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OFFICE OF THE EXECUTIVE ENGINEER (</w:t>
      </w:r>
      <w:r w:rsidR="007E699C">
        <w:rPr>
          <w:b/>
          <w:sz w:val="38"/>
          <w:szCs w:val="38"/>
        </w:rPr>
        <w:t>M&amp;E</w:t>
      </w:r>
      <w:r w:rsidRPr="00216E3B">
        <w:rPr>
          <w:b/>
          <w:sz w:val="38"/>
          <w:szCs w:val="38"/>
        </w:rPr>
        <w:t xml:space="preserve">) </w:t>
      </w:r>
      <w:r w:rsidRPr="00216E3B">
        <w:rPr>
          <w:b/>
          <w:sz w:val="38"/>
          <w:szCs w:val="38"/>
          <w:u w:val="single"/>
        </w:rPr>
        <w:t xml:space="preserve"> DMC (WEST) KARACHI </w:t>
      </w:r>
    </w:p>
    <w:p w:rsidR="00543F73" w:rsidRPr="00216E3B" w:rsidRDefault="00543F73" w:rsidP="00543F73">
      <w:pPr>
        <w:rPr>
          <w:b/>
        </w:rPr>
      </w:pPr>
    </w:p>
    <w:p w:rsidR="00543F73" w:rsidRPr="006509A1" w:rsidRDefault="00C26A14" w:rsidP="00C26A14">
      <w:pPr>
        <w:jc w:val="right"/>
        <w:rPr>
          <w:b/>
        </w:rPr>
      </w:pPr>
      <w:r w:rsidRPr="006509A1">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0354A3">
      <w:pPr>
        <w:jc w:val="right"/>
        <w:rPr>
          <w:b/>
          <w:sz w:val="22"/>
          <w:szCs w:val="22"/>
        </w:rPr>
      </w:pPr>
      <w:r w:rsidRPr="002849B5">
        <w:rPr>
          <w:b/>
          <w:sz w:val="22"/>
          <w:szCs w:val="22"/>
        </w:rPr>
        <w:t>NO.XEN/</w:t>
      </w:r>
      <w:r w:rsidR="002C03F0">
        <w:rPr>
          <w:b/>
          <w:sz w:val="22"/>
          <w:szCs w:val="22"/>
        </w:rPr>
        <w:t>M&amp;E</w:t>
      </w:r>
      <w:r w:rsidR="002C03F0" w:rsidRPr="002849B5">
        <w:rPr>
          <w:b/>
          <w:sz w:val="22"/>
          <w:szCs w:val="22"/>
        </w:rPr>
        <w:t xml:space="preserve"> </w:t>
      </w:r>
      <w:r w:rsidRPr="002849B5">
        <w:rPr>
          <w:b/>
          <w:sz w:val="22"/>
          <w:szCs w:val="22"/>
        </w:rPr>
        <w:t>/DMC/W/</w:t>
      </w:r>
      <w:r w:rsidR="000354A3">
        <w:rPr>
          <w:b/>
          <w:sz w:val="22"/>
          <w:szCs w:val="22"/>
        </w:rPr>
        <w:t>624</w:t>
      </w:r>
      <w:r w:rsidRPr="002849B5">
        <w:rPr>
          <w:b/>
          <w:sz w:val="22"/>
          <w:szCs w:val="22"/>
        </w:rPr>
        <w:t>/1</w:t>
      </w:r>
      <w:r w:rsidR="00443F5D">
        <w:rPr>
          <w:b/>
          <w:sz w:val="22"/>
          <w:szCs w:val="22"/>
        </w:rPr>
        <w:t>8</w:t>
      </w:r>
      <w:r w:rsidRPr="002849B5">
        <w:rPr>
          <w:b/>
          <w:sz w:val="22"/>
          <w:szCs w:val="22"/>
        </w:rPr>
        <w:tab/>
      </w:r>
      <w:r w:rsidR="006E53E0">
        <w:rPr>
          <w:b/>
          <w:sz w:val="22"/>
          <w:szCs w:val="22"/>
        </w:rPr>
        <w:tab/>
      </w:r>
      <w:r w:rsidR="002849B5">
        <w:rPr>
          <w:b/>
          <w:sz w:val="22"/>
          <w:szCs w:val="22"/>
        </w:rPr>
        <w:tab/>
      </w:r>
      <w:r w:rsidR="00714DB2">
        <w:rPr>
          <w:b/>
          <w:sz w:val="22"/>
          <w:szCs w:val="22"/>
        </w:rPr>
        <w:tab/>
      </w:r>
      <w:r w:rsidR="00D243A4">
        <w:rPr>
          <w:b/>
          <w:sz w:val="22"/>
          <w:szCs w:val="22"/>
        </w:rPr>
        <w:tab/>
      </w:r>
      <w:r w:rsidR="00714DB2">
        <w:rPr>
          <w:b/>
          <w:sz w:val="22"/>
          <w:szCs w:val="22"/>
        </w:rPr>
        <w:tab/>
      </w:r>
      <w:r w:rsidRPr="002849B5">
        <w:rPr>
          <w:b/>
          <w:sz w:val="22"/>
          <w:szCs w:val="22"/>
        </w:rPr>
        <w:t>DATED.</w:t>
      </w:r>
      <w:r w:rsidR="00606A1C">
        <w:rPr>
          <w:b/>
          <w:sz w:val="22"/>
          <w:szCs w:val="22"/>
        </w:rPr>
        <w:t>25/01</w:t>
      </w:r>
      <w:r w:rsidRPr="002849B5">
        <w:rPr>
          <w:b/>
          <w:sz w:val="22"/>
          <w:szCs w:val="22"/>
        </w:rPr>
        <w:t>/201</w:t>
      </w:r>
      <w:r w:rsidR="00443F5D">
        <w:rPr>
          <w:b/>
          <w:sz w:val="22"/>
          <w:szCs w:val="22"/>
        </w:rPr>
        <w:t>8</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rPr>
            </w:pPr>
            <w:r w:rsidRPr="002849B5">
              <w:rPr>
                <w:b/>
                <w:bCs/>
                <w:sz w:val="22"/>
                <w:szCs w:val="22"/>
              </w:rPr>
              <w:t>Cost of Tender</w:t>
            </w:r>
          </w:p>
          <w:p w:rsidR="00543F73" w:rsidRPr="002849B5" w:rsidRDefault="00543F73" w:rsidP="00ED151F">
            <w:pPr>
              <w:jc w:val="center"/>
              <w:rPr>
                <w:b/>
                <w:bCs/>
              </w:rPr>
            </w:pPr>
          </w:p>
        </w:tc>
      </w:tr>
      <w:tr w:rsidR="00933E3A" w:rsidRPr="002849B5"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933E3A" w:rsidRPr="00CC2715" w:rsidRDefault="00933E3A" w:rsidP="008546BB">
            <w:pPr>
              <w:tabs>
                <w:tab w:val="center" w:pos="306"/>
              </w:tabs>
            </w:pPr>
            <w:r w:rsidRPr="00CC2715">
              <w:rPr>
                <w:sz w:val="22"/>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6B4E6B" w:rsidRPr="00F634F2" w:rsidRDefault="00F65F4A" w:rsidP="00175677">
            <w:pPr>
              <w:rPr>
                <w:rFonts w:asciiTheme="majorBidi" w:hAnsiTheme="majorBidi" w:cstheme="majorBidi"/>
              </w:rPr>
            </w:pPr>
            <w:r w:rsidRPr="00F634F2">
              <w:rPr>
                <w:rFonts w:asciiTheme="majorBidi" w:hAnsiTheme="majorBidi" w:cstheme="majorBidi"/>
              </w:rPr>
              <w:t xml:space="preserve">Improvement of Lighting System ayt Shahra-e-Ali, Shahra-e-Waqas, Girls College Road and Rubi Cinema to Stadium Road DMC (West) Baldia Zone </w:t>
            </w:r>
          </w:p>
          <w:p w:rsidR="00F65F4A" w:rsidRPr="00F634F2" w:rsidRDefault="00F65F4A" w:rsidP="00175677">
            <w:pPr>
              <w:rPr>
                <w:rFonts w:asciiTheme="majorBidi" w:hAnsiTheme="majorBidi" w:cstheme="majorBidi"/>
              </w:rPr>
            </w:pPr>
          </w:p>
        </w:tc>
        <w:tc>
          <w:tcPr>
            <w:tcW w:w="1715" w:type="dxa"/>
            <w:tcBorders>
              <w:top w:val="thinThickSmallGap" w:sz="24" w:space="0" w:color="auto"/>
              <w:left w:val="single" w:sz="4" w:space="0" w:color="auto"/>
              <w:bottom w:val="single" w:sz="4" w:space="0" w:color="auto"/>
              <w:right w:val="single" w:sz="4" w:space="0" w:color="auto"/>
            </w:tcBorders>
            <w:hideMark/>
          </w:tcPr>
          <w:p w:rsidR="00DF111E" w:rsidRPr="00F634F2" w:rsidRDefault="00F65F4A" w:rsidP="00175677">
            <w:pPr>
              <w:rPr>
                <w:rFonts w:asciiTheme="majorBidi" w:hAnsiTheme="majorBidi" w:cstheme="majorBidi"/>
              </w:rPr>
            </w:pPr>
            <w:r w:rsidRPr="00F634F2">
              <w:rPr>
                <w:rFonts w:asciiTheme="majorBidi" w:hAnsiTheme="majorBidi" w:cstheme="majorBidi"/>
              </w:rPr>
              <w:t>9,92,400/-</w:t>
            </w:r>
          </w:p>
        </w:tc>
        <w:tc>
          <w:tcPr>
            <w:tcW w:w="1672" w:type="dxa"/>
            <w:tcBorders>
              <w:top w:val="thinThickSmallGap" w:sz="24" w:space="0" w:color="auto"/>
              <w:left w:val="single" w:sz="4" w:space="0" w:color="auto"/>
              <w:bottom w:val="single" w:sz="4" w:space="0" w:color="auto"/>
              <w:right w:val="single" w:sz="4" w:space="0" w:color="auto"/>
            </w:tcBorders>
            <w:hideMark/>
          </w:tcPr>
          <w:p w:rsidR="00933E3A" w:rsidRPr="00CC2715" w:rsidRDefault="00016F19" w:rsidP="004F1464">
            <w:pPr>
              <w:jc w:val="center"/>
            </w:pPr>
            <w:r w:rsidRPr="00CC2715">
              <w:rPr>
                <w:sz w:val="22"/>
                <w:szCs w:val="22"/>
              </w:rP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933E3A" w:rsidRPr="00CC2715" w:rsidRDefault="00933E3A" w:rsidP="0093214E">
            <w:pPr>
              <w:jc w:val="center"/>
            </w:pPr>
            <w:r w:rsidRPr="00CC2715">
              <w:rPr>
                <w:sz w:val="22"/>
                <w:szCs w:val="22"/>
              </w:rPr>
              <w:t>1000/-</w:t>
            </w:r>
          </w:p>
        </w:tc>
      </w:tr>
      <w:tr w:rsidR="00933E3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933E3A" w:rsidRPr="00CC2715" w:rsidRDefault="00933E3A" w:rsidP="008546BB">
            <w:pPr>
              <w:jc w:val="center"/>
            </w:pPr>
            <w:r w:rsidRPr="00CC2715">
              <w:rPr>
                <w:sz w:val="22"/>
                <w:szCs w:val="22"/>
              </w:rPr>
              <w:t>2</w:t>
            </w:r>
          </w:p>
        </w:tc>
        <w:tc>
          <w:tcPr>
            <w:tcW w:w="4044" w:type="dxa"/>
            <w:tcBorders>
              <w:top w:val="single" w:sz="4" w:space="0" w:color="auto"/>
              <w:left w:val="single" w:sz="4" w:space="0" w:color="auto"/>
              <w:bottom w:val="single" w:sz="4" w:space="0" w:color="auto"/>
              <w:right w:val="single" w:sz="4" w:space="0" w:color="auto"/>
            </w:tcBorders>
          </w:tcPr>
          <w:p w:rsidR="006B4E6B" w:rsidRPr="00F634F2" w:rsidRDefault="00F65F4A" w:rsidP="0080183A">
            <w:pPr>
              <w:rPr>
                <w:rFonts w:asciiTheme="majorBidi" w:hAnsiTheme="majorBidi" w:cstheme="majorBidi"/>
              </w:rPr>
            </w:pPr>
            <w:r w:rsidRPr="00F634F2">
              <w:rPr>
                <w:rFonts w:asciiTheme="majorBidi" w:hAnsiTheme="majorBidi" w:cstheme="majorBidi"/>
              </w:rPr>
              <w:t xml:space="preserve">Providing / Fixing of Poles &amp; Streets at Block # 04 Metrovill SITE Zone DMC (West) </w:t>
            </w:r>
          </w:p>
          <w:p w:rsidR="00F65F4A" w:rsidRPr="00F634F2" w:rsidRDefault="00F65F4A" w:rsidP="0080183A">
            <w:pPr>
              <w:rPr>
                <w:rFonts w:asciiTheme="majorBidi" w:hAnsiTheme="majorBidi" w:cstheme="majorBidi"/>
              </w:rPr>
            </w:pPr>
          </w:p>
        </w:tc>
        <w:tc>
          <w:tcPr>
            <w:tcW w:w="1715" w:type="dxa"/>
            <w:tcBorders>
              <w:top w:val="single" w:sz="4" w:space="0" w:color="auto"/>
              <w:left w:val="single" w:sz="4" w:space="0" w:color="auto"/>
              <w:bottom w:val="single" w:sz="4" w:space="0" w:color="auto"/>
              <w:right w:val="single" w:sz="4" w:space="0" w:color="auto"/>
            </w:tcBorders>
          </w:tcPr>
          <w:p w:rsidR="00203A6D" w:rsidRPr="00F634F2" w:rsidRDefault="00F65F4A" w:rsidP="00175677">
            <w:pPr>
              <w:rPr>
                <w:rFonts w:asciiTheme="majorBidi" w:hAnsiTheme="majorBidi" w:cstheme="majorBidi"/>
              </w:rPr>
            </w:pPr>
            <w:r w:rsidRPr="00F634F2">
              <w:rPr>
                <w:rFonts w:asciiTheme="majorBidi" w:hAnsiTheme="majorBidi" w:cstheme="majorBidi"/>
              </w:rPr>
              <w:t>9,12,852/-</w:t>
            </w:r>
          </w:p>
        </w:tc>
        <w:tc>
          <w:tcPr>
            <w:tcW w:w="1672" w:type="dxa"/>
            <w:tcBorders>
              <w:top w:val="single" w:sz="4" w:space="0" w:color="auto"/>
              <w:left w:val="single" w:sz="4" w:space="0" w:color="auto"/>
              <w:bottom w:val="single" w:sz="4" w:space="0" w:color="auto"/>
              <w:right w:val="single" w:sz="4" w:space="0" w:color="auto"/>
            </w:tcBorders>
          </w:tcPr>
          <w:p w:rsidR="00933E3A" w:rsidRPr="00CC2715" w:rsidRDefault="00016F19" w:rsidP="004F1464">
            <w:pPr>
              <w:jc w:val="center"/>
            </w:pPr>
            <w:r w:rsidRPr="00CC2715">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933E3A" w:rsidRPr="00CC2715" w:rsidRDefault="00933E3A" w:rsidP="0093214E">
            <w:pPr>
              <w:jc w:val="center"/>
            </w:pPr>
            <w:r w:rsidRPr="00CC2715">
              <w:rPr>
                <w:sz w:val="22"/>
                <w:szCs w:val="22"/>
              </w:rPr>
              <w:t>1000/-</w:t>
            </w:r>
          </w:p>
        </w:tc>
      </w:tr>
      <w:tr w:rsidR="004F1464"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4F1464" w:rsidRPr="00CC2715" w:rsidRDefault="004F1464" w:rsidP="008546BB">
            <w:pPr>
              <w:jc w:val="center"/>
            </w:pPr>
            <w:r w:rsidRPr="00CC2715">
              <w:rPr>
                <w:sz w:val="22"/>
                <w:szCs w:val="22"/>
              </w:rPr>
              <w:t>3</w:t>
            </w:r>
          </w:p>
        </w:tc>
        <w:tc>
          <w:tcPr>
            <w:tcW w:w="4044" w:type="dxa"/>
            <w:tcBorders>
              <w:top w:val="single" w:sz="4" w:space="0" w:color="auto"/>
              <w:left w:val="single" w:sz="4" w:space="0" w:color="auto"/>
              <w:bottom w:val="single" w:sz="4" w:space="0" w:color="auto"/>
              <w:right w:val="single" w:sz="4" w:space="0" w:color="auto"/>
            </w:tcBorders>
          </w:tcPr>
          <w:p w:rsidR="004F1464" w:rsidRPr="00F634F2" w:rsidRDefault="00F65F4A" w:rsidP="00175677">
            <w:pPr>
              <w:rPr>
                <w:rFonts w:asciiTheme="majorBidi" w:hAnsiTheme="majorBidi" w:cstheme="majorBidi"/>
              </w:rPr>
            </w:pPr>
            <w:r w:rsidRPr="00F634F2">
              <w:rPr>
                <w:rFonts w:asciiTheme="majorBidi" w:hAnsiTheme="majorBidi" w:cstheme="majorBidi"/>
              </w:rPr>
              <w:t xml:space="preserve">Imp of Street Light System at UC-46 Sultanabad Keamari Zone DMC (West) </w:t>
            </w:r>
          </w:p>
          <w:p w:rsidR="00F65F4A" w:rsidRPr="00F634F2" w:rsidRDefault="00F65F4A" w:rsidP="00175677">
            <w:pPr>
              <w:rPr>
                <w:rFonts w:asciiTheme="majorBidi" w:hAnsiTheme="majorBidi" w:cstheme="majorBidi"/>
              </w:rPr>
            </w:pPr>
          </w:p>
        </w:tc>
        <w:tc>
          <w:tcPr>
            <w:tcW w:w="1715" w:type="dxa"/>
            <w:tcBorders>
              <w:top w:val="single" w:sz="4" w:space="0" w:color="auto"/>
              <w:left w:val="single" w:sz="4" w:space="0" w:color="auto"/>
              <w:bottom w:val="single" w:sz="4" w:space="0" w:color="auto"/>
              <w:right w:val="single" w:sz="4" w:space="0" w:color="auto"/>
            </w:tcBorders>
          </w:tcPr>
          <w:p w:rsidR="004F1464" w:rsidRPr="00F634F2" w:rsidRDefault="00F65F4A" w:rsidP="00175677">
            <w:pPr>
              <w:rPr>
                <w:rFonts w:asciiTheme="majorBidi" w:hAnsiTheme="majorBidi" w:cstheme="majorBidi"/>
              </w:rPr>
            </w:pPr>
            <w:r w:rsidRPr="00F634F2">
              <w:rPr>
                <w:rFonts w:asciiTheme="majorBidi" w:hAnsiTheme="majorBidi" w:cstheme="majorBidi"/>
              </w:rPr>
              <w:t>9,98,580/-</w:t>
            </w:r>
          </w:p>
        </w:tc>
        <w:tc>
          <w:tcPr>
            <w:tcW w:w="1672" w:type="dxa"/>
            <w:tcBorders>
              <w:top w:val="single" w:sz="4" w:space="0" w:color="auto"/>
              <w:left w:val="single" w:sz="4" w:space="0" w:color="auto"/>
              <w:bottom w:val="single" w:sz="4" w:space="0" w:color="auto"/>
              <w:right w:val="single" w:sz="4" w:space="0" w:color="auto"/>
            </w:tcBorders>
          </w:tcPr>
          <w:p w:rsidR="004F1464" w:rsidRPr="00CC2715" w:rsidRDefault="004F1464" w:rsidP="00D93384">
            <w:pPr>
              <w:jc w:val="center"/>
            </w:pPr>
            <w:r w:rsidRPr="00CC2715">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4F1464" w:rsidRPr="00CC2715" w:rsidRDefault="004F1464" w:rsidP="0093214E">
            <w:pPr>
              <w:jc w:val="center"/>
            </w:pPr>
            <w:r w:rsidRPr="00CC2715">
              <w:rPr>
                <w:sz w:val="22"/>
                <w:szCs w:val="22"/>
              </w:rPr>
              <w:t>1000/-</w:t>
            </w:r>
          </w:p>
        </w:tc>
      </w:tr>
      <w:tr w:rsidR="004F1464"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4F1464" w:rsidRPr="00CC2715" w:rsidRDefault="004F1464" w:rsidP="008546BB">
            <w:pPr>
              <w:jc w:val="center"/>
            </w:pPr>
            <w:r w:rsidRPr="00CC2715">
              <w:rPr>
                <w:sz w:val="22"/>
                <w:szCs w:val="22"/>
              </w:rPr>
              <w:t>4</w:t>
            </w:r>
          </w:p>
        </w:tc>
        <w:tc>
          <w:tcPr>
            <w:tcW w:w="4044" w:type="dxa"/>
            <w:tcBorders>
              <w:top w:val="single" w:sz="4" w:space="0" w:color="auto"/>
              <w:left w:val="single" w:sz="4" w:space="0" w:color="auto"/>
              <w:bottom w:val="single" w:sz="4" w:space="0" w:color="auto"/>
              <w:right w:val="single" w:sz="4" w:space="0" w:color="auto"/>
            </w:tcBorders>
          </w:tcPr>
          <w:p w:rsidR="004F1464" w:rsidRPr="00F634F2" w:rsidRDefault="00F65F4A" w:rsidP="0080183A">
            <w:pPr>
              <w:rPr>
                <w:rFonts w:asciiTheme="majorBidi" w:hAnsiTheme="majorBidi" w:cstheme="majorBidi"/>
              </w:rPr>
            </w:pPr>
            <w:r w:rsidRPr="00F634F2">
              <w:rPr>
                <w:rFonts w:asciiTheme="majorBidi" w:hAnsiTheme="majorBidi" w:cstheme="majorBidi"/>
              </w:rPr>
              <w:t xml:space="preserve">P/F of LED Lights and Repair / Maintenance of Street Lights at Bhutta Village UC-44 Keamari Zone DMC (West) </w:t>
            </w:r>
          </w:p>
          <w:p w:rsidR="00F65F4A" w:rsidRPr="00F634F2" w:rsidRDefault="00F65F4A" w:rsidP="0080183A">
            <w:pPr>
              <w:rPr>
                <w:rFonts w:asciiTheme="majorBidi" w:hAnsiTheme="majorBidi" w:cstheme="majorBidi"/>
              </w:rPr>
            </w:pPr>
          </w:p>
        </w:tc>
        <w:tc>
          <w:tcPr>
            <w:tcW w:w="1715" w:type="dxa"/>
            <w:tcBorders>
              <w:top w:val="single" w:sz="4" w:space="0" w:color="auto"/>
              <w:left w:val="single" w:sz="4" w:space="0" w:color="auto"/>
              <w:bottom w:val="single" w:sz="4" w:space="0" w:color="auto"/>
              <w:right w:val="single" w:sz="4" w:space="0" w:color="auto"/>
            </w:tcBorders>
          </w:tcPr>
          <w:p w:rsidR="004F1464" w:rsidRPr="00F634F2" w:rsidRDefault="00F65F4A" w:rsidP="00175677">
            <w:pPr>
              <w:rPr>
                <w:rFonts w:asciiTheme="majorBidi" w:hAnsiTheme="majorBidi" w:cstheme="majorBidi"/>
              </w:rPr>
            </w:pPr>
            <w:r w:rsidRPr="00F634F2">
              <w:rPr>
                <w:rFonts w:asciiTheme="majorBidi" w:hAnsiTheme="majorBidi" w:cstheme="majorBidi"/>
              </w:rPr>
              <w:t>9,91,500/-</w:t>
            </w:r>
          </w:p>
        </w:tc>
        <w:tc>
          <w:tcPr>
            <w:tcW w:w="1672" w:type="dxa"/>
            <w:tcBorders>
              <w:top w:val="single" w:sz="4" w:space="0" w:color="auto"/>
              <w:left w:val="single" w:sz="4" w:space="0" w:color="auto"/>
              <w:bottom w:val="single" w:sz="4" w:space="0" w:color="auto"/>
              <w:right w:val="single" w:sz="4" w:space="0" w:color="auto"/>
            </w:tcBorders>
          </w:tcPr>
          <w:p w:rsidR="004F1464" w:rsidRPr="00CC2715" w:rsidRDefault="004F1464" w:rsidP="00D93384">
            <w:pPr>
              <w:jc w:val="center"/>
            </w:pPr>
            <w:r w:rsidRPr="00CC2715">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4F1464" w:rsidRPr="00CC2715" w:rsidRDefault="004F1464" w:rsidP="0093214E">
            <w:pPr>
              <w:jc w:val="center"/>
            </w:pPr>
            <w:r w:rsidRPr="00CC2715">
              <w:rPr>
                <w:sz w:val="22"/>
                <w:szCs w:val="22"/>
              </w:rPr>
              <w:t>1000/-</w:t>
            </w:r>
          </w:p>
        </w:tc>
      </w:tr>
      <w:tr w:rsidR="004F1464"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4F1464" w:rsidRPr="00CC2715" w:rsidRDefault="004F1464" w:rsidP="008546BB">
            <w:pPr>
              <w:jc w:val="center"/>
            </w:pPr>
            <w:r w:rsidRPr="00CC2715">
              <w:rPr>
                <w:sz w:val="22"/>
                <w:szCs w:val="22"/>
              </w:rPr>
              <w:t>5</w:t>
            </w:r>
          </w:p>
        </w:tc>
        <w:tc>
          <w:tcPr>
            <w:tcW w:w="4044" w:type="dxa"/>
            <w:tcBorders>
              <w:top w:val="single" w:sz="4" w:space="0" w:color="auto"/>
              <w:left w:val="single" w:sz="4" w:space="0" w:color="auto"/>
              <w:bottom w:val="single" w:sz="4" w:space="0" w:color="auto"/>
              <w:right w:val="single" w:sz="4" w:space="0" w:color="auto"/>
            </w:tcBorders>
          </w:tcPr>
          <w:p w:rsidR="004F1464" w:rsidRPr="00F634F2" w:rsidRDefault="006A4664" w:rsidP="006A4664">
            <w:pPr>
              <w:rPr>
                <w:rFonts w:asciiTheme="majorBidi" w:hAnsiTheme="majorBidi" w:cstheme="majorBidi"/>
              </w:rPr>
            </w:pPr>
            <w:r w:rsidRPr="00F634F2">
              <w:rPr>
                <w:rFonts w:asciiTheme="majorBidi" w:hAnsiTheme="majorBidi" w:cstheme="majorBidi"/>
              </w:rPr>
              <w:t xml:space="preserve">Providing / Fixing of Moon Lights at Different UC’s SITE Zone DMC (West) </w:t>
            </w:r>
          </w:p>
          <w:p w:rsidR="006A4664" w:rsidRPr="00F634F2" w:rsidRDefault="006A4664" w:rsidP="006A4664">
            <w:pPr>
              <w:rPr>
                <w:rFonts w:asciiTheme="majorBidi" w:hAnsiTheme="majorBidi" w:cstheme="majorBidi"/>
              </w:rPr>
            </w:pPr>
          </w:p>
        </w:tc>
        <w:tc>
          <w:tcPr>
            <w:tcW w:w="1715" w:type="dxa"/>
            <w:tcBorders>
              <w:top w:val="single" w:sz="4" w:space="0" w:color="auto"/>
              <w:left w:val="single" w:sz="4" w:space="0" w:color="auto"/>
              <w:bottom w:val="single" w:sz="4" w:space="0" w:color="auto"/>
              <w:right w:val="single" w:sz="4" w:space="0" w:color="auto"/>
            </w:tcBorders>
          </w:tcPr>
          <w:p w:rsidR="004F1464" w:rsidRPr="00F634F2" w:rsidRDefault="006A4664" w:rsidP="00D95D15">
            <w:pPr>
              <w:rPr>
                <w:rFonts w:asciiTheme="majorBidi" w:hAnsiTheme="majorBidi" w:cstheme="majorBidi"/>
              </w:rPr>
            </w:pPr>
            <w:r w:rsidRPr="00F634F2">
              <w:rPr>
                <w:rFonts w:asciiTheme="majorBidi" w:hAnsiTheme="majorBidi" w:cstheme="majorBidi"/>
              </w:rPr>
              <w:t>9,95,160/-</w:t>
            </w:r>
          </w:p>
        </w:tc>
        <w:tc>
          <w:tcPr>
            <w:tcW w:w="1672" w:type="dxa"/>
            <w:tcBorders>
              <w:top w:val="single" w:sz="4" w:space="0" w:color="auto"/>
              <w:left w:val="single" w:sz="4" w:space="0" w:color="auto"/>
              <w:bottom w:val="single" w:sz="4" w:space="0" w:color="auto"/>
              <w:right w:val="single" w:sz="4" w:space="0" w:color="auto"/>
            </w:tcBorders>
          </w:tcPr>
          <w:p w:rsidR="004F1464" w:rsidRPr="00CC2715" w:rsidRDefault="004F1464" w:rsidP="00D93384">
            <w:pPr>
              <w:jc w:val="center"/>
            </w:pPr>
            <w:r w:rsidRPr="00CC2715">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4F1464" w:rsidRPr="00CC2715" w:rsidRDefault="004F1464" w:rsidP="00175677">
            <w:pPr>
              <w:jc w:val="center"/>
            </w:pPr>
            <w:r w:rsidRPr="00CC2715">
              <w:rPr>
                <w:sz w:val="22"/>
                <w:szCs w:val="22"/>
              </w:rPr>
              <w:t>1000/-</w:t>
            </w:r>
          </w:p>
        </w:tc>
      </w:tr>
      <w:tr w:rsidR="00BB2EB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BB2EBA" w:rsidRPr="00CC2715" w:rsidRDefault="00BB2EBA" w:rsidP="008546BB">
            <w:pPr>
              <w:jc w:val="center"/>
            </w:pPr>
            <w:r w:rsidRPr="00CC2715">
              <w:rPr>
                <w:sz w:val="22"/>
                <w:szCs w:val="22"/>
              </w:rPr>
              <w:t>6</w:t>
            </w:r>
          </w:p>
        </w:tc>
        <w:tc>
          <w:tcPr>
            <w:tcW w:w="4044" w:type="dxa"/>
            <w:tcBorders>
              <w:top w:val="single" w:sz="4" w:space="0" w:color="auto"/>
              <w:left w:val="single" w:sz="4" w:space="0" w:color="auto"/>
              <w:bottom w:val="single" w:sz="4" w:space="0" w:color="auto"/>
              <w:right w:val="single" w:sz="4" w:space="0" w:color="auto"/>
            </w:tcBorders>
          </w:tcPr>
          <w:p w:rsidR="00184B3F" w:rsidRPr="00F634F2" w:rsidRDefault="006A4664" w:rsidP="00D95D15">
            <w:pPr>
              <w:rPr>
                <w:rFonts w:asciiTheme="majorBidi" w:hAnsiTheme="majorBidi" w:cstheme="majorBidi"/>
              </w:rPr>
            </w:pPr>
            <w:r w:rsidRPr="00F634F2">
              <w:rPr>
                <w:rFonts w:asciiTheme="majorBidi" w:hAnsiTheme="majorBidi" w:cstheme="majorBidi"/>
              </w:rPr>
              <w:t xml:space="preserve">P/F of Moon Lights 85W &amp; Repair / Maintenance of Street Lights 250W with Electrical Accessories at Different UC’S Baldia Zone DMC (West) </w:t>
            </w:r>
          </w:p>
          <w:p w:rsidR="006A4664" w:rsidRPr="00F634F2" w:rsidRDefault="006A4664" w:rsidP="00D95D15">
            <w:pPr>
              <w:rPr>
                <w:rFonts w:asciiTheme="majorBidi" w:hAnsiTheme="majorBidi" w:cstheme="majorBidi"/>
              </w:rPr>
            </w:pPr>
          </w:p>
        </w:tc>
        <w:tc>
          <w:tcPr>
            <w:tcW w:w="1715" w:type="dxa"/>
            <w:tcBorders>
              <w:top w:val="single" w:sz="4" w:space="0" w:color="auto"/>
              <w:left w:val="single" w:sz="4" w:space="0" w:color="auto"/>
              <w:bottom w:val="single" w:sz="4" w:space="0" w:color="auto"/>
              <w:right w:val="single" w:sz="4" w:space="0" w:color="auto"/>
            </w:tcBorders>
          </w:tcPr>
          <w:p w:rsidR="00BB2EBA" w:rsidRPr="00F634F2" w:rsidRDefault="006A4664" w:rsidP="00D95D15">
            <w:pPr>
              <w:rPr>
                <w:rFonts w:asciiTheme="majorBidi" w:hAnsiTheme="majorBidi" w:cstheme="majorBidi"/>
              </w:rPr>
            </w:pPr>
            <w:r w:rsidRPr="00F634F2">
              <w:rPr>
                <w:rFonts w:asciiTheme="majorBidi" w:hAnsiTheme="majorBidi" w:cstheme="majorBidi"/>
              </w:rPr>
              <w:t>9,96,120/-</w:t>
            </w:r>
          </w:p>
        </w:tc>
        <w:tc>
          <w:tcPr>
            <w:tcW w:w="1672" w:type="dxa"/>
            <w:tcBorders>
              <w:top w:val="single" w:sz="4" w:space="0" w:color="auto"/>
              <w:left w:val="single" w:sz="4" w:space="0" w:color="auto"/>
              <w:bottom w:val="single" w:sz="4" w:space="0" w:color="auto"/>
              <w:right w:val="single" w:sz="4" w:space="0" w:color="auto"/>
            </w:tcBorders>
          </w:tcPr>
          <w:p w:rsidR="00BB2EBA" w:rsidRPr="00CC2715" w:rsidRDefault="00BB2EBA" w:rsidP="00D95D15">
            <w:pPr>
              <w:jc w:val="center"/>
            </w:pPr>
            <w:r w:rsidRPr="00CC2715">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BB2EBA" w:rsidRPr="00CC2715" w:rsidRDefault="00BB2EBA" w:rsidP="00D95D15">
            <w:pPr>
              <w:jc w:val="center"/>
            </w:pPr>
            <w:r w:rsidRPr="00CC2715">
              <w:rPr>
                <w:sz w:val="22"/>
                <w:szCs w:val="22"/>
              </w:rPr>
              <w:t>1000/-</w:t>
            </w:r>
          </w:p>
        </w:tc>
      </w:tr>
      <w:tr w:rsidR="004F1464"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4F1464" w:rsidRPr="00CC2715" w:rsidRDefault="004F1464" w:rsidP="008546BB">
            <w:pPr>
              <w:jc w:val="center"/>
            </w:pPr>
            <w:r w:rsidRPr="00CC2715">
              <w:rPr>
                <w:sz w:val="22"/>
                <w:szCs w:val="22"/>
              </w:rPr>
              <w:t>7</w:t>
            </w:r>
          </w:p>
        </w:tc>
        <w:tc>
          <w:tcPr>
            <w:tcW w:w="4044" w:type="dxa"/>
            <w:tcBorders>
              <w:top w:val="single" w:sz="4" w:space="0" w:color="auto"/>
              <w:left w:val="single" w:sz="4" w:space="0" w:color="auto"/>
              <w:bottom w:val="single" w:sz="4" w:space="0" w:color="auto"/>
              <w:right w:val="single" w:sz="4" w:space="0" w:color="auto"/>
            </w:tcBorders>
          </w:tcPr>
          <w:p w:rsidR="006A4664" w:rsidRPr="00F634F2" w:rsidRDefault="006A4664" w:rsidP="006A4664">
            <w:pPr>
              <w:rPr>
                <w:rFonts w:asciiTheme="majorBidi" w:hAnsiTheme="majorBidi" w:cstheme="majorBidi"/>
              </w:rPr>
            </w:pPr>
            <w:r w:rsidRPr="00F634F2">
              <w:rPr>
                <w:rFonts w:asciiTheme="majorBidi" w:hAnsiTheme="majorBidi" w:cstheme="majorBidi"/>
              </w:rPr>
              <w:t>Imp of Street Light System in Various UC in Orangi Zone DMC (West)</w:t>
            </w:r>
          </w:p>
          <w:p w:rsidR="006A4664" w:rsidRPr="00F634F2" w:rsidRDefault="006A4664" w:rsidP="006A4664">
            <w:pPr>
              <w:rPr>
                <w:rFonts w:asciiTheme="majorBidi" w:hAnsiTheme="majorBidi" w:cstheme="majorBidi"/>
              </w:rPr>
            </w:pPr>
          </w:p>
        </w:tc>
        <w:tc>
          <w:tcPr>
            <w:tcW w:w="1715" w:type="dxa"/>
            <w:tcBorders>
              <w:top w:val="single" w:sz="4" w:space="0" w:color="auto"/>
              <w:left w:val="single" w:sz="4" w:space="0" w:color="auto"/>
              <w:bottom w:val="single" w:sz="4" w:space="0" w:color="auto"/>
              <w:right w:val="single" w:sz="4" w:space="0" w:color="auto"/>
            </w:tcBorders>
          </w:tcPr>
          <w:p w:rsidR="004F1464" w:rsidRPr="00F634F2" w:rsidRDefault="006A4664" w:rsidP="00AC6A68">
            <w:pPr>
              <w:rPr>
                <w:rFonts w:asciiTheme="majorBidi" w:hAnsiTheme="majorBidi" w:cstheme="majorBidi"/>
              </w:rPr>
            </w:pPr>
            <w:r w:rsidRPr="00F634F2">
              <w:rPr>
                <w:rFonts w:asciiTheme="majorBidi" w:hAnsiTheme="majorBidi" w:cstheme="majorBidi"/>
              </w:rPr>
              <w:t>9,76,400/-</w:t>
            </w:r>
          </w:p>
        </w:tc>
        <w:tc>
          <w:tcPr>
            <w:tcW w:w="1672" w:type="dxa"/>
            <w:tcBorders>
              <w:top w:val="single" w:sz="4" w:space="0" w:color="auto"/>
              <w:left w:val="single" w:sz="4" w:space="0" w:color="auto"/>
              <w:bottom w:val="single" w:sz="4" w:space="0" w:color="auto"/>
              <w:right w:val="single" w:sz="4" w:space="0" w:color="auto"/>
            </w:tcBorders>
          </w:tcPr>
          <w:p w:rsidR="004F1464" w:rsidRPr="00CC2715" w:rsidRDefault="004F1464" w:rsidP="00D93384">
            <w:pPr>
              <w:jc w:val="center"/>
            </w:pPr>
            <w:r w:rsidRPr="00CC2715">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4F1464" w:rsidRPr="00CC2715" w:rsidRDefault="004F1464" w:rsidP="00AC6A68">
            <w:pPr>
              <w:jc w:val="center"/>
            </w:pPr>
            <w:r w:rsidRPr="00CC2715">
              <w:rPr>
                <w:sz w:val="22"/>
                <w:szCs w:val="22"/>
              </w:rPr>
              <w:t>1000/-</w:t>
            </w:r>
          </w:p>
        </w:tc>
      </w:tr>
      <w:tr w:rsidR="004F1464"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4F1464" w:rsidRPr="00CC2715" w:rsidRDefault="004F1464" w:rsidP="008546BB">
            <w:pPr>
              <w:jc w:val="center"/>
            </w:pPr>
            <w:r w:rsidRPr="00CC2715">
              <w:rPr>
                <w:sz w:val="22"/>
                <w:szCs w:val="22"/>
              </w:rPr>
              <w:t>8</w:t>
            </w:r>
          </w:p>
        </w:tc>
        <w:tc>
          <w:tcPr>
            <w:tcW w:w="4044" w:type="dxa"/>
            <w:tcBorders>
              <w:top w:val="single" w:sz="4" w:space="0" w:color="auto"/>
              <w:left w:val="single" w:sz="4" w:space="0" w:color="auto"/>
              <w:bottom w:val="single" w:sz="4" w:space="0" w:color="auto"/>
              <w:right w:val="single" w:sz="4" w:space="0" w:color="auto"/>
            </w:tcBorders>
          </w:tcPr>
          <w:p w:rsidR="004F1464" w:rsidRPr="00F634F2" w:rsidRDefault="006A4664" w:rsidP="00A6498F">
            <w:pPr>
              <w:rPr>
                <w:rFonts w:asciiTheme="majorBidi" w:hAnsiTheme="majorBidi" w:cstheme="majorBidi"/>
              </w:rPr>
            </w:pPr>
            <w:r w:rsidRPr="00F634F2">
              <w:rPr>
                <w:rFonts w:asciiTheme="majorBidi" w:hAnsiTheme="majorBidi" w:cstheme="majorBidi"/>
              </w:rPr>
              <w:t xml:space="preserve">Repair &amp; Maintenance of High Mast Pole different Chowrangi in Orangi Zone DMC (West) </w:t>
            </w:r>
          </w:p>
          <w:p w:rsidR="006A4664" w:rsidRPr="00F634F2" w:rsidRDefault="006A4664" w:rsidP="00A6498F">
            <w:pPr>
              <w:rPr>
                <w:rFonts w:asciiTheme="majorBidi" w:hAnsiTheme="majorBidi" w:cstheme="majorBidi"/>
              </w:rPr>
            </w:pPr>
          </w:p>
        </w:tc>
        <w:tc>
          <w:tcPr>
            <w:tcW w:w="1715" w:type="dxa"/>
            <w:tcBorders>
              <w:top w:val="single" w:sz="4" w:space="0" w:color="auto"/>
              <w:left w:val="single" w:sz="4" w:space="0" w:color="auto"/>
              <w:bottom w:val="single" w:sz="4" w:space="0" w:color="auto"/>
              <w:right w:val="single" w:sz="4" w:space="0" w:color="auto"/>
            </w:tcBorders>
          </w:tcPr>
          <w:p w:rsidR="004F1464" w:rsidRPr="00F634F2" w:rsidRDefault="006A4664" w:rsidP="00AC6A68">
            <w:pPr>
              <w:rPr>
                <w:rFonts w:asciiTheme="majorBidi" w:hAnsiTheme="majorBidi" w:cstheme="majorBidi"/>
              </w:rPr>
            </w:pPr>
            <w:r w:rsidRPr="00F634F2">
              <w:rPr>
                <w:rFonts w:asciiTheme="majorBidi" w:hAnsiTheme="majorBidi" w:cstheme="majorBidi"/>
              </w:rPr>
              <w:t>9,97,610/-</w:t>
            </w:r>
          </w:p>
        </w:tc>
        <w:tc>
          <w:tcPr>
            <w:tcW w:w="1672" w:type="dxa"/>
            <w:tcBorders>
              <w:top w:val="single" w:sz="4" w:space="0" w:color="auto"/>
              <w:left w:val="single" w:sz="4" w:space="0" w:color="auto"/>
              <w:bottom w:val="single" w:sz="4" w:space="0" w:color="auto"/>
              <w:right w:val="single" w:sz="4" w:space="0" w:color="auto"/>
            </w:tcBorders>
          </w:tcPr>
          <w:p w:rsidR="004F1464" w:rsidRPr="00CC2715" w:rsidRDefault="004F1464" w:rsidP="00D93384">
            <w:pPr>
              <w:jc w:val="center"/>
            </w:pPr>
            <w:r w:rsidRPr="00CC2715">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4F1464" w:rsidRPr="00CC2715" w:rsidRDefault="004F1464" w:rsidP="001B37E4">
            <w:pPr>
              <w:jc w:val="center"/>
            </w:pPr>
            <w:r w:rsidRPr="00CC2715">
              <w:rPr>
                <w:sz w:val="22"/>
                <w:szCs w:val="22"/>
              </w:rPr>
              <w:t>1000/-</w:t>
            </w:r>
          </w:p>
        </w:tc>
      </w:tr>
    </w:tbl>
    <w:p w:rsidR="00130D82" w:rsidRDefault="00130D82" w:rsidP="00543F73">
      <w:pPr>
        <w:rPr>
          <w:b/>
          <w:bCs/>
          <w:sz w:val="22"/>
          <w:szCs w:val="22"/>
        </w:rPr>
      </w:pPr>
    </w:p>
    <w:p w:rsidR="00543F73" w:rsidRPr="002849B5" w:rsidRDefault="00543F73" w:rsidP="00543F73">
      <w:pPr>
        <w:rPr>
          <w:b/>
          <w:bCs/>
          <w:sz w:val="22"/>
          <w:szCs w:val="22"/>
        </w:rPr>
      </w:pPr>
      <w:r w:rsidRPr="002849B5">
        <w:rPr>
          <w:b/>
          <w:bCs/>
          <w:sz w:val="22"/>
          <w:szCs w:val="22"/>
        </w:rPr>
        <w:t>Terms &amp; Conditions: -</w:t>
      </w:r>
      <w:r w:rsidRPr="002849B5">
        <w:rPr>
          <w:b/>
          <w:bCs/>
          <w:sz w:val="22"/>
          <w:szCs w:val="22"/>
        </w:rPr>
        <w:tab/>
      </w:r>
    </w:p>
    <w:p w:rsidR="00543F73" w:rsidRPr="002849B5" w:rsidRDefault="00543F73"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1B71C5" w:rsidP="001B71C5">
            <w:pPr>
              <w:jc w:val="center"/>
              <w:rPr>
                <w:sz w:val="20"/>
                <w:szCs w:val="20"/>
              </w:rPr>
            </w:pPr>
            <w:r>
              <w:rPr>
                <w:sz w:val="20"/>
                <w:szCs w:val="20"/>
              </w:rPr>
              <w:t>25/01/2018</w:t>
            </w:r>
            <w:r w:rsidR="00543F73" w:rsidRPr="002849B5">
              <w:rPr>
                <w:sz w:val="20"/>
                <w:szCs w:val="20"/>
              </w:rPr>
              <w:t xml:space="preserve"> to </w:t>
            </w:r>
            <w:r>
              <w:rPr>
                <w:sz w:val="20"/>
                <w:szCs w:val="20"/>
              </w:rPr>
              <w:t>09/02/2018</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Office </w:t>
            </w:r>
            <w:r w:rsidR="00A36101">
              <w:rPr>
                <w:sz w:val="20"/>
                <w:szCs w:val="20"/>
              </w:rPr>
              <w:t xml:space="preserve">Sector 11-E Shahrah-e-Orangi Karachi </w:t>
            </w:r>
            <w:r w:rsidRPr="002849B5">
              <w:rPr>
                <w:sz w:val="20"/>
                <w:szCs w:val="20"/>
              </w:rPr>
              <w:t xml:space="preserve">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E90FA3" w:rsidRDefault="001B71C5" w:rsidP="00ED151F">
            <w:pPr>
              <w:jc w:val="center"/>
              <w:rPr>
                <w:sz w:val="20"/>
                <w:szCs w:val="20"/>
              </w:rPr>
            </w:pPr>
            <w:r>
              <w:rPr>
                <w:sz w:val="20"/>
                <w:szCs w:val="20"/>
              </w:rPr>
              <w:t>12</w:t>
            </w:r>
            <w:r w:rsidR="00606A1C">
              <w:rPr>
                <w:sz w:val="20"/>
                <w:szCs w:val="20"/>
              </w:rPr>
              <w:t>/02/2018</w:t>
            </w:r>
          </w:p>
          <w:p w:rsidR="00543F73" w:rsidRPr="002849B5" w:rsidRDefault="00543F73" w:rsidP="00ED151F">
            <w:pPr>
              <w:jc w:val="center"/>
              <w:rPr>
                <w:sz w:val="20"/>
                <w:szCs w:val="20"/>
              </w:rPr>
            </w:pPr>
            <w:r w:rsidRPr="002849B5">
              <w:rPr>
                <w:sz w:val="20"/>
                <w:szCs w:val="20"/>
              </w:rPr>
              <w:t>2:00 P.M</w:t>
            </w:r>
          </w:p>
        </w:tc>
        <w:tc>
          <w:tcPr>
            <w:tcW w:w="3192" w:type="dxa"/>
          </w:tcPr>
          <w:p w:rsidR="009B743F" w:rsidRPr="002849B5" w:rsidRDefault="009B743F" w:rsidP="009B743F">
            <w:pPr>
              <w:rPr>
                <w:sz w:val="20"/>
                <w:szCs w:val="20"/>
              </w:rPr>
            </w:pPr>
            <w:r w:rsidRPr="002849B5">
              <w:rPr>
                <w:sz w:val="20"/>
                <w:szCs w:val="20"/>
              </w:rPr>
              <w:t xml:space="preserve">Executive Engineer </w:t>
            </w:r>
            <w:r>
              <w:rPr>
                <w:sz w:val="20"/>
                <w:szCs w:val="20"/>
              </w:rPr>
              <w:t xml:space="preserve">(M&amp;E) </w:t>
            </w:r>
            <w:r w:rsidRPr="002849B5">
              <w:rPr>
                <w:sz w:val="20"/>
                <w:szCs w:val="20"/>
              </w:rPr>
              <w:t>DMC (West) Office</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6525A8">
            <w:pPr>
              <w:rPr>
                <w:sz w:val="20"/>
                <w:szCs w:val="20"/>
              </w:rPr>
            </w:pPr>
          </w:p>
        </w:tc>
        <w:tc>
          <w:tcPr>
            <w:tcW w:w="3192" w:type="dxa"/>
          </w:tcPr>
          <w:p w:rsidR="00B24D1C" w:rsidRDefault="00606A1C" w:rsidP="001B71C5">
            <w:pPr>
              <w:jc w:val="center"/>
              <w:rPr>
                <w:sz w:val="20"/>
                <w:szCs w:val="20"/>
              </w:rPr>
            </w:pPr>
            <w:r>
              <w:rPr>
                <w:sz w:val="20"/>
                <w:szCs w:val="20"/>
              </w:rPr>
              <w:t>1</w:t>
            </w:r>
            <w:r w:rsidR="001B71C5">
              <w:rPr>
                <w:sz w:val="20"/>
                <w:szCs w:val="20"/>
              </w:rPr>
              <w:t>2</w:t>
            </w:r>
            <w:r>
              <w:rPr>
                <w:sz w:val="20"/>
                <w:szCs w:val="20"/>
              </w:rPr>
              <w:t>/02/2018</w:t>
            </w:r>
          </w:p>
          <w:p w:rsidR="00543F73" w:rsidRPr="002849B5" w:rsidRDefault="00543F73" w:rsidP="00606A1C">
            <w:pPr>
              <w:jc w:val="center"/>
              <w:rPr>
                <w:b/>
                <w:bCs/>
                <w:sz w:val="20"/>
                <w:szCs w:val="20"/>
              </w:rPr>
            </w:pPr>
            <w:r w:rsidRPr="002849B5">
              <w:rPr>
                <w:sz w:val="20"/>
                <w:szCs w:val="20"/>
              </w:rPr>
              <w:t>2:30 P.M</w:t>
            </w:r>
          </w:p>
        </w:tc>
        <w:tc>
          <w:tcPr>
            <w:tcW w:w="3192" w:type="dxa"/>
          </w:tcPr>
          <w:p w:rsidR="00543F73" w:rsidRPr="002849B5" w:rsidRDefault="00543F73" w:rsidP="00CC2715">
            <w:pPr>
              <w:rPr>
                <w:sz w:val="20"/>
                <w:szCs w:val="20"/>
              </w:rPr>
            </w:pPr>
            <w:r w:rsidRPr="002849B5">
              <w:rPr>
                <w:sz w:val="20"/>
                <w:szCs w:val="20"/>
              </w:rPr>
              <w:t xml:space="preserve">Executive Engineer </w:t>
            </w:r>
            <w:r w:rsidR="009B743F">
              <w:rPr>
                <w:sz w:val="20"/>
                <w:szCs w:val="20"/>
              </w:rPr>
              <w:t xml:space="preserve">(M&amp;E) </w:t>
            </w:r>
            <w:r w:rsidRPr="002849B5">
              <w:rPr>
                <w:sz w:val="20"/>
                <w:szCs w:val="20"/>
              </w:rPr>
              <w:t>DMC (West) Office</w:t>
            </w:r>
          </w:p>
        </w:tc>
      </w:tr>
    </w:tbl>
    <w:p w:rsidR="00183861" w:rsidRDefault="00183861" w:rsidP="00183861">
      <w:pPr>
        <w:pStyle w:val="ListParagraph"/>
        <w:ind w:left="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DMC (West).</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 Security as mentioned above in shape of pay order in favour of DMC (West) shall must be enclosed with tender documents without which the tender will be treated as cancelled.  </w:t>
      </w:r>
    </w:p>
    <w:p w:rsidR="00543F73" w:rsidRPr="002849B5" w:rsidRDefault="00543F73" w:rsidP="00543F73">
      <w:pPr>
        <w:jc w:val="both"/>
        <w:rPr>
          <w:sz w:val="22"/>
          <w:szCs w:val="22"/>
        </w:rPr>
      </w:pPr>
    </w:p>
    <w:p w:rsidR="00543F73" w:rsidRDefault="00543F73" w:rsidP="00543F73">
      <w:pPr>
        <w:pStyle w:val="ListParagraph"/>
        <w:numPr>
          <w:ilvl w:val="0"/>
          <w:numId w:val="1"/>
        </w:numPr>
        <w:ind w:left="360"/>
        <w:jc w:val="both"/>
        <w:rPr>
          <w:sz w:val="22"/>
          <w:szCs w:val="22"/>
        </w:rPr>
      </w:pPr>
      <w:r w:rsidRPr="002849B5">
        <w:rPr>
          <w:sz w:val="22"/>
          <w:szCs w:val="22"/>
        </w:rPr>
        <w:t>In case the date of opening is declared as a public holiday by the Government, the next official working day shall be deemed to be the date for submission and opening of tenders at the same time as mentioned.</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bidder are required to submit the above information along with their bid. </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1E39F0" w:rsidRDefault="001E39F0" w:rsidP="00543F73">
      <w:pPr>
        <w:ind w:left="360" w:hanging="360"/>
        <w:jc w:val="both"/>
        <w:rPr>
          <w:sz w:val="22"/>
          <w:szCs w:val="22"/>
        </w:rPr>
      </w:pPr>
    </w:p>
    <w:p w:rsidR="007E7F10" w:rsidRDefault="00543F73" w:rsidP="007E7F10">
      <w:pPr>
        <w:pStyle w:val="ListParagraph"/>
        <w:numPr>
          <w:ilvl w:val="0"/>
          <w:numId w:val="1"/>
        </w:numPr>
        <w:ind w:left="360"/>
        <w:jc w:val="both"/>
        <w:rPr>
          <w:sz w:val="22"/>
          <w:szCs w:val="22"/>
        </w:rPr>
      </w:pPr>
      <w:r w:rsidRPr="002849B5">
        <w:rPr>
          <w:sz w:val="22"/>
          <w:szCs w:val="22"/>
        </w:rPr>
        <w:t>The Procuring agency may reject all or any bid subject to the relevant provisions of SPPRA Rules 2010.</w:t>
      </w:r>
    </w:p>
    <w:p w:rsidR="007E7F10" w:rsidRPr="007E7F10" w:rsidRDefault="007E7F10" w:rsidP="007E7F10">
      <w:pPr>
        <w:pStyle w:val="ListParagraph"/>
        <w:rPr>
          <w:sz w:val="18"/>
          <w:szCs w:val="18"/>
        </w:rPr>
      </w:pPr>
    </w:p>
    <w:p w:rsidR="007E7F10" w:rsidRPr="00A17E86" w:rsidRDefault="007E7F10" w:rsidP="007E7F10">
      <w:pPr>
        <w:pStyle w:val="ListParagraph"/>
        <w:numPr>
          <w:ilvl w:val="0"/>
          <w:numId w:val="1"/>
        </w:numPr>
        <w:ind w:left="360"/>
        <w:jc w:val="both"/>
        <w:rPr>
          <w:sz w:val="22"/>
          <w:szCs w:val="22"/>
        </w:rPr>
      </w:pPr>
      <w:r w:rsidRPr="00A17E86">
        <w:rPr>
          <w:sz w:val="22"/>
          <w:szCs w:val="22"/>
        </w:rPr>
        <w:t xml:space="preserve">Eligibility </w:t>
      </w:r>
    </w:p>
    <w:p w:rsidR="007E7F10" w:rsidRPr="00A17E86" w:rsidRDefault="007E7F10" w:rsidP="007E7F10">
      <w:pPr>
        <w:pStyle w:val="ListParagraph"/>
        <w:numPr>
          <w:ilvl w:val="0"/>
          <w:numId w:val="4"/>
        </w:numPr>
        <w:rPr>
          <w:sz w:val="22"/>
          <w:szCs w:val="22"/>
        </w:rPr>
      </w:pPr>
      <w:r w:rsidRPr="00A17E86">
        <w:rPr>
          <w:sz w:val="22"/>
          <w:szCs w:val="22"/>
        </w:rPr>
        <w:t xml:space="preserve">Valid PEC in </w:t>
      </w:r>
      <w:r w:rsidR="00BE76C8">
        <w:rPr>
          <w:sz w:val="22"/>
          <w:szCs w:val="22"/>
        </w:rPr>
        <w:t>ME-04</w:t>
      </w:r>
      <w:r w:rsidRPr="00A17E86">
        <w:rPr>
          <w:sz w:val="22"/>
          <w:szCs w:val="22"/>
        </w:rPr>
        <w:t xml:space="preserve"> &amp; </w:t>
      </w:r>
      <w:r w:rsidR="00BE76C8">
        <w:rPr>
          <w:sz w:val="22"/>
          <w:szCs w:val="22"/>
        </w:rPr>
        <w:t xml:space="preserve">EE06 </w:t>
      </w:r>
      <w:r w:rsidRPr="00A17E86">
        <w:rPr>
          <w:sz w:val="22"/>
          <w:szCs w:val="22"/>
        </w:rPr>
        <w:t xml:space="preserve">relevant field of specialization </w:t>
      </w:r>
    </w:p>
    <w:p w:rsidR="007E7F10" w:rsidRPr="00A17E86" w:rsidRDefault="007E7F10" w:rsidP="007E7F10">
      <w:pPr>
        <w:pStyle w:val="ListParagraph"/>
        <w:numPr>
          <w:ilvl w:val="0"/>
          <w:numId w:val="4"/>
        </w:numPr>
        <w:rPr>
          <w:sz w:val="22"/>
          <w:szCs w:val="22"/>
        </w:rPr>
      </w:pPr>
      <w:r w:rsidRPr="00A17E86">
        <w:rPr>
          <w:sz w:val="22"/>
          <w:szCs w:val="22"/>
        </w:rPr>
        <w:t xml:space="preserve">NTN Certificate </w:t>
      </w:r>
    </w:p>
    <w:p w:rsidR="007E7F10" w:rsidRPr="00A17E86" w:rsidRDefault="007E7F10" w:rsidP="007E7F10">
      <w:pPr>
        <w:pStyle w:val="ListParagraph"/>
        <w:numPr>
          <w:ilvl w:val="0"/>
          <w:numId w:val="4"/>
        </w:numPr>
        <w:rPr>
          <w:sz w:val="22"/>
          <w:szCs w:val="22"/>
        </w:rPr>
      </w:pPr>
      <w:r w:rsidRPr="00A17E86">
        <w:rPr>
          <w:sz w:val="22"/>
          <w:szCs w:val="22"/>
        </w:rPr>
        <w:t>Valid Professional Tax</w:t>
      </w:r>
    </w:p>
    <w:p w:rsidR="007E7F10" w:rsidRPr="00A17E86" w:rsidRDefault="007E7F10" w:rsidP="007E7F10">
      <w:pPr>
        <w:pStyle w:val="ListParagraph"/>
        <w:numPr>
          <w:ilvl w:val="0"/>
          <w:numId w:val="4"/>
        </w:numPr>
        <w:rPr>
          <w:sz w:val="22"/>
          <w:szCs w:val="22"/>
        </w:rPr>
      </w:pPr>
      <w:r w:rsidRPr="00A17E86">
        <w:rPr>
          <w:sz w:val="22"/>
          <w:szCs w:val="22"/>
        </w:rPr>
        <w:t xml:space="preserve">S.R.B Certificate </w:t>
      </w:r>
    </w:p>
    <w:p w:rsidR="007E7F10" w:rsidRPr="00A17E86" w:rsidRDefault="007E7F10" w:rsidP="007E7F10">
      <w:pPr>
        <w:pStyle w:val="ListParagraph"/>
        <w:numPr>
          <w:ilvl w:val="0"/>
          <w:numId w:val="4"/>
        </w:numPr>
        <w:rPr>
          <w:sz w:val="22"/>
          <w:szCs w:val="22"/>
        </w:rPr>
      </w:pPr>
      <w:r w:rsidRPr="00A17E86">
        <w:rPr>
          <w:sz w:val="22"/>
          <w:szCs w:val="22"/>
        </w:rPr>
        <w:t>Bank Statement</w:t>
      </w:r>
    </w:p>
    <w:p w:rsidR="007E7F10" w:rsidRPr="00A17E86" w:rsidRDefault="007E7F10" w:rsidP="007E7F10">
      <w:pPr>
        <w:pStyle w:val="ListParagraph"/>
        <w:numPr>
          <w:ilvl w:val="0"/>
          <w:numId w:val="4"/>
        </w:numPr>
        <w:rPr>
          <w:sz w:val="22"/>
          <w:szCs w:val="22"/>
        </w:rPr>
      </w:pPr>
      <w:r w:rsidRPr="00A17E86">
        <w:rPr>
          <w:sz w:val="22"/>
          <w:szCs w:val="22"/>
        </w:rPr>
        <w:t xml:space="preserve">Relevant Experience </w:t>
      </w:r>
    </w:p>
    <w:p w:rsidR="007E7F10" w:rsidRDefault="007E7F10" w:rsidP="007E7F10">
      <w:pPr>
        <w:pStyle w:val="ListParagraph"/>
        <w:ind w:left="1080"/>
        <w:rPr>
          <w:sz w:val="18"/>
          <w:szCs w:val="18"/>
        </w:rPr>
      </w:pPr>
    </w:p>
    <w:p w:rsidR="007E7F10" w:rsidRPr="007E7F10" w:rsidRDefault="007E7F10" w:rsidP="007E7F10">
      <w:pPr>
        <w:pStyle w:val="ListParagraph"/>
        <w:ind w:left="1080"/>
        <w:rPr>
          <w:sz w:val="18"/>
          <w:szCs w:val="18"/>
        </w:rPr>
      </w:pPr>
    </w:p>
    <w:p w:rsidR="00543F73" w:rsidRPr="002849B5" w:rsidRDefault="00543F73" w:rsidP="00543F73">
      <w:pPr>
        <w:pStyle w:val="ListParagraph"/>
        <w:rPr>
          <w:sz w:val="22"/>
          <w:szCs w:val="22"/>
        </w:rPr>
      </w:pPr>
    </w:p>
    <w:p w:rsidR="00DC2141" w:rsidRDefault="00DC2141" w:rsidP="00543F73">
      <w:pPr>
        <w:jc w:val="both"/>
        <w:rPr>
          <w:sz w:val="22"/>
          <w:szCs w:val="22"/>
        </w:rPr>
      </w:pPr>
    </w:p>
    <w:p w:rsidR="00DC2141" w:rsidRDefault="00DC2141" w:rsidP="00543F73">
      <w:pPr>
        <w:jc w:val="both"/>
        <w:rPr>
          <w:sz w:val="22"/>
          <w:szCs w:val="22"/>
        </w:rPr>
      </w:pPr>
    </w:p>
    <w:p w:rsidR="00DC2141" w:rsidRPr="00DC2141" w:rsidRDefault="00DC2141" w:rsidP="00DC2141">
      <w:pPr>
        <w:ind w:left="3600"/>
        <w:jc w:val="center"/>
        <w:rPr>
          <w:b/>
          <w:sz w:val="22"/>
          <w:szCs w:val="22"/>
        </w:rPr>
      </w:pPr>
      <w:r w:rsidRPr="00DC2141">
        <w:rPr>
          <w:b/>
          <w:sz w:val="22"/>
          <w:szCs w:val="22"/>
        </w:rPr>
        <w:t>EXECUTIVE ENGINEER (</w:t>
      </w:r>
      <w:r w:rsidR="009B743F">
        <w:rPr>
          <w:b/>
          <w:sz w:val="22"/>
          <w:szCs w:val="22"/>
        </w:rPr>
        <w:t>M&amp;E</w:t>
      </w:r>
      <w:r w:rsidRPr="00DC2141">
        <w:rPr>
          <w:b/>
          <w:sz w:val="22"/>
          <w:szCs w:val="22"/>
        </w:rPr>
        <w:t>)</w:t>
      </w:r>
    </w:p>
    <w:p w:rsidR="00DC2141" w:rsidRPr="00DC2141" w:rsidRDefault="00DC2141" w:rsidP="007107E9">
      <w:pPr>
        <w:ind w:left="5040" w:firstLine="720"/>
        <w:rPr>
          <w:b/>
          <w:sz w:val="22"/>
          <w:szCs w:val="22"/>
        </w:rPr>
      </w:pPr>
      <w:r w:rsidRPr="00DC2141">
        <w:rPr>
          <w:b/>
          <w:sz w:val="22"/>
          <w:szCs w:val="22"/>
        </w:rPr>
        <w:t>DMC (WEST)</w:t>
      </w: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43F73"/>
    <w:rsid w:val="00016F19"/>
    <w:rsid w:val="000354A3"/>
    <w:rsid w:val="000368BF"/>
    <w:rsid w:val="000368FE"/>
    <w:rsid w:val="000475B0"/>
    <w:rsid w:val="00057244"/>
    <w:rsid w:val="00060659"/>
    <w:rsid w:val="0006537B"/>
    <w:rsid w:val="000747B3"/>
    <w:rsid w:val="0007633E"/>
    <w:rsid w:val="00084B0A"/>
    <w:rsid w:val="00085C24"/>
    <w:rsid w:val="00085CE4"/>
    <w:rsid w:val="000A407D"/>
    <w:rsid w:val="000A5167"/>
    <w:rsid w:val="000A582D"/>
    <w:rsid w:val="000A6F26"/>
    <w:rsid w:val="000C0897"/>
    <w:rsid w:val="000C5A56"/>
    <w:rsid w:val="000C7423"/>
    <w:rsid w:val="000E5A22"/>
    <w:rsid w:val="000F4A48"/>
    <w:rsid w:val="001058E0"/>
    <w:rsid w:val="00130D82"/>
    <w:rsid w:val="00183861"/>
    <w:rsid w:val="00184B3F"/>
    <w:rsid w:val="00186D94"/>
    <w:rsid w:val="0019094D"/>
    <w:rsid w:val="00193A8C"/>
    <w:rsid w:val="001A068A"/>
    <w:rsid w:val="001B71C5"/>
    <w:rsid w:val="001C04A7"/>
    <w:rsid w:val="001C254F"/>
    <w:rsid w:val="001C749E"/>
    <w:rsid w:val="001E39F0"/>
    <w:rsid w:val="001E76C2"/>
    <w:rsid w:val="001F300A"/>
    <w:rsid w:val="00203A6D"/>
    <w:rsid w:val="00241D06"/>
    <w:rsid w:val="0024762F"/>
    <w:rsid w:val="00253C7C"/>
    <w:rsid w:val="00262D16"/>
    <w:rsid w:val="00270A51"/>
    <w:rsid w:val="002849B5"/>
    <w:rsid w:val="002C03F0"/>
    <w:rsid w:val="002C1F2A"/>
    <w:rsid w:val="002C55BD"/>
    <w:rsid w:val="002D4B70"/>
    <w:rsid w:val="002D7E21"/>
    <w:rsid w:val="002E0860"/>
    <w:rsid w:val="002E3564"/>
    <w:rsid w:val="002F14EE"/>
    <w:rsid w:val="002F1AC0"/>
    <w:rsid w:val="002F3A09"/>
    <w:rsid w:val="00310BB3"/>
    <w:rsid w:val="00312223"/>
    <w:rsid w:val="00321964"/>
    <w:rsid w:val="00324B6F"/>
    <w:rsid w:val="00324E8C"/>
    <w:rsid w:val="00341E61"/>
    <w:rsid w:val="0034310C"/>
    <w:rsid w:val="00353668"/>
    <w:rsid w:val="00357D79"/>
    <w:rsid w:val="00367699"/>
    <w:rsid w:val="00381C89"/>
    <w:rsid w:val="003947C4"/>
    <w:rsid w:val="003A17BF"/>
    <w:rsid w:val="003A3C89"/>
    <w:rsid w:val="003D771E"/>
    <w:rsid w:val="003F0F15"/>
    <w:rsid w:val="00403820"/>
    <w:rsid w:val="004132FA"/>
    <w:rsid w:val="004248F3"/>
    <w:rsid w:val="004269AB"/>
    <w:rsid w:val="00426FEE"/>
    <w:rsid w:val="0043262C"/>
    <w:rsid w:val="0044394F"/>
    <w:rsid w:val="00443F5D"/>
    <w:rsid w:val="00444410"/>
    <w:rsid w:val="00445D48"/>
    <w:rsid w:val="004552C3"/>
    <w:rsid w:val="004671A0"/>
    <w:rsid w:val="00480552"/>
    <w:rsid w:val="00486E37"/>
    <w:rsid w:val="004A0701"/>
    <w:rsid w:val="004A533A"/>
    <w:rsid w:val="004A5676"/>
    <w:rsid w:val="004B6EE4"/>
    <w:rsid w:val="004C2242"/>
    <w:rsid w:val="004D239D"/>
    <w:rsid w:val="004F1464"/>
    <w:rsid w:val="004F4AA9"/>
    <w:rsid w:val="004F6DAC"/>
    <w:rsid w:val="005042C5"/>
    <w:rsid w:val="00505E9E"/>
    <w:rsid w:val="00506D2A"/>
    <w:rsid w:val="005100CF"/>
    <w:rsid w:val="00543F73"/>
    <w:rsid w:val="005442A2"/>
    <w:rsid w:val="00544C2F"/>
    <w:rsid w:val="00557049"/>
    <w:rsid w:val="00562658"/>
    <w:rsid w:val="005747DD"/>
    <w:rsid w:val="0058539C"/>
    <w:rsid w:val="005C04CC"/>
    <w:rsid w:val="005C7452"/>
    <w:rsid w:val="005D26BE"/>
    <w:rsid w:val="005E1EA2"/>
    <w:rsid w:val="006018F1"/>
    <w:rsid w:val="0060548B"/>
    <w:rsid w:val="00606A1C"/>
    <w:rsid w:val="006246C8"/>
    <w:rsid w:val="00643937"/>
    <w:rsid w:val="006509A1"/>
    <w:rsid w:val="006525A8"/>
    <w:rsid w:val="00671F6A"/>
    <w:rsid w:val="00677A08"/>
    <w:rsid w:val="00680E82"/>
    <w:rsid w:val="00691306"/>
    <w:rsid w:val="006A4664"/>
    <w:rsid w:val="006B4E6B"/>
    <w:rsid w:val="006C2904"/>
    <w:rsid w:val="006D2D69"/>
    <w:rsid w:val="006E22F0"/>
    <w:rsid w:val="006E27BE"/>
    <w:rsid w:val="006E53E0"/>
    <w:rsid w:val="006F1081"/>
    <w:rsid w:val="007107E9"/>
    <w:rsid w:val="00714DB2"/>
    <w:rsid w:val="00731A16"/>
    <w:rsid w:val="00731E26"/>
    <w:rsid w:val="007362CF"/>
    <w:rsid w:val="00747DB2"/>
    <w:rsid w:val="00777963"/>
    <w:rsid w:val="00777D2D"/>
    <w:rsid w:val="0078250F"/>
    <w:rsid w:val="007853BB"/>
    <w:rsid w:val="007934B4"/>
    <w:rsid w:val="007C3551"/>
    <w:rsid w:val="007D1BEE"/>
    <w:rsid w:val="007D792C"/>
    <w:rsid w:val="007E699C"/>
    <w:rsid w:val="007E7F10"/>
    <w:rsid w:val="0080183A"/>
    <w:rsid w:val="0080383C"/>
    <w:rsid w:val="008059CB"/>
    <w:rsid w:val="00806248"/>
    <w:rsid w:val="00854BCD"/>
    <w:rsid w:val="00883929"/>
    <w:rsid w:val="00883D9A"/>
    <w:rsid w:val="008922A8"/>
    <w:rsid w:val="008A250D"/>
    <w:rsid w:val="008B6E36"/>
    <w:rsid w:val="008D7E65"/>
    <w:rsid w:val="008E7133"/>
    <w:rsid w:val="008F13DF"/>
    <w:rsid w:val="008F1EFB"/>
    <w:rsid w:val="008F74D4"/>
    <w:rsid w:val="00902B55"/>
    <w:rsid w:val="009103B1"/>
    <w:rsid w:val="0091060B"/>
    <w:rsid w:val="00921F31"/>
    <w:rsid w:val="00933E3A"/>
    <w:rsid w:val="00960BCE"/>
    <w:rsid w:val="00962486"/>
    <w:rsid w:val="00973F38"/>
    <w:rsid w:val="00976ED3"/>
    <w:rsid w:val="009B5A4E"/>
    <w:rsid w:val="009B743F"/>
    <w:rsid w:val="009E2924"/>
    <w:rsid w:val="009E5CAE"/>
    <w:rsid w:val="00A01B01"/>
    <w:rsid w:val="00A0500A"/>
    <w:rsid w:val="00A17E86"/>
    <w:rsid w:val="00A20176"/>
    <w:rsid w:val="00A23D85"/>
    <w:rsid w:val="00A27389"/>
    <w:rsid w:val="00A309ED"/>
    <w:rsid w:val="00A31E38"/>
    <w:rsid w:val="00A33011"/>
    <w:rsid w:val="00A36101"/>
    <w:rsid w:val="00A36130"/>
    <w:rsid w:val="00A40B3F"/>
    <w:rsid w:val="00A43E8F"/>
    <w:rsid w:val="00A507AF"/>
    <w:rsid w:val="00A6498F"/>
    <w:rsid w:val="00A83538"/>
    <w:rsid w:val="00A8431E"/>
    <w:rsid w:val="00A95743"/>
    <w:rsid w:val="00AA03E7"/>
    <w:rsid w:val="00AC484B"/>
    <w:rsid w:val="00AE2578"/>
    <w:rsid w:val="00AE27EB"/>
    <w:rsid w:val="00AF067D"/>
    <w:rsid w:val="00B17C9B"/>
    <w:rsid w:val="00B24D1C"/>
    <w:rsid w:val="00B254CF"/>
    <w:rsid w:val="00B31514"/>
    <w:rsid w:val="00B359B8"/>
    <w:rsid w:val="00B451D8"/>
    <w:rsid w:val="00B57D82"/>
    <w:rsid w:val="00B6136B"/>
    <w:rsid w:val="00B62DD9"/>
    <w:rsid w:val="00B73E58"/>
    <w:rsid w:val="00B774FC"/>
    <w:rsid w:val="00B82D46"/>
    <w:rsid w:val="00B9523F"/>
    <w:rsid w:val="00BA66AF"/>
    <w:rsid w:val="00BA7D0A"/>
    <w:rsid w:val="00BB2EBA"/>
    <w:rsid w:val="00BC29AE"/>
    <w:rsid w:val="00BE76C8"/>
    <w:rsid w:val="00BF09CD"/>
    <w:rsid w:val="00C043D7"/>
    <w:rsid w:val="00C2330E"/>
    <w:rsid w:val="00C26A14"/>
    <w:rsid w:val="00C4375E"/>
    <w:rsid w:val="00C643B9"/>
    <w:rsid w:val="00C66A7D"/>
    <w:rsid w:val="00C73963"/>
    <w:rsid w:val="00C759E6"/>
    <w:rsid w:val="00C77A9E"/>
    <w:rsid w:val="00CA6C84"/>
    <w:rsid w:val="00CA7DBC"/>
    <w:rsid w:val="00CB0F6D"/>
    <w:rsid w:val="00CC00F0"/>
    <w:rsid w:val="00CC2715"/>
    <w:rsid w:val="00CC4D3A"/>
    <w:rsid w:val="00CC5861"/>
    <w:rsid w:val="00CD2FB8"/>
    <w:rsid w:val="00CF48F4"/>
    <w:rsid w:val="00D14262"/>
    <w:rsid w:val="00D222F1"/>
    <w:rsid w:val="00D243A4"/>
    <w:rsid w:val="00D25735"/>
    <w:rsid w:val="00D27E9A"/>
    <w:rsid w:val="00D44AC8"/>
    <w:rsid w:val="00D55B87"/>
    <w:rsid w:val="00D62409"/>
    <w:rsid w:val="00D729F3"/>
    <w:rsid w:val="00D85A55"/>
    <w:rsid w:val="00D96407"/>
    <w:rsid w:val="00DC1D88"/>
    <w:rsid w:val="00DC2141"/>
    <w:rsid w:val="00DE1376"/>
    <w:rsid w:val="00DF111E"/>
    <w:rsid w:val="00DF4D0F"/>
    <w:rsid w:val="00E04399"/>
    <w:rsid w:val="00E4600D"/>
    <w:rsid w:val="00E66E69"/>
    <w:rsid w:val="00E70B11"/>
    <w:rsid w:val="00E769C7"/>
    <w:rsid w:val="00E90FA3"/>
    <w:rsid w:val="00E966A4"/>
    <w:rsid w:val="00EA30F8"/>
    <w:rsid w:val="00EB2568"/>
    <w:rsid w:val="00EC3ED4"/>
    <w:rsid w:val="00EC4726"/>
    <w:rsid w:val="00ED61EC"/>
    <w:rsid w:val="00ED7854"/>
    <w:rsid w:val="00EE4993"/>
    <w:rsid w:val="00F04BC8"/>
    <w:rsid w:val="00F0572F"/>
    <w:rsid w:val="00F25B8C"/>
    <w:rsid w:val="00F32D1D"/>
    <w:rsid w:val="00F4102E"/>
    <w:rsid w:val="00F634F2"/>
    <w:rsid w:val="00F65B23"/>
    <w:rsid w:val="00F65F4A"/>
    <w:rsid w:val="00F73321"/>
    <w:rsid w:val="00F86A4F"/>
    <w:rsid w:val="00F96EF0"/>
    <w:rsid w:val="00FB0114"/>
    <w:rsid w:val="00FB12E7"/>
    <w:rsid w:val="00FB3E13"/>
    <w:rsid w:val="00FC4B5E"/>
    <w:rsid w:val="00FD42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99542F-1E1F-4304-9FD8-CEF735717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109</cp:revision>
  <cp:lastPrinted>2001-12-31T21:56:00Z</cp:lastPrinted>
  <dcterms:created xsi:type="dcterms:W3CDTF">2016-04-06T08:19:00Z</dcterms:created>
  <dcterms:modified xsi:type="dcterms:W3CDTF">2001-12-31T20:03:00Z</dcterms:modified>
</cp:coreProperties>
</file>