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E78" w:rsidRPr="007414B9" w:rsidRDefault="003C7E78" w:rsidP="003C7E78">
      <w:pPr>
        <w:ind w:left="720"/>
        <w:jc w:val="center"/>
        <w:rPr>
          <w:rFonts w:ascii="Arial Black" w:hAnsi="Arial Black"/>
          <w:b/>
          <w:sz w:val="28"/>
        </w:rPr>
      </w:pPr>
      <w:r w:rsidRPr="00C57094">
        <w:rPr>
          <w:b/>
          <w:noProof/>
          <w:u w:val="single"/>
        </w:rPr>
        <w:drawing>
          <wp:anchor distT="0" distB="0" distL="114300" distR="114300" simplePos="0" relativeHeight="251659264" behindDoc="0" locked="0" layoutInCell="1" allowOverlap="1" wp14:anchorId="7C7DF32C" wp14:editId="06E6DFCA">
            <wp:simplePos x="0" y="0"/>
            <wp:positionH relativeFrom="column">
              <wp:posOffset>-49530</wp:posOffset>
            </wp:positionH>
            <wp:positionV relativeFrom="paragraph">
              <wp:posOffset>-311785</wp:posOffset>
            </wp:positionV>
            <wp:extent cx="1009650" cy="1221740"/>
            <wp:effectExtent l="0" t="0" r="0" b="0"/>
            <wp:wrapNone/>
            <wp:docPr id="2" name="Picture 2" descr="C:\Windows\system32\config\systemprofile\Desktop\se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system32\config\systemprofile\Desktop\sessi.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9650" cy="1221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4B9">
        <w:rPr>
          <w:rFonts w:ascii="Arial Black" w:hAnsi="Arial Black"/>
          <w:b/>
          <w:sz w:val="46"/>
        </w:rPr>
        <w:t>SINDH EMPLOYEES SOCIAL</w:t>
      </w:r>
      <w:r>
        <w:rPr>
          <w:rFonts w:ascii="Arial Black" w:hAnsi="Arial Black"/>
          <w:b/>
          <w:sz w:val="46"/>
        </w:rPr>
        <w:br/>
      </w:r>
      <w:r w:rsidRPr="007414B9">
        <w:rPr>
          <w:rFonts w:ascii="Arial Black" w:hAnsi="Arial Black"/>
          <w:b/>
          <w:sz w:val="46"/>
        </w:rPr>
        <w:t>SECURITY INSTITUION</w:t>
      </w:r>
    </w:p>
    <w:p w:rsidR="003C7E78" w:rsidRDefault="003C7E78" w:rsidP="003C7E78">
      <w:pPr>
        <w:jc w:val="center"/>
        <w:rPr>
          <w:rFonts w:ascii="Arial Black" w:hAnsi="Arial Black"/>
          <w:b/>
        </w:rPr>
      </w:pPr>
    </w:p>
    <w:p w:rsidR="003C7E78" w:rsidRPr="00D0269F" w:rsidRDefault="003C7E78" w:rsidP="003C7E78">
      <w:pPr>
        <w:jc w:val="center"/>
        <w:rPr>
          <w:rFonts w:ascii="Arial Black" w:hAnsi="Arial Black"/>
          <w:b/>
        </w:rPr>
      </w:pPr>
    </w:p>
    <w:p w:rsidR="003C7E78" w:rsidRPr="00D0269F" w:rsidRDefault="003C7E78" w:rsidP="003C7E78">
      <w:pPr>
        <w:jc w:val="center"/>
        <w:rPr>
          <w:rFonts w:ascii="Arial Black" w:hAnsi="Arial Black"/>
          <w:b/>
        </w:rPr>
      </w:pPr>
    </w:p>
    <w:p w:rsidR="003C7E78" w:rsidRPr="00D0269F" w:rsidRDefault="003C7E78" w:rsidP="003C7E78">
      <w:pPr>
        <w:jc w:val="center"/>
        <w:rPr>
          <w:rFonts w:ascii="Arial Black" w:hAnsi="Arial Black"/>
          <w:b/>
        </w:rPr>
      </w:pPr>
    </w:p>
    <w:p w:rsidR="003C7E78" w:rsidRPr="00D0269F" w:rsidRDefault="003C7E78" w:rsidP="003C7E78">
      <w:pPr>
        <w:jc w:val="both"/>
        <w:rPr>
          <w:rFonts w:ascii="Arial Black" w:hAnsi="Arial Black"/>
          <w:b/>
          <w:sz w:val="32"/>
        </w:rPr>
      </w:pPr>
      <w:r w:rsidRPr="00D0269F">
        <w:rPr>
          <w:rFonts w:ascii="Arial Black" w:hAnsi="Arial Black"/>
          <w:b/>
          <w:sz w:val="32"/>
        </w:rPr>
        <w:t>ISSUED TO M/S ____________________________________________</w:t>
      </w:r>
    </w:p>
    <w:p w:rsidR="003C7E78" w:rsidRDefault="003C7E78" w:rsidP="003C7E78">
      <w:pPr>
        <w:jc w:val="center"/>
        <w:rPr>
          <w:rFonts w:ascii="Arial Black" w:hAnsi="Arial Black"/>
          <w:b/>
          <w:sz w:val="32"/>
        </w:rPr>
      </w:pPr>
      <w:r>
        <w:rPr>
          <w:b/>
          <w:noProof/>
          <w:sz w:val="36"/>
          <w:szCs w:val="36"/>
        </w:rPr>
        <w:drawing>
          <wp:anchor distT="0" distB="0" distL="114300" distR="114300" simplePos="0" relativeHeight="251660288" behindDoc="1" locked="0" layoutInCell="1" allowOverlap="1" wp14:anchorId="62240526" wp14:editId="1AE6688F">
            <wp:simplePos x="0" y="0"/>
            <wp:positionH relativeFrom="column">
              <wp:posOffset>855980</wp:posOffset>
            </wp:positionH>
            <wp:positionV relativeFrom="paragraph">
              <wp:posOffset>28575</wp:posOffset>
            </wp:positionV>
            <wp:extent cx="4733925" cy="4448175"/>
            <wp:effectExtent l="0" t="0" r="9525" b="9525"/>
            <wp:wrapNone/>
            <wp:docPr id="3" name="Picture 3" descr="Tender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der Logo-1"/>
                    <pic:cNvPicPr>
                      <a:picLocks noChangeAspect="1" noChangeArrowheads="1"/>
                    </pic:cNvPicPr>
                  </pic:nvPicPr>
                  <pic:blipFill>
                    <a:blip r:embed="rId7">
                      <a:extLst>
                        <a:ext uri="{28A0092B-C50C-407E-A947-70E740481C1C}">
                          <a14:useLocalDpi xmlns:a14="http://schemas.microsoft.com/office/drawing/2010/main" val="0"/>
                        </a:ext>
                      </a:extLst>
                    </a:blip>
                    <a:srcRect l="383"/>
                    <a:stretch>
                      <a:fillRect/>
                    </a:stretch>
                  </pic:blipFill>
                  <pic:spPr bwMode="auto">
                    <a:xfrm>
                      <a:off x="0" y="0"/>
                      <a:ext cx="4733925" cy="444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E78" w:rsidRDefault="003C7E78" w:rsidP="003C7E78">
      <w:pPr>
        <w:spacing w:line="480" w:lineRule="auto"/>
        <w:jc w:val="center"/>
        <w:rPr>
          <w:rFonts w:ascii="Arial Black" w:hAnsi="Arial Black"/>
          <w:b/>
          <w:sz w:val="32"/>
        </w:rPr>
      </w:pPr>
    </w:p>
    <w:p w:rsidR="003C7E78" w:rsidRPr="00D0269F" w:rsidRDefault="003C7E78" w:rsidP="003C7E78">
      <w:pPr>
        <w:jc w:val="center"/>
        <w:rPr>
          <w:rFonts w:ascii="Arial Black" w:hAnsi="Arial Black"/>
          <w:b/>
          <w:sz w:val="32"/>
        </w:rPr>
      </w:pPr>
    </w:p>
    <w:p w:rsidR="003C7E78" w:rsidRDefault="003C7E78" w:rsidP="003C7E78">
      <w:pPr>
        <w:spacing w:line="360" w:lineRule="auto"/>
        <w:jc w:val="center"/>
        <w:rPr>
          <w:rFonts w:ascii="Arial Black" w:hAnsi="Arial Black"/>
          <w:b/>
          <w:sz w:val="34"/>
          <w:u w:val="single"/>
        </w:rPr>
      </w:pPr>
    </w:p>
    <w:p w:rsidR="003C7E78" w:rsidRPr="00EC534C" w:rsidRDefault="003C7E78" w:rsidP="003C7E78">
      <w:pPr>
        <w:spacing w:line="480" w:lineRule="auto"/>
        <w:jc w:val="center"/>
        <w:rPr>
          <w:rFonts w:ascii="Arial Black" w:hAnsi="Arial Black"/>
          <w:b/>
          <w:sz w:val="34"/>
          <w:u w:val="single"/>
        </w:rPr>
      </w:pPr>
      <w:r w:rsidRPr="00FE4826">
        <w:rPr>
          <w:rFonts w:ascii="Arial Black" w:hAnsi="Arial Black"/>
          <w:b/>
          <w:sz w:val="38"/>
          <w:u w:val="single"/>
        </w:rPr>
        <w:t>TENDER DOCUMENTS FOR</w:t>
      </w:r>
      <w:r>
        <w:rPr>
          <w:rFonts w:ascii="Arial Black" w:hAnsi="Arial Black"/>
          <w:b/>
          <w:sz w:val="38"/>
          <w:u w:val="single"/>
        </w:rPr>
        <w:br/>
      </w:r>
      <w:r>
        <w:rPr>
          <w:rFonts w:ascii="Arial Black" w:hAnsi="Arial Black"/>
          <w:b/>
          <w:sz w:val="38"/>
          <w:u w:val="single"/>
        </w:rPr>
        <w:t xml:space="preserve">REPAIR/MAINTENANCE WORK (CIVIL) of </w:t>
      </w:r>
      <w:r>
        <w:rPr>
          <w:rFonts w:ascii="Arial Black" w:hAnsi="Arial Black"/>
          <w:b/>
          <w:sz w:val="38"/>
          <w:u w:val="single"/>
        </w:rPr>
        <w:br/>
        <w:t>SS LANDHI HOSPITAL</w:t>
      </w:r>
    </w:p>
    <w:p w:rsidR="003C7E78" w:rsidRPr="00020B09" w:rsidRDefault="003C7E78" w:rsidP="003C7E78">
      <w:pPr>
        <w:ind w:left="1440"/>
        <w:jc w:val="both"/>
        <w:rPr>
          <w:rFonts w:ascii="Arial Black" w:hAnsi="Arial Black"/>
          <w:b/>
          <w:sz w:val="2"/>
        </w:rPr>
      </w:pPr>
    </w:p>
    <w:p w:rsidR="003C7E78" w:rsidRDefault="003C7E78" w:rsidP="003C7E78">
      <w:pPr>
        <w:ind w:left="1440"/>
        <w:jc w:val="both"/>
        <w:rPr>
          <w:rFonts w:ascii="Arial Black" w:hAnsi="Arial Black"/>
          <w:b/>
          <w:sz w:val="32"/>
        </w:rPr>
      </w:pPr>
    </w:p>
    <w:p w:rsidR="003C7E78" w:rsidRDefault="003C7E78" w:rsidP="003C7E78">
      <w:pPr>
        <w:ind w:left="1440"/>
        <w:jc w:val="both"/>
        <w:rPr>
          <w:rFonts w:ascii="Arial Black" w:hAnsi="Arial Black"/>
          <w:b/>
          <w:sz w:val="32"/>
        </w:rPr>
      </w:pPr>
    </w:p>
    <w:p w:rsidR="003C7E78" w:rsidRDefault="003C7E78" w:rsidP="003C7E78">
      <w:pPr>
        <w:ind w:left="1440"/>
        <w:jc w:val="both"/>
        <w:rPr>
          <w:rFonts w:ascii="Arial Black" w:hAnsi="Arial Black"/>
          <w:b/>
          <w:sz w:val="32"/>
        </w:rPr>
      </w:pPr>
    </w:p>
    <w:p w:rsidR="003C7E78" w:rsidRDefault="003C7E78" w:rsidP="003C7E78">
      <w:pPr>
        <w:ind w:left="720"/>
        <w:jc w:val="both"/>
        <w:rPr>
          <w:rFonts w:ascii="Arial Black" w:hAnsi="Arial Black"/>
          <w:b/>
          <w:sz w:val="32"/>
        </w:rPr>
      </w:pPr>
      <w:r>
        <w:rPr>
          <w:rFonts w:ascii="Arial Black" w:hAnsi="Arial Black"/>
          <w:b/>
          <w:sz w:val="32"/>
        </w:rPr>
        <w:t>Director Engineering</w:t>
      </w:r>
    </w:p>
    <w:p w:rsidR="003C7E78" w:rsidRDefault="003C7E78" w:rsidP="003C7E78">
      <w:pPr>
        <w:ind w:left="720"/>
        <w:jc w:val="both"/>
        <w:rPr>
          <w:rFonts w:ascii="Arial Black" w:hAnsi="Arial Black"/>
          <w:b/>
        </w:rPr>
      </w:pPr>
      <w:r w:rsidRPr="00C57094">
        <w:rPr>
          <w:rFonts w:ascii="Arial Black" w:hAnsi="Arial Black"/>
          <w:b/>
          <w:u w:val="single"/>
        </w:rPr>
        <w:t>HEAD OFFICE</w:t>
      </w:r>
      <w:r w:rsidRPr="00AC7F7C">
        <w:rPr>
          <w:rFonts w:ascii="Arial Black" w:hAnsi="Arial Black"/>
          <w:b/>
        </w:rPr>
        <w:t>:</w:t>
      </w:r>
    </w:p>
    <w:p w:rsidR="003C7E78" w:rsidRPr="00C66155" w:rsidRDefault="003C7E78" w:rsidP="003C7E78">
      <w:pPr>
        <w:pStyle w:val="BodyText2"/>
        <w:spacing w:line="240" w:lineRule="auto"/>
        <w:ind w:left="720"/>
        <w:rPr>
          <w:b/>
        </w:rPr>
      </w:pPr>
      <w:r w:rsidRPr="00C66155">
        <w:rPr>
          <w:b/>
        </w:rPr>
        <w:t>Sindh Employees’ Social Security Institution,</w:t>
      </w:r>
    </w:p>
    <w:p w:rsidR="003C7E78" w:rsidRPr="00C66155" w:rsidRDefault="003C7E78" w:rsidP="003C7E78">
      <w:pPr>
        <w:pStyle w:val="BodyText2"/>
        <w:spacing w:line="240" w:lineRule="auto"/>
        <w:ind w:left="720"/>
        <w:rPr>
          <w:b/>
        </w:rPr>
      </w:pPr>
      <w:proofErr w:type="spellStart"/>
      <w:r w:rsidRPr="00C66155">
        <w:rPr>
          <w:b/>
        </w:rPr>
        <w:t>Aiwan</w:t>
      </w:r>
      <w:proofErr w:type="spellEnd"/>
      <w:r w:rsidRPr="00C66155">
        <w:rPr>
          <w:b/>
        </w:rPr>
        <w:t xml:space="preserve">-e- </w:t>
      </w:r>
      <w:proofErr w:type="spellStart"/>
      <w:r w:rsidRPr="00C66155">
        <w:rPr>
          <w:b/>
        </w:rPr>
        <w:t>Mehnat</w:t>
      </w:r>
      <w:proofErr w:type="spellEnd"/>
      <w:r w:rsidRPr="00C66155">
        <w:rPr>
          <w:b/>
        </w:rPr>
        <w:t xml:space="preserve"> </w:t>
      </w:r>
      <w:proofErr w:type="spellStart"/>
      <w:r w:rsidRPr="00C66155">
        <w:rPr>
          <w:b/>
        </w:rPr>
        <w:t>Kash</w:t>
      </w:r>
      <w:proofErr w:type="spellEnd"/>
      <w:r w:rsidRPr="00C66155">
        <w:rPr>
          <w:b/>
        </w:rPr>
        <w:t>,</w:t>
      </w:r>
    </w:p>
    <w:p w:rsidR="003C7E78" w:rsidRPr="00C66155" w:rsidRDefault="003C7E78" w:rsidP="003C7E78">
      <w:pPr>
        <w:ind w:left="720" w:right="-720"/>
        <w:rPr>
          <w:b/>
        </w:rPr>
      </w:pPr>
      <w:proofErr w:type="spellStart"/>
      <w:r w:rsidRPr="00C66155">
        <w:rPr>
          <w:b/>
        </w:rPr>
        <w:t>Shaheed</w:t>
      </w:r>
      <w:proofErr w:type="spellEnd"/>
      <w:r w:rsidRPr="00C66155">
        <w:rPr>
          <w:b/>
        </w:rPr>
        <w:t xml:space="preserve"> Rashid </w:t>
      </w:r>
      <w:proofErr w:type="spellStart"/>
      <w:r w:rsidRPr="00C66155">
        <w:rPr>
          <w:b/>
        </w:rPr>
        <w:t>Minhas</w:t>
      </w:r>
      <w:proofErr w:type="spellEnd"/>
      <w:r w:rsidRPr="00C66155">
        <w:rPr>
          <w:b/>
        </w:rPr>
        <w:t xml:space="preserve"> Road,</w:t>
      </w:r>
    </w:p>
    <w:p w:rsidR="003C7E78" w:rsidRPr="00C66155" w:rsidRDefault="003C7E78" w:rsidP="003C7E78">
      <w:pPr>
        <w:ind w:left="720" w:right="-720"/>
        <w:rPr>
          <w:b/>
        </w:rPr>
      </w:pPr>
      <w:proofErr w:type="spellStart"/>
      <w:r w:rsidRPr="00C66155">
        <w:rPr>
          <w:b/>
        </w:rPr>
        <w:t>Gulshan</w:t>
      </w:r>
      <w:proofErr w:type="spellEnd"/>
      <w:r w:rsidRPr="00C66155">
        <w:rPr>
          <w:b/>
        </w:rPr>
        <w:t>-e-</w:t>
      </w:r>
      <w:proofErr w:type="spellStart"/>
      <w:r w:rsidRPr="00C66155">
        <w:rPr>
          <w:b/>
        </w:rPr>
        <w:t>Iqbal</w:t>
      </w:r>
      <w:proofErr w:type="spellEnd"/>
      <w:r w:rsidRPr="00C66155">
        <w:rPr>
          <w:b/>
        </w:rPr>
        <w:t>,</w:t>
      </w:r>
    </w:p>
    <w:p w:rsidR="003C7E78" w:rsidRPr="009E241D" w:rsidRDefault="003C7E78" w:rsidP="003C7E78">
      <w:pPr>
        <w:ind w:left="720" w:right="-720"/>
        <w:rPr>
          <w:b/>
        </w:rPr>
      </w:pPr>
      <w:r w:rsidRPr="009E241D">
        <w:rPr>
          <w:b/>
        </w:rPr>
        <w:t>Karachi-</w:t>
      </w:r>
      <w:r>
        <w:rPr>
          <w:b/>
        </w:rPr>
        <w:t>Pakistan</w:t>
      </w:r>
    </w:p>
    <w:p w:rsidR="003C7E78" w:rsidRDefault="003C7E78" w:rsidP="003C7E78">
      <w:pPr>
        <w:ind w:left="720" w:right="-720"/>
        <w:rPr>
          <w:b/>
        </w:rPr>
      </w:pPr>
      <w:proofErr w:type="spellStart"/>
      <w:r w:rsidRPr="00F3487E">
        <w:rPr>
          <w:b/>
        </w:rPr>
        <w:t>Ph</w:t>
      </w:r>
      <w:proofErr w:type="spellEnd"/>
      <w:r w:rsidRPr="00F3487E">
        <w:rPr>
          <w:b/>
        </w:rPr>
        <w:t>: 021-</w:t>
      </w:r>
      <w:r>
        <w:rPr>
          <w:b/>
        </w:rPr>
        <w:t>99243927</w:t>
      </w:r>
    </w:p>
    <w:p w:rsidR="003C7E78" w:rsidRDefault="003C7E78" w:rsidP="003C7E78">
      <w:pPr>
        <w:ind w:left="720" w:right="-720"/>
        <w:rPr>
          <w:rStyle w:val="Hyperlink"/>
          <w:b/>
        </w:rPr>
      </w:pPr>
      <w:r>
        <w:rPr>
          <w:b/>
        </w:rPr>
        <w:t xml:space="preserve">Email: </w:t>
      </w:r>
      <w:hyperlink r:id="rId8" w:history="1">
        <w:r w:rsidRPr="00BC1B65">
          <w:rPr>
            <w:rStyle w:val="Hyperlink"/>
            <w:b/>
          </w:rPr>
          <w:t>ddmuhammadfarooq@gmail.com</w:t>
        </w:r>
      </w:hyperlink>
      <w:r>
        <w:rPr>
          <w:rStyle w:val="Hyperlink"/>
          <w:b/>
        </w:rPr>
        <w:t xml:space="preserve"> </w:t>
      </w:r>
    </w:p>
    <w:p w:rsidR="003C7E78" w:rsidRDefault="003C7E78" w:rsidP="003C7E78">
      <w:pPr>
        <w:rPr>
          <w:rStyle w:val="Hyperlink"/>
          <w:b/>
        </w:rPr>
      </w:pPr>
    </w:p>
    <w:p w:rsidR="001B4B43" w:rsidRDefault="001B4B43">
      <w:r>
        <w:br w:type="page"/>
      </w:r>
    </w:p>
    <w:p w:rsidR="008A7970" w:rsidRPr="00642598" w:rsidRDefault="008A7970" w:rsidP="008A7970">
      <w:pPr>
        <w:pStyle w:val="Heading1"/>
        <w:rPr>
          <w:rFonts w:ascii="Times New Roman" w:hAnsi="Times New Roman" w:cs="Times New Roman"/>
          <w:sz w:val="40"/>
          <w:szCs w:val="40"/>
        </w:rPr>
      </w:pPr>
      <w:r w:rsidRPr="00642598">
        <w:rPr>
          <w:rFonts w:ascii="Times New Roman" w:hAnsi="Times New Roman" w:cs="Times New Roman"/>
          <w:sz w:val="40"/>
          <w:szCs w:val="40"/>
        </w:rPr>
        <w:lastRenderedPageBreak/>
        <w:t>Sindh Employees’ Social Security Institution</w:t>
      </w:r>
    </w:p>
    <w:p w:rsidR="008A7970" w:rsidRPr="00642598" w:rsidRDefault="008A7970" w:rsidP="008A7970">
      <w:pPr>
        <w:jc w:val="center"/>
        <w:rPr>
          <w:b/>
          <w:bCs/>
          <w:i/>
          <w:iCs/>
          <w:sz w:val="36"/>
          <w:szCs w:val="36"/>
        </w:rPr>
      </w:pPr>
      <w:r w:rsidRPr="00642598">
        <w:rPr>
          <w:b/>
          <w:bCs/>
          <w:i/>
          <w:sz w:val="36"/>
          <w:szCs w:val="36"/>
        </w:rPr>
        <w:t>(Head Office)</w:t>
      </w:r>
    </w:p>
    <w:p w:rsidR="008A7970" w:rsidRDefault="008A7970" w:rsidP="008A7970">
      <w:pPr>
        <w:ind w:left="5760"/>
      </w:pPr>
      <w:r>
        <w:t>Social Security House</w:t>
      </w:r>
    </w:p>
    <w:p w:rsidR="008A7970" w:rsidRDefault="008A7970" w:rsidP="008A7970">
      <w:r>
        <w:tab/>
      </w:r>
      <w:r>
        <w:tab/>
      </w:r>
      <w:r>
        <w:tab/>
      </w:r>
      <w:r>
        <w:tab/>
      </w:r>
      <w:r>
        <w:tab/>
      </w:r>
      <w:r>
        <w:tab/>
      </w:r>
      <w:r>
        <w:tab/>
        <w:t xml:space="preserve">            </w:t>
      </w:r>
      <w:smartTag w:uri="urn:schemas-microsoft-com:office:smarttags" w:element="Street">
        <w:smartTag w:uri="urn:schemas-microsoft-com:office:smarttags" w:element="address">
          <w:r>
            <w:t xml:space="preserve">Rashid </w:t>
          </w:r>
          <w:proofErr w:type="spellStart"/>
          <w:r>
            <w:t>Minhas</w:t>
          </w:r>
          <w:proofErr w:type="spellEnd"/>
          <w:r>
            <w:t xml:space="preserve"> Road</w:t>
          </w:r>
        </w:smartTag>
      </w:smartTag>
      <w:r>
        <w:t>,</w:t>
      </w:r>
    </w:p>
    <w:p w:rsidR="008A7970" w:rsidRDefault="008A7970" w:rsidP="008A7970">
      <w:pPr>
        <w:jc w:val="both"/>
      </w:pPr>
      <w:r>
        <w:tab/>
      </w:r>
      <w:r>
        <w:tab/>
      </w:r>
      <w:r>
        <w:tab/>
      </w:r>
      <w:r>
        <w:tab/>
      </w:r>
      <w:r>
        <w:tab/>
      </w:r>
      <w:r>
        <w:tab/>
        <w:t xml:space="preserve">                       </w:t>
      </w:r>
      <w:proofErr w:type="spellStart"/>
      <w:r>
        <w:t>Gulshan</w:t>
      </w:r>
      <w:proofErr w:type="spellEnd"/>
      <w:r>
        <w:t>-e-</w:t>
      </w:r>
      <w:proofErr w:type="spellStart"/>
      <w:r>
        <w:t>Iqabal</w:t>
      </w:r>
      <w:proofErr w:type="spellEnd"/>
    </w:p>
    <w:p w:rsidR="008A7970" w:rsidRDefault="008A7970" w:rsidP="008A7970">
      <w:r>
        <w:t xml:space="preserve">                                                                                                Karachi- 75300</w:t>
      </w:r>
    </w:p>
    <w:p w:rsidR="008A7970" w:rsidRDefault="008A7970" w:rsidP="008A7970"/>
    <w:p w:rsidR="008A7970" w:rsidRPr="00017850" w:rsidRDefault="008A7970" w:rsidP="008A7970">
      <w:pPr>
        <w:ind w:left="360"/>
        <w:jc w:val="center"/>
        <w:rPr>
          <w:b/>
          <w:szCs w:val="28"/>
        </w:rPr>
      </w:pPr>
      <w:r w:rsidRPr="00642598">
        <w:rPr>
          <w:b/>
          <w:sz w:val="28"/>
          <w:szCs w:val="28"/>
        </w:rPr>
        <w:t>TENDER DOCUMENTS FOR REPAIR AND MAINTENANCE/ ADDITONAL</w:t>
      </w:r>
      <w:r>
        <w:rPr>
          <w:b/>
          <w:sz w:val="28"/>
          <w:szCs w:val="28"/>
        </w:rPr>
        <w:t xml:space="preserve"> / ALTERATION &amp; RENOVATION </w:t>
      </w:r>
      <w:proofErr w:type="gramStart"/>
      <w:r>
        <w:rPr>
          <w:b/>
          <w:sz w:val="28"/>
          <w:szCs w:val="28"/>
        </w:rPr>
        <w:t>WORK</w:t>
      </w:r>
      <w:proofErr w:type="gramEnd"/>
      <w:r>
        <w:rPr>
          <w:b/>
          <w:sz w:val="28"/>
          <w:szCs w:val="28"/>
        </w:rPr>
        <w:br/>
      </w:r>
      <w:r w:rsidRPr="00642598">
        <w:rPr>
          <w:b/>
          <w:sz w:val="28"/>
          <w:szCs w:val="28"/>
        </w:rPr>
        <w:t>(</w:t>
      </w:r>
      <w:r>
        <w:rPr>
          <w:b/>
          <w:sz w:val="28"/>
          <w:szCs w:val="28"/>
        </w:rPr>
        <w:t xml:space="preserve">CIVIL &amp; </w:t>
      </w:r>
      <w:r w:rsidRPr="00642598">
        <w:rPr>
          <w:b/>
          <w:sz w:val="28"/>
          <w:szCs w:val="28"/>
        </w:rPr>
        <w:t>ELECTRICAL)</w:t>
      </w:r>
      <w:r>
        <w:rPr>
          <w:b/>
          <w:sz w:val="28"/>
          <w:szCs w:val="28"/>
        </w:rPr>
        <w:t xml:space="preserve"> 2017-2018</w:t>
      </w:r>
      <w:r w:rsidRPr="00642598">
        <w:rPr>
          <w:b/>
          <w:sz w:val="28"/>
          <w:szCs w:val="28"/>
        </w:rPr>
        <w:t xml:space="preserve"> AT </w:t>
      </w:r>
      <w:r>
        <w:rPr>
          <w:b/>
          <w:sz w:val="28"/>
          <w:szCs w:val="28"/>
        </w:rPr>
        <w:t>_____________________</w:t>
      </w:r>
    </w:p>
    <w:p w:rsidR="008A7970" w:rsidRPr="0061292A" w:rsidRDefault="008A7970" w:rsidP="008A7970">
      <w:pPr>
        <w:ind w:left="360"/>
        <w:jc w:val="center"/>
        <w:rPr>
          <w:b/>
          <w:sz w:val="28"/>
          <w:szCs w:val="28"/>
          <w:u w:val="single"/>
        </w:rPr>
      </w:pPr>
    </w:p>
    <w:p w:rsidR="008A7970" w:rsidRPr="00E673CE" w:rsidRDefault="008A7970" w:rsidP="008A7970">
      <w:pPr>
        <w:jc w:val="both"/>
        <w:rPr>
          <w:szCs w:val="26"/>
        </w:rPr>
      </w:pPr>
    </w:p>
    <w:p w:rsidR="008A7970" w:rsidRDefault="008A7970" w:rsidP="008A7970"/>
    <w:p w:rsidR="008A7970" w:rsidRDefault="008A7970" w:rsidP="008A7970">
      <w:pPr>
        <w:spacing w:line="480" w:lineRule="auto"/>
      </w:pPr>
      <w:proofErr w:type="gramStart"/>
      <w:r>
        <w:t>Issued to M/s.</w:t>
      </w:r>
      <w:proofErr w:type="gramEnd"/>
      <w:r>
        <w:t xml:space="preserve"> </w:t>
      </w:r>
      <w:r>
        <w:tab/>
        <w:t xml:space="preserve">______________________________________ </w:t>
      </w:r>
      <w:proofErr w:type="gramStart"/>
      <w:r>
        <w:t>on</w:t>
      </w:r>
      <w:proofErr w:type="gramEnd"/>
      <w:r>
        <w:t xml:space="preserve"> ________________</w:t>
      </w:r>
      <w:r>
        <w:softHyphen/>
      </w:r>
      <w:r>
        <w:softHyphen/>
      </w:r>
    </w:p>
    <w:p w:rsidR="008A7970" w:rsidRDefault="008A7970" w:rsidP="008A7970">
      <w:pPr>
        <w:spacing w:line="480" w:lineRule="auto"/>
      </w:pPr>
      <w:proofErr w:type="gramStart"/>
      <w:r>
        <w:t xml:space="preserve">Opening date &amp; time ________________________            </w:t>
      </w:r>
      <w:r w:rsidRPr="00273E6B">
        <w:rPr>
          <w:b/>
          <w:u w:val="single"/>
        </w:rPr>
        <w:t>Place, SESSI, Head Office</w:t>
      </w:r>
      <w:r>
        <w:t>.</w:t>
      </w:r>
      <w:proofErr w:type="gramEnd"/>
    </w:p>
    <w:p w:rsidR="008A7970" w:rsidRDefault="008A7970" w:rsidP="008A7970">
      <w:pPr>
        <w:spacing w:line="480" w:lineRule="auto"/>
      </w:pPr>
      <w:proofErr w:type="gramStart"/>
      <w:r>
        <w:t>Tender Fee</w:t>
      </w:r>
      <w:r w:rsidRPr="00734554">
        <w:rPr>
          <w:b/>
        </w:rPr>
        <w:t xml:space="preserve">   </w:t>
      </w:r>
      <w:proofErr w:type="spellStart"/>
      <w:r w:rsidRPr="007C69D6">
        <w:rPr>
          <w:b/>
        </w:rPr>
        <w:t>Rs</w:t>
      </w:r>
      <w:proofErr w:type="spellEnd"/>
      <w:r w:rsidRPr="007C69D6">
        <w:rPr>
          <w:b/>
        </w:rPr>
        <w:t>.</w:t>
      </w:r>
      <w:proofErr w:type="gramEnd"/>
      <w:r w:rsidRPr="007C69D6">
        <w:rPr>
          <w:b/>
        </w:rPr>
        <w:t xml:space="preserve">  _______</w:t>
      </w:r>
      <w:r>
        <w:rPr>
          <w:b/>
          <w:u w:val="single"/>
        </w:rPr>
        <w:t xml:space="preserve"> </w:t>
      </w:r>
      <w:r>
        <w:rPr>
          <w:b/>
        </w:rPr>
        <w:t xml:space="preserve">___       </w:t>
      </w:r>
      <w:r>
        <w:rPr>
          <w:b/>
        </w:rPr>
        <w:tab/>
      </w:r>
      <w:r>
        <w:rPr>
          <w:b/>
        </w:rPr>
        <w:tab/>
      </w:r>
      <w:r>
        <w:rPr>
          <w:b/>
        </w:rPr>
        <w:tab/>
        <w:t xml:space="preserve">           </w:t>
      </w:r>
      <w:r w:rsidRPr="00734554">
        <w:rPr>
          <w:b/>
        </w:rPr>
        <w:t>(</w:t>
      </w:r>
      <w:proofErr w:type="spellStart"/>
      <w:r w:rsidRPr="00734554">
        <w:rPr>
          <w:b/>
        </w:rPr>
        <w:t>Non Refundable</w:t>
      </w:r>
      <w:proofErr w:type="spellEnd"/>
      <w:r w:rsidRPr="00734554">
        <w:rPr>
          <w:b/>
        </w:rPr>
        <w:t>)</w:t>
      </w:r>
    </w:p>
    <w:p w:rsidR="008A7970" w:rsidRDefault="008A7970" w:rsidP="008A7970">
      <w:pPr>
        <w:spacing w:line="480" w:lineRule="auto"/>
      </w:pPr>
      <w:r>
        <w:t xml:space="preserve">Paid vide F-6 No.______________            </w:t>
      </w:r>
      <w:r>
        <w:tab/>
        <w:t xml:space="preserve">       </w:t>
      </w:r>
      <w:r>
        <w:tab/>
        <w:t>Dated: _____________________</w:t>
      </w:r>
    </w:p>
    <w:p w:rsidR="008A7970" w:rsidRDefault="008A7970" w:rsidP="008A7970">
      <w:pPr>
        <w:spacing w:line="480" w:lineRule="auto"/>
      </w:pPr>
    </w:p>
    <w:p w:rsidR="008A7970" w:rsidRDefault="008A7970" w:rsidP="008A7970">
      <w:proofErr w:type="gramStart"/>
      <w:r>
        <w:t xml:space="preserve">Earnest Money 02%                                   </w:t>
      </w:r>
      <w:r>
        <w:tab/>
      </w:r>
      <w:r>
        <w:tab/>
        <w:t xml:space="preserve">       Pay Order No.</w:t>
      </w:r>
      <w:proofErr w:type="gramEnd"/>
      <w:r>
        <w:t xml:space="preserve"> __________</w:t>
      </w:r>
    </w:p>
    <w:p w:rsidR="008A7970" w:rsidRDefault="008A7970" w:rsidP="008A7970">
      <w:proofErr w:type="gramStart"/>
      <w:r>
        <w:t>in</w:t>
      </w:r>
      <w:proofErr w:type="gramEnd"/>
      <w:r>
        <w:t xml:space="preserve"> </w:t>
      </w:r>
      <w:proofErr w:type="spellStart"/>
      <w:r>
        <w:t>favour</w:t>
      </w:r>
      <w:proofErr w:type="spellEnd"/>
      <w:r>
        <w:t xml:space="preserve"> of “ SESSI”</w:t>
      </w:r>
      <w:r>
        <w:tab/>
      </w:r>
      <w:r>
        <w:tab/>
      </w:r>
      <w:r>
        <w:tab/>
      </w:r>
      <w:r>
        <w:tab/>
      </w:r>
      <w:r>
        <w:tab/>
        <w:t xml:space="preserve">       </w:t>
      </w:r>
    </w:p>
    <w:p w:rsidR="008A7970" w:rsidRDefault="008A7970" w:rsidP="008A7970">
      <w:pPr>
        <w:jc w:val="center"/>
      </w:pPr>
      <w:r>
        <w:t xml:space="preserve">                                                                                     </w:t>
      </w:r>
    </w:p>
    <w:p w:rsidR="008A7970" w:rsidRDefault="008A7970" w:rsidP="008A7970">
      <w:pPr>
        <w:ind w:left="5040"/>
        <w:jc w:val="center"/>
      </w:pPr>
      <w:r>
        <w:t xml:space="preserve">     Bank Branch   __________</w:t>
      </w:r>
    </w:p>
    <w:p w:rsidR="008A7970" w:rsidRDefault="008A7970" w:rsidP="008A7970">
      <w:pPr>
        <w:pStyle w:val="Footer"/>
        <w:tabs>
          <w:tab w:val="clear" w:pos="4320"/>
          <w:tab w:val="clear" w:pos="8640"/>
        </w:tabs>
      </w:pPr>
    </w:p>
    <w:p w:rsidR="008A7970" w:rsidRDefault="008A7970" w:rsidP="008A7970">
      <w:pPr>
        <w:spacing w:line="360" w:lineRule="auto"/>
      </w:pPr>
    </w:p>
    <w:p w:rsidR="008A7970" w:rsidRDefault="008A7970" w:rsidP="008A7970">
      <w:pPr>
        <w:spacing w:line="360" w:lineRule="auto"/>
      </w:pPr>
      <w:r>
        <w:t>TENDER ISSUED BY</w:t>
      </w:r>
      <w:r>
        <w:tab/>
      </w:r>
      <w:r>
        <w:tab/>
      </w:r>
      <w:r>
        <w:tab/>
      </w:r>
      <w:r>
        <w:tab/>
        <w:t xml:space="preserve">      __________________</w:t>
      </w:r>
    </w:p>
    <w:p w:rsidR="008A7970" w:rsidRDefault="008A7970" w:rsidP="008A7970">
      <w:pPr>
        <w:spacing w:line="360" w:lineRule="auto"/>
        <w:ind w:left="3600" w:firstLine="720"/>
      </w:pPr>
      <w:r>
        <w:t xml:space="preserve">           </w:t>
      </w:r>
      <w:r>
        <w:tab/>
        <w:t xml:space="preserve">     Contractor’s Signature</w:t>
      </w:r>
    </w:p>
    <w:p w:rsidR="008A7970" w:rsidRDefault="008A7970" w:rsidP="008A7970">
      <w:pPr>
        <w:spacing w:line="360" w:lineRule="auto"/>
      </w:pPr>
    </w:p>
    <w:p w:rsidR="008A7970" w:rsidRDefault="008A7970" w:rsidP="008A7970">
      <w:pPr>
        <w:spacing w:line="360" w:lineRule="auto"/>
      </w:pPr>
      <w:r>
        <w:t xml:space="preserve">The total cost of work is </w:t>
      </w:r>
      <w:proofErr w:type="spellStart"/>
      <w:r>
        <w:t>Rs</w:t>
      </w:r>
      <w:proofErr w:type="spellEnd"/>
      <w:r>
        <w:t>. __________________</w:t>
      </w:r>
    </w:p>
    <w:p w:rsidR="008A7970" w:rsidRDefault="008A7970" w:rsidP="008A7970">
      <w:pPr>
        <w:spacing w:line="360" w:lineRule="auto"/>
      </w:pPr>
      <w:r>
        <w:t>(In words Rupees ______________________________________________________</w:t>
      </w:r>
    </w:p>
    <w:p w:rsidR="008A7970" w:rsidRDefault="008A7970" w:rsidP="008A7970">
      <w:pPr>
        <w:spacing w:line="360" w:lineRule="auto"/>
      </w:pPr>
    </w:p>
    <w:p w:rsidR="008A7970" w:rsidRDefault="008A7970" w:rsidP="008A7970">
      <w:pPr>
        <w:spacing w:line="360" w:lineRule="auto"/>
      </w:pPr>
    </w:p>
    <w:p w:rsidR="008A7970" w:rsidRDefault="008A7970" w:rsidP="008A7970">
      <w:pPr>
        <w:jc w:val="both"/>
      </w:pPr>
      <w:r>
        <w:rPr>
          <w:u w:val="single"/>
        </w:rPr>
        <w:t>Notice:</w:t>
      </w:r>
      <w:r>
        <w:tab/>
        <w:t xml:space="preserve"> The contractors should seal</w:t>
      </w:r>
      <w:r>
        <w:tab/>
      </w:r>
      <w:r>
        <w:tab/>
        <w:t xml:space="preserve"> </w:t>
      </w:r>
      <w:r>
        <w:tab/>
        <w:t xml:space="preserve">  _________________________    </w:t>
      </w:r>
    </w:p>
    <w:p w:rsidR="008A7970" w:rsidRDefault="008A7970" w:rsidP="008A7970">
      <w:proofErr w:type="gramStart"/>
      <w:r>
        <w:t>and</w:t>
      </w:r>
      <w:proofErr w:type="gramEnd"/>
      <w:r>
        <w:t xml:space="preserve"> sign each and every page</w:t>
      </w:r>
      <w:r>
        <w:tab/>
        <w:t xml:space="preserve">                         </w:t>
      </w:r>
      <w:r>
        <w:tab/>
        <w:t xml:space="preserve"> CONTRACTOR’SSIGNATURE</w:t>
      </w:r>
    </w:p>
    <w:p w:rsidR="008A7970" w:rsidRDefault="008A7970" w:rsidP="008A7970">
      <w:pPr>
        <w:jc w:val="both"/>
      </w:pPr>
      <w:proofErr w:type="gramStart"/>
      <w:r>
        <w:t>of</w:t>
      </w:r>
      <w:proofErr w:type="gramEnd"/>
      <w:r>
        <w:t xml:space="preserve"> this document.</w:t>
      </w:r>
    </w:p>
    <w:p w:rsidR="008A7970" w:rsidRDefault="008A7970" w:rsidP="008A7970">
      <w:pPr>
        <w:pStyle w:val="Title"/>
      </w:pPr>
    </w:p>
    <w:p w:rsidR="008A7970" w:rsidRDefault="008A7970" w:rsidP="008A7970">
      <w:pPr>
        <w:pStyle w:val="Title"/>
        <w:jc w:val="left"/>
      </w:pPr>
      <w:r>
        <w:t xml:space="preserve">Bids evaluation criteria / </w:t>
      </w:r>
      <w:proofErr w:type="gramStart"/>
      <w:r>
        <w:t>As</w:t>
      </w:r>
      <w:proofErr w:type="gramEnd"/>
      <w:r>
        <w:t xml:space="preserve"> provided</w:t>
      </w:r>
    </w:p>
    <w:p w:rsidR="008A7970" w:rsidRDefault="008A7970" w:rsidP="008A7970">
      <w:pPr>
        <w:pStyle w:val="Title"/>
        <w:jc w:val="left"/>
      </w:pPr>
      <w:proofErr w:type="gramStart"/>
      <w:r>
        <w:t>under</w:t>
      </w:r>
      <w:proofErr w:type="gramEnd"/>
      <w:r>
        <w:t xml:space="preserve"> Rules 36(A) of Public Procurement</w:t>
      </w:r>
    </w:p>
    <w:p w:rsidR="008A7970" w:rsidRPr="005F0124" w:rsidRDefault="008A7970" w:rsidP="008A7970">
      <w:pPr>
        <w:pStyle w:val="Title"/>
        <w:jc w:val="left"/>
      </w:pPr>
      <w:r>
        <w:lastRenderedPageBreak/>
        <w:t>Regulatory Authority Rules, 2010 (Amended 2017)</w:t>
      </w:r>
    </w:p>
    <w:p w:rsidR="008A7970" w:rsidRDefault="008A7970" w:rsidP="008A7970">
      <w:pPr>
        <w:pStyle w:val="Title"/>
        <w:jc w:val="left"/>
        <w:rPr>
          <w:b w:val="0"/>
        </w:rPr>
      </w:pPr>
      <w:r>
        <w:rPr>
          <w:b w:val="0"/>
        </w:rPr>
        <w:tab/>
      </w:r>
      <w:r>
        <w:rPr>
          <w:b w:val="0"/>
        </w:rPr>
        <w:tab/>
      </w:r>
      <w:r>
        <w:rPr>
          <w:b w:val="0"/>
        </w:rPr>
        <w:tab/>
      </w:r>
      <w:r>
        <w:rPr>
          <w:b w:val="0"/>
        </w:rPr>
        <w:tab/>
      </w:r>
      <w:r>
        <w:rPr>
          <w:b w:val="0"/>
        </w:rPr>
        <w:tab/>
      </w:r>
      <w:r>
        <w:rPr>
          <w:b w:val="0"/>
        </w:rPr>
        <w:tab/>
      </w:r>
      <w:r>
        <w:rPr>
          <w:b w:val="0"/>
        </w:rPr>
        <w:tab/>
      </w:r>
      <w:r>
        <w:rPr>
          <w:b w:val="0"/>
        </w:rPr>
        <w:tab/>
      </w:r>
    </w:p>
    <w:p w:rsidR="008A7970" w:rsidRDefault="008A7970" w:rsidP="008A7970">
      <w:pPr>
        <w:pStyle w:val="Title"/>
        <w:jc w:val="left"/>
        <w:rPr>
          <w:b w:val="0"/>
        </w:rPr>
      </w:pPr>
      <w:r>
        <w:rPr>
          <w:b w:val="0"/>
        </w:rPr>
        <w:t xml:space="preserve">All bidders are required to provide </w:t>
      </w:r>
    </w:p>
    <w:p w:rsidR="008A7970" w:rsidRDefault="008A7970" w:rsidP="008A7970">
      <w:pPr>
        <w:pStyle w:val="Title"/>
        <w:jc w:val="left"/>
        <w:rPr>
          <w:b w:val="0"/>
        </w:rPr>
      </w:pPr>
      <w:r>
        <w:rPr>
          <w:b w:val="0"/>
        </w:rPr>
        <w:t>Last (3) years Income Tax Return of F.B.R</w:t>
      </w:r>
    </w:p>
    <w:p w:rsidR="008A7970" w:rsidRDefault="008A7970" w:rsidP="008A7970">
      <w:pPr>
        <w:pStyle w:val="Title"/>
        <w:jc w:val="left"/>
        <w:rPr>
          <w:b w:val="0"/>
        </w:rPr>
      </w:pPr>
      <w:proofErr w:type="spellStart"/>
      <w:r>
        <w:rPr>
          <w:b w:val="0"/>
        </w:rPr>
        <w:t>Upto</w:t>
      </w:r>
      <w:proofErr w:type="spellEnd"/>
      <w:r>
        <w:rPr>
          <w:b w:val="0"/>
        </w:rPr>
        <w:t xml:space="preserve"> Rs.10 </w:t>
      </w:r>
      <w:proofErr w:type="spellStart"/>
      <w:r>
        <w:rPr>
          <w:b w:val="0"/>
        </w:rPr>
        <w:t>Lacs</w:t>
      </w:r>
      <w:proofErr w:type="spellEnd"/>
      <w:r>
        <w:rPr>
          <w:b w:val="0"/>
        </w:rPr>
        <w:t xml:space="preserve"> Only, Valid Registration with PEC,</w:t>
      </w:r>
    </w:p>
    <w:p w:rsidR="008A7970" w:rsidRDefault="008A7970" w:rsidP="008A7970">
      <w:pPr>
        <w:pStyle w:val="Title"/>
        <w:jc w:val="left"/>
        <w:rPr>
          <w:b w:val="0"/>
        </w:rPr>
      </w:pPr>
      <w:r>
        <w:rPr>
          <w:b w:val="0"/>
        </w:rPr>
        <w:t>&amp; Certificate of Sindh Revenue Board (SRB)</w:t>
      </w:r>
    </w:p>
    <w:p w:rsidR="008A7970" w:rsidRDefault="008A7970" w:rsidP="008A7970">
      <w:pPr>
        <w:pStyle w:val="Title"/>
      </w:pPr>
    </w:p>
    <w:p w:rsidR="008A7970" w:rsidRDefault="008A7970" w:rsidP="008A7970">
      <w:pPr>
        <w:pStyle w:val="Title"/>
      </w:pPr>
    </w:p>
    <w:p w:rsidR="008A7970" w:rsidRDefault="008A7970" w:rsidP="008A7970">
      <w:pPr>
        <w:pStyle w:val="Title"/>
      </w:pPr>
    </w:p>
    <w:p w:rsidR="008A7970" w:rsidRPr="00E360B2" w:rsidRDefault="008A7970" w:rsidP="008A7970">
      <w:pPr>
        <w:pStyle w:val="Title"/>
        <w:rPr>
          <w:sz w:val="36"/>
          <w:szCs w:val="36"/>
          <w:u w:val="single"/>
        </w:rPr>
      </w:pPr>
      <w:r w:rsidRPr="00E360B2">
        <w:rPr>
          <w:sz w:val="36"/>
          <w:szCs w:val="36"/>
          <w:u w:val="single"/>
        </w:rPr>
        <w:t>SUMMARY OF COST</w:t>
      </w:r>
    </w:p>
    <w:p w:rsidR="008A7970" w:rsidRDefault="008A7970" w:rsidP="008A7970"/>
    <w:p w:rsidR="008A7970" w:rsidRDefault="008A7970" w:rsidP="008A7970"/>
    <w:p w:rsidR="008A7970" w:rsidRDefault="008A7970" w:rsidP="008A7970">
      <w:r>
        <w:t>COST OF SECTION</w:t>
      </w:r>
      <w:r>
        <w:tab/>
      </w:r>
      <w:r>
        <w:tab/>
      </w:r>
      <w:r w:rsidRPr="00E360B2">
        <w:t>………………..</w:t>
      </w:r>
      <w:r>
        <w:tab/>
      </w:r>
      <w:proofErr w:type="spellStart"/>
      <w:r>
        <w:t>Rs</w:t>
      </w:r>
      <w:proofErr w:type="spellEnd"/>
      <w:r>
        <w:t>.</w:t>
      </w:r>
      <w:r>
        <w:tab/>
        <w:t>______________________</w:t>
      </w:r>
    </w:p>
    <w:p w:rsidR="008A7970" w:rsidRDefault="008A7970" w:rsidP="008A7970"/>
    <w:p w:rsidR="008A7970" w:rsidRDefault="008A7970" w:rsidP="008A7970">
      <w:r>
        <w:t>COST OF SECTION</w:t>
      </w:r>
      <w:r>
        <w:tab/>
      </w:r>
      <w:r>
        <w:tab/>
      </w:r>
      <w:r w:rsidRPr="00E360B2">
        <w:t>………………..</w:t>
      </w:r>
      <w:r>
        <w:tab/>
      </w:r>
      <w:proofErr w:type="spellStart"/>
      <w:r>
        <w:t>Rs</w:t>
      </w:r>
      <w:proofErr w:type="spellEnd"/>
      <w:r>
        <w:t>.</w:t>
      </w:r>
      <w:r>
        <w:tab/>
        <w:t>______________________</w:t>
      </w:r>
    </w:p>
    <w:p w:rsidR="008A7970" w:rsidRDefault="008A7970" w:rsidP="008A7970"/>
    <w:p w:rsidR="008A7970" w:rsidRPr="00E360B2" w:rsidRDefault="008A7970" w:rsidP="008A7970">
      <w:pPr>
        <w:pStyle w:val="Title"/>
        <w:jc w:val="left"/>
        <w:rPr>
          <w:b w:val="0"/>
          <w:bCs w:val="0"/>
        </w:rPr>
      </w:pPr>
      <w:r w:rsidRPr="00E360B2">
        <w:rPr>
          <w:b w:val="0"/>
          <w:bCs w:val="0"/>
        </w:rPr>
        <w:t>COST OF SECTION</w:t>
      </w:r>
      <w:r w:rsidRPr="00E360B2">
        <w:rPr>
          <w:b w:val="0"/>
          <w:bCs w:val="0"/>
        </w:rPr>
        <w:tab/>
      </w:r>
      <w:r w:rsidRPr="00E360B2">
        <w:rPr>
          <w:b w:val="0"/>
          <w:bCs w:val="0"/>
        </w:rPr>
        <w:tab/>
        <w:t xml:space="preserve">……………….. </w:t>
      </w:r>
      <w:r>
        <w:rPr>
          <w:b w:val="0"/>
          <w:bCs w:val="0"/>
        </w:rPr>
        <w:t xml:space="preserve">          </w:t>
      </w:r>
      <w:proofErr w:type="spellStart"/>
      <w:r w:rsidRPr="00642598">
        <w:rPr>
          <w:b w:val="0"/>
        </w:rPr>
        <w:t>Rs</w:t>
      </w:r>
      <w:proofErr w:type="spellEnd"/>
      <w:r w:rsidRPr="00642598">
        <w:rPr>
          <w:b w:val="0"/>
        </w:rPr>
        <w:t>.</w:t>
      </w:r>
      <w:r w:rsidRPr="00E360B2">
        <w:rPr>
          <w:b w:val="0"/>
          <w:bCs w:val="0"/>
        </w:rPr>
        <w:tab/>
        <w:t>______________________</w:t>
      </w:r>
    </w:p>
    <w:p w:rsidR="008A7970" w:rsidRPr="00E360B2" w:rsidRDefault="008A7970" w:rsidP="008A7970"/>
    <w:p w:rsidR="008A7970" w:rsidRDefault="008A7970" w:rsidP="008A7970">
      <w:r>
        <w:t>COST OF SECTION</w:t>
      </w:r>
      <w:r>
        <w:tab/>
      </w:r>
      <w:r>
        <w:tab/>
      </w:r>
      <w:r w:rsidRPr="00E360B2">
        <w:t>………………..</w:t>
      </w:r>
      <w:r>
        <w:tab/>
      </w:r>
      <w:proofErr w:type="spellStart"/>
      <w:r>
        <w:t>Rs</w:t>
      </w:r>
      <w:proofErr w:type="spellEnd"/>
      <w:r>
        <w:t>.</w:t>
      </w:r>
      <w:r>
        <w:tab/>
        <w:t>______________________</w:t>
      </w:r>
    </w:p>
    <w:p w:rsidR="008A7970" w:rsidRDefault="008A7970" w:rsidP="008A7970"/>
    <w:p w:rsidR="008A7970" w:rsidRDefault="008A7970" w:rsidP="008A7970">
      <w:r>
        <w:t>COST OF SECTION</w:t>
      </w:r>
      <w:r>
        <w:tab/>
      </w:r>
      <w:r>
        <w:tab/>
      </w:r>
      <w:r w:rsidRPr="00E360B2">
        <w:t>………………..</w:t>
      </w:r>
      <w:r>
        <w:tab/>
      </w:r>
      <w:proofErr w:type="spellStart"/>
      <w:r>
        <w:t>Rs</w:t>
      </w:r>
      <w:proofErr w:type="spellEnd"/>
      <w:r>
        <w:t>.</w:t>
      </w:r>
      <w:r>
        <w:tab/>
        <w:t>______________________</w:t>
      </w:r>
    </w:p>
    <w:p w:rsidR="008A7970" w:rsidRDefault="008A7970" w:rsidP="008A7970"/>
    <w:p w:rsidR="008A7970" w:rsidRDefault="008A7970" w:rsidP="008A7970">
      <w:r>
        <w:tab/>
      </w:r>
      <w:r>
        <w:tab/>
      </w:r>
      <w:r>
        <w:tab/>
      </w:r>
      <w:r>
        <w:tab/>
      </w:r>
      <w:r>
        <w:tab/>
      </w:r>
      <w:r>
        <w:tab/>
      </w:r>
      <w:r>
        <w:tab/>
        <w:t>____________________________</w:t>
      </w:r>
    </w:p>
    <w:p w:rsidR="008A7970" w:rsidRDefault="008A7970" w:rsidP="008A7970">
      <w:r>
        <w:tab/>
      </w:r>
      <w:r>
        <w:tab/>
      </w:r>
      <w:r>
        <w:tab/>
      </w:r>
      <w:r>
        <w:tab/>
      </w:r>
      <w:r>
        <w:tab/>
      </w:r>
    </w:p>
    <w:p w:rsidR="008A7970" w:rsidRDefault="008A7970" w:rsidP="008A7970">
      <w:r>
        <w:tab/>
      </w:r>
      <w:r>
        <w:tab/>
      </w:r>
      <w:r>
        <w:tab/>
      </w:r>
      <w:r>
        <w:tab/>
      </w:r>
      <w:r>
        <w:tab/>
      </w:r>
      <w:r>
        <w:rPr>
          <w:b/>
          <w:bCs/>
        </w:rPr>
        <w:t xml:space="preserve">TOTAL </w:t>
      </w:r>
      <w:r>
        <w:rPr>
          <w:b/>
          <w:bCs/>
        </w:rPr>
        <w:tab/>
      </w:r>
      <w:proofErr w:type="spellStart"/>
      <w:r>
        <w:rPr>
          <w:b/>
          <w:bCs/>
        </w:rPr>
        <w:t>Rs</w:t>
      </w:r>
      <w:proofErr w:type="spellEnd"/>
      <w:r>
        <w:rPr>
          <w:b/>
          <w:bCs/>
        </w:rPr>
        <w:t>.</w:t>
      </w:r>
      <w:r>
        <w:t xml:space="preserve"> _________________________</w:t>
      </w:r>
    </w:p>
    <w:p w:rsidR="008A7970" w:rsidRDefault="008A7970" w:rsidP="008A7970"/>
    <w:p w:rsidR="008A7970" w:rsidRDefault="008A7970" w:rsidP="008A7970">
      <w:r>
        <w:tab/>
      </w:r>
      <w:r>
        <w:tab/>
      </w:r>
      <w:r>
        <w:tab/>
      </w:r>
      <w:r>
        <w:tab/>
      </w:r>
      <w:r>
        <w:tab/>
      </w:r>
      <w:r>
        <w:tab/>
      </w:r>
      <w:r>
        <w:tab/>
        <w:t>____________________________</w:t>
      </w:r>
    </w:p>
    <w:p w:rsidR="008A7970" w:rsidRDefault="008A7970" w:rsidP="008A7970"/>
    <w:p w:rsidR="008A7970" w:rsidRDefault="008A7970" w:rsidP="008A7970"/>
    <w:p w:rsidR="008A7970" w:rsidRDefault="008A7970" w:rsidP="008A7970">
      <w:r>
        <w:t>(In words (Rupees ______________________________________________________</w:t>
      </w:r>
    </w:p>
    <w:p w:rsidR="008A7970" w:rsidRDefault="008A7970" w:rsidP="008A7970"/>
    <w:p w:rsidR="008A7970" w:rsidRDefault="008A7970" w:rsidP="008A7970">
      <w:r>
        <w:t>________________________________________________________)</w:t>
      </w:r>
    </w:p>
    <w:p w:rsidR="008A7970" w:rsidRDefault="008A7970" w:rsidP="008A7970"/>
    <w:p w:rsidR="008A7970" w:rsidRDefault="008A7970" w:rsidP="008A7970"/>
    <w:p w:rsidR="008A7970" w:rsidRDefault="008A7970" w:rsidP="008A7970">
      <w:r>
        <w:tab/>
      </w:r>
      <w:r>
        <w:tab/>
      </w:r>
      <w:r>
        <w:tab/>
      </w:r>
      <w:r>
        <w:tab/>
      </w:r>
      <w:r>
        <w:tab/>
      </w:r>
      <w:r>
        <w:tab/>
      </w:r>
      <w:r>
        <w:tab/>
      </w:r>
      <w:r>
        <w:tab/>
      </w:r>
    </w:p>
    <w:p w:rsidR="008A7970" w:rsidRDefault="008A7970" w:rsidP="008A7970"/>
    <w:p w:rsidR="008A7970" w:rsidRDefault="008A7970" w:rsidP="008A7970">
      <w:pPr>
        <w:rPr>
          <w:u w:val="single"/>
        </w:rPr>
      </w:pPr>
    </w:p>
    <w:p w:rsidR="008A7970" w:rsidRDefault="008A7970" w:rsidP="008A7970">
      <w:pPr>
        <w:ind w:left="5040" w:firstLine="720"/>
      </w:pPr>
    </w:p>
    <w:p w:rsidR="008A7970" w:rsidRDefault="008A7970" w:rsidP="008A7970">
      <w:pPr>
        <w:ind w:left="5040" w:firstLine="720"/>
      </w:pPr>
    </w:p>
    <w:p w:rsidR="008A7970" w:rsidRDefault="008A7970" w:rsidP="008A7970">
      <w:pPr>
        <w:ind w:left="5040"/>
      </w:pPr>
      <w:r>
        <w:t>_________________________</w:t>
      </w:r>
    </w:p>
    <w:p w:rsidR="008A7970" w:rsidRDefault="008A7970" w:rsidP="008A7970">
      <w:pPr>
        <w:ind w:left="4860" w:firstLine="180"/>
      </w:pPr>
      <w:r>
        <w:t xml:space="preserve">Contractor’s Signature and seal       </w:t>
      </w:r>
    </w:p>
    <w:p w:rsidR="008A7970" w:rsidRDefault="008A7970" w:rsidP="008A7970">
      <w:pPr>
        <w:ind w:left="4860" w:firstLine="180"/>
      </w:pPr>
    </w:p>
    <w:p w:rsidR="008A7970" w:rsidRDefault="008A7970" w:rsidP="008A7970">
      <w:pPr>
        <w:ind w:left="4860" w:firstLine="180"/>
      </w:pPr>
    </w:p>
    <w:p w:rsidR="008A7970" w:rsidRDefault="008A7970" w:rsidP="008A7970">
      <w:pPr>
        <w:ind w:left="4860" w:firstLine="180"/>
      </w:pPr>
    </w:p>
    <w:p w:rsidR="008A7970" w:rsidRDefault="008A7970">
      <w:r>
        <w:br w:type="page"/>
      </w:r>
    </w:p>
    <w:p w:rsidR="008A7970" w:rsidRDefault="008A7970" w:rsidP="008A7970">
      <w:pPr>
        <w:ind w:left="4860" w:firstLine="180"/>
      </w:pPr>
      <w:r>
        <w:lastRenderedPageBreak/>
        <w:t xml:space="preserve">                                                               </w:t>
      </w:r>
    </w:p>
    <w:p w:rsidR="008A7970" w:rsidRDefault="008A7970" w:rsidP="008A7970">
      <w:pPr>
        <w:jc w:val="center"/>
        <w:rPr>
          <w:u w:val="single"/>
        </w:rPr>
      </w:pPr>
      <w:r w:rsidRPr="005F0124">
        <w:rPr>
          <w:u w:val="single"/>
        </w:rPr>
        <w:t>INDEX</w:t>
      </w:r>
    </w:p>
    <w:p w:rsidR="008A7970" w:rsidRDefault="008A7970" w:rsidP="008A7970">
      <w:pPr>
        <w:jc w:val="center"/>
        <w:rPr>
          <w:u w:val="single"/>
        </w:rPr>
      </w:pPr>
    </w:p>
    <w:p w:rsidR="008A7970" w:rsidRPr="00642598" w:rsidRDefault="008A7970" w:rsidP="008A7970">
      <w:pPr>
        <w:rPr>
          <w:sz w:val="28"/>
          <w:szCs w:val="28"/>
        </w:rPr>
      </w:pPr>
      <w:r w:rsidRPr="005F0124">
        <w:t>1</w:t>
      </w:r>
      <w:r w:rsidRPr="00642598">
        <w:rPr>
          <w:sz w:val="28"/>
          <w:szCs w:val="28"/>
        </w:rPr>
        <w:t>.</w:t>
      </w:r>
      <w:r>
        <w:rPr>
          <w:sz w:val="28"/>
          <w:szCs w:val="28"/>
        </w:rPr>
        <w:t xml:space="preserve"> </w:t>
      </w:r>
      <w:r w:rsidRPr="00642598">
        <w:rPr>
          <w:sz w:val="28"/>
          <w:szCs w:val="28"/>
        </w:rPr>
        <w:t>Summary of cost</w:t>
      </w:r>
    </w:p>
    <w:p w:rsidR="008A7970" w:rsidRPr="00642598" w:rsidRDefault="008A7970" w:rsidP="008A7970">
      <w:pPr>
        <w:rPr>
          <w:sz w:val="28"/>
          <w:szCs w:val="28"/>
        </w:rPr>
      </w:pPr>
      <w:r w:rsidRPr="00642598">
        <w:rPr>
          <w:sz w:val="28"/>
          <w:szCs w:val="28"/>
        </w:rPr>
        <w:t>2.</w:t>
      </w:r>
      <w:r>
        <w:rPr>
          <w:sz w:val="28"/>
          <w:szCs w:val="28"/>
        </w:rPr>
        <w:t xml:space="preserve"> </w:t>
      </w:r>
      <w:r w:rsidRPr="00642598">
        <w:rPr>
          <w:sz w:val="28"/>
          <w:szCs w:val="28"/>
        </w:rPr>
        <w:t>Appendix</w:t>
      </w:r>
    </w:p>
    <w:p w:rsidR="008A7970" w:rsidRPr="00642598" w:rsidRDefault="008A7970" w:rsidP="008A7970">
      <w:pPr>
        <w:rPr>
          <w:sz w:val="28"/>
          <w:szCs w:val="28"/>
        </w:rPr>
      </w:pPr>
      <w:r w:rsidRPr="00642598">
        <w:rPr>
          <w:sz w:val="28"/>
          <w:szCs w:val="28"/>
        </w:rPr>
        <w:t>3.</w:t>
      </w:r>
      <w:r>
        <w:rPr>
          <w:sz w:val="28"/>
          <w:szCs w:val="28"/>
        </w:rPr>
        <w:t xml:space="preserve"> </w:t>
      </w:r>
      <w:r w:rsidRPr="00642598">
        <w:rPr>
          <w:sz w:val="28"/>
          <w:szCs w:val="28"/>
        </w:rPr>
        <w:t>Instruction of Tenders</w:t>
      </w:r>
    </w:p>
    <w:p w:rsidR="008A7970" w:rsidRPr="00642598" w:rsidRDefault="008A7970" w:rsidP="008A7970">
      <w:pPr>
        <w:rPr>
          <w:sz w:val="28"/>
          <w:szCs w:val="28"/>
        </w:rPr>
      </w:pPr>
      <w:r w:rsidRPr="00642598">
        <w:rPr>
          <w:sz w:val="28"/>
          <w:szCs w:val="28"/>
        </w:rPr>
        <w:t>4.</w:t>
      </w:r>
      <w:r>
        <w:rPr>
          <w:sz w:val="28"/>
          <w:szCs w:val="28"/>
        </w:rPr>
        <w:t xml:space="preserve"> </w:t>
      </w:r>
      <w:r w:rsidRPr="00642598">
        <w:rPr>
          <w:sz w:val="28"/>
          <w:szCs w:val="28"/>
        </w:rPr>
        <w:t>Forms of Tenders</w:t>
      </w:r>
    </w:p>
    <w:p w:rsidR="008A7970" w:rsidRPr="00642598" w:rsidRDefault="008A7970" w:rsidP="008A7970">
      <w:pPr>
        <w:rPr>
          <w:sz w:val="28"/>
          <w:szCs w:val="28"/>
        </w:rPr>
      </w:pPr>
      <w:r w:rsidRPr="00642598">
        <w:rPr>
          <w:sz w:val="28"/>
          <w:szCs w:val="28"/>
        </w:rPr>
        <w:t>5.</w:t>
      </w:r>
      <w:r>
        <w:rPr>
          <w:sz w:val="28"/>
          <w:szCs w:val="28"/>
        </w:rPr>
        <w:t xml:space="preserve"> </w:t>
      </w:r>
      <w:proofErr w:type="gramStart"/>
      <w:r>
        <w:rPr>
          <w:sz w:val="28"/>
          <w:szCs w:val="28"/>
        </w:rPr>
        <w:t>General</w:t>
      </w:r>
      <w:r w:rsidRPr="00642598">
        <w:rPr>
          <w:sz w:val="28"/>
          <w:szCs w:val="28"/>
        </w:rPr>
        <w:t xml:space="preserve"> </w:t>
      </w:r>
      <w:r>
        <w:rPr>
          <w:sz w:val="28"/>
          <w:szCs w:val="28"/>
        </w:rPr>
        <w:t>&amp;</w:t>
      </w:r>
      <w:proofErr w:type="gramEnd"/>
      <w:r>
        <w:rPr>
          <w:sz w:val="28"/>
          <w:szCs w:val="28"/>
        </w:rPr>
        <w:t xml:space="preserve"> </w:t>
      </w:r>
      <w:r w:rsidRPr="00642598">
        <w:rPr>
          <w:sz w:val="28"/>
          <w:szCs w:val="28"/>
        </w:rPr>
        <w:t>Special Conditions of Contract</w:t>
      </w:r>
    </w:p>
    <w:p w:rsidR="008A7970" w:rsidRPr="00642598" w:rsidRDefault="008A7970" w:rsidP="008A7970">
      <w:pPr>
        <w:rPr>
          <w:sz w:val="28"/>
          <w:szCs w:val="28"/>
        </w:rPr>
      </w:pPr>
      <w:r w:rsidRPr="00642598">
        <w:rPr>
          <w:sz w:val="28"/>
          <w:szCs w:val="28"/>
        </w:rPr>
        <w:t>6.</w:t>
      </w:r>
      <w:r>
        <w:rPr>
          <w:sz w:val="28"/>
          <w:szCs w:val="28"/>
        </w:rPr>
        <w:t xml:space="preserve"> </w:t>
      </w:r>
      <w:r w:rsidRPr="00642598">
        <w:rPr>
          <w:sz w:val="28"/>
          <w:szCs w:val="28"/>
        </w:rPr>
        <w:t>General Condition of Contract (</w:t>
      </w:r>
      <w:r>
        <w:rPr>
          <w:sz w:val="28"/>
          <w:szCs w:val="28"/>
        </w:rPr>
        <w:t>CIVIL</w:t>
      </w:r>
      <w:r w:rsidRPr="00642598">
        <w:rPr>
          <w:sz w:val="28"/>
          <w:szCs w:val="28"/>
        </w:rPr>
        <w:t xml:space="preserve"> works)</w:t>
      </w:r>
    </w:p>
    <w:p w:rsidR="008A7970" w:rsidRDefault="008A7970" w:rsidP="008A7970">
      <w:pPr>
        <w:ind w:left="4860" w:firstLine="180"/>
      </w:pPr>
      <w:r>
        <w:t xml:space="preserve"> </w:t>
      </w:r>
    </w:p>
    <w:p w:rsidR="008A7970" w:rsidRDefault="008A7970" w:rsidP="008A7970">
      <w:pPr>
        <w:pStyle w:val="Title"/>
        <w:jc w:val="left"/>
        <w:rPr>
          <w:u w:val="single"/>
        </w:rPr>
      </w:pPr>
    </w:p>
    <w:p w:rsidR="008A7970" w:rsidRPr="00AC0AB6" w:rsidRDefault="008A7970" w:rsidP="008A7970">
      <w:pPr>
        <w:pStyle w:val="Title"/>
        <w:rPr>
          <w:sz w:val="28"/>
          <w:u w:val="single"/>
        </w:rPr>
      </w:pPr>
      <w:r w:rsidRPr="00AC0AB6">
        <w:rPr>
          <w:sz w:val="28"/>
          <w:u w:val="single"/>
        </w:rPr>
        <w:t xml:space="preserve">A P </w:t>
      </w:r>
      <w:proofErr w:type="spellStart"/>
      <w:r w:rsidRPr="00AC0AB6">
        <w:rPr>
          <w:sz w:val="28"/>
          <w:u w:val="single"/>
        </w:rPr>
        <w:t>P</w:t>
      </w:r>
      <w:proofErr w:type="spellEnd"/>
      <w:r w:rsidRPr="00AC0AB6">
        <w:rPr>
          <w:sz w:val="28"/>
          <w:u w:val="single"/>
        </w:rPr>
        <w:t xml:space="preserve"> E N D I X</w:t>
      </w:r>
    </w:p>
    <w:p w:rsidR="008A7970" w:rsidRDefault="008A7970" w:rsidP="008A7970">
      <w:pPr>
        <w:rPr>
          <w:sz w:val="32"/>
          <w:u w:val="single"/>
        </w:rPr>
      </w:pPr>
    </w:p>
    <w:tbl>
      <w:tblPr>
        <w:tblW w:w="9648" w:type="dxa"/>
        <w:tblLayout w:type="fixed"/>
        <w:tblLook w:val="0000" w:firstRow="0" w:lastRow="0" w:firstColumn="0" w:lastColumn="0" w:noHBand="0" w:noVBand="0"/>
      </w:tblPr>
      <w:tblGrid>
        <w:gridCol w:w="3888"/>
        <w:gridCol w:w="5760"/>
      </w:tblGrid>
      <w:tr w:rsidR="008A7970" w:rsidTr="008F6EED">
        <w:tblPrEx>
          <w:tblCellMar>
            <w:top w:w="0" w:type="dxa"/>
            <w:bottom w:w="0" w:type="dxa"/>
          </w:tblCellMar>
        </w:tblPrEx>
        <w:tc>
          <w:tcPr>
            <w:tcW w:w="3888" w:type="dxa"/>
          </w:tcPr>
          <w:p w:rsidR="008A7970" w:rsidRDefault="008A7970" w:rsidP="008F6EED">
            <w:pPr>
              <w:jc w:val="both"/>
            </w:pPr>
          </w:p>
          <w:p w:rsidR="008A7970" w:rsidRDefault="008A7970" w:rsidP="008F6EED">
            <w:pPr>
              <w:jc w:val="both"/>
            </w:pPr>
            <w:r>
              <w:t xml:space="preserve">1.       </w:t>
            </w:r>
            <w:r>
              <w:tab/>
              <w:t>Earnest Money</w:t>
            </w:r>
          </w:p>
        </w:tc>
        <w:tc>
          <w:tcPr>
            <w:tcW w:w="5760" w:type="dxa"/>
          </w:tcPr>
          <w:p w:rsidR="008A7970" w:rsidRDefault="008A7970" w:rsidP="008F6EED">
            <w:pPr>
              <w:pStyle w:val="Heading1"/>
              <w:ind w:left="720"/>
              <w:jc w:val="both"/>
              <w:rPr>
                <w:b w:val="0"/>
                <w:bCs w:val="0"/>
              </w:rPr>
            </w:pPr>
            <w:r>
              <w:rPr>
                <w:b w:val="0"/>
                <w:bCs w:val="0"/>
              </w:rPr>
              <w:t>Equal 2% of tender cost</w:t>
            </w:r>
          </w:p>
          <w:p w:rsidR="008A7970" w:rsidRDefault="008A7970" w:rsidP="008F6EED">
            <w:pPr>
              <w:ind w:left="720"/>
              <w:jc w:val="both"/>
            </w:pPr>
            <w:r>
              <w:t xml:space="preserve">as pay order in </w:t>
            </w:r>
            <w:proofErr w:type="spellStart"/>
            <w:r>
              <w:t>favour</w:t>
            </w:r>
            <w:proofErr w:type="spellEnd"/>
            <w:r>
              <w:t xml:space="preserve"> of</w:t>
            </w:r>
          </w:p>
          <w:p w:rsidR="008A7970" w:rsidRDefault="008A7970" w:rsidP="008F6EED">
            <w:pPr>
              <w:ind w:left="720"/>
              <w:jc w:val="both"/>
            </w:pPr>
            <w:r>
              <w:t>“SESSI”</w:t>
            </w:r>
          </w:p>
        </w:tc>
      </w:tr>
      <w:tr w:rsidR="008A7970" w:rsidTr="008F6EED">
        <w:tblPrEx>
          <w:tblCellMar>
            <w:top w:w="0" w:type="dxa"/>
            <w:bottom w:w="0" w:type="dxa"/>
          </w:tblCellMar>
        </w:tblPrEx>
        <w:tc>
          <w:tcPr>
            <w:tcW w:w="3888" w:type="dxa"/>
          </w:tcPr>
          <w:p w:rsidR="008A7970" w:rsidRDefault="008A7970" w:rsidP="008F6EED"/>
          <w:p w:rsidR="008A7970" w:rsidRDefault="008A7970" w:rsidP="008F6EED">
            <w:r>
              <w:t xml:space="preserve">2. </w:t>
            </w:r>
            <w:r>
              <w:tab/>
              <w:t xml:space="preserve">Time of completion of                     </w:t>
            </w:r>
            <w:r>
              <w:tab/>
              <w:t xml:space="preserve">works from the date of </w:t>
            </w:r>
            <w:r>
              <w:tab/>
              <w:t xml:space="preserve">commencement. </w:t>
            </w:r>
          </w:p>
          <w:p w:rsidR="008A7970" w:rsidRDefault="008A7970" w:rsidP="008F6EED">
            <w:pPr>
              <w:ind w:left="720"/>
              <w:jc w:val="both"/>
              <w:rPr>
                <w:u w:val="single"/>
              </w:rPr>
            </w:pPr>
            <w:r>
              <w:rPr>
                <w:u w:val="single"/>
              </w:rPr>
              <w:t xml:space="preserve">    </w:t>
            </w:r>
          </w:p>
        </w:tc>
        <w:tc>
          <w:tcPr>
            <w:tcW w:w="5760" w:type="dxa"/>
          </w:tcPr>
          <w:p w:rsidR="008A7970" w:rsidRDefault="008A7970" w:rsidP="008F6EED">
            <w:pPr>
              <w:ind w:left="1512"/>
              <w:rPr>
                <w:u w:val="single"/>
              </w:rPr>
            </w:pPr>
          </w:p>
          <w:p w:rsidR="008A7970" w:rsidRDefault="008A7970" w:rsidP="008F6EED">
            <w:r>
              <w:t xml:space="preserve">           </w:t>
            </w:r>
          </w:p>
          <w:p w:rsidR="008A7970" w:rsidRDefault="008A7970" w:rsidP="008F6EED"/>
          <w:p w:rsidR="008A7970" w:rsidRPr="00635B68" w:rsidRDefault="008A7970" w:rsidP="008F6EED">
            <w:r>
              <w:t xml:space="preserve">              06 Months</w:t>
            </w:r>
          </w:p>
        </w:tc>
      </w:tr>
      <w:tr w:rsidR="008A7970" w:rsidTr="008F6EED">
        <w:tblPrEx>
          <w:tblCellMar>
            <w:top w:w="0" w:type="dxa"/>
            <w:bottom w:w="0" w:type="dxa"/>
          </w:tblCellMar>
        </w:tblPrEx>
        <w:tc>
          <w:tcPr>
            <w:tcW w:w="3888" w:type="dxa"/>
          </w:tcPr>
          <w:p w:rsidR="008A7970" w:rsidRDefault="008A7970" w:rsidP="008F6EED">
            <w:r>
              <w:t>3.        Liquidate damages in</w:t>
            </w:r>
          </w:p>
          <w:p w:rsidR="008A7970" w:rsidRDefault="008A7970" w:rsidP="008F6EED">
            <w:r>
              <w:t xml:space="preserve">           case of non- completion </w:t>
            </w:r>
          </w:p>
          <w:p w:rsidR="008A7970" w:rsidRDefault="008A7970" w:rsidP="008F6EED">
            <w:pPr>
              <w:ind w:left="630"/>
            </w:pPr>
            <w:proofErr w:type="gramStart"/>
            <w:r>
              <w:t>of</w:t>
            </w:r>
            <w:proofErr w:type="gramEnd"/>
            <w:r>
              <w:t xml:space="preserve"> work within stipulated     time.</w:t>
            </w:r>
          </w:p>
        </w:tc>
        <w:tc>
          <w:tcPr>
            <w:tcW w:w="5760" w:type="dxa"/>
            <w:vAlign w:val="center"/>
          </w:tcPr>
          <w:p w:rsidR="008A7970" w:rsidRDefault="008A7970" w:rsidP="008F6EED">
            <w:pPr>
              <w:jc w:val="center"/>
            </w:pPr>
          </w:p>
          <w:p w:rsidR="008A7970" w:rsidRDefault="008A7970" w:rsidP="008F6EED">
            <w:pPr>
              <w:jc w:val="center"/>
            </w:pPr>
            <w:r>
              <w:t xml:space="preserve">    </w:t>
            </w:r>
            <w:proofErr w:type="spellStart"/>
            <w:r>
              <w:t>Rs</w:t>
            </w:r>
            <w:proofErr w:type="spellEnd"/>
            <w:r>
              <w:t>. 200/- (Rupees Two hundred only) per day.</w:t>
            </w:r>
          </w:p>
          <w:p w:rsidR="008A7970" w:rsidRDefault="008A7970" w:rsidP="008F6EED">
            <w:pPr>
              <w:ind w:left="1512"/>
              <w:jc w:val="center"/>
            </w:pPr>
          </w:p>
          <w:p w:rsidR="008A7970" w:rsidRDefault="008A7970" w:rsidP="008F6EED"/>
        </w:tc>
      </w:tr>
      <w:tr w:rsidR="008A7970" w:rsidTr="008F6EED">
        <w:tblPrEx>
          <w:tblCellMar>
            <w:top w:w="0" w:type="dxa"/>
            <w:bottom w:w="0" w:type="dxa"/>
          </w:tblCellMar>
        </w:tblPrEx>
        <w:tc>
          <w:tcPr>
            <w:tcW w:w="3888" w:type="dxa"/>
          </w:tcPr>
          <w:p w:rsidR="008A7970" w:rsidRDefault="008A7970" w:rsidP="008F6EED">
            <w:r>
              <w:t>4.        Limit of liquidated damages.</w:t>
            </w:r>
          </w:p>
        </w:tc>
        <w:tc>
          <w:tcPr>
            <w:tcW w:w="5760" w:type="dxa"/>
            <w:vAlign w:val="center"/>
          </w:tcPr>
          <w:p w:rsidR="008A7970" w:rsidRDefault="008A7970" w:rsidP="008F6EED">
            <w:r>
              <w:t xml:space="preserve">          25% of total contract value.</w:t>
            </w:r>
          </w:p>
        </w:tc>
      </w:tr>
      <w:tr w:rsidR="008A7970" w:rsidTr="008F6EED">
        <w:tblPrEx>
          <w:tblCellMar>
            <w:top w:w="0" w:type="dxa"/>
            <w:bottom w:w="0" w:type="dxa"/>
          </w:tblCellMar>
        </w:tblPrEx>
        <w:tc>
          <w:tcPr>
            <w:tcW w:w="3888" w:type="dxa"/>
            <w:vAlign w:val="center"/>
          </w:tcPr>
          <w:p w:rsidR="008A7970" w:rsidRDefault="008A7970" w:rsidP="008F6EED">
            <w:r>
              <w:t>5.        Period of payment</w:t>
            </w:r>
          </w:p>
        </w:tc>
        <w:tc>
          <w:tcPr>
            <w:tcW w:w="5760" w:type="dxa"/>
          </w:tcPr>
          <w:p w:rsidR="008A7970" w:rsidRDefault="008A7970" w:rsidP="008F6EED">
            <w:pPr>
              <w:ind w:left="432"/>
              <w:rPr>
                <w:u w:val="single"/>
              </w:rPr>
            </w:pPr>
          </w:p>
          <w:p w:rsidR="008A7970" w:rsidRDefault="008A7970" w:rsidP="008F6EED">
            <w:pPr>
              <w:ind w:left="432"/>
            </w:pPr>
            <w:r>
              <w:t xml:space="preserve">   Within 15 days after submission of bill</w:t>
            </w:r>
          </w:p>
        </w:tc>
      </w:tr>
      <w:tr w:rsidR="008A7970" w:rsidTr="008F6EED">
        <w:tblPrEx>
          <w:tblCellMar>
            <w:top w:w="0" w:type="dxa"/>
            <w:bottom w:w="0" w:type="dxa"/>
          </w:tblCellMar>
        </w:tblPrEx>
        <w:tc>
          <w:tcPr>
            <w:tcW w:w="3888" w:type="dxa"/>
          </w:tcPr>
          <w:p w:rsidR="008A7970" w:rsidRDefault="008A7970" w:rsidP="008F6EED">
            <w:pPr>
              <w:ind w:left="720"/>
            </w:pPr>
          </w:p>
          <w:p w:rsidR="008A7970" w:rsidRDefault="008A7970" w:rsidP="008F6EED">
            <w:r>
              <w:t xml:space="preserve">6.       Retention money </w:t>
            </w:r>
          </w:p>
        </w:tc>
        <w:tc>
          <w:tcPr>
            <w:tcW w:w="5760" w:type="dxa"/>
          </w:tcPr>
          <w:p w:rsidR="008A7970" w:rsidRDefault="008A7970" w:rsidP="008F6EED">
            <w:pPr>
              <w:ind w:left="2412"/>
            </w:pPr>
          </w:p>
          <w:p w:rsidR="008A7970" w:rsidRDefault="008A7970" w:rsidP="008F6EED">
            <w:r>
              <w:t xml:space="preserve">         10% (Ten per cent)</w:t>
            </w:r>
          </w:p>
          <w:p w:rsidR="008A7970" w:rsidRDefault="008A7970" w:rsidP="008F6EED">
            <w:pPr>
              <w:ind w:left="2412"/>
            </w:pPr>
          </w:p>
          <w:p w:rsidR="008A7970" w:rsidRDefault="008A7970" w:rsidP="008F6EED">
            <w:pPr>
              <w:ind w:left="2412"/>
            </w:pPr>
          </w:p>
        </w:tc>
      </w:tr>
      <w:tr w:rsidR="008A7970" w:rsidTr="008F6EED">
        <w:tblPrEx>
          <w:tblCellMar>
            <w:top w:w="0" w:type="dxa"/>
            <w:bottom w:w="0" w:type="dxa"/>
          </w:tblCellMar>
        </w:tblPrEx>
        <w:tc>
          <w:tcPr>
            <w:tcW w:w="3888" w:type="dxa"/>
          </w:tcPr>
          <w:p w:rsidR="008A7970" w:rsidRDefault="008A7970" w:rsidP="008F6EED">
            <w:r>
              <w:t xml:space="preserve">7.       Release of retention </w:t>
            </w:r>
            <w:r>
              <w:tab/>
            </w:r>
          </w:p>
          <w:p w:rsidR="008A7970" w:rsidRDefault="008A7970" w:rsidP="008F6EED">
            <w:pPr>
              <w:tabs>
                <w:tab w:val="left" w:pos="630"/>
              </w:tabs>
              <w:ind w:left="360"/>
            </w:pPr>
            <w:r>
              <w:t xml:space="preserve">     </w:t>
            </w:r>
            <w:proofErr w:type="gramStart"/>
            <w:r>
              <w:t>money</w:t>
            </w:r>
            <w:proofErr w:type="gramEnd"/>
            <w:r>
              <w:t>.</w:t>
            </w:r>
          </w:p>
        </w:tc>
        <w:tc>
          <w:tcPr>
            <w:tcW w:w="5760" w:type="dxa"/>
          </w:tcPr>
          <w:p w:rsidR="008A7970" w:rsidRDefault="008A7970" w:rsidP="008F6EED">
            <w:pPr>
              <w:tabs>
                <w:tab w:val="left" w:pos="612"/>
              </w:tabs>
            </w:pPr>
            <w:r>
              <w:t xml:space="preserve">         To be released after expiry of Six months                            </w:t>
            </w:r>
            <w:r>
              <w:tab/>
              <w:t>maintenance period.</w:t>
            </w:r>
          </w:p>
          <w:p w:rsidR="008A7970" w:rsidRDefault="008A7970" w:rsidP="008F6EED">
            <w:pPr>
              <w:ind w:left="2412"/>
            </w:pPr>
          </w:p>
        </w:tc>
      </w:tr>
      <w:tr w:rsidR="008A7970" w:rsidTr="008F6EED">
        <w:tblPrEx>
          <w:tblCellMar>
            <w:top w:w="0" w:type="dxa"/>
            <w:bottom w:w="0" w:type="dxa"/>
          </w:tblCellMar>
        </w:tblPrEx>
        <w:tc>
          <w:tcPr>
            <w:tcW w:w="3888" w:type="dxa"/>
          </w:tcPr>
          <w:p w:rsidR="008A7970" w:rsidRDefault="008A7970" w:rsidP="008F6EED">
            <w:r>
              <w:t xml:space="preserve">8.       Release of Earnest </w:t>
            </w:r>
            <w:r>
              <w:tab/>
            </w:r>
          </w:p>
          <w:p w:rsidR="008A7970" w:rsidRDefault="008A7970" w:rsidP="008F6EED">
            <w:r>
              <w:t xml:space="preserve">          money</w:t>
            </w:r>
          </w:p>
        </w:tc>
        <w:tc>
          <w:tcPr>
            <w:tcW w:w="5760" w:type="dxa"/>
          </w:tcPr>
          <w:p w:rsidR="008A7970" w:rsidRDefault="008A7970" w:rsidP="008F6EED">
            <w:pPr>
              <w:ind w:left="2412"/>
            </w:pPr>
          </w:p>
          <w:p w:rsidR="008A7970" w:rsidRDefault="008A7970" w:rsidP="008F6EED">
            <w:r>
              <w:t xml:space="preserve">         With the 1st Running Bill.</w:t>
            </w:r>
          </w:p>
          <w:p w:rsidR="008A7970" w:rsidRDefault="008A7970" w:rsidP="008F6EED">
            <w:pPr>
              <w:ind w:left="2412"/>
            </w:pPr>
          </w:p>
          <w:p w:rsidR="008A7970" w:rsidRDefault="008A7970" w:rsidP="008F6EED">
            <w:pPr>
              <w:ind w:left="2412"/>
            </w:pPr>
          </w:p>
        </w:tc>
      </w:tr>
      <w:tr w:rsidR="008A7970" w:rsidTr="008F6EED">
        <w:tblPrEx>
          <w:tblCellMar>
            <w:top w:w="0" w:type="dxa"/>
            <w:bottom w:w="0" w:type="dxa"/>
          </w:tblCellMar>
        </w:tblPrEx>
        <w:trPr>
          <w:trHeight w:val="87"/>
        </w:trPr>
        <w:tc>
          <w:tcPr>
            <w:tcW w:w="3888" w:type="dxa"/>
          </w:tcPr>
          <w:p w:rsidR="008A7970" w:rsidRDefault="008A7970" w:rsidP="008F6EED">
            <w:pPr>
              <w:ind w:left="-45"/>
            </w:pPr>
          </w:p>
          <w:p w:rsidR="008A7970" w:rsidRDefault="008A7970" w:rsidP="008F6EED">
            <w:pPr>
              <w:ind w:left="15"/>
            </w:pPr>
            <w:r>
              <w:t xml:space="preserve">9.     Maintenance period </w:t>
            </w:r>
          </w:p>
          <w:p w:rsidR="008A7970" w:rsidRDefault="008A7970" w:rsidP="008F6EED"/>
          <w:p w:rsidR="008A7970" w:rsidRDefault="008A7970" w:rsidP="008F6EED">
            <w:pPr>
              <w:ind w:left="720" w:hanging="765"/>
              <w:rPr>
                <w:u w:val="single"/>
              </w:rPr>
            </w:pPr>
          </w:p>
          <w:p w:rsidR="008A7970" w:rsidRDefault="008A7970" w:rsidP="008F6EED">
            <w:pPr>
              <w:ind w:left="720" w:hanging="765"/>
              <w:rPr>
                <w:u w:val="single"/>
              </w:rPr>
            </w:pPr>
          </w:p>
          <w:p w:rsidR="008A7970" w:rsidRDefault="008A7970" w:rsidP="008F6EED">
            <w:pPr>
              <w:ind w:left="720" w:hanging="765"/>
              <w:rPr>
                <w:u w:val="single"/>
              </w:rPr>
            </w:pPr>
          </w:p>
          <w:p w:rsidR="008A7970" w:rsidRDefault="008A7970" w:rsidP="008F6EED">
            <w:pPr>
              <w:ind w:left="720" w:hanging="765"/>
              <w:rPr>
                <w:u w:val="single"/>
              </w:rPr>
            </w:pPr>
          </w:p>
          <w:p w:rsidR="008A7970" w:rsidRDefault="008A7970" w:rsidP="008F6EED">
            <w:pPr>
              <w:ind w:left="720" w:hanging="765"/>
              <w:rPr>
                <w:u w:val="single"/>
              </w:rPr>
            </w:pPr>
          </w:p>
          <w:p w:rsidR="008A7970" w:rsidRDefault="008A7970" w:rsidP="008F6EED">
            <w:pPr>
              <w:ind w:left="720" w:hanging="765"/>
              <w:rPr>
                <w:u w:val="single"/>
              </w:rPr>
            </w:pPr>
          </w:p>
          <w:p w:rsidR="008A7970" w:rsidRDefault="008A7970" w:rsidP="008F6EED">
            <w:pPr>
              <w:ind w:left="720" w:hanging="765"/>
              <w:rPr>
                <w:u w:val="single"/>
              </w:rPr>
            </w:pPr>
          </w:p>
          <w:p w:rsidR="008A7970" w:rsidRDefault="008A7970" w:rsidP="008F6EED">
            <w:pPr>
              <w:ind w:left="720" w:hanging="765"/>
              <w:rPr>
                <w:u w:val="single"/>
              </w:rPr>
            </w:pPr>
          </w:p>
          <w:p w:rsidR="008A7970" w:rsidRDefault="008A7970" w:rsidP="008F6EED">
            <w:pPr>
              <w:ind w:left="720" w:hanging="765"/>
            </w:pPr>
          </w:p>
          <w:p w:rsidR="008A7970" w:rsidRDefault="008A7970" w:rsidP="008F6EED">
            <w:pPr>
              <w:ind w:left="720" w:hanging="765"/>
            </w:pPr>
          </w:p>
          <w:p w:rsidR="008A7970" w:rsidRDefault="008A7970" w:rsidP="008F6EED">
            <w:pPr>
              <w:ind w:left="720" w:hanging="765"/>
            </w:pPr>
            <w:r>
              <w:t xml:space="preserve">               </w:t>
            </w:r>
          </w:p>
          <w:p w:rsidR="008A7970" w:rsidRDefault="008A7970" w:rsidP="008F6EED">
            <w:pPr>
              <w:ind w:left="720" w:hanging="765"/>
            </w:pPr>
            <w:r>
              <w:t xml:space="preserve">             </w:t>
            </w:r>
          </w:p>
          <w:p w:rsidR="008A7970" w:rsidRDefault="008A7970" w:rsidP="008F6EED"/>
          <w:p w:rsidR="008A7970" w:rsidRDefault="008A7970" w:rsidP="008F6EED">
            <w:pPr>
              <w:ind w:left="720" w:hanging="765"/>
            </w:pPr>
            <w:r>
              <w:t>_____________________</w:t>
            </w:r>
          </w:p>
          <w:p w:rsidR="008A7970" w:rsidRDefault="008A7970" w:rsidP="008F6EED">
            <w:pPr>
              <w:rPr>
                <w:sz w:val="32"/>
              </w:rPr>
            </w:pPr>
            <w:r>
              <w:rPr>
                <w:sz w:val="32"/>
              </w:rPr>
              <w:t>Seal of contractor</w:t>
            </w:r>
          </w:p>
          <w:p w:rsidR="008A7970" w:rsidRDefault="008A7970" w:rsidP="008F6EED"/>
          <w:p w:rsidR="008A7970" w:rsidRDefault="008A7970" w:rsidP="008F6EED">
            <w:pPr>
              <w:ind w:left="720" w:hanging="765"/>
            </w:pPr>
          </w:p>
        </w:tc>
        <w:tc>
          <w:tcPr>
            <w:tcW w:w="5760" w:type="dxa"/>
          </w:tcPr>
          <w:p w:rsidR="008A7970" w:rsidRDefault="008A7970" w:rsidP="008F6EED">
            <w:pPr>
              <w:rPr>
                <w:rFonts w:ascii="Arial" w:hAnsi="Arial" w:cs="Arial"/>
                <w:b/>
                <w:bCs/>
                <w:i/>
                <w:iCs/>
                <w:szCs w:val="28"/>
              </w:rPr>
            </w:pPr>
          </w:p>
          <w:p w:rsidR="008A7970" w:rsidRPr="001C3701" w:rsidRDefault="008A7970" w:rsidP="008F6EED">
            <w:r>
              <w:t xml:space="preserve">        </w:t>
            </w:r>
            <w:r w:rsidRPr="001C3701">
              <w:t>06 months</w:t>
            </w:r>
          </w:p>
          <w:p w:rsidR="008A7970" w:rsidRDefault="008A7970" w:rsidP="008F6EED"/>
          <w:p w:rsidR="008A7970" w:rsidRDefault="008A7970" w:rsidP="008F6EED"/>
          <w:p w:rsidR="008A7970" w:rsidRDefault="008A7970" w:rsidP="008F6EED">
            <w:r>
              <w:t xml:space="preserve">        </w:t>
            </w:r>
          </w:p>
          <w:p w:rsidR="008A7970" w:rsidRDefault="008A7970" w:rsidP="008F6EED"/>
          <w:p w:rsidR="008A7970" w:rsidRDefault="008A7970" w:rsidP="008F6EED"/>
          <w:p w:rsidR="008A7970" w:rsidRDefault="008A7970" w:rsidP="008F6EED"/>
          <w:p w:rsidR="008A7970" w:rsidRPr="00F709EA" w:rsidRDefault="008A7970" w:rsidP="008F6EED">
            <w:pPr>
              <w:rPr>
                <w:sz w:val="32"/>
                <w:szCs w:val="32"/>
              </w:rPr>
            </w:pPr>
            <w:r>
              <w:t xml:space="preserve">      </w:t>
            </w:r>
            <w:r w:rsidRPr="00F709EA">
              <w:rPr>
                <w:sz w:val="32"/>
                <w:szCs w:val="32"/>
              </w:rPr>
              <w:t>Contractor’s Signature</w:t>
            </w:r>
          </w:p>
          <w:p w:rsidR="008A7970" w:rsidRDefault="008A7970" w:rsidP="008F6EED">
            <w:pPr>
              <w:ind w:left="2412"/>
            </w:pPr>
            <w:r>
              <w:t xml:space="preserve">       </w:t>
            </w:r>
          </w:p>
          <w:p w:rsidR="008A7970" w:rsidRDefault="008A7970" w:rsidP="008F6EED">
            <w:pPr>
              <w:ind w:left="2412"/>
            </w:pPr>
          </w:p>
          <w:p w:rsidR="008A7970" w:rsidRDefault="008A7970" w:rsidP="008F6EED">
            <w:r>
              <w:t xml:space="preserve">   Address_________________________</w:t>
            </w:r>
          </w:p>
          <w:p w:rsidR="008A7970" w:rsidRDefault="008A7970" w:rsidP="008F6EED">
            <w:r>
              <w:t xml:space="preserve">                                      </w:t>
            </w:r>
          </w:p>
          <w:p w:rsidR="008A7970" w:rsidRDefault="008A7970" w:rsidP="008F6EED">
            <w:r>
              <w:tab/>
              <w:t xml:space="preserve">   __________________________</w:t>
            </w:r>
          </w:p>
          <w:p w:rsidR="008A7970" w:rsidRDefault="008A7970" w:rsidP="008F6EED"/>
          <w:p w:rsidR="008A7970" w:rsidRDefault="008A7970" w:rsidP="008F6EED">
            <w:r>
              <w:t xml:space="preserve">              ___________________</w:t>
            </w:r>
            <w:r>
              <w:softHyphen/>
            </w:r>
            <w:r>
              <w:softHyphen/>
              <w:t>_______</w:t>
            </w:r>
            <w:r>
              <w:tab/>
              <w:t xml:space="preserve">                 </w:t>
            </w:r>
          </w:p>
          <w:p w:rsidR="008A7970" w:rsidRDefault="008A7970" w:rsidP="008F6EED"/>
          <w:p w:rsidR="008A7970" w:rsidRDefault="008A7970" w:rsidP="008F6EED"/>
          <w:p w:rsidR="008A7970" w:rsidRDefault="008A7970" w:rsidP="008F6EED">
            <w:r>
              <w:t xml:space="preserve">        </w:t>
            </w:r>
          </w:p>
          <w:p w:rsidR="008A7970" w:rsidRPr="000779D2" w:rsidRDefault="008A7970" w:rsidP="008F6EED">
            <w:pPr>
              <w:rPr>
                <w:b/>
                <w:u w:val="single"/>
              </w:rPr>
            </w:pPr>
          </w:p>
        </w:tc>
      </w:tr>
    </w:tbl>
    <w:p w:rsidR="008A7970" w:rsidRDefault="008A7970" w:rsidP="008A7970">
      <w:pPr>
        <w:pStyle w:val="Title"/>
        <w:jc w:val="left"/>
        <w:outlineLvl w:val="0"/>
        <w:rPr>
          <w:b w:val="0"/>
        </w:rPr>
      </w:pPr>
      <w:r>
        <w:rPr>
          <w:b w:val="0"/>
        </w:rPr>
        <w:lastRenderedPageBreak/>
        <w:tab/>
      </w:r>
      <w:r>
        <w:rPr>
          <w:b w:val="0"/>
        </w:rPr>
        <w:tab/>
      </w:r>
      <w:r>
        <w:rPr>
          <w:b w:val="0"/>
        </w:rPr>
        <w:tab/>
      </w:r>
      <w:r>
        <w:rPr>
          <w:b w:val="0"/>
        </w:rPr>
        <w:tab/>
      </w:r>
      <w:r>
        <w:rPr>
          <w:b w:val="0"/>
        </w:rPr>
        <w:tab/>
      </w:r>
      <w:r>
        <w:rPr>
          <w:b w:val="0"/>
        </w:rPr>
        <w:tab/>
      </w:r>
      <w:r>
        <w:rPr>
          <w:b w:val="0"/>
        </w:rPr>
        <w:tab/>
      </w:r>
      <w:r>
        <w:rPr>
          <w:b w:val="0"/>
        </w:rPr>
        <w:tab/>
        <w:t xml:space="preserve">            </w:t>
      </w:r>
    </w:p>
    <w:p w:rsidR="008A7970" w:rsidRDefault="008A7970" w:rsidP="008A7970">
      <w:pPr>
        <w:pStyle w:val="Title"/>
        <w:jc w:val="left"/>
        <w:outlineLvl w:val="0"/>
        <w:rPr>
          <w:b w:val="0"/>
        </w:rPr>
      </w:pPr>
    </w:p>
    <w:p w:rsidR="008A7970" w:rsidRDefault="008A7970" w:rsidP="008A7970">
      <w:pPr>
        <w:pStyle w:val="Title"/>
        <w:jc w:val="left"/>
        <w:outlineLvl w:val="0"/>
        <w:rPr>
          <w:b w:val="0"/>
        </w:rPr>
      </w:pPr>
    </w:p>
    <w:p w:rsidR="008A7970" w:rsidRDefault="008A7970" w:rsidP="008A7970">
      <w:pPr>
        <w:pStyle w:val="Title"/>
        <w:outlineLvl w:val="0"/>
        <w:rPr>
          <w:b w:val="0"/>
        </w:rPr>
      </w:pPr>
    </w:p>
    <w:p w:rsidR="008A7970" w:rsidRDefault="008A7970" w:rsidP="008A7970">
      <w:pPr>
        <w:pStyle w:val="Title"/>
        <w:outlineLvl w:val="0"/>
        <w:rPr>
          <w:b w:val="0"/>
        </w:rPr>
      </w:pPr>
    </w:p>
    <w:p w:rsidR="008A7970" w:rsidRPr="00BE156D" w:rsidRDefault="008A7970" w:rsidP="008A7970">
      <w:pPr>
        <w:pStyle w:val="Title"/>
        <w:outlineLvl w:val="0"/>
        <w:rPr>
          <w:b w:val="0"/>
        </w:rPr>
      </w:pPr>
    </w:p>
    <w:p w:rsidR="008A7970" w:rsidRDefault="008A7970" w:rsidP="008A7970">
      <w:pPr>
        <w:pStyle w:val="Title"/>
        <w:outlineLvl w:val="0"/>
        <w:rPr>
          <w:sz w:val="36"/>
          <w:u w:val="single"/>
        </w:rPr>
      </w:pPr>
      <w:r>
        <w:rPr>
          <w:sz w:val="36"/>
          <w:u w:val="single"/>
        </w:rPr>
        <w:t>INSTRUCTIONS TO TENDERERS</w:t>
      </w:r>
    </w:p>
    <w:p w:rsidR="008A7970" w:rsidRPr="00EA38EC" w:rsidRDefault="008A7970" w:rsidP="008A7970">
      <w:pPr>
        <w:pStyle w:val="Title"/>
        <w:outlineLvl w:val="0"/>
        <w:rPr>
          <w:sz w:val="36"/>
          <w:u w:val="single"/>
        </w:rPr>
      </w:pPr>
    </w:p>
    <w:p w:rsidR="008A7970" w:rsidRDefault="008A7970" w:rsidP="008A7970">
      <w:pPr>
        <w:pStyle w:val="Title"/>
        <w:numPr>
          <w:ilvl w:val="0"/>
          <w:numId w:val="21"/>
        </w:numPr>
        <w:spacing w:line="360" w:lineRule="auto"/>
        <w:ind w:right="-720"/>
        <w:jc w:val="both"/>
        <w:outlineLvl w:val="0"/>
        <w:rPr>
          <w:b w:val="0"/>
          <w:bCs w:val="0"/>
        </w:rPr>
      </w:pPr>
      <w:r>
        <w:rPr>
          <w:b w:val="0"/>
          <w:bCs w:val="0"/>
        </w:rPr>
        <w:t>Sindh Employees’ Social Security Institution, Social S</w:t>
      </w:r>
      <w:r>
        <w:rPr>
          <w:b w:val="0"/>
          <w:bCs w:val="0"/>
        </w:rPr>
        <w:t xml:space="preserve">ecurity House, </w:t>
      </w:r>
      <w:proofErr w:type="spellStart"/>
      <w:r>
        <w:rPr>
          <w:b w:val="0"/>
          <w:bCs w:val="0"/>
        </w:rPr>
        <w:t>Gulshan</w:t>
      </w:r>
      <w:proofErr w:type="spellEnd"/>
      <w:r>
        <w:rPr>
          <w:b w:val="0"/>
          <w:bCs w:val="0"/>
        </w:rPr>
        <w:t>-e-</w:t>
      </w:r>
      <w:proofErr w:type="spellStart"/>
      <w:r>
        <w:rPr>
          <w:b w:val="0"/>
          <w:bCs w:val="0"/>
        </w:rPr>
        <w:t>Iqbal,</w:t>
      </w:r>
      <w:proofErr w:type="spellEnd"/>
    </w:p>
    <w:p w:rsidR="008A7970" w:rsidRDefault="008A7970" w:rsidP="008A7970">
      <w:pPr>
        <w:pStyle w:val="Title"/>
        <w:spacing w:line="360" w:lineRule="auto"/>
        <w:ind w:left="360" w:right="-720"/>
        <w:jc w:val="both"/>
        <w:outlineLvl w:val="0"/>
        <w:rPr>
          <w:b w:val="0"/>
          <w:bCs w:val="0"/>
        </w:rPr>
      </w:pPr>
      <w:r>
        <w:rPr>
          <w:b w:val="0"/>
          <w:bCs w:val="0"/>
        </w:rPr>
        <w:t xml:space="preserve">Karachi hereinafter referred to as the “Employer” from experienced approved contractors to submit </w:t>
      </w:r>
    </w:p>
    <w:p w:rsidR="008A7970" w:rsidRDefault="008A7970" w:rsidP="008A7970">
      <w:pPr>
        <w:pStyle w:val="Title"/>
        <w:spacing w:line="360" w:lineRule="auto"/>
        <w:ind w:left="360" w:right="-720"/>
        <w:jc w:val="both"/>
        <w:outlineLvl w:val="0"/>
        <w:rPr>
          <w:b w:val="0"/>
          <w:bCs w:val="0"/>
        </w:rPr>
      </w:pPr>
      <w:proofErr w:type="gramStart"/>
      <w:r>
        <w:rPr>
          <w:b w:val="0"/>
          <w:bCs w:val="0"/>
        </w:rPr>
        <w:t>tenders</w:t>
      </w:r>
      <w:proofErr w:type="gramEnd"/>
      <w:r>
        <w:rPr>
          <w:b w:val="0"/>
          <w:bCs w:val="0"/>
        </w:rPr>
        <w:t xml:space="preserve"> for the work of Repair &amp; Maintenance additional / Alteration &amp; Renovation work (Civil/Electrical)</w:t>
      </w:r>
    </w:p>
    <w:p w:rsidR="008A7970" w:rsidRPr="009936C0" w:rsidRDefault="008A7970" w:rsidP="008A7970">
      <w:pPr>
        <w:pStyle w:val="Title"/>
        <w:spacing w:line="360" w:lineRule="auto"/>
        <w:ind w:left="360" w:right="-720"/>
        <w:jc w:val="both"/>
        <w:outlineLvl w:val="0"/>
        <w:rPr>
          <w:b w:val="0"/>
          <w:bCs w:val="0"/>
        </w:rPr>
      </w:pPr>
      <w:proofErr w:type="gramStart"/>
      <w:r>
        <w:rPr>
          <w:b w:val="0"/>
          <w:bCs w:val="0"/>
        </w:rPr>
        <w:t>at</w:t>
      </w:r>
      <w:proofErr w:type="gramEnd"/>
      <w:r>
        <w:rPr>
          <w:b w:val="0"/>
          <w:bCs w:val="0"/>
        </w:rPr>
        <w:t xml:space="preserve"> ________________________________</w:t>
      </w:r>
    </w:p>
    <w:p w:rsidR="008A7970" w:rsidRDefault="008A7970" w:rsidP="008A7970">
      <w:pPr>
        <w:pStyle w:val="BodyText"/>
        <w:spacing w:line="360" w:lineRule="auto"/>
        <w:jc w:val="both"/>
      </w:pPr>
      <w:r>
        <w:t>2.</w:t>
      </w:r>
      <w:r>
        <w:tab/>
        <w:t xml:space="preserve">The complete set of tender document must be addressed to the Director Engineering, SESSI in sealed envelope and clearly marked “Tender </w:t>
      </w:r>
      <w:r w:rsidRPr="00234143">
        <w:t>for</w:t>
      </w:r>
      <w:r w:rsidRPr="009936C0">
        <w:rPr>
          <w:sz w:val="20"/>
          <w:szCs w:val="20"/>
        </w:rPr>
        <w:t xml:space="preserve"> </w:t>
      </w:r>
      <w:r w:rsidRPr="00234143">
        <w:rPr>
          <w:bCs/>
        </w:rPr>
        <w:t xml:space="preserve">Repair </w:t>
      </w:r>
      <w:r>
        <w:rPr>
          <w:bCs/>
        </w:rPr>
        <w:t xml:space="preserve">&amp; </w:t>
      </w:r>
      <w:r w:rsidRPr="00234143">
        <w:rPr>
          <w:bCs/>
        </w:rPr>
        <w:t>Maintenance/ Additional / Alteration &amp; Renovation Work (</w:t>
      </w:r>
      <w:r>
        <w:rPr>
          <w:bCs/>
        </w:rPr>
        <w:t xml:space="preserve">Civil </w:t>
      </w:r>
      <w:r w:rsidRPr="00234143">
        <w:rPr>
          <w:bCs/>
        </w:rPr>
        <w:t xml:space="preserve">ELECTRICAL) </w:t>
      </w:r>
      <w:r>
        <w:rPr>
          <w:bCs/>
        </w:rPr>
        <w:t>___________________________________</w:t>
      </w:r>
      <w:r>
        <w:t xml:space="preserve"> must be delivered to SESSI, Head Office by registered mail or by hand not later than_________ A.M on _______________ Tender will be opened the same day and time at the Head Office in the office of the Vice Commissioner, SESSI, Head Office.</w:t>
      </w:r>
    </w:p>
    <w:p w:rsidR="008A7970" w:rsidRDefault="008A7970" w:rsidP="008A7970">
      <w:pPr>
        <w:pStyle w:val="BodyText"/>
        <w:spacing w:line="360" w:lineRule="auto"/>
        <w:jc w:val="both"/>
      </w:pPr>
      <w:r>
        <w:t>3.</w:t>
      </w:r>
      <w:r>
        <w:tab/>
        <w:t xml:space="preserve">Each tender must be accompanied by a Bank draft or pay order for the sum named in the Appendix as Earnest Money in </w:t>
      </w:r>
      <w:proofErr w:type="spellStart"/>
      <w:r>
        <w:t>favour</w:t>
      </w:r>
      <w:proofErr w:type="spellEnd"/>
      <w:r>
        <w:t xml:space="preserve"> of SESSI. The Earnest Money of the successful enterers shall be returned after the award of work.</w:t>
      </w:r>
    </w:p>
    <w:p w:rsidR="008A7970" w:rsidRDefault="008A7970" w:rsidP="008A7970">
      <w:pPr>
        <w:spacing w:line="360" w:lineRule="auto"/>
        <w:ind w:right="-720"/>
        <w:jc w:val="both"/>
      </w:pPr>
      <w:r>
        <w:t>4.</w:t>
      </w:r>
      <w:r>
        <w:tab/>
        <w:t xml:space="preserve">In the event of there being a discrepancy between the </w:t>
      </w:r>
      <w:proofErr w:type="gramStart"/>
      <w:r>
        <w:t>“ Rate</w:t>
      </w:r>
      <w:proofErr w:type="gramEnd"/>
      <w:r>
        <w:t xml:space="preserve"> and “ Amount” entered for any </w:t>
      </w:r>
    </w:p>
    <w:p w:rsidR="008A7970" w:rsidRDefault="008A7970" w:rsidP="008A7970">
      <w:pPr>
        <w:spacing w:line="360" w:lineRule="auto"/>
        <w:ind w:right="-720"/>
        <w:jc w:val="both"/>
      </w:pPr>
      <w:proofErr w:type="gramStart"/>
      <w:r>
        <w:t>item</w:t>
      </w:r>
      <w:proofErr w:type="gramEnd"/>
      <w:r>
        <w:t xml:space="preserve"> in the bill of Quantities the Rate will be taken as corr</w:t>
      </w:r>
      <w:r>
        <w:t>ect and amount will be adjusted</w:t>
      </w:r>
    </w:p>
    <w:p w:rsidR="008A7970" w:rsidRDefault="008A7970" w:rsidP="008A7970">
      <w:pPr>
        <w:spacing w:line="360" w:lineRule="auto"/>
        <w:ind w:right="-720"/>
        <w:jc w:val="both"/>
      </w:pPr>
      <w:proofErr w:type="gramStart"/>
      <w:r>
        <w:lastRenderedPageBreak/>
        <w:t>accordingly</w:t>
      </w:r>
      <w:proofErr w:type="gramEnd"/>
      <w:r>
        <w:t xml:space="preserve"> when the tender is being examined and or subsequently when such discrepancies noted.</w:t>
      </w:r>
    </w:p>
    <w:p w:rsidR="008A7970" w:rsidRDefault="008A7970" w:rsidP="008A7970">
      <w:pPr>
        <w:spacing w:line="360" w:lineRule="auto"/>
        <w:ind w:right="-720"/>
        <w:jc w:val="both"/>
      </w:pPr>
      <w:r>
        <w:t>5.</w:t>
      </w:r>
      <w:r>
        <w:tab/>
        <w:t xml:space="preserve">The quantities contained in the Bill of Quantities are estimated ones, to be sued only </w:t>
      </w:r>
    </w:p>
    <w:p w:rsidR="008A7970" w:rsidRDefault="008A7970" w:rsidP="008A7970">
      <w:pPr>
        <w:spacing w:line="360" w:lineRule="auto"/>
        <w:ind w:right="-720"/>
        <w:jc w:val="both"/>
      </w:pPr>
      <w:proofErr w:type="gramStart"/>
      <w:r>
        <w:t>for</w:t>
      </w:r>
      <w:proofErr w:type="gramEnd"/>
      <w:r>
        <w:t xml:space="preserve"> comparing tenders. These quantities may vary to any exten</w:t>
      </w:r>
      <w:r>
        <w:t>t any work is omitted or added,</w:t>
      </w:r>
    </w:p>
    <w:p w:rsidR="008A7970" w:rsidRDefault="008A7970" w:rsidP="008A7970">
      <w:pPr>
        <w:spacing w:line="360" w:lineRule="auto"/>
        <w:ind w:right="-720"/>
        <w:jc w:val="both"/>
      </w:pPr>
      <w:proofErr w:type="gramStart"/>
      <w:r>
        <w:t>the</w:t>
      </w:r>
      <w:proofErr w:type="gramEnd"/>
      <w:r>
        <w:t xml:space="preserve"> payment will only be made on the actual quantities of work done.</w:t>
      </w:r>
    </w:p>
    <w:p w:rsidR="008A7970" w:rsidRDefault="008A7970" w:rsidP="008A7970">
      <w:pPr>
        <w:pStyle w:val="BodyText"/>
      </w:pPr>
      <w:r>
        <w:t>6.</w:t>
      </w:r>
      <w:r>
        <w:tab/>
        <w:t>Tenderers must mention clearly their address on which notice may validly be served on</w:t>
      </w:r>
      <w:r>
        <w:t xml:space="preserve"> </w:t>
      </w:r>
      <w:r>
        <w:t>them.</w:t>
      </w:r>
    </w:p>
    <w:p w:rsidR="008A7970" w:rsidRDefault="008A7970" w:rsidP="008A7970">
      <w:pPr>
        <w:pStyle w:val="BodyText2"/>
      </w:pPr>
      <w:r>
        <w:t>7.</w:t>
      </w:r>
      <w:r>
        <w:tab/>
        <w:t xml:space="preserve">The successful tenderers will be required to send to SESSI, Head Office a representative </w:t>
      </w:r>
    </w:p>
    <w:p w:rsidR="008A7970" w:rsidRDefault="008A7970" w:rsidP="008A7970">
      <w:pPr>
        <w:pStyle w:val="BodyText2"/>
      </w:pPr>
      <w:proofErr w:type="gramStart"/>
      <w:r>
        <w:t>or</w:t>
      </w:r>
      <w:proofErr w:type="gramEnd"/>
      <w:r>
        <w:t xml:space="preserve"> representatives with proper powers of attorney for the purpose of entering into and executing a </w:t>
      </w:r>
    </w:p>
    <w:p w:rsidR="008A7970" w:rsidRDefault="008A7970" w:rsidP="008A7970">
      <w:pPr>
        <w:pStyle w:val="BodyText2"/>
      </w:pPr>
      <w:proofErr w:type="gramStart"/>
      <w:r>
        <w:t>contract</w:t>
      </w:r>
      <w:proofErr w:type="gramEnd"/>
      <w:r>
        <w:t xml:space="preserve"> agreement immediately after receiving a work order. Failure of t</w:t>
      </w:r>
      <w:r>
        <w:t>he successful tenderers to enter</w:t>
      </w:r>
    </w:p>
    <w:p w:rsidR="008A7970" w:rsidRDefault="008A7970" w:rsidP="008A7970">
      <w:pPr>
        <w:pStyle w:val="BodyText2"/>
      </w:pPr>
      <w:proofErr w:type="gramStart"/>
      <w:r>
        <w:t>into</w:t>
      </w:r>
      <w:proofErr w:type="gramEnd"/>
      <w:r>
        <w:t xml:space="preserve"> a contract with the employer within ten days shall be just because for the annulment of the award and in </w:t>
      </w:r>
    </w:p>
    <w:p w:rsidR="008A7970" w:rsidRDefault="008A7970" w:rsidP="008A7970">
      <w:pPr>
        <w:pStyle w:val="BodyText2"/>
      </w:pPr>
      <w:proofErr w:type="gramStart"/>
      <w:r>
        <w:t>the</w:t>
      </w:r>
      <w:proofErr w:type="gramEnd"/>
      <w:r>
        <w:t xml:space="preserve"> event of such annulment, the earnest money of such successful tenders shall be retained by and </w:t>
      </w:r>
    </w:p>
    <w:p w:rsidR="008A7970" w:rsidRDefault="008A7970" w:rsidP="008A7970">
      <w:pPr>
        <w:pStyle w:val="BodyText2"/>
      </w:pPr>
      <w:proofErr w:type="gramStart"/>
      <w:r>
        <w:t>become</w:t>
      </w:r>
      <w:proofErr w:type="gramEnd"/>
      <w:r>
        <w:t xml:space="preserve"> forfeited to the employer. The award then may be made to </w:t>
      </w:r>
      <w:proofErr w:type="gramStart"/>
      <w:r>
        <w:t>another</w:t>
      </w:r>
      <w:proofErr w:type="gramEnd"/>
      <w:r>
        <w:t xml:space="preserve"> tenderers, or the employer may </w:t>
      </w:r>
    </w:p>
    <w:p w:rsidR="008A7970" w:rsidRDefault="008A7970" w:rsidP="008A7970">
      <w:pPr>
        <w:pStyle w:val="BodyText2"/>
      </w:pPr>
      <w:proofErr w:type="gramStart"/>
      <w:r>
        <w:t>call</w:t>
      </w:r>
      <w:proofErr w:type="gramEnd"/>
      <w:r>
        <w:t xml:space="preserve"> for new tender. In any event, the employer reserves the right to accept or reject any or all tenders </w:t>
      </w:r>
    </w:p>
    <w:p w:rsidR="008A7970" w:rsidRDefault="008A7970" w:rsidP="008A7970">
      <w:pPr>
        <w:pStyle w:val="BodyText2"/>
      </w:pPr>
      <w:proofErr w:type="gramStart"/>
      <w:r>
        <w:t>without</w:t>
      </w:r>
      <w:proofErr w:type="gramEnd"/>
      <w:r>
        <w:t xml:space="preserve"> assigning any reason and also to waive any informalities in the tender received if it appears to be in </w:t>
      </w:r>
    </w:p>
    <w:p w:rsidR="008A7970" w:rsidRDefault="008A7970" w:rsidP="008A7970">
      <w:pPr>
        <w:pStyle w:val="BodyText2"/>
      </w:pPr>
      <w:proofErr w:type="gramStart"/>
      <w:r>
        <w:t>the</w:t>
      </w:r>
      <w:proofErr w:type="gramEnd"/>
      <w:r>
        <w:t xml:space="preserve"> best interest of the employer to do so.                         </w:t>
      </w:r>
    </w:p>
    <w:p w:rsidR="008A7970" w:rsidRDefault="008A7970" w:rsidP="008A7970">
      <w:pPr>
        <w:pStyle w:val="BodyText2"/>
        <w:jc w:val="right"/>
      </w:pPr>
    </w:p>
    <w:p w:rsidR="008A7970" w:rsidRDefault="008A7970">
      <w:pPr>
        <w:rPr>
          <w:rFonts w:eastAsia="Times New Roman" w:cs="Times New Roman"/>
          <w:sz w:val="24"/>
          <w:szCs w:val="24"/>
        </w:rPr>
      </w:pPr>
      <w:r>
        <w:br w:type="page"/>
      </w:r>
    </w:p>
    <w:p w:rsidR="008A7970" w:rsidRPr="007E1D87" w:rsidRDefault="008A7970" w:rsidP="008A7970">
      <w:pPr>
        <w:pStyle w:val="BodyText2"/>
        <w:spacing w:line="240" w:lineRule="auto"/>
        <w:jc w:val="center"/>
        <w:rPr>
          <w:b/>
          <w:i/>
          <w:sz w:val="40"/>
        </w:rPr>
      </w:pPr>
      <w:r w:rsidRPr="007E1D87">
        <w:rPr>
          <w:b/>
          <w:i/>
          <w:sz w:val="40"/>
        </w:rPr>
        <w:lastRenderedPageBreak/>
        <w:t>Sindh Employees’ Social Security Institution,</w:t>
      </w:r>
    </w:p>
    <w:p w:rsidR="008A7970" w:rsidRPr="007E1D87" w:rsidRDefault="008A7970" w:rsidP="008A7970">
      <w:pPr>
        <w:pStyle w:val="BodyText2"/>
        <w:spacing w:line="240" w:lineRule="auto"/>
        <w:jc w:val="center"/>
        <w:rPr>
          <w:b/>
          <w:i/>
          <w:sz w:val="40"/>
        </w:rPr>
      </w:pPr>
      <w:r w:rsidRPr="007E1D87">
        <w:rPr>
          <w:b/>
          <w:i/>
          <w:sz w:val="40"/>
        </w:rPr>
        <w:t>(Head Office)</w:t>
      </w:r>
    </w:p>
    <w:p w:rsidR="008A7970" w:rsidRDefault="008A7970" w:rsidP="008A7970">
      <w:pPr>
        <w:pStyle w:val="BodyText2"/>
        <w:spacing w:line="240" w:lineRule="auto"/>
      </w:pPr>
      <w:proofErr w:type="spellStart"/>
      <w:r>
        <w:t>Aiwan</w:t>
      </w:r>
      <w:proofErr w:type="spellEnd"/>
      <w:r>
        <w:t xml:space="preserve">-e- </w:t>
      </w:r>
      <w:proofErr w:type="spellStart"/>
      <w:r>
        <w:t>Mehnat</w:t>
      </w:r>
      <w:proofErr w:type="spellEnd"/>
      <w:r>
        <w:t xml:space="preserve"> </w:t>
      </w:r>
      <w:proofErr w:type="spellStart"/>
      <w:r>
        <w:t>Kash</w:t>
      </w:r>
      <w:proofErr w:type="spellEnd"/>
      <w:r>
        <w:t>,</w:t>
      </w:r>
    </w:p>
    <w:p w:rsidR="008A7970" w:rsidRDefault="008A7970" w:rsidP="008A7970">
      <w:pPr>
        <w:ind w:right="-720"/>
      </w:pPr>
      <w:proofErr w:type="spellStart"/>
      <w:smartTag w:uri="urn:schemas-microsoft-com:office:smarttags" w:element="Street">
        <w:smartTag w:uri="urn:schemas-microsoft-com:office:smarttags" w:element="address">
          <w:r>
            <w:t>Shaheed</w:t>
          </w:r>
          <w:proofErr w:type="spellEnd"/>
          <w:r>
            <w:t xml:space="preserve"> Rashid </w:t>
          </w:r>
          <w:proofErr w:type="spellStart"/>
          <w:r>
            <w:t>Minhas</w:t>
          </w:r>
          <w:proofErr w:type="spellEnd"/>
          <w:r>
            <w:t xml:space="preserve"> Road</w:t>
          </w:r>
        </w:smartTag>
      </w:smartTag>
      <w:r>
        <w:t>,</w:t>
      </w:r>
    </w:p>
    <w:p w:rsidR="008A7970" w:rsidRDefault="008A7970" w:rsidP="008A7970">
      <w:pPr>
        <w:ind w:right="-720"/>
      </w:pPr>
      <w:proofErr w:type="spellStart"/>
      <w:r>
        <w:t>Gulshan</w:t>
      </w:r>
      <w:proofErr w:type="spellEnd"/>
      <w:r>
        <w:t>-e-</w:t>
      </w:r>
      <w:proofErr w:type="spellStart"/>
      <w:r>
        <w:t>Iqbal</w:t>
      </w:r>
      <w:proofErr w:type="spellEnd"/>
      <w:r>
        <w:t>,</w:t>
      </w:r>
    </w:p>
    <w:p w:rsidR="008A7970" w:rsidRDefault="008A7970" w:rsidP="008A7970">
      <w:pPr>
        <w:ind w:right="-720"/>
        <w:rPr>
          <w:u w:val="single"/>
        </w:rPr>
      </w:pPr>
      <w:smartTag w:uri="urn:schemas-microsoft-com:office:smarttags" w:element="City">
        <w:r w:rsidRPr="00297A58">
          <w:rPr>
            <w:u w:val="single"/>
          </w:rPr>
          <w:t>Karachi-</w:t>
        </w:r>
      </w:smartTag>
      <w:r w:rsidRPr="00297A58">
        <w:rPr>
          <w:u w:val="single"/>
        </w:rPr>
        <w:t xml:space="preserve"> 75300</w:t>
      </w:r>
    </w:p>
    <w:p w:rsidR="008A7970" w:rsidRDefault="008A7970" w:rsidP="008A7970">
      <w:pPr>
        <w:ind w:left="360"/>
        <w:rPr>
          <w:b/>
          <w:sz w:val="22"/>
        </w:rPr>
      </w:pPr>
    </w:p>
    <w:p w:rsidR="008A7970" w:rsidRPr="00A56C70" w:rsidRDefault="008A7970" w:rsidP="008A7970">
      <w:pPr>
        <w:ind w:left="1440" w:hanging="1440"/>
        <w:jc w:val="both"/>
        <w:rPr>
          <w:b/>
          <w:bCs/>
          <w:u w:val="single"/>
        </w:rPr>
      </w:pPr>
      <w:r w:rsidRPr="00A56C70">
        <w:rPr>
          <w:b/>
        </w:rPr>
        <w:t xml:space="preserve">SUBJECT: </w:t>
      </w:r>
      <w:r w:rsidRPr="00A56C70">
        <w:rPr>
          <w:b/>
        </w:rPr>
        <w:tab/>
        <w:t xml:space="preserve">SUBMISSION OF TENDER DOCUMENTS FOR REPAIR AND MAINTENANCE/ADDITONAL / ALTERATION &amp; RENOVATION </w:t>
      </w:r>
      <w:r w:rsidRPr="008E03CB">
        <w:rPr>
          <w:b/>
          <w:u w:val="single"/>
        </w:rPr>
        <w:t>&amp; SPECIAL WORKS (CIVIL/ ELECTRICAL) 2017-2018</w:t>
      </w:r>
      <w:r w:rsidRPr="00A56C70">
        <w:rPr>
          <w:b/>
        </w:rPr>
        <w:t>.</w:t>
      </w:r>
    </w:p>
    <w:p w:rsidR="008A7970" w:rsidRPr="009936C0" w:rsidRDefault="008A7970" w:rsidP="008A7970">
      <w:pPr>
        <w:ind w:left="360"/>
        <w:jc w:val="both"/>
        <w:rPr>
          <w:b/>
          <w:sz w:val="22"/>
          <w:u w:val="single"/>
        </w:rPr>
      </w:pPr>
    </w:p>
    <w:p w:rsidR="008A7970" w:rsidRPr="00612636" w:rsidRDefault="008A7970" w:rsidP="008A7970">
      <w:pPr>
        <w:spacing w:line="360" w:lineRule="auto"/>
        <w:ind w:right="-720"/>
        <w:rPr>
          <w:bCs/>
        </w:rPr>
      </w:pPr>
      <w:r>
        <w:rPr>
          <w:bCs/>
        </w:rPr>
        <w:t>Sir,</w:t>
      </w:r>
    </w:p>
    <w:p w:rsidR="008A7970" w:rsidRPr="007C69D6" w:rsidRDefault="008A7970" w:rsidP="008A7970">
      <w:pPr>
        <w:pStyle w:val="BodyText2"/>
        <w:ind w:left="720" w:hanging="720"/>
        <w:jc w:val="left"/>
      </w:pPr>
      <w:r>
        <w:t xml:space="preserve">1. </w:t>
      </w:r>
      <w:r>
        <w:tab/>
        <w:t xml:space="preserve">Having examined the conditions, specifications and Bill of Quantities for the </w:t>
      </w:r>
      <w:r w:rsidRPr="007C69D6">
        <w:rPr>
          <w:bCs/>
        </w:rPr>
        <w:t xml:space="preserve">tenders for the work of Repair &amp; Maintenance additional / Alteration &amp; Renovation work (Electrical) at </w:t>
      </w:r>
      <w:r>
        <w:rPr>
          <w:bCs/>
        </w:rPr>
        <w:t>___________________________________________________________.</w:t>
      </w:r>
    </w:p>
    <w:p w:rsidR="008A7970" w:rsidRDefault="008A7970" w:rsidP="008A7970">
      <w:pPr>
        <w:pStyle w:val="BodyText2"/>
        <w:ind w:left="720" w:hanging="720"/>
        <w:jc w:val="left"/>
      </w:pPr>
      <w:r>
        <w:t xml:space="preserve">2. </w:t>
      </w:r>
      <w:r>
        <w:tab/>
        <w:t xml:space="preserve">I/ we the undersigned offer to complete and maintain the whole work in conformity with the said conditions, specification and Bill of Quantities for the sum of </w:t>
      </w:r>
      <w:proofErr w:type="spellStart"/>
      <w:r>
        <w:t>Rs</w:t>
      </w:r>
      <w:proofErr w:type="spellEnd"/>
      <w:r>
        <w:t>._________________ (Rupees __________________________________________ or such other sum as may be ascertained in accordance with the said conditions.</w:t>
      </w:r>
    </w:p>
    <w:p w:rsidR="008A7970" w:rsidRDefault="008A7970" w:rsidP="008A7970">
      <w:pPr>
        <w:pStyle w:val="BodyText2"/>
        <w:ind w:left="720" w:hanging="720"/>
        <w:jc w:val="left"/>
      </w:pPr>
      <w:r>
        <w:t xml:space="preserve">3. </w:t>
      </w:r>
      <w:r>
        <w:tab/>
        <w:t xml:space="preserve">The above total sum is based on the quantities, shown in the Bill of Quantities which </w:t>
      </w:r>
      <w:proofErr w:type="gramStart"/>
      <w:r>
        <w:t>are</w:t>
      </w:r>
      <w:proofErr w:type="gramEnd"/>
      <w:r>
        <w:t xml:space="preserve"> </w:t>
      </w:r>
      <w:proofErr w:type="spellStart"/>
      <w:r>
        <w:t>approx</w:t>
      </w:r>
      <w:proofErr w:type="spellEnd"/>
      <w:r>
        <w:t>; and the unit price quoted by us which are definite and firm forming part of the contract. The above sum, therefore, serve only for the purpose of simple comparison of the tenders.</w:t>
      </w:r>
    </w:p>
    <w:p w:rsidR="008A7970" w:rsidRDefault="008A7970" w:rsidP="008A7970">
      <w:pPr>
        <w:pStyle w:val="BodyText2"/>
        <w:ind w:left="720" w:hanging="720"/>
        <w:jc w:val="left"/>
      </w:pPr>
      <w:r>
        <w:t>4.</w:t>
      </w:r>
      <w:r>
        <w:tab/>
        <w:t xml:space="preserve"> We undertake if our tender is accepted to execute Agreement and commence the work within 10 calendar days of receipt of the Employer’s order to commence and to complete and deliver the whole of the works comprised in the contract within the time mentioned in Appendix.</w:t>
      </w:r>
    </w:p>
    <w:p w:rsidR="008A7970" w:rsidRDefault="008A7970" w:rsidP="008A7970">
      <w:pPr>
        <w:pStyle w:val="BodyText2"/>
        <w:ind w:left="720" w:hanging="720"/>
        <w:jc w:val="left"/>
      </w:pPr>
      <w:r>
        <w:t xml:space="preserve">5. </w:t>
      </w:r>
      <w:r>
        <w:tab/>
        <w:t xml:space="preserve">We agree to abide by all the conditions of the tender </w:t>
      </w:r>
      <w:proofErr w:type="spellStart"/>
      <w:r>
        <w:t>alongwith</w:t>
      </w:r>
      <w:proofErr w:type="spellEnd"/>
      <w:r>
        <w:t xml:space="preserve"> other conditions agreed mutual during the execution of work.</w:t>
      </w:r>
    </w:p>
    <w:p w:rsidR="008A7970" w:rsidRDefault="008A7970" w:rsidP="008A7970">
      <w:pPr>
        <w:pStyle w:val="BodyText2"/>
        <w:ind w:left="720" w:hanging="720"/>
        <w:jc w:val="left"/>
      </w:pPr>
      <w:r>
        <w:t xml:space="preserve">6. </w:t>
      </w:r>
      <w:r>
        <w:tab/>
        <w:t>We agree that you are not bound to accept the lowest or any tender you may receive and you can cancel the work order and forfeited the earnest money if the work is not started within 10 days.</w:t>
      </w:r>
    </w:p>
    <w:p w:rsidR="008A7970" w:rsidRDefault="008A7970" w:rsidP="008A7970"/>
    <w:p w:rsidR="008A7970" w:rsidRDefault="008A7970" w:rsidP="008A7970">
      <w:pPr>
        <w:ind w:left="720"/>
      </w:pPr>
      <w:r>
        <w:t>_____________________</w:t>
      </w:r>
    </w:p>
    <w:p w:rsidR="008A7970" w:rsidRPr="003B7CB1" w:rsidRDefault="008A7970" w:rsidP="008A7970">
      <w:pPr>
        <w:ind w:firstLine="720"/>
        <w:rPr>
          <w:sz w:val="32"/>
        </w:rPr>
      </w:pPr>
      <w:r>
        <w:rPr>
          <w:sz w:val="32"/>
        </w:rPr>
        <w:t xml:space="preserve">Seal of contractor                            </w:t>
      </w:r>
      <w:r>
        <w:t>CONTRACTOR’S SIGNATURE</w:t>
      </w:r>
    </w:p>
    <w:p w:rsidR="008A7970" w:rsidRDefault="008A7970" w:rsidP="008A7970">
      <w:pPr>
        <w:pStyle w:val="BodyText2"/>
      </w:pPr>
      <w:r>
        <w:t xml:space="preserve">                                                                             </w:t>
      </w:r>
      <w:r>
        <w:tab/>
        <w:t>ADDRESS _____________________</w:t>
      </w:r>
    </w:p>
    <w:p w:rsidR="008A7970" w:rsidRDefault="008A7970" w:rsidP="008A7970">
      <w:pPr>
        <w:pStyle w:val="BodyText2"/>
        <w:jc w:val="center"/>
      </w:pPr>
      <w:r>
        <w:t xml:space="preserve">                                                                      ______________________________</w:t>
      </w:r>
    </w:p>
    <w:p w:rsidR="008A7970" w:rsidRDefault="008A7970" w:rsidP="008A7970">
      <w:pPr>
        <w:pStyle w:val="BodyText2"/>
        <w:rPr>
          <w:b/>
          <w:bCs/>
        </w:rPr>
      </w:pPr>
      <w:r>
        <w:tab/>
      </w:r>
      <w:r>
        <w:tab/>
      </w:r>
      <w:r>
        <w:tab/>
      </w:r>
      <w:r>
        <w:tab/>
      </w:r>
      <w:r>
        <w:tab/>
      </w:r>
      <w:r>
        <w:tab/>
      </w:r>
      <w:r>
        <w:tab/>
        <w:t xml:space="preserve">   ______________________________</w:t>
      </w:r>
    </w:p>
    <w:p w:rsidR="008A7970" w:rsidRDefault="008A7970" w:rsidP="008A7970">
      <w:pPr>
        <w:pStyle w:val="BodyText2"/>
        <w:jc w:val="center"/>
      </w:pPr>
      <w:r>
        <w:t xml:space="preserve">                                                     </w:t>
      </w:r>
    </w:p>
    <w:p w:rsidR="008A7970" w:rsidRDefault="008A7970" w:rsidP="008A7970">
      <w:pPr>
        <w:pStyle w:val="BodyText2"/>
        <w:spacing w:line="240" w:lineRule="auto"/>
        <w:rPr>
          <w:b/>
          <w:bCs/>
          <w:u w:val="single"/>
        </w:rPr>
      </w:pPr>
    </w:p>
    <w:p w:rsidR="008A7970" w:rsidRDefault="008A7970" w:rsidP="008A7970">
      <w:pPr>
        <w:pStyle w:val="BodyText2"/>
        <w:spacing w:line="240" w:lineRule="auto"/>
        <w:rPr>
          <w:b/>
          <w:bCs/>
          <w:u w:val="single"/>
        </w:rPr>
      </w:pPr>
    </w:p>
    <w:p w:rsidR="008A7970" w:rsidRDefault="008A7970" w:rsidP="008A7970">
      <w:pPr>
        <w:pStyle w:val="BodyText2"/>
        <w:spacing w:line="240" w:lineRule="auto"/>
        <w:rPr>
          <w:b/>
          <w:bCs/>
          <w:u w:val="single"/>
        </w:rPr>
      </w:pPr>
      <w:r>
        <w:rPr>
          <w:b/>
          <w:bCs/>
          <w:u w:val="single"/>
        </w:rPr>
        <w:lastRenderedPageBreak/>
        <w:t>SPECIAL CONDITIONS:</w:t>
      </w:r>
    </w:p>
    <w:p w:rsidR="008A7970" w:rsidRDefault="008A7970" w:rsidP="008A7970">
      <w:pPr>
        <w:pStyle w:val="BodyText2"/>
        <w:spacing w:line="240" w:lineRule="auto"/>
        <w:rPr>
          <w:b/>
          <w:bCs/>
        </w:rPr>
      </w:pPr>
    </w:p>
    <w:p w:rsidR="008A7970" w:rsidRDefault="008A7970" w:rsidP="008A7970">
      <w:pPr>
        <w:ind w:left="1440" w:hanging="1080"/>
        <w:jc w:val="both"/>
      </w:pPr>
      <w:r>
        <w:t>(</w:t>
      </w:r>
      <w:proofErr w:type="spellStart"/>
      <w:r>
        <w:t>i</w:t>
      </w:r>
      <w:proofErr w:type="spellEnd"/>
      <w:r>
        <w:t>)</w:t>
      </w:r>
      <w:r>
        <w:tab/>
        <w:t>The bid which is more than 20% above the Engineer’s Estimate shall be rejected as per SPPRA Rules clause 11.3.3.</w:t>
      </w:r>
    </w:p>
    <w:p w:rsidR="008A7970" w:rsidRDefault="008A7970" w:rsidP="008A7970">
      <w:pPr>
        <w:ind w:left="1440" w:hanging="1080"/>
        <w:jc w:val="both"/>
      </w:pPr>
    </w:p>
    <w:p w:rsidR="008A7970" w:rsidRDefault="008A7970" w:rsidP="008A7970">
      <w:pPr>
        <w:ind w:left="1440" w:hanging="1080"/>
        <w:jc w:val="both"/>
      </w:pPr>
      <w:r>
        <w:t>(ii)</w:t>
      </w:r>
      <w:r>
        <w:tab/>
        <w:t>The bid which is more than 30% below the Engineer’s Estimate shall be rejected as per SPPRA Rules clause 11.3.4.</w:t>
      </w:r>
    </w:p>
    <w:p w:rsidR="008A7970" w:rsidRDefault="008A7970" w:rsidP="008A7970">
      <w:pPr>
        <w:pStyle w:val="BodyText2"/>
        <w:spacing w:line="240" w:lineRule="auto"/>
        <w:rPr>
          <w:b/>
          <w:bCs/>
        </w:rPr>
      </w:pPr>
    </w:p>
    <w:p w:rsidR="008A7970" w:rsidRDefault="008A7970" w:rsidP="008A7970">
      <w:pPr>
        <w:pStyle w:val="BodyText2"/>
        <w:spacing w:line="240" w:lineRule="auto"/>
        <w:rPr>
          <w:b/>
          <w:bCs/>
          <w:u w:val="single"/>
        </w:rPr>
      </w:pPr>
      <w:r>
        <w:rPr>
          <w:b/>
          <w:bCs/>
          <w:u w:val="single"/>
        </w:rPr>
        <w:t>GENERAL CONDITIONS OF CONTRACT</w:t>
      </w:r>
    </w:p>
    <w:p w:rsidR="008A7970" w:rsidRDefault="008A7970" w:rsidP="008A7970">
      <w:pPr>
        <w:pStyle w:val="BodyText2"/>
        <w:spacing w:line="240" w:lineRule="auto"/>
        <w:rPr>
          <w:b/>
          <w:bCs/>
        </w:rPr>
      </w:pPr>
    </w:p>
    <w:p w:rsidR="008A7970" w:rsidRPr="003B7CB1" w:rsidRDefault="008A7970" w:rsidP="008A7970">
      <w:pPr>
        <w:pStyle w:val="BodyText2"/>
        <w:spacing w:line="240" w:lineRule="auto"/>
        <w:rPr>
          <w:b/>
          <w:bCs/>
        </w:rPr>
      </w:pPr>
      <w:r>
        <w:rPr>
          <w:b/>
          <w:bCs/>
          <w:u w:val="single"/>
        </w:rPr>
        <w:t>SCOPE OF WORK</w:t>
      </w:r>
    </w:p>
    <w:p w:rsidR="008A7970" w:rsidRDefault="008A7970" w:rsidP="008A7970">
      <w:pPr>
        <w:pStyle w:val="BodyText2"/>
        <w:spacing w:line="240" w:lineRule="auto"/>
      </w:pPr>
    </w:p>
    <w:p w:rsidR="008A7970" w:rsidRDefault="008A7970" w:rsidP="008A7970">
      <w:pPr>
        <w:pStyle w:val="BodyText2"/>
        <w:spacing w:line="240" w:lineRule="auto"/>
        <w:jc w:val="left"/>
      </w:pPr>
      <w:r>
        <w:t>01.01</w:t>
      </w:r>
      <w:r>
        <w:tab/>
        <w:t xml:space="preserve">The work covered by this section of the specification consists of furnishing all </w:t>
      </w:r>
      <w:proofErr w:type="spellStart"/>
      <w:r>
        <w:t>labour</w:t>
      </w:r>
      <w:proofErr w:type="spellEnd"/>
      <w:r>
        <w:t xml:space="preserve">, </w:t>
      </w:r>
      <w:r>
        <w:tab/>
        <w:t xml:space="preserve">equipment, appliances and material and in performing all operation in connection with </w:t>
      </w:r>
      <w:r>
        <w:tab/>
        <w:t xml:space="preserve">the tender work complete in strict accordance with the specification and applicable </w:t>
      </w:r>
      <w:r>
        <w:tab/>
        <w:t xml:space="preserve">drawings and  </w:t>
      </w:r>
      <w:r>
        <w:tab/>
        <w:t>subject to condition of contract.</w:t>
      </w:r>
    </w:p>
    <w:p w:rsidR="008A7970" w:rsidRDefault="008A7970" w:rsidP="008A7970">
      <w:pPr>
        <w:pStyle w:val="BodyText2"/>
        <w:spacing w:line="240" w:lineRule="auto"/>
        <w:jc w:val="left"/>
      </w:pPr>
    </w:p>
    <w:p w:rsidR="008A7970" w:rsidRPr="003B7CB1" w:rsidRDefault="008A7970" w:rsidP="008A7970">
      <w:pPr>
        <w:pStyle w:val="BodyText2"/>
        <w:spacing w:line="240" w:lineRule="auto"/>
        <w:jc w:val="left"/>
        <w:rPr>
          <w:b/>
          <w:bCs/>
          <w:u w:val="single"/>
        </w:rPr>
      </w:pPr>
      <w:r>
        <w:tab/>
      </w:r>
      <w:r>
        <w:rPr>
          <w:b/>
          <w:bCs/>
          <w:u w:val="single"/>
        </w:rPr>
        <w:t>GENERAL</w:t>
      </w:r>
    </w:p>
    <w:p w:rsidR="008A7970" w:rsidRDefault="008A7970" w:rsidP="008A7970">
      <w:pPr>
        <w:pStyle w:val="BodyText2"/>
        <w:spacing w:line="240" w:lineRule="auto"/>
        <w:ind w:left="720" w:hanging="720"/>
        <w:jc w:val="left"/>
      </w:pPr>
      <w:r>
        <w:t>02.01</w:t>
      </w:r>
      <w:r>
        <w:tab/>
        <w:t xml:space="preserve">All painting materials </w:t>
      </w:r>
      <w:proofErr w:type="spellStart"/>
      <w:r>
        <w:t>etc</w:t>
      </w:r>
      <w:proofErr w:type="spellEnd"/>
      <w:r>
        <w:t xml:space="preserve"> to be used shall receive prior approval of Consultant/ Employer’s Engineer / Representative. Any work not confirming to the required quality of work man ship to be rejected by the Consultant/ Employer’s / Representative and it shall be replaced by the contractor at this own cost.  </w:t>
      </w:r>
    </w:p>
    <w:p w:rsidR="008A7970" w:rsidRDefault="008A7970" w:rsidP="008A7970">
      <w:pPr>
        <w:pStyle w:val="BodyText2"/>
        <w:spacing w:line="240" w:lineRule="auto"/>
        <w:jc w:val="left"/>
      </w:pPr>
    </w:p>
    <w:p w:rsidR="008A7970" w:rsidRDefault="008A7970" w:rsidP="008A7970">
      <w:pPr>
        <w:pStyle w:val="BodyText2"/>
        <w:spacing w:line="240" w:lineRule="auto"/>
        <w:jc w:val="left"/>
      </w:pPr>
      <w:r>
        <w:t>03.01</w:t>
      </w:r>
      <w:r>
        <w:tab/>
      </w:r>
      <w:r>
        <w:rPr>
          <w:b/>
          <w:bCs/>
          <w:u w:val="single"/>
        </w:rPr>
        <w:t>UNIT PRICE</w:t>
      </w:r>
    </w:p>
    <w:p w:rsidR="008A7970" w:rsidRDefault="008A7970" w:rsidP="008A7970">
      <w:pPr>
        <w:pStyle w:val="BodyText2"/>
        <w:spacing w:line="240" w:lineRule="auto"/>
        <w:jc w:val="left"/>
      </w:pPr>
      <w:r>
        <w:tab/>
        <w:t xml:space="preserve">The contract does not contain any price variation clause; therefore all unit prices are fixed </w:t>
      </w:r>
      <w:r>
        <w:tab/>
        <w:t xml:space="preserve">and unchangeable. The unit price, except otherwise specified in the Bill of Quantities </w:t>
      </w:r>
      <w:r>
        <w:tab/>
        <w:t xml:space="preserve">shall include all additional cost and provision required for the correct execution of the </w:t>
      </w:r>
      <w:r>
        <w:tab/>
        <w:t>contract work in compliance with the TIME SCHEDULE.</w:t>
      </w:r>
    </w:p>
    <w:p w:rsidR="008A7970" w:rsidRDefault="008A7970" w:rsidP="008A7970">
      <w:pPr>
        <w:pStyle w:val="BodyText2"/>
        <w:spacing w:line="240" w:lineRule="auto"/>
        <w:jc w:val="left"/>
      </w:pPr>
    </w:p>
    <w:p w:rsidR="008A7970" w:rsidRPr="003B7CB1" w:rsidRDefault="008A7970" w:rsidP="008A7970">
      <w:pPr>
        <w:pStyle w:val="BodyText2"/>
        <w:spacing w:line="240" w:lineRule="auto"/>
        <w:ind w:firstLine="720"/>
        <w:jc w:val="left"/>
        <w:rPr>
          <w:b/>
          <w:bCs/>
          <w:u w:val="single"/>
        </w:rPr>
      </w:pPr>
      <w:proofErr w:type="gramStart"/>
      <w:r>
        <w:rPr>
          <w:b/>
          <w:bCs/>
          <w:u w:val="single"/>
        </w:rPr>
        <w:t>SUPERVISION OF THE WORK AT SITE.</w:t>
      </w:r>
      <w:proofErr w:type="gramEnd"/>
    </w:p>
    <w:p w:rsidR="008A7970" w:rsidRPr="003A4793" w:rsidRDefault="008A7970" w:rsidP="008A7970">
      <w:pPr>
        <w:pStyle w:val="BodyText2"/>
        <w:spacing w:line="240" w:lineRule="auto"/>
        <w:ind w:left="720" w:hanging="720"/>
        <w:jc w:val="left"/>
        <w:rPr>
          <w:spacing w:val="-2"/>
        </w:rPr>
      </w:pPr>
      <w:r w:rsidRPr="003A4793">
        <w:rPr>
          <w:spacing w:val="-2"/>
        </w:rPr>
        <w:t>0.01</w:t>
      </w:r>
      <w:r w:rsidRPr="003A4793">
        <w:rPr>
          <w:spacing w:val="-2"/>
        </w:rPr>
        <w:tab/>
        <w:t xml:space="preserve">The contractor’s Engineer/Representative will keep a watch over the work and see that </w:t>
      </w:r>
      <w:proofErr w:type="spellStart"/>
      <w:r w:rsidRPr="003A4793">
        <w:rPr>
          <w:spacing w:val="-2"/>
        </w:rPr>
        <w:t>every thing</w:t>
      </w:r>
      <w:proofErr w:type="spellEnd"/>
      <w:r w:rsidRPr="003A4793">
        <w:rPr>
          <w:spacing w:val="-2"/>
        </w:rPr>
        <w:t xml:space="preserve"> is executed expertly and in conformity with the specification correspondence to the site </w:t>
      </w:r>
      <w:r w:rsidRPr="003A4793">
        <w:rPr>
          <w:spacing w:val="-2"/>
        </w:rPr>
        <w:tab/>
        <w:t xml:space="preserve">to inspect the work. The Consultant’s representative/ </w:t>
      </w:r>
      <w:proofErr w:type="gramStart"/>
      <w:r w:rsidRPr="003A4793">
        <w:rPr>
          <w:spacing w:val="-2"/>
        </w:rPr>
        <w:t>employers</w:t>
      </w:r>
      <w:proofErr w:type="gramEnd"/>
      <w:r w:rsidRPr="003A4793">
        <w:rPr>
          <w:spacing w:val="-2"/>
        </w:rPr>
        <w:t xml:space="preserve"> representative shall have </w:t>
      </w:r>
      <w:r w:rsidRPr="003A4793">
        <w:rPr>
          <w:spacing w:val="-2"/>
        </w:rPr>
        <w:tab/>
        <w:t xml:space="preserve">right to reject any material work man ship which does not confirm to the specification and to </w:t>
      </w:r>
      <w:r w:rsidRPr="003A4793">
        <w:rPr>
          <w:spacing w:val="-2"/>
        </w:rPr>
        <w:tab/>
        <w:t xml:space="preserve">suspend any work that is being improperly done. </w:t>
      </w:r>
    </w:p>
    <w:p w:rsidR="008A7970" w:rsidRDefault="008A7970" w:rsidP="008A7970">
      <w:pPr>
        <w:pStyle w:val="BodyText2"/>
        <w:spacing w:line="240" w:lineRule="auto"/>
        <w:jc w:val="left"/>
      </w:pPr>
    </w:p>
    <w:p w:rsidR="008A7970" w:rsidRDefault="008A7970" w:rsidP="008A7970">
      <w:pPr>
        <w:pStyle w:val="BodyText2"/>
        <w:spacing w:line="240" w:lineRule="auto"/>
        <w:jc w:val="left"/>
      </w:pPr>
      <w:r>
        <w:t>04.02</w:t>
      </w:r>
      <w:r>
        <w:tab/>
        <w:t xml:space="preserve">The inspection of the work by the employer the consultant and their representative does </w:t>
      </w:r>
      <w:r>
        <w:tab/>
        <w:t xml:space="preserve">not relieve the contractor of his full responsibility towards careful, faultless execution of </w:t>
      </w:r>
      <w:r>
        <w:tab/>
        <w:t>the work and its parts.</w:t>
      </w:r>
    </w:p>
    <w:p w:rsidR="008A7970" w:rsidRDefault="008A7970" w:rsidP="008A7970">
      <w:pPr>
        <w:pStyle w:val="BodyText2"/>
        <w:spacing w:line="240" w:lineRule="auto"/>
        <w:jc w:val="left"/>
      </w:pPr>
    </w:p>
    <w:p w:rsidR="008A7970" w:rsidRDefault="008A7970" w:rsidP="008A7970">
      <w:pPr>
        <w:pStyle w:val="BodyText2"/>
        <w:spacing w:line="240" w:lineRule="auto"/>
        <w:jc w:val="left"/>
      </w:pPr>
      <w:r>
        <w:t>04.03</w:t>
      </w:r>
      <w:r>
        <w:tab/>
        <w:t xml:space="preserve">The employer and the consultants shall have the right of remove from the site of the </w:t>
      </w:r>
      <w:r>
        <w:tab/>
        <w:t xml:space="preserve">contractor’s personal </w:t>
      </w:r>
      <w:proofErr w:type="spellStart"/>
      <w:r>
        <w:t>be cause</w:t>
      </w:r>
      <w:proofErr w:type="spellEnd"/>
      <w:r>
        <w:t xml:space="preserve"> of misconduct or not being able to do the work assigned to </w:t>
      </w:r>
      <w:r>
        <w:tab/>
        <w:t xml:space="preserve">them. In such care the contractor shall immediately replace such personal as required by </w:t>
      </w:r>
      <w:r>
        <w:tab/>
        <w:t>the employer or the consultants.</w:t>
      </w:r>
    </w:p>
    <w:p w:rsidR="008A7970" w:rsidRDefault="008A7970" w:rsidP="008A7970">
      <w:pPr>
        <w:pStyle w:val="BodyText2"/>
        <w:spacing w:line="240" w:lineRule="auto"/>
        <w:jc w:val="left"/>
      </w:pPr>
    </w:p>
    <w:p w:rsidR="008A7970" w:rsidRPr="003B7CB1" w:rsidRDefault="008A7970" w:rsidP="008A7970">
      <w:pPr>
        <w:pStyle w:val="BodyText2"/>
        <w:spacing w:line="240" w:lineRule="auto"/>
        <w:jc w:val="left"/>
        <w:rPr>
          <w:b/>
          <w:bCs/>
          <w:u w:val="single"/>
        </w:rPr>
      </w:pPr>
      <w:r>
        <w:tab/>
      </w:r>
      <w:r>
        <w:rPr>
          <w:b/>
          <w:bCs/>
          <w:u w:val="single"/>
        </w:rPr>
        <w:t>TIME SCHEDULE &amp; EXECUTION OF WORK</w:t>
      </w:r>
    </w:p>
    <w:p w:rsidR="008A7970" w:rsidRDefault="008A7970" w:rsidP="008A7970">
      <w:pPr>
        <w:pStyle w:val="BodyText2"/>
        <w:numPr>
          <w:ilvl w:val="1"/>
          <w:numId w:val="1"/>
        </w:numPr>
        <w:spacing w:line="240" w:lineRule="auto"/>
        <w:jc w:val="left"/>
      </w:pPr>
      <w:r>
        <w:t>The time is the essence of the contract. The whole work is to be completed as per schedule submitted by the contractor before the start of work.</w:t>
      </w:r>
    </w:p>
    <w:p w:rsidR="008A7970" w:rsidRDefault="008A7970" w:rsidP="008A7970">
      <w:pPr>
        <w:pStyle w:val="BodyText2"/>
        <w:spacing w:line="240" w:lineRule="auto"/>
        <w:jc w:val="left"/>
      </w:pPr>
    </w:p>
    <w:p w:rsidR="008A7970" w:rsidRDefault="008A7970" w:rsidP="008A7970">
      <w:pPr>
        <w:pStyle w:val="BodyText2"/>
        <w:spacing w:line="240" w:lineRule="auto"/>
        <w:ind w:left="720" w:hanging="720"/>
        <w:jc w:val="left"/>
      </w:pPr>
      <w:r>
        <w:t>05.02</w:t>
      </w:r>
      <w:r>
        <w:tab/>
        <w:t xml:space="preserve">Extension of </w:t>
      </w:r>
      <w:proofErr w:type="gramStart"/>
      <w:r>
        <w:t>time,</w:t>
      </w:r>
      <w:proofErr w:type="gramEnd"/>
      <w:r>
        <w:t xml:space="preserve"> will not be considered except for delays occurring through force </w:t>
      </w:r>
      <w:proofErr w:type="spellStart"/>
      <w:r>
        <w:t>Majure</w:t>
      </w:r>
      <w:proofErr w:type="spellEnd"/>
      <w:r>
        <w:t xml:space="preserve"> or cause by the action of the employer or the consultants. In such event time of completion shall be extended by such reasonable period as the employer may decide. An extension of time will, as a matter of Principle, not be granted if difficulties in abiding the terms of the contract are due to contractor’s fault.</w:t>
      </w:r>
    </w:p>
    <w:p w:rsidR="008A7970" w:rsidRDefault="008A7970" w:rsidP="008A7970">
      <w:pPr>
        <w:pStyle w:val="BodyText2"/>
        <w:spacing w:line="240" w:lineRule="auto"/>
        <w:jc w:val="left"/>
      </w:pPr>
    </w:p>
    <w:p w:rsidR="008A7970" w:rsidRDefault="008A7970" w:rsidP="008A7970">
      <w:pPr>
        <w:pStyle w:val="BodyText2"/>
        <w:spacing w:line="240" w:lineRule="auto"/>
        <w:ind w:left="720" w:hanging="720"/>
        <w:jc w:val="left"/>
      </w:pPr>
      <w:r>
        <w:lastRenderedPageBreak/>
        <w:t>05.03</w:t>
      </w:r>
      <w:r>
        <w:tab/>
        <w:t>No extra payment will be made for expense incurred by the contractor due to the above-mentioned delays or extension of time.</w:t>
      </w:r>
      <w:r>
        <w:tab/>
      </w:r>
      <w:r>
        <w:tab/>
      </w:r>
      <w:r>
        <w:tab/>
      </w:r>
      <w:r>
        <w:tab/>
      </w:r>
      <w:r>
        <w:tab/>
      </w:r>
      <w:r>
        <w:tab/>
      </w:r>
      <w:r>
        <w:tab/>
      </w:r>
      <w:r>
        <w:tab/>
      </w:r>
    </w:p>
    <w:p w:rsidR="008A7970" w:rsidRDefault="008A7970" w:rsidP="008A7970">
      <w:pPr>
        <w:pStyle w:val="BodyText2"/>
        <w:spacing w:line="240" w:lineRule="auto"/>
        <w:ind w:left="720" w:hanging="720"/>
        <w:jc w:val="left"/>
      </w:pPr>
      <w:r>
        <w:t>05.04</w:t>
      </w:r>
      <w:r>
        <w:tab/>
        <w:t xml:space="preserve">Application for extension of time must be submitted to the employer through the consultant in writing stating unobjectionable proven reason. The employer’s consultant approval of the extension of time is valid if given in writing by consultant or employer’s Engineer. An extension of time shall in no case be more than period of delays caused by Force </w:t>
      </w:r>
      <w:proofErr w:type="spellStart"/>
      <w:r>
        <w:t>Majure</w:t>
      </w:r>
      <w:proofErr w:type="spellEnd"/>
      <w:r>
        <w:t xml:space="preserve"> of any other expected causes.</w:t>
      </w:r>
    </w:p>
    <w:p w:rsidR="008A7970" w:rsidRDefault="008A7970" w:rsidP="008A7970">
      <w:pPr>
        <w:pStyle w:val="BodyText2"/>
        <w:spacing w:line="240" w:lineRule="auto"/>
        <w:ind w:left="720" w:hanging="720"/>
        <w:jc w:val="left"/>
      </w:pPr>
    </w:p>
    <w:p w:rsidR="008A7970" w:rsidRDefault="008A7970" w:rsidP="008A7970">
      <w:pPr>
        <w:pStyle w:val="BodyText2"/>
        <w:numPr>
          <w:ilvl w:val="1"/>
          <w:numId w:val="2"/>
        </w:numPr>
        <w:spacing w:line="240" w:lineRule="auto"/>
        <w:jc w:val="left"/>
      </w:pPr>
      <w:r>
        <w:t xml:space="preserve">In case the contractor’s performance is not on Schedule as approved by the employer or consultants, the </w:t>
      </w:r>
      <w:proofErr w:type="spellStart"/>
      <w:r>
        <w:t>later</w:t>
      </w:r>
      <w:proofErr w:type="spellEnd"/>
      <w:r>
        <w:t xml:space="preserve"> is entitled to demand the use of more equipment and the employments of more </w:t>
      </w:r>
      <w:proofErr w:type="spellStart"/>
      <w:r>
        <w:t>labour</w:t>
      </w:r>
      <w:proofErr w:type="spellEnd"/>
      <w:r>
        <w:t xml:space="preserve"> without extra compensation.</w:t>
      </w:r>
    </w:p>
    <w:p w:rsidR="008A7970" w:rsidRDefault="008A7970" w:rsidP="008A7970">
      <w:pPr>
        <w:pStyle w:val="BodyText2"/>
        <w:spacing w:line="240" w:lineRule="auto"/>
        <w:jc w:val="left"/>
      </w:pPr>
    </w:p>
    <w:p w:rsidR="008A7970" w:rsidRPr="003B7CB1" w:rsidRDefault="008A7970" w:rsidP="008A7970">
      <w:pPr>
        <w:pStyle w:val="BodyText2"/>
        <w:spacing w:line="240" w:lineRule="auto"/>
        <w:jc w:val="left"/>
        <w:rPr>
          <w:b/>
          <w:bCs/>
          <w:u w:val="single"/>
        </w:rPr>
      </w:pPr>
      <w:r>
        <w:tab/>
      </w:r>
      <w:r>
        <w:rPr>
          <w:b/>
          <w:bCs/>
          <w:u w:val="single"/>
        </w:rPr>
        <w:t>SITE &amp; STORAGE PLACES</w:t>
      </w:r>
    </w:p>
    <w:p w:rsidR="008A7970" w:rsidRDefault="008A7970" w:rsidP="008A7970">
      <w:pPr>
        <w:pStyle w:val="BodyText2"/>
        <w:numPr>
          <w:ilvl w:val="1"/>
          <w:numId w:val="3"/>
        </w:numPr>
        <w:spacing w:line="240" w:lineRule="auto"/>
        <w:jc w:val="left"/>
      </w:pPr>
      <w:r>
        <w:t>The contractor will with mutual agreement of employer’s representative made own arrangement for storage of material.</w:t>
      </w:r>
    </w:p>
    <w:p w:rsidR="008A7970" w:rsidRDefault="008A7970" w:rsidP="008A7970">
      <w:pPr>
        <w:pStyle w:val="BodyText2"/>
        <w:numPr>
          <w:ilvl w:val="1"/>
          <w:numId w:val="3"/>
        </w:numPr>
        <w:tabs>
          <w:tab w:val="num" w:pos="1440"/>
        </w:tabs>
        <w:spacing w:line="240" w:lineRule="auto"/>
        <w:jc w:val="left"/>
      </w:pPr>
      <w:r>
        <w:t>The contractor shall maintain all areas placed at his disposal in neat and healthy condition.</w:t>
      </w:r>
    </w:p>
    <w:p w:rsidR="008A7970" w:rsidRDefault="008A7970" w:rsidP="008A7970">
      <w:pPr>
        <w:pStyle w:val="BodyText2"/>
        <w:spacing w:line="240" w:lineRule="auto"/>
        <w:ind w:left="720"/>
        <w:jc w:val="left"/>
        <w:rPr>
          <w:b/>
          <w:bCs/>
          <w:u w:val="single"/>
        </w:rPr>
      </w:pPr>
      <w:r>
        <w:rPr>
          <w:b/>
          <w:bCs/>
          <w:u w:val="single"/>
        </w:rPr>
        <w:t>CLEAN UP AND MOVING OUT</w:t>
      </w:r>
    </w:p>
    <w:p w:rsidR="008A7970" w:rsidRDefault="008A7970" w:rsidP="008A7970">
      <w:pPr>
        <w:pStyle w:val="BodyText2"/>
        <w:numPr>
          <w:ilvl w:val="1"/>
          <w:numId w:val="4"/>
        </w:numPr>
        <w:spacing w:line="240" w:lineRule="auto"/>
        <w:jc w:val="left"/>
      </w:pPr>
      <w:r>
        <w:t xml:space="preserve">After completion of the work the contractor shall remove debris, waste material </w:t>
      </w:r>
      <w:proofErr w:type="spellStart"/>
      <w:r>
        <w:t>etc</w:t>
      </w:r>
      <w:proofErr w:type="spellEnd"/>
      <w:r>
        <w:t xml:space="preserve"> and the site left in clean and tidy condition.</w:t>
      </w:r>
    </w:p>
    <w:p w:rsidR="008A7970" w:rsidRDefault="008A7970" w:rsidP="008A7970">
      <w:pPr>
        <w:pStyle w:val="BodyText2"/>
        <w:numPr>
          <w:ilvl w:val="1"/>
          <w:numId w:val="4"/>
        </w:numPr>
        <w:spacing w:line="240" w:lineRule="auto"/>
        <w:jc w:val="left"/>
      </w:pPr>
      <w:r>
        <w:t>The consultant will not accept the final work unless the site is cleared up to his satisfaction.</w:t>
      </w:r>
    </w:p>
    <w:p w:rsidR="008A7970" w:rsidRDefault="008A7970" w:rsidP="008A7970">
      <w:pPr>
        <w:pStyle w:val="BodyText2"/>
        <w:numPr>
          <w:ilvl w:val="1"/>
          <w:numId w:val="4"/>
        </w:numPr>
        <w:spacing w:line="240" w:lineRule="auto"/>
        <w:jc w:val="left"/>
      </w:pPr>
      <w:r>
        <w:t>The employer has the right to retain an adequate amount of money due to the contractor until the site is cleaned up.</w:t>
      </w:r>
    </w:p>
    <w:p w:rsidR="008A7970" w:rsidRDefault="008A7970" w:rsidP="008A7970">
      <w:pPr>
        <w:pStyle w:val="BodyText2"/>
        <w:spacing w:line="240" w:lineRule="auto"/>
        <w:jc w:val="left"/>
      </w:pPr>
    </w:p>
    <w:p w:rsidR="008A7970" w:rsidRPr="003B7CB1" w:rsidRDefault="008A7970" w:rsidP="008A7970">
      <w:pPr>
        <w:pStyle w:val="BodyText2"/>
        <w:spacing w:line="240" w:lineRule="auto"/>
        <w:ind w:left="720"/>
        <w:jc w:val="left"/>
        <w:rPr>
          <w:b/>
          <w:bCs/>
          <w:u w:val="single"/>
        </w:rPr>
      </w:pPr>
      <w:proofErr w:type="gramStart"/>
      <w:r>
        <w:rPr>
          <w:b/>
          <w:bCs/>
          <w:u w:val="single"/>
        </w:rPr>
        <w:t>PERSONAL OF THE CONTRACTOR.</w:t>
      </w:r>
      <w:proofErr w:type="gramEnd"/>
    </w:p>
    <w:p w:rsidR="008A7970" w:rsidRDefault="008A7970" w:rsidP="008A7970">
      <w:pPr>
        <w:pStyle w:val="BodyText2"/>
        <w:spacing w:line="240" w:lineRule="auto"/>
        <w:ind w:left="720" w:hanging="720"/>
        <w:jc w:val="left"/>
      </w:pPr>
      <w:r>
        <w:t>08.01</w:t>
      </w:r>
      <w:r>
        <w:tab/>
        <w:t>The contractor must appoint for the extension of the work a resident skilled supervisor well experienced in this kind of work who shall be legally vested to act on his behalf.</w:t>
      </w:r>
    </w:p>
    <w:p w:rsidR="008A7970" w:rsidRDefault="008A7970" w:rsidP="008A7970">
      <w:pPr>
        <w:pStyle w:val="BodyText2"/>
        <w:spacing w:line="240" w:lineRule="auto"/>
        <w:jc w:val="left"/>
        <w:rPr>
          <w:b/>
          <w:bCs/>
          <w:u w:val="single"/>
        </w:rPr>
      </w:pPr>
      <w:r>
        <w:tab/>
      </w:r>
      <w:r>
        <w:rPr>
          <w:b/>
          <w:bCs/>
          <w:u w:val="single"/>
        </w:rPr>
        <w:t>ARRANGEMENT OF MATERIALS ETC</w:t>
      </w:r>
    </w:p>
    <w:p w:rsidR="008A7970" w:rsidRDefault="008A7970" w:rsidP="008A7970">
      <w:pPr>
        <w:pStyle w:val="BodyText2"/>
        <w:numPr>
          <w:ilvl w:val="1"/>
          <w:numId w:val="5"/>
        </w:numPr>
        <w:spacing w:line="240" w:lineRule="auto"/>
        <w:jc w:val="left"/>
      </w:pPr>
      <w:r>
        <w:t>Contractor shall make his own arrangement for all materials.</w:t>
      </w:r>
    </w:p>
    <w:p w:rsidR="008A7970" w:rsidRPr="003B7CB1" w:rsidRDefault="008A7970" w:rsidP="008A7970">
      <w:pPr>
        <w:pStyle w:val="BodyText2"/>
        <w:spacing w:line="240" w:lineRule="auto"/>
        <w:ind w:left="720"/>
        <w:jc w:val="left"/>
        <w:rPr>
          <w:b/>
          <w:bCs/>
          <w:u w:val="single"/>
        </w:rPr>
      </w:pPr>
      <w:proofErr w:type="gramStart"/>
      <w:r>
        <w:rPr>
          <w:b/>
          <w:bCs/>
          <w:u w:val="single"/>
        </w:rPr>
        <w:t>LIQUIDATED DAMAGES FOR DELAY.</w:t>
      </w:r>
      <w:proofErr w:type="gramEnd"/>
    </w:p>
    <w:p w:rsidR="008A7970" w:rsidRDefault="008A7970" w:rsidP="008A7970">
      <w:pPr>
        <w:pStyle w:val="BodyText2"/>
        <w:numPr>
          <w:ilvl w:val="1"/>
          <w:numId w:val="6"/>
        </w:numPr>
        <w:spacing w:line="240" w:lineRule="auto"/>
        <w:jc w:val="left"/>
      </w:pPr>
      <w:r>
        <w:t>If the contractor is unable to complete the work on schedule because of his slow work, bad quality work man ship any other negligence he shall pay to the employer liquidated damages for each calendar day of the delay beyond the employer may deduct the amount of such liquidated damages from the bill of the contractor, provided that this amount shall not exceed 25% of the total value of work. The payment of deduction of such damages shall not relieve the contractor of his other obligation and liabilities under the contract.</w:t>
      </w:r>
    </w:p>
    <w:p w:rsidR="008A7970" w:rsidRDefault="008A7970" w:rsidP="008A7970">
      <w:pPr>
        <w:pStyle w:val="BodyText2"/>
        <w:spacing w:line="240" w:lineRule="auto"/>
        <w:ind w:left="720"/>
        <w:jc w:val="left"/>
      </w:pPr>
      <w:r>
        <w:rPr>
          <w:b/>
          <w:bCs/>
          <w:u w:val="single"/>
        </w:rPr>
        <w:t>ALTERATION ADDITION &amp; OMMISSIONS</w:t>
      </w:r>
    </w:p>
    <w:p w:rsidR="008A7970" w:rsidRDefault="008A7970" w:rsidP="008A7970">
      <w:pPr>
        <w:pStyle w:val="BodyText2"/>
        <w:numPr>
          <w:ilvl w:val="1"/>
          <w:numId w:val="7"/>
        </w:numPr>
        <w:spacing w:line="240" w:lineRule="auto"/>
        <w:jc w:val="left"/>
      </w:pPr>
      <w:r>
        <w:t xml:space="preserve">The employer shall make any variation of the form quality or quantity of the work or any part thereof that may in his opinion be necessary and for that purpose of if for any other reason which may in his opinion be desirable so to do shall have power to increase or decrease the quantity of any work </w:t>
      </w:r>
      <w:proofErr w:type="spellStart"/>
      <w:r>
        <w:t>i/c</w:t>
      </w:r>
      <w:proofErr w:type="spellEnd"/>
      <w:r>
        <w:t xml:space="preserve"> in this contract omit or add any such work.</w:t>
      </w:r>
    </w:p>
    <w:p w:rsidR="008A7970" w:rsidRDefault="008A7970" w:rsidP="008A7970">
      <w:pPr>
        <w:pStyle w:val="BodyText2"/>
        <w:spacing w:line="240" w:lineRule="auto"/>
        <w:jc w:val="left"/>
      </w:pPr>
    </w:p>
    <w:p w:rsidR="008A7970" w:rsidRDefault="008A7970" w:rsidP="008A7970">
      <w:pPr>
        <w:pStyle w:val="BodyText2"/>
        <w:numPr>
          <w:ilvl w:val="1"/>
          <w:numId w:val="7"/>
        </w:numPr>
        <w:spacing w:line="240" w:lineRule="auto"/>
        <w:jc w:val="left"/>
      </w:pPr>
      <w:r>
        <w:t xml:space="preserve">Contract value in respect of additional work omitted shall be valued at the rate set out in the B.O.Q for any item for which rates are not available in the tender the contract to should prepare his R.A. before starting that work and get it approved by employer will be final and binding on both parties. </w:t>
      </w:r>
      <w:r>
        <w:tab/>
      </w:r>
    </w:p>
    <w:p w:rsidR="008A7970" w:rsidRDefault="008A7970" w:rsidP="008A7970">
      <w:pPr>
        <w:pStyle w:val="BodyText2"/>
        <w:spacing w:line="240" w:lineRule="auto"/>
        <w:jc w:val="left"/>
      </w:pPr>
    </w:p>
    <w:p w:rsidR="008A7970" w:rsidRDefault="008A7970" w:rsidP="008A7970">
      <w:pPr>
        <w:pStyle w:val="BodyText2"/>
        <w:spacing w:line="240" w:lineRule="auto"/>
        <w:jc w:val="left"/>
        <w:rPr>
          <w:b/>
          <w:bCs/>
          <w:u w:val="single"/>
        </w:rPr>
      </w:pPr>
      <w:r>
        <w:rPr>
          <w:b/>
          <w:bCs/>
          <w:u w:val="single"/>
        </w:rPr>
        <w:t>DUTIES &amp; TAXES</w:t>
      </w:r>
    </w:p>
    <w:p w:rsidR="008A7970" w:rsidRDefault="008A7970" w:rsidP="008A7970">
      <w:pPr>
        <w:pStyle w:val="BodyText2"/>
        <w:numPr>
          <w:ilvl w:val="1"/>
          <w:numId w:val="8"/>
        </w:numPr>
        <w:spacing w:line="240" w:lineRule="auto"/>
        <w:jc w:val="left"/>
      </w:pPr>
      <w:r>
        <w:t xml:space="preserve">All taxes, duties such as Income Tax, Sales Tax, </w:t>
      </w:r>
      <w:proofErr w:type="spellStart"/>
      <w:r>
        <w:t>etc</w:t>
      </w:r>
      <w:proofErr w:type="spellEnd"/>
      <w:r>
        <w:t xml:space="preserve">   </w:t>
      </w:r>
      <w:proofErr w:type="spellStart"/>
      <w:r>
        <w:t>i/c</w:t>
      </w:r>
      <w:proofErr w:type="spellEnd"/>
      <w:r>
        <w:t xml:space="preserve">  subsequent changes if any) which the contractor may liable to pay will be entirely the responsible of the contractor and the Employer have no concern with these.</w:t>
      </w:r>
    </w:p>
    <w:p w:rsidR="008A7970" w:rsidRDefault="008A7970" w:rsidP="008A7970">
      <w:pPr>
        <w:pStyle w:val="BodyText2"/>
        <w:spacing w:line="240" w:lineRule="auto"/>
        <w:ind w:left="720"/>
        <w:jc w:val="left"/>
        <w:rPr>
          <w:u w:val="single"/>
        </w:rPr>
      </w:pPr>
      <w:r w:rsidRPr="003B7CB1">
        <w:rPr>
          <w:u w:val="single"/>
        </w:rPr>
        <w:t>Increase of wages &amp; changed costs of Material &amp; Transports</w:t>
      </w:r>
    </w:p>
    <w:p w:rsidR="008A7970" w:rsidRPr="003B7CB1" w:rsidRDefault="008A7970" w:rsidP="008A7970">
      <w:pPr>
        <w:pStyle w:val="BodyText2"/>
        <w:spacing w:line="240" w:lineRule="auto"/>
        <w:ind w:left="720"/>
        <w:jc w:val="left"/>
        <w:rPr>
          <w:u w:val="single"/>
        </w:rPr>
      </w:pPr>
    </w:p>
    <w:p w:rsidR="008A7970" w:rsidRDefault="008A7970" w:rsidP="008A7970">
      <w:pPr>
        <w:pStyle w:val="BodyText2"/>
        <w:numPr>
          <w:ilvl w:val="1"/>
          <w:numId w:val="9"/>
        </w:numPr>
        <w:spacing w:line="240" w:lineRule="auto"/>
        <w:jc w:val="left"/>
      </w:pPr>
      <w:r>
        <w:lastRenderedPageBreak/>
        <w:t>Any claim by the contractor due to increase of wages or change of cost of material or the transport occurring after signing the contract will not be accepted by the Employer.</w:t>
      </w:r>
    </w:p>
    <w:p w:rsidR="008A7970" w:rsidRDefault="008A7970" w:rsidP="008A7970">
      <w:pPr>
        <w:pStyle w:val="BodyText2"/>
        <w:spacing w:line="240" w:lineRule="auto"/>
        <w:jc w:val="left"/>
      </w:pPr>
    </w:p>
    <w:p w:rsidR="008A7970" w:rsidRPr="003B7CB1" w:rsidRDefault="008A7970" w:rsidP="008A7970">
      <w:pPr>
        <w:pStyle w:val="BodyText2"/>
        <w:spacing w:line="240" w:lineRule="auto"/>
        <w:ind w:left="720"/>
        <w:jc w:val="left"/>
        <w:rPr>
          <w:b/>
          <w:bCs/>
          <w:u w:val="single"/>
        </w:rPr>
      </w:pPr>
      <w:r>
        <w:rPr>
          <w:b/>
          <w:bCs/>
          <w:u w:val="single"/>
        </w:rPr>
        <w:t>LIABILITIES &amp; FORCE MAJURE</w:t>
      </w:r>
    </w:p>
    <w:p w:rsidR="008A7970" w:rsidRDefault="008A7970" w:rsidP="008A7970">
      <w:pPr>
        <w:pStyle w:val="BodyText2"/>
        <w:numPr>
          <w:ilvl w:val="1"/>
          <w:numId w:val="10"/>
        </w:numPr>
        <w:spacing w:line="240" w:lineRule="auto"/>
        <w:jc w:val="left"/>
      </w:pPr>
      <w:r>
        <w:t>The contractor is solely responsible for accident regardless of its nature that may happen in the course of work in any part of work.</w:t>
      </w:r>
    </w:p>
    <w:p w:rsidR="008A7970" w:rsidRDefault="008A7970" w:rsidP="008A7970">
      <w:pPr>
        <w:pStyle w:val="BodyText2"/>
        <w:spacing w:line="240" w:lineRule="auto"/>
        <w:jc w:val="left"/>
      </w:pPr>
    </w:p>
    <w:p w:rsidR="008A7970" w:rsidRDefault="008A7970" w:rsidP="008A7970">
      <w:pPr>
        <w:pStyle w:val="BodyText2"/>
        <w:numPr>
          <w:ilvl w:val="1"/>
          <w:numId w:val="10"/>
        </w:numPr>
        <w:spacing w:line="240" w:lineRule="auto"/>
        <w:jc w:val="left"/>
      </w:pPr>
      <w:r>
        <w:t xml:space="preserve">Alteration of time schedule may occur by Force </w:t>
      </w:r>
      <w:proofErr w:type="spellStart"/>
      <w:r>
        <w:t>Majure</w:t>
      </w:r>
      <w:proofErr w:type="spellEnd"/>
      <w:r>
        <w:t xml:space="preserve">. The following event falls under the terms of Force </w:t>
      </w:r>
      <w:proofErr w:type="spellStart"/>
      <w:r>
        <w:t>Majure</w:t>
      </w:r>
      <w:proofErr w:type="spellEnd"/>
      <w:r>
        <w:t>, wall rebellion, epidemics, fire, floods, and strike (not brought about by, or binding being beyond control of the contractor) and other unavoidable incidents causing loss or material, equipment or machineries.</w:t>
      </w:r>
    </w:p>
    <w:p w:rsidR="008A7970" w:rsidRDefault="008A7970" w:rsidP="008A7970">
      <w:pPr>
        <w:pStyle w:val="BodyText2"/>
        <w:spacing w:line="240" w:lineRule="auto"/>
        <w:jc w:val="left"/>
      </w:pPr>
    </w:p>
    <w:p w:rsidR="008A7970" w:rsidRDefault="008A7970" w:rsidP="008A7970">
      <w:pPr>
        <w:pStyle w:val="BodyText2"/>
        <w:numPr>
          <w:ilvl w:val="1"/>
          <w:numId w:val="10"/>
        </w:numPr>
        <w:spacing w:line="240" w:lineRule="auto"/>
        <w:jc w:val="left"/>
      </w:pPr>
      <w:r>
        <w:t xml:space="preserve">Information as to the fact of such causes of delay through Force </w:t>
      </w:r>
      <w:proofErr w:type="spellStart"/>
      <w:r>
        <w:t>Majure</w:t>
      </w:r>
      <w:proofErr w:type="spellEnd"/>
      <w:r>
        <w:t xml:space="preserve"> must be given immediately to the consultants or employer and his acknowledgement must be obtained in writing.</w:t>
      </w:r>
    </w:p>
    <w:p w:rsidR="008A7970" w:rsidRDefault="008A7970" w:rsidP="008A7970">
      <w:pPr>
        <w:pStyle w:val="BodyText2"/>
        <w:spacing w:line="240" w:lineRule="auto"/>
        <w:jc w:val="left"/>
      </w:pPr>
    </w:p>
    <w:p w:rsidR="008A7970" w:rsidRDefault="008A7970" w:rsidP="008A7970">
      <w:pPr>
        <w:pStyle w:val="BodyText2"/>
        <w:numPr>
          <w:ilvl w:val="1"/>
          <w:numId w:val="10"/>
        </w:numPr>
        <w:spacing w:line="240" w:lineRule="auto"/>
        <w:jc w:val="left"/>
      </w:pPr>
      <w:r>
        <w:t xml:space="preserve">Neither shall the employer nor the consultant be liable to the contractor for any loss or damage caused by Force </w:t>
      </w:r>
      <w:proofErr w:type="spellStart"/>
      <w:r>
        <w:t>Majure</w:t>
      </w:r>
      <w:proofErr w:type="spellEnd"/>
      <w:r>
        <w:t xml:space="preserve"> directly or indirectly.</w:t>
      </w:r>
    </w:p>
    <w:p w:rsidR="008A7970" w:rsidRDefault="008A7970" w:rsidP="008A7970">
      <w:pPr>
        <w:pStyle w:val="BodyText2"/>
        <w:spacing w:line="240" w:lineRule="auto"/>
        <w:jc w:val="left"/>
      </w:pPr>
    </w:p>
    <w:p w:rsidR="008A7970" w:rsidRPr="003B7CB1" w:rsidRDefault="008A7970" w:rsidP="008A7970">
      <w:pPr>
        <w:pStyle w:val="BodyText2"/>
        <w:spacing w:line="240" w:lineRule="auto"/>
        <w:ind w:left="720"/>
        <w:jc w:val="left"/>
        <w:rPr>
          <w:b/>
          <w:bCs/>
          <w:u w:val="single"/>
        </w:rPr>
      </w:pPr>
      <w:r>
        <w:rPr>
          <w:b/>
          <w:bCs/>
          <w:u w:val="single"/>
        </w:rPr>
        <w:t>OTHER LIABILITIES OF THE CONTRACTOR</w:t>
      </w:r>
    </w:p>
    <w:p w:rsidR="008A7970" w:rsidRDefault="008A7970" w:rsidP="008A7970">
      <w:pPr>
        <w:pStyle w:val="BodyText2"/>
        <w:numPr>
          <w:ilvl w:val="1"/>
          <w:numId w:val="11"/>
        </w:numPr>
        <w:spacing w:line="240" w:lineRule="auto"/>
        <w:jc w:val="left"/>
      </w:pPr>
      <w:r>
        <w:t xml:space="preserve">The Employer and the consultant pre-purpose that the contractor has bound of all law of </w:t>
      </w:r>
      <w:smartTag w:uri="urn:schemas-microsoft-com:office:smarttags" w:element="place">
        <w:smartTag w:uri="urn:schemas-microsoft-com:office:smarttags" w:element="country-region">
          <w:r>
            <w:t>Pakistan</w:t>
          </w:r>
        </w:smartTag>
      </w:smartTag>
      <w:r>
        <w:t xml:space="preserve"> pertaining to the execution of work and that the will always abide by these laws. The contractor is particularly obliged to comply with all regulations and ordinance in force or to be passed by the Government in connection with </w:t>
      </w:r>
      <w:proofErr w:type="spellStart"/>
      <w:r>
        <w:t>labour</w:t>
      </w:r>
      <w:proofErr w:type="spellEnd"/>
      <w:r>
        <w:t xml:space="preserve"> legislation during the course of the work to be performed.</w:t>
      </w:r>
    </w:p>
    <w:p w:rsidR="008A7970" w:rsidRDefault="008A7970" w:rsidP="008A7970">
      <w:pPr>
        <w:pStyle w:val="BodyText2"/>
        <w:spacing w:line="240" w:lineRule="auto"/>
        <w:jc w:val="left"/>
      </w:pPr>
    </w:p>
    <w:p w:rsidR="008A7970" w:rsidRDefault="008A7970" w:rsidP="008A7970">
      <w:pPr>
        <w:pStyle w:val="BodyText2"/>
        <w:spacing w:line="240" w:lineRule="auto"/>
        <w:ind w:left="720"/>
        <w:jc w:val="left"/>
        <w:rPr>
          <w:b/>
          <w:bCs/>
          <w:u w:val="single"/>
        </w:rPr>
      </w:pPr>
      <w:proofErr w:type="gramStart"/>
      <w:r>
        <w:rPr>
          <w:b/>
          <w:bCs/>
          <w:u w:val="single"/>
        </w:rPr>
        <w:t>CANCELLATION OF THE CONTRACT BY THE EMPLOYER.</w:t>
      </w:r>
      <w:proofErr w:type="gramEnd"/>
    </w:p>
    <w:p w:rsidR="008A7970" w:rsidRDefault="008A7970" w:rsidP="008A7970">
      <w:pPr>
        <w:pStyle w:val="BodyText2"/>
        <w:numPr>
          <w:ilvl w:val="1"/>
          <w:numId w:val="12"/>
        </w:numPr>
        <w:spacing w:line="240" w:lineRule="auto"/>
        <w:jc w:val="left"/>
      </w:pPr>
      <w:r>
        <w:t>Reason for the cancellation of the contract shall be deemed to be existing:</w:t>
      </w:r>
    </w:p>
    <w:p w:rsidR="008A7970" w:rsidRDefault="008A7970" w:rsidP="008A7970">
      <w:pPr>
        <w:pStyle w:val="BodyText2"/>
        <w:numPr>
          <w:ilvl w:val="0"/>
          <w:numId w:val="13"/>
        </w:numPr>
        <w:spacing w:line="240" w:lineRule="auto"/>
        <w:jc w:val="left"/>
      </w:pPr>
      <w:r>
        <w:t>If the contractor contrivances the terms of contract.</w:t>
      </w:r>
    </w:p>
    <w:p w:rsidR="008A7970" w:rsidRDefault="008A7970" w:rsidP="008A7970">
      <w:pPr>
        <w:pStyle w:val="BodyText2"/>
        <w:numPr>
          <w:ilvl w:val="0"/>
          <w:numId w:val="13"/>
        </w:numPr>
        <w:spacing w:line="240" w:lineRule="auto"/>
        <w:jc w:val="left"/>
      </w:pPr>
      <w:r>
        <w:t xml:space="preserve">If the contractor has infringed any of the law of </w:t>
      </w:r>
      <w:smartTag w:uri="urn:schemas-microsoft-com:office:smarttags" w:element="place">
        <w:smartTag w:uri="urn:schemas-microsoft-com:office:smarttags" w:element="country-region">
          <w:r>
            <w:t>Pakistan</w:t>
          </w:r>
        </w:smartTag>
      </w:smartTag>
      <w:r>
        <w:t>.</w:t>
      </w:r>
    </w:p>
    <w:p w:rsidR="008A7970" w:rsidRDefault="008A7970" w:rsidP="008A7970">
      <w:pPr>
        <w:pStyle w:val="BodyText2"/>
        <w:numPr>
          <w:ilvl w:val="0"/>
          <w:numId w:val="13"/>
        </w:numPr>
        <w:spacing w:line="240" w:lineRule="auto"/>
        <w:jc w:val="left"/>
      </w:pPr>
      <w:r>
        <w:t>If the progress of work does not confirm to the time schedule and the contractor is not willing or not in a position to exert greater efforts for speeding up progress or the quality of workmanship of work is not satisfactory in the opinion, of employer, for which he is the sole judge.</w:t>
      </w:r>
    </w:p>
    <w:p w:rsidR="008A7970" w:rsidRDefault="008A7970" w:rsidP="008A7970">
      <w:pPr>
        <w:pStyle w:val="BodyText2"/>
        <w:spacing w:line="240" w:lineRule="auto"/>
        <w:jc w:val="left"/>
      </w:pPr>
    </w:p>
    <w:p w:rsidR="008A7970" w:rsidRDefault="008A7970" w:rsidP="008A7970">
      <w:pPr>
        <w:pStyle w:val="BodyText2"/>
        <w:numPr>
          <w:ilvl w:val="0"/>
          <w:numId w:val="13"/>
        </w:numPr>
        <w:spacing w:line="240" w:lineRule="auto"/>
        <w:jc w:val="left"/>
      </w:pPr>
      <w:r>
        <w:t xml:space="preserve">If the contractor shall become insolvent or have an order admitting a petition in insolvency made against him or shall present his petition insolvency or shall make arrangements with or assignment in </w:t>
      </w:r>
      <w:proofErr w:type="spellStart"/>
      <w:r>
        <w:t>favour</w:t>
      </w:r>
      <w:proofErr w:type="spellEnd"/>
      <w:r>
        <w:t xml:space="preserve"> of his conditions or shall agree to carry out the contract under a committee of inspection of his creditors or (being company) shall go into liquidation (other than a voluntary) for the purpose of amalgamation or reconstruction if the contractor shall assign the contract without the consent in writing of the  employer first obtained or shall have an execution levied of his goods.                                                                                                </w:t>
      </w:r>
    </w:p>
    <w:p w:rsidR="008A7970" w:rsidRDefault="008A7970" w:rsidP="008A7970">
      <w:pPr>
        <w:pStyle w:val="BodyText2"/>
        <w:spacing w:line="240" w:lineRule="auto"/>
        <w:jc w:val="left"/>
        <w:rPr>
          <w:b/>
          <w:bCs/>
        </w:rPr>
      </w:pPr>
    </w:p>
    <w:p w:rsidR="008A7970" w:rsidRPr="00E02D3A" w:rsidRDefault="008A7970" w:rsidP="008A7970">
      <w:pPr>
        <w:pStyle w:val="BodyText2"/>
        <w:numPr>
          <w:ilvl w:val="1"/>
          <w:numId w:val="12"/>
        </w:numPr>
        <w:spacing w:line="240" w:lineRule="auto"/>
        <w:jc w:val="left"/>
        <w:rPr>
          <w:spacing w:val="-2"/>
        </w:rPr>
      </w:pPr>
      <w:r w:rsidRPr="00E02D3A">
        <w:rPr>
          <w:spacing w:val="-2"/>
        </w:rPr>
        <w:t xml:space="preserve">           The employer is entitled to give notice or cancellation of the contract due to above-mentioned reasons and to demand discontinuation of work, by informing </w:t>
      </w:r>
      <w:r w:rsidRPr="00E02D3A">
        <w:rPr>
          <w:spacing w:val="-2"/>
        </w:rPr>
        <w:tab/>
        <w:t xml:space="preserve">the contractor in writing of such decision and the reason therefore, 14 days prior </w:t>
      </w:r>
      <w:r w:rsidRPr="00E02D3A">
        <w:rPr>
          <w:spacing w:val="-2"/>
        </w:rPr>
        <w:tab/>
      </w:r>
      <w:r w:rsidRPr="00313F59">
        <w:rPr>
          <w:spacing w:val="-8"/>
        </w:rPr>
        <w:t xml:space="preserve">to cancellation. In case that contractor does not remedy within 10 days of notice served </w:t>
      </w:r>
      <w:r>
        <w:rPr>
          <w:spacing w:val="-8"/>
        </w:rPr>
        <w:tab/>
      </w:r>
      <w:r w:rsidRPr="00313F59">
        <w:rPr>
          <w:spacing w:val="-8"/>
        </w:rPr>
        <w:t>on him the reason prompting cancellation the employer may cancel the contract.</w:t>
      </w:r>
    </w:p>
    <w:p w:rsidR="008A7970" w:rsidRPr="00CA0160" w:rsidRDefault="008A7970" w:rsidP="008A7970">
      <w:pPr>
        <w:pStyle w:val="BodyText2"/>
        <w:spacing w:line="240" w:lineRule="auto"/>
        <w:jc w:val="left"/>
        <w:rPr>
          <w:sz w:val="10"/>
        </w:rPr>
      </w:pPr>
    </w:p>
    <w:p w:rsidR="008A7970" w:rsidRDefault="008A7970" w:rsidP="008A7970">
      <w:pPr>
        <w:pStyle w:val="BodyText2"/>
        <w:numPr>
          <w:ilvl w:val="1"/>
          <w:numId w:val="12"/>
        </w:numPr>
        <w:spacing w:line="240" w:lineRule="auto"/>
        <w:jc w:val="left"/>
      </w:pPr>
      <w:r>
        <w:t xml:space="preserve">            In the event of cancellation of the contract, the employer will make the following     </w:t>
      </w:r>
      <w:r>
        <w:tab/>
        <w:t>payment provided that these are not counter by his own claims:-</w:t>
      </w:r>
    </w:p>
    <w:p w:rsidR="008A7970" w:rsidRPr="00D901F8" w:rsidRDefault="008A7970" w:rsidP="008A7970">
      <w:pPr>
        <w:pStyle w:val="BodyText2"/>
        <w:spacing w:line="240" w:lineRule="auto"/>
        <w:jc w:val="left"/>
        <w:rPr>
          <w:sz w:val="12"/>
        </w:rPr>
      </w:pPr>
    </w:p>
    <w:p w:rsidR="008A7970" w:rsidRDefault="008A7970" w:rsidP="008A7970">
      <w:pPr>
        <w:pStyle w:val="BodyText2"/>
        <w:numPr>
          <w:ilvl w:val="0"/>
          <w:numId w:val="14"/>
        </w:numPr>
        <w:spacing w:line="240" w:lineRule="auto"/>
        <w:jc w:val="left"/>
      </w:pPr>
      <w:r>
        <w:t>The contractual settlement of part performance.</w:t>
      </w:r>
    </w:p>
    <w:p w:rsidR="00B31A5B" w:rsidRDefault="008A7970" w:rsidP="00B31A5B">
      <w:pPr>
        <w:pStyle w:val="BodyText2"/>
        <w:numPr>
          <w:ilvl w:val="0"/>
          <w:numId w:val="14"/>
        </w:numPr>
        <w:spacing w:line="240" w:lineRule="auto"/>
        <w:jc w:val="left"/>
      </w:pPr>
      <w:r>
        <w:t>Refund of material delivered but not yet used at site to an extent as accepted by the</w:t>
      </w:r>
    </w:p>
    <w:p w:rsidR="008A7970" w:rsidRDefault="008A7970" w:rsidP="008A7970">
      <w:pPr>
        <w:pStyle w:val="BodyText2"/>
        <w:spacing w:line="240" w:lineRule="auto"/>
        <w:ind w:left="720" w:firstLine="720"/>
        <w:jc w:val="left"/>
      </w:pPr>
      <w:proofErr w:type="gramStart"/>
      <w:r>
        <w:t>consultant</w:t>
      </w:r>
      <w:proofErr w:type="gramEnd"/>
      <w:r>
        <w:t xml:space="preserve"> / employer.</w:t>
      </w:r>
    </w:p>
    <w:p w:rsidR="008A7970" w:rsidRDefault="008A7970" w:rsidP="008A7970">
      <w:pPr>
        <w:pStyle w:val="BodyText2"/>
        <w:spacing w:line="240" w:lineRule="auto"/>
        <w:jc w:val="left"/>
      </w:pPr>
    </w:p>
    <w:p w:rsidR="008A7970" w:rsidRDefault="008A7970" w:rsidP="008A7970">
      <w:pPr>
        <w:pStyle w:val="BodyText2"/>
        <w:numPr>
          <w:ilvl w:val="1"/>
          <w:numId w:val="12"/>
        </w:numPr>
        <w:spacing w:line="240" w:lineRule="auto"/>
        <w:jc w:val="left"/>
      </w:pPr>
      <w:r>
        <w:lastRenderedPageBreak/>
        <w:t>In the event of cancellation of the contract the contractor is not entitled to compensation for the loss or profits. In such case, the employer is entitled to entrust the work to other party or parties by outvote contract or otherwise and the employer will immediately suspend all payment forfeited all deposit take possession of the contractor’s equipment, gear and materials and continue the work in order to avoid additional expenses as for as possible and take any other action as the employer thinks fit.</w:t>
      </w:r>
    </w:p>
    <w:p w:rsidR="008A7970" w:rsidRDefault="008A7970" w:rsidP="008A7970">
      <w:pPr>
        <w:pStyle w:val="BodyText2"/>
        <w:spacing w:line="240" w:lineRule="auto"/>
        <w:jc w:val="left"/>
      </w:pPr>
    </w:p>
    <w:p w:rsidR="008A7970" w:rsidRDefault="008A7970" w:rsidP="008A7970">
      <w:pPr>
        <w:pStyle w:val="BodyText2"/>
        <w:numPr>
          <w:ilvl w:val="1"/>
          <w:numId w:val="12"/>
        </w:numPr>
        <w:spacing w:line="240" w:lineRule="auto"/>
        <w:jc w:val="left"/>
      </w:pPr>
      <w:r>
        <w:t>All extra cost incurred by the employer over the contract price will be legally enforced by the employer and the gear and material belonging to the contractor will eventually be attached or the same will be recovered by the employer from any monies.</w:t>
      </w:r>
    </w:p>
    <w:p w:rsidR="008A7970" w:rsidRDefault="008A7970" w:rsidP="008A7970">
      <w:pPr>
        <w:pStyle w:val="BodyText2"/>
        <w:spacing w:line="240" w:lineRule="auto"/>
        <w:jc w:val="left"/>
      </w:pPr>
    </w:p>
    <w:p w:rsidR="008A7970" w:rsidRDefault="008A7970" w:rsidP="008A7970">
      <w:pPr>
        <w:pStyle w:val="BodyText2"/>
        <w:numPr>
          <w:ilvl w:val="1"/>
          <w:numId w:val="12"/>
        </w:numPr>
        <w:spacing w:line="240" w:lineRule="auto"/>
        <w:jc w:val="left"/>
      </w:pPr>
      <w:r>
        <w:t>The contractor has the right to suspend the work if the employer fails to make payments of the bills within 30 days after the consultants/ site Engineer has duly certified the same.</w:t>
      </w:r>
    </w:p>
    <w:p w:rsidR="008A7970" w:rsidRDefault="008A7970" w:rsidP="008A7970">
      <w:pPr>
        <w:pStyle w:val="BodyText2"/>
        <w:spacing w:line="240" w:lineRule="auto"/>
        <w:jc w:val="left"/>
      </w:pPr>
    </w:p>
    <w:p w:rsidR="008A7970" w:rsidRDefault="008A7970" w:rsidP="008A7970">
      <w:pPr>
        <w:pStyle w:val="BodyText2"/>
        <w:numPr>
          <w:ilvl w:val="1"/>
          <w:numId w:val="12"/>
        </w:numPr>
        <w:spacing w:line="240" w:lineRule="auto"/>
        <w:jc w:val="left"/>
      </w:pPr>
      <w:r>
        <w:t xml:space="preserve">Should unavoidable delays arise due to </w:t>
      </w:r>
      <w:r>
        <w:rPr>
          <w:u w:val="single"/>
        </w:rPr>
        <w:t xml:space="preserve">force </w:t>
      </w:r>
      <w:r w:rsidR="0068761C">
        <w:rPr>
          <w:u w:val="single"/>
        </w:rPr>
        <w:t>majeure</w:t>
      </w:r>
      <w:r>
        <w:t xml:space="preserve"> caused and continue for more than one month the employers shall have the right to terminate the contract and the contractor will receive payment for all material brought to the site as well as for the whole of the completed work at the contractually established unit price, payment due for incomplete work shall be established by mutual agreement between employer &amp; the contractor on consultant for waiting time for loss or profits.</w:t>
      </w:r>
    </w:p>
    <w:p w:rsidR="008A7970" w:rsidRDefault="008A7970" w:rsidP="008A7970">
      <w:pPr>
        <w:pStyle w:val="BodyText2"/>
        <w:spacing w:line="240" w:lineRule="auto"/>
        <w:jc w:val="left"/>
      </w:pPr>
    </w:p>
    <w:p w:rsidR="008A7970" w:rsidRDefault="008A7970" w:rsidP="008A7970">
      <w:pPr>
        <w:pStyle w:val="BodyText2"/>
        <w:spacing w:line="240" w:lineRule="auto"/>
        <w:ind w:left="720"/>
        <w:jc w:val="left"/>
        <w:rPr>
          <w:b/>
          <w:bCs/>
          <w:u w:val="single"/>
        </w:rPr>
      </w:pPr>
      <w:r>
        <w:rPr>
          <w:b/>
          <w:bCs/>
          <w:u w:val="single"/>
        </w:rPr>
        <w:t>MEASUREMENT FOR PAYMENT</w:t>
      </w:r>
    </w:p>
    <w:p w:rsidR="008A7970" w:rsidRDefault="008A7970" w:rsidP="008A7970">
      <w:pPr>
        <w:pStyle w:val="BodyText2"/>
        <w:numPr>
          <w:ilvl w:val="1"/>
          <w:numId w:val="15"/>
        </w:numPr>
        <w:spacing w:line="240" w:lineRule="auto"/>
        <w:jc w:val="left"/>
      </w:pPr>
      <w:r>
        <w:t xml:space="preserve">The employer shall after examining each such statement within 15 days certify the amount of payment to the contractor which </w:t>
      </w:r>
      <w:proofErr w:type="spellStart"/>
      <w:r>
        <w:t>the</w:t>
      </w:r>
      <w:proofErr w:type="spellEnd"/>
      <w:r>
        <w:t xml:space="preserve"> consider reasonable and proper in respect thereof subject to deduction of Retention money and of any other sum which may be due and payable by the contractor to the employer.</w:t>
      </w:r>
    </w:p>
    <w:p w:rsidR="008A7970" w:rsidRDefault="008A7970" w:rsidP="008A7970">
      <w:pPr>
        <w:pStyle w:val="BodyText2"/>
        <w:spacing w:line="240" w:lineRule="auto"/>
        <w:jc w:val="left"/>
      </w:pPr>
    </w:p>
    <w:p w:rsidR="008A7970" w:rsidRPr="003B7CB1" w:rsidRDefault="008A7970" w:rsidP="008A7970">
      <w:pPr>
        <w:pStyle w:val="BodyText2"/>
        <w:spacing w:line="240" w:lineRule="auto"/>
        <w:ind w:left="720"/>
        <w:jc w:val="left"/>
        <w:rPr>
          <w:b/>
          <w:bCs/>
          <w:u w:val="single"/>
        </w:rPr>
      </w:pPr>
      <w:r>
        <w:rPr>
          <w:b/>
          <w:bCs/>
          <w:u w:val="single"/>
        </w:rPr>
        <w:t>CONDITION OF PAYMENT</w:t>
      </w:r>
    </w:p>
    <w:p w:rsidR="008A7970" w:rsidRDefault="008A7970" w:rsidP="008A7970">
      <w:pPr>
        <w:pStyle w:val="BodyText2"/>
        <w:numPr>
          <w:ilvl w:val="1"/>
          <w:numId w:val="16"/>
        </w:numPr>
        <w:spacing w:line="240" w:lineRule="auto"/>
        <w:jc w:val="left"/>
      </w:pPr>
      <w:r>
        <w:t>Bills will be submitted by the contractor to the employer on the basis of work done. Payment will be made within 15 days of the presentation of the bill subject to approval of the employer.</w:t>
      </w:r>
    </w:p>
    <w:p w:rsidR="008A7970" w:rsidRDefault="008A7970" w:rsidP="0068761C">
      <w:pPr>
        <w:pStyle w:val="BodyText2"/>
        <w:numPr>
          <w:ilvl w:val="1"/>
          <w:numId w:val="16"/>
        </w:numPr>
        <w:spacing w:line="240" w:lineRule="auto"/>
        <w:jc w:val="left"/>
      </w:pPr>
      <w:r>
        <w:t xml:space="preserve">The Retention Money recovered at 10% of the bill amount form running bills shall become payment after the completion of the maintenance period and after the consultants/ employer have certified the satisfactory performance of the contractor.                                                                                                 </w:t>
      </w:r>
    </w:p>
    <w:p w:rsidR="008A7970" w:rsidRDefault="008A7970" w:rsidP="0068761C">
      <w:pPr>
        <w:pStyle w:val="BodyText2"/>
        <w:spacing w:line="240" w:lineRule="auto"/>
        <w:jc w:val="left"/>
      </w:pPr>
    </w:p>
    <w:p w:rsidR="008A7970" w:rsidRPr="003B7CB1" w:rsidRDefault="008A7970" w:rsidP="0068761C">
      <w:pPr>
        <w:pStyle w:val="BodyText2"/>
        <w:spacing w:line="240" w:lineRule="auto"/>
        <w:ind w:left="720"/>
        <w:jc w:val="left"/>
        <w:rPr>
          <w:b/>
          <w:bCs/>
          <w:u w:val="single"/>
        </w:rPr>
      </w:pPr>
      <w:r w:rsidRPr="003802EE">
        <w:rPr>
          <w:b/>
          <w:bCs/>
          <w:u w:val="single"/>
        </w:rPr>
        <w:t>SETTLEMENT OF DISPUTE</w:t>
      </w:r>
    </w:p>
    <w:p w:rsidR="008A7970" w:rsidRDefault="008A7970" w:rsidP="0068761C">
      <w:pPr>
        <w:pStyle w:val="BodyText2"/>
        <w:numPr>
          <w:ilvl w:val="1"/>
          <w:numId w:val="17"/>
        </w:numPr>
        <w:spacing w:line="240" w:lineRule="auto"/>
        <w:jc w:val="left"/>
      </w:pPr>
      <w:r>
        <w:t>All dispute and difference of any kind whatsoever arising out or of in connection with the contract or the carrying out of work weather during the progress of the work or after their completion and weather before or after the determination, abandonment or breach of the contract shall be referred to and settled by the employer who shall state their decision in writing. The decision of the employer consultants with respect to any of the accepted matters shall be final and without appeal. But if either the employer or the contractor is dissatisfied with the decision of the consultants on any matter question or dispute of any kind.</w:t>
      </w:r>
      <w:r>
        <w:tab/>
      </w:r>
      <w:r>
        <w:tab/>
      </w:r>
      <w:r>
        <w:tab/>
      </w:r>
      <w:r>
        <w:tab/>
      </w:r>
      <w:r>
        <w:tab/>
      </w:r>
      <w:r>
        <w:tab/>
      </w:r>
      <w:r>
        <w:tab/>
      </w:r>
    </w:p>
    <w:p w:rsidR="008A7970" w:rsidRDefault="008A7970" w:rsidP="008A7970">
      <w:pPr>
        <w:pStyle w:val="BodyText2"/>
        <w:spacing w:line="240" w:lineRule="auto"/>
        <w:ind w:left="720"/>
        <w:jc w:val="left"/>
      </w:pPr>
      <w:r>
        <w:t xml:space="preserve">(Except any kind of the accepted matter) then and in any such case either party employer or contractor may after receiving notice of such decision give a written notice to the other party through consultant requesting that such matter in dispute be arbitrated upon. Such written notice shall specially the matters which are in dispute and only such dispute or difference of which such writing notice has been given shall be referred to the arbitrator and final decision of single arbitration. The arbitrator will be qualified and competent person or Architect or Engineer to be agreed upon and appointed by both the parties or in case if their disagreement as to the appointment of the single arbitrator there will be two arbitrator each being a qualified and competent person Architect or Engineer one to be appointed by each party which arbitrators shall before preceding to the reference appoint as umpire. </w:t>
      </w:r>
    </w:p>
    <w:p w:rsidR="008A7970" w:rsidRDefault="008A7970" w:rsidP="008A7970">
      <w:pPr>
        <w:pStyle w:val="BodyText2"/>
        <w:spacing w:line="240" w:lineRule="auto"/>
        <w:ind w:left="720"/>
        <w:jc w:val="left"/>
      </w:pPr>
    </w:p>
    <w:p w:rsidR="008A7970" w:rsidRDefault="008A7970" w:rsidP="008A7970">
      <w:pPr>
        <w:pStyle w:val="BodyText2"/>
        <w:numPr>
          <w:ilvl w:val="1"/>
          <w:numId w:val="17"/>
        </w:numPr>
        <w:spacing w:line="240" w:lineRule="auto"/>
        <w:jc w:val="left"/>
      </w:pPr>
      <w:r>
        <w:lastRenderedPageBreak/>
        <w:t>The arbitrator one the umpire shall have power to scrutinize review and revise any certificate opinion requisition or notice serve in regard to the accepted matter in dispute which shall be submitted to him or them and of which notice shall have been given as aforesaid.</w:t>
      </w:r>
    </w:p>
    <w:p w:rsidR="008A7970" w:rsidRDefault="008A7970" w:rsidP="008A7970">
      <w:pPr>
        <w:pStyle w:val="BodyText2"/>
        <w:numPr>
          <w:ilvl w:val="1"/>
          <w:numId w:val="17"/>
        </w:numPr>
        <w:spacing w:line="240" w:lineRule="auto"/>
        <w:jc w:val="left"/>
      </w:pPr>
      <w:r>
        <w:t>Upon every or any such reference the cost of and incidental to the reference and award respectively shall be at the discretion of the arbitrator or arbitrators, or the umpire who many determination the amount thereof, or direct the same to be taxed as between attorney or client or as between party and shall direct by whom and to whom and in what manner the same shall be borne and naiad. The submission shall be deemed to be a submission to the arbitration within the meaning of the arbitration at 1940 or and statutory modification thereof.</w:t>
      </w:r>
    </w:p>
    <w:p w:rsidR="008A7970" w:rsidRDefault="008A7970" w:rsidP="008A7970">
      <w:pPr>
        <w:pStyle w:val="BodyText2"/>
        <w:numPr>
          <w:ilvl w:val="1"/>
          <w:numId w:val="17"/>
        </w:numPr>
        <w:spacing w:line="240" w:lineRule="auto"/>
        <w:jc w:val="left"/>
      </w:pPr>
      <w:r>
        <w:t>The award of the arbitrators or arbitrator or the umpire shall be final &amp; binding on the parties, the employer can hold payment of an interim certificate in any way the contractor should not delay the carrying out of the work by reason of any such matter, question or dispute being referred to Arbitration but shall proceed with the work with all diligence and shall until the decision abide by the decision of consultant and no award of the arbitrator or arbitrators or the umpire shall relieve the contractor of his obligation under the contract to complete the work.</w:t>
      </w:r>
    </w:p>
    <w:p w:rsidR="008A7970" w:rsidRDefault="008A7970" w:rsidP="008A7970">
      <w:pPr>
        <w:pStyle w:val="BodyText2"/>
        <w:spacing w:line="240" w:lineRule="auto"/>
        <w:jc w:val="left"/>
        <w:rPr>
          <w:b/>
          <w:bCs/>
          <w:u w:val="single"/>
        </w:rPr>
      </w:pPr>
    </w:p>
    <w:p w:rsidR="008A7970" w:rsidRDefault="008A7970" w:rsidP="008A7970">
      <w:pPr>
        <w:pStyle w:val="BodyText2"/>
        <w:spacing w:line="240" w:lineRule="auto"/>
        <w:jc w:val="left"/>
      </w:pPr>
      <w:proofErr w:type="gramStart"/>
      <w:r>
        <w:rPr>
          <w:b/>
          <w:bCs/>
          <w:u w:val="single"/>
        </w:rPr>
        <w:t>OTHER CONDITIONS</w:t>
      </w:r>
      <w:r>
        <w:t>.</w:t>
      </w:r>
      <w:proofErr w:type="gramEnd"/>
    </w:p>
    <w:p w:rsidR="008A7970" w:rsidRDefault="008A7970" w:rsidP="008A7970">
      <w:pPr>
        <w:pStyle w:val="BodyText2"/>
        <w:spacing w:line="240" w:lineRule="auto"/>
        <w:jc w:val="left"/>
      </w:pPr>
    </w:p>
    <w:p w:rsidR="008A7970" w:rsidRDefault="008A7970" w:rsidP="008A7970">
      <w:pPr>
        <w:pStyle w:val="BodyText2"/>
        <w:numPr>
          <w:ilvl w:val="1"/>
          <w:numId w:val="17"/>
        </w:numPr>
        <w:spacing w:line="240" w:lineRule="auto"/>
        <w:jc w:val="left"/>
      </w:pPr>
      <w:r>
        <w:t>If the site is not handed over to the contractor due to any reason whatsoever, the contractor will not present any claim in this respect to the employer.</w:t>
      </w:r>
    </w:p>
    <w:p w:rsidR="008A7970" w:rsidRDefault="008A7970" w:rsidP="008A7970">
      <w:pPr>
        <w:pStyle w:val="BodyText2"/>
        <w:spacing w:line="240" w:lineRule="auto"/>
        <w:jc w:val="left"/>
      </w:pPr>
    </w:p>
    <w:p w:rsidR="008A7970" w:rsidRDefault="008A7970" w:rsidP="008A7970">
      <w:pPr>
        <w:pStyle w:val="BodyText2"/>
        <w:numPr>
          <w:ilvl w:val="1"/>
          <w:numId w:val="17"/>
        </w:numPr>
        <w:spacing w:line="240" w:lineRule="auto"/>
        <w:jc w:val="left"/>
      </w:pPr>
      <w:r>
        <w:t xml:space="preserve">Enough notice be given by the contractor to the Engineer </w:t>
      </w:r>
      <w:proofErr w:type="spellStart"/>
      <w:r>
        <w:t>Incharge</w:t>
      </w:r>
      <w:proofErr w:type="spellEnd"/>
      <w:r>
        <w:t xml:space="preserve"> for the inspection before any work is covered </w:t>
      </w:r>
      <w:proofErr w:type="spellStart"/>
      <w:r>
        <w:t>other wise</w:t>
      </w:r>
      <w:proofErr w:type="spellEnd"/>
      <w:r>
        <w:t xml:space="preserve"> the Engineer can ask the contractor to open such works for inspection at any time during the currency of the contract.</w:t>
      </w:r>
    </w:p>
    <w:p w:rsidR="008A7970" w:rsidRDefault="008A7970" w:rsidP="008A7970">
      <w:pPr>
        <w:pStyle w:val="BodyText2"/>
        <w:spacing w:line="240" w:lineRule="auto"/>
        <w:jc w:val="left"/>
      </w:pPr>
    </w:p>
    <w:p w:rsidR="008A7970" w:rsidRDefault="008A7970" w:rsidP="008A7970">
      <w:pPr>
        <w:pStyle w:val="BodyText2"/>
        <w:numPr>
          <w:ilvl w:val="1"/>
          <w:numId w:val="17"/>
        </w:numPr>
        <w:spacing w:line="240" w:lineRule="auto"/>
        <w:jc w:val="left"/>
      </w:pPr>
      <w:r>
        <w:t xml:space="preserve">Contractor has to arrange for the supply of all plants ladders scaffolding </w:t>
      </w:r>
      <w:proofErr w:type="spellStart"/>
      <w:r>
        <w:t>etc</w:t>
      </w:r>
      <w:proofErr w:type="spellEnd"/>
      <w:r>
        <w:t xml:space="preserve"> required for the work.</w:t>
      </w:r>
    </w:p>
    <w:p w:rsidR="008A7970" w:rsidRDefault="008A7970" w:rsidP="008A7970">
      <w:pPr>
        <w:pStyle w:val="BodyText2"/>
        <w:spacing w:line="240" w:lineRule="auto"/>
        <w:jc w:val="left"/>
      </w:pPr>
    </w:p>
    <w:p w:rsidR="008A7970" w:rsidRDefault="008A7970" w:rsidP="008A7970">
      <w:pPr>
        <w:pStyle w:val="BodyText2"/>
        <w:numPr>
          <w:ilvl w:val="1"/>
          <w:numId w:val="17"/>
        </w:numPr>
        <w:spacing w:line="240" w:lineRule="auto"/>
        <w:jc w:val="left"/>
      </w:pPr>
      <w:r>
        <w:t>The work or any part of work should not be sub-let by the contractor or otherwise the contract will stand rescinded and the security deposit forfeited.</w:t>
      </w:r>
    </w:p>
    <w:p w:rsidR="008A7970" w:rsidRDefault="008A7970" w:rsidP="008A7970">
      <w:pPr>
        <w:pStyle w:val="BodyText2"/>
        <w:spacing w:line="240" w:lineRule="auto"/>
        <w:jc w:val="left"/>
      </w:pPr>
    </w:p>
    <w:p w:rsidR="008A7970" w:rsidRDefault="008A7970" w:rsidP="008A7970">
      <w:pPr>
        <w:pStyle w:val="BodyText2"/>
        <w:numPr>
          <w:ilvl w:val="1"/>
          <w:numId w:val="17"/>
        </w:numPr>
        <w:spacing w:line="240" w:lineRule="auto"/>
        <w:jc w:val="left"/>
      </w:pPr>
      <w:r>
        <w:t>If the work could not be physically started at site by the contractor the contract will stand cancelled and the Earnest Money forfeited. The contractor will not be paid for cartage of any material to the site.</w:t>
      </w:r>
    </w:p>
    <w:p w:rsidR="008A7970" w:rsidRDefault="008A7970" w:rsidP="008A7970">
      <w:pPr>
        <w:pStyle w:val="BodyText2"/>
        <w:spacing w:line="240" w:lineRule="auto"/>
        <w:jc w:val="left"/>
      </w:pPr>
    </w:p>
    <w:p w:rsidR="008A7970" w:rsidRDefault="008A7970" w:rsidP="008A7970">
      <w:pPr>
        <w:pStyle w:val="BodyText2"/>
        <w:numPr>
          <w:ilvl w:val="1"/>
          <w:numId w:val="17"/>
        </w:numPr>
        <w:spacing w:line="240" w:lineRule="auto"/>
        <w:jc w:val="left"/>
      </w:pPr>
      <w:r>
        <w:t>The tender rates shall be inclusive of all lead and lifts.</w:t>
      </w:r>
    </w:p>
    <w:p w:rsidR="008A7970" w:rsidRDefault="008A7970" w:rsidP="008A7970">
      <w:pPr>
        <w:pStyle w:val="BodyText2"/>
        <w:spacing w:line="240" w:lineRule="auto"/>
        <w:jc w:val="left"/>
      </w:pPr>
    </w:p>
    <w:p w:rsidR="008A7970" w:rsidRDefault="008A7970" w:rsidP="008A7970">
      <w:pPr>
        <w:pStyle w:val="BodyText2"/>
        <w:numPr>
          <w:ilvl w:val="1"/>
          <w:numId w:val="17"/>
        </w:numPr>
        <w:spacing w:line="240" w:lineRule="auto"/>
        <w:jc w:val="left"/>
      </w:pPr>
      <w:r>
        <w:t xml:space="preserve">If stone or rock </w:t>
      </w:r>
      <w:proofErr w:type="spellStart"/>
      <w:r>
        <w:t>etc</w:t>
      </w:r>
      <w:proofErr w:type="spellEnd"/>
      <w:r>
        <w:t xml:space="preserve"> or water is found in excavation no extra rate shall be entertained by the employer. The contractor’s rates shall stand inclusive of all such charges and the material so found shall be property of employer.</w:t>
      </w:r>
    </w:p>
    <w:p w:rsidR="008A7970" w:rsidRDefault="008A7970" w:rsidP="008A7970">
      <w:pPr>
        <w:pStyle w:val="BodyText2"/>
        <w:spacing w:line="240" w:lineRule="auto"/>
        <w:jc w:val="left"/>
      </w:pPr>
    </w:p>
    <w:p w:rsidR="008A7970" w:rsidRPr="00380E06" w:rsidRDefault="008A7970" w:rsidP="008A7970">
      <w:pPr>
        <w:pStyle w:val="BodyText2"/>
        <w:numPr>
          <w:ilvl w:val="1"/>
          <w:numId w:val="18"/>
        </w:numPr>
        <w:spacing w:line="240" w:lineRule="auto"/>
        <w:jc w:val="left"/>
      </w:pPr>
      <w:r w:rsidRPr="00380E06">
        <w:t>An item may be added, deleted, quantities increased or decreased to any extent as per site conditions and work to be executed as per availability of funds.</w:t>
      </w:r>
      <w:r w:rsidRPr="00380E06">
        <w:tab/>
      </w:r>
      <w:r w:rsidRPr="00380E06">
        <w:tab/>
      </w:r>
    </w:p>
    <w:p w:rsidR="008A7970" w:rsidRPr="00380E06" w:rsidRDefault="008A7970" w:rsidP="008A7970"/>
    <w:p w:rsidR="008A7970" w:rsidRPr="00380E06" w:rsidRDefault="008A7970" w:rsidP="008A7970">
      <w:pPr>
        <w:pStyle w:val="Heading1"/>
        <w:jc w:val="left"/>
        <w:rPr>
          <w:rFonts w:ascii="Times New Roman" w:hAnsi="Times New Roman" w:cs="Times New Roman"/>
          <w:bCs w:val="0"/>
          <w:sz w:val="36"/>
          <w:u w:val="single"/>
        </w:rPr>
      </w:pPr>
      <w:r w:rsidRPr="00DA4F1E">
        <w:rPr>
          <w:rFonts w:ascii="Times New Roman" w:hAnsi="Times New Roman" w:cs="Times New Roman"/>
          <w:bCs w:val="0"/>
          <w:sz w:val="26"/>
          <w:u w:val="single"/>
        </w:rPr>
        <w:t>GENERAL CONDITIONS OF CONTRACT (ELECTRICAL WORKS)</w:t>
      </w:r>
    </w:p>
    <w:p w:rsidR="008A7970" w:rsidRPr="00380E06" w:rsidRDefault="008A7970" w:rsidP="008A7970">
      <w:pPr>
        <w:numPr>
          <w:ilvl w:val="0"/>
          <w:numId w:val="19"/>
        </w:numPr>
      </w:pPr>
      <w:r w:rsidRPr="00380E06">
        <w:t xml:space="preserve">The Electrical contractor should submit Electrical Contractor </w:t>
      </w:r>
      <w:proofErr w:type="spellStart"/>
      <w:r w:rsidRPr="00380E06">
        <w:t>Licence</w:t>
      </w:r>
      <w:proofErr w:type="spellEnd"/>
      <w:r w:rsidRPr="00380E06">
        <w:t xml:space="preserve"> issued by Electrical inspector of Sindh duly renewed.</w:t>
      </w:r>
    </w:p>
    <w:p w:rsidR="008A7970" w:rsidRPr="00380E06" w:rsidRDefault="008A7970" w:rsidP="008A7970"/>
    <w:p w:rsidR="008A7970" w:rsidRPr="00875165" w:rsidRDefault="008A7970" w:rsidP="008A7970">
      <w:pPr>
        <w:numPr>
          <w:ilvl w:val="0"/>
          <w:numId w:val="19"/>
        </w:numPr>
        <w:spacing w:after="120"/>
      </w:pPr>
      <w:r w:rsidRPr="00875165">
        <w:t xml:space="preserve">The electrification work shall be carried out by </w:t>
      </w:r>
      <w:proofErr w:type="spellStart"/>
      <w:r w:rsidRPr="00875165">
        <w:t>Licenced</w:t>
      </w:r>
      <w:proofErr w:type="spellEnd"/>
      <w:r w:rsidRPr="00875165">
        <w:t xml:space="preserve"> workman authorized to undertake such work under the provisions of the Electricity Act 1910 and the Electricity Rules 1937, as adapted and modified by the Government of Pakistan.</w:t>
      </w:r>
    </w:p>
    <w:p w:rsidR="008A7970" w:rsidRDefault="008A7970" w:rsidP="008A7970">
      <w:pPr>
        <w:ind w:left="360"/>
      </w:pPr>
    </w:p>
    <w:p w:rsidR="008A7970" w:rsidRPr="00875165" w:rsidRDefault="008A7970" w:rsidP="008A7970">
      <w:pPr>
        <w:ind w:left="360"/>
      </w:pPr>
    </w:p>
    <w:p w:rsidR="008A7970" w:rsidRPr="00875165" w:rsidRDefault="008A7970" w:rsidP="008A7970">
      <w:pPr>
        <w:numPr>
          <w:ilvl w:val="0"/>
          <w:numId w:val="19"/>
        </w:numPr>
      </w:pPr>
      <w:r w:rsidRPr="00875165">
        <w:t>The installation in general shall be carried out in conformity with the Electricity Rules, 1937 and the latest edition of the Regulations for the Electrical equipment of Building by the Institution of Electrical Engineers London</w:t>
      </w:r>
      <w:r>
        <w:t xml:space="preserve"> </w:t>
      </w:r>
      <w:proofErr w:type="gramStart"/>
      <w:r w:rsidRPr="00875165">
        <w:t>( I.E.E</w:t>
      </w:r>
      <w:proofErr w:type="gramEnd"/>
      <w:r w:rsidRPr="00875165">
        <w:t>) However, in case of conflict between these specification and the I.E.E.E Regulation, these specification shall be followed.</w:t>
      </w:r>
    </w:p>
    <w:p w:rsidR="008A7970" w:rsidRPr="00875165" w:rsidRDefault="008A7970" w:rsidP="008A7970"/>
    <w:p w:rsidR="008A7970" w:rsidRPr="00875165" w:rsidRDefault="008A7970" w:rsidP="008A7970">
      <w:pPr>
        <w:numPr>
          <w:ilvl w:val="0"/>
          <w:numId w:val="19"/>
        </w:numPr>
      </w:pPr>
      <w:r w:rsidRPr="00875165">
        <w:t xml:space="preserve">The contract shall be responsible for submitting the test report certificate and getting </w:t>
      </w:r>
      <w:proofErr w:type="gramStart"/>
      <w:r w:rsidRPr="00875165">
        <w:t>the  installation</w:t>
      </w:r>
      <w:proofErr w:type="gramEnd"/>
      <w:r w:rsidRPr="00875165">
        <w:t xml:space="preserve"> passed by the Electric Inspector, Government of Sindh. Any special requirements of the local electric supply company shall be complied with.</w:t>
      </w:r>
    </w:p>
    <w:p w:rsidR="008A7970" w:rsidRPr="00875165" w:rsidRDefault="008A7970" w:rsidP="008A7970"/>
    <w:p w:rsidR="008A7970" w:rsidRPr="00875165" w:rsidRDefault="008A7970" w:rsidP="008A7970">
      <w:pPr>
        <w:numPr>
          <w:ilvl w:val="0"/>
          <w:numId w:val="19"/>
        </w:numPr>
      </w:pPr>
      <w:r w:rsidRPr="00875165">
        <w:t>The contractor shall set out the work himself and if any discrepancy is found, he shall report the matter to the Engineer and shall act as desired, If any defective or modified setting is carried out by the contractor on his own he shall rectify or make it good at his own cost.</w:t>
      </w:r>
    </w:p>
    <w:p w:rsidR="008A7970" w:rsidRPr="00875165" w:rsidRDefault="008A7970" w:rsidP="008A7970"/>
    <w:p w:rsidR="008A7970" w:rsidRPr="00875165" w:rsidRDefault="008A7970" w:rsidP="008A7970">
      <w:pPr>
        <w:numPr>
          <w:ilvl w:val="0"/>
          <w:numId w:val="19"/>
        </w:numPr>
        <w:jc w:val="both"/>
      </w:pPr>
      <w:r w:rsidRPr="00875165">
        <w:t xml:space="preserve">The contractors shall take care not to damage the structure during executing the work, if so done, he shall repair and make good all </w:t>
      </w:r>
      <w:proofErr w:type="spellStart"/>
      <w:r w:rsidRPr="00875165">
        <w:t>looses</w:t>
      </w:r>
      <w:proofErr w:type="spellEnd"/>
      <w:r w:rsidRPr="00875165">
        <w:t xml:space="preserve"> at his own cost.</w:t>
      </w:r>
    </w:p>
    <w:p w:rsidR="008A7970" w:rsidRPr="00875165" w:rsidRDefault="008A7970" w:rsidP="008A7970">
      <w:pPr>
        <w:jc w:val="both"/>
      </w:pPr>
    </w:p>
    <w:p w:rsidR="008A7970" w:rsidRPr="00875165" w:rsidRDefault="008A7970" w:rsidP="008A7970">
      <w:pPr>
        <w:numPr>
          <w:ilvl w:val="0"/>
          <w:numId w:val="19"/>
        </w:numPr>
        <w:jc w:val="both"/>
      </w:pPr>
      <w:r w:rsidRPr="00875165">
        <w:t xml:space="preserve">The contractor shall furnish all materials and requirements at site, confirming fully to the specification given here in and to the accepted standards as laid down by British Standard. The Institution of Electrical Engineers London and Pakistan Standard Institute. It is not the intent of these specifications to include all details of design and construction of various materials and equipment to be supplied under this control. The </w:t>
      </w:r>
      <w:proofErr w:type="gramStart"/>
      <w:r w:rsidRPr="00875165">
        <w:t>contractor shall supplying and install</w:t>
      </w:r>
      <w:proofErr w:type="gramEnd"/>
      <w:r w:rsidRPr="00875165">
        <w:t xml:space="preserve"> all materials and equipment specified herein and also all installation and material such as, switch sockets, ceiling rose, distribution board and electrical fittings.</w:t>
      </w:r>
    </w:p>
    <w:p w:rsidR="008A7970" w:rsidRPr="00875165" w:rsidRDefault="008A7970" w:rsidP="008A7970">
      <w:pPr>
        <w:jc w:val="both"/>
      </w:pPr>
    </w:p>
    <w:p w:rsidR="008A7970" w:rsidRPr="00875165" w:rsidRDefault="008A7970" w:rsidP="008A7970">
      <w:pPr>
        <w:numPr>
          <w:ilvl w:val="0"/>
          <w:numId w:val="19"/>
        </w:numPr>
        <w:jc w:val="both"/>
      </w:pPr>
      <w:r w:rsidRPr="001F5555">
        <w:rPr>
          <w:b/>
          <w:u w:val="single"/>
        </w:rPr>
        <w:t>GUARANTEE</w:t>
      </w:r>
      <w:r>
        <w:t>:</w:t>
      </w:r>
      <w:r w:rsidRPr="00875165">
        <w:t xml:space="preserve"> The contractor shall furnish written guarantee of the fittings and electrical fittings against performance of each equipment such guarantee shall be for replacement </w:t>
      </w:r>
      <w:proofErr w:type="gramStart"/>
      <w:r w:rsidRPr="00875165">
        <w:t>and  repair</w:t>
      </w:r>
      <w:proofErr w:type="gramEnd"/>
      <w:r w:rsidRPr="00875165">
        <w:t xml:space="preserve"> or whole fittings or equipment which may be found defective in material. The guarantee shall cover a minimum period of 12 months.</w:t>
      </w:r>
    </w:p>
    <w:p w:rsidR="008A7970" w:rsidRPr="00875165" w:rsidRDefault="008A7970" w:rsidP="008A7970">
      <w:pPr>
        <w:jc w:val="both"/>
      </w:pPr>
    </w:p>
    <w:p w:rsidR="008A7970" w:rsidRPr="00875165" w:rsidRDefault="008A7970" w:rsidP="008A7970">
      <w:pPr>
        <w:numPr>
          <w:ilvl w:val="0"/>
          <w:numId w:val="19"/>
        </w:numPr>
        <w:tabs>
          <w:tab w:val="clear" w:pos="1080"/>
          <w:tab w:val="num" w:pos="360"/>
        </w:tabs>
        <w:jc w:val="both"/>
      </w:pPr>
      <w:r w:rsidRPr="00875165">
        <w:t xml:space="preserve">The conduit for lighting and socket out let wiring shall be PVC electrical conduit manufacture by the Pakistan PVC Ltd. </w:t>
      </w:r>
    </w:p>
    <w:p w:rsidR="008A7970" w:rsidRPr="00875165" w:rsidRDefault="008A7970" w:rsidP="008A7970">
      <w:pPr>
        <w:jc w:val="both"/>
      </w:pPr>
    </w:p>
    <w:p w:rsidR="008A7970" w:rsidRPr="00875165" w:rsidRDefault="008A7970" w:rsidP="008A7970">
      <w:pPr>
        <w:numPr>
          <w:ilvl w:val="0"/>
          <w:numId w:val="19"/>
        </w:numPr>
        <w:jc w:val="both"/>
      </w:pPr>
      <w:r w:rsidRPr="00875165">
        <w:t>Manufactured smooth bends shall be used where conduit changes direction, bending or conduit by heating or other-wise shall be allowed at special situation only.</w:t>
      </w:r>
    </w:p>
    <w:p w:rsidR="008A7970" w:rsidRPr="00875165" w:rsidRDefault="008A7970" w:rsidP="008A7970"/>
    <w:p w:rsidR="008A7970" w:rsidRPr="00875165" w:rsidRDefault="008A7970" w:rsidP="008A7970">
      <w:pPr>
        <w:numPr>
          <w:ilvl w:val="0"/>
          <w:numId w:val="19"/>
        </w:numPr>
        <w:jc w:val="both"/>
      </w:pPr>
      <w:r w:rsidRPr="00875165">
        <w:t xml:space="preserve">The conduit shall be installed concealed in RCC </w:t>
      </w:r>
      <w:proofErr w:type="spellStart"/>
      <w:r w:rsidRPr="00875165">
        <w:t>salabs</w:t>
      </w:r>
      <w:proofErr w:type="spellEnd"/>
      <w:r w:rsidRPr="00875165">
        <w:t xml:space="preserve">, RCC columns, &amp; CC </w:t>
      </w:r>
      <w:proofErr w:type="gramStart"/>
      <w:r w:rsidRPr="00875165">
        <w:t>block  wall</w:t>
      </w:r>
      <w:proofErr w:type="gramEnd"/>
      <w:r w:rsidRPr="00875165">
        <w:t xml:space="preserve"> floors </w:t>
      </w:r>
      <w:proofErr w:type="spellStart"/>
      <w:r w:rsidRPr="00875165">
        <w:t>etc</w:t>
      </w:r>
      <w:proofErr w:type="spellEnd"/>
      <w:r w:rsidRPr="00875165">
        <w:t xml:space="preserve"> as required. At all joints and bends PVC jointing solution as manufactured by Pakistan PVC Ltd must be used strength and to seal the joint.</w:t>
      </w:r>
    </w:p>
    <w:p w:rsidR="008A7970" w:rsidRPr="00875165" w:rsidRDefault="008A7970" w:rsidP="008A7970">
      <w:pPr>
        <w:numPr>
          <w:ilvl w:val="0"/>
          <w:numId w:val="19"/>
        </w:numPr>
        <w:jc w:val="both"/>
      </w:pPr>
      <w:r w:rsidRPr="00875165">
        <w:t xml:space="preserve">The G.I. pipe shall be installed under floor or under base ground where required. The depth of G.I. pipe under floor shall be </w:t>
      </w:r>
      <w:smartTag w:uri="urn:schemas-microsoft-com:office:smarttags" w:element="metricconverter">
        <w:smartTagPr>
          <w:attr w:name="ProductID" w:val="3”"/>
        </w:smartTagPr>
        <w:r w:rsidRPr="00875165">
          <w:t>3”</w:t>
        </w:r>
      </w:smartTag>
      <w:r w:rsidRPr="00875165">
        <w:t xml:space="preserve"> (76m.m) minimum measured form the top of the pipe.</w:t>
      </w:r>
    </w:p>
    <w:p w:rsidR="008A7970" w:rsidRDefault="008A7970" w:rsidP="008A7970">
      <w:pPr>
        <w:numPr>
          <w:ilvl w:val="0"/>
          <w:numId w:val="19"/>
        </w:numPr>
        <w:jc w:val="both"/>
      </w:pPr>
      <w:r w:rsidRPr="00875165">
        <w:lastRenderedPageBreak/>
        <w:t>The wires for conduit wiring, lighting and power shall be single core, made of standard conductors, PVC insulated, 250/400 volts grade, tested to B.S 2004. 1961 and manufactured by Pakistan Cables Ltd or its approval equivalent.</w:t>
      </w:r>
    </w:p>
    <w:p w:rsidR="008A7970" w:rsidRDefault="008A7970" w:rsidP="008A7970">
      <w:pPr>
        <w:jc w:val="both"/>
      </w:pPr>
    </w:p>
    <w:p w:rsidR="008A7970" w:rsidRDefault="008A7970" w:rsidP="008A7970">
      <w:pPr>
        <w:jc w:val="both"/>
      </w:pPr>
    </w:p>
    <w:p w:rsidR="008A7970" w:rsidRDefault="008A7970" w:rsidP="008A7970">
      <w:pPr>
        <w:jc w:val="both"/>
      </w:pPr>
    </w:p>
    <w:p w:rsidR="008A7970" w:rsidRDefault="008A7970" w:rsidP="008A7970">
      <w:pPr>
        <w:jc w:val="both"/>
      </w:pPr>
    </w:p>
    <w:p w:rsidR="008A7970" w:rsidRPr="00875165" w:rsidRDefault="008A7970" w:rsidP="008A7970">
      <w:pPr>
        <w:numPr>
          <w:ilvl w:val="0"/>
          <w:numId w:val="19"/>
        </w:numPr>
        <w:jc w:val="both"/>
      </w:pPr>
      <w:r w:rsidRPr="00875165">
        <w:t>The wiring shall be continuous between terminations the looping in system shall be followed throughout. Any joint in wire will not allowed, the use of connector only be allowed at location where loopin</w:t>
      </w:r>
      <w:r>
        <w:t>g ended difficult. The concerned</w:t>
      </w:r>
      <w:r w:rsidRPr="00875165">
        <w:t xml:space="preserve"> of the Engineer in writing will be required for using connector. </w:t>
      </w:r>
    </w:p>
    <w:p w:rsidR="008A7970" w:rsidRPr="00875165" w:rsidRDefault="008A7970" w:rsidP="008A7970">
      <w:pPr>
        <w:jc w:val="both"/>
      </w:pPr>
    </w:p>
    <w:p w:rsidR="008A7970" w:rsidRPr="00875165" w:rsidRDefault="008A7970" w:rsidP="008A7970">
      <w:pPr>
        <w:numPr>
          <w:ilvl w:val="0"/>
          <w:numId w:val="19"/>
        </w:numPr>
        <w:jc w:val="both"/>
      </w:pPr>
      <w:r w:rsidRPr="00875165">
        <w:t>Switch controlling light and fan points shall be single pole for 250 volts, 50 Hz and with current rating as specified in the Bill of Quantities.</w:t>
      </w:r>
    </w:p>
    <w:p w:rsidR="008A7970" w:rsidRPr="00875165" w:rsidRDefault="008A7970" w:rsidP="008A7970">
      <w:pPr>
        <w:jc w:val="both"/>
      </w:pPr>
    </w:p>
    <w:p w:rsidR="008A7970" w:rsidRPr="00875165" w:rsidRDefault="008A7970" w:rsidP="008A7970">
      <w:pPr>
        <w:numPr>
          <w:ilvl w:val="0"/>
          <w:numId w:val="19"/>
        </w:numPr>
        <w:jc w:val="both"/>
      </w:pPr>
      <w:r w:rsidRPr="00875165">
        <w:t>All Light Central Switches and Socket out let unit shall be fixed Flush with/on surface of will on record ( 16S.WG) sheet steel Box Teak Wood board.</w:t>
      </w:r>
    </w:p>
    <w:p w:rsidR="008A7970" w:rsidRPr="00875165" w:rsidRDefault="008A7970" w:rsidP="008A7970">
      <w:pPr>
        <w:jc w:val="both"/>
      </w:pPr>
    </w:p>
    <w:p w:rsidR="008A7970" w:rsidRPr="00875165" w:rsidRDefault="008A7970" w:rsidP="008A7970">
      <w:pPr>
        <w:numPr>
          <w:ilvl w:val="0"/>
          <w:numId w:val="19"/>
        </w:numPr>
        <w:jc w:val="both"/>
      </w:pPr>
      <w:r w:rsidRPr="00875165">
        <w:t xml:space="preserve"> Ceiling fans shall be capacitor type speed suitable for 250 volts single phase. 50 c/c the air displacement </w:t>
      </w:r>
      <w:proofErr w:type="spellStart"/>
      <w:r w:rsidRPr="00875165">
        <w:t>a</w:t>
      </w:r>
      <w:proofErr w:type="spellEnd"/>
      <w:r w:rsidRPr="00875165">
        <w:t xml:space="preserve"> all be 100,00 C/M for </w:t>
      </w:r>
      <w:smartTag w:uri="urn:schemas-microsoft-com:office:smarttags" w:element="metricconverter">
        <w:smartTagPr>
          <w:attr w:name="ProductID" w:val="48”"/>
        </w:smartTagPr>
        <w:r w:rsidRPr="00875165">
          <w:t>48”</w:t>
        </w:r>
      </w:smartTag>
      <w:r w:rsidRPr="00875165">
        <w:t xml:space="preserve"> ( </w:t>
      </w:r>
      <w:smartTag w:uri="urn:schemas-microsoft-com:office:smarttags" w:element="metricconverter">
        <w:smartTagPr>
          <w:attr w:name="ProductID" w:val="1219 m"/>
        </w:smartTagPr>
        <w:r w:rsidRPr="00875165">
          <w:t xml:space="preserve">1219 </w:t>
        </w:r>
        <w:proofErr w:type="spellStart"/>
        <w:r w:rsidRPr="00875165">
          <w:t>m</w:t>
        </w:r>
      </w:smartTag>
      <w:r w:rsidRPr="00875165">
        <w:t>.m</w:t>
      </w:r>
      <w:proofErr w:type="spellEnd"/>
      <w:r w:rsidRPr="00875165">
        <w:t xml:space="preserve">) sweep and 12000 </w:t>
      </w:r>
      <w:proofErr w:type="spellStart"/>
      <w:r w:rsidRPr="00875165">
        <w:t>e.f.m</w:t>
      </w:r>
      <w:proofErr w:type="spellEnd"/>
      <w:r w:rsidRPr="00875165">
        <w:t xml:space="preserve">. for </w:t>
      </w:r>
      <w:smartTag w:uri="urn:schemas-microsoft-com:office:smarttags" w:element="metricconverter">
        <w:smartTagPr>
          <w:attr w:name="ProductID" w:val="56”"/>
        </w:smartTagPr>
        <w:r w:rsidRPr="00875165">
          <w:t>56”</w:t>
        </w:r>
      </w:smartTag>
      <w:r w:rsidRPr="00875165">
        <w:t xml:space="preserve"> (</w:t>
      </w:r>
      <w:smartTag w:uri="urn:schemas-microsoft-com:office:smarttags" w:element="metricconverter">
        <w:smartTagPr>
          <w:attr w:name="ProductID" w:val="142 m"/>
        </w:smartTagPr>
        <w:r w:rsidRPr="00875165">
          <w:t xml:space="preserve">142 </w:t>
        </w:r>
        <w:proofErr w:type="spellStart"/>
        <w:r w:rsidRPr="00875165">
          <w:t>m</w:t>
        </w:r>
      </w:smartTag>
      <w:r w:rsidRPr="00875165">
        <w:t>.m</w:t>
      </w:r>
      <w:proofErr w:type="spellEnd"/>
      <w:r w:rsidRPr="00875165">
        <w:t xml:space="preserve">) sweep at maximum speed the fan motor shall be capacitor type and bearing shall be grove type to give noiseless operation. The fan regulator shall </w:t>
      </w:r>
      <w:proofErr w:type="spellStart"/>
      <w:r w:rsidRPr="00875165">
        <w:t>Hye</w:t>
      </w:r>
      <w:proofErr w:type="spellEnd"/>
      <w:r w:rsidRPr="00875165">
        <w:t xml:space="preserve"> </w:t>
      </w:r>
      <w:proofErr w:type="spellStart"/>
      <w:r w:rsidRPr="00875165">
        <w:t>mited</w:t>
      </w:r>
      <w:proofErr w:type="spellEnd"/>
      <w:r w:rsidRPr="00875165">
        <w:t xml:space="preserve"> high of </w:t>
      </w:r>
      <w:proofErr w:type="spellStart"/>
      <w:r w:rsidRPr="00875165">
        <w:t>rade</w:t>
      </w:r>
      <w:proofErr w:type="spellEnd"/>
      <w:r w:rsidRPr="00875165">
        <w:t xml:space="preserve"> sheet </w:t>
      </w:r>
    </w:p>
    <w:p w:rsidR="008A7970" w:rsidRPr="00875165" w:rsidRDefault="008A7970" w:rsidP="008A7970">
      <w:pPr>
        <w:jc w:val="both"/>
      </w:pPr>
    </w:p>
    <w:p w:rsidR="008A7970" w:rsidRPr="00875165" w:rsidRDefault="008A7970" w:rsidP="008A7970">
      <w:pPr>
        <w:numPr>
          <w:ilvl w:val="0"/>
          <w:numId w:val="19"/>
        </w:numPr>
        <w:jc w:val="both"/>
      </w:pPr>
      <w:proofErr w:type="gramStart"/>
      <w:r w:rsidRPr="00875165">
        <w:t>steel</w:t>
      </w:r>
      <w:proofErr w:type="gramEnd"/>
      <w:r w:rsidRPr="00875165">
        <w:t xml:space="preserve"> and  shall have five speed marks and on “OFF” mark he regulations shall be recessed mounting type the fan and regulator shall be “ </w:t>
      </w:r>
      <w:proofErr w:type="spellStart"/>
      <w:r w:rsidRPr="00875165">
        <w:t>Millat</w:t>
      </w:r>
      <w:proofErr w:type="spellEnd"/>
      <w:r w:rsidRPr="00875165">
        <w:t>” of National (</w:t>
      </w:r>
      <w:proofErr w:type="spellStart"/>
      <w:r w:rsidRPr="00875165">
        <w:t>Lahote</w:t>
      </w:r>
      <w:proofErr w:type="spellEnd"/>
      <w:r w:rsidRPr="00875165">
        <w:t>) make or approved equivalent.</w:t>
      </w:r>
    </w:p>
    <w:p w:rsidR="008A7970" w:rsidRPr="00875165" w:rsidRDefault="008A7970" w:rsidP="008A7970">
      <w:pPr>
        <w:jc w:val="both"/>
      </w:pPr>
    </w:p>
    <w:p w:rsidR="008A7970" w:rsidRPr="00875165" w:rsidRDefault="008A7970" w:rsidP="008A7970">
      <w:pPr>
        <w:numPr>
          <w:ilvl w:val="0"/>
          <w:numId w:val="19"/>
        </w:numPr>
        <w:jc w:val="both"/>
      </w:pPr>
      <w:r w:rsidRPr="00875165">
        <w:t xml:space="preserve">The distribution board shall be triple pole and </w:t>
      </w:r>
      <w:proofErr w:type="spellStart"/>
      <w:r w:rsidRPr="00875165">
        <w:t>nutral</w:t>
      </w:r>
      <w:proofErr w:type="spellEnd"/>
      <w:r w:rsidRPr="00875165">
        <w:t xml:space="preserve"> and shall have in each </w:t>
      </w:r>
      <w:proofErr w:type="gramStart"/>
      <w:r w:rsidRPr="00875165">
        <w:t>phase</w:t>
      </w:r>
      <w:proofErr w:type="gramEnd"/>
      <w:r w:rsidRPr="00875165">
        <w:t xml:space="preserve"> the required number of </w:t>
      </w:r>
      <w:proofErr w:type="spellStart"/>
      <w:r w:rsidRPr="00875165">
        <w:t>mouldad</w:t>
      </w:r>
      <w:proofErr w:type="spellEnd"/>
      <w:r w:rsidRPr="00875165">
        <w:t xml:space="preserve"> miniature circuit breakers of current rating shown in Bill of Quantities. The miniature circuit breaker shall be single phase 230 volts and shall have magnetic and </w:t>
      </w:r>
      <w:proofErr w:type="spellStart"/>
      <w:r w:rsidRPr="00875165">
        <w:t>thermol</w:t>
      </w:r>
      <w:proofErr w:type="spellEnd"/>
      <w:r w:rsidRPr="00875165">
        <w:t xml:space="preserve"> short circuit and over current protections. The switches and ratings shall be by means of lever circuit breakers shall AEG ELFA make or approved equivalent.</w:t>
      </w:r>
    </w:p>
    <w:p w:rsidR="008A7970" w:rsidRPr="00875165" w:rsidRDefault="008A7970" w:rsidP="008A7970">
      <w:pPr>
        <w:pStyle w:val="ListParagraph"/>
      </w:pPr>
    </w:p>
    <w:p w:rsidR="008A7970" w:rsidRPr="00875165" w:rsidRDefault="008A7970" w:rsidP="008A7970">
      <w:pPr>
        <w:numPr>
          <w:ilvl w:val="0"/>
          <w:numId w:val="19"/>
        </w:numPr>
        <w:jc w:val="both"/>
      </w:pPr>
      <w:r w:rsidRPr="00875165">
        <w:t>The lighting fixtures description as given on the each type is specified detail in the relevant items of Bill of Quantities.</w:t>
      </w:r>
    </w:p>
    <w:p w:rsidR="008A7970" w:rsidRPr="00875165" w:rsidRDefault="008A7970" w:rsidP="008A7970">
      <w:pPr>
        <w:jc w:val="both"/>
      </w:pPr>
    </w:p>
    <w:p w:rsidR="008A7970" w:rsidRPr="00875165" w:rsidRDefault="008A7970" w:rsidP="008A7970">
      <w:pPr>
        <w:numPr>
          <w:ilvl w:val="0"/>
          <w:numId w:val="19"/>
        </w:numPr>
        <w:jc w:val="both"/>
      </w:pPr>
      <w:r w:rsidRPr="00875165">
        <w:t xml:space="preserve">Upon completion the installation the contractor shall perform field tests on all </w:t>
      </w:r>
      <w:proofErr w:type="spellStart"/>
      <w:r w:rsidRPr="00875165">
        <w:t>equipments</w:t>
      </w:r>
      <w:proofErr w:type="spellEnd"/>
      <w:r w:rsidRPr="00875165">
        <w:t xml:space="preserve">, material and system. Tall test shall be conducted in the presence of Engineer for the purpose of demonstrating </w:t>
      </w:r>
      <w:proofErr w:type="spellStart"/>
      <w:r w:rsidRPr="00875165">
        <w:t>equipments</w:t>
      </w:r>
      <w:proofErr w:type="spellEnd"/>
      <w:r w:rsidRPr="00875165">
        <w:t xml:space="preserve">. </w:t>
      </w:r>
    </w:p>
    <w:p w:rsidR="008A7970" w:rsidRPr="00875165" w:rsidRDefault="008A7970" w:rsidP="008A7970">
      <w:pPr>
        <w:jc w:val="both"/>
      </w:pPr>
    </w:p>
    <w:p w:rsidR="008A7970" w:rsidRPr="00875165" w:rsidRDefault="008A7970" w:rsidP="008A7970">
      <w:pPr>
        <w:numPr>
          <w:ilvl w:val="0"/>
          <w:numId w:val="19"/>
        </w:numPr>
        <w:tabs>
          <w:tab w:val="clear" w:pos="1080"/>
          <w:tab w:val="num" w:pos="360"/>
        </w:tabs>
        <w:jc w:val="both"/>
      </w:pPr>
      <w:r w:rsidRPr="00875165">
        <w:t xml:space="preserve">       The contractor shall furnish, install and maintain all tools, instruments test </w:t>
      </w:r>
      <w:proofErr w:type="spellStart"/>
      <w:r w:rsidRPr="00875165">
        <w:t>equipments</w:t>
      </w:r>
      <w:proofErr w:type="spellEnd"/>
      <w:r w:rsidRPr="00875165">
        <w:t xml:space="preserve">, materials, connections </w:t>
      </w:r>
      <w:proofErr w:type="spellStart"/>
      <w:r w:rsidRPr="00875165">
        <w:t>etc</w:t>
      </w:r>
      <w:proofErr w:type="spellEnd"/>
      <w:r w:rsidRPr="00875165">
        <w:t xml:space="preserve"> furnish all personal </w:t>
      </w:r>
      <w:proofErr w:type="spellStart"/>
      <w:r w:rsidRPr="00875165">
        <w:t>i/c</w:t>
      </w:r>
      <w:proofErr w:type="spellEnd"/>
      <w:r w:rsidRPr="00875165">
        <w:t xml:space="preserve"> supervision </w:t>
      </w:r>
      <w:proofErr w:type="gramStart"/>
      <w:r w:rsidRPr="00875165">
        <w:t>and  stand</w:t>
      </w:r>
      <w:proofErr w:type="gramEnd"/>
      <w:r w:rsidRPr="00875165">
        <w:t xml:space="preserve"> by “ </w:t>
      </w:r>
      <w:proofErr w:type="spellStart"/>
      <w:r w:rsidRPr="00875165">
        <w:t>Labour</w:t>
      </w:r>
      <w:proofErr w:type="spellEnd"/>
      <w:r w:rsidRPr="00875165">
        <w:t xml:space="preserve"> required for the testing setting and adjustment of all electrical facilities and their components parts </w:t>
      </w:r>
      <w:proofErr w:type="spellStart"/>
      <w:r w:rsidRPr="00875165">
        <w:t>i/c</w:t>
      </w:r>
      <w:proofErr w:type="spellEnd"/>
      <w:r w:rsidRPr="00875165">
        <w:t xml:space="preserve"> putting the same into operation The witnessing of any </w:t>
      </w:r>
      <w:r w:rsidRPr="00875165">
        <w:lastRenderedPageBreak/>
        <w:t>test by the Engineer doe relieve the contractor of his guarantee for material, equipment and workmanship as specified in the conditions of contract.</w:t>
      </w:r>
    </w:p>
    <w:p w:rsidR="008A7970" w:rsidRPr="00875165" w:rsidRDefault="008A7970" w:rsidP="008A7970">
      <w:pPr>
        <w:numPr>
          <w:ilvl w:val="1"/>
          <w:numId w:val="19"/>
        </w:numPr>
        <w:jc w:val="both"/>
      </w:pPr>
      <w:r w:rsidRPr="00875165">
        <w:t xml:space="preserve">Installation test. The minimum acceptable insulation </w:t>
      </w:r>
    </w:p>
    <w:p w:rsidR="008A7970" w:rsidRPr="00875165" w:rsidRDefault="008A7970" w:rsidP="008A7970">
      <w:pPr>
        <w:ind w:left="1080"/>
        <w:jc w:val="both"/>
      </w:pPr>
      <w:r w:rsidRPr="00875165">
        <w:tab/>
        <w:t xml:space="preserve">      </w:t>
      </w:r>
      <w:proofErr w:type="gramStart"/>
      <w:r w:rsidRPr="00875165">
        <w:t>resistance</w:t>
      </w:r>
      <w:proofErr w:type="gramEnd"/>
      <w:r w:rsidRPr="00875165">
        <w:t xml:space="preserve"> value will be 5 meg ohms.</w:t>
      </w:r>
    </w:p>
    <w:p w:rsidR="008A7970" w:rsidRPr="00875165" w:rsidRDefault="008A7970" w:rsidP="008A7970">
      <w:pPr>
        <w:numPr>
          <w:ilvl w:val="1"/>
          <w:numId w:val="19"/>
        </w:numPr>
        <w:jc w:val="both"/>
      </w:pPr>
      <w:r w:rsidRPr="00875165">
        <w:t>Earth Resistance Test.</w:t>
      </w:r>
    </w:p>
    <w:p w:rsidR="008A7970" w:rsidRPr="00875165" w:rsidRDefault="008A7970" w:rsidP="008A7970">
      <w:pPr>
        <w:numPr>
          <w:ilvl w:val="1"/>
          <w:numId w:val="19"/>
        </w:numPr>
        <w:jc w:val="both"/>
      </w:pPr>
      <w:r w:rsidRPr="00875165">
        <w:t>Operation Test.</w:t>
      </w:r>
    </w:p>
    <w:p w:rsidR="008A7970" w:rsidRPr="00875165" w:rsidRDefault="008A7970" w:rsidP="008A7970">
      <w:pPr>
        <w:numPr>
          <w:ilvl w:val="1"/>
          <w:numId w:val="19"/>
        </w:numPr>
        <w:jc w:val="both"/>
      </w:pPr>
      <w:r w:rsidRPr="00875165">
        <w:t>Miscellaneous system.</w:t>
      </w:r>
    </w:p>
    <w:p w:rsidR="008A7970" w:rsidRDefault="008A7970" w:rsidP="008A7970">
      <w:pPr>
        <w:numPr>
          <w:ilvl w:val="1"/>
          <w:numId w:val="19"/>
        </w:numPr>
        <w:jc w:val="both"/>
      </w:pPr>
      <w:r w:rsidRPr="00875165">
        <w:t>Completion test.</w:t>
      </w:r>
    </w:p>
    <w:p w:rsidR="008A7970" w:rsidRDefault="008A7970" w:rsidP="008A7970">
      <w:pPr>
        <w:jc w:val="both"/>
      </w:pPr>
    </w:p>
    <w:p w:rsidR="008A7970" w:rsidRPr="00DD08B6" w:rsidRDefault="008A7970" w:rsidP="008A7970">
      <w:pPr>
        <w:ind w:left="4320"/>
        <w:jc w:val="both"/>
        <w:rPr>
          <w:b/>
        </w:rPr>
      </w:pPr>
      <w:r w:rsidRPr="00DD08B6">
        <w:rPr>
          <w:b/>
        </w:rPr>
        <w:t>SIGNATURE OF CONTRACTOR</w:t>
      </w:r>
    </w:p>
    <w:p w:rsidR="008A7970" w:rsidRPr="00DD08B6" w:rsidRDefault="008A7970" w:rsidP="008A7970">
      <w:pPr>
        <w:pStyle w:val="BodyTextIndent"/>
        <w:spacing w:after="0"/>
        <w:ind w:left="4320"/>
        <w:jc w:val="both"/>
        <w:rPr>
          <w:b/>
        </w:rPr>
      </w:pPr>
      <w:r w:rsidRPr="00DD08B6">
        <w:rPr>
          <w:b/>
        </w:rPr>
        <w:t>BEFORE SUBMISSION OF THE</w:t>
      </w:r>
    </w:p>
    <w:p w:rsidR="008A7970" w:rsidRPr="00DD08B6" w:rsidRDefault="008A7970" w:rsidP="008A7970">
      <w:pPr>
        <w:ind w:left="4320"/>
        <w:jc w:val="both"/>
        <w:rPr>
          <w:b/>
        </w:rPr>
      </w:pPr>
      <w:r w:rsidRPr="00DD08B6">
        <w:rPr>
          <w:b/>
        </w:rPr>
        <w:t>TENDER ADDRESS______________</w:t>
      </w:r>
    </w:p>
    <w:p w:rsidR="008A7970" w:rsidRDefault="008A7970" w:rsidP="008A7970">
      <w:pPr>
        <w:ind w:left="4320"/>
        <w:jc w:val="both"/>
        <w:rPr>
          <w:b/>
        </w:rPr>
      </w:pPr>
      <w:r w:rsidRPr="00DD08B6">
        <w:rPr>
          <w:b/>
        </w:rPr>
        <w:t>_______________________________</w:t>
      </w:r>
    </w:p>
    <w:p w:rsidR="008A7970" w:rsidRDefault="008A7970" w:rsidP="008A7970"/>
    <w:p w:rsidR="008A7970" w:rsidRDefault="008A7970" w:rsidP="008A7970"/>
    <w:p w:rsidR="008A7970" w:rsidRDefault="008A7970" w:rsidP="008A7970"/>
    <w:p w:rsidR="008A7970" w:rsidRPr="002E52AC" w:rsidRDefault="008A7970" w:rsidP="008A7970">
      <w:pPr>
        <w:rPr>
          <w:b/>
        </w:rPr>
      </w:pPr>
      <w:r w:rsidRPr="002E52AC">
        <w:rPr>
          <w:b/>
        </w:rPr>
        <w:t>6.</w:t>
      </w:r>
      <w:r w:rsidRPr="002E52AC">
        <w:rPr>
          <w:b/>
        </w:rPr>
        <w:tab/>
      </w:r>
      <w:r w:rsidRPr="00736B38">
        <w:rPr>
          <w:b/>
          <w:u w:val="single"/>
        </w:rPr>
        <w:t>TERMS AND CONDITIONS ACCEPTANCE CERTIFICATE</w:t>
      </w:r>
      <w:r>
        <w:rPr>
          <w:b/>
        </w:rPr>
        <w:t>:</w:t>
      </w:r>
    </w:p>
    <w:p w:rsidR="008A7970" w:rsidRDefault="008A7970" w:rsidP="008A7970">
      <w:pPr>
        <w:ind w:left="720"/>
      </w:pPr>
    </w:p>
    <w:p w:rsidR="008A7970" w:rsidRDefault="008A7970" w:rsidP="008A7970">
      <w:pPr>
        <w:ind w:left="720"/>
      </w:pPr>
    </w:p>
    <w:p w:rsidR="008A7970" w:rsidRDefault="008A7970" w:rsidP="008A7970">
      <w:pPr>
        <w:spacing w:line="480" w:lineRule="auto"/>
        <w:jc w:val="both"/>
      </w:pPr>
      <w:r>
        <w:tab/>
        <w:t>I / we, M/S _____________________________________________ is hereby confirmed that I / we have carefully read all terms and conditions of the tender and also agreed to abide SPPRA Rules 2010 for procurement of goods during the validity of the tender.</w:t>
      </w:r>
    </w:p>
    <w:p w:rsidR="008A7970" w:rsidRDefault="008A7970" w:rsidP="008A7970">
      <w:pPr>
        <w:spacing w:line="480" w:lineRule="auto"/>
        <w:ind w:left="720" w:hanging="720"/>
        <w:jc w:val="both"/>
      </w:pPr>
    </w:p>
    <w:p w:rsidR="008A7970" w:rsidRDefault="008A7970" w:rsidP="008A7970">
      <w:pPr>
        <w:spacing w:line="480" w:lineRule="auto"/>
        <w:ind w:left="1440" w:hanging="720"/>
        <w:jc w:val="both"/>
      </w:pPr>
      <w:r>
        <w:t>Signature of Contractor</w:t>
      </w:r>
      <w:r>
        <w:tab/>
      </w:r>
      <w:r>
        <w:tab/>
        <w:t>__________________________</w:t>
      </w:r>
    </w:p>
    <w:p w:rsidR="008A7970" w:rsidRDefault="008A7970" w:rsidP="008A7970">
      <w:pPr>
        <w:spacing w:line="480" w:lineRule="auto"/>
        <w:ind w:left="1440" w:hanging="720"/>
        <w:jc w:val="both"/>
      </w:pPr>
      <w:r>
        <w:t>Name of Authorized person</w:t>
      </w:r>
      <w:r>
        <w:tab/>
      </w:r>
      <w:r>
        <w:tab/>
        <w:t>__________________________</w:t>
      </w:r>
    </w:p>
    <w:p w:rsidR="008A7970" w:rsidRDefault="008A7970" w:rsidP="008A7970">
      <w:pPr>
        <w:spacing w:line="480" w:lineRule="auto"/>
        <w:ind w:left="1440" w:hanging="720"/>
        <w:jc w:val="both"/>
      </w:pPr>
      <w:r>
        <w:t>Designation</w:t>
      </w:r>
      <w:r>
        <w:tab/>
      </w:r>
      <w:r>
        <w:tab/>
      </w:r>
      <w:r>
        <w:tab/>
      </w:r>
      <w:r>
        <w:tab/>
        <w:t>__________________________</w:t>
      </w:r>
    </w:p>
    <w:p w:rsidR="008A7970" w:rsidRDefault="008A7970" w:rsidP="008A7970">
      <w:pPr>
        <w:spacing w:line="480" w:lineRule="auto"/>
        <w:ind w:left="1440" w:hanging="720"/>
        <w:jc w:val="both"/>
      </w:pPr>
      <w:r>
        <w:t>Seal and Address</w:t>
      </w:r>
      <w:r>
        <w:tab/>
      </w:r>
      <w:r>
        <w:tab/>
      </w:r>
      <w:r>
        <w:tab/>
        <w:t>__________________________</w:t>
      </w:r>
    </w:p>
    <w:p w:rsidR="008A7970" w:rsidRDefault="008A7970" w:rsidP="008A7970">
      <w:pPr>
        <w:spacing w:line="480" w:lineRule="auto"/>
        <w:ind w:left="1440" w:hanging="720"/>
        <w:jc w:val="both"/>
      </w:pPr>
      <w:r>
        <w:tab/>
      </w:r>
      <w:r>
        <w:tab/>
      </w:r>
      <w:r>
        <w:tab/>
      </w:r>
      <w:r>
        <w:tab/>
      </w:r>
      <w:r>
        <w:tab/>
        <w:t>__________________________</w:t>
      </w:r>
    </w:p>
    <w:p w:rsidR="008A7970" w:rsidRDefault="008A7970" w:rsidP="008A7970">
      <w:pPr>
        <w:spacing w:line="480" w:lineRule="auto"/>
        <w:ind w:left="1440" w:hanging="720"/>
        <w:jc w:val="both"/>
      </w:pPr>
      <w:proofErr w:type="gramStart"/>
      <w:r>
        <w:t>Tel No.</w:t>
      </w:r>
      <w:proofErr w:type="gramEnd"/>
      <w:r>
        <w:t xml:space="preserve"> &amp; Fax No.</w:t>
      </w:r>
      <w:r>
        <w:tab/>
      </w:r>
      <w:r>
        <w:tab/>
      </w:r>
      <w:r>
        <w:tab/>
        <w:t>__________________________</w:t>
      </w:r>
    </w:p>
    <w:p w:rsidR="00B149C5" w:rsidRDefault="00B149C5">
      <w:r>
        <w:br w:type="page"/>
      </w:r>
    </w:p>
    <w:p w:rsidR="008A7970" w:rsidRDefault="008A7970" w:rsidP="008A7970">
      <w:pPr>
        <w:ind w:left="1440" w:hanging="720"/>
        <w:jc w:val="both"/>
      </w:pPr>
    </w:p>
    <w:p w:rsidR="008A7970" w:rsidRDefault="008A7970" w:rsidP="008A7970">
      <w:pPr>
        <w:ind w:left="1440" w:hanging="720"/>
        <w:jc w:val="both"/>
      </w:pPr>
      <w:r w:rsidRPr="005E114D">
        <w:rPr>
          <w:b/>
          <w:u w:val="single"/>
        </w:rPr>
        <w:t>Witnesses</w:t>
      </w:r>
      <w:r>
        <w:t>:</w:t>
      </w:r>
    </w:p>
    <w:p w:rsidR="008A7970" w:rsidRDefault="008A7970" w:rsidP="008A7970">
      <w:pPr>
        <w:spacing w:line="480" w:lineRule="auto"/>
        <w:ind w:left="1440" w:hanging="720"/>
        <w:jc w:val="both"/>
      </w:pPr>
    </w:p>
    <w:p w:rsidR="008A7970" w:rsidRDefault="008A7970" w:rsidP="008A7970">
      <w:pPr>
        <w:spacing w:line="480" w:lineRule="auto"/>
        <w:ind w:left="1440" w:hanging="720"/>
        <w:jc w:val="both"/>
      </w:pPr>
      <w:r>
        <w:t>Name _______________________</w:t>
      </w:r>
      <w:r>
        <w:tab/>
        <w:t>Signature ______________</w:t>
      </w:r>
    </w:p>
    <w:p w:rsidR="008A7970" w:rsidRDefault="008A7970" w:rsidP="008A7970">
      <w:pPr>
        <w:spacing w:line="480" w:lineRule="auto"/>
        <w:ind w:left="2160" w:hanging="720"/>
        <w:jc w:val="both"/>
      </w:pPr>
    </w:p>
    <w:p w:rsidR="008A7970" w:rsidRDefault="008A7970" w:rsidP="008A7970">
      <w:r>
        <w:tab/>
        <w:t>Name _______________________</w:t>
      </w:r>
      <w:r>
        <w:tab/>
        <w:t>Signature ______________</w:t>
      </w:r>
    </w:p>
    <w:p w:rsidR="008A7970" w:rsidRDefault="008A7970" w:rsidP="008A7970"/>
    <w:p w:rsidR="008A7970" w:rsidRDefault="008A7970" w:rsidP="008A7970">
      <w:pPr>
        <w:rPr>
          <w:b/>
          <w:i/>
          <w:u w:val="single"/>
        </w:rPr>
      </w:pPr>
    </w:p>
    <w:p w:rsidR="008A7970" w:rsidRDefault="008A7970" w:rsidP="008A7970">
      <w:r w:rsidRPr="003F7A86">
        <w:rPr>
          <w:b/>
          <w:i/>
          <w:u w:val="single"/>
        </w:rPr>
        <w:t>Note</w:t>
      </w:r>
      <w:r>
        <w:t>: -</w:t>
      </w:r>
    </w:p>
    <w:p w:rsidR="008A7970" w:rsidRDefault="008A7970" w:rsidP="008A7970">
      <w:pPr>
        <w:spacing w:line="360" w:lineRule="auto"/>
      </w:pPr>
      <w:r>
        <w:tab/>
      </w:r>
      <w:r>
        <w:tab/>
        <w:t>All the above columns must be filled carefully otherwise the tender shall not be entertained.</w:t>
      </w:r>
    </w:p>
    <w:p w:rsidR="008A7970" w:rsidRDefault="008A7970" w:rsidP="008A7970">
      <w:pPr>
        <w:spacing w:line="360" w:lineRule="auto"/>
      </w:pPr>
    </w:p>
    <w:p w:rsidR="008A7970" w:rsidRDefault="008A7970" w:rsidP="008A7970">
      <w:pPr>
        <w:pStyle w:val="ListParagraph"/>
        <w:numPr>
          <w:ilvl w:val="0"/>
          <w:numId w:val="20"/>
        </w:numPr>
        <w:spacing w:line="360" w:lineRule="auto"/>
        <w:ind w:left="360"/>
        <w:contextualSpacing/>
      </w:pPr>
      <w:r>
        <w:t>All the above said instructions must be read carefully for compliance.</w:t>
      </w:r>
    </w:p>
    <w:p w:rsidR="008A7970" w:rsidRDefault="008A7970" w:rsidP="008A7970">
      <w:pPr>
        <w:pStyle w:val="ListParagraph"/>
        <w:numPr>
          <w:ilvl w:val="0"/>
          <w:numId w:val="20"/>
        </w:numPr>
        <w:spacing w:line="360" w:lineRule="auto"/>
        <w:ind w:left="360"/>
        <w:contextualSpacing/>
        <w:jc w:val="both"/>
      </w:pPr>
      <w:r>
        <w:t>Department reserves the right to ask and verify any document related with manufacturing of item, to access the quality.</w:t>
      </w:r>
    </w:p>
    <w:p w:rsidR="009E356A" w:rsidRDefault="009E356A">
      <w:r>
        <w:br w:type="page"/>
      </w:r>
    </w:p>
    <w:p w:rsidR="00B149C5" w:rsidRPr="002934F5" w:rsidRDefault="00B149C5" w:rsidP="00B149C5">
      <w:pPr>
        <w:jc w:val="center"/>
        <w:rPr>
          <w:szCs w:val="26"/>
          <w:u w:val="single"/>
        </w:rPr>
      </w:pPr>
      <w:r w:rsidRPr="002934F5">
        <w:rPr>
          <w:b/>
          <w:bCs/>
          <w:sz w:val="28"/>
          <w:szCs w:val="26"/>
          <w:u w:val="single"/>
        </w:rPr>
        <w:lastRenderedPageBreak/>
        <w:t>TENDER FOR REPAIR &amp; MAINTENANCE / ADDITION &amp; ALTERATION WORK</w:t>
      </w:r>
      <w:r>
        <w:rPr>
          <w:b/>
          <w:bCs/>
          <w:sz w:val="28"/>
          <w:szCs w:val="26"/>
          <w:u w:val="single"/>
        </w:rPr>
        <w:t>S</w:t>
      </w:r>
      <w:r w:rsidRPr="002934F5">
        <w:rPr>
          <w:b/>
          <w:bCs/>
          <w:sz w:val="28"/>
          <w:szCs w:val="26"/>
          <w:u w:val="single"/>
        </w:rPr>
        <w:t xml:space="preserve"> FOR THE YEAR 201</w:t>
      </w:r>
      <w:r>
        <w:rPr>
          <w:b/>
          <w:bCs/>
          <w:sz w:val="28"/>
          <w:szCs w:val="26"/>
          <w:u w:val="single"/>
        </w:rPr>
        <w:t>7</w:t>
      </w:r>
      <w:r w:rsidRPr="002934F5">
        <w:rPr>
          <w:b/>
          <w:bCs/>
          <w:sz w:val="28"/>
          <w:szCs w:val="26"/>
          <w:u w:val="single"/>
        </w:rPr>
        <w:t>-201</w:t>
      </w:r>
      <w:r>
        <w:rPr>
          <w:b/>
          <w:bCs/>
          <w:sz w:val="28"/>
          <w:szCs w:val="26"/>
          <w:u w:val="single"/>
        </w:rPr>
        <w:t>8</w:t>
      </w:r>
      <w:r w:rsidRPr="002934F5">
        <w:rPr>
          <w:b/>
          <w:bCs/>
          <w:sz w:val="28"/>
          <w:szCs w:val="26"/>
          <w:u w:val="single"/>
        </w:rPr>
        <w:t xml:space="preserve"> AT S.S </w:t>
      </w:r>
      <w:r>
        <w:rPr>
          <w:b/>
          <w:bCs/>
          <w:sz w:val="28"/>
          <w:szCs w:val="26"/>
          <w:u w:val="single"/>
        </w:rPr>
        <w:t>LANDHI HOSPITAL</w:t>
      </w:r>
    </w:p>
    <w:p w:rsidR="00B149C5" w:rsidRPr="006A0647" w:rsidRDefault="00B149C5" w:rsidP="00B149C5">
      <w:pPr>
        <w:jc w:val="center"/>
        <w:rPr>
          <w:szCs w:val="26"/>
          <w:u w:val="single"/>
        </w:rPr>
      </w:pPr>
    </w:p>
    <w:p w:rsidR="00B149C5" w:rsidRPr="00536980" w:rsidRDefault="00B149C5" w:rsidP="00B149C5">
      <w:pPr>
        <w:jc w:val="center"/>
        <w:rPr>
          <w:sz w:val="30"/>
          <w:szCs w:val="26"/>
        </w:rPr>
      </w:pPr>
      <w:r w:rsidRPr="00536980">
        <w:rPr>
          <w:b/>
          <w:bCs/>
          <w:sz w:val="30"/>
          <w:szCs w:val="26"/>
        </w:rPr>
        <w:t xml:space="preserve">SECTION ‘A’ </w:t>
      </w:r>
      <w:r w:rsidRPr="00536980">
        <w:rPr>
          <w:b/>
          <w:bCs/>
          <w:sz w:val="30"/>
          <w:szCs w:val="26"/>
        </w:rPr>
        <w:tab/>
      </w:r>
      <w:r w:rsidRPr="00536980">
        <w:rPr>
          <w:b/>
          <w:bCs/>
          <w:sz w:val="30"/>
          <w:szCs w:val="26"/>
        </w:rPr>
        <w:tab/>
      </w:r>
      <w:r w:rsidRPr="00536980">
        <w:rPr>
          <w:b/>
          <w:bCs/>
          <w:sz w:val="30"/>
          <w:szCs w:val="26"/>
        </w:rPr>
        <w:tab/>
      </w:r>
      <w:r w:rsidRPr="00536980">
        <w:rPr>
          <w:b/>
          <w:bCs/>
          <w:sz w:val="30"/>
          <w:szCs w:val="26"/>
        </w:rPr>
        <w:tab/>
      </w:r>
      <w:r w:rsidRPr="00536980">
        <w:rPr>
          <w:b/>
          <w:bCs/>
          <w:sz w:val="30"/>
          <w:szCs w:val="26"/>
        </w:rPr>
        <w:tab/>
      </w:r>
      <w:r w:rsidRPr="00536980">
        <w:rPr>
          <w:b/>
          <w:bCs/>
          <w:sz w:val="30"/>
          <w:szCs w:val="26"/>
        </w:rPr>
        <w:tab/>
      </w:r>
      <w:r w:rsidRPr="00536980">
        <w:rPr>
          <w:b/>
          <w:bCs/>
          <w:sz w:val="30"/>
          <w:szCs w:val="26"/>
        </w:rPr>
        <w:tab/>
      </w:r>
      <w:r w:rsidRPr="00536980">
        <w:rPr>
          <w:b/>
          <w:bCs/>
          <w:sz w:val="30"/>
          <w:szCs w:val="26"/>
        </w:rPr>
        <w:tab/>
        <w:t xml:space="preserve"> (CIVIL WORK</w:t>
      </w:r>
      <w:r w:rsidRPr="00536980">
        <w:rPr>
          <w:sz w:val="30"/>
          <w:szCs w:val="26"/>
        </w:rPr>
        <w:t>)</w:t>
      </w:r>
    </w:p>
    <w:p w:rsidR="00B149C5" w:rsidRPr="002E1F84" w:rsidRDefault="00B149C5" w:rsidP="00B149C5">
      <w:pPr>
        <w:ind w:right="-360"/>
        <w:rPr>
          <w:sz w:val="22"/>
        </w:rPr>
      </w:pP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060"/>
        <w:gridCol w:w="4693"/>
        <w:gridCol w:w="855"/>
        <w:gridCol w:w="832"/>
        <w:gridCol w:w="1041"/>
        <w:gridCol w:w="1315"/>
      </w:tblGrid>
      <w:tr w:rsidR="00B149C5" w:rsidRPr="008253FF" w:rsidTr="008F6EED">
        <w:trPr>
          <w:trHeight w:val="77"/>
        </w:trPr>
        <w:tc>
          <w:tcPr>
            <w:tcW w:w="281" w:type="pct"/>
            <w:vAlign w:val="center"/>
          </w:tcPr>
          <w:p w:rsidR="00B149C5" w:rsidRPr="008253FF" w:rsidRDefault="00B149C5" w:rsidP="008F6EED">
            <w:pPr>
              <w:jc w:val="center"/>
              <w:rPr>
                <w:sz w:val="22"/>
              </w:rPr>
            </w:pPr>
            <w:r w:rsidRPr="008253FF">
              <w:rPr>
                <w:b/>
                <w:bCs/>
                <w:sz w:val="22"/>
              </w:rPr>
              <w:t>S. No.</w:t>
            </w:r>
          </w:p>
        </w:tc>
        <w:tc>
          <w:tcPr>
            <w:tcW w:w="496" w:type="pct"/>
            <w:vAlign w:val="center"/>
          </w:tcPr>
          <w:p w:rsidR="00B149C5" w:rsidRPr="008253FF" w:rsidRDefault="00B149C5" w:rsidP="008F6EED">
            <w:pPr>
              <w:jc w:val="center"/>
              <w:rPr>
                <w:sz w:val="22"/>
              </w:rPr>
            </w:pPr>
            <w:r w:rsidRPr="008253FF">
              <w:rPr>
                <w:b/>
                <w:bCs/>
                <w:sz w:val="22"/>
              </w:rPr>
              <w:t>Schedule  &amp; Page Nos.</w:t>
            </w:r>
          </w:p>
        </w:tc>
        <w:tc>
          <w:tcPr>
            <w:tcW w:w="2266" w:type="pct"/>
          </w:tcPr>
          <w:p w:rsidR="00B149C5" w:rsidRPr="008253FF" w:rsidRDefault="00B149C5" w:rsidP="008F6EED">
            <w:pPr>
              <w:jc w:val="center"/>
              <w:rPr>
                <w:sz w:val="22"/>
              </w:rPr>
            </w:pPr>
            <w:r w:rsidRPr="008253FF">
              <w:rPr>
                <w:b/>
                <w:bCs/>
                <w:sz w:val="22"/>
              </w:rPr>
              <w:t>Description</w:t>
            </w:r>
          </w:p>
        </w:tc>
        <w:tc>
          <w:tcPr>
            <w:tcW w:w="420" w:type="pct"/>
            <w:vAlign w:val="center"/>
          </w:tcPr>
          <w:p w:rsidR="00B149C5" w:rsidRPr="008253FF" w:rsidRDefault="00B149C5" w:rsidP="008F6EED">
            <w:pPr>
              <w:jc w:val="center"/>
              <w:rPr>
                <w:sz w:val="22"/>
              </w:rPr>
            </w:pPr>
            <w:r w:rsidRPr="008253FF">
              <w:rPr>
                <w:b/>
                <w:bCs/>
                <w:sz w:val="22"/>
              </w:rPr>
              <w:t>Qty.</w:t>
            </w:r>
          </w:p>
        </w:tc>
        <w:tc>
          <w:tcPr>
            <w:tcW w:w="409" w:type="pct"/>
            <w:vAlign w:val="center"/>
          </w:tcPr>
          <w:p w:rsidR="00B149C5" w:rsidRPr="008253FF" w:rsidRDefault="00B149C5" w:rsidP="008F6EED">
            <w:pPr>
              <w:jc w:val="center"/>
              <w:rPr>
                <w:sz w:val="22"/>
              </w:rPr>
            </w:pPr>
            <w:r w:rsidRPr="008253FF">
              <w:rPr>
                <w:b/>
                <w:bCs/>
                <w:sz w:val="22"/>
              </w:rPr>
              <w:t>Unit</w:t>
            </w:r>
          </w:p>
        </w:tc>
        <w:tc>
          <w:tcPr>
            <w:tcW w:w="487" w:type="pct"/>
            <w:vAlign w:val="center"/>
          </w:tcPr>
          <w:p w:rsidR="00B149C5" w:rsidRPr="008253FF" w:rsidRDefault="00B149C5" w:rsidP="008F6EED">
            <w:pPr>
              <w:jc w:val="center"/>
              <w:rPr>
                <w:sz w:val="22"/>
              </w:rPr>
            </w:pPr>
            <w:r w:rsidRPr="008253FF">
              <w:rPr>
                <w:b/>
                <w:bCs/>
                <w:sz w:val="22"/>
              </w:rPr>
              <w:t>Rate in Rupees</w:t>
            </w:r>
          </w:p>
        </w:tc>
        <w:tc>
          <w:tcPr>
            <w:tcW w:w="642" w:type="pct"/>
            <w:vAlign w:val="center"/>
          </w:tcPr>
          <w:p w:rsidR="00B149C5" w:rsidRPr="008253FF" w:rsidRDefault="00B149C5" w:rsidP="008F6EED">
            <w:pPr>
              <w:jc w:val="center"/>
              <w:rPr>
                <w:b/>
                <w:sz w:val="22"/>
              </w:rPr>
            </w:pPr>
            <w:r w:rsidRPr="008253FF">
              <w:rPr>
                <w:b/>
                <w:sz w:val="22"/>
              </w:rPr>
              <w:t>Amount</w:t>
            </w:r>
          </w:p>
        </w:tc>
      </w:tr>
      <w:tr w:rsidR="00B149C5" w:rsidRPr="008253FF" w:rsidTr="008F6EED">
        <w:tc>
          <w:tcPr>
            <w:tcW w:w="281" w:type="pct"/>
            <w:vAlign w:val="center"/>
          </w:tcPr>
          <w:p w:rsidR="00B149C5" w:rsidRPr="008253FF" w:rsidRDefault="00B149C5" w:rsidP="008F6EED">
            <w:pPr>
              <w:jc w:val="center"/>
              <w:rPr>
                <w:sz w:val="22"/>
              </w:rPr>
            </w:pPr>
            <w:r>
              <w:rPr>
                <w:sz w:val="22"/>
              </w:rPr>
              <w:t>1</w:t>
            </w:r>
            <w:r w:rsidRPr="008253FF">
              <w:rPr>
                <w:sz w:val="22"/>
              </w:rPr>
              <w:t>.</w:t>
            </w:r>
          </w:p>
        </w:tc>
        <w:tc>
          <w:tcPr>
            <w:tcW w:w="496" w:type="pct"/>
            <w:vAlign w:val="center"/>
          </w:tcPr>
          <w:p w:rsidR="00B149C5" w:rsidRPr="008253FF" w:rsidRDefault="00B149C5" w:rsidP="008F6EED">
            <w:pPr>
              <w:jc w:val="center"/>
              <w:rPr>
                <w:sz w:val="22"/>
              </w:rPr>
            </w:pPr>
            <w:r w:rsidRPr="008253FF">
              <w:rPr>
                <w:sz w:val="22"/>
              </w:rPr>
              <w:t>3/17</w:t>
            </w:r>
          </w:p>
        </w:tc>
        <w:tc>
          <w:tcPr>
            <w:tcW w:w="2266" w:type="pct"/>
          </w:tcPr>
          <w:p w:rsidR="00B149C5" w:rsidRPr="008253FF" w:rsidRDefault="00B149C5" w:rsidP="008F6EED">
            <w:pPr>
              <w:jc w:val="both"/>
              <w:rPr>
                <w:sz w:val="22"/>
              </w:rPr>
            </w:pPr>
            <w:r w:rsidRPr="008253FF">
              <w:rPr>
                <w:sz w:val="22"/>
              </w:rPr>
              <w:t xml:space="preserve">Excavation for foundation trenches and drains in all kinds of </w:t>
            </w:r>
            <w:proofErr w:type="spellStart"/>
            <w:r w:rsidRPr="008253FF">
              <w:rPr>
                <w:sz w:val="22"/>
              </w:rPr>
              <w:t>murum</w:t>
            </w:r>
            <w:proofErr w:type="spellEnd"/>
            <w:r w:rsidRPr="008253FF">
              <w:rPr>
                <w:sz w:val="22"/>
              </w:rPr>
              <w:t xml:space="preserve"> soil and back filling the excavated material in foundation trenches plinth or under floor including breaking clods, watering, consolidation </w:t>
            </w:r>
            <w:proofErr w:type="gramStart"/>
            <w:r w:rsidRPr="008253FF">
              <w:rPr>
                <w:sz w:val="22"/>
              </w:rPr>
              <w:t>by  ramming</w:t>
            </w:r>
            <w:proofErr w:type="gramEnd"/>
            <w:r w:rsidRPr="008253FF">
              <w:rPr>
                <w:sz w:val="22"/>
              </w:rPr>
              <w:t xml:space="preserve"> in layers not exceeding 9 inches (229 mm) in depth to full compaction, dressing and disposal of surplus excavated stuff as directed lead </w:t>
            </w:r>
            <w:proofErr w:type="spellStart"/>
            <w:r w:rsidRPr="008253FF">
              <w:rPr>
                <w:sz w:val="22"/>
              </w:rPr>
              <w:t>upto</w:t>
            </w:r>
            <w:proofErr w:type="spellEnd"/>
            <w:r w:rsidRPr="008253FF">
              <w:rPr>
                <w:sz w:val="22"/>
              </w:rPr>
              <w:t xml:space="preserve"> one chain (23.5 </w:t>
            </w:r>
            <w:proofErr w:type="spellStart"/>
            <w:r w:rsidRPr="008253FF">
              <w:rPr>
                <w:sz w:val="22"/>
              </w:rPr>
              <w:t>R.m</w:t>
            </w:r>
            <w:proofErr w:type="spellEnd"/>
            <w:r w:rsidRPr="008253FF">
              <w:rPr>
                <w:sz w:val="22"/>
              </w:rPr>
              <w:t>) and lift 5 feet (1.52 m).</w:t>
            </w:r>
          </w:p>
        </w:tc>
        <w:tc>
          <w:tcPr>
            <w:tcW w:w="420" w:type="pct"/>
            <w:vAlign w:val="center"/>
          </w:tcPr>
          <w:p w:rsidR="00B149C5" w:rsidRPr="008253FF" w:rsidRDefault="00B149C5" w:rsidP="008F6EED">
            <w:pPr>
              <w:jc w:val="center"/>
              <w:rPr>
                <w:sz w:val="22"/>
              </w:rPr>
            </w:pPr>
            <w:r>
              <w:rPr>
                <w:sz w:val="22"/>
              </w:rPr>
              <w:t>3200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Cft</w:t>
            </w:r>
            <w:proofErr w:type="spellEnd"/>
          </w:p>
        </w:tc>
        <w:tc>
          <w:tcPr>
            <w:tcW w:w="487" w:type="pct"/>
            <w:vAlign w:val="center"/>
          </w:tcPr>
          <w:p w:rsidR="00B149C5" w:rsidRPr="008253FF" w:rsidRDefault="00B149C5" w:rsidP="008F6EED">
            <w:pPr>
              <w:jc w:val="center"/>
              <w:rPr>
                <w:sz w:val="22"/>
              </w:rPr>
            </w:pPr>
            <w:r w:rsidRPr="008253FF">
              <w:rPr>
                <w:sz w:val="22"/>
              </w:rPr>
              <w:t>661.92</w:t>
            </w:r>
          </w:p>
        </w:tc>
        <w:tc>
          <w:tcPr>
            <w:tcW w:w="642" w:type="pct"/>
            <w:vAlign w:val="center"/>
          </w:tcPr>
          <w:p w:rsidR="00B149C5" w:rsidRPr="00602050" w:rsidRDefault="00B149C5" w:rsidP="008F6EED">
            <w:pPr>
              <w:jc w:val="center"/>
              <w:rPr>
                <w:sz w:val="22"/>
              </w:rPr>
            </w:pPr>
            <w:r>
              <w:rPr>
                <w:sz w:val="22"/>
              </w:rPr>
              <w:t>21181.44</w:t>
            </w:r>
          </w:p>
        </w:tc>
      </w:tr>
      <w:tr w:rsidR="00B149C5" w:rsidRPr="008253FF" w:rsidTr="008F6EED">
        <w:tc>
          <w:tcPr>
            <w:tcW w:w="281" w:type="pct"/>
            <w:vAlign w:val="center"/>
          </w:tcPr>
          <w:p w:rsidR="00B149C5" w:rsidRPr="008253FF" w:rsidRDefault="00B149C5" w:rsidP="008F6EED">
            <w:pPr>
              <w:jc w:val="center"/>
              <w:rPr>
                <w:sz w:val="22"/>
              </w:rPr>
            </w:pPr>
            <w:r>
              <w:rPr>
                <w:sz w:val="22"/>
              </w:rPr>
              <w:t>2</w:t>
            </w:r>
            <w:r w:rsidRPr="008253FF">
              <w:rPr>
                <w:sz w:val="22"/>
              </w:rPr>
              <w:t>.</w:t>
            </w:r>
          </w:p>
        </w:tc>
        <w:tc>
          <w:tcPr>
            <w:tcW w:w="496" w:type="pct"/>
            <w:vAlign w:val="center"/>
          </w:tcPr>
          <w:p w:rsidR="00B149C5" w:rsidRPr="008253FF" w:rsidRDefault="00B149C5" w:rsidP="008F6EED">
            <w:pPr>
              <w:jc w:val="center"/>
              <w:rPr>
                <w:sz w:val="22"/>
              </w:rPr>
            </w:pPr>
            <w:r w:rsidRPr="008253FF">
              <w:rPr>
                <w:sz w:val="22"/>
              </w:rPr>
              <w:t>13/29</w:t>
            </w:r>
          </w:p>
        </w:tc>
        <w:tc>
          <w:tcPr>
            <w:tcW w:w="2266" w:type="pct"/>
            <w:vAlign w:val="center"/>
          </w:tcPr>
          <w:p w:rsidR="00B149C5" w:rsidRPr="008253FF" w:rsidRDefault="00B149C5" w:rsidP="008F6EED">
            <w:pPr>
              <w:jc w:val="both"/>
              <w:rPr>
                <w:sz w:val="22"/>
              </w:rPr>
            </w:pPr>
            <w:r w:rsidRPr="008253FF">
              <w:rPr>
                <w:sz w:val="22"/>
              </w:rPr>
              <w:t xml:space="preserve">Proving and laying 1:4:8 </w:t>
            </w:r>
            <w:proofErr w:type="gramStart"/>
            <w:r w:rsidRPr="008253FF">
              <w:rPr>
                <w:sz w:val="22"/>
              </w:rPr>
              <w:t>(1 cement</w:t>
            </w:r>
            <w:proofErr w:type="gramEnd"/>
            <w:r w:rsidRPr="008253FF">
              <w:rPr>
                <w:sz w:val="22"/>
              </w:rPr>
              <w:t xml:space="preserve"> 4 sand and 8 coarse aggregate) cement concrete using graded stone ballast 2 inches (51 mm) and down gauge in foundation including leveling, compacting and curing etc. complete.</w:t>
            </w:r>
          </w:p>
        </w:tc>
        <w:tc>
          <w:tcPr>
            <w:tcW w:w="420" w:type="pct"/>
            <w:vAlign w:val="center"/>
          </w:tcPr>
          <w:p w:rsidR="00B149C5" w:rsidRPr="008253FF" w:rsidRDefault="00B149C5" w:rsidP="008F6EED">
            <w:pPr>
              <w:jc w:val="center"/>
              <w:rPr>
                <w:sz w:val="22"/>
              </w:rPr>
            </w:pPr>
            <w:r>
              <w:rPr>
                <w:sz w:val="22"/>
              </w:rPr>
              <w:t>1000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Cft</w:t>
            </w:r>
            <w:proofErr w:type="spellEnd"/>
          </w:p>
        </w:tc>
        <w:tc>
          <w:tcPr>
            <w:tcW w:w="487" w:type="pct"/>
            <w:vAlign w:val="center"/>
          </w:tcPr>
          <w:p w:rsidR="00B149C5" w:rsidRPr="008253FF" w:rsidRDefault="00B149C5" w:rsidP="008F6EED">
            <w:pPr>
              <w:jc w:val="center"/>
              <w:rPr>
                <w:sz w:val="22"/>
              </w:rPr>
            </w:pPr>
            <w:r w:rsidRPr="008253FF">
              <w:rPr>
                <w:sz w:val="22"/>
              </w:rPr>
              <w:t>10415.44</w:t>
            </w:r>
          </w:p>
        </w:tc>
        <w:tc>
          <w:tcPr>
            <w:tcW w:w="642" w:type="pct"/>
            <w:vAlign w:val="center"/>
          </w:tcPr>
          <w:p w:rsidR="00B149C5" w:rsidRPr="00A7315B" w:rsidRDefault="00B149C5" w:rsidP="008F6EED">
            <w:pPr>
              <w:jc w:val="center"/>
              <w:rPr>
                <w:sz w:val="22"/>
              </w:rPr>
            </w:pPr>
            <w:r>
              <w:rPr>
                <w:sz w:val="22"/>
              </w:rPr>
              <w:t>104154.40</w:t>
            </w:r>
          </w:p>
        </w:tc>
      </w:tr>
      <w:tr w:rsidR="00B149C5" w:rsidRPr="008253FF" w:rsidTr="008F6EED">
        <w:tc>
          <w:tcPr>
            <w:tcW w:w="281" w:type="pct"/>
            <w:vAlign w:val="center"/>
          </w:tcPr>
          <w:p w:rsidR="00B149C5" w:rsidRPr="008253FF" w:rsidRDefault="00B149C5" w:rsidP="008F6EED">
            <w:pPr>
              <w:jc w:val="center"/>
              <w:rPr>
                <w:sz w:val="22"/>
              </w:rPr>
            </w:pPr>
            <w:r>
              <w:rPr>
                <w:sz w:val="22"/>
              </w:rPr>
              <w:t>3</w:t>
            </w:r>
            <w:r w:rsidRPr="008253FF">
              <w:rPr>
                <w:sz w:val="22"/>
              </w:rPr>
              <w:t>.</w:t>
            </w:r>
          </w:p>
        </w:tc>
        <w:tc>
          <w:tcPr>
            <w:tcW w:w="496" w:type="pct"/>
            <w:vAlign w:val="center"/>
          </w:tcPr>
          <w:p w:rsidR="00B149C5" w:rsidRPr="008253FF" w:rsidRDefault="00B149C5" w:rsidP="008F6EED">
            <w:pPr>
              <w:jc w:val="center"/>
              <w:rPr>
                <w:sz w:val="22"/>
              </w:rPr>
            </w:pPr>
            <w:r w:rsidRPr="008253FF">
              <w:rPr>
                <w:sz w:val="22"/>
              </w:rPr>
              <w:t>62/59</w:t>
            </w:r>
          </w:p>
        </w:tc>
        <w:tc>
          <w:tcPr>
            <w:tcW w:w="2266" w:type="pct"/>
            <w:vAlign w:val="center"/>
          </w:tcPr>
          <w:p w:rsidR="00B149C5" w:rsidRPr="008253FF" w:rsidRDefault="00B149C5" w:rsidP="008F6EED">
            <w:pPr>
              <w:jc w:val="both"/>
              <w:rPr>
                <w:sz w:val="22"/>
              </w:rPr>
            </w:pPr>
            <w:r w:rsidRPr="008253FF">
              <w:rPr>
                <w:sz w:val="22"/>
              </w:rPr>
              <w:t xml:space="preserve">Providing and laying in situ 1:2:4 cement concrete using screened graded </w:t>
            </w:r>
            <w:proofErr w:type="spellStart"/>
            <w:r w:rsidRPr="008253FF">
              <w:rPr>
                <w:sz w:val="22"/>
              </w:rPr>
              <w:t>bajri</w:t>
            </w:r>
            <w:proofErr w:type="spellEnd"/>
            <w:r w:rsidRPr="008253FF">
              <w:rPr>
                <w:sz w:val="22"/>
              </w:rPr>
              <w:t xml:space="preserve"> ¾ inch (19 mm) and down gauge in pillars and columns of any shape (excluding T and L) in superstructure including compacting, curing, cost of from work and its removal </w:t>
            </w:r>
            <w:proofErr w:type="spellStart"/>
            <w:r w:rsidRPr="008253FF">
              <w:rPr>
                <w:sz w:val="22"/>
              </w:rPr>
              <w:t>etc</w:t>
            </w:r>
            <w:proofErr w:type="spellEnd"/>
            <w:r w:rsidRPr="008253FF">
              <w:rPr>
                <w:sz w:val="22"/>
              </w:rPr>
              <w:t>, complete in ground floor.</w:t>
            </w:r>
          </w:p>
        </w:tc>
        <w:tc>
          <w:tcPr>
            <w:tcW w:w="420" w:type="pct"/>
            <w:vAlign w:val="center"/>
          </w:tcPr>
          <w:p w:rsidR="00B149C5" w:rsidRPr="008253FF" w:rsidRDefault="00B149C5" w:rsidP="008F6EED">
            <w:pPr>
              <w:jc w:val="center"/>
              <w:rPr>
                <w:sz w:val="22"/>
              </w:rPr>
            </w:pPr>
            <w:r>
              <w:rPr>
                <w:sz w:val="22"/>
              </w:rPr>
              <w:t>2000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Cft</w:t>
            </w:r>
            <w:proofErr w:type="spellEnd"/>
          </w:p>
        </w:tc>
        <w:tc>
          <w:tcPr>
            <w:tcW w:w="487" w:type="pct"/>
            <w:vAlign w:val="center"/>
          </w:tcPr>
          <w:p w:rsidR="00B149C5" w:rsidRPr="008253FF" w:rsidRDefault="00B149C5" w:rsidP="008F6EED">
            <w:pPr>
              <w:jc w:val="center"/>
              <w:rPr>
                <w:sz w:val="22"/>
              </w:rPr>
            </w:pPr>
            <w:r w:rsidRPr="008253FF">
              <w:rPr>
                <w:sz w:val="22"/>
              </w:rPr>
              <w:t>19077.03</w:t>
            </w:r>
          </w:p>
        </w:tc>
        <w:tc>
          <w:tcPr>
            <w:tcW w:w="642" w:type="pct"/>
            <w:vAlign w:val="center"/>
          </w:tcPr>
          <w:p w:rsidR="00B149C5" w:rsidRPr="00A7315B" w:rsidRDefault="00B149C5" w:rsidP="008F6EED">
            <w:pPr>
              <w:jc w:val="center"/>
              <w:rPr>
                <w:sz w:val="22"/>
              </w:rPr>
            </w:pPr>
            <w:r>
              <w:rPr>
                <w:sz w:val="22"/>
              </w:rPr>
              <w:t>381540.60</w:t>
            </w:r>
          </w:p>
        </w:tc>
      </w:tr>
      <w:tr w:rsidR="00B149C5" w:rsidRPr="008253FF" w:rsidTr="008F6EED">
        <w:tc>
          <w:tcPr>
            <w:tcW w:w="281" w:type="pct"/>
            <w:vAlign w:val="center"/>
          </w:tcPr>
          <w:p w:rsidR="00B149C5" w:rsidRPr="008253FF" w:rsidRDefault="00B149C5" w:rsidP="008F6EED">
            <w:pPr>
              <w:jc w:val="center"/>
              <w:rPr>
                <w:sz w:val="22"/>
              </w:rPr>
            </w:pPr>
            <w:r>
              <w:rPr>
                <w:sz w:val="22"/>
              </w:rPr>
              <w:t>4</w:t>
            </w:r>
            <w:r w:rsidRPr="008253FF">
              <w:rPr>
                <w:sz w:val="22"/>
              </w:rPr>
              <w:t>.</w:t>
            </w:r>
          </w:p>
        </w:tc>
        <w:tc>
          <w:tcPr>
            <w:tcW w:w="496" w:type="pct"/>
            <w:vAlign w:val="center"/>
          </w:tcPr>
          <w:p w:rsidR="00B149C5" w:rsidRPr="008253FF" w:rsidRDefault="00B149C5" w:rsidP="008F6EED">
            <w:pPr>
              <w:jc w:val="center"/>
              <w:rPr>
                <w:sz w:val="22"/>
              </w:rPr>
            </w:pPr>
            <w:r w:rsidRPr="008253FF">
              <w:rPr>
                <w:sz w:val="22"/>
              </w:rPr>
              <w:t>54/79</w:t>
            </w:r>
          </w:p>
        </w:tc>
        <w:tc>
          <w:tcPr>
            <w:tcW w:w="2266" w:type="pct"/>
            <w:vAlign w:val="center"/>
          </w:tcPr>
          <w:p w:rsidR="00B149C5" w:rsidRPr="008253FF" w:rsidRDefault="00B149C5" w:rsidP="008F6EED">
            <w:pPr>
              <w:jc w:val="both"/>
              <w:rPr>
                <w:sz w:val="22"/>
              </w:rPr>
            </w:pPr>
            <w:r w:rsidRPr="008253FF">
              <w:rPr>
                <w:sz w:val="22"/>
              </w:rPr>
              <w:t xml:space="preserve">Providing and laying 1:3:6 cement concrete solid block masonry less </w:t>
            </w:r>
            <w:proofErr w:type="spellStart"/>
            <w:r w:rsidRPr="008253FF">
              <w:rPr>
                <w:sz w:val="22"/>
              </w:rPr>
              <w:t>then</w:t>
            </w:r>
            <w:proofErr w:type="spellEnd"/>
            <w:r w:rsidRPr="008253FF">
              <w:rPr>
                <w:sz w:val="22"/>
              </w:rPr>
              <w:t xml:space="preserve"> 4 inches (102 mm) thick using graded screened </w:t>
            </w:r>
            <w:proofErr w:type="spellStart"/>
            <w:r w:rsidRPr="008253FF">
              <w:rPr>
                <w:sz w:val="22"/>
              </w:rPr>
              <w:t>bajri</w:t>
            </w:r>
            <w:proofErr w:type="spellEnd"/>
            <w:r w:rsidRPr="008253FF">
              <w:rPr>
                <w:sz w:val="22"/>
              </w:rPr>
              <w:t xml:space="preserve"> ¾ inch (19 mm) and down gauge set in lime cement mortar 1:1:6 including scaffolding, raking out joints and curing etc. complete in ground floor superstructure.</w:t>
            </w:r>
          </w:p>
        </w:tc>
        <w:tc>
          <w:tcPr>
            <w:tcW w:w="420" w:type="pct"/>
            <w:vAlign w:val="center"/>
          </w:tcPr>
          <w:p w:rsidR="00B149C5" w:rsidRPr="008253FF" w:rsidRDefault="00B149C5" w:rsidP="008F6EED">
            <w:pPr>
              <w:jc w:val="center"/>
              <w:rPr>
                <w:sz w:val="22"/>
              </w:rPr>
            </w:pPr>
            <w:r>
              <w:rPr>
                <w:sz w:val="22"/>
              </w:rPr>
              <w:t>1800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Cft</w:t>
            </w:r>
            <w:proofErr w:type="spellEnd"/>
          </w:p>
        </w:tc>
        <w:tc>
          <w:tcPr>
            <w:tcW w:w="487" w:type="pct"/>
            <w:vAlign w:val="center"/>
          </w:tcPr>
          <w:p w:rsidR="00B149C5" w:rsidRPr="008253FF" w:rsidRDefault="00B149C5" w:rsidP="008F6EED">
            <w:pPr>
              <w:jc w:val="center"/>
              <w:rPr>
                <w:sz w:val="22"/>
              </w:rPr>
            </w:pPr>
            <w:r w:rsidRPr="008253FF">
              <w:rPr>
                <w:sz w:val="22"/>
              </w:rPr>
              <w:t>15692.15</w:t>
            </w:r>
          </w:p>
        </w:tc>
        <w:tc>
          <w:tcPr>
            <w:tcW w:w="642" w:type="pct"/>
            <w:vAlign w:val="center"/>
          </w:tcPr>
          <w:p w:rsidR="00B149C5" w:rsidRDefault="00B149C5" w:rsidP="008F6EED">
            <w:pPr>
              <w:jc w:val="center"/>
              <w:rPr>
                <w:sz w:val="22"/>
              </w:rPr>
            </w:pPr>
            <w:r>
              <w:rPr>
                <w:sz w:val="22"/>
              </w:rPr>
              <w:t>282458.70</w:t>
            </w:r>
          </w:p>
        </w:tc>
      </w:tr>
      <w:tr w:rsidR="00B149C5" w:rsidRPr="008253FF" w:rsidTr="008F6EED">
        <w:tc>
          <w:tcPr>
            <w:tcW w:w="281" w:type="pct"/>
            <w:vAlign w:val="center"/>
          </w:tcPr>
          <w:p w:rsidR="00B149C5" w:rsidRPr="008253FF" w:rsidRDefault="00B149C5" w:rsidP="008F6EED">
            <w:pPr>
              <w:jc w:val="center"/>
              <w:rPr>
                <w:sz w:val="22"/>
              </w:rPr>
            </w:pPr>
            <w:r>
              <w:rPr>
                <w:sz w:val="22"/>
              </w:rPr>
              <w:t>5</w:t>
            </w:r>
            <w:r w:rsidRPr="008253FF">
              <w:rPr>
                <w:sz w:val="22"/>
              </w:rPr>
              <w:t>.</w:t>
            </w:r>
          </w:p>
        </w:tc>
        <w:tc>
          <w:tcPr>
            <w:tcW w:w="496" w:type="pct"/>
            <w:vAlign w:val="center"/>
          </w:tcPr>
          <w:p w:rsidR="00B149C5" w:rsidRPr="008253FF" w:rsidRDefault="00B149C5" w:rsidP="008F6EED">
            <w:pPr>
              <w:jc w:val="center"/>
              <w:rPr>
                <w:sz w:val="22"/>
              </w:rPr>
            </w:pPr>
            <w:r w:rsidRPr="008253FF">
              <w:rPr>
                <w:sz w:val="22"/>
              </w:rPr>
              <w:t>55/144</w:t>
            </w:r>
          </w:p>
        </w:tc>
        <w:tc>
          <w:tcPr>
            <w:tcW w:w="2266" w:type="pct"/>
          </w:tcPr>
          <w:p w:rsidR="00B149C5" w:rsidRPr="008253FF" w:rsidRDefault="00B149C5" w:rsidP="008F6EED">
            <w:pPr>
              <w:jc w:val="both"/>
              <w:rPr>
                <w:sz w:val="22"/>
              </w:rPr>
            </w:pPr>
            <w:r w:rsidRPr="008253FF">
              <w:rPr>
                <w:sz w:val="22"/>
              </w:rPr>
              <w:t xml:space="preserve">Providing and laying reinforced cement concrete using screened graded </w:t>
            </w:r>
            <w:proofErr w:type="spellStart"/>
            <w:r w:rsidRPr="008253FF">
              <w:rPr>
                <w:sz w:val="22"/>
              </w:rPr>
              <w:t>bajri</w:t>
            </w:r>
            <w:proofErr w:type="spellEnd"/>
            <w:r w:rsidRPr="008253FF">
              <w:rPr>
                <w:sz w:val="22"/>
              </w:rPr>
              <w:t xml:space="preserve"> ¾ inch (19mm) and down gauge having a minimum works cube crushing strength of 2250 lbs. per </w:t>
            </w:r>
            <w:proofErr w:type="spellStart"/>
            <w:r w:rsidRPr="008253FF">
              <w:rPr>
                <w:sz w:val="22"/>
              </w:rPr>
              <w:t>sq</w:t>
            </w:r>
            <w:proofErr w:type="spellEnd"/>
            <w:r w:rsidRPr="008253FF">
              <w:rPr>
                <w:sz w:val="22"/>
              </w:rPr>
              <w:t xml:space="preserve"> inch (15.52 N/mm2) at 28 days with a mix not leaner than 1:2:4 in ordinary slab 3 inches (76 mm) to less than 5” (127 mm) thick including form work and its removal compacting and curing </w:t>
            </w:r>
            <w:proofErr w:type="spellStart"/>
            <w:r w:rsidRPr="008253FF">
              <w:rPr>
                <w:sz w:val="22"/>
              </w:rPr>
              <w:t>etc</w:t>
            </w:r>
            <w:proofErr w:type="spellEnd"/>
            <w:r w:rsidRPr="008253FF">
              <w:rPr>
                <w:sz w:val="22"/>
              </w:rPr>
              <w:t>, complete but excluding the cost of reinforcement, in basement plinth and ground floor.</w:t>
            </w:r>
          </w:p>
        </w:tc>
        <w:tc>
          <w:tcPr>
            <w:tcW w:w="420" w:type="pct"/>
            <w:vAlign w:val="center"/>
          </w:tcPr>
          <w:p w:rsidR="00B149C5" w:rsidRPr="008253FF" w:rsidRDefault="00B149C5" w:rsidP="008F6EED">
            <w:pPr>
              <w:jc w:val="center"/>
              <w:rPr>
                <w:sz w:val="22"/>
              </w:rPr>
            </w:pPr>
            <w:r>
              <w:rPr>
                <w:sz w:val="22"/>
              </w:rPr>
              <w:t>1600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Cft</w:t>
            </w:r>
            <w:proofErr w:type="spellEnd"/>
          </w:p>
        </w:tc>
        <w:tc>
          <w:tcPr>
            <w:tcW w:w="487" w:type="pct"/>
            <w:vAlign w:val="center"/>
          </w:tcPr>
          <w:p w:rsidR="00B149C5" w:rsidRPr="008253FF" w:rsidRDefault="00B149C5" w:rsidP="008F6EED">
            <w:pPr>
              <w:jc w:val="center"/>
              <w:rPr>
                <w:sz w:val="22"/>
              </w:rPr>
            </w:pPr>
            <w:r w:rsidRPr="008253FF">
              <w:rPr>
                <w:sz w:val="22"/>
              </w:rPr>
              <w:t>21234.54</w:t>
            </w:r>
          </w:p>
        </w:tc>
        <w:tc>
          <w:tcPr>
            <w:tcW w:w="642" w:type="pct"/>
            <w:vAlign w:val="center"/>
          </w:tcPr>
          <w:p w:rsidR="00B149C5" w:rsidRDefault="00B149C5" w:rsidP="008F6EED">
            <w:pPr>
              <w:jc w:val="center"/>
              <w:rPr>
                <w:sz w:val="22"/>
              </w:rPr>
            </w:pPr>
            <w:r>
              <w:rPr>
                <w:sz w:val="22"/>
              </w:rPr>
              <w:t>339752.64</w:t>
            </w:r>
          </w:p>
        </w:tc>
      </w:tr>
      <w:tr w:rsidR="00B149C5" w:rsidRPr="008253FF" w:rsidTr="008F6EED">
        <w:trPr>
          <w:trHeight w:val="1736"/>
        </w:trPr>
        <w:tc>
          <w:tcPr>
            <w:tcW w:w="281" w:type="pct"/>
            <w:vAlign w:val="center"/>
          </w:tcPr>
          <w:p w:rsidR="00B149C5" w:rsidRPr="008253FF" w:rsidRDefault="00B149C5" w:rsidP="008F6EED">
            <w:pPr>
              <w:jc w:val="center"/>
              <w:rPr>
                <w:sz w:val="22"/>
              </w:rPr>
            </w:pPr>
            <w:r>
              <w:rPr>
                <w:sz w:val="22"/>
              </w:rPr>
              <w:t>6</w:t>
            </w:r>
            <w:r w:rsidRPr="008253FF">
              <w:rPr>
                <w:sz w:val="22"/>
              </w:rPr>
              <w:t>.</w:t>
            </w:r>
          </w:p>
        </w:tc>
        <w:tc>
          <w:tcPr>
            <w:tcW w:w="496" w:type="pct"/>
            <w:vAlign w:val="center"/>
          </w:tcPr>
          <w:p w:rsidR="00B149C5" w:rsidRPr="008253FF" w:rsidRDefault="00B149C5" w:rsidP="008F6EED">
            <w:pPr>
              <w:jc w:val="center"/>
              <w:rPr>
                <w:sz w:val="22"/>
              </w:rPr>
            </w:pPr>
            <w:r w:rsidRPr="008253FF">
              <w:rPr>
                <w:sz w:val="22"/>
              </w:rPr>
              <w:t>166/159</w:t>
            </w:r>
          </w:p>
        </w:tc>
        <w:tc>
          <w:tcPr>
            <w:tcW w:w="2266" w:type="pct"/>
          </w:tcPr>
          <w:p w:rsidR="00B149C5" w:rsidRPr="008253FF" w:rsidRDefault="00B149C5" w:rsidP="008F6EED">
            <w:pPr>
              <w:jc w:val="both"/>
              <w:rPr>
                <w:sz w:val="22"/>
              </w:rPr>
            </w:pPr>
            <w:r w:rsidRPr="008253FF">
              <w:rPr>
                <w:sz w:val="22"/>
              </w:rPr>
              <w:t xml:space="preserve">Providing and laying hard grade ribbed deformed (minimum yield point 60,000 psi) reinforcement bars with &amp; including the cost of straightening, cutting bending, binding, wastage, and such overlaps as are not shown in the drawings, placing in position on cement concrete 1:2:4 precast or </w:t>
            </w:r>
            <w:proofErr w:type="spellStart"/>
            <w:r w:rsidRPr="008253FF">
              <w:rPr>
                <w:sz w:val="22"/>
              </w:rPr>
              <w:t>m.s.</w:t>
            </w:r>
            <w:proofErr w:type="spellEnd"/>
            <w:r w:rsidRPr="008253FF">
              <w:rPr>
                <w:sz w:val="22"/>
              </w:rPr>
              <w:t xml:space="preserve"> chairs, tying with binding wire, cost of chairs and wires etc. in all kinds of RCC work in foundation, basement, plinth and ground floor of building including septic tanks and </w:t>
            </w:r>
            <w:proofErr w:type="spellStart"/>
            <w:r w:rsidRPr="008253FF">
              <w:rPr>
                <w:sz w:val="22"/>
              </w:rPr>
              <w:t>under ground</w:t>
            </w:r>
            <w:proofErr w:type="spellEnd"/>
            <w:r w:rsidRPr="008253FF">
              <w:rPr>
                <w:sz w:val="22"/>
              </w:rPr>
              <w:t xml:space="preserve"> </w:t>
            </w:r>
            <w:r w:rsidRPr="008253FF">
              <w:rPr>
                <w:sz w:val="22"/>
              </w:rPr>
              <w:lastRenderedPageBreak/>
              <w:t>tanks and in projections for future extension.</w:t>
            </w:r>
          </w:p>
        </w:tc>
        <w:tc>
          <w:tcPr>
            <w:tcW w:w="420" w:type="pct"/>
            <w:vAlign w:val="center"/>
          </w:tcPr>
          <w:p w:rsidR="00B149C5" w:rsidRPr="008253FF" w:rsidRDefault="00B149C5" w:rsidP="008F6EED">
            <w:pPr>
              <w:jc w:val="center"/>
              <w:rPr>
                <w:sz w:val="22"/>
              </w:rPr>
            </w:pPr>
            <w:r>
              <w:rPr>
                <w:sz w:val="22"/>
              </w:rPr>
              <w:lastRenderedPageBreak/>
              <w:t>37</w:t>
            </w:r>
          </w:p>
        </w:tc>
        <w:tc>
          <w:tcPr>
            <w:tcW w:w="409" w:type="pct"/>
            <w:vAlign w:val="center"/>
          </w:tcPr>
          <w:p w:rsidR="00B149C5" w:rsidRPr="008253FF" w:rsidRDefault="00B149C5" w:rsidP="008F6EED">
            <w:pPr>
              <w:jc w:val="center"/>
              <w:rPr>
                <w:sz w:val="22"/>
              </w:rPr>
            </w:pPr>
            <w:proofErr w:type="spellStart"/>
            <w:r w:rsidRPr="008253FF">
              <w:rPr>
                <w:sz w:val="22"/>
              </w:rPr>
              <w:t>Cwt</w:t>
            </w:r>
            <w:proofErr w:type="spellEnd"/>
          </w:p>
        </w:tc>
        <w:tc>
          <w:tcPr>
            <w:tcW w:w="487" w:type="pct"/>
            <w:vAlign w:val="center"/>
          </w:tcPr>
          <w:p w:rsidR="00B149C5" w:rsidRPr="008253FF" w:rsidRDefault="00B149C5" w:rsidP="008F6EED">
            <w:pPr>
              <w:jc w:val="center"/>
              <w:rPr>
                <w:sz w:val="22"/>
              </w:rPr>
            </w:pPr>
            <w:r w:rsidRPr="008253FF">
              <w:rPr>
                <w:sz w:val="22"/>
              </w:rPr>
              <w:t>6249.94</w:t>
            </w:r>
          </w:p>
        </w:tc>
        <w:tc>
          <w:tcPr>
            <w:tcW w:w="642" w:type="pct"/>
            <w:vAlign w:val="center"/>
          </w:tcPr>
          <w:p w:rsidR="00B149C5" w:rsidRDefault="00B149C5" w:rsidP="008F6EED">
            <w:pPr>
              <w:jc w:val="center"/>
              <w:rPr>
                <w:sz w:val="22"/>
              </w:rPr>
            </w:pPr>
            <w:r>
              <w:rPr>
                <w:sz w:val="22"/>
              </w:rPr>
              <w:t>231247.78</w:t>
            </w:r>
          </w:p>
        </w:tc>
      </w:tr>
      <w:tr w:rsidR="00B149C5" w:rsidRPr="008253FF" w:rsidTr="008F6EED">
        <w:trPr>
          <w:trHeight w:val="77"/>
        </w:trPr>
        <w:tc>
          <w:tcPr>
            <w:tcW w:w="281" w:type="pct"/>
            <w:vAlign w:val="center"/>
          </w:tcPr>
          <w:p w:rsidR="00B149C5" w:rsidRPr="008253FF" w:rsidRDefault="00B149C5" w:rsidP="008F6EED">
            <w:pPr>
              <w:jc w:val="center"/>
              <w:rPr>
                <w:sz w:val="22"/>
              </w:rPr>
            </w:pPr>
            <w:r>
              <w:rPr>
                <w:sz w:val="22"/>
              </w:rPr>
              <w:lastRenderedPageBreak/>
              <w:t>7</w:t>
            </w:r>
            <w:r w:rsidRPr="008253FF">
              <w:rPr>
                <w:sz w:val="22"/>
              </w:rPr>
              <w:t>.</w:t>
            </w:r>
          </w:p>
        </w:tc>
        <w:tc>
          <w:tcPr>
            <w:tcW w:w="496" w:type="pct"/>
            <w:vAlign w:val="center"/>
          </w:tcPr>
          <w:p w:rsidR="00B149C5" w:rsidRPr="008253FF" w:rsidRDefault="00B149C5" w:rsidP="008F6EED">
            <w:pPr>
              <w:jc w:val="center"/>
              <w:rPr>
                <w:sz w:val="22"/>
              </w:rPr>
            </w:pPr>
            <w:r w:rsidRPr="008253FF">
              <w:rPr>
                <w:sz w:val="22"/>
              </w:rPr>
              <w:t>7/190</w:t>
            </w:r>
          </w:p>
        </w:tc>
        <w:tc>
          <w:tcPr>
            <w:tcW w:w="2266" w:type="pct"/>
          </w:tcPr>
          <w:p w:rsidR="00B149C5" w:rsidRPr="008253FF" w:rsidRDefault="00B149C5" w:rsidP="008F6EED">
            <w:pPr>
              <w:jc w:val="both"/>
              <w:rPr>
                <w:sz w:val="22"/>
              </w:rPr>
            </w:pPr>
            <w:r w:rsidRPr="008253FF">
              <w:rPr>
                <w:sz w:val="22"/>
              </w:rPr>
              <w:t xml:space="preserve">Providing and laying floors of 3 inches (76mm) thick 1:2:4 cement concrete using graded screened </w:t>
            </w:r>
            <w:proofErr w:type="spellStart"/>
            <w:r w:rsidRPr="008253FF">
              <w:rPr>
                <w:sz w:val="22"/>
              </w:rPr>
              <w:t>bajri</w:t>
            </w:r>
            <w:proofErr w:type="spellEnd"/>
            <w:r w:rsidRPr="008253FF">
              <w:rPr>
                <w:sz w:val="22"/>
              </w:rPr>
              <w:t xml:space="preserve"> ¾ inch (19 mm) and down gauge in ground floor laid in panels including form work, consolidation, finishing and curing </w:t>
            </w:r>
            <w:proofErr w:type="spellStart"/>
            <w:r w:rsidRPr="008253FF">
              <w:rPr>
                <w:sz w:val="22"/>
              </w:rPr>
              <w:t>etc</w:t>
            </w:r>
            <w:proofErr w:type="spellEnd"/>
            <w:r w:rsidRPr="008253FF">
              <w:rPr>
                <w:sz w:val="22"/>
              </w:rPr>
              <w:t>, complete.</w:t>
            </w:r>
          </w:p>
        </w:tc>
        <w:tc>
          <w:tcPr>
            <w:tcW w:w="420" w:type="pct"/>
            <w:vAlign w:val="center"/>
          </w:tcPr>
          <w:p w:rsidR="00B149C5" w:rsidRPr="008253FF" w:rsidRDefault="00B149C5" w:rsidP="008F6EED">
            <w:pPr>
              <w:jc w:val="center"/>
              <w:rPr>
                <w:sz w:val="22"/>
              </w:rPr>
            </w:pPr>
            <w:r>
              <w:rPr>
                <w:sz w:val="22"/>
              </w:rPr>
              <w:t>11000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Sq</w:t>
            </w:r>
            <w:proofErr w:type="spellEnd"/>
            <w:r w:rsidRPr="008253FF">
              <w:rPr>
                <w:sz w:val="22"/>
              </w:rPr>
              <w:t xml:space="preserve"> </w:t>
            </w:r>
            <w:proofErr w:type="spellStart"/>
            <w:r w:rsidRPr="008253FF">
              <w:rPr>
                <w:sz w:val="22"/>
              </w:rPr>
              <w:t>ft</w:t>
            </w:r>
            <w:proofErr w:type="spellEnd"/>
          </w:p>
        </w:tc>
        <w:tc>
          <w:tcPr>
            <w:tcW w:w="487" w:type="pct"/>
            <w:vAlign w:val="center"/>
          </w:tcPr>
          <w:p w:rsidR="00B149C5" w:rsidRPr="008253FF" w:rsidRDefault="00B149C5" w:rsidP="008F6EED">
            <w:pPr>
              <w:jc w:val="center"/>
              <w:rPr>
                <w:sz w:val="22"/>
              </w:rPr>
            </w:pPr>
            <w:r w:rsidRPr="008253FF">
              <w:rPr>
                <w:sz w:val="22"/>
              </w:rPr>
              <w:t>4289.49</w:t>
            </w:r>
          </w:p>
        </w:tc>
        <w:tc>
          <w:tcPr>
            <w:tcW w:w="642" w:type="pct"/>
            <w:vAlign w:val="center"/>
          </w:tcPr>
          <w:p w:rsidR="00B149C5" w:rsidRDefault="00B149C5" w:rsidP="008F6EED">
            <w:pPr>
              <w:jc w:val="center"/>
              <w:rPr>
                <w:sz w:val="22"/>
              </w:rPr>
            </w:pPr>
            <w:r>
              <w:rPr>
                <w:sz w:val="22"/>
              </w:rPr>
              <w:t>471843.90</w:t>
            </w:r>
          </w:p>
        </w:tc>
      </w:tr>
      <w:tr w:rsidR="00B149C5" w:rsidRPr="008253FF" w:rsidTr="008F6EED">
        <w:trPr>
          <w:trHeight w:val="2267"/>
        </w:trPr>
        <w:tc>
          <w:tcPr>
            <w:tcW w:w="281" w:type="pct"/>
            <w:vAlign w:val="center"/>
          </w:tcPr>
          <w:p w:rsidR="00B149C5" w:rsidRPr="008253FF" w:rsidRDefault="00B149C5" w:rsidP="008F6EED">
            <w:pPr>
              <w:jc w:val="center"/>
              <w:rPr>
                <w:sz w:val="22"/>
              </w:rPr>
            </w:pPr>
            <w:r>
              <w:rPr>
                <w:sz w:val="22"/>
              </w:rPr>
              <w:t>8</w:t>
            </w:r>
            <w:r w:rsidRPr="008253FF">
              <w:rPr>
                <w:sz w:val="22"/>
              </w:rPr>
              <w:t>.</w:t>
            </w:r>
          </w:p>
        </w:tc>
        <w:tc>
          <w:tcPr>
            <w:tcW w:w="496" w:type="pct"/>
            <w:vAlign w:val="center"/>
          </w:tcPr>
          <w:p w:rsidR="00B149C5" w:rsidRPr="008253FF" w:rsidRDefault="00B149C5" w:rsidP="008F6EED">
            <w:pPr>
              <w:jc w:val="center"/>
              <w:rPr>
                <w:sz w:val="22"/>
              </w:rPr>
            </w:pPr>
            <w:r w:rsidRPr="008253FF">
              <w:rPr>
                <w:sz w:val="22"/>
              </w:rPr>
              <w:t>32/192</w:t>
            </w:r>
          </w:p>
        </w:tc>
        <w:tc>
          <w:tcPr>
            <w:tcW w:w="2266" w:type="pct"/>
          </w:tcPr>
          <w:p w:rsidR="00B149C5" w:rsidRPr="008253FF" w:rsidRDefault="00B149C5" w:rsidP="008F6EED">
            <w:pPr>
              <w:jc w:val="both"/>
              <w:rPr>
                <w:sz w:val="22"/>
              </w:rPr>
            </w:pPr>
            <w:r w:rsidRPr="008253FF">
              <w:rPr>
                <w:sz w:val="22"/>
              </w:rPr>
              <w:t xml:space="preserve">Providing and laying floor of ¾ inch (19 mm) thick white marble tiles </w:t>
            </w:r>
            <w:proofErr w:type="spellStart"/>
            <w:r w:rsidRPr="008253FF">
              <w:rPr>
                <w:sz w:val="22"/>
              </w:rPr>
              <w:t>upto</w:t>
            </w:r>
            <w:proofErr w:type="spellEnd"/>
            <w:r w:rsidRPr="008253FF">
              <w:rPr>
                <w:sz w:val="22"/>
              </w:rPr>
              <w:t xml:space="preserve">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w:t>
            </w:r>
            <w:proofErr w:type="spellStart"/>
            <w:r w:rsidRPr="008253FF">
              <w:rPr>
                <w:sz w:val="22"/>
              </w:rPr>
              <w:t>etc</w:t>
            </w:r>
            <w:proofErr w:type="spellEnd"/>
            <w:r w:rsidRPr="008253FF">
              <w:rPr>
                <w:sz w:val="22"/>
              </w:rPr>
              <w:t>, complete including the cost of mortar.</w:t>
            </w:r>
          </w:p>
        </w:tc>
        <w:tc>
          <w:tcPr>
            <w:tcW w:w="420" w:type="pct"/>
            <w:vAlign w:val="center"/>
          </w:tcPr>
          <w:p w:rsidR="00B149C5" w:rsidRPr="008253FF" w:rsidRDefault="00B149C5" w:rsidP="008F6EED">
            <w:pPr>
              <w:jc w:val="center"/>
              <w:rPr>
                <w:sz w:val="22"/>
              </w:rPr>
            </w:pPr>
            <w:r>
              <w:rPr>
                <w:sz w:val="22"/>
              </w:rPr>
              <w:t>500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Sft</w:t>
            </w:r>
            <w:proofErr w:type="spellEnd"/>
          </w:p>
        </w:tc>
        <w:tc>
          <w:tcPr>
            <w:tcW w:w="487" w:type="pct"/>
            <w:vAlign w:val="center"/>
          </w:tcPr>
          <w:p w:rsidR="00B149C5" w:rsidRPr="008253FF" w:rsidRDefault="00B149C5" w:rsidP="008F6EED">
            <w:pPr>
              <w:jc w:val="center"/>
              <w:rPr>
                <w:sz w:val="22"/>
              </w:rPr>
            </w:pPr>
            <w:r w:rsidRPr="008253FF">
              <w:rPr>
                <w:sz w:val="22"/>
              </w:rPr>
              <w:t>15686.68</w:t>
            </w:r>
          </w:p>
        </w:tc>
        <w:tc>
          <w:tcPr>
            <w:tcW w:w="642" w:type="pct"/>
            <w:vAlign w:val="center"/>
          </w:tcPr>
          <w:p w:rsidR="00B149C5" w:rsidRDefault="00B149C5" w:rsidP="008F6EED">
            <w:pPr>
              <w:jc w:val="center"/>
              <w:rPr>
                <w:sz w:val="22"/>
              </w:rPr>
            </w:pPr>
            <w:r>
              <w:rPr>
                <w:sz w:val="22"/>
              </w:rPr>
              <w:t>78433.40</w:t>
            </w:r>
          </w:p>
        </w:tc>
      </w:tr>
      <w:tr w:rsidR="00B149C5" w:rsidRPr="008253FF" w:rsidTr="008F6EED">
        <w:trPr>
          <w:trHeight w:val="1925"/>
        </w:trPr>
        <w:tc>
          <w:tcPr>
            <w:tcW w:w="281" w:type="pct"/>
            <w:vAlign w:val="center"/>
          </w:tcPr>
          <w:p w:rsidR="00B149C5" w:rsidRPr="008253FF" w:rsidRDefault="00B149C5" w:rsidP="008F6EED">
            <w:pPr>
              <w:jc w:val="center"/>
              <w:rPr>
                <w:sz w:val="22"/>
              </w:rPr>
            </w:pPr>
            <w:r>
              <w:rPr>
                <w:sz w:val="22"/>
              </w:rPr>
              <w:t>9</w:t>
            </w:r>
            <w:r w:rsidRPr="008253FF">
              <w:rPr>
                <w:sz w:val="22"/>
              </w:rPr>
              <w:t>.</w:t>
            </w:r>
          </w:p>
        </w:tc>
        <w:tc>
          <w:tcPr>
            <w:tcW w:w="496" w:type="pct"/>
            <w:vAlign w:val="center"/>
          </w:tcPr>
          <w:p w:rsidR="00B149C5" w:rsidRPr="008253FF" w:rsidRDefault="00B149C5" w:rsidP="008F6EED">
            <w:pPr>
              <w:jc w:val="center"/>
              <w:rPr>
                <w:sz w:val="22"/>
              </w:rPr>
            </w:pPr>
            <w:r w:rsidRPr="008253FF">
              <w:rPr>
                <w:sz w:val="22"/>
              </w:rPr>
              <w:t>161/209</w:t>
            </w:r>
          </w:p>
        </w:tc>
        <w:tc>
          <w:tcPr>
            <w:tcW w:w="2266" w:type="pct"/>
          </w:tcPr>
          <w:p w:rsidR="00B149C5" w:rsidRPr="008253FF" w:rsidRDefault="00B149C5" w:rsidP="008F6EED">
            <w:pPr>
              <w:jc w:val="both"/>
              <w:rPr>
                <w:sz w:val="22"/>
              </w:rPr>
            </w:pPr>
            <w:r w:rsidRPr="008253FF">
              <w:rPr>
                <w:sz w:val="22"/>
              </w:rPr>
              <w:t>Providing &amp; laying light/</w:t>
            </w:r>
            <w:proofErr w:type="spellStart"/>
            <w:r w:rsidRPr="008253FF">
              <w:rPr>
                <w:sz w:val="22"/>
              </w:rPr>
              <w:t>colour</w:t>
            </w:r>
            <w:proofErr w:type="spellEnd"/>
            <w:r w:rsidRPr="008253FF">
              <w:rPr>
                <w:sz w:val="22"/>
              </w:rPr>
              <w:t xml:space="preserve">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w:t>
            </w:r>
            <w:proofErr w:type="spellStart"/>
            <w:r w:rsidRPr="008253FF">
              <w:rPr>
                <w:sz w:val="22"/>
              </w:rPr>
              <w:t>incharge</w:t>
            </w:r>
            <w:proofErr w:type="spellEnd"/>
            <w:r w:rsidRPr="008253FF">
              <w:rPr>
                <w:sz w:val="22"/>
              </w:rPr>
              <w:t xml:space="preserve">. </w:t>
            </w:r>
          </w:p>
        </w:tc>
        <w:tc>
          <w:tcPr>
            <w:tcW w:w="420" w:type="pct"/>
            <w:vAlign w:val="center"/>
          </w:tcPr>
          <w:p w:rsidR="00B149C5" w:rsidRPr="008253FF" w:rsidRDefault="00B149C5" w:rsidP="008F6EED">
            <w:pPr>
              <w:jc w:val="center"/>
              <w:rPr>
                <w:sz w:val="22"/>
              </w:rPr>
            </w:pPr>
            <w:r>
              <w:rPr>
                <w:sz w:val="22"/>
              </w:rPr>
              <w:t>59000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Sft</w:t>
            </w:r>
            <w:proofErr w:type="spellEnd"/>
          </w:p>
        </w:tc>
        <w:tc>
          <w:tcPr>
            <w:tcW w:w="487" w:type="pct"/>
            <w:vAlign w:val="center"/>
          </w:tcPr>
          <w:p w:rsidR="00B149C5" w:rsidRPr="008253FF" w:rsidRDefault="00B149C5" w:rsidP="008F6EED">
            <w:pPr>
              <w:jc w:val="center"/>
              <w:rPr>
                <w:sz w:val="22"/>
              </w:rPr>
            </w:pPr>
            <w:r w:rsidRPr="008253FF">
              <w:rPr>
                <w:sz w:val="22"/>
              </w:rPr>
              <w:t>26184.18</w:t>
            </w:r>
          </w:p>
        </w:tc>
        <w:tc>
          <w:tcPr>
            <w:tcW w:w="642" w:type="pct"/>
            <w:vAlign w:val="center"/>
          </w:tcPr>
          <w:p w:rsidR="00B149C5" w:rsidRDefault="00B149C5" w:rsidP="008F6EED">
            <w:pPr>
              <w:jc w:val="center"/>
              <w:rPr>
                <w:sz w:val="22"/>
              </w:rPr>
            </w:pPr>
            <w:r>
              <w:rPr>
                <w:sz w:val="22"/>
              </w:rPr>
              <w:t>15448666.2</w:t>
            </w:r>
          </w:p>
        </w:tc>
      </w:tr>
      <w:tr w:rsidR="00B149C5" w:rsidRPr="008253FF" w:rsidTr="008F6EED">
        <w:trPr>
          <w:trHeight w:val="1430"/>
        </w:trPr>
        <w:tc>
          <w:tcPr>
            <w:tcW w:w="281" w:type="pct"/>
            <w:vAlign w:val="center"/>
          </w:tcPr>
          <w:p w:rsidR="00B149C5" w:rsidRPr="008253FF" w:rsidRDefault="00B149C5" w:rsidP="008F6EED">
            <w:pPr>
              <w:jc w:val="center"/>
              <w:rPr>
                <w:sz w:val="22"/>
              </w:rPr>
            </w:pPr>
            <w:r>
              <w:rPr>
                <w:sz w:val="22"/>
              </w:rPr>
              <w:t>10</w:t>
            </w:r>
            <w:r w:rsidRPr="008253FF">
              <w:rPr>
                <w:sz w:val="22"/>
              </w:rPr>
              <w:t>.</w:t>
            </w:r>
          </w:p>
        </w:tc>
        <w:tc>
          <w:tcPr>
            <w:tcW w:w="496" w:type="pct"/>
            <w:vAlign w:val="center"/>
          </w:tcPr>
          <w:p w:rsidR="00B149C5" w:rsidRPr="008253FF" w:rsidRDefault="00B149C5" w:rsidP="008F6EED">
            <w:pPr>
              <w:jc w:val="center"/>
              <w:rPr>
                <w:sz w:val="22"/>
              </w:rPr>
            </w:pPr>
            <w:r w:rsidRPr="008253FF">
              <w:rPr>
                <w:sz w:val="22"/>
              </w:rPr>
              <w:t>31/239</w:t>
            </w:r>
          </w:p>
        </w:tc>
        <w:tc>
          <w:tcPr>
            <w:tcW w:w="2266" w:type="pct"/>
          </w:tcPr>
          <w:p w:rsidR="00B149C5" w:rsidRPr="008253FF" w:rsidRDefault="00B149C5" w:rsidP="008F6EED">
            <w:pPr>
              <w:jc w:val="both"/>
              <w:rPr>
                <w:sz w:val="22"/>
              </w:rPr>
            </w:pPr>
            <w:r w:rsidRPr="008253FF">
              <w:rPr>
                <w:sz w:val="22"/>
              </w:rPr>
              <w:t xml:space="preserve">Providing and fixing iron grills with required section of flat iron as per approved design including welding all sides of the section at the junction and fixing with </w:t>
            </w:r>
            <w:proofErr w:type="gramStart"/>
            <w:r w:rsidRPr="008253FF">
              <w:rPr>
                <w:sz w:val="22"/>
              </w:rPr>
              <w:t>sunk</w:t>
            </w:r>
            <w:proofErr w:type="gramEnd"/>
            <w:r w:rsidRPr="008253FF">
              <w:rPr>
                <w:sz w:val="22"/>
              </w:rPr>
              <w:t xml:space="preserve"> iron screws, painting two coats of red oxide paint etc. complete as required in any floor in wooden frame.</w:t>
            </w:r>
          </w:p>
        </w:tc>
        <w:tc>
          <w:tcPr>
            <w:tcW w:w="420" w:type="pct"/>
            <w:vAlign w:val="center"/>
          </w:tcPr>
          <w:p w:rsidR="00B149C5" w:rsidRPr="002E1F84" w:rsidRDefault="00B149C5" w:rsidP="008F6EED">
            <w:pPr>
              <w:jc w:val="center"/>
              <w:rPr>
                <w:sz w:val="22"/>
              </w:rPr>
            </w:pPr>
            <w:r>
              <w:rPr>
                <w:sz w:val="22"/>
              </w:rPr>
              <w:t>100</w:t>
            </w:r>
          </w:p>
        </w:tc>
        <w:tc>
          <w:tcPr>
            <w:tcW w:w="409" w:type="pct"/>
            <w:vAlign w:val="center"/>
          </w:tcPr>
          <w:p w:rsidR="00B149C5" w:rsidRPr="002E1F84" w:rsidRDefault="00B149C5" w:rsidP="008F6EED">
            <w:pPr>
              <w:jc w:val="center"/>
              <w:rPr>
                <w:sz w:val="22"/>
              </w:rPr>
            </w:pPr>
            <w:proofErr w:type="spellStart"/>
            <w:r w:rsidRPr="002E1F84">
              <w:rPr>
                <w:sz w:val="22"/>
              </w:rPr>
              <w:t>Cwt</w:t>
            </w:r>
            <w:proofErr w:type="spellEnd"/>
          </w:p>
        </w:tc>
        <w:tc>
          <w:tcPr>
            <w:tcW w:w="487" w:type="pct"/>
            <w:vAlign w:val="center"/>
          </w:tcPr>
          <w:p w:rsidR="00B149C5" w:rsidRPr="002E1F84" w:rsidRDefault="00B149C5" w:rsidP="008F6EED">
            <w:pPr>
              <w:jc w:val="center"/>
              <w:rPr>
                <w:sz w:val="22"/>
              </w:rPr>
            </w:pPr>
            <w:r w:rsidRPr="002E1F84">
              <w:rPr>
                <w:sz w:val="22"/>
              </w:rPr>
              <w:t>6763.76</w:t>
            </w:r>
          </w:p>
        </w:tc>
        <w:tc>
          <w:tcPr>
            <w:tcW w:w="642" w:type="pct"/>
            <w:vAlign w:val="center"/>
          </w:tcPr>
          <w:p w:rsidR="00B149C5" w:rsidRDefault="00B149C5" w:rsidP="008F6EED">
            <w:pPr>
              <w:jc w:val="center"/>
              <w:rPr>
                <w:sz w:val="22"/>
              </w:rPr>
            </w:pPr>
            <w:r>
              <w:rPr>
                <w:sz w:val="22"/>
              </w:rPr>
              <w:t>676376.00</w:t>
            </w:r>
          </w:p>
        </w:tc>
      </w:tr>
      <w:tr w:rsidR="00B149C5" w:rsidRPr="008253FF" w:rsidTr="008F6EED">
        <w:trPr>
          <w:trHeight w:val="2780"/>
        </w:trPr>
        <w:tc>
          <w:tcPr>
            <w:tcW w:w="281" w:type="pct"/>
            <w:vAlign w:val="center"/>
          </w:tcPr>
          <w:p w:rsidR="00B149C5" w:rsidRPr="008253FF" w:rsidRDefault="00B149C5" w:rsidP="008F6EED">
            <w:pPr>
              <w:jc w:val="center"/>
              <w:rPr>
                <w:sz w:val="22"/>
              </w:rPr>
            </w:pPr>
            <w:r>
              <w:rPr>
                <w:sz w:val="22"/>
              </w:rPr>
              <w:t>11</w:t>
            </w:r>
            <w:r w:rsidRPr="008253FF">
              <w:rPr>
                <w:sz w:val="22"/>
              </w:rPr>
              <w:t>.</w:t>
            </w:r>
          </w:p>
        </w:tc>
        <w:tc>
          <w:tcPr>
            <w:tcW w:w="496" w:type="pct"/>
            <w:vAlign w:val="center"/>
          </w:tcPr>
          <w:p w:rsidR="00B149C5" w:rsidRPr="008253FF" w:rsidRDefault="00B149C5" w:rsidP="008F6EED">
            <w:pPr>
              <w:jc w:val="center"/>
              <w:rPr>
                <w:sz w:val="22"/>
              </w:rPr>
            </w:pPr>
            <w:r w:rsidRPr="008253FF">
              <w:rPr>
                <w:sz w:val="22"/>
              </w:rPr>
              <w:t>69/244</w:t>
            </w:r>
          </w:p>
        </w:tc>
        <w:tc>
          <w:tcPr>
            <w:tcW w:w="2266" w:type="pct"/>
          </w:tcPr>
          <w:p w:rsidR="00B149C5" w:rsidRPr="008253FF" w:rsidRDefault="00B149C5" w:rsidP="008F6EED">
            <w:pPr>
              <w:jc w:val="both"/>
              <w:rPr>
                <w:b/>
                <w:bCs/>
                <w:sz w:val="22"/>
              </w:rPr>
            </w:pPr>
            <w:r w:rsidRPr="008253FF">
              <w:rPr>
                <w:sz w:val="22"/>
              </w:rPr>
              <w:t xml:space="preserve">Providing and fixing double glazed </w:t>
            </w:r>
            <w:proofErr w:type="spellStart"/>
            <w:r w:rsidRPr="008253FF">
              <w:rPr>
                <w:b/>
                <w:bCs/>
                <w:sz w:val="22"/>
              </w:rPr>
              <w:t>Bronz</w:t>
            </w:r>
            <w:proofErr w:type="spellEnd"/>
            <w:r w:rsidRPr="008253FF">
              <w:rPr>
                <w:b/>
                <w:bCs/>
                <w:sz w:val="22"/>
              </w:rPr>
              <w:t xml:space="preserve"> anodized</w:t>
            </w:r>
            <w:r w:rsidRPr="008253FF">
              <w:rPr>
                <w:sz w:val="22"/>
              </w:rPr>
              <w:t xml:space="preserve"> </w:t>
            </w:r>
            <w:r w:rsidRPr="008253FF">
              <w:rPr>
                <w:b/>
                <w:bCs/>
                <w:sz w:val="22"/>
              </w:rPr>
              <w:t>or powder coated</w:t>
            </w:r>
            <w:r w:rsidRPr="008253FF">
              <w:rPr>
                <w:sz w:val="22"/>
              </w:rPr>
              <w:t xml:space="preserve"> aluminum  Sliding windows as per as per British standard manufactured by </w:t>
            </w:r>
            <w:r w:rsidRPr="008253FF">
              <w:rPr>
                <w:b/>
                <w:bCs/>
                <w:sz w:val="22"/>
              </w:rPr>
              <w:t xml:space="preserve">Luck, </w:t>
            </w:r>
            <w:proofErr w:type="spellStart"/>
            <w:r w:rsidRPr="008253FF">
              <w:rPr>
                <w:b/>
                <w:bCs/>
                <w:sz w:val="22"/>
              </w:rPr>
              <w:t>Alcop</w:t>
            </w:r>
            <w:proofErr w:type="spellEnd"/>
            <w:r w:rsidRPr="008253FF">
              <w:rPr>
                <w:b/>
                <w:bCs/>
                <w:sz w:val="22"/>
              </w:rPr>
              <w:t xml:space="preserve">, </w:t>
            </w:r>
            <w:proofErr w:type="spellStart"/>
            <w:r w:rsidRPr="008253FF">
              <w:rPr>
                <w:b/>
                <w:bCs/>
                <w:sz w:val="22"/>
              </w:rPr>
              <w:t>Krudson</w:t>
            </w:r>
            <w:proofErr w:type="spellEnd"/>
            <w:r w:rsidRPr="008253FF">
              <w:rPr>
                <w:b/>
                <w:bCs/>
                <w:sz w:val="22"/>
              </w:rPr>
              <w:t xml:space="preserve">, Pakistan  cable and A.C.P. </w:t>
            </w:r>
          </w:p>
          <w:p w:rsidR="00B149C5" w:rsidRPr="008253FF" w:rsidRDefault="00B149C5" w:rsidP="008F6EED">
            <w:pPr>
              <w:jc w:val="both"/>
              <w:rPr>
                <w:sz w:val="22"/>
              </w:rPr>
            </w:pPr>
            <w:r w:rsidRPr="008253FF">
              <w:rPr>
                <w:sz w:val="22"/>
              </w:rPr>
              <w:t xml:space="preserve">(fixing through their approved fabricators) Executive  model section double or single  glazed 101 mm x 37 mm and </w:t>
            </w:r>
            <w:r w:rsidRPr="008253FF">
              <w:rPr>
                <w:b/>
                <w:bCs/>
                <w:sz w:val="22"/>
              </w:rPr>
              <w:t xml:space="preserve">2mm </w:t>
            </w:r>
            <w:r w:rsidRPr="008253FF">
              <w:rPr>
                <w:sz w:val="22"/>
              </w:rPr>
              <w:t xml:space="preserve">thick including the cost of </w:t>
            </w:r>
            <w:proofErr w:type="spellStart"/>
            <w:r w:rsidRPr="008253FF">
              <w:rPr>
                <w:sz w:val="22"/>
              </w:rPr>
              <w:t>aluminium</w:t>
            </w:r>
            <w:proofErr w:type="spellEnd"/>
            <w:r w:rsidRPr="008253FF">
              <w:rPr>
                <w:sz w:val="22"/>
              </w:rPr>
              <w:t xml:space="preserve"> netting, fittings, with all  accessories cutting hole etc. and  making good damages to walls etc. complete as required in any floor as per direction of engineer-</w:t>
            </w:r>
            <w:proofErr w:type="spellStart"/>
            <w:r w:rsidRPr="008253FF">
              <w:rPr>
                <w:sz w:val="22"/>
              </w:rPr>
              <w:t>incharge</w:t>
            </w:r>
            <w:proofErr w:type="spellEnd"/>
            <w:r w:rsidRPr="008253FF">
              <w:rPr>
                <w:sz w:val="22"/>
              </w:rPr>
              <w:t>, but excluding the cost of glass pans.</w:t>
            </w:r>
          </w:p>
        </w:tc>
        <w:tc>
          <w:tcPr>
            <w:tcW w:w="420" w:type="pct"/>
            <w:vAlign w:val="center"/>
          </w:tcPr>
          <w:p w:rsidR="00B149C5" w:rsidRPr="008253FF" w:rsidRDefault="00B149C5" w:rsidP="008F6EED">
            <w:pPr>
              <w:jc w:val="center"/>
              <w:rPr>
                <w:sz w:val="22"/>
              </w:rPr>
            </w:pPr>
            <w:r>
              <w:rPr>
                <w:sz w:val="22"/>
              </w:rPr>
              <w:t>400</w:t>
            </w:r>
          </w:p>
        </w:tc>
        <w:tc>
          <w:tcPr>
            <w:tcW w:w="409" w:type="pct"/>
            <w:vAlign w:val="center"/>
          </w:tcPr>
          <w:p w:rsidR="00B149C5" w:rsidRPr="008253FF" w:rsidRDefault="00B149C5" w:rsidP="008F6EED">
            <w:pPr>
              <w:jc w:val="center"/>
              <w:rPr>
                <w:sz w:val="22"/>
              </w:rPr>
            </w:pPr>
            <w:proofErr w:type="spellStart"/>
            <w:r w:rsidRPr="008253FF">
              <w:rPr>
                <w:sz w:val="22"/>
              </w:rPr>
              <w:t>Sq.ft</w:t>
            </w:r>
            <w:proofErr w:type="spellEnd"/>
          </w:p>
        </w:tc>
        <w:tc>
          <w:tcPr>
            <w:tcW w:w="487" w:type="pct"/>
            <w:vAlign w:val="center"/>
          </w:tcPr>
          <w:p w:rsidR="00B149C5" w:rsidRPr="008253FF" w:rsidRDefault="00B149C5" w:rsidP="008F6EED">
            <w:pPr>
              <w:jc w:val="center"/>
              <w:rPr>
                <w:sz w:val="22"/>
              </w:rPr>
            </w:pPr>
            <w:r w:rsidRPr="008253FF">
              <w:rPr>
                <w:sz w:val="22"/>
              </w:rPr>
              <w:t>683.72</w:t>
            </w:r>
          </w:p>
        </w:tc>
        <w:tc>
          <w:tcPr>
            <w:tcW w:w="642" w:type="pct"/>
            <w:vAlign w:val="center"/>
          </w:tcPr>
          <w:p w:rsidR="00B149C5" w:rsidRDefault="00B149C5" w:rsidP="008F6EED">
            <w:pPr>
              <w:jc w:val="center"/>
              <w:rPr>
                <w:sz w:val="22"/>
              </w:rPr>
            </w:pPr>
            <w:r>
              <w:rPr>
                <w:sz w:val="22"/>
              </w:rPr>
              <w:t>273488.00</w:t>
            </w:r>
          </w:p>
        </w:tc>
      </w:tr>
      <w:tr w:rsidR="00B149C5" w:rsidRPr="008253FF" w:rsidTr="008F6EED">
        <w:trPr>
          <w:trHeight w:val="1133"/>
        </w:trPr>
        <w:tc>
          <w:tcPr>
            <w:tcW w:w="281" w:type="pct"/>
            <w:vAlign w:val="center"/>
          </w:tcPr>
          <w:p w:rsidR="00B149C5" w:rsidRPr="008253FF" w:rsidRDefault="00B149C5" w:rsidP="008F6EED">
            <w:pPr>
              <w:jc w:val="center"/>
              <w:rPr>
                <w:sz w:val="22"/>
              </w:rPr>
            </w:pPr>
            <w:r>
              <w:rPr>
                <w:sz w:val="22"/>
              </w:rPr>
              <w:t>12</w:t>
            </w:r>
            <w:r w:rsidRPr="008253FF">
              <w:rPr>
                <w:sz w:val="22"/>
              </w:rPr>
              <w:t>.</w:t>
            </w:r>
          </w:p>
        </w:tc>
        <w:tc>
          <w:tcPr>
            <w:tcW w:w="496" w:type="pct"/>
            <w:vAlign w:val="center"/>
          </w:tcPr>
          <w:p w:rsidR="00B149C5" w:rsidRPr="008253FF" w:rsidRDefault="00B149C5" w:rsidP="008F6EED">
            <w:pPr>
              <w:jc w:val="center"/>
              <w:rPr>
                <w:sz w:val="22"/>
              </w:rPr>
            </w:pPr>
            <w:r w:rsidRPr="008253FF">
              <w:rPr>
                <w:sz w:val="22"/>
              </w:rPr>
              <w:t>120/254</w:t>
            </w:r>
          </w:p>
        </w:tc>
        <w:tc>
          <w:tcPr>
            <w:tcW w:w="2266" w:type="pct"/>
          </w:tcPr>
          <w:p w:rsidR="00B149C5" w:rsidRPr="008253FF" w:rsidRDefault="00B149C5" w:rsidP="008F6EED">
            <w:pPr>
              <w:jc w:val="both"/>
              <w:rPr>
                <w:sz w:val="22"/>
              </w:rPr>
            </w:pPr>
            <w:r w:rsidRPr="008253FF">
              <w:rPr>
                <w:sz w:val="22"/>
              </w:rPr>
              <w:t xml:space="preserve">Providing and fixing </w:t>
            </w:r>
            <w:r w:rsidRPr="008253FF">
              <w:rPr>
                <w:bCs/>
                <w:sz w:val="22"/>
              </w:rPr>
              <w:t>Tinted</w:t>
            </w:r>
            <w:r w:rsidRPr="008253FF">
              <w:rPr>
                <w:sz w:val="22"/>
              </w:rPr>
              <w:t xml:space="preserve"> </w:t>
            </w:r>
            <w:r w:rsidRPr="008253FF">
              <w:rPr>
                <w:bCs/>
                <w:sz w:val="22"/>
              </w:rPr>
              <w:t>glass</w:t>
            </w:r>
            <w:r w:rsidRPr="008253FF">
              <w:rPr>
                <w:sz w:val="22"/>
              </w:rPr>
              <w:t xml:space="preserve"> panes 5mm thick to </w:t>
            </w:r>
            <w:r w:rsidRPr="008253FF">
              <w:rPr>
                <w:bCs/>
                <w:sz w:val="22"/>
              </w:rPr>
              <w:t>M.S. Box pipe</w:t>
            </w:r>
            <w:r w:rsidRPr="008253FF">
              <w:rPr>
                <w:sz w:val="22"/>
              </w:rPr>
              <w:t xml:space="preserve">/ </w:t>
            </w:r>
            <w:proofErr w:type="spellStart"/>
            <w:r w:rsidRPr="008253FF">
              <w:rPr>
                <w:bCs/>
                <w:sz w:val="22"/>
              </w:rPr>
              <w:t>Aluminium</w:t>
            </w:r>
            <w:proofErr w:type="spellEnd"/>
            <w:r w:rsidRPr="008253FF">
              <w:rPr>
                <w:sz w:val="22"/>
              </w:rPr>
              <w:t xml:space="preserve"> doors, windows and ventilators </w:t>
            </w:r>
            <w:proofErr w:type="spellStart"/>
            <w:r w:rsidRPr="008253FF">
              <w:rPr>
                <w:sz w:val="22"/>
              </w:rPr>
              <w:t>etc</w:t>
            </w:r>
            <w:proofErr w:type="spellEnd"/>
            <w:r w:rsidRPr="008253FF">
              <w:rPr>
                <w:sz w:val="22"/>
              </w:rPr>
              <w:t xml:space="preserve"> including the cost of </w:t>
            </w:r>
            <w:proofErr w:type="spellStart"/>
            <w:r w:rsidRPr="008253FF">
              <w:rPr>
                <w:sz w:val="22"/>
              </w:rPr>
              <w:t>labour</w:t>
            </w:r>
            <w:proofErr w:type="spellEnd"/>
            <w:r w:rsidRPr="008253FF">
              <w:rPr>
                <w:sz w:val="22"/>
              </w:rPr>
              <w:t xml:space="preserve"> but excluding the cost of M.S. square pipe beading, rubber packing and screw in any floor at any height.</w:t>
            </w:r>
          </w:p>
        </w:tc>
        <w:tc>
          <w:tcPr>
            <w:tcW w:w="420" w:type="pct"/>
            <w:vAlign w:val="center"/>
          </w:tcPr>
          <w:p w:rsidR="00B149C5" w:rsidRPr="008253FF" w:rsidRDefault="00B149C5" w:rsidP="008F6EED">
            <w:pPr>
              <w:jc w:val="center"/>
              <w:rPr>
                <w:sz w:val="22"/>
              </w:rPr>
            </w:pPr>
            <w:r>
              <w:rPr>
                <w:sz w:val="22"/>
              </w:rPr>
              <w:t>1000</w:t>
            </w:r>
          </w:p>
        </w:tc>
        <w:tc>
          <w:tcPr>
            <w:tcW w:w="409" w:type="pct"/>
            <w:vAlign w:val="center"/>
          </w:tcPr>
          <w:p w:rsidR="00B149C5" w:rsidRPr="008253FF" w:rsidRDefault="00B149C5" w:rsidP="008F6EED">
            <w:pPr>
              <w:jc w:val="center"/>
              <w:rPr>
                <w:sz w:val="22"/>
              </w:rPr>
            </w:pPr>
            <w:proofErr w:type="spellStart"/>
            <w:r w:rsidRPr="008253FF">
              <w:rPr>
                <w:sz w:val="22"/>
              </w:rPr>
              <w:t>Sq.ft</w:t>
            </w:r>
            <w:proofErr w:type="spellEnd"/>
          </w:p>
        </w:tc>
        <w:tc>
          <w:tcPr>
            <w:tcW w:w="487" w:type="pct"/>
            <w:vAlign w:val="center"/>
          </w:tcPr>
          <w:p w:rsidR="00B149C5" w:rsidRPr="008253FF" w:rsidRDefault="00B149C5" w:rsidP="008F6EED">
            <w:pPr>
              <w:jc w:val="center"/>
              <w:rPr>
                <w:sz w:val="22"/>
              </w:rPr>
            </w:pPr>
            <w:r w:rsidRPr="008253FF">
              <w:rPr>
                <w:sz w:val="22"/>
              </w:rPr>
              <w:t>106.11</w:t>
            </w:r>
          </w:p>
        </w:tc>
        <w:tc>
          <w:tcPr>
            <w:tcW w:w="642" w:type="pct"/>
            <w:vAlign w:val="center"/>
          </w:tcPr>
          <w:p w:rsidR="00B149C5" w:rsidRDefault="00B149C5" w:rsidP="008F6EED">
            <w:pPr>
              <w:jc w:val="center"/>
              <w:rPr>
                <w:sz w:val="22"/>
              </w:rPr>
            </w:pPr>
            <w:r>
              <w:rPr>
                <w:sz w:val="22"/>
              </w:rPr>
              <w:t>106110.00</w:t>
            </w:r>
          </w:p>
        </w:tc>
      </w:tr>
      <w:tr w:rsidR="00B149C5" w:rsidRPr="008253FF" w:rsidTr="008F6EED">
        <w:trPr>
          <w:trHeight w:val="2357"/>
        </w:trPr>
        <w:tc>
          <w:tcPr>
            <w:tcW w:w="281" w:type="pct"/>
            <w:vAlign w:val="center"/>
          </w:tcPr>
          <w:p w:rsidR="00B149C5" w:rsidRPr="008253FF" w:rsidRDefault="00B149C5" w:rsidP="008F6EED">
            <w:pPr>
              <w:jc w:val="center"/>
              <w:rPr>
                <w:sz w:val="22"/>
              </w:rPr>
            </w:pPr>
            <w:r w:rsidRPr="008253FF">
              <w:rPr>
                <w:sz w:val="22"/>
              </w:rPr>
              <w:lastRenderedPageBreak/>
              <w:t>134.</w:t>
            </w:r>
          </w:p>
        </w:tc>
        <w:tc>
          <w:tcPr>
            <w:tcW w:w="496" w:type="pct"/>
            <w:vAlign w:val="center"/>
          </w:tcPr>
          <w:p w:rsidR="00B149C5" w:rsidRPr="008253FF" w:rsidRDefault="00B149C5" w:rsidP="008F6EED">
            <w:pPr>
              <w:jc w:val="center"/>
              <w:rPr>
                <w:sz w:val="22"/>
              </w:rPr>
            </w:pPr>
            <w:r w:rsidRPr="008253FF">
              <w:rPr>
                <w:sz w:val="22"/>
              </w:rPr>
              <w:t>63/265</w:t>
            </w:r>
          </w:p>
        </w:tc>
        <w:tc>
          <w:tcPr>
            <w:tcW w:w="2266" w:type="pct"/>
          </w:tcPr>
          <w:p w:rsidR="00B149C5" w:rsidRPr="008253FF" w:rsidRDefault="00B149C5" w:rsidP="008F6EED">
            <w:pPr>
              <w:jc w:val="both"/>
              <w:rPr>
                <w:sz w:val="22"/>
              </w:rPr>
            </w:pPr>
            <w:r w:rsidRPr="008253FF">
              <w:rPr>
                <w:sz w:val="22"/>
              </w:rPr>
              <w:t xml:space="preserve">Providing and fixing 1-1/2 inches (38 mm) thick pressed veneered door shutters fully flushed with commercial ply wood veneering on all faces and sides fixed over deodar wood </w:t>
            </w:r>
            <w:proofErr w:type="spellStart"/>
            <w:r w:rsidRPr="008253FF">
              <w:rPr>
                <w:sz w:val="22"/>
              </w:rPr>
              <w:t>cavitied</w:t>
            </w:r>
            <w:proofErr w:type="spellEnd"/>
            <w:r w:rsidRPr="008253FF">
              <w:rPr>
                <w:sz w:val="22"/>
              </w:rPr>
              <w:t xml:space="preserve"> core and frame work of not less than 4 inches (102 mm) wide strip best quality deodar wood shutters partly paneled and partly glazed with plain glass panes 24 oz. (7.3 kg/SM), approved iron hinges and tower bolts, deodar wood beading and putty packing to glasses </w:t>
            </w:r>
            <w:proofErr w:type="spellStart"/>
            <w:r w:rsidRPr="008253FF">
              <w:rPr>
                <w:sz w:val="22"/>
              </w:rPr>
              <w:t>etc</w:t>
            </w:r>
            <w:proofErr w:type="spellEnd"/>
            <w:r w:rsidRPr="008253FF">
              <w:rPr>
                <w:sz w:val="22"/>
              </w:rPr>
              <w:t>, as required.</w:t>
            </w:r>
          </w:p>
        </w:tc>
        <w:tc>
          <w:tcPr>
            <w:tcW w:w="420" w:type="pct"/>
            <w:vAlign w:val="center"/>
          </w:tcPr>
          <w:p w:rsidR="00B149C5" w:rsidRPr="008253FF" w:rsidRDefault="00B149C5" w:rsidP="008F6EED">
            <w:pPr>
              <w:jc w:val="center"/>
              <w:rPr>
                <w:sz w:val="22"/>
              </w:rPr>
            </w:pPr>
            <w:r>
              <w:rPr>
                <w:sz w:val="22"/>
              </w:rPr>
              <w:t>4200</w:t>
            </w:r>
          </w:p>
        </w:tc>
        <w:tc>
          <w:tcPr>
            <w:tcW w:w="409" w:type="pct"/>
            <w:vAlign w:val="center"/>
          </w:tcPr>
          <w:p w:rsidR="00B149C5" w:rsidRPr="008253FF" w:rsidRDefault="00B149C5" w:rsidP="008F6EED">
            <w:pPr>
              <w:jc w:val="center"/>
              <w:rPr>
                <w:sz w:val="22"/>
              </w:rPr>
            </w:pPr>
            <w:proofErr w:type="spellStart"/>
            <w:r w:rsidRPr="008253FF">
              <w:rPr>
                <w:sz w:val="22"/>
              </w:rPr>
              <w:t>Sq.ft</w:t>
            </w:r>
            <w:proofErr w:type="spellEnd"/>
          </w:p>
        </w:tc>
        <w:tc>
          <w:tcPr>
            <w:tcW w:w="487" w:type="pct"/>
            <w:vAlign w:val="center"/>
          </w:tcPr>
          <w:p w:rsidR="00B149C5" w:rsidRPr="008253FF" w:rsidRDefault="00B149C5" w:rsidP="008F6EED">
            <w:pPr>
              <w:jc w:val="center"/>
              <w:rPr>
                <w:sz w:val="22"/>
              </w:rPr>
            </w:pPr>
            <w:r w:rsidRPr="008253FF">
              <w:rPr>
                <w:sz w:val="22"/>
              </w:rPr>
              <w:t>655.18</w:t>
            </w:r>
          </w:p>
        </w:tc>
        <w:tc>
          <w:tcPr>
            <w:tcW w:w="642" w:type="pct"/>
            <w:vAlign w:val="center"/>
          </w:tcPr>
          <w:p w:rsidR="00B149C5" w:rsidRDefault="00B149C5" w:rsidP="008F6EED">
            <w:pPr>
              <w:jc w:val="center"/>
              <w:rPr>
                <w:sz w:val="22"/>
              </w:rPr>
            </w:pPr>
            <w:r>
              <w:rPr>
                <w:sz w:val="22"/>
              </w:rPr>
              <w:t>2751756.00</w:t>
            </w:r>
          </w:p>
        </w:tc>
      </w:tr>
      <w:tr w:rsidR="00B149C5" w:rsidRPr="008253FF" w:rsidTr="008F6EED">
        <w:trPr>
          <w:trHeight w:val="1448"/>
        </w:trPr>
        <w:tc>
          <w:tcPr>
            <w:tcW w:w="281" w:type="pct"/>
            <w:vAlign w:val="center"/>
          </w:tcPr>
          <w:p w:rsidR="00B149C5" w:rsidRPr="008253FF" w:rsidRDefault="00B149C5" w:rsidP="008F6EED">
            <w:pPr>
              <w:jc w:val="center"/>
              <w:rPr>
                <w:sz w:val="22"/>
              </w:rPr>
            </w:pPr>
            <w:r>
              <w:rPr>
                <w:sz w:val="22"/>
              </w:rPr>
              <w:t>13</w:t>
            </w:r>
            <w:r w:rsidRPr="008253FF">
              <w:rPr>
                <w:sz w:val="22"/>
              </w:rPr>
              <w:t>.</w:t>
            </w:r>
          </w:p>
        </w:tc>
        <w:tc>
          <w:tcPr>
            <w:tcW w:w="496" w:type="pct"/>
            <w:vAlign w:val="center"/>
          </w:tcPr>
          <w:p w:rsidR="00B149C5" w:rsidRPr="008253FF" w:rsidRDefault="00B149C5" w:rsidP="008F6EED">
            <w:pPr>
              <w:jc w:val="center"/>
              <w:rPr>
                <w:sz w:val="22"/>
              </w:rPr>
            </w:pPr>
            <w:r w:rsidRPr="008253FF">
              <w:rPr>
                <w:sz w:val="22"/>
              </w:rPr>
              <w:t>207/282</w:t>
            </w:r>
          </w:p>
        </w:tc>
        <w:tc>
          <w:tcPr>
            <w:tcW w:w="2266" w:type="pct"/>
          </w:tcPr>
          <w:p w:rsidR="00B149C5" w:rsidRPr="008253FF" w:rsidRDefault="00B149C5" w:rsidP="008F6EED">
            <w:pPr>
              <w:jc w:val="both"/>
              <w:rPr>
                <w:sz w:val="22"/>
              </w:rPr>
            </w:pPr>
            <w:r w:rsidRPr="008253FF">
              <w:rPr>
                <w:sz w:val="22"/>
              </w:rPr>
              <w:t xml:space="preserve">Providing and fixing ¾ inch (19mm) thick best quality imported teak wood </w:t>
            </w:r>
            <w:proofErr w:type="spellStart"/>
            <w:r w:rsidRPr="008253FF">
              <w:rPr>
                <w:sz w:val="22"/>
              </w:rPr>
              <w:t>panelling</w:t>
            </w:r>
            <w:proofErr w:type="spellEnd"/>
            <w:r w:rsidRPr="008253FF">
              <w:rPr>
                <w:sz w:val="22"/>
              </w:rPr>
              <w:t xml:space="preserve"> or lining in pattern without beading or </w:t>
            </w:r>
            <w:proofErr w:type="spellStart"/>
            <w:r w:rsidRPr="008253FF">
              <w:rPr>
                <w:sz w:val="22"/>
              </w:rPr>
              <w:t>moulding</w:t>
            </w:r>
            <w:proofErr w:type="spellEnd"/>
            <w:r w:rsidRPr="008253FF">
              <w:rPr>
                <w:sz w:val="22"/>
              </w:rPr>
              <w:t xml:space="preserve"> on walls, jams skirting </w:t>
            </w:r>
            <w:proofErr w:type="spellStart"/>
            <w:r w:rsidRPr="008253FF">
              <w:rPr>
                <w:sz w:val="22"/>
              </w:rPr>
              <w:t>etc</w:t>
            </w:r>
            <w:proofErr w:type="spellEnd"/>
            <w:r w:rsidRPr="008253FF">
              <w:rPr>
                <w:sz w:val="22"/>
              </w:rPr>
              <w:t xml:space="preserve">, fixed on deodar wood framed backing with </w:t>
            </w:r>
            <w:proofErr w:type="spellStart"/>
            <w:r w:rsidRPr="008253FF">
              <w:rPr>
                <w:sz w:val="22"/>
              </w:rPr>
              <w:t>rawal</w:t>
            </w:r>
            <w:proofErr w:type="spellEnd"/>
            <w:r w:rsidRPr="008253FF">
              <w:rPr>
                <w:sz w:val="22"/>
              </w:rPr>
              <w:t xml:space="preserve"> plugs screws etc., but excluding cost of backing, polishing etc., as required.</w:t>
            </w:r>
          </w:p>
        </w:tc>
        <w:tc>
          <w:tcPr>
            <w:tcW w:w="420" w:type="pct"/>
            <w:vAlign w:val="center"/>
          </w:tcPr>
          <w:p w:rsidR="00B149C5" w:rsidRPr="008253FF" w:rsidRDefault="00B149C5" w:rsidP="008F6EED">
            <w:pPr>
              <w:jc w:val="center"/>
              <w:rPr>
                <w:sz w:val="22"/>
              </w:rPr>
            </w:pPr>
            <w:r>
              <w:rPr>
                <w:sz w:val="22"/>
              </w:rPr>
              <w:t>300</w:t>
            </w:r>
          </w:p>
        </w:tc>
        <w:tc>
          <w:tcPr>
            <w:tcW w:w="409" w:type="pct"/>
            <w:vAlign w:val="center"/>
          </w:tcPr>
          <w:p w:rsidR="00B149C5" w:rsidRPr="008253FF" w:rsidRDefault="00B149C5" w:rsidP="008F6EED">
            <w:pPr>
              <w:jc w:val="center"/>
              <w:rPr>
                <w:sz w:val="22"/>
              </w:rPr>
            </w:pPr>
            <w:proofErr w:type="spellStart"/>
            <w:r w:rsidRPr="008253FF">
              <w:rPr>
                <w:sz w:val="22"/>
              </w:rPr>
              <w:t>Sq.ft</w:t>
            </w:r>
            <w:proofErr w:type="spellEnd"/>
          </w:p>
        </w:tc>
        <w:tc>
          <w:tcPr>
            <w:tcW w:w="487" w:type="pct"/>
            <w:vAlign w:val="center"/>
          </w:tcPr>
          <w:p w:rsidR="00B149C5" w:rsidRPr="008253FF" w:rsidRDefault="00B149C5" w:rsidP="008F6EED">
            <w:pPr>
              <w:jc w:val="center"/>
              <w:rPr>
                <w:sz w:val="22"/>
              </w:rPr>
            </w:pPr>
            <w:r w:rsidRPr="008253FF">
              <w:rPr>
                <w:sz w:val="22"/>
              </w:rPr>
              <w:t>624.84</w:t>
            </w:r>
          </w:p>
        </w:tc>
        <w:tc>
          <w:tcPr>
            <w:tcW w:w="642" w:type="pct"/>
            <w:vAlign w:val="center"/>
          </w:tcPr>
          <w:p w:rsidR="00B149C5" w:rsidRDefault="00B149C5" w:rsidP="008F6EED">
            <w:pPr>
              <w:jc w:val="center"/>
              <w:rPr>
                <w:sz w:val="22"/>
              </w:rPr>
            </w:pPr>
            <w:r>
              <w:rPr>
                <w:sz w:val="22"/>
              </w:rPr>
              <w:t>187452.00</w:t>
            </w:r>
          </w:p>
        </w:tc>
      </w:tr>
      <w:tr w:rsidR="00B149C5" w:rsidRPr="008253FF" w:rsidTr="008F6EED">
        <w:trPr>
          <w:trHeight w:val="1161"/>
        </w:trPr>
        <w:tc>
          <w:tcPr>
            <w:tcW w:w="281" w:type="pct"/>
            <w:vAlign w:val="center"/>
          </w:tcPr>
          <w:p w:rsidR="00B149C5" w:rsidRPr="008253FF" w:rsidRDefault="00B149C5" w:rsidP="008F6EED">
            <w:pPr>
              <w:jc w:val="center"/>
              <w:rPr>
                <w:sz w:val="22"/>
              </w:rPr>
            </w:pPr>
            <w:r>
              <w:rPr>
                <w:sz w:val="22"/>
              </w:rPr>
              <w:t>14</w:t>
            </w:r>
            <w:r w:rsidRPr="008253FF">
              <w:rPr>
                <w:sz w:val="22"/>
              </w:rPr>
              <w:t>.</w:t>
            </w:r>
          </w:p>
        </w:tc>
        <w:tc>
          <w:tcPr>
            <w:tcW w:w="496" w:type="pct"/>
            <w:vAlign w:val="center"/>
          </w:tcPr>
          <w:p w:rsidR="00B149C5" w:rsidRPr="008253FF" w:rsidRDefault="00B149C5" w:rsidP="008F6EED">
            <w:pPr>
              <w:jc w:val="center"/>
              <w:rPr>
                <w:sz w:val="22"/>
              </w:rPr>
            </w:pPr>
            <w:r w:rsidRPr="008253FF">
              <w:rPr>
                <w:sz w:val="22"/>
              </w:rPr>
              <w:t>8/320</w:t>
            </w:r>
          </w:p>
        </w:tc>
        <w:tc>
          <w:tcPr>
            <w:tcW w:w="2266" w:type="pct"/>
          </w:tcPr>
          <w:p w:rsidR="00B149C5" w:rsidRPr="008253FF" w:rsidRDefault="00B149C5" w:rsidP="008F6EED">
            <w:pPr>
              <w:jc w:val="both"/>
              <w:rPr>
                <w:sz w:val="22"/>
              </w:rPr>
            </w:pPr>
            <w:r w:rsidRPr="008253FF">
              <w:rPr>
                <w:sz w:val="22"/>
              </w:rPr>
              <w:t>¾ “ (19mm) thick cement plaster 1:4 on walls and columns etc. in basement, plinth, mezzanine and ground floor including making edges, corners, and curing etc., complete.</w:t>
            </w:r>
          </w:p>
        </w:tc>
        <w:tc>
          <w:tcPr>
            <w:tcW w:w="420" w:type="pct"/>
            <w:vAlign w:val="center"/>
          </w:tcPr>
          <w:p w:rsidR="00B149C5" w:rsidRPr="008253FF" w:rsidRDefault="00B149C5" w:rsidP="008F6EED">
            <w:pPr>
              <w:jc w:val="center"/>
              <w:rPr>
                <w:sz w:val="22"/>
              </w:rPr>
            </w:pPr>
            <w:r>
              <w:rPr>
                <w:sz w:val="22"/>
              </w:rPr>
              <w:t>12000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Sq.ft</w:t>
            </w:r>
            <w:proofErr w:type="spellEnd"/>
          </w:p>
        </w:tc>
        <w:tc>
          <w:tcPr>
            <w:tcW w:w="487" w:type="pct"/>
            <w:vAlign w:val="center"/>
          </w:tcPr>
          <w:p w:rsidR="00B149C5" w:rsidRPr="008253FF" w:rsidRDefault="00B149C5" w:rsidP="008F6EED">
            <w:pPr>
              <w:jc w:val="center"/>
              <w:rPr>
                <w:sz w:val="22"/>
              </w:rPr>
            </w:pPr>
            <w:r w:rsidRPr="008253FF">
              <w:rPr>
                <w:sz w:val="22"/>
              </w:rPr>
              <w:t>2367.12</w:t>
            </w:r>
          </w:p>
        </w:tc>
        <w:tc>
          <w:tcPr>
            <w:tcW w:w="642" w:type="pct"/>
            <w:vAlign w:val="center"/>
          </w:tcPr>
          <w:p w:rsidR="00B149C5" w:rsidRDefault="00B149C5" w:rsidP="008F6EED">
            <w:pPr>
              <w:jc w:val="center"/>
              <w:rPr>
                <w:sz w:val="22"/>
              </w:rPr>
            </w:pPr>
            <w:r>
              <w:rPr>
                <w:sz w:val="22"/>
              </w:rPr>
              <w:t>284054.40</w:t>
            </w:r>
          </w:p>
        </w:tc>
      </w:tr>
      <w:tr w:rsidR="00B149C5" w:rsidRPr="008253FF" w:rsidTr="008F6EED">
        <w:trPr>
          <w:trHeight w:val="77"/>
        </w:trPr>
        <w:tc>
          <w:tcPr>
            <w:tcW w:w="281" w:type="pct"/>
            <w:vAlign w:val="center"/>
          </w:tcPr>
          <w:p w:rsidR="00B149C5" w:rsidRPr="008253FF" w:rsidRDefault="00B149C5" w:rsidP="008F6EED">
            <w:pPr>
              <w:jc w:val="center"/>
              <w:rPr>
                <w:sz w:val="22"/>
              </w:rPr>
            </w:pPr>
            <w:r>
              <w:rPr>
                <w:sz w:val="22"/>
              </w:rPr>
              <w:t>15</w:t>
            </w:r>
            <w:r w:rsidRPr="008253FF">
              <w:rPr>
                <w:sz w:val="22"/>
              </w:rPr>
              <w:t>.</w:t>
            </w:r>
          </w:p>
        </w:tc>
        <w:tc>
          <w:tcPr>
            <w:tcW w:w="496" w:type="pct"/>
            <w:vAlign w:val="center"/>
          </w:tcPr>
          <w:p w:rsidR="00B149C5" w:rsidRPr="008253FF" w:rsidRDefault="00B149C5" w:rsidP="008F6EED">
            <w:pPr>
              <w:jc w:val="center"/>
              <w:rPr>
                <w:sz w:val="22"/>
              </w:rPr>
            </w:pPr>
            <w:r w:rsidRPr="008253FF">
              <w:rPr>
                <w:sz w:val="22"/>
              </w:rPr>
              <w:t>151/333</w:t>
            </w:r>
          </w:p>
        </w:tc>
        <w:tc>
          <w:tcPr>
            <w:tcW w:w="2266" w:type="pct"/>
          </w:tcPr>
          <w:p w:rsidR="00B149C5" w:rsidRPr="008253FF" w:rsidRDefault="00B149C5" w:rsidP="008F6EED">
            <w:pPr>
              <w:jc w:val="both"/>
              <w:rPr>
                <w:sz w:val="22"/>
              </w:rPr>
            </w:pPr>
            <w:r w:rsidRPr="008253FF">
              <w:rPr>
                <w:sz w:val="22"/>
              </w:rPr>
              <w:t xml:space="preserve">Distempering with </w:t>
            </w:r>
            <w:proofErr w:type="spellStart"/>
            <w:r w:rsidRPr="008253FF">
              <w:rPr>
                <w:sz w:val="22"/>
              </w:rPr>
              <w:t>vinyle</w:t>
            </w:r>
            <w:proofErr w:type="spellEnd"/>
            <w:r w:rsidRPr="008253FF">
              <w:rPr>
                <w:sz w:val="22"/>
              </w:rPr>
              <w:t xml:space="preserve"> distemper (ICI) </w:t>
            </w:r>
            <w:proofErr w:type="spellStart"/>
            <w:r w:rsidRPr="008253FF">
              <w:rPr>
                <w:sz w:val="22"/>
              </w:rPr>
              <w:t>Dulux</w:t>
            </w:r>
            <w:proofErr w:type="spellEnd"/>
            <w:r w:rsidRPr="008253FF">
              <w:rPr>
                <w:sz w:val="22"/>
              </w:rPr>
              <w:t xml:space="preserve"> </w:t>
            </w:r>
            <w:proofErr w:type="spellStart"/>
            <w:r w:rsidRPr="008253FF">
              <w:rPr>
                <w:sz w:val="22"/>
              </w:rPr>
              <w:t>Paintex</w:t>
            </w:r>
            <w:proofErr w:type="spellEnd"/>
            <w:r w:rsidRPr="008253FF">
              <w:rPr>
                <w:sz w:val="22"/>
              </w:rPr>
              <w:t xml:space="preserve"> of approved make and shade in two coats over and including the cost of one priming coat of lime wash including sand papering, dusting, and filling the holes, cracks and inequalities, if any, at any height in any floor.</w:t>
            </w:r>
          </w:p>
        </w:tc>
        <w:tc>
          <w:tcPr>
            <w:tcW w:w="420" w:type="pct"/>
            <w:vAlign w:val="center"/>
          </w:tcPr>
          <w:p w:rsidR="00B149C5" w:rsidRPr="002E1F84" w:rsidRDefault="00B149C5" w:rsidP="008F6EED">
            <w:pPr>
              <w:jc w:val="center"/>
              <w:rPr>
                <w:sz w:val="22"/>
              </w:rPr>
            </w:pPr>
            <w:r>
              <w:rPr>
                <w:sz w:val="22"/>
              </w:rPr>
              <w:t>80000</w:t>
            </w:r>
          </w:p>
        </w:tc>
        <w:tc>
          <w:tcPr>
            <w:tcW w:w="409" w:type="pct"/>
            <w:vAlign w:val="center"/>
          </w:tcPr>
          <w:p w:rsidR="00B149C5" w:rsidRPr="002E1F84" w:rsidRDefault="00B149C5" w:rsidP="008F6EED">
            <w:pPr>
              <w:jc w:val="center"/>
              <w:rPr>
                <w:sz w:val="22"/>
              </w:rPr>
            </w:pPr>
            <w:r w:rsidRPr="002E1F84">
              <w:rPr>
                <w:sz w:val="22"/>
              </w:rPr>
              <w:t xml:space="preserve">100 </w:t>
            </w:r>
            <w:proofErr w:type="spellStart"/>
            <w:r w:rsidRPr="002E1F84">
              <w:rPr>
                <w:sz w:val="22"/>
              </w:rPr>
              <w:t>Sq.ft</w:t>
            </w:r>
            <w:proofErr w:type="spellEnd"/>
          </w:p>
        </w:tc>
        <w:tc>
          <w:tcPr>
            <w:tcW w:w="487" w:type="pct"/>
            <w:vAlign w:val="center"/>
          </w:tcPr>
          <w:p w:rsidR="00B149C5" w:rsidRPr="002E1F84" w:rsidRDefault="00B149C5" w:rsidP="008F6EED">
            <w:pPr>
              <w:jc w:val="center"/>
              <w:rPr>
                <w:sz w:val="22"/>
              </w:rPr>
            </w:pPr>
            <w:r w:rsidRPr="002E1F84">
              <w:rPr>
                <w:sz w:val="22"/>
              </w:rPr>
              <w:t>1053.54</w:t>
            </w:r>
          </w:p>
        </w:tc>
        <w:tc>
          <w:tcPr>
            <w:tcW w:w="642" w:type="pct"/>
            <w:vAlign w:val="center"/>
          </w:tcPr>
          <w:p w:rsidR="00B149C5" w:rsidRDefault="00B149C5" w:rsidP="008F6EED">
            <w:pPr>
              <w:jc w:val="center"/>
              <w:rPr>
                <w:sz w:val="22"/>
              </w:rPr>
            </w:pPr>
            <w:r>
              <w:rPr>
                <w:sz w:val="22"/>
              </w:rPr>
              <w:t>842832.00</w:t>
            </w:r>
          </w:p>
        </w:tc>
      </w:tr>
      <w:tr w:rsidR="00B149C5" w:rsidRPr="008253FF" w:rsidTr="008F6EED">
        <w:trPr>
          <w:trHeight w:val="886"/>
        </w:trPr>
        <w:tc>
          <w:tcPr>
            <w:tcW w:w="281" w:type="pct"/>
            <w:vAlign w:val="center"/>
          </w:tcPr>
          <w:p w:rsidR="00B149C5" w:rsidRPr="008253FF" w:rsidRDefault="00B149C5" w:rsidP="008F6EED">
            <w:pPr>
              <w:jc w:val="center"/>
              <w:rPr>
                <w:sz w:val="22"/>
              </w:rPr>
            </w:pPr>
            <w:r>
              <w:rPr>
                <w:sz w:val="22"/>
              </w:rPr>
              <w:t>16</w:t>
            </w:r>
            <w:r w:rsidRPr="008253FF">
              <w:rPr>
                <w:sz w:val="22"/>
              </w:rPr>
              <w:t>.</w:t>
            </w:r>
          </w:p>
        </w:tc>
        <w:tc>
          <w:tcPr>
            <w:tcW w:w="496" w:type="pct"/>
            <w:vAlign w:val="center"/>
          </w:tcPr>
          <w:p w:rsidR="00B149C5" w:rsidRPr="008253FF" w:rsidRDefault="00B149C5" w:rsidP="008F6EED">
            <w:pPr>
              <w:jc w:val="center"/>
              <w:rPr>
                <w:sz w:val="22"/>
              </w:rPr>
            </w:pPr>
            <w:r w:rsidRPr="008253FF">
              <w:rPr>
                <w:sz w:val="22"/>
              </w:rPr>
              <w:t>157/333</w:t>
            </w:r>
          </w:p>
        </w:tc>
        <w:tc>
          <w:tcPr>
            <w:tcW w:w="2266" w:type="pct"/>
          </w:tcPr>
          <w:p w:rsidR="00B149C5" w:rsidRPr="008253FF" w:rsidRDefault="00B149C5" w:rsidP="008F6EED">
            <w:pPr>
              <w:jc w:val="both"/>
              <w:rPr>
                <w:sz w:val="22"/>
              </w:rPr>
            </w:pPr>
            <w:r w:rsidRPr="008253FF">
              <w:rPr>
                <w:sz w:val="22"/>
              </w:rPr>
              <w:t>Painting plastered surface with super glass synthetic enamel paint of approved make and shade two coats over and including the cost of one coat of priming complete at any height in any floor.</w:t>
            </w:r>
          </w:p>
        </w:tc>
        <w:tc>
          <w:tcPr>
            <w:tcW w:w="420" w:type="pct"/>
            <w:vAlign w:val="center"/>
          </w:tcPr>
          <w:p w:rsidR="00B149C5" w:rsidRPr="008253FF" w:rsidRDefault="00B149C5" w:rsidP="008F6EED">
            <w:pPr>
              <w:jc w:val="center"/>
              <w:rPr>
                <w:sz w:val="22"/>
              </w:rPr>
            </w:pPr>
            <w:r>
              <w:rPr>
                <w:sz w:val="22"/>
              </w:rPr>
              <w:t>35000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Sq.ft</w:t>
            </w:r>
            <w:proofErr w:type="spellEnd"/>
          </w:p>
        </w:tc>
        <w:tc>
          <w:tcPr>
            <w:tcW w:w="487" w:type="pct"/>
            <w:vAlign w:val="center"/>
          </w:tcPr>
          <w:p w:rsidR="00B149C5" w:rsidRPr="008253FF" w:rsidRDefault="00B149C5" w:rsidP="008F6EED">
            <w:pPr>
              <w:jc w:val="center"/>
              <w:rPr>
                <w:sz w:val="22"/>
              </w:rPr>
            </w:pPr>
            <w:r w:rsidRPr="008253FF">
              <w:rPr>
                <w:sz w:val="22"/>
              </w:rPr>
              <w:t>2283.22</w:t>
            </w:r>
          </w:p>
        </w:tc>
        <w:tc>
          <w:tcPr>
            <w:tcW w:w="642" w:type="pct"/>
            <w:vAlign w:val="center"/>
          </w:tcPr>
          <w:p w:rsidR="00B149C5" w:rsidRDefault="00B149C5" w:rsidP="008F6EED">
            <w:pPr>
              <w:jc w:val="center"/>
              <w:rPr>
                <w:sz w:val="22"/>
              </w:rPr>
            </w:pPr>
            <w:r>
              <w:rPr>
                <w:sz w:val="22"/>
              </w:rPr>
              <w:t>799127.00</w:t>
            </w:r>
          </w:p>
        </w:tc>
      </w:tr>
      <w:tr w:rsidR="00B149C5" w:rsidRPr="008253FF" w:rsidTr="008F6EED">
        <w:trPr>
          <w:trHeight w:val="746"/>
        </w:trPr>
        <w:tc>
          <w:tcPr>
            <w:tcW w:w="281" w:type="pct"/>
            <w:vAlign w:val="center"/>
          </w:tcPr>
          <w:p w:rsidR="00B149C5" w:rsidRPr="002E1F84" w:rsidRDefault="00B149C5" w:rsidP="008F6EED">
            <w:pPr>
              <w:jc w:val="center"/>
              <w:rPr>
                <w:sz w:val="22"/>
              </w:rPr>
            </w:pPr>
            <w:r>
              <w:rPr>
                <w:sz w:val="22"/>
              </w:rPr>
              <w:t>17</w:t>
            </w:r>
            <w:r w:rsidRPr="002E1F84">
              <w:rPr>
                <w:sz w:val="22"/>
              </w:rPr>
              <w:t>.</w:t>
            </w:r>
          </w:p>
        </w:tc>
        <w:tc>
          <w:tcPr>
            <w:tcW w:w="496" w:type="pct"/>
            <w:vAlign w:val="center"/>
          </w:tcPr>
          <w:p w:rsidR="00B149C5" w:rsidRPr="002E1F84" w:rsidRDefault="00B149C5" w:rsidP="008F6EED">
            <w:pPr>
              <w:jc w:val="center"/>
              <w:rPr>
                <w:sz w:val="22"/>
              </w:rPr>
            </w:pPr>
            <w:r w:rsidRPr="002E1F84">
              <w:rPr>
                <w:sz w:val="22"/>
              </w:rPr>
              <w:t>172/334</w:t>
            </w:r>
          </w:p>
        </w:tc>
        <w:tc>
          <w:tcPr>
            <w:tcW w:w="2266" w:type="pct"/>
          </w:tcPr>
          <w:p w:rsidR="00B149C5" w:rsidRPr="002E1F84" w:rsidRDefault="00B149C5" w:rsidP="008F6EED">
            <w:pPr>
              <w:jc w:val="both"/>
              <w:rPr>
                <w:sz w:val="22"/>
              </w:rPr>
            </w:pPr>
            <w:r w:rsidRPr="002E1F84">
              <w:rPr>
                <w:sz w:val="22"/>
              </w:rPr>
              <w:t xml:space="preserve">painting three coats with weather shield paint of  (ICI)   make of approved shade on plaster  surface(External) and including the cost of cleaning the surface, sand papering etc. complete at any height in any floor   </w:t>
            </w:r>
          </w:p>
        </w:tc>
        <w:tc>
          <w:tcPr>
            <w:tcW w:w="420" w:type="pct"/>
            <w:vAlign w:val="center"/>
          </w:tcPr>
          <w:p w:rsidR="00B149C5" w:rsidRPr="002E1F84" w:rsidRDefault="00B149C5" w:rsidP="008F6EED">
            <w:pPr>
              <w:jc w:val="center"/>
              <w:rPr>
                <w:sz w:val="22"/>
              </w:rPr>
            </w:pPr>
            <w:r>
              <w:rPr>
                <w:sz w:val="22"/>
              </w:rPr>
              <w:t>9000</w:t>
            </w:r>
          </w:p>
        </w:tc>
        <w:tc>
          <w:tcPr>
            <w:tcW w:w="409" w:type="pct"/>
            <w:vAlign w:val="center"/>
          </w:tcPr>
          <w:p w:rsidR="00B149C5" w:rsidRPr="002E1F84" w:rsidRDefault="00B149C5" w:rsidP="008F6EED">
            <w:pPr>
              <w:jc w:val="center"/>
              <w:rPr>
                <w:sz w:val="22"/>
              </w:rPr>
            </w:pPr>
            <w:r w:rsidRPr="002E1F84">
              <w:rPr>
                <w:sz w:val="22"/>
              </w:rPr>
              <w:t xml:space="preserve">100 </w:t>
            </w:r>
            <w:proofErr w:type="spellStart"/>
            <w:r w:rsidRPr="002E1F84">
              <w:rPr>
                <w:sz w:val="22"/>
              </w:rPr>
              <w:t>Sq.ft</w:t>
            </w:r>
            <w:proofErr w:type="spellEnd"/>
          </w:p>
        </w:tc>
        <w:tc>
          <w:tcPr>
            <w:tcW w:w="487" w:type="pct"/>
            <w:vAlign w:val="center"/>
          </w:tcPr>
          <w:p w:rsidR="00B149C5" w:rsidRPr="002E1F84" w:rsidRDefault="00B149C5" w:rsidP="008F6EED">
            <w:pPr>
              <w:jc w:val="center"/>
              <w:rPr>
                <w:sz w:val="22"/>
              </w:rPr>
            </w:pPr>
          </w:p>
          <w:p w:rsidR="00B149C5" w:rsidRPr="002E1F84" w:rsidRDefault="00B149C5" w:rsidP="008F6EED">
            <w:pPr>
              <w:jc w:val="center"/>
              <w:rPr>
                <w:sz w:val="22"/>
              </w:rPr>
            </w:pPr>
            <w:r w:rsidRPr="002E1F84">
              <w:rPr>
                <w:sz w:val="22"/>
              </w:rPr>
              <w:t>1406.88</w:t>
            </w:r>
          </w:p>
          <w:p w:rsidR="00B149C5" w:rsidRPr="002E1F84" w:rsidRDefault="00B149C5" w:rsidP="008F6EED">
            <w:pPr>
              <w:jc w:val="center"/>
              <w:rPr>
                <w:sz w:val="22"/>
              </w:rPr>
            </w:pPr>
          </w:p>
        </w:tc>
        <w:tc>
          <w:tcPr>
            <w:tcW w:w="642" w:type="pct"/>
            <w:vAlign w:val="center"/>
          </w:tcPr>
          <w:p w:rsidR="00B149C5" w:rsidRDefault="00B149C5" w:rsidP="008F6EED">
            <w:pPr>
              <w:jc w:val="center"/>
              <w:rPr>
                <w:sz w:val="22"/>
              </w:rPr>
            </w:pPr>
            <w:r>
              <w:rPr>
                <w:sz w:val="22"/>
              </w:rPr>
              <w:t>126619.20</w:t>
            </w:r>
          </w:p>
        </w:tc>
      </w:tr>
      <w:tr w:rsidR="00B149C5" w:rsidRPr="008253FF" w:rsidTr="008F6EED">
        <w:trPr>
          <w:trHeight w:val="1142"/>
        </w:trPr>
        <w:tc>
          <w:tcPr>
            <w:tcW w:w="281" w:type="pct"/>
            <w:vAlign w:val="center"/>
          </w:tcPr>
          <w:p w:rsidR="00B149C5" w:rsidRPr="008253FF" w:rsidRDefault="00B149C5" w:rsidP="008F6EED">
            <w:pPr>
              <w:jc w:val="center"/>
              <w:rPr>
                <w:sz w:val="22"/>
              </w:rPr>
            </w:pPr>
            <w:r>
              <w:rPr>
                <w:sz w:val="22"/>
              </w:rPr>
              <w:t>18</w:t>
            </w:r>
            <w:r w:rsidRPr="008253FF">
              <w:rPr>
                <w:sz w:val="22"/>
              </w:rPr>
              <w:t>.</w:t>
            </w:r>
          </w:p>
        </w:tc>
        <w:tc>
          <w:tcPr>
            <w:tcW w:w="496" w:type="pct"/>
            <w:vAlign w:val="center"/>
          </w:tcPr>
          <w:p w:rsidR="00B149C5" w:rsidRPr="008253FF" w:rsidRDefault="00B149C5" w:rsidP="008F6EED">
            <w:pPr>
              <w:jc w:val="center"/>
              <w:rPr>
                <w:sz w:val="22"/>
              </w:rPr>
            </w:pPr>
            <w:r w:rsidRPr="008253FF">
              <w:rPr>
                <w:sz w:val="22"/>
              </w:rPr>
              <w:t>12/341</w:t>
            </w:r>
          </w:p>
        </w:tc>
        <w:tc>
          <w:tcPr>
            <w:tcW w:w="2266" w:type="pct"/>
          </w:tcPr>
          <w:p w:rsidR="00B149C5" w:rsidRPr="008253FF" w:rsidRDefault="00B149C5" w:rsidP="008F6EED">
            <w:pPr>
              <w:jc w:val="both"/>
              <w:rPr>
                <w:sz w:val="22"/>
              </w:rPr>
            </w:pPr>
            <w:r w:rsidRPr="008253FF">
              <w:rPr>
                <w:sz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20" w:type="pct"/>
            <w:vAlign w:val="center"/>
          </w:tcPr>
          <w:p w:rsidR="00B149C5" w:rsidRPr="008253FF" w:rsidRDefault="00B149C5" w:rsidP="008F6EED">
            <w:pPr>
              <w:jc w:val="center"/>
              <w:rPr>
                <w:sz w:val="22"/>
              </w:rPr>
            </w:pPr>
            <w:r>
              <w:rPr>
                <w:sz w:val="22"/>
              </w:rPr>
              <w:t>6000</w:t>
            </w:r>
          </w:p>
        </w:tc>
        <w:tc>
          <w:tcPr>
            <w:tcW w:w="409" w:type="pct"/>
            <w:vAlign w:val="center"/>
          </w:tcPr>
          <w:p w:rsidR="00B149C5" w:rsidRPr="008253FF" w:rsidRDefault="00B149C5" w:rsidP="008F6EED">
            <w:pPr>
              <w:jc w:val="center"/>
              <w:rPr>
                <w:sz w:val="22"/>
              </w:rPr>
            </w:pPr>
            <w:r w:rsidRPr="008253FF">
              <w:rPr>
                <w:sz w:val="22"/>
              </w:rPr>
              <w:t xml:space="preserve">100 </w:t>
            </w:r>
            <w:proofErr w:type="spellStart"/>
            <w:r w:rsidRPr="008253FF">
              <w:rPr>
                <w:sz w:val="22"/>
              </w:rPr>
              <w:t>Cft</w:t>
            </w:r>
            <w:proofErr w:type="spellEnd"/>
          </w:p>
        </w:tc>
        <w:tc>
          <w:tcPr>
            <w:tcW w:w="487" w:type="pct"/>
            <w:vAlign w:val="center"/>
          </w:tcPr>
          <w:p w:rsidR="00B149C5" w:rsidRPr="008253FF" w:rsidRDefault="00B149C5" w:rsidP="008F6EED">
            <w:pPr>
              <w:jc w:val="center"/>
              <w:rPr>
                <w:sz w:val="22"/>
              </w:rPr>
            </w:pPr>
            <w:r w:rsidRPr="008253FF">
              <w:rPr>
                <w:sz w:val="22"/>
              </w:rPr>
              <w:t>1085.66</w:t>
            </w:r>
          </w:p>
        </w:tc>
        <w:tc>
          <w:tcPr>
            <w:tcW w:w="642" w:type="pct"/>
            <w:vAlign w:val="center"/>
          </w:tcPr>
          <w:p w:rsidR="00B149C5" w:rsidRDefault="00B149C5" w:rsidP="008F6EED">
            <w:pPr>
              <w:jc w:val="center"/>
              <w:rPr>
                <w:sz w:val="22"/>
              </w:rPr>
            </w:pPr>
            <w:r>
              <w:rPr>
                <w:sz w:val="22"/>
              </w:rPr>
              <w:t>65139.60</w:t>
            </w:r>
          </w:p>
        </w:tc>
      </w:tr>
    </w:tbl>
    <w:p w:rsidR="00B149C5" w:rsidRDefault="00B149C5" w:rsidP="00B149C5">
      <w:pPr>
        <w:rPr>
          <w:sz w:val="22"/>
        </w:rPr>
      </w:pPr>
    </w:p>
    <w:p w:rsidR="00B149C5" w:rsidRPr="00E2392C" w:rsidRDefault="00B149C5" w:rsidP="00B149C5">
      <w:pPr>
        <w:jc w:val="right"/>
        <w:rPr>
          <w:b/>
          <w:u w:val="single"/>
        </w:rPr>
      </w:pPr>
      <w:r w:rsidRPr="00E2392C">
        <w:rPr>
          <w:b/>
        </w:rPr>
        <w:t>Total of Section “A”</w:t>
      </w:r>
      <w:r w:rsidRPr="00E2392C">
        <w:rPr>
          <w:b/>
        </w:rPr>
        <w:tab/>
      </w:r>
      <w:r w:rsidRPr="00E2392C">
        <w:rPr>
          <w:b/>
          <w:u w:val="single"/>
        </w:rPr>
        <w:t>Rs.2</w:t>
      </w:r>
      <w:proofErr w:type="gramStart"/>
      <w:r w:rsidRPr="00E2392C">
        <w:rPr>
          <w:b/>
          <w:u w:val="single"/>
        </w:rPr>
        <w:t>,34,72,233.26</w:t>
      </w:r>
      <w:proofErr w:type="gramEnd"/>
    </w:p>
    <w:p w:rsidR="00B149C5" w:rsidRPr="002E1F84" w:rsidRDefault="00B149C5" w:rsidP="00B149C5">
      <w:pPr>
        <w:rPr>
          <w:sz w:val="22"/>
        </w:rPr>
      </w:pPr>
    </w:p>
    <w:p w:rsidR="00B149C5" w:rsidRPr="00552B9D" w:rsidRDefault="00B149C5" w:rsidP="00B149C5">
      <w:r w:rsidRPr="00552B9D">
        <w:t xml:space="preserve">Total of Section ‘A’ </w:t>
      </w:r>
      <w:r>
        <w:tab/>
      </w:r>
      <w:proofErr w:type="spellStart"/>
      <w:r w:rsidRPr="00975EDB">
        <w:rPr>
          <w:b/>
        </w:rPr>
        <w:t>Rs</w:t>
      </w:r>
      <w:proofErr w:type="spellEnd"/>
      <w:r w:rsidRPr="00975EDB">
        <w:rPr>
          <w:b/>
        </w:rPr>
        <w:t>.</w:t>
      </w:r>
      <w:r>
        <w:rPr>
          <w:b/>
        </w:rPr>
        <w:t>_______________</w:t>
      </w:r>
    </w:p>
    <w:p w:rsidR="00B149C5" w:rsidRPr="00552B9D" w:rsidRDefault="00B149C5" w:rsidP="00B149C5">
      <w:pPr>
        <w:rPr>
          <w:b/>
          <w:u w:val="single"/>
        </w:rPr>
      </w:pPr>
      <w:r w:rsidRPr="00552B9D">
        <w:t xml:space="preserve">     </w:t>
      </w:r>
    </w:p>
    <w:p w:rsidR="00B149C5" w:rsidRPr="00552B9D" w:rsidRDefault="00B149C5" w:rsidP="00B149C5">
      <w:pPr>
        <w:rPr>
          <w:b/>
          <w:u w:val="single"/>
        </w:rPr>
      </w:pPr>
      <w:r w:rsidRPr="00552B9D">
        <w:t xml:space="preserve">Above/ below                  </w:t>
      </w:r>
      <w:r>
        <w:tab/>
      </w:r>
      <w:proofErr w:type="spellStart"/>
      <w:r>
        <w:t>Rs</w:t>
      </w:r>
      <w:proofErr w:type="spellEnd"/>
      <w:r>
        <w:t>._______________</w:t>
      </w:r>
    </w:p>
    <w:p w:rsidR="00B149C5" w:rsidRPr="00552B9D" w:rsidRDefault="00B149C5" w:rsidP="00B149C5">
      <w:r w:rsidRPr="00552B9D">
        <w:t xml:space="preserve">   </w:t>
      </w:r>
    </w:p>
    <w:p w:rsidR="00B149C5" w:rsidRPr="00552B9D" w:rsidRDefault="00B149C5" w:rsidP="00B149C5">
      <w:r w:rsidRPr="00552B9D">
        <w:t xml:space="preserve">Total cost </w:t>
      </w:r>
      <w:r>
        <w:t>of</w:t>
      </w:r>
      <w:r>
        <w:tab/>
      </w:r>
      <w:r>
        <w:tab/>
      </w:r>
      <w:r>
        <w:tab/>
      </w:r>
      <w:proofErr w:type="spellStart"/>
      <w:r>
        <w:t>Rs</w:t>
      </w:r>
      <w:proofErr w:type="spellEnd"/>
      <w:r>
        <w:t>._______________</w:t>
      </w:r>
    </w:p>
    <w:p w:rsidR="00B149C5" w:rsidRPr="002E1F84" w:rsidRDefault="00B149C5" w:rsidP="00B149C5">
      <w:pPr>
        <w:jc w:val="right"/>
        <w:rPr>
          <w:sz w:val="22"/>
        </w:rPr>
      </w:pPr>
      <w:r w:rsidRPr="002E1F84">
        <w:rPr>
          <w:sz w:val="22"/>
        </w:rPr>
        <w:tab/>
      </w:r>
    </w:p>
    <w:p w:rsidR="00B149C5" w:rsidRDefault="00B149C5" w:rsidP="00B149C5">
      <w:pPr>
        <w:jc w:val="right"/>
        <w:rPr>
          <w:sz w:val="22"/>
        </w:rPr>
      </w:pPr>
    </w:p>
    <w:p w:rsidR="00B149C5" w:rsidRPr="003A66C3" w:rsidRDefault="00B149C5" w:rsidP="00B149C5">
      <w:pPr>
        <w:jc w:val="center"/>
        <w:rPr>
          <w:sz w:val="30"/>
        </w:rPr>
      </w:pPr>
      <w:r w:rsidRPr="003A66C3">
        <w:rPr>
          <w:b/>
          <w:bCs/>
          <w:sz w:val="30"/>
          <w:u w:val="single"/>
        </w:rPr>
        <w:lastRenderedPageBreak/>
        <w:t>SECTION ‘B’</w:t>
      </w:r>
    </w:p>
    <w:p w:rsidR="00B149C5" w:rsidRPr="005650EA" w:rsidRDefault="00B149C5" w:rsidP="00B149C5">
      <w:pPr>
        <w:jc w:val="center"/>
        <w:rPr>
          <w:b/>
          <w:bCs/>
          <w:u w:val="single"/>
        </w:rPr>
      </w:pPr>
    </w:p>
    <w:p w:rsidR="00B149C5" w:rsidRPr="005650EA" w:rsidRDefault="00B149C5" w:rsidP="00B149C5">
      <w:pPr>
        <w:jc w:val="center"/>
        <w:rPr>
          <w:b/>
          <w:bCs/>
          <w:u w:val="single"/>
        </w:rPr>
      </w:pPr>
      <w:r w:rsidRPr="005650EA">
        <w:rPr>
          <w:b/>
          <w:bCs/>
          <w:u w:val="single"/>
        </w:rPr>
        <w:t>PLUMBING / SANITARY WORKS</w:t>
      </w:r>
    </w:p>
    <w:p w:rsidR="00B149C5" w:rsidRPr="002E1F84" w:rsidRDefault="00B149C5" w:rsidP="00B149C5">
      <w:pPr>
        <w:rPr>
          <w:sz w:val="22"/>
        </w:rPr>
      </w:pPr>
      <w:r w:rsidRPr="002E1F84">
        <w:rPr>
          <w:sz w:val="22"/>
        </w:rPr>
        <w:tab/>
      </w:r>
      <w:r w:rsidRPr="002E1F84">
        <w:rPr>
          <w:sz w:val="22"/>
        </w:rPr>
        <w:tab/>
      </w:r>
      <w:r w:rsidRPr="002E1F84">
        <w:rPr>
          <w:sz w:val="22"/>
        </w:rPr>
        <w:tab/>
      </w:r>
      <w:r w:rsidRPr="002E1F84">
        <w:rPr>
          <w:sz w:val="22"/>
        </w:rPr>
        <w:tab/>
      </w:r>
      <w:r w:rsidRPr="002E1F84">
        <w:rPr>
          <w:sz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1060"/>
        <w:gridCol w:w="4463"/>
        <w:gridCol w:w="1078"/>
        <w:gridCol w:w="909"/>
        <w:gridCol w:w="1081"/>
        <w:gridCol w:w="1151"/>
      </w:tblGrid>
      <w:tr w:rsidR="00B149C5" w:rsidRPr="000B6EBE" w:rsidTr="008F6EED">
        <w:trPr>
          <w:trHeight w:val="886"/>
        </w:trPr>
        <w:tc>
          <w:tcPr>
            <w:tcW w:w="321" w:type="pct"/>
            <w:vAlign w:val="center"/>
          </w:tcPr>
          <w:p w:rsidR="00B149C5" w:rsidRPr="000B6EBE" w:rsidRDefault="00B149C5" w:rsidP="008F6EED">
            <w:pPr>
              <w:jc w:val="center"/>
              <w:rPr>
                <w:sz w:val="22"/>
              </w:rPr>
            </w:pPr>
            <w:r w:rsidRPr="000B6EBE">
              <w:rPr>
                <w:b/>
                <w:bCs/>
                <w:sz w:val="22"/>
              </w:rPr>
              <w:t>S. No.</w:t>
            </w:r>
          </w:p>
        </w:tc>
        <w:tc>
          <w:tcPr>
            <w:tcW w:w="496" w:type="pct"/>
          </w:tcPr>
          <w:p w:rsidR="00B149C5" w:rsidRPr="000B6EBE" w:rsidRDefault="00B149C5" w:rsidP="008F6EED">
            <w:pPr>
              <w:rPr>
                <w:b/>
                <w:bCs/>
                <w:sz w:val="22"/>
              </w:rPr>
            </w:pPr>
            <w:r w:rsidRPr="000B6EBE">
              <w:rPr>
                <w:b/>
                <w:bCs/>
                <w:sz w:val="22"/>
              </w:rPr>
              <w:t>Schedule &amp; Page Nos.</w:t>
            </w:r>
          </w:p>
        </w:tc>
        <w:tc>
          <w:tcPr>
            <w:tcW w:w="2152" w:type="pct"/>
            <w:vAlign w:val="center"/>
          </w:tcPr>
          <w:p w:rsidR="00B149C5" w:rsidRPr="000B6EBE" w:rsidRDefault="00B149C5" w:rsidP="008F6EED">
            <w:pPr>
              <w:jc w:val="center"/>
              <w:rPr>
                <w:b/>
                <w:bCs/>
                <w:sz w:val="22"/>
              </w:rPr>
            </w:pPr>
            <w:r w:rsidRPr="000B6EBE">
              <w:rPr>
                <w:b/>
                <w:bCs/>
                <w:sz w:val="22"/>
              </w:rPr>
              <w:t>Description</w:t>
            </w:r>
          </w:p>
        </w:tc>
        <w:tc>
          <w:tcPr>
            <w:tcW w:w="524" w:type="pct"/>
            <w:vAlign w:val="center"/>
          </w:tcPr>
          <w:p w:rsidR="00B149C5" w:rsidRPr="000B6EBE" w:rsidRDefault="00B149C5" w:rsidP="008F6EED">
            <w:pPr>
              <w:jc w:val="center"/>
              <w:rPr>
                <w:b/>
                <w:bCs/>
                <w:sz w:val="22"/>
              </w:rPr>
            </w:pPr>
            <w:r w:rsidRPr="000B6EBE">
              <w:rPr>
                <w:b/>
                <w:bCs/>
                <w:sz w:val="22"/>
              </w:rPr>
              <w:t>Qty.</w:t>
            </w:r>
          </w:p>
        </w:tc>
        <w:tc>
          <w:tcPr>
            <w:tcW w:w="443" w:type="pct"/>
            <w:vAlign w:val="center"/>
          </w:tcPr>
          <w:p w:rsidR="00B149C5" w:rsidRPr="000B6EBE" w:rsidRDefault="00B149C5" w:rsidP="008F6EED">
            <w:pPr>
              <w:jc w:val="center"/>
              <w:rPr>
                <w:b/>
                <w:bCs/>
                <w:sz w:val="22"/>
              </w:rPr>
            </w:pPr>
            <w:r w:rsidRPr="000B6EBE">
              <w:rPr>
                <w:b/>
                <w:bCs/>
                <w:sz w:val="22"/>
              </w:rPr>
              <w:t>Unit</w:t>
            </w:r>
          </w:p>
        </w:tc>
        <w:tc>
          <w:tcPr>
            <w:tcW w:w="525" w:type="pct"/>
            <w:vAlign w:val="center"/>
          </w:tcPr>
          <w:p w:rsidR="00B149C5" w:rsidRPr="000B6EBE" w:rsidRDefault="00B149C5" w:rsidP="008F6EED">
            <w:pPr>
              <w:jc w:val="center"/>
              <w:rPr>
                <w:b/>
                <w:bCs/>
                <w:sz w:val="22"/>
              </w:rPr>
            </w:pPr>
            <w:r w:rsidRPr="000B6EBE">
              <w:rPr>
                <w:b/>
                <w:bCs/>
                <w:sz w:val="22"/>
              </w:rPr>
              <w:t>Rate</w:t>
            </w:r>
          </w:p>
        </w:tc>
        <w:tc>
          <w:tcPr>
            <w:tcW w:w="539" w:type="pct"/>
            <w:vAlign w:val="center"/>
          </w:tcPr>
          <w:p w:rsidR="00B149C5" w:rsidRPr="000B6EBE" w:rsidRDefault="00B149C5" w:rsidP="008F6EED">
            <w:pPr>
              <w:jc w:val="center"/>
              <w:rPr>
                <w:b/>
                <w:bCs/>
                <w:sz w:val="22"/>
              </w:rPr>
            </w:pPr>
            <w:r w:rsidRPr="000B6EBE">
              <w:rPr>
                <w:b/>
                <w:bCs/>
                <w:sz w:val="22"/>
              </w:rPr>
              <w:t>Amount</w:t>
            </w:r>
          </w:p>
        </w:tc>
      </w:tr>
      <w:tr w:rsidR="00B149C5" w:rsidRPr="000B6EBE" w:rsidTr="008F6EED">
        <w:trPr>
          <w:trHeight w:val="1799"/>
        </w:trPr>
        <w:tc>
          <w:tcPr>
            <w:tcW w:w="321" w:type="pct"/>
            <w:vAlign w:val="center"/>
          </w:tcPr>
          <w:p w:rsidR="00B149C5" w:rsidRPr="000B6EBE" w:rsidRDefault="00B149C5" w:rsidP="008F6EED">
            <w:pPr>
              <w:jc w:val="center"/>
              <w:rPr>
                <w:sz w:val="22"/>
              </w:rPr>
            </w:pPr>
            <w:r w:rsidRPr="000B6EBE">
              <w:rPr>
                <w:sz w:val="22"/>
              </w:rPr>
              <w:t>1.</w:t>
            </w:r>
          </w:p>
        </w:tc>
        <w:tc>
          <w:tcPr>
            <w:tcW w:w="496" w:type="pct"/>
            <w:vAlign w:val="center"/>
          </w:tcPr>
          <w:p w:rsidR="00B149C5" w:rsidRPr="000B6EBE" w:rsidRDefault="00B149C5" w:rsidP="008F6EED">
            <w:pPr>
              <w:jc w:val="center"/>
              <w:rPr>
                <w:sz w:val="22"/>
              </w:rPr>
            </w:pPr>
            <w:r w:rsidRPr="000B6EBE">
              <w:rPr>
                <w:sz w:val="22"/>
              </w:rPr>
              <w:t>1/43</w:t>
            </w:r>
          </w:p>
        </w:tc>
        <w:tc>
          <w:tcPr>
            <w:tcW w:w="2152" w:type="pct"/>
            <w:vAlign w:val="center"/>
          </w:tcPr>
          <w:p w:rsidR="00B149C5" w:rsidRPr="000B6EBE" w:rsidRDefault="00B149C5" w:rsidP="008F6EED">
            <w:pPr>
              <w:jc w:val="both"/>
              <w:rPr>
                <w:sz w:val="22"/>
              </w:rPr>
            </w:pPr>
            <w:r w:rsidRPr="000B6EBE">
              <w:rPr>
                <w:sz w:val="22"/>
              </w:rPr>
              <w:t xml:space="preserve">Providing and fixing best quality squatting type white glazed earthenware W.C pan, Pakistani (of not less than 18 Inches clear opening as measured between flushing rims) complete with and including the cost of 13.6 </w:t>
            </w:r>
            <w:proofErr w:type="spellStart"/>
            <w:r w:rsidRPr="000B6EBE">
              <w:rPr>
                <w:sz w:val="22"/>
              </w:rPr>
              <w:t>litre</w:t>
            </w:r>
            <w:proofErr w:type="spellEnd"/>
            <w:r w:rsidRPr="000B6EBE">
              <w:rPr>
                <w:sz w:val="22"/>
              </w:rPr>
              <w:t xml:space="preserve"> best  quality low level plastic flushing cistern with internal fittings complete, P.V.C. flushing pipe suitable for squatting type with  extra bends and length with fittings, C.I. trap 4 inches (100 mm) </w:t>
            </w:r>
            <w:proofErr w:type="spellStart"/>
            <w:r w:rsidRPr="000B6EBE">
              <w:rPr>
                <w:sz w:val="22"/>
              </w:rPr>
              <w:t>dia</w:t>
            </w:r>
            <w:proofErr w:type="spellEnd"/>
            <w:r w:rsidRPr="000B6EBE">
              <w:rPr>
                <w:sz w:val="22"/>
              </w:rPr>
              <w:t xml:space="preserve"> and making requisite number of holes in walls, plinth &amp; floor for pipe connection and marking good in cement concrete 1:2:4.</w:t>
            </w:r>
          </w:p>
        </w:tc>
        <w:tc>
          <w:tcPr>
            <w:tcW w:w="524" w:type="pct"/>
            <w:vAlign w:val="center"/>
          </w:tcPr>
          <w:p w:rsidR="00B149C5" w:rsidRPr="000B6EBE" w:rsidRDefault="00B149C5" w:rsidP="008F6EED">
            <w:pPr>
              <w:jc w:val="center"/>
              <w:rPr>
                <w:sz w:val="22"/>
              </w:rPr>
            </w:pPr>
            <w:r>
              <w:rPr>
                <w:sz w:val="22"/>
              </w:rPr>
              <w:t>18 Nos.</w:t>
            </w:r>
          </w:p>
        </w:tc>
        <w:tc>
          <w:tcPr>
            <w:tcW w:w="443" w:type="pct"/>
            <w:vAlign w:val="center"/>
          </w:tcPr>
          <w:p w:rsidR="00B149C5" w:rsidRPr="000B6EBE" w:rsidRDefault="00B149C5" w:rsidP="008F6EED">
            <w:pPr>
              <w:jc w:val="center"/>
              <w:rPr>
                <w:sz w:val="22"/>
              </w:rPr>
            </w:pPr>
            <w:r w:rsidRPr="000B6EBE">
              <w:rPr>
                <w:sz w:val="22"/>
              </w:rPr>
              <w:t xml:space="preserve">Each </w:t>
            </w:r>
          </w:p>
        </w:tc>
        <w:tc>
          <w:tcPr>
            <w:tcW w:w="525" w:type="pct"/>
            <w:vAlign w:val="center"/>
          </w:tcPr>
          <w:p w:rsidR="00B149C5" w:rsidRPr="000B6EBE" w:rsidRDefault="00B149C5" w:rsidP="008F6EED">
            <w:pPr>
              <w:jc w:val="center"/>
              <w:rPr>
                <w:sz w:val="22"/>
              </w:rPr>
            </w:pPr>
            <w:r w:rsidRPr="000B6EBE">
              <w:rPr>
                <w:sz w:val="22"/>
              </w:rPr>
              <w:t>3424.92</w:t>
            </w:r>
          </w:p>
        </w:tc>
        <w:tc>
          <w:tcPr>
            <w:tcW w:w="539" w:type="pct"/>
            <w:vAlign w:val="center"/>
          </w:tcPr>
          <w:p w:rsidR="00B149C5" w:rsidRPr="00602050" w:rsidRDefault="00B149C5" w:rsidP="008F6EED">
            <w:pPr>
              <w:jc w:val="center"/>
              <w:rPr>
                <w:sz w:val="22"/>
              </w:rPr>
            </w:pPr>
            <w:r>
              <w:rPr>
                <w:sz w:val="22"/>
              </w:rPr>
              <w:t>61648.56</w:t>
            </w:r>
          </w:p>
        </w:tc>
      </w:tr>
      <w:tr w:rsidR="00B149C5" w:rsidRPr="000B6EBE" w:rsidTr="008F6EED">
        <w:trPr>
          <w:trHeight w:val="3140"/>
        </w:trPr>
        <w:tc>
          <w:tcPr>
            <w:tcW w:w="321" w:type="pct"/>
            <w:vAlign w:val="center"/>
          </w:tcPr>
          <w:p w:rsidR="00B149C5" w:rsidRPr="002E1F84" w:rsidRDefault="00B149C5" w:rsidP="008F6EED">
            <w:pPr>
              <w:jc w:val="center"/>
              <w:rPr>
                <w:sz w:val="22"/>
              </w:rPr>
            </w:pPr>
            <w:r>
              <w:rPr>
                <w:sz w:val="22"/>
              </w:rPr>
              <w:t>2</w:t>
            </w:r>
            <w:r w:rsidRPr="002E1F84">
              <w:rPr>
                <w:sz w:val="22"/>
              </w:rPr>
              <w:t>.</w:t>
            </w:r>
          </w:p>
        </w:tc>
        <w:tc>
          <w:tcPr>
            <w:tcW w:w="496" w:type="pct"/>
            <w:vAlign w:val="center"/>
          </w:tcPr>
          <w:p w:rsidR="00B149C5" w:rsidRPr="002E1F84" w:rsidRDefault="00B149C5" w:rsidP="008F6EED">
            <w:pPr>
              <w:jc w:val="center"/>
              <w:rPr>
                <w:sz w:val="22"/>
              </w:rPr>
            </w:pPr>
            <w:r w:rsidRPr="002E1F84">
              <w:rPr>
                <w:sz w:val="22"/>
              </w:rPr>
              <w:t>8/44</w:t>
            </w:r>
          </w:p>
        </w:tc>
        <w:tc>
          <w:tcPr>
            <w:tcW w:w="2152" w:type="pct"/>
            <w:vAlign w:val="center"/>
          </w:tcPr>
          <w:p w:rsidR="00B149C5" w:rsidRPr="002E1F84" w:rsidRDefault="00B149C5" w:rsidP="008F6EED">
            <w:pPr>
              <w:jc w:val="both"/>
              <w:rPr>
                <w:sz w:val="22"/>
              </w:rPr>
            </w:pPr>
            <w:r w:rsidRPr="002E1F84">
              <w:rPr>
                <w:sz w:val="22"/>
              </w:rPr>
              <w:t xml:space="preserve">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w:t>
            </w:r>
            <w:proofErr w:type="spellStart"/>
            <w:r w:rsidRPr="002E1F84">
              <w:rPr>
                <w:sz w:val="22"/>
              </w:rPr>
              <w:t>dia</w:t>
            </w:r>
            <w:proofErr w:type="spellEnd"/>
            <w:r w:rsidRPr="002E1F84">
              <w:rPr>
                <w:sz w:val="22"/>
              </w:rPr>
              <w:t xml:space="preserve"> brass waste of approved pattern, 1-1/4 inches (32 mm) dia. Malleable iron or C.P. brass traps malleable iron or brass unions and making requisite number of holes in walls plinth and floor for pipe connections and making good in cement concrete 1:2:4.</w:t>
            </w:r>
          </w:p>
        </w:tc>
        <w:tc>
          <w:tcPr>
            <w:tcW w:w="524" w:type="pct"/>
            <w:vAlign w:val="center"/>
          </w:tcPr>
          <w:p w:rsidR="00B149C5" w:rsidRPr="002E1F84" w:rsidRDefault="00B149C5" w:rsidP="008F6EED">
            <w:pPr>
              <w:jc w:val="center"/>
              <w:rPr>
                <w:sz w:val="22"/>
              </w:rPr>
            </w:pPr>
            <w:r>
              <w:rPr>
                <w:sz w:val="22"/>
              </w:rPr>
              <w:t>18 Nos.</w:t>
            </w:r>
          </w:p>
        </w:tc>
        <w:tc>
          <w:tcPr>
            <w:tcW w:w="443" w:type="pct"/>
            <w:vAlign w:val="center"/>
          </w:tcPr>
          <w:p w:rsidR="00B149C5" w:rsidRPr="002E1F84" w:rsidRDefault="00B149C5" w:rsidP="008F6EED">
            <w:pPr>
              <w:jc w:val="center"/>
              <w:rPr>
                <w:sz w:val="22"/>
              </w:rPr>
            </w:pPr>
            <w:r w:rsidRPr="002E1F84">
              <w:rPr>
                <w:sz w:val="22"/>
              </w:rPr>
              <w:t xml:space="preserve">Each </w:t>
            </w:r>
          </w:p>
        </w:tc>
        <w:tc>
          <w:tcPr>
            <w:tcW w:w="525" w:type="pct"/>
            <w:vAlign w:val="center"/>
          </w:tcPr>
          <w:p w:rsidR="00B149C5" w:rsidRPr="002E1F84" w:rsidRDefault="00B149C5" w:rsidP="008F6EED">
            <w:pPr>
              <w:jc w:val="center"/>
              <w:rPr>
                <w:sz w:val="22"/>
              </w:rPr>
            </w:pPr>
            <w:r w:rsidRPr="002E1F84">
              <w:rPr>
                <w:sz w:val="22"/>
              </w:rPr>
              <w:t>5068.14</w:t>
            </w:r>
          </w:p>
        </w:tc>
        <w:tc>
          <w:tcPr>
            <w:tcW w:w="539" w:type="pct"/>
            <w:vAlign w:val="center"/>
          </w:tcPr>
          <w:p w:rsidR="00B149C5" w:rsidRDefault="00B149C5" w:rsidP="008F6EED">
            <w:pPr>
              <w:jc w:val="center"/>
              <w:rPr>
                <w:sz w:val="22"/>
              </w:rPr>
            </w:pPr>
            <w:r>
              <w:rPr>
                <w:sz w:val="22"/>
              </w:rPr>
              <w:t>91226.52</w:t>
            </w:r>
          </w:p>
        </w:tc>
      </w:tr>
      <w:tr w:rsidR="00B149C5" w:rsidRPr="000B6EBE" w:rsidTr="008F6EED">
        <w:trPr>
          <w:trHeight w:val="79"/>
        </w:trPr>
        <w:tc>
          <w:tcPr>
            <w:tcW w:w="321" w:type="pct"/>
            <w:vAlign w:val="center"/>
          </w:tcPr>
          <w:p w:rsidR="00B149C5" w:rsidRPr="000B6EBE" w:rsidRDefault="00B149C5" w:rsidP="008F6EED">
            <w:pPr>
              <w:jc w:val="center"/>
              <w:rPr>
                <w:sz w:val="22"/>
              </w:rPr>
            </w:pPr>
            <w:r>
              <w:rPr>
                <w:sz w:val="22"/>
              </w:rPr>
              <w:t>3</w:t>
            </w:r>
            <w:r w:rsidRPr="000B6EBE">
              <w:rPr>
                <w:sz w:val="22"/>
              </w:rPr>
              <w:t>.</w:t>
            </w:r>
          </w:p>
        </w:tc>
        <w:tc>
          <w:tcPr>
            <w:tcW w:w="496" w:type="pct"/>
            <w:vAlign w:val="center"/>
          </w:tcPr>
          <w:p w:rsidR="00B149C5" w:rsidRPr="000B6EBE" w:rsidRDefault="00B149C5" w:rsidP="008F6EED">
            <w:pPr>
              <w:jc w:val="center"/>
              <w:rPr>
                <w:sz w:val="22"/>
              </w:rPr>
            </w:pPr>
            <w:r w:rsidRPr="000B6EBE">
              <w:rPr>
                <w:sz w:val="22"/>
              </w:rPr>
              <w:t>20/45</w:t>
            </w:r>
          </w:p>
        </w:tc>
        <w:tc>
          <w:tcPr>
            <w:tcW w:w="2152" w:type="pct"/>
            <w:vAlign w:val="center"/>
          </w:tcPr>
          <w:p w:rsidR="00B149C5" w:rsidRPr="000B6EBE" w:rsidRDefault="00B149C5" w:rsidP="008F6EED">
            <w:pPr>
              <w:jc w:val="both"/>
              <w:rPr>
                <w:sz w:val="22"/>
              </w:rPr>
            </w:pPr>
            <w:r w:rsidRPr="000B6EBE">
              <w:rPr>
                <w:sz w:val="22"/>
              </w:rPr>
              <w:t>Providing and fixing standing wall shower of CP brass 3 knobs of approved quality mixer unit and moveable shower head complete.</w:t>
            </w:r>
          </w:p>
        </w:tc>
        <w:tc>
          <w:tcPr>
            <w:tcW w:w="524" w:type="pct"/>
            <w:vAlign w:val="center"/>
          </w:tcPr>
          <w:p w:rsidR="00B149C5" w:rsidRPr="000B6EBE" w:rsidRDefault="00B149C5" w:rsidP="008F6EED">
            <w:pPr>
              <w:jc w:val="center"/>
              <w:rPr>
                <w:sz w:val="22"/>
              </w:rPr>
            </w:pPr>
            <w:r>
              <w:rPr>
                <w:sz w:val="22"/>
              </w:rPr>
              <w:t>18 Nos.</w:t>
            </w:r>
          </w:p>
        </w:tc>
        <w:tc>
          <w:tcPr>
            <w:tcW w:w="443" w:type="pct"/>
            <w:vAlign w:val="center"/>
          </w:tcPr>
          <w:p w:rsidR="00B149C5" w:rsidRPr="000B6EBE" w:rsidRDefault="00B149C5" w:rsidP="008F6EED">
            <w:pPr>
              <w:jc w:val="center"/>
              <w:rPr>
                <w:sz w:val="22"/>
              </w:rPr>
            </w:pPr>
            <w:r w:rsidRPr="000B6EBE">
              <w:rPr>
                <w:sz w:val="22"/>
              </w:rPr>
              <w:t>Each</w:t>
            </w:r>
          </w:p>
        </w:tc>
        <w:tc>
          <w:tcPr>
            <w:tcW w:w="525" w:type="pct"/>
            <w:vAlign w:val="center"/>
          </w:tcPr>
          <w:p w:rsidR="00B149C5" w:rsidRPr="000B6EBE" w:rsidRDefault="00B149C5" w:rsidP="008F6EED">
            <w:pPr>
              <w:jc w:val="center"/>
              <w:rPr>
                <w:sz w:val="22"/>
              </w:rPr>
            </w:pPr>
            <w:r w:rsidRPr="000B6EBE">
              <w:rPr>
                <w:sz w:val="22"/>
              </w:rPr>
              <w:t>4489.28</w:t>
            </w:r>
          </w:p>
        </w:tc>
        <w:tc>
          <w:tcPr>
            <w:tcW w:w="539" w:type="pct"/>
            <w:vAlign w:val="center"/>
          </w:tcPr>
          <w:p w:rsidR="00B149C5" w:rsidRDefault="00B149C5" w:rsidP="008F6EED">
            <w:pPr>
              <w:jc w:val="center"/>
              <w:rPr>
                <w:sz w:val="22"/>
              </w:rPr>
            </w:pPr>
            <w:r>
              <w:rPr>
                <w:sz w:val="22"/>
              </w:rPr>
              <w:t>80807.04</w:t>
            </w:r>
          </w:p>
        </w:tc>
      </w:tr>
      <w:tr w:rsidR="00B149C5" w:rsidRPr="000B6EBE" w:rsidTr="008F6EED">
        <w:trPr>
          <w:trHeight w:val="79"/>
        </w:trPr>
        <w:tc>
          <w:tcPr>
            <w:tcW w:w="321" w:type="pct"/>
            <w:vAlign w:val="center"/>
          </w:tcPr>
          <w:p w:rsidR="00B149C5" w:rsidRPr="000B6EBE" w:rsidRDefault="00B149C5" w:rsidP="008F6EED">
            <w:pPr>
              <w:jc w:val="center"/>
              <w:rPr>
                <w:sz w:val="22"/>
              </w:rPr>
            </w:pPr>
            <w:r>
              <w:rPr>
                <w:sz w:val="22"/>
              </w:rPr>
              <w:t>4</w:t>
            </w:r>
            <w:r w:rsidRPr="000B6EBE">
              <w:rPr>
                <w:sz w:val="22"/>
              </w:rPr>
              <w:t>.</w:t>
            </w:r>
          </w:p>
        </w:tc>
        <w:tc>
          <w:tcPr>
            <w:tcW w:w="496" w:type="pct"/>
            <w:vAlign w:val="center"/>
          </w:tcPr>
          <w:p w:rsidR="00B149C5" w:rsidRPr="000B6EBE" w:rsidRDefault="00B149C5" w:rsidP="008F6EED">
            <w:pPr>
              <w:jc w:val="center"/>
              <w:rPr>
                <w:sz w:val="22"/>
              </w:rPr>
            </w:pPr>
            <w:r w:rsidRPr="000B6EBE">
              <w:rPr>
                <w:sz w:val="22"/>
              </w:rPr>
              <w:t>11/56</w:t>
            </w:r>
          </w:p>
        </w:tc>
        <w:tc>
          <w:tcPr>
            <w:tcW w:w="2152" w:type="pct"/>
          </w:tcPr>
          <w:p w:rsidR="00B149C5" w:rsidRPr="000B6EBE" w:rsidRDefault="00B149C5" w:rsidP="008F6EED">
            <w:pPr>
              <w:jc w:val="both"/>
              <w:rPr>
                <w:sz w:val="22"/>
              </w:rPr>
            </w:pPr>
            <w:r w:rsidRPr="000B6EBE">
              <w:rPr>
                <w:sz w:val="22"/>
              </w:rPr>
              <w:t xml:space="preserve">Providing and fixing un </w:t>
            </w:r>
            <w:proofErr w:type="spellStart"/>
            <w:r w:rsidRPr="000B6EBE">
              <w:rPr>
                <w:sz w:val="22"/>
              </w:rPr>
              <w:t>platisized</w:t>
            </w:r>
            <w:proofErr w:type="spellEnd"/>
            <w:r w:rsidRPr="000B6EBE">
              <w:rPr>
                <w:sz w:val="22"/>
              </w:rPr>
              <w:t xml:space="preserve"> polyvinyl chloride pipe (</w:t>
            </w:r>
            <w:proofErr w:type="spellStart"/>
            <w:r w:rsidRPr="000B6EBE">
              <w:rPr>
                <w:sz w:val="22"/>
              </w:rPr>
              <w:t>u.P.V.C</w:t>
            </w:r>
            <w:proofErr w:type="spellEnd"/>
            <w:r w:rsidRPr="000B6EBE">
              <w:rPr>
                <w:sz w:val="22"/>
              </w:rPr>
              <w:t>) “E” class with specials) and clamps etc. including cutting and fitting, complete with and including the cost of breaking through walls and roof and making good etc., after cleaning the pipe and cartage within 10 miles (16.09 km) (working   pressure 12 kg/cm</w:t>
            </w:r>
            <w:r w:rsidRPr="000B6EBE">
              <w:rPr>
                <w:sz w:val="22"/>
                <w:vertAlign w:val="superscript"/>
              </w:rPr>
              <w:t>2</w:t>
            </w:r>
            <w:r w:rsidRPr="000B6EBE">
              <w:rPr>
                <w:sz w:val="22"/>
              </w:rPr>
              <w:t xml:space="preserve"> ): ¾ inch (20 mm) dia.</w:t>
            </w:r>
          </w:p>
        </w:tc>
        <w:tc>
          <w:tcPr>
            <w:tcW w:w="524" w:type="pct"/>
            <w:vAlign w:val="center"/>
          </w:tcPr>
          <w:p w:rsidR="00B149C5" w:rsidRPr="000B6EBE" w:rsidRDefault="00B149C5" w:rsidP="008F6EED">
            <w:pPr>
              <w:jc w:val="center"/>
              <w:rPr>
                <w:sz w:val="22"/>
              </w:rPr>
            </w:pPr>
            <w:r>
              <w:rPr>
                <w:sz w:val="22"/>
              </w:rPr>
              <w:t>200</w:t>
            </w:r>
          </w:p>
        </w:tc>
        <w:tc>
          <w:tcPr>
            <w:tcW w:w="443" w:type="pct"/>
            <w:vAlign w:val="center"/>
          </w:tcPr>
          <w:p w:rsidR="00B149C5" w:rsidRPr="000B6EBE" w:rsidRDefault="00B149C5" w:rsidP="008F6EED">
            <w:pPr>
              <w:jc w:val="center"/>
              <w:rPr>
                <w:sz w:val="22"/>
              </w:rPr>
            </w:pPr>
            <w:proofErr w:type="spellStart"/>
            <w:r w:rsidRPr="000B6EBE">
              <w:rPr>
                <w:sz w:val="22"/>
              </w:rPr>
              <w:t>Rft</w:t>
            </w:r>
            <w:proofErr w:type="spellEnd"/>
          </w:p>
        </w:tc>
        <w:tc>
          <w:tcPr>
            <w:tcW w:w="525" w:type="pct"/>
            <w:vAlign w:val="center"/>
          </w:tcPr>
          <w:p w:rsidR="00B149C5" w:rsidRPr="000B6EBE" w:rsidRDefault="00B149C5" w:rsidP="008F6EED">
            <w:pPr>
              <w:jc w:val="center"/>
              <w:rPr>
                <w:sz w:val="22"/>
              </w:rPr>
            </w:pPr>
            <w:r w:rsidRPr="000B6EBE">
              <w:rPr>
                <w:sz w:val="22"/>
              </w:rPr>
              <w:t>35.21</w:t>
            </w:r>
          </w:p>
        </w:tc>
        <w:tc>
          <w:tcPr>
            <w:tcW w:w="539" w:type="pct"/>
            <w:vAlign w:val="center"/>
          </w:tcPr>
          <w:p w:rsidR="00B149C5" w:rsidRDefault="00B149C5" w:rsidP="008F6EED">
            <w:pPr>
              <w:jc w:val="center"/>
              <w:rPr>
                <w:sz w:val="22"/>
              </w:rPr>
            </w:pPr>
            <w:r>
              <w:rPr>
                <w:sz w:val="22"/>
              </w:rPr>
              <w:t>7042.00</w:t>
            </w:r>
          </w:p>
        </w:tc>
      </w:tr>
      <w:tr w:rsidR="00B149C5" w:rsidRPr="000B6EBE" w:rsidTr="008F6EED">
        <w:trPr>
          <w:trHeight w:val="79"/>
        </w:trPr>
        <w:tc>
          <w:tcPr>
            <w:tcW w:w="321" w:type="pct"/>
            <w:vAlign w:val="center"/>
          </w:tcPr>
          <w:p w:rsidR="00B149C5" w:rsidRPr="000B6EBE" w:rsidRDefault="00B149C5" w:rsidP="008F6EED">
            <w:pPr>
              <w:jc w:val="center"/>
              <w:rPr>
                <w:sz w:val="22"/>
              </w:rPr>
            </w:pPr>
            <w:r>
              <w:rPr>
                <w:sz w:val="22"/>
              </w:rPr>
              <w:t>5</w:t>
            </w:r>
            <w:r w:rsidRPr="000B6EBE">
              <w:rPr>
                <w:sz w:val="22"/>
              </w:rPr>
              <w:t>.</w:t>
            </w:r>
          </w:p>
        </w:tc>
        <w:tc>
          <w:tcPr>
            <w:tcW w:w="496" w:type="pct"/>
            <w:vAlign w:val="center"/>
          </w:tcPr>
          <w:p w:rsidR="00B149C5" w:rsidRPr="000B6EBE" w:rsidRDefault="00B149C5" w:rsidP="008F6EED">
            <w:pPr>
              <w:jc w:val="center"/>
              <w:rPr>
                <w:sz w:val="22"/>
              </w:rPr>
            </w:pPr>
            <w:r w:rsidRPr="000B6EBE">
              <w:rPr>
                <w:sz w:val="22"/>
              </w:rPr>
              <w:t>24/57</w:t>
            </w:r>
          </w:p>
        </w:tc>
        <w:tc>
          <w:tcPr>
            <w:tcW w:w="2152" w:type="pct"/>
          </w:tcPr>
          <w:p w:rsidR="00B149C5" w:rsidRPr="000B6EBE" w:rsidRDefault="00B149C5" w:rsidP="008F6EED">
            <w:pPr>
              <w:jc w:val="both"/>
              <w:rPr>
                <w:sz w:val="22"/>
              </w:rPr>
            </w:pPr>
            <w:r w:rsidRPr="000B6EBE">
              <w:rPr>
                <w:sz w:val="22"/>
              </w:rPr>
              <w:t xml:space="preserve">Do. Do 3 inches (80 mm) </w:t>
            </w:r>
            <w:proofErr w:type="spellStart"/>
            <w:r w:rsidRPr="000B6EBE">
              <w:rPr>
                <w:sz w:val="22"/>
              </w:rPr>
              <w:t>dia</w:t>
            </w:r>
            <w:proofErr w:type="spellEnd"/>
            <w:r w:rsidRPr="000B6EBE">
              <w:rPr>
                <w:sz w:val="22"/>
              </w:rPr>
              <w:t xml:space="preserve"> pipe.</w:t>
            </w:r>
          </w:p>
        </w:tc>
        <w:tc>
          <w:tcPr>
            <w:tcW w:w="524" w:type="pct"/>
            <w:vAlign w:val="center"/>
          </w:tcPr>
          <w:p w:rsidR="00B149C5" w:rsidRPr="000B6EBE" w:rsidRDefault="00B149C5" w:rsidP="008F6EED">
            <w:pPr>
              <w:jc w:val="center"/>
              <w:rPr>
                <w:sz w:val="22"/>
              </w:rPr>
            </w:pPr>
            <w:r>
              <w:rPr>
                <w:sz w:val="22"/>
              </w:rPr>
              <w:t>100</w:t>
            </w:r>
          </w:p>
        </w:tc>
        <w:tc>
          <w:tcPr>
            <w:tcW w:w="443" w:type="pct"/>
            <w:vAlign w:val="center"/>
          </w:tcPr>
          <w:p w:rsidR="00B149C5" w:rsidRPr="000B6EBE" w:rsidRDefault="00B149C5" w:rsidP="008F6EED">
            <w:pPr>
              <w:jc w:val="center"/>
              <w:rPr>
                <w:sz w:val="22"/>
              </w:rPr>
            </w:pPr>
            <w:proofErr w:type="spellStart"/>
            <w:r w:rsidRPr="000B6EBE">
              <w:rPr>
                <w:sz w:val="22"/>
              </w:rPr>
              <w:t>Rft</w:t>
            </w:r>
            <w:proofErr w:type="spellEnd"/>
          </w:p>
        </w:tc>
        <w:tc>
          <w:tcPr>
            <w:tcW w:w="525" w:type="pct"/>
            <w:vAlign w:val="center"/>
          </w:tcPr>
          <w:p w:rsidR="00B149C5" w:rsidRPr="000B6EBE" w:rsidRDefault="00B149C5" w:rsidP="008F6EED">
            <w:pPr>
              <w:jc w:val="center"/>
              <w:rPr>
                <w:sz w:val="22"/>
              </w:rPr>
            </w:pPr>
            <w:r w:rsidRPr="000B6EBE">
              <w:rPr>
                <w:sz w:val="22"/>
              </w:rPr>
              <w:t>207.10</w:t>
            </w:r>
          </w:p>
        </w:tc>
        <w:tc>
          <w:tcPr>
            <w:tcW w:w="539" w:type="pct"/>
            <w:vAlign w:val="center"/>
          </w:tcPr>
          <w:p w:rsidR="00B149C5" w:rsidRDefault="00B149C5" w:rsidP="008F6EED">
            <w:pPr>
              <w:jc w:val="center"/>
              <w:rPr>
                <w:sz w:val="22"/>
              </w:rPr>
            </w:pPr>
            <w:r>
              <w:rPr>
                <w:sz w:val="22"/>
              </w:rPr>
              <w:t>20710.00</w:t>
            </w:r>
          </w:p>
        </w:tc>
      </w:tr>
      <w:tr w:rsidR="00B149C5" w:rsidRPr="000B6EBE" w:rsidTr="008F6EED">
        <w:trPr>
          <w:trHeight w:val="79"/>
        </w:trPr>
        <w:tc>
          <w:tcPr>
            <w:tcW w:w="321" w:type="pct"/>
            <w:vAlign w:val="center"/>
          </w:tcPr>
          <w:p w:rsidR="00B149C5" w:rsidRPr="002E1F84" w:rsidRDefault="00B149C5" w:rsidP="008F6EED">
            <w:pPr>
              <w:jc w:val="center"/>
              <w:rPr>
                <w:sz w:val="22"/>
              </w:rPr>
            </w:pPr>
            <w:r>
              <w:rPr>
                <w:sz w:val="22"/>
              </w:rPr>
              <w:t>6</w:t>
            </w:r>
            <w:r w:rsidRPr="002E1F84">
              <w:rPr>
                <w:sz w:val="22"/>
              </w:rPr>
              <w:t>.</w:t>
            </w:r>
          </w:p>
        </w:tc>
        <w:tc>
          <w:tcPr>
            <w:tcW w:w="496" w:type="pct"/>
            <w:vAlign w:val="center"/>
          </w:tcPr>
          <w:p w:rsidR="00B149C5" w:rsidRPr="002E1F84" w:rsidRDefault="00B149C5" w:rsidP="008F6EED">
            <w:pPr>
              <w:jc w:val="center"/>
              <w:rPr>
                <w:sz w:val="22"/>
              </w:rPr>
            </w:pPr>
            <w:r w:rsidRPr="002E1F84">
              <w:rPr>
                <w:sz w:val="22"/>
              </w:rPr>
              <w:t>25/57</w:t>
            </w:r>
          </w:p>
        </w:tc>
        <w:tc>
          <w:tcPr>
            <w:tcW w:w="2152" w:type="pct"/>
          </w:tcPr>
          <w:p w:rsidR="00B149C5" w:rsidRPr="002E1F84" w:rsidRDefault="00B149C5" w:rsidP="008F6EED">
            <w:pPr>
              <w:jc w:val="both"/>
              <w:rPr>
                <w:sz w:val="22"/>
              </w:rPr>
            </w:pPr>
            <w:r w:rsidRPr="002E1F84">
              <w:rPr>
                <w:sz w:val="22"/>
              </w:rPr>
              <w:t xml:space="preserve">Do. Do </w:t>
            </w:r>
            <w:proofErr w:type="gramStart"/>
            <w:r w:rsidRPr="002E1F84">
              <w:rPr>
                <w:sz w:val="22"/>
              </w:rPr>
              <w:t>4  inches</w:t>
            </w:r>
            <w:proofErr w:type="gramEnd"/>
            <w:r w:rsidRPr="002E1F84">
              <w:rPr>
                <w:sz w:val="22"/>
              </w:rPr>
              <w:t xml:space="preserve"> (100 mm) </w:t>
            </w:r>
            <w:proofErr w:type="spellStart"/>
            <w:r w:rsidRPr="002E1F84">
              <w:rPr>
                <w:sz w:val="22"/>
              </w:rPr>
              <w:t>dia</w:t>
            </w:r>
            <w:proofErr w:type="spellEnd"/>
            <w:r w:rsidRPr="002E1F84">
              <w:rPr>
                <w:sz w:val="22"/>
              </w:rPr>
              <w:t xml:space="preserve"> pipe.</w:t>
            </w:r>
          </w:p>
        </w:tc>
        <w:tc>
          <w:tcPr>
            <w:tcW w:w="524" w:type="pct"/>
            <w:vAlign w:val="center"/>
          </w:tcPr>
          <w:p w:rsidR="00B149C5" w:rsidRPr="002E1F84" w:rsidRDefault="00B149C5" w:rsidP="008F6EED">
            <w:pPr>
              <w:jc w:val="center"/>
              <w:rPr>
                <w:sz w:val="22"/>
              </w:rPr>
            </w:pPr>
            <w:r>
              <w:rPr>
                <w:sz w:val="22"/>
              </w:rPr>
              <w:t>120</w:t>
            </w:r>
          </w:p>
        </w:tc>
        <w:tc>
          <w:tcPr>
            <w:tcW w:w="443" w:type="pct"/>
            <w:vAlign w:val="center"/>
          </w:tcPr>
          <w:p w:rsidR="00B149C5" w:rsidRPr="002E1F84" w:rsidRDefault="00B149C5" w:rsidP="008F6EED">
            <w:pPr>
              <w:jc w:val="center"/>
              <w:rPr>
                <w:sz w:val="22"/>
              </w:rPr>
            </w:pPr>
            <w:proofErr w:type="spellStart"/>
            <w:r w:rsidRPr="002E1F84">
              <w:rPr>
                <w:sz w:val="22"/>
              </w:rPr>
              <w:t>Rft</w:t>
            </w:r>
            <w:proofErr w:type="spellEnd"/>
          </w:p>
        </w:tc>
        <w:tc>
          <w:tcPr>
            <w:tcW w:w="525" w:type="pct"/>
            <w:vAlign w:val="center"/>
          </w:tcPr>
          <w:p w:rsidR="00B149C5" w:rsidRPr="002E1F84" w:rsidRDefault="00B149C5" w:rsidP="008F6EED">
            <w:pPr>
              <w:jc w:val="center"/>
              <w:rPr>
                <w:sz w:val="22"/>
              </w:rPr>
            </w:pPr>
            <w:r w:rsidRPr="002E1F84">
              <w:rPr>
                <w:sz w:val="22"/>
              </w:rPr>
              <w:t>328.36</w:t>
            </w:r>
          </w:p>
        </w:tc>
        <w:tc>
          <w:tcPr>
            <w:tcW w:w="539" w:type="pct"/>
            <w:vAlign w:val="center"/>
          </w:tcPr>
          <w:p w:rsidR="00B149C5" w:rsidRDefault="00B149C5" w:rsidP="008F6EED">
            <w:pPr>
              <w:jc w:val="center"/>
              <w:rPr>
                <w:sz w:val="22"/>
              </w:rPr>
            </w:pPr>
            <w:r>
              <w:rPr>
                <w:sz w:val="22"/>
              </w:rPr>
              <w:t>39403.20</w:t>
            </w:r>
          </w:p>
        </w:tc>
      </w:tr>
      <w:tr w:rsidR="00B149C5" w:rsidRPr="000B6EBE" w:rsidTr="008F6EED">
        <w:trPr>
          <w:trHeight w:val="79"/>
        </w:trPr>
        <w:tc>
          <w:tcPr>
            <w:tcW w:w="321" w:type="pct"/>
            <w:vAlign w:val="center"/>
          </w:tcPr>
          <w:p w:rsidR="00B149C5" w:rsidRPr="002E1F84" w:rsidRDefault="00B149C5" w:rsidP="008F6EED">
            <w:pPr>
              <w:jc w:val="center"/>
              <w:rPr>
                <w:sz w:val="22"/>
              </w:rPr>
            </w:pPr>
            <w:r>
              <w:rPr>
                <w:sz w:val="22"/>
              </w:rPr>
              <w:t>7</w:t>
            </w:r>
            <w:r w:rsidRPr="002E1F84">
              <w:rPr>
                <w:sz w:val="22"/>
              </w:rPr>
              <w:t>.</w:t>
            </w:r>
          </w:p>
        </w:tc>
        <w:tc>
          <w:tcPr>
            <w:tcW w:w="496" w:type="pct"/>
            <w:vAlign w:val="center"/>
          </w:tcPr>
          <w:p w:rsidR="00B149C5" w:rsidRPr="002E1F84" w:rsidRDefault="00B149C5" w:rsidP="008F6EED">
            <w:pPr>
              <w:jc w:val="center"/>
              <w:rPr>
                <w:sz w:val="22"/>
              </w:rPr>
            </w:pPr>
            <w:r w:rsidRPr="002E1F84">
              <w:rPr>
                <w:sz w:val="22"/>
              </w:rPr>
              <w:t>1/58</w:t>
            </w:r>
          </w:p>
        </w:tc>
        <w:tc>
          <w:tcPr>
            <w:tcW w:w="2152" w:type="pct"/>
          </w:tcPr>
          <w:p w:rsidR="00B149C5" w:rsidRPr="002E1F84" w:rsidRDefault="00B149C5" w:rsidP="008F6EED">
            <w:pPr>
              <w:jc w:val="both"/>
              <w:rPr>
                <w:sz w:val="22"/>
              </w:rPr>
            </w:pPr>
            <w:r w:rsidRPr="002E1F84">
              <w:rPr>
                <w:sz w:val="22"/>
              </w:rPr>
              <w:t>Providing and fixing ½ inches dia. (15 mm) brass bib cocks.</w:t>
            </w:r>
          </w:p>
        </w:tc>
        <w:tc>
          <w:tcPr>
            <w:tcW w:w="524" w:type="pct"/>
            <w:vAlign w:val="center"/>
          </w:tcPr>
          <w:p w:rsidR="00B149C5" w:rsidRPr="002E1F84" w:rsidRDefault="00B149C5" w:rsidP="008F6EED">
            <w:pPr>
              <w:jc w:val="center"/>
              <w:rPr>
                <w:sz w:val="22"/>
              </w:rPr>
            </w:pPr>
            <w:r>
              <w:rPr>
                <w:sz w:val="22"/>
              </w:rPr>
              <w:t>60 Nos.</w:t>
            </w:r>
          </w:p>
        </w:tc>
        <w:tc>
          <w:tcPr>
            <w:tcW w:w="443" w:type="pct"/>
            <w:vAlign w:val="center"/>
          </w:tcPr>
          <w:p w:rsidR="00B149C5" w:rsidRPr="002E1F84" w:rsidRDefault="00B149C5" w:rsidP="008F6EED">
            <w:pPr>
              <w:jc w:val="center"/>
              <w:rPr>
                <w:sz w:val="22"/>
              </w:rPr>
            </w:pPr>
            <w:r w:rsidRPr="002E1F84">
              <w:rPr>
                <w:sz w:val="22"/>
              </w:rPr>
              <w:t>Each</w:t>
            </w:r>
          </w:p>
        </w:tc>
        <w:tc>
          <w:tcPr>
            <w:tcW w:w="525" w:type="pct"/>
            <w:vAlign w:val="center"/>
          </w:tcPr>
          <w:p w:rsidR="00B149C5" w:rsidRPr="002E1F84" w:rsidRDefault="00B149C5" w:rsidP="008F6EED">
            <w:pPr>
              <w:jc w:val="center"/>
              <w:rPr>
                <w:sz w:val="22"/>
              </w:rPr>
            </w:pPr>
            <w:r w:rsidRPr="002E1F84">
              <w:rPr>
                <w:sz w:val="22"/>
              </w:rPr>
              <w:t>389.75</w:t>
            </w:r>
          </w:p>
        </w:tc>
        <w:tc>
          <w:tcPr>
            <w:tcW w:w="539" w:type="pct"/>
            <w:vAlign w:val="center"/>
          </w:tcPr>
          <w:p w:rsidR="00B149C5" w:rsidRPr="00A7315B" w:rsidRDefault="00B149C5" w:rsidP="008F6EED">
            <w:pPr>
              <w:jc w:val="center"/>
              <w:rPr>
                <w:sz w:val="22"/>
              </w:rPr>
            </w:pPr>
            <w:r>
              <w:rPr>
                <w:sz w:val="22"/>
              </w:rPr>
              <w:t>23385.00</w:t>
            </w:r>
          </w:p>
        </w:tc>
      </w:tr>
      <w:tr w:rsidR="00B149C5" w:rsidRPr="000B6EBE" w:rsidTr="008F6EED">
        <w:trPr>
          <w:trHeight w:val="79"/>
        </w:trPr>
        <w:tc>
          <w:tcPr>
            <w:tcW w:w="321" w:type="pct"/>
          </w:tcPr>
          <w:p w:rsidR="00B149C5" w:rsidRPr="000B6EBE" w:rsidRDefault="00B149C5" w:rsidP="008F6EED">
            <w:pPr>
              <w:jc w:val="center"/>
              <w:rPr>
                <w:sz w:val="22"/>
              </w:rPr>
            </w:pPr>
            <w:r>
              <w:rPr>
                <w:sz w:val="22"/>
              </w:rPr>
              <w:t>8</w:t>
            </w:r>
            <w:r w:rsidRPr="000B6EBE">
              <w:rPr>
                <w:sz w:val="22"/>
              </w:rPr>
              <w:t>.</w:t>
            </w:r>
          </w:p>
        </w:tc>
        <w:tc>
          <w:tcPr>
            <w:tcW w:w="496" w:type="pct"/>
          </w:tcPr>
          <w:p w:rsidR="00B149C5" w:rsidRPr="000B6EBE" w:rsidRDefault="00B149C5" w:rsidP="008F6EED">
            <w:pPr>
              <w:jc w:val="center"/>
              <w:rPr>
                <w:sz w:val="22"/>
              </w:rPr>
            </w:pPr>
            <w:r w:rsidRPr="000B6EBE">
              <w:rPr>
                <w:sz w:val="22"/>
              </w:rPr>
              <w:t>4/71</w:t>
            </w:r>
          </w:p>
        </w:tc>
        <w:tc>
          <w:tcPr>
            <w:tcW w:w="2152" w:type="pct"/>
          </w:tcPr>
          <w:p w:rsidR="00B149C5" w:rsidRPr="000B6EBE" w:rsidRDefault="00B149C5" w:rsidP="008F6EED">
            <w:pPr>
              <w:jc w:val="both"/>
              <w:rPr>
                <w:sz w:val="22"/>
              </w:rPr>
            </w:pPr>
            <w:r w:rsidRPr="000B6EBE">
              <w:rPr>
                <w:sz w:val="22"/>
              </w:rPr>
              <w:t xml:space="preserve">Do. Do    12 inches  (305 mm) </w:t>
            </w:r>
            <w:proofErr w:type="spellStart"/>
            <w:r w:rsidRPr="000B6EBE">
              <w:rPr>
                <w:sz w:val="22"/>
              </w:rPr>
              <w:t>dia</w:t>
            </w:r>
            <w:proofErr w:type="spellEnd"/>
            <w:r w:rsidRPr="000B6EBE">
              <w:rPr>
                <w:sz w:val="22"/>
              </w:rPr>
              <w:t xml:space="preserve"> pipe</w:t>
            </w:r>
          </w:p>
        </w:tc>
        <w:tc>
          <w:tcPr>
            <w:tcW w:w="524" w:type="pct"/>
            <w:vAlign w:val="center"/>
          </w:tcPr>
          <w:p w:rsidR="00B149C5" w:rsidRPr="000B6EBE" w:rsidRDefault="00B149C5" w:rsidP="008F6EED">
            <w:pPr>
              <w:jc w:val="center"/>
              <w:rPr>
                <w:sz w:val="22"/>
              </w:rPr>
            </w:pPr>
            <w:r>
              <w:rPr>
                <w:sz w:val="22"/>
              </w:rPr>
              <w:t>1400</w:t>
            </w:r>
          </w:p>
        </w:tc>
        <w:tc>
          <w:tcPr>
            <w:tcW w:w="443" w:type="pct"/>
          </w:tcPr>
          <w:p w:rsidR="00B149C5" w:rsidRPr="000B6EBE" w:rsidRDefault="00B149C5" w:rsidP="008F6EED">
            <w:pPr>
              <w:jc w:val="center"/>
              <w:rPr>
                <w:sz w:val="22"/>
              </w:rPr>
            </w:pPr>
            <w:proofErr w:type="spellStart"/>
            <w:r w:rsidRPr="000B6EBE">
              <w:rPr>
                <w:sz w:val="22"/>
              </w:rPr>
              <w:t>Rft</w:t>
            </w:r>
            <w:proofErr w:type="spellEnd"/>
            <w:r w:rsidRPr="000B6EBE">
              <w:rPr>
                <w:sz w:val="22"/>
              </w:rPr>
              <w:t xml:space="preserve"> </w:t>
            </w:r>
          </w:p>
        </w:tc>
        <w:tc>
          <w:tcPr>
            <w:tcW w:w="525" w:type="pct"/>
          </w:tcPr>
          <w:p w:rsidR="00B149C5" w:rsidRPr="000B6EBE" w:rsidRDefault="00B149C5" w:rsidP="008F6EED">
            <w:pPr>
              <w:jc w:val="center"/>
              <w:rPr>
                <w:sz w:val="22"/>
              </w:rPr>
            </w:pPr>
            <w:r w:rsidRPr="000B6EBE">
              <w:rPr>
                <w:sz w:val="22"/>
              </w:rPr>
              <w:t>504.60</w:t>
            </w:r>
          </w:p>
        </w:tc>
        <w:tc>
          <w:tcPr>
            <w:tcW w:w="539" w:type="pct"/>
            <w:vAlign w:val="center"/>
          </w:tcPr>
          <w:p w:rsidR="00B149C5" w:rsidRDefault="00B149C5" w:rsidP="008F6EED">
            <w:pPr>
              <w:jc w:val="center"/>
              <w:rPr>
                <w:sz w:val="22"/>
              </w:rPr>
            </w:pPr>
            <w:r>
              <w:rPr>
                <w:sz w:val="22"/>
              </w:rPr>
              <w:t>706440.00</w:t>
            </w:r>
          </w:p>
        </w:tc>
      </w:tr>
      <w:tr w:rsidR="00B149C5" w:rsidRPr="000B6EBE" w:rsidTr="008F6EED">
        <w:trPr>
          <w:trHeight w:val="79"/>
        </w:trPr>
        <w:tc>
          <w:tcPr>
            <w:tcW w:w="321" w:type="pct"/>
          </w:tcPr>
          <w:p w:rsidR="00B149C5" w:rsidRPr="000B6EBE" w:rsidRDefault="00B149C5" w:rsidP="008F6EED">
            <w:pPr>
              <w:jc w:val="center"/>
              <w:rPr>
                <w:sz w:val="22"/>
              </w:rPr>
            </w:pPr>
            <w:r>
              <w:rPr>
                <w:sz w:val="22"/>
              </w:rPr>
              <w:t>9</w:t>
            </w:r>
            <w:r w:rsidRPr="000B6EBE">
              <w:rPr>
                <w:sz w:val="22"/>
              </w:rPr>
              <w:t>.</w:t>
            </w:r>
          </w:p>
        </w:tc>
        <w:tc>
          <w:tcPr>
            <w:tcW w:w="496" w:type="pct"/>
          </w:tcPr>
          <w:p w:rsidR="00B149C5" w:rsidRPr="000B6EBE" w:rsidRDefault="00B149C5" w:rsidP="008F6EED">
            <w:pPr>
              <w:jc w:val="center"/>
              <w:rPr>
                <w:sz w:val="22"/>
              </w:rPr>
            </w:pPr>
            <w:r w:rsidRPr="000B6EBE">
              <w:rPr>
                <w:sz w:val="22"/>
              </w:rPr>
              <w:t>5/73</w:t>
            </w:r>
          </w:p>
        </w:tc>
        <w:tc>
          <w:tcPr>
            <w:tcW w:w="2152" w:type="pct"/>
          </w:tcPr>
          <w:p w:rsidR="00B149C5" w:rsidRPr="000B6EBE" w:rsidRDefault="00B149C5" w:rsidP="008F6EED">
            <w:pPr>
              <w:jc w:val="both"/>
              <w:rPr>
                <w:sz w:val="22"/>
              </w:rPr>
            </w:pPr>
            <w:r w:rsidRPr="000B6EBE">
              <w:rPr>
                <w:sz w:val="22"/>
              </w:rPr>
              <w:t xml:space="preserve">Excavation in all kinds of soil, </w:t>
            </w:r>
            <w:proofErr w:type="spellStart"/>
            <w:r w:rsidRPr="000B6EBE">
              <w:rPr>
                <w:sz w:val="22"/>
              </w:rPr>
              <w:t>murum</w:t>
            </w:r>
            <w:proofErr w:type="spellEnd"/>
            <w:r w:rsidRPr="000B6EBE">
              <w:rPr>
                <w:sz w:val="22"/>
              </w:rPr>
              <w:t>, hard, average or soft including lift up to 5 feet (1.52 m) and lead up to one chain (30.48 m).</w:t>
            </w:r>
          </w:p>
        </w:tc>
        <w:tc>
          <w:tcPr>
            <w:tcW w:w="524" w:type="pct"/>
            <w:vAlign w:val="center"/>
          </w:tcPr>
          <w:p w:rsidR="00B149C5" w:rsidRPr="000B6EBE" w:rsidRDefault="00B149C5" w:rsidP="008F6EED">
            <w:pPr>
              <w:jc w:val="center"/>
              <w:rPr>
                <w:sz w:val="22"/>
              </w:rPr>
            </w:pPr>
            <w:r>
              <w:rPr>
                <w:sz w:val="22"/>
              </w:rPr>
              <w:t>4200</w:t>
            </w:r>
          </w:p>
        </w:tc>
        <w:tc>
          <w:tcPr>
            <w:tcW w:w="443" w:type="pct"/>
          </w:tcPr>
          <w:p w:rsidR="00B149C5" w:rsidRPr="000B6EBE" w:rsidRDefault="00B149C5" w:rsidP="008F6EED">
            <w:pPr>
              <w:jc w:val="center"/>
              <w:rPr>
                <w:sz w:val="22"/>
              </w:rPr>
            </w:pPr>
            <w:r w:rsidRPr="000B6EBE">
              <w:rPr>
                <w:sz w:val="22"/>
              </w:rPr>
              <w:t>100</w:t>
            </w:r>
          </w:p>
          <w:p w:rsidR="00B149C5" w:rsidRPr="000B6EBE" w:rsidRDefault="00B149C5" w:rsidP="008F6EED">
            <w:pPr>
              <w:jc w:val="center"/>
              <w:rPr>
                <w:sz w:val="22"/>
              </w:rPr>
            </w:pPr>
            <w:r w:rsidRPr="000B6EBE">
              <w:rPr>
                <w:sz w:val="22"/>
              </w:rPr>
              <w:t xml:space="preserve">% </w:t>
            </w:r>
            <w:proofErr w:type="spellStart"/>
            <w:r w:rsidRPr="000B6EBE">
              <w:rPr>
                <w:sz w:val="22"/>
              </w:rPr>
              <w:t>Cft</w:t>
            </w:r>
            <w:proofErr w:type="spellEnd"/>
          </w:p>
        </w:tc>
        <w:tc>
          <w:tcPr>
            <w:tcW w:w="525" w:type="pct"/>
          </w:tcPr>
          <w:p w:rsidR="00B149C5" w:rsidRPr="000B6EBE" w:rsidRDefault="00B149C5" w:rsidP="008F6EED">
            <w:pPr>
              <w:jc w:val="center"/>
              <w:rPr>
                <w:sz w:val="22"/>
              </w:rPr>
            </w:pPr>
            <w:r w:rsidRPr="000B6EBE">
              <w:rPr>
                <w:sz w:val="22"/>
              </w:rPr>
              <w:t>599.70</w:t>
            </w:r>
          </w:p>
        </w:tc>
        <w:tc>
          <w:tcPr>
            <w:tcW w:w="539" w:type="pct"/>
            <w:vAlign w:val="center"/>
          </w:tcPr>
          <w:p w:rsidR="00B149C5" w:rsidRDefault="00B149C5" w:rsidP="008F6EED">
            <w:pPr>
              <w:jc w:val="center"/>
              <w:rPr>
                <w:sz w:val="22"/>
              </w:rPr>
            </w:pPr>
            <w:r>
              <w:rPr>
                <w:sz w:val="22"/>
              </w:rPr>
              <w:t>25187.40</w:t>
            </w:r>
          </w:p>
        </w:tc>
      </w:tr>
      <w:tr w:rsidR="00B149C5" w:rsidRPr="000B6EBE" w:rsidTr="008F6EED">
        <w:trPr>
          <w:trHeight w:val="79"/>
        </w:trPr>
        <w:tc>
          <w:tcPr>
            <w:tcW w:w="321" w:type="pct"/>
            <w:vAlign w:val="center"/>
          </w:tcPr>
          <w:p w:rsidR="00B149C5" w:rsidRPr="000B6EBE" w:rsidRDefault="00B149C5" w:rsidP="008F6EED">
            <w:pPr>
              <w:jc w:val="center"/>
              <w:rPr>
                <w:sz w:val="22"/>
              </w:rPr>
            </w:pPr>
            <w:r>
              <w:rPr>
                <w:sz w:val="22"/>
              </w:rPr>
              <w:t>10</w:t>
            </w:r>
            <w:r w:rsidRPr="000B6EBE">
              <w:rPr>
                <w:sz w:val="22"/>
              </w:rPr>
              <w:t>.</w:t>
            </w:r>
          </w:p>
        </w:tc>
        <w:tc>
          <w:tcPr>
            <w:tcW w:w="496" w:type="pct"/>
            <w:vAlign w:val="center"/>
          </w:tcPr>
          <w:p w:rsidR="00B149C5" w:rsidRPr="000B6EBE" w:rsidRDefault="00B149C5" w:rsidP="008F6EED">
            <w:pPr>
              <w:jc w:val="center"/>
              <w:rPr>
                <w:sz w:val="22"/>
              </w:rPr>
            </w:pPr>
            <w:r w:rsidRPr="000B6EBE">
              <w:rPr>
                <w:sz w:val="22"/>
              </w:rPr>
              <w:t>15/82</w:t>
            </w:r>
          </w:p>
        </w:tc>
        <w:tc>
          <w:tcPr>
            <w:tcW w:w="2152" w:type="pct"/>
          </w:tcPr>
          <w:p w:rsidR="00B149C5" w:rsidRPr="000B6EBE" w:rsidRDefault="00B149C5" w:rsidP="008F6EED">
            <w:pPr>
              <w:jc w:val="both"/>
              <w:rPr>
                <w:sz w:val="22"/>
              </w:rPr>
            </w:pPr>
            <w:r w:rsidRPr="000B6EBE">
              <w:rPr>
                <w:sz w:val="22"/>
              </w:rPr>
              <w:t xml:space="preserve">Providing manholes type ‘B’ size 3 feet x 2-1/2 feet or 914 mm x 762 mm (inside dimensions) x 4 feet (1219 mm deep as per approved  design </w:t>
            </w:r>
            <w:r w:rsidRPr="000B6EBE">
              <w:rPr>
                <w:sz w:val="22"/>
              </w:rPr>
              <w:lastRenderedPageBreak/>
              <w:t xml:space="preserve">and specifications complete for 4 inches to 12 inches (100 mm to 305 mm) </w:t>
            </w:r>
            <w:proofErr w:type="spellStart"/>
            <w:r w:rsidRPr="000B6EBE">
              <w:rPr>
                <w:sz w:val="22"/>
              </w:rPr>
              <w:t>dia</w:t>
            </w:r>
            <w:proofErr w:type="spellEnd"/>
            <w:r w:rsidRPr="000B6EBE">
              <w:rPr>
                <w:sz w:val="22"/>
              </w:rPr>
              <w:t xml:space="preserve">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w:t>
            </w:r>
            <w:proofErr w:type="spellStart"/>
            <w:r w:rsidRPr="000B6EBE">
              <w:rPr>
                <w:sz w:val="22"/>
              </w:rPr>
              <w:t>etc</w:t>
            </w:r>
            <w:proofErr w:type="spellEnd"/>
            <w:r w:rsidRPr="000B6EBE">
              <w:rPr>
                <w:sz w:val="22"/>
              </w:rPr>
              <w:t>, and to top including providing and fixing cast iron foot rest at every foot of depth and making requisite number of main and branch channels but excluding the cost of excavation, back filling, disposal of excavated stuff, manhole cover and frame.</w:t>
            </w:r>
          </w:p>
        </w:tc>
        <w:tc>
          <w:tcPr>
            <w:tcW w:w="524" w:type="pct"/>
            <w:vAlign w:val="center"/>
          </w:tcPr>
          <w:p w:rsidR="00B149C5" w:rsidRPr="000B6EBE" w:rsidRDefault="00B149C5" w:rsidP="008F6EED">
            <w:pPr>
              <w:jc w:val="center"/>
              <w:rPr>
                <w:sz w:val="22"/>
              </w:rPr>
            </w:pPr>
            <w:r>
              <w:rPr>
                <w:sz w:val="22"/>
              </w:rPr>
              <w:lastRenderedPageBreak/>
              <w:t>28 Nos.</w:t>
            </w:r>
          </w:p>
        </w:tc>
        <w:tc>
          <w:tcPr>
            <w:tcW w:w="443" w:type="pct"/>
            <w:vAlign w:val="center"/>
          </w:tcPr>
          <w:p w:rsidR="00B149C5" w:rsidRPr="000B6EBE" w:rsidRDefault="00B149C5" w:rsidP="008F6EED">
            <w:pPr>
              <w:jc w:val="center"/>
              <w:rPr>
                <w:sz w:val="22"/>
              </w:rPr>
            </w:pPr>
            <w:r w:rsidRPr="000B6EBE">
              <w:rPr>
                <w:sz w:val="22"/>
              </w:rPr>
              <w:t>Each</w:t>
            </w:r>
          </w:p>
        </w:tc>
        <w:tc>
          <w:tcPr>
            <w:tcW w:w="525" w:type="pct"/>
            <w:vAlign w:val="center"/>
          </w:tcPr>
          <w:p w:rsidR="00B149C5" w:rsidRPr="000B6EBE" w:rsidRDefault="00B149C5" w:rsidP="008F6EED">
            <w:pPr>
              <w:jc w:val="center"/>
              <w:rPr>
                <w:sz w:val="22"/>
              </w:rPr>
            </w:pPr>
            <w:r w:rsidRPr="000B6EBE">
              <w:rPr>
                <w:sz w:val="22"/>
              </w:rPr>
              <w:t>19407.41</w:t>
            </w:r>
          </w:p>
        </w:tc>
        <w:tc>
          <w:tcPr>
            <w:tcW w:w="539" w:type="pct"/>
            <w:vAlign w:val="center"/>
          </w:tcPr>
          <w:p w:rsidR="00B149C5" w:rsidRDefault="00B149C5" w:rsidP="008F6EED">
            <w:pPr>
              <w:jc w:val="center"/>
              <w:rPr>
                <w:sz w:val="22"/>
              </w:rPr>
            </w:pPr>
            <w:r>
              <w:rPr>
                <w:sz w:val="22"/>
              </w:rPr>
              <w:t>543396.00</w:t>
            </w:r>
          </w:p>
        </w:tc>
      </w:tr>
    </w:tbl>
    <w:p w:rsidR="00B149C5" w:rsidRPr="002E1F84" w:rsidRDefault="00B149C5" w:rsidP="00B149C5">
      <w:pPr>
        <w:rPr>
          <w:sz w:val="22"/>
        </w:rPr>
      </w:pPr>
    </w:p>
    <w:p w:rsidR="00B149C5" w:rsidRPr="00E15A79" w:rsidRDefault="00B149C5" w:rsidP="00B149C5">
      <w:pPr>
        <w:jc w:val="right"/>
        <w:rPr>
          <w:b/>
          <w:u w:val="single"/>
        </w:rPr>
      </w:pPr>
      <w:r w:rsidRPr="00E15A79">
        <w:rPr>
          <w:b/>
        </w:rPr>
        <w:t>Total of Section “B”</w:t>
      </w:r>
      <w:r w:rsidRPr="00E15A79">
        <w:rPr>
          <w:b/>
        </w:rPr>
        <w:tab/>
      </w:r>
      <w:r w:rsidRPr="00E15A79">
        <w:rPr>
          <w:b/>
          <w:u w:val="single"/>
        </w:rPr>
        <w:t>Rs.</w:t>
      </w:r>
      <w:r>
        <w:rPr>
          <w:b/>
          <w:u w:val="single"/>
        </w:rPr>
        <w:t>15</w:t>
      </w:r>
      <w:proofErr w:type="gramStart"/>
      <w:r>
        <w:rPr>
          <w:b/>
          <w:u w:val="single"/>
        </w:rPr>
        <w:t>,99,245.72</w:t>
      </w:r>
      <w:proofErr w:type="gramEnd"/>
    </w:p>
    <w:p w:rsidR="00B149C5" w:rsidRPr="002E1F84" w:rsidRDefault="00B149C5" w:rsidP="00B149C5">
      <w:pPr>
        <w:rPr>
          <w:sz w:val="22"/>
        </w:rPr>
      </w:pPr>
    </w:p>
    <w:p w:rsidR="00B149C5" w:rsidRPr="002E1F84" w:rsidRDefault="00B149C5" w:rsidP="00B149C5">
      <w:pPr>
        <w:rPr>
          <w:sz w:val="22"/>
        </w:rPr>
      </w:pPr>
      <w:r w:rsidRPr="002E1F84">
        <w:rPr>
          <w:sz w:val="22"/>
        </w:rPr>
        <w:tab/>
      </w:r>
    </w:p>
    <w:p w:rsidR="00B149C5" w:rsidRPr="002E1F84" w:rsidRDefault="00B149C5" w:rsidP="00B149C5">
      <w:pPr>
        <w:rPr>
          <w:sz w:val="22"/>
        </w:rPr>
      </w:pPr>
    </w:p>
    <w:p w:rsidR="00B149C5" w:rsidRPr="002E1F84" w:rsidRDefault="00B149C5" w:rsidP="00B149C5">
      <w:pPr>
        <w:rPr>
          <w:sz w:val="22"/>
        </w:rPr>
      </w:pPr>
    </w:p>
    <w:p w:rsidR="00B149C5" w:rsidRPr="002E1F84" w:rsidRDefault="00B149C5" w:rsidP="00B149C5">
      <w:pPr>
        <w:rPr>
          <w:sz w:val="22"/>
        </w:rPr>
      </w:pPr>
    </w:p>
    <w:p w:rsidR="00B149C5" w:rsidRPr="000C22D5" w:rsidRDefault="00B149C5" w:rsidP="00B149C5">
      <w:pPr>
        <w:rPr>
          <w:b/>
        </w:rPr>
      </w:pPr>
      <w:r w:rsidRPr="000C22D5">
        <w:rPr>
          <w:b/>
        </w:rPr>
        <w:t>Total of Section “A”</w:t>
      </w:r>
      <w:r w:rsidRPr="000C22D5">
        <w:rPr>
          <w:b/>
        </w:rPr>
        <w:tab/>
      </w:r>
      <w:proofErr w:type="spellStart"/>
      <w:r w:rsidRPr="000C22D5">
        <w:rPr>
          <w:b/>
        </w:rPr>
        <w:t>Rs</w:t>
      </w:r>
      <w:proofErr w:type="spellEnd"/>
      <w:r w:rsidRPr="000C22D5">
        <w:rPr>
          <w:b/>
        </w:rPr>
        <w:t>.________________</w:t>
      </w:r>
    </w:p>
    <w:p w:rsidR="00B149C5" w:rsidRPr="000C22D5" w:rsidRDefault="00B149C5" w:rsidP="00B149C5">
      <w:pPr>
        <w:rPr>
          <w:b/>
        </w:rPr>
      </w:pPr>
    </w:p>
    <w:p w:rsidR="00B149C5" w:rsidRPr="000C22D5" w:rsidRDefault="00B149C5" w:rsidP="00B149C5">
      <w:pPr>
        <w:rPr>
          <w:b/>
        </w:rPr>
      </w:pPr>
      <w:r w:rsidRPr="000C22D5">
        <w:rPr>
          <w:b/>
        </w:rPr>
        <w:t>Total of Section “B”</w:t>
      </w:r>
      <w:r w:rsidRPr="000C22D5">
        <w:rPr>
          <w:b/>
        </w:rPr>
        <w:tab/>
      </w:r>
      <w:proofErr w:type="spellStart"/>
      <w:r w:rsidRPr="000C22D5">
        <w:rPr>
          <w:b/>
        </w:rPr>
        <w:t>Rs</w:t>
      </w:r>
      <w:proofErr w:type="spellEnd"/>
      <w:r w:rsidRPr="000C22D5">
        <w:rPr>
          <w:b/>
        </w:rPr>
        <w:t>.________________</w:t>
      </w:r>
    </w:p>
    <w:p w:rsidR="00B149C5" w:rsidRPr="000C22D5" w:rsidRDefault="00B149C5" w:rsidP="00B149C5">
      <w:pPr>
        <w:rPr>
          <w:b/>
        </w:rPr>
      </w:pPr>
    </w:p>
    <w:p w:rsidR="00B149C5" w:rsidRPr="000C22D5" w:rsidRDefault="00B149C5" w:rsidP="00B149C5">
      <w:pPr>
        <w:rPr>
          <w:u w:val="single"/>
        </w:rPr>
      </w:pPr>
      <w:r w:rsidRPr="000C22D5">
        <w:rPr>
          <w:b/>
          <w:u w:val="single"/>
        </w:rPr>
        <w:t>GRAND TOTAL</w:t>
      </w:r>
      <w:r w:rsidRPr="000C22D5">
        <w:rPr>
          <w:b/>
        </w:rPr>
        <w:tab/>
      </w:r>
      <w:r w:rsidRPr="000C22D5">
        <w:rPr>
          <w:b/>
        </w:rPr>
        <w:tab/>
      </w:r>
      <w:r w:rsidRPr="000C22D5">
        <w:rPr>
          <w:b/>
          <w:u w:val="single"/>
        </w:rPr>
        <w:t>RS.________________</w:t>
      </w:r>
    </w:p>
    <w:p w:rsidR="00357F6B" w:rsidRDefault="00B149C5">
      <w:bookmarkStart w:id="0" w:name="_GoBack"/>
      <w:bookmarkEnd w:id="0"/>
    </w:p>
    <w:sectPr w:rsidR="00357F6B" w:rsidSect="00B31A5B">
      <w:pgSz w:w="11909" w:h="16834" w:code="9"/>
      <w:pgMar w:top="1440" w:right="720" w:bottom="1170" w:left="1008" w:header="720" w:footer="720"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8B8"/>
    <w:multiLevelType w:val="hybridMultilevel"/>
    <w:tmpl w:val="386263F8"/>
    <w:lvl w:ilvl="0" w:tplc="FA007C32">
      <w:start w:val="1"/>
      <w:numFmt w:val="decimal"/>
      <w:lvlText w:val="%1."/>
      <w:lvlJc w:val="left"/>
      <w:pPr>
        <w:tabs>
          <w:tab w:val="num" w:pos="1080"/>
        </w:tabs>
        <w:ind w:left="1080" w:hanging="720"/>
      </w:pPr>
      <w:rPr>
        <w:rFonts w:hint="default"/>
      </w:rPr>
    </w:lvl>
    <w:lvl w:ilvl="1" w:tplc="9510F062">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81116C"/>
    <w:multiLevelType w:val="multilevel"/>
    <w:tmpl w:val="302EAE10"/>
    <w:lvl w:ilvl="0">
      <w:start w:val="11"/>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1D1444"/>
    <w:multiLevelType w:val="multilevel"/>
    <w:tmpl w:val="4BE4F392"/>
    <w:lvl w:ilvl="0">
      <w:start w:val="12"/>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60009B"/>
    <w:multiLevelType w:val="hybridMultilevel"/>
    <w:tmpl w:val="EB7221A0"/>
    <w:lvl w:ilvl="0" w:tplc="7550D9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1C4967"/>
    <w:multiLevelType w:val="multilevel"/>
    <w:tmpl w:val="90405CCA"/>
    <w:lvl w:ilvl="0">
      <w:start w:val="7"/>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C1365A"/>
    <w:multiLevelType w:val="multilevel"/>
    <w:tmpl w:val="AEF80C86"/>
    <w:lvl w:ilvl="0">
      <w:start w:val="1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4EA4E09"/>
    <w:multiLevelType w:val="multilevel"/>
    <w:tmpl w:val="0EE25A48"/>
    <w:lvl w:ilvl="0">
      <w:start w:val="5"/>
      <w:numFmt w:val="decimalZero"/>
      <w:lvlText w:val="%1"/>
      <w:lvlJc w:val="left"/>
      <w:pPr>
        <w:tabs>
          <w:tab w:val="num" w:pos="720"/>
        </w:tabs>
        <w:ind w:left="720" w:hanging="720"/>
      </w:pPr>
      <w:rPr>
        <w:rFonts w:hint="default"/>
      </w:rPr>
    </w:lvl>
    <w:lvl w:ilvl="1">
      <w:start w:val="5"/>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064240F"/>
    <w:multiLevelType w:val="multilevel"/>
    <w:tmpl w:val="3A647E4C"/>
    <w:lvl w:ilvl="0">
      <w:start w:val="17"/>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45F521C"/>
    <w:multiLevelType w:val="multilevel"/>
    <w:tmpl w:val="9D4CE004"/>
    <w:lvl w:ilvl="0">
      <w:start w:val="5"/>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6453924"/>
    <w:multiLevelType w:val="multilevel"/>
    <w:tmpl w:val="D6B69BAA"/>
    <w:lvl w:ilvl="0">
      <w:start w:val="19"/>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2503A4A"/>
    <w:multiLevelType w:val="hybridMultilevel"/>
    <w:tmpl w:val="8E106EE2"/>
    <w:lvl w:ilvl="0" w:tplc="16ECA6E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2D6540D"/>
    <w:multiLevelType w:val="hybridMultilevel"/>
    <w:tmpl w:val="F4A03668"/>
    <w:lvl w:ilvl="0" w:tplc="484ACAA6">
      <w:start w:val="6"/>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B2C09C8"/>
    <w:multiLevelType w:val="multilevel"/>
    <w:tmpl w:val="F4983328"/>
    <w:lvl w:ilvl="0">
      <w:start w:val="19"/>
      <w:numFmt w:val="decimalZero"/>
      <w:lvlText w:val="%1."/>
      <w:lvlJc w:val="left"/>
      <w:pPr>
        <w:tabs>
          <w:tab w:val="num" w:pos="720"/>
        </w:tabs>
        <w:ind w:left="720" w:hanging="720"/>
      </w:pPr>
      <w:rPr>
        <w:rFonts w:hint="default"/>
      </w:rPr>
    </w:lvl>
    <w:lvl w:ilvl="1">
      <w:start w:val="12"/>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EB614A"/>
    <w:multiLevelType w:val="multilevel"/>
    <w:tmpl w:val="40708CBC"/>
    <w:lvl w:ilvl="0">
      <w:start w:val="18"/>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7E53335"/>
    <w:multiLevelType w:val="multilevel"/>
    <w:tmpl w:val="823255DA"/>
    <w:lvl w:ilvl="0">
      <w:start w:val="14"/>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7CD707B"/>
    <w:multiLevelType w:val="multilevel"/>
    <w:tmpl w:val="FBC4443C"/>
    <w:lvl w:ilvl="0">
      <w:start w:val="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BDF07E7"/>
    <w:multiLevelType w:val="multilevel"/>
    <w:tmpl w:val="C59EF6CE"/>
    <w:lvl w:ilvl="0">
      <w:start w:val="9"/>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F1C5D50"/>
    <w:multiLevelType w:val="multilevel"/>
    <w:tmpl w:val="0D12B578"/>
    <w:lvl w:ilvl="0">
      <w:start w:val="15"/>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10768D8"/>
    <w:multiLevelType w:val="multilevel"/>
    <w:tmpl w:val="03FE877C"/>
    <w:lvl w:ilvl="0">
      <w:start w:val="10"/>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14E16CB"/>
    <w:multiLevelType w:val="multilevel"/>
    <w:tmpl w:val="52CA6930"/>
    <w:lvl w:ilvl="0">
      <w:start w:val="13"/>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AE0262D"/>
    <w:multiLevelType w:val="hybridMultilevel"/>
    <w:tmpl w:val="8A848DF6"/>
    <w:lvl w:ilvl="0" w:tplc="9880D8B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6"/>
  </w:num>
  <w:num w:numId="3">
    <w:abstractNumId w:val="15"/>
  </w:num>
  <w:num w:numId="4">
    <w:abstractNumId w:val="4"/>
  </w:num>
  <w:num w:numId="5">
    <w:abstractNumId w:val="16"/>
  </w:num>
  <w:num w:numId="6">
    <w:abstractNumId w:val="18"/>
  </w:num>
  <w:num w:numId="7">
    <w:abstractNumId w:val="1"/>
  </w:num>
  <w:num w:numId="8">
    <w:abstractNumId w:val="2"/>
  </w:num>
  <w:num w:numId="9">
    <w:abstractNumId w:val="19"/>
  </w:num>
  <w:num w:numId="10">
    <w:abstractNumId w:val="14"/>
  </w:num>
  <w:num w:numId="11">
    <w:abstractNumId w:val="17"/>
  </w:num>
  <w:num w:numId="12">
    <w:abstractNumId w:val="5"/>
  </w:num>
  <w:num w:numId="13">
    <w:abstractNumId w:val="20"/>
  </w:num>
  <w:num w:numId="14">
    <w:abstractNumId w:val="10"/>
  </w:num>
  <w:num w:numId="15">
    <w:abstractNumId w:val="7"/>
  </w:num>
  <w:num w:numId="16">
    <w:abstractNumId w:val="13"/>
  </w:num>
  <w:num w:numId="17">
    <w:abstractNumId w:val="9"/>
  </w:num>
  <w:num w:numId="18">
    <w:abstractNumId w:val="12"/>
  </w:num>
  <w:num w:numId="19">
    <w:abstractNumId w:val="0"/>
  </w:num>
  <w:num w:numId="20">
    <w:abstractNumId w:val="1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78"/>
    <w:rsid w:val="000B1626"/>
    <w:rsid w:val="001B4B43"/>
    <w:rsid w:val="001D3603"/>
    <w:rsid w:val="003309BE"/>
    <w:rsid w:val="00363E69"/>
    <w:rsid w:val="003C7E78"/>
    <w:rsid w:val="005A34E9"/>
    <w:rsid w:val="00630EFD"/>
    <w:rsid w:val="0068761C"/>
    <w:rsid w:val="00732378"/>
    <w:rsid w:val="0085648D"/>
    <w:rsid w:val="008A7970"/>
    <w:rsid w:val="008B7B87"/>
    <w:rsid w:val="009B1331"/>
    <w:rsid w:val="009E356A"/>
    <w:rsid w:val="00A5042E"/>
    <w:rsid w:val="00A73D61"/>
    <w:rsid w:val="00B149C5"/>
    <w:rsid w:val="00B31A5B"/>
    <w:rsid w:val="00B6261B"/>
    <w:rsid w:val="00C96075"/>
    <w:rsid w:val="00D56DD5"/>
    <w:rsid w:val="00DD4223"/>
    <w:rsid w:val="00E57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E78"/>
  </w:style>
  <w:style w:type="paragraph" w:styleId="Heading1">
    <w:name w:val="heading 1"/>
    <w:basedOn w:val="Normal"/>
    <w:next w:val="Normal"/>
    <w:link w:val="Heading1Char"/>
    <w:qFormat/>
    <w:rsid w:val="008A7970"/>
    <w:pPr>
      <w:keepNext/>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C7E78"/>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3C7E78"/>
    <w:rPr>
      <w:rFonts w:eastAsia="Times New Roman" w:cs="Times New Roman"/>
      <w:sz w:val="24"/>
      <w:szCs w:val="24"/>
    </w:rPr>
  </w:style>
  <w:style w:type="character" w:styleId="Hyperlink">
    <w:name w:val="Hyperlink"/>
    <w:basedOn w:val="DefaultParagraphFont"/>
    <w:uiPriority w:val="99"/>
    <w:unhideWhenUsed/>
    <w:rsid w:val="003C7E78"/>
    <w:rPr>
      <w:color w:val="0000FF" w:themeColor="hyperlink"/>
      <w:u w:val="single"/>
    </w:rPr>
  </w:style>
  <w:style w:type="paragraph" w:styleId="BodyText">
    <w:name w:val="Body Text"/>
    <w:basedOn w:val="Normal"/>
    <w:link w:val="BodyTextChar"/>
    <w:uiPriority w:val="99"/>
    <w:semiHidden/>
    <w:unhideWhenUsed/>
    <w:rsid w:val="008A7970"/>
    <w:pPr>
      <w:spacing w:after="120"/>
    </w:pPr>
  </w:style>
  <w:style w:type="character" w:customStyle="1" w:styleId="BodyTextChar">
    <w:name w:val="Body Text Char"/>
    <w:basedOn w:val="DefaultParagraphFont"/>
    <w:link w:val="BodyText"/>
    <w:uiPriority w:val="99"/>
    <w:semiHidden/>
    <w:rsid w:val="008A7970"/>
  </w:style>
  <w:style w:type="character" w:customStyle="1" w:styleId="Heading1Char">
    <w:name w:val="Heading 1 Char"/>
    <w:basedOn w:val="DefaultParagraphFont"/>
    <w:link w:val="Heading1"/>
    <w:rsid w:val="008A7970"/>
    <w:rPr>
      <w:rFonts w:ascii="Arial" w:eastAsia="Times New Roman" w:hAnsi="Arial" w:cs="Arial"/>
      <w:b/>
      <w:bCs/>
      <w:sz w:val="24"/>
      <w:szCs w:val="24"/>
    </w:rPr>
  </w:style>
  <w:style w:type="paragraph" w:styleId="Title">
    <w:name w:val="Title"/>
    <w:basedOn w:val="Normal"/>
    <w:link w:val="TitleChar"/>
    <w:qFormat/>
    <w:rsid w:val="008A7970"/>
    <w:pPr>
      <w:jc w:val="center"/>
    </w:pPr>
    <w:rPr>
      <w:rFonts w:eastAsia="Times New Roman" w:cs="Times New Roman"/>
      <w:b/>
      <w:bCs/>
      <w:sz w:val="24"/>
      <w:szCs w:val="24"/>
    </w:rPr>
  </w:style>
  <w:style w:type="character" w:customStyle="1" w:styleId="TitleChar">
    <w:name w:val="Title Char"/>
    <w:basedOn w:val="DefaultParagraphFont"/>
    <w:link w:val="Title"/>
    <w:rsid w:val="008A7970"/>
    <w:rPr>
      <w:rFonts w:eastAsia="Times New Roman" w:cs="Times New Roman"/>
      <w:b/>
      <w:bCs/>
      <w:sz w:val="24"/>
      <w:szCs w:val="24"/>
    </w:rPr>
  </w:style>
  <w:style w:type="paragraph" w:styleId="Footer">
    <w:name w:val="footer"/>
    <w:basedOn w:val="Normal"/>
    <w:link w:val="FooterChar"/>
    <w:uiPriority w:val="99"/>
    <w:rsid w:val="008A7970"/>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uiPriority w:val="99"/>
    <w:rsid w:val="008A7970"/>
    <w:rPr>
      <w:rFonts w:eastAsia="Times New Roman" w:cs="Times New Roman"/>
      <w:sz w:val="24"/>
      <w:szCs w:val="24"/>
    </w:rPr>
  </w:style>
  <w:style w:type="paragraph" w:styleId="BodyTextIndent">
    <w:name w:val="Body Text Indent"/>
    <w:basedOn w:val="Normal"/>
    <w:link w:val="BodyTextIndentChar"/>
    <w:rsid w:val="008A7970"/>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8A7970"/>
    <w:rPr>
      <w:rFonts w:eastAsia="Times New Roman" w:cs="Times New Roman"/>
      <w:sz w:val="24"/>
      <w:szCs w:val="24"/>
    </w:rPr>
  </w:style>
  <w:style w:type="paragraph" w:styleId="ListParagraph">
    <w:name w:val="List Paragraph"/>
    <w:basedOn w:val="Normal"/>
    <w:uiPriority w:val="34"/>
    <w:qFormat/>
    <w:rsid w:val="008A7970"/>
    <w:pPr>
      <w:ind w:left="720"/>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E78"/>
  </w:style>
  <w:style w:type="paragraph" w:styleId="Heading1">
    <w:name w:val="heading 1"/>
    <w:basedOn w:val="Normal"/>
    <w:next w:val="Normal"/>
    <w:link w:val="Heading1Char"/>
    <w:qFormat/>
    <w:rsid w:val="008A7970"/>
    <w:pPr>
      <w:keepNext/>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C7E78"/>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3C7E78"/>
    <w:rPr>
      <w:rFonts w:eastAsia="Times New Roman" w:cs="Times New Roman"/>
      <w:sz w:val="24"/>
      <w:szCs w:val="24"/>
    </w:rPr>
  </w:style>
  <w:style w:type="character" w:styleId="Hyperlink">
    <w:name w:val="Hyperlink"/>
    <w:basedOn w:val="DefaultParagraphFont"/>
    <w:uiPriority w:val="99"/>
    <w:unhideWhenUsed/>
    <w:rsid w:val="003C7E78"/>
    <w:rPr>
      <w:color w:val="0000FF" w:themeColor="hyperlink"/>
      <w:u w:val="single"/>
    </w:rPr>
  </w:style>
  <w:style w:type="paragraph" w:styleId="BodyText">
    <w:name w:val="Body Text"/>
    <w:basedOn w:val="Normal"/>
    <w:link w:val="BodyTextChar"/>
    <w:uiPriority w:val="99"/>
    <w:semiHidden/>
    <w:unhideWhenUsed/>
    <w:rsid w:val="008A7970"/>
    <w:pPr>
      <w:spacing w:after="120"/>
    </w:pPr>
  </w:style>
  <w:style w:type="character" w:customStyle="1" w:styleId="BodyTextChar">
    <w:name w:val="Body Text Char"/>
    <w:basedOn w:val="DefaultParagraphFont"/>
    <w:link w:val="BodyText"/>
    <w:uiPriority w:val="99"/>
    <w:semiHidden/>
    <w:rsid w:val="008A7970"/>
  </w:style>
  <w:style w:type="character" w:customStyle="1" w:styleId="Heading1Char">
    <w:name w:val="Heading 1 Char"/>
    <w:basedOn w:val="DefaultParagraphFont"/>
    <w:link w:val="Heading1"/>
    <w:rsid w:val="008A7970"/>
    <w:rPr>
      <w:rFonts w:ascii="Arial" w:eastAsia="Times New Roman" w:hAnsi="Arial" w:cs="Arial"/>
      <w:b/>
      <w:bCs/>
      <w:sz w:val="24"/>
      <w:szCs w:val="24"/>
    </w:rPr>
  </w:style>
  <w:style w:type="paragraph" w:styleId="Title">
    <w:name w:val="Title"/>
    <w:basedOn w:val="Normal"/>
    <w:link w:val="TitleChar"/>
    <w:qFormat/>
    <w:rsid w:val="008A7970"/>
    <w:pPr>
      <w:jc w:val="center"/>
    </w:pPr>
    <w:rPr>
      <w:rFonts w:eastAsia="Times New Roman" w:cs="Times New Roman"/>
      <w:b/>
      <w:bCs/>
      <w:sz w:val="24"/>
      <w:szCs w:val="24"/>
    </w:rPr>
  </w:style>
  <w:style w:type="character" w:customStyle="1" w:styleId="TitleChar">
    <w:name w:val="Title Char"/>
    <w:basedOn w:val="DefaultParagraphFont"/>
    <w:link w:val="Title"/>
    <w:rsid w:val="008A7970"/>
    <w:rPr>
      <w:rFonts w:eastAsia="Times New Roman" w:cs="Times New Roman"/>
      <w:b/>
      <w:bCs/>
      <w:sz w:val="24"/>
      <w:szCs w:val="24"/>
    </w:rPr>
  </w:style>
  <w:style w:type="paragraph" w:styleId="Footer">
    <w:name w:val="footer"/>
    <w:basedOn w:val="Normal"/>
    <w:link w:val="FooterChar"/>
    <w:uiPriority w:val="99"/>
    <w:rsid w:val="008A7970"/>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uiPriority w:val="99"/>
    <w:rsid w:val="008A7970"/>
    <w:rPr>
      <w:rFonts w:eastAsia="Times New Roman" w:cs="Times New Roman"/>
      <w:sz w:val="24"/>
      <w:szCs w:val="24"/>
    </w:rPr>
  </w:style>
  <w:style w:type="paragraph" w:styleId="BodyTextIndent">
    <w:name w:val="Body Text Indent"/>
    <w:basedOn w:val="Normal"/>
    <w:link w:val="BodyTextIndentChar"/>
    <w:rsid w:val="008A7970"/>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8A7970"/>
    <w:rPr>
      <w:rFonts w:eastAsia="Times New Roman" w:cs="Times New Roman"/>
      <w:sz w:val="24"/>
      <w:szCs w:val="24"/>
    </w:rPr>
  </w:style>
  <w:style w:type="paragraph" w:styleId="ListParagraph">
    <w:name w:val="List Paragraph"/>
    <w:basedOn w:val="Normal"/>
    <w:uiPriority w:val="34"/>
    <w:qFormat/>
    <w:rsid w:val="008A7970"/>
    <w:pPr>
      <w:ind w:left="720"/>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muhammadfarooq@gmail.com"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6414</Words>
  <Characters>36560</Characters>
  <Application>Microsoft Office Word</Application>
  <DocSecurity>0</DocSecurity>
  <Lines>304</Lines>
  <Paragraphs>85</Paragraphs>
  <ScaleCrop>false</ScaleCrop>
  <Company/>
  <LinksUpToDate>false</LinksUpToDate>
  <CharactersWithSpaces>42889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7</cp:revision>
  <dcterms:created xsi:type="dcterms:W3CDTF">2018-01-15T09:56:00Z</dcterms:created>
  <dcterms:modified xsi:type="dcterms:W3CDTF">2018-01-15T10:09:00Z</dcterms:modified>
</cp:coreProperties>
</file>