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730" w:rsidRPr="00275730" w:rsidRDefault="00275730" w:rsidP="00CB0D0C">
      <w:pPr>
        <w:spacing w:after="0" w:line="240" w:lineRule="auto"/>
        <w:jc w:val="center"/>
        <w:rPr>
          <w:b/>
          <w:caps/>
          <w:sz w:val="38"/>
          <w:u w:val="single"/>
        </w:rPr>
      </w:pPr>
      <w:r w:rsidRPr="00CB0D0C">
        <w:rPr>
          <w:b/>
          <w:caps/>
          <w:sz w:val="48"/>
          <w:u w:val="single"/>
        </w:rPr>
        <w:t>Office of th</w:t>
      </w:r>
      <w:r w:rsidR="00D91878" w:rsidRPr="00CB0D0C">
        <w:rPr>
          <w:b/>
          <w:caps/>
          <w:sz w:val="48"/>
          <w:u w:val="single"/>
        </w:rPr>
        <w:t xml:space="preserve">e </w:t>
      </w:r>
      <w:r w:rsidR="003F0AF7" w:rsidRPr="00CB0D0C">
        <w:rPr>
          <w:b/>
          <w:caps/>
          <w:sz w:val="48"/>
          <w:u w:val="single"/>
        </w:rPr>
        <w:t>TOWN COMMITTEE SAMARO</w:t>
      </w:r>
    </w:p>
    <w:p w:rsidR="00275730" w:rsidRPr="00275730" w:rsidRDefault="00275730" w:rsidP="00CB0D0C">
      <w:pPr>
        <w:spacing w:after="0" w:line="240" w:lineRule="auto"/>
        <w:jc w:val="center"/>
        <w:rPr>
          <w:b/>
          <w:caps/>
          <w:sz w:val="38"/>
          <w:u w:val="single"/>
        </w:rPr>
      </w:pPr>
      <w:r w:rsidRPr="00275730">
        <w:rPr>
          <w:b/>
          <w:caps/>
          <w:sz w:val="38"/>
          <w:u w:val="single"/>
        </w:rPr>
        <w:t xml:space="preserve">District </w:t>
      </w:r>
      <w:r w:rsidR="00D91878">
        <w:rPr>
          <w:b/>
          <w:caps/>
          <w:sz w:val="38"/>
          <w:u w:val="single"/>
        </w:rPr>
        <w:t>UMERKOT</w:t>
      </w:r>
    </w:p>
    <w:p w:rsidR="00275730" w:rsidRDefault="00275730" w:rsidP="00275730">
      <w:pPr>
        <w:spacing w:after="0" w:line="240" w:lineRule="auto"/>
        <w:rPr>
          <w:b/>
        </w:rPr>
      </w:pPr>
    </w:p>
    <w:p w:rsidR="005D3A4E" w:rsidRDefault="00625834" w:rsidP="006F31E7">
      <w:pPr>
        <w:spacing w:after="0"/>
        <w:jc w:val="center"/>
        <w:rPr>
          <w:b/>
          <w:sz w:val="20"/>
          <w:u w:val="single"/>
        </w:rPr>
      </w:pPr>
      <w:r w:rsidRPr="00CB0D0C">
        <w:rPr>
          <w:b/>
          <w:sz w:val="36"/>
          <w:u w:val="single"/>
        </w:rPr>
        <w:t>Instructions to Bidders/ Procuring Agencies</w:t>
      </w:r>
      <w:r w:rsidR="00275730" w:rsidRPr="00CB0D0C">
        <w:rPr>
          <w:b/>
          <w:sz w:val="36"/>
          <w:u w:val="single"/>
        </w:rPr>
        <w:t xml:space="preserve"> regarding NIT </w:t>
      </w:r>
    </w:p>
    <w:p w:rsidR="00625834" w:rsidRPr="00275730" w:rsidRDefault="00CB0D0C" w:rsidP="006F31E7">
      <w:pPr>
        <w:spacing w:after="0"/>
        <w:jc w:val="center"/>
        <w:rPr>
          <w:b/>
          <w:sz w:val="24"/>
        </w:rPr>
      </w:pPr>
      <w:r w:rsidRPr="00CB0D0C">
        <w:rPr>
          <w:b/>
          <w:sz w:val="28"/>
          <w:u w:val="single"/>
        </w:rPr>
        <w:t>F</w:t>
      </w:r>
      <w:r w:rsidR="006F31E7" w:rsidRPr="00CB0D0C">
        <w:rPr>
          <w:b/>
          <w:sz w:val="28"/>
          <w:u w:val="single"/>
        </w:rPr>
        <w:t>or</w:t>
      </w:r>
      <w:r>
        <w:rPr>
          <w:b/>
          <w:sz w:val="28"/>
          <w:u w:val="single"/>
        </w:rPr>
        <w:t xml:space="preserve"> </w:t>
      </w:r>
      <w:r w:rsidR="003F0AF7" w:rsidRPr="00CB0D0C">
        <w:rPr>
          <w:b/>
          <w:sz w:val="28"/>
          <w:u w:val="single"/>
        </w:rPr>
        <w:t xml:space="preserve">works serial No 237 </w:t>
      </w:r>
    </w:p>
    <w:p w:rsidR="00910923" w:rsidRDefault="00910923" w:rsidP="00275730">
      <w:pPr>
        <w:spacing w:after="0" w:line="240" w:lineRule="auto"/>
        <w:rPr>
          <w:b/>
          <w:sz w:val="24"/>
        </w:rPr>
      </w:pPr>
    </w:p>
    <w:p w:rsidR="00275730" w:rsidRDefault="00625834" w:rsidP="00275730">
      <w:pPr>
        <w:spacing w:after="0" w:line="240" w:lineRule="auto"/>
        <w:rPr>
          <w:b/>
          <w:sz w:val="24"/>
          <w:u w:val="single"/>
        </w:rPr>
      </w:pPr>
      <w:r w:rsidRPr="00910923">
        <w:rPr>
          <w:b/>
          <w:sz w:val="24"/>
          <w:u w:val="single"/>
        </w:rPr>
        <w:t xml:space="preserve">General Rules and Directions for the Guidance of Contractors. </w:t>
      </w:r>
    </w:p>
    <w:p w:rsidR="00910923" w:rsidRPr="00910923" w:rsidRDefault="00910923" w:rsidP="00275730">
      <w:pPr>
        <w:spacing w:after="0" w:line="240" w:lineRule="auto"/>
        <w:rPr>
          <w:b/>
          <w:sz w:val="14"/>
          <w:u w:val="single"/>
        </w:rPr>
      </w:pPr>
    </w:p>
    <w:p w:rsidR="00275730" w:rsidRDefault="00625834" w:rsidP="00CB0D0C">
      <w:pPr>
        <w:spacing w:after="0" w:line="240" w:lineRule="auto"/>
        <w:jc w:val="both"/>
        <w:rPr>
          <w:sz w:val="26"/>
          <w:szCs w:val="26"/>
        </w:rPr>
      </w:pPr>
      <w:r>
        <w:rPr>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25834" w:rsidRDefault="00625834" w:rsidP="00CB0D0C">
      <w:pPr>
        <w:spacing w:after="0" w:line="240" w:lineRule="auto"/>
        <w:jc w:val="both"/>
        <w:rPr>
          <w:sz w:val="26"/>
          <w:szCs w:val="26"/>
        </w:rPr>
      </w:pPr>
    </w:p>
    <w:p w:rsidR="00275730" w:rsidRDefault="00625834" w:rsidP="00CB0D0C">
      <w:pPr>
        <w:spacing w:after="0" w:line="240" w:lineRule="auto"/>
        <w:jc w:val="both"/>
        <w:rPr>
          <w:sz w:val="26"/>
          <w:szCs w:val="26"/>
        </w:rPr>
      </w:pPr>
      <w:r>
        <w:rPr>
          <w:sz w:val="26"/>
          <w:szCs w:val="26"/>
        </w:rPr>
        <w:t xml:space="preserve">Matters governing the performance of the Contract or payments under the Contract, or matters affecting the risks, rights, and obligations of the parties under the Contract are included as Conditions of Contract and </w:t>
      </w:r>
      <w:r>
        <w:rPr>
          <w:i/>
          <w:iCs/>
          <w:sz w:val="26"/>
          <w:szCs w:val="26"/>
        </w:rPr>
        <w:t>Contract Data</w:t>
      </w:r>
      <w:r>
        <w:rPr>
          <w:sz w:val="26"/>
          <w:szCs w:val="26"/>
        </w:rPr>
        <w:t>.</w:t>
      </w:r>
    </w:p>
    <w:p w:rsidR="00625834" w:rsidRDefault="00625834" w:rsidP="00CB0D0C">
      <w:pPr>
        <w:spacing w:after="0" w:line="240" w:lineRule="auto"/>
        <w:jc w:val="both"/>
        <w:rPr>
          <w:sz w:val="26"/>
          <w:szCs w:val="26"/>
        </w:rPr>
      </w:pPr>
    </w:p>
    <w:p w:rsidR="00625834" w:rsidRDefault="00625834" w:rsidP="00CB0D0C">
      <w:pPr>
        <w:spacing w:after="0" w:line="240" w:lineRule="auto"/>
        <w:jc w:val="both"/>
        <w:rPr>
          <w:sz w:val="26"/>
          <w:szCs w:val="26"/>
        </w:rPr>
      </w:pPr>
      <w:r>
        <w:rPr>
          <w:sz w:val="26"/>
          <w:szCs w:val="26"/>
        </w:rPr>
        <w:t xml:space="preserve">The </w:t>
      </w:r>
      <w:r>
        <w:rPr>
          <w:i/>
          <w:iCs/>
          <w:sz w:val="26"/>
          <w:szCs w:val="26"/>
        </w:rPr>
        <w:t xml:space="preserve">Instructions to Bidders </w:t>
      </w:r>
      <w:r>
        <w:rPr>
          <w:sz w:val="26"/>
          <w:szCs w:val="26"/>
        </w:rPr>
        <w:t xml:space="preserve">will not be part of the Contract and will cease to have effect once the contract is signed. </w:t>
      </w:r>
    </w:p>
    <w:p w:rsidR="00275730" w:rsidRDefault="00275730" w:rsidP="00CB0D0C">
      <w:pPr>
        <w:spacing w:after="0" w:line="240" w:lineRule="auto"/>
        <w:jc w:val="both"/>
        <w:rPr>
          <w:sz w:val="26"/>
          <w:szCs w:val="26"/>
        </w:rPr>
      </w:pPr>
    </w:p>
    <w:p w:rsidR="00625834" w:rsidRDefault="00275730" w:rsidP="00CB0D0C">
      <w:pPr>
        <w:spacing w:after="0" w:line="240" w:lineRule="auto"/>
        <w:jc w:val="both"/>
        <w:rPr>
          <w:sz w:val="26"/>
          <w:szCs w:val="26"/>
        </w:rPr>
      </w:pPr>
      <w:r w:rsidRPr="00275730">
        <w:rPr>
          <w:sz w:val="26"/>
          <w:szCs w:val="26"/>
        </w:rPr>
        <w:t>1.</w:t>
      </w:r>
      <w:r w:rsidR="00625834">
        <w:rPr>
          <w:sz w:val="26"/>
          <w:szCs w:val="26"/>
        </w:rPr>
        <w:t xml:space="preserve"> All work proposed to be executed by contract shall be notified in a form of Notice Inviting Tender (NIT)/Invitation for Bid (IFB) hoisted on website of Authority and Procuring Agency and also in printed media where ever required as per rules. </w:t>
      </w:r>
    </w:p>
    <w:p w:rsidR="00275730" w:rsidRDefault="00275730" w:rsidP="00CB0D0C">
      <w:pPr>
        <w:spacing w:after="0" w:line="240" w:lineRule="auto"/>
        <w:jc w:val="both"/>
        <w:rPr>
          <w:sz w:val="26"/>
          <w:szCs w:val="26"/>
        </w:rPr>
      </w:pPr>
    </w:p>
    <w:p w:rsidR="00625834" w:rsidRDefault="00625834" w:rsidP="00CB0D0C">
      <w:pPr>
        <w:spacing w:after="0" w:line="240" w:lineRule="auto"/>
        <w:jc w:val="both"/>
        <w:rPr>
          <w:sz w:val="26"/>
          <w:szCs w:val="26"/>
        </w:rPr>
      </w:pPr>
      <w:r>
        <w:rPr>
          <w:sz w:val="26"/>
          <w:szCs w:val="26"/>
        </w:rPr>
        <w:t xml:space="preserve">NIT must state the description of the work, dates, time and place of issuing, submission, opening of bids, completion time, cost of bidding document and bid security either in lump sum or percentage of </w:t>
      </w:r>
      <w:r w:rsidR="005668C0">
        <w:rPr>
          <w:sz w:val="26"/>
          <w:szCs w:val="26"/>
        </w:rPr>
        <w:t xml:space="preserve">offered </w:t>
      </w:r>
      <w:r w:rsidR="00246C78">
        <w:rPr>
          <w:sz w:val="26"/>
          <w:szCs w:val="26"/>
        </w:rPr>
        <w:t>rate</w:t>
      </w:r>
      <w:r w:rsidR="005668C0">
        <w:rPr>
          <w:sz w:val="26"/>
          <w:szCs w:val="26"/>
        </w:rPr>
        <w:t xml:space="preserve"> </w:t>
      </w:r>
      <w:r>
        <w:rPr>
          <w:sz w:val="26"/>
          <w:szCs w:val="26"/>
        </w:rPr>
        <w:t xml:space="preserve">. The interested bidder must have valid NTN also. </w:t>
      </w:r>
    </w:p>
    <w:p w:rsidR="00275730" w:rsidRDefault="00275730" w:rsidP="00CB0D0C">
      <w:pPr>
        <w:spacing w:after="0" w:line="240" w:lineRule="auto"/>
        <w:jc w:val="both"/>
        <w:rPr>
          <w:sz w:val="26"/>
          <w:szCs w:val="26"/>
        </w:rPr>
      </w:pPr>
    </w:p>
    <w:p w:rsidR="00625834" w:rsidRDefault="00625834" w:rsidP="00CB0D0C">
      <w:pPr>
        <w:spacing w:after="0" w:line="240" w:lineRule="auto"/>
        <w:jc w:val="both"/>
        <w:rPr>
          <w:sz w:val="26"/>
          <w:szCs w:val="26"/>
        </w:rPr>
      </w:pPr>
      <w:r>
        <w:rPr>
          <w:sz w:val="26"/>
          <w:szCs w:val="26"/>
        </w:rPr>
        <w:t xml:space="preserve">2. 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275730" w:rsidRDefault="00275730" w:rsidP="00CB0D0C">
      <w:pPr>
        <w:spacing w:after="0" w:line="240" w:lineRule="auto"/>
        <w:jc w:val="both"/>
        <w:rPr>
          <w:sz w:val="26"/>
          <w:szCs w:val="26"/>
        </w:rPr>
      </w:pPr>
    </w:p>
    <w:p w:rsidR="00625834" w:rsidRDefault="00625834" w:rsidP="00CB0D0C">
      <w:pPr>
        <w:spacing w:after="0" w:line="240" w:lineRule="auto"/>
        <w:jc w:val="both"/>
        <w:rPr>
          <w:sz w:val="26"/>
          <w:szCs w:val="26"/>
        </w:rPr>
      </w:pPr>
      <w:r>
        <w:rPr>
          <w:sz w:val="26"/>
          <w:szCs w:val="26"/>
        </w:rPr>
        <w:t xml:space="preserve">3. Fixed Price Contracts: The Bid prices and rates are fixed during currency of contract and under no circumstance shall any contractor be entitled to claim enhanced rates for any item in this contract. </w:t>
      </w:r>
    </w:p>
    <w:p w:rsidR="00275730" w:rsidRDefault="00275730" w:rsidP="00CB0D0C">
      <w:pPr>
        <w:spacing w:after="0" w:line="240" w:lineRule="auto"/>
        <w:jc w:val="both"/>
        <w:rPr>
          <w:sz w:val="26"/>
          <w:szCs w:val="26"/>
        </w:rPr>
      </w:pPr>
    </w:p>
    <w:p w:rsidR="00625834" w:rsidRDefault="00625834" w:rsidP="00CB0D0C">
      <w:pPr>
        <w:spacing w:after="0" w:line="240" w:lineRule="auto"/>
        <w:jc w:val="both"/>
        <w:rPr>
          <w:sz w:val="26"/>
          <w:szCs w:val="26"/>
        </w:rPr>
      </w:pPr>
      <w:r>
        <w:rPr>
          <w:sz w:val="26"/>
          <w:szCs w:val="26"/>
        </w:rPr>
        <w:t xml:space="preserve">4. The Procuring Agency shall have right of rejecting all or any of the tenders as per provisions of SPP Rules 2010. </w:t>
      </w:r>
    </w:p>
    <w:p w:rsidR="00275730" w:rsidRDefault="00275730" w:rsidP="00CB0D0C">
      <w:pPr>
        <w:spacing w:after="0" w:line="240" w:lineRule="auto"/>
        <w:jc w:val="both"/>
        <w:rPr>
          <w:sz w:val="26"/>
          <w:szCs w:val="26"/>
        </w:rPr>
      </w:pPr>
    </w:p>
    <w:p w:rsidR="00275730" w:rsidRDefault="00625834" w:rsidP="00CB0D0C">
      <w:pPr>
        <w:spacing w:after="0" w:line="240" w:lineRule="auto"/>
        <w:jc w:val="both"/>
        <w:rPr>
          <w:sz w:val="26"/>
          <w:szCs w:val="26"/>
        </w:rPr>
      </w:pPr>
      <w:r>
        <w:rPr>
          <w:sz w:val="26"/>
          <w:szCs w:val="26"/>
        </w:rPr>
        <w:t xml:space="preserve">5. Conditional Offer: 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w:t>
      </w:r>
      <w:r>
        <w:rPr>
          <w:sz w:val="26"/>
          <w:szCs w:val="26"/>
        </w:rPr>
        <w:lastRenderedPageBreak/>
        <w:t>or in the time</w:t>
      </w:r>
      <w:r w:rsidR="00CB0D0C">
        <w:rPr>
          <w:sz w:val="26"/>
          <w:szCs w:val="26"/>
        </w:rPr>
        <w:t xml:space="preserve"> </w:t>
      </w:r>
      <w:r>
        <w:rPr>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625834" w:rsidRDefault="00625834" w:rsidP="00CB0D0C">
      <w:pPr>
        <w:spacing w:after="0" w:line="240" w:lineRule="auto"/>
        <w:jc w:val="both"/>
        <w:rPr>
          <w:sz w:val="26"/>
          <w:szCs w:val="26"/>
        </w:rPr>
      </w:pPr>
    </w:p>
    <w:p w:rsidR="00625834" w:rsidRDefault="00625834" w:rsidP="00CB0D0C">
      <w:pPr>
        <w:spacing w:after="0" w:line="240" w:lineRule="auto"/>
        <w:jc w:val="both"/>
        <w:rPr>
          <w:sz w:val="26"/>
          <w:szCs w:val="26"/>
        </w:rPr>
      </w:pPr>
      <w:r>
        <w:rPr>
          <w:sz w:val="26"/>
          <w:szCs w:val="26"/>
        </w:rPr>
        <w:t xml:space="preserve">The envelope containing the tender documents shall refer the name and number of the work. </w:t>
      </w:r>
    </w:p>
    <w:p w:rsidR="00275730" w:rsidRDefault="00275730" w:rsidP="00CB0D0C">
      <w:pPr>
        <w:spacing w:after="0" w:line="240" w:lineRule="auto"/>
        <w:jc w:val="both"/>
        <w:rPr>
          <w:sz w:val="26"/>
          <w:szCs w:val="26"/>
        </w:rPr>
      </w:pPr>
    </w:p>
    <w:p w:rsidR="00625834" w:rsidRDefault="00625834" w:rsidP="00CB0D0C">
      <w:pPr>
        <w:spacing w:after="0" w:line="240" w:lineRule="auto"/>
        <w:jc w:val="both"/>
        <w:rPr>
          <w:sz w:val="26"/>
          <w:szCs w:val="26"/>
        </w:rPr>
      </w:pPr>
      <w:r>
        <w:rPr>
          <w:sz w:val="26"/>
          <w:szCs w:val="26"/>
        </w:rPr>
        <w:t xml:space="preserve">6. All works shall be measured by standard instruments according to the rules. </w:t>
      </w:r>
    </w:p>
    <w:p w:rsidR="00275730" w:rsidRDefault="00275730" w:rsidP="00CB0D0C">
      <w:pPr>
        <w:spacing w:after="0" w:line="240" w:lineRule="auto"/>
        <w:jc w:val="both"/>
        <w:rPr>
          <w:sz w:val="26"/>
          <w:szCs w:val="26"/>
        </w:rPr>
      </w:pPr>
    </w:p>
    <w:p w:rsidR="00625834" w:rsidRDefault="00625834" w:rsidP="00CB0D0C">
      <w:pPr>
        <w:spacing w:after="0" w:line="240" w:lineRule="auto"/>
        <w:jc w:val="both"/>
        <w:rPr>
          <w:sz w:val="26"/>
          <w:szCs w:val="26"/>
        </w:rPr>
      </w:pPr>
      <w:r>
        <w:rPr>
          <w:sz w:val="26"/>
          <w:szCs w:val="26"/>
        </w:rPr>
        <w:t xml:space="preserve">7. Bidders shall provide evidence of their eligibility as and when requested by the Procuring Agency. </w:t>
      </w:r>
    </w:p>
    <w:p w:rsidR="00275730" w:rsidRDefault="00275730" w:rsidP="00CB0D0C">
      <w:pPr>
        <w:spacing w:after="0" w:line="240" w:lineRule="auto"/>
        <w:jc w:val="both"/>
        <w:rPr>
          <w:sz w:val="26"/>
          <w:szCs w:val="26"/>
        </w:rPr>
      </w:pPr>
    </w:p>
    <w:p w:rsidR="00625834" w:rsidRDefault="00625834" w:rsidP="00CB0D0C">
      <w:pPr>
        <w:spacing w:after="0" w:line="240" w:lineRule="auto"/>
        <w:jc w:val="both"/>
        <w:rPr>
          <w:sz w:val="26"/>
          <w:szCs w:val="26"/>
        </w:rPr>
      </w:pPr>
      <w:r>
        <w:rPr>
          <w:sz w:val="26"/>
          <w:szCs w:val="26"/>
        </w:rPr>
        <w:t xml:space="preserve">8. Any bid received by the Agency after the deadline for submission of bids shall be rejected and returned unopened to the bidder. </w:t>
      </w:r>
    </w:p>
    <w:p w:rsidR="00275730" w:rsidRDefault="00275730" w:rsidP="00CB0D0C">
      <w:pPr>
        <w:spacing w:after="0" w:line="240" w:lineRule="auto"/>
        <w:jc w:val="both"/>
      </w:pPr>
    </w:p>
    <w:p w:rsidR="00625834" w:rsidRPr="00275730" w:rsidRDefault="00625834" w:rsidP="00CB0D0C">
      <w:pPr>
        <w:spacing w:after="0" w:line="240" w:lineRule="auto"/>
        <w:jc w:val="both"/>
        <w:rPr>
          <w:sz w:val="26"/>
        </w:rPr>
      </w:pPr>
      <w:r w:rsidRPr="00275730">
        <w:rPr>
          <w:sz w:val="26"/>
        </w:rPr>
        <w:t xml:space="preserve">9.Prior to the detailed evaluation of bids, the Procuring Agency will determine 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275730" w:rsidRDefault="00275730" w:rsidP="00CB0D0C">
      <w:pPr>
        <w:spacing w:after="0" w:line="240" w:lineRule="auto"/>
        <w:jc w:val="both"/>
        <w:rPr>
          <w:sz w:val="26"/>
          <w:szCs w:val="26"/>
        </w:rPr>
      </w:pPr>
    </w:p>
    <w:p w:rsidR="00625834" w:rsidRDefault="00625834" w:rsidP="00CB0D0C">
      <w:pPr>
        <w:spacing w:after="0" w:line="240" w:lineRule="auto"/>
        <w:jc w:val="both"/>
        <w:rPr>
          <w:sz w:val="26"/>
          <w:szCs w:val="26"/>
        </w:rPr>
      </w:pPr>
      <w:r>
        <w:rPr>
          <w:sz w:val="26"/>
          <w:szCs w:val="26"/>
        </w:rPr>
        <w:t xml:space="preserve">10. Bid without bid security of required amount and prescribed form shall be rejected. </w:t>
      </w:r>
    </w:p>
    <w:p w:rsidR="00275730" w:rsidRDefault="00275730" w:rsidP="00CB0D0C">
      <w:pPr>
        <w:spacing w:after="0" w:line="240" w:lineRule="auto"/>
        <w:jc w:val="both"/>
        <w:rPr>
          <w:sz w:val="26"/>
          <w:szCs w:val="26"/>
        </w:rPr>
      </w:pPr>
    </w:p>
    <w:p w:rsidR="00625834" w:rsidRDefault="00625834" w:rsidP="00CB0D0C">
      <w:pPr>
        <w:spacing w:after="0" w:line="240" w:lineRule="auto"/>
        <w:jc w:val="both"/>
        <w:rPr>
          <w:sz w:val="26"/>
          <w:szCs w:val="26"/>
        </w:rPr>
      </w:pPr>
      <w:r>
        <w:rPr>
          <w:sz w:val="26"/>
          <w:szCs w:val="26"/>
        </w:rPr>
        <w:t xml:space="preserve">11. Bids determined to be substantially responsive shall be checked for any arithmetic errors. Arithmetical errors shall be rectified on the following basis; </w:t>
      </w:r>
    </w:p>
    <w:p w:rsidR="00275730" w:rsidRDefault="00275730" w:rsidP="00CB0D0C">
      <w:pPr>
        <w:spacing w:after="0" w:line="240" w:lineRule="auto"/>
        <w:jc w:val="both"/>
        <w:rPr>
          <w:sz w:val="26"/>
          <w:szCs w:val="26"/>
        </w:rPr>
      </w:pPr>
    </w:p>
    <w:p w:rsidR="00625834" w:rsidRDefault="00625834" w:rsidP="00CB0D0C">
      <w:pPr>
        <w:spacing w:after="0" w:line="240" w:lineRule="auto"/>
        <w:jc w:val="both"/>
        <w:rPr>
          <w:sz w:val="26"/>
          <w:szCs w:val="26"/>
        </w:rPr>
      </w:pPr>
      <w:r>
        <w:rPr>
          <w:sz w:val="26"/>
          <w:szCs w:val="26"/>
        </w:rPr>
        <w:t xml:space="preserve">(A) In case of schedule rates, the amount of percentage quoted above or below will be checked and added or subtracted from amount of bill of quantities to arrive the final bid cost. </w:t>
      </w:r>
    </w:p>
    <w:p w:rsidR="00275730" w:rsidRDefault="00275730" w:rsidP="00CB0D0C">
      <w:pPr>
        <w:spacing w:after="0" w:line="240" w:lineRule="auto"/>
        <w:jc w:val="both"/>
        <w:rPr>
          <w:sz w:val="26"/>
          <w:szCs w:val="26"/>
        </w:rPr>
      </w:pPr>
    </w:p>
    <w:p w:rsidR="00625834" w:rsidRDefault="00625834" w:rsidP="00CB0D0C">
      <w:pPr>
        <w:spacing w:after="0" w:line="240" w:lineRule="auto"/>
        <w:jc w:val="both"/>
        <w:rPr>
          <w:sz w:val="26"/>
          <w:szCs w:val="26"/>
        </w:rPr>
      </w:pPr>
      <w:r>
        <w:rPr>
          <w:sz w:val="26"/>
          <w:szCs w:val="26"/>
        </w:rPr>
        <w:t xml:space="preserve">(B) In case of item rates, .If there is a discrepancy between the unit rate and the 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275730" w:rsidRDefault="00275730" w:rsidP="00CB0D0C">
      <w:pPr>
        <w:spacing w:after="0" w:line="240" w:lineRule="auto"/>
        <w:jc w:val="both"/>
        <w:rPr>
          <w:sz w:val="26"/>
          <w:szCs w:val="26"/>
        </w:rPr>
      </w:pPr>
    </w:p>
    <w:p w:rsidR="00CD4C07" w:rsidRDefault="00625834" w:rsidP="00CB0D0C">
      <w:pPr>
        <w:spacing w:after="0" w:line="240" w:lineRule="auto"/>
        <w:jc w:val="both"/>
      </w:pPr>
      <w:r>
        <w:rPr>
          <w:sz w:val="26"/>
          <w:szCs w:val="26"/>
        </w:rPr>
        <w:t>(C) Where there is a discrepancy between the amounts in figures and in words, the amount in words will govern.</w:t>
      </w:r>
    </w:p>
    <w:p w:rsidR="00910923" w:rsidRDefault="00910923" w:rsidP="00275730">
      <w:pPr>
        <w:spacing w:after="0" w:line="240" w:lineRule="auto"/>
      </w:pPr>
    </w:p>
    <w:p w:rsidR="00910923" w:rsidRDefault="00910923" w:rsidP="00275730">
      <w:pPr>
        <w:spacing w:after="0" w:line="240" w:lineRule="auto"/>
      </w:pPr>
    </w:p>
    <w:p w:rsidR="00910923" w:rsidRDefault="00910923" w:rsidP="00275730">
      <w:pPr>
        <w:spacing w:after="0" w:line="240" w:lineRule="auto"/>
      </w:pPr>
    </w:p>
    <w:p w:rsidR="00910923" w:rsidRDefault="00910923" w:rsidP="00275730">
      <w:pPr>
        <w:spacing w:after="0" w:line="240" w:lineRule="auto"/>
      </w:pPr>
    </w:p>
    <w:p w:rsidR="00910923" w:rsidRPr="00CB0D0C" w:rsidRDefault="003F0AF7" w:rsidP="00CB0D0C">
      <w:pPr>
        <w:spacing w:after="0" w:line="240" w:lineRule="auto"/>
        <w:ind w:left="5040"/>
        <w:jc w:val="center"/>
        <w:rPr>
          <w:b/>
          <w:caps/>
          <w:sz w:val="28"/>
          <w:szCs w:val="28"/>
        </w:rPr>
      </w:pPr>
      <w:r w:rsidRPr="00CB0D0C">
        <w:rPr>
          <w:b/>
          <w:caps/>
          <w:sz w:val="28"/>
          <w:szCs w:val="28"/>
        </w:rPr>
        <w:t xml:space="preserve">Assistant Executive </w:t>
      </w:r>
      <w:r w:rsidR="00D3354B" w:rsidRPr="00CB0D0C">
        <w:rPr>
          <w:b/>
          <w:caps/>
          <w:sz w:val="28"/>
          <w:szCs w:val="28"/>
        </w:rPr>
        <w:t>Engineer</w:t>
      </w:r>
    </w:p>
    <w:p w:rsidR="00910923" w:rsidRPr="00CB0D0C" w:rsidRDefault="003F0AF7" w:rsidP="00CB0D0C">
      <w:pPr>
        <w:spacing w:after="0" w:line="240" w:lineRule="auto"/>
        <w:ind w:left="5040"/>
        <w:jc w:val="center"/>
        <w:rPr>
          <w:b/>
          <w:caps/>
          <w:sz w:val="28"/>
          <w:szCs w:val="28"/>
        </w:rPr>
      </w:pPr>
      <w:r w:rsidRPr="00CB0D0C">
        <w:rPr>
          <w:b/>
          <w:caps/>
          <w:sz w:val="28"/>
          <w:szCs w:val="28"/>
        </w:rPr>
        <w:t>Town Committee Samaro</w:t>
      </w:r>
    </w:p>
    <w:sectPr w:rsidR="00910923" w:rsidRPr="00CB0D0C" w:rsidSect="00CB0D0C">
      <w:pgSz w:w="11909" w:h="16834" w:code="9"/>
      <w:pgMar w:top="630" w:right="1440" w:bottom="45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277110"/>
    <w:multiLevelType w:val="hybridMultilevel"/>
    <w:tmpl w:val="A2146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625834"/>
    <w:rsid w:val="000811C2"/>
    <w:rsid w:val="001917B2"/>
    <w:rsid w:val="00246C78"/>
    <w:rsid w:val="00275730"/>
    <w:rsid w:val="002A20AC"/>
    <w:rsid w:val="00331861"/>
    <w:rsid w:val="003D4BCE"/>
    <w:rsid w:val="003F0AF7"/>
    <w:rsid w:val="004509A0"/>
    <w:rsid w:val="004728D7"/>
    <w:rsid w:val="005668C0"/>
    <w:rsid w:val="005D3A4E"/>
    <w:rsid w:val="00625834"/>
    <w:rsid w:val="006B101C"/>
    <w:rsid w:val="006F31E7"/>
    <w:rsid w:val="0077326D"/>
    <w:rsid w:val="007C6A86"/>
    <w:rsid w:val="007E2065"/>
    <w:rsid w:val="00817CA9"/>
    <w:rsid w:val="00842D60"/>
    <w:rsid w:val="00910923"/>
    <w:rsid w:val="00985EF6"/>
    <w:rsid w:val="009C3BC0"/>
    <w:rsid w:val="009D5377"/>
    <w:rsid w:val="00BA1A8D"/>
    <w:rsid w:val="00C57AFB"/>
    <w:rsid w:val="00CB0D0C"/>
    <w:rsid w:val="00CD4C07"/>
    <w:rsid w:val="00D3354B"/>
    <w:rsid w:val="00D422FA"/>
    <w:rsid w:val="00D84D57"/>
    <w:rsid w:val="00D91878"/>
    <w:rsid w:val="00DD0F14"/>
    <w:rsid w:val="00DD5515"/>
    <w:rsid w:val="00DF539B"/>
    <w:rsid w:val="00E26718"/>
    <w:rsid w:val="00E31B3E"/>
    <w:rsid w:val="00E6313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5E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2583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CD4C07"/>
    <w:pPr>
      <w:ind w:left="720"/>
      <w:contextualSpacing/>
    </w:pPr>
  </w:style>
  <w:style w:type="paragraph" w:styleId="BalloonText">
    <w:name w:val="Balloon Text"/>
    <w:basedOn w:val="Normal"/>
    <w:link w:val="BalloonTextChar"/>
    <w:uiPriority w:val="99"/>
    <w:semiHidden/>
    <w:unhideWhenUsed/>
    <w:rsid w:val="00E267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67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5AABD3-E477-4FF5-9EE2-0DB301D3A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Pages>
  <Words>728</Words>
  <Characters>4150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ssd</cp:lastModifiedBy>
  <cp:revision>39</cp:revision>
  <cp:lastPrinted>2018-01-09T16:15:00Z</cp:lastPrinted>
  <dcterms:created xsi:type="dcterms:W3CDTF">2014-10-22T13:03:00Z</dcterms:created>
  <dcterms:modified xsi:type="dcterms:W3CDTF">2018-01-09T16:16:00Z</dcterms:modified>
</cp:coreProperties>
</file>