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B33" w:rsidRDefault="002C1B33" w:rsidP="002C1B33">
      <w:pPr>
        <w:jc w:val="center"/>
        <w:rPr>
          <w:rFonts w:ascii="Copperplate Gothic Bold" w:hAnsi="Copperplate Gothic Bold" w:cs="Arial"/>
          <w:b/>
          <w:sz w:val="34"/>
          <w:szCs w:val="36"/>
          <w:u w:val="single"/>
        </w:rPr>
      </w:pPr>
    </w:p>
    <w:p w:rsidR="002C1B33" w:rsidRDefault="002C1B33" w:rsidP="002C1B33">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6425DB" w:rsidRDefault="002C1B33" w:rsidP="002C1B33">
      <w:pPr>
        <w:ind w:left="-360"/>
        <w:jc w:val="center"/>
        <w:rPr>
          <w:rFonts w:ascii="Bookman Old Style" w:hAnsi="Bookman Old Style" w:cs="Courier New"/>
          <w:b/>
          <w:sz w:val="22"/>
          <w:szCs w:val="20"/>
        </w:rPr>
      </w:pPr>
      <w:r>
        <w:rPr>
          <w:rFonts w:ascii="Bookman Old Style" w:hAnsi="Bookman Old Style" w:cs="Courier New"/>
          <w:b/>
          <w:sz w:val="22"/>
          <w:szCs w:val="20"/>
          <w:u w:val="single"/>
        </w:rPr>
        <w:t>CONSTRUCTION OF DARGAH ACHAR SHAH SHADI SHAHEED NEAR KHALID PETROL PUMP AT DISTRICT KHAIRPUR.</w:t>
      </w:r>
    </w:p>
    <w:p w:rsidR="003C4FC4" w:rsidRPr="005A46B4" w:rsidRDefault="003C4FC4" w:rsidP="003C4FC4">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3C4FC4" w:rsidRPr="006D1384" w:rsidTr="00C2233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3C4FC4" w:rsidRPr="006D1384" w:rsidRDefault="003C4FC4" w:rsidP="00C223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367D0" w:rsidRPr="006D1384" w:rsidTr="00C22331">
        <w:tc>
          <w:tcPr>
            <w:tcW w:w="714" w:type="dxa"/>
            <w:tcBorders>
              <w:top w:val="single" w:sz="4" w:space="0" w:color="auto"/>
            </w:tcBorders>
            <w:shd w:val="clear" w:color="auto" w:fill="auto"/>
          </w:tcPr>
          <w:p w:rsidR="000367D0" w:rsidRPr="006D1384" w:rsidRDefault="000367D0" w:rsidP="00C2233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367D0" w:rsidRPr="006D1384" w:rsidRDefault="000367D0" w:rsidP="00900EA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0" w:type="dxa"/>
            <w:tcBorders>
              <w:top w:val="single" w:sz="4" w:space="0" w:color="auto"/>
            </w:tcBorders>
            <w:shd w:val="clear" w:color="auto" w:fill="auto"/>
          </w:tcPr>
          <w:p w:rsidR="000367D0" w:rsidRPr="006D1384" w:rsidRDefault="000367D0" w:rsidP="00C22331">
            <w:pPr>
              <w:jc w:val="right"/>
              <w:rPr>
                <w:rFonts w:ascii="Bookman Old Style" w:hAnsi="Bookman Old Style" w:cs="Arial"/>
                <w:sz w:val="20"/>
                <w:szCs w:val="20"/>
              </w:rPr>
            </w:pPr>
          </w:p>
        </w:tc>
        <w:tc>
          <w:tcPr>
            <w:tcW w:w="1350" w:type="dxa"/>
            <w:tcBorders>
              <w:top w:val="single" w:sz="4" w:space="0" w:color="auto"/>
            </w:tcBorders>
            <w:shd w:val="clear" w:color="auto" w:fill="auto"/>
          </w:tcPr>
          <w:p w:rsidR="000367D0" w:rsidRPr="006D1384" w:rsidRDefault="000367D0" w:rsidP="00C2233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367D0" w:rsidRPr="006D1384" w:rsidRDefault="000367D0" w:rsidP="00C2233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367D0" w:rsidRPr="006D1384" w:rsidRDefault="000367D0" w:rsidP="00C22331">
            <w:pPr>
              <w:rPr>
                <w:rFonts w:ascii="Bookman Old Style" w:hAnsi="Bookman Old Style" w:cs="Arial"/>
                <w:b/>
                <w:sz w:val="20"/>
                <w:szCs w:val="20"/>
              </w:rPr>
            </w:pPr>
          </w:p>
        </w:tc>
      </w:tr>
      <w:tr w:rsidR="000367D0" w:rsidRPr="006D1384" w:rsidTr="00EA44C2">
        <w:tc>
          <w:tcPr>
            <w:tcW w:w="714" w:type="dxa"/>
            <w:shd w:val="clear" w:color="auto" w:fill="auto"/>
          </w:tcPr>
          <w:p w:rsidR="000367D0" w:rsidRPr="006D1384" w:rsidRDefault="000367D0" w:rsidP="00EE3A77">
            <w:pPr>
              <w:jc w:val="center"/>
              <w:rPr>
                <w:rFonts w:ascii="Bookman Old Style" w:hAnsi="Bookman Old Style" w:cs="Arial"/>
                <w:b/>
                <w:sz w:val="20"/>
                <w:szCs w:val="20"/>
              </w:rPr>
            </w:pPr>
          </w:p>
        </w:tc>
        <w:tc>
          <w:tcPr>
            <w:tcW w:w="2072" w:type="dxa"/>
            <w:shd w:val="clear" w:color="auto" w:fill="auto"/>
          </w:tcPr>
          <w:p w:rsidR="000367D0" w:rsidRPr="006D1384" w:rsidRDefault="000367D0"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0367D0" w:rsidRPr="006D1384" w:rsidRDefault="000367D0"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67D0" w:rsidRPr="00FB6394" w:rsidRDefault="000367D0" w:rsidP="00EE3A77">
            <w:pPr>
              <w:jc w:val="right"/>
              <w:rPr>
                <w:rFonts w:ascii="Bookman Old Style" w:hAnsi="Bookman Old Style" w:cs="Arial"/>
                <w:b/>
                <w:sz w:val="20"/>
                <w:szCs w:val="20"/>
              </w:rPr>
            </w:pPr>
            <w:r>
              <w:rPr>
                <w:rFonts w:ascii="Bookman Old Style" w:hAnsi="Bookman Old Style" w:cs="Arial"/>
                <w:b/>
                <w:sz w:val="20"/>
                <w:szCs w:val="20"/>
              </w:rPr>
              <w:t>1298.00</w:t>
            </w:r>
          </w:p>
        </w:tc>
        <w:tc>
          <w:tcPr>
            <w:tcW w:w="1350" w:type="dxa"/>
            <w:tcBorders>
              <w:left w:val="single" w:sz="4" w:space="0" w:color="auto"/>
            </w:tcBorders>
            <w:shd w:val="clear" w:color="auto" w:fill="auto"/>
          </w:tcPr>
          <w:p w:rsidR="000367D0" w:rsidRPr="006D1384" w:rsidRDefault="000367D0" w:rsidP="00EE3A77">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67D0" w:rsidRPr="006D1384" w:rsidRDefault="000367D0" w:rsidP="00EE3A77">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67D0" w:rsidRPr="006D1384" w:rsidRDefault="000367D0" w:rsidP="00EE3A77">
            <w:pPr>
              <w:rPr>
                <w:rFonts w:ascii="Bookman Old Style" w:hAnsi="Bookman Old Style" w:cs="Arial"/>
                <w:b/>
                <w:sz w:val="20"/>
                <w:szCs w:val="20"/>
              </w:rPr>
            </w:pPr>
            <w:r>
              <w:rPr>
                <w:rFonts w:ascii="Bookman Old Style" w:hAnsi="Bookman Old Style" w:cs="Arial"/>
                <w:b/>
                <w:sz w:val="20"/>
                <w:szCs w:val="20"/>
              </w:rPr>
              <w:t>Rs.41238/-</w:t>
            </w:r>
          </w:p>
        </w:tc>
      </w:tr>
      <w:tr w:rsidR="000367D0" w:rsidRPr="006D1384" w:rsidTr="00EA44C2">
        <w:tc>
          <w:tcPr>
            <w:tcW w:w="714" w:type="dxa"/>
            <w:shd w:val="clear" w:color="auto" w:fill="auto"/>
          </w:tcPr>
          <w:p w:rsidR="000367D0" w:rsidRPr="006D1384" w:rsidRDefault="000367D0" w:rsidP="00EE3A77">
            <w:pPr>
              <w:jc w:val="center"/>
              <w:rPr>
                <w:rFonts w:ascii="Bookman Old Style" w:hAnsi="Bookman Old Style" w:cs="Arial"/>
                <w:b/>
                <w:sz w:val="20"/>
                <w:szCs w:val="20"/>
              </w:rPr>
            </w:pPr>
          </w:p>
        </w:tc>
        <w:tc>
          <w:tcPr>
            <w:tcW w:w="2072" w:type="dxa"/>
            <w:shd w:val="clear" w:color="auto" w:fill="auto"/>
          </w:tcPr>
          <w:p w:rsidR="000367D0" w:rsidRPr="006D1384" w:rsidRDefault="000367D0" w:rsidP="00EE3A77">
            <w:pPr>
              <w:rPr>
                <w:rFonts w:ascii="Bookman Old Style" w:hAnsi="Bookman Old Style" w:cs="Arial"/>
                <w:sz w:val="20"/>
                <w:szCs w:val="20"/>
              </w:rPr>
            </w:pPr>
          </w:p>
        </w:tc>
        <w:tc>
          <w:tcPr>
            <w:tcW w:w="2884" w:type="dxa"/>
            <w:shd w:val="clear" w:color="auto" w:fill="auto"/>
          </w:tcPr>
          <w:p w:rsidR="000367D0" w:rsidRPr="006D1384" w:rsidRDefault="000367D0" w:rsidP="00EE3A77">
            <w:pPr>
              <w:rPr>
                <w:rFonts w:ascii="Bookman Old Style" w:hAnsi="Bookman Old Style" w:cs="Arial"/>
                <w:sz w:val="20"/>
                <w:szCs w:val="20"/>
              </w:rPr>
            </w:pPr>
          </w:p>
        </w:tc>
        <w:tc>
          <w:tcPr>
            <w:tcW w:w="1260" w:type="dxa"/>
            <w:tcBorders>
              <w:top w:val="single" w:sz="4" w:space="0" w:color="auto"/>
            </w:tcBorders>
            <w:shd w:val="clear" w:color="auto" w:fill="auto"/>
          </w:tcPr>
          <w:p w:rsidR="000367D0" w:rsidRPr="006D1384" w:rsidRDefault="000367D0" w:rsidP="00EE3A77">
            <w:pPr>
              <w:jc w:val="right"/>
              <w:rPr>
                <w:rFonts w:ascii="Bookman Old Style" w:hAnsi="Bookman Old Style" w:cs="Arial"/>
                <w:sz w:val="20"/>
                <w:szCs w:val="20"/>
              </w:rPr>
            </w:pPr>
          </w:p>
        </w:tc>
        <w:tc>
          <w:tcPr>
            <w:tcW w:w="1350" w:type="dxa"/>
            <w:shd w:val="clear" w:color="auto" w:fill="auto"/>
          </w:tcPr>
          <w:p w:rsidR="000367D0" w:rsidRPr="006D1384" w:rsidRDefault="000367D0" w:rsidP="00EE3A77">
            <w:pPr>
              <w:jc w:val="center"/>
              <w:rPr>
                <w:rFonts w:ascii="Bookman Old Style" w:hAnsi="Bookman Old Style" w:cs="Arial"/>
                <w:b/>
                <w:sz w:val="20"/>
                <w:szCs w:val="20"/>
              </w:rPr>
            </w:pPr>
          </w:p>
        </w:tc>
        <w:tc>
          <w:tcPr>
            <w:tcW w:w="900" w:type="dxa"/>
            <w:shd w:val="clear" w:color="auto" w:fill="auto"/>
          </w:tcPr>
          <w:p w:rsidR="000367D0" w:rsidRPr="006D1384" w:rsidRDefault="000367D0" w:rsidP="00EE3A77">
            <w:pPr>
              <w:jc w:val="center"/>
              <w:rPr>
                <w:rFonts w:ascii="Bookman Old Style" w:hAnsi="Bookman Old Style" w:cs="Arial"/>
                <w:b/>
                <w:sz w:val="20"/>
                <w:szCs w:val="20"/>
              </w:rPr>
            </w:pPr>
          </w:p>
        </w:tc>
        <w:tc>
          <w:tcPr>
            <w:tcW w:w="1710" w:type="dxa"/>
            <w:shd w:val="clear" w:color="auto" w:fill="auto"/>
          </w:tcPr>
          <w:p w:rsidR="000367D0" w:rsidRPr="006D1384" w:rsidRDefault="000367D0"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FB6394" w:rsidRDefault="00AE588E" w:rsidP="00EE3A77">
            <w:pPr>
              <w:jc w:val="right"/>
              <w:rPr>
                <w:rFonts w:ascii="Bookman Old Style" w:hAnsi="Bookman Old Style" w:cs="Arial"/>
                <w:b/>
                <w:sz w:val="20"/>
                <w:szCs w:val="20"/>
              </w:rPr>
            </w:pPr>
            <w:r>
              <w:rPr>
                <w:rFonts w:ascii="Bookman Old Style" w:hAnsi="Bookman Old Style" w:cs="Arial"/>
                <w:b/>
                <w:sz w:val="20"/>
                <w:szCs w:val="20"/>
              </w:rPr>
              <w:t>249.00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Rs.21650/-</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FB6394" w:rsidRDefault="00AE588E" w:rsidP="00EE3A77">
            <w:pPr>
              <w:jc w:val="right"/>
              <w:rPr>
                <w:rFonts w:ascii="Bookman Old Style" w:hAnsi="Bookman Old Style" w:cs="Arial"/>
                <w:b/>
                <w:sz w:val="20"/>
                <w:szCs w:val="20"/>
              </w:rPr>
            </w:pPr>
            <w:r>
              <w:rPr>
                <w:rFonts w:ascii="Bookman Old Style" w:hAnsi="Bookman Old Style" w:cs="Arial"/>
                <w:b/>
                <w:sz w:val="20"/>
                <w:szCs w:val="20"/>
              </w:rPr>
              <w:t>513.00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Rs.61295/-</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056629">
            <w:pPr>
              <w:tabs>
                <w:tab w:val="left" w:pos="981"/>
              </w:tabs>
              <w:rPr>
                <w:rFonts w:ascii="Bookman Old Style" w:hAnsi="Bookman Old Style" w:cs="Arial"/>
                <w:sz w:val="20"/>
                <w:szCs w:val="20"/>
              </w:rPr>
            </w:pPr>
            <w:r>
              <w:rPr>
                <w:rFonts w:ascii="Bookman Old Style" w:hAnsi="Bookman Old Style" w:cs="Arial"/>
                <w:sz w:val="20"/>
                <w:szCs w:val="20"/>
              </w:rPr>
              <w:tab/>
            </w: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056629" w:rsidRDefault="00AE588E" w:rsidP="00EE3A77">
            <w:pPr>
              <w:jc w:val="right"/>
              <w:rPr>
                <w:rFonts w:ascii="Bookman Old Style" w:hAnsi="Bookman Old Style" w:cs="Arial"/>
                <w:b/>
                <w:sz w:val="20"/>
                <w:szCs w:val="20"/>
              </w:rPr>
            </w:pPr>
            <w:r>
              <w:rPr>
                <w:rFonts w:ascii="Bookman Old Style" w:hAnsi="Bookman Old Style" w:cs="Arial"/>
                <w:b/>
                <w:sz w:val="20"/>
                <w:szCs w:val="20"/>
              </w:rPr>
              <w:t>1113.00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P-Cft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Rs.375081/-</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2C1B33">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2C1B33">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056629" w:rsidRDefault="00AE588E" w:rsidP="00EE3A77">
            <w:pPr>
              <w:jc w:val="right"/>
              <w:rPr>
                <w:rFonts w:ascii="Bookman Old Style" w:hAnsi="Bookman Old Style" w:cs="Arial"/>
                <w:b/>
                <w:sz w:val="20"/>
                <w:szCs w:val="20"/>
              </w:rPr>
            </w:pPr>
            <w:r w:rsidRPr="00056629">
              <w:rPr>
                <w:rFonts w:ascii="Bookman Old Style" w:hAnsi="Bookman Old Style" w:cs="Arial"/>
                <w:b/>
                <w:sz w:val="20"/>
                <w:szCs w:val="20"/>
              </w:rPr>
              <w:t>54.656</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P-Cwt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Rs.273374/-</w:t>
            </w:r>
          </w:p>
        </w:tc>
      </w:tr>
      <w:tr w:rsidR="00AE588E" w:rsidRPr="006D1384" w:rsidTr="002C1B33">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AE588E" w:rsidRPr="00CD7AA4" w:rsidRDefault="00AE588E" w:rsidP="00900EAB">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056629" w:rsidRDefault="00AE588E" w:rsidP="00EE3A77">
            <w:pPr>
              <w:jc w:val="right"/>
              <w:rPr>
                <w:rFonts w:ascii="Bookman Old Style" w:hAnsi="Bookman Old Style" w:cs="Arial"/>
                <w:b/>
                <w:sz w:val="20"/>
                <w:szCs w:val="20"/>
              </w:rPr>
            </w:pPr>
            <w:r w:rsidRPr="00056629">
              <w:rPr>
                <w:rFonts w:ascii="Bookman Old Style" w:hAnsi="Bookman Old Style" w:cs="Arial"/>
                <w:b/>
                <w:sz w:val="20"/>
                <w:szCs w:val="20"/>
              </w:rPr>
              <w:t>3600.00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AE588E" w:rsidRPr="006D1384" w:rsidRDefault="00AE588E" w:rsidP="00056629">
            <w:pPr>
              <w:rPr>
                <w:rFonts w:ascii="Bookman Old Style" w:hAnsi="Bookman Old Style" w:cs="Arial"/>
                <w:b/>
                <w:sz w:val="20"/>
                <w:szCs w:val="20"/>
              </w:rPr>
            </w:pPr>
            <w:r>
              <w:rPr>
                <w:rFonts w:ascii="Bookman Old Style" w:hAnsi="Bookman Old Style" w:cs="Arial"/>
                <w:b/>
                <w:sz w:val="20"/>
                <w:szCs w:val="20"/>
              </w:rPr>
              <w:t>Rs.13068/-</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056629" w:rsidRDefault="00AE588E" w:rsidP="00EE3A77">
            <w:pPr>
              <w:jc w:val="right"/>
              <w:rPr>
                <w:rFonts w:ascii="Bookman Old Style" w:hAnsi="Bookman Old Style" w:cs="Arial"/>
                <w:b/>
                <w:sz w:val="20"/>
                <w:szCs w:val="20"/>
              </w:rPr>
            </w:pPr>
            <w:r w:rsidRPr="00056629">
              <w:rPr>
                <w:rFonts w:ascii="Bookman Old Style" w:hAnsi="Bookman Old Style" w:cs="Arial"/>
                <w:b/>
                <w:sz w:val="20"/>
                <w:szCs w:val="20"/>
              </w:rPr>
              <w:t>600.00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Rs.20859/-</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056629" w:rsidRDefault="00AE588E" w:rsidP="00EE3A77">
            <w:pPr>
              <w:jc w:val="right"/>
              <w:rPr>
                <w:rFonts w:ascii="Bookman Old Style" w:hAnsi="Bookman Old Style" w:cs="Arial"/>
                <w:b/>
                <w:sz w:val="20"/>
                <w:szCs w:val="20"/>
              </w:rPr>
            </w:pPr>
            <w:r>
              <w:rPr>
                <w:rFonts w:ascii="Bookman Old Style" w:hAnsi="Bookman Old Style" w:cs="Arial"/>
                <w:b/>
                <w:sz w:val="20"/>
                <w:szCs w:val="20"/>
              </w:rPr>
              <w:t>363.00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Rs.29486/-</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56629">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3D35ED" w:rsidRDefault="00AE588E" w:rsidP="00EE3A77">
            <w:pPr>
              <w:jc w:val="right"/>
              <w:rPr>
                <w:rFonts w:ascii="Bookman Old Style" w:hAnsi="Bookman Old Style" w:cs="Arial"/>
                <w:b/>
                <w:sz w:val="20"/>
                <w:szCs w:val="20"/>
              </w:rPr>
            </w:pPr>
            <w:r w:rsidRPr="003D35ED">
              <w:rPr>
                <w:rFonts w:ascii="Bookman Old Style" w:hAnsi="Bookman Old Style" w:cs="Arial"/>
                <w:b/>
                <w:sz w:val="20"/>
                <w:szCs w:val="20"/>
              </w:rPr>
              <w:t>1118.00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Rs.141699/-</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91544C">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3D35ED" w:rsidRDefault="00AE588E" w:rsidP="00EE3A77">
            <w:pPr>
              <w:jc w:val="right"/>
              <w:rPr>
                <w:rFonts w:ascii="Bookman Old Style" w:hAnsi="Bookman Old Style" w:cs="Arial"/>
                <w:b/>
                <w:sz w:val="20"/>
                <w:szCs w:val="20"/>
              </w:rPr>
            </w:pPr>
            <w:r w:rsidRPr="003D35ED">
              <w:rPr>
                <w:rFonts w:ascii="Bookman Old Style" w:hAnsi="Bookman Old Style" w:cs="Arial"/>
                <w:b/>
                <w:sz w:val="20"/>
                <w:szCs w:val="20"/>
              </w:rPr>
              <w:t>935.00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Rs.30626/-</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9D2B43">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D5751A" w:rsidRDefault="00AE588E" w:rsidP="00EE3A77">
            <w:pPr>
              <w:jc w:val="right"/>
              <w:rPr>
                <w:rFonts w:ascii="Bookman Old Style" w:hAnsi="Bookman Old Style" w:cs="Arial"/>
                <w:b/>
                <w:sz w:val="20"/>
                <w:szCs w:val="20"/>
              </w:rPr>
            </w:pPr>
            <w:r>
              <w:rPr>
                <w:rFonts w:ascii="Bookman Old Style" w:hAnsi="Bookman Old Style" w:cs="Arial"/>
                <w:b/>
                <w:sz w:val="20"/>
                <w:szCs w:val="20"/>
              </w:rPr>
              <w:t>3418.00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Rs.75422/-</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bl>
    <w:p w:rsidR="00F96FBE" w:rsidRDefault="00F96FBE"/>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F96FBE"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F96FBE" w:rsidRPr="006D1384" w:rsidRDefault="00F96FBE"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E588E" w:rsidRPr="006D1384" w:rsidTr="00552250">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AE588E" w:rsidRPr="006D1384" w:rsidRDefault="00AE588E" w:rsidP="00900EAB">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D5751A" w:rsidRDefault="00AE588E" w:rsidP="00EE3A77">
            <w:pPr>
              <w:jc w:val="right"/>
              <w:rPr>
                <w:rFonts w:ascii="Bookman Old Style" w:hAnsi="Bookman Old Style" w:cs="Arial"/>
                <w:b/>
                <w:sz w:val="20"/>
                <w:szCs w:val="20"/>
              </w:rPr>
            </w:pPr>
            <w:r w:rsidRPr="00D5751A">
              <w:rPr>
                <w:rFonts w:ascii="Bookman Old Style" w:hAnsi="Bookman Old Style" w:cs="Arial"/>
                <w:b/>
                <w:sz w:val="20"/>
                <w:szCs w:val="20"/>
              </w:rPr>
              <w:t>3418.00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Rs.75111/-</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CB7471">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AE588E" w:rsidRPr="00871F2A" w:rsidRDefault="00AE588E" w:rsidP="00900EAB">
            <w:pPr>
              <w:jc w:val="both"/>
              <w:rPr>
                <w:rFonts w:ascii="Bookman Old Style" w:hAnsi="Bookman Old Style"/>
                <w:sz w:val="20"/>
                <w:szCs w:val="20"/>
              </w:rPr>
            </w:pPr>
            <w:r w:rsidRPr="00871F2A">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(S.I.No.7 P.No.7).</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D5751A" w:rsidRDefault="00AE588E" w:rsidP="00EE3A77">
            <w:pPr>
              <w:jc w:val="right"/>
              <w:rPr>
                <w:rFonts w:ascii="Bookman Old Style" w:hAnsi="Bookman Old Style" w:cs="Arial"/>
                <w:b/>
                <w:sz w:val="20"/>
                <w:szCs w:val="20"/>
              </w:rPr>
            </w:pPr>
            <w:r>
              <w:rPr>
                <w:rFonts w:ascii="Bookman Old Style" w:hAnsi="Bookman Old Style" w:cs="Arial"/>
                <w:b/>
                <w:sz w:val="20"/>
                <w:szCs w:val="20"/>
              </w:rPr>
              <w:t>132.00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tcPr>
          <w:p w:rsidR="00AE588E" w:rsidRPr="006D1384" w:rsidRDefault="00AE588E" w:rsidP="00D5751A">
            <w:pPr>
              <w:rPr>
                <w:rFonts w:ascii="Bookman Old Style" w:hAnsi="Bookman Old Style" w:cs="Arial"/>
                <w:b/>
                <w:sz w:val="20"/>
                <w:szCs w:val="20"/>
              </w:rPr>
            </w:pPr>
            <w:r>
              <w:rPr>
                <w:rFonts w:ascii="Bookman Old Style" w:hAnsi="Bookman Old Style" w:cs="Arial"/>
                <w:b/>
                <w:sz w:val="20"/>
                <w:szCs w:val="20"/>
              </w:rPr>
              <w:t>Rs.168136/-</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0319AB">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AE588E" w:rsidRPr="00871F2A" w:rsidRDefault="00AE588E" w:rsidP="00900EAB">
            <w:pPr>
              <w:jc w:val="both"/>
              <w:rPr>
                <w:rFonts w:ascii="Bookman Old Style" w:hAnsi="Bookman Old Style"/>
                <w:sz w:val="20"/>
                <w:szCs w:val="20"/>
              </w:rPr>
            </w:pPr>
            <w:r w:rsidRPr="00871F2A">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D5751A" w:rsidRDefault="00AE588E" w:rsidP="00EE3A77">
            <w:pPr>
              <w:jc w:val="right"/>
              <w:rPr>
                <w:rFonts w:ascii="Bookman Old Style" w:hAnsi="Bookman Old Style" w:cs="Arial"/>
                <w:b/>
                <w:sz w:val="20"/>
                <w:szCs w:val="20"/>
              </w:rPr>
            </w:pPr>
            <w:r>
              <w:rPr>
                <w:rFonts w:ascii="Bookman Old Style" w:hAnsi="Bookman Old Style" w:cs="Arial"/>
                <w:b/>
                <w:sz w:val="20"/>
                <w:szCs w:val="20"/>
              </w:rPr>
              <w:t>187.00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Rs.26983/-</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AB6E98">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AE588E" w:rsidRPr="00871F2A" w:rsidRDefault="00AE588E" w:rsidP="00900EAB">
            <w:pPr>
              <w:jc w:val="both"/>
              <w:rPr>
                <w:rFonts w:ascii="Bookman Old Style" w:hAnsi="Bookman Old Style"/>
                <w:sz w:val="20"/>
                <w:szCs w:val="20"/>
              </w:rPr>
            </w:pPr>
            <w:r w:rsidRPr="00B77907">
              <w:rPr>
                <w:rFonts w:ascii="Bookman Old Style" w:hAnsi="Bookman Old Style" w:cs="Arial"/>
                <w:sz w:val="20"/>
                <w:szCs w:val="20"/>
              </w:rPr>
              <w:t>P/F Glazed tiles 6x8”x1/4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D5751A" w:rsidRDefault="00AE588E" w:rsidP="00EE3A77">
            <w:pPr>
              <w:jc w:val="right"/>
              <w:rPr>
                <w:rFonts w:ascii="Bookman Old Style" w:hAnsi="Bookman Old Style" w:cs="Arial"/>
                <w:b/>
                <w:sz w:val="20"/>
                <w:szCs w:val="20"/>
              </w:rPr>
            </w:pPr>
            <w:r>
              <w:rPr>
                <w:rFonts w:ascii="Bookman Old Style" w:hAnsi="Bookman Old Style" w:cs="Arial"/>
                <w:b/>
                <w:sz w:val="20"/>
                <w:szCs w:val="20"/>
              </w:rPr>
              <w:t>1296.00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Rs.395407/-</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9D43BA">
        <w:tc>
          <w:tcPr>
            <w:tcW w:w="714"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AE588E" w:rsidRPr="00A76372" w:rsidRDefault="00AE588E" w:rsidP="00900EAB">
            <w:pPr>
              <w:jc w:val="both"/>
              <w:rPr>
                <w:rFonts w:ascii="Bookman Old Style" w:hAnsi="Bookman Old Style" w:cs="Arial"/>
                <w:sz w:val="20"/>
                <w:szCs w:val="20"/>
              </w:rPr>
            </w:pPr>
            <w:r>
              <w:rPr>
                <w:rFonts w:ascii="Bookman Old Style" w:hAnsi="Bookman Old Style" w:cs="Arial"/>
                <w:sz w:val="20"/>
                <w:szCs w:val="20"/>
              </w:rPr>
              <w:t>Distempering two coats (S.I.No.4 © P.No.67).</w:t>
            </w: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tcBorders>
              <w:right w:val="single" w:sz="4" w:space="0" w:color="auto"/>
            </w:tcBorders>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E588E" w:rsidRPr="00B5777D" w:rsidRDefault="00AE588E" w:rsidP="00EE3A77">
            <w:pPr>
              <w:jc w:val="right"/>
              <w:rPr>
                <w:rFonts w:ascii="Bookman Old Style" w:hAnsi="Bookman Old Style" w:cs="Arial"/>
                <w:b/>
                <w:sz w:val="20"/>
                <w:szCs w:val="20"/>
              </w:rPr>
            </w:pPr>
            <w:r>
              <w:rPr>
                <w:rFonts w:ascii="Bookman Old Style" w:hAnsi="Bookman Old Style" w:cs="Arial"/>
                <w:b/>
                <w:sz w:val="20"/>
                <w:szCs w:val="20"/>
              </w:rPr>
              <w:t>1760.00</w:t>
            </w:r>
          </w:p>
        </w:tc>
        <w:tc>
          <w:tcPr>
            <w:tcW w:w="1350" w:type="dxa"/>
            <w:tcBorders>
              <w:left w:val="single" w:sz="4" w:space="0" w:color="auto"/>
            </w:tcBorders>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Rs.1900/-</w:t>
            </w: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2072" w:type="dxa"/>
            <w:shd w:val="clear" w:color="auto" w:fill="auto"/>
          </w:tcPr>
          <w:p w:rsidR="00AE588E" w:rsidRPr="006D1384" w:rsidRDefault="00AE588E" w:rsidP="00EE3A77">
            <w:pPr>
              <w:rPr>
                <w:rFonts w:ascii="Bookman Old Style" w:hAnsi="Bookman Old Style" w:cs="Arial"/>
                <w:sz w:val="20"/>
                <w:szCs w:val="20"/>
              </w:rPr>
            </w:pPr>
          </w:p>
        </w:tc>
        <w:tc>
          <w:tcPr>
            <w:tcW w:w="2884" w:type="dxa"/>
            <w:shd w:val="clear" w:color="auto" w:fill="auto"/>
          </w:tcPr>
          <w:p w:rsidR="00AE588E" w:rsidRPr="006D1384" w:rsidRDefault="00AE588E" w:rsidP="00EE3A77">
            <w:pPr>
              <w:rPr>
                <w:rFonts w:ascii="Bookman Old Style" w:hAnsi="Bookman Old Style" w:cs="Arial"/>
                <w:sz w:val="20"/>
                <w:szCs w:val="20"/>
              </w:rPr>
            </w:pPr>
          </w:p>
        </w:tc>
        <w:tc>
          <w:tcPr>
            <w:tcW w:w="1260" w:type="dxa"/>
            <w:tcBorders>
              <w:top w:val="single" w:sz="4" w:space="0" w:color="auto"/>
            </w:tcBorders>
            <w:shd w:val="clear" w:color="auto" w:fill="auto"/>
          </w:tcPr>
          <w:p w:rsidR="00AE588E" w:rsidRPr="006D1384" w:rsidRDefault="00AE588E" w:rsidP="00EE3A77">
            <w:pPr>
              <w:jc w:val="right"/>
              <w:rPr>
                <w:rFonts w:ascii="Bookman Old Style" w:hAnsi="Bookman Old Style" w:cs="Arial"/>
                <w:sz w:val="20"/>
                <w:szCs w:val="20"/>
              </w:rPr>
            </w:pPr>
          </w:p>
        </w:tc>
        <w:tc>
          <w:tcPr>
            <w:tcW w:w="1350" w:type="dxa"/>
            <w:shd w:val="clear" w:color="auto" w:fill="auto"/>
          </w:tcPr>
          <w:p w:rsidR="00AE588E" w:rsidRPr="006D1384" w:rsidRDefault="00AE588E" w:rsidP="00EE3A77">
            <w:pPr>
              <w:jc w:val="center"/>
              <w:rPr>
                <w:rFonts w:ascii="Bookman Old Style" w:hAnsi="Bookman Old Style" w:cs="Arial"/>
                <w:b/>
                <w:sz w:val="20"/>
                <w:szCs w:val="20"/>
              </w:rPr>
            </w:pPr>
          </w:p>
        </w:tc>
        <w:tc>
          <w:tcPr>
            <w:tcW w:w="900" w:type="dxa"/>
            <w:shd w:val="clear" w:color="auto" w:fill="auto"/>
          </w:tcPr>
          <w:p w:rsidR="00AE588E" w:rsidRPr="006D1384" w:rsidRDefault="00AE588E" w:rsidP="00EE3A77">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AE588E" w:rsidRPr="006D1384" w:rsidRDefault="00AE588E" w:rsidP="00EE3A77">
            <w:pPr>
              <w:rPr>
                <w:rFonts w:ascii="Bookman Old Style" w:hAnsi="Bookman Old Style" w:cs="Arial"/>
                <w:b/>
                <w:sz w:val="20"/>
                <w:szCs w:val="20"/>
              </w:rPr>
            </w:pPr>
          </w:p>
        </w:tc>
      </w:tr>
      <w:tr w:rsidR="00AE588E" w:rsidRPr="006D1384" w:rsidTr="00EA44C2">
        <w:tc>
          <w:tcPr>
            <w:tcW w:w="714" w:type="dxa"/>
            <w:shd w:val="clear" w:color="auto" w:fill="auto"/>
          </w:tcPr>
          <w:p w:rsidR="00AE588E" w:rsidRPr="006D1384" w:rsidRDefault="00AE588E" w:rsidP="00EE3A77">
            <w:pPr>
              <w:jc w:val="center"/>
              <w:rPr>
                <w:rFonts w:ascii="Bookman Old Style" w:hAnsi="Bookman Old Style" w:cs="Arial"/>
                <w:b/>
                <w:sz w:val="20"/>
                <w:szCs w:val="20"/>
              </w:rPr>
            </w:pPr>
          </w:p>
        </w:tc>
        <w:tc>
          <w:tcPr>
            <w:tcW w:w="4956" w:type="dxa"/>
            <w:gridSpan w:val="2"/>
            <w:shd w:val="clear" w:color="auto" w:fill="auto"/>
          </w:tcPr>
          <w:p w:rsidR="00AE588E" w:rsidRPr="006D1384" w:rsidRDefault="00AE588E" w:rsidP="00EE3A77">
            <w:pPr>
              <w:rPr>
                <w:rFonts w:ascii="Bookman Old Style" w:hAnsi="Bookman Old Style" w:cs="Arial"/>
                <w:sz w:val="20"/>
                <w:szCs w:val="20"/>
              </w:rPr>
            </w:pPr>
          </w:p>
        </w:tc>
        <w:tc>
          <w:tcPr>
            <w:tcW w:w="1260" w:type="dxa"/>
            <w:shd w:val="clear" w:color="auto" w:fill="auto"/>
          </w:tcPr>
          <w:p w:rsidR="00AE588E" w:rsidRPr="006D1384" w:rsidRDefault="00AE588E" w:rsidP="00EE3A77">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AE588E" w:rsidRPr="006D1384" w:rsidRDefault="00AE588E" w:rsidP="00B5777D">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AE588E" w:rsidRPr="006D1384" w:rsidRDefault="00AE588E" w:rsidP="00EE3A77">
            <w:pPr>
              <w:rPr>
                <w:rFonts w:ascii="Bookman Old Style" w:hAnsi="Bookman Old Style" w:cs="Arial"/>
                <w:b/>
                <w:sz w:val="20"/>
                <w:szCs w:val="20"/>
              </w:rPr>
            </w:pPr>
            <w:r>
              <w:rPr>
                <w:rFonts w:ascii="Bookman Old Style" w:hAnsi="Bookman Old Style" w:cs="Arial"/>
                <w:b/>
                <w:sz w:val="20"/>
                <w:szCs w:val="20"/>
              </w:rPr>
              <w:t>Rs.1731322/-</w:t>
            </w:r>
          </w:p>
        </w:tc>
      </w:tr>
    </w:tbl>
    <w:p w:rsidR="00F96FBE" w:rsidRDefault="00F96FBE" w:rsidP="00F96FBE"/>
    <w:p w:rsidR="00F96FBE" w:rsidRDefault="00F96FBE" w:rsidP="00F96FBE"/>
    <w:p w:rsidR="00F96FBE" w:rsidRDefault="00F96FBE" w:rsidP="00F96FBE">
      <w:bookmarkStart w:id="0" w:name="_GoBack"/>
      <w:bookmarkEnd w:id="0"/>
    </w:p>
    <w:p w:rsidR="00F96FBE" w:rsidRDefault="00F96FBE" w:rsidP="00F96FBE">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w:t>
      </w:r>
      <w:r>
        <w:rPr>
          <w:rFonts w:ascii="Bookman Old Style" w:hAnsi="Bookman Old Style"/>
          <w:sz w:val="22"/>
          <w:szCs w:val="22"/>
        </w:rPr>
        <w:t>Amount to be added/deducted).</w:t>
      </w:r>
    </w:p>
    <w:p w:rsidR="00F96FBE" w:rsidRPr="006065ED" w:rsidRDefault="00F96FBE" w:rsidP="00F96FBE">
      <w:pPr>
        <w:spacing w:line="360" w:lineRule="auto"/>
        <w:ind w:right="-421"/>
        <w:rPr>
          <w:rFonts w:ascii="Bookman Old Style" w:hAnsi="Bookman Old Style"/>
          <w:sz w:val="22"/>
          <w:szCs w:val="22"/>
          <w:u w:val="single"/>
        </w:rPr>
      </w:pPr>
      <w:r>
        <w:rPr>
          <w:rFonts w:ascii="Bookman Old Style" w:hAnsi="Bookman Old Style"/>
          <w:sz w:val="22"/>
          <w:szCs w:val="22"/>
        </w:rPr>
        <w:t>Rs.</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96FBE" w:rsidRDefault="00F96FBE" w:rsidP="00F96FBE">
      <w:pPr>
        <w:ind w:left="180" w:right="-421"/>
      </w:pPr>
    </w:p>
    <w:p w:rsidR="00F96FBE" w:rsidRPr="009E0B5D" w:rsidRDefault="00F96FBE" w:rsidP="00F96FBE">
      <w:pPr>
        <w:ind w:left="180" w:right="-421"/>
        <w:rPr>
          <w:sz w:val="6"/>
          <w:szCs w:val="6"/>
        </w:rPr>
      </w:pPr>
    </w:p>
    <w:p w:rsidR="00F96FBE" w:rsidRDefault="00F96FBE" w:rsidP="00F96F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96FBE" w:rsidRPr="00965716" w:rsidTr="00325766">
        <w:tc>
          <w:tcPr>
            <w:tcW w:w="6030" w:type="dxa"/>
          </w:tcPr>
          <w:p w:rsidR="00F96FBE" w:rsidRPr="00EA4886" w:rsidRDefault="00F96FBE"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96FBE" w:rsidRPr="00EA4886" w:rsidRDefault="00F96FBE"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96FBE" w:rsidRPr="00EA4886" w:rsidRDefault="00F96FBE"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96FBE" w:rsidRPr="00EA4886" w:rsidRDefault="00F96FBE"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F96FBE" w:rsidRDefault="00F96FBE" w:rsidP="00F96FBE">
      <w:pPr>
        <w:ind w:left="720" w:firstLine="720"/>
        <w:rPr>
          <w:rFonts w:ascii="Bookman Old Style" w:hAnsi="Bookman Old Style"/>
          <w:b/>
          <w:u w:val="single"/>
        </w:rPr>
      </w:pPr>
    </w:p>
    <w:p w:rsidR="00F96FBE" w:rsidRDefault="00F96FBE" w:rsidP="00F96FBE">
      <w:pPr>
        <w:spacing w:line="360" w:lineRule="auto"/>
      </w:pPr>
    </w:p>
    <w:p w:rsidR="003C4FC4" w:rsidRDefault="003C4FC4" w:rsidP="002C1B33">
      <w:pPr>
        <w:spacing w:after="200" w:line="276" w:lineRule="auto"/>
      </w:pPr>
    </w:p>
    <w:sectPr w:rsidR="003C4FC4" w:rsidSect="00C22331">
      <w:pgSz w:w="12240" w:h="15840"/>
      <w:pgMar w:top="180" w:right="547" w:bottom="9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C4"/>
    <w:rsid w:val="000019C7"/>
    <w:rsid w:val="00017ABC"/>
    <w:rsid w:val="00032BA9"/>
    <w:rsid w:val="000367D0"/>
    <w:rsid w:val="00056629"/>
    <w:rsid w:val="00082E17"/>
    <w:rsid w:val="00096761"/>
    <w:rsid w:val="000D4256"/>
    <w:rsid w:val="000D7F42"/>
    <w:rsid w:val="00124474"/>
    <w:rsid w:val="001348F8"/>
    <w:rsid w:val="00145CE9"/>
    <w:rsid w:val="0016230B"/>
    <w:rsid w:val="00166888"/>
    <w:rsid w:val="001A6B50"/>
    <w:rsid w:val="001B5EF1"/>
    <w:rsid w:val="001D4458"/>
    <w:rsid w:val="001E351B"/>
    <w:rsid w:val="001E482E"/>
    <w:rsid w:val="001F5235"/>
    <w:rsid w:val="00216E56"/>
    <w:rsid w:val="00226AA6"/>
    <w:rsid w:val="002371A2"/>
    <w:rsid w:val="00274015"/>
    <w:rsid w:val="002C1B33"/>
    <w:rsid w:val="002D3F34"/>
    <w:rsid w:val="002F4E46"/>
    <w:rsid w:val="00324D06"/>
    <w:rsid w:val="00347003"/>
    <w:rsid w:val="003523E8"/>
    <w:rsid w:val="003642B1"/>
    <w:rsid w:val="003C4FC4"/>
    <w:rsid w:val="003D35ED"/>
    <w:rsid w:val="003D5D7D"/>
    <w:rsid w:val="003E790C"/>
    <w:rsid w:val="00400266"/>
    <w:rsid w:val="00434BA9"/>
    <w:rsid w:val="004541CE"/>
    <w:rsid w:val="00474E0A"/>
    <w:rsid w:val="00490BCA"/>
    <w:rsid w:val="00495B9C"/>
    <w:rsid w:val="004A458C"/>
    <w:rsid w:val="004D3878"/>
    <w:rsid w:val="00505EAF"/>
    <w:rsid w:val="005731E0"/>
    <w:rsid w:val="005E37D2"/>
    <w:rsid w:val="006425DB"/>
    <w:rsid w:val="006554B5"/>
    <w:rsid w:val="00661190"/>
    <w:rsid w:val="006908E8"/>
    <w:rsid w:val="00691380"/>
    <w:rsid w:val="006968CA"/>
    <w:rsid w:val="006A38A1"/>
    <w:rsid w:val="00721975"/>
    <w:rsid w:val="007464C5"/>
    <w:rsid w:val="00762FC9"/>
    <w:rsid w:val="00765086"/>
    <w:rsid w:val="0078254A"/>
    <w:rsid w:val="00821D96"/>
    <w:rsid w:val="00837594"/>
    <w:rsid w:val="00857305"/>
    <w:rsid w:val="0089131E"/>
    <w:rsid w:val="008A2904"/>
    <w:rsid w:val="009472B9"/>
    <w:rsid w:val="00954B3D"/>
    <w:rsid w:val="00A17D3F"/>
    <w:rsid w:val="00A663B9"/>
    <w:rsid w:val="00A71CA4"/>
    <w:rsid w:val="00A73103"/>
    <w:rsid w:val="00A81C9D"/>
    <w:rsid w:val="00AA28EF"/>
    <w:rsid w:val="00AC62E6"/>
    <w:rsid w:val="00AD7D6B"/>
    <w:rsid w:val="00AE588E"/>
    <w:rsid w:val="00B06E60"/>
    <w:rsid w:val="00B25765"/>
    <w:rsid w:val="00B5777D"/>
    <w:rsid w:val="00B64824"/>
    <w:rsid w:val="00BD4430"/>
    <w:rsid w:val="00C12831"/>
    <w:rsid w:val="00C22331"/>
    <w:rsid w:val="00C56DEF"/>
    <w:rsid w:val="00C76239"/>
    <w:rsid w:val="00CA6B7D"/>
    <w:rsid w:val="00CE639C"/>
    <w:rsid w:val="00D13294"/>
    <w:rsid w:val="00D17175"/>
    <w:rsid w:val="00D5751A"/>
    <w:rsid w:val="00D76555"/>
    <w:rsid w:val="00D944BB"/>
    <w:rsid w:val="00DC2401"/>
    <w:rsid w:val="00DF25F3"/>
    <w:rsid w:val="00E3587A"/>
    <w:rsid w:val="00E93ADD"/>
    <w:rsid w:val="00EA44C2"/>
    <w:rsid w:val="00EB21CD"/>
    <w:rsid w:val="00EB4A5F"/>
    <w:rsid w:val="00EB55BD"/>
    <w:rsid w:val="00EC5E8C"/>
    <w:rsid w:val="00EE3A77"/>
    <w:rsid w:val="00EE3F0B"/>
    <w:rsid w:val="00F45ECE"/>
    <w:rsid w:val="00F9023A"/>
    <w:rsid w:val="00F96FBE"/>
    <w:rsid w:val="00FA0AD2"/>
    <w:rsid w:val="00FA5EBD"/>
    <w:rsid w:val="00FB6394"/>
    <w:rsid w:val="00FD4FF8"/>
    <w:rsid w:val="00FD7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F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21D96"/>
    <w:rPr>
      <w:color w:val="808080"/>
    </w:rPr>
  </w:style>
  <w:style w:type="paragraph" w:styleId="BalloonText">
    <w:name w:val="Balloon Text"/>
    <w:basedOn w:val="Normal"/>
    <w:link w:val="BalloonTextChar"/>
    <w:uiPriority w:val="99"/>
    <w:semiHidden/>
    <w:unhideWhenUsed/>
    <w:rsid w:val="00821D96"/>
    <w:rPr>
      <w:rFonts w:ascii="Tahoma" w:hAnsi="Tahoma" w:cs="Tahoma"/>
      <w:sz w:val="16"/>
      <w:szCs w:val="16"/>
    </w:rPr>
  </w:style>
  <w:style w:type="character" w:customStyle="1" w:styleId="BalloonTextChar">
    <w:name w:val="Balloon Text Char"/>
    <w:basedOn w:val="DefaultParagraphFont"/>
    <w:link w:val="BalloonText"/>
    <w:uiPriority w:val="99"/>
    <w:semiHidden/>
    <w:rsid w:val="00821D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4783">
      <w:bodyDiv w:val="1"/>
      <w:marLeft w:val="0"/>
      <w:marRight w:val="0"/>
      <w:marTop w:val="0"/>
      <w:marBottom w:val="0"/>
      <w:divBdr>
        <w:top w:val="none" w:sz="0" w:space="0" w:color="auto"/>
        <w:left w:val="none" w:sz="0" w:space="0" w:color="auto"/>
        <w:bottom w:val="none" w:sz="0" w:space="0" w:color="auto"/>
        <w:right w:val="none" w:sz="0" w:space="0" w:color="auto"/>
      </w:divBdr>
    </w:div>
    <w:div w:id="15222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D239D-122B-483D-B744-0ABCE9086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Zubair Computers</dc:creator>
  <cp:lastModifiedBy>Khairpur</cp:lastModifiedBy>
  <cp:revision>12</cp:revision>
  <cp:lastPrinted>2017-08-25T10:20:00Z</cp:lastPrinted>
  <dcterms:created xsi:type="dcterms:W3CDTF">2017-11-16T16:02:00Z</dcterms:created>
  <dcterms:modified xsi:type="dcterms:W3CDTF">2017-12-04T15:14:00Z</dcterms:modified>
</cp:coreProperties>
</file>