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9C2681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3A2B1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(0</w:t>
            </w:r>
            <w:r>
              <w:rPr>
                <w:rFonts w:ascii="Arial Black" w:hAnsi="Arial Black"/>
                <w:b/>
                <w:bCs/>
                <w:sz w:val="20"/>
                <w:szCs w:val="20"/>
              </w:rPr>
              <w:t>6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3A2B14" w:rsidP="003A2B1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3A2B14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OF GRAVEYARD SYED PAPU SHAH, TC BABERLOI TALUKA KHAIRPUR.</w:t>
            </w: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 (ADP NO.693 OF 2017-18)</w:t>
            </w:r>
            <w:r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D50D2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0D2D">
              <w:rPr>
                <w:rFonts w:ascii="Arial Black" w:hAnsi="Arial Black"/>
                <w:b/>
                <w:bCs/>
                <w:sz w:val="20"/>
                <w:szCs w:val="20"/>
              </w:rPr>
              <w:t>2.300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  <w:bookmarkStart w:id="0" w:name="_GoBack"/>
      <w:bookmarkEnd w:id="0"/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535EDB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535EDB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35EDB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C2681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C2681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427C03" w:rsidRDefault="00427C03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427C03" w:rsidRDefault="00427C03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3A2B14" w:rsidP="003A2B1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 w:rsidRPr="003A2B14">
              <w:rPr>
                <w:rFonts w:ascii="Bookman Old Style" w:hAnsi="Bookman Old Style"/>
                <w:sz w:val="20"/>
              </w:rPr>
              <w:t>CONSTRUCTION OF COMPOUND WALL OF GRAVEYARD SYED PAPU SHAH, TC BABERLOI TALUKA KHAIRPUR.</w:t>
            </w:r>
            <w:r>
              <w:rPr>
                <w:rFonts w:ascii="Bookman Old Style" w:hAnsi="Bookman Old Style"/>
                <w:sz w:val="20"/>
              </w:rPr>
              <w:t xml:space="preserve"> (ADP No.693 of 2017-18).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50D2D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D50D2D">
              <w:rPr>
                <w:rFonts w:ascii="Bookman Old Style" w:hAnsi="Bookman Old Style"/>
              </w:rPr>
              <w:t>2</w:t>
            </w:r>
            <w:r>
              <w:rPr>
                <w:rFonts w:ascii="Bookman Old Style" w:hAnsi="Bookman Old Style"/>
              </w:rPr>
              <w:t>.</w:t>
            </w:r>
            <w:r w:rsidR="00D50D2D">
              <w:rPr>
                <w:rFonts w:ascii="Bookman Old Style" w:hAnsi="Bookman Old Style"/>
              </w:rPr>
              <w:t>3</w:t>
            </w:r>
            <w:r>
              <w:rPr>
                <w:rFonts w:ascii="Bookman Old Style" w:hAnsi="Bookman Old Style"/>
              </w:rPr>
              <w:t>00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50D2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50D2D">
              <w:rPr>
                <w:rFonts w:ascii="Bookman Old Style" w:hAnsi="Bookman Old Style"/>
              </w:rPr>
              <w:t>115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50D2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50D2D">
              <w:rPr>
                <w:rFonts w:ascii="Bookman Old Style" w:hAnsi="Bookman Old Style"/>
              </w:rPr>
              <w:t>115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50D2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50D2D">
              <w:rPr>
                <w:rFonts w:ascii="Bookman Old Style" w:hAnsi="Bookman Old Style"/>
              </w:rPr>
              <w:t>172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C268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C268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1179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>
              <w:rPr>
                <w:rFonts w:ascii="Bookman Old Style" w:hAnsi="Bookman Old Style"/>
              </w:rPr>
              <w:t>1</w:t>
            </w:r>
            <w:r w:rsidR="00B11790">
              <w:rPr>
                <w:rFonts w:ascii="Bookman Old Style" w:hAnsi="Bookman Old Style"/>
              </w:rPr>
              <w:t>15</w:t>
            </w:r>
            <w:r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Pr="0084036B" w:rsidRDefault="003A2B14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27C0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5EDB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6538"/>
    <w:rsid w:val="006579F6"/>
    <w:rsid w:val="006622C6"/>
    <w:rsid w:val="006736D4"/>
    <w:rsid w:val="0068563E"/>
    <w:rsid w:val="00693C7E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6686"/>
    <w:rsid w:val="00996489"/>
    <w:rsid w:val="009B3ADD"/>
    <w:rsid w:val="009B3AEC"/>
    <w:rsid w:val="009C2681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304CA"/>
    <w:rsid w:val="00B33E59"/>
    <w:rsid w:val="00B365FD"/>
    <w:rsid w:val="00B42F3A"/>
    <w:rsid w:val="00B52184"/>
    <w:rsid w:val="00B613EF"/>
    <w:rsid w:val="00B876A4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6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6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1597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12</cp:revision>
  <cp:lastPrinted>2018-04-25T09:22:00Z</cp:lastPrinted>
  <dcterms:created xsi:type="dcterms:W3CDTF">2018-04-14T11:10:00Z</dcterms:created>
  <dcterms:modified xsi:type="dcterms:W3CDTF">2018-04-25T09:22:00Z</dcterms:modified>
</cp:coreProperties>
</file>