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EF" w:rsidRDefault="00372B6F" w:rsidP="00540790">
      <w:pPr>
        <w:jc w:val="center"/>
        <w:rPr>
          <w:rFonts w:ascii="Calibri" w:hAnsi="Calibri" w:cs="Calibri"/>
          <w:b/>
          <w:bCs/>
          <w:u w:val="single"/>
        </w:rPr>
      </w:pPr>
      <w:r>
        <w:rPr>
          <w:rFonts w:ascii="Calibri" w:hAnsi="Calibri" w:cs="Calibri"/>
          <w:b/>
          <w:bCs/>
          <w:noProof/>
          <w:u w:val="single"/>
        </w:rPr>
        <w:drawing>
          <wp:anchor distT="0" distB="0" distL="114300" distR="114300" simplePos="0" relativeHeight="251658240" behindDoc="0" locked="0" layoutInCell="1" allowOverlap="1">
            <wp:simplePos x="0" y="0"/>
            <wp:positionH relativeFrom="column">
              <wp:posOffset>406646</wp:posOffset>
            </wp:positionH>
            <wp:positionV relativeFrom="paragraph">
              <wp:posOffset>-6151</wp:posOffset>
            </wp:positionV>
            <wp:extent cx="624139" cy="648269"/>
            <wp:effectExtent l="19050" t="0" r="4511" b="0"/>
            <wp:wrapNone/>
            <wp:docPr id="3" name="Picture 2" descr="KARACHI DEVELOPMENT AUTH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RACHI DEVELOPMENT AUTHORITY"/>
                    <pic:cNvPicPr>
                      <a:picLocks noChangeAspect="1" noChangeArrowheads="1"/>
                    </pic:cNvPicPr>
                  </pic:nvPicPr>
                  <pic:blipFill>
                    <a:blip r:embed="rId7" cstate="print"/>
                    <a:srcRect/>
                    <a:stretch>
                      <a:fillRect/>
                    </a:stretch>
                  </pic:blipFill>
                  <pic:spPr bwMode="auto">
                    <a:xfrm>
                      <a:off x="0" y="0"/>
                      <a:ext cx="624139" cy="648269"/>
                    </a:xfrm>
                    <a:prstGeom prst="rect">
                      <a:avLst/>
                    </a:prstGeom>
                    <a:noFill/>
                    <a:ln w="9525">
                      <a:noFill/>
                      <a:miter lim="800000"/>
                      <a:headEnd/>
                      <a:tailEnd/>
                    </a:ln>
                  </pic:spPr>
                </pic:pic>
              </a:graphicData>
            </a:graphic>
          </wp:anchor>
        </w:drawing>
      </w:r>
      <w:r w:rsidR="004A487D" w:rsidRPr="005229CA">
        <w:rPr>
          <w:rFonts w:ascii="Calibri" w:hAnsi="Calibri" w:cs="Calibri"/>
          <w:b/>
          <w:bCs/>
          <w:u w:val="single"/>
        </w:rPr>
        <w:t xml:space="preserve">OFFICE OF THE EXECUTIVE ENGINEER </w:t>
      </w:r>
    </w:p>
    <w:p w:rsidR="009B0895" w:rsidRDefault="00701BEF" w:rsidP="00540790">
      <w:pPr>
        <w:jc w:val="center"/>
        <w:rPr>
          <w:rFonts w:ascii="Calibri" w:hAnsi="Calibri" w:cs="Calibri"/>
          <w:b/>
          <w:bCs/>
          <w:u w:val="single"/>
        </w:rPr>
      </w:pPr>
      <w:r>
        <w:rPr>
          <w:rFonts w:ascii="Calibri" w:hAnsi="Calibri" w:cs="Calibri"/>
          <w:b/>
          <w:bCs/>
          <w:u w:val="single"/>
        </w:rPr>
        <w:t>ENGINEERING DEPARTMENT</w:t>
      </w:r>
    </w:p>
    <w:p w:rsidR="003E3A7A" w:rsidRPr="005229CA" w:rsidRDefault="009B0895" w:rsidP="00540790">
      <w:pPr>
        <w:jc w:val="center"/>
        <w:rPr>
          <w:rFonts w:ascii="Calibri" w:hAnsi="Calibri" w:cs="Calibri"/>
          <w:b/>
          <w:caps/>
          <w:u w:val="single"/>
        </w:rPr>
      </w:pPr>
      <w:r>
        <w:rPr>
          <w:rFonts w:ascii="Calibri" w:hAnsi="Calibri" w:cs="Calibri"/>
          <w:b/>
          <w:bCs/>
          <w:u w:val="single"/>
        </w:rPr>
        <w:t>KARACHI DEVELOPMENT AUTHORITY (K.D.A)</w:t>
      </w:r>
      <w:r w:rsidR="00F22878" w:rsidRPr="005229CA">
        <w:rPr>
          <w:rFonts w:ascii="Calibri" w:hAnsi="Calibri" w:cs="Calibri"/>
          <w:b/>
          <w:u w:val="single"/>
        </w:rPr>
        <w:t xml:space="preserve"> </w:t>
      </w:r>
    </w:p>
    <w:p w:rsidR="009466AF" w:rsidRDefault="009466AF" w:rsidP="009466AF">
      <w:pPr>
        <w:spacing w:before="70"/>
        <w:jc w:val="center"/>
        <w:rPr>
          <w:sz w:val="20"/>
          <w:szCs w:val="20"/>
        </w:rPr>
      </w:pPr>
      <w:r>
        <w:rPr>
          <w:sz w:val="20"/>
          <w:szCs w:val="20"/>
        </w:rPr>
        <w:t xml:space="preserve">St-4, Scheme-5, </w:t>
      </w:r>
      <w:proofErr w:type="spellStart"/>
      <w:r>
        <w:rPr>
          <w:sz w:val="20"/>
          <w:szCs w:val="20"/>
        </w:rPr>
        <w:t>Kehkashan</w:t>
      </w:r>
      <w:proofErr w:type="spellEnd"/>
      <w:r>
        <w:rPr>
          <w:sz w:val="20"/>
          <w:szCs w:val="20"/>
        </w:rPr>
        <w:t xml:space="preserve"> Clifton, Block-3, Karachi</w:t>
      </w:r>
    </w:p>
    <w:p w:rsidR="00540790" w:rsidRPr="005229CA" w:rsidRDefault="00540790" w:rsidP="00540790">
      <w:pPr>
        <w:jc w:val="center"/>
        <w:rPr>
          <w:rFonts w:ascii="Calibri" w:hAnsi="Calibri" w:cs="Calibri"/>
        </w:rPr>
      </w:pPr>
    </w:p>
    <w:p w:rsidR="009C1B1E" w:rsidRDefault="00540790" w:rsidP="00F764BC">
      <w:pPr>
        <w:jc w:val="center"/>
        <w:rPr>
          <w:rFonts w:ascii="Calibri" w:hAnsi="Calibri" w:cs="Calibri"/>
        </w:rPr>
      </w:pPr>
      <w:r w:rsidRPr="00F7729B">
        <w:rPr>
          <w:rFonts w:ascii="Calibri" w:hAnsi="Calibri" w:cs="Calibri"/>
        </w:rPr>
        <w:t>No.</w:t>
      </w:r>
      <w:r w:rsidRPr="005229CA">
        <w:rPr>
          <w:rFonts w:ascii="Calibri" w:hAnsi="Calibri" w:cs="Calibri"/>
          <w:sz w:val="22"/>
          <w:szCs w:val="22"/>
        </w:rPr>
        <w:t xml:space="preserve">  </w:t>
      </w:r>
      <w:proofErr w:type="gramStart"/>
      <w:r w:rsidR="00BE473C" w:rsidRPr="005229CA">
        <w:rPr>
          <w:rFonts w:ascii="Calibri" w:hAnsi="Calibri" w:cs="Calibri"/>
        </w:rPr>
        <w:t>EE</w:t>
      </w:r>
      <w:r w:rsidR="008F5851">
        <w:rPr>
          <w:rFonts w:ascii="Calibri" w:hAnsi="Calibri" w:cs="Calibri"/>
        </w:rPr>
        <w:t>(</w:t>
      </w:r>
      <w:proofErr w:type="gramEnd"/>
      <w:r w:rsidR="008F5851">
        <w:rPr>
          <w:rFonts w:ascii="Calibri" w:hAnsi="Calibri" w:cs="Calibri"/>
        </w:rPr>
        <w:t>Dev)</w:t>
      </w:r>
      <w:r w:rsidR="00BE473C" w:rsidRPr="005229CA">
        <w:rPr>
          <w:rFonts w:ascii="Calibri" w:hAnsi="Calibri" w:cs="Calibri"/>
        </w:rPr>
        <w:t>/</w:t>
      </w:r>
      <w:r w:rsidR="008F5851">
        <w:rPr>
          <w:rFonts w:ascii="Calibri" w:hAnsi="Calibri" w:cs="Calibri"/>
        </w:rPr>
        <w:t>KDA</w:t>
      </w:r>
      <w:r w:rsidR="00BE473C" w:rsidRPr="005229CA">
        <w:rPr>
          <w:rFonts w:ascii="Calibri" w:hAnsi="Calibri" w:cs="Calibri"/>
        </w:rPr>
        <w:t>/</w:t>
      </w:r>
      <w:r w:rsidR="008F5851">
        <w:rPr>
          <w:rFonts w:ascii="Calibri" w:hAnsi="Calibri" w:cs="Calibri"/>
        </w:rPr>
        <w:t>TC/</w:t>
      </w:r>
      <w:r w:rsidR="004407A1">
        <w:rPr>
          <w:rFonts w:ascii="Calibri" w:hAnsi="Calibri" w:cs="Calibri"/>
        </w:rPr>
        <w:t>2017/</w:t>
      </w:r>
      <w:r w:rsidR="007B2CFC">
        <w:rPr>
          <w:rFonts w:ascii="Calibri" w:hAnsi="Calibri" w:cs="Calibri"/>
        </w:rPr>
        <w:t>10</w:t>
      </w:r>
      <w:r w:rsidR="00BE473C" w:rsidRPr="005229CA">
        <w:rPr>
          <w:rFonts w:ascii="Calibri" w:hAnsi="Calibri" w:cs="Calibri"/>
        </w:rPr>
        <w:t xml:space="preserve">                     </w:t>
      </w:r>
      <w:r w:rsidR="00BE473C" w:rsidRPr="005229CA">
        <w:rPr>
          <w:rFonts w:ascii="Calibri" w:hAnsi="Calibri" w:cs="Calibri"/>
          <w:sz w:val="22"/>
          <w:szCs w:val="22"/>
        </w:rPr>
        <w:t xml:space="preserve"> </w:t>
      </w:r>
      <w:r w:rsidR="00C17B16">
        <w:rPr>
          <w:rFonts w:ascii="Calibri" w:hAnsi="Calibri" w:cs="Calibri"/>
        </w:rPr>
        <w:tab/>
      </w:r>
      <w:r w:rsidR="00C17B16">
        <w:rPr>
          <w:rFonts w:ascii="Calibri" w:hAnsi="Calibri" w:cs="Calibri"/>
        </w:rPr>
        <w:tab/>
      </w:r>
      <w:r w:rsidR="00C17B16">
        <w:rPr>
          <w:rFonts w:ascii="Calibri" w:hAnsi="Calibri" w:cs="Calibri"/>
        </w:rPr>
        <w:tab/>
      </w:r>
      <w:r w:rsidR="00BE473C" w:rsidRPr="005229CA">
        <w:rPr>
          <w:rFonts w:ascii="Calibri" w:hAnsi="Calibri" w:cs="Calibri"/>
        </w:rPr>
        <w:t>Dated:</w:t>
      </w:r>
      <w:r w:rsidR="00527FD9" w:rsidRPr="005229CA">
        <w:rPr>
          <w:rFonts w:ascii="Calibri" w:hAnsi="Calibri" w:cs="Calibri"/>
        </w:rPr>
        <w:t xml:space="preserve"> </w:t>
      </w:r>
      <w:r w:rsidR="00217A3F">
        <w:rPr>
          <w:rFonts w:ascii="Calibri" w:hAnsi="Calibri" w:cs="Calibri"/>
        </w:rPr>
        <w:t xml:space="preserve">   </w:t>
      </w:r>
      <w:r w:rsidR="007B2CFC">
        <w:rPr>
          <w:rFonts w:ascii="Calibri" w:hAnsi="Calibri" w:cs="Calibri"/>
        </w:rPr>
        <w:t>2</w:t>
      </w:r>
      <w:r w:rsidR="005308E1">
        <w:rPr>
          <w:rFonts w:ascii="Calibri" w:hAnsi="Calibri" w:cs="Calibri"/>
        </w:rPr>
        <w:t>2</w:t>
      </w:r>
      <w:r w:rsidR="00832624" w:rsidRPr="005229CA">
        <w:rPr>
          <w:rFonts w:ascii="Calibri" w:hAnsi="Calibri" w:cs="Calibri"/>
        </w:rPr>
        <w:t>/</w:t>
      </w:r>
      <w:r w:rsidR="007B2CFC">
        <w:rPr>
          <w:rFonts w:ascii="Calibri" w:hAnsi="Calibri" w:cs="Calibri"/>
        </w:rPr>
        <w:t>11</w:t>
      </w:r>
      <w:r w:rsidR="00BE473C" w:rsidRPr="005229CA">
        <w:rPr>
          <w:rFonts w:ascii="Calibri" w:hAnsi="Calibri" w:cs="Calibri"/>
        </w:rPr>
        <w:t>/2017</w:t>
      </w:r>
    </w:p>
    <w:p w:rsidR="00540790" w:rsidRPr="005229CA" w:rsidRDefault="00DF3EE2" w:rsidP="0077767A">
      <w:pPr>
        <w:jc w:val="center"/>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540790" w:rsidRPr="005229CA">
        <w:rPr>
          <w:rFonts w:ascii="Calibri" w:hAnsi="Calibri" w:cs="Calibri"/>
          <w:sz w:val="22"/>
          <w:szCs w:val="22"/>
        </w:rPr>
        <w:t xml:space="preserve">                                                                                       </w:t>
      </w:r>
    </w:p>
    <w:p w:rsidR="00540790" w:rsidRPr="0028265E" w:rsidRDefault="00540790" w:rsidP="00540790">
      <w:pPr>
        <w:jc w:val="center"/>
        <w:rPr>
          <w:b/>
          <w:bCs/>
          <w:sz w:val="22"/>
          <w:szCs w:val="22"/>
          <w:u w:val="single"/>
        </w:rPr>
      </w:pPr>
      <w:r w:rsidRPr="0028265E">
        <w:rPr>
          <w:b/>
          <w:bCs/>
          <w:szCs w:val="22"/>
          <w:u w:val="single"/>
        </w:rPr>
        <w:t>NOTICE INVITING TENDERS</w:t>
      </w:r>
    </w:p>
    <w:p w:rsidR="009C1B1E" w:rsidRPr="005229CA" w:rsidRDefault="009C1B1E" w:rsidP="00540790">
      <w:pPr>
        <w:tabs>
          <w:tab w:val="left" w:pos="1247"/>
        </w:tabs>
        <w:jc w:val="center"/>
        <w:rPr>
          <w:rFonts w:ascii="Calibri" w:hAnsi="Calibri" w:cs="Calibri"/>
          <w:b/>
          <w:sz w:val="22"/>
          <w:szCs w:val="22"/>
        </w:rPr>
      </w:pPr>
    </w:p>
    <w:p w:rsidR="00540790" w:rsidRPr="005229CA" w:rsidRDefault="00C70503" w:rsidP="00540790">
      <w:pPr>
        <w:pStyle w:val="BodyText2"/>
        <w:spacing w:after="200"/>
        <w:ind w:firstLine="720"/>
        <w:rPr>
          <w:sz w:val="20"/>
          <w:szCs w:val="20"/>
        </w:rPr>
      </w:pPr>
      <w:r w:rsidRPr="005229CA">
        <w:rPr>
          <w:sz w:val="20"/>
          <w:szCs w:val="20"/>
        </w:rPr>
        <w:t>The sealed bids/tenders are hereby invited from the Contractors/Firms, interested person as per SPPRA Rules 2010 (Amended 2013) for the execution/procurement of the following works.</w:t>
      </w:r>
    </w:p>
    <w:tbl>
      <w:tblPr>
        <w:tblW w:w="10076" w:type="dxa"/>
        <w:tblInd w:w="96" w:type="dxa"/>
        <w:tblLook w:val="04A0"/>
      </w:tblPr>
      <w:tblGrid>
        <w:gridCol w:w="577"/>
        <w:gridCol w:w="4655"/>
        <w:gridCol w:w="1260"/>
        <w:gridCol w:w="1350"/>
        <w:gridCol w:w="1260"/>
        <w:gridCol w:w="974"/>
      </w:tblGrid>
      <w:tr w:rsidR="00BB6265" w:rsidRPr="005229CA" w:rsidTr="00C73629">
        <w:trPr>
          <w:trHeight w:val="51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6265" w:rsidRPr="005229CA" w:rsidRDefault="00BB6265" w:rsidP="00AD7A56">
            <w:pPr>
              <w:jc w:val="center"/>
              <w:rPr>
                <w:bCs/>
                <w:sz w:val="20"/>
                <w:szCs w:val="20"/>
              </w:rPr>
            </w:pPr>
            <w:r w:rsidRPr="005229CA">
              <w:rPr>
                <w:bCs/>
                <w:sz w:val="20"/>
                <w:szCs w:val="20"/>
              </w:rPr>
              <w:t>Sr.#</w:t>
            </w:r>
          </w:p>
        </w:tc>
        <w:tc>
          <w:tcPr>
            <w:tcW w:w="4655" w:type="dxa"/>
            <w:tcBorders>
              <w:top w:val="single" w:sz="4" w:space="0" w:color="auto"/>
              <w:left w:val="nil"/>
              <w:bottom w:val="single" w:sz="4" w:space="0" w:color="auto"/>
              <w:right w:val="single" w:sz="4" w:space="0" w:color="auto"/>
            </w:tcBorders>
            <w:shd w:val="clear" w:color="auto" w:fill="auto"/>
            <w:vAlign w:val="center"/>
            <w:hideMark/>
          </w:tcPr>
          <w:p w:rsidR="00BB6265" w:rsidRPr="005229CA" w:rsidRDefault="00BB6265" w:rsidP="00AD7A56">
            <w:pPr>
              <w:jc w:val="center"/>
              <w:rPr>
                <w:bCs/>
                <w:sz w:val="20"/>
                <w:szCs w:val="20"/>
              </w:rPr>
            </w:pPr>
            <w:r w:rsidRPr="005229CA">
              <w:rPr>
                <w:bCs/>
                <w:sz w:val="20"/>
                <w:szCs w:val="20"/>
              </w:rPr>
              <w:t>Name of Scheme</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BB6265" w:rsidRPr="005229CA" w:rsidRDefault="00BB6265" w:rsidP="00AD7A56">
            <w:pPr>
              <w:jc w:val="center"/>
              <w:rPr>
                <w:bCs/>
                <w:sz w:val="20"/>
                <w:szCs w:val="20"/>
              </w:rPr>
            </w:pPr>
            <w:r w:rsidRPr="005229CA">
              <w:rPr>
                <w:bCs/>
                <w:sz w:val="20"/>
                <w:szCs w:val="20"/>
              </w:rPr>
              <w:t>Estimated Cost</w:t>
            </w:r>
          </w:p>
          <w:p w:rsidR="00BB6265" w:rsidRPr="0084656C" w:rsidRDefault="00BB6265" w:rsidP="00E66A41">
            <w:pPr>
              <w:jc w:val="center"/>
              <w:rPr>
                <w:bCs/>
                <w:sz w:val="16"/>
                <w:szCs w:val="16"/>
              </w:rPr>
            </w:pPr>
            <w:r w:rsidRPr="0084656C">
              <w:rPr>
                <w:bCs/>
                <w:sz w:val="16"/>
                <w:szCs w:val="16"/>
              </w:rPr>
              <w:t>(</w:t>
            </w:r>
            <w:r w:rsidR="00E03F6B" w:rsidRPr="0084656C">
              <w:rPr>
                <w:b/>
                <w:bCs/>
                <w:sz w:val="16"/>
                <w:szCs w:val="16"/>
              </w:rPr>
              <w:t xml:space="preserve">Rs. in </w:t>
            </w:r>
            <w:proofErr w:type="spellStart"/>
            <w:r w:rsidR="00E66A41" w:rsidRPr="0084656C">
              <w:rPr>
                <w:b/>
                <w:bCs/>
                <w:sz w:val="16"/>
                <w:szCs w:val="16"/>
              </w:rPr>
              <w:t>M</w:t>
            </w:r>
            <w:r w:rsidRPr="0084656C">
              <w:rPr>
                <w:b/>
                <w:bCs/>
                <w:sz w:val="16"/>
                <w:szCs w:val="16"/>
              </w:rPr>
              <w:t>illion</w:t>
            </w:r>
            <w:proofErr w:type="spellEnd"/>
            <w:r w:rsidRPr="0084656C">
              <w:rPr>
                <w:bCs/>
                <w:sz w:val="16"/>
                <w:szCs w:val="16"/>
              </w:rPr>
              <w:t>)</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802708" w:rsidRDefault="00BB6265" w:rsidP="009455C0">
            <w:pPr>
              <w:jc w:val="center"/>
              <w:rPr>
                <w:bCs/>
                <w:sz w:val="20"/>
                <w:szCs w:val="20"/>
              </w:rPr>
            </w:pPr>
            <w:r w:rsidRPr="005229CA">
              <w:rPr>
                <w:bCs/>
                <w:sz w:val="20"/>
                <w:szCs w:val="20"/>
              </w:rPr>
              <w:t xml:space="preserve">Bid Money </w:t>
            </w:r>
            <w:r w:rsidR="00204EE7" w:rsidRPr="005229CA">
              <w:rPr>
                <w:bCs/>
                <w:sz w:val="20"/>
                <w:szCs w:val="20"/>
              </w:rPr>
              <w:t>2</w:t>
            </w:r>
            <w:r w:rsidRPr="005229CA">
              <w:rPr>
                <w:bCs/>
                <w:sz w:val="20"/>
                <w:szCs w:val="20"/>
              </w:rPr>
              <w:t>%</w:t>
            </w:r>
            <w:r w:rsidR="009455C0">
              <w:rPr>
                <w:bCs/>
                <w:sz w:val="20"/>
                <w:szCs w:val="20"/>
              </w:rPr>
              <w:t xml:space="preserve"> </w:t>
            </w:r>
          </w:p>
          <w:p w:rsidR="00BB6265" w:rsidRPr="005229CA" w:rsidRDefault="0084656C" w:rsidP="009455C0">
            <w:pPr>
              <w:jc w:val="center"/>
              <w:rPr>
                <w:bCs/>
                <w:sz w:val="20"/>
                <w:szCs w:val="20"/>
              </w:rPr>
            </w:pPr>
            <w:r w:rsidRPr="0084656C">
              <w:rPr>
                <w:bCs/>
                <w:sz w:val="16"/>
                <w:szCs w:val="16"/>
              </w:rPr>
              <w:t>(</w:t>
            </w:r>
            <w:r w:rsidRPr="0084656C">
              <w:rPr>
                <w:b/>
                <w:bCs/>
                <w:sz w:val="16"/>
                <w:szCs w:val="16"/>
              </w:rPr>
              <w:t xml:space="preserve">Rs. in </w:t>
            </w:r>
            <w:proofErr w:type="spellStart"/>
            <w:r w:rsidRPr="0084656C">
              <w:rPr>
                <w:b/>
                <w:bCs/>
                <w:sz w:val="16"/>
                <w:szCs w:val="16"/>
              </w:rPr>
              <w:t>Million</w:t>
            </w:r>
            <w:proofErr w:type="spellEnd"/>
            <w:r w:rsidRPr="0084656C">
              <w:rPr>
                <w:bCs/>
                <w:sz w:val="16"/>
                <w:szCs w:val="16"/>
              </w:rPr>
              <w: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BB6265" w:rsidRPr="005229CA" w:rsidRDefault="00BB6265" w:rsidP="00AD7A56">
            <w:pPr>
              <w:jc w:val="center"/>
              <w:rPr>
                <w:bCs/>
                <w:sz w:val="20"/>
                <w:szCs w:val="20"/>
              </w:rPr>
            </w:pPr>
            <w:r w:rsidRPr="005229CA">
              <w:rPr>
                <w:bCs/>
                <w:sz w:val="20"/>
                <w:szCs w:val="20"/>
              </w:rPr>
              <w:t xml:space="preserve">Tender Fee </w:t>
            </w:r>
          </w:p>
          <w:p w:rsidR="00BB6265" w:rsidRPr="005229CA" w:rsidRDefault="0084656C" w:rsidP="00AD7A56">
            <w:pPr>
              <w:jc w:val="center"/>
              <w:rPr>
                <w:bCs/>
                <w:sz w:val="20"/>
                <w:szCs w:val="20"/>
              </w:rPr>
            </w:pPr>
            <w:r w:rsidRPr="0084656C">
              <w:rPr>
                <w:bCs/>
                <w:sz w:val="16"/>
                <w:szCs w:val="16"/>
              </w:rPr>
              <w:t>(</w:t>
            </w:r>
            <w:r w:rsidRPr="0084656C">
              <w:rPr>
                <w:b/>
                <w:bCs/>
                <w:sz w:val="16"/>
                <w:szCs w:val="16"/>
              </w:rPr>
              <w:t xml:space="preserve">Rs. in </w:t>
            </w:r>
            <w:proofErr w:type="spellStart"/>
            <w:r w:rsidRPr="0084656C">
              <w:rPr>
                <w:b/>
                <w:bCs/>
                <w:sz w:val="16"/>
                <w:szCs w:val="16"/>
              </w:rPr>
              <w:t>Million</w:t>
            </w:r>
            <w:proofErr w:type="spellEnd"/>
            <w:r w:rsidRPr="0084656C">
              <w:rPr>
                <w:bCs/>
                <w:sz w:val="16"/>
                <w:szCs w:val="16"/>
              </w:rPr>
              <w:t>)</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BB6265" w:rsidRPr="005229CA" w:rsidRDefault="00BB6265" w:rsidP="00AD7A56">
            <w:pPr>
              <w:jc w:val="center"/>
              <w:rPr>
                <w:bCs/>
                <w:sz w:val="20"/>
                <w:szCs w:val="20"/>
              </w:rPr>
            </w:pPr>
            <w:r w:rsidRPr="005229CA">
              <w:rPr>
                <w:bCs/>
                <w:sz w:val="20"/>
                <w:szCs w:val="20"/>
              </w:rPr>
              <w:t>Time Allowed</w:t>
            </w:r>
          </w:p>
        </w:tc>
      </w:tr>
      <w:tr w:rsidR="00FA0D13" w:rsidRPr="005229CA" w:rsidTr="00FA0D13">
        <w:trPr>
          <w:trHeight w:val="51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D13" w:rsidRPr="005229CA" w:rsidRDefault="00FA0D13" w:rsidP="00BB6265">
            <w:pPr>
              <w:pStyle w:val="Header"/>
              <w:tabs>
                <w:tab w:val="clear" w:pos="4320"/>
                <w:tab w:val="clear" w:pos="8640"/>
                <w:tab w:val="left" w:pos="0"/>
              </w:tabs>
              <w:jc w:val="center"/>
              <w:rPr>
                <w:sz w:val="20"/>
                <w:szCs w:val="20"/>
              </w:rPr>
            </w:pPr>
            <w:r w:rsidRPr="005229CA">
              <w:rPr>
                <w:sz w:val="20"/>
                <w:szCs w:val="20"/>
              </w:rPr>
              <w:t>1</w:t>
            </w:r>
          </w:p>
        </w:tc>
        <w:tc>
          <w:tcPr>
            <w:tcW w:w="4655"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4D1FA0">
            <w:pPr>
              <w:rPr>
                <w:sz w:val="20"/>
                <w:szCs w:val="20"/>
              </w:rPr>
            </w:pPr>
            <w:r>
              <w:rPr>
                <w:sz w:val="20"/>
                <w:szCs w:val="20"/>
              </w:rPr>
              <w:t xml:space="preserve">Providing and Laying Water Supply Network / Construction of Under Ground Tanks with Pumping Station in </w:t>
            </w:r>
            <w:proofErr w:type="spellStart"/>
            <w:r>
              <w:rPr>
                <w:sz w:val="20"/>
                <w:szCs w:val="20"/>
              </w:rPr>
              <w:t>Jaffar</w:t>
            </w:r>
            <w:proofErr w:type="spellEnd"/>
            <w:r>
              <w:rPr>
                <w:sz w:val="20"/>
                <w:szCs w:val="20"/>
              </w:rPr>
              <w:t>-e-</w:t>
            </w:r>
            <w:proofErr w:type="spellStart"/>
            <w:r>
              <w:rPr>
                <w:sz w:val="20"/>
                <w:szCs w:val="20"/>
              </w:rPr>
              <w:t>Tayyar</w:t>
            </w:r>
            <w:proofErr w:type="spellEnd"/>
            <w:r>
              <w:rPr>
                <w:sz w:val="20"/>
                <w:szCs w:val="20"/>
              </w:rPr>
              <w:t xml:space="preserve"> Society and Adjoining Areas of UC-05, </w:t>
            </w:r>
            <w:proofErr w:type="spellStart"/>
            <w:r>
              <w:rPr>
                <w:sz w:val="20"/>
                <w:szCs w:val="20"/>
              </w:rPr>
              <w:t>Malir</w:t>
            </w:r>
            <w:proofErr w:type="spellEnd"/>
            <w:r>
              <w:rPr>
                <w:sz w:val="20"/>
                <w:szCs w:val="20"/>
              </w:rPr>
              <w:t xml:space="preserve"> Town, </w:t>
            </w:r>
            <w:proofErr w:type="gramStart"/>
            <w:r>
              <w:rPr>
                <w:sz w:val="20"/>
                <w:szCs w:val="20"/>
              </w:rPr>
              <w:t>Karachi</w:t>
            </w:r>
            <w:proofErr w:type="gramEnd"/>
            <w:r>
              <w:rPr>
                <w:sz w:val="20"/>
                <w:szCs w:val="20"/>
              </w:rPr>
              <w:t>.</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945964">
            <w:pPr>
              <w:jc w:val="center"/>
              <w:rPr>
                <w:sz w:val="20"/>
                <w:szCs w:val="20"/>
              </w:rPr>
            </w:pPr>
            <w:r>
              <w:rPr>
                <w:sz w:val="20"/>
                <w:szCs w:val="20"/>
              </w:rPr>
              <w:t>2</w:t>
            </w:r>
            <w:r w:rsidR="00945964">
              <w:rPr>
                <w:sz w:val="20"/>
                <w:szCs w:val="20"/>
              </w:rPr>
              <w:t>1</w:t>
            </w:r>
            <w:r>
              <w:rPr>
                <w:sz w:val="20"/>
                <w:szCs w:val="20"/>
              </w:rPr>
              <w:t>4.7</w:t>
            </w:r>
            <w:r w:rsidR="00945964">
              <w:rPr>
                <w:sz w:val="20"/>
                <w:szCs w:val="20"/>
              </w:rPr>
              <w:t>19</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A0D13" w:rsidRPr="00C72E4C" w:rsidRDefault="00FA0D13" w:rsidP="00945964">
            <w:pPr>
              <w:jc w:val="center"/>
              <w:rPr>
                <w:color w:val="000000"/>
                <w:sz w:val="22"/>
                <w:szCs w:val="22"/>
              </w:rPr>
            </w:pPr>
            <w:r w:rsidRPr="00C72E4C">
              <w:rPr>
                <w:color w:val="000000"/>
                <w:sz w:val="22"/>
                <w:szCs w:val="22"/>
              </w:rPr>
              <w:t>4.</w:t>
            </w:r>
            <w:r w:rsidR="00945964">
              <w:rPr>
                <w:color w:val="000000"/>
                <w:sz w:val="22"/>
                <w:szCs w:val="22"/>
              </w:rPr>
              <w:t>2</w:t>
            </w:r>
            <w:r w:rsidRPr="00C72E4C">
              <w:rPr>
                <w:color w:val="000000"/>
                <w:sz w:val="22"/>
                <w:szCs w:val="22"/>
              </w:rPr>
              <w:t>9</w:t>
            </w:r>
            <w:r w:rsidR="00945964">
              <w:rPr>
                <w:color w:val="000000"/>
                <w:sz w:val="22"/>
                <w:szCs w:val="22"/>
              </w:rPr>
              <w:t>4</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2654D0">
            <w:pPr>
              <w:jc w:val="center"/>
              <w:rPr>
                <w:bCs/>
                <w:sz w:val="20"/>
                <w:szCs w:val="20"/>
              </w:rPr>
            </w:pPr>
            <w:r w:rsidRPr="005229CA">
              <w:rPr>
                <w:bCs/>
                <w:sz w:val="20"/>
                <w:szCs w:val="20"/>
              </w:rPr>
              <w:t>0.00</w:t>
            </w:r>
            <w:r>
              <w:rPr>
                <w:bCs/>
                <w:sz w:val="20"/>
                <w:szCs w:val="20"/>
              </w:rPr>
              <w:t>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B5672E" w:rsidP="00AD7A56">
            <w:pPr>
              <w:jc w:val="center"/>
              <w:rPr>
                <w:bCs/>
                <w:sz w:val="20"/>
                <w:szCs w:val="20"/>
              </w:rPr>
            </w:pPr>
            <w:r>
              <w:rPr>
                <w:bCs/>
                <w:sz w:val="20"/>
                <w:szCs w:val="20"/>
              </w:rPr>
              <w:t>12</w:t>
            </w:r>
            <w:r w:rsidR="007519C7">
              <w:rPr>
                <w:bCs/>
                <w:sz w:val="20"/>
                <w:szCs w:val="20"/>
              </w:rPr>
              <w:t xml:space="preserve"> Months</w:t>
            </w:r>
          </w:p>
        </w:tc>
      </w:tr>
      <w:tr w:rsidR="00FA0D13" w:rsidRPr="005229CA" w:rsidTr="00FA0D13">
        <w:trPr>
          <w:trHeight w:val="51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D13" w:rsidRPr="005229CA" w:rsidRDefault="00FA0D13" w:rsidP="00AD7A56">
            <w:pPr>
              <w:pStyle w:val="Header"/>
              <w:tabs>
                <w:tab w:val="clear" w:pos="4320"/>
                <w:tab w:val="clear" w:pos="8640"/>
                <w:tab w:val="left" w:pos="0"/>
              </w:tabs>
              <w:jc w:val="center"/>
              <w:rPr>
                <w:sz w:val="20"/>
                <w:szCs w:val="20"/>
              </w:rPr>
            </w:pPr>
            <w:r w:rsidRPr="005229CA">
              <w:rPr>
                <w:sz w:val="20"/>
                <w:szCs w:val="20"/>
              </w:rPr>
              <w:t>2</w:t>
            </w:r>
          </w:p>
        </w:tc>
        <w:tc>
          <w:tcPr>
            <w:tcW w:w="4655"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850982">
            <w:pPr>
              <w:rPr>
                <w:sz w:val="20"/>
                <w:szCs w:val="20"/>
              </w:rPr>
            </w:pPr>
            <w:r>
              <w:rPr>
                <w:sz w:val="20"/>
                <w:szCs w:val="20"/>
              </w:rPr>
              <w:t xml:space="preserve">Rehabilitation &amp; Renovation of Sewerage System in </w:t>
            </w:r>
            <w:proofErr w:type="spellStart"/>
            <w:r>
              <w:rPr>
                <w:sz w:val="20"/>
                <w:szCs w:val="20"/>
              </w:rPr>
              <w:t>Jaffar</w:t>
            </w:r>
            <w:proofErr w:type="spellEnd"/>
            <w:r>
              <w:rPr>
                <w:sz w:val="20"/>
                <w:szCs w:val="20"/>
              </w:rPr>
              <w:t>-e-</w:t>
            </w:r>
            <w:proofErr w:type="spellStart"/>
            <w:r>
              <w:rPr>
                <w:sz w:val="20"/>
                <w:szCs w:val="20"/>
              </w:rPr>
              <w:t>Tayyar</w:t>
            </w:r>
            <w:proofErr w:type="spellEnd"/>
            <w:r>
              <w:rPr>
                <w:sz w:val="20"/>
                <w:szCs w:val="20"/>
              </w:rPr>
              <w:t xml:space="preserve"> Society and Adjoining Areas </w:t>
            </w:r>
            <w:proofErr w:type="spellStart"/>
            <w:r>
              <w:rPr>
                <w:sz w:val="20"/>
                <w:szCs w:val="20"/>
              </w:rPr>
              <w:t>Malir</w:t>
            </w:r>
            <w:proofErr w:type="spellEnd"/>
            <w:r>
              <w:rPr>
                <w:sz w:val="20"/>
                <w:szCs w:val="20"/>
              </w:rPr>
              <w:t xml:space="preserve"> Town, Karachi.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65204A">
            <w:pPr>
              <w:jc w:val="center"/>
              <w:rPr>
                <w:sz w:val="20"/>
                <w:szCs w:val="20"/>
              </w:rPr>
            </w:pPr>
            <w:r>
              <w:rPr>
                <w:sz w:val="20"/>
                <w:szCs w:val="20"/>
              </w:rPr>
              <w:t>18</w:t>
            </w:r>
            <w:r w:rsidR="0065204A">
              <w:rPr>
                <w:sz w:val="20"/>
                <w:szCs w:val="20"/>
              </w:rPr>
              <w:t>8</w:t>
            </w:r>
            <w:r>
              <w:rPr>
                <w:sz w:val="20"/>
                <w:szCs w:val="20"/>
              </w:rPr>
              <w:t>.</w:t>
            </w:r>
            <w:r w:rsidR="0065204A">
              <w:rPr>
                <w:sz w:val="20"/>
                <w:szCs w:val="20"/>
              </w:rPr>
              <w:t>616</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A0D13" w:rsidRPr="00C72E4C" w:rsidRDefault="00FA0D13" w:rsidP="00A405BB">
            <w:pPr>
              <w:jc w:val="center"/>
              <w:rPr>
                <w:color w:val="000000"/>
                <w:sz w:val="22"/>
                <w:szCs w:val="22"/>
              </w:rPr>
            </w:pPr>
            <w:r w:rsidRPr="00C72E4C">
              <w:rPr>
                <w:color w:val="000000"/>
                <w:sz w:val="22"/>
                <w:szCs w:val="22"/>
              </w:rPr>
              <w:t>3.7</w:t>
            </w:r>
            <w:r w:rsidR="00A405BB">
              <w:rPr>
                <w:color w:val="000000"/>
                <w:sz w:val="22"/>
                <w:szCs w:val="22"/>
              </w:rPr>
              <w:t>72</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E039A2">
            <w:pPr>
              <w:jc w:val="center"/>
              <w:rPr>
                <w:sz w:val="20"/>
                <w:szCs w:val="20"/>
              </w:rPr>
            </w:pPr>
            <w:r w:rsidRPr="005229CA">
              <w:rPr>
                <w:bCs/>
                <w:sz w:val="20"/>
                <w:szCs w:val="20"/>
              </w:rPr>
              <w:t>0.00</w:t>
            </w:r>
            <w:r>
              <w:rPr>
                <w:bCs/>
                <w:sz w:val="20"/>
                <w:szCs w:val="20"/>
              </w:rPr>
              <w:t>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B5672E" w:rsidP="00AD7A56">
            <w:pPr>
              <w:jc w:val="center"/>
              <w:rPr>
                <w:bCs/>
                <w:sz w:val="20"/>
                <w:szCs w:val="20"/>
              </w:rPr>
            </w:pPr>
            <w:r>
              <w:rPr>
                <w:bCs/>
                <w:sz w:val="20"/>
                <w:szCs w:val="20"/>
              </w:rPr>
              <w:t>12</w:t>
            </w:r>
            <w:r w:rsidR="007519C7">
              <w:rPr>
                <w:bCs/>
                <w:sz w:val="20"/>
                <w:szCs w:val="20"/>
              </w:rPr>
              <w:t xml:space="preserve"> Months</w:t>
            </w:r>
          </w:p>
        </w:tc>
      </w:tr>
      <w:tr w:rsidR="00FA0D13" w:rsidRPr="005229CA" w:rsidTr="00FA0D13">
        <w:trPr>
          <w:trHeight w:val="51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D13" w:rsidRPr="005229CA" w:rsidRDefault="00FA0D13" w:rsidP="00BB6265">
            <w:pPr>
              <w:pStyle w:val="Header"/>
              <w:tabs>
                <w:tab w:val="clear" w:pos="4320"/>
                <w:tab w:val="clear" w:pos="8640"/>
                <w:tab w:val="left" w:pos="0"/>
              </w:tabs>
              <w:jc w:val="center"/>
              <w:rPr>
                <w:sz w:val="20"/>
                <w:szCs w:val="20"/>
              </w:rPr>
            </w:pPr>
            <w:r w:rsidRPr="005229CA">
              <w:rPr>
                <w:sz w:val="20"/>
                <w:szCs w:val="20"/>
              </w:rPr>
              <w:t>3</w:t>
            </w:r>
          </w:p>
        </w:tc>
        <w:tc>
          <w:tcPr>
            <w:tcW w:w="4655"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C56F52">
            <w:pPr>
              <w:rPr>
                <w:sz w:val="20"/>
                <w:szCs w:val="20"/>
              </w:rPr>
            </w:pPr>
            <w:r>
              <w:rPr>
                <w:sz w:val="20"/>
                <w:szCs w:val="20"/>
              </w:rPr>
              <w:t xml:space="preserve">Diversion of Sewerage Load of </w:t>
            </w:r>
            <w:proofErr w:type="spellStart"/>
            <w:r>
              <w:rPr>
                <w:sz w:val="20"/>
                <w:szCs w:val="20"/>
              </w:rPr>
              <w:t>Malir</w:t>
            </w:r>
            <w:proofErr w:type="spellEnd"/>
            <w:r>
              <w:rPr>
                <w:sz w:val="20"/>
                <w:szCs w:val="20"/>
              </w:rPr>
              <w:t xml:space="preserve"> Trunk Sewer at </w:t>
            </w:r>
            <w:proofErr w:type="spellStart"/>
            <w:r>
              <w:rPr>
                <w:sz w:val="20"/>
                <w:szCs w:val="20"/>
              </w:rPr>
              <w:t>Malir</w:t>
            </w:r>
            <w:proofErr w:type="spellEnd"/>
            <w:r>
              <w:rPr>
                <w:sz w:val="20"/>
                <w:szCs w:val="20"/>
              </w:rPr>
              <w:t xml:space="preserve"> Halt to Disposed off into </w:t>
            </w:r>
            <w:proofErr w:type="spellStart"/>
            <w:r>
              <w:rPr>
                <w:sz w:val="20"/>
                <w:szCs w:val="20"/>
              </w:rPr>
              <w:t>Malir</w:t>
            </w:r>
            <w:proofErr w:type="spellEnd"/>
            <w:r>
              <w:rPr>
                <w:sz w:val="20"/>
                <w:szCs w:val="20"/>
              </w:rPr>
              <w:t xml:space="preserve"> River along National Highway for Improvement of Sewerage Facilities in </w:t>
            </w:r>
            <w:proofErr w:type="spellStart"/>
            <w:r>
              <w:rPr>
                <w:sz w:val="20"/>
                <w:szCs w:val="20"/>
              </w:rPr>
              <w:t>Jaffar</w:t>
            </w:r>
            <w:proofErr w:type="spellEnd"/>
            <w:r>
              <w:rPr>
                <w:sz w:val="20"/>
                <w:szCs w:val="20"/>
              </w:rPr>
              <w:t>-e-</w:t>
            </w:r>
            <w:proofErr w:type="spellStart"/>
            <w:r>
              <w:rPr>
                <w:sz w:val="20"/>
                <w:szCs w:val="20"/>
              </w:rPr>
              <w:t>Tayyar</w:t>
            </w:r>
            <w:proofErr w:type="spellEnd"/>
            <w:r>
              <w:rPr>
                <w:sz w:val="20"/>
                <w:szCs w:val="20"/>
              </w:rPr>
              <w:t xml:space="preserve"> Society and </w:t>
            </w:r>
            <w:r w:rsidR="00C56F52">
              <w:rPr>
                <w:sz w:val="20"/>
                <w:szCs w:val="20"/>
              </w:rPr>
              <w:t>Adj</w:t>
            </w:r>
            <w:r>
              <w:rPr>
                <w:sz w:val="20"/>
                <w:szCs w:val="20"/>
              </w:rPr>
              <w:t xml:space="preserve">oining Area </w:t>
            </w:r>
            <w:proofErr w:type="spellStart"/>
            <w:r>
              <w:rPr>
                <w:sz w:val="20"/>
                <w:szCs w:val="20"/>
              </w:rPr>
              <w:t>Malir</w:t>
            </w:r>
            <w:proofErr w:type="spellEnd"/>
            <w:r>
              <w:rPr>
                <w:sz w:val="20"/>
                <w:szCs w:val="20"/>
              </w:rPr>
              <w:t xml:space="preserve"> Town.</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E25DA3" w:rsidP="00BB5BD0">
            <w:pPr>
              <w:jc w:val="center"/>
              <w:rPr>
                <w:sz w:val="20"/>
                <w:szCs w:val="20"/>
              </w:rPr>
            </w:pPr>
            <w:r>
              <w:rPr>
                <w:sz w:val="20"/>
                <w:szCs w:val="20"/>
              </w:rPr>
              <w:t>270.073</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A0D13" w:rsidRPr="00C72E4C" w:rsidRDefault="00FA0D13" w:rsidP="00C34FAD">
            <w:pPr>
              <w:jc w:val="center"/>
              <w:rPr>
                <w:color w:val="000000"/>
                <w:sz w:val="22"/>
                <w:szCs w:val="22"/>
              </w:rPr>
            </w:pPr>
            <w:r w:rsidRPr="00C72E4C">
              <w:rPr>
                <w:color w:val="000000"/>
                <w:sz w:val="22"/>
                <w:szCs w:val="22"/>
              </w:rPr>
              <w:t>5.</w:t>
            </w:r>
            <w:r w:rsidR="009C583D">
              <w:rPr>
                <w:color w:val="000000"/>
                <w:sz w:val="22"/>
                <w:szCs w:val="22"/>
              </w:rPr>
              <w:t>40</w:t>
            </w:r>
            <w:r w:rsidR="00C34FAD">
              <w:rPr>
                <w:color w:val="000000"/>
                <w:sz w:val="22"/>
                <w:szCs w:val="22"/>
              </w:rPr>
              <w:t>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E039A2">
            <w:pPr>
              <w:jc w:val="center"/>
              <w:rPr>
                <w:sz w:val="20"/>
                <w:szCs w:val="20"/>
              </w:rPr>
            </w:pPr>
            <w:r w:rsidRPr="005229CA">
              <w:rPr>
                <w:bCs/>
                <w:sz w:val="20"/>
                <w:szCs w:val="20"/>
              </w:rPr>
              <w:t>0.00</w:t>
            </w:r>
            <w:r>
              <w:rPr>
                <w:bCs/>
                <w:sz w:val="20"/>
                <w:szCs w:val="20"/>
              </w:rPr>
              <w:t>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B5672E" w:rsidP="00AD7A56">
            <w:pPr>
              <w:jc w:val="center"/>
              <w:rPr>
                <w:bCs/>
                <w:sz w:val="20"/>
                <w:szCs w:val="20"/>
              </w:rPr>
            </w:pPr>
            <w:r>
              <w:rPr>
                <w:bCs/>
                <w:sz w:val="20"/>
                <w:szCs w:val="20"/>
              </w:rPr>
              <w:t>12</w:t>
            </w:r>
            <w:r w:rsidR="007519C7">
              <w:rPr>
                <w:bCs/>
                <w:sz w:val="20"/>
                <w:szCs w:val="20"/>
              </w:rPr>
              <w:t xml:space="preserve"> Months</w:t>
            </w:r>
          </w:p>
        </w:tc>
      </w:tr>
      <w:tr w:rsidR="00FA0D13" w:rsidRPr="005229CA" w:rsidTr="00FA0D13">
        <w:trPr>
          <w:trHeight w:val="51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D13" w:rsidRPr="005229CA" w:rsidRDefault="00FA0D13" w:rsidP="00AD7A56">
            <w:pPr>
              <w:pStyle w:val="Header"/>
              <w:tabs>
                <w:tab w:val="clear" w:pos="4320"/>
                <w:tab w:val="clear" w:pos="8640"/>
                <w:tab w:val="left" w:pos="0"/>
              </w:tabs>
              <w:jc w:val="center"/>
              <w:rPr>
                <w:sz w:val="20"/>
                <w:szCs w:val="20"/>
              </w:rPr>
            </w:pPr>
            <w:r w:rsidRPr="005229CA">
              <w:rPr>
                <w:sz w:val="20"/>
                <w:szCs w:val="20"/>
              </w:rPr>
              <w:t>4</w:t>
            </w:r>
          </w:p>
        </w:tc>
        <w:tc>
          <w:tcPr>
            <w:tcW w:w="4655"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407073">
            <w:pPr>
              <w:rPr>
                <w:sz w:val="20"/>
                <w:szCs w:val="20"/>
              </w:rPr>
            </w:pPr>
            <w:r>
              <w:rPr>
                <w:sz w:val="20"/>
                <w:szCs w:val="20"/>
              </w:rPr>
              <w:t>Providing, Installation, Testing and Commission of Stand</w:t>
            </w:r>
            <w:r w:rsidR="00407073">
              <w:rPr>
                <w:sz w:val="20"/>
                <w:szCs w:val="20"/>
              </w:rPr>
              <w:t xml:space="preserve"> </w:t>
            </w:r>
            <w:r>
              <w:rPr>
                <w:sz w:val="20"/>
                <w:szCs w:val="20"/>
              </w:rPr>
              <w:t xml:space="preserve">by Diesel Generating Set of 150 KVA at Various Water Pumping Station of </w:t>
            </w:r>
            <w:proofErr w:type="spellStart"/>
            <w:r>
              <w:rPr>
                <w:sz w:val="20"/>
                <w:szCs w:val="20"/>
              </w:rPr>
              <w:t>Jaffar</w:t>
            </w:r>
            <w:proofErr w:type="spellEnd"/>
            <w:r>
              <w:rPr>
                <w:sz w:val="20"/>
                <w:szCs w:val="20"/>
              </w:rPr>
              <w:t>-e-</w:t>
            </w:r>
            <w:proofErr w:type="spellStart"/>
            <w:r>
              <w:rPr>
                <w:sz w:val="20"/>
                <w:szCs w:val="20"/>
              </w:rPr>
              <w:t>Tayyar</w:t>
            </w:r>
            <w:proofErr w:type="spellEnd"/>
            <w:r>
              <w:rPr>
                <w:sz w:val="20"/>
                <w:szCs w:val="20"/>
              </w:rPr>
              <w:t xml:space="preserve"> &amp; Adjoining Area UC-05, </w:t>
            </w:r>
            <w:proofErr w:type="spellStart"/>
            <w:r>
              <w:rPr>
                <w:sz w:val="20"/>
                <w:szCs w:val="20"/>
              </w:rPr>
              <w:t>Malir</w:t>
            </w:r>
            <w:proofErr w:type="spellEnd"/>
            <w:r>
              <w:rPr>
                <w:sz w:val="20"/>
                <w:szCs w:val="20"/>
              </w:rPr>
              <w:t xml:space="preserve"> Town, Karachi.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A277CE">
            <w:pPr>
              <w:jc w:val="center"/>
              <w:rPr>
                <w:sz w:val="20"/>
                <w:szCs w:val="20"/>
              </w:rPr>
            </w:pPr>
            <w:r>
              <w:rPr>
                <w:sz w:val="20"/>
                <w:szCs w:val="20"/>
              </w:rPr>
              <w:t>11.43</w:t>
            </w:r>
            <w:r w:rsidR="00A277CE">
              <w:rPr>
                <w:sz w:val="20"/>
                <w:szCs w:val="20"/>
              </w:rPr>
              <w:t>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A0D13" w:rsidRPr="00C72E4C" w:rsidRDefault="00FA0D13" w:rsidP="0092089F">
            <w:pPr>
              <w:jc w:val="center"/>
              <w:rPr>
                <w:color w:val="000000"/>
                <w:sz w:val="22"/>
                <w:szCs w:val="22"/>
              </w:rPr>
            </w:pPr>
            <w:r w:rsidRPr="00C72E4C">
              <w:rPr>
                <w:color w:val="000000"/>
                <w:sz w:val="22"/>
                <w:szCs w:val="22"/>
              </w:rPr>
              <w:t>0.23</w:t>
            </w:r>
            <w:r w:rsidR="0092089F">
              <w:rPr>
                <w:color w:val="000000"/>
                <w:sz w:val="22"/>
                <w:szCs w:val="22"/>
              </w:rPr>
              <w:t>0</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E039A2">
            <w:pPr>
              <w:jc w:val="center"/>
              <w:rPr>
                <w:sz w:val="20"/>
                <w:szCs w:val="20"/>
              </w:rPr>
            </w:pPr>
            <w:r w:rsidRPr="005229CA">
              <w:rPr>
                <w:bCs/>
                <w:sz w:val="20"/>
                <w:szCs w:val="20"/>
              </w:rPr>
              <w:t>0.00</w:t>
            </w:r>
            <w:r>
              <w:rPr>
                <w:bCs/>
                <w:sz w:val="20"/>
                <w:szCs w:val="20"/>
              </w:rPr>
              <w:t>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B5672E" w:rsidP="00AD7A56">
            <w:pPr>
              <w:jc w:val="center"/>
              <w:rPr>
                <w:bCs/>
                <w:sz w:val="20"/>
                <w:szCs w:val="20"/>
              </w:rPr>
            </w:pPr>
            <w:r>
              <w:rPr>
                <w:bCs/>
                <w:sz w:val="20"/>
                <w:szCs w:val="20"/>
              </w:rPr>
              <w:t>12</w:t>
            </w:r>
            <w:r w:rsidR="007519C7">
              <w:rPr>
                <w:bCs/>
                <w:sz w:val="20"/>
                <w:szCs w:val="20"/>
              </w:rPr>
              <w:t xml:space="preserve"> Months</w:t>
            </w:r>
          </w:p>
        </w:tc>
      </w:tr>
      <w:tr w:rsidR="00FA0D13" w:rsidRPr="005229CA" w:rsidTr="00FA0D13">
        <w:trPr>
          <w:trHeight w:val="51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D13" w:rsidRPr="005229CA" w:rsidRDefault="00FA0D13" w:rsidP="00AD7A56">
            <w:pPr>
              <w:pStyle w:val="Header"/>
              <w:tabs>
                <w:tab w:val="clear" w:pos="4320"/>
                <w:tab w:val="clear" w:pos="8640"/>
                <w:tab w:val="left" w:pos="0"/>
              </w:tabs>
              <w:jc w:val="center"/>
              <w:rPr>
                <w:sz w:val="20"/>
                <w:szCs w:val="20"/>
              </w:rPr>
            </w:pPr>
            <w:r>
              <w:rPr>
                <w:sz w:val="20"/>
                <w:szCs w:val="20"/>
              </w:rPr>
              <w:t>5</w:t>
            </w:r>
          </w:p>
        </w:tc>
        <w:tc>
          <w:tcPr>
            <w:tcW w:w="4655"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AF06E5">
            <w:pPr>
              <w:rPr>
                <w:sz w:val="20"/>
                <w:szCs w:val="20"/>
              </w:rPr>
            </w:pPr>
            <w:r>
              <w:rPr>
                <w:sz w:val="20"/>
                <w:szCs w:val="20"/>
              </w:rPr>
              <w:t xml:space="preserve">Sewerage Disposal Improvement Plan for </w:t>
            </w:r>
            <w:proofErr w:type="spellStart"/>
            <w:r>
              <w:rPr>
                <w:sz w:val="20"/>
                <w:szCs w:val="20"/>
              </w:rPr>
              <w:t>Malir</w:t>
            </w:r>
            <w:proofErr w:type="spellEnd"/>
            <w:r>
              <w:rPr>
                <w:sz w:val="20"/>
                <w:szCs w:val="20"/>
              </w:rPr>
              <w:t xml:space="preserve"> Division, District </w:t>
            </w:r>
            <w:proofErr w:type="spellStart"/>
            <w:r>
              <w:rPr>
                <w:sz w:val="20"/>
                <w:szCs w:val="20"/>
              </w:rPr>
              <w:t>Malir</w:t>
            </w:r>
            <w:proofErr w:type="spellEnd"/>
            <w:r>
              <w:rPr>
                <w:sz w:val="20"/>
                <w:szCs w:val="20"/>
              </w:rPr>
              <w:t>, Karachi.</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Default="00FA0D13" w:rsidP="0094505B">
            <w:pPr>
              <w:jc w:val="center"/>
              <w:rPr>
                <w:sz w:val="20"/>
                <w:szCs w:val="20"/>
              </w:rPr>
            </w:pPr>
            <w:r>
              <w:rPr>
                <w:sz w:val="20"/>
                <w:szCs w:val="20"/>
              </w:rPr>
              <w:t>231.142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A0D13" w:rsidRPr="00C72E4C" w:rsidRDefault="00FA0D13" w:rsidP="00FA0D13">
            <w:pPr>
              <w:jc w:val="center"/>
              <w:rPr>
                <w:color w:val="000000"/>
                <w:sz w:val="22"/>
                <w:szCs w:val="22"/>
              </w:rPr>
            </w:pPr>
            <w:r w:rsidRPr="00C72E4C">
              <w:rPr>
                <w:color w:val="000000"/>
                <w:sz w:val="22"/>
                <w:szCs w:val="22"/>
              </w:rPr>
              <w:t>4.623</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FA0D13" w:rsidP="00E039A2">
            <w:pPr>
              <w:jc w:val="center"/>
              <w:rPr>
                <w:sz w:val="20"/>
                <w:szCs w:val="20"/>
              </w:rPr>
            </w:pPr>
            <w:r w:rsidRPr="005229CA">
              <w:rPr>
                <w:bCs/>
                <w:sz w:val="20"/>
                <w:szCs w:val="20"/>
              </w:rPr>
              <w:t>0.00</w:t>
            </w:r>
            <w:r>
              <w:rPr>
                <w:bCs/>
                <w:sz w:val="20"/>
                <w:szCs w:val="20"/>
              </w:rPr>
              <w:t>3</w:t>
            </w:r>
          </w:p>
        </w:tc>
        <w:tc>
          <w:tcPr>
            <w:tcW w:w="974" w:type="dxa"/>
            <w:tcBorders>
              <w:top w:val="single" w:sz="4" w:space="0" w:color="auto"/>
              <w:left w:val="nil"/>
              <w:bottom w:val="single" w:sz="4" w:space="0" w:color="auto"/>
              <w:right w:val="single" w:sz="4" w:space="0" w:color="auto"/>
            </w:tcBorders>
            <w:shd w:val="clear" w:color="auto" w:fill="auto"/>
            <w:vAlign w:val="center"/>
            <w:hideMark/>
          </w:tcPr>
          <w:p w:rsidR="00FA0D13" w:rsidRPr="005229CA" w:rsidRDefault="00B5672E" w:rsidP="00D05CF8">
            <w:pPr>
              <w:jc w:val="center"/>
              <w:rPr>
                <w:bCs/>
                <w:sz w:val="20"/>
                <w:szCs w:val="20"/>
              </w:rPr>
            </w:pPr>
            <w:r>
              <w:rPr>
                <w:bCs/>
                <w:sz w:val="20"/>
                <w:szCs w:val="20"/>
              </w:rPr>
              <w:t>12</w:t>
            </w:r>
            <w:r w:rsidR="007519C7">
              <w:rPr>
                <w:bCs/>
                <w:sz w:val="20"/>
                <w:szCs w:val="20"/>
              </w:rPr>
              <w:t xml:space="preserve"> Months</w:t>
            </w:r>
          </w:p>
        </w:tc>
      </w:tr>
      <w:tr w:rsidR="00FA0D13" w:rsidRPr="005229CA" w:rsidTr="00FA0D13">
        <w:trPr>
          <w:trHeight w:val="510"/>
        </w:trPr>
        <w:tc>
          <w:tcPr>
            <w:tcW w:w="577" w:type="dxa"/>
            <w:tcBorders>
              <w:top w:val="single" w:sz="4" w:space="0" w:color="auto"/>
              <w:left w:val="single" w:sz="4" w:space="0" w:color="auto"/>
              <w:bottom w:val="single" w:sz="4" w:space="0" w:color="auto"/>
              <w:right w:val="single" w:sz="4" w:space="0" w:color="auto"/>
            </w:tcBorders>
            <w:shd w:val="clear" w:color="auto" w:fill="auto"/>
            <w:vAlign w:val="center"/>
          </w:tcPr>
          <w:p w:rsidR="00FA0D13" w:rsidRDefault="00FA0D13" w:rsidP="00AD7A56">
            <w:pPr>
              <w:pStyle w:val="Header"/>
              <w:tabs>
                <w:tab w:val="clear" w:pos="4320"/>
                <w:tab w:val="clear" w:pos="8640"/>
                <w:tab w:val="left" w:pos="0"/>
              </w:tabs>
              <w:jc w:val="center"/>
              <w:rPr>
                <w:sz w:val="20"/>
                <w:szCs w:val="20"/>
              </w:rPr>
            </w:pPr>
            <w:r>
              <w:rPr>
                <w:sz w:val="20"/>
                <w:szCs w:val="20"/>
              </w:rPr>
              <w:t>6</w:t>
            </w:r>
          </w:p>
        </w:tc>
        <w:tc>
          <w:tcPr>
            <w:tcW w:w="4655" w:type="dxa"/>
            <w:tcBorders>
              <w:top w:val="single" w:sz="4" w:space="0" w:color="auto"/>
              <w:left w:val="nil"/>
              <w:bottom w:val="single" w:sz="4" w:space="0" w:color="auto"/>
              <w:right w:val="single" w:sz="4" w:space="0" w:color="auto"/>
            </w:tcBorders>
            <w:shd w:val="clear" w:color="auto" w:fill="auto"/>
            <w:vAlign w:val="center"/>
          </w:tcPr>
          <w:p w:rsidR="00FA0D13" w:rsidRPr="005229CA" w:rsidRDefault="009F5E39" w:rsidP="00AF06E5">
            <w:pPr>
              <w:rPr>
                <w:sz w:val="20"/>
                <w:szCs w:val="20"/>
              </w:rPr>
            </w:pPr>
            <w:r>
              <w:rPr>
                <w:sz w:val="20"/>
                <w:szCs w:val="20"/>
              </w:rPr>
              <w:t xml:space="preserve">Construction </w:t>
            </w:r>
            <w:proofErr w:type="gramStart"/>
            <w:r>
              <w:rPr>
                <w:sz w:val="20"/>
                <w:szCs w:val="20"/>
              </w:rPr>
              <w:t>of</w:t>
            </w:r>
            <w:r w:rsidR="00790BCA">
              <w:rPr>
                <w:sz w:val="20"/>
                <w:szCs w:val="20"/>
              </w:rPr>
              <w:t xml:space="preserve"> </w:t>
            </w:r>
            <w:r>
              <w:rPr>
                <w:sz w:val="20"/>
                <w:szCs w:val="20"/>
              </w:rPr>
              <w:t xml:space="preserve"> Road</w:t>
            </w:r>
            <w:proofErr w:type="gramEnd"/>
            <w:r>
              <w:rPr>
                <w:sz w:val="20"/>
                <w:szCs w:val="20"/>
              </w:rPr>
              <w:t xml:space="preserve"> from KWSB Pump House to Shell Pump, UC-4, 7 &amp; 8, Karachi.</w:t>
            </w:r>
          </w:p>
        </w:tc>
        <w:tc>
          <w:tcPr>
            <w:tcW w:w="1260" w:type="dxa"/>
            <w:tcBorders>
              <w:top w:val="single" w:sz="4" w:space="0" w:color="auto"/>
              <w:left w:val="nil"/>
              <w:bottom w:val="single" w:sz="4" w:space="0" w:color="auto"/>
              <w:right w:val="single" w:sz="4" w:space="0" w:color="auto"/>
            </w:tcBorders>
            <w:shd w:val="clear" w:color="auto" w:fill="auto"/>
            <w:vAlign w:val="center"/>
          </w:tcPr>
          <w:p w:rsidR="00FA0D13" w:rsidRDefault="009F5E39" w:rsidP="00E13FD8">
            <w:pPr>
              <w:jc w:val="center"/>
              <w:rPr>
                <w:sz w:val="20"/>
                <w:szCs w:val="20"/>
              </w:rPr>
            </w:pPr>
            <w:r>
              <w:rPr>
                <w:sz w:val="20"/>
                <w:szCs w:val="20"/>
              </w:rPr>
              <w:t>84.716</w:t>
            </w:r>
          </w:p>
        </w:tc>
        <w:tc>
          <w:tcPr>
            <w:tcW w:w="1350" w:type="dxa"/>
            <w:tcBorders>
              <w:top w:val="single" w:sz="4" w:space="0" w:color="auto"/>
              <w:left w:val="nil"/>
              <w:bottom w:val="single" w:sz="4" w:space="0" w:color="auto"/>
              <w:right w:val="single" w:sz="4" w:space="0" w:color="auto"/>
            </w:tcBorders>
            <w:shd w:val="clear" w:color="auto" w:fill="auto"/>
            <w:vAlign w:val="center"/>
          </w:tcPr>
          <w:p w:rsidR="00FA0D13" w:rsidRPr="00C72E4C" w:rsidRDefault="009F5E39" w:rsidP="009F5E39">
            <w:pPr>
              <w:jc w:val="center"/>
              <w:rPr>
                <w:color w:val="000000"/>
                <w:sz w:val="22"/>
                <w:szCs w:val="22"/>
              </w:rPr>
            </w:pPr>
            <w:r>
              <w:rPr>
                <w:color w:val="000000"/>
                <w:sz w:val="22"/>
                <w:szCs w:val="22"/>
              </w:rPr>
              <w:t>1.700</w:t>
            </w:r>
          </w:p>
        </w:tc>
        <w:tc>
          <w:tcPr>
            <w:tcW w:w="1260" w:type="dxa"/>
            <w:tcBorders>
              <w:top w:val="single" w:sz="4" w:space="0" w:color="auto"/>
              <w:left w:val="nil"/>
              <w:bottom w:val="single" w:sz="4" w:space="0" w:color="auto"/>
              <w:right w:val="single" w:sz="4" w:space="0" w:color="auto"/>
            </w:tcBorders>
            <w:shd w:val="clear" w:color="auto" w:fill="auto"/>
            <w:vAlign w:val="center"/>
          </w:tcPr>
          <w:p w:rsidR="00FA0D13" w:rsidRPr="005229CA" w:rsidRDefault="00FA0D13" w:rsidP="00E039A2">
            <w:pPr>
              <w:jc w:val="center"/>
              <w:rPr>
                <w:bCs/>
                <w:sz w:val="20"/>
                <w:szCs w:val="20"/>
              </w:rPr>
            </w:pPr>
            <w:r w:rsidRPr="005229CA">
              <w:rPr>
                <w:bCs/>
                <w:sz w:val="20"/>
                <w:szCs w:val="20"/>
              </w:rPr>
              <w:t>0.00</w:t>
            </w:r>
            <w:r>
              <w:rPr>
                <w:bCs/>
                <w:sz w:val="20"/>
                <w:szCs w:val="20"/>
              </w:rPr>
              <w:t>3</w:t>
            </w:r>
          </w:p>
        </w:tc>
        <w:tc>
          <w:tcPr>
            <w:tcW w:w="974" w:type="dxa"/>
            <w:tcBorders>
              <w:top w:val="single" w:sz="4" w:space="0" w:color="auto"/>
              <w:left w:val="nil"/>
              <w:bottom w:val="single" w:sz="4" w:space="0" w:color="auto"/>
              <w:right w:val="single" w:sz="4" w:space="0" w:color="auto"/>
            </w:tcBorders>
            <w:shd w:val="clear" w:color="auto" w:fill="auto"/>
            <w:vAlign w:val="center"/>
          </w:tcPr>
          <w:p w:rsidR="00FA0D13" w:rsidRPr="005229CA" w:rsidRDefault="00B5672E" w:rsidP="00D05CF8">
            <w:pPr>
              <w:jc w:val="center"/>
              <w:rPr>
                <w:bCs/>
                <w:sz w:val="20"/>
                <w:szCs w:val="20"/>
              </w:rPr>
            </w:pPr>
            <w:r>
              <w:rPr>
                <w:bCs/>
                <w:sz w:val="20"/>
                <w:szCs w:val="20"/>
              </w:rPr>
              <w:t>24</w:t>
            </w:r>
            <w:r w:rsidR="007519C7">
              <w:rPr>
                <w:bCs/>
                <w:sz w:val="20"/>
                <w:szCs w:val="20"/>
              </w:rPr>
              <w:t xml:space="preserve"> Months</w:t>
            </w:r>
          </w:p>
        </w:tc>
      </w:tr>
    </w:tbl>
    <w:p w:rsidR="00540790" w:rsidRPr="005229CA" w:rsidRDefault="00540790" w:rsidP="00540790">
      <w:pPr>
        <w:rPr>
          <w:sz w:val="20"/>
          <w:szCs w:val="20"/>
        </w:rPr>
      </w:pPr>
    </w:p>
    <w:p w:rsidR="000A6B29" w:rsidRPr="007435CE" w:rsidRDefault="000A6B29" w:rsidP="000A6B29">
      <w:pPr>
        <w:jc w:val="center"/>
        <w:rPr>
          <w:b/>
          <w:sz w:val="21"/>
          <w:szCs w:val="21"/>
          <w:u w:val="single"/>
        </w:rPr>
      </w:pPr>
      <w:r w:rsidRPr="007435CE">
        <w:rPr>
          <w:b/>
          <w:sz w:val="21"/>
          <w:szCs w:val="21"/>
          <w:u w:val="single"/>
        </w:rPr>
        <w:t>TERMS AND CONDITIONS OF THE TENDERS</w:t>
      </w:r>
    </w:p>
    <w:p w:rsidR="000A6B29" w:rsidRPr="005229CA" w:rsidRDefault="000A6B29" w:rsidP="000A6B29">
      <w:pPr>
        <w:jc w:val="center"/>
        <w:rPr>
          <w:sz w:val="21"/>
          <w:szCs w:val="21"/>
          <w:u w:val="single"/>
        </w:rPr>
      </w:pPr>
    </w:p>
    <w:p w:rsidR="000A6B29" w:rsidRPr="005229CA" w:rsidRDefault="000A6B29" w:rsidP="000A6B29">
      <w:pPr>
        <w:numPr>
          <w:ilvl w:val="0"/>
          <w:numId w:val="28"/>
        </w:numPr>
        <w:rPr>
          <w:sz w:val="21"/>
          <w:szCs w:val="21"/>
        </w:rPr>
      </w:pPr>
      <w:r w:rsidRPr="005229CA">
        <w:rPr>
          <w:sz w:val="21"/>
          <w:szCs w:val="21"/>
        </w:rPr>
        <w:t>Tender schedule shall be as follow.</w:t>
      </w:r>
    </w:p>
    <w:tbl>
      <w:tblPr>
        <w:tblW w:w="500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
        <w:gridCol w:w="2729"/>
        <w:gridCol w:w="2729"/>
        <w:gridCol w:w="4257"/>
      </w:tblGrid>
      <w:tr w:rsidR="000A6B29" w:rsidRPr="005229CA" w:rsidTr="0078187A">
        <w:trPr>
          <w:cantSplit/>
          <w:trHeight w:val="280"/>
        </w:trPr>
        <w:tc>
          <w:tcPr>
            <w:tcW w:w="262" w:type="pct"/>
            <w:vAlign w:val="center"/>
          </w:tcPr>
          <w:p w:rsidR="000A6B29" w:rsidRPr="005229CA" w:rsidRDefault="000A6B29" w:rsidP="001478F0">
            <w:pPr>
              <w:spacing w:before="70" w:after="70"/>
              <w:jc w:val="center"/>
              <w:rPr>
                <w:sz w:val="21"/>
                <w:szCs w:val="21"/>
              </w:rPr>
            </w:pPr>
            <w:r w:rsidRPr="005229CA">
              <w:rPr>
                <w:sz w:val="21"/>
                <w:szCs w:val="21"/>
              </w:rPr>
              <w:t>S</w:t>
            </w:r>
            <w:r w:rsidR="001478F0" w:rsidRPr="005229CA">
              <w:rPr>
                <w:sz w:val="21"/>
                <w:szCs w:val="21"/>
              </w:rPr>
              <w:t>r</w:t>
            </w:r>
            <w:r w:rsidRPr="005229CA">
              <w:rPr>
                <w:sz w:val="21"/>
                <w:szCs w:val="21"/>
              </w:rPr>
              <w:t>.</w:t>
            </w:r>
          </w:p>
        </w:tc>
        <w:tc>
          <w:tcPr>
            <w:tcW w:w="1331" w:type="pct"/>
            <w:vAlign w:val="center"/>
          </w:tcPr>
          <w:p w:rsidR="000A6B29" w:rsidRPr="005229CA" w:rsidRDefault="000A6B29" w:rsidP="00AD7A56">
            <w:pPr>
              <w:spacing w:before="70" w:after="70"/>
              <w:jc w:val="center"/>
              <w:rPr>
                <w:sz w:val="21"/>
                <w:szCs w:val="21"/>
              </w:rPr>
            </w:pPr>
            <w:r w:rsidRPr="005229CA">
              <w:rPr>
                <w:sz w:val="21"/>
                <w:szCs w:val="21"/>
              </w:rPr>
              <w:t>SCHEDULE</w:t>
            </w:r>
          </w:p>
        </w:tc>
        <w:tc>
          <w:tcPr>
            <w:tcW w:w="1331" w:type="pct"/>
            <w:vAlign w:val="center"/>
          </w:tcPr>
          <w:p w:rsidR="000A6B29" w:rsidRPr="005229CA" w:rsidRDefault="000A6B29" w:rsidP="00AD7A56">
            <w:pPr>
              <w:spacing w:before="70" w:after="70"/>
              <w:jc w:val="center"/>
              <w:rPr>
                <w:sz w:val="21"/>
                <w:szCs w:val="21"/>
              </w:rPr>
            </w:pPr>
            <w:r w:rsidRPr="005229CA">
              <w:rPr>
                <w:sz w:val="21"/>
                <w:szCs w:val="21"/>
              </w:rPr>
              <w:t>DATE &amp; TIME</w:t>
            </w:r>
          </w:p>
        </w:tc>
        <w:tc>
          <w:tcPr>
            <w:tcW w:w="2076" w:type="pct"/>
            <w:vAlign w:val="center"/>
          </w:tcPr>
          <w:p w:rsidR="000A6B29" w:rsidRPr="005229CA" w:rsidRDefault="000A6B29" w:rsidP="000A6B29">
            <w:pPr>
              <w:pStyle w:val="Heading1"/>
              <w:keepNext w:val="0"/>
              <w:spacing w:before="70" w:after="70"/>
              <w:jc w:val="center"/>
              <w:rPr>
                <w:b w:val="0"/>
                <w:bCs w:val="0"/>
                <w:sz w:val="21"/>
                <w:szCs w:val="21"/>
              </w:rPr>
            </w:pPr>
            <w:r w:rsidRPr="005229CA">
              <w:rPr>
                <w:b w:val="0"/>
                <w:bCs w:val="0"/>
                <w:sz w:val="21"/>
                <w:szCs w:val="21"/>
              </w:rPr>
              <w:t>VENUE</w:t>
            </w:r>
          </w:p>
        </w:tc>
      </w:tr>
      <w:tr w:rsidR="000A6B29" w:rsidRPr="005229CA" w:rsidTr="00AD7A56">
        <w:trPr>
          <w:cantSplit/>
        </w:trPr>
        <w:tc>
          <w:tcPr>
            <w:tcW w:w="262" w:type="pct"/>
            <w:vAlign w:val="center"/>
          </w:tcPr>
          <w:p w:rsidR="000A6B29" w:rsidRPr="005229CA" w:rsidRDefault="000A6B29" w:rsidP="00AD7A56">
            <w:pPr>
              <w:spacing w:before="70" w:after="70"/>
              <w:jc w:val="center"/>
              <w:rPr>
                <w:sz w:val="21"/>
                <w:szCs w:val="21"/>
              </w:rPr>
            </w:pPr>
            <w:r w:rsidRPr="005229CA">
              <w:rPr>
                <w:sz w:val="21"/>
                <w:szCs w:val="21"/>
              </w:rPr>
              <w:t>1.</w:t>
            </w:r>
          </w:p>
        </w:tc>
        <w:tc>
          <w:tcPr>
            <w:tcW w:w="1331" w:type="pct"/>
            <w:vAlign w:val="center"/>
          </w:tcPr>
          <w:p w:rsidR="000A6B29" w:rsidRPr="005229CA" w:rsidRDefault="000A6B29" w:rsidP="00AD7A56">
            <w:pPr>
              <w:spacing w:before="70" w:after="70"/>
              <w:rPr>
                <w:sz w:val="21"/>
                <w:szCs w:val="21"/>
              </w:rPr>
            </w:pPr>
            <w:r w:rsidRPr="005229CA">
              <w:rPr>
                <w:sz w:val="21"/>
                <w:szCs w:val="21"/>
              </w:rPr>
              <w:t>Received of Applications and issuance of Tenders</w:t>
            </w:r>
          </w:p>
        </w:tc>
        <w:tc>
          <w:tcPr>
            <w:tcW w:w="1331" w:type="pct"/>
            <w:vAlign w:val="center"/>
          </w:tcPr>
          <w:p w:rsidR="000A6B29" w:rsidRPr="005229CA" w:rsidRDefault="000A6B29" w:rsidP="00495510">
            <w:pPr>
              <w:spacing w:before="70" w:after="70"/>
              <w:jc w:val="center"/>
              <w:rPr>
                <w:sz w:val="21"/>
                <w:szCs w:val="21"/>
              </w:rPr>
            </w:pPr>
            <w:r w:rsidRPr="005229CA">
              <w:rPr>
                <w:sz w:val="21"/>
                <w:szCs w:val="21"/>
              </w:rPr>
              <w:t>Issuance of Tender</w:t>
            </w:r>
            <w:r w:rsidR="003C7128">
              <w:rPr>
                <w:sz w:val="21"/>
                <w:szCs w:val="21"/>
              </w:rPr>
              <w:t xml:space="preserve"> Documents</w:t>
            </w:r>
            <w:r w:rsidRPr="005229CA">
              <w:rPr>
                <w:sz w:val="21"/>
                <w:szCs w:val="21"/>
              </w:rPr>
              <w:t xml:space="preserve"> from the date of </w:t>
            </w:r>
            <w:r w:rsidR="007E79EA">
              <w:rPr>
                <w:sz w:val="21"/>
                <w:szCs w:val="21"/>
              </w:rPr>
              <w:t>P</w:t>
            </w:r>
            <w:r w:rsidRPr="005229CA">
              <w:rPr>
                <w:sz w:val="21"/>
                <w:szCs w:val="21"/>
              </w:rPr>
              <w:t>ublication</w:t>
            </w:r>
            <w:r w:rsidR="002B53DF">
              <w:rPr>
                <w:sz w:val="21"/>
                <w:szCs w:val="21"/>
              </w:rPr>
              <w:t xml:space="preserve"> /</w:t>
            </w:r>
            <w:r w:rsidR="002B53DF" w:rsidRPr="005229CA">
              <w:rPr>
                <w:sz w:val="21"/>
                <w:szCs w:val="21"/>
              </w:rPr>
              <w:t xml:space="preserve"> Hosting</w:t>
            </w:r>
            <w:r w:rsidR="002F4568">
              <w:rPr>
                <w:sz w:val="21"/>
                <w:szCs w:val="21"/>
              </w:rPr>
              <w:t xml:space="preserve"> till</w:t>
            </w:r>
            <w:r w:rsidRPr="005229CA">
              <w:rPr>
                <w:sz w:val="21"/>
                <w:szCs w:val="21"/>
              </w:rPr>
              <w:t xml:space="preserve"> </w:t>
            </w:r>
            <w:r w:rsidRPr="005229CA">
              <w:rPr>
                <w:sz w:val="21"/>
                <w:szCs w:val="21"/>
                <w:u w:val="single"/>
              </w:rPr>
              <w:t xml:space="preserve">                                         </w:t>
            </w:r>
            <w:r w:rsidR="00464D38" w:rsidRPr="005229CA">
              <w:rPr>
                <w:b/>
                <w:sz w:val="21"/>
                <w:szCs w:val="21"/>
                <w:u w:val="single"/>
              </w:rPr>
              <w:t xml:space="preserve">    </w:t>
            </w:r>
            <w:r w:rsidR="00495510">
              <w:rPr>
                <w:b/>
                <w:sz w:val="21"/>
                <w:szCs w:val="21"/>
                <w:u w:val="single"/>
              </w:rPr>
              <w:t>13</w:t>
            </w:r>
            <w:r w:rsidRPr="005229CA">
              <w:rPr>
                <w:b/>
                <w:sz w:val="21"/>
                <w:szCs w:val="21"/>
                <w:u w:val="single"/>
              </w:rPr>
              <w:t>/</w:t>
            </w:r>
            <w:r w:rsidR="006E3BDF">
              <w:rPr>
                <w:b/>
                <w:sz w:val="21"/>
                <w:szCs w:val="21"/>
                <w:u w:val="single"/>
              </w:rPr>
              <w:t>1</w:t>
            </w:r>
            <w:r w:rsidR="00495510">
              <w:rPr>
                <w:b/>
                <w:sz w:val="21"/>
                <w:szCs w:val="21"/>
                <w:u w:val="single"/>
              </w:rPr>
              <w:t>2</w:t>
            </w:r>
            <w:r w:rsidRPr="005229CA">
              <w:rPr>
                <w:b/>
                <w:sz w:val="21"/>
                <w:szCs w:val="21"/>
                <w:u w:val="single"/>
              </w:rPr>
              <w:t>/2017</w:t>
            </w:r>
          </w:p>
        </w:tc>
        <w:tc>
          <w:tcPr>
            <w:tcW w:w="2076" w:type="pct"/>
            <w:vAlign w:val="center"/>
          </w:tcPr>
          <w:p w:rsidR="00C77F50" w:rsidRPr="00CF1DA3" w:rsidRDefault="00117458" w:rsidP="00117458">
            <w:pPr>
              <w:spacing w:before="70"/>
              <w:jc w:val="center"/>
              <w:rPr>
                <w:sz w:val="7"/>
                <w:szCs w:val="21"/>
              </w:rPr>
            </w:pPr>
            <w:r w:rsidRPr="00117458">
              <w:rPr>
                <w:sz w:val="20"/>
                <w:szCs w:val="20"/>
              </w:rPr>
              <w:t xml:space="preserve">Office </w:t>
            </w:r>
            <w:r>
              <w:rPr>
                <w:sz w:val="20"/>
                <w:szCs w:val="20"/>
              </w:rPr>
              <w:t>o</w:t>
            </w:r>
            <w:r w:rsidRPr="00117458">
              <w:rPr>
                <w:sz w:val="20"/>
                <w:szCs w:val="20"/>
              </w:rPr>
              <w:t>f The Executive Engineer</w:t>
            </w:r>
            <w:r>
              <w:rPr>
                <w:sz w:val="20"/>
                <w:szCs w:val="20"/>
              </w:rPr>
              <w:t xml:space="preserve">, </w:t>
            </w:r>
            <w:r w:rsidRPr="00117458">
              <w:rPr>
                <w:sz w:val="20"/>
                <w:szCs w:val="20"/>
              </w:rPr>
              <w:t>Engineering Department</w:t>
            </w:r>
            <w:r>
              <w:rPr>
                <w:sz w:val="20"/>
                <w:szCs w:val="20"/>
              </w:rPr>
              <w:t xml:space="preserve">, </w:t>
            </w:r>
            <w:r w:rsidRPr="00117458">
              <w:rPr>
                <w:sz w:val="20"/>
                <w:szCs w:val="20"/>
              </w:rPr>
              <w:t>Karachi Development Authority (K.D.A)</w:t>
            </w:r>
            <w:r>
              <w:rPr>
                <w:sz w:val="20"/>
                <w:szCs w:val="20"/>
              </w:rPr>
              <w:t xml:space="preserve">, St-4, Scheme-5, </w:t>
            </w:r>
            <w:proofErr w:type="spellStart"/>
            <w:r>
              <w:rPr>
                <w:sz w:val="20"/>
                <w:szCs w:val="20"/>
              </w:rPr>
              <w:t>Kehkashan</w:t>
            </w:r>
            <w:proofErr w:type="spellEnd"/>
            <w:r>
              <w:rPr>
                <w:sz w:val="20"/>
                <w:szCs w:val="20"/>
              </w:rPr>
              <w:t xml:space="preserve"> Clifton, Block-3, Karachi</w:t>
            </w:r>
            <w:r w:rsidRPr="00CF1DA3">
              <w:rPr>
                <w:sz w:val="7"/>
                <w:szCs w:val="21"/>
              </w:rPr>
              <w:t xml:space="preserve"> </w:t>
            </w:r>
          </w:p>
        </w:tc>
      </w:tr>
      <w:tr w:rsidR="000C23D9" w:rsidRPr="005229CA" w:rsidTr="00AD7A56">
        <w:trPr>
          <w:cantSplit/>
          <w:trHeight w:val="566"/>
        </w:trPr>
        <w:tc>
          <w:tcPr>
            <w:tcW w:w="262" w:type="pct"/>
            <w:vAlign w:val="center"/>
          </w:tcPr>
          <w:p w:rsidR="000C23D9" w:rsidRPr="005229CA" w:rsidRDefault="000C23D9" w:rsidP="00AD7A56">
            <w:pPr>
              <w:spacing w:before="70" w:after="70"/>
              <w:jc w:val="center"/>
              <w:rPr>
                <w:sz w:val="21"/>
                <w:szCs w:val="21"/>
              </w:rPr>
            </w:pPr>
            <w:r w:rsidRPr="005229CA">
              <w:rPr>
                <w:sz w:val="21"/>
                <w:szCs w:val="21"/>
              </w:rPr>
              <w:t>2.</w:t>
            </w:r>
          </w:p>
        </w:tc>
        <w:tc>
          <w:tcPr>
            <w:tcW w:w="1331" w:type="pct"/>
            <w:vAlign w:val="center"/>
          </w:tcPr>
          <w:p w:rsidR="000C23D9" w:rsidRPr="005229CA" w:rsidRDefault="000C23D9" w:rsidP="00AD7A56">
            <w:pPr>
              <w:spacing w:before="70" w:after="70"/>
              <w:rPr>
                <w:sz w:val="21"/>
                <w:szCs w:val="21"/>
              </w:rPr>
            </w:pPr>
            <w:r w:rsidRPr="005229CA">
              <w:rPr>
                <w:sz w:val="21"/>
                <w:szCs w:val="21"/>
              </w:rPr>
              <w:t>Dropping of Tenders</w:t>
            </w:r>
          </w:p>
        </w:tc>
        <w:tc>
          <w:tcPr>
            <w:tcW w:w="1331" w:type="pct"/>
            <w:vAlign w:val="center"/>
          </w:tcPr>
          <w:p w:rsidR="000C23D9" w:rsidRPr="005229CA" w:rsidRDefault="00495510" w:rsidP="00AD7A56">
            <w:pPr>
              <w:spacing w:before="70" w:after="70"/>
              <w:jc w:val="center"/>
              <w:rPr>
                <w:b/>
                <w:sz w:val="21"/>
                <w:szCs w:val="21"/>
                <w:u w:val="single"/>
              </w:rPr>
            </w:pPr>
            <w:r>
              <w:rPr>
                <w:b/>
                <w:sz w:val="21"/>
                <w:szCs w:val="21"/>
                <w:u w:val="single"/>
              </w:rPr>
              <w:t>14</w:t>
            </w:r>
            <w:r w:rsidR="00572196" w:rsidRPr="005229CA">
              <w:rPr>
                <w:b/>
                <w:sz w:val="21"/>
                <w:szCs w:val="21"/>
                <w:u w:val="single"/>
              </w:rPr>
              <w:t>/</w:t>
            </w:r>
            <w:r w:rsidR="006E3BDF">
              <w:rPr>
                <w:b/>
                <w:sz w:val="21"/>
                <w:szCs w:val="21"/>
                <w:u w:val="single"/>
              </w:rPr>
              <w:t>1</w:t>
            </w:r>
            <w:r>
              <w:rPr>
                <w:b/>
                <w:sz w:val="21"/>
                <w:szCs w:val="21"/>
                <w:u w:val="single"/>
              </w:rPr>
              <w:t>2</w:t>
            </w:r>
            <w:r w:rsidR="00572196" w:rsidRPr="005229CA">
              <w:rPr>
                <w:b/>
                <w:sz w:val="21"/>
                <w:szCs w:val="21"/>
                <w:u w:val="single"/>
              </w:rPr>
              <w:t>/2017</w:t>
            </w:r>
          </w:p>
          <w:p w:rsidR="000C23D9" w:rsidRPr="005229CA" w:rsidRDefault="000C23D9" w:rsidP="00AF3FD1">
            <w:pPr>
              <w:spacing w:before="70" w:after="70"/>
              <w:jc w:val="center"/>
              <w:rPr>
                <w:sz w:val="21"/>
                <w:szCs w:val="21"/>
              </w:rPr>
            </w:pPr>
            <w:r w:rsidRPr="005229CA">
              <w:rPr>
                <w:sz w:val="21"/>
                <w:szCs w:val="21"/>
              </w:rPr>
              <w:t>@ 0</w:t>
            </w:r>
            <w:r w:rsidR="00AF3FD1">
              <w:rPr>
                <w:sz w:val="21"/>
                <w:szCs w:val="21"/>
              </w:rPr>
              <w:t>1</w:t>
            </w:r>
            <w:r w:rsidRPr="005229CA">
              <w:rPr>
                <w:sz w:val="21"/>
                <w:szCs w:val="21"/>
              </w:rPr>
              <w:t xml:space="preserve">:00 p.m. </w:t>
            </w:r>
          </w:p>
        </w:tc>
        <w:tc>
          <w:tcPr>
            <w:tcW w:w="2076" w:type="pct"/>
            <w:vAlign w:val="center"/>
          </w:tcPr>
          <w:p w:rsidR="000C23D9" w:rsidRPr="005229CA" w:rsidRDefault="000C23D9" w:rsidP="004914E4">
            <w:pPr>
              <w:spacing w:before="70" w:after="70"/>
              <w:jc w:val="center"/>
              <w:rPr>
                <w:sz w:val="21"/>
                <w:szCs w:val="21"/>
              </w:rPr>
            </w:pPr>
            <w:r w:rsidRPr="005229CA">
              <w:rPr>
                <w:sz w:val="21"/>
                <w:szCs w:val="21"/>
              </w:rPr>
              <w:t>--do--</w:t>
            </w:r>
          </w:p>
        </w:tc>
      </w:tr>
      <w:tr w:rsidR="000C23D9" w:rsidRPr="005229CA" w:rsidTr="00AD7A56">
        <w:trPr>
          <w:cantSplit/>
          <w:trHeight w:val="566"/>
        </w:trPr>
        <w:tc>
          <w:tcPr>
            <w:tcW w:w="262" w:type="pct"/>
            <w:vAlign w:val="center"/>
          </w:tcPr>
          <w:p w:rsidR="000C23D9" w:rsidRPr="005229CA" w:rsidRDefault="000C23D9" w:rsidP="00AD7A56">
            <w:pPr>
              <w:spacing w:before="70" w:after="70"/>
              <w:jc w:val="center"/>
              <w:rPr>
                <w:sz w:val="21"/>
                <w:szCs w:val="21"/>
              </w:rPr>
            </w:pPr>
            <w:r w:rsidRPr="005229CA">
              <w:rPr>
                <w:sz w:val="21"/>
                <w:szCs w:val="21"/>
              </w:rPr>
              <w:t>3.</w:t>
            </w:r>
          </w:p>
        </w:tc>
        <w:tc>
          <w:tcPr>
            <w:tcW w:w="1331" w:type="pct"/>
            <w:vAlign w:val="center"/>
          </w:tcPr>
          <w:p w:rsidR="000C23D9" w:rsidRPr="005229CA" w:rsidRDefault="000C23D9" w:rsidP="00AD7A56">
            <w:pPr>
              <w:spacing w:before="70" w:after="70"/>
              <w:rPr>
                <w:sz w:val="21"/>
                <w:szCs w:val="21"/>
              </w:rPr>
            </w:pPr>
            <w:r w:rsidRPr="005229CA">
              <w:rPr>
                <w:sz w:val="21"/>
                <w:szCs w:val="21"/>
              </w:rPr>
              <w:t>Opening of Tenders</w:t>
            </w:r>
          </w:p>
        </w:tc>
        <w:tc>
          <w:tcPr>
            <w:tcW w:w="1331" w:type="pct"/>
            <w:vAlign w:val="center"/>
          </w:tcPr>
          <w:p w:rsidR="000C23D9" w:rsidRPr="005229CA" w:rsidRDefault="000C23D9" w:rsidP="00AD7A56">
            <w:pPr>
              <w:spacing w:before="70" w:after="70"/>
              <w:jc w:val="center"/>
              <w:rPr>
                <w:b/>
                <w:sz w:val="21"/>
                <w:szCs w:val="21"/>
                <w:u w:val="single"/>
              </w:rPr>
            </w:pPr>
            <w:r w:rsidRPr="005229CA">
              <w:rPr>
                <w:sz w:val="21"/>
                <w:szCs w:val="21"/>
              </w:rPr>
              <w:t xml:space="preserve"> </w:t>
            </w:r>
            <w:r w:rsidR="00495510">
              <w:rPr>
                <w:b/>
                <w:sz w:val="21"/>
                <w:szCs w:val="21"/>
                <w:u w:val="single"/>
              </w:rPr>
              <w:t>14</w:t>
            </w:r>
            <w:r w:rsidR="00572196" w:rsidRPr="005229CA">
              <w:rPr>
                <w:b/>
                <w:sz w:val="21"/>
                <w:szCs w:val="21"/>
                <w:u w:val="single"/>
              </w:rPr>
              <w:t>/</w:t>
            </w:r>
            <w:r w:rsidR="006E3BDF">
              <w:rPr>
                <w:b/>
                <w:sz w:val="21"/>
                <w:szCs w:val="21"/>
                <w:u w:val="single"/>
              </w:rPr>
              <w:t>1</w:t>
            </w:r>
            <w:r w:rsidR="00495510">
              <w:rPr>
                <w:b/>
                <w:sz w:val="21"/>
                <w:szCs w:val="21"/>
                <w:u w:val="single"/>
              </w:rPr>
              <w:t>2</w:t>
            </w:r>
            <w:r w:rsidR="00572196" w:rsidRPr="005229CA">
              <w:rPr>
                <w:b/>
                <w:sz w:val="21"/>
                <w:szCs w:val="21"/>
                <w:u w:val="single"/>
              </w:rPr>
              <w:t>/2017</w:t>
            </w:r>
          </w:p>
          <w:p w:rsidR="000C23D9" w:rsidRPr="005229CA" w:rsidRDefault="000C23D9" w:rsidP="00AF3FD1">
            <w:pPr>
              <w:spacing w:before="70" w:after="70"/>
              <w:jc w:val="center"/>
              <w:rPr>
                <w:sz w:val="21"/>
                <w:szCs w:val="21"/>
              </w:rPr>
            </w:pPr>
            <w:r w:rsidRPr="005229CA">
              <w:rPr>
                <w:sz w:val="21"/>
                <w:szCs w:val="21"/>
              </w:rPr>
              <w:t xml:space="preserve">@ </w:t>
            </w:r>
            <w:r w:rsidR="00A55958">
              <w:rPr>
                <w:sz w:val="21"/>
                <w:szCs w:val="21"/>
              </w:rPr>
              <w:t>0</w:t>
            </w:r>
            <w:r w:rsidR="00AF3FD1">
              <w:rPr>
                <w:sz w:val="21"/>
                <w:szCs w:val="21"/>
              </w:rPr>
              <w:t>2</w:t>
            </w:r>
            <w:r w:rsidRPr="005229CA">
              <w:rPr>
                <w:sz w:val="21"/>
                <w:szCs w:val="21"/>
              </w:rPr>
              <w:t>:00 p.m.</w:t>
            </w:r>
          </w:p>
        </w:tc>
        <w:tc>
          <w:tcPr>
            <w:tcW w:w="2076" w:type="pct"/>
            <w:vAlign w:val="center"/>
          </w:tcPr>
          <w:p w:rsidR="000C23D9" w:rsidRPr="005229CA" w:rsidRDefault="000C23D9" w:rsidP="004914E4">
            <w:pPr>
              <w:spacing w:before="70" w:after="70"/>
              <w:jc w:val="center"/>
              <w:rPr>
                <w:sz w:val="21"/>
                <w:szCs w:val="21"/>
              </w:rPr>
            </w:pPr>
            <w:r w:rsidRPr="005229CA">
              <w:rPr>
                <w:sz w:val="21"/>
                <w:szCs w:val="21"/>
              </w:rPr>
              <w:t>--do--</w:t>
            </w:r>
          </w:p>
        </w:tc>
      </w:tr>
    </w:tbl>
    <w:p w:rsidR="00464D38" w:rsidRPr="0078187A" w:rsidRDefault="00464D38" w:rsidP="00464D38">
      <w:pPr>
        <w:numPr>
          <w:ilvl w:val="0"/>
          <w:numId w:val="28"/>
        </w:numPr>
        <w:jc w:val="both"/>
        <w:rPr>
          <w:sz w:val="19"/>
          <w:szCs w:val="19"/>
        </w:rPr>
      </w:pPr>
      <w:r w:rsidRPr="0078187A">
        <w:rPr>
          <w:sz w:val="19"/>
          <w:szCs w:val="19"/>
        </w:rPr>
        <w:t xml:space="preserve">In case of any reasons, if the tenders are not responded on the above date, the next date of submission and opening of bids will be </w:t>
      </w:r>
      <w:r w:rsidRPr="0078187A">
        <w:rPr>
          <w:b/>
          <w:sz w:val="19"/>
          <w:szCs w:val="19"/>
          <w:u w:val="single"/>
        </w:rPr>
        <w:t xml:space="preserve">  </w:t>
      </w:r>
      <w:r w:rsidR="00D9457A" w:rsidRPr="0078187A">
        <w:rPr>
          <w:b/>
          <w:sz w:val="19"/>
          <w:szCs w:val="19"/>
          <w:u w:val="single"/>
        </w:rPr>
        <w:t>0</w:t>
      </w:r>
      <w:r w:rsidR="00A06E1D" w:rsidRPr="0078187A">
        <w:rPr>
          <w:b/>
          <w:sz w:val="19"/>
          <w:szCs w:val="19"/>
          <w:u w:val="single"/>
        </w:rPr>
        <w:t>2</w:t>
      </w:r>
      <w:r w:rsidRPr="0078187A">
        <w:rPr>
          <w:b/>
          <w:sz w:val="19"/>
          <w:szCs w:val="19"/>
          <w:u w:val="single"/>
        </w:rPr>
        <w:t>/</w:t>
      </w:r>
      <w:r w:rsidR="00A06E1D" w:rsidRPr="0078187A">
        <w:rPr>
          <w:b/>
          <w:sz w:val="19"/>
          <w:szCs w:val="19"/>
          <w:u w:val="single"/>
        </w:rPr>
        <w:t>01</w:t>
      </w:r>
      <w:r w:rsidRPr="0078187A">
        <w:rPr>
          <w:b/>
          <w:sz w:val="19"/>
          <w:szCs w:val="19"/>
          <w:u w:val="single"/>
        </w:rPr>
        <w:t>/201</w:t>
      </w:r>
      <w:r w:rsidR="00A06E1D" w:rsidRPr="0078187A">
        <w:rPr>
          <w:b/>
          <w:sz w:val="19"/>
          <w:szCs w:val="19"/>
          <w:u w:val="single"/>
        </w:rPr>
        <w:t>8</w:t>
      </w:r>
      <w:r w:rsidRPr="0078187A">
        <w:rPr>
          <w:b/>
          <w:bCs/>
          <w:sz w:val="19"/>
          <w:szCs w:val="19"/>
        </w:rPr>
        <w:t xml:space="preserve"> at 02:00 p.m.</w:t>
      </w:r>
      <w:r w:rsidRPr="0078187A">
        <w:rPr>
          <w:sz w:val="19"/>
          <w:szCs w:val="19"/>
        </w:rPr>
        <w:t xml:space="preserve"> and the tender documents will also be available </w:t>
      </w:r>
      <w:proofErr w:type="gramStart"/>
      <w:r w:rsidRPr="0078187A">
        <w:rPr>
          <w:sz w:val="19"/>
          <w:szCs w:val="19"/>
        </w:rPr>
        <w:t xml:space="preserve">from  </w:t>
      </w:r>
      <w:r w:rsidR="00495510" w:rsidRPr="0078187A">
        <w:rPr>
          <w:b/>
          <w:sz w:val="19"/>
          <w:szCs w:val="19"/>
          <w:u w:val="single"/>
        </w:rPr>
        <w:t>14</w:t>
      </w:r>
      <w:proofErr w:type="gramEnd"/>
      <w:r w:rsidRPr="0078187A">
        <w:rPr>
          <w:b/>
          <w:sz w:val="19"/>
          <w:szCs w:val="19"/>
          <w:u w:val="single"/>
        </w:rPr>
        <w:t>/</w:t>
      </w:r>
      <w:r w:rsidR="00412BE7" w:rsidRPr="0078187A">
        <w:rPr>
          <w:b/>
          <w:sz w:val="19"/>
          <w:szCs w:val="19"/>
          <w:u w:val="single"/>
        </w:rPr>
        <w:t>1</w:t>
      </w:r>
      <w:r w:rsidR="00495510" w:rsidRPr="0078187A">
        <w:rPr>
          <w:b/>
          <w:sz w:val="19"/>
          <w:szCs w:val="19"/>
          <w:u w:val="single"/>
        </w:rPr>
        <w:t>2</w:t>
      </w:r>
      <w:r w:rsidRPr="0078187A">
        <w:rPr>
          <w:b/>
          <w:sz w:val="19"/>
          <w:szCs w:val="19"/>
          <w:u w:val="single"/>
        </w:rPr>
        <w:t>/2017</w:t>
      </w:r>
      <w:r w:rsidRPr="0078187A">
        <w:rPr>
          <w:b/>
          <w:bCs/>
          <w:sz w:val="19"/>
          <w:szCs w:val="19"/>
        </w:rPr>
        <w:t xml:space="preserve">  to  </w:t>
      </w:r>
      <w:r w:rsidRPr="0078187A">
        <w:rPr>
          <w:b/>
          <w:sz w:val="19"/>
          <w:szCs w:val="19"/>
          <w:u w:val="single"/>
        </w:rPr>
        <w:t xml:space="preserve">  </w:t>
      </w:r>
      <w:r w:rsidR="00D9457A" w:rsidRPr="0078187A">
        <w:rPr>
          <w:b/>
          <w:sz w:val="19"/>
          <w:szCs w:val="19"/>
          <w:u w:val="single"/>
        </w:rPr>
        <w:t>0</w:t>
      </w:r>
      <w:r w:rsidR="00A06E1D" w:rsidRPr="0078187A">
        <w:rPr>
          <w:b/>
          <w:sz w:val="19"/>
          <w:szCs w:val="19"/>
          <w:u w:val="single"/>
        </w:rPr>
        <w:t>1</w:t>
      </w:r>
      <w:r w:rsidRPr="0078187A">
        <w:rPr>
          <w:b/>
          <w:sz w:val="19"/>
          <w:szCs w:val="19"/>
          <w:u w:val="single"/>
        </w:rPr>
        <w:t>/</w:t>
      </w:r>
      <w:r w:rsidR="00A06E1D" w:rsidRPr="0078187A">
        <w:rPr>
          <w:b/>
          <w:sz w:val="19"/>
          <w:szCs w:val="19"/>
          <w:u w:val="single"/>
        </w:rPr>
        <w:t>01/</w:t>
      </w:r>
      <w:r w:rsidRPr="0078187A">
        <w:rPr>
          <w:b/>
          <w:sz w:val="19"/>
          <w:szCs w:val="19"/>
          <w:u w:val="single"/>
        </w:rPr>
        <w:t>201</w:t>
      </w:r>
      <w:r w:rsidR="00A06E1D" w:rsidRPr="0078187A">
        <w:rPr>
          <w:b/>
          <w:sz w:val="19"/>
          <w:szCs w:val="19"/>
          <w:u w:val="single"/>
        </w:rPr>
        <w:t>8</w:t>
      </w:r>
      <w:r w:rsidRPr="0078187A">
        <w:rPr>
          <w:sz w:val="19"/>
          <w:szCs w:val="19"/>
        </w:rPr>
        <w:t xml:space="preserve"> during office hours.</w:t>
      </w:r>
    </w:p>
    <w:p w:rsidR="00464D38" w:rsidRPr="0078187A" w:rsidRDefault="00464D38" w:rsidP="00464D38">
      <w:pPr>
        <w:numPr>
          <w:ilvl w:val="0"/>
          <w:numId w:val="28"/>
        </w:numPr>
        <w:jc w:val="both"/>
        <w:rPr>
          <w:sz w:val="19"/>
          <w:szCs w:val="19"/>
        </w:rPr>
      </w:pPr>
      <w:r w:rsidRPr="0078187A">
        <w:rPr>
          <w:sz w:val="19"/>
          <w:szCs w:val="19"/>
        </w:rPr>
        <w:t xml:space="preserve">The biding documents will be issued to the interested firm/contractors on submission of written request on original letter head from the owner of the firm or their authorized representative having valid special power of attorney on the stamp paper duly attested by Oath Commissioner  and on payment of non-refundable cost of tender price mentioned against each work, through call deposit/pay order on any scheduled bank in </w:t>
      </w:r>
      <w:proofErr w:type="spellStart"/>
      <w:r w:rsidRPr="0078187A">
        <w:rPr>
          <w:sz w:val="19"/>
          <w:szCs w:val="19"/>
        </w:rPr>
        <w:t>favour</w:t>
      </w:r>
      <w:proofErr w:type="spellEnd"/>
      <w:r w:rsidRPr="0078187A">
        <w:rPr>
          <w:sz w:val="19"/>
          <w:szCs w:val="19"/>
        </w:rPr>
        <w:t xml:space="preserve"> of </w:t>
      </w:r>
      <w:r w:rsidR="009A3E59" w:rsidRPr="0078187A">
        <w:rPr>
          <w:b/>
          <w:sz w:val="19"/>
          <w:szCs w:val="19"/>
        </w:rPr>
        <w:t xml:space="preserve">Executive Engineer, Engineering Department, Karachi </w:t>
      </w:r>
      <w:r w:rsidR="009A3E59" w:rsidRPr="0078187A">
        <w:rPr>
          <w:b/>
          <w:sz w:val="19"/>
          <w:szCs w:val="19"/>
        </w:rPr>
        <w:lastRenderedPageBreak/>
        <w:t>Development Authority (K.D.A)</w:t>
      </w:r>
      <w:r w:rsidR="00C51BCF" w:rsidRPr="0078187A">
        <w:rPr>
          <w:b/>
          <w:sz w:val="19"/>
          <w:szCs w:val="19"/>
        </w:rPr>
        <w:t xml:space="preserve"> </w:t>
      </w:r>
      <w:r w:rsidRPr="0078187A">
        <w:rPr>
          <w:sz w:val="19"/>
          <w:szCs w:val="19"/>
        </w:rPr>
        <w:t xml:space="preserve"> and biding document can also be downloaded from the SPPRA website (</w:t>
      </w:r>
      <w:hyperlink r:id="rId8" w:history="1">
        <w:r w:rsidRPr="0078187A">
          <w:rPr>
            <w:rStyle w:val="Hyperlink"/>
            <w:color w:val="auto"/>
            <w:sz w:val="19"/>
            <w:szCs w:val="19"/>
          </w:rPr>
          <w:t>www.pprasindh.govt.pk</w:t>
        </w:r>
      </w:hyperlink>
      <w:r w:rsidRPr="0078187A">
        <w:rPr>
          <w:sz w:val="19"/>
          <w:szCs w:val="19"/>
        </w:rPr>
        <w:t xml:space="preserve">) with tender fee mentioned as above by hand/postal tender will not be considered. </w:t>
      </w:r>
    </w:p>
    <w:p w:rsidR="00464D38" w:rsidRPr="0078187A" w:rsidRDefault="00464D38" w:rsidP="00464D38">
      <w:pPr>
        <w:numPr>
          <w:ilvl w:val="0"/>
          <w:numId w:val="28"/>
        </w:numPr>
        <w:jc w:val="both"/>
        <w:rPr>
          <w:sz w:val="19"/>
          <w:szCs w:val="19"/>
        </w:rPr>
      </w:pPr>
      <w:r w:rsidRPr="0078187A">
        <w:rPr>
          <w:sz w:val="19"/>
          <w:szCs w:val="19"/>
        </w:rPr>
        <w:t xml:space="preserve">The bid security equal </w:t>
      </w:r>
      <w:r w:rsidR="00D532EB" w:rsidRPr="0078187A">
        <w:rPr>
          <w:b/>
          <w:sz w:val="19"/>
          <w:szCs w:val="19"/>
        </w:rPr>
        <w:t>2</w:t>
      </w:r>
      <w:r w:rsidRPr="0078187A">
        <w:rPr>
          <w:b/>
          <w:sz w:val="19"/>
          <w:szCs w:val="19"/>
        </w:rPr>
        <w:t>%</w:t>
      </w:r>
      <w:r w:rsidRPr="0078187A">
        <w:rPr>
          <w:sz w:val="19"/>
          <w:szCs w:val="19"/>
        </w:rPr>
        <w:t xml:space="preserve"> of schedule items in shape of pay order from any scheduled bank in </w:t>
      </w:r>
      <w:proofErr w:type="spellStart"/>
      <w:r w:rsidRPr="0078187A">
        <w:rPr>
          <w:sz w:val="19"/>
          <w:szCs w:val="19"/>
        </w:rPr>
        <w:t>favour</w:t>
      </w:r>
      <w:proofErr w:type="spellEnd"/>
      <w:r w:rsidRPr="0078187A">
        <w:rPr>
          <w:sz w:val="19"/>
          <w:szCs w:val="19"/>
        </w:rPr>
        <w:t xml:space="preserve"> of </w:t>
      </w:r>
      <w:r w:rsidR="00E801E0" w:rsidRPr="0078187A">
        <w:rPr>
          <w:b/>
          <w:sz w:val="19"/>
          <w:szCs w:val="19"/>
        </w:rPr>
        <w:t>Executive Engineer, Engineering Department, Karachi Development Authority (K.D.A)</w:t>
      </w:r>
      <w:r w:rsidR="0078679C" w:rsidRPr="0078187A">
        <w:rPr>
          <w:b/>
          <w:sz w:val="19"/>
          <w:szCs w:val="19"/>
        </w:rPr>
        <w:t xml:space="preserve"> </w:t>
      </w:r>
      <w:r w:rsidRPr="0078187A">
        <w:rPr>
          <w:sz w:val="19"/>
          <w:szCs w:val="19"/>
        </w:rPr>
        <w:t xml:space="preserve">must be enclosed with tender </w:t>
      </w:r>
      <w:proofErr w:type="gramStart"/>
      <w:r w:rsidRPr="0078187A">
        <w:rPr>
          <w:sz w:val="19"/>
          <w:szCs w:val="19"/>
        </w:rPr>
        <w:t>documents,</w:t>
      </w:r>
      <w:proofErr w:type="gramEnd"/>
      <w:r w:rsidRPr="0078187A">
        <w:rPr>
          <w:sz w:val="19"/>
          <w:szCs w:val="19"/>
        </w:rPr>
        <w:t xml:space="preserve"> otherwise the tender will be rejected.</w:t>
      </w:r>
    </w:p>
    <w:p w:rsidR="00464D38" w:rsidRPr="0078187A" w:rsidRDefault="00464D38" w:rsidP="00464D38">
      <w:pPr>
        <w:numPr>
          <w:ilvl w:val="0"/>
          <w:numId w:val="28"/>
        </w:numPr>
        <w:jc w:val="both"/>
        <w:rPr>
          <w:sz w:val="19"/>
          <w:szCs w:val="19"/>
        </w:rPr>
      </w:pPr>
      <w:r w:rsidRPr="0078187A">
        <w:rPr>
          <w:sz w:val="19"/>
          <w:szCs w:val="19"/>
        </w:rPr>
        <w:t>The contractors must mention their complete and correct present / postal address in tender documents and quoted the rates both in words and in figures incomplete / conditional tenders will be not accepted.</w:t>
      </w:r>
    </w:p>
    <w:p w:rsidR="00464D38" w:rsidRPr="0078187A" w:rsidRDefault="00464D38" w:rsidP="00464D38">
      <w:pPr>
        <w:numPr>
          <w:ilvl w:val="0"/>
          <w:numId w:val="28"/>
        </w:numPr>
        <w:jc w:val="both"/>
        <w:rPr>
          <w:sz w:val="19"/>
          <w:szCs w:val="19"/>
        </w:rPr>
      </w:pPr>
      <w:r w:rsidRPr="0078187A">
        <w:rPr>
          <w:sz w:val="19"/>
          <w:szCs w:val="19"/>
        </w:rPr>
        <w:t>If any fake documents are found then the tender is liable to be rejected / cancelled without any compensation with penalty as per rules.</w:t>
      </w:r>
    </w:p>
    <w:p w:rsidR="00464D38" w:rsidRPr="0078187A" w:rsidRDefault="00464D38" w:rsidP="00464D38">
      <w:pPr>
        <w:numPr>
          <w:ilvl w:val="0"/>
          <w:numId w:val="28"/>
        </w:numPr>
        <w:jc w:val="both"/>
        <w:rPr>
          <w:sz w:val="19"/>
          <w:szCs w:val="19"/>
        </w:rPr>
      </w:pPr>
      <w:r w:rsidRPr="0078187A">
        <w:rPr>
          <w:sz w:val="19"/>
          <w:szCs w:val="19"/>
        </w:rPr>
        <w:t>Canvassing in connection of tenders in strictly prohibited and tenders submitted by the contractors who are reported to be involved in canvassing will be liable for rejection.</w:t>
      </w:r>
    </w:p>
    <w:p w:rsidR="00464D38" w:rsidRPr="0078187A" w:rsidRDefault="00464D38" w:rsidP="00464D38">
      <w:pPr>
        <w:numPr>
          <w:ilvl w:val="0"/>
          <w:numId w:val="28"/>
        </w:numPr>
        <w:jc w:val="both"/>
        <w:rPr>
          <w:sz w:val="19"/>
          <w:szCs w:val="19"/>
        </w:rPr>
      </w:pPr>
      <w:r w:rsidRPr="0078187A">
        <w:rPr>
          <w:sz w:val="19"/>
          <w:szCs w:val="19"/>
        </w:rPr>
        <w:t xml:space="preserve">All the tenders will be dropped on as per above schedule </w:t>
      </w:r>
      <w:proofErr w:type="spellStart"/>
      <w:r w:rsidRPr="0078187A">
        <w:rPr>
          <w:sz w:val="19"/>
          <w:szCs w:val="19"/>
        </w:rPr>
        <w:t>upto</w:t>
      </w:r>
      <w:proofErr w:type="spellEnd"/>
      <w:r w:rsidRPr="0078187A">
        <w:rPr>
          <w:sz w:val="19"/>
          <w:szCs w:val="19"/>
        </w:rPr>
        <w:t xml:space="preserve"> </w:t>
      </w:r>
      <w:r w:rsidRPr="0078187A">
        <w:rPr>
          <w:b/>
          <w:sz w:val="19"/>
          <w:szCs w:val="19"/>
        </w:rPr>
        <w:t>0</w:t>
      </w:r>
      <w:r w:rsidR="00536E3B" w:rsidRPr="0078187A">
        <w:rPr>
          <w:b/>
          <w:sz w:val="19"/>
          <w:szCs w:val="19"/>
        </w:rPr>
        <w:t>1</w:t>
      </w:r>
      <w:r w:rsidRPr="0078187A">
        <w:rPr>
          <w:b/>
          <w:sz w:val="19"/>
          <w:szCs w:val="19"/>
        </w:rPr>
        <w:t>:00 p</w:t>
      </w:r>
      <w:r w:rsidR="00FD2481" w:rsidRPr="0078187A">
        <w:rPr>
          <w:b/>
          <w:sz w:val="19"/>
          <w:szCs w:val="19"/>
        </w:rPr>
        <w:t>.</w:t>
      </w:r>
      <w:r w:rsidRPr="0078187A">
        <w:rPr>
          <w:b/>
          <w:sz w:val="19"/>
          <w:szCs w:val="19"/>
        </w:rPr>
        <w:t>m</w:t>
      </w:r>
      <w:r w:rsidR="00FD2481" w:rsidRPr="0078187A">
        <w:rPr>
          <w:b/>
          <w:sz w:val="19"/>
          <w:szCs w:val="19"/>
        </w:rPr>
        <w:t>.</w:t>
      </w:r>
      <w:r w:rsidRPr="0078187A">
        <w:rPr>
          <w:sz w:val="19"/>
          <w:szCs w:val="19"/>
        </w:rPr>
        <w:t xml:space="preserve"> and will be opened by the Procurement Committee, in the office of the undersigned at </w:t>
      </w:r>
      <w:r w:rsidRPr="0078187A">
        <w:rPr>
          <w:b/>
          <w:sz w:val="19"/>
          <w:szCs w:val="19"/>
        </w:rPr>
        <w:t>0</w:t>
      </w:r>
      <w:r w:rsidR="00536E3B" w:rsidRPr="0078187A">
        <w:rPr>
          <w:b/>
          <w:sz w:val="19"/>
          <w:szCs w:val="19"/>
        </w:rPr>
        <w:t>2</w:t>
      </w:r>
      <w:r w:rsidRPr="0078187A">
        <w:rPr>
          <w:b/>
          <w:sz w:val="19"/>
          <w:szCs w:val="19"/>
        </w:rPr>
        <w:t>:00 p</w:t>
      </w:r>
      <w:r w:rsidR="00FD2481" w:rsidRPr="0078187A">
        <w:rPr>
          <w:b/>
          <w:sz w:val="19"/>
          <w:szCs w:val="19"/>
        </w:rPr>
        <w:t>.</w:t>
      </w:r>
      <w:r w:rsidRPr="0078187A">
        <w:rPr>
          <w:b/>
          <w:sz w:val="19"/>
          <w:szCs w:val="19"/>
        </w:rPr>
        <w:t>m</w:t>
      </w:r>
      <w:r w:rsidR="00FD2481" w:rsidRPr="0078187A">
        <w:rPr>
          <w:b/>
          <w:sz w:val="19"/>
          <w:szCs w:val="19"/>
        </w:rPr>
        <w:t>.</w:t>
      </w:r>
      <w:r w:rsidRPr="0078187A">
        <w:rPr>
          <w:sz w:val="19"/>
          <w:szCs w:val="19"/>
        </w:rPr>
        <w:t xml:space="preserve"> in presence of such contractors / parties / firms/bidders who wish to be present.</w:t>
      </w:r>
    </w:p>
    <w:p w:rsidR="00464D38" w:rsidRPr="0078187A" w:rsidRDefault="00464D38" w:rsidP="00464D38">
      <w:pPr>
        <w:numPr>
          <w:ilvl w:val="0"/>
          <w:numId w:val="28"/>
        </w:numPr>
        <w:jc w:val="both"/>
        <w:rPr>
          <w:sz w:val="19"/>
          <w:szCs w:val="19"/>
        </w:rPr>
      </w:pPr>
      <w:r w:rsidRPr="0078187A">
        <w:rPr>
          <w:sz w:val="19"/>
          <w:szCs w:val="19"/>
        </w:rPr>
        <w:t>In case, the date of opening declared as a public holiday by the Government, or non working day due to any reason the next official working day shall be deemed to be the date for submission and opening of tenders at the same time.</w:t>
      </w:r>
    </w:p>
    <w:p w:rsidR="00464D38" w:rsidRPr="0078187A" w:rsidRDefault="00464D38" w:rsidP="00464D38">
      <w:pPr>
        <w:numPr>
          <w:ilvl w:val="0"/>
          <w:numId w:val="28"/>
        </w:numPr>
        <w:jc w:val="both"/>
        <w:rPr>
          <w:sz w:val="19"/>
          <w:szCs w:val="19"/>
        </w:rPr>
      </w:pPr>
      <w:r w:rsidRPr="0078187A">
        <w:rPr>
          <w:sz w:val="19"/>
          <w:szCs w:val="19"/>
        </w:rPr>
        <w:t>The procuring agency may reject all or any bids/tenders at any time prior to the acceptance of a bid or proposal subject to the relevant provision of SPPRA Rules 2010.</w:t>
      </w:r>
    </w:p>
    <w:p w:rsidR="00464D38" w:rsidRPr="0078187A" w:rsidRDefault="00464D38" w:rsidP="00464D38">
      <w:pPr>
        <w:numPr>
          <w:ilvl w:val="0"/>
          <w:numId w:val="28"/>
        </w:numPr>
        <w:jc w:val="both"/>
        <w:rPr>
          <w:sz w:val="19"/>
          <w:szCs w:val="19"/>
        </w:rPr>
      </w:pPr>
      <w:r w:rsidRPr="0078187A">
        <w:rPr>
          <w:sz w:val="19"/>
          <w:szCs w:val="19"/>
        </w:rPr>
        <w:t>Tenders will not be received after the schedule time.</w:t>
      </w:r>
    </w:p>
    <w:p w:rsidR="00464D38" w:rsidRPr="0078187A" w:rsidRDefault="00464D38" w:rsidP="00464D38">
      <w:pPr>
        <w:numPr>
          <w:ilvl w:val="0"/>
          <w:numId w:val="28"/>
        </w:numPr>
        <w:jc w:val="both"/>
        <w:rPr>
          <w:sz w:val="19"/>
          <w:szCs w:val="19"/>
        </w:rPr>
      </w:pPr>
      <w:r w:rsidRPr="0078187A">
        <w:rPr>
          <w:sz w:val="19"/>
          <w:szCs w:val="19"/>
        </w:rPr>
        <w:t xml:space="preserve">The successful bidder will submit the </w:t>
      </w:r>
      <w:r w:rsidRPr="0078187A">
        <w:rPr>
          <w:b/>
          <w:sz w:val="19"/>
          <w:szCs w:val="19"/>
        </w:rPr>
        <w:t>10%</w:t>
      </w:r>
      <w:r w:rsidRPr="0078187A">
        <w:rPr>
          <w:sz w:val="19"/>
          <w:szCs w:val="19"/>
        </w:rPr>
        <w:t xml:space="preserve"> performance guarantee within 14 days of letter of acceptance.</w:t>
      </w:r>
    </w:p>
    <w:p w:rsidR="002D15C2" w:rsidRPr="0078187A" w:rsidRDefault="002D15C2" w:rsidP="002D15C2">
      <w:pPr>
        <w:ind w:left="360"/>
        <w:jc w:val="both"/>
        <w:rPr>
          <w:b/>
          <w:bCs/>
          <w:sz w:val="19"/>
          <w:szCs w:val="19"/>
          <w:u w:val="single"/>
        </w:rPr>
      </w:pPr>
    </w:p>
    <w:p w:rsidR="00464D38" w:rsidRPr="0078187A" w:rsidRDefault="00464D38" w:rsidP="00464D38">
      <w:pPr>
        <w:numPr>
          <w:ilvl w:val="0"/>
          <w:numId w:val="28"/>
        </w:numPr>
        <w:jc w:val="both"/>
        <w:rPr>
          <w:b/>
          <w:bCs/>
          <w:sz w:val="19"/>
          <w:szCs w:val="19"/>
          <w:u w:val="single"/>
        </w:rPr>
      </w:pPr>
      <w:r w:rsidRPr="0078187A">
        <w:rPr>
          <w:b/>
          <w:bCs/>
          <w:sz w:val="19"/>
          <w:szCs w:val="19"/>
          <w:u w:val="single"/>
        </w:rPr>
        <w:t>Eligibility Criteria:-</w:t>
      </w:r>
    </w:p>
    <w:p w:rsidR="00464D38" w:rsidRPr="0078187A" w:rsidRDefault="00464D38" w:rsidP="00464D38">
      <w:pPr>
        <w:numPr>
          <w:ilvl w:val="0"/>
          <w:numId w:val="29"/>
        </w:numPr>
        <w:rPr>
          <w:sz w:val="19"/>
          <w:szCs w:val="19"/>
        </w:rPr>
      </w:pPr>
      <w:r w:rsidRPr="0078187A">
        <w:rPr>
          <w:sz w:val="19"/>
          <w:szCs w:val="19"/>
        </w:rPr>
        <w:t>NTN Certificate &amp;Registration with Sindh Board of Revenue</w:t>
      </w:r>
      <w:r w:rsidR="00D44003" w:rsidRPr="0078187A">
        <w:rPr>
          <w:sz w:val="19"/>
          <w:szCs w:val="19"/>
        </w:rPr>
        <w:t>.</w:t>
      </w:r>
      <w:r w:rsidRPr="0078187A">
        <w:rPr>
          <w:sz w:val="19"/>
          <w:szCs w:val="19"/>
        </w:rPr>
        <w:t xml:space="preserve"> </w:t>
      </w:r>
    </w:p>
    <w:p w:rsidR="00464D38" w:rsidRPr="0078187A" w:rsidRDefault="00464D38" w:rsidP="00464D38">
      <w:pPr>
        <w:numPr>
          <w:ilvl w:val="0"/>
          <w:numId w:val="29"/>
        </w:numPr>
        <w:rPr>
          <w:sz w:val="19"/>
          <w:szCs w:val="19"/>
        </w:rPr>
      </w:pPr>
      <w:r w:rsidRPr="0078187A">
        <w:rPr>
          <w:sz w:val="19"/>
          <w:szCs w:val="19"/>
        </w:rPr>
        <w:t>Annual turnover duly supported by the Bank Statement (last 5 years)</w:t>
      </w:r>
      <w:r w:rsidR="00D44003" w:rsidRPr="0078187A">
        <w:rPr>
          <w:sz w:val="19"/>
          <w:szCs w:val="19"/>
        </w:rPr>
        <w:t>.</w:t>
      </w:r>
    </w:p>
    <w:p w:rsidR="00464D38" w:rsidRPr="0078187A" w:rsidRDefault="00464D38" w:rsidP="00464D38">
      <w:pPr>
        <w:numPr>
          <w:ilvl w:val="0"/>
          <w:numId w:val="29"/>
        </w:numPr>
        <w:rPr>
          <w:sz w:val="19"/>
          <w:szCs w:val="19"/>
        </w:rPr>
      </w:pPr>
      <w:r w:rsidRPr="0078187A">
        <w:rPr>
          <w:sz w:val="19"/>
          <w:szCs w:val="19"/>
        </w:rPr>
        <w:t xml:space="preserve">Proof and details of works executed/being executed since last 5 years indicating the name of project/scheme/works with cost, date of commencement/completion. </w:t>
      </w:r>
    </w:p>
    <w:p w:rsidR="00464D38" w:rsidRPr="0078187A" w:rsidRDefault="00464D38" w:rsidP="00464D38">
      <w:pPr>
        <w:numPr>
          <w:ilvl w:val="0"/>
          <w:numId w:val="29"/>
        </w:numPr>
        <w:jc w:val="both"/>
        <w:rPr>
          <w:sz w:val="19"/>
          <w:szCs w:val="19"/>
        </w:rPr>
      </w:pPr>
      <w:r w:rsidRPr="0078187A">
        <w:rPr>
          <w:sz w:val="19"/>
          <w:szCs w:val="19"/>
        </w:rPr>
        <w:t>Valid PEC 2017 and Category relevant field of specialization codes (where applicable).</w:t>
      </w:r>
    </w:p>
    <w:p w:rsidR="00464D38" w:rsidRPr="0078187A" w:rsidRDefault="00464D38" w:rsidP="00464D38">
      <w:pPr>
        <w:numPr>
          <w:ilvl w:val="0"/>
          <w:numId w:val="29"/>
        </w:numPr>
        <w:jc w:val="both"/>
        <w:rPr>
          <w:sz w:val="19"/>
          <w:szCs w:val="19"/>
        </w:rPr>
      </w:pPr>
      <w:r w:rsidRPr="0078187A">
        <w:rPr>
          <w:sz w:val="19"/>
          <w:szCs w:val="19"/>
        </w:rPr>
        <w:t xml:space="preserve">Affidavit / Undertaking regarding Firm never been black listed </w:t>
      </w:r>
      <w:r w:rsidRPr="0078187A">
        <w:rPr>
          <w:b/>
          <w:bCs/>
          <w:i/>
          <w:iCs/>
          <w:sz w:val="19"/>
          <w:szCs w:val="19"/>
        </w:rPr>
        <w:t>OR</w:t>
      </w:r>
      <w:r w:rsidRPr="0078187A">
        <w:rPr>
          <w:sz w:val="19"/>
          <w:szCs w:val="19"/>
        </w:rPr>
        <w:t xml:space="preserve"> not involved in any Court Case/Litigation with any Government/Semi Government Department.</w:t>
      </w:r>
    </w:p>
    <w:p w:rsidR="004A2011" w:rsidRPr="0078187A" w:rsidRDefault="00464D38" w:rsidP="00464D38">
      <w:pPr>
        <w:numPr>
          <w:ilvl w:val="0"/>
          <w:numId w:val="29"/>
        </w:numPr>
        <w:jc w:val="both"/>
        <w:rPr>
          <w:sz w:val="19"/>
          <w:szCs w:val="19"/>
        </w:rPr>
      </w:pPr>
      <w:r w:rsidRPr="0078187A">
        <w:rPr>
          <w:sz w:val="19"/>
          <w:szCs w:val="19"/>
        </w:rPr>
        <w:t>Copy of CNIC</w:t>
      </w:r>
      <w:r w:rsidR="00B2094C" w:rsidRPr="0078187A">
        <w:rPr>
          <w:sz w:val="19"/>
          <w:szCs w:val="19"/>
        </w:rPr>
        <w:t>.</w:t>
      </w:r>
    </w:p>
    <w:p w:rsidR="00D532EB" w:rsidRPr="0078187A" w:rsidRDefault="00D532EB" w:rsidP="00464D38">
      <w:pPr>
        <w:numPr>
          <w:ilvl w:val="0"/>
          <w:numId w:val="29"/>
        </w:numPr>
        <w:jc w:val="both"/>
        <w:rPr>
          <w:sz w:val="19"/>
          <w:szCs w:val="19"/>
        </w:rPr>
      </w:pPr>
      <w:r w:rsidRPr="0078187A">
        <w:rPr>
          <w:sz w:val="19"/>
          <w:szCs w:val="19"/>
        </w:rPr>
        <w:t xml:space="preserve">All original documents as mentioned above must be shown at the time of submission of applications for issuance of tender forms </w:t>
      </w:r>
      <w:r w:rsidR="0080794A" w:rsidRPr="0078187A">
        <w:rPr>
          <w:sz w:val="19"/>
          <w:szCs w:val="19"/>
        </w:rPr>
        <w:t>and</w:t>
      </w:r>
      <w:r w:rsidRPr="0078187A">
        <w:rPr>
          <w:sz w:val="19"/>
          <w:szCs w:val="19"/>
        </w:rPr>
        <w:t xml:space="preserve"> the same will be r</w:t>
      </w:r>
      <w:r w:rsidR="00A26F6C" w:rsidRPr="0078187A">
        <w:rPr>
          <w:sz w:val="19"/>
          <w:szCs w:val="19"/>
        </w:rPr>
        <w:t>e</w:t>
      </w:r>
      <w:r w:rsidRPr="0078187A">
        <w:rPr>
          <w:sz w:val="19"/>
          <w:szCs w:val="19"/>
        </w:rPr>
        <w:t xml:space="preserve">turned back after </w:t>
      </w:r>
      <w:r w:rsidR="0037767C" w:rsidRPr="0078187A">
        <w:rPr>
          <w:sz w:val="19"/>
          <w:szCs w:val="19"/>
        </w:rPr>
        <w:t xml:space="preserve">scrutiny of the documents. </w:t>
      </w:r>
      <w:r w:rsidRPr="0078187A">
        <w:rPr>
          <w:sz w:val="19"/>
          <w:szCs w:val="19"/>
        </w:rPr>
        <w:t xml:space="preserve"> </w:t>
      </w:r>
    </w:p>
    <w:p w:rsidR="003E3A7A" w:rsidRPr="0078187A" w:rsidRDefault="003E3A7A" w:rsidP="004A2011">
      <w:pPr>
        <w:spacing w:after="120"/>
        <w:ind w:left="720" w:firstLine="720"/>
        <w:jc w:val="both"/>
        <w:rPr>
          <w:sz w:val="19"/>
          <w:szCs w:val="19"/>
        </w:rPr>
      </w:pPr>
    </w:p>
    <w:p w:rsidR="002D15C2" w:rsidRPr="0078187A" w:rsidRDefault="002D15C2" w:rsidP="004A2011">
      <w:pPr>
        <w:spacing w:after="120"/>
        <w:ind w:left="720" w:firstLine="720"/>
        <w:jc w:val="both"/>
        <w:rPr>
          <w:sz w:val="19"/>
          <w:szCs w:val="19"/>
        </w:rPr>
      </w:pPr>
    </w:p>
    <w:p w:rsidR="00852624" w:rsidRPr="0078187A" w:rsidRDefault="00664AD3" w:rsidP="00AC49BC">
      <w:pPr>
        <w:ind w:left="6480"/>
        <w:jc w:val="center"/>
        <w:rPr>
          <w:b/>
          <w:sz w:val="19"/>
          <w:szCs w:val="19"/>
        </w:rPr>
      </w:pPr>
      <w:proofErr w:type="gramStart"/>
      <w:r>
        <w:rPr>
          <w:b/>
          <w:sz w:val="19"/>
          <w:szCs w:val="19"/>
        </w:rPr>
        <w:t>-</w:t>
      </w:r>
      <w:proofErr w:type="spellStart"/>
      <w:r>
        <w:rPr>
          <w:b/>
          <w:sz w:val="19"/>
          <w:szCs w:val="19"/>
        </w:rPr>
        <w:t>Sd</w:t>
      </w:r>
      <w:proofErr w:type="spellEnd"/>
      <w:proofErr w:type="gramEnd"/>
      <w:r>
        <w:rPr>
          <w:b/>
          <w:sz w:val="19"/>
          <w:szCs w:val="19"/>
        </w:rPr>
        <w:t>/-</w:t>
      </w:r>
    </w:p>
    <w:p w:rsidR="003E3A7A" w:rsidRPr="0078187A" w:rsidRDefault="00AC49BC" w:rsidP="00AC49BC">
      <w:pPr>
        <w:ind w:left="6480"/>
        <w:jc w:val="center"/>
        <w:rPr>
          <w:b/>
          <w:sz w:val="19"/>
          <w:szCs w:val="19"/>
        </w:rPr>
      </w:pPr>
      <w:r w:rsidRPr="0078187A">
        <w:rPr>
          <w:b/>
          <w:sz w:val="19"/>
          <w:szCs w:val="19"/>
        </w:rPr>
        <w:t>EXECUTIVE ENGINEER</w:t>
      </w:r>
    </w:p>
    <w:p w:rsidR="00AC49BC" w:rsidRPr="0078187A" w:rsidRDefault="00852624" w:rsidP="00AC49BC">
      <w:pPr>
        <w:ind w:left="6480"/>
        <w:jc w:val="center"/>
        <w:rPr>
          <w:sz w:val="19"/>
          <w:szCs w:val="19"/>
        </w:rPr>
      </w:pPr>
      <w:r w:rsidRPr="0078187A">
        <w:rPr>
          <w:sz w:val="19"/>
          <w:szCs w:val="19"/>
        </w:rPr>
        <w:t>Engineering Department</w:t>
      </w:r>
    </w:p>
    <w:p w:rsidR="0078187A" w:rsidRPr="0078187A" w:rsidRDefault="00852624" w:rsidP="00AC49BC">
      <w:pPr>
        <w:ind w:left="6480"/>
        <w:jc w:val="center"/>
        <w:rPr>
          <w:sz w:val="19"/>
          <w:szCs w:val="19"/>
        </w:rPr>
      </w:pPr>
      <w:r w:rsidRPr="0078187A">
        <w:rPr>
          <w:sz w:val="19"/>
          <w:szCs w:val="19"/>
        </w:rPr>
        <w:t>(K.D.A)</w:t>
      </w:r>
    </w:p>
    <w:p w:rsidR="009C1B1E" w:rsidRPr="0078187A" w:rsidRDefault="00214FDF" w:rsidP="0008158E">
      <w:pPr>
        <w:ind w:left="6480"/>
        <w:jc w:val="center"/>
        <w:rPr>
          <w:b/>
          <w:sz w:val="19"/>
          <w:szCs w:val="19"/>
        </w:rPr>
      </w:pPr>
      <w:r w:rsidRPr="0078187A">
        <w:rPr>
          <w:sz w:val="19"/>
          <w:szCs w:val="19"/>
        </w:rPr>
        <w:t xml:space="preserve"> </w:t>
      </w:r>
    </w:p>
    <w:p w:rsidR="00CB3E22" w:rsidRPr="0078187A" w:rsidRDefault="00CB3E22" w:rsidP="00A2167F">
      <w:pPr>
        <w:pStyle w:val="BodyText2"/>
        <w:numPr>
          <w:ilvl w:val="0"/>
          <w:numId w:val="32"/>
        </w:numPr>
        <w:spacing w:line="276" w:lineRule="auto"/>
        <w:rPr>
          <w:sz w:val="19"/>
          <w:szCs w:val="19"/>
        </w:rPr>
      </w:pPr>
      <w:r w:rsidRPr="0078187A">
        <w:rPr>
          <w:sz w:val="19"/>
          <w:szCs w:val="19"/>
        </w:rPr>
        <w:t xml:space="preserve">Copy to the Secretary to Government of Sindh Information &amp; Technology Department of Sindh Secretariat No. 6, Karachi for </w:t>
      </w:r>
      <w:proofErr w:type="spellStart"/>
      <w:r w:rsidRPr="0078187A">
        <w:rPr>
          <w:sz w:val="19"/>
          <w:szCs w:val="19"/>
        </w:rPr>
        <w:t>Sindh</w:t>
      </w:r>
      <w:proofErr w:type="spellEnd"/>
      <w:r w:rsidRPr="0078187A">
        <w:rPr>
          <w:sz w:val="19"/>
          <w:szCs w:val="19"/>
        </w:rPr>
        <w:t xml:space="preserve"> Government Website, </w:t>
      </w:r>
      <w:proofErr w:type="spellStart"/>
      <w:r w:rsidRPr="0078187A">
        <w:rPr>
          <w:sz w:val="19"/>
          <w:szCs w:val="19"/>
        </w:rPr>
        <w:t>alongwith</w:t>
      </w:r>
      <w:proofErr w:type="spellEnd"/>
      <w:r w:rsidRPr="0078187A">
        <w:rPr>
          <w:sz w:val="19"/>
          <w:szCs w:val="19"/>
        </w:rPr>
        <w:t xml:space="preserve"> 1 </w:t>
      </w:r>
      <w:proofErr w:type="gramStart"/>
      <w:r w:rsidRPr="0078187A">
        <w:rPr>
          <w:sz w:val="19"/>
          <w:szCs w:val="19"/>
        </w:rPr>
        <w:t>No</w:t>
      </w:r>
      <w:proofErr w:type="gramEnd"/>
      <w:r w:rsidRPr="0078187A">
        <w:rPr>
          <w:sz w:val="19"/>
          <w:szCs w:val="19"/>
        </w:rPr>
        <w:t xml:space="preserve">. C.D for </w:t>
      </w:r>
      <w:proofErr w:type="spellStart"/>
      <w:r w:rsidRPr="0078187A">
        <w:rPr>
          <w:sz w:val="19"/>
          <w:szCs w:val="19"/>
        </w:rPr>
        <w:t>favour</w:t>
      </w:r>
      <w:proofErr w:type="spellEnd"/>
      <w:r w:rsidRPr="0078187A">
        <w:rPr>
          <w:sz w:val="19"/>
          <w:szCs w:val="19"/>
        </w:rPr>
        <w:t xml:space="preserve"> of his kind information. </w:t>
      </w:r>
    </w:p>
    <w:p w:rsidR="00B717CC" w:rsidRPr="0078187A" w:rsidRDefault="00B717CC" w:rsidP="00A2167F">
      <w:pPr>
        <w:pStyle w:val="BodyText2"/>
        <w:numPr>
          <w:ilvl w:val="0"/>
          <w:numId w:val="32"/>
        </w:numPr>
        <w:spacing w:line="276" w:lineRule="auto"/>
        <w:rPr>
          <w:sz w:val="19"/>
          <w:szCs w:val="19"/>
        </w:rPr>
      </w:pPr>
      <w:r w:rsidRPr="0078187A">
        <w:rPr>
          <w:sz w:val="19"/>
          <w:szCs w:val="19"/>
        </w:rPr>
        <w:t>Copy to the Director General, Karachi Development Authority</w:t>
      </w:r>
      <w:r w:rsidRPr="0078187A">
        <w:rPr>
          <w:b/>
          <w:sz w:val="19"/>
          <w:szCs w:val="19"/>
        </w:rPr>
        <w:t xml:space="preserve"> </w:t>
      </w:r>
      <w:r w:rsidRPr="0078187A">
        <w:rPr>
          <w:sz w:val="19"/>
          <w:szCs w:val="19"/>
        </w:rPr>
        <w:t xml:space="preserve">(K.D.A), for </w:t>
      </w:r>
      <w:proofErr w:type="spellStart"/>
      <w:r w:rsidRPr="0078187A">
        <w:rPr>
          <w:sz w:val="19"/>
          <w:szCs w:val="19"/>
        </w:rPr>
        <w:t>favour</w:t>
      </w:r>
      <w:proofErr w:type="spellEnd"/>
      <w:r w:rsidRPr="0078187A">
        <w:rPr>
          <w:sz w:val="19"/>
          <w:szCs w:val="19"/>
        </w:rPr>
        <w:t xml:space="preserve"> of his kind information.</w:t>
      </w:r>
    </w:p>
    <w:p w:rsidR="00CB3E22" w:rsidRPr="0078187A" w:rsidRDefault="00CB3E22" w:rsidP="00A2167F">
      <w:pPr>
        <w:pStyle w:val="BodyText2"/>
        <w:numPr>
          <w:ilvl w:val="0"/>
          <w:numId w:val="32"/>
        </w:numPr>
        <w:spacing w:line="276" w:lineRule="auto"/>
        <w:rPr>
          <w:sz w:val="19"/>
          <w:szCs w:val="19"/>
        </w:rPr>
      </w:pPr>
      <w:r w:rsidRPr="0078187A">
        <w:rPr>
          <w:sz w:val="19"/>
          <w:szCs w:val="19"/>
        </w:rPr>
        <w:t xml:space="preserve">Copy along with six (6) spare copies </w:t>
      </w:r>
      <w:proofErr w:type="spellStart"/>
      <w:r w:rsidRPr="0078187A">
        <w:rPr>
          <w:sz w:val="19"/>
          <w:szCs w:val="19"/>
        </w:rPr>
        <w:t>f.w.c’s</w:t>
      </w:r>
      <w:proofErr w:type="spellEnd"/>
      <w:r w:rsidRPr="0078187A">
        <w:rPr>
          <w:sz w:val="19"/>
          <w:szCs w:val="19"/>
        </w:rPr>
        <w:t xml:space="preserve"> to the Director of Information (Advertisement) Information Department Government of Sindh Karachi for information &amp; publication in 03(three) Daily News papers.</w:t>
      </w:r>
    </w:p>
    <w:p w:rsidR="00CB3E22" w:rsidRPr="0078187A" w:rsidRDefault="00CB3E22" w:rsidP="00A2167F">
      <w:pPr>
        <w:pStyle w:val="BodyText2"/>
        <w:numPr>
          <w:ilvl w:val="0"/>
          <w:numId w:val="32"/>
        </w:numPr>
        <w:spacing w:line="276" w:lineRule="auto"/>
        <w:rPr>
          <w:sz w:val="19"/>
          <w:szCs w:val="19"/>
        </w:rPr>
      </w:pPr>
      <w:r w:rsidRPr="0078187A">
        <w:rPr>
          <w:sz w:val="19"/>
          <w:szCs w:val="19"/>
        </w:rPr>
        <w:t>Copy to the Director</w:t>
      </w:r>
      <w:r w:rsidR="00F92945">
        <w:rPr>
          <w:sz w:val="19"/>
          <w:szCs w:val="19"/>
        </w:rPr>
        <w:t>,</w:t>
      </w:r>
      <w:r w:rsidRPr="0078187A">
        <w:rPr>
          <w:sz w:val="19"/>
          <w:szCs w:val="19"/>
        </w:rPr>
        <w:t xml:space="preserve"> Sindh Public Procurement Regulatory Authority</w:t>
      </w:r>
      <w:r w:rsidR="00F92945">
        <w:rPr>
          <w:sz w:val="19"/>
          <w:szCs w:val="19"/>
        </w:rPr>
        <w:t>,</w:t>
      </w:r>
      <w:r w:rsidRPr="0078187A">
        <w:rPr>
          <w:sz w:val="19"/>
          <w:szCs w:val="19"/>
        </w:rPr>
        <w:t xml:space="preserve"> Barrack No. 8, Sindh Secretariat No. 4-A, Court Road</w:t>
      </w:r>
      <w:r w:rsidR="00F92945">
        <w:rPr>
          <w:sz w:val="19"/>
          <w:szCs w:val="19"/>
        </w:rPr>
        <w:t>,</w:t>
      </w:r>
      <w:r w:rsidRPr="0078187A">
        <w:rPr>
          <w:sz w:val="19"/>
          <w:szCs w:val="19"/>
        </w:rPr>
        <w:t xml:space="preserve"> Karachi for hoisting of SPPRA Web Site. </w:t>
      </w:r>
    </w:p>
    <w:p w:rsidR="00CB3E22" w:rsidRPr="0078187A" w:rsidRDefault="00CB3E22" w:rsidP="00A2167F">
      <w:pPr>
        <w:numPr>
          <w:ilvl w:val="0"/>
          <w:numId w:val="32"/>
        </w:numPr>
        <w:spacing w:line="276" w:lineRule="auto"/>
        <w:jc w:val="both"/>
        <w:rPr>
          <w:sz w:val="19"/>
          <w:szCs w:val="19"/>
        </w:rPr>
      </w:pPr>
      <w:r w:rsidRPr="0078187A">
        <w:rPr>
          <w:sz w:val="19"/>
          <w:szCs w:val="19"/>
        </w:rPr>
        <w:t xml:space="preserve">Copy </w:t>
      </w:r>
      <w:proofErr w:type="spellStart"/>
      <w:proofErr w:type="gramStart"/>
      <w:r w:rsidRPr="0078187A">
        <w:rPr>
          <w:sz w:val="19"/>
          <w:szCs w:val="19"/>
        </w:rPr>
        <w:t>f.w.c’s</w:t>
      </w:r>
      <w:proofErr w:type="spellEnd"/>
      <w:proofErr w:type="gramEnd"/>
      <w:r w:rsidRPr="0078187A">
        <w:rPr>
          <w:sz w:val="19"/>
          <w:szCs w:val="19"/>
        </w:rPr>
        <w:t xml:space="preserve"> to the </w:t>
      </w:r>
      <w:r w:rsidR="00543576" w:rsidRPr="0078187A">
        <w:rPr>
          <w:sz w:val="19"/>
          <w:szCs w:val="19"/>
        </w:rPr>
        <w:t>Chief</w:t>
      </w:r>
      <w:r w:rsidRPr="0078187A">
        <w:rPr>
          <w:sz w:val="19"/>
          <w:szCs w:val="19"/>
        </w:rPr>
        <w:t xml:space="preserve"> Engineer, </w:t>
      </w:r>
      <w:r w:rsidR="00543576" w:rsidRPr="0078187A">
        <w:rPr>
          <w:sz w:val="19"/>
          <w:szCs w:val="19"/>
        </w:rPr>
        <w:t>Karachi Development Authority</w:t>
      </w:r>
      <w:r w:rsidR="00543576" w:rsidRPr="0078187A">
        <w:rPr>
          <w:b/>
          <w:sz w:val="19"/>
          <w:szCs w:val="19"/>
        </w:rPr>
        <w:t xml:space="preserve"> </w:t>
      </w:r>
      <w:r w:rsidR="00543576" w:rsidRPr="0078187A">
        <w:rPr>
          <w:sz w:val="19"/>
          <w:szCs w:val="19"/>
        </w:rPr>
        <w:t>(K.D.A)</w:t>
      </w:r>
      <w:r w:rsidR="00DC12EE" w:rsidRPr="0078187A">
        <w:rPr>
          <w:sz w:val="19"/>
          <w:szCs w:val="19"/>
        </w:rPr>
        <w:t>,</w:t>
      </w:r>
      <w:r w:rsidR="00DF78A9" w:rsidRPr="0078187A">
        <w:rPr>
          <w:sz w:val="19"/>
          <w:szCs w:val="19"/>
        </w:rPr>
        <w:t xml:space="preserve"> </w:t>
      </w:r>
      <w:r w:rsidRPr="0078187A">
        <w:rPr>
          <w:sz w:val="19"/>
          <w:szCs w:val="19"/>
        </w:rPr>
        <w:t xml:space="preserve">for </w:t>
      </w:r>
      <w:proofErr w:type="spellStart"/>
      <w:r w:rsidRPr="0078187A">
        <w:rPr>
          <w:sz w:val="19"/>
          <w:szCs w:val="19"/>
        </w:rPr>
        <w:t>favour</w:t>
      </w:r>
      <w:proofErr w:type="spellEnd"/>
      <w:r w:rsidRPr="0078187A">
        <w:rPr>
          <w:sz w:val="19"/>
          <w:szCs w:val="19"/>
        </w:rPr>
        <w:t xml:space="preserve"> of his kind information. </w:t>
      </w:r>
    </w:p>
    <w:p w:rsidR="006D1397" w:rsidRPr="0078187A" w:rsidRDefault="00CB3E22" w:rsidP="00A2167F">
      <w:pPr>
        <w:numPr>
          <w:ilvl w:val="0"/>
          <w:numId w:val="32"/>
        </w:numPr>
        <w:spacing w:line="276" w:lineRule="auto"/>
        <w:jc w:val="both"/>
        <w:rPr>
          <w:sz w:val="19"/>
          <w:szCs w:val="19"/>
        </w:rPr>
      </w:pPr>
      <w:r w:rsidRPr="0078187A">
        <w:rPr>
          <w:sz w:val="19"/>
          <w:szCs w:val="19"/>
        </w:rPr>
        <w:t xml:space="preserve">Copy forwarded to the </w:t>
      </w:r>
      <w:r w:rsidR="00DD3433" w:rsidRPr="0078187A">
        <w:rPr>
          <w:sz w:val="19"/>
          <w:szCs w:val="19"/>
        </w:rPr>
        <w:t>Accounts Officer</w:t>
      </w:r>
      <w:r w:rsidR="00D233F6" w:rsidRPr="0078187A">
        <w:rPr>
          <w:sz w:val="19"/>
          <w:szCs w:val="19"/>
        </w:rPr>
        <w:t>,</w:t>
      </w:r>
      <w:r w:rsidR="00D04D85" w:rsidRPr="0078187A">
        <w:rPr>
          <w:sz w:val="19"/>
          <w:szCs w:val="19"/>
        </w:rPr>
        <w:t xml:space="preserve"> </w:t>
      </w:r>
      <w:r w:rsidR="00D233F6" w:rsidRPr="0078187A">
        <w:rPr>
          <w:sz w:val="19"/>
          <w:szCs w:val="19"/>
        </w:rPr>
        <w:t>Karachi Development Authority</w:t>
      </w:r>
      <w:r w:rsidR="00D233F6" w:rsidRPr="0078187A">
        <w:rPr>
          <w:b/>
          <w:sz w:val="19"/>
          <w:szCs w:val="19"/>
        </w:rPr>
        <w:t xml:space="preserve"> </w:t>
      </w:r>
      <w:r w:rsidR="00D04D85" w:rsidRPr="0078187A">
        <w:rPr>
          <w:sz w:val="19"/>
          <w:szCs w:val="19"/>
        </w:rPr>
        <w:t>(K.D.A)</w:t>
      </w:r>
      <w:r w:rsidRPr="0078187A">
        <w:rPr>
          <w:sz w:val="19"/>
          <w:szCs w:val="19"/>
        </w:rPr>
        <w:t>, for information.</w:t>
      </w:r>
    </w:p>
    <w:p w:rsidR="00DD3433" w:rsidRPr="0078187A" w:rsidRDefault="00664AD3" w:rsidP="00A2167F">
      <w:pPr>
        <w:numPr>
          <w:ilvl w:val="0"/>
          <w:numId w:val="32"/>
        </w:numPr>
        <w:spacing w:line="276" w:lineRule="auto"/>
        <w:jc w:val="both"/>
        <w:rPr>
          <w:sz w:val="19"/>
          <w:szCs w:val="19"/>
        </w:rPr>
      </w:pPr>
      <w:r>
        <w:rPr>
          <w:noProof/>
          <w:sz w:val="19"/>
          <w:szCs w:val="19"/>
        </w:rPr>
        <w:drawing>
          <wp:anchor distT="0" distB="0" distL="114300" distR="114300" simplePos="0" relativeHeight="251659264" behindDoc="0" locked="0" layoutInCell="1" allowOverlap="1">
            <wp:simplePos x="0" y="0"/>
            <wp:positionH relativeFrom="column">
              <wp:posOffset>4555490</wp:posOffset>
            </wp:positionH>
            <wp:positionV relativeFrom="paragraph">
              <wp:posOffset>96520</wp:posOffset>
            </wp:positionV>
            <wp:extent cx="1297940" cy="704215"/>
            <wp:effectExtent l="0" t="0" r="0" b="0"/>
            <wp:wrapNone/>
            <wp:docPr id="1" name="Picture 1" descr="H:\NIT KDA\IMG-20171123-WA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IT KDA\IMG-20171123-WA0001.jpg"/>
                    <pic:cNvPicPr>
                      <a:picLocks noChangeAspect="1" noChangeArrowheads="1"/>
                    </pic:cNvPicPr>
                  </pic:nvPicPr>
                  <pic:blipFill>
                    <a:blip r:embed="rId9" cstate="print">
                      <a:clrChange>
                        <a:clrFrom>
                          <a:srgbClr val="FFFFFF"/>
                        </a:clrFrom>
                        <a:clrTo>
                          <a:srgbClr val="FFFFFF">
                            <a:alpha val="0"/>
                          </a:srgbClr>
                        </a:clrTo>
                      </a:clrChange>
                    </a:blip>
                    <a:srcRect l="22122" t="34286" r="13383"/>
                    <a:stretch>
                      <a:fillRect/>
                    </a:stretch>
                  </pic:blipFill>
                  <pic:spPr bwMode="auto">
                    <a:xfrm>
                      <a:off x="0" y="0"/>
                      <a:ext cx="1297940" cy="704215"/>
                    </a:xfrm>
                    <a:prstGeom prst="rect">
                      <a:avLst/>
                    </a:prstGeom>
                    <a:noFill/>
                    <a:ln w="9525">
                      <a:noFill/>
                      <a:miter lim="800000"/>
                      <a:headEnd/>
                      <a:tailEnd/>
                    </a:ln>
                  </pic:spPr>
                </pic:pic>
              </a:graphicData>
            </a:graphic>
          </wp:anchor>
        </w:drawing>
      </w:r>
      <w:r w:rsidR="00DD3433" w:rsidRPr="0078187A">
        <w:rPr>
          <w:sz w:val="19"/>
          <w:szCs w:val="19"/>
        </w:rPr>
        <w:t>Copy forwarded to the Assistant Executive Engineer</w:t>
      </w:r>
      <w:r w:rsidR="002D1C7C">
        <w:rPr>
          <w:sz w:val="19"/>
          <w:szCs w:val="19"/>
        </w:rPr>
        <w:t>s (all)</w:t>
      </w:r>
      <w:r w:rsidR="00DD3433" w:rsidRPr="0078187A">
        <w:rPr>
          <w:sz w:val="19"/>
          <w:szCs w:val="19"/>
        </w:rPr>
        <w:t>, for information.</w:t>
      </w:r>
    </w:p>
    <w:p w:rsidR="00540790" w:rsidRPr="0078187A" w:rsidRDefault="00CB3E22" w:rsidP="00A2167F">
      <w:pPr>
        <w:numPr>
          <w:ilvl w:val="0"/>
          <w:numId w:val="32"/>
        </w:numPr>
        <w:spacing w:line="276" w:lineRule="auto"/>
        <w:jc w:val="both"/>
        <w:rPr>
          <w:sz w:val="19"/>
          <w:szCs w:val="19"/>
        </w:rPr>
      </w:pPr>
      <w:r w:rsidRPr="0078187A">
        <w:rPr>
          <w:sz w:val="19"/>
          <w:szCs w:val="19"/>
        </w:rPr>
        <w:t>Copy of Head Clerk / Drawing Branch / Notice Board (Local)</w:t>
      </w:r>
      <w:r w:rsidR="00540790" w:rsidRPr="0078187A">
        <w:rPr>
          <w:sz w:val="19"/>
          <w:szCs w:val="19"/>
        </w:rPr>
        <w:t>.</w:t>
      </w:r>
      <w:r w:rsidR="00540790" w:rsidRPr="0078187A">
        <w:rPr>
          <w:sz w:val="19"/>
          <w:szCs w:val="19"/>
        </w:rPr>
        <w:tab/>
      </w:r>
      <w:r w:rsidR="00540790" w:rsidRPr="0078187A">
        <w:rPr>
          <w:sz w:val="19"/>
          <w:szCs w:val="19"/>
        </w:rPr>
        <w:tab/>
      </w:r>
      <w:r w:rsidR="00540790" w:rsidRPr="0078187A">
        <w:rPr>
          <w:sz w:val="19"/>
          <w:szCs w:val="19"/>
        </w:rPr>
        <w:tab/>
      </w:r>
    </w:p>
    <w:p w:rsidR="00540790" w:rsidRPr="0078187A" w:rsidRDefault="00540790" w:rsidP="00540790">
      <w:pPr>
        <w:jc w:val="both"/>
        <w:rPr>
          <w:sz w:val="19"/>
          <w:szCs w:val="19"/>
        </w:rPr>
      </w:pPr>
    </w:p>
    <w:p w:rsidR="0078187A" w:rsidRDefault="0078187A" w:rsidP="00774F23">
      <w:pPr>
        <w:ind w:left="6480"/>
        <w:jc w:val="center"/>
        <w:rPr>
          <w:b/>
          <w:sz w:val="19"/>
          <w:szCs w:val="19"/>
        </w:rPr>
      </w:pPr>
    </w:p>
    <w:p w:rsidR="00774F23" w:rsidRPr="0078187A" w:rsidRDefault="00774F23" w:rsidP="00774F23">
      <w:pPr>
        <w:ind w:left="6480"/>
        <w:jc w:val="center"/>
        <w:rPr>
          <w:b/>
          <w:sz w:val="19"/>
          <w:szCs w:val="19"/>
        </w:rPr>
      </w:pPr>
      <w:r w:rsidRPr="0078187A">
        <w:rPr>
          <w:b/>
          <w:sz w:val="19"/>
          <w:szCs w:val="19"/>
        </w:rPr>
        <w:t>EXECUTIVE ENGINEER</w:t>
      </w:r>
    </w:p>
    <w:p w:rsidR="00774F23" w:rsidRPr="0078187A" w:rsidRDefault="00774F23" w:rsidP="00774F23">
      <w:pPr>
        <w:ind w:left="6480"/>
        <w:jc w:val="center"/>
        <w:rPr>
          <w:sz w:val="19"/>
          <w:szCs w:val="19"/>
        </w:rPr>
      </w:pPr>
      <w:r w:rsidRPr="0078187A">
        <w:rPr>
          <w:sz w:val="19"/>
          <w:szCs w:val="19"/>
        </w:rPr>
        <w:t>Engineering Department</w:t>
      </w:r>
    </w:p>
    <w:p w:rsidR="003042D4" w:rsidRPr="005229CA" w:rsidRDefault="00774F23" w:rsidP="00AC49BC">
      <w:pPr>
        <w:ind w:left="6480"/>
        <w:jc w:val="center"/>
        <w:rPr>
          <w:sz w:val="20"/>
          <w:szCs w:val="20"/>
        </w:rPr>
      </w:pPr>
      <w:r w:rsidRPr="0078187A">
        <w:rPr>
          <w:sz w:val="19"/>
          <w:szCs w:val="19"/>
        </w:rPr>
        <w:t>(K.D.A)</w:t>
      </w:r>
    </w:p>
    <w:sectPr w:rsidR="003042D4" w:rsidRPr="005229CA" w:rsidSect="00A25DC7">
      <w:headerReference w:type="even" r:id="rId10"/>
      <w:footerReference w:type="even" r:id="rId11"/>
      <w:footerReference w:type="default" r:id="rId12"/>
      <w:pgSz w:w="11909" w:h="16834" w:code="9"/>
      <w:pgMar w:top="547" w:right="720" w:bottom="259" w:left="1152" w:header="57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75B" w:rsidRDefault="009D075B">
      <w:r>
        <w:separator/>
      </w:r>
    </w:p>
  </w:endnote>
  <w:endnote w:type="continuationSeparator" w:id="0">
    <w:p w:rsidR="009D075B" w:rsidRDefault="009D07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17B" w:rsidRDefault="00942114">
    <w:pPr>
      <w:pStyle w:val="Footer"/>
      <w:framePr w:wrap="around" w:vAnchor="text" w:hAnchor="margin" w:xAlign="center" w:y="1"/>
      <w:rPr>
        <w:rStyle w:val="PageNumber"/>
      </w:rPr>
    </w:pPr>
    <w:r>
      <w:rPr>
        <w:rStyle w:val="PageNumber"/>
      </w:rPr>
      <w:fldChar w:fldCharType="begin"/>
    </w:r>
    <w:r w:rsidR="004C717B">
      <w:rPr>
        <w:rStyle w:val="PageNumber"/>
      </w:rPr>
      <w:instrText xml:space="preserve">PAGE  </w:instrText>
    </w:r>
    <w:r>
      <w:rPr>
        <w:rStyle w:val="PageNumber"/>
      </w:rPr>
      <w:fldChar w:fldCharType="end"/>
    </w:r>
  </w:p>
  <w:p w:rsidR="004C717B" w:rsidRDefault="004C717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73C" w:rsidRDefault="00BE473C">
    <w:pPr>
      <w:pStyle w:val="Footer"/>
      <w:pBdr>
        <w:top w:val="thinThickSmallGap" w:sz="24" w:space="1" w:color="622423" w:themeColor="accent2" w:themeShade="7F"/>
      </w:pBdr>
      <w:rPr>
        <w:rFonts w:asciiTheme="majorHAnsi" w:hAnsiTheme="majorHAnsi"/>
      </w:rPr>
    </w:pPr>
  </w:p>
  <w:p w:rsidR="00BE473C" w:rsidRDefault="00BE473C">
    <w:pPr>
      <w:pStyle w:val="Footer"/>
      <w:pBdr>
        <w:top w:val="thinThickSmallGap" w:sz="24" w:space="1" w:color="622423" w:themeColor="accent2" w:themeShade="7F"/>
      </w:pBdr>
      <w:rPr>
        <w:rFonts w:asciiTheme="majorHAnsi" w:hAnsiTheme="majorHAnsi"/>
      </w:rPr>
    </w:pPr>
    <w:r>
      <w:rPr>
        <w:rFonts w:asciiTheme="majorHAnsi" w:hAnsiTheme="majorHAnsi"/>
      </w:rPr>
      <w:t xml:space="preserve"> </w:t>
    </w:r>
  </w:p>
  <w:p w:rsidR="00BE473C" w:rsidRDefault="00BE473C" w:rsidP="00BE473C">
    <w:pPr>
      <w:pStyle w:val="Footer"/>
      <w:pBdr>
        <w:top w:val="thinThickSmallGap" w:sz="24" w:space="1" w:color="622423" w:themeColor="accent2" w:themeShade="7F"/>
      </w:pBdr>
      <w:jc w:val="right"/>
      <w:rPr>
        <w:rFonts w:asciiTheme="majorHAnsi" w:hAnsiTheme="majorHAnsi"/>
      </w:rPr>
    </w:pPr>
    <w:r>
      <w:rPr>
        <w:rFonts w:asciiTheme="majorHAnsi" w:hAnsiTheme="majorHAnsi"/>
      </w:rPr>
      <w:t xml:space="preserve">Page </w:t>
    </w:r>
    <w:fldSimple w:instr=" PAGE   \* MERGEFORMAT ">
      <w:r w:rsidR="005308E1" w:rsidRPr="005308E1">
        <w:rPr>
          <w:rFonts w:asciiTheme="majorHAnsi" w:hAnsiTheme="majorHAnsi"/>
          <w:noProof/>
        </w:rPr>
        <w:t>1</w:t>
      </w:r>
    </w:fldSimple>
  </w:p>
  <w:p w:rsidR="004C717B" w:rsidRDefault="004C717B" w:rsidP="00BE473C">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75B" w:rsidRDefault="009D075B">
      <w:r>
        <w:separator/>
      </w:r>
    </w:p>
  </w:footnote>
  <w:footnote w:type="continuationSeparator" w:id="0">
    <w:p w:rsidR="009D075B" w:rsidRDefault="009D07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17B" w:rsidRDefault="00942114">
    <w:pPr>
      <w:pStyle w:val="Header"/>
      <w:framePr w:wrap="around" w:vAnchor="text" w:hAnchor="margin" w:xAlign="center" w:y="1"/>
      <w:rPr>
        <w:rStyle w:val="PageNumber"/>
      </w:rPr>
    </w:pPr>
    <w:r>
      <w:rPr>
        <w:rStyle w:val="PageNumber"/>
      </w:rPr>
      <w:fldChar w:fldCharType="begin"/>
    </w:r>
    <w:r w:rsidR="004C717B">
      <w:rPr>
        <w:rStyle w:val="PageNumber"/>
      </w:rPr>
      <w:instrText xml:space="preserve">PAGE  </w:instrText>
    </w:r>
    <w:r>
      <w:rPr>
        <w:rStyle w:val="PageNumber"/>
      </w:rPr>
      <w:fldChar w:fldCharType="end"/>
    </w:r>
  </w:p>
  <w:p w:rsidR="004C717B" w:rsidRDefault="004C717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743B"/>
    <w:multiLevelType w:val="hybridMultilevel"/>
    <w:tmpl w:val="527CD43A"/>
    <w:lvl w:ilvl="0" w:tplc="C21680F2">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7421FB6"/>
    <w:multiLevelType w:val="hybridMultilevel"/>
    <w:tmpl w:val="42C28F8E"/>
    <w:lvl w:ilvl="0" w:tplc="5024ECA0">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AA45F0"/>
    <w:multiLevelType w:val="hybridMultilevel"/>
    <w:tmpl w:val="9E50C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1E0BA7"/>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C17C61"/>
    <w:multiLevelType w:val="hybridMultilevel"/>
    <w:tmpl w:val="D6ECDA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3859D3"/>
    <w:multiLevelType w:val="hybridMultilevel"/>
    <w:tmpl w:val="9B102E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A71B80"/>
    <w:multiLevelType w:val="hybridMultilevel"/>
    <w:tmpl w:val="62F4A63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9C4BBB"/>
    <w:multiLevelType w:val="hybridMultilevel"/>
    <w:tmpl w:val="B0DC76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282221"/>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3D334F"/>
    <w:multiLevelType w:val="hybridMultilevel"/>
    <w:tmpl w:val="5CE4ECEA"/>
    <w:lvl w:ilvl="0" w:tplc="7C80BFCA">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4FD0371"/>
    <w:multiLevelType w:val="hybridMultilevel"/>
    <w:tmpl w:val="19A89CB0"/>
    <w:lvl w:ilvl="0" w:tplc="4210E20A">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7B445D6"/>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431751"/>
    <w:multiLevelType w:val="hybridMultilevel"/>
    <w:tmpl w:val="39BC4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997E73"/>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C1D3D"/>
    <w:multiLevelType w:val="hybridMultilevel"/>
    <w:tmpl w:val="3C389B02"/>
    <w:lvl w:ilvl="0" w:tplc="9D7C0A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0263B0"/>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813A70"/>
    <w:multiLevelType w:val="hybridMultilevel"/>
    <w:tmpl w:val="49FC9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98398C"/>
    <w:multiLevelType w:val="hybridMultilevel"/>
    <w:tmpl w:val="9DF427D4"/>
    <w:lvl w:ilvl="0" w:tplc="CA6660D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A456BC"/>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411A4E"/>
    <w:multiLevelType w:val="hybridMultilevel"/>
    <w:tmpl w:val="D286047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B2A45BD"/>
    <w:multiLevelType w:val="hybridMultilevel"/>
    <w:tmpl w:val="ACCA4F54"/>
    <w:lvl w:ilvl="0" w:tplc="B0AAE64A">
      <w:start w:val="1"/>
      <w:numFmt w:val="decimal"/>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BE429B3"/>
    <w:multiLevelType w:val="hybridMultilevel"/>
    <w:tmpl w:val="40A44578"/>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CFD26FC"/>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337A71"/>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544D80"/>
    <w:multiLevelType w:val="hybridMultilevel"/>
    <w:tmpl w:val="E63AE468"/>
    <w:lvl w:ilvl="0" w:tplc="27DA221C">
      <w:start w:val="1"/>
      <w:numFmt w:val="decimal"/>
      <w:lvlText w:val="%1."/>
      <w:lvlJc w:val="left"/>
      <w:pPr>
        <w:tabs>
          <w:tab w:val="num" w:pos="1800"/>
        </w:tabs>
        <w:ind w:left="1800" w:hanging="14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51D5BBB"/>
    <w:multiLevelType w:val="hybridMultilevel"/>
    <w:tmpl w:val="7E34FC98"/>
    <w:lvl w:ilvl="0" w:tplc="5F98BC5A">
      <w:numFmt w:val="bullet"/>
      <w:lvlText w:val="-"/>
      <w:lvlJc w:val="left"/>
      <w:pPr>
        <w:ind w:left="5400" w:hanging="360"/>
      </w:pPr>
      <w:rPr>
        <w:rFonts w:ascii="Times New Roman" w:eastAsia="Times New Roman" w:hAnsi="Times New Roman"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26">
    <w:nsid w:val="6CFD7F37"/>
    <w:multiLevelType w:val="hybridMultilevel"/>
    <w:tmpl w:val="49C6BA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E061D1C"/>
    <w:multiLevelType w:val="hybridMultilevel"/>
    <w:tmpl w:val="4B76822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42464D7"/>
    <w:multiLevelType w:val="hybridMultilevel"/>
    <w:tmpl w:val="A16295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6056891"/>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0A2B54"/>
    <w:multiLevelType w:val="hybridMultilevel"/>
    <w:tmpl w:val="48BA7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892DE2"/>
    <w:multiLevelType w:val="hybridMultilevel"/>
    <w:tmpl w:val="8DDE1428"/>
    <w:lvl w:ilvl="0" w:tplc="E9A4C3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4"/>
  </w:num>
  <w:num w:numId="2">
    <w:abstractNumId w:val="10"/>
  </w:num>
  <w:num w:numId="3">
    <w:abstractNumId w:val="0"/>
  </w:num>
  <w:num w:numId="4">
    <w:abstractNumId w:val="1"/>
  </w:num>
  <w:num w:numId="5">
    <w:abstractNumId w:val="20"/>
  </w:num>
  <w:num w:numId="6">
    <w:abstractNumId w:val="7"/>
  </w:num>
  <w:num w:numId="7">
    <w:abstractNumId w:val="11"/>
  </w:num>
  <w:num w:numId="8">
    <w:abstractNumId w:val="2"/>
  </w:num>
  <w:num w:numId="9">
    <w:abstractNumId w:val="25"/>
  </w:num>
  <w:num w:numId="10">
    <w:abstractNumId w:val="3"/>
  </w:num>
  <w:num w:numId="11">
    <w:abstractNumId w:val="8"/>
  </w:num>
  <w:num w:numId="12">
    <w:abstractNumId w:val="30"/>
  </w:num>
  <w:num w:numId="13">
    <w:abstractNumId w:val="27"/>
  </w:num>
  <w:num w:numId="14">
    <w:abstractNumId w:val="22"/>
  </w:num>
  <w:num w:numId="15">
    <w:abstractNumId w:val="13"/>
  </w:num>
  <w:num w:numId="16">
    <w:abstractNumId w:val="31"/>
  </w:num>
  <w:num w:numId="17">
    <w:abstractNumId w:val="16"/>
  </w:num>
  <w:num w:numId="18">
    <w:abstractNumId w:val="23"/>
  </w:num>
  <w:num w:numId="19">
    <w:abstractNumId w:val="29"/>
  </w:num>
  <w:num w:numId="20">
    <w:abstractNumId w:val="18"/>
  </w:num>
  <w:num w:numId="21">
    <w:abstractNumId w:val="14"/>
  </w:num>
  <w:num w:numId="22">
    <w:abstractNumId w:val="17"/>
  </w:num>
  <w:num w:numId="23">
    <w:abstractNumId w:val="12"/>
  </w:num>
  <w:num w:numId="24">
    <w:abstractNumId w:val="28"/>
  </w:num>
  <w:num w:numId="25">
    <w:abstractNumId w:val="26"/>
  </w:num>
  <w:num w:numId="26">
    <w:abstractNumId w:val="15"/>
  </w:num>
  <w:num w:numId="27">
    <w:abstractNumId w:val="4"/>
  </w:num>
  <w:num w:numId="28">
    <w:abstractNumId w:val="19"/>
  </w:num>
  <w:num w:numId="29">
    <w:abstractNumId w:val="6"/>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83003"/>
    <w:rsid w:val="00001A8E"/>
    <w:rsid w:val="00002457"/>
    <w:rsid w:val="000043C8"/>
    <w:rsid w:val="00007BB0"/>
    <w:rsid w:val="00010861"/>
    <w:rsid w:val="0001117E"/>
    <w:rsid w:val="00013504"/>
    <w:rsid w:val="000147A8"/>
    <w:rsid w:val="00015F97"/>
    <w:rsid w:val="00017149"/>
    <w:rsid w:val="000201D8"/>
    <w:rsid w:val="00020630"/>
    <w:rsid w:val="00023226"/>
    <w:rsid w:val="00034803"/>
    <w:rsid w:val="000352D3"/>
    <w:rsid w:val="00040FFF"/>
    <w:rsid w:val="000435D3"/>
    <w:rsid w:val="00045B4F"/>
    <w:rsid w:val="0004678E"/>
    <w:rsid w:val="00051383"/>
    <w:rsid w:val="000529DD"/>
    <w:rsid w:val="00054A9E"/>
    <w:rsid w:val="000559A5"/>
    <w:rsid w:val="00061E96"/>
    <w:rsid w:val="00062563"/>
    <w:rsid w:val="0006290A"/>
    <w:rsid w:val="0006353C"/>
    <w:rsid w:val="00064F2C"/>
    <w:rsid w:val="00067A0D"/>
    <w:rsid w:val="00075D15"/>
    <w:rsid w:val="0008158E"/>
    <w:rsid w:val="00081CA7"/>
    <w:rsid w:val="0008672F"/>
    <w:rsid w:val="00092E42"/>
    <w:rsid w:val="0009687C"/>
    <w:rsid w:val="000A3927"/>
    <w:rsid w:val="000A5CFF"/>
    <w:rsid w:val="000A6B29"/>
    <w:rsid w:val="000A6D47"/>
    <w:rsid w:val="000B1804"/>
    <w:rsid w:val="000B1EF8"/>
    <w:rsid w:val="000B2C44"/>
    <w:rsid w:val="000B4573"/>
    <w:rsid w:val="000C0F24"/>
    <w:rsid w:val="000C1FED"/>
    <w:rsid w:val="000C23D9"/>
    <w:rsid w:val="000D1CDF"/>
    <w:rsid w:val="000D1F56"/>
    <w:rsid w:val="000D28FD"/>
    <w:rsid w:val="000D3CE7"/>
    <w:rsid w:val="000D7CD4"/>
    <w:rsid w:val="000E16C9"/>
    <w:rsid w:val="000E545F"/>
    <w:rsid w:val="000E570B"/>
    <w:rsid w:val="000F2826"/>
    <w:rsid w:val="000F289F"/>
    <w:rsid w:val="000F39F0"/>
    <w:rsid w:val="00103CB5"/>
    <w:rsid w:val="0011077A"/>
    <w:rsid w:val="00117458"/>
    <w:rsid w:val="001248E2"/>
    <w:rsid w:val="00126934"/>
    <w:rsid w:val="00126FE9"/>
    <w:rsid w:val="0012794B"/>
    <w:rsid w:val="00132FB5"/>
    <w:rsid w:val="001342AC"/>
    <w:rsid w:val="0013486B"/>
    <w:rsid w:val="00140817"/>
    <w:rsid w:val="001437F6"/>
    <w:rsid w:val="00145DCC"/>
    <w:rsid w:val="0014653A"/>
    <w:rsid w:val="00146E66"/>
    <w:rsid w:val="001478F0"/>
    <w:rsid w:val="00150D20"/>
    <w:rsid w:val="00152294"/>
    <w:rsid w:val="00152A55"/>
    <w:rsid w:val="0015432D"/>
    <w:rsid w:val="001609F4"/>
    <w:rsid w:val="00161861"/>
    <w:rsid w:val="00161CD1"/>
    <w:rsid w:val="00163B42"/>
    <w:rsid w:val="00163FAE"/>
    <w:rsid w:val="00165CD2"/>
    <w:rsid w:val="00165EEE"/>
    <w:rsid w:val="00166179"/>
    <w:rsid w:val="00167884"/>
    <w:rsid w:val="001711E8"/>
    <w:rsid w:val="00173191"/>
    <w:rsid w:val="001731F0"/>
    <w:rsid w:val="00176BEA"/>
    <w:rsid w:val="001832FA"/>
    <w:rsid w:val="00184B8C"/>
    <w:rsid w:val="0019017B"/>
    <w:rsid w:val="00190628"/>
    <w:rsid w:val="00190B7F"/>
    <w:rsid w:val="00190CED"/>
    <w:rsid w:val="00195C0C"/>
    <w:rsid w:val="001977BB"/>
    <w:rsid w:val="001A309F"/>
    <w:rsid w:val="001A36EC"/>
    <w:rsid w:val="001A4756"/>
    <w:rsid w:val="001A4888"/>
    <w:rsid w:val="001A675F"/>
    <w:rsid w:val="001B345B"/>
    <w:rsid w:val="001B3707"/>
    <w:rsid w:val="001B501D"/>
    <w:rsid w:val="001B5845"/>
    <w:rsid w:val="001B642A"/>
    <w:rsid w:val="001C054D"/>
    <w:rsid w:val="001C4228"/>
    <w:rsid w:val="001C7A0D"/>
    <w:rsid w:val="001D0492"/>
    <w:rsid w:val="001D1364"/>
    <w:rsid w:val="001D2837"/>
    <w:rsid w:val="001D37B5"/>
    <w:rsid w:val="001D5A6E"/>
    <w:rsid w:val="001D60B3"/>
    <w:rsid w:val="001D7602"/>
    <w:rsid w:val="001D7645"/>
    <w:rsid w:val="001D7CD4"/>
    <w:rsid w:val="001E0762"/>
    <w:rsid w:val="001E140F"/>
    <w:rsid w:val="001E6CD7"/>
    <w:rsid w:val="001F68B0"/>
    <w:rsid w:val="00200842"/>
    <w:rsid w:val="00204EE7"/>
    <w:rsid w:val="002055F0"/>
    <w:rsid w:val="00214FDF"/>
    <w:rsid w:val="00216241"/>
    <w:rsid w:val="00217A3F"/>
    <w:rsid w:val="0022278C"/>
    <w:rsid w:val="00222798"/>
    <w:rsid w:val="00222EF2"/>
    <w:rsid w:val="0022323E"/>
    <w:rsid w:val="00226124"/>
    <w:rsid w:val="002262CF"/>
    <w:rsid w:val="00230396"/>
    <w:rsid w:val="002304C3"/>
    <w:rsid w:val="0023068D"/>
    <w:rsid w:val="00231B27"/>
    <w:rsid w:val="00231C8A"/>
    <w:rsid w:val="00232803"/>
    <w:rsid w:val="00237790"/>
    <w:rsid w:val="00241141"/>
    <w:rsid w:val="00241DF8"/>
    <w:rsid w:val="00243579"/>
    <w:rsid w:val="0024420D"/>
    <w:rsid w:val="00245011"/>
    <w:rsid w:val="00260665"/>
    <w:rsid w:val="0026263F"/>
    <w:rsid w:val="002647A7"/>
    <w:rsid w:val="002654D0"/>
    <w:rsid w:val="00265854"/>
    <w:rsid w:val="0026745A"/>
    <w:rsid w:val="00270E4D"/>
    <w:rsid w:val="0028145F"/>
    <w:rsid w:val="00282476"/>
    <w:rsid w:val="0028265E"/>
    <w:rsid w:val="00285073"/>
    <w:rsid w:val="00286CE1"/>
    <w:rsid w:val="00292A37"/>
    <w:rsid w:val="00293BA5"/>
    <w:rsid w:val="00296012"/>
    <w:rsid w:val="002A04DF"/>
    <w:rsid w:val="002A0CC6"/>
    <w:rsid w:val="002A67A6"/>
    <w:rsid w:val="002A69C3"/>
    <w:rsid w:val="002A6C2F"/>
    <w:rsid w:val="002A7FDE"/>
    <w:rsid w:val="002B53DF"/>
    <w:rsid w:val="002B691D"/>
    <w:rsid w:val="002B6A58"/>
    <w:rsid w:val="002B724E"/>
    <w:rsid w:val="002C0A89"/>
    <w:rsid w:val="002C192E"/>
    <w:rsid w:val="002C2A9D"/>
    <w:rsid w:val="002C5368"/>
    <w:rsid w:val="002C55CE"/>
    <w:rsid w:val="002D0152"/>
    <w:rsid w:val="002D15C2"/>
    <w:rsid w:val="002D1A1A"/>
    <w:rsid w:val="002D1C7C"/>
    <w:rsid w:val="002D2AF8"/>
    <w:rsid w:val="002D36F7"/>
    <w:rsid w:val="002D6EAA"/>
    <w:rsid w:val="002E0F96"/>
    <w:rsid w:val="002E43FB"/>
    <w:rsid w:val="002E61F8"/>
    <w:rsid w:val="002F2E63"/>
    <w:rsid w:val="002F3D73"/>
    <w:rsid w:val="002F4568"/>
    <w:rsid w:val="0030245A"/>
    <w:rsid w:val="003031C9"/>
    <w:rsid w:val="0030349F"/>
    <w:rsid w:val="003042D4"/>
    <w:rsid w:val="00304A4C"/>
    <w:rsid w:val="003053D9"/>
    <w:rsid w:val="0031035A"/>
    <w:rsid w:val="00310CFE"/>
    <w:rsid w:val="00314741"/>
    <w:rsid w:val="00315A0A"/>
    <w:rsid w:val="00321BF9"/>
    <w:rsid w:val="00326A4F"/>
    <w:rsid w:val="00326F76"/>
    <w:rsid w:val="00333FE6"/>
    <w:rsid w:val="00336898"/>
    <w:rsid w:val="00337169"/>
    <w:rsid w:val="00337789"/>
    <w:rsid w:val="00337CE7"/>
    <w:rsid w:val="00341D5D"/>
    <w:rsid w:val="0034714C"/>
    <w:rsid w:val="003520B6"/>
    <w:rsid w:val="003525B4"/>
    <w:rsid w:val="003549C5"/>
    <w:rsid w:val="00355ECC"/>
    <w:rsid w:val="00357E50"/>
    <w:rsid w:val="00361B0C"/>
    <w:rsid w:val="003624C4"/>
    <w:rsid w:val="00362EF2"/>
    <w:rsid w:val="0037006B"/>
    <w:rsid w:val="0037274D"/>
    <w:rsid w:val="00372B6F"/>
    <w:rsid w:val="0037767C"/>
    <w:rsid w:val="00383541"/>
    <w:rsid w:val="00383633"/>
    <w:rsid w:val="0038395B"/>
    <w:rsid w:val="0038522A"/>
    <w:rsid w:val="00396C59"/>
    <w:rsid w:val="0039710D"/>
    <w:rsid w:val="00397394"/>
    <w:rsid w:val="003975F9"/>
    <w:rsid w:val="00397C47"/>
    <w:rsid w:val="003A0F3B"/>
    <w:rsid w:val="003A22AE"/>
    <w:rsid w:val="003A5CC7"/>
    <w:rsid w:val="003C1294"/>
    <w:rsid w:val="003C1994"/>
    <w:rsid w:val="003C7128"/>
    <w:rsid w:val="003C78A3"/>
    <w:rsid w:val="003D24C8"/>
    <w:rsid w:val="003D727F"/>
    <w:rsid w:val="003D7E6D"/>
    <w:rsid w:val="003E0A10"/>
    <w:rsid w:val="003E3A7A"/>
    <w:rsid w:val="003E4D36"/>
    <w:rsid w:val="003E5C96"/>
    <w:rsid w:val="003F3A68"/>
    <w:rsid w:val="003F7AB1"/>
    <w:rsid w:val="004042AE"/>
    <w:rsid w:val="00407073"/>
    <w:rsid w:val="00411B94"/>
    <w:rsid w:val="00412842"/>
    <w:rsid w:val="00412BE7"/>
    <w:rsid w:val="0041307C"/>
    <w:rsid w:val="0041375C"/>
    <w:rsid w:val="004160F7"/>
    <w:rsid w:val="00416443"/>
    <w:rsid w:val="00421857"/>
    <w:rsid w:val="004230EC"/>
    <w:rsid w:val="00425ACC"/>
    <w:rsid w:val="004266BD"/>
    <w:rsid w:val="00432561"/>
    <w:rsid w:val="00432C70"/>
    <w:rsid w:val="00433CEB"/>
    <w:rsid w:val="00433D52"/>
    <w:rsid w:val="00434808"/>
    <w:rsid w:val="00437D55"/>
    <w:rsid w:val="00437D7A"/>
    <w:rsid w:val="004407A1"/>
    <w:rsid w:val="004425EA"/>
    <w:rsid w:val="00442DF7"/>
    <w:rsid w:val="004536AC"/>
    <w:rsid w:val="004607A2"/>
    <w:rsid w:val="00461C62"/>
    <w:rsid w:val="004627D5"/>
    <w:rsid w:val="004630A9"/>
    <w:rsid w:val="00464D38"/>
    <w:rsid w:val="004679DF"/>
    <w:rsid w:val="004709DD"/>
    <w:rsid w:val="004740AD"/>
    <w:rsid w:val="004766A6"/>
    <w:rsid w:val="00477425"/>
    <w:rsid w:val="00477A27"/>
    <w:rsid w:val="00483003"/>
    <w:rsid w:val="00484420"/>
    <w:rsid w:val="00485706"/>
    <w:rsid w:val="0049038B"/>
    <w:rsid w:val="004914E4"/>
    <w:rsid w:val="00494A16"/>
    <w:rsid w:val="00495238"/>
    <w:rsid w:val="00495510"/>
    <w:rsid w:val="00497A83"/>
    <w:rsid w:val="004A0B02"/>
    <w:rsid w:val="004A10F8"/>
    <w:rsid w:val="004A2011"/>
    <w:rsid w:val="004A2931"/>
    <w:rsid w:val="004A487D"/>
    <w:rsid w:val="004A4A38"/>
    <w:rsid w:val="004A724E"/>
    <w:rsid w:val="004C00A3"/>
    <w:rsid w:val="004C1A2C"/>
    <w:rsid w:val="004C39EB"/>
    <w:rsid w:val="004C3DE1"/>
    <w:rsid w:val="004C514F"/>
    <w:rsid w:val="004C717B"/>
    <w:rsid w:val="004C7EDE"/>
    <w:rsid w:val="004D001A"/>
    <w:rsid w:val="004D08A0"/>
    <w:rsid w:val="004D1FA0"/>
    <w:rsid w:val="004D2CB7"/>
    <w:rsid w:val="004D637D"/>
    <w:rsid w:val="004D6AB4"/>
    <w:rsid w:val="004D779F"/>
    <w:rsid w:val="004E4743"/>
    <w:rsid w:val="004E4B4C"/>
    <w:rsid w:val="004F3ECC"/>
    <w:rsid w:val="004F540A"/>
    <w:rsid w:val="004F5EBD"/>
    <w:rsid w:val="004F6727"/>
    <w:rsid w:val="0050360A"/>
    <w:rsid w:val="00505EB9"/>
    <w:rsid w:val="00507F16"/>
    <w:rsid w:val="0051220C"/>
    <w:rsid w:val="00515792"/>
    <w:rsid w:val="005229CA"/>
    <w:rsid w:val="0052698C"/>
    <w:rsid w:val="00527FD9"/>
    <w:rsid w:val="005308E1"/>
    <w:rsid w:val="00532E4B"/>
    <w:rsid w:val="00533F10"/>
    <w:rsid w:val="005359DE"/>
    <w:rsid w:val="00536E3B"/>
    <w:rsid w:val="00540790"/>
    <w:rsid w:val="00540941"/>
    <w:rsid w:val="00543576"/>
    <w:rsid w:val="00545280"/>
    <w:rsid w:val="00552405"/>
    <w:rsid w:val="00562661"/>
    <w:rsid w:val="00562AE7"/>
    <w:rsid w:val="0056522D"/>
    <w:rsid w:val="00572196"/>
    <w:rsid w:val="005746E8"/>
    <w:rsid w:val="00574E1D"/>
    <w:rsid w:val="005767BC"/>
    <w:rsid w:val="0058086A"/>
    <w:rsid w:val="0058383C"/>
    <w:rsid w:val="00584146"/>
    <w:rsid w:val="005862F0"/>
    <w:rsid w:val="00594414"/>
    <w:rsid w:val="005950C8"/>
    <w:rsid w:val="00595FA3"/>
    <w:rsid w:val="005A2777"/>
    <w:rsid w:val="005A3E76"/>
    <w:rsid w:val="005A3F86"/>
    <w:rsid w:val="005A4B24"/>
    <w:rsid w:val="005A7893"/>
    <w:rsid w:val="005B166E"/>
    <w:rsid w:val="005B623B"/>
    <w:rsid w:val="005B69DA"/>
    <w:rsid w:val="005B70DB"/>
    <w:rsid w:val="005C2746"/>
    <w:rsid w:val="005C5337"/>
    <w:rsid w:val="005C65C2"/>
    <w:rsid w:val="005D0C2F"/>
    <w:rsid w:val="005D47EE"/>
    <w:rsid w:val="005D508D"/>
    <w:rsid w:val="005D52D0"/>
    <w:rsid w:val="005D6B64"/>
    <w:rsid w:val="005E2B41"/>
    <w:rsid w:val="005E2C12"/>
    <w:rsid w:val="005E523A"/>
    <w:rsid w:val="005F0AD2"/>
    <w:rsid w:val="005F0EFE"/>
    <w:rsid w:val="005F241B"/>
    <w:rsid w:val="005F2F6F"/>
    <w:rsid w:val="005F502D"/>
    <w:rsid w:val="005F5BA0"/>
    <w:rsid w:val="005F717B"/>
    <w:rsid w:val="005F717E"/>
    <w:rsid w:val="005F7251"/>
    <w:rsid w:val="006016E8"/>
    <w:rsid w:val="006037F2"/>
    <w:rsid w:val="006042C4"/>
    <w:rsid w:val="006042E5"/>
    <w:rsid w:val="006104D4"/>
    <w:rsid w:val="00611981"/>
    <w:rsid w:val="00614290"/>
    <w:rsid w:val="0062086A"/>
    <w:rsid w:val="00622800"/>
    <w:rsid w:val="00623632"/>
    <w:rsid w:val="00625238"/>
    <w:rsid w:val="0063137F"/>
    <w:rsid w:val="006318D8"/>
    <w:rsid w:val="00635A8D"/>
    <w:rsid w:val="0063651D"/>
    <w:rsid w:val="00636646"/>
    <w:rsid w:val="00640709"/>
    <w:rsid w:val="00643156"/>
    <w:rsid w:val="00644091"/>
    <w:rsid w:val="006446CF"/>
    <w:rsid w:val="00646F71"/>
    <w:rsid w:val="00646FF1"/>
    <w:rsid w:val="00647658"/>
    <w:rsid w:val="006506BE"/>
    <w:rsid w:val="0065204A"/>
    <w:rsid w:val="00652883"/>
    <w:rsid w:val="00654F54"/>
    <w:rsid w:val="00660007"/>
    <w:rsid w:val="0066087D"/>
    <w:rsid w:val="00662738"/>
    <w:rsid w:val="00664AD3"/>
    <w:rsid w:val="006677D3"/>
    <w:rsid w:val="00667E4C"/>
    <w:rsid w:val="00671BF9"/>
    <w:rsid w:val="00671EB1"/>
    <w:rsid w:val="006722DA"/>
    <w:rsid w:val="00672A8F"/>
    <w:rsid w:val="0067450D"/>
    <w:rsid w:val="00675C51"/>
    <w:rsid w:val="00684D1F"/>
    <w:rsid w:val="00686353"/>
    <w:rsid w:val="00686433"/>
    <w:rsid w:val="00691071"/>
    <w:rsid w:val="00696AA3"/>
    <w:rsid w:val="00697D94"/>
    <w:rsid w:val="006A1AE5"/>
    <w:rsid w:val="006A2823"/>
    <w:rsid w:val="006A60D5"/>
    <w:rsid w:val="006A6152"/>
    <w:rsid w:val="006B00D2"/>
    <w:rsid w:val="006B09B2"/>
    <w:rsid w:val="006B0A81"/>
    <w:rsid w:val="006B24F1"/>
    <w:rsid w:val="006B5FBD"/>
    <w:rsid w:val="006B764C"/>
    <w:rsid w:val="006C2662"/>
    <w:rsid w:val="006C2F58"/>
    <w:rsid w:val="006C31C7"/>
    <w:rsid w:val="006C5D2B"/>
    <w:rsid w:val="006D1397"/>
    <w:rsid w:val="006D599D"/>
    <w:rsid w:val="006D7056"/>
    <w:rsid w:val="006E0054"/>
    <w:rsid w:val="006E09BB"/>
    <w:rsid w:val="006E0B7B"/>
    <w:rsid w:val="006E3BDF"/>
    <w:rsid w:val="006E3E89"/>
    <w:rsid w:val="006F0FDA"/>
    <w:rsid w:val="006F354F"/>
    <w:rsid w:val="006F4A18"/>
    <w:rsid w:val="006F4B3E"/>
    <w:rsid w:val="006F62BB"/>
    <w:rsid w:val="00701BEF"/>
    <w:rsid w:val="00704291"/>
    <w:rsid w:val="00716316"/>
    <w:rsid w:val="007203DE"/>
    <w:rsid w:val="007226AE"/>
    <w:rsid w:val="00724F81"/>
    <w:rsid w:val="00725BE3"/>
    <w:rsid w:val="00727769"/>
    <w:rsid w:val="0073222D"/>
    <w:rsid w:val="00735E78"/>
    <w:rsid w:val="0074050C"/>
    <w:rsid w:val="0074132D"/>
    <w:rsid w:val="007435CE"/>
    <w:rsid w:val="00747982"/>
    <w:rsid w:val="0075037E"/>
    <w:rsid w:val="007519C7"/>
    <w:rsid w:val="0075599F"/>
    <w:rsid w:val="00755F6A"/>
    <w:rsid w:val="00757335"/>
    <w:rsid w:val="00771AA4"/>
    <w:rsid w:val="0077287A"/>
    <w:rsid w:val="0077293A"/>
    <w:rsid w:val="00774912"/>
    <w:rsid w:val="00774F23"/>
    <w:rsid w:val="00775246"/>
    <w:rsid w:val="0077767A"/>
    <w:rsid w:val="0078187A"/>
    <w:rsid w:val="0078246F"/>
    <w:rsid w:val="00786327"/>
    <w:rsid w:val="0078679C"/>
    <w:rsid w:val="007905EB"/>
    <w:rsid w:val="00790BCA"/>
    <w:rsid w:val="007A7ACA"/>
    <w:rsid w:val="007B0961"/>
    <w:rsid w:val="007B2CFC"/>
    <w:rsid w:val="007B70B6"/>
    <w:rsid w:val="007C0DB1"/>
    <w:rsid w:val="007C3EF0"/>
    <w:rsid w:val="007C6095"/>
    <w:rsid w:val="007C6C61"/>
    <w:rsid w:val="007D3868"/>
    <w:rsid w:val="007D6660"/>
    <w:rsid w:val="007E07D4"/>
    <w:rsid w:val="007E426F"/>
    <w:rsid w:val="007E4733"/>
    <w:rsid w:val="007E5942"/>
    <w:rsid w:val="007E6745"/>
    <w:rsid w:val="007E79EA"/>
    <w:rsid w:val="007E7F47"/>
    <w:rsid w:val="007F204A"/>
    <w:rsid w:val="007F3849"/>
    <w:rsid w:val="007F5288"/>
    <w:rsid w:val="00802708"/>
    <w:rsid w:val="008046DE"/>
    <w:rsid w:val="008047FB"/>
    <w:rsid w:val="0080740B"/>
    <w:rsid w:val="0080794A"/>
    <w:rsid w:val="0081062C"/>
    <w:rsid w:val="00811A4B"/>
    <w:rsid w:val="0081489E"/>
    <w:rsid w:val="00816631"/>
    <w:rsid w:val="00820561"/>
    <w:rsid w:val="008223C7"/>
    <w:rsid w:val="0082466F"/>
    <w:rsid w:val="00831C87"/>
    <w:rsid w:val="00832624"/>
    <w:rsid w:val="00833F41"/>
    <w:rsid w:val="008352F3"/>
    <w:rsid w:val="00836824"/>
    <w:rsid w:val="00836DAD"/>
    <w:rsid w:val="008459A1"/>
    <w:rsid w:val="00846466"/>
    <w:rsid w:val="0084656C"/>
    <w:rsid w:val="00846681"/>
    <w:rsid w:val="00846D08"/>
    <w:rsid w:val="00850982"/>
    <w:rsid w:val="00851005"/>
    <w:rsid w:val="008517F6"/>
    <w:rsid w:val="00852086"/>
    <w:rsid w:val="00852624"/>
    <w:rsid w:val="00852E4D"/>
    <w:rsid w:val="008531E5"/>
    <w:rsid w:val="00854610"/>
    <w:rsid w:val="00855AC8"/>
    <w:rsid w:val="00855E00"/>
    <w:rsid w:val="00857B6A"/>
    <w:rsid w:val="00860864"/>
    <w:rsid w:val="0086120B"/>
    <w:rsid w:val="00862AC0"/>
    <w:rsid w:val="00862BEE"/>
    <w:rsid w:val="008642BA"/>
    <w:rsid w:val="0086488E"/>
    <w:rsid w:val="00865D79"/>
    <w:rsid w:val="0087057E"/>
    <w:rsid w:val="00870850"/>
    <w:rsid w:val="008753C9"/>
    <w:rsid w:val="00880A5B"/>
    <w:rsid w:val="008813C4"/>
    <w:rsid w:val="0088142C"/>
    <w:rsid w:val="008920F2"/>
    <w:rsid w:val="00892530"/>
    <w:rsid w:val="008927AD"/>
    <w:rsid w:val="0089311F"/>
    <w:rsid w:val="008933D2"/>
    <w:rsid w:val="00893B1B"/>
    <w:rsid w:val="0089596A"/>
    <w:rsid w:val="00895AB5"/>
    <w:rsid w:val="00895AE1"/>
    <w:rsid w:val="008A178A"/>
    <w:rsid w:val="008A33F3"/>
    <w:rsid w:val="008A3A65"/>
    <w:rsid w:val="008A48D7"/>
    <w:rsid w:val="008A71DD"/>
    <w:rsid w:val="008B21B8"/>
    <w:rsid w:val="008B3B51"/>
    <w:rsid w:val="008B5A10"/>
    <w:rsid w:val="008B5ECA"/>
    <w:rsid w:val="008B60C2"/>
    <w:rsid w:val="008B73BB"/>
    <w:rsid w:val="008C065B"/>
    <w:rsid w:val="008C18B7"/>
    <w:rsid w:val="008C2B4B"/>
    <w:rsid w:val="008C4AF7"/>
    <w:rsid w:val="008C647D"/>
    <w:rsid w:val="008D39EB"/>
    <w:rsid w:val="008D3DA2"/>
    <w:rsid w:val="008D7DBD"/>
    <w:rsid w:val="008E0925"/>
    <w:rsid w:val="008E0E7E"/>
    <w:rsid w:val="008E131F"/>
    <w:rsid w:val="008E2165"/>
    <w:rsid w:val="008E342D"/>
    <w:rsid w:val="008E4C3A"/>
    <w:rsid w:val="008E5DAE"/>
    <w:rsid w:val="008F5851"/>
    <w:rsid w:val="008F65D8"/>
    <w:rsid w:val="008F70C8"/>
    <w:rsid w:val="00900151"/>
    <w:rsid w:val="00903437"/>
    <w:rsid w:val="00906180"/>
    <w:rsid w:val="009076FF"/>
    <w:rsid w:val="00911970"/>
    <w:rsid w:val="009136ED"/>
    <w:rsid w:val="00915A55"/>
    <w:rsid w:val="00917137"/>
    <w:rsid w:val="009179B9"/>
    <w:rsid w:val="0092089F"/>
    <w:rsid w:val="00920FCD"/>
    <w:rsid w:val="009267AE"/>
    <w:rsid w:val="00926C77"/>
    <w:rsid w:val="009302CB"/>
    <w:rsid w:val="00932303"/>
    <w:rsid w:val="00932D33"/>
    <w:rsid w:val="0094177E"/>
    <w:rsid w:val="00941D99"/>
    <w:rsid w:val="00942114"/>
    <w:rsid w:val="00944DF2"/>
    <w:rsid w:val="0094505B"/>
    <w:rsid w:val="009455C0"/>
    <w:rsid w:val="00945964"/>
    <w:rsid w:val="00945A23"/>
    <w:rsid w:val="009466AF"/>
    <w:rsid w:val="00946B77"/>
    <w:rsid w:val="00946FBE"/>
    <w:rsid w:val="00950F89"/>
    <w:rsid w:val="00951F74"/>
    <w:rsid w:val="00952191"/>
    <w:rsid w:val="009530E2"/>
    <w:rsid w:val="00953B23"/>
    <w:rsid w:val="009557E6"/>
    <w:rsid w:val="00960E31"/>
    <w:rsid w:val="00961AF4"/>
    <w:rsid w:val="00962FD0"/>
    <w:rsid w:val="009673D0"/>
    <w:rsid w:val="0098647E"/>
    <w:rsid w:val="00987252"/>
    <w:rsid w:val="00987CAC"/>
    <w:rsid w:val="009902BB"/>
    <w:rsid w:val="00990DDE"/>
    <w:rsid w:val="009924F5"/>
    <w:rsid w:val="00992BA8"/>
    <w:rsid w:val="00992EE5"/>
    <w:rsid w:val="0099312C"/>
    <w:rsid w:val="00995469"/>
    <w:rsid w:val="00995FF3"/>
    <w:rsid w:val="009A0C27"/>
    <w:rsid w:val="009A26AF"/>
    <w:rsid w:val="009A3E59"/>
    <w:rsid w:val="009A594E"/>
    <w:rsid w:val="009A6511"/>
    <w:rsid w:val="009B0895"/>
    <w:rsid w:val="009B12F7"/>
    <w:rsid w:val="009B3C0E"/>
    <w:rsid w:val="009B47FE"/>
    <w:rsid w:val="009B608B"/>
    <w:rsid w:val="009C1B1E"/>
    <w:rsid w:val="009C2451"/>
    <w:rsid w:val="009C44FF"/>
    <w:rsid w:val="009C583D"/>
    <w:rsid w:val="009C60A2"/>
    <w:rsid w:val="009D075B"/>
    <w:rsid w:val="009D205D"/>
    <w:rsid w:val="009D2AC7"/>
    <w:rsid w:val="009D3BEE"/>
    <w:rsid w:val="009D4CF2"/>
    <w:rsid w:val="009D6A11"/>
    <w:rsid w:val="009E07C6"/>
    <w:rsid w:val="009E188C"/>
    <w:rsid w:val="009E515E"/>
    <w:rsid w:val="009E52E3"/>
    <w:rsid w:val="009F04E8"/>
    <w:rsid w:val="009F1092"/>
    <w:rsid w:val="009F4E90"/>
    <w:rsid w:val="009F5E39"/>
    <w:rsid w:val="009F7E03"/>
    <w:rsid w:val="00A00689"/>
    <w:rsid w:val="00A047D8"/>
    <w:rsid w:val="00A06E1D"/>
    <w:rsid w:val="00A074DD"/>
    <w:rsid w:val="00A11F45"/>
    <w:rsid w:val="00A12D4E"/>
    <w:rsid w:val="00A13C02"/>
    <w:rsid w:val="00A14F72"/>
    <w:rsid w:val="00A15DE8"/>
    <w:rsid w:val="00A2167F"/>
    <w:rsid w:val="00A238FB"/>
    <w:rsid w:val="00A2409A"/>
    <w:rsid w:val="00A24CD2"/>
    <w:rsid w:val="00A2563D"/>
    <w:rsid w:val="00A25DC7"/>
    <w:rsid w:val="00A25FB7"/>
    <w:rsid w:val="00A2680C"/>
    <w:rsid w:val="00A26F6C"/>
    <w:rsid w:val="00A274FC"/>
    <w:rsid w:val="00A277CE"/>
    <w:rsid w:val="00A326A8"/>
    <w:rsid w:val="00A32747"/>
    <w:rsid w:val="00A32C61"/>
    <w:rsid w:val="00A33958"/>
    <w:rsid w:val="00A33A00"/>
    <w:rsid w:val="00A33A28"/>
    <w:rsid w:val="00A348CC"/>
    <w:rsid w:val="00A405BB"/>
    <w:rsid w:val="00A44085"/>
    <w:rsid w:val="00A5131C"/>
    <w:rsid w:val="00A54EE6"/>
    <w:rsid w:val="00A55958"/>
    <w:rsid w:val="00A560E6"/>
    <w:rsid w:val="00A56602"/>
    <w:rsid w:val="00A574A4"/>
    <w:rsid w:val="00A60B2C"/>
    <w:rsid w:val="00A60BCF"/>
    <w:rsid w:val="00A61E09"/>
    <w:rsid w:val="00A650B9"/>
    <w:rsid w:val="00A652F7"/>
    <w:rsid w:val="00A672D5"/>
    <w:rsid w:val="00A72346"/>
    <w:rsid w:val="00A72C1D"/>
    <w:rsid w:val="00A7677B"/>
    <w:rsid w:val="00A76A04"/>
    <w:rsid w:val="00A771F5"/>
    <w:rsid w:val="00A82FE3"/>
    <w:rsid w:val="00A83982"/>
    <w:rsid w:val="00A8641F"/>
    <w:rsid w:val="00A90964"/>
    <w:rsid w:val="00A92C2E"/>
    <w:rsid w:val="00A95497"/>
    <w:rsid w:val="00AA1406"/>
    <w:rsid w:val="00AA1DD9"/>
    <w:rsid w:val="00AB629C"/>
    <w:rsid w:val="00AB74E9"/>
    <w:rsid w:val="00AB7B6C"/>
    <w:rsid w:val="00AB7B94"/>
    <w:rsid w:val="00AC0AC9"/>
    <w:rsid w:val="00AC132D"/>
    <w:rsid w:val="00AC49BC"/>
    <w:rsid w:val="00AD3048"/>
    <w:rsid w:val="00AE1172"/>
    <w:rsid w:val="00AE1DE2"/>
    <w:rsid w:val="00AE32AA"/>
    <w:rsid w:val="00AE7349"/>
    <w:rsid w:val="00AF06E5"/>
    <w:rsid w:val="00AF274B"/>
    <w:rsid w:val="00AF3790"/>
    <w:rsid w:val="00AF3FD1"/>
    <w:rsid w:val="00AF5E5F"/>
    <w:rsid w:val="00AF6BEE"/>
    <w:rsid w:val="00B00801"/>
    <w:rsid w:val="00B01534"/>
    <w:rsid w:val="00B025FE"/>
    <w:rsid w:val="00B02AE5"/>
    <w:rsid w:val="00B04705"/>
    <w:rsid w:val="00B11526"/>
    <w:rsid w:val="00B130F5"/>
    <w:rsid w:val="00B20391"/>
    <w:rsid w:val="00B2094C"/>
    <w:rsid w:val="00B22658"/>
    <w:rsid w:val="00B231A6"/>
    <w:rsid w:val="00B23792"/>
    <w:rsid w:val="00B2397F"/>
    <w:rsid w:val="00B24AC5"/>
    <w:rsid w:val="00B3314E"/>
    <w:rsid w:val="00B3365E"/>
    <w:rsid w:val="00B36074"/>
    <w:rsid w:val="00B3670B"/>
    <w:rsid w:val="00B415ED"/>
    <w:rsid w:val="00B43B36"/>
    <w:rsid w:val="00B447AE"/>
    <w:rsid w:val="00B52967"/>
    <w:rsid w:val="00B529F2"/>
    <w:rsid w:val="00B54192"/>
    <w:rsid w:val="00B5672E"/>
    <w:rsid w:val="00B60714"/>
    <w:rsid w:val="00B6139D"/>
    <w:rsid w:val="00B626D7"/>
    <w:rsid w:val="00B65538"/>
    <w:rsid w:val="00B717CC"/>
    <w:rsid w:val="00B73DF1"/>
    <w:rsid w:val="00B807DD"/>
    <w:rsid w:val="00B81B61"/>
    <w:rsid w:val="00B8224C"/>
    <w:rsid w:val="00B82B9F"/>
    <w:rsid w:val="00B845C0"/>
    <w:rsid w:val="00B879A4"/>
    <w:rsid w:val="00B906B2"/>
    <w:rsid w:val="00B93AC7"/>
    <w:rsid w:val="00B94C5A"/>
    <w:rsid w:val="00B95FFD"/>
    <w:rsid w:val="00B96F64"/>
    <w:rsid w:val="00BA0717"/>
    <w:rsid w:val="00BA2153"/>
    <w:rsid w:val="00BB2BB6"/>
    <w:rsid w:val="00BB4AD6"/>
    <w:rsid w:val="00BB5BD0"/>
    <w:rsid w:val="00BB6265"/>
    <w:rsid w:val="00BB728A"/>
    <w:rsid w:val="00BC1877"/>
    <w:rsid w:val="00BC6115"/>
    <w:rsid w:val="00BD3952"/>
    <w:rsid w:val="00BD4E47"/>
    <w:rsid w:val="00BD5FFC"/>
    <w:rsid w:val="00BE27D1"/>
    <w:rsid w:val="00BE2912"/>
    <w:rsid w:val="00BE4701"/>
    <w:rsid w:val="00BE473C"/>
    <w:rsid w:val="00BE564E"/>
    <w:rsid w:val="00BF0AA8"/>
    <w:rsid w:val="00BF1541"/>
    <w:rsid w:val="00BF3E84"/>
    <w:rsid w:val="00BF4E13"/>
    <w:rsid w:val="00BF57E0"/>
    <w:rsid w:val="00BF78B9"/>
    <w:rsid w:val="00C0018B"/>
    <w:rsid w:val="00C0226A"/>
    <w:rsid w:val="00C03C16"/>
    <w:rsid w:val="00C10657"/>
    <w:rsid w:val="00C12E17"/>
    <w:rsid w:val="00C13D22"/>
    <w:rsid w:val="00C14E63"/>
    <w:rsid w:val="00C17B16"/>
    <w:rsid w:val="00C22715"/>
    <w:rsid w:val="00C22DBE"/>
    <w:rsid w:val="00C2445A"/>
    <w:rsid w:val="00C3010F"/>
    <w:rsid w:val="00C30382"/>
    <w:rsid w:val="00C30F92"/>
    <w:rsid w:val="00C32408"/>
    <w:rsid w:val="00C33695"/>
    <w:rsid w:val="00C34F60"/>
    <w:rsid w:val="00C34FAD"/>
    <w:rsid w:val="00C36B9F"/>
    <w:rsid w:val="00C40B18"/>
    <w:rsid w:val="00C41A2E"/>
    <w:rsid w:val="00C4493B"/>
    <w:rsid w:val="00C50E1D"/>
    <w:rsid w:val="00C51BCF"/>
    <w:rsid w:val="00C5238B"/>
    <w:rsid w:val="00C55CB9"/>
    <w:rsid w:val="00C560C3"/>
    <w:rsid w:val="00C56F52"/>
    <w:rsid w:val="00C65A88"/>
    <w:rsid w:val="00C675ED"/>
    <w:rsid w:val="00C70287"/>
    <w:rsid w:val="00C70503"/>
    <w:rsid w:val="00C717CE"/>
    <w:rsid w:val="00C72E4C"/>
    <w:rsid w:val="00C73629"/>
    <w:rsid w:val="00C758BE"/>
    <w:rsid w:val="00C76691"/>
    <w:rsid w:val="00C7790A"/>
    <w:rsid w:val="00C77F50"/>
    <w:rsid w:val="00C82B24"/>
    <w:rsid w:val="00C82C69"/>
    <w:rsid w:val="00C82D1D"/>
    <w:rsid w:val="00C84B80"/>
    <w:rsid w:val="00C913D8"/>
    <w:rsid w:val="00C9186A"/>
    <w:rsid w:val="00C97CBA"/>
    <w:rsid w:val="00CA04BB"/>
    <w:rsid w:val="00CA43C6"/>
    <w:rsid w:val="00CA4D4B"/>
    <w:rsid w:val="00CA59BC"/>
    <w:rsid w:val="00CA63D2"/>
    <w:rsid w:val="00CB1DD7"/>
    <w:rsid w:val="00CB2EB1"/>
    <w:rsid w:val="00CB307C"/>
    <w:rsid w:val="00CB3E22"/>
    <w:rsid w:val="00CB538B"/>
    <w:rsid w:val="00CB5840"/>
    <w:rsid w:val="00CB6487"/>
    <w:rsid w:val="00CB6F21"/>
    <w:rsid w:val="00CC024E"/>
    <w:rsid w:val="00CC02A3"/>
    <w:rsid w:val="00CC4F30"/>
    <w:rsid w:val="00CC6B13"/>
    <w:rsid w:val="00CC738D"/>
    <w:rsid w:val="00CD084C"/>
    <w:rsid w:val="00CD16AE"/>
    <w:rsid w:val="00CD2C54"/>
    <w:rsid w:val="00CD329A"/>
    <w:rsid w:val="00CD6BD9"/>
    <w:rsid w:val="00CD6F0A"/>
    <w:rsid w:val="00CE2AC8"/>
    <w:rsid w:val="00CE3BBF"/>
    <w:rsid w:val="00CE6691"/>
    <w:rsid w:val="00CE7402"/>
    <w:rsid w:val="00CF0C96"/>
    <w:rsid w:val="00CF1A40"/>
    <w:rsid w:val="00CF1B95"/>
    <w:rsid w:val="00CF1DA3"/>
    <w:rsid w:val="00CF5184"/>
    <w:rsid w:val="00CF5615"/>
    <w:rsid w:val="00D0113F"/>
    <w:rsid w:val="00D0263C"/>
    <w:rsid w:val="00D03511"/>
    <w:rsid w:val="00D03605"/>
    <w:rsid w:val="00D04D85"/>
    <w:rsid w:val="00D050F2"/>
    <w:rsid w:val="00D061BB"/>
    <w:rsid w:val="00D06B3E"/>
    <w:rsid w:val="00D10764"/>
    <w:rsid w:val="00D11944"/>
    <w:rsid w:val="00D11A33"/>
    <w:rsid w:val="00D12AB3"/>
    <w:rsid w:val="00D177E6"/>
    <w:rsid w:val="00D2251E"/>
    <w:rsid w:val="00D22A57"/>
    <w:rsid w:val="00D23249"/>
    <w:rsid w:val="00D233F6"/>
    <w:rsid w:val="00D255C9"/>
    <w:rsid w:val="00D31A9A"/>
    <w:rsid w:val="00D31E73"/>
    <w:rsid w:val="00D3487C"/>
    <w:rsid w:val="00D35408"/>
    <w:rsid w:val="00D44003"/>
    <w:rsid w:val="00D45A58"/>
    <w:rsid w:val="00D46531"/>
    <w:rsid w:val="00D5078F"/>
    <w:rsid w:val="00D51235"/>
    <w:rsid w:val="00D52761"/>
    <w:rsid w:val="00D52BF5"/>
    <w:rsid w:val="00D532EB"/>
    <w:rsid w:val="00D56962"/>
    <w:rsid w:val="00D607AC"/>
    <w:rsid w:val="00D60C83"/>
    <w:rsid w:val="00D60C97"/>
    <w:rsid w:val="00D60DA7"/>
    <w:rsid w:val="00D61E73"/>
    <w:rsid w:val="00D66CAF"/>
    <w:rsid w:val="00D67356"/>
    <w:rsid w:val="00D751FA"/>
    <w:rsid w:val="00D76954"/>
    <w:rsid w:val="00D772FB"/>
    <w:rsid w:val="00D85480"/>
    <w:rsid w:val="00D85BCD"/>
    <w:rsid w:val="00D8697E"/>
    <w:rsid w:val="00D870D2"/>
    <w:rsid w:val="00D87BA2"/>
    <w:rsid w:val="00D9457A"/>
    <w:rsid w:val="00D9500D"/>
    <w:rsid w:val="00D97C37"/>
    <w:rsid w:val="00DA047D"/>
    <w:rsid w:val="00DA15BF"/>
    <w:rsid w:val="00DA4A4B"/>
    <w:rsid w:val="00DA5926"/>
    <w:rsid w:val="00DB7AF5"/>
    <w:rsid w:val="00DC02D8"/>
    <w:rsid w:val="00DC12EE"/>
    <w:rsid w:val="00DC230F"/>
    <w:rsid w:val="00DC238E"/>
    <w:rsid w:val="00DC2D02"/>
    <w:rsid w:val="00DC6D07"/>
    <w:rsid w:val="00DD3433"/>
    <w:rsid w:val="00DD35DE"/>
    <w:rsid w:val="00DD692A"/>
    <w:rsid w:val="00DE42BB"/>
    <w:rsid w:val="00DE6047"/>
    <w:rsid w:val="00DE7C41"/>
    <w:rsid w:val="00DE7FA4"/>
    <w:rsid w:val="00DF0FC8"/>
    <w:rsid w:val="00DF232D"/>
    <w:rsid w:val="00DF3EE2"/>
    <w:rsid w:val="00DF4042"/>
    <w:rsid w:val="00DF5A56"/>
    <w:rsid w:val="00DF6651"/>
    <w:rsid w:val="00DF6BC7"/>
    <w:rsid w:val="00DF76CD"/>
    <w:rsid w:val="00DF78A9"/>
    <w:rsid w:val="00E001E8"/>
    <w:rsid w:val="00E0337C"/>
    <w:rsid w:val="00E039A2"/>
    <w:rsid w:val="00E03F6B"/>
    <w:rsid w:val="00E05E9E"/>
    <w:rsid w:val="00E0611F"/>
    <w:rsid w:val="00E072FB"/>
    <w:rsid w:val="00E073E7"/>
    <w:rsid w:val="00E12A1B"/>
    <w:rsid w:val="00E12F20"/>
    <w:rsid w:val="00E13C97"/>
    <w:rsid w:val="00E13FD8"/>
    <w:rsid w:val="00E1526E"/>
    <w:rsid w:val="00E20BF0"/>
    <w:rsid w:val="00E20D56"/>
    <w:rsid w:val="00E2378E"/>
    <w:rsid w:val="00E23DFC"/>
    <w:rsid w:val="00E242B7"/>
    <w:rsid w:val="00E24A8B"/>
    <w:rsid w:val="00E25B1F"/>
    <w:rsid w:val="00E25C63"/>
    <w:rsid w:val="00E25DA3"/>
    <w:rsid w:val="00E30147"/>
    <w:rsid w:val="00E311C5"/>
    <w:rsid w:val="00E32CEE"/>
    <w:rsid w:val="00E33562"/>
    <w:rsid w:val="00E345B5"/>
    <w:rsid w:val="00E35A14"/>
    <w:rsid w:val="00E3654E"/>
    <w:rsid w:val="00E36732"/>
    <w:rsid w:val="00E36BF6"/>
    <w:rsid w:val="00E36BFE"/>
    <w:rsid w:val="00E413B3"/>
    <w:rsid w:val="00E429B5"/>
    <w:rsid w:val="00E43F3B"/>
    <w:rsid w:val="00E44FFA"/>
    <w:rsid w:val="00E46570"/>
    <w:rsid w:val="00E46E17"/>
    <w:rsid w:val="00E47304"/>
    <w:rsid w:val="00E5009C"/>
    <w:rsid w:val="00E50751"/>
    <w:rsid w:val="00E53CDE"/>
    <w:rsid w:val="00E5572B"/>
    <w:rsid w:val="00E5762E"/>
    <w:rsid w:val="00E612F8"/>
    <w:rsid w:val="00E614C0"/>
    <w:rsid w:val="00E62392"/>
    <w:rsid w:val="00E624EE"/>
    <w:rsid w:val="00E65DAB"/>
    <w:rsid w:val="00E66A41"/>
    <w:rsid w:val="00E67001"/>
    <w:rsid w:val="00E761DB"/>
    <w:rsid w:val="00E77DC3"/>
    <w:rsid w:val="00E801E0"/>
    <w:rsid w:val="00E81E1A"/>
    <w:rsid w:val="00E833DE"/>
    <w:rsid w:val="00E83CCD"/>
    <w:rsid w:val="00E90E9F"/>
    <w:rsid w:val="00E92072"/>
    <w:rsid w:val="00E9293D"/>
    <w:rsid w:val="00EA2937"/>
    <w:rsid w:val="00EA32D9"/>
    <w:rsid w:val="00EB33C3"/>
    <w:rsid w:val="00EB5BEA"/>
    <w:rsid w:val="00ED0DE6"/>
    <w:rsid w:val="00ED31CB"/>
    <w:rsid w:val="00ED6D2F"/>
    <w:rsid w:val="00EE04D7"/>
    <w:rsid w:val="00EE23FD"/>
    <w:rsid w:val="00EE2986"/>
    <w:rsid w:val="00EE3EF3"/>
    <w:rsid w:val="00EE4E1C"/>
    <w:rsid w:val="00EE74A9"/>
    <w:rsid w:val="00EE7C2C"/>
    <w:rsid w:val="00EF0B8C"/>
    <w:rsid w:val="00EF3CA6"/>
    <w:rsid w:val="00EF40FA"/>
    <w:rsid w:val="00EF5BF1"/>
    <w:rsid w:val="00F009D7"/>
    <w:rsid w:val="00F0150C"/>
    <w:rsid w:val="00F04987"/>
    <w:rsid w:val="00F0751E"/>
    <w:rsid w:val="00F07EF0"/>
    <w:rsid w:val="00F10FA7"/>
    <w:rsid w:val="00F11BC2"/>
    <w:rsid w:val="00F15CBA"/>
    <w:rsid w:val="00F16875"/>
    <w:rsid w:val="00F20445"/>
    <w:rsid w:val="00F22878"/>
    <w:rsid w:val="00F23DA9"/>
    <w:rsid w:val="00F252E1"/>
    <w:rsid w:val="00F26EC4"/>
    <w:rsid w:val="00F3218B"/>
    <w:rsid w:val="00F321EE"/>
    <w:rsid w:val="00F33B0E"/>
    <w:rsid w:val="00F357BF"/>
    <w:rsid w:val="00F403DA"/>
    <w:rsid w:val="00F4057C"/>
    <w:rsid w:val="00F40E0F"/>
    <w:rsid w:val="00F412D4"/>
    <w:rsid w:val="00F42C38"/>
    <w:rsid w:val="00F44B46"/>
    <w:rsid w:val="00F45742"/>
    <w:rsid w:val="00F46948"/>
    <w:rsid w:val="00F469CD"/>
    <w:rsid w:val="00F50DBB"/>
    <w:rsid w:val="00F50DDC"/>
    <w:rsid w:val="00F55ABD"/>
    <w:rsid w:val="00F562E4"/>
    <w:rsid w:val="00F61645"/>
    <w:rsid w:val="00F674D7"/>
    <w:rsid w:val="00F67E7A"/>
    <w:rsid w:val="00F709DD"/>
    <w:rsid w:val="00F70AF8"/>
    <w:rsid w:val="00F713A1"/>
    <w:rsid w:val="00F72CCA"/>
    <w:rsid w:val="00F72F79"/>
    <w:rsid w:val="00F73D33"/>
    <w:rsid w:val="00F764BC"/>
    <w:rsid w:val="00F76887"/>
    <w:rsid w:val="00F7729B"/>
    <w:rsid w:val="00F8440E"/>
    <w:rsid w:val="00F86DCF"/>
    <w:rsid w:val="00F86EE0"/>
    <w:rsid w:val="00F9156F"/>
    <w:rsid w:val="00F92945"/>
    <w:rsid w:val="00F92BF8"/>
    <w:rsid w:val="00F94453"/>
    <w:rsid w:val="00F95484"/>
    <w:rsid w:val="00F9627A"/>
    <w:rsid w:val="00FA0D13"/>
    <w:rsid w:val="00FA6C7E"/>
    <w:rsid w:val="00FB02D5"/>
    <w:rsid w:val="00FB144A"/>
    <w:rsid w:val="00FB372D"/>
    <w:rsid w:val="00FB6ECC"/>
    <w:rsid w:val="00FB7E20"/>
    <w:rsid w:val="00FC0587"/>
    <w:rsid w:val="00FC31C9"/>
    <w:rsid w:val="00FC4D1D"/>
    <w:rsid w:val="00FC600A"/>
    <w:rsid w:val="00FD099F"/>
    <w:rsid w:val="00FD1280"/>
    <w:rsid w:val="00FD22A3"/>
    <w:rsid w:val="00FD2481"/>
    <w:rsid w:val="00FD33D9"/>
    <w:rsid w:val="00FD51AE"/>
    <w:rsid w:val="00FD5583"/>
    <w:rsid w:val="00FE0DF8"/>
    <w:rsid w:val="00FE4ECE"/>
    <w:rsid w:val="00FE7A67"/>
    <w:rsid w:val="00FF02EE"/>
    <w:rsid w:val="00FF38AC"/>
    <w:rsid w:val="00FF41FC"/>
    <w:rsid w:val="00FF4DDE"/>
    <w:rsid w:val="00FF530C"/>
    <w:rsid w:val="00FF5B7D"/>
    <w:rsid w:val="00FF70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7BA2"/>
    <w:rPr>
      <w:sz w:val="24"/>
      <w:szCs w:val="24"/>
    </w:rPr>
  </w:style>
  <w:style w:type="paragraph" w:styleId="Heading1">
    <w:name w:val="heading 1"/>
    <w:basedOn w:val="Normal"/>
    <w:next w:val="Normal"/>
    <w:qFormat/>
    <w:rsid w:val="00D87BA2"/>
    <w:pPr>
      <w:keepNext/>
      <w:jc w:val="right"/>
      <w:outlineLvl w:val="0"/>
    </w:pPr>
    <w:rPr>
      <w:b/>
      <w:bCs/>
    </w:rPr>
  </w:style>
  <w:style w:type="paragraph" w:styleId="Heading2">
    <w:name w:val="heading 2"/>
    <w:basedOn w:val="Normal"/>
    <w:next w:val="Normal"/>
    <w:qFormat/>
    <w:rsid w:val="00D87BA2"/>
    <w:pPr>
      <w:keepNext/>
      <w:outlineLvl w:val="1"/>
    </w:pPr>
    <w:rPr>
      <w:b/>
      <w:bCs/>
      <w:sz w:val="26"/>
    </w:rPr>
  </w:style>
  <w:style w:type="paragraph" w:styleId="Heading3">
    <w:name w:val="heading 3"/>
    <w:basedOn w:val="Normal"/>
    <w:next w:val="Normal"/>
    <w:qFormat/>
    <w:rsid w:val="00D87BA2"/>
    <w:pPr>
      <w:keepNext/>
      <w:outlineLvl w:val="2"/>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87BA2"/>
    <w:pPr>
      <w:ind w:right="529"/>
    </w:pPr>
    <w:rPr>
      <w:iCs/>
      <w:sz w:val="20"/>
    </w:rPr>
  </w:style>
  <w:style w:type="paragraph" w:styleId="Header">
    <w:name w:val="header"/>
    <w:basedOn w:val="Normal"/>
    <w:link w:val="HeaderChar"/>
    <w:rsid w:val="00D87BA2"/>
    <w:pPr>
      <w:tabs>
        <w:tab w:val="center" w:pos="4320"/>
        <w:tab w:val="right" w:pos="8640"/>
      </w:tabs>
    </w:pPr>
  </w:style>
  <w:style w:type="paragraph" w:styleId="Footer">
    <w:name w:val="footer"/>
    <w:basedOn w:val="Normal"/>
    <w:link w:val="FooterChar"/>
    <w:uiPriority w:val="99"/>
    <w:rsid w:val="00D87BA2"/>
    <w:pPr>
      <w:tabs>
        <w:tab w:val="center" w:pos="4320"/>
        <w:tab w:val="right" w:pos="8640"/>
      </w:tabs>
    </w:pPr>
  </w:style>
  <w:style w:type="paragraph" w:styleId="BodyTextIndent">
    <w:name w:val="Body Text Indent"/>
    <w:basedOn w:val="Normal"/>
    <w:rsid w:val="00D87BA2"/>
    <w:pPr>
      <w:ind w:left="1440"/>
    </w:pPr>
  </w:style>
  <w:style w:type="paragraph" w:styleId="BodyTextIndent2">
    <w:name w:val="Body Text Indent 2"/>
    <w:basedOn w:val="Normal"/>
    <w:rsid w:val="00D87BA2"/>
    <w:pPr>
      <w:spacing w:before="240"/>
      <w:ind w:left="720"/>
      <w:jc w:val="both"/>
    </w:pPr>
  </w:style>
  <w:style w:type="paragraph" w:styleId="BodyTextIndent3">
    <w:name w:val="Body Text Indent 3"/>
    <w:basedOn w:val="Normal"/>
    <w:rsid w:val="00D87BA2"/>
    <w:pPr>
      <w:ind w:left="720" w:firstLine="900"/>
      <w:jc w:val="both"/>
    </w:pPr>
  </w:style>
  <w:style w:type="paragraph" w:styleId="BodyText2">
    <w:name w:val="Body Text 2"/>
    <w:basedOn w:val="Normal"/>
    <w:rsid w:val="00D87BA2"/>
    <w:pPr>
      <w:jc w:val="both"/>
    </w:pPr>
    <w:rPr>
      <w:sz w:val="26"/>
      <w:szCs w:val="26"/>
    </w:rPr>
  </w:style>
  <w:style w:type="paragraph" w:styleId="BalloonText">
    <w:name w:val="Balloon Text"/>
    <w:basedOn w:val="Normal"/>
    <w:semiHidden/>
    <w:rsid w:val="00D87BA2"/>
    <w:rPr>
      <w:rFonts w:ascii="Tahoma" w:hAnsi="Tahoma" w:cs="Tahoma"/>
      <w:sz w:val="16"/>
      <w:szCs w:val="16"/>
    </w:rPr>
  </w:style>
  <w:style w:type="paragraph" w:styleId="BodyText3">
    <w:name w:val="Body Text 3"/>
    <w:basedOn w:val="Normal"/>
    <w:rsid w:val="00D87BA2"/>
    <w:pPr>
      <w:tabs>
        <w:tab w:val="left" w:pos="5580"/>
      </w:tabs>
      <w:jc w:val="center"/>
    </w:pPr>
  </w:style>
  <w:style w:type="character" w:styleId="PageNumber">
    <w:name w:val="page number"/>
    <w:basedOn w:val="DefaultParagraphFont"/>
    <w:rsid w:val="00D87BA2"/>
  </w:style>
  <w:style w:type="table" w:styleId="TableGrid">
    <w:name w:val="Table Grid"/>
    <w:basedOn w:val="TableNormal"/>
    <w:rsid w:val="00267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E515E"/>
    <w:pPr>
      <w:ind w:left="720"/>
    </w:pPr>
  </w:style>
  <w:style w:type="paragraph" w:styleId="Title">
    <w:name w:val="Title"/>
    <w:basedOn w:val="Normal"/>
    <w:link w:val="TitleChar"/>
    <w:qFormat/>
    <w:rsid w:val="00992BA8"/>
    <w:pPr>
      <w:jc w:val="center"/>
    </w:pPr>
    <w:rPr>
      <w:b/>
      <w:bCs/>
    </w:rPr>
  </w:style>
  <w:style w:type="character" w:customStyle="1" w:styleId="TitleChar">
    <w:name w:val="Title Char"/>
    <w:link w:val="Title"/>
    <w:rsid w:val="00992BA8"/>
    <w:rPr>
      <w:b/>
      <w:bCs/>
      <w:sz w:val="24"/>
      <w:szCs w:val="24"/>
    </w:rPr>
  </w:style>
  <w:style w:type="character" w:customStyle="1" w:styleId="FooterChar">
    <w:name w:val="Footer Char"/>
    <w:basedOn w:val="DefaultParagraphFont"/>
    <w:link w:val="Footer"/>
    <w:uiPriority w:val="99"/>
    <w:rsid w:val="00BE473C"/>
    <w:rPr>
      <w:sz w:val="24"/>
      <w:szCs w:val="24"/>
    </w:rPr>
  </w:style>
  <w:style w:type="character" w:customStyle="1" w:styleId="HeaderChar">
    <w:name w:val="Header Char"/>
    <w:basedOn w:val="DefaultParagraphFont"/>
    <w:link w:val="Header"/>
    <w:rsid w:val="00BB6265"/>
    <w:rPr>
      <w:sz w:val="24"/>
      <w:szCs w:val="24"/>
    </w:rPr>
  </w:style>
  <w:style w:type="character" w:styleId="Hyperlink">
    <w:name w:val="Hyperlink"/>
    <w:basedOn w:val="DefaultParagraphFont"/>
    <w:uiPriority w:val="99"/>
    <w:unhideWhenUsed/>
    <w:rsid w:val="00464D38"/>
    <w:rPr>
      <w:color w:val="0000FF"/>
      <w:u w:val="single"/>
    </w:rPr>
  </w:style>
</w:styles>
</file>

<file path=word/webSettings.xml><?xml version="1.0" encoding="utf-8"?>
<w:webSettings xmlns:r="http://schemas.openxmlformats.org/officeDocument/2006/relationships" xmlns:w="http://schemas.openxmlformats.org/wordprocessingml/2006/main">
  <w:divs>
    <w:div w:id="85630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t.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4075632</TotalTime>
  <Pages>2</Pages>
  <Words>1006</Words>
  <Characters>5738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CITY DISTRICT GOVERNMENT KARACHI</vt:lpstr>
    </vt:vector>
  </TitlesOfParts>
  <Company/>
  <LinksUpToDate>false</LinksUpToDate>
  <CharactersWithSpaces>6731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DISTRICT GOVERNMENT KARACHI</dc:title>
  <dc:creator>n</dc:creator>
  <cp:lastModifiedBy>Moorche 30 DVDs</cp:lastModifiedBy>
  <cp:revision>571</cp:revision>
  <cp:lastPrinted>2017-11-22T15:21:00Z</cp:lastPrinted>
  <dcterms:created xsi:type="dcterms:W3CDTF">2017-03-06T07:43:00Z</dcterms:created>
  <dcterms:modified xsi:type="dcterms:W3CDTF">2019-02-25T03:18:00Z</dcterms:modified>
</cp:coreProperties>
</file>