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F97" w:rsidRDefault="00C43F97" w:rsidP="00C43F97">
      <w:pPr>
        <w:rPr>
          <w:rFonts w:ascii="Bookman Old Style" w:hAnsi="Bookman Old Style" w:cs="AlQalam Sadaf"/>
          <w:b/>
          <w:bCs/>
          <w:sz w:val="44"/>
          <w:szCs w:val="44"/>
        </w:rPr>
      </w:pPr>
    </w:p>
    <w:p w:rsidR="00C43F97" w:rsidRDefault="00C43F97" w:rsidP="00C43F97">
      <w:r>
        <w:rPr>
          <w:rFonts w:ascii="Bookman Old Style" w:hAnsi="Bookman Old Style" w:cs="AlQalam Sadaf"/>
          <w:b/>
          <w:bCs/>
          <w:sz w:val="44"/>
          <w:szCs w:val="44"/>
        </w:rPr>
        <w:t xml:space="preserve"> </w:t>
      </w:r>
    </w:p>
    <w:p w:rsidR="00C43F97" w:rsidRDefault="00C90C7E" w:rsidP="00C43F97">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70" type="#_x0000_t144" style="position:absolute;margin-left:28.5pt;margin-top:7.55pt;width:408.25pt;height:297pt;z-index:503120096" fillcolor="black">
            <v:shadow color="#868686"/>
            <v:textpath style="font-family:&quot;Arial Black&quot;;font-size:20pt" fitshape="t" trim="t" string="IRRIGATION DEPARTMENT"/>
          </v:shape>
        </w:pict>
      </w:r>
    </w:p>
    <w:p w:rsidR="00C43F97" w:rsidRDefault="00C43F97" w:rsidP="00C43F97">
      <w:pPr>
        <w:jc w:val="center"/>
      </w:pPr>
    </w:p>
    <w:p w:rsidR="00C43F97" w:rsidRDefault="00C43F97" w:rsidP="00C43F97">
      <w:pPr>
        <w:pStyle w:val="Heading2"/>
      </w:pPr>
    </w:p>
    <w:p w:rsidR="00C43F97" w:rsidRDefault="00C43F97" w:rsidP="00C43F97">
      <w:r>
        <w:rPr>
          <w:noProof/>
          <w:lang w:bidi="ar-SA"/>
        </w:rPr>
        <w:drawing>
          <wp:anchor distT="0" distB="0" distL="114300" distR="114300" simplePos="0" relativeHeight="503119072" behindDoc="0" locked="0" layoutInCell="1" allowOverlap="1">
            <wp:simplePos x="0" y="0"/>
            <wp:positionH relativeFrom="column">
              <wp:posOffset>2552065</wp:posOffset>
            </wp:positionH>
            <wp:positionV relativeFrom="paragraph">
              <wp:posOffset>164465</wp:posOffset>
            </wp:positionV>
            <wp:extent cx="803275" cy="914400"/>
            <wp:effectExtent l="19050" t="0" r="0" b="0"/>
            <wp:wrapSquare wrapText="left"/>
            <wp:docPr id="45" name="Picture 45" descr="Government Mon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Government Monogram"/>
                    <pic:cNvPicPr>
                      <a:picLocks noChangeAspect="1" noChangeArrowheads="1"/>
                    </pic:cNvPicPr>
                  </pic:nvPicPr>
                  <pic:blipFill>
                    <a:blip r:embed="rId7" cstate="print">
                      <a:lum contrast="-2000"/>
                    </a:blip>
                    <a:srcRect/>
                    <a:stretch>
                      <a:fillRect/>
                    </a:stretch>
                  </pic:blipFill>
                  <pic:spPr bwMode="auto">
                    <a:xfrm>
                      <a:off x="0" y="0"/>
                      <a:ext cx="803275" cy="914400"/>
                    </a:xfrm>
                    <a:prstGeom prst="rect">
                      <a:avLst/>
                    </a:prstGeom>
                    <a:noFill/>
                  </pic:spPr>
                </pic:pic>
              </a:graphicData>
            </a:graphic>
          </wp:anchor>
        </w:drawing>
      </w:r>
    </w:p>
    <w:p w:rsidR="00C43F97" w:rsidRPr="00D37C4D" w:rsidRDefault="00C43F97" w:rsidP="00C43F97">
      <w:pPr>
        <w:jc w:val="center"/>
        <w:rPr>
          <w:b/>
          <w:sz w:val="36"/>
        </w:rPr>
      </w:pPr>
    </w:p>
    <w:p w:rsidR="00C43F97" w:rsidRDefault="00C43F97" w:rsidP="00C43F97">
      <w:pPr>
        <w:pStyle w:val="Header"/>
        <w:tabs>
          <w:tab w:val="clear" w:pos="4320"/>
          <w:tab w:val="clear" w:pos="8640"/>
        </w:tabs>
        <w:jc w:val="center"/>
        <w:rPr>
          <w:rFonts w:ascii="AlQalam Sadaf" w:hAnsi="AlQalam Sadaf" w:cs="AlQalam Sadaf"/>
          <w:b/>
          <w:bCs/>
          <w:sz w:val="56"/>
          <w:szCs w:val="56"/>
        </w:rPr>
      </w:pPr>
    </w:p>
    <w:p w:rsidR="00C43F97" w:rsidRDefault="00C43F97" w:rsidP="00C43F97">
      <w:pPr>
        <w:pStyle w:val="Header"/>
        <w:tabs>
          <w:tab w:val="clear" w:pos="4320"/>
          <w:tab w:val="clear" w:pos="8640"/>
        </w:tabs>
        <w:jc w:val="center"/>
        <w:rPr>
          <w:rFonts w:ascii="AlQalam Sadaf" w:hAnsi="AlQalam Sadaf" w:cs="AlQalam Sadaf"/>
          <w:b/>
          <w:bCs/>
          <w:sz w:val="56"/>
          <w:szCs w:val="56"/>
        </w:rPr>
      </w:pPr>
    </w:p>
    <w:p w:rsidR="00C43F97" w:rsidRPr="002570FE" w:rsidRDefault="00C43F97" w:rsidP="00C43F97">
      <w:pPr>
        <w:pStyle w:val="Header"/>
        <w:tabs>
          <w:tab w:val="clear" w:pos="4320"/>
          <w:tab w:val="clear" w:pos="8640"/>
        </w:tabs>
        <w:jc w:val="center"/>
        <w:rPr>
          <w:rFonts w:ascii="Bookman Old Style" w:hAnsi="Bookman Old Style" w:cs="AlQalam Sadaf"/>
          <w:b/>
          <w:bCs/>
          <w:sz w:val="52"/>
          <w:szCs w:val="52"/>
        </w:rPr>
      </w:pPr>
      <w:r w:rsidRPr="002570FE">
        <w:rPr>
          <w:rFonts w:ascii="Bookman Old Style" w:hAnsi="Bookman Old Style" w:cs="AlQalam Sadaf"/>
          <w:b/>
          <w:bCs/>
          <w:sz w:val="52"/>
          <w:szCs w:val="52"/>
        </w:rPr>
        <w:t>GOVERNMENT OF SINDH</w:t>
      </w:r>
    </w:p>
    <w:p w:rsidR="00C43F97" w:rsidRDefault="00C43F97" w:rsidP="00C43F97">
      <w:pPr>
        <w:pStyle w:val="Header"/>
        <w:tabs>
          <w:tab w:val="clear" w:pos="4320"/>
          <w:tab w:val="clear" w:pos="8640"/>
        </w:tabs>
        <w:rPr>
          <w:rFonts w:ascii="Bookman Old Style" w:hAnsi="Bookman Old Style"/>
          <w:b/>
          <w:bCs/>
          <w:color w:val="000000"/>
          <w:sz w:val="32"/>
          <w:szCs w:val="32"/>
          <w:u w:val="single"/>
        </w:rPr>
      </w:pPr>
    </w:p>
    <w:p w:rsidR="00C43F97" w:rsidRDefault="00C43F97" w:rsidP="00C43F97">
      <w:pPr>
        <w:pStyle w:val="Header"/>
        <w:tabs>
          <w:tab w:val="clear" w:pos="4320"/>
          <w:tab w:val="clear" w:pos="8640"/>
        </w:tabs>
        <w:rPr>
          <w:rFonts w:ascii="Bookman Old Style" w:hAnsi="Bookman Old Style"/>
          <w:b/>
          <w:bCs/>
          <w:color w:val="000000"/>
          <w:sz w:val="32"/>
          <w:szCs w:val="32"/>
          <w:u w:val="single"/>
        </w:rPr>
      </w:pPr>
    </w:p>
    <w:p w:rsidR="00C43F97" w:rsidRDefault="00C43F97" w:rsidP="00C43F97">
      <w:pPr>
        <w:pStyle w:val="Header"/>
        <w:tabs>
          <w:tab w:val="clear" w:pos="4320"/>
          <w:tab w:val="clear" w:pos="8640"/>
        </w:tabs>
        <w:spacing w:line="276" w:lineRule="auto"/>
        <w:ind w:left="90"/>
        <w:jc w:val="center"/>
        <w:rPr>
          <w:rFonts w:ascii="Bookman Old Style" w:hAnsi="Bookman Old Style"/>
          <w:b/>
          <w:bCs/>
          <w:color w:val="000000"/>
          <w:sz w:val="40"/>
          <w:szCs w:val="40"/>
        </w:rPr>
      </w:pPr>
      <w:r>
        <w:rPr>
          <w:rFonts w:ascii="Bookman Old Style" w:hAnsi="Bookman Old Style"/>
          <w:b/>
          <w:bCs/>
          <w:color w:val="000000"/>
          <w:sz w:val="40"/>
          <w:szCs w:val="40"/>
        </w:rPr>
        <w:t>C.C LINING OF CHANNELS</w:t>
      </w:r>
    </w:p>
    <w:p w:rsidR="00C43F97" w:rsidRDefault="00C43F97" w:rsidP="00C43F97">
      <w:pPr>
        <w:pStyle w:val="Header"/>
        <w:tabs>
          <w:tab w:val="clear" w:pos="4320"/>
          <w:tab w:val="clear" w:pos="8640"/>
        </w:tabs>
        <w:spacing w:line="276" w:lineRule="auto"/>
        <w:ind w:left="90"/>
        <w:jc w:val="center"/>
        <w:rPr>
          <w:rFonts w:ascii="Bookman Old Style" w:hAnsi="Bookman Old Style"/>
          <w:b/>
          <w:bCs/>
          <w:color w:val="000000"/>
          <w:sz w:val="40"/>
          <w:szCs w:val="40"/>
        </w:rPr>
      </w:pPr>
    </w:p>
    <w:p w:rsidR="00C43F97" w:rsidRDefault="00C43F97" w:rsidP="00C43F97">
      <w:pPr>
        <w:pStyle w:val="Header"/>
        <w:tabs>
          <w:tab w:val="clear" w:pos="4320"/>
          <w:tab w:val="clear" w:pos="8640"/>
        </w:tabs>
        <w:spacing w:line="276" w:lineRule="auto"/>
        <w:ind w:left="90"/>
        <w:jc w:val="center"/>
        <w:rPr>
          <w:rFonts w:ascii="Bookman Old Style" w:hAnsi="Bookman Old Style"/>
          <w:b/>
          <w:bCs/>
          <w:color w:val="000000"/>
          <w:sz w:val="40"/>
          <w:szCs w:val="40"/>
        </w:rPr>
      </w:pPr>
      <w:proofErr w:type="spellStart"/>
      <w:r w:rsidRPr="00AF09DA">
        <w:rPr>
          <w:rFonts w:ascii="Bookman Old Style" w:hAnsi="Bookman Old Style"/>
          <w:b/>
          <w:bCs/>
          <w:color w:val="000000"/>
          <w:sz w:val="40"/>
          <w:szCs w:val="40"/>
        </w:rPr>
        <w:t>Garho</w:t>
      </w:r>
      <w:proofErr w:type="spellEnd"/>
      <w:r w:rsidRPr="00AF09DA">
        <w:rPr>
          <w:rFonts w:ascii="Bookman Old Style" w:hAnsi="Bookman Old Style"/>
          <w:b/>
          <w:bCs/>
          <w:color w:val="000000"/>
          <w:sz w:val="40"/>
          <w:szCs w:val="40"/>
        </w:rPr>
        <w:t xml:space="preserve"> </w:t>
      </w:r>
      <w:proofErr w:type="spellStart"/>
      <w:r w:rsidRPr="00AF09DA">
        <w:rPr>
          <w:rFonts w:ascii="Bookman Old Style" w:hAnsi="Bookman Old Style"/>
          <w:b/>
          <w:bCs/>
          <w:color w:val="000000"/>
          <w:sz w:val="40"/>
          <w:szCs w:val="40"/>
        </w:rPr>
        <w:t>Distry</w:t>
      </w:r>
      <w:proofErr w:type="spellEnd"/>
      <w:r>
        <w:rPr>
          <w:rFonts w:ascii="Bookman Old Style" w:hAnsi="Bookman Old Style"/>
          <w:b/>
          <w:bCs/>
          <w:color w:val="000000"/>
          <w:sz w:val="40"/>
          <w:szCs w:val="40"/>
        </w:rPr>
        <w:t>,</w:t>
      </w:r>
      <w:r w:rsidRPr="00AF09DA">
        <w:rPr>
          <w:rFonts w:ascii="Bookman Old Style" w:hAnsi="Bookman Old Style"/>
          <w:b/>
          <w:bCs/>
          <w:color w:val="000000"/>
          <w:sz w:val="40"/>
          <w:szCs w:val="40"/>
        </w:rPr>
        <w:t xml:space="preserve"> </w:t>
      </w:r>
      <w:proofErr w:type="spellStart"/>
      <w:r w:rsidRPr="00AF09DA">
        <w:rPr>
          <w:rFonts w:ascii="Bookman Old Style" w:hAnsi="Bookman Old Style"/>
          <w:b/>
          <w:bCs/>
          <w:color w:val="000000"/>
          <w:sz w:val="40"/>
          <w:szCs w:val="40"/>
        </w:rPr>
        <w:t>Juho</w:t>
      </w:r>
      <w:proofErr w:type="spellEnd"/>
      <w:r w:rsidRPr="00AF09DA">
        <w:rPr>
          <w:rFonts w:ascii="Bookman Old Style" w:hAnsi="Bookman Old Style"/>
          <w:b/>
          <w:bCs/>
          <w:color w:val="000000"/>
          <w:sz w:val="40"/>
          <w:szCs w:val="40"/>
        </w:rPr>
        <w:t xml:space="preserve"> </w:t>
      </w:r>
      <w:proofErr w:type="spellStart"/>
      <w:r w:rsidRPr="00AF09DA">
        <w:rPr>
          <w:rFonts w:ascii="Bookman Old Style" w:hAnsi="Bookman Old Style"/>
          <w:b/>
          <w:bCs/>
          <w:color w:val="000000"/>
          <w:sz w:val="40"/>
          <w:szCs w:val="40"/>
        </w:rPr>
        <w:t>Distry</w:t>
      </w:r>
      <w:proofErr w:type="spellEnd"/>
      <w:r>
        <w:rPr>
          <w:rFonts w:ascii="Bookman Old Style" w:hAnsi="Bookman Old Style"/>
          <w:b/>
          <w:bCs/>
          <w:color w:val="000000"/>
          <w:sz w:val="40"/>
          <w:szCs w:val="40"/>
        </w:rPr>
        <w:t xml:space="preserve">, </w:t>
      </w:r>
      <w:proofErr w:type="spellStart"/>
      <w:r w:rsidRPr="00AF09DA">
        <w:rPr>
          <w:rFonts w:ascii="Bookman Old Style" w:hAnsi="Bookman Old Style"/>
          <w:b/>
          <w:bCs/>
          <w:color w:val="000000"/>
          <w:sz w:val="40"/>
          <w:szCs w:val="40"/>
        </w:rPr>
        <w:t>Kotri</w:t>
      </w:r>
      <w:proofErr w:type="spellEnd"/>
      <w:r>
        <w:rPr>
          <w:rFonts w:ascii="Bookman Old Style" w:hAnsi="Bookman Old Style"/>
          <w:b/>
          <w:bCs/>
          <w:color w:val="000000"/>
          <w:sz w:val="40"/>
          <w:szCs w:val="40"/>
        </w:rPr>
        <w:t xml:space="preserve"> Minor, </w:t>
      </w:r>
      <w:proofErr w:type="spellStart"/>
      <w:r w:rsidRPr="00AF09DA">
        <w:rPr>
          <w:rFonts w:ascii="Bookman Old Style" w:hAnsi="Bookman Old Style"/>
          <w:b/>
          <w:bCs/>
          <w:color w:val="000000"/>
          <w:sz w:val="40"/>
          <w:szCs w:val="40"/>
        </w:rPr>
        <w:t>Ghorabari</w:t>
      </w:r>
      <w:proofErr w:type="spellEnd"/>
      <w:r>
        <w:rPr>
          <w:rFonts w:ascii="Bookman Old Style" w:hAnsi="Bookman Old Style"/>
          <w:b/>
          <w:bCs/>
          <w:color w:val="000000"/>
          <w:sz w:val="40"/>
          <w:szCs w:val="40"/>
        </w:rPr>
        <w:t xml:space="preserve"> </w:t>
      </w:r>
      <w:proofErr w:type="spellStart"/>
      <w:r>
        <w:rPr>
          <w:rFonts w:ascii="Bookman Old Style" w:hAnsi="Bookman Old Style"/>
          <w:b/>
          <w:bCs/>
          <w:color w:val="000000"/>
          <w:sz w:val="40"/>
          <w:szCs w:val="40"/>
        </w:rPr>
        <w:t>Distry</w:t>
      </w:r>
      <w:proofErr w:type="spellEnd"/>
      <w:r>
        <w:rPr>
          <w:rFonts w:ascii="Bookman Old Style" w:hAnsi="Bookman Old Style"/>
          <w:b/>
          <w:bCs/>
          <w:color w:val="000000"/>
          <w:sz w:val="40"/>
          <w:szCs w:val="40"/>
        </w:rPr>
        <w:t xml:space="preserve">, </w:t>
      </w:r>
      <w:proofErr w:type="spellStart"/>
      <w:r w:rsidRPr="00AF09DA">
        <w:rPr>
          <w:rFonts w:ascii="Bookman Old Style" w:hAnsi="Bookman Old Style"/>
          <w:b/>
          <w:bCs/>
          <w:color w:val="000000"/>
          <w:sz w:val="40"/>
          <w:szCs w:val="40"/>
        </w:rPr>
        <w:t>Maliriri</w:t>
      </w:r>
      <w:proofErr w:type="spellEnd"/>
      <w:r w:rsidRPr="00AF09DA">
        <w:rPr>
          <w:rFonts w:ascii="Bookman Old Style" w:hAnsi="Bookman Old Style"/>
          <w:b/>
          <w:bCs/>
          <w:color w:val="000000"/>
          <w:sz w:val="40"/>
          <w:szCs w:val="40"/>
        </w:rPr>
        <w:t xml:space="preserve"> </w:t>
      </w:r>
      <w:proofErr w:type="spellStart"/>
      <w:r w:rsidRPr="00AF09DA">
        <w:rPr>
          <w:rFonts w:ascii="Bookman Old Style" w:hAnsi="Bookman Old Style"/>
          <w:b/>
          <w:bCs/>
          <w:color w:val="000000"/>
          <w:sz w:val="40"/>
          <w:szCs w:val="40"/>
        </w:rPr>
        <w:t>Distry</w:t>
      </w:r>
      <w:proofErr w:type="spellEnd"/>
      <w:r>
        <w:rPr>
          <w:rFonts w:ascii="Bookman Old Style" w:hAnsi="Bookman Old Style"/>
          <w:b/>
          <w:bCs/>
          <w:color w:val="000000"/>
          <w:sz w:val="40"/>
          <w:szCs w:val="40"/>
        </w:rPr>
        <w:t>,</w:t>
      </w:r>
    </w:p>
    <w:p w:rsidR="00C43F97" w:rsidRDefault="00C43F97" w:rsidP="00C43F97">
      <w:pPr>
        <w:pStyle w:val="Header"/>
        <w:tabs>
          <w:tab w:val="clear" w:pos="4320"/>
          <w:tab w:val="clear" w:pos="8640"/>
        </w:tabs>
        <w:spacing w:line="276" w:lineRule="auto"/>
        <w:ind w:left="90"/>
        <w:jc w:val="center"/>
        <w:rPr>
          <w:rFonts w:ascii="Bookman Old Style" w:hAnsi="Bookman Old Style"/>
          <w:b/>
          <w:bCs/>
          <w:color w:val="000000"/>
          <w:sz w:val="40"/>
          <w:szCs w:val="40"/>
        </w:rPr>
      </w:pPr>
      <w:proofErr w:type="spellStart"/>
      <w:r w:rsidRPr="00AF09DA">
        <w:rPr>
          <w:rFonts w:ascii="Bookman Old Style" w:hAnsi="Bookman Old Style"/>
          <w:b/>
          <w:bCs/>
          <w:color w:val="000000"/>
          <w:sz w:val="40"/>
          <w:szCs w:val="40"/>
        </w:rPr>
        <w:t>Khatto</w:t>
      </w:r>
      <w:proofErr w:type="spellEnd"/>
      <w:r w:rsidRPr="00AF09DA">
        <w:rPr>
          <w:rFonts w:ascii="Bookman Old Style" w:hAnsi="Bookman Old Style"/>
          <w:b/>
          <w:bCs/>
          <w:color w:val="000000"/>
          <w:sz w:val="40"/>
          <w:szCs w:val="40"/>
        </w:rPr>
        <w:t xml:space="preserve"> </w:t>
      </w:r>
      <w:proofErr w:type="spellStart"/>
      <w:r w:rsidRPr="00AF09DA">
        <w:rPr>
          <w:rFonts w:ascii="Bookman Old Style" w:hAnsi="Bookman Old Style"/>
          <w:b/>
          <w:bCs/>
          <w:color w:val="000000"/>
          <w:sz w:val="40"/>
          <w:szCs w:val="40"/>
        </w:rPr>
        <w:t>Distry</w:t>
      </w:r>
      <w:proofErr w:type="spellEnd"/>
      <w:r>
        <w:rPr>
          <w:rFonts w:ascii="Bookman Old Style" w:hAnsi="Bookman Old Style"/>
          <w:b/>
          <w:bCs/>
          <w:color w:val="000000"/>
          <w:sz w:val="40"/>
          <w:szCs w:val="40"/>
        </w:rPr>
        <w:t xml:space="preserve">, </w:t>
      </w:r>
      <w:r w:rsidRPr="00AF09DA">
        <w:rPr>
          <w:rFonts w:ascii="Bookman Old Style" w:hAnsi="Bookman Old Style"/>
          <w:b/>
          <w:bCs/>
          <w:color w:val="000000"/>
          <w:sz w:val="40"/>
          <w:szCs w:val="40"/>
        </w:rPr>
        <w:t xml:space="preserve">Ban </w:t>
      </w:r>
      <w:proofErr w:type="spellStart"/>
      <w:r w:rsidRPr="00AF09DA">
        <w:rPr>
          <w:rFonts w:ascii="Bookman Old Style" w:hAnsi="Bookman Old Style"/>
          <w:b/>
          <w:bCs/>
          <w:color w:val="000000"/>
          <w:sz w:val="40"/>
          <w:szCs w:val="40"/>
        </w:rPr>
        <w:t>Distry</w:t>
      </w:r>
      <w:proofErr w:type="spellEnd"/>
      <w:r>
        <w:rPr>
          <w:rFonts w:ascii="Bookman Old Style" w:hAnsi="Bookman Old Style"/>
          <w:b/>
          <w:bCs/>
          <w:color w:val="000000"/>
          <w:sz w:val="40"/>
          <w:szCs w:val="40"/>
        </w:rPr>
        <w:t xml:space="preserve"> &amp; </w:t>
      </w:r>
      <w:proofErr w:type="spellStart"/>
      <w:r w:rsidRPr="00AF09DA">
        <w:rPr>
          <w:rFonts w:ascii="Bookman Old Style" w:hAnsi="Bookman Old Style"/>
          <w:b/>
          <w:bCs/>
          <w:color w:val="000000"/>
          <w:sz w:val="40"/>
          <w:szCs w:val="40"/>
        </w:rPr>
        <w:t>Khanani</w:t>
      </w:r>
      <w:proofErr w:type="spellEnd"/>
      <w:r w:rsidRPr="00AF09DA">
        <w:rPr>
          <w:rFonts w:ascii="Bookman Old Style" w:hAnsi="Bookman Old Style"/>
          <w:b/>
          <w:bCs/>
          <w:color w:val="000000"/>
          <w:sz w:val="40"/>
          <w:szCs w:val="40"/>
        </w:rPr>
        <w:t xml:space="preserve"> </w:t>
      </w:r>
      <w:proofErr w:type="spellStart"/>
      <w:r w:rsidRPr="00AF09DA">
        <w:rPr>
          <w:rFonts w:ascii="Bookman Old Style" w:hAnsi="Bookman Old Style"/>
          <w:b/>
          <w:bCs/>
          <w:color w:val="000000"/>
          <w:sz w:val="40"/>
          <w:szCs w:val="40"/>
        </w:rPr>
        <w:t>Distry</w:t>
      </w:r>
      <w:proofErr w:type="spellEnd"/>
    </w:p>
    <w:p w:rsidR="00C43F97" w:rsidRPr="00C26692" w:rsidRDefault="00C43F97" w:rsidP="00C43F97">
      <w:pPr>
        <w:pStyle w:val="Header"/>
        <w:tabs>
          <w:tab w:val="clear" w:pos="4320"/>
          <w:tab w:val="clear" w:pos="8640"/>
        </w:tabs>
        <w:spacing w:line="276" w:lineRule="auto"/>
        <w:ind w:left="90"/>
        <w:jc w:val="center"/>
        <w:rPr>
          <w:rFonts w:ascii="Bookman Old Style" w:hAnsi="Bookman Old Style"/>
          <w:b/>
          <w:bCs/>
          <w:color w:val="000000"/>
          <w:sz w:val="40"/>
          <w:szCs w:val="40"/>
        </w:rPr>
      </w:pPr>
    </w:p>
    <w:p w:rsidR="00C43F97" w:rsidRDefault="00C43F97" w:rsidP="00C43F97">
      <w:pPr>
        <w:pStyle w:val="Header"/>
        <w:tabs>
          <w:tab w:val="clear" w:pos="4320"/>
          <w:tab w:val="clear" w:pos="8640"/>
        </w:tabs>
        <w:jc w:val="center"/>
        <w:rPr>
          <w:rFonts w:ascii="Bookman Old Style" w:hAnsi="Bookman Old Style"/>
          <w:b/>
          <w:bCs/>
          <w:color w:val="000000"/>
          <w:sz w:val="44"/>
          <w:szCs w:val="44"/>
        </w:rPr>
      </w:pPr>
      <w:r w:rsidRPr="003010E3">
        <w:rPr>
          <w:rFonts w:ascii="Bookman Old Style" w:hAnsi="Bookman Old Style"/>
          <w:b/>
          <w:bCs/>
          <w:color w:val="000000"/>
          <w:sz w:val="44"/>
          <w:szCs w:val="44"/>
        </w:rPr>
        <w:t>BIDDING DOCUMENTS</w:t>
      </w:r>
    </w:p>
    <w:p w:rsidR="00C43F97" w:rsidRDefault="00C43F97" w:rsidP="00C43F97">
      <w:pPr>
        <w:pStyle w:val="Header"/>
        <w:tabs>
          <w:tab w:val="clear" w:pos="4320"/>
          <w:tab w:val="clear" w:pos="8640"/>
        </w:tabs>
        <w:jc w:val="center"/>
        <w:rPr>
          <w:rFonts w:ascii="Bookman Old Style" w:hAnsi="Bookman Old Style"/>
          <w:b/>
          <w:bCs/>
          <w:color w:val="000000"/>
          <w:sz w:val="44"/>
          <w:szCs w:val="44"/>
        </w:rPr>
      </w:pPr>
    </w:p>
    <w:p w:rsidR="00C43F97" w:rsidRPr="000469A3" w:rsidRDefault="00C43F97" w:rsidP="00C43F97">
      <w:pPr>
        <w:pStyle w:val="Header"/>
        <w:tabs>
          <w:tab w:val="clear" w:pos="4320"/>
          <w:tab w:val="clear" w:pos="8640"/>
        </w:tabs>
        <w:jc w:val="center"/>
        <w:rPr>
          <w:rFonts w:ascii="Bookman Old Style" w:hAnsi="Bookman Old Style"/>
          <w:bCs/>
          <w:color w:val="000000"/>
          <w:sz w:val="40"/>
          <w:szCs w:val="40"/>
        </w:rPr>
      </w:pPr>
      <w:r w:rsidRPr="003010E3">
        <w:rPr>
          <w:rFonts w:ascii="Bookman Old Style" w:hAnsi="Bookman Old Style"/>
          <w:bCs/>
          <w:color w:val="000000"/>
          <w:sz w:val="40"/>
          <w:szCs w:val="40"/>
        </w:rPr>
        <w:t>CONDITION</w:t>
      </w:r>
      <w:r>
        <w:rPr>
          <w:rFonts w:ascii="Bookman Old Style" w:hAnsi="Bookman Old Style"/>
          <w:bCs/>
          <w:color w:val="000000"/>
          <w:sz w:val="40"/>
          <w:szCs w:val="40"/>
        </w:rPr>
        <w:t>S</w:t>
      </w:r>
      <w:r w:rsidRPr="003010E3">
        <w:rPr>
          <w:rFonts w:ascii="Bookman Old Style" w:hAnsi="Bookman Old Style"/>
          <w:bCs/>
          <w:color w:val="000000"/>
          <w:sz w:val="40"/>
          <w:szCs w:val="40"/>
        </w:rPr>
        <w:t xml:space="preserve"> OF CONTRACT</w:t>
      </w:r>
    </w:p>
    <w:p w:rsidR="00C43F97" w:rsidRDefault="00C43F97" w:rsidP="00C43F97">
      <w:pPr>
        <w:rPr>
          <w:rFonts w:ascii="Bookman Old Style" w:hAnsi="Bookman Old Style"/>
          <w:b/>
          <w:bCs/>
          <w:color w:val="000000"/>
          <w:sz w:val="44"/>
          <w:szCs w:val="44"/>
        </w:rPr>
      </w:pPr>
    </w:p>
    <w:p w:rsidR="00C43F97" w:rsidRDefault="00C43F97" w:rsidP="00C43F97">
      <w:pPr>
        <w:rPr>
          <w:rFonts w:ascii="Bookman Old Style" w:hAnsi="Bookman Old Style"/>
          <w:bCs/>
          <w:color w:val="000000"/>
          <w:sz w:val="26"/>
          <w:szCs w:val="26"/>
        </w:rPr>
      </w:pPr>
      <w:r w:rsidRPr="006A73A9">
        <w:rPr>
          <w:rFonts w:ascii="Bookman Old Style" w:hAnsi="Bookman Old Style"/>
          <w:bCs/>
          <w:color w:val="000000"/>
          <w:sz w:val="26"/>
          <w:szCs w:val="26"/>
        </w:rPr>
        <w:t>Name of Contractor</w:t>
      </w:r>
      <w:r>
        <w:rPr>
          <w:rFonts w:ascii="Bookman Old Style" w:hAnsi="Bookman Old Style"/>
          <w:bCs/>
          <w:color w:val="000000"/>
          <w:sz w:val="26"/>
          <w:szCs w:val="26"/>
        </w:rPr>
        <w:tab/>
        <w:t>:</w:t>
      </w:r>
      <w:r>
        <w:rPr>
          <w:rFonts w:ascii="Bookman Old Style" w:hAnsi="Bookman Old Style"/>
          <w:bCs/>
          <w:color w:val="000000"/>
          <w:sz w:val="26"/>
          <w:szCs w:val="26"/>
        </w:rPr>
        <w:tab/>
        <w:t>______________________________________</w:t>
      </w:r>
    </w:p>
    <w:p w:rsidR="00C43F97" w:rsidRDefault="00C43F97" w:rsidP="00C43F97">
      <w:pPr>
        <w:rPr>
          <w:rFonts w:ascii="Bookman Old Style" w:hAnsi="Bookman Old Style"/>
          <w:bCs/>
          <w:color w:val="000000"/>
          <w:sz w:val="26"/>
          <w:szCs w:val="26"/>
        </w:rPr>
      </w:pPr>
    </w:p>
    <w:p w:rsidR="00C43F97" w:rsidRDefault="00C43F97" w:rsidP="00C43F97">
      <w:pPr>
        <w:rPr>
          <w:rFonts w:ascii="Bookman Old Style" w:hAnsi="Bookman Old Style"/>
          <w:bCs/>
          <w:color w:val="000000"/>
          <w:sz w:val="26"/>
          <w:szCs w:val="26"/>
        </w:rPr>
      </w:pPr>
      <w:r>
        <w:rPr>
          <w:rFonts w:ascii="Bookman Old Style" w:hAnsi="Bookman Old Style"/>
          <w:bCs/>
          <w:color w:val="000000"/>
          <w:sz w:val="26"/>
          <w:szCs w:val="26"/>
        </w:rPr>
        <w:t>Tender Amount</w:t>
      </w:r>
      <w:r>
        <w:rPr>
          <w:rFonts w:ascii="Bookman Old Style" w:hAnsi="Bookman Old Style"/>
          <w:bCs/>
          <w:color w:val="000000"/>
          <w:sz w:val="26"/>
          <w:szCs w:val="26"/>
        </w:rPr>
        <w:tab/>
      </w:r>
      <w:r>
        <w:rPr>
          <w:rFonts w:ascii="Bookman Old Style" w:hAnsi="Bookman Old Style"/>
          <w:bCs/>
          <w:color w:val="000000"/>
          <w:sz w:val="26"/>
          <w:szCs w:val="26"/>
        </w:rPr>
        <w:tab/>
        <w:t>:</w:t>
      </w:r>
      <w:r>
        <w:rPr>
          <w:rFonts w:ascii="Bookman Old Style" w:hAnsi="Bookman Old Style"/>
          <w:bCs/>
          <w:color w:val="000000"/>
          <w:sz w:val="26"/>
          <w:szCs w:val="26"/>
        </w:rPr>
        <w:tab/>
        <w:t>______________________________________</w:t>
      </w:r>
    </w:p>
    <w:p w:rsidR="00C43F97" w:rsidRDefault="00C43F97" w:rsidP="00C43F97">
      <w:pPr>
        <w:rPr>
          <w:rFonts w:ascii="Bookman Old Style" w:hAnsi="Bookman Old Style"/>
          <w:bCs/>
          <w:color w:val="000000"/>
          <w:sz w:val="26"/>
          <w:szCs w:val="26"/>
        </w:rPr>
      </w:pPr>
    </w:p>
    <w:p w:rsidR="00C43F97" w:rsidRDefault="00C43F97" w:rsidP="00C43F97">
      <w:pPr>
        <w:rPr>
          <w:rFonts w:ascii="Bookman Old Style" w:hAnsi="Bookman Old Style"/>
          <w:bCs/>
          <w:color w:val="000000"/>
          <w:sz w:val="26"/>
          <w:szCs w:val="26"/>
        </w:rPr>
      </w:pPr>
      <w:r>
        <w:rPr>
          <w:rFonts w:ascii="Bookman Old Style" w:hAnsi="Bookman Old Style"/>
          <w:bCs/>
          <w:color w:val="000000"/>
          <w:sz w:val="26"/>
          <w:szCs w:val="26"/>
        </w:rPr>
        <w:t>Bid Security</w:t>
      </w:r>
      <w:r>
        <w:rPr>
          <w:rFonts w:ascii="Bookman Old Style" w:hAnsi="Bookman Old Style"/>
          <w:bCs/>
          <w:color w:val="000000"/>
          <w:sz w:val="26"/>
          <w:szCs w:val="26"/>
        </w:rPr>
        <w:tab/>
      </w:r>
      <w:r>
        <w:rPr>
          <w:rFonts w:ascii="Bookman Old Style" w:hAnsi="Bookman Old Style"/>
          <w:bCs/>
          <w:color w:val="000000"/>
          <w:sz w:val="26"/>
          <w:szCs w:val="26"/>
        </w:rPr>
        <w:tab/>
        <w:t>:</w:t>
      </w:r>
      <w:r>
        <w:rPr>
          <w:rFonts w:ascii="Bookman Old Style" w:hAnsi="Bookman Old Style"/>
          <w:bCs/>
          <w:color w:val="000000"/>
          <w:sz w:val="26"/>
          <w:szCs w:val="26"/>
        </w:rPr>
        <w:tab/>
        <w:t>______________________________________</w:t>
      </w:r>
    </w:p>
    <w:p w:rsidR="00C43F97" w:rsidRDefault="00C43F97" w:rsidP="00C43F97">
      <w:pPr>
        <w:rPr>
          <w:rFonts w:ascii="Bookman Old Style" w:hAnsi="Bookman Old Style"/>
          <w:bCs/>
          <w:color w:val="000000"/>
          <w:sz w:val="26"/>
          <w:szCs w:val="26"/>
        </w:rPr>
      </w:pPr>
    </w:p>
    <w:p w:rsidR="00C43F97" w:rsidRDefault="00C43F97" w:rsidP="00C43F97">
      <w:pPr>
        <w:rPr>
          <w:rFonts w:ascii="Bookman Old Style" w:hAnsi="Bookman Old Style"/>
          <w:bCs/>
          <w:color w:val="000000"/>
          <w:sz w:val="26"/>
          <w:szCs w:val="26"/>
        </w:rPr>
      </w:pPr>
      <w:r>
        <w:rPr>
          <w:rFonts w:ascii="Bookman Old Style" w:hAnsi="Bookman Old Style"/>
          <w:bCs/>
          <w:color w:val="000000"/>
          <w:sz w:val="26"/>
          <w:szCs w:val="26"/>
        </w:rPr>
        <w:t>Tender Fee</w:t>
      </w:r>
      <w:r>
        <w:rPr>
          <w:rFonts w:ascii="Bookman Old Style" w:hAnsi="Bookman Old Style"/>
          <w:bCs/>
          <w:color w:val="000000"/>
          <w:sz w:val="26"/>
          <w:szCs w:val="26"/>
        </w:rPr>
        <w:tab/>
      </w:r>
      <w:r>
        <w:rPr>
          <w:rFonts w:ascii="Bookman Old Style" w:hAnsi="Bookman Old Style"/>
          <w:bCs/>
          <w:color w:val="000000"/>
          <w:sz w:val="26"/>
          <w:szCs w:val="26"/>
        </w:rPr>
        <w:tab/>
      </w:r>
      <w:r>
        <w:rPr>
          <w:rFonts w:ascii="Bookman Old Style" w:hAnsi="Bookman Old Style"/>
          <w:bCs/>
          <w:color w:val="000000"/>
          <w:sz w:val="26"/>
          <w:szCs w:val="26"/>
        </w:rPr>
        <w:tab/>
        <w:t>:</w:t>
      </w:r>
      <w:r>
        <w:rPr>
          <w:rFonts w:ascii="Bookman Old Style" w:hAnsi="Bookman Old Style"/>
          <w:bCs/>
          <w:color w:val="000000"/>
          <w:sz w:val="26"/>
          <w:szCs w:val="26"/>
        </w:rPr>
        <w:tab/>
        <w:t>______________________________________</w:t>
      </w:r>
    </w:p>
    <w:p w:rsidR="00C43F97" w:rsidRDefault="00C43F97" w:rsidP="00C43F97">
      <w:pPr>
        <w:rPr>
          <w:rFonts w:ascii="Bookman Old Style" w:hAnsi="Bookman Old Style"/>
          <w:bCs/>
          <w:color w:val="000000"/>
          <w:sz w:val="26"/>
          <w:szCs w:val="26"/>
        </w:rPr>
      </w:pPr>
    </w:p>
    <w:p w:rsidR="00C43F97" w:rsidRDefault="00C43F97" w:rsidP="00C43F97">
      <w:pPr>
        <w:rPr>
          <w:rFonts w:ascii="Bookman Old Style" w:hAnsi="Bookman Old Style"/>
          <w:bCs/>
          <w:color w:val="000000"/>
          <w:sz w:val="26"/>
          <w:szCs w:val="26"/>
        </w:rPr>
      </w:pPr>
      <w:r>
        <w:rPr>
          <w:rFonts w:ascii="Bookman Old Style" w:hAnsi="Bookman Old Style"/>
          <w:bCs/>
          <w:color w:val="000000"/>
          <w:sz w:val="26"/>
          <w:szCs w:val="26"/>
        </w:rPr>
        <w:t>D.R No/ and Dated</w:t>
      </w:r>
      <w:r>
        <w:rPr>
          <w:rFonts w:ascii="Bookman Old Style" w:hAnsi="Bookman Old Style"/>
          <w:bCs/>
          <w:color w:val="000000"/>
          <w:sz w:val="26"/>
          <w:szCs w:val="26"/>
        </w:rPr>
        <w:tab/>
        <w:t>:</w:t>
      </w:r>
      <w:r>
        <w:rPr>
          <w:rFonts w:ascii="Bookman Old Style" w:hAnsi="Bookman Old Style"/>
          <w:bCs/>
          <w:color w:val="000000"/>
          <w:sz w:val="26"/>
          <w:szCs w:val="26"/>
        </w:rPr>
        <w:tab/>
        <w:t>______________________________________</w:t>
      </w:r>
    </w:p>
    <w:p w:rsidR="00C43F97" w:rsidRDefault="00C43F97" w:rsidP="00C43F97">
      <w:pPr>
        <w:rPr>
          <w:rFonts w:ascii="Bookman Old Style" w:hAnsi="Bookman Old Style"/>
          <w:bCs/>
          <w:color w:val="000000"/>
          <w:sz w:val="26"/>
          <w:szCs w:val="26"/>
        </w:rPr>
      </w:pPr>
    </w:p>
    <w:p w:rsidR="00C43F97" w:rsidRPr="006A73A9" w:rsidRDefault="00C43F97" w:rsidP="00C43F97">
      <w:pPr>
        <w:rPr>
          <w:rFonts w:ascii="Bookman Old Style" w:hAnsi="Bookman Old Style"/>
          <w:bCs/>
          <w:color w:val="000000"/>
          <w:sz w:val="26"/>
          <w:szCs w:val="26"/>
        </w:rPr>
      </w:pPr>
      <w:r>
        <w:rPr>
          <w:rFonts w:ascii="Bookman Old Style" w:hAnsi="Bookman Old Style"/>
          <w:bCs/>
          <w:color w:val="000000"/>
          <w:sz w:val="26"/>
          <w:szCs w:val="26"/>
        </w:rPr>
        <w:t>Bid Security No</w:t>
      </w:r>
      <w:r>
        <w:rPr>
          <w:rFonts w:ascii="Bookman Old Style" w:hAnsi="Bookman Old Style"/>
          <w:bCs/>
          <w:color w:val="000000"/>
          <w:sz w:val="26"/>
          <w:szCs w:val="26"/>
        </w:rPr>
        <w:tab/>
      </w:r>
      <w:r>
        <w:rPr>
          <w:rFonts w:ascii="Bookman Old Style" w:hAnsi="Bookman Old Style"/>
          <w:bCs/>
          <w:color w:val="000000"/>
          <w:sz w:val="26"/>
          <w:szCs w:val="26"/>
        </w:rPr>
        <w:tab/>
        <w:t>:</w:t>
      </w:r>
      <w:r>
        <w:rPr>
          <w:rFonts w:ascii="Bookman Old Style" w:hAnsi="Bookman Old Style"/>
          <w:bCs/>
          <w:color w:val="000000"/>
          <w:sz w:val="26"/>
          <w:szCs w:val="26"/>
        </w:rPr>
        <w:tab/>
        <w:t>______________________________________</w:t>
      </w: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3F5AFA">
      <w:pPr>
        <w:spacing w:before="65"/>
        <w:ind w:left="3369"/>
        <w:rPr>
          <w:b/>
          <w:sz w:val="28"/>
        </w:rPr>
      </w:pPr>
      <w:r>
        <w:rPr>
          <w:b/>
          <w:sz w:val="28"/>
        </w:rPr>
        <w:lastRenderedPageBreak/>
        <w:t>TABLE OF CONTENTS</w:t>
      </w:r>
    </w:p>
    <w:p w:rsidR="00AC0311" w:rsidRDefault="00AC0311">
      <w:pPr>
        <w:pStyle w:val="BodyText"/>
        <w:rPr>
          <w:b/>
          <w:sz w:val="20"/>
        </w:rPr>
      </w:pPr>
    </w:p>
    <w:p w:rsidR="00AC0311" w:rsidRDefault="00AC0311">
      <w:pPr>
        <w:pStyle w:val="BodyText"/>
        <w:rPr>
          <w:b/>
          <w:sz w:val="20"/>
        </w:rPr>
      </w:pPr>
    </w:p>
    <w:p w:rsidR="00AC0311" w:rsidRDefault="00AC0311">
      <w:pPr>
        <w:pStyle w:val="BodyText"/>
        <w:rPr>
          <w:b/>
          <w:sz w:val="20"/>
        </w:rPr>
      </w:pPr>
    </w:p>
    <w:p w:rsidR="00AC0311" w:rsidRDefault="00AC0311">
      <w:pPr>
        <w:pStyle w:val="BodyText"/>
        <w:spacing w:before="10"/>
        <w:rPr>
          <w:b/>
          <w:sz w:val="12"/>
        </w:rPr>
      </w:pPr>
    </w:p>
    <w:tbl>
      <w:tblPr>
        <w:tblW w:w="9772" w:type="dxa"/>
        <w:tblInd w:w="308" w:type="dxa"/>
        <w:tblLayout w:type="fixed"/>
        <w:tblCellMar>
          <w:left w:w="0" w:type="dxa"/>
          <w:right w:w="0" w:type="dxa"/>
        </w:tblCellMar>
        <w:tblLook w:val="01E0"/>
      </w:tblPr>
      <w:tblGrid>
        <w:gridCol w:w="1634"/>
        <w:gridCol w:w="6726"/>
        <w:gridCol w:w="1412"/>
      </w:tblGrid>
      <w:tr w:rsidR="00AC0311" w:rsidTr="00CC05F2">
        <w:trPr>
          <w:trHeight w:val="408"/>
        </w:trPr>
        <w:tc>
          <w:tcPr>
            <w:tcW w:w="1634" w:type="dxa"/>
          </w:tcPr>
          <w:p w:rsidR="00AC0311" w:rsidRDefault="003F5AFA">
            <w:pPr>
              <w:pStyle w:val="TableParagraph"/>
              <w:spacing w:line="266" w:lineRule="exact"/>
              <w:ind w:left="179" w:right="93"/>
              <w:jc w:val="center"/>
              <w:rPr>
                <w:b/>
                <w:sz w:val="24"/>
              </w:rPr>
            </w:pPr>
            <w:r>
              <w:rPr>
                <w:b/>
                <w:sz w:val="24"/>
              </w:rPr>
              <w:t>CONTENTS</w:t>
            </w:r>
          </w:p>
        </w:tc>
        <w:tc>
          <w:tcPr>
            <w:tcW w:w="6726" w:type="dxa"/>
          </w:tcPr>
          <w:p w:rsidR="00AC0311" w:rsidRDefault="00AC0311">
            <w:pPr>
              <w:pStyle w:val="TableParagraph"/>
              <w:rPr>
                <w:sz w:val="24"/>
              </w:rPr>
            </w:pPr>
          </w:p>
        </w:tc>
        <w:tc>
          <w:tcPr>
            <w:tcW w:w="1412" w:type="dxa"/>
          </w:tcPr>
          <w:p w:rsidR="00AC0311" w:rsidRDefault="003F5AFA">
            <w:pPr>
              <w:pStyle w:val="TableParagraph"/>
              <w:spacing w:line="266" w:lineRule="exact"/>
              <w:ind w:left="645" w:right="178"/>
              <w:jc w:val="center"/>
              <w:rPr>
                <w:b/>
                <w:sz w:val="24"/>
              </w:rPr>
            </w:pPr>
            <w:r>
              <w:rPr>
                <w:b/>
                <w:sz w:val="24"/>
              </w:rPr>
              <w:t>Page No.</w:t>
            </w:r>
          </w:p>
        </w:tc>
      </w:tr>
      <w:tr w:rsidR="00AC0311" w:rsidTr="00CC05F2">
        <w:trPr>
          <w:trHeight w:val="551"/>
        </w:trPr>
        <w:tc>
          <w:tcPr>
            <w:tcW w:w="8360" w:type="dxa"/>
            <w:gridSpan w:val="2"/>
          </w:tcPr>
          <w:p w:rsidR="00AC0311" w:rsidRDefault="003F5AFA">
            <w:pPr>
              <w:pStyle w:val="TableParagraph"/>
              <w:spacing w:before="133"/>
              <w:ind w:left="200"/>
              <w:rPr>
                <w:b/>
                <w:sz w:val="24"/>
              </w:rPr>
            </w:pPr>
            <w:r>
              <w:rPr>
                <w:b/>
                <w:sz w:val="24"/>
              </w:rPr>
              <w:t>INVITATION FOR BIDS</w:t>
            </w:r>
          </w:p>
        </w:tc>
        <w:tc>
          <w:tcPr>
            <w:tcW w:w="1412" w:type="dxa"/>
          </w:tcPr>
          <w:p w:rsidR="00AC0311" w:rsidRDefault="003F5AFA">
            <w:pPr>
              <w:pStyle w:val="TableParagraph"/>
              <w:spacing w:before="133"/>
              <w:ind w:left="469"/>
              <w:jc w:val="center"/>
              <w:rPr>
                <w:b/>
                <w:sz w:val="24"/>
              </w:rPr>
            </w:pPr>
            <w:r>
              <w:rPr>
                <w:b/>
                <w:sz w:val="24"/>
              </w:rPr>
              <w:t>4</w:t>
            </w:r>
          </w:p>
        </w:tc>
      </w:tr>
      <w:tr w:rsidR="00AC0311" w:rsidTr="00CC05F2">
        <w:trPr>
          <w:trHeight w:val="552"/>
        </w:trPr>
        <w:tc>
          <w:tcPr>
            <w:tcW w:w="1634" w:type="dxa"/>
          </w:tcPr>
          <w:p w:rsidR="00AC0311" w:rsidRDefault="00AC0311">
            <w:pPr>
              <w:pStyle w:val="TableParagraph"/>
              <w:rPr>
                <w:sz w:val="24"/>
              </w:rPr>
            </w:pPr>
          </w:p>
        </w:tc>
        <w:tc>
          <w:tcPr>
            <w:tcW w:w="6726" w:type="dxa"/>
          </w:tcPr>
          <w:p w:rsidR="00AC0311" w:rsidRDefault="003F5AFA">
            <w:pPr>
              <w:pStyle w:val="TableParagraph"/>
              <w:spacing w:before="133"/>
              <w:ind w:left="113"/>
              <w:rPr>
                <w:b/>
                <w:sz w:val="24"/>
              </w:rPr>
            </w:pPr>
            <w:r>
              <w:rPr>
                <w:b/>
                <w:sz w:val="24"/>
              </w:rPr>
              <w:t>Form</w:t>
            </w:r>
          </w:p>
        </w:tc>
        <w:tc>
          <w:tcPr>
            <w:tcW w:w="1412" w:type="dxa"/>
          </w:tcPr>
          <w:p w:rsidR="00AC0311" w:rsidRDefault="003F5AFA">
            <w:pPr>
              <w:pStyle w:val="TableParagraph"/>
              <w:spacing w:before="133"/>
              <w:ind w:left="469"/>
              <w:jc w:val="center"/>
              <w:rPr>
                <w:b/>
                <w:sz w:val="24"/>
              </w:rPr>
            </w:pPr>
            <w:r>
              <w:rPr>
                <w:b/>
                <w:sz w:val="24"/>
              </w:rPr>
              <w:t>5</w:t>
            </w:r>
          </w:p>
        </w:tc>
      </w:tr>
      <w:tr w:rsidR="00AC0311" w:rsidTr="00CC05F2">
        <w:trPr>
          <w:trHeight w:val="551"/>
        </w:trPr>
        <w:tc>
          <w:tcPr>
            <w:tcW w:w="8360" w:type="dxa"/>
            <w:gridSpan w:val="2"/>
          </w:tcPr>
          <w:p w:rsidR="00AC0311" w:rsidRDefault="003F5AFA">
            <w:pPr>
              <w:pStyle w:val="TableParagraph"/>
              <w:spacing w:before="133"/>
              <w:ind w:left="200"/>
              <w:rPr>
                <w:b/>
                <w:sz w:val="24"/>
              </w:rPr>
            </w:pPr>
            <w:r>
              <w:rPr>
                <w:b/>
                <w:sz w:val="24"/>
              </w:rPr>
              <w:t>INSTRUCTIONS TO BIDDERS</w:t>
            </w:r>
          </w:p>
        </w:tc>
        <w:tc>
          <w:tcPr>
            <w:tcW w:w="1412" w:type="dxa"/>
          </w:tcPr>
          <w:p w:rsidR="00AC0311" w:rsidRDefault="003F5AFA">
            <w:pPr>
              <w:pStyle w:val="TableParagraph"/>
              <w:spacing w:before="133"/>
              <w:ind w:left="469"/>
              <w:jc w:val="center"/>
              <w:rPr>
                <w:b/>
                <w:sz w:val="24"/>
              </w:rPr>
            </w:pPr>
            <w:r>
              <w:rPr>
                <w:b/>
                <w:sz w:val="24"/>
              </w:rPr>
              <w:t>6</w:t>
            </w:r>
          </w:p>
        </w:tc>
      </w:tr>
      <w:tr w:rsidR="00AC0311" w:rsidTr="00CC05F2">
        <w:trPr>
          <w:trHeight w:val="549"/>
        </w:trPr>
        <w:tc>
          <w:tcPr>
            <w:tcW w:w="1634" w:type="dxa"/>
          </w:tcPr>
          <w:p w:rsidR="00AC0311" w:rsidRDefault="003F5AFA">
            <w:pPr>
              <w:pStyle w:val="TableParagraph"/>
              <w:spacing w:before="133"/>
              <w:ind w:left="179" w:right="82"/>
              <w:jc w:val="center"/>
              <w:rPr>
                <w:b/>
                <w:sz w:val="24"/>
              </w:rPr>
            </w:pPr>
            <w:r>
              <w:rPr>
                <w:b/>
                <w:sz w:val="24"/>
              </w:rPr>
              <w:t>A.</w:t>
            </w:r>
          </w:p>
        </w:tc>
        <w:tc>
          <w:tcPr>
            <w:tcW w:w="6726" w:type="dxa"/>
          </w:tcPr>
          <w:p w:rsidR="00AC0311" w:rsidRDefault="003F5AFA">
            <w:pPr>
              <w:pStyle w:val="TableParagraph"/>
              <w:spacing w:before="133"/>
              <w:ind w:left="113"/>
              <w:rPr>
                <w:b/>
                <w:sz w:val="24"/>
              </w:rPr>
            </w:pPr>
            <w:r>
              <w:rPr>
                <w:b/>
                <w:sz w:val="24"/>
              </w:rPr>
              <w:t>General</w:t>
            </w:r>
          </w:p>
        </w:tc>
        <w:tc>
          <w:tcPr>
            <w:tcW w:w="1412" w:type="dxa"/>
          </w:tcPr>
          <w:p w:rsidR="00AC0311" w:rsidRDefault="00AC0311">
            <w:pPr>
              <w:pStyle w:val="TableParagraph"/>
              <w:rPr>
                <w:sz w:val="24"/>
              </w:rPr>
            </w:pPr>
          </w:p>
        </w:tc>
      </w:tr>
      <w:tr w:rsidR="00AC0311" w:rsidTr="00CC05F2">
        <w:trPr>
          <w:trHeight w:val="414"/>
        </w:trPr>
        <w:tc>
          <w:tcPr>
            <w:tcW w:w="1634" w:type="dxa"/>
          </w:tcPr>
          <w:p w:rsidR="00AC0311" w:rsidRDefault="00AC0311">
            <w:pPr>
              <w:pStyle w:val="TableParagraph"/>
              <w:rPr>
                <w:sz w:val="24"/>
              </w:rPr>
            </w:pPr>
          </w:p>
        </w:tc>
        <w:tc>
          <w:tcPr>
            <w:tcW w:w="6726" w:type="dxa"/>
          </w:tcPr>
          <w:p w:rsidR="00AC0311" w:rsidRDefault="003F5AFA">
            <w:pPr>
              <w:pStyle w:val="TableParagraph"/>
              <w:tabs>
                <w:tab w:val="left" w:pos="834"/>
              </w:tabs>
              <w:spacing w:before="131" w:line="263" w:lineRule="exact"/>
              <w:ind w:left="113"/>
              <w:rPr>
                <w:sz w:val="24"/>
              </w:rPr>
            </w:pPr>
            <w:r>
              <w:rPr>
                <w:sz w:val="24"/>
              </w:rPr>
              <w:t>IB.1</w:t>
            </w:r>
            <w:r>
              <w:rPr>
                <w:sz w:val="24"/>
              </w:rPr>
              <w:tab/>
              <w:t>Scope of</w:t>
            </w:r>
            <w:r>
              <w:rPr>
                <w:spacing w:val="-2"/>
                <w:sz w:val="24"/>
              </w:rPr>
              <w:t xml:space="preserve"> </w:t>
            </w:r>
            <w:r>
              <w:rPr>
                <w:sz w:val="24"/>
              </w:rPr>
              <w:t>Bid</w:t>
            </w:r>
          </w:p>
        </w:tc>
        <w:tc>
          <w:tcPr>
            <w:tcW w:w="1412" w:type="dxa"/>
          </w:tcPr>
          <w:p w:rsidR="00AC0311" w:rsidRDefault="003F5AFA">
            <w:pPr>
              <w:pStyle w:val="TableParagraph"/>
              <w:spacing w:before="135" w:line="259" w:lineRule="exact"/>
              <w:ind w:left="469"/>
              <w:jc w:val="center"/>
              <w:rPr>
                <w:b/>
                <w:sz w:val="24"/>
              </w:rPr>
            </w:pPr>
            <w:r>
              <w:rPr>
                <w:b/>
                <w:sz w:val="24"/>
              </w:rPr>
              <w:t>7</w:t>
            </w:r>
          </w:p>
        </w:tc>
      </w:tr>
      <w:tr w:rsidR="00AC0311" w:rsidTr="00CC05F2">
        <w:trPr>
          <w:trHeight w:val="275"/>
        </w:trPr>
        <w:tc>
          <w:tcPr>
            <w:tcW w:w="1634" w:type="dxa"/>
          </w:tcPr>
          <w:p w:rsidR="00AC0311" w:rsidRDefault="00AC0311">
            <w:pPr>
              <w:pStyle w:val="TableParagraph"/>
              <w:rPr>
                <w:sz w:val="20"/>
              </w:rPr>
            </w:pPr>
          </w:p>
        </w:tc>
        <w:tc>
          <w:tcPr>
            <w:tcW w:w="6726" w:type="dxa"/>
          </w:tcPr>
          <w:p w:rsidR="00AC0311" w:rsidRDefault="003F5AFA">
            <w:pPr>
              <w:pStyle w:val="TableParagraph"/>
              <w:tabs>
                <w:tab w:val="left" w:pos="834"/>
              </w:tabs>
              <w:spacing w:line="256" w:lineRule="exact"/>
              <w:ind w:left="113"/>
              <w:rPr>
                <w:sz w:val="24"/>
              </w:rPr>
            </w:pPr>
            <w:r>
              <w:rPr>
                <w:sz w:val="24"/>
              </w:rPr>
              <w:t>IB.2</w:t>
            </w:r>
            <w:r>
              <w:rPr>
                <w:sz w:val="24"/>
              </w:rPr>
              <w:tab/>
              <w:t>Source of</w:t>
            </w:r>
            <w:r>
              <w:rPr>
                <w:spacing w:val="-1"/>
                <w:sz w:val="24"/>
              </w:rPr>
              <w:t xml:space="preserve"> </w:t>
            </w:r>
            <w:r>
              <w:rPr>
                <w:sz w:val="24"/>
              </w:rPr>
              <w:t>Funds</w:t>
            </w:r>
          </w:p>
        </w:tc>
        <w:tc>
          <w:tcPr>
            <w:tcW w:w="1412" w:type="dxa"/>
          </w:tcPr>
          <w:p w:rsidR="00AC0311" w:rsidRDefault="003F5AFA">
            <w:pPr>
              <w:pStyle w:val="TableParagraph"/>
              <w:spacing w:line="256" w:lineRule="exact"/>
              <w:ind w:left="469"/>
              <w:jc w:val="center"/>
              <w:rPr>
                <w:b/>
                <w:sz w:val="24"/>
              </w:rPr>
            </w:pPr>
            <w:r>
              <w:rPr>
                <w:b/>
                <w:sz w:val="24"/>
              </w:rPr>
              <w:t>7</w:t>
            </w:r>
          </w:p>
        </w:tc>
      </w:tr>
      <w:tr w:rsidR="00AC0311" w:rsidTr="00CC05F2">
        <w:trPr>
          <w:trHeight w:val="276"/>
        </w:trPr>
        <w:tc>
          <w:tcPr>
            <w:tcW w:w="1634" w:type="dxa"/>
          </w:tcPr>
          <w:p w:rsidR="00AC0311" w:rsidRDefault="00AC0311">
            <w:pPr>
              <w:pStyle w:val="TableParagraph"/>
              <w:rPr>
                <w:sz w:val="20"/>
              </w:rPr>
            </w:pPr>
          </w:p>
        </w:tc>
        <w:tc>
          <w:tcPr>
            <w:tcW w:w="6726" w:type="dxa"/>
          </w:tcPr>
          <w:p w:rsidR="00AC0311" w:rsidRDefault="003F5AFA">
            <w:pPr>
              <w:pStyle w:val="TableParagraph"/>
              <w:tabs>
                <w:tab w:val="left" w:pos="834"/>
              </w:tabs>
              <w:spacing w:line="256" w:lineRule="exact"/>
              <w:ind w:left="113"/>
              <w:rPr>
                <w:sz w:val="24"/>
              </w:rPr>
            </w:pPr>
            <w:r>
              <w:rPr>
                <w:sz w:val="24"/>
              </w:rPr>
              <w:t>IB.3</w:t>
            </w:r>
            <w:r>
              <w:rPr>
                <w:sz w:val="24"/>
              </w:rPr>
              <w:tab/>
              <w:t>Eligible</w:t>
            </w:r>
            <w:r>
              <w:rPr>
                <w:spacing w:val="-2"/>
                <w:sz w:val="24"/>
              </w:rPr>
              <w:t xml:space="preserve"> </w:t>
            </w:r>
            <w:r>
              <w:rPr>
                <w:sz w:val="24"/>
              </w:rPr>
              <w:t>Bidders</w:t>
            </w:r>
          </w:p>
        </w:tc>
        <w:tc>
          <w:tcPr>
            <w:tcW w:w="1412" w:type="dxa"/>
          </w:tcPr>
          <w:p w:rsidR="00AC0311" w:rsidRDefault="003F5AFA">
            <w:pPr>
              <w:pStyle w:val="TableParagraph"/>
              <w:spacing w:line="256" w:lineRule="exact"/>
              <w:ind w:left="469"/>
              <w:jc w:val="center"/>
              <w:rPr>
                <w:b/>
                <w:sz w:val="24"/>
              </w:rPr>
            </w:pPr>
            <w:r>
              <w:rPr>
                <w:b/>
                <w:sz w:val="24"/>
              </w:rPr>
              <w:t>7</w:t>
            </w:r>
          </w:p>
        </w:tc>
      </w:tr>
      <w:tr w:rsidR="00AC0311" w:rsidTr="00CC05F2">
        <w:trPr>
          <w:trHeight w:val="276"/>
        </w:trPr>
        <w:tc>
          <w:tcPr>
            <w:tcW w:w="1634" w:type="dxa"/>
          </w:tcPr>
          <w:p w:rsidR="00AC0311" w:rsidRDefault="00AC0311">
            <w:pPr>
              <w:pStyle w:val="TableParagraph"/>
              <w:rPr>
                <w:sz w:val="20"/>
              </w:rPr>
            </w:pPr>
          </w:p>
        </w:tc>
        <w:tc>
          <w:tcPr>
            <w:tcW w:w="6726" w:type="dxa"/>
          </w:tcPr>
          <w:p w:rsidR="00AC0311" w:rsidRDefault="003F5AFA">
            <w:pPr>
              <w:pStyle w:val="TableParagraph"/>
              <w:tabs>
                <w:tab w:val="left" w:pos="834"/>
              </w:tabs>
              <w:spacing w:line="256" w:lineRule="exact"/>
              <w:ind w:left="113"/>
              <w:rPr>
                <w:sz w:val="24"/>
              </w:rPr>
            </w:pPr>
            <w:r>
              <w:rPr>
                <w:sz w:val="24"/>
              </w:rPr>
              <w:t>IB.4</w:t>
            </w:r>
            <w:r>
              <w:rPr>
                <w:sz w:val="24"/>
              </w:rPr>
              <w:tab/>
              <w:t>One Bid Per</w:t>
            </w:r>
            <w:r>
              <w:rPr>
                <w:spacing w:val="-2"/>
                <w:sz w:val="24"/>
              </w:rPr>
              <w:t xml:space="preserve"> </w:t>
            </w:r>
            <w:r>
              <w:rPr>
                <w:sz w:val="24"/>
              </w:rPr>
              <w:t>Bidder</w:t>
            </w:r>
          </w:p>
        </w:tc>
        <w:tc>
          <w:tcPr>
            <w:tcW w:w="1412" w:type="dxa"/>
          </w:tcPr>
          <w:p w:rsidR="00AC0311" w:rsidRDefault="003F5AFA">
            <w:pPr>
              <w:pStyle w:val="TableParagraph"/>
              <w:spacing w:line="256" w:lineRule="exact"/>
              <w:ind w:left="469"/>
              <w:jc w:val="center"/>
              <w:rPr>
                <w:b/>
                <w:sz w:val="24"/>
              </w:rPr>
            </w:pPr>
            <w:r>
              <w:rPr>
                <w:b/>
                <w:sz w:val="24"/>
              </w:rPr>
              <w:t>8</w:t>
            </w:r>
          </w:p>
        </w:tc>
      </w:tr>
      <w:tr w:rsidR="00AC0311" w:rsidTr="00CC05F2">
        <w:trPr>
          <w:trHeight w:val="275"/>
        </w:trPr>
        <w:tc>
          <w:tcPr>
            <w:tcW w:w="1634" w:type="dxa"/>
          </w:tcPr>
          <w:p w:rsidR="00AC0311" w:rsidRDefault="00AC0311">
            <w:pPr>
              <w:pStyle w:val="TableParagraph"/>
              <w:rPr>
                <w:sz w:val="20"/>
              </w:rPr>
            </w:pPr>
          </w:p>
        </w:tc>
        <w:tc>
          <w:tcPr>
            <w:tcW w:w="6726" w:type="dxa"/>
          </w:tcPr>
          <w:p w:rsidR="00AC0311" w:rsidRDefault="003F5AFA">
            <w:pPr>
              <w:pStyle w:val="TableParagraph"/>
              <w:tabs>
                <w:tab w:val="left" w:pos="834"/>
              </w:tabs>
              <w:spacing w:line="256" w:lineRule="exact"/>
              <w:ind w:left="113"/>
              <w:rPr>
                <w:sz w:val="24"/>
              </w:rPr>
            </w:pPr>
            <w:r>
              <w:rPr>
                <w:sz w:val="24"/>
              </w:rPr>
              <w:t>IB.5</w:t>
            </w:r>
            <w:r>
              <w:rPr>
                <w:sz w:val="24"/>
              </w:rPr>
              <w:tab/>
              <w:t>Cost of</w:t>
            </w:r>
            <w:r>
              <w:rPr>
                <w:spacing w:val="-1"/>
                <w:sz w:val="24"/>
              </w:rPr>
              <w:t xml:space="preserve"> </w:t>
            </w:r>
            <w:r>
              <w:rPr>
                <w:sz w:val="24"/>
              </w:rPr>
              <w:t>Bidding</w:t>
            </w:r>
          </w:p>
        </w:tc>
        <w:tc>
          <w:tcPr>
            <w:tcW w:w="1412" w:type="dxa"/>
          </w:tcPr>
          <w:p w:rsidR="00AC0311" w:rsidRDefault="003F5AFA">
            <w:pPr>
              <w:pStyle w:val="TableParagraph"/>
              <w:spacing w:line="256" w:lineRule="exact"/>
              <w:ind w:left="469"/>
              <w:jc w:val="center"/>
              <w:rPr>
                <w:b/>
                <w:sz w:val="24"/>
              </w:rPr>
            </w:pPr>
            <w:r>
              <w:rPr>
                <w:b/>
                <w:sz w:val="24"/>
              </w:rPr>
              <w:t>8</w:t>
            </w:r>
          </w:p>
        </w:tc>
      </w:tr>
      <w:tr w:rsidR="00AC0311" w:rsidTr="00CC05F2">
        <w:trPr>
          <w:trHeight w:val="416"/>
        </w:trPr>
        <w:tc>
          <w:tcPr>
            <w:tcW w:w="1634" w:type="dxa"/>
          </w:tcPr>
          <w:p w:rsidR="00AC0311" w:rsidRDefault="00AC0311">
            <w:pPr>
              <w:pStyle w:val="TableParagraph"/>
              <w:rPr>
                <w:sz w:val="24"/>
              </w:rPr>
            </w:pPr>
          </w:p>
        </w:tc>
        <w:tc>
          <w:tcPr>
            <w:tcW w:w="6726" w:type="dxa"/>
          </w:tcPr>
          <w:p w:rsidR="00AC0311" w:rsidRDefault="003F5AFA">
            <w:pPr>
              <w:pStyle w:val="TableParagraph"/>
              <w:tabs>
                <w:tab w:val="left" w:pos="834"/>
              </w:tabs>
              <w:spacing w:line="268" w:lineRule="exact"/>
              <w:ind w:left="113"/>
              <w:rPr>
                <w:sz w:val="24"/>
              </w:rPr>
            </w:pPr>
            <w:r>
              <w:rPr>
                <w:sz w:val="24"/>
              </w:rPr>
              <w:t>IB.6</w:t>
            </w:r>
            <w:r>
              <w:rPr>
                <w:sz w:val="24"/>
              </w:rPr>
              <w:tab/>
              <w:t>Site</w:t>
            </w:r>
            <w:r>
              <w:rPr>
                <w:spacing w:val="-1"/>
                <w:sz w:val="24"/>
              </w:rPr>
              <w:t xml:space="preserve"> </w:t>
            </w:r>
            <w:r>
              <w:rPr>
                <w:sz w:val="24"/>
              </w:rPr>
              <w:t>Visit</w:t>
            </w:r>
          </w:p>
        </w:tc>
        <w:tc>
          <w:tcPr>
            <w:tcW w:w="1412" w:type="dxa"/>
          </w:tcPr>
          <w:p w:rsidR="00AC0311" w:rsidRDefault="003F5AFA">
            <w:pPr>
              <w:pStyle w:val="TableParagraph"/>
              <w:spacing w:line="273" w:lineRule="exact"/>
              <w:ind w:left="469"/>
              <w:jc w:val="center"/>
              <w:rPr>
                <w:b/>
                <w:sz w:val="24"/>
              </w:rPr>
            </w:pPr>
            <w:r>
              <w:rPr>
                <w:b/>
                <w:sz w:val="24"/>
              </w:rPr>
              <w:t>8</w:t>
            </w:r>
          </w:p>
        </w:tc>
      </w:tr>
      <w:tr w:rsidR="00AC0311" w:rsidTr="00CC05F2">
        <w:trPr>
          <w:trHeight w:val="549"/>
        </w:trPr>
        <w:tc>
          <w:tcPr>
            <w:tcW w:w="1634" w:type="dxa"/>
          </w:tcPr>
          <w:p w:rsidR="00AC0311" w:rsidRDefault="003F5AFA">
            <w:pPr>
              <w:pStyle w:val="TableParagraph"/>
              <w:spacing w:before="133"/>
              <w:ind w:left="179" w:right="83"/>
              <w:jc w:val="center"/>
              <w:rPr>
                <w:b/>
                <w:sz w:val="24"/>
              </w:rPr>
            </w:pPr>
            <w:r>
              <w:rPr>
                <w:b/>
                <w:sz w:val="24"/>
              </w:rPr>
              <w:t>B.</w:t>
            </w:r>
          </w:p>
        </w:tc>
        <w:tc>
          <w:tcPr>
            <w:tcW w:w="6726" w:type="dxa"/>
          </w:tcPr>
          <w:p w:rsidR="00AC0311" w:rsidRDefault="003F5AFA">
            <w:pPr>
              <w:pStyle w:val="TableParagraph"/>
              <w:spacing w:before="133"/>
              <w:ind w:left="113"/>
              <w:rPr>
                <w:b/>
                <w:sz w:val="24"/>
              </w:rPr>
            </w:pPr>
            <w:r>
              <w:rPr>
                <w:b/>
                <w:sz w:val="24"/>
              </w:rPr>
              <w:t>Bidding Documents</w:t>
            </w:r>
          </w:p>
        </w:tc>
        <w:tc>
          <w:tcPr>
            <w:tcW w:w="1412" w:type="dxa"/>
          </w:tcPr>
          <w:p w:rsidR="00AC0311" w:rsidRDefault="00AC0311">
            <w:pPr>
              <w:pStyle w:val="TableParagraph"/>
              <w:rPr>
                <w:sz w:val="24"/>
              </w:rPr>
            </w:pPr>
          </w:p>
        </w:tc>
      </w:tr>
      <w:tr w:rsidR="00AC0311" w:rsidTr="00CC05F2">
        <w:trPr>
          <w:trHeight w:val="414"/>
        </w:trPr>
        <w:tc>
          <w:tcPr>
            <w:tcW w:w="1634" w:type="dxa"/>
          </w:tcPr>
          <w:p w:rsidR="00AC0311" w:rsidRDefault="00AC0311">
            <w:pPr>
              <w:pStyle w:val="TableParagraph"/>
              <w:rPr>
                <w:sz w:val="24"/>
              </w:rPr>
            </w:pPr>
          </w:p>
        </w:tc>
        <w:tc>
          <w:tcPr>
            <w:tcW w:w="6726" w:type="dxa"/>
          </w:tcPr>
          <w:p w:rsidR="00AC0311" w:rsidRDefault="003F5AFA">
            <w:pPr>
              <w:pStyle w:val="TableParagraph"/>
              <w:tabs>
                <w:tab w:val="left" w:pos="834"/>
              </w:tabs>
              <w:spacing w:before="130" w:line="263" w:lineRule="exact"/>
              <w:ind w:left="113"/>
              <w:rPr>
                <w:sz w:val="24"/>
              </w:rPr>
            </w:pPr>
            <w:r>
              <w:rPr>
                <w:sz w:val="24"/>
              </w:rPr>
              <w:t>IB.7</w:t>
            </w:r>
            <w:r>
              <w:rPr>
                <w:sz w:val="24"/>
              </w:rPr>
              <w:tab/>
              <w:t>Contents of Bidding</w:t>
            </w:r>
            <w:r>
              <w:rPr>
                <w:spacing w:val="-4"/>
                <w:sz w:val="24"/>
              </w:rPr>
              <w:t xml:space="preserve"> </w:t>
            </w:r>
            <w:r>
              <w:rPr>
                <w:sz w:val="24"/>
              </w:rPr>
              <w:t>Documents</w:t>
            </w:r>
          </w:p>
        </w:tc>
        <w:tc>
          <w:tcPr>
            <w:tcW w:w="1412" w:type="dxa"/>
          </w:tcPr>
          <w:p w:rsidR="00AC0311" w:rsidRDefault="003F5AFA">
            <w:pPr>
              <w:pStyle w:val="TableParagraph"/>
              <w:spacing w:before="135" w:line="259" w:lineRule="exact"/>
              <w:ind w:left="469"/>
              <w:jc w:val="center"/>
              <w:rPr>
                <w:b/>
                <w:sz w:val="24"/>
              </w:rPr>
            </w:pPr>
            <w:r>
              <w:rPr>
                <w:b/>
                <w:sz w:val="24"/>
              </w:rPr>
              <w:t>9</w:t>
            </w:r>
          </w:p>
        </w:tc>
      </w:tr>
      <w:tr w:rsidR="00AC0311" w:rsidTr="00CC05F2">
        <w:trPr>
          <w:trHeight w:val="275"/>
        </w:trPr>
        <w:tc>
          <w:tcPr>
            <w:tcW w:w="1634" w:type="dxa"/>
          </w:tcPr>
          <w:p w:rsidR="00AC0311" w:rsidRDefault="00AC0311">
            <w:pPr>
              <w:pStyle w:val="TableParagraph"/>
              <w:rPr>
                <w:sz w:val="20"/>
              </w:rPr>
            </w:pPr>
          </w:p>
        </w:tc>
        <w:tc>
          <w:tcPr>
            <w:tcW w:w="6726" w:type="dxa"/>
          </w:tcPr>
          <w:p w:rsidR="00AC0311" w:rsidRDefault="003F5AFA">
            <w:pPr>
              <w:pStyle w:val="TableParagraph"/>
              <w:tabs>
                <w:tab w:val="left" w:pos="834"/>
              </w:tabs>
              <w:spacing w:line="256" w:lineRule="exact"/>
              <w:ind w:left="113"/>
              <w:rPr>
                <w:sz w:val="24"/>
              </w:rPr>
            </w:pPr>
            <w:r>
              <w:rPr>
                <w:sz w:val="24"/>
              </w:rPr>
              <w:t>IB.8</w:t>
            </w:r>
            <w:r>
              <w:rPr>
                <w:sz w:val="24"/>
              </w:rPr>
              <w:tab/>
              <w:t>Clarification of Bidding</w:t>
            </w:r>
            <w:r>
              <w:rPr>
                <w:spacing w:val="-3"/>
                <w:sz w:val="24"/>
              </w:rPr>
              <w:t xml:space="preserve"> </w:t>
            </w:r>
            <w:r>
              <w:rPr>
                <w:sz w:val="24"/>
              </w:rPr>
              <w:t>Documents</w:t>
            </w:r>
          </w:p>
        </w:tc>
        <w:tc>
          <w:tcPr>
            <w:tcW w:w="1412" w:type="dxa"/>
          </w:tcPr>
          <w:p w:rsidR="00AC0311" w:rsidRDefault="003F5AFA">
            <w:pPr>
              <w:pStyle w:val="TableParagraph"/>
              <w:spacing w:line="256" w:lineRule="exact"/>
              <w:ind w:left="469"/>
              <w:jc w:val="center"/>
              <w:rPr>
                <w:b/>
                <w:sz w:val="24"/>
              </w:rPr>
            </w:pPr>
            <w:r>
              <w:rPr>
                <w:b/>
                <w:sz w:val="24"/>
              </w:rPr>
              <w:t>9</w:t>
            </w:r>
          </w:p>
        </w:tc>
      </w:tr>
      <w:tr w:rsidR="00AC0311" w:rsidTr="00CC05F2">
        <w:trPr>
          <w:trHeight w:val="416"/>
        </w:trPr>
        <w:tc>
          <w:tcPr>
            <w:tcW w:w="1634" w:type="dxa"/>
          </w:tcPr>
          <w:p w:rsidR="00AC0311" w:rsidRDefault="00AC0311">
            <w:pPr>
              <w:pStyle w:val="TableParagraph"/>
              <w:rPr>
                <w:sz w:val="24"/>
              </w:rPr>
            </w:pPr>
          </w:p>
        </w:tc>
        <w:tc>
          <w:tcPr>
            <w:tcW w:w="6726" w:type="dxa"/>
          </w:tcPr>
          <w:p w:rsidR="00AC0311" w:rsidRDefault="003F5AFA">
            <w:pPr>
              <w:pStyle w:val="TableParagraph"/>
              <w:tabs>
                <w:tab w:val="left" w:pos="834"/>
              </w:tabs>
              <w:spacing w:line="268" w:lineRule="exact"/>
              <w:ind w:left="113"/>
              <w:rPr>
                <w:sz w:val="24"/>
              </w:rPr>
            </w:pPr>
            <w:r>
              <w:rPr>
                <w:sz w:val="24"/>
              </w:rPr>
              <w:t>IB.9</w:t>
            </w:r>
            <w:r>
              <w:rPr>
                <w:sz w:val="24"/>
              </w:rPr>
              <w:tab/>
              <w:t>Amendment of Bidding</w:t>
            </w:r>
            <w:r>
              <w:rPr>
                <w:spacing w:val="-3"/>
                <w:sz w:val="24"/>
              </w:rPr>
              <w:t xml:space="preserve"> </w:t>
            </w:r>
            <w:r>
              <w:rPr>
                <w:sz w:val="24"/>
              </w:rPr>
              <w:t>Documents</w:t>
            </w:r>
          </w:p>
        </w:tc>
        <w:tc>
          <w:tcPr>
            <w:tcW w:w="1412" w:type="dxa"/>
          </w:tcPr>
          <w:p w:rsidR="00AC0311" w:rsidRDefault="003F5AFA">
            <w:pPr>
              <w:pStyle w:val="TableParagraph"/>
              <w:spacing w:line="273" w:lineRule="exact"/>
              <w:ind w:left="469"/>
              <w:jc w:val="center"/>
              <w:rPr>
                <w:b/>
                <w:sz w:val="24"/>
              </w:rPr>
            </w:pPr>
            <w:r>
              <w:rPr>
                <w:b/>
                <w:sz w:val="24"/>
              </w:rPr>
              <w:t>9</w:t>
            </w:r>
          </w:p>
        </w:tc>
      </w:tr>
      <w:tr w:rsidR="00AC0311" w:rsidTr="00CC05F2">
        <w:trPr>
          <w:trHeight w:val="549"/>
        </w:trPr>
        <w:tc>
          <w:tcPr>
            <w:tcW w:w="1634" w:type="dxa"/>
          </w:tcPr>
          <w:p w:rsidR="00AC0311" w:rsidRDefault="003F5AFA">
            <w:pPr>
              <w:pStyle w:val="TableParagraph"/>
              <w:spacing w:before="133"/>
              <w:ind w:left="179" w:right="82"/>
              <w:jc w:val="center"/>
              <w:rPr>
                <w:b/>
                <w:sz w:val="24"/>
              </w:rPr>
            </w:pPr>
            <w:r>
              <w:rPr>
                <w:b/>
                <w:sz w:val="24"/>
              </w:rPr>
              <w:t>C.</w:t>
            </w:r>
          </w:p>
        </w:tc>
        <w:tc>
          <w:tcPr>
            <w:tcW w:w="6726" w:type="dxa"/>
          </w:tcPr>
          <w:p w:rsidR="00AC0311" w:rsidRDefault="003F5AFA">
            <w:pPr>
              <w:pStyle w:val="TableParagraph"/>
              <w:spacing w:before="133"/>
              <w:ind w:left="113"/>
              <w:rPr>
                <w:b/>
                <w:sz w:val="24"/>
              </w:rPr>
            </w:pPr>
            <w:r>
              <w:rPr>
                <w:b/>
                <w:sz w:val="24"/>
              </w:rPr>
              <w:t>Preparation of Bids</w:t>
            </w:r>
          </w:p>
        </w:tc>
        <w:tc>
          <w:tcPr>
            <w:tcW w:w="1412" w:type="dxa"/>
          </w:tcPr>
          <w:p w:rsidR="00AC0311" w:rsidRDefault="00AC0311">
            <w:pPr>
              <w:pStyle w:val="TableParagraph"/>
              <w:rPr>
                <w:sz w:val="24"/>
              </w:rPr>
            </w:pPr>
          </w:p>
        </w:tc>
      </w:tr>
      <w:tr w:rsidR="00AC0311" w:rsidTr="00CC05F2">
        <w:trPr>
          <w:trHeight w:val="414"/>
        </w:trPr>
        <w:tc>
          <w:tcPr>
            <w:tcW w:w="1634" w:type="dxa"/>
          </w:tcPr>
          <w:p w:rsidR="00AC0311" w:rsidRDefault="00AC0311">
            <w:pPr>
              <w:pStyle w:val="TableParagraph"/>
              <w:rPr>
                <w:sz w:val="24"/>
              </w:rPr>
            </w:pPr>
          </w:p>
        </w:tc>
        <w:tc>
          <w:tcPr>
            <w:tcW w:w="6726" w:type="dxa"/>
          </w:tcPr>
          <w:p w:rsidR="00AC0311" w:rsidRDefault="003F5AFA">
            <w:pPr>
              <w:pStyle w:val="TableParagraph"/>
              <w:spacing w:before="130" w:line="263" w:lineRule="exact"/>
              <w:ind w:left="113"/>
              <w:rPr>
                <w:sz w:val="24"/>
              </w:rPr>
            </w:pPr>
            <w:r>
              <w:rPr>
                <w:sz w:val="24"/>
              </w:rPr>
              <w:t>IB.10. Language of Bid</w:t>
            </w:r>
          </w:p>
        </w:tc>
        <w:tc>
          <w:tcPr>
            <w:tcW w:w="1412" w:type="dxa"/>
          </w:tcPr>
          <w:p w:rsidR="00AC0311" w:rsidRDefault="003F5AFA">
            <w:pPr>
              <w:pStyle w:val="TableParagraph"/>
              <w:spacing w:before="135" w:line="259" w:lineRule="exact"/>
              <w:ind w:left="645" w:right="176"/>
              <w:jc w:val="center"/>
              <w:rPr>
                <w:b/>
                <w:sz w:val="24"/>
              </w:rPr>
            </w:pPr>
            <w:r>
              <w:rPr>
                <w:b/>
                <w:sz w:val="24"/>
              </w:rPr>
              <w:t>10</w:t>
            </w:r>
          </w:p>
        </w:tc>
      </w:tr>
      <w:tr w:rsidR="00AC0311" w:rsidTr="00CC05F2">
        <w:trPr>
          <w:trHeight w:val="276"/>
        </w:trPr>
        <w:tc>
          <w:tcPr>
            <w:tcW w:w="1634" w:type="dxa"/>
          </w:tcPr>
          <w:p w:rsidR="00AC0311" w:rsidRDefault="00AC0311">
            <w:pPr>
              <w:pStyle w:val="TableParagraph"/>
              <w:rPr>
                <w:sz w:val="20"/>
              </w:rPr>
            </w:pPr>
          </w:p>
        </w:tc>
        <w:tc>
          <w:tcPr>
            <w:tcW w:w="6726" w:type="dxa"/>
          </w:tcPr>
          <w:p w:rsidR="00AC0311" w:rsidRDefault="003F5AFA">
            <w:pPr>
              <w:pStyle w:val="TableParagraph"/>
              <w:spacing w:line="256" w:lineRule="exact"/>
              <w:ind w:left="113"/>
              <w:rPr>
                <w:sz w:val="24"/>
              </w:rPr>
            </w:pPr>
            <w:r>
              <w:rPr>
                <w:sz w:val="24"/>
              </w:rPr>
              <w:t>IB.11 Documents Accompanying the Bid</w:t>
            </w:r>
          </w:p>
        </w:tc>
        <w:tc>
          <w:tcPr>
            <w:tcW w:w="1412" w:type="dxa"/>
          </w:tcPr>
          <w:p w:rsidR="00AC0311" w:rsidRDefault="003F5AFA">
            <w:pPr>
              <w:pStyle w:val="TableParagraph"/>
              <w:spacing w:line="256" w:lineRule="exact"/>
              <w:ind w:left="645" w:right="176"/>
              <w:jc w:val="center"/>
              <w:rPr>
                <w:b/>
                <w:sz w:val="24"/>
              </w:rPr>
            </w:pPr>
            <w:r>
              <w:rPr>
                <w:b/>
                <w:sz w:val="24"/>
              </w:rPr>
              <w:t>10</w:t>
            </w:r>
          </w:p>
        </w:tc>
      </w:tr>
      <w:tr w:rsidR="00AC0311" w:rsidTr="00CC05F2">
        <w:trPr>
          <w:trHeight w:val="275"/>
        </w:trPr>
        <w:tc>
          <w:tcPr>
            <w:tcW w:w="1634" w:type="dxa"/>
          </w:tcPr>
          <w:p w:rsidR="00AC0311" w:rsidRDefault="00AC0311">
            <w:pPr>
              <w:pStyle w:val="TableParagraph"/>
              <w:rPr>
                <w:sz w:val="20"/>
              </w:rPr>
            </w:pPr>
          </w:p>
        </w:tc>
        <w:tc>
          <w:tcPr>
            <w:tcW w:w="6726" w:type="dxa"/>
          </w:tcPr>
          <w:p w:rsidR="00AC0311" w:rsidRDefault="003F5AFA">
            <w:pPr>
              <w:pStyle w:val="TableParagraph"/>
              <w:spacing w:line="256" w:lineRule="exact"/>
              <w:ind w:left="113"/>
              <w:rPr>
                <w:sz w:val="24"/>
              </w:rPr>
            </w:pPr>
            <w:r>
              <w:rPr>
                <w:sz w:val="24"/>
              </w:rPr>
              <w:t>IB.12 Bid Prices</w:t>
            </w:r>
          </w:p>
        </w:tc>
        <w:tc>
          <w:tcPr>
            <w:tcW w:w="1412" w:type="dxa"/>
          </w:tcPr>
          <w:p w:rsidR="00AC0311" w:rsidRDefault="003F5AFA">
            <w:pPr>
              <w:pStyle w:val="TableParagraph"/>
              <w:spacing w:line="256" w:lineRule="exact"/>
              <w:ind w:left="645" w:right="175"/>
              <w:jc w:val="center"/>
              <w:rPr>
                <w:b/>
                <w:sz w:val="24"/>
              </w:rPr>
            </w:pPr>
            <w:r>
              <w:rPr>
                <w:b/>
                <w:sz w:val="24"/>
              </w:rPr>
              <w:t>11</w:t>
            </w:r>
          </w:p>
        </w:tc>
      </w:tr>
      <w:tr w:rsidR="00AC0311" w:rsidTr="00CC05F2">
        <w:trPr>
          <w:trHeight w:val="275"/>
        </w:trPr>
        <w:tc>
          <w:tcPr>
            <w:tcW w:w="1634" w:type="dxa"/>
          </w:tcPr>
          <w:p w:rsidR="00AC0311" w:rsidRDefault="00AC0311">
            <w:pPr>
              <w:pStyle w:val="TableParagraph"/>
              <w:rPr>
                <w:sz w:val="20"/>
              </w:rPr>
            </w:pPr>
          </w:p>
        </w:tc>
        <w:tc>
          <w:tcPr>
            <w:tcW w:w="6726" w:type="dxa"/>
          </w:tcPr>
          <w:p w:rsidR="00AC0311" w:rsidRDefault="003F5AFA">
            <w:pPr>
              <w:pStyle w:val="TableParagraph"/>
              <w:spacing w:line="256" w:lineRule="exact"/>
              <w:ind w:left="113"/>
              <w:rPr>
                <w:sz w:val="24"/>
              </w:rPr>
            </w:pPr>
            <w:r>
              <w:rPr>
                <w:sz w:val="24"/>
              </w:rPr>
              <w:t>IB.13 Currencies of Bid and Payment</w:t>
            </w:r>
          </w:p>
        </w:tc>
        <w:tc>
          <w:tcPr>
            <w:tcW w:w="1412" w:type="dxa"/>
          </w:tcPr>
          <w:p w:rsidR="00AC0311" w:rsidRDefault="003F5AFA">
            <w:pPr>
              <w:pStyle w:val="TableParagraph"/>
              <w:spacing w:line="256" w:lineRule="exact"/>
              <w:ind w:left="645" w:right="176"/>
              <w:jc w:val="center"/>
              <w:rPr>
                <w:b/>
                <w:sz w:val="24"/>
              </w:rPr>
            </w:pPr>
            <w:r>
              <w:rPr>
                <w:b/>
                <w:sz w:val="24"/>
              </w:rPr>
              <w:t>12</w:t>
            </w:r>
          </w:p>
        </w:tc>
      </w:tr>
      <w:tr w:rsidR="00AC0311" w:rsidTr="00CC05F2">
        <w:trPr>
          <w:trHeight w:val="276"/>
        </w:trPr>
        <w:tc>
          <w:tcPr>
            <w:tcW w:w="1634" w:type="dxa"/>
          </w:tcPr>
          <w:p w:rsidR="00AC0311" w:rsidRDefault="00AC0311">
            <w:pPr>
              <w:pStyle w:val="TableParagraph"/>
              <w:rPr>
                <w:sz w:val="20"/>
              </w:rPr>
            </w:pPr>
          </w:p>
        </w:tc>
        <w:tc>
          <w:tcPr>
            <w:tcW w:w="6726" w:type="dxa"/>
          </w:tcPr>
          <w:p w:rsidR="00AC0311" w:rsidRDefault="003F5AFA">
            <w:pPr>
              <w:pStyle w:val="TableParagraph"/>
              <w:spacing w:line="256" w:lineRule="exact"/>
              <w:ind w:left="113"/>
              <w:rPr>
                <w:sz w:val="24"/>
              </w:rPr>
            </w:pPr>
            <w:r>
              <w:rPr>
                <w:sz w:val="24"/>
              </w:rPr>
              <w:t>IB.14 Bid Validity</w:t>
            </w:r>
          </w:p>
        </w:tc>
        <w:tc>
          <w:tcPr>
            <w:tcW w:w="1412" w:type="dxa"/>
          </w:tcPr>
          <w:p w:rsidR="00AC0311" w:rsidRDefault="003F5AFA">
            <w:pPr>
              <w:pStyle w:val="TableParagraph"/>
              <w:spacing w:line="256" w:lineRule="exact"/>
              <w:ind w:left="645" w:right="175"/>
              <w:jc w:val="center"/>
              <w:rPr>
                <w:b/>
                <w:sz w:val="24"/>
              </w:rPr>
            </w:pPr>
            <w:r>
              <w:rPr>
                <w:b/>
                <w:sz w:val="24"/>
              </w:rPr>
              <w:t>12</w:t>
            </w:r>
          </w:p>
        </w:tc>
      </w:tr>
      <w:tr w:rsidR="00AC0311" w:rsidTr="00CC05F2">
        <w:trPr>
          <w:trHeight w:val="275"/>
        </w:trPr>
        <w:tc>
          <w:tcPr>
            <w:tcW w:w="1634" w:type="dxa"/>
          </w:tcPr>
          <w:p w:rsidR="00AC0311" w:rsidRDefault="00AC0311">
            <w:pPr>
              <w:pStyle w:val="TableParagraph"/>
              <w:rPr>
                <w:sz w:val="20"/>
              </w:rPr>
            </w:pPr>
          </w:p>
        </w:tc>
        <w:tc>
          <w:tcPr>
            <w:tcW w:w="6726" w:type="dxa"/>
          </w:tcPr>
          <w:p w:rsidR="00AC0311" w:rsidRDefault="003F5AFA">
            <w:pPr>
              <w:pStyle w:val="TableParagraph"/>
              <w:spacing w:line="256" w:lineRule="exact"/>
              <w:ind w:left="113"/>
              <w:rPr>
                <w:sz w:val="24"/>
              </w:rPr>
            </w:pPr>
            <w:r>
              <w:rPr>
                <w:sz w:val="24"/>
              </w:rPr>
              <w:t>IB.15 Bid Security</w:t>
            </w:r>
          </w:p>
        </w:tc>
        <w:tc>
          <w:tcPr>
            <w:tcW w:w="1412" w:type="dxa"/>
          </w:tcPr>
          <w:p w:rsidR="00AC0311" w:rsidRDefault="003F5AFA">
            <w:pPr>
              <w:pStyle w:val="TableParagraph"/>
              <w:spacing w:line="256" w:lineRule="exact"/>
              <w:ind w:left="645" w:right="176"/>
              <w:jc w:val="center"/>
              <w:rPr>
                <w:b/>
                <w:sz w:val="24"/>
              </w:rPr>
            </w:pPr>
            <w:r>
              <w:rPr>
                <w:b/>
                <w:sz w:val="24"/>
              </w:rPr>
              <w:t>13</w:t>
            </w:r>
          </w:p>
        </w:tc>
      </w:tr>
      <w:tr w:rsidR="00AC0311" w:rsidTr="00CC05F2">
        <w:trPr>
          <w:trHeight w:val="276"/>
        </w:trPr>
        <w:tc>
          <w:tcPr>
            <w:tcW w:w="1634" w:type="dxa"/>
          </w:tcPr>
          <w:p w:rsidR="00AC0311" w:rsidRDefault="00AC0311">
            <w:pPr>
              <w:pStyle w:val="TableParagraph"/>
              <w:rPr>
                <w:sz w:val="20"/>
              </w:rPr>
            </w:pPr>
          </w:p>
        </w:tc>
        <w:tc>
          <w:tcPr>
            <w:tcW w:w="6726" w:type="dxa"/>
          </w:tcPr>
          <w:p w:rsidR="00AC0311" w:rsidRDefault="003F5AFA">
            <w:pPr>
              <w:pStyle w:val="TableParagraph"/>
              <w:spacing w:line="256" w:lineRule="exact"/>
              <w:ind w:left="113"/>
              <w:rPr>
                <w:sz w:val="24"/>
              </w:rPr>
            </w:pPr>
            <w:r>
              <w:rPr>
                <w:sz w:val="24"/>
              </w:rPr>
              <w:t>IB.16 Alternate Proposals by Bidder</w:t>
            </w:r>
          </w:p>
        </w:tc>
        <w:tc>
          <w:tcPr>
            <w:tcW w:w="1412" w:type="dxa"/>
          </w:tcPr>
          <w:p w:rsidR="00AC0311" w:rsidRDefault="003F5AFA">
            <w:pPr>
              <w:pStyle w:val="TableParagraph"/>
              <w:spacing w:line="256" w:lineRule="exact"/>
              <w:ind w:left="645" w:right="175"/>
              <w:jc w:val="center"/>
              <w:rPr>
                <w:b/>
                <w:sz w:val="24"/>
              </w:rPr>
            </w:pPr>
            <w:r>
              <w:rPr>
                <w:b/>
                <w:sz w:val="24"/>
              </w:rPr>
              <w:t>13</w:t>
            </w:r>
          </w:p>
        </w:tc>
      </w:tr>
      <w:tr w:rsidR="00AC0311" w:rsidTr="00CC05F2">
        <w:trPr>
          <w:trHeight w:val="275"/>
        </w:trPr>
        <w:tc>
          <w:tcPr>
            <w:tcW w:w="1634" w:type="dxa"/>
          </w:tcPr>
          <w:p w:rsidR="00AC0311" w:rsidRDefault="00AC0311">
            <w:pPr>
              <w:pStyle w:val="TableParagraph"/>
              <w:rPr>
                <w:sz w:val="20"/>
              </w:rPr>
            </w:pPr>
          </w:p>
        </w:tc>
        <w:tc>
          <w:tcPr>
            <w:tcW w:w="6726" w:type="dxa"/>
          </w:tcPr>
          <w:p w:rsidR="00AC0311" w:rsidRDefault="003F5AFA">
            <w:pPr>
              <w:pStyle w:val="TableParagraph"/>
              <w:spacing w:line="256" w:lineRule="exact"/>
              <w:ind w:left="113"/>
              <w:rPr>
                <w:sz w:val="24"/>
              </w:rPr>
            </w:pPr>
            <w:r>
              <w:rPr>
                <w:sz w:val="24"/>
              </w:rPr>
              <w:t>IB.17 Pre-Bid Meeting</w:t>
            </w:r>
          </w:p>
        </w:tc>
        <w:tc>
          <w:tcPr>
            <w:tcW w:w="1412" w:type="dxa"/>
          </w:tcPr>
          <w:p w:rsidR="00AC0311" w:rsidRDefault="003F5AFA">
            <w:pPr>
              <w:pStyle w:val="TableParagraph"/>
              <w:spacing w:line="256" w:lineRule="exact"/>
              <w:ind w:left="645" w:right="176"/>
              <w:jc w:val="center"/>
              <w:rPr>
                <w:b/>
                <w:sz w:val="24"/>
              </w:rPr>
            </w:pPr>
            <w:r>
              <w:rPr>
                <w:b/>
                <w:sz w:val="24"/>
              </w:rPr>
              <w:t>14</w:t>
            </w:r>
          </w:p>
        </w:tc>
      </w:tr>
      <w:tr w:rsidR="00AC0311" w:rsidTr="00CC05F2">
        <w:trPr>
          <w:trHeight w:val="416"/>
        </w:trPr>
        <w:tc>
          <w:tcPr>
            <w:tcW w:w="1634" w:type="dxa"/>
          </w:tcPr>
          <w:p w:rsidR="00AC0311" w:rsidRDefault="00AC0311">
            <w:pPr>
              <w:pStyle w:val="TableParagraph"/>
              <w:rPr>
                <w:sz w:val="24"/>
              </w:rPr>
            </w:pPr>
          </w:p>
        </w:tc>
        <w:tc>
          <w:tcPr>
            <w:tcW w:w="6726" w:type="dxa"/>
          </w:tcPr>
          <w:p w:rsidR="00AC0311" w:rsidRDefault="003F5AFA">
            <w:pPr>
              <w:pStyle w:val="TableParagraph"/>
              <w:spacing w:line="268" w:lineRule="exact"/>
              <w:ind w:left="113"/>
              <w:rPr>
                <w:sz w:val="24"/>
              </w:rPr>
            </w:pPr>
            <w:r>
              <w:rPr>
                <w:sz w:val="24"/>
              </w:rPr>
              <w:t>IB.18 Format and Signing of Bid</w:t>
            </w:r>
          </w:p>
        </w:tc>
        <w:tc>
          <w:tcPr>
            <w:tcW w:w="1412" w:type="dxa"/>
          </w:tcPr>
          <w:p w:rsidR="00AC0311" w:rsidRDefault="003F5AFA">
            <w:pPr>
              <w:pStyle w:val="TableParagraph"/>
              <w:spacing w:line="273" w:lineRule="exact"/>
              <w:ind w:left="645" w:right="175"/>
              <w:jc w:val="center"/>
              <w:rPr>
                <w:b/>
                <w:sz w:val="24"/>
              </w:rPr>
            </w:pPr>
            <w:r>
              <w:rPr>
                <w:b/>
                <w:sz w:val="24"/>
              </w:rPr>
              <w:t>14</w:t>
            </w:r>
          </w:p>
        </w:tc>
      </w:tr>
      <w:tr w:rsidR="00AC0311" w:rsidTr="00CC05F2">
        <w:trPr>
          <w:trHeight w:val="549"/>
        </w:trPr>
        <w:tc>
          <w:tcPr>
            <w:tcW w:w="1634" w:type="dxa"/>
          </w:tcPr>
          <w:p w:rsidR="00AC0311" w:rsidRDefault="003F5AFA">
            <w:pPr>
              <w:pStyle w:val="TableParagraph"/>
              <w:spacing w:before="133"/>
              <w:ind w:left="179" w:right="82"/>
              <w:jc w:val="center"/>
              <w:rPr>
                <w:b/>
                <w:sz w:val="24"/>
              </w:rPr>
            </w:pPr>
            <w:r>
              <w:rPr>
                <w:b/>
                <w:sz w:val="24"/>
              </w:rPr>
              <w:t>D.</w:t>
            </w:r>
          </w:p>
        </w:tc>
        <w:tc>
          <w:tcPr>
            <w:tcW w:w="6726" w:type="dxa"/>
          </w:tcPr>
          <w:p w:rsidR="00AC0311" w:rsidRDefault="003F5AFA">
            <w:pPr>
              <w:pStyle w:val="TableParagraph"/>
              <w:spacing w:before="133"/>
              <w:ind w:left="113"/>
              <w:rPr>
                <w:b/>
                <w:sz w:val="24"/>
              </w:rPr>
            </w:pPr>
            <w:r>
              <w:rPr>
                <w:b/>
                <w:sz w:val="24"/>
              </w:rPr>
              <w:t>Submission of Bids</w:t>
            </w:r>
          </w:p>
        </w:tc>
        <w:tc>
          <w:tcPr>
            <w:tcW w:w="1412" w:type="dxa"/>
          </w:tcPr>
          <w:p w:rsidR="00AC0311" w:rsidRDefault="00AC0311">
            <w:pPr>
              <w:pStyle w:val="TableParagraph"/>
              <w:rPr>
                <w:sz w:val="24"/>
              </w:rPr>
            </w:pPr>
          </w:p>
        </w:tc>
      </w:tr>
      <w:tr w:rsidR="00AC0311" w:rsidTr="00CC05F2">
        <w:trPr>
          <w:trHeight w:val="414"/>
        </w:trPr>
        <w:tc>
          <w:tcPr>
            <w:tcW w:w="1634" w:type="dxa"/>
          </w:tcPr>
          <w:p w:rsidR="00AC0311" w:rsidRDefault="00AC0311">
            <w:pPr>
              <w:pStyle w:val="TableParagraph"/>
              <w:rPr>
                <w:sz w:val="24"/>
              </w:rPr>
            </w:pPr>
          </w:p>
        </w:tc>
        <w:tc>
          <w:tcPr>
            <w:tcW w:w="6726" w:type="dxa"/>
          </w:tcPr>
          <w:p w:rsidR="00AC0311" w:rsidRDefault="003F5AFA">
            <w:pPr>
              <w:pStyle w:val="TableParagraph"/>
              <w:spacing w:before="131" w:line="263" w:lineRule="exact"/>
              <w:ind w:left="113"/>
              <w:rPr>
                <w:sz w:val="24"/>
              </w:rPr>
            </w:pPr>
            <w:r>
              <w:rPr>
                <w:sz w:val="24"/>
              </w:rPr>
              <w:t>IB.19 Sealing and Marking of Bids</w:t>
            </w:r>
          </w:p>
        </w:tc>
        <w:tc>
          <w:tcPr>
            <w:tcW w:w="1412" w:type="dxa"/>
          </w:tcPr>
          <w:p w:rsidR="00AC0311" w:rsidRDefault="003F5AFA">
            <w:pPr>
              <w:pStyle w:val="TableParagraph"/>
              <w:spacing w:before="135" w:line="259" w:lineRule="exact"/>
              <w:ind w:left="645" w:right="176"/>
              <w:jc w:val="center"/>
              <w:rPr>
                <w:b/>
                <w:sz w:val="24"/>
              </w:rPr>
            </w:pPr>
            <w:r>
              <w:rPr>
                <w:b/>
                <w:sz w:val="24"/>
              </w:rPr>
              <w:t>15</w:t>
            </w:r>
          </w:p>
        </w:tc>
      </w:tr>
      <w:tr w:rsidR="00AC0311" w:rsidTr="00CC05F2">
        <w:trPr>
          <w:trHeight w:val="275"/>
        </w:trPr>
        <w:tc>
          <w:tcPr>
            <w:tcW w:w="1634" w:type="dxa"/>
          </w:tcPr>
          <w:p w:rsidR="00AC0311" w:rsidRDefault="00AC0311">
            <w:pPr>
              <w:pStyle w:val="TableParagraph"/>
              <w:rPr>
                <w:sz w:val="20"/>
              </w:rPr>
            </w:pPr>
          </w:p>
        </w:tc>
        <w:tc>
          <w:tcPr>
            <w:tcW w:w="6726" w:type="dxa"/>
          </w:tcPr>
          <w:p w:rsidR="00AC0311" w:rsidRDefault="003F5AFA">
            <w:pPr>
              <w:pStyle w:val="TableParagraph"/>
              <w:spacing w:line="256" w:lineRule="exact"/>
              <w:ind w:left="113"/>
              <w:rPr>
                <w:sz w:val="24"/>
              </w:rPr>
            </w:pPr>
            <w:r>
              <w:rPr>
                <w:sz w:val="24"/>
              </w:rPr>
              <w:t>IB.20 Deadline for Submission of Bids</w:t>
            </w:r>
          </w:p>
        </w:tc>
        <w:tc>
          <w:tcPr>
            <w:tcW w:w="1412" w:type="dxa"/>
          </w:tcPr>
          <w:p w:rsidR="00AC0311" w:rsidRDefault="003F5AFA">
            <w:pPr>
              <w:pStyle w:val="TableParagraph"/>
              <w:spacing w:line="256" w:lineRule="exact"/>
              <w:ind w:left="645" w:right="175"/>
              <w:jc w:val="center"/>
              <w:rPr>
                <w:b/>
                <w:sz w:val="24"/>
              </w:rPr>
            </w:pPr>
            <w:r>
              <w:rPr>
                <w:b/>
                <w:sz w:val="24"/>
              </w:rPr>
              <w:t>15</w:t>
            </w:r>
          </w:p>
        </w:tc>
      </w:tr>
      <w:tr w:rsidR="00AC0311" w:rsidTr="00CC05F2">
        <w:trPr>
          <w:trHeight w:val="276"/>
        </w:trPr>
        <w:tc>
          <w:tcPr>
            <w:tcW w:w="1634" w:type="dxa"/>
          </w:tcPr>
          <w:p w:rsidR="00AC0311" w:rsidRDefault="00AC0311">
            <w:pPr>
              <w:pStyle w:val="TableParagraph"/>
              <w:rPr>
                <w:sz w:val="20"/>
              </w:rPr>
            </w:pPr>
          </w:p>
        </w:tc>
        <w:tc>
          <w:tcPr>
            <w:tcW w:w="6726" w:type="dxa"/>
          </w:tcPr>
          <w:p w:rsidR="00AC0311" w:rsidRDefault="003F5AFA">
            <w:pPr>
              <w:pStyle w:val="TableParagraph"/>
              <w:spacing w:line="256" w:lineRule="exact"/>
              <w:ind w:left="113"/>
              <w:rPr>
                <w:sz w:val="24"/>
              </w:rPr>
            </w:pPr>
            <w:r>
              <w:rPr>
                <w:sz w:val="24"/>
              </w:rPr>
              <w:t>IB.21 Late Bids</w:t>
            </w:r>
          </w:p>
        </w:tc>
        <w:tc>
          <w:tcPr>
            <w:tcW w:w="1412" w:type="dxa"/>
          </w:tcPr>
          <w:p w:rsidR="00AC0311" w:rsidRDefault="003F5AFA">
            <w:pPr>
              <w:pStyle w:val="TableParagraph"/>
              <w:spacing w:line="256" w:lineRule="exact"/>
              <w:ind w:left="645" w:right="176"/>
              <w:jc w:val="center"/>
              <w:rPr>
                <w:b/>
                <w:sz w:val="24"/>
              </w:rPr>
            </w:pPr>
            <w:r>
              <w:rPr>
                <w:b/>
                <w:sz w:val="24"/>
              </w:rPr>
              <w:t>16</w:t>
            </w:r>
          </w:p>
        </w:tc>
      </w:tr>
      <w:tr w:rsidR="00AC0311" w:rsidTr="00CC05F2">
        <w:trPr>
          <w:trHeight w:val="273"/>
        </w:trPr>
        <w:tc>
          <w:tcPr>
            <w:tcW w:w="1634" w:type="dxa"/>
          </w:tcPr>
          <w:p w:rsidR="00AC0311" w:rsidRDefault="00AC0311">
            <w:pPr>
              <w:pStyle w:val="TableParagraph"/>
              <w:rPr>
                <w:sz w:val="20"/>
              </w:rPr>
            </w:pPr>
          </w:p>
        </w:tc>
        <w:tc>
          <w:tcPr>
            <w:tcW w:w="6726" w:type="dxa"/>
          </w:tcPr>
          <w:p w:rsidR="00AC0311" w:rsidRDefault="003F5AFA">
            <w:pPr>
              <w:pStyle w:val="TableParagraph"/>
              <w:spacing w:line="253" w:lineRule="exact"/>
              <w:ind w:left="113"/>
              <w:rPr>
                <w:sz w:val="24"/>
              </w:rPr>
            </w:pPr>
            <w:r>
              <w:rPr>
                <w:sz w:val="24"/>
              </w:rPr>
              <w:t>IB.22 Modification, Substitution and Withdrawal of Bids</w:t>
            </w:r>
          </w:p>
        </w:tc>
        <w:tc>
          <w:tcPr>
            <w:tcW w:w="1412" w:type="dxa"/>
          </w:tcPr>
          <w:p w:rsidR="00AC0311" w:rsidRDefault="003F5AFA">
            <w:pPr>
              <w:pStyle w:val="TableParagraph"/>
              <w:spacing w:line="253" w:lineRule="exact"/>
              <w:ind w:left="645" w:right="175"/>
              <w:jc w:val="center"/>
              <w:rPr>
                <w:b/>
                <w:sz w:val="24"/>
              </w:rPr>
            </w:pPr>
            <w:r>
              <w:rPr>
                <w:b/>
                <w:sz w:val="24"/>
              </w:rPr>
              <w:t>16</w:t>
            </w:r>
          </w:p>
        </w:tc>
      </w:tr>
    </w:tbl>
    <w:p w:rsidR="00AC0311" w:rsidRDefault="00AC0311">
      <w:pPr>
        <w:spacing w:line="253" w:lineRule="exact"/>
        <w:jc w:val="center"/>
        <w:rPr>
          <w:sz w:val="24"/>
        </w:rPr>
        <w:sectPr w:rsidR="00AC0311" w:rsidSect="00BF19C7">
          <w:footerReference w:type="default" r:id="rId8"/>
          <w:pgSz w:w="11910" w:h="16840"/>
          <w:pgMar w:top="1320" w:right="930" w:bottom="980" w:left="1220" w:header="0" w:footer="712" w:gutter="0"/>
          <w:cols w:space="720"/>
        </w:sectPr>
      </w:pPr>
    </w:p>
    <w:p w:rsidR="00AC0311" w:rsidRDefault="00AC0311">
      <w:pPr>
        <w:pStyle w:val="BodyText"/>
        <w:spacing w:before="11"/>
        <w:rPr>
          <w:sz w:val="3"/>
        </w:rPr>
      </w:pPr>
    </w:p>
    <w:tbl>
      <w:tblPr>
        <w:tblW w:w="0" w:type="auto"/>
        <w:tblInd w:w="308" w:type="dxa"/>
        <w:tblLayout w:type="fixed"/>
        <w:tblCellMar>
          <w:left w:w="0" w:type="dxa"/>
          <w:right w:w="0" w:type="dxa"/>
        </w:tblCellMar>
        <w:tblLook w:val="01E0"/>
      </w:tblPr>
      <w:tblGrid>
        <w:gridCol w:w="1355"/>
        <w:gridCol w:w="996"/>
        <w:gridCol w:w="1792"/>
        <w:gridCol w:w="4799"/>
        <w:gridCol w:w="860"/>
      </w:tblGrid>
      <w:tr w:rsidR="00AC0311">
        <w:trPr>
          <w:trHeight w:val="406"/>
        </w:trPr>
        <w:tc>
          <w:tcPr>
            <w:tcW w:w="1355" w:type="dxa"/>
          </w:tcPr>
          <w:p w:rsidR="00AC0311" w:rsidRDefault="003F5AFA">
            <w:pPr>
              <w:pStyle w:val="TableParagraph"/>
              <w:spacing w:line="266" w:lineRule="exact"/>
              <w:ind w:left="260"/>
              <w:rPr>
                <w:b/>
                <w:sz w:val="24"/>
              </w:rPr>
            </w:pPr>
            <w:r>
              <w:rPr>
                <w:b/>
                <w:sz w:val="24"/>
              </w:rPr>
              <w:t>E.</w:t>
            </w:r>
          </w:p>
        </w:tc>
        <w:tc>
          <w:tcPr>
            <w:tcW w:w="7587" w:type="dxa"/>
            <w:gridSpan w:val="3"/>
          </w:tcPr>
          <w:p w:rsidR="00AC0311" w:rsidRDefault="003F5AFA">
            <w:pPr>
              <w:pStyle w:val="TableParagraph"/>
              <w:spacing w:line="266" w:lineRule="exact"/>
              <w:ind w:left="392"/>
              <w:rPr>
                <w:b/>
                <w:sz w:val="24"/>
              </w:rPr>
            </w:pPr>
            <w:r>
              <w:rPr>
                <w:b/>
                <w:sz w:val="24"/>
              </w:rPr>
              <w:t>Bid Opening and Evaluation</w:t>
            </w:r>
          </w:p>
        </w:tc>
        <w:tc>
          <w:tcPr>
            <w:tcW w:w="860" w:type="dxa"/>
          </w:tcPr>
          <w:p w:rsidR="00AC0311" w:rsidRDefault="00AC0311">
            <w:pPr>
              <w:pStyle w:val="TableParagraph"/>
              <w:rPr>
                <w:sz w:val="24"/>
              </w:rPr>
            </w:pPr>
          </w:p>
        </w:tc>
      </w:tr>
      <w:tr w:rsidR="00AC0311">
        <w:trPr>
          <w:trHeight w:val="413"/>
        </w:trPr>
        <w:tc>
          <w:tcPr>
            <w:tcW w:w="1355" w:type="dxa"/>
          </w:tcPr>
          <w:p w:rsidR="00AC0311" w:rsidRDefault="00AC0311">
            <w:pPr>
              <w:pStyle w:val="TableParagraph"/>
              <w:rPr>
                <w:sz w:val="24"/>
              </w:rPr>
            </w:pPr>
          </w:p>
        </w:tc>
        <w:tc>
          <w:tcPr>
            <w:tcW w:w="996" w:type="dxa"/>
          </w:tcPr>
          <w:p w:rsidR="00AC0311" w:rsidRDefault="003F5AFA">
            <w:pPr>
              <w:pStyle w:val="TableParagraph"/>
              <w:spacing w:before="130" w:line="263" w:lineRule="exact"/>
              <w:ind w:right="63"/>
              <w:jc w:val="right"/>
              <w:rPr>
                <w:sz w:val="24"/>
              </w:rPr>
            </w:pPr>
            <w:r>
              <w:rPr>
                <w:sz w:val="24"/>
              </w:rPr>
              <w:t>IB.23</w:t>
            </w:r>
          </w:p>
        </w:tc>
        <w:tc>
          <w:tcPr>
            <w:tcW w:w="1792" w:type="dxa"/>
          </w:tcPr>
          <w:p w:rsidR="00AC0311" w:rsidRDefault="003F5AFA">
            <w:pPr>
              <w:pStyle w:val="TableParagraph"/>
              <w:spacing w:before="130" w:line="263" w:lineRule="exact"/>
              <w:ind w:left="117"/>
              <w:rPr>
                <w:sz w:val="24"/>
              </w:rPr>
            </w:pPr>
            <w:r>
              <w:rPr>
                <w:sz w:val="24"/>
              </w:rPr>
              <w:t>Bid Opening</w:t>
            </w:r>
          </w:p>
        </w:tc>
        <w:tc>
          <w:tcPr>
            <w:tcW w:w="4799" w:type="dxa"/>
          </w:tcPr>
          <w:p w:rsidR="00AC0311" w:rsidRDefault="00AC0311">
            <w:pPr>
              <w:pStyle w:val="TableParagraph"/>
              <w:rPr>
                <w:sz w:val="24"/>
              </w:rPr>
            </w:pPr>
          </w:p>
        </w:tc>
        <w:tc>
          <w:tcPr>
            <w:tcW w:w="860" w:type="dxa"/>
          </w:tcPr>
          <w:p w:rsidR="00AC0311" w:rsidRDefault="003F5AFA">
            <w:pPr>
              <w:pStyle w:val="TableParagraph"/>
              <w:spacing w:before="135" w:line="259" w:lineRule="exact"/>
              <w:ind w:right="199"/>
              <w:jc w:val="right"/>
              <w:rPr>
                <w:b/>
                <w:sz w:val="24"/>
              </w:rPr>
            </w:pPr>
            <w:r>
              <w:rPr>
                <w:b/>
                <w:sz w:val="24"/>
              </w:rPr>
              <w:t>16</w:t>
            </w:r>
          </w:p>
        </w:tc>
      </w:tr>
      <w:tr w:rsidR="00AC0311">
        <w:trPr>
          <w:trHeight w:val="276"/>
        </w:trPr>
        <w:tc>
          <w:tcPr>
            <w:tcW w:w="1355" w:type="dxa"/>
          </w:tcPr>
          <w:p w:rsidR="00AC0311" w:rsidRDefault="00AC0311">
            <w:pPr>
              <w:pStyle w:val="TableParagraph"/>
              <w:rPr>
                <w:sz w:val="20"/>
              </w:rPr>
            </w:pPr>
          </w:p>
        </w:tc>
        <w:tc>
          <w:tcPr>
            <w:tcW w:w="7587" w:type="dxa"/>
            <w:gridSpan w:val="3"/>
          </w:tcPr>
          <w:p w:rsidR="00AC0311" w:rsidRDefault="003F5AFA">
            <w:pPr>
              <w:pStyle w:val="TableParagraph"/>
              <w:spacing w:line="256" w:lineRule="exact"/>
              <w:ind w:left="392"/>
              <w:rPr>
                <w:sz w:val="24"/>
              </w:rPr>
            </w:pPr>
            <w:r>
              <w:rPr>
                <w:sz w:val="24"/>
              </w:rPr>
              <w:t>IB.24 Process to be Confidential</w:t>
            </w:r>
          </w:p>
        </w:tc>
        <w:tc>
          <w:tcPr>
            <w:tcW w:w="860" w:type="dxa"/>
          </w:tcPr>
          <w:p w:rsidR="00AC0311" w:rsidRDefault="003F5AFA">
            <w:pPr>
              <w:pStyle w:val="TableParagraph"/>
              <w:spacing w:line="256" w:lineRule="exact"/>
              <w:ind w:right="199"/>
              <w:jc w:val="right"/>
              <w:rPr>
                <w:b/>
                <w:sz w:val="24"/>
              </w:rPr>
            </w:pPr>
            <w:r>
              <w:rPr>
                <w:b/>
                <w:sz w:val="24"/>
              </w:rPr>
              <w:t>17</w:t>
            </w:r>
          </w:p>
        </w:tc>
      </w:tr>
      <w:tr w:rsidR="00AC0311">
        <w:trPr>
          <w:trHeight w:val="275"/>
        </w:trPr>
        <w:tc>
          <w:tcPr>
            <w:tcW w:w="1355" w:type="dxa"/>
          </w:tcPr>
          <w:p w:rsidR="00AC0311" w:rsidRDefault="00AC0311">
            <w:pPr>
              <w:pStyle w:val="TableParagraph"/>
              <w:rPr>
                <w:sz w:val="20"/>
              </w:rPr>
            </w:pPr>
          </w:p>
        </w:tc>
        <w:tc>
          <w:tcPr>
            <w:tcW w:w="7587" w:type="dxa"/>
            <w:gridSpan w:val="3"/>
          </w:tcPr>
          <w:p w:rsidR="00AC0311" w:rsidRDefault="003F5AFA">
            <w:pPr>
              <w:pStyle w:val="TableParagraph"/>
              <w:spacing w:line="256" w:lineRule="exact"/>
              <w:ind w:left="392"/>
              <w:rPr>
                <w:sz w:val="24"/>
              </w:rPr>
            </w:pPr>
            <w:r>
              <w:rPr>
                <w:sz w:val="24"/>
              </w:rPr>
              <w:t>IB.25 Clarification of Bids</w:t>
            </w:r>
          </w:p>
        </w:tc>
        <w:tc>
          <w:tcPr>
            <w:tcW w:w="860" w:type="dxa"/>
          </w:tcPr>
          <w:p w:rsidR="00AC0311" w:rsidRDefault="003F5AFA">
            <w:pPr>
              <w:pStyle w:val="TableParagraph"/>
              <w:spacing w:line="256" w:lineRule="exact"/>
              <w:ind w:right="199"/>
              <w:jc w:val="right"/>
              <w:rPr>
                <w:b/>
                <w:sz w:val="24"/>
              </w:rPr>
            </w:pPr>
            <w:r>
              <w:rPr>
                <w:b/>
                <w:sz w:val="24"/>
              </w:rPr>
              <w:t>17</w:t>
            </w:r>
          </w:p>
        </w:tc>
      </w:tr>
      <w:tr w:rsidR="00AC0311">
        <w:trPr>
          <w:trHeight w:val="275"/>
        </w:trPr>
        <w:tc>
          <w:tcPr>
            <w:tcW w:w="1355" w:type="dxa"/>
          </w:tcPr>
          <w:p w:rsidR="00AC0311" w:rsidRDefault="00AC0311">
            <w:pPr>
              <w:pStyle w:val="TableParagraph"/>
              <w:rPr>
                <w:sz w:val="20"/>
              </w:rPr>
            </w:pPr>
          </w:p>
        </w:tc>
        <w:tc>
          <w:tcPr>
            <w:tcW w:w="7587" w:type="dxa"/>
            <w:gridSpan w:val="3"/>
          </w:tcPr>
          <w:p w:rsidR="00AC0311" w:rsidRDefault="003F5AFA">
            <w:pPr>
              <w:pStyle w:val="TableParagraph"/>
              <w:spacing w:line="256" w:lineRule="exact"/>
              <w:ind w:left="392"/>
              <w:rPr>
                <w:sz w:val="24"/>
              </w:rPr>
            </w:pPr>
            <w:r>
              <w:rPr>
                <w:sz w:val="24"/>
              </w:rPr>
              <w:t>IB.26 Examination of Bids and Determination of Responsiveness</w:t>
            </w:r>
          </w:p>
        </w:tc>
        <w:tc>
          <w:tcPr>
            <w:tcW w:w="860" w:type="dxa"/>
          </w:tcPr>
          <w:p w:rsidR="00AC0311" w:rsidRDefault="003F5AFA">
            <w:pPr>
              <w:pStyle w:val="TableParagraph"/>
              <w:spacing w:line="256" w:lineRule="exact"/>
              <w:ind w:right="199"/>
              <w:jc w:val="right"/>
              <w:rPr>
                <w:b/>
                <w:sz w:val="24"/>
              </w:rPr>
            </w:pPr>
            <w:r>
              <w:rPr>
                <w:b/>
                <w:sz w:val="24"/>
              </w:rPr>
              <w:t>17</w:t>
            </w:r>
          </w:p>
        </w:tc>
      </w:tr>
      <w:tr w:rsidR="00AC0311">
        <w:trPr>
          <w:trHeight w:val="275"/>
        </w:trPr>
        <w:tc>
          <w:tcPr>
            <w:tcW w:w="1355" w:type="dxa"/>
          </w:tcPr>
          <w:p w:rsidR="00AC0311" w:rsidRDefault="00AC0311">
            <w:pPr>
              <w:pStyle w:val="TableParagraph"/>
              <w:rPr>
                <w:sz w:val="20"/>
              </w:rPr>
            </w:pPr>
          </w:p>
        </w:tc>
        <w:tc>
          <w:tcPr>
            <w:tcW w:w="7587" w:type="dxa"/>
            <w:gridSpan w:val="3"/>
          </w:tcPr>
          <w:p w:rsidR="00AC0311" w:rsidRDefault="003F5AFA">
            <w:pPr>
              <w:pStyle w:val="TableParagraph"/>
              <w:spacing w:line="256" w:lineRule="exact"/>
              <w:ind w:left="392"/>
              <w:rPr>
                <w:sz w:val="24"/>
              </w:rPr>
            </w:pPr>
            <w:r>
              <w:rPr>
                <w:sz w:val="24"/>
              </w:rPr>
              <w:t>IB.27 Correction of Errors</w:t>
            </w:r>
          </w:p>
        </w:tc>
        <w:tc>
          <w:tcPr>
            <w:tcW w:w="860" w:type="dxa"/>
          </w:tcPr>
          <w:p w:rsidR="00AC0311" w:rsidRDefault="003F5AFA" w:rsidP="008641BF">
            <w:pPr>
              <w:pStyle w:val="TableParagraph"/>
              <w:spacing w:line="256" w:lineRule="exact"/>
              <w:ind w:right="199"/>
              <w:jc w:val="right"/>
              <w:rPr>
                <w:b/>
                <w:sz w:val="24"/>
              </w:rPr>
            </w:pPr>
            <w:r>
              <w:rPr>
                <w:b/>
                <w:sz w:val="24"/>
              </w:rPr>
              <w:t>1</w:t>
            </w:r>
            <w:r w:rsidR="008641BF">
              <w:rPr>
                <w:b/>
                <w:sz w:val="24"/>
              </w:rPr>
              <w:t>9</w:t>
            </w:r>
          </w:p>
        </w:tc>
      </w:tr>
      <w:tr w:rsidR="00AC0311">
        <w:trPr>
          <w:trHeight w:val="416"/>
        </w:trPr>
        <w:tc>
          <w:tcPr>
            <w:tcW w:w="1355" w:type="dxa"/>
          </w:tcPr>
          <w:p w:rsidR="00AC0311" w:rsidRDefault="00AC0311">
            <w:pPr>
              <w:pStyle w:val="TableParagraph"/>
              <w:rPr>
                <w:sz w:val="24"/>
              </w:rPr>
            </w:pPr>
          </w:p>
        </w:tc>
        <w:tc>
          <w:tcPr>
            <w:tcW w:w="7587" w:type="dxa"/>
            <w:gridSpan w:val="3"/>
          </w:tcPr>
          <w:p w:rsidR="00AC0311" w:rsidRDefault="003F5AFA">
            <w:pPr>
              <w:pStyle w:val="TableParagraph"/>
              <w:spacing w:line="268" w:lineRule="exact"/>
              <w:ind w:left="392"/>
              <w:rPr>
                <w:sz w:val="24"/>
              </w:rPr>
            </w:pPr>
            <w:r>
              <w:rPr>
                <w:sz w:val="24"/>
              </w:rPr>
              <w:t>IB.28 Evaluation and Comparison of Bids</w:t>
            </w:r>
          </w:p>
        </w:tc>
        <w:tc>
          <w:tcPr>
            <w:tcW w:w="860" w:type="dxa"/>
          </w:tcPr>
          <w:p w:rsidR="00AC0311" w:rsidRDefault="003F5AFA" w:rsidP="008641BF">
            <w:pPr>
              <w:pStyle w:val="TableParagraph"/>
              <w:spacing w:line="273" w:lineRule="exact"/>
              <w:ind w:right="199"/>
              <w:jc w:val="right"/>
              <w:rPr>
                <w:b/>
                <w:sz w:val="24"/>
              </w:rPr>
            </w:pPr>
            <w:r>
              <w:rPr>
                <w:b/>
                <w:sz w:val="24"/>
              </w:rPr>
              <w:t>1</w:t>
            </w:r>
            <w:r w:rsidR="008641BF">
              <w:rPr>
                <w:b/>
                <w:sz w:val="24"/>
              </w:rPr>
              <w:t>9</w:t>
            </w:r>
          </w:p>
        </w:tc>
      </w:tr>
      <w:tr w:rsidR="00AC0311">
        <w:trPr>
          <w:trHeight w:val="549"/>
        </w:trPr>
        <w:tc>
          <w:tcPr>
            <w:tcW w:w="1355" w:type="dxa"/>
          </w:tcPr>
          <w:p w:rsidR="00AC0311" w:rsidRDefault="003F5AFA">
            <w:pPr>
              <w:pStyle w:val="TableParagraph"/>
              <w:spacing w:before="133"/>
              <w:ind w:left="761"/>
              <w:rPr>
                <w:b/>
                <w:sz w:val="24"/>
              </w:rPr>
            </w:pPr>
            <w:r>
              <w:rPr>
                <w:b/>
                <w:sz w:val="24"/>
              </w:rPr>
              <w:t>F.</w:t>
            </w:r>
          </w:p>
        </w:tc>
        <w:tc>
          <w:tcPr>
            <w:tcW w:w="7587" w:type="dxa"/>
            <w:gridSpan w:val="3"/>
          </w:tcPr>
          <w:p w:rsidR="00AC0311" w:rsidRDefault="003F5AFA">
            <w:pPr>
              <w:pStyle w:val="TableParagraph"/>
              <w:spacing w:before="133"/>
              <w:ind w:left="392"/>
              <w:rPr>
                <w:b/>
                <w:sz w:val="24"/>
              </w:rPr>
            </w:pPr>
            <w:r>
              <w:rPr>
                <w:b/>
                <w:sz w:val="24"/>
              </w:rPr>
              <w:t>Award of Contract</w:t>
            </w:r>
          </w:p>
        </w:tc>
        <w:tc>
          <w:tcPr>
            <w:tcW w:w="860" w:type="dxa"/>
          </w:tcPr>
          <w:p w:rsidR="00AC0311" w:rsidRDefault="00AC0311">
            <w:pPr>
              <w:pStyle w:val="TableParagraph"/>
              <w:rPr>
                <w:sz w:val="24"/>
              </w:rPr>
            </w:pPr>
          </w:p>
        </w:tc>
      </w:tr>
      <w:tr w:rsidR="00AC0311">
        <w:trPr>
          <w:trHeight w:val="414"/>
        </w:trPr>
        <w:tc>
          <w:tcPr>
            <w:tcW w:w="1355" w:type="dxa"/>
          </w:tcPr>
          <w:p w:rsidR="00AC0311" w:rsidRDefault="00AC0311">
            <w:pPr>
              <w:pStyle w:val="TableParagraph"/>
              <w:rPr>
                <w:sz w:val="24"/>
              </w:rPr>
            </w:pPr>
          </w:p>
        </w:tc>
        <w:tc>
          <w:tcPr>
            <w:tcW w:w="996" w:type="dxa"/>
          </w:tcPr>
          <w:p w:rsidR="00AC0311" w:rsidRDefault="003F5AFA">
            <w:pPr>
              <w:pStyle w:val="TableParagraph"/>
              <w:spacing w:before="130" w:line="263" w:lineRule="exact"/>
              <w:ind w:right="63"/>
              <w:jc w:val="right"/>
              <w:rPr>
                <w:sz w:val="24"/>
              </w:rPr>
            </w:pPr>
            <w:r>
              <w:rPr>
                <w:sz w:val="24"/>
              </w:rPr>
              <w:t>IB.29</w:t>
            </w:r>
          </w:p>
        </w:tc>
        <w:tc>
          <w:tcPr>
            <w:tcW w:w="1792" w:type="dxa"/>
          </w:tcPr>
          <w:p w:rsidR="00AC0311" w:rsidRDefault="003F5AFA">
            <w:pPr>
              <w:pStyle w:val="TableParagraph"/>
              <w:spacing w:before="130" w:line="263" w:lineRule="exact"/>
              <w:ind w:left="117"/>
              <w:rPr>
                <w:sz w:val="24"/>
              </w:rPr>
            </w:pPr>
            <w:r>
              <w:rPr>
                <w:sz w:val="24"/>
              </w:rPr>
              <w:t>Award</w:t>
            </w:r>
          </w:p>
        </w:tc>
        <w:tc>
          <w:tcPr>
            <w:tcW w:w="4799" w:type="dxa"/>
          </w:tcPr>
          <w:p w:rsidR="00AC0311" w:rsidRDefault="00AC0311">
            <w:pPr>
              <w:pStyle w:val="TableParagraph"/>
              <w:rPr>
                <w:sz w:val="24"/>
              </w:rPr>
            </w:pPr>
          </w:p>
        </w:tc>
        <w:tc>
          <w:tcPr>
            <w:tcW w:w="860" w:type="dxa"/>
          </w:tcPr>
          <w:p w:rsidR="00AC0311" w:rsidRDefault="008641BF" w:rsidP="008641BF">
            <w:pPr>
              <w:pStyle w:val="TableParagraph"/>
              <w:spacing w:before="135" w:line="259" w:lineRule="exact"/>
              <w:ind w:right="200"/>
              <w:jc w:val="right"/>
              <w:rPr>
                <w:b/>
                <w:sz w:val="24"/>
              </w:rPr>
            </w:pPr>
            <w:r>
              <w:rPr>
                <w:b/>
                <w:sz w:val="24"/>
              </w:rPr>
              <w:t>20</w:t>
            </w:r>
          </w:p>
        </w:tc>
      </w:tr>
      <w:tr w:rsidR="00AC0311">
        <w:trPr>
          <w:trHeight w:val="549"/>
        </w:trPr>
        <w:tc>
          <w:tcPr>
            <w:tcW w:w="1355" w:type="dxa"/>
          </w:tcPr>
          <w:p w:rsidR="00AC0311" w:rsidRDefault="00AC0311">
            <w:pPr>
              <w:pStyle w:val="TableParagraph"/>
              <w:rPr>
                <w:sz w:val="24"/>
              </w:rPr>
            </w:pPr>
          </w:p>
        </w:tc>
        <w:tc>
          <w:tcPr>
            <w:tcW w:w="7587" w:type="dxa"/>
            <w:gridSpan w:val="3"/>
          </w:tcPr>
          <w:p w:rsidR="00AC0311" w:rsidRDefault="003F5AFA">
            <w:pPr>
              <w:pStyle w:val="TableParagraph"/>
              <w:spacing w:line="268" w:lineRule="exact"/>
              <w:ind w:left="392"/>
              <w:rPr>
                <w:sz w:val="24"/>
              </w:rPr>
            </w:pPr>
            <w:r>
              <w:rPr>
                <w:sz w:val="24"/>
              </w:rPr>
              <w:t xml:space="preserve">IB.30 Procuring </w:t>
            </w:r>
            <w:proofErr w:type="spellStart"/>
            <w:r>
              <w:rPr>
                <w:sz w:val="24"/>
              </w:rPr>
              <w:t>Agency‟s</w:t>
            </w:r>
            <w:proofErr w:type="spellEnd"/>
            <w:r>
              <w:rPr>
                <w:sz w:val="24"/>
              </w:rPr>
              <w:t xml:space="preserve"> Right to Accept any Bid and to Reject any</w:t>
            </w:r>
          </w:p>
          <w:p w:rsidR="00AC0311" w:rsidRDefault="003F5AFA">
            <w:pPr>
              <w:pStyle w:val="TableParagraph"/>
              <w:spacing w:line="261" w:lineRule="exact"/>
              <w:ind w:left="1113"/>
              <w:rPr>
                <w:sz w:val="24"/>
              </w:rPr>
            </w:pPr>
            <w:r>
              <w:rPr>
                <w:sz w:val="24"/>
              </w:rPr>
              <w:t>or all Bids</w:t>
            </w:r>
          </w:p>
        </w:tc>
        <w:tc>
          <w:tcPr>
            <w:tcW w:w="860" w:type="dxa"/>
          </w:tcPr>
          <w:p w:rsidR="00AC0311" w:rsidRDefault="008641BF">
            <w:pPr>
              <w:pStyle w:val="TableParagraph"/>
              <w:spacing w:line="273" w:lineRule="exact"/>
              <w:ind w:right="200"/>
              <w:jc w:val="right"/>
              <w:rPr>
                <w:b/>
                <w:sz w:val="24"/>
              </w:rPr>
            </w:pPr>
            <w:r>
              <w:rPr>
                <w:b/>
                <w:sz w:val="24"/>
              </w:rPr>
              <w:t>21</w:t>
            </w:r>
          </w:p>
        </w:tc>
      </w:tr>
      <w:tr w:rsidR="00AC0311">
        <w:trPr>
          <w:trHeight w:val="278"/>
        </w:trPr>
        <w:tc>
          <w:tcPr>
            <w:tcW w:w="1355" w:type="dxa"/>
          </w:tcPr>
          <w:p w:rsidR="00AC0311" w:rsidRDefault="00AC0311">
            <w:pPr>
              <w:pStyle w:val="TableParagraph"/>
              <w:rPr>
                <w:sz w:val="20"/>
              </w:rPr>
            </w:pPr>
          </w:p>
        </w:tc>
        <w:tc>
          <w:tcPr>
            <w:tcW w:w="7587" w:type="dxa"/>
            <w:gridSpan w:val="3"/>
          </w:tcPr>
          <w:p w:rsidR="00AC0311" w:rsidRDefault="003F5AFA">
            <w:pPr>
              <w:pStyle w:val="TableParagraph"/>
              <w:spacing w:line="259" w:lineRule="exact"/>
              <w:ind w:left="392"/>
              <w:rPr>
                <w:sz w:val="24"/>
              </w:rPr>
            </w:pPr>
            <w:r>
              <w:rPr>
                <w:sz w:val="24"/>
              </w:rPr>
              <w:t>IB.31 Notification of Award</w:t>
            </w:r>
          </w:p>
        </w:tc>
        <w:tc>
          <w:tcPr>
            <w:tcW w:w="860" w:type="dxa"/>
          </w:tcPr>
          <w:p w:rsidR="00AC0311" w:rsidRDefault="003F5AFA" w:rsidP="008641BF">
            <w:pPr>
              <w:pStyle w:val="TableParagraph"/>
              <w:spacing w:line="259" w:lineRule="exact"/>
              <w:ind w:right="199"/>
              <w:jc w:val="right"/>
              <w:rPr>
                <w:b/>
                <w:sz w:val="24"/>
              </w:rPr>
            </w:pPr>
            <w:r>
              <w:rPr>
                <w:b/>
                <w:sz w:val="24"/>
              </w:rPr>
              <w:t>2</w:t>
            </w:r>
            <w:r w:rsidR="008641BF">
              <w:rPr>
                <w:b/>
                <w:sz w:val="24"/>
              </w:rPr>
              <w:t>1</w:t>
            </w:r>
          </w:p>
        </w:tc>
      </w:tr>
      <w:tr w:rsidR="00AC0311">
        <w:trPr>
          <w:trHeight w:val="275"/>
        </w:trPr>
        <w:tc>
          <w:tcPr>
            <w:tcW w:w="1355" w:type="dxa"/>
          </w:tcPr>
          <w:p w:rsidR="00AC0311" w:rsidRDefault="00AC0311">
            <w:pPr>
              <w:pStyle w:val="TableParagraph"/>
              <w:rPr>
                <w:sz w:val="20"/>
              </w:rPr>
            </w:pPr>
          </w:p>
        </w:tc>
        <w:tc>
          <w:tcPr>
            <w:tcW w:w="7587" w:type="dxa"/>
            <w:gridSpan w:val="3"/>
          </w:tcPr>
          <w:p w:rsidR="00AC0311" w:rsidRDefault="003F5AFA">
            <w:pPr>
              <w:pStyle w:val="TableParagraph"/>
              <w:spacing w:line="256" w:lineRule="exact"/>
              <w:ind w:left="392"/>
              <w:rPr>
                <w:sz w:val="24"/>
              </w:rPr>
            </w:pPr>
            <w:r>
              <w:rPr>
                <w:sz w:val="24"/>
              </w:rPr>
              <w:t>IB.32 Performance Security</w:t>
            </w:r>
          </w:p>
        </w:tc>
        <w:tc>
          <w:tcPr>
            <w:tcW w:w="860" w:type="dxa"/>
          </w:tcPr>
          <w:p w:rsidR="00AC0311" w:rsidRDefault="003F5AFA" w:rsidP="008641BF">
            <w:pPr>
              <w:pStyle w:val="TableParagraph"/>
              <w:spacing w:line="256" w:lineRule="exact"/>
              <w:ind w:right="199"/>
              <w:jc w:val="right"/>
              <w:rPr>
                <w:b/>
                <w:sz w:val="24"/>
              </w:rPr>
            </w:pPr>
            <w:r>
              <w:rPr>
                <w:b/>
                <w:sz w:val="24"/>
              </w:rPr>
              <w:t>2</w:t>
            </w:r>
            <w:r w:rsidR="008641BF">
              <w:rPr>
                <w:b/>
                <w:sz w:val="24"/>
              </w:rPr>
              <w:t>2</w:t>
            </w:r>
          </w:p>
        </w:tc>
      </w:tr>
      <w:tr w:rsidR="00AC0311">
        <w:trPr>
          <w:trHeight w:val="275"/>
        </w:trPr>
        <w:tc>
          <w:tcPr>
            <w:tcW w:w="1355" w:type="dxa"/>
          </w:tcPr>
          <w:p w:rsidR="00AC0311" w:rsidRDefault="00AC0311">
            <w:pPr>
              <w:pStyle w:val="TableParagraph"/>
              <w:rPr>
                <w:sz w:val="20"/>
              </w:rPr>
            </w:pPr>
          </w:p>
        </w:tc>
        <w:tc>
          <w:tcPr>
            <w:tcW w:w="7587" w:type="dxa"/>
            <w:gridSpan w:val="3"/>
          </w:tcPr>
          <w:p w:rsidR="00AC0311" w:rsidRDefault="003F5AFA">
            <w:pPr>
              <w:pStyle w:val="TableParagraph"/>
              <w:spacing w:line="256" w:lineRule="exact"/>
              <w:ind w:left="392"/>
              <w:rPr>
                <w:sz w:val="24"/>
              </w:rPr>
            </w:pPr>
            <w:r>
              <w:rPr>
                <w:sz w:val="24"/>
              </w:rPr>
              <w:t>IB.33 Signing of Contract Agreement</w:t>
            </w:r>
          </w:p>
        </w:tc>
        <w:tc>
          <w:tcPr>
            <w:tcW w:w="860" w:type="dxa"/>
          </w:tcPr>
          <w:p w:rsidR="00AC0311" w:rsidRDefault="003F5AFA" w:rsidP="008641BF">
            <w:pPr>
              <w:pStyle w:val="TableParagraph"/>
              <w:spacing w:line="256" w:lineRule="exact"/>
              <w:ind w:right="199"/>
              <w:jc w:val="right"/>
              <w:rPr>
                <w:b/>
                <w:sz w:val="24"/>
              </w:rPr>
            </w:pPr>
            <w:r>
              <w:rPr>
                <w:b/>
                <w:sz w:val="24"/>
              </w:rPr>
              <w:t>2</w:t>
            </w:r>
            <w:r w:rsidR="008641BF">
              <w:rPr>
                <w:b/>
                <w:sz w:val="24"/>
              </w:rPr>
              <w:t>2</w:t>
            </w:r>
          </w:p>
        </w:tc>
      </w:tr>
      <w:tr w:rsidR="00AC0311">
        <w:trPr>
          <w:trHeight w:val="276"/>
        </w:trPr>
        <w:tc>
          <w:tcPr>
            <w:tcW w:w="1355" w:type="dxa"/>
          </w:tcPr>
          <w:p w:rsidR="00AC0311" w:rsidRDefault="00AC0311">
            <w:pPr>
              <w:pStyle w:val="TableParagraph"/>
              <w:rPr>
                <w:sz w:val="20"/>
              </w:rPr>
            </w:pPr>
          </w:p>
        </w:tc>
        <w:tc>
          <w:tcPr>
            <w:tcW w:w="7587" w:type="dxa"/>
            <w:gridSpan w:val="3"/>
          </w:tcPr>
          <w:p w:rsidR="00AC0311" w:rsidRDefault="003F5AFA">
            <w:pPr>
              <w:pStyle w:val="TableParagraph"/>
              <w:spacing w:line="256" w:lineRule="exact"/>
              <w:ind w:left="392"/>
              <w:rPr>
                <w:sz w:val="24"/>
              </w:rPr>
            </w:pPr>
            <w:r>
              <w:rPr>
                <w:sz w:val="24"/>
              </w:rPr>
              <w:t>IB.34 General Performance of the Bidders</w:t>
            </w:r>
          </w:p>
        </w:tc>
        <w:tc>
          <w:tcPr>
            <w:tcW w:w="860" w:type="dxa"/>
          </w:tcPr>
          <w:p w:rsidR="00AC0311" w:rsidRDefault="003F5AFA" w:rsidP="008641BF">
            <w:pPr>
              <w:pStyle w:val="TableParagraph"/>
              <w:spacing w:line="256" w:lineRule="exact"/>
              <w:ind w:right="199"/>
              <w:jc w:val="right"/>
              <w:rPr>
                <w:b/>
                <w:sz w:val="24"/>
              </w:rPr>
            </w:pPr>
            <w:r>
              <w:rPr>
                <w:b/>
                <w:sz w:val="24"/>
              </w:rPr>
              <w:t>2</w:t>
            </w:r>
            <w:r w:rsidR="008641BF">
              <w:rPr>
                <w:b/>
                <w:sz w:val="24"/>
              </w:rPr>
              <w:t>3</w:t>
            </w:r>
          </w:p>
        </w:tc>
      </w:tr>
      <w:tr w:rsidR="00AC0311">
        <w:trPr>
          <w:trHeight w:val="276"/>
        </w:trPr>
        <w:tc>
          <w:tcPr>
            <w:tcW w:w="1355" w:type="dxa"/>
          </w:tcPr>
          <w:p w:rsidR="00AC0311" w:rsidRDefault="00AC0311">
            <w:pPr>
              <w:pStyle w:val="TableParagraph"/>
              <w:rPr>
                <w:sz w:val="20"/>
              </w:rPr>
            </w:pPr>
          </w:p>
        </w:tc>
        <w:tc>
          <w:tcPr>
            <w:tcW w:w="996" w:type="dxa"/>
          </w:tcPr>
          <w:p w:rsidR="00AC0311" w:rsidRDefault="003F5AFA">
            <w:pPr>
              <w:pStyle w:val="TableParagraph"/>
              <w:spacing w:line="256" w:lineRule="exact"/>
              <w:ind w:right="63"/>
              <w:jc w:val="right"/>
              <w:rPr>
                <w:sz w:val="24"/>
              </w:rPr>
            </w:pPr>
            <w:r>
              <w:rPr>
                <w:sz w:val="24"/>
              </w:rPr>
              <w:t>IB.35</w:t>
            </w:r>
          </w:p>
        </w:tc>
        <w:tc>
          <w:tcPr>
            <w:tcW w:w="1792" w:type="dxa"/>
          </w:tcPr>
          <w:p w:rsidR="00AC0311" w:rsidRDefault="003F5AFA">
            <w:pPr>
              <w:pStyle w:val="TableParagraph"/>
              <w:spacing w:line="256" w:lineRule="exact"/>
              <w:ind w:left="117"/>
              <w:rPr>
                <w:sz w:val="24"/>
              </w:rPr>
            </w:pPr>
            <w:r>
              <w:rPr>
                <w:sz w:val="24"/>
              </w:rPr>
              <w:t>Integrity Pact</w:t>
            </w:r>
          </w:p>
        </w:tc>
        <w:tc>
          <w:tcPr>
            <w:tcW w:w="4799" w:type="dxa"/>
          </w:tcPr>
          <w:p w:rsidR="00AC0311" w:rsidRDefault="00AC0311">
            <w:pPr>
              <w:pStyle w:val="TableParagraph"/>
              <w:rPr>
                <w:sz w:val="20"/>
              </w:rPr>
            </w:pPr>
          </w:p>
        </w:tc>
        <w:tc>
          <w:tcPr>
            <w:tcW w:w="860" w:type="dxa"/>
          </w:tcPr>
          <w:p w:rsidR="00AC0311" w:rsidRDefault="003F5AFA">
            <w:pPr>
              <w:pStyle w:val="TableParagraph"/>
              <w:spacing w:line="256" w:lineRule="exact"/>
              <w:ind w:right="199"/>
              <w:jc w:val="right"/>
              <w:rPr>
                <w:b/>
                <w:sz w:val="24"/>
              </w:rPr>
            </w:pPr>
            <w:r>
              <w:rPr>
                <w:b/>
                <w:sz w:val="24"/>
              </w:rPr>
              <w:t>2</w:t>
            </w:r>
            <w:r w:rsidR="008641BF">
              <w:rPr>
                <w:b/>
                <w:sz w:val="24"/>
              </w:rPr>
              <w:t>3</w:t>
            </w:r>
          </w:p>
        </w:tc>
      </w:tr>
      <w:tr w:rsidR="00AC0311">
        <w:trPr>
          <w:trHeight w:val="275"/>
        </w:trPr>
        <w:tc>
          <w:tcPr>
            <w:tcW w:w="1355" w:type="dxa"/>
          </w:tcPr>
          <w:p w:rsidR="00AC0311" w:rsidRDefault="00AC0311">
            <w:pPr>
              <w:pStyle w:val="TableParagraph"/>
              <w:rPr>
                <w:sz w:val="20"/>
              </w:rPr>
            </w:pPr>
          </w:p>
        </w:tc>
        <w:tc>
          <w:tcPr>
            <w:tcW w:w="7587" w:type="dxa"/>
            <w:gridSpan w:val="3"/>
          </w:tcPr>
          <w:p w:rsidR="00AC0311" w:rsidRDefault="003F5AFA">
            <w:pPr>
              <w:pStyle w:val="TableParagraph"/>
              <w:spacing w:line="256" w:lineRule="exact"/>
              <w:ind w:left="392"/>
              <w:rPr>
                <w:sz w:val="24"/>
              </w:rPr>
            </w:pPr>
            <w:r>
              <w:rPr>
                <w:sz w:val="24"/>
              </w:rPr>
              <w:t>IB.36 Instructions Not Part of Contract</w:t>
            </w:r>
          </w:p>
        </w:tc>
        <w:tc>
          <w:tcPr>
            <w:tcW w:w="860" w:type="dxa"/>
          </w:tcPr>
          <w:p w:rsidR="00AC0311" w:rsidRDefault="003F5AFA">
            <w:pPr>
              <w:pStyle w:val="TableParagraph"/>
              <w:spacing w:line="256" w:lineRule="exact"/>
              <w:ind w:right="199"/>
              <w:jc w:val="right"/>
              <w:rPr>
                <w:b/>
                <w:sz w:val="24"/>
              </w:rPr>
            </w:pPr>
            <w:r>
              <w:rPr>
                <w:b/>
                <w:sz w:val="24"/>
              </w:rPr>
              <w:t>2</w:t>
            </w:r>
            <w:r w:rsidR="008641BF">
              <w:rPr>
                <w:b/>
                <w:sz w:val="24"/>
              </w:rPr>
              <w:t>3</w:t>
            </w:r>
          </w:p>
        </w:tc>
      </w:tr>
      <w:tr w:rsidR="00AC0311">
        <w:trPr>
          <w:trHeight w:val="554"/>
        </w:trPr>
        <w:tc>
          <w:tcPr>
            <w:tcW w:w="1355" w:type="dxa"/>
          </w:tcPr>
          <w:p w:rsidR="00AC0311" w:rsidRDefault="00AC0311">
            <w:pPr>
              <w:pStyle w:val="TableParagraph"/>
              <w:rPr>
                <w:sz w:val="24"/>
              </w:rPr>
            </w:pPr>
          </w:p>
        </w:tc>
        <w:tc>
          <w:tcPr>
            <w:tcW w:w="996" w:type="dxa"/>
          </w:tcPr>
          <w:p w:rsidR="00AC0311" w:rsidRDefault="003F5AFA">
            <w:pPr>
              <w:pStyle w:val="TableParagraph"/>
              <w:spacing w:line="268" w:lineRule="exact"/>
              <w:ind w:right="111"/>
              <w:jc w:val="right"/>
              <w:rPr>
                <w:sz w:val="24"/>
              </w:rPr>
            </w:pPr>
            <w:r>
              <w:rPr>
                <w:sz w:val="24"/>
              </w:rPr>
              <w:t>IB.37</w:t>
            </w:r>
          </w:p>
        </w:tc>
        <w:tc>
          <w:tcPr>
            <w:tcW w:w="1792" w:type="dxa"/>
          </w:tcPr>
          <w:p w:rsidR="00AC0311" w:rsidRDefault="003F5AFA">
            <w:pPr>
              <w:pStyle w:val="TableParagraph"/>
              <w:spacing w:line="268" w:lineRule="exact"/>
              <w:ind w:left="66"/>
              <w:rPr>
                <w:sz w:val="24"/>
              </w:rPr>
            </w:pPr>
            <w:r>
              <w:rPr>
                <w:sz w:val="24"/>
              </w:rPr>
              <w:t>Arbitration</w:t>
            </w:r>
          </w:p>
        </w:tc>
        <w:tc>
          <w:tcPr>
            <w:tcW w:w="4799" w:type="dxa"/>
          </w:tcPr>
          <w:p w:rsidR="00AC0311" w:rsidRDefault="00AC0311">
            <w:pPr>
              <w:pStyle w:val="TableParagraph"/>
              <w:rPr>
                <w:sz w:val="24"/>
              </w:rPr>
            </w:pPr>
          </w:p>
        </w:tc>
        <w:tc>
          <w:tcPr>
            <w:tcW w:w="860" w:type="dxa"/>
          </w:tcPr>
          <w:p w:rsidR="00AC0311" w:rsidRDefault="003F5AFA">
            <w:pPr>
              <w:pStyle w:val="TableParagraph"/>
              <w:spacing w:line="273" w:lineRule="exact"/>
              <w:ind w:right="200"/>
              <w:jc w:val="right"/>
              <w:rPr>
                <w:b/>
                <w:sz w:val="24"/>
              </w:rPr>
            </w:pPr>
            <w:r>
              <w:rPr>
                <w:b/>
                <w:sz w:val="24"/>
              </w:rPr>
              <w:t>2</w:t>
            </w:r>
            <w:r w:rsidR="008641BF">
              <w:rPr>
                <w:b/>
                <w:sz w:val="24"/>
              </w:rPr>
              <w:t>3</w:t>
            </w:r>
          </w:p>
        </w:tc>
      </w:tr>
      <w:tr w:rsidR="00AC0311">
        <w:trPr>
          <w:trHeight w:val="690"/>
        </w:trPr>
        <w:tc>
          <w:tcPr>
            <w:tcW w:w="8942" w:type="dxa"/>
            <w:gridSpan w:val="4"/>
          </w:tcPr>
          <w:p w:rsidR="00AC0311" w:rsidRDefault="00AC0311">
            <w:pPr>
              <w:pStyle w:val="TableParagraph"/>
              <w:spacing w:before="6"/>
              <w:rPr>
                <w:sz w:val="23"/>
              </w:rPr>
            </w:pPr>
          </w:p>
          <w:p w:rsidR="00AC0311" w:rsidRDefault="003F5AFA">
            <w:pPr>
              <w:pStyle w:val="TableParagraph"/>
              <w:ind w:left="200"/>
              <w:rPr>
                <w:b/>
                <w:sz w:val="24"/>
              </w:rPr>
            </w:pPr>
            <w:r>
              <w:rPr>
                <w:b/>
                <w:sz w:val="24"/>
              </w:rPr>
              <w:t>BIDDING DATA</w:t>
            </w:r>
          </w:p>
        </w:tc>
        <w:tc>
          <w:tcPr>
            <w:tcW w:w="860" w:type="dxa"/>
          </w:tcPr>
          <w:p w:rsidR="00AC0311" w:rsidRDefault="00AC0311">
            <w:pPr>
              <w:pStyle w:val="TableParagraph"/>
              <w:spacing w:before="6"/>
              <w:rPr>
                <w:sz w:val="23"/>
              </w:rPr>
            </w:pPr>
          </w:p>
          <w:p w:rsidR="00AC0311" w:rsidRDefault="003F5AFA" w:rsidP="008641BF">
            <w:pPr>
              <w:pStyle w:val="TableParagraph"/>
              <w:ind w:right="199"/>
              <w:jc w:val="right"/>
              <w:rPr>
                <w:b/>
                <w:sz w:val="24"/>
              </w:rPr>
            </w:pPr>
            <w:r>
              <w:rPr>
                <w:b/>
                <w:sz w:val="24"/>
              </w:rPr>
              <w:t>2</w:t>
            </w:r>
            <w:r w:rsidR="008641BF">
              <w:rPr>
                <w:b/>
                <w:sz w:val="24"/>
              </w:rPr>
              <w:t>4</w:t>
            </w:r>
          </w:p>
        </w:tc>
      </w:tr>
      <w:tr w:rsidR="00AC0311">
        <w:trPr>
          <w:trHeight w:val="552"/>
        </w:trPr>
        <w:tc>
          <w:tcPr>
            <w:tcW w:w="8942" w:type="dxa"/>
            <w:gridSpan w:val="4"/>
          </w:tcPr>
          <w:p w:rsidR="00AC0311" w:rsidRDefault="003F5AFA">
            <w:pPr>
              <w:pStyle w:val="TableParagraph"/>
              <w:spacing w:before="133"/>
              <w:ind w:left="200"/>
              <w:rPr>
                <w:b/>
                <w:sz w:val="24"/>
              </w:rPr>
            </w:pPr>
            <w:r>
              <w:rPr>
                <w:b/>
                <w:sz w:val="24"/>
              </w:rPr>
              <w:t>FORM OF BID AND APPENDICES TO BID</w:t>
            </w:r>
          </w:p>
        </w:tc>
        <w:tc>
          <w:tcPr>
            <w:tcW w:w="860" w:type="dxa"/>
          </w:tcPr>
          <w:p w:rsidR="00AC0311" w:rsidRDefault="003F5AFA" w:rsidP="008641BF">
            <w:pPr>
              <w:pStyle w:val="TableParagraph"/>
              <w:spacing w:before="133"/>
              <w:ind w:right="199"/>
              <w:jc w:val="right"/>
              <w:rPr>
                <w:b/>
                <w:sz w:val="24"/>
              </w:rPr>
            </w:pPr>
            <w:r>
              <w:rPr>
                <w:b/>
                <w:sz w:val="24"/>
              </w:rPr>
              <w:t>2</w:t>
            </w:r>
            <w:r w:rsidR="008641BF">
              <w:rPr>
                <w:b/>
                <w:sz w:val="24"/>
              </w:rPr>
              <w:t>9</w:t>
            </w:r>
          </w:p>
        </w:tc>
      </w:tr>
      <w:tr w:rsidR="00AC0311">
        <w:trPr>
          <w:trHeight w:val="415"/>
        </w:trPr>
        <w:tc>
          <w:tcPr>
            <w:tcW w:w="1355" w:type="dxa"/>
          </w:tcPr>
          <w:p w:rsidR="00AC0311" w:rsidRDefault="00AC0311">
            <w:pPr>
              <w:pStyle w:val="TableParagraph"/>
              <w:rPr>
                <w:sz w:val="24"/>
              </w:rPr>
            </w:pPr>
          </w:p>
        </w:tc>
        <w:tc>
          <w:tcPr>
            <w:tcW w:w="7587" w:type="dxa"/>
            <w:gridSpan w:val="3"/>
          </w:tcPr>
          <w:p w:rsidR="00AC0311" w:rsidRDefault="003F5AFA">
            <w:pPr>
              <w:pStyle w:val="TableParagraph"/>
              <w:spacing w:before="133" w:line="262" w:lineRule="exact"/>
              <w:ind w:left="392"/>
              <w:rPr>
                <w:b/>
                <w:sz w:val="24"/>
              </w:rPr>
            </w:pPr>
            <w:r>
              <w:rPr>
                <w:b/>
                <w:sz w:val="24"/>
              </w:rPr>
              <w:t>FORM OF BID</w:t>
            </w:r>
          </w:p>
        </w:tc>
        <w:tc>
          <w:tcPr>
            <w:tcW w:w="860" w:type="dxa"/>
          </w:tcPr>
          <w:p w:rsidR="00AC0311" w:rsidRDefault="008641BF">
            <w:pPr>
              <w:pStyle w:val="TableParagraph"/>
              <w:spacing w:before="133" w:line="262" w:lineRule="exact"/>
              <w:ind w:right="200"/>
              <w:jc w:val="right"/>
              <w:rPr>
                <w:b/>
                <w:sz w:val="24"/>
              </w:rPr>
            </w:pPr>
            <w:r>
              <w:rPr>
                <w:b/>
                <w:sz w:val="24"/>
              </w:rPr>
              <w:t>30</w:t>
            </w:r>
          </w:p>
        </w:tc>
      </w:tr>
      <w:tr w:rsidR="00AC0311">
        <w:trPr>
          <w:trHeight w:val="278"/>
        </w:trPr>
        <w:tc>
          <w:tcPr>
            <w:tcW w:w="1355" w:type="dxa"/>
          </w:tcPr>
          <w:p w:rsidR="00AC0311" w:rsidRDefault="00AC0311">
            <w:pPr>
              <w:pStyle w:val="TableParagraph"/>
              <w:rPr>
                <w:sz w:val="20"/>
              </w:rPr>
            </w:pPr>
          </w:p>
        </w:tc>
        <w:tc>
          <w:tcPr>
            <w:tcW w:w="2788" w:type="dxa"/>
            <w:gridSpan w:val="2"/>
          </w:tcPr>
          <w:p w:rsidR="00AC0311" w:rsidRDefault="003F5AFA">
            <w:pPr>
              <w:pStyle w:val="TableParagraph"/>
              <w:spacing w:line="258" w:lineRule="exact"/>
              <w:ind w:left="392"/>
              <w:rPr>
                <w:sz w:val="24"/>
              </w:rPr>
            </w:pPr>
            <w:r>
              <w:rPr>
                <w:sz w:val="24"/>
              </w:rPr>
              <w:t>Appendix-A to Bid</w:t>
            </w:r>
          </w:p>
        </w:tc>
        <w:tc>
          <w:tcPr>
            <w:tcW w:w="4799" w:type="dxa"/>
          </w:tcPr>
          <w:p w:rsidR="00AC0311" w:rsidRDefault="003F5AFA">
            <w:pPr>
              <w:pStyle w:val="TableParagraph"/>
              <w:spacing w:line="258" w:lineRule="exact"/>
              <w:ind w:left="377"/>
              <w:rPr>
                <w:sz w:val="24"/>
              </w:rPr>
            </w:pPr>
            <w:r>
              <w:rPr>
                <w:sz w:val="24"/>
              </w:rPr>
              <w:t>: Special Stipulations</w:t>
            </w:r>
          </w:p>
        </w:tc>
        <w:tc>
          <w:tcPr>
            <w:tcW w:w="860" w:type="dxa"/>
          </w:tcPr>
          <w:p w:rsidR="00AC0311" w:rsidRDefault="008641BF">
            <w:pPr>
              <w:pStyle w:val="TableParagraph"/>
              <w:spacing w:line="258" w:lineRule="exact"/>
              <w:ind w:right="199"/>
              <w:jc w:val="right"/>
              <w:rPr>
                <w:b/>
                <w:sz w:val="24"/>
              </w:rPr>
            </w:pPr>
            <w:r>
              <w:rPr>
                <w:b/>
                <w:sz w:val="24"/>
              </w:rPr>
              <w:t>32</w:t>
            </w:r>
          </w:p>
        </w:tc>
      </w:tr>
      <w:tr w:rsidR="00AC0311">
        <w:trPr>
          <w:trHeight w:val="279"/>
        </w:trPr>
        <w:tc>
          <w:tcPr>
            <w:tcW w:w="1355" w:type="dxa"/>
          </w:tcPr>
          <w:p w:rsidR="00AC0311" w:rsidRDefault="00AC0311">
            <w:pPr>
              <w:pStyle w:val="TableParagraph"/>
              <w:rPr>
                <w:sz w:val="20"/>
              </w:rPr>
            </w:pPr>
          </w:p>
        </w:tc>
        <w:tc>
          <w:tcPr>
            <w:tcW w:w="2788" w:type="dxa"/>
            <w:gridSpan w:val="2"/>
          </w:tcPr>
          <w:p w:rsidR="00AC0311" w:rsidRDefault="003F5AFA">
            <w:pPr>
              <w:pStyle w:val="TableParagraph"/>
              <w:spacing w:line="260" w:lineRule="exact"/>
              <w:ind w:left="392"/>
              <w:rPr>
                <w:sz w:val="24"/>
              </w:rPr>
            </w:pPr>
            <w:r>
              <w:rPr>
                <w:sz w:val="24"/>
              </w:rPr>
              <w:t>Appendix-B to Bid</w:t>
            </w:r>
          </w:p>
        </w:tc>
        <w:tc>
          <w:tcPr>
            <w:tcW w:w="4799" w:type="dxa"/>
          </w:tcPr>
          <w:p w:rsidR="00AC0311" w:rsidRDefault="003F5AFA">
            <w:pPr>
              <w:pStyle w:val="TableParagraph"/>
              <w:spacing w:line="260" w:lineRule="exact"/>
              <w:ind w:left="377"/>
              <w:rPr>
                <w:sz w:val="24"/>
              </w:rPr>
            </w:pPr>
            <w:r>
              <w:rPr>
                <w:sz w:val="24"/>
              </w:rPr>
              <w:t>: Foreign Currency Requirements</w:t>
            </w:r>
          </w:p>
        </w:tc>
        <w:tc>
          <w:tcPr>
            <w:tcW w:w="860" w:type="dxa"/>
          </w:tcPr>
          <w:p w:rsidR="00AC0311" w:rsidRDefault="00AC0311" w:rsidP="008641BF">
            <w:pPr>
              <w:pStyle w:val="TableParagraph"/>
              <w:spacing w:line="260" w:lineRule="exact"/>
              <w:ind w:right="199"/>
              <w:jc w:val="right"/>
              <w:rPr>
                <w:b/>
                <w:sz w:val="24"/>
              </w:rPr>
            </w:pPr>
          </w:p>
        </w:tc>
      </w:tr>
      <w:tr w:rsidR="00AC0311">
        <w:trPr>
          <w:trHeight w:val="280"/>
        </w:trPr>
        <w:tc>
          <w:tcPr>
            <w:tcW w:w="1355" w:type="dxa"/>
          </w:tcPr>
          <w:p w:rsidR="00AC0311" w:rsidRDefault="00AC0311">
            <w:pPr>
              <w:pStyle w:val="TableParagraph"/>
              <w:rPr>
                <w:sz w:val="20"/>
              </w:rPr>
            </w:pPr>
          </w:p>
        </w:tc>
        <w:tc>
          <w:tcPr>
            <w:tcW w:w="2788" w:type="dxa"/>
            <w:gridSpan w:val="2"/>
          </w:tcPr>
          <w:p w:rsidR="00AC0311" w:rsidRDefault="003F5AFA">
            <w:pPr>
              <w:pStyle w:val="TableParagraph"/>
              <w:spacing w:line="261" w:lineRule="exact"/>
              <w:ind w:left="392"/>
              <w:rPr>
                <w:sz w:val="24"/>
              </w:rPr>
            </w:pPr>
            <w:r>
              <w:rPr>
                <w:sz w:val="24"/>
              </w:rPr>
              <w:t>Appendix-C to Bid</w:t>
            </w:r>
          </w:p>
        </w:tc>
        <w:tc>
          <w:tcPr>
            <w:tcW w:w="4799" w:type="dxa"/>
          </w:tcPr>
          <w:p w:rsidR="00AC0311" w:rsidRDefault="003F5AFA">
            <w:pPr>
              <w:pStyle w:val="TableParagraph"/>
              <w:spacing w:line="261" w:lineRule="exact"/>
              <w:ind w:left="377"/>
              <w:rPr>
                <w:sz w:val="24"/>
              </w:rPr>
            </w:pPr>
            <w:r>
              <w:rPr>
                <w:sz w:val="24"/>
              </w:rPr>
              <w:t>: Price Adjustment (Under Clause 70)</w:t>
            </w:r>
          </w:p>
        </w:tc>
        <w:tc>
          <w:tcPr>
            <w:tcW w:w="860" w:type="dxa"/>
          </w:tcPr>
          <w:p w:rsidR="00AC0311" w:rsidRDefault="00AC0311">
            <w:pPr>
              <w:pStyle w:val="TableParagraph"/>
              <w:spacing w:line="261" w:lineRule="exact"/>
              <w:ind w:right="199"/>
              <w:jc w:val="right"/>
              <w:rPr>
                <w:b/>
                <w:sz w:val="24"/>
              </w:rPr>
            </w:pPr>
          </w:p>
        </w:tc>
      </w:tr>
      <w:tr w:rsidR="00AC0311">
        <w:trPr>
          <w:trHeight w:val="279"/>
        </w:trPr>
        <w:tc>
          <w:tcPr>
            <w:tcW w:w="1355" w:type="dxa"/>
          </w:tcPr>
          <w:p w:rsidR="00AC0311" w:rsidRDefault="00AC0311">
            <w:pPr>
              <w:pStyle w:val="TableParagraph"/>
              <w:rPr>
                <w:sz w:val="20"/>
              </w:rPr>
            </w:pPr>
          </w:p>
        </w:tc>
        <w:tc>
          <w:tcPr>
            <w:tcW w:w="2788" w:type="dxa"/>
            <w:gridSpan w:val="2"/>
          </w:tcPr>
          <w:p w:rsidR="00AC0311" w:rsidRDefault="003F5AFA">
            <w:pPr>
              <w:pStyle w:val="TableParagraph"/>
              <w:spacing w:line="260" w:lineRule="exact"/>
              <w:ind w:left="392"/>
              <w:rPr>
                <w:sz w:val="24"/>
              </w:rPr>
            </w:pPr>
            <w:r>
              <w:rPr>
                <w:sz w:val="24"/>
              </w:rPr>
              <w:t>Appendix-D to Bid</w:t>
            </w:r>
          </w:p>
        </w:tc>
        <w:tc>
          <w:tcPr>
            <w:tcW w:w="4799" w:type="dxa"/>
          </w:tcPr>
          <w:p w:rsidR="00AC0311" w:rsidRDefault="003F5AFA">
            <w:pPr>
              <w:pStyle w:val="TableParagraph"/>
              <w:spacing w:line="260" w:lineRule="exact"/>
              <w:ind w:left="377"/>
              <w:rPr>
                <w:sz w:val="24"/>
              </w:rPr>
            </w:pPr>
            <w:r>
              <w:rPr>
                <w:sz w:val="24"/>
              </w:rPr>
              <w:t>: Bill of Quantities</w:t>
            </w:r>
          </w:p>
        </w:tc>
        <w:tc>
          <w:tcPr>
            <w:tcW w:w="860" w:type="dxa"/>
          </w:tcPr>
          <w:p w:rsidR="00AC0311" w:rsidRDefault="003F5AFA">
            <w:pPr>
              <w:pStyle w:val="TableParagraph"/>
              <w:spacing w:line="260" w:lineRule="exact"/>
              <w:ind w:right="199"/>
              <w:jc w:val="right"/>
              <w:rPr>
                <w:b/>
                <w:sz w:val="24"/>
              </w:rPr>
            </w:pPr>
            <w:r>
              <w:rPr>
                <w:b/>
                <w:sz w:val="24"/>
              </w:rPr>
              <w:t>33</w:t>
            </w:r>
          </w:p>
        </w:tc>
      </w:tr>
      <w:tr w:rsidR="00AC0311">
        <w:trPr>
          <w:trHeight w:val="279"/>
        </w:trPr>
        <w:tc>
          <w:tcPr>
            <w:tcW w:w="1355" w:type="dxa"/>
          </w:tcPr>
          <w:p w:rsidR="00AC0311" w:rsidRDefault="00AC0311">
            <w:pPr>
              <w:pStyle w:val="TableParagraph"/>
              <w:rPr>
                <w:sz w:val="20"/>
              </w:rPr>
            </w:pPr>
          </w:p>
        </w:tc>
        <w:tc>
          <w:tcPr>
            <w:tcW w:w="2788" w:type="dxa"/>
            <w:gridSpan w:val="2"/>
          </w:tcPr>
          <w:p w:rsidR="00AC0311" w:rsidRDefault="003F5AFA">
            <w:pPr>
              <w:pStyle w:val="TableParagraph"/>
              <w:spacing w:line="260" w:lineRule="exact"/>
              <w:ind w:left="392"/>
              <w:rPr>
                <w:sz w:val="24"/>
              </w:rPr>
            </w:pPr>
            <w:r>
              <w:rPr>
                <w:sz w:val="24"/>
              </w:rPr>
              <w:t>Appendix-E to Bid</w:t>
            </w:r>
          </w:p>
        </w:tc>
        <w:tc>
          <w:tcPr>
            <w:tcW w:w="4799" w:type="dxa"/>
          </w:tcPr>
          <w:p w:rsidR="00AC0311" w:rsidRDefault="003F5AFA">
            <w:pPr>
              <w:pStyle w:val="TableParagraph"/>
              <w:spacing w:line="260" w:lineRule="exact"/>
              <w:ind w:left="377"/>
              <w:rPr>
                <w:sz w:val="24"/>
              </w:rPr>
            </w:pPr>
            <w:r>
              <w:rPr>
                <w:sz w:val="24"/>
              </w:rPr>
              <w:t>: Proposed Construction Schedule</w:t>
            </w:r>
          </w:p>
        </w:tc>
        <w:tc>
          <w:tcPr>
            <w:tcW w:w="860" w:type="dxa"/>
          </w:tcPr>
          <w:p w:rsidR="00AC0311" w:rsidRDefault="008641BF">
            <w:pPr>
              <w:pStyle w:val="TableParagraph"/>
              <w:spacing w:line="260" w:lineRule="exact"/>
              <w:ind w:right="199"/>
              <w:jc w:val="right"/>
              <w:rPr>
                <w:b/>
                <w:sz w:val="24"/>
              </w:rPr>
            </w:pPr>
            <w:r>
              <w:rPr>
                <w:b/>
                <w:sz w:val="24"/>
              </w:rPr>
              <w:t>36</w:t>
            </w:r>
          </w:p>
        </w:tc>
      </w:tr>
      <w:tr w:rsidR="00AC0311">
        <w:trPr>
          <w:trHeight w:val="280"/>
        </w:trPr>
        <w:tc>
          <w:tcPr>
            <w:tcW w:w="1355" w:type="dxa"/>
          </w:tcPr>
          <w:p w:rsidR="00AC0311" w:rsidRDefault="00AC0311">
            <w:pPr>
              <w:pStyle w:val="TableParagraph"/>
              <w:rPr>
                <w:sz w:val="20"/>
              </w:rPr>
            </w:pPr>
          </w:p>
        </w:tc>
        <w:tc>
          <w:tcPr>
            <w:tcW w:w="2788" w:type="dxa"/>
            <w:gridSpan w:val="2"/>
          </w:tcPr>
          <w:p w:rsidR="00AC0311" w:rsidRDefault="003F5AFA">
            <w:pPr>
              <w:pStyle w:val="TableParagraph"/>
              <w:spacing w:line="261" w:lineRule="exact"/>
              <w:ind w:left="392"/>
              <w:rPr>
                <w:sz w:val="24"/>
              </w:rPr>
            </w:pPr>
            <w:r>
              <w:rPr>
                <w:sz w:val="24"/>
              </w:rPr>
              <w:t>Appendix-F to Bid</w:t>
            </w:r>
          </w:p>
        </w:tc>
        <w:tc>
          <w:tcPr>
            <w:tcW w:w="4799" w:type="dxa"/>
          </w:tcPr>
          <w:p w:rsidR="00AC0311" w:rsidRDefault="003F5AFA">
            <w:pPr>
              <w:pStyle w:val="TableParagraph"/>
              <w:spacing w:line="261" w:lineRule="exact"/>
              <w:ind w:left="377"/>
              <w:rPr>
                <w:sz w:val="24"/>
              </w:rPr>
            </w:pPr>
            <w:r>
              <w:rPr>
                <w:sz w:val="24"/>
              </w:rPr>
              <w:t>: Method of Performing the Work</w:t>
            </w:r>
          </w:p>
        </w:tc>
        <w:tc>
          <w:tcPr>
            <w:tcW w:w="860" w:type="dxa"/>
          </w:tcPr>
          <w:p w:rsidR="00AC0311" w:rsidRDefault="008641BF">
            <w:pPr>
              <w:pStyle w:val="TableParagraph"/>
              <w:spacing w:line="261" w:lineRule="exact"/>
              <w:ind w:right="199"/>
              <w:jc w:val="right"/>
              <w:rPr>
                <w:b/>
                <w:sz w:val="24"/>
              </w:rPr>
            </w:pPr>
            <w:r>
              <w:rPr>
                <w:b/>
                <w:sz w:val="24"/>
              </w:rPr>
              <w:t>37</w:t>
            </w:r>
          </w:p>
        </w:tc>
      </w:tr>
      <w:tr w:rsidR="00AC0311">
        <w:trPr>
          <w:trHeight w:val="559"/>
        </w:trPr>
        <w:tc>
          <w:tcPr>
            <w:tcW w:w="1355" w:type="dxa"/>
          </w:tcPr>
          <w:p w:rsidR="00AC0311" w:rsidRDefault="00AC0311">
            <w:pPr>
              <w:pStyle w:val="TableParagraph"/>
              <w:rPr>
                <w:sz w:val="24"/>
              </w:rPr>
            </w:pPr>
          </w:p>
        </w:tc>
        <w:tc>
          <w:tcPr>
            <w:tcW w:w="2788" w:type="dxa"/>
            <w:gridSpan w:val="2"/>
          </w:tcPr>
          <w:p w:rsidR="00AC0311" w:rsidRDefault="003F5AFA">
            <w:pPr>
              <w:pStyle w:val="TableParagraph"/>
              <w:spacing w:line="273" w:lineRule="exact"/>
              <w:ind w:left="392"/>
              <w:rPr>
                <w:sz w:val="24"/>
              </w:rPr>
            </w:pPr>
            <w:r>
              <w:rPr>
                <w:sz w:val="24"/>
              </w:rPr>
              <w:t>Appendix-G to Bid</w:t>
            </w:r>
          </w:p>
        </w:tc>
        <w:tc>
          <w:tcPr>
            <w:tcW w:w="4799" w:type="dxa"/>
          </w:tcPr>
          <w:p w:rsidR="00AC0311" w:rsidRDefault="003F5AFA">
            <w:pPr>
              <w:pStyle w:val="TableParagraph"/>
              <w:spacing w:line="273" w:lineRule="exact"/>
              <w:ind w:left="377"/>
              <w:rPr>
                <w:sz w:val="24"/>
              </w:rPr>
            </w:pPr>
            <w:r>
              <w:rPr>
                <w:sz w:val="24"/>
              </w:rPr>
              <w:t>: List of Major Equipment – Related</w:t>
            </w:r>
          </w:p>
          <w:p w:rsidR="00AC0311" w:rsidRDefault="003F5AFA">
            <w:pPr>
              <w:pStyle w:val="TableParagraph"/>
              <w:spacing w:before="2" w:line="263" w:lineRule="exact"/>
              <w:ind w:left="557"/>
              <w:rPr>
                <w:sz w:val="24"/>
              </w:rPr>
            </w:pPr>
            <w:r>
              <w:rPr>
                <w:sz w:val="24"/>
              </w:rPr>
              <w:t>Items</w:t>
            </w:r>
          </w:p>
        </w:tc>
        <w:tc>
          <w:tcPr>
            <w:tcW w:w="860" w:type="dxa"/>
          </w:tcPr>
          <w:p w:rsidR="00AC0311" w:rsidRDefault="008641BF">
            <w:pPr>
              <w:pStyle w:val="TableParagraph"/>
              <w:spacing w:line="273" w:lineRule="exact"/>
              <w:ind w:right="199"/>
              <w:jc w:val="right"/>
              <w:rPr>
                <w:b/>
                <w:sz w:val="24"/>
              </w:rPr>
            </w:pPr>
            <w:r>
              <w:rPr>
                <w:b/>
                <w:sz w:val="24"/>
              </w:rPr>
              <w:t>38</w:t>
            </w:r>
          </w:p>
        </w:tc>
      </w:tr>
      <w:tr w:rsidR="00AC0311">
        <w:trPr>
          <w:trHeight w:val="560"/>
        </w:trPr>
        <w:tc>
          <w:tcPr>
            <w:tcW w:w="1355" w:type="dxa"/>
          </w:tcPr>
          <w:p w:rsidR="00AC0311" w:rsidRDefault="00AC0311">
            <w:pPr>
              <w:pStyle w:val="TableParagraph"/>
              <w:rPr>
                <w:sz w:val="24"/>
              </w:rPr>
            </w:pPr>
          </w:p>
        </w:tc>
        <w:tc>
          <w:tcPr>
            <w:tcW w:w="2788" w:type="dxa"/>
            <w:gridSpan w:val="2"/>
          </w:tcPr>
          <w:p w:rsidR="00AC0311" w:rsidRDefault="003F5AFA">
            <w:pPr>
              <w:pStyle w:val="TableParagraph"/>
              <w:spacing w:line="273" w:lineRule="exact"/>
              <w:ind w:left="392"/>
              <w:rPr>
                <w:sz w:val="24"/>
              </w:rPr>
            </w:pPr>
            <w:r>
              <w:rPr>
                <w:sz w:val="24"/>
              </w:rPr>
              <w:t>Appendix-H to Bid</w:t>
            </w:r>
          </w:p>
        </w:tc>
        <w:tc>
          <w:tcPr>
            <w:tcW w:w="4799" w:type="dxa"/>
          </w:tcPr>
          <w:p w:rsidR="00AC0311" w:rsidRDefault="003F5AFA">
            <w:pPr>
              <w:pStyle w:val="TableParagraph"/>
              <w:spacing w:line="273" w:lineRule="exact"/>
              <w:ind w:left="377"/>
              <w:rPr>
                <w:sz w:val="24"/>
              </w:rPr>
            </w:pPr>
            <w:r>
              <w:rPr>
                <w:sz w:val="24"/>
              </w:rPr>
              <w:t>: Construction Camp and Housing</w:t>
            </w:r>
          </w:p>
          <w:p w:rsidR="00AC0311" w:rsidRDefault="003F5AFA">
            <w:pPr>
              <w:pStyle w:val="TableParagraph"/>
              <w:spacing w:before="5" w:line="262" w:lineRule="exact"/>
              <w:ind w:left="557"/>
              <w:rPr>
                <w:sz w:val="24"/>
              </w:rPr>
            </w:pPr>
            <w:r>
              <w:rPr>
                <w:sz w:val="24"/>
              </w:rPr>
              <w:t>Facilities</w:t>
            </w:r>
          </w:p>
        </w:tc>
        <w:tc>
          <w:tcPr>
            <w:tcW w:w="860" w:type="dxa"/>
          </w:tcPr>
          <w:p w:rsidR="00AC0311" w:rsidRDefault="008641BF">
            <w:pPr>
              <w:pStyle w:val="TableParagraph"/>
              <w:spacing w:line="273" w:lineRule="exact"/>
              <w:ind w:right="199"/>
              <w:jc w:val="right"/>
              <w:rPr>
                <w:b/>
                <w:sz w:val="24"/>
              </w:rPr>
            </w:pPr>
            <w:r>
              <w:rPr>
                <w:b/>
                <w:sz w:val="24"/>
              </w:rPr>
              <w:t>40</w:t>
            </w:r>
          </w:p>
        </w:tc>
      </w:tr>
      <w:tr w:rsidR="00AC0311">
        <w:trPr>
          <w:trHeight w:val="279"/>
        </w:trPr>
        <w:tc>
          <w:tcPr>
            <w:tcW w:w="1355" w:type="dxa"/>
          </w:tcPr>
          <w:p w:rsidR="00AC0311" w:rsidRDefault="00AC0311">
            <w:pPr>
              <w:pStyle w:val="TableParagraph"/>
              <w:rPr>
                <w:sz w:val="20"/>
              </w:rPr>
            </w:pPr>
          </w:p>
        </w:tc>
        <w:tc>
          <w:tcPr>
            <w:tcW w:w="2788" w:type="dxa"/>
            <w:gridSpan w:val="2"/>
          </w:tcPr>
          <w:p w:rsidR="00AC0311" w:rsidRDefault="003F5AFA">
            <w:pPr>
              <w:pStyle w:val="TableParagraph"/>
              <w:spacing w:line="260" w:lineRule="exact"/>
              <w:ind w:left="392"/>
              <w:rPr>
                <w:sz w:val="24"/>
              </w:rPr>
            </w:pPr>
            <w:r>
              <w:rPr>
                <w:sz w:val="24"/>
              </w:rPr>
              <w:t>Appendix-I to Bid</w:t>
            </w:r>
          </w:p>
        </w:tc>
        <w:tc>
          <w:tcPr>
            <w:tcW w:w="4799" w:type="dxa"/>
          </w:tcPr>
          <w:p w:rsidR="00AC0311" w:rsidRDefault="003F5AFA">
            <w:pPr>
              <w:pStyle w:val="TableParagraph"/>
              <w:spacing w:line="260" w:lineRule="exact"/>
              <w:ind w:left="377"/>
              <w:rPr>
                <w:sz w:val="24"/>
              </w:rPr>
            </w:pPr>
            <w:r>
              <w:rPr>
                <w:sz w:val="24"/>
              </w:rPr>
              <w:t>: List of Subcontractors</w:t>
            </w:r>
          </w:p>
        </w:tc>
        <w:tc>
          <w:tcPr>
            <w:tcW w:w="860" w:type="dxa"/>
          </w:tcPr>
          <w:p w:rsidR="00AC0311" w:rsidRDefault="008641BF">
            <w:pPr>
              <w:pStyle w:val="TableParagraph"/>
              <w:spacing w:line="260" w:lineRule="exact"/>
              <w:ind w:right="199"/>
              <w:jc w:val="right"/>
              <w:rPr>
                <w:b/>
                <w:sz w:val="24"/>
              </w:rPr>
            </w:pPr>
            <w:r>
              <w:rPr>
                <w:b/>
                <w:sz w:val="24"/>
              </w:rPr>
              <w:t>41</w:t>
            </w:r>
          </w:p>
        </w:tc>
      </w:tr>
      <w:tr w:rsidR="00AC0311">
        <w:trPr>
          <w:trHeight w:val="281"/>
        </w:trPr>
        <w:tc>
          <w:tcPr>
            <w:tcW w:w="1355" w:type="dxa"/>
          </w:tcPr>
          <w:p w:rsidR="00AC0311" w:rsidRDefault="00AC0311">
            <w:pPr>
              <w:pStyle w:val="TableParagraph"/>
              <w:rPr>
                <w:sz w:val="20"/>
              </w:rPr>
            </w:pPr>
          </w:p>
        </w:tc>
        <w:tc>
          <w:tcPr>
            <w:tcW w:w="2788" w:type="dxa"/>
            <w:gridSpan w:val="2"/>
          </w:tcPr>
          <w:p w:rsidR="00AC0311" w:rsidRDefault="003F5AFA">
            <w:pPr>
              <w:pStyle w:val="TableParagraph"/>
              <w:spacing w:line="261" w:lineRule="exact"/>
              <w:ind w:left="392"/>
              <w:rPr>
                <w:sz w:val="24"/>
              </w:rPr>
            </w:pPr>
            <w:r>
              <w:rPr>
                <w:sz w:val="24"/>
              </w:rPr>
              <w:t>Appendix-J to Bid</w:t>
            </w:r>
          </w:p>
        </w:tc>
        <w:tc>
          <w:tcPr>
            <w:tcW w:w="4799" w:type="dxa"/>
          </w:tcPr>
          <w:p w:rsidR="00AC0311" w:rsidRDefault="003F5AFA">
            <w:pPr>
              <w:pStyle w:val="TableParagraph"/>
              <w:spacing w:line="261" w:lineRule="exact"/>
              <w:ind w:left="377"/>
              <w:rPr>
                <w:sz w:val="24"/>
              </w:rPr>
            </w:pPr>
            <w:r>
              <w:rPr>
                <w:sz w:val="24"/>
              </w:rPr>
              <w:t>: Estimated Progress Payments</w:t>
            </w:r>
          </w:p>
        </w:tc>
        <w:tc>
          <w:tcPr>
            <w:tcW w:w="860" w:type="dxa"/>
          </w:tcPr>
          <w:p w:rsidR="00AC0311" w:rsidRDefault="008641BF">
            <w:pPr>
              <w:pStyle w:val="TableParagraph"/>
              <w:spacing w:line="261" w:lineRule="exact"/>
              <w:ind w:right="199"/>
              <w:jc w:val="right"/>
              <w:rPr>
                <w:b/>
                <w:sz w:val="24"/>
              </w:rPr>
            </w:pPr>
            <w:r>
              <w:rPr>
                <w:b/>
                <w:sz w:val="24"/>
              </w:rPr>
              <w:t>42</w:t>
            </w:r>
          </w:p>
        </w:tc>
      </w:tr>
      <w:tr w:rsidR="00AC0311">
        <w:trPr>
          <w:trHeight w:val="559"/>
        </w:trPr>
        <w:tc>
          <w:tcPr>
            <w:tcW w:w="1355" w:type="dxa"/>
          </w:tcPr>
          <w:p w:rsidR="00AC0311" w:rsidRDefault="00AC0311">
            <w:pPr>
              <w:pStyle w:val="TableParagraph"/>
              <w:rPr>
                <w:sz w:val="24"/>
              </w:rPr>
            </w:pPr>
          </w:p>
        </w:tc>
        <w:tc>
          <w:tcPr>
            <w:tcW w:w="2788" w:type="dxa"/>
            <w:gridSpan w:val="2"/>
          </w:tcPr>
          <w:p w:rsidR="00AC0311" w:rsidRDefault="003F5AFA">
            <w:pPr>
              <w:pStyle w:val="TableParagraph"/>
              <w:spacing w:line="274" w:lineRule="exact"/>
              <w:ind w:left="392"/>
              <w:rPr>
                <w:sz w:val="24"/>
              </w:rPr>
            </w:pPr>
            <w:r>
              <w:rPr>
                <w:sz w:val="24"/>
              </w:rPr>
              <w:t>Appendix-K to Bid</w:t>
            </w:r>
          </w:p>
        </w:tc>
        <w:tc>
          <w:tcPr>
            <w:tcW w:w="4799" w:type="dxa"/>
          </w:tcPr>
          <w:p w:rsidR="00AC0311" w:rsidRDefault="003F5AFA">
            <w:pPr>
              <w:pStyle w:val="TableParagraph"/>
              <w:spacing w:line="274" w:lineRule="exact"/>
              <w:ind w:left="377"/>
              <w:rPr>
                <w:sz w:val="24"/>
              </w:rPr>
            </w:pPr>
            <w:r>
              <w:rPr>
                <w:sz w:val="24"/>
              </w:rPr>
              <w:t>: Organization Chart of the Supervisory</w:t>
            </w:r>
          </w:p>
          <w:p w:rsidR="00AC0311" w:rsidRDefault="003F5AFA">
            <w:pPr>
              <w:pStyle w:val="TableParagraph"/>
              <w:spacing w:before="2" w:line="263" w:lineRule="exact"/>
              <w:ind w:left="557"/>
              <w:rPr>
                <w:sz w:val="24"/>
              </w:rPr>
            </w:pPr>
            <w:r>
              <w:rPr>
                <w:sz w:val="24"/>
              </w:rPr>
              <w:t xml:space="preserve">Staff and </w:t>
            </w:r>
            <w:proofErr w:type="spellStart"/>
            <w:r>
              <w:rPr>
                <w:sz w:val="24"/>
              </w:rPr>
              <w:t>Labour</w:t>
            </w:r>
            <w:proofErr w:type="spellEnd"/>
          </w:p>
        </w:tc>
        <w:tc>
          <w:tcPr>
            <w:tcW w:w="860" w:type="dxa"/>
          </w:tcPr>
          <w:p w:rsidR="00AC0311" w:rsidRDefault="008641BF" w:rsidP="008641BF">
            <w:pPr>
              <w:pStyle w:val="TableParagraph"/>
              <w:spacing w:line="274" w:lineRule="exact"/>
              <w:ind w:right="199"/>
              <w:jc w:val="right"/>
              <w:rPr>
                <w:b/>
                <w:sz w:val="24"/>
              </w:rPr>
            </w:pPr>
            <w:r>
              <w:rPr>
                <w:b/>
                <w:sz w:val="24"/>
              </w:rPr>
              <w:t>43</w:t>
            </w:r>
          </w:p>
        </w:tc>
      </w:tr>
      <w:tr w:rsidR="00AC0311">
        <w:trPr>
          <w:trHeight w:val="273"/>
        </w:trPr>
        <w:tc>
          <w:tcPr>
            <w:tcW w:w="1355" w:type="dxa"/>
          </w:tcPr>
          <w:p w:rsidR="00AC0311" w:rsidRDefault="00AC0311">
            <w:pPr>
              <w:pStyle w:val="TableParagraph"/>
              <w:rPr>
                <w:sz w:val="20"/>
              </w:rPr>
            </w:pPr>
          </w:p>
        </w:tc>
        <w:tc>
          <w:tcPr>
            <w:tcW w:w="2788" w:type="dxa"/>
            <w:gridSpan w:val="2"/>
          </w:tcPr>
          <w:p w:rsidR="00AC0311" w:rsidRDefault="003F5AFA">
            <w:pPr>
              <w:pStyle w:val="TableParagraph"/>
              <w:spacing w:line="253" w:lineRule="exact"/>
              <w:ind w:left="392"/>
              <w:rPr>
                <w:sz w:val="24"/>
              </w:rPr>
            </w:pPr>
            <w:r>
              <w:rPr>
                <w:sz w:val="24"/>
              </w:rPr>
              <w:t>Appendix-L to Bid</w:t>
            </w:r>
          </w:p>
        </w:tc>
        <w:tc>
          <w:tcPr>
            <w:tcW w:w="4799" w:type="dxa"/>
          </w:tcPr>
          <w:p w:rsidR="00AC0311" w:rsidRDefault="003F5AFA">
            <w:pPr>
              <w:pStyle w:val="TableParagraph"/>
              <w:spacing w:line="253" w:lineRule="exact"/>
              <w:ind w:left="377"/>
              <w:rPr>
                <w:sz w:val="24"/>
              </w:rPr>
            </w:pPr>
            <w:r>
              <w:rPr>
                <w:sz w:val="24"/>
              </w:rPr>
              <w:t>: Integrity Pact</w:t>
            </w:r>
          </w:p>
        </w:tc>
        <w:tc>
          <w:tcPr>
            <w:tcW w:w="860" w:type="dxa"/>
          </w:tcPr>
          <w:p w:rsidR="00AC0311" w:rsidRDefault="008641BF" w:rsidP="008641BF">
            <w:pPr>
              <w:pStyle w:val="TableParagraph"/>
              <w:spacing w:line="253" w:lineRule="exact"/>
              <w:ind w:right="199"/>
              <w:jc w:val="right"/>
              <w:rPr>
                <w:b/>
                <w:sz w:val="24"/>
              </w:rPr>
            </w:pPr>
            <w:r>
              <w:rPr>
                <w:b/>
                <w:sz w:val="24"/>
              </w:rPr>
              <w:t>44</w:t>
            </w:r>
          </w:p>
        </w:tc>
      </w:tr>
    </w:tbl>
    <w:p w:rsidR="00AC0311" w:rsidRDefault="00AC0311">
      <w:pPr>
        <w:spacing w:line="253" w:lineRule="exact"/>
        <w:jc w:val="right"/>
        <w:rPr>
          <w:sz w:val="24"/>
        </w:rPr>
        <w:sectPr w:rsidR="00AC0311">
          <w:pgSz w:w="11910" w:h="16840"/>
          <w:pgMar w:top="1580" w:right="140" w:bottom="900" w:left="1220" w:header="0" w:footer="712" w:gutter="0"/>
          <w:cols w:space="720"/>
        </w:sectPr>
      </w:pPr>
    </w:p>
    <w:tbl>
      <w:tblPr>
        <w:tblW w:w="0" w:type="auto"/>
        <w:tblInd w:w="308" w:type="dxa"/>
        <w:tblLayout w:type="fixed"/>
        <w:tblCellMar>
          <w:left w:w="0" w:type="dxa"/>
          <w:right w:w="0" w:type="dxa"/>
        </w:tblCellMar>
        <w:tblLook w:val="01E0"/>
      </w:tblPr>
      <w:tblGrid>
        <w:gridCol w:w="8067"/>
        <w:gridCol w:w="1733"/>
      </w:tblGrid>
      <w:tr w:rsidR="00AC0311">
        <w:trPr>
          <w:trHeight w:val="268"/>
        </w:trPr>
        <w:tc>
          <w:tcPr>
            <w:tcW w:w="8067" w:type="dxa"/>
          </w:tcPr>
          <w:p w:rsidR="00AC0311" w:rsidRDefault="003F5AFA">
            <w:pPr>
              <w:pStyle w:val="TableParagraph"/>
              <w:spacing w:line="249" w:lineRule="exact"/>
              <w:ind w:left="200"/>
              <w:rPr>
                <w:b/>
                <w:sz w:val="24"/>
              </w:rPr>
            </w:pPr>
            <w:r>
              <w:rPr>
                <w:b/>
                <w:sz w:val="24"/>
              </w:rPr>
              <w:lastRenderedPageBreak/>
              <w:t>FORMS</w:t>
            </w:r>
          </w:p>
        </w:tc>
        <w:tc>
          <w:tcPr>
            <w:tcW w:w="1733" w:type="dxa"/>
          </w:tcPr>
          <w:p w:rsidR="00AC0311" w:rsidRDefault="00AC0311">
            <w:pPr>
              <w:pStyle w:val="TableParagraph"/>
              <w:rPr>
                <w:sz w:val="18"/>
              </w:rPr>
            </w:pPr>
          </w:p>
        </w:tc>
      </w:tr>
      <w:tr w:rsidR="00AC0311">
        <w:trPr>
          <w:trHeight w:val="276"/>
        </w:trPr>
        <w:tc>
          <w:tcPr>
            <w:tcW w:w="8067" w:type="dxa"/>
          </w:tcPr>
          <w:p w:rsidR="00AC0311" w:rsidRDefault="003F5AFA">
            <w:pPr>
              <w:pStyle w:val="TableParagraph"/>
              <w:spacing w:line="256" w:lineRule="exact"/>
              <w:ind w:left="1747"/>
              <w:rPr>
                <w:sz w:val="24"/>
              </w:rPr>
            </w:pPr>
            <w:r>
              <w:rPr>
                <w:sz w:val="24"/>
              </w:rPr>
              <w:t>BID SECURITY</w:t>
            </w:r>
          </w:p>
        </w:tc>
        <w:tc>
          <w:tcPr>
            <w:tcW w:w="1733" w:type="dxa"/>
          </w:tcPr>
          <w:p w:rsidR="00AC0311" w:rsidRDefault="008641BF">
            <w:pPr>
              <w:pStyle w:val="TableParagraph"/>
              <w:spacing w:line="256" w:lineRule="exact"/>
              <w:ind w:right="197"/>
              <w:jc w:val="right"/>
              <w:rPr>
                <w:b/>
                <w:sz w:val="24"/>
              </w:rPr>
            </w:pPr>
            <w:r>
              <w:rPr>
                <w:b/>
                <w:sz w:val="24"/>
              </w:rPr>
              <w:t>46</w:t>
            </w:r>
          </w:p>
        </w:tc>
      </w:tr>
      <w:tr w:rsidR="00AC0311">
        <w:trPr>
          <w:trHeight w:val="275"/>
        </w:trPr>
        <w:tc>
          <w:tcPr>
            <w:tcW w:w="8067" w:type="dxa"/>
          </w:tcPr>
          <w:p w:rsidR="00AC0311" w:rsidRDefault="003F5AFA">
            <w:pPr>
              <w:pStyle w:val="TableParagraph"/>
              <w:spacing w:line="256" w:lineRule="exact"/>
              <w:ind w:left="1747"/>
              <w:rPr>
                <w:sz w:val="24"/>
              </w:rPr>
            </w:pPr>
            <w:r>
              <w:rPr>
                <w:sz w:val="24"/>
              </w:rPr>
              <w:t>PERFORMANCE SECURITY</w:t>
            </w:r>
          </w:p>
        </w:tc>
        <w:tc>
          <w:tcPr>
            <w:tcW w:w="1733" w:type="dxa"/>
          </w:tcPr>
          <w:p w:rsidR="00AC0311" w:rsidRDefault="008641BF">
            <w:pPr>
              <w:pStyle w:val="TableParagraph"/>
              <w:spacing w:line="256" w:lineRule="exact"/>
              <w:ind w:right="197"/>
              <w:jc w:val="right"/>
              <w:rPr>
                <w:b/>
                <w:sz w:val="24"/>
              </w:rPr>
            </w:pPr>
            <w:r>
              <w:rPr>
                <w:b/>
                <w:sz w:val="24"/>
              </w:rPr>
              <w:t>48</w:t>
            </w:r>
          </w:p>
        </w:tc>
      </w:tr>
      <w:tr w:rsidR="00AC0311">
        <w:trPr>
          <w:trHeight w:val="276"/>
        </w:trPr>
        <w:tc>
          <w:tcPr>
            <w:tcW w:w="8067" w:type="dxa"/>
          </w:tcPr>
          <w:p w:rsidR="00AC0311" w:rsidRDefault="003F5AFA">
            <w:pPr>
              <w:pStyle w:val="TableParagraph"/>
              <w:spacing w:line="256" w:lineRule="exact"/>
              <w:ind w:left="1747"/>
              <w:rPr>
                <w:sz w:val="24"/>
              </w:rPr>
            </w:pPr>
            <w:r>
              <w:rPr>
                <w:sz w:val="24"/>
              </w:rPr>
              <w:t>CONTRACT AGREEMENT</w:t>
            </w:r>
          </w:p>
        </w:tc>
        <w:tc>
          <w:tcPr>
            <w:tcW w:w="1733" w:type="dxa"/>
          </w:tcPr>
          <w:p w:rsidR="00AC0311" w:rsidRDefault="00C85122">
            <w:pPr>
              <w:pStyle w:val="TableParagraph"/>
              <w:spacing w:line="256" w:lineRule="exact"/>
              <w:ind w:right="197"/>
              <w:jc w:val="right"/>
              <w:rPr>
                <w:b/>
                <w:sz w:val="24"/>
              </w:rPr>
            </w:pPr>
            <w:r>
              <w:rPr>
                <w:b/>
                <w:sz w:val="24"/>
              </w:rPr>
              <w:t>50</w:t>
            </w:r>
          </w:p>
        </w:tc>
      </w:tr>
      <w:tr w:rsidR="00AC0311">
        <w:trPr>
          <w:trHeight w:val="549"/>
        </w:trPr>
        <w:tc>
          <w:tcPr>
            <w:tcW w:w="8067" w:type="dxa"/>
          </w:tcPr>
          <w:p w:rsidR="00AC0311" w:rsidRDefault="003F5AFA">
            <w:pPr>
              <w:pStyle w:val="TableParagraph"/>
              <w:spacing w:line="268" w:lineRule="exact"/>
              <w:ind w:left="1747"/>
              <w:rPr>
                <w:sz w:val="24"/>
              </w:rPr>
            </w:pPr>
            <w:r>
              <w:rPr>
                <w:sz w:val="24"/>
              </w:rPr>
              <w:t>MOBILIZATION ADVANCE GUARANTEE</w:t>
            </w:r>
          </w:p>
          <w:p w:rsidR="00AC0311" w:rsidRDefault="003F5AFA">
            <w:pPr>
              <w:pStyle w:val="TableParagraph"/>
              <w:spacing w:line="261" w:lineRule="exact"/>
              <w:ind w:left="1747"/>
              <w:rPr>
                <w:sz w:val="24"/>
              </w:rPr>
            </w:pPr>
            <w:r>
              <w:rPr>
                <w:sz w:val="24"/>
              </w:rPr>
              <w:t>INDENTURE BOND FOR SECURED ADVANCE</w:t>
            </w:r>
          </w:p>
        </w:tc>
        <w:tc>
          <w:tcPr>
            <w:tcW w:w="1733" w:type="dxa"/>
          </w:tcPr>
          <w:p w:rsidR="00AC0311" w:rsidRDefault="00C85122">
            <w:pPr>
              <w:pStyle w:val="TableParagraph"/>
              <w:spacing w:line="273" w:lineRule="exact"/>
              <w:ind w:right="197"/>
              <w:jc w:val="right"/>
              <w:rPr>
                <w:b/>
                <w:sz w:val="24"/>
              </w:rPr>
            </w:pPr>
            <w:r>
              <w:rPr>
                <w:b/>
                <w:sz w:val="24"/>
              </w:rPr>
              <w:t>52</w:t>
            </w:r>
          </w:p>
          <w:p w:rsidR="00AC0311" w:rsidRDefault="00C85122">
            <w:pPr>
              <w:pStyle w:val="TableParagraph"/>
              <w:spacing w:line="256" w:lineRule="exact"/>
              <w:ind w:right="198"/>
              <w:jc w:val="right"/>
              <w:rPr>
                <w:b/>
                <w:sz w:val="24"/>
              </w:rPr>
            </w:pPr>
            <w:r>
              <w:rPr>
                <w:b/>
                <w:sz w:val="24"/>
              </w:rPr>
              <w:t>54</w:t>
            </w:r>
          </w:p>
        </w:tc>
      </w:tr>
    </w:tbl>
    <w:p w:rsidR="00AC0311" w:rsidRDefault="00AC0311">
      <w:pPr>
        <w:pStyle w:val="BodyText"/>
        <w:rPr>
          <w:sz w:val="17"/>
        </w:rPr>
      </w:pPr>
    </w:p>
    <w:sdt>
      <w:sdtPr>
        <w:id w:val="-890652231"/>
        <w:docPartObj>
          <w:docPartGallery w:val="Table of Contents"/>
          <w:docPartUnique/>
        </w:docPartObj>
      </w:sdtPr>
      <w:sdtContent>
        <w:p w:rsidR="00AC0311" w:rsidRDefault="003F5AFA">
          <w:pPr>
            <w:pStyle w:val="TOC1"/>
            <w:tabs>
              <w:tab w:val="right" w:pos="9869"/>
            </w:tabs>
            <w:spacing w:before="90"/>
          </w:pPr>
          <w:r>
            <w:t>PART-I: GENERAL CONDITIONS OF</w:t>
          </w:r>
          <w:r>
            <w:rPr>
              <w:spacing w:val="-4"/>
            </w:rPr>
            <w:t xml:space="preserve"> </w:t>
          </w:r>
          <w:r>
            <w:t>CONTRACT</w:t>
          </w:r>
          <w:r>
            <w:tab/>
          </w:r>
          <w:r w:rsidR="00C85122">
            <w:t>59</w:t>
          </w:r>
        </w:p>
        <w:p w:rsidR="00AC0311" w:rsidRDefault="003F5AFA">
          <w:pPr>
            <w:pStyle w:val="TOC1"/>
            <w:tabs>
              <w:tab w:val="right" w:pos="9869"/>
            </w:tabs>
          </w:pPr>
          <w:r>
            <w:t>PART-II: SPECIAL CONDITIONS</w:t>
          </w:r>
          <w:r>
            <w:rPr>
              <w:spacing w:val="-1"/>
            </w:rPr>
            <w:t xml:space="preserve"> </w:t>
          </w:r>
          <w:r>
            <w:t>OF</w:t>
          </w:r>
          <w:r>
            <w:rPr>
              <w:spacing w:val="-4"/>
            </w:rPr>
            <w:t xml:space="preserve"> </w:t>
          </w:r>
          <w:r>
            <w:t>CONTRACT</w:t>
          </w:r>
          <w:r>
            <w:tab/>
          </w:r>
          <w:r w:rsidR="00C85122">
            <w:t>90</w:t>
          </w:r>
        </w:p>
        <w:p w:rsidR="00AC0311" w:rsidRDefault="00C90C7E">
          <w:pPr>
            <w:pStyle w:val="TOC1"/>
            <w:tabs>
              <w:tab w:val="right" w:pos="9809"/>
            </w:tabs>
          </w:pPr>
          <w:hyperlink w:anchor="_TOC_250001" w:history="1">
            <w:r w:rsidR="003F5AFA">
              <w:t>SPECIFICATIONS</w:t>
            </w:r>
            <w:r w:rsidR="003F5AFA">
              <w:tab/>
            </w:r>
            <w:r w:rsidR="00C85122">
              <w:t>98</w:t>
            </w:r>
          </w:hyperlink>
        </w:p>
        <w:p w:rsidR="00AC0311" w:rsidRDefault="00C90C7E">
          <w:pPr>
            <w:pStyle w:val="TOC1"/>
            <w:tabs>
              <w:tab w:val="right" w:pos="9809"/>
            </w:tabs>
          </w:pPr>
          <w:hyperlink w:anchor="_TOC_250000" w:history="1">
            <w:r w:rsidR="003F5AFA">
              <w:t>DRAWINGS</w:t>
            </w:r>
            <w:r w:rsidR="003F5AFA">
              <w:tab/>
            </w:r>
            <w:r w:rsidR="00C85122">
              <w:t>99</w:t>
            </w:r>
          </w:hyperlink>
        </w:p>
      </w:sdtContent>
    </w:sdt>
    <w:p w:rsidR="00AC0311" w:rsidRDefault="00AC0311">
      <w:pPr>
        <w:sectPr w:rsidR="00AC0311">
          <w:pgSz w:w="11910" w:h="16840"/>
          <w:pgMar w:top="1340" w:right="140" w:bottom="900" w:left="1220" w:header="0" w:footer="712" w:gutter="0"/>
          <w:cols w:space="720"/>
        </w:sectPr>
      </w:pPr>
    </w:p>
    <w:p w:rsidR="00AC0311" w:rsidRDefault="00AC0311">
      <w:pPr>
        <w:pStyle w:val="BodyText"/>
        <w:rPr>
          <w:b/>
          <w:sz w:val="48"/>
        </w:rPr>
      </w:pPr>
    </w:p>
    <w:p w:rsidR="00AC0311" w:rsidRDefault="00AC0311">
      <w:pPr>
        <w:pStyle w:val="BodyText"/>
        <w:rPr>
          <w:b/>
          <w:sz w:val="48"/>
        </w:rPr>
      </w:pPr>
    </w:p>
    <w:p w:rsidR="00AC0311" w:rsidRDefault="00AC0311">
      <w:pPr>
        <w:pStyle w:val="BodyText"/>
        <w:rPr>
          <w:b/>
          <w:sz w:val="48"/>
        </w:rPr>
      </w:pPr>
    </w:p>
    <w:p w:rsidR="00AC0311" w:rsidRDefault="00AC0311">
      <w:pPr>
        <w:pStyle w:val="BodyText"/>
        <w:rPr>
          <w:b/>
          <w:sz w:val="48"/>
        </w:rPr>
      </w:pPr>
    </w:p>
    <w:p w:rsidR="00AC0311" w:rsidRDefault="00AC0311">
      <w:pPr>
        <w:pStyle w:val="BodyText"/>
        <w:rPr>
          <w:b/>
          <w:sz w:val="48"/>
        </w:rPr>
      </w:pPr>
    </w:p>
    <w:p w:rsidR="00AC0311" w:rsidRDefault="00AC0311">
      <w:pPr>
        <w:pStyle w:val="BodyText"/>
        <w:rPr>
          <w:b/>
          <w:sz w:val="48"/>
        </w:rPr>
      </w:pPr>
    </w:p>
    <w:p w:rsidR="00AC0311" w:rsidRDefault="00AC0311">
      <w:pPr>
        <w:pStyle w:val="BodyText"/>
        <w:rPr>
          <w:b/>
          <w:sz w:val="48"/>
        </w:rPr>
      </w:pPr>
    </w:p>
    <w:p w:rsidR="00AC0311" w:rsidRDefault="00AC0311">
      <w:pPr>
        <w:pStyle w:val="BodyText"/>
        <w:rPr>
          <w:b/>
          <w:sz w:val="48"/>
        </w:rPr>
      </w:pPr>
    </w:p>
    <w:p w:rsidR="00AC0311" w:rsidRDefault="00AC0311">
      <w:pPr>
        <w:pStyle w:val="BodyText"/>
        <w:rPr>
          <w:b/>
          <w:sz w:val="48"/>
        </w:rPr>
      </w:pPr>
    </w:p>
    <w:p w:rsidR="00AC0311" w:rsidRDefault="00AC0311">
      <w:pPr>
        <w:pStyle w:val="BodyText"/>
        <w:rPr>
          <w:b/>
          <w:sz w:val="48"/>
        </w:rPr>
      </w:pPr>
    </w:p>
    <w:p w:rsidR="00AC0311" w:rsidRDefault="003F5AFA">
      <w:pPr>
        <w:pStyle w:val="Heading1"/>
        <w:spacing w:before="428"/>
        <w:ind w:right="4202"/>
      </w:pPr>
      <w:r>
        <w:rPr>
          <w:w w:val="95"/>
        </w:rPr>
        <w:t xml:space="preserve">INVITATION </w:t>
      </w:r>
      <w:r>
        <w:t>FOR BIDS</w:t>
      </w:r>
    </w:p>
    <w:p w:rsidR="00AC0311" w:rsidRDefault="00AC0311">
      <w:pPr>
        <w:sectPr w:rsidR="00AC0311">
          <w:footerReference w:type="default" r:id="rId9"/>
          <w:pgSz w:w="11910" w:h="16840"/>
          <w:pgMar w:top="1580" w:right="140" w:bottom="980" w:left="1220" w:header="0" w:footer="792" w:gutter="0"/>
          <w:cols w:space="720"/>
        </w:sectPr>
      </w:pPr>
    </w:p>
    <w:p w:rsidR="00AC0311" w:rsidRDefault="003F5AFA">
      <w:pPr>
        <w:pStyle w:val="Heading6"/>
        <w:spacing w:before="67"/>
        <w:ind w:left="3141"/>
      </w:pPr>
      <w:r>
        <w:lastRenderedPageBreak/>
        <w:t>NOTICE INVITING</w:t>
      </w:r>
      <w:r>
        <w:rPr>
          <w:spacing w:val="-6"/>
        </w:rPr>
        <w:t xml:space="preserve"> </w:t>
      </w:r>
      <w:r>
        <w:t>TNDERS</w:t>
      </w:r>
    </w:p>
    <w:p w:rsidR="00AC0311" w:rsidRDefault="003F5AFA">
      <w:pPr>
        <w:pStyle w:val="BodyText"/>
        <w:spacing w:before="11"/>
        <w:rPr>
          <w:b/>
          <w:sz w:val="29"/>
        </w:rPr>
      </w:pPr>
      <w:r>
        <w:br w:type="column"/>
      </w:r>
    </w:p>
    <w:p w:rsidR="00AC0311" w:rsidRDefault="003F5AFA">
      <w:pPr>
        <w:tabs>
          <w:tab w:val="left" w:pos="2926"/>
        </w:tabs>
        <w:ind w:left="965"/>
        <w:rPr>
          <w:b/>
          <w:sz w:val="20"/>
        </w:rPr>
      </w:pPr>
      <w:r>
        <w:rPr>
          <w:b/>
          <w:sz w:val="20"/>
        </w:rPr>
        <w:t xml:space="preserve">Date: </w:t>
      </w:r>
      <w:r>
        <w:rPr>
          <w:b/>
          <w:w w:val="99"/>
          <w:sz w:val="20"/>
          <w:u w:val="single"/>
        </w:rPr>
        <w:t xml:space="preserve"> </w:t>
      </w:r>
      <w:r>
        <w:rPr>
          <w:b/>
          <w:sz w:val="20"/>
          <w:u w:val="single"/>
        </w:rPr>
        <w:tab/>
      </w:r>
    </w:p>
    <w:p w:rsidR="00AC0311" w:rsidRDefault="00AC0311">
      <w:pPr>
        <w:rPr>
          <w:sz w:val="20"/>
        </w:rPr>
        <w:sectPr w:rsidR="00AC0311">
          <w:footerReference w:type="default" r:id="rId10"/>
          <w:pgSz w:w="11910" w:h="16840"/>
          <w:pgMar w:top="1560" w:right="140" w:bottom="980" w:left="1220" w:header="0" w:footer="792" w:gutter="0"/>
          <w:pgNumType w:start="6"/>
          <w:cols w:num="2" w:space="720" w:equalWidth="0">
            <w:col w:w="6328" w:space="40"/>
            <w:col w:w="4182"/>
          </w:cols>
        </w:sectPr>
      </w:pPr>
    </w:p>
    <w:p w:rsidR="00AC0311" w:rsidRDefault="003F5AFA">
      <w:pPr>
        <w:tabs>
          <w:tab w:val="left" w:pos="9295"/>
        </w:tabs>
        <w:spacing w:before="1"/>
        <w:ind w:left="2301"/>
        <w:rPr>
          <w:b/>
          <w:sz w:val="20"/>
        </w:rPr>
      </w:pPr>
      <w:r>
        <w:rPr>
          <w:b/>
          <w:sz w:val="20"/>
        </w:rPr>
        <w:lastRenderedPageBreak/>
        <w:t>Federal/Provincial/Local Government Funds/ Loans / Grant</w:t>
      </w:r>
      <w:r>
        <w:rPr>
          <w:b/>
          <w:spacing w:val="-25"/>
          <w:sz w:val="20"/>
        </w:rPr>
        <w:t xml:space="preserve"> </w:t>
      </w:r>
      <w:r>
        <w:rPr>
          <w:b/>
          <w:sz w:val="20"/>
        </w:rPr>
        <w:t xml:space="preserve">No: </w:t>
      </w:r>
      <w:r>
        <w:rPr>
          <w:b/>
          <w:w w:val="99"/>
          <w:sz w:val="20"/>
          <w:u w:val="single"/>
        </w:rPr>
        <w:t xml:space="preserve"> </w:t>
      </w:r>
      <w:r>
        <w:rPr>
          <w:b/>
          <w:sz w:val="20"/>
          <w:u w:val="single"/>
        </w:rPr>
        <w:tab/>
      </w:r>
    </w:p>
    <w:p w:rsidR="00AC0311" w:rsidRDefault="003F5AFA">
      <w:pPr>
        <w:tabs>
          <w:tab w:val="left" w:pos="9292"/>
        </w:tabs>
        <w:ind w:left="6233"/>
        <w:rPr>
          <w:b/>
          <w:sz w:val="20"/>
        </w:rPr>
      </w:pPr>
      <w:r>
        <w:rPr>
          <w:b/>
          <w:sz w:val="20"/>
        </w:rPr>
        <w:t>Bid Reference</w:t>
      </w:r>
      <w:r>
        <w:rPr>
          <w:b/>
          <w:spacing w:val="-5"/>
          <w:sz w:val="20"/>
        </w:rPr>
        <w:t xml:space="preserve"> </w:t>
      </w:r>
      <w:r>
        <w:rPr>
          <w:b/>
          <w:sz w:val="20"/>
        </w:rPr>
        <w:t xml:space="preserve">No: </w:t>
      </w:r>
      <w:r>
        <w:rPr>
          <w:b/>
          <w:w w:val="99"/>
          <w:sz w:val="20"/>
          <w:u w:val="single"/>
        </w:rPr>
        <w:t xml:space="preserve"> </w:t>
      </w:r>
      <w:r>
        <w:rPr>
          <w:b/>
          <w:sz w:val="20"/>
          <w:u w:val="single"/>
        </w:rPr>
        <w:tab/>
      </w:r>
    </w:p>
    <w:p w:rsidR="00AC0311" w:rsidRDefault="00AC0311">
      <w:pPr>
        <w:pStyle w:val="BodyText"/>
        <w:rPr>
          <w:b/>
          <w:sz w:val="20"/>
        </w:rPr>
      </w:pPr>
    </w:p>
    <w:p w:rsidR="00AC0311" w:rsidRDefault="00AC0311">
      <w:pPr>
        <w:pStyle w:val="BodyText"/>
        <w:rPr>
          <w:b/>
          <w:sz w:val="20"/>
        </w:rPr>
      </w:pPr>
    </w:p>
    <w:p w:rsidR="00AC0311" w:rsidRDefault="00AC0311">
      <w:pPr>
        <w:pStyle w:val="BodyText"/>
        <w:spacing w:before="5"/>
        <w:rPr>
          <w:b/>
          <w:sz w:val="23"/>
        </w:rPr>
      </w:pPr>
    </w:p>
    <w:p w:rsidR="00AC0311" w:rsidRDefault="003F5AFA">
      <w:pPr>
        <w:pStyle w:val="ListParagraph"/>
        <w:numPr>
          <w:ilvl w:val="0"/>
          <w:numId w:val="73"/>
        </w:numPr>
        <w:tabs>
          <w:tab w:val="left" w:pos="940"/>
          <w:tab w:val="left" w:pos="941"/>
          <w:tab w:val="left" w:pos="8511"/>
        </w:tabs>
        <w:spacing w:before="90"/>
        <w:jc w:val="left"/>
        <w:rPr>
          <w:sz w:val="24"/>
        </w:rPr>
      </w:pPr>
      <w:r>
        <w:rPr>
          <w:sz w:val="24"/>
        </w:rPr>
        <w:t>The</w:t>
      </w:r>
      <w:r>
        <w:rPr>
          <w:sz w:val="24"/>
          <w:u w:val="single"/>
        </w:rPr>
        <w:t xml:space="preserve"> </w:t>
      </w:r>
      <w:proofErr w:type="spellStart"/>
      <w:r w:rsidR="00AD1CCD">
        <w:rPr>
          <w:sz w:val="24"/>
          <w:u w:val="single"/>
        </w:rPr>
        <w:t>Sakro</w:t>
      </w:r>
      <w:proofErr w:type="spellEnd"/>
      <w:r w:rsidR="00AD1CCD">
        <w:rPr>
          <w:sz w:val="24"/>
          <w:u w:val="single"/>
        </w:rPr>
        <w:t xml:space="preserve"> Division </w:t>
      </w:r>
      <w:proofErr w:type="spellStart"/>
      <w:r w:rsidR="00AD1CCD">
        <w:rPr>
          <w:sz w:val="24"/>
          <w:u w:val="single"/>
        </w:rPr>
        <w:t>Mirpur</w:t>
      </w:r>
      <w:proofErr w:type="spellEnd"/>
      <w:r w:rsidR="00AD1CCD">
        <w:rPr>
          <w:sz w:val="24"/>
          <w:u w:val="single"/>
        </w:rPr>
        <w:t xml:space="preserve"> </w:t>
      </w:r>
      <w:proofErr w:type="spellStart"/>
      <w:r w:rsidR="00AD1CCD">
        <w:rPr>
          <w:sz w:val="24"/>
          <w:u w:val="single"/>
        </w:rPr>
        <w:t>Sakro</w:t>
      </w:r>
      <w:proofErr w:type="spellEnd"/>
      <w:r>
        <w:rPr>
          <w:sz w:val="24"/>
          <w:u w:val="single"/>
        </w:rPr>
        <w:tab/>
      </w:r>
      <w:r>
        <w:rPr>
          <w:sz w:val="24"/>
        </w:rPr>
        <w:t>(the</w:t>
      </w:r>
    </w:p>
    <w:p w:rsidR="00AC0311" w:rsidRDefault="003F5AFA">
      <w:pPr>
        <w:spacing w:before="4" w:line="206" w:lineRule="exact"/>
        <w:ind w:left="2380"/>
        <w:rPr>
          <w:sz w:val="18"/>
        </w:rPr>
      </w:pPr>
      <w:r>
        <w:rPr>
          <w:sz w:val="18"/>
        </w:rPr>
        <w:t>(Name of Procuring Agency)</w:t>
      </w:r>
    </w:p>
    <w:p w:rsidR="00AC0311" w:rsidRDefault="003F5AFA">
      <w:pPr>
        <w:pStyle w:val="BodyText"/>
        <w:tabs>
          <w:tab w:val="left" w:pos="2216"/>
          <w:tab w:val="left" w:pos="3378"/>
          <w:tab w:val="left" w:pos="3924"/>
          <w:tab w:val="left" w:pos="5028"/>
          <w:tab w:val="left" w:pos="5961"/>
          <w:tab w:val="left" w:pos="6466"/>
          <w:tab w:val="left" w:pos="8266"/>
          <w:tab w:val="left" w:pos="8957"/>
        </w:tabs>
        <w:spacing w:line="275" w:lineRule="exact"/>
        <w:ind w:left="940"/>
      </w:pPr>
      <w:r>
        <w:t>“Procuring</w:t>
      </w:r>
      <w:r>
        <w:tab/>
        <w:t>Agency”)</w:t>
      </w:r>
      <w:r>
        <w:tab/>
        <w:t>has</w:t>
      </w:r>
      <w:r>
        <w:tab/>
        <w:t>received/</w:t>
      </w:r>
      <w:r>
        <w:tab/>
        <w:t>applied</w:t>
      </w:r>
      <w:r>
        <w:tab/>
        <w:t>for</w:t>
      </w:r>
      <w:r>
        <w:tab/>
        <w:t>loan/grant/funds</w:t>
      </w:r>
      <w:r>
        <w:tab/>
        <w:t>from</w:t>
      </w:r>
      <w:r>
        <w:tab/>
        <w:t>the</w:t>
      </w:r>
    </w:p>
    <w:p w:rsidR="00AC0311" w:rsidRDefault="003F5AFA">
      <w:pPr>
        <w:pStyle w:val="BodyText"/>
        <w:tabs>
          <w:tab w:val="left" w:pos="4355"/>
          <w:tab w:val="left" w:pos="9054"/>
        </w:tabs>
        <w:ind w:left="940"/>
      </w:pPr>
      <w:r>
        <w:rPr>
          <w:u w:val="single"/>
        </w:rPr>
        <w:t xml:space="preserve"> </w:t>
      </w:r>
      <w:r w:rsidR="00EE57D4">
        <w:rPr>
          <w:u w:val="single"/>
        </w:rPr>
        <w:t>Irrigation Department</w:t>
      </w:r>
      <w:r>
        <w:rPr>
          <w:u w:val="single"/>
        </w:rPr>
        <w:tab/>
      </w:r>
      <w:r>
        <w:t>towards the cost</w:t>
      </w:r>
      <w:r>
        <w:rPr>
          <w:spacing w:val="-2"/>
        </w:rPr>
        <w:t xml:space="preserve"> </w:t>
      </w:r>
      <w:r>
        <w:t xml:space="preserve">of </w:t>
      </w:r>
      <w:r>
        <w:rPr>
          <w:u w:val="single"/>
        </w:rPr>
        <w:t xml:space="preserve"> </w:t>
      </w:r>
      <w:r>
        <w:rPr>
          <w:u w:val="single"/>
        </w:rPr>
        <w:tab/>
      </w:r>
    </w:p>
    <w:p w:rsidR="00AC0311" w:rsidRDefault="003F5AFA">
      <w:pPr>
        <w:tabs>
          <w:tab w:val="left" w:pos="7061"/>
        </w:tabs>
        <w:spacing w:before="3" w:line="205" w:lineRule="exact"/>
        <w:ind w:left="940"/>
        <w:rPr>
          <w:sz w:val="18"/>
        </w:rPr>
      </w:pPr>
      <w:r>
        <w:rPr>
          <w:sz w:val="18"/>
        </w:rPr>
        <w:t>(Name of Funding Agency/GOP/Provincial</w:t>
      </w:r>
      <w:r>
        <w:rPr>
          <w:spacing w:val="-5"/>
          <w:sz w:val="18"/>
        </w:rPr>
        <w:t xml:space="preserve"> </w:t>
      </w:r>
      <w:r>
        <w:rPr>
          <w:sz w:val="18"/>
        </w:rPr>
        <w:t>Government/Any</w:t>
      </w:r>
      <w:r>
        <w:rPr>
          <w:spacing w:val="-6"/>
          <w:sz w:val="18"/>
        </w:rPr>
        <w:t xml:space="preserve"> </w:t>
      </w:r>
      <w:r>
        <w:rPr>
          <w:sz w:val="18"/>
        </w:rPr>
        <w:t>Other)</w:t>
      </w:r>
      <w:r>
        <w:rPr>
          <w:sz w:val="18"/>
        </w:rPr>
        <w:tab/>
        <w:t>(Name of</w:t>
      </w:r>
      <w:r>
        <w:rPr>
          <w:spacing w:val="-4"/>
          <w:sz w:val="18"/>
        </w:rPr>
        <w:t xml:space="preserve"> </w:t>
      </w:r>
      <w:r>
        <w:rPr>
          <w:sz w:val="18"/>
        </w:rPr>
        <w:t>Project/Scheme)</w:t>
      </w:r>
    </w:p>
    <w:p w:rsidR="00AC0311" w:rsidRDefault="003F5AFA">
      <w:pPr>
        <w:pStyle w:val="BodyText"/>
        <w:tabs>
          <w:tab w:val="left" w:pos="9025"/>
        </w:tabs>
        <w:ind w:left="940" w:right="1358"/>
      </w:pPr>
      <w:proofErr w:type="gramStart"/>
      <w:r>
        <w:t>and</w:t>
      </w:r>
      <w:proofErr w:type="gramEnd"/>
      <w:r>
        <w:t xml:space="preserve"> it is intended that part of the proceeds of the loan/grant/funds will be applied to eligible payments under the contract</w:t>
      </w:r>
      <w:r>
        <w:rPr>
          <w:spacing w:val="-6"/>
        </w:rPr>
        <w:t xml:space="preserve"> </w:t>
      </w:r>
      <w:r>
        <w:t>for</w:t>
      </w:r>
      <w:r>
        <w:rPr>
          <w:spacing w:val="-2"/>
        </w:rPr>
        <w:t xml:space="preserve"> </w:t>
      </w:r>
      <w:r>
        <w:t>the</w:t>
      </w:r>
      <w:r>
        <w:rPr>
          <w:u w:val="single"/>
        </w:rPr>
        <w:t xml:space="preserve"> </w:t>
      </w:r>
      <w:r w:rsidR="00EE57D4">
        <w:rPr>
          <w:u w:val="single"/>
        </w:rPr>
        <w:t xml:space="preserve">CC Lining of Channels in </w:t>
      </w:r>
      <w:proofErr w:type="spellStart"/>
      <w:r w:rsidR="00EE57D4">
        <w:rPr>
          <w:u w:val="single"/>
        </w:rPr>
        <w:t>Taluka</w:t>
      </w:r>
      <w:proofErr w:type="spellEnd"/>
      <w:r w:rsidR="00EE57D4">
        <w:rPr>
          <w:u w:val="single"/>
        </w:rPr>
        <w:t xml:space="preserve"> and District </w:t>
      </w:r>
      <w:proofErr w:type="spellStart"/>
      <w:r w:rsidR="00EE57D4">
        <w:rPr>
          <w:u w:val="single"/>
        </w:rPr>
        <w:t>Thatta</w:t>
      </w:r>
      <w:proofErr w:type="spellEnd"/>
      <w:r>
        <w:rPr>
          <w:u w:val="single"/>
        </w:rPr>
        <w:tab/>
      </w:r>
      <w:r>
        <w:t>.</w:t>
      </w:r>
    </w:p>
    <w:p w:rsidR="00AC0311" w:rsidRDefault="003F5AFA">
      <w:pPr>
        <w:spacing w:before="1"/>
        <w:ind w:left="5983"/>
        <w:rPr>
          <w:i/>
          <w:sz w:val="18"/>
        </w:rPr>
      </w:pPr>
      <w:r>
        <w:rPr>
          <w:i/>
          <w:sz w:val="18"/>
        </w:rPr>
        <w:t>(Brief description of the Works)</w:t>
      </w:r>
    </w:p>
    <w:p w:rsidR="00AC0311" w:rsidRDefault="003F5AFA">
      <w:pPr>
        <w:pStyle w:val="BodyText"/>
        <w:spacing w:line="273" w:lineRule="exact"/>
        <w:ind w:left="940"/>
      </w:pPr>
      <w:r>
        <w:t>Bidding is open to all interested bidders.</w:t>
      </w:r>
    </w:p>
    <w:p w:rsidR="00AC0311" w:rsidRDefault="00AC0311">
      <w:pPr>
        <w:pStyle w:val="BodyText"/>
      </w:pPr>
    </w:p>
    <w:p w:rsidR="00AC0311" w:rsidRDefault="003F5AFA">
      <w:pPr>
        <w:pStyle w:val="ListParagraph"/>
        <w:numPr>
          <w:ilvl w:val="0"/>
          <w:numId w:val="73"/>
        </w:numPr>
        <w:tabs>
          <w:tab w:val="left" w:pos="941"/>
          <w:tab w:val="left" w:pos="3421"/>
          <w:tab w:val="left" w:pos="6950"/>
        </w:tabs>
        <w:ind w:right="1296"/>
        <w:jc w:val="both"/>
        <w:rPr>
          <w:sz w:val="24"/>
        </w:rPr>
      </w:pPr>
      <w:r>
        <w:rPr>
          <w:sz w:val="24"/>
        </w:rPr>
        <w:t>Procuring agency invites sealed bids from interested firms or persons licensed by the Pakistan Engineering Council (PEC) in</w:t>
      </w:r>
      <w:r>
        <w:rPr>
          <w:spacing w:val="55"/>
          <w:sz w:val="24"/>
        </w:rPr>
        <w:t xml:space="preserve"> </w:t>
      </w:r>
      <w:r>
        <w:rPr>
          <w:sz w:val="24"/>
        </w:rPr>
        <w:t>the</w:t>
      </w:r>
      <w:r>
        <w:rPr>
          <w:spacing w:val="21"/>
          <w:sz w:val="24"/>
        </w:rPr>
        <w:t xml:space="preserve"> </w:t>
      </w:r>
      <w:r w:rsidR="00EE57D4">
        <w:rPr>
          <w:sz w:val="24"/>
        </w:rPr>
        <w:t xml:space="preserve">category </w:t>
      </w:r>
      <w:r w:rsidR="00EE57D4">
        <w:rPr>
          <w:sz w:val="24"/>
          <w:u w:val="single"/>
        </w:rPr>
        <w:t xml:space="preserve">C3 </w:t>
      </w:r>
      <w:r>
        <w:rPr>
          <w:sz w:val="24"/>
        </w:rPr>
        <w:t>or above for the works and</w:t>
      </w:r>
      <w:r>
        <w:rPr>
          <w:spacing w:val="-1"/>
          <w:sz w:val="24"/>
        </w:rPr>
        <w:t xml:space="preserve"> </w:t>
      </w:r>
      <w:r>
        <w:rPr>
          <w:sz w:val="24"/>
        </w:rPr>
        <w:t>in</w:t>
      </w:r>
      <w:r>
        <w:rPr>
          <w:spacing w:val="-1"/>
          <w:sz w:val="24"/>
        </w:rPr>
        <w:t xml:space="preserve"> </w:t>
      </w:r>
      <w:r>
        <w:rPr>
          <w:sz w:val="24"/>
        </w:rPr>
        <w:t>discipline</w:t>
      </w:r>
      <w:r>
        <w:rPr>
          <w:sz w:val="24"/>
          <w:u w:val="single"/>
        </w:rPr>
        <w:t xml:space="preserve"> </w:t>
      </w:r>
      <w:r w:rsidR="00EE57D4">
        <w:rPr>
          <w:sz w:val="24"/>
          <w:u w:val="single"/>
        </w:rPr>
        <w:t>1205</w:t>
      </w:r>
      <w:r>
        <w:rPr>
          <w:sz w:val="24"/>
          <w:u w:val="single"/>
        </w:rPr>
        <w:tab/>
      </w:r>
      <w:r>
        <w:rPr>
          <w:sz w:val="24"/>
        </w:rPr>
        <w:t>and registered with relevant tax authorities. A foreign bidder is entitled to bid only in a joint venture with a Pakistani Firm in accordance with the relevant provisions of PEC</w:t>
      </w:r>
      <w:r>
        <w:rPr>
          <w:spacing w:val="-1"/>
          <w:sz w:val="24"/>
        </w:rPr>
        <w:t xml:space="preserve"> </w:t>
      </w:r>
      <w:r>
        <w:rPr>
          <w:sz w:val="24"/>
        </w:rPr>
        <w:t>bye-laws.</w:t>
      </w:r>
    </w:p>
    <w:p w:rsidR="00AC0311" w:rsidRDefault="00AC0311">
      <w:pPr>
        <w:pStyle w:val="BodyText"/>
      </w:pPr>
    </w:p>
    <w:p w:rsidR="00AC0311" w:rsidRDefault="00C90C7E">
      <w:pPr>
        <w:pStyle w:val="ListParagraph"/>
        <w:numPr>
          <w:ilvl w:val="0"/>
          <w:numId w:val="73"/>
        </w:numPr>
        <w:tabs>
          <w:tab w:val="left" w:pos="941"/>
        </w:tabs>
        <w:ind w:right="1298"/>
        <w:jc w:val="both"/>
        <w:rPr>
          <w:sz w:val="24"/>
        </w:rPr>
      </w:pPr>
      <w:r w:rsidRPr="00C90C7E">
        <w:rPr>
          <w:noProof/>
          <w:lang w:bidi="ar-SA"/>
        </w:rPr>
        <w:pict>
          <v:line id="Line 60" o:spid="_x0000_s1026" style="position:absolute;left:0;text-align:left;z-index:1096;visibility:visible;mso-position-horizontal-relative:page" from="63.4pt,14.2pt" to="63.4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" strokeweight=".72pt">
            <w10:wrap anchorx="page"/>
          </v:line>
        </w:pict>
      </w:r>
      <w:r w:rsidR="003F5AFA">
        <w:rPr>
          <w:sz w:val="24"/>
        </w:rPr>
        <w:t xml:space="preserve">Bidders may obtain information by acquiring the bidding documents (BD) from the Office of the procuring agency, up to </w:t>
      </w:r>
      <w:r w:rsidR="003F5AFA">
        <w:rPr>
          <w:i/>
          <w:sz w:val="24"/>
        </w:rPr>
        <w:t>(Insert the date and time)</w:t>
      </w:r>
      <w:r w:rsidR="003F5AFA">
        <w:rPr>
          <w:i/>
          <w:spacing w:val="15"/>
          <w:sz w:val="24"/>
        </w:rPr>
        <w:t xml:space="preserve"> </w:t>
      </w:r>
      <w:r w:rsidR="003F5AFA">
        <w:rPr>
          <w:sz w:val="24"/>
        </w:rPr>
        <w:t>at</w:t>
      </w:r>
    </w:p>
    <w:p w:rsidR="00AC0311" w:rsidRDefault="00C90C7E">
      <w:pPr>
        <w:pStyle w:val="BodyText"/>
        <w:spacing w:before="8"/>
        <w:rPr>
          <w:sz w:val="19"/>
        </w:rPr>
      </w:pPr>
      <w:r w:rsidRPr="00C90C7E">
        <w:rPr>
          <w:noProof/>
          <w:lang w:bidi="ar-SA"/>
        </w:rPr>
        <w:pict>
          <v:line id="Line 59" o:spid="_x0000_s1067" style="position:absolute;z-index:1072;visibility:visible;mso-wrap-distance-left:0;mso-wrap-distance-right:0;mso-position-horizontal-relative:page" from="108pt,13.55pt" to="522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" strokeweight=".48pt">
            <w10:wrap type="topAndBottom" anchorx="page"/>
          </v:line>
        </w:pict>
      </w:r>
    </w:p>
    <w:p w:rsidR="00AC0311" w:rsidRDefault="003F5AFA">
      <w:pPr>
        <w:spacing w:line="202" w:lineRule="exact"/>
        <w:ind w:left="5261"/>
        <w:rPr>
          <w:i/>
          <w:sz w:val="20"/>
        </w:rPr>
      </w:pPr>
      <w:r>
        <w:rPr>
          <w:i/>
          <w:sz w:val="20"/>
        </w:rPr>
        <w:t>(Mailing Address)</w:t>
      </w:r>
    </w:p>
    <w:p w:rsidR="00AC0311" w:rsidRDefault="003F5AFA">
      <w:pPr>
        <w:pStyle w:val="BodyText"/>
        <w:tabs>
          <w:tab w:val="left" w:pos="9100"/>
        </w:tabs>
        <w:spacing w:line="276" w:lineRule="exact"/>
        <w:ind w:left="940"/>
      </w:pPr>
      <w:r>
        <w:rPr>
          <w:u w:val="single"/>
        </w:rPr>
        <w:t xml:space="preserve"> </w:t>
      </w:r>
      <w:r>
        <w:rPr>
          <w:u w:val="single"/>
        </w:rPr>
        <w:tab/>
      </w:r>
      <w:r>
        <w:t>.</w:t>
      </w:r>
    </w:p>
    <w:p w:rsidR="00AC0311" w:rsidRDefault="00AC0311">
      <w:pPr>
        <w:pStyle w:val="BodyText"/>
      </w:pPr>
    </w:p>
    <w:p w:rsidR="00AC0311" w:rsidRDefault="003F5AFA">
      <w:pPr>
        <w:pStyle w:val="ListParagraph"/>
        <w:numPr>
          <w:ilvl w:val="0"/>
          <w:numId w:val="73"/>
        </w:numPr>
        <w:tabs>
          <w:tab w:val="left" w:pos="941"/>
          <w:tab w:val="left" w:pos="4314"/>
        </w:tabs>
        <w:ind w:right="1299"/>
        <w:jc w:val="both"/>
        <w:rPr>
          <w:sz w:val="24"/>
        </w:rPr>
      </w:pPr>
      <w:r>
        <w:rPr>
          <w:sz w:val="24"/>
        </w:rPr>
        <w:t>A complete set of BD may be purchased by an interested bidder on submission of a written application to the above office and upon payment of a non-refundable fee of Rs.</w:t>
      </w:r>
      <w:r>
        <w:rPr>
          <w:sz w:val="24"/>
          <w:u w:val="single"/>
        </w:rPr>
        <w:t xml:space="preserve"> </w:t>
      </w:r>
      <w:r>
        <w:rPr>
          <w:sz w:val="24"/>
          <w:u w:val="single"/>
        </w:rPr>
        <w:tab/>
      </w:r>
      <w:r>
        <w:rPr>
          <w:sz w:val="24"/>
        </w:rPr>
        <w:t>.</w:t>
      </w:r>
    </w:p>
    <w:p w:rsidR="00AC0311" w:rsidRDefault="003F5AFA">
      <w:pPr>
        <w:spacing w:before="2"/>
        <w:ind w:left="1672"/>
        <w:rPr>
          <w:i/>
          <w:sz w:val="20"/>
        </w:rPr>
      </w:pPr>
      <w:r>
        <w:rPr>
          <w:i/>
          <w:sz w:val="20"/>
        </w:rPr>
        <w:t>(Insert Amount)</w:t>
      </w:r>
    </w:p>
    <w:p w:rsidR="00AC0311" w:rsidRDefault="00AC0311">
      <w:pPr>
        <w:pStyle w:val="BodyText"/>
        <w:spacing w:before="10"/>
        <w:rPr>
          <w:i/>
          <w:sz w:val="23"/>
        </w:rPr>
      </w:pPr>
    </w:p>
    <w:p w:rsidR="00AC0311" w:rsidRPr="00EE57D4" w:rsidRDefault="003F5AFA" w:rsidP="00EE57D4">
      <w:pPr>
        <w:pStyle w:val="ListParagraph"/>
        <w:numPr>
          <w:ilvl w:val="0"/>
          <w:numId w:val="73"/>
        </w:numPr>
        <w:tabs>
          <w:tab w:val="left" w:pos="941"/>
          <w:tab w:val="left" w:pos="2898"/>
          <w:tab w:val="left" w:pos="4675"/>
          <w:tab w:val="left" w:pos="5012"/>
          <w:tab w:val="left" w:pos="5901"/>
          <w:tab w:val="left" w:pos="7246"/>
          <w:tab w:val="left" w:pos="8352"/>
          <w:tab w:val="left" w:pos="8503"/>
          <w:tab w:val="left" w:pos="9306"/>
        </w:tabs>
        <w:ind w:right="1240" w:hanging="629"/>
        <w:jc w:val="both"/>
        <w:rPr>
          <w:sz w:val="24"/>
        </w:rPr>
      </w:pPr>
      <w:r>
        <w:rPr>
          <w:sz w:val="24"/>
        </w:rPr>
        <w:t>All</w:t>
      </w:r>
      <w:r>
        <w:rPr>
          <w:spacing w:val="25"/>
          <w:sz w:val="24"/>
        </w:rPr>
        <w:t xml:space="preserve"> </w:t>
      </w:r>
      <w:r>
        <w:rPr>
          <w:sz w:val="24"/>
        </w:rPr>
        <w:t>bids</w:t>
      </w:r>
      <w:r>
        <w:rPr>
          <w:spacing w:val="25"/>
          <w:sz w:val="24"/>
        </w:rPr>
        <w:t xml:space="preserve"> </w:t>
      </w:r>
      <w:r>
        <w:rPr>
          <w:sz w:val="24"/>
        </w:rPr>
        <w:t>must</w:t>
      </w:r>
      <w:r>
        <w:rPr>
          <w:spacing w:val="25"/>
          <w:sz w:val="24"/>
        </w:rPr>
        <w:t xml:space="preserve"> </w:t>
      </w:r>
      <w:r>
        <w:rPr>
          <w:sz w:val="24"/>
        </w:rPr>
        <w:t>be</w:t>
      </w:r>
      <w:r>
        <w:rPr>
          <w:spacing w:val="25"/>
          <w:sz w:val="24"/>
        </w:rPr>
        <w:t xml:space="preserve"> </w:t>
      </w:r>
      <w:r>
        <w:rPr>
          <w:sz w:val="24"/>
        </w:rPr>
        <w:t>accompanied</w:t>
      </w:r>
      <w:r>
        <w:rPr>
          <w:spacing w:val="25"/>
          <w:sz w:val="24"/>
        </w:rPr>
        <w:t xml:space="preserve"> </w:t>
      </w:r>
      <w:r>
        <w:rPr>
          <w:sz w:val="24"/>
        </w:rPr>
        <w:t>by</w:t>
      </w:r>
      <w:r>
        <w:rPr>
          <w:spacing w:val="20"/>
          <w:sz w:val="24"/>
        </w:rPr>
        <w:t xml:space="preserve"> </w:t>
      </w:r>
      <w:r>
        <w:rPr>
          <w:sz w:val="24"/>
        </w:rPr>
        <w:t>a</w:t>
      </w:r>
      <w:r>
        <w:rPr>
          <w:spacing w:val="25"/>
          <w:sz w:val="24"/>
        </w:rPr>
        <w:t xml:space="preserve"> </w:t>
      </w:r>
      <w:r>
        <w:rPr>
          <w:sz w:val="24"/>
        </w:rPr>
        <w:t>bid</w:t>
      </w:r>
      <w:r>
        <w:rPr>
          <w:spacing w:val="25"/>
          <w:sz w:val="24"/>
        </w:rPr>
        <w:t xml:space="preserve"> </w:t>
      </w:r>
      <w:r>
        <w:rPr>
          <w:sz w:val="24"/>
        </w:rPr>
        <w:t>security</w:t>
      </w:r>
      <w:r>
        <w:rPr>
          <w:spacing w:val="23"/>
          <w:sz w:val="24"/>
        </w:rPr>
        <w:t xml:space="preserve"> </w:t>
      </w:r>
      <w:r>
        <w:rPr>
          <w:sz w:val="24"/>
        </w:rPr>
        <w:t>in</w:t>
      </w:r>
      <w:r>
        <w:rPr>
          <w:spacing w:val="25"/>
          <w:sz w:val="24"/>
        </w:rPr>
        <w:t xml:space="preserve"> </w:t>
      </w:r>
      <w:r>
        <w:rPr>
          <w:sz w:val="24"/>
        </w:rPr>
        <w:t>the</w:t>
      </w:r>
      <w:r>
        <w:rPr>
          <w:spacing w:val="23"/>
          <w:sz w:val="24"/>
        </w:rPr>
        <w:t xml:space="preserve"> </w:t>
      </w:r>
      <w:r>
        <w:rPr>
          <w:sz w:val="24"/>
        </w:rPr>
        <w:t>amount</w:t>
      </w:r>
      <w:r>
        <w:rPr>
          <w:spacing w:val="22"/>
          <w:sz w:val="24"/>
        </w:rPr>
        <w:t xml:space="preserve"> </w:t>
      </w:r>
      <w:r>
        <w:rPr>
          <w:sz w:val="24"/>
        </w:rPr>
        <w:t>of</w:t>
      </w:r>
      <w:r>
        <w:rPr>
          <w:spacing w:val="23"/>
          <w:sz w:val="24"/>
        </w:rPr>
        <w:t xml:space="preserve"> </w:t>
      </w:r>
      <w:r>
        <w:rPr>
          <w:sz w:val="24"/>
        </w:rPr>
        <w:t>Rs.</w:t>
      </w:r>
      <w:r>
        <w:rPr>
          <w:spacing w:val="25"/>
          <w:sz w:val="24"/>
        </w:rPr>
        <w:t xml:space="preserve"> </w:t>
      </w:r>
      <w:r>
        <w:rPr>
          <w:sz w:val="24"/>
          <w:u w:val="single"/>
        </w:rPr>
        <w:t xml:space="preserve"> </w:t>
      </w:r>
      <w:r>
        <w:rPr>
          <w:sz w:val="24"/>
          <w:u w:val="single"/>
        </w:rPr>
        <w:tab/>
      </w:r>
      <w:r w:rsidR="00EE57D4">
        <w:rPr>
          <w:sz w:val="24"/>
          <w:u w:val="single"/>
        </w:rPr>
        <w:t xml:space="preserve">5% of the Bid </w:t>
      </w:r>
      <w:r>
        <w:rPr>
          <w:sz w:val="24"/>
        </w:rPr>
        <w:t xml:space="preserve"> (Rupees</w:t>
      </w:r>
      <w:r>
        <w:rPr>
          <w:sz w:val="24"/>
          <w:u w:val="single"/>
        </w:rPr>
        <w:t xml:space="preserve"> </w:t>
      </w:r>
      <w:r>
        <w:rPr>
          <w:sz w:val="24"/>
          <w:u w:val="single"/>
        </w:rPr>
        <w:tab/>
      </w:r>
      <w:r>
        <w:rPr>
          <w:sz w:val="24"/>
          <w:u w:val="single"/>
        </w:rPr>
        <w:tab/>
      </w:r>
      <w:r>
        <w:rPr>
          <w:sz w:val="24"/>
          <w:u w:val="single"/>
        </w:rPr>
        <w:tab/>
      </w:r>
      <w:r>
        <w:rPr>
          <w:sz w:val="24"/>
        </w:rPr>
        <w:t>) or an equivalent amount in a freely convertible</w:t>
      </w:r>
      <w:r>
        <w:rPr>
          <w:sz w:val="24"/>
        </w:rPr>
        <w:tab/>
        <w:t>currency,</w:t>
      </w:r>
      <w:r>
        <w:rPr>
          <w:sz w:val="24"/>
        </w:rPr>
        <w:tab/>
        <w:t>and</w:t>
      </w:r>
      <w:r>
        <w:rPr>
          <w:sz w:val="24"/>
        </w:rPr>
        <w:tab/>
        <w:t>must</w:t>
      </w:r>
      <w:r>
        <w:rPr>
          <w:sz w:val="24"/>
        </w:rPr>
        <w:tab/>
        <w:t>be</w:t>
      </w:r>
      <w:r>
        <w:rPr>
          <w:sz w:val="24"/>
        </w:rPr>
        <w:tab/>
        <w:t>delivered to</w:t>
      </w:r>
      <w:r w:rsidR="00EE57D4">
        <w:rPr>
          <w:sz w:val="24"/>
          <w:u w:val="single"/>
        </w:rPr>
        <w:t xml:space="preserve">  Executive Engineer </w:t>
      </w:r>
      <w:r w:rsidR="004549EF">
        <w:rPr>
          <w:sz w:val="24"/>
          <w:u w:val="single"/>
        </w:rPr>
        <w:t>____________________</w:t>
      </w:r>
    </w:p>
    <w:p w:rsidR="00AC0311" w:rsidRDefault="003F5AFA">
      <w:pPr>
        <w:pStyle w:val="BodyText"/>
        <w:tabs>
          <w:tab w:val="left" w:pos="5102"/>
        </w:tabs>
        <w:ind w:left="940" w:right="1295"/>
        <w:jc w:val="both"/>
      </w:pPr>
      <w:proofErr w:type="gramStart"/>
      <w:r>
        <w:t>at</w:t>
      </w:r>
      <w:proofErr w:type="gramEnd"/>
      <w:r>
        <w:t xml:space="preserve"> or before</w:t>
      </w:r>
      <w:r>
        <w:rPr>
          <w:u w:val="single"/>
        </w:rPr>
        <w:t xml:space="preserve">          </w:t>
      </w:r>
      <w:r>
        <w:rPr>
          <w:spacing w:val="55"/>
          <w:u w:val="single"/>
        </w:rPr>
        <w:t xml:space="preserve"> </w:t>
      </w:r>
      <w:r>
        <w:t>hours, on</w:t>
      </w:r>
      <w:r>
        <w:rPr>
          <w:u w:val="single"/>
        </w:rPr>
        <w:t xml:space="preserve"> </w:t>
      </w:r>
      <w:r>
        <w:rPr>
          <w:u w:val="single"/>
        </w:rPr>
        <w:tab/>
      </w:r>
      <w:r>
        <w:t>(Date). Bids will be opened at</w:t>
      </w:r>
      <w:r>
        <w:rPr>
          <w:u w:val="single"/>
        </w:rPr>
        <w:t xml:space="preserve">        </w:t>
      </w:r>
      <w:r>
        <w:t xml:space="preserve">hours on the same day, in the presence of </w:t>
      </w:r>
      <w:proofErr w:type="spellStart"/>
      <w:r>
        <w:t>bidder‟s</w:t>
      </w:r>
      <w:proofErr w:type="spellEnd"/>
      <w:r>
        <w:t xml:space="preserve"> representatives who choose to attend at the same address. (Indicate address and exact location if it</w:t>
      </w:r>
      <w:r>
        <w:rPr>
          <w:spacing w:val="-3"/>
        </w:rPr>
        <w:t xml:space="preserve"> </w:t>
      </w:r>
      <w:r>
        <w:t>differs).</w:t>
      </w:r>
    </w:p>
    <w:p w:rsidR="00AC0311" w:rsidRDefault="00AC0311">
      <w:pPr>
        <w:pStyle w:val="BodyText"/>
        <w:spacing w:before="1"/>
      </w:pPr>
    </w:p>
    <w:p w:rsidR="00AC0311" w:rsidRDefault="003F5AFA">
      <w:pPr>
        <w:pStyle w:val="ListParagraph"/>
        <w:numPr>
          <w:ilvl w:val="0"/>
          <w:numId w:val="73"/>
        </w:numPr>
        <w:tabs>
          <w:tab w:val="left" w:pos="1028"/>
        </w:tabs>
        <w:ind w:right="1298" w:hanging="629"/>
        <w:jc w:val="both"/>
        <w:rPr>
          <w:sz w:val="24"/>
        </w:rPr>
      </w:pPr>
      <w:r>
        <w:rPr>
          <w:sz w:val="24"/>
        </w:rPr>
        <w:t>Procuring agency reserves right to annul the bidding process and reject all bids or proposals, as per SPP Rules</w:t>
      </w:r>
      <w:r>
        <w:rPr>
          <w:spacing w:val="-3"/>
          <w:sz w:val="24"/>
        </w:rPr>
        <w:t xml:space="preserve"> </w:t>
      </w:r>
      <w:r>
        <w:rPr>
          <w:sz w:val="24"/>
        </w:rPr>
        <w:t>2010.</w:t>
      </w:r>
    </w:p>
    <w:p w:rsidR="00AC0311" w:rsidRDefault="00AC0311">
      <w:pPr>
        <w:pStyle w:val="BodyText"/>
        <w:rPr>
          <w:sz w:val="26"/>
        </w:rPr>
      </w:pPr>
    </w:p>
    <w:p w:rsidR="00AC0311" w:rsidRDefault="00AC0311">
      <w:pPr>
        <w:pStyle w:val="BodyText"/>
        <w:rPr>
          <w:sz w:val="26"/>
        </w:rPr>
      </w:pPr>
    </w:p>
    <w:p w:rsidR="00AC0311" w:rsidRDefault="003F5AFA">
      <w:pPr>
        <w:spacing w:before="208"/>
        <w:ind w:right="1076"/>
        <w:jc w:val="center"/>
      </w:pPr>
      <w:r>
        <w:t xml:space="preserve">[Note: </w:t>
      </w:r>
      <w:r>
        <w:rPr>
          <w:i/>
        </w:rPr>
        <w:t>the bids shall be opened not later than one hour after the deadline for submission of bids</w:t>
      </w:r>
      <w:r>
        <w:t>]</w:t>
      </w:r>
    </w:p>
    <w:p w:rsidR="00AC0311" w:rsidRDefault="00AC0311">
      <w:pPr>
        <w:jc w:val="center"/>
        <w:sectPr w:rsidR="00AC0311">
          <w:type w:val="continuous"/>
          <w:pgSz w:w="11910" w:h="16840"/>
          <w:pgMar w:top="1060" w:right="140" w:bottom="900" w:left="1220" w:header="720" w:footer="720" w:gutter="0"/>
          <w:cols w:space="720"/>
        </w:sect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spacing w:before="1"/>
        <w:rPr>
          <w:sz w:val="28"/>
        </w:rPr>
      </w:pPr>
    </w:p>
    <w:p w:rsidR="00AC0311" w:rsidRDefault="003F5AFA">
      <w:pPr>
        <w:pStyle w:val="Heading1"/>
        <w:spacing w:before="81"/>
      </w:pPr>
      <w:r>
        <w:rPr>
          <w:w w:val="95"/>
        </w:rPr>
        <w:t xml:space="preserve">INSTRUCTIONS </w:t>
      </w:r>
      <w:r>
        <w:t>TO</w:t>
      </w:r>
    </w:p>
    <w:p w:rsidR="00AC0311" w:rsidRDefault="003F5AFA">
      <w:pPr>
        <w:spacing w:before="1"/>
        <w:ind w:left="3121" w:right="4203"/>
        <w:jc w:val="center"/>
        <w:rPr>
          <w:b/>
          <w:sz w:val="44"/>
        </w:rPr>
      </w:pPr>
      <w:r>
        <w:rPr>
          <w:b/>
          <w:sz w:val="44"/>
        </w:rPr>
        <w:t>BIDDERS</w:t>
      </w:r>
    </w:p>
    <w:p w:rsidR="00AC0311" w:rsidRDefault="00AC0311">
      <w:pPr>
        <w:jc w:val="center"/>
        <w:rPr>
          <w:sz w:val="44"/>
        </w:rPr>
        <w:sectPr w:rsidR="00AC0311">
          <w:footerReference w:type="default" r:id="rId11"/>
          <w:pgSz w:w="11910" w:h="16840"/>
          <w:pgMar w:top="1580" w:right="140" w:bottom="980" w:left="1220" w:header="0" w:footer="792" w:gutter="0"/>
          <w:cols w:space="720"/>
        </w:sectPr>
      </w:pPr>
    </w:p>
    <w:p w:rsidR="00AC0311" w:rsidRDefault="003F5AFA">
      <w:pPr>
        <w:pStyle w:val="Heading6"/>
        <w:spacing w:before="63"/>
        <w:ind w:right="1296"/>
        <w:jc w:val="right"/>
      </w:pPr>
      <w:r>
        <w:lastRenderedPageBreak/>
        <w:t>I-1</w:t>
      </w:r>
    </w:p>
    <w:p w:rsidR="00AC0311" w:rsidRDefault="00AC0311">
      <w:pPr>
        <w:pStyle w:val="BodyText"/>
        <w:spacing w:before="2"/>
        <w:rPr>
          <w:b/>
          <w:sz w:val="16"/>
        </w:rPr>
      </w:pPr>
    </w:p>
    <w:p w:rsidR="00AC0311" w:rsidRDefault="003F5AFA">
      <w:pPr>
        <w:spacing w:before="90"/>
        <w:ind w:left="3053"/>
        <w:rPr>
          <w:b/>
          <w:sz w:val="24"/>
        </w:rPr>
      </w:pPr>
      <w:r>
        <w:rPr>
          <w:b/>
          <w:sz w:val="24"/>
        </w:rPr>
        <w:t>INSTRUCTIONS TO BIDDERS</w:t>
      </w:r>
    </w:p>
    <w:p w:rsidR="00AC0311" w:rsidRDefault="00AC0311">
      <w:pPr>
        <w:pStyle w:val="BodyText"/>
        <w:spacing w:before="7"/>
        <w:rPr>
          <w:b/>
          <w:sz w:val="23"/>
        </w:rPr>
      </w:pPr>
    </w:p>
    <w:p w:rsidR="00AC0311" w:rsidRDefault="003F5AFA">
      <w:pPr>
        <w:pStyle w:val="BodyText"/>
        <w:ind w:left="940" w:right="1299" w:hanging="720"/>
        <w:jc w:val="both"/>
      </w:pPr>
      <w:r>
        <w:t>(Note: These Instructions to Bidders along with bidding data will not be part of the Contract and will cease to have effect once the contract is signed.)</w:t>
      </w:r>
    </w:p>
    <w:p w:rsidR="00AC0311" w:rsidRDefault="00AC0311">
      <w:pPr>
        <w:pStyle w:val="BodyText"/>
        <w:spacing w:before="5"/>
      </w:pPr>
    </w:p>
    <w:p w:rsidR="00AC0311" w:rsidRDefault="003F5AFA">
      <w:pPr>
        <w:pStyle w:val="Heading6"/>
        <w:numPr>
          <w:ilvl w:val="0"/>
          <w:numId w:val="72"/>
        </w:numPr>
        <w:tabs>
          <w:tab w:val="left" w:pos="940"/>
          <w:tab w:val="left" w:pos="941"/>
        </w:tabs>
        <w:spacing w:line="480" w:lineRule="auto"/>
        <w:ind w:right="8326" w:firstLine="0"/>
      </w:pPr>
      <w:r>
        <w:t>GENERAL IB.1</w:t>
      </w:r>
      <w:r>
        <w:tab/>
        <w:t>Scope of</w:t>
      </w:r>
      <w:r>
        <w:rPr>
          <w:spacing w:val="-3"/>
        </w:rPr>
        <w:t xml:space="preserve"> </w:t>
      </w:r>
      <w:r>
        <w:t>Bid</w:t>
      </w:r>
    </w:p>
    <w:p w:rsidR="00AC0311" w:rsidRDefault="003F5AFA">
      <w:pPr>
        <w:pStyle w:val="ListParagraph"/>
        <w:numPr>
          <w:ilvl w:val="1"/>
          <w:numId w:val="71"/>
        </w:numPr>
        <w:tabs>
          <w:tab w:val="left" w:pos="941"/>
        </w:tabs>
        <w:ind w:right="1296"/>
        <w:jc w:val="both"/>
        <w:rPr>
          <w:sz w:val="24"/>
        </w:rPr>
      </w:pPr>
      <w:r>
        <w:rPr>
          <w:sz w:val="24"/>
        </w:rPr>
        <w:t>Procuring agency as defined in the bidding data hereinafter called “the procuring agency” wishes to receive bids for the construction and completion of works as described in these bidding documents, and summarized in the bidding data hereinafter referred to as the “Works”.</w:t>
      </w:r>
    </w:p>
    <w:p w:rsidR="00AC0311" w:rsidRDefault="00AC0311">
      <w:pPr>
        <w:pStyle w:val="BodyText"/>
        <w:spacing w:before="7"/>
        <w:rPr>
          <w:sz w:val="23"/>
        </w:rPr>
      </w:pPr>
    </w:p>
    <w:p w:rsidR="00AC0311" w:rsidRDefault="003F5AFA">
      <w:pPr>
        <w:pStyle w:val="ListParagraph"/>
        <w:numPr>
          <w:ilvl w:val="1"/>
          <w:numId w:val="71"/>
        </w:numPr>
        <w:tabs>
          <w:tab w:val="left" w:pos="941"/>
        </w:tabs>
        <w:ind w:right="1297"/>
        <w:jc w:val="both"/>
        <w:rPr>
          <w:sz w:val="24"/>
        </w:rPr>
      </w:pPr>
      <w:r>
        <w:rPr>
          <w:sz w:val="24"/>
        </w:rPr>
        <w:t>The successful bidder will be expected to complete the works within the time specified in Appendix-A to</w:t>
      </w:r>
      <w:r>
        <w:rPr>
          <w:spacing w:val="-1"/>
          <w:sz w:val="24"/>
        </w:rPr>
        <w:t xml:space="preserve"> </w:t>
      </w:r>
      <w:r>
        <w:rPr>
          <w:sz w:val="24"/>
        </w:rPr>
        <w:t>Bid.</w:t>
      </w:r>
    </w:p>
    <w:p w:rsidR="00AC0311" w:rsidRDefault="00AC0311">
      <w:pPr>
        <w:pStyle w:val="BodyText"/>
        <w:spacing w:before="5"/>
      </w:pPr>
    </w:p>
    <w:p w:rsidR="00AC0311" w:rsidRDefault="003F5AFA">
      <w:pPr>
        <w:pStyle w:val="Heading6"/>
        <w:tabs>
          <w:tab w:val="left" w:pos="940"/>
        </w:tabs>
        <w:ind w:left="220"/>
      </w:pPr>
      <w:r>
        <w:t>IB.2</w:t>
      </w:r>
      <w:r>
        <w:tab/>
        <w:t>Source of</w:t>
      </w:r>
      <w:r>
        <w:rPr>
          <w:spacing w:val="-1"/>
        </w:rPr>
        <w:t xml:space="preserve"> </w:t>
      </w:r>
      <w:r>
        <w:t>Funds</w:t>
      </w:r>
    </w:p>
    <w:p w:rsidR="00AC0311" w:rsidRDefault="00AC0311">
      <w:pPr>
        <w:pStyle w:val="BodyText"/>
        <w:spacing w:before="7"/>
        <w:rPr>
          <w:b/>
          <w:sz w:val="23"/>
        </w:rPr>
      </w:pPr>
    </w:p>
    <w:p w:rsidR="00AC0311" w:rsidRDefault="003F5AFA">
      <w:pPr>
        <w:pStyle w:val="BodyText"/>
        <w:ind w:left="940" w:right="1291" w:hanging="720"/>
        <w:jc w:val="both"/>
      </w:pPr>
      <w:r>
        <w:t xml:space="preserve">2.1 Procuring agency has received/allocated/] applied for loan/grant/ Federal/ Provincial/Local Government funds from the source(s) indicated in the bidding </w:t>
      </w:r>
      <w:proofErr w:type="gramStart"/>
      <w:r>
        <w:t>data  in</w:t>
      </w:r>
      <w:proofErr w:type="gramEnd"/>
      <w:r>
        <w:t xml:space="preserve"> various currencies towards the cost of the project /scheme specified in the bidding data, and it is intended that part of the proceeds of this loan/grant/funds will be applied to eligible payments under the contract for which these bidding documents are issued.</w:t>
      </w:r>
    </w:p>
    <w:p w:rsidR="00AC0311" w:rsidRDefault="00AC0311">
      <w:pPr>
        <w:pStyle w:val="BodyText"/>
        <w:spacing w:before="5"/>
      </w:pPr>
    </w:p>
    <w:p w:rsidR="00AC0311" w:rsidRDefault="003F5AFA">
      <w:pPr>
        <w:pStyle w:val="Heading6"/>
        <w:tabs>
          <w:tab w:val="left" w:pos="940"/>
        </w:tabs>
        <w:ind w:left="220"/>
      </w:pPr>
      <w:r>
        <w:t>IB.3</w:t>
      </w:r>
      <w:r>
        <w:tab/>
        <w:t>Eligible</w:t>
      </w:r>
      <w:r>
        <w:rPr>
          <w:spacing w:val="-1"/>
        </w:rPr>
        <w:t xml:space="preserve"> </w:t>
      </w:r>
      <w:r>
        <w:t>Bidders</w:t>
      </w:r>
    </w:p>
    <w:p w:rsidR="00AC0311" w:rsidRDefault="00AC0311">
      <w:pPr>
        <w:pStyle w:val="BodyText"/>
        <w:spacing w:before="7"/>
        <w:rPr>
          <w:b/>
          <w:sz w:val="23"/>
        </w:rPr>
      </w:pPr>
    </w:p>
    <w:p w:rsidR="00AC0311" w:rsidRDefault="003F5AFA">
      <w:pPr>
        <w:pStyle w:val="ListParagraph"/>
        <w:numPr>
          <w:ilvl w:val="1"/>
          <w:numId w:val="70"/>
        </w:numPr>
        <w:tabs>
          <w:tab w:val="left" w:pos="941"/>
        </w:tabs>
        <w:ind w:right="1296"/>
        <w:jc w:val="both"/>
        <w:rPr>
          <w:sz w:val="24"/>
        </w:rPr>
      </w:pPr>
      <w:r>
        <w:rPr>
          <w:sz w:val="24"/>
        </w:rPr>
        <w:t>This Invitation for Bids is open to all interested bidders who are eligible under provisions of Sindh Public Procurement Rules as mentioned below and the criteria given in the Notice Inviting Tender (NIT)/ Bidding</w:t>
      </w:r>
      <w:r>
        <w:rPr>
          <w:spacing w:val="-5"/>
          <w:sz w:val="24"/>
        </w:rPr>
        <w:t xml:space="preserve"> </w:t>
      </w:r>
      <w:r>
        <w:rPr>
          <w:sz w:val="24"/>
        </w:rPr>
        <w:t>Document.</w:t>
      </w:r>
    </w:p>
    <w:p w:rsidR="00AC0311" w:rsidRDefault="00AC0311">
      <w:pPr>
        <w:pStyle w:val="BodyText"/>
      </w:pPr>
    </w:p>
    <w:p w:rsidR="00AC0311" w:rsidRDefault="003F5AFA">
      <w:pPr>
        <w:pStyle w:val="BodyText"/>
        <w:ind w:left="940" w:right="1295"/>
        <w:jc w:val="both"/>
      </w:pPr>
      <w:r>
        <w:t xml:space="preserve">Firms and individuals, national or international, may be allowed to bid for any project where international competitive bidding is feasible. Any conditions for participation shall be limited to those that are essential to ensure the </w:t>
      </w:r>
      <w:proofErr w:type="spellStart"/>
      <w:r>
        <w:t>bidder‟s</w:t>
      </w:r>
      <w:proofErr w:type="spellEnd"/>
      <w:r>
        <w:t xml:space="preserve"> capability to fulfill</w:t>
      </w:r>
      <w:r>
        <w:rPr>
          <w:spacing w:val="-32"/>
        </w:rPr>
        <w:t xml:space="preserve"> </w:t>
      </w:r>
      <w:r>
        <w:t>the contract in</w:t>
      </w:r>
      <w:r>
        <w:rPr>
          <w:spacing w:val="-1"/>
        </w:rPr>
        <w:t xml:space="preserve"> </w:t>
      </w:r>
      <w:r>
        <w:t>question.</w:t>
      </w:r>
    </w:p>
    <w:p w:rsidR="00AC0311" w:rsidRDefault="00AC0311">
      <w:pPr>
        <w:pStyle w:val="BodyText"/>
        <w:spacing w:before="5"/>
        <w:rPr>
          <w:sz w:val="34"/>
        </w:rPr>
      </w:pPr>
    </w:p>
    <w:p w:rsidR="00AC0311" w:rsidRDefault="003F5AFA">
      <w:pPr>
        <w:pStyle w:val="ListParagraph"/>
        <w:numPr>
          <w:ilvl w:val="2"/>
          <w:numId w:val="70"/>
        </w:numPr>
        <w:tabs>
          <w:tab w:val="left" w:pos="1660"/>
          <w:tab w:val="left" w:pos="1661"/>
        </w:tabs>
        <w:rPr>
          <w:sz w:val="24"/>
        </w:rPr>
      </w:pPr>
      <w:r>
        <w:rPr>
          <w:sz w:val="24"/>
        </w:rPr>
        <w:t>Bidders may be excluded</w:t>
      </w:r>
      <w:r>
        <w:rPr>
          <w:spacing w:val="-5"/>
          <w:sz w:val="24"/>
        </w:rPr>
        <w:t xml:space="preserve"> </w:t>
      </w:r>
      <w:r>
        <w:rPr>
          <w:sz w:val="24"/>
        </w:rPr>
        <w:t>if;</w:t>
      </w:r>
    </w:p>
    <w:p w:rsidR="00AC0311" w:rsidRDefault="00AC0311">
      <w:pPr>
        <w:pStyle w:val="BodyText"/>
        <w:spacing w:before="1"/>
      </w:pPr>
    </w:p>
    <w:p w:rsidR="00AC0311" w:rsidRDefault="003F5AFA">
      <w:pPr>
        <w:pStyle w:val="ListParagraph"/>
        <w:numPr>
          <w:ilvl w:val="3"/>
          <w:numId w:val="70"/>
        </w:numPr>
        <w:tabs>
          <w:tab w:val="left" w:pos="2472"/>
          <w:tab w:val="left" w:pos="2473"/>
          <w:tab w:val="left" w:pos="4487"/>
          <w:tab w:val="left" w:pos="5135"/>
          <w:tab w:val="left" w:pos="5648"/>
          <w:tab w:val="left" w:pos="6653"/>
          <w:tab w:val="left" w:pos="7606"/>
          <w:tab w:val="left" w:pos="8068"/>
          <w:tab w:val="left" w:pos="8582"/>
        </w:tabs>
        <w:ind w:right="1300" w:hanging="1530"/>
        <w:jc w:val="left"/>
        <w:rPr>
          <w:sz w:val="24"/>
        </w:rPr>
      </w:pPr>
      <w:r>
        <w:rPr>
          <w:sz w:val="24"/>
        </w:rPr>
        <w:t>as a matter of law or official regulations, commercial relations are prohibited</w:t>
      </w:r>
      <w:r>
        <w:rPr>
          <w:sz w:val="24"/>
        </w:rPr>
        <w:tab/>
        <w:t>with</w:t>
      </w:r>
      <w:r>
        <w:rPr>
          <w:sz w:val="24"/>
        </w:rPr>
        <w:tab/>
        <w:t>the</w:t>
      </w:r>
      <w:r>
        <w:rPr>
          <w:sz w:val="24"/>
        </w:rPr>
        <w:tab/>
      </w:r>
      <w:proofErr w:type="spellStart"/>
      <w:r>
        <w:rPr>
          <w:sz w:val="24"/>
        </w:rPr>
        <w:t>bidder‟s</w:t>
      </w:r>
      <w:proofErr w:type="spellEnd"/>
      <w:r>
        <w:rPr>
          <w:sz w:val="24"/>
        </w:rPr>
        <w:tab/>
        <w:t>country</w:t>
      </w:r>
      <w:r>
        <w:rPr>
          <w:sz w:val="24"/>
        </w:rPr>
        <w:tab/>
        <w:t>by</w:t>
      </w:r>
      <w:r>
        <w:rPr>
          <w:sz w:val="24"/>
        </w:rPr>
        <w:tab/>
        <w:t>the</w:t>
      </w:r>
      <w:r>
        <w:rPr>
          <w:sz w:val="24"/>
        </w:rPr>
        <w:tab/>
      </w:r>
      <w:r>
        <w:rPr>
          <w:spacing w:val="-1"/>
          <w:sz w:val="24"/>
        </w:rPr>
        <w:t>federal</w:t>
      </w:r>
    </w:p>
    <w:p w:rsidR="00AC0311" w:rsidRDefault="003F5AFA">
      <w:pPr>
        <w:pStyle w:val="BodyText"/>
        <w:ind w:left="2472"/>
      </w:pPr>
      <w:proofErr w:type="gramStart"/>
      <w:r>
        <w:t>government</w:t>
      </w:r>
      <w:proofErr w:type="gramEnd"/>
      <w:r>
        <w:t xml:space="preserve"> in case of ICB, or</w:t>
      </w:r>
    </w:p>
    <w:p w:rsidR="00AC0311" w:rsidRDefault="00AC0311">
      <w:pPr>
        <w:pStyle w:val="BodyText"/>
      </w:pPr>
    </w:p>
    <w:p w:rsidR="00AC0311" w:rsidRDefault="003F5AFA">
      <w:pPr>
        <w:pStyle w:val="ListParagraph"/>
        <w:numPr>
          <w:ilvl w:val="3"/>
          <w:numId w:val="70"/>
        </w:numPr>
        <w:tabs>
          <w:tab w:val="left" w:pos="2381"/>
        </w:tabs>
        <w:ind w:left="2380" w:right="1293" w:hanging="720"/>
        <w:jc w:val="both"/>
        <w:rPr>
          <w:sz w:val="24"/>
        </w:rPr>
      </w:pPr>
      <w:proofErr w:type="gramStart"/>
      <w:r>
        <w:rPr>
          <w:sz w:val="24"/>
        </w:rPr>
        <w:t>a</w:t>
      </w:r>
      <w:proofErr w:type="gramEnd"/>
      <w:r>
        <w:rPr>
          <w:sz w:val="24"/>
        </w:rPr>
        <w:t xml:space="preserve"> firm is blacklisted/ debarred by the procuring agency and the matter has been reported to the Authority, subject to Rule </w:t>
      </w:r>
      <w:r>
        <w:rPr>
          <w:spacing w:val="1"/>
          <w:sz w:val="24"/>
        </w:rPr>
        <w:t xml:space="preserve">30 </w:t>
      </w:r>
      <w:r>
        <w:rPr>
          <w:sz w:val="24"/>
        </w:rPr>
        <w:t>of Sindh Public Procurement Rules</w:t>
      </w:r>
      <w:r>
        <w:rPr>
          <w:spacing w:val="-1"/>
          <w:sz w:val="24"/>
        </w:rPr>
        <w:t xml:space="preserve"> </w:t>
      </w:r>
      <w:r>
        <w:rPr>
          <w:sz w:val="24"/>
        </w:rPr>
        <w:t>2010.</w:t>
      </w:r>
    </w:p>
    <w:p w:rsidR="00AC0311" w:rsidRDefault="00AC0311">
      <w:pPr>
        <w:jc w:val="both"/>
        <w:rPr>
          <w:sz w:val="24"/>
        </w:rPr>
        <w:sectPr w:rsidR="00AC0311">
          <w:pgSz w:w="11910" w:h="16840"/>
          <w:pgMar w:top="1360" w:right="140" w:bottom="980" w:left="1220" w:header="0" w:footer="792" w:gutter="0"/>
          <w:cols w:space="720"/>
        </w:sectPr>
      </w:pPr>
    </w:p>
    <w:p w:rsidR="00AC0311" w:rsidRDefault="003F5AFA">
      <w:pPr>
        <w:pStyle w:val="ListParagraph"/>
        <w:numPr>
          <w:ilvl w:val="2"/>
          <w:numId w:val="70"/>
        </w:numPr>
        <w:tabs>
          <w:tab w:val="left" w:pos="1660"/>
          <w:tab w:val="left" w:pos="1661"/>
        </w:tabs>
        <w:spacing w:before="114"/>
        <w:ind w:right="1303"/>
        <w:rPr>
          <w:sz w:val="24"/>
        </w:rPr>
      </w:pPr>
      <w:r>
        <w:rPr>
          <w:sz w:val="24"/>
        </w:rPr>
        <w:lastRenderedPageBreak/>
        <w:t>Government-owned enterprises or institutions may participate only if they can establish that they</w:t>
      </w:r>
      <w:r>
        <w:rPr>
          <w:spacing w:val="-4"/>
          <w:sz w:val="24"/>
        </w:rPr>
        <w:t xml:space="preserve"> </w:t>
      </w:r>
      <w:r>
        <w:rPr>
          <w:sz w:val="24"/>
        </w:rPr>
        <w:t>are;</w:t>
      </w:r>
    </w:p>
    <w:p w:rsidR="00AC0311" w:rsidRDefault="00AC0311">
      <w:pPr>
        <w:pStyle w:val="BodyText"/>
      </w:pPr>
    </w:p>
    <w:p w:rsidR="00AC0311" w:rsidRDefault="003F5AFA">
      <w:pPr>
        <w:pStyle w:val="ListParagraph"/>
        <w:numPr>
          <w:ilvl w:val="3"/>
          <w:numId w:val="70"/>
        </w:numPr>
        <w:tabs>
          <w:tab w:val="left" w:pos="2380"/>
          <w:tab w:val="left" w:pos="2381"/>
        </w:tabs>
        <w:spacing w:before="1"/>
        <w:ind w:left="2380" w:hanging="720"/>
        <w:jc w:val="left"/>
        <w:rPr>
          <w:sz w:val="24"/>
        </w:rPr>
      </w:pPr>
      <w:r>
        <w:rPr>
          <w:sz w:val="24"/>
        </w:rPr>
        <w:t>legally and financially autonomous,</w:t>
      </w:r>
      <w:r>
        <w:rPr>
          <w:spacing w:val="-6"/>
          <w:sz w:val="24"/>
        </w:rPr>
        <w:t xml:space="preserve"> </w:t>
      </w:r>
      <w:r>
        <w:rPr>
          <w:sz w:val="24"/>
        </w:rPr>
        <w:t>and</w:t>
      </w:r>
    </w:p>
    <w:p w:rsidR="00AC0311" w:rsidRDefault="00AC0311">
      <w:pPr>
        <w:pStyle w:val="BodyText"/>
        <w:spacing w:before="11"/>
        <w:rPr>
          <w:sz w:val="23"/>
        </w:rPr>
      </w:pPr>
    </w:p>
    <w:p w:rsidR="00AC0311" w:rsidRDefault="003F5AFA">
      <w:pPr>
        <w:pStyle w:val="ListParagraph"/>
        <w:numPr>
          <w:ilvl w:val="3"/>
          <w:numId w:val="70"/>
        </w:numPr>
        <w:tabs>
          <w:tab w:val="left" w:pos="2380"/>
          <w:tab w:val="left" w:pos="2381"/>
        </w:tabs>
        <w:ind w:left="2380" w:hanging="720"/>
        <w:jc w:val="left"/>
        <w:rPr>
          <w:sz w:val="24"/>
        </w:rPr>
      </w:pPr>
      <w:proofErr w:type="gramStart"/>
      <w:r>
        <w:rPr>
          <w:sz w:val="24"/>
        </w:rPr>
        <w:t>operate</w:t>
      </w:r>
      <w:proofErr w:type="gramEnd"/>
      <w:r>
        <w:rPr>
          <w:sz w:val="24"/>
        </w:rPr>
        <w:t xml:space="preserve"> under commercial</w:t>
      </w:r>
      <w:r>
        <w:rPr>
          <w:spacing w:val="-1"/>
          <w:sz w:val="24"/>
        </w:rPr>
        <w:t xml:space="preserve"> </w:t>
      </w:r>
      <w:r>
        <w:rPr>
          <w:sz w:val="24"/>
        </w:rPr>
        <w:t>law.</w:t>
      </w:r>
    </w:p>
    <w:p w:rsidR="00AC0311" w:rsidRDefault="00AC0311">
      <w:pPr>
        <w:pStyle w:val="BodyText"/>
        <w:spacing w:before="5"/>
        <w:rPr>
          <w:sz w:val="34"/>
        </w:rPr>
      </w:pPr>
    </w:p>
    <w:p w:rsidR="00AC0311" w:rsidRDefault="003F5AFA">
      <w:pPr>
        <w:pStyle w:val="BodyText"/>
        <w:ind w:left="1660" w:right="1294"/>
        <w:jc w:val="both"/>
      </w:pPr>
      <w:r>
        <w:t>Provided that where government-owned universities or research centers in the country are of a unique and exceptional nature, and their participation is critical to project implementation, they may be allowed to participate;</w:t>
      </w:r>
      <w:r>
        <w:rPr>
          <w:spacing w:val="-12"/>
        </w:rPr>
        <w:t xml:space="preserve"> </w:t>
      </w:r>
      <w:r>
        <w:t>and</w:t>
      </w:r>
    </w:p>
    <w:p w:rsidR="00AC0311" w:rsidRDefault="00AC0311">
      <w:pPr>
        <w:pStyle w:val="BodyText"/>
        <w:spacing w:before="5"/>
        <w:rPr>
          <w:sz w:val="34"/>
        </w:rPr>
      </w:pPr>
    </w:p>
    <w:p w:rsidR="00AC0311" w:rsidRDefault="003F5AFA">
      <w:pPr>
        <w:pStyle w:val="BodyText"/>
        <w:ind w:left="1660" w:right="1297"/>
        <w:jc w:val="both"/>
      </w:pPr>
      <w:r>
        <w:t>Bidders shall include all those contractors who are registered or incorporated in Pakistan, irrespective of the nationality of their owners and professional staff,</w:t>
      </w:r>
      <w:r>
        <w:rPr>
          <w:spacing w:val="-1"/>
        </w:rPr>
        <w:t xml:space="preserve"> </w:t>
      </w:r>
      <w:r>
        <w:t>or</w:t>
      </w:r>
    </w:p>
    <w:p w:rsidR="00AC0311" w:rsidRDefault="003F5AFA">
      <w:pPr>
        <w:pStyle w:val="ListParagraph"/>
        <w:numPr>
          <w:ilvl w:val="2"/>
          <w:numId w:val="70"/>
        </w:numPr>
        <w:tabs>
          <w:tab w:val="left" w:pos="1626"/>
          <w:tab w:val="left" w:pos="1627"/>
        </w:tabs>
        <w:spacing w:before="121"/>
        <w:ind w:left="1626" w:hanging="686"/>
        <w:rPr>
          <w:sz w:val="24"/>
        </w:rPr>
      </w:pPr>
      <w:r>
        <w:rPr>
          <w:sz w:val="24"/>
        </w:rPr>
        <w:t>Bidders are:-</w:t>
      </w:r>
    </w:p>
    <w:p w:rsidR="00AC0311" w:rsidRDefault="003F5AFA">
      <w:pPr>
        <w:pStyle w:val="ListParagraph"/>
        <w:numPr>
          <w:ilvl w:val="3"/>
          <w:numId w:val="70"/>
        </w:numPr>
        <w:tabs>
          <w:tab w:val="left" w:pos="2380"/>
          <w:tab w:val="left" w:pos="2381"/>
        </w:tabs>
        <w:spacing w:before="120"/>
        <w:ind w:left="2380" w:hanging="720"/>
        <w:jc w:val="left"/>
        <w:rPr>
          <w:sz w:val="24"/>
        </w:rPr>
      </w:pPr>
      <w:r>
        <w:rPr>
          <w:sz w:val="24"/>
        </w:rPr>
        <w:t>pre-qualified with procuring agency for particular</w:t>
      </w:r>
      <w:r>
        <w:rPr>
          <w:spacing w:val="-6"/>
          <w:sz w:val="24"/>
        </w:rPr>
        <w:t xml:space="preserve"> </w:t>
      </w:r>
      <w:r>
        <w:rPr>
          <w:sz w:val="24"/>
        </w:rPr>
        <w:t>project/scheme;</w:t>
      </w:r>
    </w:p>
    <w:p w:rsidR="00AC0311" w:rsidRDefault="003F5AFA">
      <w:pPr>
        <w:pStyle w:val="ListParagraph"/>
        <w:numPr>
          <w:ilvl w:val="3"/>
          <w:numId w:val="70"/>
        </w:numPr>
        <w:tabs>
          <w:tab w:val="left" w:pos="2380"/>
          <w:tab w:val="left" w:pos="2381"/>
        </w:tabs>
        <w:spacing w:before="120"/>
        <w:ind w:left="2380" w:right="1298" w:hanging="720"/>
        <w:jc w:val="left"/>
        <w:rPr>
          <w:sz w:val="24"/>
        </w:rPr>
      </w:pPr>
      <w:r>
        <w:rPr>
          <w:sz w:val="24"/>
        </w:rPr>
        <w:t>registered with Pakistan Engineering Council in particular category and</w:t>
      </w:r>
      <w:r>
        <w:rPr>
          <w:spacing w:val="-1"/>
          <w:sz w:val="24"/>
        </w:rPr>
        <w:t xml:space="preserve"> </w:t>
      </w:r>
      <w:r>
        <w:rPr>
          <w:sz w:val="24"/>
        </w:rPr>
        <w:t>discipline,</w:t>
      </w:r>
    </w:p>
    <w:p w:rsidR="00AC0311" w:rsidRDefault="003F5AFA">
      <w:pPr>
        <w:pStyle w:val="ListParagraph"/>
        <w:numPr>
          <w:ilvl w:val="3"/>
          <w:numId w:val="70"/>
        </w:numPr>
        <w:tabs>
          <w:tab w:val="left" w:pos="2380"/>
          <w:tab w:val="left" w:pos="2381"/>
        </w:tabs>
        <w:spacing w:before="120"/>
        <w:ind w:left="2380" w:right="1299" w:hanging="720"/>
        <w:jc w:val="left"/>
        <w:rPr>
          <w:sz w:val="24"/>
        </w:rPr>
      </w:pPr>
      <w:r>
        <w:rPr>
          <w:sz w:val="24"/>
        </w:rPr>
        <w:t>registered with relevant tax authorities (income/sales tax, wherever applicable)</w:t>
      </w:r>
    </w:p>
    <w:p w:rsidR="00AC0311" w:rsidRDefault="00AC0311">
      <w:pPr>
        <w:pStyle w:val="BodyText"/>
        <w:rPr>
          <w:sz w:val="26"/>
        </w:rPr>
      </w:pPr>
    </w:p>
    <w:p w:rsidR="00AC0311" w:rsidRDefault="00AC0311">
      <w:pPr>
        <w:pStyle w:val="BodyText"/>
        <w:spacing w:before="10"/>
        <w:rPr>
          <w:sz w:val="32"/>
        </w:rPr>
      </w:pPr>
    </w:p>
    <w:p w:rsidR="00AC0311" w:rsidRDefault="003F5AFA">
      <w:pPr>
        <w:pStyle w:val="Heading6"/>
        <w:tabs>
          <w:tab w:val="left" w:pos="940"/>
        </w:tabs>
        <w:spacing w:line="274" w:lineRule="exact"/>
        <w:ind w:left="220"/>
      </w:pPr>
      <w:r>
        <w:t>IB.4</w:t>
      </w:r>
      <w:r>
        <w:tab/>
        <w:t>One Bid per</w:t>
      </w:r>
      <w:r>
        <w:rPr>
          <w:spacing w:val="-2"/>
        </w:rPr>
        <w:t xml:space="preserve"> </w:t>
      </w:r>
      <w:r>
        <w:t>Bidder</w:t>
      </w:r>
    </w:p>
    <w:p w:rsidR="00AC0311" w:rsidRDefault="003F5AFA">
      <w:pPr>
        <w:pStyle w:val="BodyText"/>
        <w:ind w:left="940" w:right="1305" w:hanging="720"/>
        <w:jc w:val="both"/>
      </w:pPr>
      <w:proofErr w:type="gramStart"/>
      <w:r>
        <w:t>4.1  Each</w:t>
      </w:r>
      <w:proofErr w:type="gramEnd"/>
      <w:r>
        <w:t xml:space="preserve"> bidder shall submit only one bid either by himself, or as a partner in a joint  venture. A bidder who submits or participates in more than one bid (other than alternatives pursuant to Clause IB.16) will be</w:t>
      </w:r>
      <w:r>
        <w:rPr>
          <w:spacing w:val="-4"/>
        </w:rPr>
        <w:t xml:space="preserve"> </w:t>
      </w:r>
      <w:r>
        <w:t>disqualified.</w:t>
      </w:r>
    </w:p>
    <w:p w:rsidR="00AC0311" w:rsidRDefault="00AC0311">
      <w:pPr>
        <w:pStyle w:val="BodyText"/>
        <w:spacing w:before="3"/>
      </w:pPr>
    </w:p>
    <w:p w:rsidR="00AC0311" w:rsidRDefault="003F5AFA">
      <w:pPr>
        <w:pStyle w:val="Heading6"/>
        <w:tabs>
          <w:tab w:val="left" w:pos="940"/>
        </w:tabs>
        <w:ind w:left="220"/>
      </w:pPr>
      <w:r>
        <w:t>IB.5</w:t>
      </w:r>
      <w:r>
        <w:tab/>
        <w:t>Cost of</w:t>
      </w:r>
      <w:r>
        <w:rPr>
          <w:spacing w:val="-1"/>
        </w:rPr>
        <w:t xml:space="preserve"> </w:t>
      </w:r>
      <w:r>
        <w:t>Bidding</w:t>
      </w:r>
    </w:p>
    <w:p w:rsidR="00AC0311" w:rsidRDefault="00AC0311">
      <w:pPr>
        <w:pStyle w:val="BodyText"/>
        <w:spacing w:before="6"/>
        <w:rPr>
          <w:b/>
          <w:sz w:val="23"/>
        </w:rPr>
      </w:pPr>
    </w:p>
    <w:p w:rsidR="00AC0311" w:rsidRDefault="003F5AFA">
      <w:pPr>
        <w:pStyle w:val="BodyText"/>
        <w:spacing w:before="1"/>
        <w:ind w:left="940" w:right="1301" w:hanging="720"/>
        <w:jc w:val="both"/>
      </w:pPr>
      <w:r>
        <w:t>5.1    The bidders shall bear all costs associated with the preparation and submission of    their respective bids, and the procuring agency will in no case be responsible or liable for those costs, regardless of the conduct or outcome of the bidding</w:t>
      </w:r>
      <w:r>
        <w:rPr>
          <w:spacing w:val="-9"/>
        </w:rPr>
        <w:t xml:space="preserve"> </w:t>
      </w:r>
      <w:r>
        <w:t>process.</w:t>
      </w:r>
    </w:p>
    <w:p w:rsidR="00AC0311" w:rsidRDefault="00AC0311">
      <w:pPr>
        <w:pStyle w:val="BodyText"/>
        <w:spacing w:before="4"/>
      </w:pPr>
    </w:p>
    <w:p w:rsidR="00AC0311" w:rsidRDefault="003F5AFA">
      <w:pPr>
        <w:pStyle w:val="Heading6"/>
        <w:tabs>
          <w:tab w:val="left" w:pos="940"/>
        </w:tabs>
        <w:ind w:left="220"/>
      </w:pPr>
      <w:r>
        <w:t>IB.6</w:t>
      </w:r>
      <w:r>
        <w:tab/>
        <w:t>Site</w:t>
      </w:r>
      <w:r>
        <w:rPr>
          <w:spacing w:val="-2"/>
        </w:rPr>
        <w:t xml:space="preserve"> </w:t>
      </w:r>
      <w:r>
        <w:t>Visit</w:t>
      </w:r>
    </w:p>
    <w:p w:rsidR="00AC0311" w:rsidRDefault="00AC0311">
      <w:pPr>
        <w:pStyle w:val="BodyText"/>
        <w:spacing w:before="7"/>
        <w:rPr>
          <w:b/>
          <w:sz w:val="23"/>
        </w:rPr>
      </w:pPr>
    </w:p>
    <w:p w:rsidR="00AC0311" w:rsidRDefault="003F5AFA">
      <w:pPr>
        <w:pStyle w:val="ListParagraph"/>
        <w:numPr>
          <w:ilvl w:val="1"/>
          <w:numId w:val="69"/>
        </w:numPr>
        <w:tabs>
          <w:tab w:val="left" w:pos="941"/>
        </w:tabs>
        <w:ind w:right="1300"/>
        <w:jc w:val="both"/>
        <w:rPr>
          <w:sz w:val="24"/>
        </w:rPr>
      </w:pPr>
      <w:r>
        <w:rPr>
          <w:sz w:val="24"/>
        </w:rPr>
        <w:t xml:space="preserve">The bidders are advised to visit and examine the site of works and its surroundings and obtain all information that may be necessary for preparing the bid and entering into a contract for construction of the works. All cost in this respect shall be at the </w:t>
      </w:r>
      <w:proofErr w:type="spellStart"/>
      <w:r>
        <w:rPr>
          <w:sz w:val="24"/>
        </w:rPr>
        <w:t>bidder‟s</w:t>
      </w:r>
      <w:proofErr w:type="spellEnd"/>
      <w:r>
        <w:rPr>
          <w:sz w:val="24"/>
        </w:rPr>
        <w:t xml:space="preserve"> own</w:t>
      </w:r>
      <w:r>
        <w:rPr>
          <w:spacing w:val="-1"/>
          <w:sz w:val="24"/>
        </w:rPr>
        <w:t xml:space="preserve"> </w:t>
      </w:r>
      <w:r>
        <w:rPr>
          <w:sz w:val="24"/>
        </w:rPr>
        <w:t>expense.</w:t>
      </w:r>
    </w:p>
    <w:p w:rsidR="00AC0311" w:rsidRDefault="00AC0311">
      <w:pPr>
        <w:pStyle w:val="BodyText"/>
        <w:spacing w:before="1"/>
      </w:pPr>
    </w:p>
    <w:p w:rsidR="00AC0311" w:rsidRDefault="003F5AFA">
      <w:pPr>
        <w:pStyle w:val="ListParagraph"/>
        <w:numPr>
          <w:ilvl w:val="1"/>
          <w:numId w:val="69"/>
        </w:numPr>
        <w:tabs>
          <w:tab w:val="left" w:pos="941"/>
        </w:tabs>
        <w:ind w:right="1298"/>
        <w:jc w:val="both"/>
        <w:rPr>
          <w:sz w:val="24"/>
        </w:rPr>
      </w:pPr>
      <w:r>
        <w:rPr>
          <w:sz w:val="24"/>
        </w:rPr>
        <w:t>The bidders and any of their personnel or agents will be granted permission by the procuring agency to enter upon his premises and lands for the purpose of such inspection, but only upon the express condition that the bidders, their personnel and agents, will release and indemnify the procuring agency, his personnel and agents from and against all liability in respect thereof and will be responsible for death or personal</w:t>
      </w:r>
      <w:r>
        <w:rPr>
          <w:spacing w:val="16"/>
          <w:sz w:val="24"/>
        </w:rPr>
        <w:t xml:space="preserve"> </w:t>
      </w:r>
      <w:r>
        <w:rPr>
          <w:sz w:val="24"/>
        </w:rPr>
        <w:t>injury,</w:t>
      </w:r>
      <w:r>
        <w:rPr>
          <w:spacing w:val="17"/>
          <w:sz w:val="24"/>
        </w:rPr>
        <w:t xml:space="preserve"> </w:t>
      </w:r>
      <w:r>
        <w:rPr>
          <w:sz w:val="24"/>
        </w:rPr>
        <w:t>loss</w:t>
      </w:r>
      <w:r>
        <w:rPr>
          <w:spacing w:val="16"/>
          <w:sz w:val="24"/>
        </w:rPr>
        <w:t xml:space="preserve"> </w:t>
      </w:r>
      <w:r>
        <w:rPr>
          <w:sz w:val="24"/>
        </w:rPr>
        <w:t>of</w:t>
      </w:r>
      <w:r>
        <w:rPr>
          <w:spacing w:val="17"/>
          <w:sz w:val="24"/>
        </w:rPr>
        <w:t xml:space="preserve"> </w:t>
      </w:r>
      <w:r>
        <w:rPr>
          <w:sz w:val="24"/>
        </w:rPr>
        <w:t>or</w:t>
      </w:r>
      <w:r>
        <w:rPr>
          <w:spacing w:val="15"/>
          <w:sz w:val="24"/>
        </w:rPr>
        <w:t xml:space="preserve"> </w:t>
      </w:r>
      <w:r>
        <w:rPr>
          <w:sz w:val="24"/>
        </w:rPr>
        <w:t>damage</w:t>
      </w:r>
      <w:r>
        <w:rPr>
          <w:spacing w:val="15"/>
          <w:sz w:val="24"/>
        </w:rPr>
        <w:t xml:space="preserve"> </w:t>
      </w:r>
      <w:r>
        <w:rPr>
          <w:sz w:val="24"/>
        </w:rPr>
        <w:t>to</w:t>
      </w:r>
      <w:r>
        <w:rPr>
          <w:spacing w:val="16"/>
          <w:sz w:val="24"/>
        </w:rPr>
        <w:t xml:space="preserve"> </w:t>
      </w:r>
      <w:r>
        <w:rPr>
          <w:sz w:val="24"/>
        </w:rPr>
        <w:t>property</w:t>
      </w:r>
      <w:r>
        <w:rPr>
          <w:spacing w:val="13"/>
          <w:sz w:val="24"/>
        </w:rPr>
        <w:t xml:space="preserve"> </w:t>
      </w:r>
      <w:r>
        <w:rPr>
          <w:sz w:val="24"/>
        </w:rPr>
        <w:t>and</w:t>
      </w:r>
      <w:r>
        <w:rPr>
          <w:spacing w:val="15"/>
          <w:sz w:val="24"/>
        </w:rPr>
        <w:t xml:space="preserve"> </w:t>
      </w:r>
      <w:r>
        <w:rPr>
          <w:sz w:val="24"/>
        </w:rPr>
        <w:t>any</w:t>
      </w:r>
      <w:r>
        <w:rPr>
          <w:spacing w:val="10"/>
          <w:sz w:val="24"/>
        </w:rPr>
        <w:t xml:space="preserve"> </w:t>
      </w:r>
      <w:r>
        <w:rPr>
          <w:sz w:val="24"/>
        </w:rPr>
        <w:t>other</w:t>
      </w:r>
      <w:r>
        <w:rPr>
          <w:spacing w:val="15"/>
          <w:sz w:val="24"/>
        </w:rPr>
        <w:t xml:space="preserve"> </w:t>
      </w:r>
      <w:r>
        <w:rPr>
          <w:sz w:val="24"/>
        </w:rPr>
        <w:t>loss,</w:t>
      </w:r>
      <w:r>
        <w:rPr>
          <w:spacing w:val="15"/>
          <w:sz w:val="24"/>
        </w:rPr>
        <w:t xml:space="preserve"> </w:t>
      </w:r>
      <w:r>
        <w:rPr>
          <w:sz w:val="24"/>
        </w:rPr>
        <w:t>damage,</w:t>
      </w:r>
      <w:r>
        <w:rPr>
          <w:spacing w:val="15"/>
          <w:sz w:val="24"/>
        </w:rPr>
        <w:t xml:space="preserve"> </w:t>
      </w:r>
      <w:r>
        <w:rPr>
          <w:sz w:val="24"/>
        </w:rPr>
        <w:t>costs</w:t>
      </w:r>
      <w:r>
        <w:rPr>
          <w:spacing w:val="16"/>
          <w:sz w:val="24"/>
        </w:rPr>
        <w:t xml:space="preserve"> </w:t>
      </w:r>
      <w:r>
        <w:rPr>
          <w:sz w:val="24"/>
        </w:rPr>
        <w:t>and</w:t>
      </w:r>
    </w:p>
    <w:p w:rsidR="00AC0311" w:rsidRDefault="00AC0311">
      <w:pPr>
        <w:jc w:val="both"/>
        <w:rPr>
          <w:sz w:val="24"/>
        </w:rPr>
        <w:sectPr w:rsidR="00AC0311">
          <w:footerReference w:type="default" r:id="rId12"/>
          <w:pgSz w:w="11910" w:h="16840"/>
          <w:pgMar w:top="1580" w:right="140" w:bottom="980" w:left="1220" w:header="0" w:footer="789" w:gutter="0"/>
          <w:pgNumType w:start="8"/>
          <w:cols w:space="720"/>
        </w:sectPr>
      </w:pPr>
    </w:p>
    <w:p w:rsidR="00AC0311" w:rsidRDefault="003F5AFA">
      <w:pPr>
        <w:pStyle w:val="BodyText"/>
        <w:spacing w:before="78"/>
        <w:ind w:left="940"/>
      </w:pPr>
      <w:proofErr w:type="gramStart"/>
      <w:r>
        <w:lastRenderedPageBreak/>
        <w:t>expenses</w:t>
      </w:r>
      <w:proofErr w:type="gramEnd"/>
      <w:r>
        <w:t xml:space="preserve"> incurred as a result of such inspection.</w:t>
      </w:r>
    </w:p>
    <w:p w:rsidR="00AC0311" w:rsidRDefault="00AC0311">
      <w:pPr>
        <w:pStyle w:val="BodyText"/>
        <w:rPr>
          <w:sz w:val="26"/>
        </w:rPr>
      </w:pPr>
    </w:p>
    <w:p w:rsidR="00AC0311" w:rsidRDefault="00AC0311">
      <w:pPr>
        <w:pStyle w:val="BodyText"/>
        <w:spacing w:before="5"/>
        <w:rPr>
          <w:sz w:val="22"/>
        </w:rPr>
      </w:pPr>
    </w:p>
    <w:p w:rsidR="00AC0311" w:rsidRDefault="003F5AFA">
      <w:pPr>
        <w:pStyle w:val="Heading6"/>
        <w:numPr>
          <w:ilvl w:val="0"/>
          <w:numId w:val="72"/>
        </w:numPr>
        <w:tabs>
          <w:tab w:val="left" w:pos="940"/>
          <w:tab w:val="left" w:pos="941"/>
        </w:tabs>
        <w:ind w:firstLine="0"/>
      </w:pPr>
      <w:r>
        <w:t>BIDDING</w:t>
      </w:r>
      <w:r>
        <w:rPr>
          <w:spacing w:val="-3"/>
        </w:rPr>
        <w:t xml:space="preserve"> </w:t>
      </w:r>
      <w:r>
        <w:t>DOCUMENTS</w:t>
      </w:r>
    </w:p>
    <w:p w:rsidR="00AC0311" w:rsidRDefault="00AC0311">
      <w:pPr>
        <w:pStyle w:val="BodyText"/>
        <w:spacing w:before="7"/>
        <w:rPr>
          <w:b/>
          <w:sz w:val="23"/>
        </w:rPr>
      </w:pPr>
    </w:p>
    <w:p w:rsidR="00AC0311" w:rsidRDefault="003F5AFA">
      <w:pPr>
        <w:tabs>
          <w:tab w:val="left" w:pos="940"/>
        </w:tabs>
        <w:ind w:left="220"/>
        <w:rPr>
          <w:sz w:val="24"/>
        </w:rPr>
      </w:pPr>
      <w:r>
        <w:rPr>
          <w:b/>
          <w:sz w:val="24"/>
        </w:rPr>
        <w:t>IB.7</w:t>
      </w:r>
      <w:r>
        <w:rPr>
          <w:b/>
          <w:sz w:val="24"/>
        </w:rPr>
        <w:tab/>
        <w:t xml:space="preserve">Contents of Bidding Documents </w:t>
      </w:r>
      <w:r>
        <w:rPr>
          <w:sz w:val="24"/>
        </w:rPr>
        <w:t>(SSP RULE 21)</w:t>
      </w:r>
    </w:p>
    <w:p w:rsidR="00AC0311" w:rsidRDefault="00AC0311">
      <w:pPr>
        <w:pStyle w:val="BodyText"/>
      </w:pPr>
    </w:p>
    <w:p w:rsidR="00AC0311" w:rsidRDefault="003F5AFA">
      <w:pPr>
        <w:pStyle w:val="ListParagraph"/>
        <w:numPr>
          <w:ilvl w:val="1"/>
          <w:numId w:val="68"/>
        </w:numPr>
        <w:tabs>
          <w:tab w:val="left" w:pos="941"/>
        </w:tabs>
        <w:ind w:right="1297"/>
        <w:jc w:val="both"/>
        <w:rPr>
          <w:sz w:val="24"/>
        </w:rPr>
      </w:pPr>
      <w:r>
        <w:rPr>
          <w:sz w:val="24"/>
        </w:rPr>
        <w:t xml:space="preserve">The bidding documents, in addition to invitation for bids, are those stated below and should be read in </w:t>
      </w:r>
      <w:proofErr w:type="gramStart"/>
      <w:r>
        <w:rPr>
          <w:sz w:val="24"/>
        </w:rPr>
        <w:t>conjunction  with</w:t>
      </w:r>
      <w:proofErr w:type="gramEnd"/>
      <w:r>
        <w:rPr>
          <w:sz w:val="24"/>
        </w:rPr>
        <w:t xml:space="preserve">  any  addenda  issued  in  accordance  with  Clause</w:t>
      </w:r>
      <w:r>
        <w:rPr>
          <w:spacing w:val="-1"/>
          <w:sz w:val="24"/>
        </w:rPr>
        <w:t xml:space="preserve"> </w:t>
      </w:r>
      <w:r>
        <w:rPr>
          <w:sz w:val="24"/>
        </w:rPr>
        <w:t>IB.9.</w:t>
      </w:r>
    </w:p>
    <w:p w:rsidR="00AC0311" w:rsidRDefault="00AC0311">
      <w:pPr>
        <w:pStyle w:val="BodyText"/>
      </w:pPr>
    </w:p>
    <w:p w:rsidR="00AC0311" w:rsidRDefault="003F5AFA">
      <w:pPr>
        <w:pStyle w:val="ListParagraph"/>
        <w:numPr>
          <w:ilvl w:val="2"/>
          <w:numId w:val="68"/>
        </w:numPr>
        <w:tabs>
          <w:tab w:val="left" w:pos="1660"/>
          <w:tab w:val="left" w:pos="1661"/>
        </w:tabs>
        <w:rPr>
          <w:sz w:val="24"/>
        </w:rPr>
      </w:pPr>
      <w:r>
        <w:rPr>
          <w:sz w:val="24"/>
        </w:rPr>
        <w:t>Instructions to</w:t>
      </w:r>
      <w:r>
        <w:rPr>
          <w:spacing w:val="-1"/>
          <w:sz w:val="24"/>
        </w:rPr>
        <w:t xml:space="preserve"> </w:t>
      </w:r>
      <w:r>
        <w:rPr>
          <w:sz w:val="24"/>
        </w:rPr>
        <w:t>Bidders.</w:t>
      </w:r>
    </w:p>
    <w:p w:rsidR="00AC0311" w:rsidRDefault="003F5AFA">
      <w:pPr>
        <w:pStyle w:val="ListParagraph"/>
        <w:numPr>
          <w:ilvl w:val="2"/>
          <w:numId w:val="68"/>
        </w:numPr>
        <w:tabs>
          <w:tab w:val="left" w:pos="1660"/>
          <w:tab w:val="left" w:pos="1661"/>
        </w:tabs>
        <w:rPr>
          <w:sz w:val="24"/>
        </w:rPr>
      </w:pPr>
      <w:r>
        <w:rPr>
          <w:sz w:val="24"/>
        </w:rPr>
        <w:t>Bidding</w:t>
      </w:r>
      <w:r>
        <w:rPr>
          <w:spacing w:val="-1"/>
          <w:sz w:val="24"/>
        </w:rPr>
        <w:t xml:space="preserve"> </w:t>
      </w:r>
      <w:r>
        <w:rPr>
          <w:sz w:val="24"/>
        </w:rPr>
        <w:t>Data.</w:t>
      </w:r>
    </w:p>
    <w:p w:rsidR="00AC0311" w:rsidRDefault="003F5AFA">
      <w:pPr>
        <w:pStyle w:val="ListParagraph"/>
        <w:numPr>
          <w:ilvl w:val="2"/>
          <w:numId w:val="68"/>
        </w:numPr>
        <w:tabs>
          <w:tab w:val="left" w:pos="1660"/>
          <w:tab w:val="left" w:pos="1661"/>
        </w:tabs>
        <w:rPr>
          <w:sz w:val="24"/>
        </w:rPr>
      </w:pPr>
      <w:r>
        <w:rPr>
          <w:sz w:val="24"/>
        </w:rPr>
        <w:t>General Conditions of Contract, Part-I</w:t>
      </w:r>
      <w:r>
        <w:rPr>
          <w:spacing w:val="-2"/>
          <w:sz w:val="24"/>
        </w:rPr>
        <w:t xml:space="preserve"> </w:t>
      </w:r>
      <w:r>
        <w:rPr>
          <w:sz w:val="24"/>
        </w:rPr>
        <w:t>(GCC).</w:t>
      </w:r>
    </w:p>
    <w:p w:rsidR="00AC0311" w:rsidRDefault="003F5AFA">
      <w:pPr>
        <w:pStyle w:val="ListParagraph"/>
        <w:numPr>
          <w:ilvl w:val="2"/>
          <w:numId w:val="68"/>
        </w:numPr>
        <w:tabs>
          <w:tab w:val="left" w:pos="1660"/>
          <w:tab w:val="left" w:pos="1661"/>
        </w:tabs>
        <w:spacing w:before="1"/>
        <w:rPr>
          <w:sz w:val="24"/>
        </w:rPr>
      </w:pPr>
      <w:r>
        <w:rPr>
          <w:sz w:val="24"/>
        </w:rPr>
        <w:t>Special Conditions of Contract, Part-II</w:t>
      </w:r>
      <w:r>
        <w:rPr>
          <w:spacing w:val="-3"/>
          <w:sz w:val="24"/>
        </w:rPr>
        <w:t xml:space="preserve"> </w:t>
      </w:r>
      <w:r>
        <w:rPr>
          <w:sz w:val="24"/>
        </w:rPr>
        <w:t>(SCC)</w:t>
      </w:r>
    </w:p>
    <w:p w:rsidR="00AC0311" w:rsidRDefault="003F5AFA">
      <w:pPr>
        <w:pStyle w:val="ListParagraph"/>
        <w:numPr>
          <w:ilvl w:val="2"/>
          <w:numId w:val="68"/>
        </w:numPr>
        <w:tabs>
          <w:tab w:val="left" w:pos="1660"/>
          <w:tab w:val="left" w:pos="1661"/>
        </w:tabs>
        <w:rPr>
          <w:sz w:val="24"/>
        </w:rPr>
      </w:pPr>
      <w:r>
        <w:rPr>
          <w:sz w:val="24"/>
        </w:rPr>
        <w:t>Specifications.</w:t>
      </w:r>
    </w:p>
    <w:p w:rsidR="00AC0311" w:rsidRDefault="003F5AFA">
      <w:pPr>
        <w:pStyle w:val="ListParagraph"/>
        <w:numPr>
          <w:ilvl w:val="2"/>
          <w:numId w:val="68"/>
        </w:numPr>
        <w:tabs>
          <w:tab w:val="left" w:pos="1660"/>
          <w:tab w:val="left" w:pos="1661"/>
        </w:tabs>
        <w:rPr>
          <w:sz w:val="24"/>
        </w:rPr>
      </w:pPr>
      <w:r>
        <w:rPr>
          <w:sz w:val="24"/>
        </w:rPr>
        <w:t>Form of Bid and Appendices to Bid.</w:t>
      </w:r>
    </w:p>
    <w:p w:rsidR="00AC0311" w:rsidRDefault="003F5AFA">
      <w:pPr>
        <w:pStyle w:val="ListParagraph"/>
        <w:numPr>
          <w:ilvl w:val="2"/>
          <w:numId w:val="68"/>
        </w:numPr>
        <w:tabs>
          <w:tab w:val="left" w:pos="1660"/>
          <w:tab w:val="left" w:pos="1661"/>
        </w:tabs>
        <w:rPr>
          <w:sz w:val="24"/>
        </w:rPr>
      </w:pPr>
      <w:r>
        <w:rPr>
          <w:sz w:val="24"/>
        </w:rPr>
        <w:t>Bill of Quantities (Appendix-D to Bid).</w:t>
      </w:r>
    </w:p>
    <w:p w:rsidR="00AC0311" w:rsidRDefault="003F5AFA">
      <w:pPr>
        <w:pStyle w:val="ListParagraph"/>
        <w:numPr>
          <w:ilvl w:val="2"/>
          <w:numId w:val="68"/>
        </w:numPr>
        <w:tabs>
          <w:tab w:val="left" w:pos="1660"/>
          <w:tab w:val="left" w:pos="1661"/>
        </w:tabs>
        <w:rPr>
          <w:sz w:val="24"/>
        </w:rPr>
      </w:pPr>
      <w:r>
        <w:rPr>
          <w:sz w:val="24"/>
        </w:rPr>
        <w:t>Form of Bid Security.</w:t>
      </w:r>
    </w:p>
    <w:p w:rsidR="00AC0311" w:rsidRDefault="003F5AFA">
      <w:pPr>
        <w:pStyle w:val="ListParagraph"/>
        <w:numPr>
          <w:ilvl w:val="2"/>
          <w:numId w:val="68"/>
        </w:numPr>
        <w:tabs>
          <w:tab w:val="left" w:pos="1660"/>
          <w:tab w:val="left" w:pos="1661"/>
        </w:tabs>
        <w:rPr>
          <w:sz w:val="24"/>
        </w:rPr>
      </w:pPr>
      <w:r>
        <w:rPr>
          <w:sz w:val="24"/>
        </w:rPr>
        <w:t>Form of Contract Agreement.</w:t>
      </w:r>
    </w:p>
    <w:p w:rsidR="00AC0311" w:rsidRDefault="003F5AFA">
      <w:pPr>
        <w:pStyle w:val="ListParagraph"/>
        <w:numPr>
          <w:ilvl w:val="2"/>
          <w:numId w:val="68"/>
        </w:numPr>
        <w:tabs>
          <w:tab w:val="left" w:pos="1660"/>
          <w:tab w:val="left" w:pos="1661"/>
        </w:tabs>
        <w:ind w:right="1294"/>
        <w:rPr>
          <w:sz w:val="24"/>
        </w:rPr>
      </w:pPr>
      <w:r>
        <w:rPr>
          <w:sz w:val="24"/>
        </w:rPr>
        <w:t>Forms of Performance Security, Mobilization Advance Guarantee, Integrity Pact and Indenture bond for secured advance.</w:t>
      </w:r>
    </w:p>
    <w:p w:rsidR="00AC0311" w:rsidRDefault="003F5AFA">
      <w:pPr>
        <w:pStyle w:val="ListParagraph"/>
        <w:numPr>
          <w:ilvl w:val="2"/>
          <w:numId w:val="68"/>
        </w:numPr>
        <w:tabs>
          <w:tab w:val="left" w:pos="1660"/>
          <w:tab w:val="left" w:pos="1661"/>
        </w:tabs>
        <w:rPr>
          <w:sz w:val="24"/>
        </w:rPr>
      </w:pPr>
      <w:r>
        <w:rPr>
          <w:sz w:val="24"/>
        </w:rPr>
        <w:t>Drawings.</w:t>
      </w:r>
    </w:p>
    <w:p w:rsidR="00AC0311" w:rsidRDefault="00AC0311">
      <w:pPr>
        <w:pStyle w:val="BodyText"/>
      </w:pPr>
    </w:p>
    <w:p w:rsidR="00AC0311" w:rsidRDefault="003F5AFA">
      <w:pPr>
        <w:pStyle w:val="ListParagraph"/>
        <w:numPr>
          <w:ilvl w:val="1"/>
          <w:numId w:val="68"/>
        </w:numPr>
        <w:tabs>
          <w:tab w:val="left" w:pos="941"/>
        </w:tabs>
        <w:ind w:right="1294"/>
        <w:jc w:val="both"/>
        <w:rPr>
          <w:sz w:val="24"/>
        </w:rPr>
      </w:pPr>
      <w:r>
        <w:rPr>
          <w:sz w:val="24"/>
        </w:rPr>
        <w:t xml:space="preserve">The bidders are expected to examine carefully the contents of all the above documents. Failure to comply with the requirements of bid submission will be at the </w:t>
      </w:r>
      <w:proofErr w:type="spellStart"/>
      <w:r>
        <w:rPr>
          <w:sz w:val="24"/>
        </w:rPr>
        <w:t>bidder‟s</w:t>
      </w:r>
      <w:proofErr w:type="spellEnd"/>
      <w:r>
        <w:rPr>
          <w:sz w:val="24"/>
        </w:rPr>
        <w:t xml:space="preserve"> own risk. Pursuant to Clause IB.26, bids which are not substantially responsive to the requirements of the BD will be</w:t>
      </w:r>
      <w:r>
        <w:rPr>
          <w:spacing w:val="-4"/>
          <w:sz w:val="24"/>
        </w:rPr>
        <w:t xml:space="preserve"> </w:t>
      </w:r>
      <w:r>
        <w:rPr>
          <w:sz w:val="24"/>
        </w:rPr>
        <w:t>rejected.</w:t>
      </w:r>
    </w:p>
    <w:p w:rsidR="00AC0311" w:rsidRDefault="00AC0311">
      <w:pPr>
        <w:pStyle w:val="BodyText"/>
      </w:pPr>
    </w:p>
    <w:p w:rsidR="00AC0311" w:rsidRDefault="003F5AFA">
      <w:pPr>
        <w:tabs>
          <w:tab w:val="left" w:pos="940"/>
        </w:tabs>
        <w:spacing w:before="1"/>
        <w:ind w:left="220"/>
        <w:rPr>
          <w:sz w:val="24"/>
        </w:rPr>
      </w:pPr>
      <w:r>
        <w:rPr>
          <w:b/>
          <w:sz w:val="24"/>
        </w:rPr>
        <w:t>IB.8</w:t>
      </w:r>
      <w:r>
        <w:rPr>
          <w:b/>
          <w:sz w:val="24"/>
        </w:rPr>
        <w:tab/>
        <w:t xml:space="preserve">Clarification of Bidding Documents </w:t>
      </w:r>
      <w:r>
        <w:rPr>
          <w:sz w:val="24"/>
        </w:rPr>
        <w:t>(SSP RULE</w:t>
      </w:r>
      <w:r>
        <w:rPr>
          <w:spacing w:val="-2"/>
          <w:sz w:val="24"/>
        </w:rPr>
        <w:t xml:space="preserve"> </w:t>
      </w:r>
      <w:r>
        <w:rPr>
          <w:sz w:val="24"/>
        </w:rPr>
        <w:t>23(1)):</w:t>
      </w:r>
    </w:p>
    <w:p w:rsidR="00AC0311" w:rsidRDefault="00AC0311">
      <w:pPr>
        <w:pStyle w:val="BodyText"/>
        <w:spacing w:before="11"/>
        <w:rPr>
          <w:sz w:val="23"/>
        </w:rPr>
      </w:pPr>
    </w:p>
    <w:p w:rsidR="00AC0311" w:rsidRDefault="003F5AFA">
      <w:pPr>
        <w:pStyle w:val="BodyText"/>
        <w:ind w:left="940" w:right="1292"/>
        <w:jc w:val="both"/>
      </w:pPr>
      <w:r>
        <w:t xml:space="preserve">Any interested bidder requiring any clarification(s) in respect of the bidding documents may notify the procuring agency in writing at the procuring </w:t>
      </w:r>
      <w:proofErr w:type="spellStart"/>
      <w:r>
        <w:t>agency‟s</w:t>
      </w:r>
      <w:proofErr w:type="spellEnd"/>
      <w:r>
        <w:t xml:space="preserve"> address indicated in the Invitation for Bids/NIT. Procuring agency will respond to any request for clarification provided they are received at least five calendar days prior to the date of opening of bid.</w:t>
      </w:r>
    </w:p>
    <w:p w:rsidR="00AC0311" w:rsidRDefault="003F5AFA">
      <w:pPr>
        <w:pStyle w:val="BodyText"/>
        <w:ind w:left="940" w:right="1563" w:firstLine="480"/>
      </w:pPr>
      <w:r>
        <w:t>Provided that any clarification in response to query by any bidder; shall be communicated to all parties who have obtained bidding documents.</w:t>
      </w:r>
    </w:p>
    <w:p w:rsidR="00AC0311" w:rsidRDefault="00AC0311">
      <w:pPr>
        <w:pStyle w:val="BodyText"/>
        <w:spacing w:before="5"/>
      </w:pPr>
    </w:p>
    <w:p w:rsidR="00AC0311" w:rsidRDefault="003F5AFA">
      <w:pPr>
        <w:pStyle w:val="Heading6"/>
        <w:tabs>
          <w:tab w:val="left" w:pos="940"/>
        </w:tabs>
        <w:spacing w:line="274" w:lineRule="exact"/>
        <w:ind w:left="220"/>
      </w:pPr>
      <w:r>
        <w:t>IB.9</w:t>
      </w:r>
      <w:r>
        <w:tab/>
        <w:t>Addendum/Modification of Bidding</w:t>
      </w:r>
      <w:r>
        <w:rPr>
          <w:spacing w:val="1"/>
        </w:rPr>
        <w:t xml:space="preserve"> </w:t>
      </w:r>
      <w:r>
        <w:t>Documents:</w:t>
      </w:r>
    </w:p>
    <w:p w:rsidR="00AC0311" w:rsidRDefault="003F5AFA">
      <w:pPr>
        <w:pStyle w:val="ListParagraph"/>
        <w:numPr>
          <w:ilvl w:val="1"/>
          <w:numId w:val="67"/>
        </w:numPr>
        <w:tabs>
          <w:tab w:val="left" w:pos="929"/>
        </w:tabs>
        <w:ind w:right="1296" w:hanging="720"/>
        <w:jc w:val="both"/>
        <w:rPr>
          <w:sz w:val="24"/>
        </w:rPr>
      </w:pPr>
      <w:r>
        <w:rPr>
          <w:sz w:val="24"/>
        </w:rPr>
        <w:t>At any time prior to the deadline for submission of bids, the procuring agency may, for any reason, whether at his own initiative or in response to a clarification requested by a interested bidder, modify the bidding documents by issuing</w:t>
      </w:r>
      <w:r>
        <w:rPr>
          <w:spacing w:val="-19"/>
          <w:sz w:val="24"/>
        </w:rPr>
        <w:t xml:space="preserve"> </w:t>
      </w:r>
      <w:r>
        <w:rPr>
          <w:sz w:val="24"/>
        </w:rPr>
        <w:t>addendum.</w:t>
      </w:r>
    </w:p>
    <w:p w:rsidR="00AC0311" w:rsidRDefault="00AC0311">
      <w:pPr>
        <w:pStyle w:val="BodyText"/>
        <w:spacing w:before="10"/>
        <w:rPr>
          <w:sz w:val="23"/>
        </w:rPr>
      </w:pPr>
    </w:p>
    <w:p w:rsidR="00AC0311" w:rsidRDefault="003F5AFA">
      <w:pPr>
        <w:pStyle w:val="ListParagraph"/>
        <w:numPr>
          <w:ilvl w:val="1"/>
          <w:numId w:val="67"/>
        </w:numPr>
        <w:tabs>
          <w:tab w:val="left" w:pos="941"/>
        </w:tabs>
        <w:ind w:right="1292" w:hanging="720"/>
        <w:jc w:val="both"/>
        <w:rPr>
          <w:sz w:val="24"/>
        </w:rPr>
      </w:pPr>
      <w:r>
        <w:rPr>
          <w:sz w:val="24"/>
        </w:rPr>
        <w:t>Any addendum thus issued shall be part of the bidding documents pursuant to sub- clause IB 7.1 hereof and shall be communicated in writing to all bidders. Interested bidders shall acknowledge receipt of each addendum in writing to the procuring agency.</w:t>
      </w:r>
    </w:p>
    <w:p w:rsidR="00AC0311" w:rsidRDefault="00AC0311">
      <w:pPr>
        <w:pStyle w:val="BodyText"/>
      </w:pPr>
    </w:p>
    <w:p w:rsidR="00AC0311" w:rsidRDefault="003F5AFA">
      <w:pPr>
        <w:pStyle w:val="ListParagraph"/>
        <w:numPr>
          <w:ilvl w:val="1"/>
          <w:numId w:val="67"/>
        </w:numPr>
        <w:tabs>
          <w:tab w:val="left" w:pos="940"/>
          <w:tab w:val="left" w:pos="941"/>
        </w:tabs>
        <w:ind w:hanging="720"/>
        <w:rPr>
          <w:sz w:val="24"/>
        </w:rPr>
      </w:pPr>
      <w:r>
        <w:rPr>
          <w:sz w:val="24"/>
        </w:rPr>
        <w:t>To</w:t>
      </w:r>
      <w:r>
        <w:rPr>
          <w:spacing w:val="45"/>
          <w:sz w:val="24"/>
        </w:rPr>
        <w:t xml:space="preserve"> </w:t>
      </w:r>
      <w:r>
        <w:rPr>
          <w:sz w:val="24"/>
        </w:rPr>
        <w:t>afford</w:t>
      </w:r>
      <w:r>
        <w:rPr>
          <w:spacing w:val="45"/>
          <w:sz w:val="24"/>
        </w:rPr>
        <w:t xml:space="preserve"> </w:t>
      </w:r>
      <w:r>
        <w:rPr>
          <w:sz w:val="24"/>
        </w:rPr>
        <w:t>bidders</w:t>
      </w:r>
      <w:r>
        <w:rPr>
          <w:spacing w:val="45"/>
          <w:sz w:val="24"/>
        </w:rPr>
        <w:t xml:space="preserve"> </w:t>
      </w:r>
      <w:r>
        <w:rPr>
          <w:sz w:val="24"/>
        </w:rPr>
        <w:t>reasonable</w:t>
      </w:r>
      <w:r>
        <w:rPr>
          <w:spacing w:val="45"/>
          <w:sz w:val="24"/>
        </w:rPr>
        <w:t xml:space="preserve"> </w:t>
      </w:r>
      <w:r>
        <w:rPr>
          <w:sz w:val="24"/>
        </w:rPr>
        <w:t>time</w:t>
      </w:r>
      <w:r>
        <w:rPr>
          <w:spacing w:val="45"/>
          <w:sz w:val="24"/>
        </w:rPr>
        <w:t xml:space="preserve"> </w:t>
      </w:r>
      <w:r>
        <w:rPr>
          <w:sz w:val="24"/>
        </w:rPr>
        <w:t>in</w:t>
      </w:r>
      <w:r>
        <w:rPr>
          <w:spacing w:val="46"/>
          <w:sz w:val="24"/>
        </w:rPr>
        <w:t xml:space="preserve"> </w:t>
      </w:r>
      <w:r>
        <w:rPr>
          <w:sz w:val="24"/>
        </w:rPr>
        <w:t>which</w:t>
      </w:r>
      <w:r>
        <w:rPr>
          <w:spacing w:val="45"/>
          <w:sz w:val="24"/>
        </w:rPr>
        <w:t xml:space="preserve"> </w:t>
      </w:r>
      <w:r>
        <w:rPr>
          <w:sz w:val="24"/>
        </w:rPr>
        <w:t>to</w:t>
      </w:r>
      <w:r>
        <w:rPr>
          <w:spacing w:val="46"/>
          <w:sz w:val="24"/>
        </w:rPr>
        <w:t xml:space="preserve"> </w:t>
      </w:r>
      <w:r>
        <w:rPr>
          <w:sz w:val="24"/>
        </w:rPr>
        <w:t>take</w:t>
      </w:r>
      <w:r>
        <w:rPr>
          <w:spacing w:val="45"/>
          <w:sz w:val="24"/>
        </w:rPr>
        <w:t xml:space="preserve"> </w:t>
      </w:r>
      <w:r>
        <w:rPr>
          <w:sz w:val="24"/>
        </w:rPr>
        <w:t>an</w:t>
      </w:r>
      <w:r>
        <w:rPr>
          <w:spacing w:val="45"/>
          <w:sz w:val="24"/>
        </w:rPr>
        <w:t xml:space="preserve"> </w:t>
      </w:r>
      <w:r>
        <w:rPr>
          <w:sz w:val="24"/>
        </w:rPr>
        <w:t>addendum</w:t>
      </w:r>
      <w:r>
        <w:rPr>
          <w:spacing w:val="46"/>
          <w:sz w:val="24"/>
        </w:rPr>
        <w:t xml:space="preserve"> </w:t>
      </w:r>
      <w:r>
        <w:rPr>
          <w:sz w:val="24"/>
        </w:rPr>
        <w:t>into</w:t>
      </w:r>
      <w:r>
        <w:rPr>
          <w:spacing w:val="45"/>
          <w:sz w:val="24"/>
        </w:rPr>
        <w:t xml:space="preserve"> </w:t>
      </w:r>
      <w:r>
        <w:rPr>
          <w:sz w:val="24"/>
        </w:rPr>
        <w:t>account</w:t>
      </w:r>
      <w:r>
        <w:rPr>
          <w:spacing w:val="46"/>
          <w:sz w:val="24"/>
        </w:rPr>
        <w:t xml:space="preserve"> </w:t>
      </w:r>
      <w:r>
        <w:rPr>
          <w:sz w:val="24"/>
        </w:rPr>
        <w:t>in</w:t>
      </w:r>
    </w:p>
    <w:p w:rsidR="00AC0311" w:rsidRDefault="00AC0311">
      <w:pPr>
        <w:rPr>
          <w:sz w:val="24"/>
        </w:rPr>
        <w:sectPr w:rsidR="00AC0311">
          <w:pgSz w:w="11910" w:h="16840"/>
          <w:pgMar w:top="1340" w:right="140" w:bottom="980" w:left="1220" w:header="0" w:footer="789" w:gutter="0"/>
          <w:cols w:space="720"/>
        </w:sectPr>
      </w:pPr>
    </w:p>
    <w:p w:rsidR="00AC0311" w:rsidRDefault="003F5AFA">
      <w:pPr>
        <w:pStyle w:val="BodyText"/>
        <w:spacing w:before="78"/>
        <w:ind w:left="940" w:right="1292"/>
      </w:pPr>
      <w:proofErr w:type="gramStart"/>
      <w:r>
        <w:lastRenderedPageBreak/>
        <w:t>preparing</w:t>
      </w:r>
      <w:proofErr w:type="gramEnd"/>
      <w:r>
        <w:t xml:space="preserve"> their bids, the procuring agency may extend the deadline for submission of bids in accordance with IB.20</w:t>
      </w:r>
    </w:p>
    <w:p w:rsidR="00AC0311" w:rsidRDefault="00AC0311">
      <w:pPr>
        <w:pStyle w:val="BodyText"/>
        <w:spacing w:before="5"/>
      </w:pPr>
    </w:p>
    <w:p w:rsidR="00AC0311" w:rsidRDefault="003F5AFA">
      <w:pPr>
        <w:pStyle w:val="Heading6"/>
        <w:numPr>
          <w:ilvl w:val="0"/>
          <w:numId w:val="72"/>
        </w:numPr>
        <w:tabs>
          <w:tab w:val="left" w:pos="940"/>
          <w:tab w:val="left" w:pos="941"/>
        </w:tabs>
        <w:spacing w:line="480" w:lineRule="auto"/>
        <w:ind w:right="6834" w:firstLine="0"/>
      </w:pPr>
      <w:r>
        <w:t>PREPARATION OF BIDS IB.10 Language of</w:t>
      </w:r>
      <w:r>
        <w:rPr>
          <w:spacing w:val="-18"/>
        </w:rPr>
        <w:t xml:space="preserve"> </w:t>
      </w:r>
      <w:r>
        <w:t>Bid</w:t>
      </w:r>
    </w:p>
    <w:p w:rsidR="00AC0311" w:rsidRDefault="003F5AFA">
      <w:pPr>
        <w:pStyle w:val="BodyText"/>
        <w:ind w:left="940" w:right="1298" w:hanging="720"/>
        <w:jc w:val="both"/>
      </w:pPr>
      <w:proofErr w:type="gramStart"/>
      <w:r>
        <w:t>10.1  The</w:t>
      </w:r>
      <w:proofErr w:type="gramEnd"/>
      <w:r>
        <w:t xml:space="preserve"> bid and all correspondence and documents  related to the bid exchanged by a  bidder and the procuring agency shall be in the language stipulated in the bidding data and Special Conditions of the Contract. Supporting documents and printed literature furnished by the bidders may be in any other language provided the same are accompanied by an accurate translation of the relevant parts in the bid language, in which case, for purposes of evaluation of the bid, the translation in bid language shall prevail.</w:t>
      </w:r>
    </w:p>
    <w:p w:rsidR="00AC0311" w:rsidRDefault="00AC0311">
      <w:pPr>
        <w:pStyle w:val="BodyText"/>
        <w:spacing w:before="1"/>
      </w:pPr>
    </w:p>
    <w:p w:rsidR="00AC0311" w:rsidRDefault="003F5AFA">
      <w:pPr>
        <w:pStyle w:val="Heading6"/>
        <w:ind w:left="220"/>
      </w:pPr>
      <w:r>
        <w:t>IB.11 Documents Accompanying the Bid</w:t>
      </w:r>
    </w:p>
    <w:p w:rsidR="00AC0311" w:rsidRDefault="00AC0311">
      <w:pPr>
        <w:pStyle w:val="BodyText"/>
        <w:spacing w:before="7"/>
        <w:rPr>
          <w:b/>
          <w:sz w:val="23"/>
        </w:rPr>
      </w:pPr>
    </w:p>
    <w:p w:rsidR="00AC0311" w:rsidRDefault="003F5AFA">
      <w:pPr>
        <w:pStyle w:val="ListParagraph"/>
        <w:numPr>
          <w:ilvl w:val="1"/>
          <w:numId w:val="66"/>
        </w:numPr>
        <w:tabs>
          <w:tab w:val="left" w:pos="940"/>
          <w:tab w:val="left" w:pos="941"/>
        </w:tabs>
        <w:ind w:firstLine="0"/>
        <w:rPr>
          <w:sz w:val="24"/>
        </w:rPr>
      </w:pPr>
      <w:r>
        <w:rPr>
          <w:sz w:val="24"/>
        </w:rPr>
        <w:t>Each bidder</w:t>
      </w:r>
      <w:r>
        <w:rPr>
          <w:spacing w:val="-3"/>
          <w:sz w:val="24"/>
        </w:rPr>
        <w:t xml:space="preserve"> </w:t>
      </w:r>
      <w:r>
        <w:rPr>
          <w:sz w:val="24"/>
        </w:rPr>
        <w:t>shall:</w:t>
      </w:r>
    </w:p>
    <w:p w:rsidR="00AC0311" w:rsidRDefault="00AC0311">
      <w:pPr>
        <w:pStyle w:val="BodyText"/>
      </w:pPr>
    </w:p>
    <w:p w:rsidR="00AC0311" w:rsidRDefault="003F5AFA">
      <w:pPr>
        <w:pStyle w:val="ListParagraph"/>
        <w:numPr>
          <w:ilvl w:val="2"/>
          <w:numId w:val="66"/>
        </w:numPr>
        <w:tabs>
          <w:tab w:val="left" w:pos="1661"/>
        </w:tabs>
        <w:ind w:right="1299"/>
        <w:jc w:val="both"/>
        <w:rPr>
          <w:sz w:val="24"/>
        </w:rPr>
      </w:pPr>
      <w:r>
        <w:rPr>
          <w:sz w:val="24"/>
        </w:rPr>
        <w:t>submit a written authorization on the letterhead of the bidding firm, authorizing the signatory of the bid to act for and on behalf of the</w:t>
      </w:r>
      <w:r>
        <w:rPr>
          <w:spacing w:val="-6"/>
          <w:sz w:val="24"/>
        </w:rPr>
        <w:t xml:space="preserve"> </w:t>
      </w:r>
      <w:r>
        <w:rPr>
          <w:sz w:val="24"/>
        </w:rPr>
        <w:t>bidder;</w:t>
      </w:r>
    </w:p>
    <w:p w:rsidR="00AC0311" w:rsidRDefault="00AC0311">
      <w:pPr>
        <w:pStyle w:val="BodyText"/>
      </w:pPr>
    </w:p>
    <w:p w:rsidR="00AC0311" w:rsidRDefault="003F5AFA">
      <w:pPr>
        <w:pStyle w:val="ListParagraph"/>
        <w:numPr>
          <w:ilvl w:val="2"/>
          <w:numId w:val="66"/>
        </w:numPr>
        <w:tabs>
          <w:tab w:val="left" w:pos="1661"/>
        </w:tabs>
        <w:ind w:right="1292"/>
        <w:jc w:val="both"/>
        <w:rPr>
          <w:sz w:val="24"/>
        </w:rPr>
      </w:pPr>
      <w:r>
        <w:rPr>
          <w:sz w:val="24"/>
        </w:rPr>
        <w:t>update the information indicated and listed in the bidding data and previously submitted with the application for prequalification, and continue to meet the minimum criteria set out in the prequalification documents, which as a minimum, would include the following</w:t>
      </w:r>
      <w:r>
        <w:rPr>
          <w:spacing w:val="-5"/>
          <w:sz w:val="24"/>
        </w:rPr>
        <w:t xml:space="preserve"> </w:t>
      </w:r>
      <w:r>
        <w:rPr>
          <w:sz w:val="24"/>
        </w:rPr>
        <w:t>:</w:t>
      </w:r>
    </w:p>
    <w:p w:rsidR="00AC0311" w:rsidRDefault="003F5AFA">
      <w:pPr>
        <w:pStyle w:val="ListParagraph"/>
        <w:numPr>
          <w:ilvl w:val="3"/>
          <w:numId w:val="66"/>
        </w:numPr>
        <w:tabs>
          <w:tab w:val="left" w:pos="2380"/>
          <w:tab w:val="left" w:pos="2381"/>
        </w:tabs>
        <w:ind w:right="1298"/>
        <w:rPr>
          <w:sz w:val="24"/>
        </w:rPr>
      </w:pPr>
      <w:r>
        <w:rPr>
          <w:sz w:val="24"/>
        </w:rPr>
        <w:t>Evidence of access to financial resources along with average annual construction</w:t>
      </w:r>
      <w:r>
        <w:rPr>
          <w:spacing w:val="-1"/>
          <w:sz w:val="24"/>
        </w:rPr>
        <w:t xml:space="preserve"> </w:t>
      </w:r>
      <w:r>
        <w:rPr>
          <w:sz w:val="24"/>
        </w:rPr>
        <w:t>turnover;</w:t>
      </w:r>
    </w:p>
    <w:p w:rsidR="00AC0311" w:rsidRDefault="003F5AFA">
      <w:pPr>
        <w:pStyle w:val="ListParagraph"/>
        <w:numPr>
          <w:ilvl w:val="3"/>
          <w:numId w:val="66"/>
        </w:numPr>
        <w:tabs>
          <w:tab w:val="left" w:pos="2380"/>
          <w:tab w:val="left" w:pos="2381"/>
        </w:tabs>
        <w:spacing w:before="1"/>
        <w:ind w:right="1298"/>
        <w:rPr>
          <w:sz w:val="24"/>
        </w:rPr>
      </w:pPr>
      <w:r>
        <w:rPr>
          <w:sz w:val="24"/>
        </w:rPr>
        <w:t>Financial predictions for the current year and the following two years, including the effect of known</w:t>
      </w:r>
      <w:r>
        <w:rPr>
          <w:spacing w:val="-3"/>
          <w:sz w:val="24"/>
        </w:rPr>
        <w:t xml:space="preserve"> </w:t>
      </w:r>
      <w:r>
        <w:rPr>
          <w:sz w:val="24"/>
        </w:rPr>
        <w:t>commitments;</w:t>
      </w:r>
    </w:p>
    <w:p w:rsidR="00AC0311" w:rsidRDefault="00AC0311">
      <w:pPr>
        <w:pStyle w:val="BodyText"/>
        <w:spacing w:before="11"/>
        <w:rPr>
          <w:sz w:val="23"/>
        </w:rPr>
      </w:pPr>
    </w:p>
    <w:p w:rsidR="00AC0311" w:rsidRDefault="003F5AFA">
      <w:pPr>
        <w:pStyle w:val="ListParagraph"/>
        <w:numPr>
          <w:ilvl w:val="3"/>
          <w:numId w:val="66"/>
        </w:numPr>
        <w:tabs>
          <w:tab w:val="left" w:pos="2380"/>
          <w:tab w:val="left" w:pos="2381"/>
        </w:tabs>
        <w:rPr>
          <w:sz w:val="24"/>
        </w:rPr>
      </w:pPr>
      <w:r>
        <w:rPr>
          <w:sz w:val="24"/>
        </w:rPr>
        <w:t>Work commitments since</w:t>
      </w:r>
      <w:r>
        <w:rPr>
          <w:spacing w:val="-2"/>
          <w:sz w:val="24"/>
        </w:rPr>
        <w:t xml:space="preserve"> </w:t>
      </w:r>
      <w:r>
        <w:rPr>
          <w:sz w:val="24"/>
        </w:rPr>
        <w:t>prequalification;</w:t>
      </w:r>
    </w:p>
    <w:p w:rsidR="00AC0311" w:rsidRDefault="00AC0311">
      <w:pPr>
        <w:pStyle w:val="BodyText"/>
      </w:pPr>
    </w:p>
    <w:p w:rsidR="00AC0311" w:rsidRDefault="003F5AFA">
      <w:pPr>
        <w:pStyle w:val="ListParagraph"/>
        <w:numPr>
          <w:ilvl w:val="3"/>
          <w:numId w:val="66"/>
        </w:numPr>
        <w:tabs>
          <w:tab w:val="left" w:pos="2380"/>
          <w:tab w:val="left" w:pos="2381"/>
        </w:tabs>
        <w:rPr>
          <w:sz w:val="24"/>
        </w:rPr>
      </w:pPr>
      <w:r>
        <w:rPr>
          <w:sz w:val="24"/>
        </w:rPr>
        <w:t>Current litigation information;</w:t>
      </w:r>
      <w:r>
        <w:rPr>
          <w:spacing w:val="-1"/>
          <w:sz w:val="24"/>
        </w:rPr>
        <w:t xml:space="preserve"> </w:t>
      </w:r>
      <w:r>
        <w:rPr>
          <w:sz w:val="24"/>
        </w:rPr>
        <w:t>and</w:t>
      </w:r>
    </w:p>
    <w:p w:rsidR="00AC0311" w:rsidRDefault="003F5AFA">
      <w:pPr>
        <w:pStyle w:val="ListParagraph"/>
        <w:numPr>
          <w:ilvl w:val="3"/>
          <w:numId w:val="66"/>
        </w:numPr>
        <w:tabs>
          <w:tab w:val="left" w:pos="2380"/>
          <w:tab w:val="left" w:pos="2381"/>
        </w:tabs>
        <w:rPr>
          <w:sz w:val="24"/>
        </w:rPr>
      </w:pPr>
      <w:r>
        <w:rPr>
          <w:sz w:val="24"/>
        </w:rPr>
        <w:t>Availability of critical</w:t>
      </w:r>
      <w:r>
        <w:rPr>
          <w:spacing w:val="-6"/>
          <w:sz w:val="24"/>
        </w:rPr>
        <w:t xml:space="preserve"> </w:t>
      </w:r>
      <w:r>
        <w:rPr>
          <w:sz w:val="24"/>
        </w:rPr>
        <w:t>equipment.</w:t>
      </w:r>
    </w:p>
    <w:p w:rsidR="00AC0311" w:rsidRDefault="003F5AFA">
      <w:pPr>
        <w:pStyle w:val="BodyText"/>
        <w:spacing w:before="137"/>
        <w:ind w:left="1660"/>
      </w:pPr>
      <w:r>
        <w:t>And</w:t>
      </w:r>
    </w:p>
    <w:p w:rsidR="00AC0311" w:rsidRDefault="003F5AFA">
      <w:pPr>
        <w:pStyle w:val="ListParagraph"/>
        <w:numPr>
          <w:ilvl w:val="2"/>
          <w:numId w:val="66"/>
        </w:numPr>
        <w:tabs>
          <w:tab w:val="left" w:pos="1661"/>
        </w:tabs>
        <w:spacing w:before="161"/>
        <w:ind w:right="1305"/>
        <w:jc w:val="both"/>
        <w:rPr>
          <w:sz w:val="24"/>
        </w:rPr>
      </w:pPr>
      <w:r>
        <w:rPr>
          <w:sz w:val="24"/>
        </w:rPr>
        <w:t>furnish a technical proposal taking into account the various Appendices to Bid specially the</w:t>
      </w:r>
      <w:r>
        <w:rPr>
          <w:spacing w:val="-6"/>
          <w:sz w:val="24"/>
        </w:rPr>
        <w:t xml:space="preserve"> </w:t>
      </w:r>
      <w:r>
        <w:rPr>
          <w:sz w:val="24"/>
        </w:rPr>
        <w:t>following:</w:t>
      </w:r>
    </w:p>
    <w:p w:rsidR="00AC0311" w:rsidRDefault="003F5AFA">
      <w:pPr>
        <w:pStyle w:val="BodyText"/>
        <w:tabs>
          <w:tab w:val="left" w:pos="4540"/>
        </w:tabs>
        <w:ind w:left="1660" w:right="2874"/>
        <w:jc w:val="both"/>
      </w:pPr>
      <w:r>
        <w:t>Appendix-E</w:t>
      </w:r>
      <w:r>
        <w:rPr>
          <w:spacing w:val="-1"/>
        </w:rPr>
        <w:t xml:space="preserve"> </w:t>
      </w:r>
      <w:r>
        <w:t>to</w:t>
      </w:r>
      <w:r>
        <w:rPr>
          <w:spacing w:val="-1"/>
        </w:rPr>
        <w:t xml:space="preserve"> </w:t>
      </w:r>
      <w:r>
        <w:t>Bid</w:t>
      </w:r>
      <w:r>
        <w:tab/>
        <w:t>Proposed Construction Schedule Appendix-F</w:t>
      </w:r>
      <w:r>
        <w:rPr>
          <w:spacing w:val="-3"/>
        </w:rPr>
        <w:t xml:space="preserve"> </w:t>
      </w:r>
      <w:r>
        <w:t>to</w:t>
      </w:r>
      <w:r>
        <w:rPr>
          <w:spacing w:val="-1"/>
        </w:rPr>
        <w:t xml:space="preserve"> </w:t>
      </w:r>
      <w:r>
        <w:t>Bid</w:t>
      </w:r>
      <w:r>
        <w:tab/>
        <w:t>Method of Performing the Work Appendix-G</w:t>
      </w:r>
      <w:r>
        <w:rPr>
          <w:spacing w:val="-1"/>
        </w:rPr>
        <w:t xml:space="preserve"> </w:t>
      </w:r>
      <w:r>
        <w:t>to</w:t>
      </w:r>
      <w:r>
        <w:rPr>
          <w:spacing w:val="-1"/>
        </w:rPr>
        <w:t xml:space="preserve"> </w:t>
      </w:r>
      <w:r>
        <w:t>Bid</w:t>
      </w:r>
      <w:r>
        <w:tab/>
        <w:t>List of Major</w:t>
      </w:r>
      <w:r>
        <w:rPr>
          <w:spacing w:val="-1"/>
        </w:rPr>
        <w:t xml:space="preserve"> </w:t>
      </w:r>
      <w:r>
        <w:t>Equipment</w:t>
      </w:r>
    </w:p>
    <w:p w:rsidR="00AC0311" w:rsidRDefault="003F5AFA">
      <w:pPr>
        <w:pStyle w:val="BodyText"/>
        <w:tabs>
          <w:tab w:val="left" w:pos="4540"/>
        </w:tabs>
        <w:spacing w:before="1"/>
        <w:ind w:left="1660" w:right="2078"/>
      </w:pPr>
      <w:r>
        <w:t>Appendix-K</w:t>
      </w:r>
      <w:r>
        <w:rPr>
          <w:spacing w:val="-1"/>
        </w:rPr>
        <w:t xml:space="preserve"> </w:t>
      </w:r>
      <w:r>
        <w:t>to</w:t>
      </w:r>
      <w:r>
        <w:rPr>
          <w:spacing w:val="-1"/>
        </w:rPr>
        <w:t xml:space="preserve"> </w:t>
      </w:r>
      <w:r>
        <w:t>Bid</w:t>
      </w:r>
      <w:r>
        <w:tab/>
        <w:t>Organization Chart for Supervisory</w:t>
      </w:r>
      <w:r>
        <w:rPr>
          <w:spacing w:val="-12"/>
        </w:rPr>
        <w:t xml:space="preserve"> </w:t>
      </w:r>
      <w:r>
        <w:t xml:space="preserve">Staff and other pertinent information such as mobilization </w:t>
      </w:r>
      <w:proofErr w:type="spellStart"/>
      <w:r>
        <w:t>programme</w:t>
      </w:r>
      <w:proofErr w:type="spellEnd"/>
      <w:r>
        <w:rPr>
          <w:spacing w:val="-7"/>
        </w:rPr>
        <w:t xml:space="preserve"> </w:t>
      </w:r>
      <w:r>
        <w:t>etc;</w:t>
      </w:r>
    </w:p>
    <w:p w:rsidR="00AC0311" w:rsidRDefault="00AC0311">
      <w:pPr>
        <w:pStyle w:val="BodyText"/>
        <w:rPr>
          <w:sz w:val="26"/>
        </w:rPr>
      </w:pPr>
    </w:p>
    <w:p w:rsidR="00AC0311" w:rsidRDefault="00AC0311">
      <w:pPr>
        <w:pStyle w:val="BodyText"/>
        <w:spacing w:before="11"/>
        <w:rPr>
          <w:sz w:val="21"/>
        </w:rPr>
      </w:pPr>
    </w:p>
    <w:p w:rsidR="00AC0311" w:rsidRDefault="003F5AFA">
      <w:pPr>
        <w:pStyle w:val="ListParagraph"/>
        <w:numPr>
          <w:ilvl w:val="1"/>
          <w:numId w:val="66"/>
        </w:numPr>
        <w:tabs>
          <w:tab w:val="left" w:pos="940"/>
          <w:tab w:val="left" w:pos="941"/>
        </w:tabs>
        <w:ind w:right="1297" w:firstLine="0"/>
        <w:rPr>
          <w:sz w:val="24"/>
        </w:rPr>
      </w:pPr>
      <w:r>
        <w:rPr>
          <w:sz w:val="24"/>
        </w:rPr>
        <w:t>Bids submitted by a joint venture of two (2) or more firms shall comply with the following</w:t>
      </w:r>
      <w:r>
        <w:rPr>
          <w:spacing w:val="-4"/>
          <w:sz w:val="24"/>
        </w:rPr>
        <w:t xml:space="preserve"> </w:t>
      </w:r>
      <w:r>
        <w:rPr>
          <w:sz w:val="24"/>
        </w:rPr>
        <w:t>requirements:</w:t>
      </w:r>
    </w:p>
    <w:p w:rsidR="00AC0311" w:rsidRDefault="00AC0311">
      <w:pPr>
        <w:pStyle w:val="BodyText"/>
      </w:pPr>
    </w:p>
    <w:p w:rsidR="00AC0311" w:rsidRDefault="003F5AFA">
      <w:pPr>
        <w:pStyle w:val="ListParagraph"/>
        <w:numPr>
          <w:ilvl w:val="2"/>
          <w:numId w:val="66"/>
        </w:numPr>
        <w:tabs>
          <w:tab w:val="left" w:pos="1660"/>
          <w:tab w:val="left" w:pos="1661"/>
        </w:tabs>
        <w:rPr>
          <w:sz w:val="24"/>
        </w:rPr>
      </w:pPr>
      <w:r>
        <w:rPr>
          <w:sz w:val="24"/>
        </w:rPr>
        <w:t>one</w:t>
      </w:r>
      <w:r>
        <w:rPr>
          <w:spacing w:val="25"/>
          <w:sz w:val="24"/>
        </w:rPr>
        <w:t xml:space="preserve"> </w:t>
      </w:r>
      <w:r>
        <w:rPr>
          <w:sz w:val="24"/>
        </w:rPr>
        <w:t>of</w:t>
      </w:r>
      <w:r>
        <w:rPr>
          <w:spacing w:val="25"/>
          <w:sz w:val="24"/>
        </w:rPr>
        <w:t xml:space="preserve"> </w:t>
      </w:r>
      <w:r>
        <w:rPr>
          <w:sz w:val="24"/>
        </w:rPr>
        <w:t>the</w:t>
      </w:r>
      <w:r>
        <w:rPr>
          <w:spacing w:val="26"/>
          <w:sz w:val="24"/>
        </w:rPr>
        <w:t xml:space="preserve"> </w:t>
      </w:r>
      <w:r>
        <w:rPr>
          <w:sz w:val="24"/>
        </w:rPr>
        <w:t>joint</w:t>
      </w:r>
      <w:r>
        <w:rPr>
          <w:spacing w:val="27"/>
          <w:sz w:val="24"/>
        </w:rPr>
        <w:t xml:space="preserve"> </w:t>
      </w:r>
      <w:r>
        <w:rPr>
          <w:sz w:val="24"/>
        </w:rPr>
        <w:t>venture</w:t>
      </w:r>
      <w:r>
        <w:rPr>
          <w:spacing w:val="27"/>
          <w:sz w:val="24"/>
        </w:rPr>
        <w:t xml:space="preserve"> </w:t>
      </w:r>
      <w:r>
        <w:rPr>
          <w:sz w:val="24"/>
        </w:rPr>
        <w:t>partners</w:t>
      </w:r>
      <w:r>
        <w:rPr>
          <w:spacing w:val="26"/>
          <w:sz w:val="24"/>
        </w:rPr>
        <w:t xml:space="preserve"> </w:t>
      </w:r>
      <w:r>
        <w:rPr>
          <w:sz w:val="24"/>
        </w:rPr>
        <w:t>shall</w:t>
      </w:r>
      <w:r>
        <w:rPr>
          <w:spacing w:val="26"/>
          <w:sz w:val="24"/>
        </w:rPr>
        <w:t xml:space="preserve"> </w:t>
      </w:r>
      <w:r>
        <w:rPr>
          <w:sz w:val="24"/>
        </w:rPr>
        <w:t>be</w:t>
      </w:r>
      <w:r>
        <w:rPr>
          <w:spacing w:val="25"/>
          <w:sz w:val="24"/>
        </w:rPr>
        <w:t xml:space="preserve"> </w:t>
      </w:r>
      <w:r>
        <w:rPr>
          <w:sz w:val="24"/>
        </w:rPr>
        <w:t>nominated</w:t>
      </w:r>
      <w:r>
        <w:rPr>
          <w:spacing w:val="26"/>
          <w:sz w:val="24"/>
        </w:rPr>
        <w:t xml:space="preserve"> </w:t>
      </w:r>
      <w:r>
        <w:rPr>
          <w:sz w:val="24"/>
        </w:rPr>
        <w:t>as</w:t>
      </w:r>
      <w:r>
        <w:rPr>
          <w:spacing w:val="26"/>
          <w:sz w:val="24"/>
        </w:rPr>
        <w:t xml:space="preserve"> </w:t>
      </w:r>
      <w:r>
        <w:rPr>
          <w:sz w:val="24"/>
        </w:rPr>
        <w:t>being</w:t>
      </w:r>
      <w:r>
        <w:rPr>
          <w:spacing w:val="25"/>
          <w:sz w:val="24"/>
        </w:rPr>
        <w:t xml:space="preserve"> </w:t>
      </w:r>
      <w:r>
        <w:rPr>
          <w:sz w:val="24"/>
        </w:rPr>
        <w:t>in</w:t>
      </w:r>
      <w:r>
        <w:rPr>
          <w:spacing w:val="27"/>
          <w:sz w:val="24"/>
        </w:rPr>
        <w:t xml:space="preserve"> </w:t>
      </w:r>
      <w:r>
        <w:rPr>
          <w:sz w:val="24"/>
        </w:rPr>
        <w:t>charge;</w:t>
      </w:r>
      <w:r>
        <w:rPr>
          <w:spacing w:val="27"/>
          <w:sz w:val="24"/>
        </w:rPr>
        <w:t xml:space="preserve"> </w:t>
      </w:r>
      <w:r>
        <w:rPr>
          <w:sz w:val="24"/>
        </w:rPr>
        <w:t>and</w:t>
      </w:r>
    </w:p>
    <w:p w:rsidR="00AC0311" w:rsidRDefault="00AC0311">
      <w:pPr>
        <w:rPr>
          <w:sz w:val="24"/>
        </w:rPr>
        <w:sectPr w:rsidR="00AC0311">
          <w:pgSz w:w="11910" w:h="16840"/>
          <w:pgMar w:top="1340" w:right="140" w:bottom="980" w:left="1220" w:header="0" w:footer="789" w:gutter="0"/>
          <w:cols w:space="720"/>
        </w:sectPr>
      </w:pPr>
    </w:p>
    <w:p w:rsidR="00AC0311" w:rsidRDefault="003F5AFA">
      <w:pPr>
        <w:pStyle w:val="BodyText"/>
        <w:spacing w:before="78"/>
        <w:ind w:left="1660" w:right="1292"/>
      </w:pPr>
      <w:proofErr w:type="gramStart"/>
      <w:r>
        <w:lastRenderedPageBreak/>
        <w:t>this</w:t>
      </w:r>
      <w:proofErr w:type="gramEnd"/>
      <w:r>
        <w:t xml:space="preserve"> authorization shall be evidenced by submitting a power of attorney signed by legally authorized signatories of all the joint venture partners;</w:t>
      </w:r>
    </w:p>
    <w:p w:rsidR="00AC0311" w:rsidRDefault="00AC0311">
      <w:pPr>
        <w:pStyle w:val="BodyText"/>
      </w:pPr>
    </w:p>
    <w:p w:rsidR="00AC0311" w:rsidRDefault="003F5AFA">
      <w:pPr>
        <w:pStyle w:val="ListParagraph"/>
        <w:numPr>
          <w:ilvl w:val="2"/>
          <w:numId w:val="66"/>
        </w:numPr>
        <w:tabs>
          <w:tab w:val="left" w:pos="1661"/>
        </w:tabs>
        <w:spacing w:before="1"/>
        <w:ind w:right="1294"/>
        <w:jc w:val="both"/>
        <w:rPr>
          <w:sz w:val="24"/>
        </w:rPr>
      </w:pPr>
      <w:r>
        <w:rPr>
          <w:sz w:val="24"/>
        </w:rPr>
        <w:t>the bid, and in case of a successful bid, the Form of Contract Agreement shall be signed by the authorized partner so as to be legally binding on all</w:t>
      </w:r>
      <w:r>
        <w:rPr>
          <w:spacing w:val="-12"/>
          <w:sz w:val="24"/>
        </w:rPr>
        <w:t xml:space="preserve"> </w:t>
      </w:r>
      <w:r>
        <w:rPr>
          <w:sz w:val="24"/>
        </w:rPr>
        <w:t>partners;</w:t>
      </w:r>
    </w:p>
    <w:p w:rsidR="00AC0311" w:rsidRDefault="00AC0311">
      <w:pPr>
        <w:pStyle w:val="BodyText"/>
        <w:spacing w:before="11"/>
        <w:rPr>
          <w:sz w:val="23"/>
        </w:rPr>
      </w:pPr>
    </w:p>
    <w:p w:rsidR="00AC0311" w:rsidRDefault="003F5AFA">
      <w:pPr>
        <w:pStyle w:val="ListParagraph"/>
        <w:numPr>
          <w:ilvl w:val="2"/>
          <w:numId w:val="66"/>
        </w:numPr>
        <w:tabs>
          <w:tab w:val="left" w:pos="1661"/>
        </w:tabs>
        <w:ind w:right="1300"/>
        <w:jc w:val="both"/>
        <w:rPr>
          <w:sz w:val="24"/>
        </w:rPr>
      </w:pPr>
      <w:r>
        <w:rPr>
          <w:sz w:val="24"/>
        </w:rPr>
        <w:t>the partner-in-charge shall always be duly authorized to deal with the procuring agency regarding all matters related with and/or incidental to the execution of works as per the terms and Conditions of Contract and in this regard to incur any and all liabilities, receive instructions, give binding undertakings and receive payments on behalf of the joint</w:t>
      </w:r>
      <w:r>
        <w:rPr>
          <w:spacing w:val="-4"/>
          <w:sz w:val="24"/>
        </w:rPr>
        <w:t xml:space="preserve"> </w:t>
      </w:r>
      <w:r>
        <w:rPr>
          <w:sz w:val="24"/>
        </w:rPr>
        <w:t>venture;</w:t>
      </w:r>
    </w:p>
    <w:p w:rsidR="00AC0311" w:rsidRDefault="00AC0311">
      <w:pPr>
        <w:pStyle w:val="BodyText"/>
      </w:pPr>
    </w:p>
    <w:p w:rsidR="00AC0311" w:rsidRDefault="003F5AFA">
      <w:pPr>
        <w:pStyle w:val="ListParagraph"/>
        <w:numPr>
          <w:ilvl w:val="2"/>
          <w:numId w:val="66"/>
        </w:numPr>
        <w:tabs>
          <w:tab w:val="left" w:pos="1661"/>
        </w:tabs>
        <w:ind w:right="1296"/>
        <w:jc w:val="both"/>
        <w:rPr>
          <w:sz w:val="24"/>
        </w:rPr>
      </w:pPr>
      <w:r>
        <w:rPr>
          <w:sz w:val="24"/>
        </w:rPr>
        <w:t>all partners of the joint venture shall at all times and under all circumstances be liable jointly and severally for the execution of the contract in accordance with the contract terms and a statement to this effect shall be included in the authorization mentioned under Sub-Para (a) above as well as in the Form of Bid and in the Form of Contract Agreement (in case of a successful</w:t>
      </w:r>
      <w:r>
        <w:rPr>
          <w:spacing w:val="-8"/>
          <w:sz w:val="24"/>
        </w:rPr>
        <w:t xml:space="preserve"> </w:t>
      </w:r>
      <w:r>
        <w:rPr>
          <w:sz w:val="24"/>
        </w:rPr>
        <w:t>bid);</w:t>
      </w:r>
    </w:p>
    <w:p w:rsidR="00AC0311" w:rsidRDefault="00AC0311">
      <w:pPr>
        <w:pStyle w:val="BodyText"/>
        <w:spacing w:before="1"/>
      </w:pPr>
    </w:p>
    <w:p w:rsidR="00AC0311" w:rsidRDefault="003F5AFA">
      <w:pPr>
        <w:pStyle w:val="ListParagraph"/>
        <w:numPr>
          <w:ilvl w:val="2"/>
          <w:numId w:val="66"/>
        </w:numPr>
        <w:tabs>
          <w:tab w:val="left" w:pos="1661"/>
        </w:tabs>
        <w:ind w:right="1293"/>
        <w:jc w:val="both"/>
        <w:rPr>
          <w:sz w:val="24"/>
        </w:rPr>
      </w:pPr>
      <w:r>
        <w:rPr>
          <w:sz w:val="24"/>
        </w:rPr>
        <w:t>a copy of the agreement entered into by the joint venture partners shall be submitted with the bid stating the conditions under which it will function, its period of duration, the persons authorized to represent and obligate it and which persons will be directly responsible for due performance of the contract and can give valid receipts on behalf of the joint venture, the proportionate participation of the several firms forming the joint venture, and any other information necessary to permit a full appraisal of its functioning. No amendments / modifications whatsoever in the joint venture agreement shall be agreed to between the joint venture partners without prior written consent of the procuring</w:t>
      </w:r>
      <w:r>
        <w:rPr>
          <w:spacing w:val="-4"/>
          <w:sz w:val="24"/>
        </w:rPr>
        <w:t xml:space="preserve"> </w:t>
      </w:r>
      <w:r>
        <w:rPr>
          <w:sz w:val="24"/>
        </w:rPr>
        <w:t>agency;</w:t>
      </w:r>
    </w:p>
    <w:p w:rsidR="00AC0311" w:rsidRDefault="00AC0311">
      <w:pPr>
        <w:pStyle w:val="BodyText"/>
      </w:pPr>
    </w:p>
    <w:p w:rsidR="00AC0311" w:rsidRDefault="003F5AFA">
      <w:pPr>
        <w:pStyle w:val="ListParagraph"/>
        <w:numPr>
          <w:ilvl w:val="2"/>
          <w:numId w:val="66"/>
        </w:numPr>
        <w:tabs>
          <w:tab w:val="left" w:pos="1699"/>
        </w:tabs>
        <w:spacing w:before="1"/>
        <w:ind w:right="1304"/>
        <w:jc w:val="both"/>
        <w:rPr>
          <w:sz w:val="24"/>
        </w:rPr>
      </w:pPr>
      <w:proofErr w:type="gramStart"/>
      <w:r>
        <w:rPr>
          <w:sz w:val="24"/>
        </w:rPr>
        <w:t>submission</w:t>
      </w:r>
      <w:proofErr w:type="gramEnd"/>
      <w:r>
        <w:rPr>
          <w:sz w:val="24"/>
        </w:rPr>
        <w:t xml:space="preserve"> of an alternative Letter of Intent to execute a Joint Venture Agreement shall be</w:t>
      </w:r>
      <w:r>
        <w:rPr>
          <w:spacing w:val="-2"/>
          <w:sz w:val="24"/>
        </w:rPr>
        <w:t xml:space="preserve"> </w:t>
      </w:r>
      <w:r>
        <w:rPr>
          <w:sz w:val="24"/>
        </w:rPr>
        <w:t>mandatory.</w:t>
      </w:r>
    </w:p>
    <w:p w:rsidR="00AC0311" w:rsidRDefault="00AC0311">
      <w:pPr>
        <w:pStyle w:val="BodyText"/>
        <w:spacing w:before="11"/>
        <w:rPr>
          <w:sz w:val="23"/>
        </w:rPr>
      </w:pPr>
    </w:p>
    <w:p w:rsidR="00AC0311" w:rsidRDefault="003F5AFA">
      <w:pPr>
        <w:pStyle w:val="ListParagraph"/>
        <w:numPr>
          <w:ilvl w:val="1"/>
          <w:numId w:val="66"/>
        </w:numPr>
        <w:tabs>
          <w:tab w:val="left" w:pos="941"/>
        </w:tabs>
        <w:ind w:left="940" w:right="1298"/>
        <w:jc w:val="both"/>
        <w:rPr>
          <w:sz w:val="24"/>
        </w:rPr>
      </w:pPr>
      <w:r>
        <w:rPr>
          <w:sz w:val="24"/>
        </w:rPr>
        <w:t>Bidders shall also submit proposals of work methods and schedule, in sufficient detail to demonstrate the adequacy of the bidders‟ proposals to meet the technical specifications and the completion time referred to sub- clause IB 1.2</w:t>
      </w:r>
      <w:r>
        <w:rPr>
          <w:spacing w:val="-2"/>
          <w:sz w:val="24"/>
        </w:rPr>
        <w:t xml:space="preserve"> </w:t>
      </w:r>
      <w:r>
        <w:rPr>
          <w:sz w:val="24"/>
        </w:rPr>
        <w:t>hereof.</w:t>
      </w:r>
    </w:p>
    <w:p w:rsidR="00AC0311" w:rsidRDefault="00AC0311">
      <w:pPr>
        <w:pStyle w:val="BodyText"/>
        <w:spacing w:before="5"/>
      </w:pPr>
    </w:p>
    <w:p w:rsidR="00AC0311" w:rsidRDefault="003F5AFA">
      <w:pPr>
        <w:pStyle w:val="Heading6"/>
        <w:ind w:left="220"/>
      </w:pPr>
      <w:r>
        <w:t>IB.12 Bid Prices</w:t>
      </w:r>
    </w:p>
    <w:p w:rsidR="00AC0311" w:rsidRDefault="00AC0311">
      <w:pPr>
        <w:pStyle w:val="BodyText"/>
        <w:spacing w:before="7"/>
        <w:rPr>
          <w:b/>
          <w:sz w:val="23"/>
        </w:rPr>
      </w:pPr>
    </w:p>
    <w:p w:rsidR="00AC0311" w:rsidRDefault="003F5AFA">
      <w:pPr>
        <w:pStyle w:val="ListParagraph"/>
        <w:numPr>
          <w:ilvl w:val="1"/>
          <w:numId w:val="65"/>
        </w:numPr>
        <w:tabs>
          <w:tab w:val="left" w:pos="941"/>
        </w:tabs>
        <w:ind w:right="1292"/>
        <w:jc w:val="both"/>
        <w:rPr>
          <w:sz w:val="24"/>
        </w:rPr>
      </w:pPr>
      <w:r>
        <w:rPr>
          <w:sz w:val="24"/>
        </w:rPr>
        <w:t>Unless stated otherwise in the bidding documents, the contract shall be for the whole of the works as described in IB 1.1 hereof, based on the unit rates or prices submitted by the bidder or percentage quoted above or below on the rates of Composite Schedule of Rates (CSR), as the case may</w:t>
      </w:r>
      <w:r>
        <w:rPr>
          <w:spacing w:val="-8"/>
          <w:sz w:val="24"/>
        </w:rPr>
        <w:t xml:space="preserve"> </w:t>
      </w:r>
      <w:r>
        <w:rPr>
          <w:sz w:val="24"/>
        </w:rPr>
        <w:t>be.</w:t>
      </w:r>
    </w:p>
    <w:p w:rsidR="00AC0311" w:rsidRDefault="003F5AFA">
      <w:pPr>
        <w:pStyle w:val="ListParagraph"/>
        <w:numPr>
          <w:ilvl w:val="1"/>
          <w:numId w:val="65"/>
        </w:numPr>
        <w:tabs>
          <w:tab w:val="left" w:pos="941"/>
        </w:tabs>
        <w:spacing w:before="121"/>
        <w:ind w:right="1293"/>
        <w:jc w:val="both"/>
        <w:rPr>
          <w:sz w:val="24"/>
        </w:rPr>
      </w:pPr>
      <w:r>
        <w:rPr>
          <w:sz w:val="24"/>
        </w:rPr>
        <w:t xml:space="preserve">The bidders shall fill in rates and prices for all items of the works described in the Bill of Quantities. Items against which no rate or price is entered by a bidder will not be paid for by the procuring agency when executed and shall be deemed to be covered by rates and prices for other items in the Bill of Quantities. </w:t>
      </w:r>
      <w:r>
        <w:rPr>
          <w:spacing w:val="-3"/>
          <w:sz w:val="24"/>
        </w:rPr>
        <w:t xml:space="preserve">In </w:t>
      </w:r>
      <w:r>
        <w:rPr>
          <w:sz w:val="24"/>
        </w:rPr>
        <w:t>case of Composite Schedule of Rates, if the bidder fails to mention the percentage above or below, it shall be deemed to be at par with the rates of Composite Schedule of</w:t>
      </w:r>
      <w:r>
        <w:rPr>
          <w:spacing w:val="-4"/>
          <w:sz w:val="24"/>
        </w:rPr>
        <w:t xml:space="preserve"> </w:t>
      </w:r>
      <w:r>
        <w:rPr>
          <w:sz w:val="24"/>
        </w:rPr>
        <w:t>Rates.</w:t>
      </w:r>
    </w:p>
    <w:p w:rsidR="00AC0311" w:rsidRDefault="00AC0311">
      <w:pPr>
        <w:pStyle w:val="BodyText"/>
        <w:spacing w:before="11"/>
        <w:rPr>
          <w:sz w:val="23"/>
        </w:rPr>
      </w:pPr>
    </w:p>
    <w:p w:rsidR="00AC0311" w:rsidRDefault="003F5AFA">
      <w:pPr>
        <w:pStyle w:val="ListParagraph"/>
        <w:numPr>
          <w:ilvl w:val="1"/>
          <w:numId w:val="65"/>
        </w:numPr>
        <w:tabs>
          <w:tab w:val="left" w:pos="940"/>
          <w:tab w:val="left" w:pos="941"/>
        </w:tabs>
        <w:rPr>
          <w:sz w:val="24"/>
        </w:rPr>
      </w:pPr>
      <w:r>
        <w:rPr>
          <w:sz w:val="24"/>
        </w:rPr>
        <w:t>The bid price submitted by the contractor shall include all rates and prices</w:t>
      </w:r>
      <w:r>
        <w:rPr>
          <w:spacing w:val="-9"/>
          <w:sz w:val="24"/>
        </w:rPr>
        <w:t xml:space="preserve"> </w:t>
      </w:r>
      <w:r>
        <w:rPr>
          <w:sz w:val="24"/>
        </w:rPr>
        <w:t>including</w:t>
      </w:r>
    </w:p>
    <w:p w:rsidR="00AC0311" w:rsidRDefault="00AC0311">
      <w:pPr>
        <w:rPr>
          <w:sz w:val="24"/>
        </w:rPr>
        <w:sectPr w:rsidR="00AC0311">
          <w:pgSz w:w="11910" w:h="16840"/>
          <w:pgMar w:top="1340" w:right="140" w:bottom="980" w:left="1220" w:header="0" w:footer="789" w:gutter="0"/>
          <w:cols w:space="720"/>
        </w:sectPr>
      </w:pPr>
    </w:p>
    <w:p w:rsidR="00AC0311" w:rsidRDefault="003F5AFA">
      <w:pPr>
        <w:pStyle w:val="BodyText"/>
        <w:spacing w:before="78"/>
        <w:ind w:left="940" w:right="1295"/>
        <w:jc w:val="both"/>
      </w:pPr>
      <w:proofErr w:type="gramStart"/>
      <w:r>
        <w:lastRenderedPageBreak/>
        <w:t>the</w:t>
      </w:r>
      <w:proofErr w:type="gramEnd"/>
      <w:r>
        <w:t xml:space="preserve"> taxes. All duties, taxes and other levies payable by the contractor under the contract, or for any other cause during the currency of the execution of the work or otherwise specified in the contract as on the date seven days prior to the deadline for submission of bids.</w:t>
      </w:r>
    </w:p>
    <w:p w:rsidR="00AC0311" w:rsidRDefault="00AC0311">
      <w:pPr>
        <w:pStyle w:val="BodyText"/>
      </w:pPr>
    </w:p>
    <w:p w:rsidR="00AC0311" w:rsidRDefault="003F5AFA">
      <w:pPr>
        <w:pStyle w:val="BodyText"/>
        <w:spacing w:before="1"/>
        <w:ind w:left="940" w:right="1299"/>
        <w:jc w:val="both"/>
      </w:pPr>
      <w:r>
        <w:t>Additional / reduced duties, taxes and levies due to subsequent additions or changes in legislation shall be reimbursed / deducted as per Sub-Clause 13.7 of the General Conditions of Contract Part-I.</w:t>
      </w:r>
    </w:p>
    <w:p w:rsidR="00AC0311" w:rsidRDefault="00AC0311">
      <w:pPr>
        <w:pStyle w:val="BodyText"/>
        <w:spacing w:before="11"/>
        <w:rPr>
          <w:sz w:val="23"/>
        </w:rPr>
      </w:pPr>
    </w:p>
    <w:p w:rsidR="00AC0311" w:rsidRDefault="003F5AFA">
      <w:pPr>
        <w:pStyle w:val="ListParagraph"/>
        <w:numPr>
          <w:ilvl w:val="1"/>
          <w:numId w:val="65"/>
        </w:numPr>
        <w:tabs>
          <w:tab w:val="left" w:pos="941"/>
        </w:tabs>
        <w:ind w:right="1296"/>
        <w:jc w:val="both"/>
        <w:rPr>
          <w:sz w:val="24"/>
        </w:rPr>
      </w:pPr>
      <w:r>
        <w:rPr>
          <w:sz w:val="24"/>
        </w:rPr>
        <w:t>The rates and prices quoted by the bidders are subject to adjustment during the performance of the contract in accordance with the provisions of Clause 13.7of GCC. The bidders shall furnish the prescribed information for the price adjustment formulae in Appendix-C to Bid, and shall submit with their bids such other supporting information as required under the said Clause. Adjustment in prices quoted by bidders shall be allowed as per Sub-Para 4(ii) of Section C of Instructions to bidders and bidding</w:t>
      </w:r>
      <w:r>
        <w:rPr>
          <w:spacing w:val="-4"/>
          <w:sz w:val="24"/>
        </w:rPr>
        <w:t xml:space="preserve"> </w:t>
      </w:r>
      <w:r>
        <w:rPr>
          <w:sz w:val="24"/>
        </w:rPr>
        <w:t>data.</w:t>
      </w:r>
    </w:p>
    <w:p w:rsidR="00AC0311" w:rsidRDefault="00AC0311">
      <w:pPr>
        <w:pStyle w:val="BodyText"/>
        <w:spacing w:before="6"/>
      </w:pPr>
    </w:p>
    <w:p w:rsidR="00AC0311" w:rsidRDefault="003F5AFA">
      <w:pPr>
        <w:pStyle w:val="Heading6"/>
        <w:ind w:left="220"/>
      </w:pPr>
      <w:r>
        <w:t>IB.13 Currencies of Bid and Payment</w:t>
      </w:r>
    </w:p>
    <w:p w:rsidR="00AC0311" w:rsidRDefault="00AC0311">
      <w:pPr>
        <w:pStyle w:val="BodyText"/>
        <w:spacing w:before="6"/>
        <w:rPr>
          <w:b/>
          <w:sz w:val="23"/>
        </w:rPr>
      </w:pPr>
    </w:p>
    <w:p w:rsidR="00AC0311" w:rsidRDefault="003F5AFA">
      <w:pPr>
        <w:pStyle w:val="ListParagraph"/>
        <w:numPr>
          <w:ilvl w:val="1"/>
          <w:numId w:val="64"/>
        </w:numPr>
        <w:tabs>
          <w:tab w:val="left" w:pos="941"/>
        </w:tabs>
        <w:ind w:right="1296"/>
        <w:jc w:val="both"/>
        <w:rPr>
          <w:sz w:val="24"/>
        </w:rPr>
      </w:pPr>
      <w:r>
        <w:rPr>
          <w:sz w:val="24"/>
        </w:rPr>
        <w:t xml:space="preserve">The unit rates and the prices shall be quoted by the bidder entirely in Pak rupees. A bidder expecting to incur expenditures in other currencies for inputs to the works supplied from outside the procuring </w:t>
      </w:r>
      <w:proofErr w:type="spellStart"/>
      <w:r>
        <w:rPr>
          <w:sz w:val="24"/>
        </w:rPr>
        <w:t>agency‟s</w:t>
      </w:r>
      <w:proofErr w:type="spellEnd"/>
      <w:r>
        <w:rPr>
          <w:sz w:val="24"/>
        </w:rPr>
        <w:t xml:space="preserve"> country (referred to as the “Foreign Currency Requirements”) shall indicate the same in Appendix-B to Bid. The proportion of the bid price (excluding Provisional Sums) needed by him for the payment of such Foreign Currency Requirements either (</w:t>
      </w:r>
      <w:proofErr w:type="spellStart"/>
      <w:r>
        <w:rPr>
          <w:sz w:val="24"/>
        </w:rPr>
        <w:t>i</w:t>
      </w:r>
      <w:proofErr w:type="spellEnd"/>
      <w:r>
        <w:rPr>
          <w:sz w:val="24"/>
        </w:rPr>
        <w:t xml:space="preserve">) entirely in the currency of the </w:t>
      </w:r>
      <w:proofErr w:type="spellStart"/>
      <w:r>
        <w:rPr>
          <w:sz w:val="24"/>
        </w:rPr>
        <w:t>bidder‟s</w:t>
      </w:r>
      <w:proofErr w:type="spellEnd"/>
      <w:r>
        <w:rPr>
          <w:sz w:val="24"/>
        </w:rPr>
        <w:t xml:space="preserve"> home country or, (ii) at the </w:t>
      </w:r>
      <w:proofErr w:type="spellStart"/>
      <w:r>
        <w:rPr>
          <w:sz w:val="24"/>
        </w:rPr>
        <w:t>bidder‟s</w:t>
      </w:r>
      <w:proofErr w:type="spellEnd"/>
      <w:r>
        <w:rPr>
          <w:sz w:val="24"/>
        </w:rPr>
        <w:t xml:space="preserve"> option, entirely in Pak rupees provided always that a bidder expecting to incur expenditures in a currency or currencies other than those stated in (</w:t>
      </w:r>
      <w:proofErr w:type="spellStart"/>
      <w:r>
        <w:rPr>
          <w:sz w:val="24"/>
        </w:rPr>
        <w:t>i</w:t>
      </w:r>
      <w:proofErr w:type="spellEnd"/>
      <w:r>
        <w:rPr>
          <w:sz w:val="24"/>
        </w:rPr>
        <w:t>) and (ii) above for a portion of the foreign currency requirements, and wishing to be paid accordingly, shall indicate the respective portions in the</w:t>
      </w:r>
      <w:r>
        <w:rPr>
          <w:spacing w:val="-2"/>
          <w:sz w:val="24"/>
        </w:rPr>
        <w:t xml:space="preserve"> </w:t>
      </w:r>
      <w:r>
        <w:rPr>
          <w:sz w:val="24"/>
        </w:rPr>
        <w:t>bid.</w:t>
      </w:r>
    </w:p>
    <w:p w:rsidR="00AC0311" w:rsidRDefault="00AC0311">
      <w:pPr>
        <w:pStyle w:val="BodyText"/>
        <w:spacing w:before="1"/>
      </w:pPr>
    </w:p>
    <w:p w:rsidR="00AC0311" w:rsidRDefault="003F5AFA">
      <w:pPr>
        <w:pStyle w:val="ListParagraph"/>
        <w:numPr>
          <w:ilvl w:val="1"/>
          <w:numId w:val="64"/>
        </w:numPr>
        <w:tabs>
          <w:tab w:val="left" w:pos="941"/>
        </w:tabs>
        <w:ind w:right="1297"/>
        <w:jc w:val="both"/>
        <w:rPr>
          <w:sz w:val="24"/>
        </w:rPr>
      </w:pPr>
      <w:r>
        <w:rPr>
          <w:sz w:val="24"/>
        </w:rPr>
        <w:t>The rates of exchange to be used by the bidder for currency conversion shall be the selling rates published and authorized by the State Bank of Pakistan prevailing on the date, 07 (seven) days prior to the deadline for submission of bids. For the purpose of payments, the exchange rates used in bid preparation shall apply for the duration of the</w:t>
      </w:r>
      <w:r>
        <w:rPr>
          <w:spacing w:val="-2"/>
          <w:sz w:val="24"/>
        </w:rPr>
        <w:t xml:space="preserve"> </w:t>
      </w:r>
      <w:r>
        <w:rPr>
          <w:sz w:val="24"/>
        </w:rPr>
        <w:t>contract.</w:t>
      </w:r>
    </w:p>
    <w:p w:rsidR="00AC0311" w:rsidRDefault="00AC0311">
      <w:pPr>
        <w:pStyle w:val="BodyText"/>
        <w:spacing w:before="5"/>
      </w:pPr>
    </w:p>
    <w:p w:rsidR="00AC0311" w:rsidRDefault="003F5AFA">
      <w:pPr>
        <w:pStyle w:val="Heading6"/>
        <w:ind w:left="220"/>
      </w:pPr>
      <w:r>
        <w:t>IB.14 Bid Validity</w:t>
      </w:r>
    </w:p>
    <w:p w:rsidR="00AC0311" w:rsidRDefault="00AC0311">
      <w:pPr>
        <w:pStyle w:val="BodyText"/>
        <w:spacing w:before="7"/>
        <w:rPr>
          <w:b/>
          <w:sz w:val="23"/>
        </w:rPr>
      </w:pPr>
    </w:p>
    <w:p w:rsidR="00AC0311" w:rsidRDefault="003F5AFA">
      <w:pPr>
        <w:pStyle w:val="ListParagraph"/>
        <w:numPr>
          <w:ilvl w:val="1"/>
          <w:numId w:val="63"/>
        </w:numPr>
        <w:tabs>
          <w:tab w:val="left" w:pos="941"/>
        </w:tabs>
        <w:ind w:right="1297"/>
        <w:jc w:val="both"/>
        <w:rPr>
          <w:sz w:val="24"/>
        </w:rPr>
      </w:pPr>
      <w:r>
        <w:rPr>
          <w:sz w:val="24"/>
        </w:rPr>
        <w:t>Bids shall remain valid for the period stipulated in the bidding data from the date of opening of bid specified in clause</w:t>
      </w:r>
      <w:r>
        <w:rPr>
          <w:spacing w:val="-4"/>
          <w:sz w:val="24"/>
        </w:rPr>
        <w:t xml:space="preserve"> </w:t>
      </w:r>
      <w:r>
        <w:rPr>
          <w:sz w:val="24"/>
        </w:rPr>
        <w:t>IB.23.</w:t>
      </w:r>
    </w:p>
    <w:p w:rsidR="00AC0311" w:rsidRDefault="00AC0311">
      <w:pPr>
        <w:pStyle w:val="BodyText"/>
      </w:pPr>
    </w:p>
    <w:p w:rsidR="00AC0311" w:rsidRDefault="003F5AFA">
      <w:pPr>
        <w:pStyle w:val="ListParagraph"/>
        <w:numPr>
          <w:ilvl w:val="1"/>
          <w:numId w:val="63"/>
        </w:numPr>
        <w:tabs>
          <w:tab w:val="left" w:pos="941"/>
        </w:tabs>
        <w:spacing w:before="1"/>
        <w:ind w:right="1294"/>
        <w:jc w:val="both"/>
        <w:rPr>
          <w:sz w:val="24"/>
        </w:rPr>
      </w:pPr>
      <w:r>
        <w:rPr>
          <w:sz w:val="24"/>
        </w:rPr>
        <w:t>In exceptional circumstances, prior to expiry of the original, the procuring agency may request the bidders to extend the period of validity for a specified additional period, which shall not be for more than one third of the original period of bid validity. The request and the responses thereto, shall be made in writing. A bidder may refuse the request without the forfeiture of the bid security. In case, a bidder agreed to the request, shall not be required or permitted to modify the bid, but will be required to extend the validity of the bid security for the period of the extension, and in compliance with Clause IB.15 in all respects.</w:t>
      </w:r>
    </w:p>
    <w:p w:rsidR="00AC0311" w:rsidRDefault="00AC0311">
      <w:pPr>
        <w:jc w:val="both"/>
        <w:rPr>
          <w:sz w:val="24"/>
        </w:rPr>
        <w:sectPr w:rsidR="00AC0311">
          <w:pgSz w:w="11910" w:h="16840"/>
          <w:pgMar w:top="1340" w:right="140" w:bottom="980" w:left="1220" w:header="0" w:footer="789" w:gutter="0"/>
          <w:cols w:space="720"/>
        </w:sectPr>
      </w:pPr>
    </w:p>
    <w:p w:rsidR="00AC0311" w:rsidRDefault="003F5AFA">
      <w:pPr>
        <w:pStyle w:val="Heading6"/>
        <w:spacing w:before="119"/>
        <w:ind w:left="220"/>
      </w:pPr>
      <w:r>
        <w:lastRenderedPageBreak/>
        <w:t>IB.15 Bid Security</w:t>
      </w:r>
    </w:p>
    <w:p w:rsidR="00AC0311" w:rsidRDefault="00AC0311">
      <w:pPr>
        <w:pStyle w:val="BodyText"/>
        <w:spacing w:before="7"/>
        <w:rPr>
          <w:b/>
          <w:sz w:val="23"/>
        </w:rPr>
      </w:pPr>
    </w:p>
    <w:p w:rsidR="00AC0311" w:rsidRDefault="003F5AFA">
      <w:pPr>
        <w:pStyle w:val="ListParagraph"/>
        <w:numPr>
          <w:ilvl w:val="1"/>
          <w:numId w:val="62"/>
        </w:numPr>
        <w:tabs>
          <w:tab w:val="left" w:pos="941"/>
        </w:tabs>
        <w:ind w:right="1296"/>
        <w:jc w:val="both"/>
        <w:rPr>
          <w:sz w:val="24"/>
        </w:rPr>
      </w:pPr>
      <w:r>
        <w:rPr>
          <w:sz w:val="24"/>
        </w:rPr>
        <w:t>Each bidder shall furnish, as part of the bid, a bid security in the amount stipulated in the bidding data in Pak Rupees or an equivalent amount in a freely</w:t>
      </w:r>
      <w:r>
        <w:rPr>
          <w:spacing w:val="37"/>
          <w:sz w:val="24"/>
        </w:rPr>
        <w:t xml:space="preserve"> </w:t>
      </w:r>
      <w:r>
        <w:rPr>
          <w:sz w:val="24"/>
        </w:rPr>
        <w:t>convertible currency.</w:t>
      </w:r>
    </w:p>
    <w:p w:rsidR="00AC0311" w:rsidRDefault="00AC0311">
      <w:pPr>
        <w:pStyle w:val="BodyText"/>
      </w:pPr>
    </w:p>
    <w:p w:rsidR="00AC0311" w:rsidRDefault="003F5AFA">
      <w:pPr>
        <w:pStyle w:val="ListParagraph"/>
        <w:numPr>
          <w:ilvl w:val="1"/>
          <w:numId w:val="62"/>
        </w:numPr>
        <w:tabs>
          <w:tab w:val="left" w:pos="941"/>
        </w:tabs>
        <w:ind w:right="1293"/>
        <w:jc w:val="both"/>
        <w:rPr>
          <w:sz w:val="24"/>
        </w:rPr>
      </w:pPr>
      <w:r>
        <w:rPr>
          <w:sz w:val="24"/>
        </w:rPr>
        <w:t xml:space="preserve">The bid security shall be at the option of the bidder, in the form of deposit at call, Pay order or a bank guarantee issued by a Scheduled Bank in Pakistan or from a foreign bank duly counter guaranteed by a Scheduled Bank in Pakistan in </w:t>
      </w:r>
      <w:proofErr w:type="spellStart"/>
      <w:r>
        <w:rPr>
          <w:sz w:val="24"/>
        </w:rPr>
        <w:t>favour</w:t>
      </w:r>
      <w:proofErr w:type="spellEnd"/>
      <w:r>
        <w:rPr>
          <w:sz w:val="24"/>
        </w:rPr>
        <w:t xml:space="preserve"> of the procuring agency, which should commensurate with the bid validity period. The bank guarantee for bid security shall be acceptable in the manner as provided at Annexure BS-1</w:t>
      </w:r>
    </w:p>
    <w:p w:rsidR="00AC0311" w:rsidRDefault="00AC0311">
      <w:pPr>
        <w:pStyle w:val="BodyText"/>
        <w:spacing w:before="1"/>
      </w:pPr>
    </w:p>
    <w:p w:rsidR="00AC0311" w:rsidRDefault="003F5AFA">
      <w:pPr>
        <w:pStyle w:val="ListParagraph"/>
        <w:numPr>
          <w:ilvl w:val="1"/>
          <w:numId w:val="62"/>
        </w:numPr>
        <w:tabs>
          <w:tab w:val="left" w:pos="941"/>
        </w:tabs>
        <w:ind w:right="1298"/>
        <w:jc w:val="both"/>
        <w:rPr>
          <w:sz w:val="24"/>
        </w:rPr>
      </w:pPr>
      <w:r>
        <w:rPr>
          <w:sz w:val="24"/>
        </w:rPr>
        <w:t>Any bid not accompanied by an acceptable bid security shall be rejected by the procuring agency as</w:t>
      </w:r>
      <w:r>
        <w:rPr>
          <w:spacing w:val="-7"/>
          <w:sz w:val="24"/>
        </w:rPr>
        <w:t xml:space="preserve"> </w:t>
      </w:r>
      <w:r>
        <w:rPr>
          <w:sz w:val="24"/>
        </w:rPr>
        <w:t>non-responsive.</w:t>
      </w:r>
    </w:p>
    <w:p w:rsidR="00AC0311" w:rsidRDefault="00AC0311">
      <w:pPr>
        <w:pStyle w:val="BodyText"/>
      </w:pPr>
    </w:p>
    <w:p w:rsidR="00AC0311" w:rsidRDefault="003F5AFA">
      <w:pPr>
        <w:pStyle w:val="ListParagraph"/>
        <w:numPr>
          <w:ilvl w:val="1"/>
          <w:numId w:val="62"/>
        </w:numPr>
        <w:tabs>
          <w:tab w:val="left" w:pos="941"/>
        </w:tabs>
        <w:ind w:right="1303"/>
        <w:jc w:val="both"/>
        <w:rPr>
          <w:sz w:val="24"/>
        </w:rPr>
      </w:pPr>
      <w:r>
        <w:rPr>
          <w:sz w:val="24"/>
        </w:rPr>
        <w:t>Bid security shall be released to the unsuccessful bidders once the contract has been signed with the successful bidder or the validity period has</w:t>
      </w:r>
      <w:r>
        <w:rPr>
          <w:spacing w:val="-9"/>
          <w:sz w:val="24"/>
        </w:rPr>
        <w:t xml:space="preserve"> </w:t>
      </w:r>
      <w:r>
        <w:rPr>
          <w:sz w:val="24"/>
        </w:rPr>
        <w:t>expired.</w:t>
      </w:r>
    </w:p>
    <w:p w:rsidR="00AC0311" w:rsidRDefault="00AC0311">
      <w:pPr>
        <w:pStyle w:val="BodyText"/>
      </w:pPr>
    </w:p>
    <w:p w:rsidR="00AC0311" w:rsidRDefault="003F5AFA">
      <w:pPr>
        <w:pStyle w:val="ListParagraph"/>
        <w:numPr>
          <w:ilvl w:val="1"/>
          <w:numId w:val="62"/>
        </w:numPr>
        <w:tabs>
          <w:tab w:val="left" w:pos="941"/>
        </w:tabs>
        <w:ind w:right="1297"/>
        <w:jc w:val="both"/>
        <w:rPr>
          <w:sz w:val="24"/>
        </w:rPr>
      </w:pPr>
      <w:r>
        <w:rPr>
          <w:sz w:val="24"/>
        </w:rPr>
        <w:t>The bid security of the successful bidder shall be returned when the bidder has furnished the required Performance Security and signed the Contract</w:t>
      </w:r>
      <w:r>
        <w:rPr>
          <w:spacing w:val="-8"/>
          <w:sz w:val="24"/>
        </w:rPr>
        <w:t xml:space="preserve"> </w:t>
      </w:r>
      <w:r>
        <w:rPr>
          <w:sz w:val="24"/>
        </w:rPr>
        <w:t>Agreement.</w:t>
      </w:r>
    </w:p>
    <w:p w:rsidR="00AC0311" w:rsidRDefault="003F5AFA">
      <w:pPr>
        <w:pStyle w:val="ListParagraph"/>
        <w:numPr>
          <w:ilvl w:val="1"/>
          <w:numId w:val="62"/>
        </w:numPr>
        <w:tabs>
          <w:tab w:val="left" w:pos="940"/>
          <w:tab w:val="left" w:pos="941"/>
        </w:tabs>
        <w:rPr>
          <w:sz w:val="24"/>
        </w:rPr>
      </w:pPr>
      <w:r>
        <w:rPr>
          <w:sz w:val="24"/>
        </w:rPr>
        <w:t>The bid security may be</w:t>
      </w:r>
      <w:r>
        <w:rPr>
          <w:spacing w:val="-11"/>
          <w:sz w:val="24"/>
        </w:rPr>
        <w:t xml:space="preserve"> </w:t>
      </w:r>
      <w:r>
        <w:rPr>
          <w:sz w:val="24"/>
        </w:rPr>
        <w:t>forfeited:</w:t>
      </w:r>
    </w:p>
    <w:p w:rsidR="00AC0311" w:rsidRDefault="00AC0311">
      <w:pPr>
        <w:pStyle w:val="BodyText"/>
      </w:pPr>
    </w:p>
    <w:p w:rsidR="00AC0311" w:rsidRDefault="003F5AFA">
      <w:pPr>
        <w:pStyle w:val="ListParagraph"/>
        <w:numPr>
          <w:ilvl w:val="2"/>
          <w:numId w:val="62"/>
        </w:numPr>
        <w:tabs>
          <w:tab w:val="left" w:pos="1660"/>
          <w:tab w:val="left" w:pos="1661"/>
        </w:tabs>
        <w:rPr>
          <w:sz w:val="24"/>
        </w:rPr>
      </w:pPr>
      <w:r>
        <w:rPr>
          <w:sz w:val="24"/>
        </w:rPr>
        <w:t>if the bidder withdraws his bid except as provided in sub- clause IB</w:t>
      </w:r>
      <w:r>
        <w:rPr>
          <w:spacing w:val="-4"/>
          <w:sz w:val="24"/>
        </w:rPr>
        <w:t xml:space="preserve"> </w:t>
      </w:r>
      <w:r>
        <w:rPr>
          <w:sz w:val="24"/>
        </w:rPr>
        <w:t>22.1;</w:t>
      </w:r>
    </w:p>
    <w:p w:rsidR="00AC0311" w:rsidRDefault="00AC0311">
      <w:pPr>
        <w:pStyle w:val="BodyText"/>
      </w:pPr>
    </w:p>
    <w:p w:rsidR="00AC0311" w:rsidRDefault="003F5AFA">
      <w:pPr>
        <w:pStyle w:val="ListParagraph"/>
        <w:numPr>
          <w:ilvl w:val="2"/>
          <w:numId w:val="62"/>
        </w:numPr>
        <w:tabs>
          <w:tab w:val="left" w:pos="1660"/>
          <w:tab w:val="left" w:pos="1661"/>
        </w:tabs>
        <w:ind w:right="1295"/>
        <w:rPr>
          <w:sz w:val="24"/>
        </w:rPr>
      </w:pPr>
      <w:r>
        <w:rPr>
          <w:sz w:val="24"/>
        </w:rPr>
        <w:t>if the bidder does not accept the correction of his bid price pursuant to sub- clause IB 27.2 hereof; or</w:t>
      </w:r>
    </w:p>
    <w:p w:rsidR="00AC0311" w:rsidRDefault="00AC0311">
      <w:pPr>
        <w:pStyle w:val="BodyText"/>
      </w:pPr>
    </w:p>
    <w:p w:rsidR="00AC0311" w:rsidRDefault="003F5AFA">
      <w:pPr>
        <w:pStyle w:val="ListParagraph"/>
        <w:numPr>
          <w:ilvl w:val="2"/>
          <w:numId w:val="62"/>
        </w:numPr>
        <w:tabs>
          <w:tab w:val="left" w:pos="1660"/>
          <w:tab w:val="left" w:pos="1661"/>
        </w:tabs>
        <w:spacing w:before="1"/>
        <w:rPr>
          <w:sz w:val="24"/>
        </w:rPr>
      </w:pPr>
      <w:r>
        <w:rPr>
          <w:sz w:val="24"/>
        </w:rPr>
        <w:t>In the case of successful bidder, if he fails within the specified time limit</w:t>
      </w:r>
      <w:r>
        <w:rPr>
          <w:spacing w:val="-6"/>
          <w:sz w:val="24"/>
        </w:rPr>
        <w:t xml:space="preserve"> </w:t>
      </w:r>
      <w:r>
        <w:rPr>
          <w:sz w:val="24"/>
        </w:rPr>
        <w:t>to:</w:t>
      </w:r>
    </w:p>
    <w:p w:rsidR="00AC0311" w:rsidRDefault="00AC0311">
      <w:pPr>
        <w:pStyle w:val="BodyText"/>
        <w:spacing w:before="11"/>
        <w:rPr>
          <w:sz w:val="23"/>
        </w:rPr>
      </w:pPr>
    </w:p>
    <w:p w:rsidR="00AC0311" w:rsidRDefault="003F5AFA">
      <w:pPr>
        <w:pStyle w:val="ListParagraph"/>
        <w:numPr>
          <w:ilvl w:val="3"/>
          <w:numId w:val="62"/>
        </w:numPr>
        <w:tabs>
          <w:tab w:val="left" w:pos="2380"/>
          <w:tab w:val="left" w:pos="2381"/>
        </w:tabs>
        <w:rPr>
          <w:sz w:val="24"/>
        </w:rPr>
      </w:pPr>
      <w:r>
        <w:rPr>
          <w:sz w:val="24"/>
        </w:rPr>
        <w:t>furnish the required Performance Security;</w:t>
      </w:r>
      <w:r>
        <w:rPr>
          <w:spacing w:val="-3"/>
          <w:sz w:val="24"/>
        </w:rPr>
        <w:t xml:space="preserve"> </w:t>
      </w:r>
      <w:r>
        <w:rPr>
          <w:sz w:val="24"/>
        </w:rPr>
        <w:t>or</w:t>
      </w:r>
    </w:p>
    <w:p w:rsidR="00AC0311" w:rsidRDefault="003F5AFA">
      <w:pPr>
        <w:pStyle w:val="ListParagraph"/>
        <w:numPr>
          <w:ilvl w:val="3"/>
          <w:numId w:val="62"/>
        </w:numPr>
        <w:tabs>
          <w:tab w:val="left" w:pos="2380"/>
          <w:tab w:val="left" w:pos="2381"/>
        </w:tabs>
        <w:rPr>
          <w:sz w:val="24"/>
        </w:rPr>
      </w:pPr>
      <w:proofErr w:type="gramStart"/>
      <w:r>
        <w:rPr>
          <w:sz w:val="24"/>
        </w:rPr>
        <w:t>sign</w:t>
      </w:r>
      <w:proofErr w:type="gramEnd"/>
      <w:r>
        <w:rPr>
          <w:sz w:val="24"/>
        </w:rPr>
        <w:t xml:space="preserve"> the Contract</w:t>
      </w:r>
      <w:r>
        <w:rPr>
          <w:spacing w:val="-1"/>
          <w:sz w:val="24"/>
        </w:rPr>
        <w:t xml:space="preserve"> </w:t>
      </w:r>
      <w:r>
        <w:rPr>
          <w:sz w:val="24"/>
        </w:rPr>
        <w:t>Agreement.</w:t>
      </w:r>
    </w:p>
    <w:p w:rsidR="00AC0311" w:rsidRDefault="00AC0311">
      <w:pPr>
        <w:pStyle w:val="BodyText"/>
        <w:spacing w:before="5"/>
      </w:pPr>
    </w:p>
    <w:p w:rsidR="00AC0311" w:rsidRDefault="003F5AFA">
      <w:pPr>
        <w:pStyle w:val="Heading6"/>
        <w:ind w:left="220"/>
      </w:pPr>
      <w:r>
        <w:t>IB.16 Alternate Proposals/Bids</w:t>
      </w:r>
    </w:p>
    <w:p w:rsidR="00AC0311" w:rsidRDefault="00AC0311">
      <w:pPr>
        <w:pStyle w:val="BodyText"/>
        <w:spacing w:before="7"/>
        <w:rPr>
          <w:b/>
          <w:sz w:val="23"/>
        </w:rPr>
      </w:pPr>
    </w:p>
    <w:p w:rsidR="00AC0311" w:rsidRDefault="003F5AFA">
      <w:pPr>
        <w:pStyle w:val="ListParagraph"/>
        <w:numPr>
          <w:ilvl w:val="1"/>
          <w:numId w:val="61"/>
        </w:numPr>
        <w:tabs>
          <w:tab w:val="left" w:pos="941"/>
        </w:tabs>
        <w:ind w:right="1299"/>
        <w:jc w:val="both"/>
        <w:rPr>
          <w:sz w:val="24"/>
        </w:rPr>
      </w:pPr>
      <w:r>
        <w:rPr>
          <w:sz w:val="24"/>
        </w:rPr>
        <w:t>Each bidder shall submit only one bid either by himself, or as a member of a joint venture, until and unless they have been requested or permitted for alternative bid, then he has to purchase separate bidding documents and alternate bid shall be treated as separate</w:t>
      </w:r>
      <w:r>
        <w:rPr>
          <w:spacing w:val="-1"/>
          <w:sz w:val="24"/>
        </w:rPr>
        <w:t xml:space="preserve"> </w:t>
      </w:r>
      <w:r>
        <w:rPr>
          <w:sz w:val="24"/>
        </w:rPr>
        <w:t>bid.</w:t>
      </w:r>
    </w:p>
    <w:p w:rsidR="00AC0311" w:rsidRDefault="00AC0311">
      <w:pPr>
        <w:pStyle w:val="BodyText"/>
        <w:rPr>
          <w:sz w:val="26"/>
        </w:rPr>
      </w:pPr>
    </w:p>
    <w:p w:rsidR="00AC0311" w:rsidRDefault="00AC0311">
      <w:pPr>
        <w:pStyle w:val="BodyText"/>
        <w:rPr>
          <w:sz w:val="22"/>
        </w:rPr>
      </w:pPr>
    </w:p>
    <w:p w:rsidR="00AC0311" w:rsidRDefault="003F5AFA">
      <w:pPr>
        <w:pStyle w:val="ListParagraph"/>
        <w:numPr>
          <w:ilvl w:val="1"/>
          <w:numId w:val="61"/>
        </w:numPr>
        <w:tabs>
          <w:tab w:val="left" w:pos="941"/>
        </w:tabs>
        <w:ind w:right="1296"/>
        <w:jc w:val="both"/>
        <w:rPr>
          <w:sz w:val="24"/>
        </w:rPr>
      </w:pPr>
      <w:r>
        <w:rPr>
          <w:sz w:val="24"/>
        </w:rPr>
        <w:t>Alternate proposals are allowed only for procurement of works where technical complexity is involved and more than one designs or technical solutions are being offered. Two stage two envelope bidding procedure will be appropriate when alternate proposal is</w:t>
      </w:r>
      <w:r>
        <w:rPr>
          <w:spacing w:val="-2"/>
          <w:sz w:val="24"/>
        </w:rPr>
        <w:t xml:space="preserve"> </w:t>
      </w:r>
      <w:r>
        <w:rPr>
          <w:sz w:val="24"/>
        </w:rPr>
        <w:t>required.</w:t>
      </w:r>
    </w:p>
    <w:p w:rsidR="00AC0311" w:rsidRDefault="00AC0311">
      <w:pPr>
        <w:pStyle w:val="BodyText"/>
      </w:pPr>
    </w:p>
    <w:p w:rsidR="00AC0311" w:rsidRDefault="003F5AFA">
      <w:pPr>
        <w:pStyle w:val="ListParagraph"/>
        <w:numPr>
          <w:ilvl w:val="1"/>
          <w:numId w:val="61"/>
        </w:numPr>
        <w:tabs>
          <w:tab w:val="left" w:pos="941"/>
        </w:tabs>
        <w:spacing w:before="1"/>
        <w:ind w:right="1299"/>
        <w:jc w:val="both"/>
        <w:rPr>
          <w:sz w:val="24"/>
        </w:rPr>
      </w:pPr>
      <w:r>
        <w:rPr>
          <w:sz w:val="24"/>
        </w:rPr>
        <w:t>Alternate bid(s) shall contain (a) relevant design calculations; (b) technical specifications; (c) proposed construction methodology; and (d) any other relevant details / conditions, provided that the total sum entered on the Form of Bid shall</w:t>
      </w:r>
      <w:r>
        <w:rPr>
          <w:spacing w:val="21"/>
          <w:sz w:val="24"/>
        </w:rPr>
        <w:t xml:space="preserve"> </w:t>
      </w:r>
      <w:r>
        <w:rPr>
          <w:sz w:val="24"/>
        </w:rPr>
        <w:t>be</w:t>
      </w:r>
    </w:p>
    <w:p w:rsidR="00AC0311" w:rsidRDefault="00AC0311">
      <w:pPr>
        <w:jc w:val="both"/>
        <w:rPr>
          <w:sz w:val="24"/>
        </w:rPr>
        <w:sectPr w:rsidR="00AC0311">
          <w:pgSz w:w="11910" w:h="16840"/>
          <w:pgMar w:top="1580" w:right="140" w:bottom="980" w:left="1220" w:header="0" w:footer="789" w:gutter="0"/>
          <w:cols w:space="720"/>
        </w:sectPr>
      </w:pPr>
    </w:p>
    <w:p w:rsidR="00AC0311" w:rsidRDefault="003F5AFA">
      <w:pPr>
        <w:pStyle w:val="BodyText"/>
        <w:spacing w:before="78"/>
        <w:ind w:left="940"/>
      </w:pPr>
      <w:proofErr w:type="gramStart"/>
      <w:r>
        <w:lastRenderedPageBreak/>
        <w:t>that</w:t>
      </w:r>
      <w:proofErr w:type="gramEnd"/>
      <w:r>
        <w:t xml:space="preserve"> which represents complete compliance with the bidding documents.</w:t>
      </w:r>
    </w:p>
    <w:p w:rsidR="00AC0311" w:rsidRDefault="00AC0311">
      <w:pPr>
        <w:pStyle w:val="BodyText"/>
        <w:spacing w:before="5"/>
      </w:pPr>
    </w:p>
    <w:p w:rsidR="00AC0311" w:rsidRDefault="003F5AFA">
      <w:pPr>
        <w:pStyle w:val="Heading6"/>
        <w:ind w:left="220"/>
      </w:pPr>
      <w:r>
        <w:t>IB.17 Pre-Bid Meeting</w:t>
      </w:r>
    </w:p>
    <w:p w:rsidR="00AC0311" w:rsidRDefault="00AC0311">
      <w:pPr>
        <w:pStyle w:val="BodyText"/>
        <w:spacing w:before="7"/>
        <w:rPr>
          <w:b/>
          <w:sz w:val="23"/>
        </w:rPr>
      </w:pPr>
    </w:p>
    <w:p w:rsidR="00AC0311" w:rsidRDefault="003F5AFA">
      <w:pPr>
        <w:pStyle w:val="ListParagraph"/>
        <w:numPr>
          <w:ilvl w:val="1"/>
          <w:numId w:val="60"/>
        </w:numPr>
        <w:tabs>
          <w:tab w:val="left" w:pos="941"/>
        </w:tabs>
        <w:ind w:right="1292"/>
        <w:jc w:val="both"/>
        <w:rPr>
          <w:sz w:val="24"/>
        </w:rPr>
      </w:pPr>
      <w:r>
        <w:rPr>
          <w:sz w:val="24"/>
        </w:rPr>
        <w:t xml:space="preserve">Procuring agency may, on </w:t>
      </w:r>
      <w:proofErr w:type="gramStart"/>
      <w:r>
        <w:rPr>
          <w:sz w:val="24"/>
        </w:rPr>
        <w:t>his own</w:t>
      </w:r>
      <w:proofErr w:type="gramEnd"/>
      <w:r>
        <w:rPr>
          <w:sz w:val="24"/>
        </w:rPr>
        <w:t xml:space="preserve"> motion or at the request of any bidder, hold a pre- bid meeting to clarify issues and to answer any questions on matters related to the bidding documents. The date, time and venue of pre-bid meeting, if convened, shall be communicated to all bidders. All bidders or their authorized representatives shall be invited to attend such a pre-bid meeting at their own expense.</w:t>
      </w:r>
    </w:p>
    <w:p w:rsidR="00AC0311" w:rsidRDefault="00AC0311">
      <w:pPr>
        <w:pStyle w:val="BodyText"/>
      </w:pPr>
    </w:p>
    <w:p w:rsidR="00AC0311" w:rsidRDefault="003F5AFA">
      <w:pPr>
        <w:pStyle w:val="ListParagraph"/>
        <w:numPr>
          <w:ilvl w:val="1"/>
          <w:numId w:val="60"/>
        </w:numPr>
        <w:tabs>
          <w:tab w:val="left" w:pos="941"/>
        </w:tabs>
        <w:ind w:right="1305"/>
        <w:jc w:val="both"/>
        <w:rPr>
          <w:sz w:val="24"/>
        </w:rPr>
      </w:pPr>
      <w:r>
        <w:rPr>
          <w:sz w:val="24"/>
        </w:rPr>
        <w:t>The bidders are requested to submit questions, if any, in writing so as to reach the Procuring agency not later than seven (7) days before the proposed pre-bid</w:t>
      </w:r>
      <w:r>
        <w:rPr>
          <w:spacing w:val="-13"/>
          <w:sz w:val="24"/>
        </w:rPr>
        <w:t xml:space="preserve"> </w:t>
      </w:r>
      <w:r>
        <w:rPr>
          <w:sz w:val="24"/>
        </w:rPr>
        <w:t>meeting.</w:t>
      </w:r>
    </w:p>
    <w:p w:rsidR="00AC0311" w:rsidRDefault="00AC0311">
      <w:pPr>
        <w:pStyle w:val="BodyText"/>
      </w:pPr>
    </w:p>
    <w:p w:rsidR="00AC0311" w:rsidRDefault="003F5AFA">
      <w:pPr>
        <w:pStyle w:val="ListParagraph"/>
        <w:numPr>
          <w:ilvl w:val="1"/>
          <w:numId w:val="60"/>
        </w:numPr>
        <w:tabs>
          <w:tab w:val="left" w:pos="941"/>
        </w:tabs>
        <w:ind w:right="1292"/>
        <w:jc w:val="both"/>
        <w:rPr>
          <w:sz w:val="24"/>
        </w:rPr>
      </w:pPr>
      <w:r>
        <w:rPr>
          <w:sz w:val="24"/>
        </w:rPr>
        <w:t xml:space="preserve">Minutes of the pre-bid meeting, including the text of the questions raised and the replies </w:t>
      </w:r>
      <w:proofErr w:type="gramStart"/>
      <w:r>
        <w:rPr>
          <w:sz w:val="24"/>
        </w:rPr>
        <w:t>given,</w:t>
      </w:r>
      <w:proofErr w:type="gramEnd"/>
      <w:r>
        <w:rPr>
          <w:sz w:val="24"/>
        </w:rPr>
        <w:t xml:space="preserve"> will be transmitted without delay to all bidders. Any modification of the bidding documents listed in sub- clause IB 7.1 hereof, which may become necessary as a result of the pre-bid meeting shall be made by the procuring agency exclusively through the issue of an Addendum pursuant to Clause IB.9 and not through the minutes of the pre-bid</w:t>
      </w:r>
      <w:r>
        <w:rPr>
          <w:spacing w:val="-2"/>
          <w:sz w:val="24"/>
        </w:rPr>
        <w:t xml:space="preserve"> </w:t>
      </w:r>
      <w:r>
        <w:rPr>
          <w:sz w:val="24"/>
        </w:rPr>
        <w:t>meeting.</w:t>
      </w:r>
    </w:p>
    <w:p w:rsidR="00AC0311" w:rsidRDefault="00AC0311">
      <w:pPr>
        <w:pStyle w:val="BodyText"/>
        <w:spacing w:before="1"/>
      </w:pPr>
    </w:p>
    <w:p w:rsidR="00AC0311" w:rsidRDefault="003F5AFA">
      <w:pPr>
        <w:pStyle w:val="ListParagraph"/>
        <w:numPr>
          <w:ilvl w:val="1"/>
          <w:numId w:val="60"/>
        </w:numPr>
        <w:tabs>
          <w:tab w:val="left" w:pos="940"/>
          <w:tab w:val="left" w:pos="941"/>
        </w:tabs>
        <w:rPr>
          <w:sz w:val="24"/>
        </w:rPr>
      </w:pPr>
      <w:r>
        <w:rPr>
          <w:sz w:val="24"/>
        </w:rPr>
        <w:t>Absence at the pre-bid meeting will not be a cause for disqualification of a</w:t>
      </w:r>
      <w:r>
        <w:rPr>
          <w:spacing w:val="-4"/>
          <w:sz w:val="24"/>
        </w:rPr>
        <w:t xml:space="preserve"> </w:t>
      </w:r>
      <w:r>
        <w:rPr>
          <w:sz w:val="24"/>
        </w:rPr>
        <w:t>bidder.</w:t>
      </w:r>
    </w:p>
    <w:p w:rsidR="00AC0311" w:rsidRDefault="00AC0311">
      <w:pPr>
        <w:pStyle w:val="BodyText"/>
        <w:spacing w:before="5"/>
      </w:pPr>
    </w:p>
    <w:p w:rsidR="00AC0311" w:rsidRDefault="003F5AFA">
      <w:pPr>
        <w:pStyle w:val="Heading6"/>
        <w:ind w:left="220"/>
      </w:pPr>
      <w:r>
        <w:t>IB.18 Format and Signing of Bid</w:t>
      </w:r>
    </w:p>
    <w:p w:rsidR="00AC0311" w:rsidRDefault="00AC0311">
      <w:pPr>
        <w:pStyle w:val="BodyText"/>
        <w:rPr>
          <w:b/>
          <w:sz w:val="26"/>
        </w:rPr>
      </w:pPr>
    </w:p>
    <w:p w:rsidR="00AC0311" w:rsidRDefault="00AC0311">
      <w:pPr>
        <w:pStyle w:val="BodyText"/>
        <w:spacing w:before="6"/>
        <w:rPr>
          <w:b/>
          <w:sz w:val="21"/>
        </w:rPr>
      </w:pPr>
    </w:p>
    <w:p w:rsidR="00AC0311" w:rsidRDefault="003F5AFA">
      <w:pPr>
        <w:pStyle w:val="ListParagraph"/>
        <w:numPr>
          <w:ilvl w:val="1"/>
          <w:numId w:val="59"/>
        </w:numPr>
        <w:tabs>
          <w:tab w:val="left" w:pos="941"/>
        </w:tabs>
        <w:spacing w:before="1"/>
        <w:ind w:right="1301"/>
        <w:jc w:val="both"/>
        <w:rPr>
          <w:sz w:val="24"/>
        </w:rPr>
      </w:pPr>
      <w:r>
        <w:rPr>
          <w:sz w:val="24"/>
        </w:rPr>
        <w:t>Bidders are particularly directed that the amount entered on the Form of Bid shall be for performing the contract strictly in accordance with the bidding</w:t>
      </w:r>
      <w:r>
        <w:rPr>
          <w:spacing w:val="-12"/>
          <w:sz w:val="24"/>
        </w:rPr>
        <w:t xml:space="preserve"> </w:t>
      </w:r>
      <w:r>
        <w:rPr>
          <w:sz w:val="24"/>
        </w:rPr>
        <w:t>documents.</w:t>
      </w:r>
    </w:p>
    <w:p w:rsidR="00AC0311" w:rsidRDefault="00AC0311">
      <w:pPr>
        <w:pStyle w:val="BodyText"/>
      </w:pPr>
    </w:p>
    <w:p w:rsidR="00AC0311" w:rsidRDefault="003F5AFA">
      <w:pPr>
        <w:pStyle w:val="ListParagraph"/>
        <w:numPr>
          <w:ilvl w:val="1"/>
          <w:numId w:val="59"/>
        </w:numPr>
        <w:tabs>
          <w:tab w:val="left" w:pos="940"/>
          <w:tab w:val="left" w:pos="941"/>
        </w:tabs>
        <w:rPr>
          <w:sz w:val="24"/>
        </w:rPr>
      </w:pPr>
      <w:r>
        <w:rPr>
          <w:sz w:val="24"/>
        </w:rPr>
        <w:t>All appendices to bid are to be properly completed and</w:t>
      </w:r>
      <w:r>
        <w:rPr>
          <w:spacing w:val="-4"/>
          <w:sz w:val="24"/>
        </w:rPr>
        <w:t xml:space="preserve"> </w:t>
      </w:r>
      <w:r>
        <w:rPr>
          <w:sz w:val="24"/>
        </w:rPr>
        <w:t>signed.</w:t>
      </w:r>
    </w:p>
    <w:p w:rsidR="00AC0311" w:rsidRDefault="00AC0311">
      <w:pPr>
        <w:pStyle w:val="BodyText"/>
      </w:pPr>
    </w:p>
    <w:p w:rsidR="00AC0311" w:rsidRDefault="003F5AFA">
      <w:pPr>
        <w:pStyle w:val="ListParagraph"/>
        <w:numPr>
          <w:ilvl w:val="1"/>
          <w:numId w:val="59"/>
        </w:numPr>
        <w:tabs>
          <w:tab w:val="left" w:pos="941"/>
        </w:tabs>
        <w:ind w:right="1300"/>
        <w:jc w:val="both"/>
        <w:rPr>
          <w:sz w:val="24"/>
        </w:rPr>
      </w:pPr>
      <w:r>
        <w:rPr>
          <w:sz w:val="24"/>
        </w:rPr>
        <w:t>Alteration is not to be made neither in the form of bid nor in the Appendices thereto except in filling up the blanks as directed. If any such alterations be made or if these instructions be not fully complied with, the bid may be</w:t>
      </w:r>
      <w:r>
        <w:rPr>
          <w:spacing w:val="-10"/>
          <w:sz w:val="24"/>
        </w:rPr>
        <w:t xml:space="preserve"> </w:t>
      </w:r>
      <w:r>
        <w:rPr>
          <w:sz w:val="24"/>
        </w:rPr>
        <w:t>rejected.</w:t>
      </w:r>
    </w:p>
    <w:p w:rsidR="00AC0311" w:rsidRDefault="00AC0311">
      <w:pPr>
        <w:pStyle w:val="BodyText"/>
      </w:pPr>
    </w:p>
    <w:p w:rsidR="00AC0311" w:rsidRDefault="003F5AFA">
      <w:pPr>
        <w:pStyle w:val="ListParagraph"/>
        <w:numPr>
          <w:ilvl w:val="1"/>
          <w:numId w:val="59"/>
        </w:numPr>
        <w:tabs>
          <w:tab w:val="left" w:pos="941"/>
        </w:tabs>
        <w:ind w:right="1295"/>
        <w:jc w:val="both"/>
        <w:rPr>
          <w:sz w:val="24"/>
        </w:rPr>
      </w:pPr>
      <w:r>
        <w:rPr>
          <w:sz w:val="24"/>
        </w:rPr>
        <w:t>Each bidder shall prepare by filling out the forms without alterations and shall provide an original copy along with photocopies as per the requirement of the procuring agency specified in the bidding data. The original as well as copies of the document shall be clearly marked as “ORIGINAL” and „COPY”, as the case may be. If there is any discrepancy between original and copy (</w:t>
      </w:r>
      <w:proofErr w:type="spellStart"/>
      <w:r>
        <w:rPr>
          <w:sz w:val="24"/>
        </w:rPr>
        <w:t>ies</w:t>
      </w:r>
      <w:proofErr w:type="spellEnd"/>
      <w:r>
        <w:rPr>
          <w:sz w:val="24"/>
        </w:rPr>
        <w:t>) then the original shall</w:t>
      </w:r>
      <w:r>
        <w:rPr>
          <w:spacing w:val="-11"/>
          <w:sz w:val="24"/>
        </w:rPr>
        <w:t xml:space="preserve"> </w:t>
      </w:r>
      <w:r>
        <w:rPr>
          <w:sz w:val="24"/>
        </w:rPr>
        <w:t>prevail.</w:t>
      </w:r>
    </w:p>
    <w:p w:rsidR="00AC0311" w:rsidRDefault="00AC0311">
      <w:pPr>
        <w:pStyle w:val="BodyText"/>
      </w:pPr>
    </w:p>
    <w:p w:rsidR="00AC0311" w:rsidRDefault="003F5AFA">
      <w:pPr>
        <w:pStyle w:val="ListParagraph"/>
        <w:numPr>
          <w:ilvl w:val="1"/>
          <w:numId w:val="59"/>
        </w:numPr>
        <w:tabs>
          <w:tab w:val="left" w:pos="941"/>
        </w:tabs>
        <w:ind w:right="1291"/>
        <w:jc w:val="both"/>
        <w:rPr>
          <w:sz w:val="24"/>
        </w:rPr>
      </w:pPr>
      <w:r>
        <w:rPr>
          <w:sz w:val="24"/>
        </w:rPr>
        <w:t>The original and all copies of the bid shall be typed or written in indelible ink (in the case of copies, Photostats are also acceptable) and shall be signed by a person(s) duly authorized to sign on behalf of the bidder pursuant to sub- clause IB 11.1(a) hereof. All pages of the bid shall be initialed and stamped by the person(s) signing the</w:t>
      </w:r>
      <w:r>
        <w:rPr>
          <w:spacing w:val="-8"/>
          <w:sz w:val="24"/>
        </w:rPr>
        <w:t xml:space="preserve"> </w:t>
      </w:r>
      <w:r>
        <w:rPr>
          <w:sz w:val="24"/>
        </w:rPr>
        <w:t>bid.</w:t>
      </w:r>
    </w:p>
    <w:p w:rsidR="00AC0311" w:rsidRDefault="00AC0311">
      <w:pPr>
        <w:pStyle w:val="BodyText"/>
        <w:spacing w:before="1"/>
      </w:pPr>
    </w:p>
    <w:p w:rsidR="00AC0311" w:rsidRDefault="003F5AFA">
      <w:pPr>
        <w:pStyle w:val="ListParagraph"/>
        <w:numPr>
          <w:ilvl w:val="1"/>
          <w:numId w:val="59"/>
        </w:numPr>
        <w:tabs>
          <w:tab w:val="left" w:pos="941"/>
        </w:tabs>
        <w:ind w:right="1302"/>
        <w:jc w:val="both"/>
        <w:rPr>
          <w:sz w:val="24"/>
        </w:rPr>
      </w:pPr>
      <w:r>
        <w:rPr>
          <w:sz w:val="24"/>
        </w:rPr>
        <w:t>The bid shall contain no alterations, omissions or additions, except to comply with instructions issued by the procuring agency, or as are necessary to correct errors made by the bidder. Such corrections shall be initialed by the person(s) signing the</w:t>
      </w:r>
      <w:r>
        <w:rPr>
          <w:spacing w:val="-13"/>
          <w:sz w:val="24"/>
        </w:rPr>
        <w:t xml:space="preserve"> </w:t>
      </w:r>
      <w:r>
        <w:rPr>
          <w:sz w:val="24"/>
        </w:rPr>
        <w:t>bid.</w:t>
      </w:r>
    </w:p>
    <w:p w:rsidR="00AC0311" w:rsidRDefault="00AC0311">
      <w:pPr>
        <w:pStyle w:val="BodyText"/>
      </w:pPr>
    </w:p>
    <w:p w:rsidR="00AC0311" w:rsidRDefault="003F5AFA">
      <w:pPr>
        <w:pStyle w:val="ListParagraph"/>
        <w:numPr>
          <w:ilvl w:val="1"/>
          <w:numId w:val="59"/>
        </w:numPr>
        <w:tabs>
          <w:tab w:val="left" w:pos="940"/>
          <w:tab w:val="left" w:pos="941"/>
        </w:tabs>
        <w:rPr>
          <w:sz w:val="24"/>
        </w:rPr>
      </w:pPr>
      <w:r>
        <w:rPr>
          <w:sz w:val="24"/>
        </w:rPr>
        <w:t>Bidders</w:t>
      </w:r>
      <w:r>
        <w:rPr>
          <w:spacing w:val="17"/>
          <w:sz w:val="24"/>
        </w:rPr>
        <w:t xml:space="preserve"> </w:t>
      </w:r>
      <w:r>
        <w:rPr>
          <w:sz w:val="24"/>
        </w:rPr>
        <w:t>shall</w:t>
      </w:r>
      <w:r>
        <w:rPr>
          <w:spacing w:val="17"/>
          <w:sz w:val="24"/>
        </w:rPr>
        <w:t xml:space="preserve"> </w:t>
      </w:r>
      <w:r>
        <w:rPr>
          <w:sz w:val="24"/>
        </w:rPr>
        <w:t>indicate</w:t>
      </w:r>
      <w:r>
        <w:rPr>
          <w:spacing w:val="16"/>
          <w:sz w:val="24"/>
        </w:rPr>
        <w:t xml:space="preserve"> </w:t>
      </w:r>
      <w:r>
        <w:rPr>
          <w:sz w:val="24"/>
        </w:rPr>
        <w:t>in</w:t>
      </w:r>
      <w:r>
        <w:rPr>
          <w:spacing w:val="20"/>
          <w:sz w:val="24"/>
        </w:rPr>
        <w:t xml:space="preserve"> </w:t>
      </w:r>
      <w:r>
        <w:rPr>
          <w:sz w:val="24"/>
        </w:rPr>
        <w:t>the</w:t>
      </w:r>
      <w:r>
        <w:rPr>
          <w:spacing w:val="16"/>
          <w:sz w:val="24"/>
        </w:rPr>
        <w:t xml:space="preserve"> </w:t>
      </w:r>
      <w:r>
        <w:rPr>
          <w:sz w:val="24"/>
        </w:rPr>
        <w:t>space</w:t>
      </w:r>
      <w:r>
        <w:rPr>
          <w:spacing w:val="18"/>
          <w:sz w:val="24"/>
        </w:rPr>
        <w:t xml:space="preserve"> </w:t>
      </w:r>
      <w:r>
        <w:rPr>
          <w:sz w:val="24"/>
        </w:rPr>
        <w:t>provided</w:t>
      </w:r>
      <w:r>
        <w:rPr>
          <w:spacing w:val="16"/>
          <w:sz w:val="24"/>
        </w:rPr>
        <w:t xml:space="preserve"> </w:t>
      </w:r>
      <w:r>
        <w:rPr>
          <w:sz w:val="24"/>
        </w:rPr>
        <w:t>in</w:t>
      </w:r>
      <w:r>
        <w:rPr>
          <w:spacing w:val="17"/>
          <w:sz w:val="24"/>
        </w:rPr>
        <w:t xml:space="preserve"> </w:t>
      </w:r>
      <w:r>
        <w:rPr>
          <w:sz w:val="24"/>
        </w:rPr>
        <w:t>the</w:t>
      </w:r>
      <w:r>
        <w:rPr>
          <w:spacing w:val="16"/>
          <w:sz w:val="24"/>
        </w:rPr>
        <w:t xml:space="preserve"> </w:t>
      </w:r>
      <w:r>
        <w:rPr>
          <w:sz w:val="24"/>
        </w:rPr>
        <w:t>Form</w:t>
      </w:r>
      <w:r>
        <w:rPr>
          <w:spacing w:val="17"/>
          <w:sz w:val="24"/>
        </w:rPr>
        <w:t xml:space="preserve"> </w:t>
      </w:r>
      <w:r>
        <w:rPr>
          <w:sz w:val="24"/>
        </w:rPr>
        <w:t>of</w:t>
      </w:r>
      <w:r>
        <w:rPr>
          <w:spacing w:val="16"/>
          <w:sz w:val="24"/>
        </w:rPr>
        <w:t xml:space="preserve"> </w:t>
      </w:r>
      <w:r>
        <w:rPr>
          <w:sz w:val="24"/>
        </w:rPr>
        <w:t>Bid</w:t>
      </w:r>
      <w:r>
        <w:rPr>
          <w:spacing w:val="17"/>
          <w:sz w:val="24"/>
        </w:rPr>
        <w:t xml:space="preserve"> </w:t>
      </w:r>
      <w:r>
        <w:rPr>
          <w:sz w:val="24"/>
        </w:rPr>
        <w:t>their</w:t>
      </w:r>
      <w:r>
        <w:rPr>
          <w:spacing w:val="16"/>
          <w:sz w:val="24"/>
        </w:rPr>
        <w:t xml:space="preserve"> </w:t>
      </w:r>
      <w:r>
        <w:rPr>
          <w:sz w:val="24"/>
        </w:rPr>
        <w:t>full</w:t>
      </w:r>
      <w:r>
        <w:rPr>
          <w:spacing w:val="20"/>
          <w:sz w:val="24"/>
        </w:rPr>
        <w:t xml:space="preserve"> </w:t>
      </w:r>
      <w:r>
        <w:rPr>
          <w:sz w:val="24"/>
        </w:rPr>
        <w:t>and</w:t>
      </w:r>
      <w:r>
        <w:rPr>
          <w:spacing w:val="16"/>
          <w:sz w:val="24"/>
        </w:rPr>
        <w:t xml:space="preserve"> </w:t>
      </w:r>
      <w:r>
        <w:rPr>
          <w:sz w:val="24"/>
        </w:rPr>
        <w:t>proper</w:t>
      </w:r>
    </w:p>
    <w:p w:rsidR="00AC0311" w:rsidRDefault="00AC0311">
      <w:pPr>
        <w:rPr>
          <w:sz w:val="24"/>
        </w:rPr>
        <w:sectPr w:rsidR="00AC0311">
          <w:pgSz w:w="11910" w:h="16840"/>
          <w:pgMar w:top="1340" w:right="140" w:bottom="980" w:left="1220" w:header="0" w:footer="789" w:gutter="0"/>
          <w:cols w:space="720"/>
        </w:sectPr>
      </w:pPr>
    </w:p>
    <w:p w:rsidR="00AC0311" w:rsidRDefault="003F5AFA">
      <w:pPr>
        <w:pStyle w:val="BodyText"/>
        <w:spacing w:before="78"/>
        <w:ind w:left="940" w:right="1563"/>
      </w:pPr>
      <w:proofErr w:type="gramStart"/>
      <w:r>
        <w:lastRenderedPageBreak/>
        <w:t>postal</w:t>
      </w:r>
      <w:proofErr w:type="gramEnd"/>
      <w:r>
        <w:t xml:space="preserve"> addresses at which notices may be legally served on them and to which all correspondence in connection with their bids and the contract is to be sent.</w:t>
      </w:r>
    </w:p>
    <w:p w:rsidR="00AC0311" w:rsidRDefault="00AC0311">
      <w:pPr>
        <w:pStyle w:val="BodyText"/>
      </w:pPr>
    </w:p>
    <w:p w:rsidR="00AC0311" w:rsidRDefault="003F5AFA">
      <w:pPr>
        <w:pStyle w:val="ListParagraph"/>
        <w:numPr>
          <w:ilvl w:val="1"/>
          <w:numId w:val="59"/>
        </w:numPr>
        <w:tabs>
          <w:tab w:val="left" w:pos="940"/>
          <w:tab w:val="left" w:pos="941"/>
        </w:tabs>
        <w:spacing w:before="1"/>
        <w:rPr>
          <w:sz w:val="24"/>
        </w:rPr>
      </w:pPr>
      <w:r>
        <w:rPr>
          <w:sz w:val="24"/>
        </w:rPr>
        <w:t>Bidders should retain a copy of the bidding documents as their file</w:t>
      </w:r>
      <w:r>
        <w:rPr>
          <w:spacing w:val="-11"/>
          <w:sz w:val="24"/>
        </w:rPr>
        <w:t xml:space="preserve"> </w:t>
      </w:r>
      <w:r>
        <w:rPr>
          <w:sz w:val="24"/>
        </w:rPr>
        <w:t>copy.</w:t>
      </w:r>
    </w:p>
    <w:p w:rsidR="00AC0311" w:rsidRDefault="00AC0311">
      <w:pPr>
        <w:pStyle w:val="BodyText"/>
        <w:spacing w:before="4"/>
      </w:pPr>
    </w:p>
    <w:p w:rsidR="00AC0311" w:rsidRDefault="003F5AFA">
      <w:pPr>
        <w:pStyle w:val="Heading6"/>
        <w:numPr>
          <w:ilvl w:val="0"/>
          <w:numId w:val="72"/>
        </w:numPr>
        <w:tabs>
          <w:tab w:val="left" w:pos="940"/>
          <w:tab w:val="left" w:pos="941"/>
        </w:tabs>
        <w:spacing w:line="480" w:lineRule="auto"/>
        <w:ind w:right="6670" w:firstLine="0"/>
      </w:pPr>
      <w:r>
        <w:t>SUBMISSION OF BIDS IB.19 Sealing and Marking of</w:t>
      </w:r>
      <w:r>
        <w:rPr>
          <w:spacing w:val="-19"/>
        </w:rPr>
        <w:t xml:space="preserve"> </w:t>
      </w:r>
      <w:r>
        <w:t>Bids</w:t>
      </w:r>
    </w:p>
    <w:p w:rsidR="00AC0311" w:rsidRDefault="003F5AFA">
      <w:pPr>
        <w:pStyle w:val="ListParagraph"/>
        <w:numPr>
          <w:ilvl w:val="1"/>
          <w:numId w:val="58"/>
        </w:numPr>
        <w:tabs>
          <w:tab w:val="left" w:pos="940"/>
          <w:tab w:val="left" w:pos="941"/>
        </w:tabs>
        <w:spacing w:line="271" w:lineRule="exact"/>
        <w:rPr>
          <w:sz w:val="24"/>
        </w:rPr>
      </w:pPr>
      <w:r>
        <w:rPr>
          <w:sz w:val="24"/>
        </w:rPr>
        <w:t>Each bidder shall submit his bid as</w:t>
      </w:r>
      <w:r>
        <w:rPr>
          <w:spacing w:val="-3"/>
          <w:sz w:val="24"/>
        </w:rPr>
        <w:t xml:space="preserve"> </w:t>
      </w:r>
      <w:r>
        <w:rPr>
          <w:sz w:val="24"/>
        </w:rPr>
        <w:t>under:</w:t>
      </w:r>
    </w:p>
    <w:p w:rsidR="00AC0311" w:rsidRDefault="00AC0311">
      <w:pPr>
        <w:pStyle w:val="BodyText"/>
      </w:pPr>
    </w:p>
    <w:p w:rsidR="00AC0311" w:rsidRDefault="003F5AFA">
      <w:pPr>
        <w:pStyle w:val="ListParagraph"/>
        <w:numPr>
          <w:ilvl w:val="2"/>
          <w:numId w:val="58"/>
        </w:numPr>
        <w:tabs>
          <w:tab w:val="left" w:pos="1661"/>
        </w:tabs>
        <w:ind w:right="1294"/>
        <w:jc w:val="both"/>
        <w:rPr>
          <w:sz w:val="24"/>
        </w:rPr>
      </w:pPr>
      <w:r>
        <w:rPr>
          <w:sz w:val="24"/>
        </w:rPr>
        <w:t>ORIGINAL and COPIES of the bid shall be separately sealed and put in separate envelopes and marked as</w:t>
      </w:r>
      <w:r>
        <w:rPr>
          <w:spacing w:val="-1"/>
          <w:sz w:val="24"/>
        </w:rPr>
        <w:t xml:space="preserve"> </w:t>
      </w:r>
      <w:r>
        <w:rPr>
          <w:sz w:val="24"/>
        </w:rPr>
        <w:t>such.</w:t>
      </w:r>
    </w:p>
    <w:p w:rsidR="00AC0311" w:rsidRDefault="00AC0311">
      <w:pPr>
        <w:pStyle w:val="BodyText"/>
        <w:spacing w:before="1"/>
      </w:pPr>
    </w:p>
    <w:p w:rsidR="00AC0311" w:rsidRDefault="003F5AFA">
      <w:pPr>
        <w:pStyle w:val="ListParagraph"/>
        <w:numPr>
          <w:ilvl w:val="2"/>
          <w:numId w:val="58"/>
        </w:numPr>
        <w:tabs>
          <w:tab w:val="left" w:pos="1661"/>
        </w:tabs>
        <w:ind w:right="1293"/>
        <w:jc w:val="both"/>
        <w:rPr>
          <w:sz w:val="24"/>
        </w:rPr>
      </w:pPr>
      <w:r>
        <w:rPr>
          <w:sz w:val="24"/>
        </w:rPr>
        <w:t>The envelopes containing the ORIGINAL and COPIES shall be put in one sealed envelope and addressed as given in sub – clause IB 19.2</w:t>
      </w:r>
      <w:r>
        <w:rPr>
          <w:spacing w:val="-2"/>
          <w:sz w:val="24"/>
        </w:rPr>
        <w:t xml:space="preserve"> </w:t>
      </w:r>
      <w:r>
        <w:rPr>
          <w:sz w:val="24"/>
        </w:rPr>
        <w:t>hereof.</w:t>
      </w:r>
    </w:p>
    <w:p w:rsidR="00AC0311" w:rsidRDefault="00AC0311">
      <w:pPr>
        <w:pStyle w:val="BodyText"/>
      </w:pPr>
    </w:p>
    <w:p w:rsidR="00AC0311" w:rsidRDefault="003F5AFA">
      <w:pPr>
        <w:pStyle w:val="ListParagraph"/>
        <w:numPr>
          <w:ilvl w:val="1"/>
          <w:numId w:val="58"/>
        </w:numPr>
        <w:tabs>
          <w:tab w:val="left" w:pos="940"/>
          <w:tab w:val="left" w:pos="941"/>
        </w:tabs>
        <w:rPr>
          <w:sz w:val="24"/>
        </w:rPr>
      </w:pPr>
      <w:r>
        <w:rPr>
          <w:sz w:val="24"/>
        </w:rPr>
        <w:t>The inner and outer envelopes</w:t>
      </w:r>
      <w:r>
        <w:rPr>
          <w:spacing w:val="-4"/>
          <w:sz w:val="24"/>
        </w:rPr>
        <w:t xml:space="preserve"> </w:t>
      </w:r>
      <w:r>
        <w:rPr>
          <w:sz w:val="24"/>
        </w:rPr>
        <w:t>shall:</w:t>
      </w:r>
    </w:p>
    <w:p w:rsidR="00AC0311" w:rsidRDefault="00AC0311">
      <w:pPr>
        <w:pStyle w:val="BodyText"/>
      </w:pPr>
    </w:p>
    <w:p w:rsidR="00AC0311" w:rsidRDefault="003F5AFA">
      <w:pPr>
        <w:pStyle w:val="ListParagraph"/>
        <w:numPr>
          <w:ilvl w:val="2"/>
          <w:numId w:val="58"/>
        </w:numPr>
        <w:tabs>
          <w:tab w:val="left" w:pos="1661"/>
        </w:tabs>
        <w:ind w:right="1294"/>
        <w:jc w:val="both"/>
        <w:rPr>
          <w:sz w:val="24"/>
        </w:rPr>
      </w:pPr>
      <w:r>
        <w:rPr>
          <w:sz w:val="24"/>
        </w:rPr>
        <w:t>be addressed to the procuring agency at the address provided in the bidding data;</w:t>
      </w:r>
    </w:p>
    <w:p w:rsidR="00AC0311" w:rsidRDefault="00AC0311">
      <w:pPr>
        <w:pStyle w:val="BodyText"/>
      </w:pPr>
    </w:p>
    <w:p w:rsidR="00AC0311" w:rsidRDefault="003F5AFA">
      <w:pPr>
        <w:pStyle w:val="ListParagraph"/>
        <w:numPr>
          <w:ilvl w:val="2"/>
          <w:numId w:val="58"/>
        </w:numPr>
        <w:tabs>
          <w:tab w:val="left" w:pos="1661"/>
        </w:tabs>
        <w:ind w:right="1300"/>
        <w:jc w:val="both"/>
        <w:rPr>
          <w:sz w:val="24"/>
        </w:rPr>
      </w:pPr>
      <w:r>
        <w:rPr>
          <w:sz w:val="24"/>
        </w:rPr>
        <w:t>bear the name and identification number of the contract as defined in the bidding data;</w:t>
      </w:r>
      <w:r>
        <w:rPr>
          <w:spacing w:val="-4"/>
          <w:sz w:val="24"/>
        </w:rPr>
        <w:t xml:space="preserve"> </w:t>
      </w:r>
      <w:r>
        <w:rPr>
          <w:sz w:val="24"/>
        </w:rPr>
        <w:t>and</w:t>
      </w:r>
    </w:p>
    <w:p w:rsidR="00AC0311" w:rsidRDefault="00AC0311">
      <w:pPr>
        <w:pStyle w:val="BodyText"/>
      </w:pPr>
    </w:p>
    <w:p w:rsidR="00AC0311" w:rsidRDefault="003F5AFA">
      <w:pPr>
        <w:pStyle w:val="ListParagraph"/>
        <w:numPr>
          <w:ilvl w:val="2"/>
          <w:numId w:val="58"/>
        </w:numPr>
        <w:tabs>
          <w:tab w:val="left" w:pos="1661"/>
        </w:tabs>
        <w:ind w:right="1304"/>
        <w:jc w:val="both"/>
        <w:rPr>
          <w:sz w:val="24"/>
        </w:rPr>
      </w:pPr>
      <w:proofErr w:type="gramStart"/>
      <w:r>
        <w:rPr>
          <w:sz w:val="24"/>
        </w:rPr>
        <w:t>provide</w:t>
      </w:r>
      <w:proofErr w:type="gramEnd"/>
      <w:r>
        <w:rPr>
          <w:sz w:val="24"/>
        </w:rPr>
        <w:t xml:space="preserve"> a warning not to open before the time and date for bid opening, as specified in the bidding</w:t>
      </w:r>
      <w:r>
        <w:rPr>
          <w:spacing w:val="-5"/>
          <w:sz w:val="24"/>
        </w:rPr>
        <w:t xml:space="preserve"> </w:t>
      </w:r>
      <w:r>
        <w:rPr>
          <w:sz w:val="24"/>
        </w:rPr>
        <w:t>data.</w:t>
      </w:r>
    </w:p>
    <w:p w:rsidR="00AC0311" w:rsidRDefault="00AC0311">
      <w:pPr>
        <w:pStyle w:val="BodyText"/>
        <w:spacing w:before="1"/>
      </w:pPr>
    </w:p>
    <w:p w:rsidR="00AC0311" w:rsidRDefault="003F5AFA">
      <w:pPr>
        <w:pStyle w:val="ListParagraph"/>
        <w:numPr>
          <w:ilvl w:val="1"/>
          <w:numId w:val="58"/>
        </w:numPr>
        <w:tabs>
          <w:tab w:val="left" w:pos="941"/>
        </w:tabs>
        <w:ind w:right="1297"/>
        <w:jc w:val="both"/>
        <w:rPr>
          <w:sz w:val="24"/>
        </w:rPr>
      </w:pPr>
      <w:r>
        <w:rPr>
          <w:sz w:val="24"/>
        </w:rPr>
        <w:t>In addition to the identification required in sub- clause IB 19.2 hereof, the inner envelope shall indicate the name and postal address of the bidder to enable the bid to be returned unopened in case it is declared “late” pursuant to Clause</w:t>
      </w:r>
      <w:r>
        <w:rPr>
          <w:spacing w:val="-5"/>
          <w:sz w:val="24"/>
        </w:rPr>
        <w:t xml:space="preserve"> </w:t>
      </w:r>
      <w:r>
        <w:rPr>
          <w:sz w:val="24"/>
        </w:rPr>
        <w:t>IB.21</w:t>
      </w:r>
    </w:p>
    <w:p w:rsidR="00AC0311" w:rsidRDefault="00AC0311">
      <w:pPr>
        <w:pStyle w:val="BodyText"/>
      </w:pPr>
    </w:p>
    <w:p w:rsidR="00AC0311" w:rsidRDefault="003F5AFA">
      <w:pPr>
        <w:pStyle w:val="ListParagraph"/>
        <w:numPr>
          <w:ilvl w:val="1"/>
          <w:numId w:val="58"/>
        </w:numPr>
        <w:tabs>
          <w:tab w:val="left" w:pos="940"/>
          <w:tab w:val="left" w:pos="941"/>
        </w:tabs>
        <w:ind w:right="1299"/>
        <w:rPr>
          <w:sz w:val="24"/>
        </w:rPr>
      </w:pPr>
      <w:r>
        <w:rPr>
          <w:sz w:val="24"/>
        </w:rPr>
        <w:t>If the outer envelope is not sealed and marked as above, the procuring agency will assume no responsibility for the misplacement or premature opening of the</w:t>
      </w:r>
      <w:r>
        <w:rPr>
          <w:spacing w:val="-11"/>
          <w:sz w:val="24"/>
        </w:rPr>
        <w:t xml:space="preserve"> </w:t>
      </w:r>
      <w:r>
        <w:rPr>
          <w:sz w:val="24"/>
        </w:rPr>
        <w:t>Bid.</w:t>
      </w:r>
    </w:p>
    <w:p w:rsidR="00AC0311" w:rsidRDefault="00AC0311">
      <w:pPr>
        <w:pStyle w:val="BodyText"/>
        <w:spacing w:before="5"/>
      </w:pPr>
    </w:p>
    <w:p w:rsidR="00AC0311" w:rsidRDefault="003F5AFA">
      <w:pPr>
        <w:pStyle w:val="Heading6"/>
        <w:ind w:left="220"/>
      </w:pPr>
      <w:r>
        <w:t>IB.20 Deadline for Submission of Bids</w:t>
      </w:r>
    </w:p>
    <w:p w:rsidR="00AC0311" w:rsidRDefault="00AC0311">
      <w:pPr>
        <w:pStyle w:val="BodyText"/>
        <w:spacing w:before="6"/>
        <w:rPr>
          <w:b/>
          <w:sz w:val="23"/>
        </w:rPr>
      </w:pPr>
    </w:p>
    <w:p w:rsidR="00AC0311" w:rsidRDefault="003F5AFA">
      <w:pPr>
        <w:pStyle w:val="ListParagraph"/>
        <w:numPr>
          <w:ilvl w:val="1"/>
          <w:numId w:val="57"/>
        </w:numPr>
        <w:tabs>
          <w:tab w:val="left" w:pos="940"/>
          <w:tab w:val="left" w:pos="941"/>
          <w:tab w:val="left" w:pos="1660"/>
        </w:tabs>
        <w:spacing w:before="1"/>
        <w:ind w:right="1716" w:hanging="1440"/>
        <w:rPr>
          <w:sz w:val="24"/>
        </w:rPr>
      </w:pPr>
      <w:r>
        <w:rPr>
          <w:sz w:val="24"/>
        </w:rPr>
        <w:t>(a)</w:t>
      </w:r>
      <w:r>
        <w:rPr>
          <w:sz w:val="24"/>
        </w:rPr>
        <w:tab/>
        <w:t>Bids must be received by the procuring agency at the address specified not later than the time and date stipulated in the bidding</w:t>
      </w:r>
      <w:r>
        <w:rPr>
          <w:spacing w:val="-4"/>
          <w:sz w:val="24"/>
        </w:rPr>
        <w:t xml:space="preserve"> </w:t>
      </w:r>
      <w:r>
        <w:rPr>
          <w:sz w:val="24"/>
        </w:rPr>
        <w:t>data,</w:t>
      </w:r>
    </w:p>
    <w:p w:rsidR="00AC0311" w:rsidRDefault="00AC0311">
      <w:pPr>
        <w:pStyle w:val="BodyText"/>
        <w:spacing w:before="11"/>
        <w:rPr>
          <w:sz w:val="23"/>
        </w:rPr>
      </w:pPr>
    </w:p>
    <w:p w:rsidR="00AC0311" w:rsidRDefault="003F5AFA">
      <w:pPr>
        <w:pStyle w:val="ListParagraph"/>
        <w:numPr>
          <w:ilvl w:val="0"/>
          <w:numId w:val="56"/>
        </w:numPr>
        <w:tabs>
          <w:tab w:val="left" w:pos="1661"/>
        </w:tabs>
        <w:ind w:right="1292"/>
        <w:jc w:val="both"/>
        <w:rPr>
          <w:sz w:val="24"/>
        </w:rPr>
      </w:pPr>
      <w:r>
        <w:rPr>
          <w:sz w:val="24"/>
        </w:rPr>
        <w:t>Bids with charges payable will not be accepted, nor will arrangements be undertaken to collect the bids from any delivery point other than that specified above. Bidders shall bear all expenses incurred in the preparation and delivery of bids. No claims shall be entertained for refund of such</w:t>
      </w:r>
      <w:r>
        <w:rPr>
          <w:spacing w:val="-4"/>
          <w:sz w:val="24"/>
        </w:rPr>
        <w:t xml:space="preserve"> </w:t>
      </w:r>
      <w:r>
        <w:rPr>
          <w:sz w:val="24"/>
        </w:rPr>
        <w:t>expenses,</w:t>
      </w:r>
    </w:p>
    <w:p w:rsidR="00AC0311" w:rsidRDefault="00AC0311">
      <w:pPr>
        <w:pStyle w:val="BodyText"/>
        <w:spacing w:before="1"/>
      </w:pPr>
    </w:p>
    <w:p w:rsidR="00AC0311" w:rsidRDefault="003F5AFA">
      <w:pPr>
        <w:pStyle w:val="ListParagraph"/>
        <w:numPr>
          <w:ilvl w:val="0"/>
          <w:numId w:val="56"/>
        </w:numPr>
        <w:tabs>
          <w:tab w:val="left" w:pos="1661"/>
        </w:tabs>
        <w:ind w:right="1301"/>
        <w:jc w:val="both"/>
        <w:rPr>
          <w:sz w:val="24"/>
        </w:rPr>
      </w:pPr>
      <w:r>
        <w:rPr>
          <w:sz w:val="24"/>
        </w:rPr>
        <w:t>Where delivery of a bid is by mail and the bidder wishes to receive an acknowledgment of receipt of such bid, he shall make a request for such acknowledgment in a separate letter attached to but not included in the sealed bid</w:t>
      </w:r>
      <w:r>
        <w:rPr>
          <w:spacing w:val="-1"/>
          <w:sz w:val="24"/>
        </w:rPr>
        <w:t xml:space="preserve"> </w:t>
      </w:r>
      <w:r>
        <w:rPr>
          <w:sz w:val="24"/>
        </w:rPr>
        <w:t>package,</w:t>
      </w:r>
    </w:p>
    <w:p w:rsidR="00AC0311" w:rsidRDefault="00AC0311">
      <w:pPr>
        <w:jc w:val="both"/>
        <w:rPr>
          <w:sz w:val="24"/>
        </w:rPr>
        <w:sectPr w:rsidR="00AC0311">
          <w:pgSz w:w="11910" w:h="16840"/>
          <w:pgMar w:top="1340" w:right="140" w:bottom="980" w:left="1220" w:header="0" w:footer="789" w:gutter="0"/>
          <w:cols w:space="720"/>
        </w:sectPr>
      </w:pPr>
    </w:p>
    <w:p w:rsidR="00AC0311" w:rsidRDefault="003F5AFA">
      <w:pPr>
        <w:pStyle w:val="ListParagraph"/>
        <w:numPr>
          <w:ilvl w:val="0"/>
          <w:numId w:val="56"/>
        </w:numPr>
        <w:tabs>
          <w:tab w:val="left" w:pos="1661"/>
        </w:tabs>
        <w:spacing w:before="78"/>
        <w:ind w:right="1300"/>
        <w:jc w:val="both"/>
        <w:rPr>
          <w:sz w:val="24"/>
        </w:rPr>
      </w:pPr>
      <w:r>
        <w:rPr>
          <w:sz w:val="24"/>
        </w:rPr>
        <w:lastRenderedPageBreak/>
        <w:t>Upon request, acknowledgment of receipt of bids will be provided to those making delivery in person or by</w:t>
      </w:r>
      <w:r>
        <w:rPr>
          <w:spacing w:val="-13"/>
          <w:sz w:val="24"/>
        </w:rPr>
        <w:t xml:space="preserve"> </w:t>
      </w:r>
      <w:r>
        <w:rPr>
          <w:sz w:val="24"/>
        </w:rPr>
        <w:t>messenger.</w:t>
      </w:r>
    </w:p>
    <w:p w:rsidR="00AC0311" w:rsidRDefault="00AC0311">
      <w:pPr>
        <w:pStyle w:val="BodyText"/>
      </w:pPr>
    </w:p>
    <w:p w:rsidR="00AC0311" w:rsidRDefault="003F5AFA">
      <w:pPr>
        <w:pStyle w:val="ListParagraph"/>
        <w:numPr>
          <w:ilvl w:val="1"/>
          <w:numId w:val="57"/>
        </w:numPr>
        <w:tabs>
          <w:tab w:val="left" w:pos="941"/>
        </w:tabs>
        <w:spacing w:before="1"/>
        <w:ind w:left="940" w:right="1295"/>
        <w:jc w:val="both"/>
        <w:rPr>
          <w:sz w:val="24"/>
        </w:rPr>
      </w:pPr>
      <w:r>
        <w:rPr>
          <w:sz w:val="24"/>
        </w:rPr>
        <w:t>The Procuring Agency may, at its discretion, extend the deadline for submission of bids by issuing an amendment in accordance with IB 09. In such case, all rights and obligations of the procuring agency and the bidders shall remain the same as mentioned in the original deadline.</w:t>
      </w:r>
    </w:p>
    <w:p w:rsidR="00AC0311" w:rsidRDefault="00AC0311">
      <w:pPr>
        <w:pStyle w:val="BodyText"/>
        <w:spacing w:before="4"/>
      </w:pPr>
    </w:p>
    <w:p w:rsidR="00AC0311" w:rsidRDefault="003F5AFA">
      <w:pPr>
        <w:pStyle w:val="Heading6"/>
        <w:ind w:left="220"/>
      </w:pPr>
      <w:r>
        <w:t>IB.21 Late Bids</w:t>
      </w:r>
    </w:p>
    <w:p w:rsidR="00AC0311" w:rsidRDefault="00AC0311">
      <w:pPr>
        <w:pStyle w:val="BodyText"/>
        <w:spacing w:before="7"/>
        <w:rPr>
          <w:b/>
          <w:sz w:val="23"/>
        </w:rPr>
      </w:pPr>
    </w:p>
    <w:p w:rsidR="00AC0311" w:rsidRDefault="003F5AFA">
      <w:pPr>
        <w:pStyle w:val="ListParagraph"/>
        <w:numPr>
          <w:ilvl w:val="2"/>
          <w:numId w:val="57"/>
        </w:numPr>
        <w:tabs>
          <w:tab w:val="left" w:pos="1660"/>
          <w:tab w:val="left" w:pos="1661"/>
        </w:tabs>
        <w:ind w:right="1451"/>
        <w:rPr>
          <w:sz w:val="24"/>
        </w:rPr>
      </w:pPr>
      <w:proofErr w:type="gramStart"/>
      <w:r>
        <w:rPr>
          <w:sz w:val="24"/>
        </w:rPr>
        <w:t>any</w:t>
      </w:r>
      <w:proofErr w:type="gramEnd"/>
      <w:r>
        <w:rPr>
          <w:sz w:val="24"/>
        </w:rPr>
        <w:t xml:space="preserve"> bid received by the procuring agency after the deadline for submission</w:t>
      </w:r>
      <w:r>
        <w:rPr>
          <w:spacing w:val="-15"/>
          <w:sz w:val="24"/>
        </w:rPr>
        <w:t xml:space="preserve"> </w:t>
      </w:r>
      <w:r>
        <w:rPr>
          <w:sz w:val="24"/>
        </w:rPr>
        <w:t>of bids prescribed in to clause IB 20 shall be returned unopened to such</w:t>
      </w:r>
      <w:r>
        <w:rPr>
          <w:spacing w:val="-10"/>
          <w:sz w:val="24"/>
        </w:rPr>
        <w:t xml:space="preserve"> </w:t>
      </w:r>
      <w:r>
        <w:rPr>
          <w:sz w:val="24"/>
        </w:rPr>
        <w:t>bidder.</w:t>
      </w:r>
    </w:p>
    <w:p w:rsidR="00AC0311" w:rsidRDefault="00AC0311">
      <w:pPr>
        <w:pStyle w:val="BodyText"/>
      </w:pPr>
    </w:p>
    <w:p w:rsidR="00AC0311" w:rsidRDefault="003F5AFA">
      <w:pPr>
        <w:pStyle w:val="ListParagraph"/>
        <w:numPr>
          <w:ilvl w:val="2"/>
          <w:numId w:val="57"/>
        </w:numPr>
        <w:tabs>
          <w:tab w:val="left" w:pos="1661"/>
        </w:tabs>
        <w:ind w:right="1301"/>
        <w:jc w:val="both"/>
        <w:rPr>
          <w:sz w:val="24"/>
        </w:rPr>
      </w:pPr>
      <w:proofErr w:type="gramStart"/>
      <w:r>
        <w:rPr>
          <w:sz w:val="24"/>
        </w:rPr>
        <w:t>delays</w:t>
      </w:r>
      <w:proofErr w:type="gramEnd"/>
      <w:r>
        <w:rPr>
          <w:sz w:val="24"/>
        </w:rPr>
        <w:t xml:space="preserve"> in the mail, person in transit, or delivery of a bid to the wrong office shall not be accepted as an excuse for failure to deliver a bid at the proper place and time. It shall be the </w:t>
      </w:r>
      <w:proofErr w:type="spellStart"/>
      <w:r>
        <w:rPr>
          <w:sz w:val="24"/>
        </w:rPr>
        <w:t>bidder‟s</w:t>
      </w:r>
      <w:proofErr w:type="spellEnd"/>
      <w:r>
        <w:rPr>
          <w:sz w:val="24"/>
        </w:rPr>
        <w:t xml:space="preserve"> responsibility to submit the bid in</w:t>
      </w:r>
      <w:r>
        <w:rPr>
          <w:spacing w:val="-39"/>
          <w:sz w:val="24"/>
        </w:rPr>
        <w:t xml:space="preserve"> </w:t>
      </w:r>
      <w:r>
        <w:rPr>
          <w:sz w:val="24"/>
        </w:rPr>
        <w:t>time.</w:t>
      </w:r>
    </w:p>
    <w:p w:rsidR="00AC0311" w:rsidRDefault="00AC0311">
      <w:pPr>
        <w:pStyle w:val="BodyText"/>
        <w:spacing w:before="6"/>
      </w:pPr>
    </w:p>
    <w:p w:rsidR="00AC0311" w:rsidRDefault="003F5AFA">
      <w:pPr>
        <w:pStyle w:val="Heading6"/>
        <w:ind w:left="220"/>
      </w:pPr>
      <w:r>
        <w:t>IB.22 Modification, Substitution and Withdrawal of Bids</w:t>
      </w:r>
    </w:p>
    <w:p w:rsidR="00AC0311" w:rsidRDefault="00AC0311">
      <w:pPr>
        <w:pStyle w:val="BodyText"/>
        <w:spacing w:before="6"/>
        <w:rPr>
          <w:b/>
          <w:sz w:val="23"/>
        </w:rPr>
      </w:pPr>
    </w:p>
    <w:p w:rsidR="00AC0311" w:rsidRDefault="003F5AFA">
      <w:pPr>
        <w:pStyle w:val="ListParagraph"/>
        <w:numPr>
          <w:ilvl w:val="1"/>
          <w:numId w:val="55"/>
        </w:numPr>
        <w:tabs>
          <w:tab w:val="left" w:pos="941"/>
        </w:tabs>
        <w:ind w:right="1295"/>
        <w:jc w:val="both"/>
        <w:rPr>
          <w:sz w:val="24"/>
        </w:rPr>
      </w:pPr>
      <w:r>
        <w:rPr>
          <w:sz w:val="24"/>
        </w:rPr>
        <w:t>Any bidder may modify</w:t>
      </w:r>
      <w:r>
        <w:rPr>
          <w:b/>
          <w:sz w:val="24"/>
        </w:rPr>
        <w:t xml:space="preserve">, </w:t>
      </w:r>
      <w:r>
        <w:rPr>
          <w:sz w:val="24"/>
        </w:rPr>
        <w:t>substitute or withdraw his bid after bid submission provided that the modification, substitution or written notice of withdrawal is received by the procuring agency prior to the deadline for submission of</w:t>
      </w:r>
      <w:r>
        <w:rPr>
          <w:spacing w:val="-7"/>
          <w:sz w:val="24"/>
        </w:rPr>
        <w:t xml:space="preserve"> </w:t>
      </w:r>
      <w:r>
        <w:rPr>
          <w:sz w:val="24"/>
        </w:rPr>
        <w:t>bids.</w:t>
      </w:r>
    </w:p>
    <w:p w:rsidR="00AC0311" w:rsidRDefault="00AC0311">
      <w:pPr>
        <w:pStyle w:val="BodyText"/>
      </w:pPr>
    </w:p>
    <w:p w:rsidR="00AC0311" w:rsidRDefault="003F5AFA">
      <w:pPr>
        <w:pStyle w:val="ListParagraph"/>
        <w:numPr>
          <w:ilvl w:val="1"/>
          <w:numId w:val="55"/>
        </w:numPr>
        <w:tabs>
          <w:tab w:val="left" w:pos="941"/>
        </w:tabs>
        <w:spacing w:before="1"/>
        <w:ind w:right="1298"/>
        <w:jc w:val="both"/>
        <w:rPr>
          <w:sz w:val="24"/>
        </w:rPr>
      </w:pPr>
      <w:r>
        <w:rPr>
          <w:sz w:val="24"/>
        </w:rPr>
        <w:t xml:space="preserve">The modification, substitution, or notice for withdrawal of </w:t>
      </w:r>
      <w:r>
        <w:rPr>
          <w:spacing w:val="1"/>
          <w:sz w:val="24"/>
        </w:rPr>
        <w:t xml:space="preserve">any </w:t>
      </w:r>
      <w:r>
        <w:rPr>
          <w:sz w:val="24"/>
        </w:rPr>
        <w:t>bid shall be prepared, sealed, marked and delivered in accordance with the provisions of Clause IB.19 with the outer and inner envelopes additionally marked “MODIFICATION”, “SUBSTITUTION” or “WITHDRAWAL” as</w:t>
      </w:r>
      <w:r>
        <w:rPr>
          <w:spacing w:val="-3"/>
          <w:sz w:val="24"/>
        </w:rPr>
        <w:t xml:space="preserve"> </w:t>
      </w:r>
      <w:r>
        <w:rPr>
          <w:sz w:val="24"/>
        </w:rPr>
        <w:t>appropriate.</w:t>
      </w:r>
    </w:p>
    <w:p w:rsidR="00AC0311" w:rsidRDefault="00AC0311">
      <w:pPr>
        <w:pStyle w:val="BodyText"/>
      </w:pPr>
    </w:p>
    <w:p w:rsidR="00AC0311" w:rsidRDefault="003F5AFA">
      <w:pPr>
        <w:pStyle w:val="ListParagraph"/>
        <w:numPr>
          <w:ilvl w:val="1"/>
          <w:numId w:val="55"/>
        </w:numPr>
        <w:tabs>
          <w:tab w:val="left" w:pos="941"/>
        </w:tabs>
        <w:ind w:right="1298"/>
        <w:jc w:val="both"/>
        <w:rPr>
          <w:sz w:val="24"/>
        </w:rPr>
      </w:pPr>
      <w:r>
        <w:rPr>
          <w:sz w:val="24"/>
        </w:rPr>
        <w:t>No bid may be modified by a bidder after the deadline for submission of bids except in accordance with to sub - clauses IB 22.1 and IB</w:t>
      </w:r>
      <w:r>
        <w:rPr>
          <w:spacing w:val="5"/>
          <w:sz w:val="24"/>
        </w:rPr>
        <w:t xml:space="preserve"> </w:t>
      </w:r>
      <w:r>
        <w:rPr>
          <w:sz w:val="24"/>
        </w:rPr>
        <w:t>27.2.</w:t>
      </w:r>
    </w:p>
    <w:p w:rsidR="00AC0311" w:rsidRDefault="00AC0311">
      <w:pPr>
        <w:pStyle w:val="BodyText"/>
      </w:pPr>
    </w:p>
    <w:p w:rsidR="00AC0311" w:rsidRDefault="003F5AFA">
      <w:pPr>
        <w:pStyle w:val="ListParagraph"/>
        <w:numPr>
          <w:ilvl w:val="1"/>
          <w:numId w:val="55"/>
        </w:numPr>
        <w:tabs>
          <w:tab w:val="left" w:pos="941"/>
        </w:tabs>
        <w:ind w:right="1297"/>
        <w:jc w:val="both"/>
        <w:rPr>
          <w:sz w:val="24"/>
        </w:rPr>
      </w:pPr>
      <w:r>
        <w:rPr>
          <w:sz w:val="24"/>
        </w:rPr>
        <w:t>Withdrawal of a bid during the interval between the deadlines for submission of bids and the expiration of the period of bid validity specified in the Form of Bid may result in forfeiture of the bid security in pursuance to clause IB</w:t>
      </w:r>
      <w:r>
        <w:rPr>
          <w:spacing w:val="-7"/>
          <w:sz w:val="24"/>
        </w:rPr>
        <w:t xml:space="preserve"> </w:t>
      </w:r>
      <w:r>
        <w:rPr>
          <w:sz w:val="24"/>
        </w:rPr>
        <w:t>15.</w:t>
      </w:r>
    </w:p>
    <w:p w:rsidR="00AC0311" w:rsidRDefault="00AC0311">
      <w:pPr>
        <w:pStyle w:val="BodyText"/>
        <w:spacing w:before="5"/>
      </w:pPr>
    </w:p>
    <w:p w:rsidR="00AC0311" w:rsidRDefault="003F5AFA">
      <w:pPr>
        <w:pStyle w:val="Heading6"/>
        <w:numPr>
          <w:ilvl w:val="0"/>
          <w:numId w:val="72"/>
        </w:numPr>
        <w:tabs>
          <w:tab w:val="left" w:pos="940"/>
          <w:tab w:val="left" w:pos="941"/>
        </w:tabs>
        <w:spacing w:line="480" w:lineRule="auto"/>
        <w:ind w:right="5672" w:firstLine="0"/>
      </w:pPr>
      <w:r>
        <w:t>BID OPENING AND EVALUATION. IB.23 Bid</w:t>
      </w:r>
      <w:r>
        <w:rPr>
          <w:spacing w:val="-15"/>
        </w:rPr>
        <w:t xml:space="preserve"> </w:t>
      </w:r>
      <w:r>
        <w:t>Opening</w:t>
      </w:r>
    </w:p>
    <w:p w:rsidR="00AC0311" w:rsidRDefault="003F5AFA">
      <w:pPr>
        <w:pStyle w:val="ListParagraph"/>
        <w:numPr>
          <w:ilvl w:val="1"/>
          <w:numId w:val="54"/>
        </w:numPr>
        <w:tabs>
          <w:tab w:val="left" w:pos="941"/>
        </w:tabs>
        <w:ind w:right="1294"/>
        <w:jc w:val="both"/>
        <w:rPr>
          <w:sz w:val="24"/>
        </w:rPr>
      </w:pPr>
      <w:r>
        <w:rPr>
          <w:sz w:val="24"/>
        </w:rPr>
        <w:t>Procuring agency will open the bids, including withdrawals, substitution and modifications made pursuant to Clause IB.22, in the presence of bidders‟ representatives who choose to attend, at the time, date and location stipulated in the bidding data. The bidders or their representatives who are in attendance shall sign an attendance</w:t>
      </w:r>
      <w:r>
        <w:rPr>
          <w:spacing w:val="-2"/>
          <w:sz w:val="24"/>
        </w:rPr>
        <w:t xml:space="preserve"> </w:t>
      </w:r>
      <w:r>
        <w:rPr>
          <w:sz w:val="24"/>
        </w:rPr>
        <w:t>sheet.</w:t>
      </w:r>
    </w:p>
    <w:p w:rsidR="00AC0311" w:rsidRDefault="00AC0311">
      <w:pPr>
        <w:pStyle w:val="BodyText"/>
        <w:spacing w:before="7"/>
        <w:rPr>
          <w:sz w:val="23"/>
        </w:rPr>
      </w:pPr>
    </w:p>
    <w:p w:rsidR="00AC0311" w:rsidRDefault="003F5AFA">
      <w:pPr>
        <w:pStyle w:val="ListParagraph"/>
        <w:numPr>
          <w:ilvl w:val="1"/>
          <w:numId w:val="54"/>
        </w:numPr>
        <w:tabs>
          <w:tab w:val="left" w:pos="941"/>
        </w:tabs>
        <w:spacing w:before="1"/>
        <w:ind w:right="1299"/>
        <w:jc w:val="both"/>
        <w:rPr>
          <w:sz w:val="24"/>
        </w:rPr>
      </w:pPr>
      <w:r>
        <w:rPr>
          <w:sz w:val="24"/>
        </w:rPr>
        <w:t>Envelopes marked “MODIFICATION”, “SUBSTITUTION” or “WITHDRAWAL” shall be opened and read out first. Bids for which an acceptable notice of withdrawal has been submitted pursuant to clause IB.22 shall not be opened.</w:t>
      </w:r>
    </w:p>
    <w:p w:rsidR="00AC0311" w:rsidRDefault="00AC0311">
      <w:pPr>
        <w:pStyle w:val="BodyText"/>
        <w:spacing w:before="11"/>
        <w:rPr>
          <w:sz w:val="23"/>
        </w:rPr>
      </w:pPr>
    </w:p>
    <w:p w:rsidR="00AC0311" w:rsidRDefault="003F5AFA">
      <w:pPr>
        <w:pStyle w:val="ListParagraph"/>
        <w:numPr>
          <w:ilvl w:val="1"/>
          <w:numId w:val="54"/>
        </w:numPr>
        <w:tabs>
          <w:tab w:val="left" w:pos="940"/>
          <w:tab w:val="left" w:pos="941"/>
        </w:tabs>
        <w:rPr>
          <w:sz w:val="24"/>
        </w:rPr>
      </w:pPr>
      <w:r>
        <w:rPr>
          <w:sz w:val="24"/>
        </w:rPr>
        <w:t>Procuring</w:t>
      </w:r>
      <w:r>
        <w:rPr>
          <w:spacing w:val="7"/>
          <w:sz w:val="24"/>
        </w:rPr>
        <w:t xml:space="preserve"> </w:t>
      </w:r>
      <w:r>
        <w:rPr>
          <w:sz w:val="24"/>
        </w:rPr>
        <w:t>agency</w:t>
      </w:r>
      <w:r>
        <w:rPr>
          <w:spacing w:val="5"/>
          <w:sz w:val="24"/>
        </w:rPr>
        <w:t xml:space="preserve"> </w:t>
      </w:r>
      <w:r>
        <w:rPr>
          <w:sz w:val="24"/>
        </w:rPr>
        <w:t>shall</w:t>
      </w:r>
      <w:r>
        <w:rPr>
          <w:spacing w:val="10"/>
          <w:sz w:val="24"/>
        </w:rPr>
        <w:t xml:space="preserve"> </w:t>
      </w:r>
      <w:r>
        <w:rPr>
          <w:sz w:val="24"/>
        </w:rPr>
        <w:t>read</w:t>
      </w:r>
      <w:r>
        <w:rPr>
          <w:spacing w:val="10"/>
          <w:sz w:val="24"/>
        </w:rPr>
        <w:t xml:space="preserve"> </w:t>
      </w:r>
      <w:r>
        <w:rPr>
          <w:sz w:val="24"/>
        </w:rPr>
        <w:t>aloud</w:t>
      </w:r>
      <w:r>
        <w:rPr>
          <w:spacing w:val="10"/>
          <w:sz w:val="24"/>
        </w:rPr>
        <w:t xml:space="preserve"> </w:t>
      </w:r>
      <w:r>
        <w:rPr>
          <w:sz w:val="24"/>
        </w:rPr>
        <w:t>the</w:t>
      </w:r>
      <w:r>
        <w:rPr>
          <w:spacing w:val="10"/>
          <w:sz w:val="24"/>
        </w:rPr>
        <w:t xml:space="preserve"> </w:t>
      </w:r>
      <w:r>
        <w:rPr>
          <w:sz w:val="24"/>
        </w:rPr>
        <w:t>name</w:t>
      </w:r>
      <w:r>
        <w:rPr>
          <w:spacing w:val="10"/>
          <w:sz w:val="24"/>
        </w:rPr>
        <w:t xml:space="preserve"> </w:t>
      </w:r>
      <w:r>
        <w:rPr>
          <w:sz w:val="24"/>
        </w:rPr>
        <w:t>of</w:t>
      </w:r>
      <w:r>
        <w:rPr>
          <w:spacing w:val="10"/>
          <w:sz w:val="24"/>
        </w:rPr>
        <w:t xml:space="preserve"> </w:t>
      </w:r>
      <w:r>
        <w:rPr>
          <w:sz w:val="24"/>
        </w:rPr>
        <w:t>the</w:t>
      </w:r>
      <w:r>
        <w:rPr>
          <w:spacing w:val="10"/>
          <w:sz w:val="24"/>
        </w:rPr>
        <w:t xml:space="preserve"> </w:t>
      </w:r>
      <w:r>
        <w:rPr>
          <w:sz w:val="24"/>
        </w:rPr>
        <w:t>bidder,</w:t>
      </w:r>
      <w:r>
        <w:rPr>
          <w:spacing w:val="10"/>
          <w:sz w:val="24"/>
        </w:rPr>
        <w:t xml:space="preserve"> </w:t>
      </w:r>
      <w:r>
        <w:rPr>
          <w:sz w:val="24"/>
        </w:rPr>
        <w:t>total</w:t>
      </w:r>
      <w:r>
        <w:rPr>
          <w:spacing w:val="10"/>
          <w:sz w:val="24"/>
        </w:rPr>
        <w:t xml:space="preserve"> </w:t>
      </w:r>
      <w:r>
        <w:rPr>
          <w:sz w:val="24"/>
        </w:rPr>
        <w:t>bid</w:t>
      </w:r>
      <w:r>
        <w:rPr>
          <w:spacing w:val="10"/>
          <w:sz w:val="24"/>
        </w:rPr>
        <w:t xml:space="preserve"> </w:t>
      </w:r>
      <w:r>
        <w:rPr>
          <w:sz w:val="24"/>
        </w:rPr>
        <w:t>price</w:t>
      </w:r>
      <w:r>
        <w:rPr>
          <w:spacing w:val="10"/>
          <w:sz w:val="24"/>
        </w:rPr>
        <w:t xml:space="preserve"> </w:t>
      </w:r>
      <w:r>
        <w:rPr>
          <w:sz w:val="24"/>
        </w:rPr>
        <w:t>and</w:t>
      </w:r>
      <w:r>
        <w:rPr>
          <w:spacing w:val="10"/>
          <w:sz w:val="24"/>
        </w:rPr>
        <w:t xml:space="preserve"> </w:t>
      </w:r>
      <w:r>
        <w:rPr>
          <w:sz w:val="24"/>
        </w:rPr>
        <w:t>price</w:t>
      </w:r>
      <w:r>
        <w:rPr>
          <w:spacing w:val="8"/>
          <w:sz w:val="24"/>
        </w:rPr>
        <w:t xml:space="preserve"> </w:t>
      </w:r>
      <w:r>
        <w:rPr>
          <w:sz w:val="24"/>
        </w:rPr>
        <w:t>of</w:t>
      </w:r>
    </w:p>
    <w:p w:rsidR="00AC0311" w:rsidRDefault="00AC0311">
      <w:pPr>
        <w:rPr>
          <w:sz w:val="24"/>
        </w:rPr>
        <w:sectPr w:rsidR="00AC0311">
          <w:pgSz w:w="11910" w:h="16840"/>
          <w:pgMar w:top="1340" w:right="140" w:bottom="980" w:left="1220" w:header="0" w:footer="789" w:gutter="0"/>
          <w:cols w:space="720"/>
        </w:sectPr>
      </w:pPr>
    </w:p>
    <w:p w:rsidR="00AC0311" w:rsidRDefault="003F5AFA">
      <w:pPr>
        <w:pStyle w:val="BodyText"/>
        <w:spacing w:before="78"/>
        <w:ind w:left="940" w:right="1294"/>
        <w:jc w:val="both"/>
      </w:pPr>
      <w:proofErr w:type="gramStart"/>
      <w:r>
        <w:lastRenderedPageBreak/>
        <w:t>any</w:t>
      </w:r>
      <w:proofErr w:type="gramEnd"/>
      <w:r>
        <w:t xml:space="preserve"> Alternate Proposal(s), if any, discounts, bid modifications</w:t>
      </w:r>
      <w:r>
        <w:rPr>
          <w:b/>
        </w:rPr>
        <w:t xml:space="preserve">, </w:t>
      </w:r>
      <w:r>
        <w:t>substitution and withdrawals, the presence or absence of bid security, and such other details as the procuring agency may consider appropriate, and total amount of each bid, and of any alternative bids if they have been requested or permitted, shall be read aloud and recorded when opened.</w:t>
      </w:r>
    </w:p>
    <w:p w:rsidR="00AC0311" w:rsidRDefault="00AC0311">
      <w:pPr>
        <w:pStyle w:val="BodyText"/>
      </w:pPr>
    </w:p>
    <w:p w:rsidR="00AC0311" w:rsidRDefault="003F5AFA">
      <w:pPr>
        <w:pStyle w:val="ListParagraph"/>
        <w:numPr>
          <w:ilvl w:val="1"/>
          <w:numId w:val="54"/>
        </w:numPr>
        <w:tabs>
          <w:tab w:val="left" w:pos="941"/>
        </w:tabs>
        <w:spacing w:before="1"/>
        <w:ind w:right="1296"/>
        <w:jc w:val="both"/>
        <w:rPr>
          <w:sz w:val="24"/>
        </w:rPr>
      </w:pPr>
      <w:r>
        <w:rPr>
          <w:sz w:val="24"/>
        </w:rPr>
        <w:t>Procuring Agency shall prepare minutes of the bid opening, including the information disclosed to those present in accordance with the sub-clause</w:t>
      </w:r>
      <w:r>
        <w:rPr>
          <w:spacing w:val="-3"/>
          <w:sz w:val="24"/>
        </w:rPr>
        <w:t xml:space="preserve"> </w:t>
      </w:r>
      <w:r>
        <w:rPr>
          <w:sz w:val="24"/>
        </w:rPr>
        <w:t>IB.23.3.</w:t>
      </w:r>
    </w:p>
    <w:p w:rsidR="00AC0311" w:rsidRDefault="00AC0311">
      <w:pPr>
        <w:pStyle w:val="BodyText"/>
        <w:spacing w:before="4"/>
      </w:pPr>
    </w:p>
    <w:p w:rsidR="00AC0311" w:rsidRDefault="003F5AFA">
      <w:pPr>
        <w:pStyle w:val="Heading6"/>
        <w:ind w:left="220"/>
      </w:pPr>
      <w:proofErr w:type="gramStart"/>
      <w:r>
        <w:t>IB.24 Process to be Confidential.</w:t>
      </w:r>
      <w:proofErr w:type="gramEnd"/>
      <w:r>
        <w:t xml:space="preserve"> (SPP Rule 53)</w:t>
      </w:r>
    </w:p>
    <w:p w:rsidR="00AC0311" w:rsidRDefault="00AC0311">
      <w:pPr>
        <w:pStyle w:val="BodyText"/>
        <w:spacing w:before="7"/>
        <w:rPr>
          <w:b/>
          <w:sz w:val="23"/>
        </w:rPr>
      </w:pPr>
    </w:p>
    <w:p w:rsidR="00AC0311" w:rsidRDefault="003F5AFA">
      <w:pPr>
        <w:pStyle w:val="BodyText"/>
        <w:ind w:left="940" w:right="1295" w:hanging="720"/>
        <w:jc w:val="both"/>
      </w:pPr>
      <w:proofErr w:type="gramStart"/>
      <w:r>
        <w:t>24.1  Information</w:t>
      </w:r>
      <w:proofErr w:type="gramEnd"/>
      <w:r>
        <w:t xml:space="preserve"> relating to the examination, clarification, evaluation and comparison of   bid and recommendations for the award of a contract shall not be disclosed to bidders or any other person not officially concerned with such process before the announcement of bid evaluation report in accordance with the requirements of Rule 45, which states that Procuring agencies shall announce the results of bid evaluation in the form of a report giving reasons for acceptance or rejection of bids. The report shall be hoisted on website of authority and that of procuring agency if it website exists and intimated to all bidders at least seven (7) days prior to the award of contract The announcement to all bidders will include table(s) comprising read out prices, discounted prices, price adjustments made, final evaluated prices and recommendations against all the bids evaluated. Any effort by a bidder to influence the procuring </w:t>
      </w:r>
      <w:proofErr w:type="spellStart"/>
      <w:r>
        <w:t>agency‟s</w:t>
      </w:r>
      <w:proofErr w:type="spellEnd"/>
      <w:r>
        <w:t xml:space="preserve"> processing of bids or award decisions may result in the rejection of such </w:t>
      </w:r>
      <w:proofErr w:type="spellStart"/>
      <w:r>
        <w:t>bidder‟s</w:t>
      </w:r>
      <w:proofErr w:type="spellEnd"/>
      <w:r>
        <w:t xml:space="preserve"> bid. Whereas, any bidder feeling aggrieved, may lodge a written complaint as per Rule 31; however mere fact of lodging a complaint shall not warrant suspension of the procurement</w:t>
      </w:r>
      <w:r>
        <w:rPr>
          <w:spacing w:val="-3"/>
        </w:rPr>
        <w:t xml:space="preserve"> </w:t>
      </w:r>
      <w:r>
        <w:t>process.</w:t>
      </w:r>
    </w:p>
    <w:p w:rsidR="00AC0311" w:rsidRDefault="00AC0311">
      <w:pPr>
        <w:pStyle w:val="BodyText"/>
        <w:spacing w:before="6"/>
      </w:pPr>
    </w:p>
    <w:p w:rsidR="00AC0311" w:rsidRDefault="003F5AFA">
      <w:pPr>
        <w:pStyle w:val="Heading6"/>
        <w:ind w:left="220"/>
      </w:pPr>
      <w:r>
        <w:t>IB.25 Clarification of Bid (SPP Rule 43)</w:t>
      </w:r>
    </w:p>
    <w:p w:rsidR="00AC0311" w:rsidRDefault="00AC0311">
      <w:pPr>
        <w:pStyle w:val="BodyText"/>
        <w:spacing w:before="7"/>
        <w:rPr>
          <w:b/>
          <w:sz w:val="23"/>
        </w:rPr>
      </w:pPr>
    </w:p>
    <w:p w:rsidR="00AC0311" w:rsidRDefault="003F5AFA">
      <w:pPr>
        <w:pStyle w:val="BodyText"/>
        <w:ind w:left="940" w:right="1292" w:hanging="720"/>
        <w:jc w:val="both"/>
      </w:pPr>
      <w:r>
        <w:t>25.1 To assist in the examination, evaluation and comparison of bids, the procuring agency may, at its discretion, ask any bidder for clarification of the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procuring agency in the evaluation of the bids in accordance with clause IB 28.</w:t>
      </w:r>
    </w:p>
    <w:p w:rsidR="00AC0311" w:rsidRDefault="00AC0311">
      <w:pPr>
        <w:pStyle w:val="BodyText"/>
        <w:spacing w:before="5"/>
      </w:pPr>
    </w:p>
    <w:p w:rsidR="00AC0311" w:rsidRDefault="003F5AFA">
      <w:pPr>
        <w:pStyle w:val="Heading6"/>
        <w:ind w:left="220"/>
      </w:pPr>
      <w:r>
        <w:t>IB.26 Examination of Bids and Determination of Responsiveness</w:t>
      </w:r>
    </w:p>
    <w:p w:rsidR="00AC0311" w:rsidRDefault="00AC0311">
      <w:pPr>
        <w:pStyle w:val="BodyText"/>
        <w:spacing w:before="7"/>
        <w:rPr>
          <w:b/>
          <w:sz w:val="23"/>
        </w:rPr>
      </w:pPr>
    </w:p>
    <w:p w:rsidR="00AC0311" w:rsidRDefault="003F5AFA">
      <w:pPr>
        <w:pStyle w:val="ListParagraph"/>
        <w:numPr>
          <w:ilvl w:val="1"/>
          <w:numId w:val="53"/>
        </w:numPr>
        <w:tabs>
          <w:tab w:val="left" w:pos="941"/>
        </w:tabs>
        <w:ind w:right="1296"/>
        <w:jc w:val="both"/>
        <w:rPr>
          <w:sz w:val="24"/>
        </w:rPr>
      </w:pPr>
      <w:r>
        <w:rPr>
          <w:sz w:val="24"/>
        </w:rPr>
        <w:t xml:space="preserve">Prior to the detailed evaluation of bids, the procuring agency will determine whether the bidder fulfills all </w:t>
      </w:r>
      <w:proofErr w:type="spellStart"/>
      <w:r>
        <w:rPr>
          <w:sz w:val="24"/>
        </w:rPr>
        <w:t>codal</w:t>
      </w:r>
      <w:proofErr w:type="spellEnd"/>
      <w:r>
        <w:rPr>
          <w:sz w:val="24"/>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w:t>
      </w:r>
      <w:r>
        <w:rPr>
          <w:spacing w:val="-4"/>
          <w:sz w:val="24"/>
        </w:rPr>
        <w:t xml:space="preserve"> </w:t>
      </w:r>
      <w:r>
        <w:rPr>
          <w:sz w:val="24"/>
        </w:rPr>
        <w:t>further.</w:t>
      </w:r>
    </w:p>
    <w:p w:rsidR="00AC0311" w:rsidRDefault="00AC0311">
      <w:pPr>
        <w:pStyle w:val="BodyText"/>
      </w:pPr>
    </w:p>
    <w:p w:rsidR="00AC0311" w:rsidRDefault="003F5AFA">
      <w:pPr>
        <w:pStyle w:val="ListParagraph"/>
        <w:numPr>
          <w:ilvl w:val="1"/>
          <w:numId w:val="53"/>
        </w:numPr>
        <w:tabs>
          <w:tab w:val="left" w:pos="941"/>
        </w:tabs>
        <w:spacing w:before="1"/>
        <w:ind w:right="1296"/>
        <w:jc w:val="both"/>
        <w:rPr>
          <w:sz w:val="24"/>
        </w:rPr>
      </w:pPr>
      <w:r>
        <w:rPr>
          <w:sz w:val="24"/>
        </w:rPr>
        <w:t>Once found to be fulfilling the eligibility criteria, as mentioned in sub- clause 26.1, the bids of eligible bidders will be evaluated for technical responsiveness as per specification and criteria given in the bidding documents. Technical and financial evaluations may be carried out in accordance with single stage-single one envelope, single stage-two envelopes, two stage or two stage-two envelopes bidding</w:t>
      </w:r>
      <w:r>
        <w:rPr>
          <w:spacing w:val="18"/>
          <w:sz w:val="24"/>
        </w:rPr>
        <w:t xml:space="preserve"> </w:t>
      </w:r>
      <w:r>
        <w:rPr>
          <w:sz w:val="24"/>
        </w:rPr>
        <w:t>procedures,</w:t>
      </w:r>
    </w:p>
    <w:p w:rsidR="00AC0311" w:rsidRDefault="00AC0311">
      <w:pPr>
        <w:jc w:val="both"/>
        <w:rPr>
          <w:sz w:val="24"/>
        </w:rPr>
        <w:sectPr w:rsidR="00AC0311">
          <w:pgSz w:w="11910" w:h="16840"/>
          <w:pgMar w:top="1340" w:right="140" w:bottom="980" w:left="1220" w:header="0" w:footer="789" w:gutter="0"/>
          <w:cols w:space="720"/>
        </w:sectPr>
      </w:pPr>
    </w:p>
    <w:p w:rsidR="00AC0311" w:rsidRDefault="003F5AFA">
      <w:pPr>
        <w:pStyle w:val="BodyText"/>
        <w:spacing w:before="78"/>
        <w:ind w:left="940"/>
      </w:pPr>
      <w:proofErr w:type="gramStart"/>
      <w:r>
        <w:lastRenderedPageBreak/>
        <w:t>depending</w:t>
      </w:r>
      <w:proofErr w:type="gramEnd"/>
      <w:r>
        <w:t xml:space="preserve"> on the selection procedure adopted by the procuring agency.</w:t>
      </w:r>
    </w:p>
    <w:p w:rsidR="00AC0311" w:rsidRDefault="00AC0311">
      <w:pPr>
        <w:pStyle w:val="BodyText"/>
      </w:pPr>
    </w:p>
    <w:p w:rsidR="00AC0311" w:rsidRDefault="003F5AFA">
      <w:pPr>
        <w:pStyle w:val="ListParagraph"/>
        <w:numPr>
          <w:ilvl w:val="1"/>
          <w:numId w:val="53"/>
        </w:numPr>
        <w:tabs>
          <w:tab w:val="left" w:pos="1061"/>
        </w:tabs>
        <w:ind w:right="1296" w:hanging="600"/>
        <w:jc w:val="both"/>
        <w:rPr>
          <w:sz w:val="24"/>
        </w:rPr>
      </w:pPr>
      <w:r>
        <w:rPr>
          <w:sz w:val="24"/>
        </w:rPr>
        <w:t>A bid will be considered technically responsive if it (</w:t>
      </w:r>
      <w:proofErr w:type="spellStart"/>
      <w:r>
        <w:rPr>
          <w:sz w:val="24"/>
        </w:rPr>
        <w:t>i</w:t>
      </w:r>
      <w:proofErr w:type="spellEnd"/>
      <w:r>
        <w:rPr>
          <w:sz w:val="24"/>
        </w:rPr>
        <w:t>) has been properly signed; (ii) is accompanied by the required bid security; and (iii) conforms to all the terms, conditions and specifications of the bidding documents, without material deviation or reservation. A material deviation or reservation is one (</w:t>
      </w:r>
      <w:proofErr w:type="spellStart"/>
      <w:r>
        <w:rPr>
          <w:sz w:val="24"/>
        </w:rPr>
        <w:t>i</w:t>
      </w:r>
      <w:proofErr w:type="spellEnd"/>
      <w:r>
        <w:rPr>
          <w:sz w:val="24"/>
        </w:rPr>
        <w:t xml:space="preserve">) which affect in any substantial way the scope, quality or performance of the works; (ii) which limits in any substantial way, inconsistent with the bidding documents, the procuring </w:t>
      </w:r>
      <w:proofErr w:type="spellStart"/>
      <w:r>
        <w:rPr>
          <w:sz w:val="24"/>
        </w:rPr>
        <w:t>agency‟s</w:t>
      </w:r>
      <w:proofErr w:type="spellEnd"/>
      <w:r>
        <w:rPr>
          <w:sz w:val="24"/>
        </w:rPr>
        <w:t xml:space="preserve"> rights or the </w:t>
      </w:r>
      <w:proofErr w:type="spellStart"/>
      <w:r>
        <w:rPr>
          <w:sz w:val="24"/>
        </w:rPr>
        <w:t>bidder‟s</w:t>
      </w:r>
      <w:proofErr w:type="spellEnd"/>
      <w:r>
        <w:rPr>
          <w:sz w:val="24"/>
        </w:rPr>
        <w:t xml:space="preserve"> obligations under the contract; or (iii) adoption/rectification whereof would affect unfairly the competitive position of other bidders presenting substantially responsive</w:t>
      </w:r>
      <w:r>
        <w:rPr>
          <w:spacing w:val="-5"/>
          <w:sz w:val="24"/>
        </w:rPr>
        <w:t xml:space="preserve"> </w:t>
      </w:r>
      <w:r>
        <w:rPr>
          <w:sz w:val="24"/>
        </w:rPr>
        <w:t>bids.</w:t>
      </w:r>
    </w:p>
    <w:p w:rsidR="00AC0311" w:rsidRDefault="00AC0311">
      <w:pPr>
        <w:pStyle w:val="BodyText"/>
        <w:spacing w:before="1"/>
      </w:pPr>
    </w:p>
    <w:p w:rsidR="00AC0311" w:rsidRDefault="003F5AFA">
      <w:pPr>
        <w:pStyle w:val="ListParagraph"/>
        <w:numPr>
          <w:ilvl w:val="1"/>
          <w:numId w:val="53"/>
        </w:numPr>
        <w:tabs>
          <w:tab w:val="left" w:pos="941"/>
        </w:tabs>
        <w:ind w:right="1415" w:hanging="540"/>
        <w:jc w:val="left"/>
        <w:rPr>
          <w:sz w:val="24"/>
        </w:rPr>
      </w:pPr>
      <w:r>
        <w:rPr>
          <w:sz w:val="24"/>
        </w:rPr>
        <w:t>If a bid has major deviations to the commercial requirements and technical specifications will be considered technically non responsive. As a general rule, major deviations are those that if accepted, would not fulfill the purposes for which the bid is requested, or would prevent a fair comparison or affect the ranking of the bids that are compliant with the bidding</w:t>
      </w:r>
      <w:r>
        <w:rPr>
          <w:spacing w:val="-5"/>
          <w:sz w:val="24"/>
        </w:rPr>
        <w:t xml:space="preserve"> </w:t>
      </w:r>
      <w:r>
        <w:rPr>
          <w:sz w:val="24"/>
        </w:rPr>
        <w:t>documents.</w:t>
      </w:r>
    </w:p>
    <w:p w:rsidR="00AC0311" w:rsidRDefault="00AC0311">
      <w:pPr>
        <w:pStyle w:val="BodyText"/>
        <w:spacing w:before="5"/>
      </w:pPr>
    </w:p>
    <w:p w:rsidR="00AC0311" w:rsidRDefault="003F5AFA">
      <w:pPr>
        <w:pStyle w:val="Heading6"/>
        <w:spacing w:line="274" w:lineRule="exact"/>
        <w:ind w:left="940"/>
      </w:pPr>
      <w:r>
        <w:t>(A). Major (material) Deviations include:-</w:t>
      </w:r>
    </w:p>
    <w:p w:rsidR="00AC0311" w:rsidRDefault="003F5AFA">
      <w:pPr>
        <w:pStyle w:val="ListParagraph"/>
        <w:numPr>
          <w:ilvl w:val="0"/>
          <w:numId w:val="52"/>
        </w:numPr>
        <w:tabs>
          <w:tab w:val="left" w:pos="1660"/>
          <w:tab w:val="left" w:pos="1661"/>
        </w:tabs>
        <w:spacing w:line="274" w:lineRule="exact"/>
        <w:rPr>
          <w:sz w:val="24"/>
        </w:rPr>
      </w:pPr>
      <w:r>
        <w:rPr>
          <w:sz w:val="24"/>
        </w:rPr>
        <w:t>has been not properly</w:t>
      </w:r>
      <w:r>
        <w:rPr>
          <w:spacing w:val="-5"/>
          <w:sz w:val="24"/>
        </w:rPr>
        <w:t xml:space="preserve"> </w:t>
      </w:r>
      <w:r>
        <w:rPr>
          <w:sz w:val="24"/>
        </w:rPr>
        <w:t>signed;</w:t>
      </w:r>
    </w:p>
    <w:p w:rsidR="00AC0311" w:rsidRDefault="003F5AFA">
      <w:pPr>
        <w:pStyle w:val="ListParagraph"/>
        <w:numPr>
          <w:ilvl w:val="0"/>
          <w:numId w:val="52"/>
        </w:numPr>
        <w:tabs>
          <w:tab w:val="left" w:pos="1660"/>
          <w:tab w:val="left" w:pos="1661"/>
        </w:tabs>
        <w:rPr>
          <w:sz w:val="24"/>
        </w:rPr>
      </w:pPr>
      <w:r>
        <w:rPr>
          <w:sz w:val="24"/>
        </w:rPr>
        <w:t>is not accompanied by the bid security of required amount and</w:t>
      </w:r>
      <w:r>
        <w:rPr>
          <w:spacing w:val="-10"/>
          <w:sz w:val="24"/>
        </w:rPr>
        <w:t xml:space="preserve"> </w:t>
      </w:r>
      <w:r>
        <w:rPr>
          <w:sz w:val="24"/>
        </w:rPr>
        <w:t>manner;</w:t>
      </w:r>
    </w:p>
    <w:p w:rsidR="00AC0311" w:rsidRDefault="003F5AFA">
      <w:pPr>
        <w:pStyle w:val="ListParagraph"/>
        <w:numPr>
          <w:ilvl w:val="0"/>
          <w:numId w:val="52"/>
        </w:numPr>
        <w:tabs>
          <w:tab w:val="left" w:pos="1660"/>
          <w:tab w:val="left" w:pos="1661"/>
        </w:tabs>
        <w:rPr>
          <w:sz w:val="24"/>
        </w:rPr>
      </w:pPr>
      <w:r>
        <w:rPr>
          <w:sz w:val="24"/>
        </w:rPr>
        <w:t>stipulating price adjustment when fixed price bids were called</w:t>
      </w:r>
      <w:r>
        <w:rPr>
          <w:spacing w:val="-2"/>
          <w:sz w:val="24"/>
        </w:rPr>
        <w:t xml:space="preserve"> </w:t>
      </w:r>
      <w:r>
        <w:rPr>
          <w:sz w:val="24"/>
        </w:rPr>
        <w:t>for;</w:t>
      </w:r>
    </w:p>
    <w:p w:rsidR="00AC0311" w:rsidRDefault="003F5AFA">
      <w:pPr>
        <w:pStyle w:val="ListParagraph"/>
        <w:numPr>
          <w:ilvl w:val="0"/>
          <w:numId w:val="52"/>
        </w:numPr>
        <w:tabs>
          <w:tab w:val="left" w:pos="1660"/>
          <w:tab w:val="left" w:pos="1661"/>
        </w:tabs>
        <w:rPr>
          <w:sz w:val="24"/>
        </w:rPr>
      </w:pPr>
      <w:r>
        <w:rPr>
          <w:sz w:val="24"/>
        </w:rPr>
        <w:t>failing to respond to</w:t>
      </w:r>
      <w:r>
        <w:rPr>
          <w:spacing w:val="-3"/>
          <w:sz w:val="24"/>
        </w:rPr>
        <w:t xml:space="preserve"> </w:t>
      </w:r>
      <w:r>
        <w:rPr>
          <w:sz w:val="24"/>
        </w:rPr>
        <w:t>specifications;</w:t>
      </w:r>
    </w:p>
    <w:p w:rsidR="00AC0311" w:rsidRDefault="003F5AFA">
      <w:pPr>
        <w:pStyle w:val="ListParagraph"/>
        <w:numPr>
          <w:ilvl w:val="0"/>
          <w:numId w:val="52"/>
        </w:numPr>
        <w:tabs>
          <w:tab w:val="left" w:pos="1660"/>
          <w:tab w:val="left" w:pos="1661"/>
        </w:tabs>
        <w:ind w:right="2219"/>
        <w:rPr>
          <w:sz w:val="24"/>
        </w:rPr>
      </w:pPr>
      <w:r>
        <w:rPr>
          <w:sz w:val="24"/>
        </w:rPr>
        <w:t>failing to comply with Mile-stones/Critical dates provided in Bidding Documents;</w:t>
      </w:r>
    </w:p>
    <w:p w:rsidR="00AC0311" w:rsidRDefault="003F5AFA">
      <w:pPr>
        <w:pStyle w:val="ListParagraph"/>
        <w:numPr>
          <w:ilvl w:val="0"/>
          <w:numId w:val="52"/>
        </w:numPr>
        <w:tabs>
          <w:tab w:val="left" w:pos="1660"/>
          <w:tab w:val="left" w:pos="1661"/>
        </w:tabs>
        <w:ind w:right="1670"/>
        <w:rPr>
          <w:sz w:val="24"/>
        </w:rPr>
      </w:pPr>
      <w:r>
        <w:rPr>
          <w:sz w:val="24"/>
        </w:rPr>
        <w:t>sub-contracting contrary to the Conditions of Contract specified in</w:t>
      </w:r>
      <w:r>
        <w:rPr>
          <w:spacing w:val="-14"/>
          <w:sz w:val="24"/>
        </w:rPr>
        <w:t xml:space="preserve"> </w:t>
      </w:r>
      <w:r>
        <w:rPr>
          <w:sz w:val="24"/>
        </w:rPr>
        <w:t>Bidding Documents;</w:t>
      </w:r>
    </w:p>
    <w:p w:rsidR="00AC0311" w:rsidRDefault="003F5AFA">
      <w:pPr>
        <w:pStyle w:val="ListParagraph"/>
        <w:numPr>
          <w:ilvl w:val="0"/>
          <w:numId w:val="52"/>
        </w:numPr>
        <w:tabs>
          <w:tab w:val="left" w:pos="1660"/>
          <w:tab w:val="left" w:pos="1661"/>
        </w:tabs>
        <w:ind w:right="1404"/>
        <w:rPr>
          <w:sz w:val="24"/>
        </w:rPr>
      </w:pPr>
      <w:r>
        <w:rPr>
          <w:sz w:val="24"/>
        </w:rPr>
        <w:t>refusing to bear important responsibilities and liabilities allocated in the Bidding Documents, such as performance guarantees and insurance</w:t>
      </w:r>
      <w:r>
        <w:rPr>
          <w:spacing w:val="-12"/>
          <w:sz w:val="24"/>
        </w:rPr>
        <w:t xml:space="preserve"> </w:t>
      </w:r>
      <w:r>
        <w:rPr>
          <w:sz w:val="24"/>
        </w:rPr>
        <w:t>coverage;</w:t>
      </w:r>
    </w:p>
    <w:p w:rsidR="00AC0311" w:rsidRDefault="003F5AFA">
      <w:pPr>
        <w:pStyle w:val="ListParagraph"/>
        <w:numPr>
          <w:ilvl w:val="0"/>
          <w:numId w:val="52"/>
        </w:numPr>
        <w:tabs>
          <w:tab w:val="left" w:pos="1660"/>
          <w:tab w:val="left" w:pos="1661"/>
        </w:tabs>
        <w:spacing w:before="1"/>
        <w:ind w:right="1396"/>
        <w:rPr>
          <w:sz w:val="24"/>
        </w:rPr>
      </w:pPr>
      <w:r>
        <w:rPr>
          <w:sz w:val="24"/>
        </w:rPr>
        <w:t>taking exception to critical provisions such as applicable law, taxes and duties and dispute resolution</w:t>
      </w:r>
      <w:r>
        <w:rPr>
          <w:spacing w:val="-1"/>
          <w:sz w:val="24"/>
        </w:rPr>
        <w:t xml:space="preserve"> </w:t>
      </w:r>
      <w:r>
        <w:rPr>
          <w:sz w:val="24"/>
        </w:rPr>
        <w:t>procedures;</w:t>
      </w:r>
    </w:p>
    <w:p w:rsidR="00AC0311" w:rsidRDefault="003F5AFA">
      <w:pPr>
        <w:pStyle w:val="ListParagraph"/>
        <w:numPr>
          <w:ilvl w:val="0"/>
          <w:numId w:val="52"/>
        </w:numPr>
        <w:tabs>
          <w:tab w:val="left" w:pos="1660"/>
          <w:tab w:val="left" w:pos="1661"/>
        </w:tabs>
        <w:rPr>
          <w:sz w:val="24"/>
        </w:rPr>
      </w:pPr>
      <w:r>
        <w:rPr>
          <w:sz w:val="24"/>
        </w:rPr>
        <w:t>a material deviation or reservation is one</w:t>
      </w:r>
      <w:r>
        <w:rPr>
          <w:spacing w:val="-4"/>
          <w:sz w:val="24"/>
        </w:rPr>
        <w:t xml:space="preserve"> </w:t>
      </w:r>
      <w:r>
        <w:rPr>
          <w:sz w:val="24"/>
        </w:rPr>
        <w:t>:</w:t>
      </w:r>
    </w:p>
    <w:p w:rsidR="00AC0311" w:rsidRDefault="003F5AFA">
      <w:pPr>
        <w:pStyle w:val="ListParagraph"/>
        <w:numPr>
          <w:ilvl w:val="1"/>
          <w:numId w:val="52"/>
        </w:numPr>
        <w:tabs>
          <w:tab w:val="left" w:pos="2066"/>
        </w:tabs>
        <w:ind w:right="1554"/>
        <w:rPr>
          <w:sz w:val="24"/>
        </w:rPr>
      </w:pPr>
      <w:r>
        <w:rPr>
          <w:sz w:val="24"/>
        </w:rPr>
        <w:t>which affect in any substantial way the scope, quality or performance</w:t>
      </w:r>
      <w:r>
        <w:rPr>
          <w:spacing w:val="-16"/>
          <w:sz w:val="24"/>
        </w:rPr>
        <w:t xml:space="preserve"> </w:t>
      </w:r>
      <w:r>
        <w:rPr>
          <w:sz w:val="24"/>
        </w:rPr>
        <w:t>of the</w:t>
      </w:r>
      <w:r>
        <w:rPr>
          <w:spacing w:val="-2"/>
          <w:sz w:val="24"/>
        </w:rPr>
        <w:t xml:space="preserve"> </w:t>
      </w:r>
      <w:r>
        <w:rPr>
          <w:sz w:val="24"/>
        </w:rPr>
        <w:t>works;</w:t>
      </w:r>
    </w:p>
    <w:p w:rsidR="00AC0311" w:rsidRDefault="003F5AFA">
      <w:pPr>
        <w:pStyle w:val="ListParagraph"/>
        <w:numPr>
          <w:ilvl w:val="1"/>
          <w:numId w:val="52"/>
        </w:numPr>
        <w:tabs>
          <w:tab w:val="left" w:pos="2126"/>
        </w:tabs>
        <w:ind w:right="1881"/>
        <w:rPr>
          <w:sz w:val="24"/>
        </w:rPr>
      </w:pPr>
      <w:proofErr w:type="gramStart"/>
      <w:r>
        <w:rPr>
          <w:sz w:val="24"/>
        </w:rPr>
        <w:t>adoption/rectification</w:t>
      </w:r>
      <w:proofErr w:type="gramEnd"/>
      <w:r>
        <w:rPr>
          <w:sz w:val="24"/>
        </w:rPr>
        <w:t xml:space="preserve"> whereof would affect unfairly the</w:t>
      </w:r>
      <w:r>
        <w:rPr>
          <w:spacing w:val="-14"/>
          <w:sz w:val="24"/>
        </w:rPr>
        <w:t xml:space="preserve"> </w:t>
      </w:r>
      <w:r>
        <w:rPr>
          <w:sz w:val="24"/>
        </w:rPr>
        <w:t>competitive position of other bidders presenting substantially responsive</w:t>
      </w:r>
      <w:r>
        <w:rPr>
          <w:spacing w:val="-14"/>
          <w:sz w:val="24"/>
        </w:rPr>
        <w:t xml:space="preserve"> </w:t>
      </w:r>
      <w:r>
        <w:rPr>
          <w:sz w:val="24"/>
        </w:rPr>
        <w:t>bids.</w:t>
      </w:r>
    </w:p>
    <w:p w:rsidR="00AC0311" w:rsidRDefault="00AC0311">
      <w:pPr>
        <w:pStyle w:val="BodyText"/>
        <w:rPr>
          <w:sz w:val="26"/>
        </w:rPr>
      </w:pPr>
    </w:p>
    <w:p w:rsidR="00AC0311" w:rsidRDefault="00AC0311">
      <w:pPr>
        <w:pStyle w:val="BodyText"/>
        <w:spacing w:before="5"/>
        <w:rPr>
          <w:sz w:val="22"/>
        </w:rPr>
      </w:pPr>
    </w:p>
    <w:p w:rsidR="00AC0311" w:rsidRDefault="003F5AFA">
      <w:pPr>
        <w:pStyle w:val="Heading6"/>
        <w:spacing w:line="274" w:lineRule="exact"/>
        <w:ind w:left="760"/>
      </w:pPr>
      <w:r>
        <w:t>(B) Minor Deviations</w:t>
      </w:r>
    </w:p>
    <w:p w:rsidR="00AC0311" w:rsidRDefault="003F5AFA">
      <w:pPr>
        <w:pStyle w:val="BodyText"/>
        <w:ind w:left="1211" w:right="1501" w:firstLine="1080"/>
      </w:pPr>
      <w: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AC0311" w:rsidRDefault="00AC0311">
      <w:pPr>
        <w:pStyle w:val="BodyText"/>
        <w:rPr>
          <w:sz w:val="26"/>
        </w:rPr>
      </w:pPr>
    </w:p>
    <w:p w:rsidR="00AC0311" w:rsidRDefault="00AC0311">
      <w:pPr>
        <w:pStyle w:val="BodyText"/>
        <w:spacing w:before="10"/>
        <w:rPr>
          <w:sz w:val="21"/>
        </w:rPr>
      </w:pPr>
    </w:p>
    <w:p w:rsidR="00AC0311" w:rsidRDefault="003F5AFA">
      <w:pPr>
        <w:pStyle w:val="ListParagraph"/>
        <w:numPr>
          <w:ilvl w:val="1"/>
          <w:numId w:val="53"/>
        </w:numPr>
        <w:tabs>
          <w:tab w:val="left" w:pos="941"/>
        </w:tabs>
        <w:ind w:right="1292"/>
        <w:jc w:val="both"/>
        <w:rPr>
          <w:sz w:val="24"/>
        </w:rPr>
      </w:pPr>
      <w:r>
        <w:rPr>
          <w:sz w:val="24"/>
        </w:rPr>
        <w:t>If a bid is not substantially responsive, it will be rejected by the procuring agency, and may not subsequently be made responsive by correction or withdrawal of the non- conforming deviation or</w:t>
      </w:r>
      <w:r>
        <w:rPr>
          <w:spacing w:val="-3"/>
          <w:sz w:val="24"/>
        </w:rPr>
        <w:t xml:space="preserve"> </w:t>
      </w:r>
      <w:r>
        <w:rPr>
          <w:sz w:val="24"/>
        </w:rPr>
        <w:t>reservation.</w:t>
      </w:r>
    </w:p>
    <w:p w:rsidR="00AC0311" w:rsidRDefault="00AC0311">
      <w:pPr>
        <w:jc w:val="both"/>
        <w:rPr>
          <w:sz w:val="24"/>
        </w:rPr>
        <w:sectPr w:rsidR="00AC0311">
          <w:pgSz w:w="11910" w:h="16840"/>
          <w:pgMar w:top="1340" w:right="140" w:bottom="980" w:left="1220" w:header="0" w:footer="789" w:gutter="0"/>
          <w:cols w:space="720"/>
        </w:sectPr>
      </w:pPr>
    </w:p>
    <w:p w:rsidR="00AC0311" w:rsidRDefault="003F5AFA">
      <w:pPr>
        <w:pStyle w:val="Heading6"/>
        <w:spacing w:before="63"/>
        <w:ind w:left="220"/>
      </w:pPr>
      <w:r>
        <w:lastRenderedPageBreak/>
        <w:t>IB.27 Correction of Errors before Financial Evaluation</w:t>
      </w:r>
    </w:p>
    <w:p w:rsidR="00AC0311" w:rsidRDefault="00AC0311">
      <w:pPr>
        <w:pStyle w:val="BodyText"/>
        <w:spacing w:before="7"/>
        <w:rPr>
          <w:b/>
          <w:sz w:val="23"/>
        </w:rPr>
      </w:pPr>
    </w:p>
    <w:p w:rsidR="00AC0311" w:rsidRDefault="003F5AFA">
      <w:pPr>
        <w:pStyle w:val="ListParagraph"/>
        <w:numPr>
          <w:ilvl w:val="1"/>
          <w:numId w:val="51"/>
        </w:numPr>
        <w:tabs>
          <w:tab w:val="left" w:pos="941"/>
        </w:tabs>
        <w:ind w:right="1293"/>
        <w:jc w:val="both"/>
        <w:rPr>
          <w:sz w:val="24"/>
        </w:rPr>
      </w:pPr>
      <w:r>
        <w:rPr>
          <w:sz w:val="24"/>
        </w:rPr>
        <w:t>Bids determined to be substantially responsive will be checked by the procuring agency for any arithmetic errors. Errors will be corrected by the procuring agency as follows:</w:t>
      </w:r>
    </w:p>
    <w:p w:rsidR="00AC0311" w:rsidRDefault="00AC0311">
      <w:pPr>
        <w:pStyle w:val="BodyText"/>
      </w:pPr>
    </w:p>
    <w:p w:rsidR="00AC0311" w:rsidRDefault="003F5AFA">
      <w:pPr>
        <w:pStyle w:val="ListParagraph"/>
        <w:numPr>
          <w:ilvl w:val="2"/>
          <w:numId w:val="51"/>
        </w:numPr>
        <w:tabs>
          <w:tab w:val="left" w:pos="1661"/>
        </w:tabs>
        <w:ind w:right="1302"/>
        <w:jc w:val="both"/>
        <w:rPr>
          <w:sz w:val="24"/>
        </w:rPr>
      </w:pPr>
      <w:r>
        <w:rPr>
          <w:sz w:val="24"/>
        </w:rPr>
        <w:t>where there is a discrepancy between the amounts in figures and in words, the amount in words will govern;</w:t>
      </w:r>
      <w:r>
        <w:rPr>
          <w:spacing w:val="-1"/>
          <w:sz w:val="24"/>
        </w:rPr>
        <w:t xml:space="preserve"> </w:t>
      </w:r>
      <w:r>
        <w:rPr>
          <w:sz w:val="24"/>
        </w:rPr>
        <w:t>and</w:t>
      </w:r>
    </w:p>
    <w:p w:rsidR="00AC0311" w:rsidRDefault="00AC0311">
      <w:pPr>
        <w:pStyle w:val="BodyText"/>
      </w:pPr>
    </w:p>
    <w:p w:rsidR="00AC0311" w:rsidRDefault="003F5AFA">
      <w:pPr>
        <w:pStyle w:val="ListParagraph"/>
        <w:numPr>
          <w:ilvl w:val="2"/>
          <w:numId w:val="51"/>
        </w:numPr>
        <w:tabs>
          <w:tab w:val="left" w:pos="1661"/>
        </w:tabs>
        <w:ind w:right="1293"/>
        <w:jc w:val="both"/>
        <w:rPr>
          <w:sz w:val="24"/>
        </w:rPr>
      </w:pPr>
      <w:r>
        <w:rPr>
          <w:sz w:val="24"/>
        </w:rPr>
        <w:t>where there is a discrepancy between the unit rate and the line item total resulting from multiplying the unit rate by the quantity, the unit rate as quoted will govern, unless in the opinion of the procuring agency there is an obviously gross misplacement of the decimal point in the unit rate, in which case the line item total as quoted will govern and the unit rate will be corrected.</w:t>
      </w:r>
    </w:p>
    <w:p w:rsidR="00AC0311" w:rsidRDefault="00AC0311">
      <w:pPr>
        <w:pStyle w:val="BodyText"/>
        <w:spacing w:before="1"/>
      </w:pPr>
    </w:p>
    <w:p w:rsidR="00AC0311" w:rsidRDefault="003F5AFA">
      <w:pPr>
        <w:pStyle w:val="ListParagraph"/>
        <w:numPr>
          <w:ilvl w:val="1"/>
          <w:numId w:val="51"/>
        </w:numPr>
        <w:tabs>
          <w:tab w:val="left" w:pos="941"/>
        </w:tabs>
        <w:ind w:right="1293"/>
        <w:jc w:val="both"/>
        <w:rPr>
          <w:sz w:val="24"/>
        </w:rPr>
      </w:pPr>
      <w:r>
        <w:rPr>
          <w:sz w:val="24"/>
        </w:rPr>
        <w:t xml:space="preserve">The amount stated in the Form of Bid will be adjusted by the procuring agency in accordance with the above procedure for the correction of errors and with the concurrence of the bidders. The amount thus corrected shall be considered as binding upon the bidder. </w:t>
      </w:r>
      <w:r>
        <w:rPr>
          <w:spacing w:val="-3"/>
          <w:sz w:val="24"/>
        </w:rPr>
        <w:t xml:space="preserve">If </w:t>
      </w:r>
      <w:r>
        <w:rPr>
          <w:sz w:val="24"/>
        </w:rPr>
        <w:t>the bidder does not accept the corrected bid price, his bid will be rejected, and the bid security shall be forfeited in accordance with sub- clause IB 15.6(b)</w:t>
      </w:r>
      <w:r>
        <w:rPr>
          <w:spacing w:val="-2"/>
          <w:sz w:val="24"/>
        </w:rPr>
        <w:t xml:space="preserve"> </w:t>
      </w:r>
      <w:r>
        <w:rPr>
          <w:sz w:val="24"/>
        </w:rPr>
        <w:t>hereof.</w:t>
      </w:r>
    </w:p>
    <w:p w:rsidR="00AC0311" w:rsidRDefault="00AC0311">
      <w:pPr>
        <w:pStyle w:val="BodyText"/>
        <w:spacing w:before="5"/>
      </w:pPr>
    </w:p>
    <w:p w:rsidR="00AC0311" w:rsidRDefault="003F5AFA">
      <w:pPr>
        <w:pStyle w:val="Heading6"/>
        <w:ind w:left="220"/>
      </w:pPr>
      <w:r>
        <w:t>IB.28   Financial Evaluation and Comparison of Bids</w:t>
      </w:r>
    </w:p>
    <w:p w:rsidR="00AC0311" w:rsidRDefault="00AC0311">
      <w:pPr>
        <w:pStyle w:val="BodyText"/>
        <w:spacing w:before="6"/>
        <w:rPr>
          <w:b/>
          <w:sz w:val="23"/>
        </w:rPr>
      </w:pPr>
    </w:p>
    <w:p w:rsidR="00AC0311" w:rsidRDefault="003F5AFA">
      <w:pPr>
        <w:pStyle w:val="ListParagraph"/>
        <w:numPr>
          <w:ilvl w:val="1"/>
          <w:numId w:val="50"/>
        </w:numPr>
        <w:tabs>
          <w:tab w:val="left" w:pos="941"/>
        </w:tabs>
        <w:spacing w:before="1"/>
        <w:ind w:right="1301"/>
        <w:jc w:val="both"/>
        <w:rPr>
          <w:sz w:val="24"/>
        </w:rPr>
      </w:pPr>
      <w:r>
        <w:rPr>
          <w:sz w:val="24"/>
        </w:rPr>
        <w:t>The procuring agency will evaluate and compare only the Bids determined to be substantially responsive in accordance with clause IB</w:t>
      </w:r>
      <w:r>
        <w:rPr>
          <w:spacing w:val="-4"/>
          <w:sz w:val="24"/>
        </w:rPr>
        <w:t xml:space="preserve"> </w:t>
      </w:r>
      <w:r>
        <w:rPr>
          <w:sz w:val="24"/>
        </w:rPr>
        <w:t>26.</w:t>
      </w:r>
    </w:p>
    <w:p w:rsidR="00AC0311" w:rsidRDefault="00AC0311">
      <w:pPr>
        <w:pStyle w:val="BodyText"/>
      </w:pPr>
    </w:p>
    <w:p w:rsidR="00AC0311" w:rsidRDefault="003F5AFA">
      <w:pPr>
        <w:pStyle w:val="ListParagraph"/>
        <w:numPr>
          <w:ilvl w:val="1"/>
          <w:numId w:val="50"/>
        </w:numPr>
        <w:tabs>
          <w:tab w:val="left" w:pos="941"/>
        </w:tabs>
        <w:ind w:right="1299"/>
        <w:jc w:val="both"/>
        <w:rPr>
          <w:sz w:val="24"/>
        </w:rPr>
      </w:pPr>
      <w:r>
        <w:rPr>
          <w:sz w:val="24"/>
        </w:rPr>
        <w:t>In evaluating the Bids, the procuring agency will determine for each bid the evaluated bid price by adjusting the bid price as</w:t>
      </w:r>
      <w:r>
        <w:rPr>
          <w:spacing w:val="-7"/>
          <w:sz w:val="24"/>
        </w:rPr>
        <w:t xml:space="preserve"> </w:t>
      </w:r>
      <w:r>
        <w:rPr>
          <w:sz w:val="24"/>
        </w:rPr>
        <w:t>follows:</w:t>
      </w:r>
    </w:p>
    <w:p w:rsidR="00AC0311" w:rsidRDefault="00AC0311">
      <w:pPr>
        <w:pStyle w:val="BodyText"/>
      </w:pPr>
    </w:p>
    <w:p w:rsidR="00AC0311" w:rsidRDefault="003F5AFA">
      <w:pPr>
        <w:pStyle w:val="ListParagraph"/>
        <w:numPr>
          <w:ilvl w:val="2"/>
          <w:numId w:val="50"/>
        </w:numPr>
        <w:tabs>
          <w:tab w:val="left" w:pos="1660"/>
          <w:tab w:val="left" w:pos="1661"/>
        </w:tabs>
        <w:rPr>
          <w:sz w:val="24"/>
        </w:rPr>
      </w:pPr>
      <w:r>
        <w:rPr>
          <w:sz w:val="24"/>
        </w:rPr>
        <w:t>making any correction for errors pursuant to clause IB</w:t>
      </w:r>
      <w:r>
        <w:rPr>
          <w:spacing w:val="-6"/>
          <w:sz w:val="24"/>
        </w:rPr>
        <w:t xml:space="preserve"> </w:t>
      </w:r>
      <w:r>
        <w:rPr>
          <w:sz w:val="24"/>
        </w:rPr>
        <w:t>27;</w:t>
      </w:r>
    </w:p>
    <w:p w:rsidR="00AC0311" w:rsidRDefault="003F5AFA">
      <w:pPr>
        <w:pStyle w:val="ListParagraph"/>
        <w:numPr>
          <w:ilvl w:val="2"/>
          <w:numId w:val="50"/>
        </w:numPr>
        <w:tabs>
          <w:tab w:val="left" w:pos="1661"/>
        </w:tabs>
        <w:ind w:right="1297"/>
        <w:jc w:val="both"/>
        <w:rPr>
          <w:sz w:val="24"/>
        </w:rPr>
      </w:pPr>
      <w:r>
        <w:rPr>
          <w:sz w:val="24"/>
        </w:rPr>
        <w:t>excluding provisional sums (if any), for contingencies in the Summary Bill of Quantities, but including competitively priced Day work;</w:t>
      </w:r>
      <w:r>
        <w:rPr>
          <w:spacing w:val="-5"/>
          <w:sz w:val="24"/>
        </w:rPr>
        <w:t xml:space="preserve"> </w:t>
      </w:r>
      <w:r>
        <w:rPr>
          <w:sz w:val="24"/>
        </w:rPr>
        <w:t>and</w:t>
      </w:r>
    </w:p>
    <w:p w:rsidR="00AC0311" w:rsidRDefault="003F5AFA">
      <w:pPr>
        <w:pStyle w:val="ListParagraph"/>
        <w:numPr>
          <w:ilvl w:val="2"/>
          <w:numId w:val="50"/>
        </w:numPr>
        <w:tabs>
          <w:tab w:val="left" w:pos="1661"/>
        </w:tabs>
        <w:ind w:right="1298"/>
        <w:jc w:val="both"/>
        <w:rPr>
          <w:sz w:val="24"/>
        </w:rPr>
      </w:pPr>
      <w:proofErr w:type="gramStart"/>
      <w:r>
        <w:rPr>
          <w:sz w:val="24"/>
        </w:rPr>
        <w:t>making</w:t>
      </w:r>
      <w:proofErr w:type="gramEnd"/>
      <w:r>
        <w:rPr>
          <w:sz w:val="24"/>
        </w:rPr>
        <w:t xml:space="preserve"> an appropriate adjustment for any other acceptable variation or deviation.</w:t>
      </w:r>
    </w:p>
    <w:p w:rsidR="00AC0311" w:rsidRDefault="00AC0311">
      <w:pPr>
        <w:pStyle w:val="BodyText"/>
      </w:pPr>
    </w:p>
    <w:p w:rsidR="00AC0311" w:rsidRDefault="003F5AFA">
      <w:pPr>
        <w:pStyle w:val="ListParagraph"/>
        <w:numPr>
          <w:ilvl w:val="1"/>
          <w:numId w:val="50"/>
        </w:numPr>
        <w:tabs>
          <w:tab w:val="left" w:pos="941"/>
        </w:tabs>
        <w:ind w:right="1296"/>
        <w:jc w:val="both"/>
        <w:rPr>
          <w:sz w:val="24"/>
        </w:rPr>
      </w:pPr>
      <w:r>
        <w:rPr>
          <w:sz w:val="24"/>
        </w:rPr>
        <w:t>The estimated effect of the price adjustment provisions of the conditions of contract, applied over the period of execution of the contract, shall not be taken into account in bid</w:t>
      </w:r>
      <w:r>
        <w:rPr>
          <w:spacing w:val="-1"/>
          <w:sz w:val="24"/>
        </w:rPr>
        <w:t xml:space="preserve"> </w:t>
      </w:r>
      <w:r>
        <w:rPr>
          <w:sz w:val="24"/>
        </w:rPr>
        <w:t>evaluation.</w:t>
      </w:r>
    </w:p>
    <w:p w:rsidR="00AC0311" w:rsidRDefault="00AC0311">
      <w:pPr>
        <w:pStyle w:val="BodyText"/>
        <w:spacing w:before="1"/>
      </w:pPr>
    </w:p>
    <w:p w:rsidR="00AC0311" w:rsidRDefault="003F5AFA">
      <w:pPr>
        <w:pStyle w:val="ListParagraph"/>
        <w:numPr>
          <w:ilvl w:val="1"/>
          <w:numId w:val="50"/>
        </w:numPr>
        <w:tabs>
          <w:tab w:val="left" w:pos="941"/>
        </w:tabs>
        <w:ind w:right="1293"/>
        <w:jc w:val="both"/>
        <w:rPr>
          <w:sz w:val="24"/>
        </w:rPr>
      </w:pPr>
      <w:r>
        <w:rPr>
          <w:sz w:val="24"/>
        </w:rPr>
        <w:t xml:space="preserve">If the bid of the successful bidder is seriously unbalanced in relation to the procuring </w:t>
      </w:r>
      <w:proofErr w:type="spellStart"/>
      <w:r>
        <w:rPr>
          <w:sz w:val="24"/>
        </w:rPr>
        <w:t>agency‟s</w:t>
      </w:r>
      <w:proofErr w:type="spellEnd"/>
      <w:r>
        <w:rPr>
          <w:sz w:val="24"/>
        </w:rPr>
        <w:t xml:space="preserve"> estimate of the cost of work to be performed under the contract, the procuring agency may require the bidder to produce detailed price analyses for any or all items of the Bill of Quantities to demonstrate the internal consistency of those prices with the construction methods and schedule proposed. After evaluation of the price analyses, the procuring agency may require that the amount of the Performance Security set forth in clause IB.32 be increased at the expense of the successful bidder to a level sufficient to protect the procuring agency against financial loss in the event of default of the successful bidder under the</w:t>
      </w:r>
      <w:r>
        <w:rPr>
          <w:spacing w:val="-1"/>
          <w:sz w:val="24"/>
        </w:rPr>
        <w:t xml:space="preserve"> </w:t>
      </w:r>
      <w:r>
        <w:rPr>
          <w:sz w:val="24"/>
        </w:rPr>
        <w:t>contract.</w:t>
      </w:r>
    </w:p>
    <w:p w:rsidR="00AC0311" w:rsidRDefault="00AC0311">
      <w:pPr>
        <w:jc w:val="both"/>
        <w:rPr>
          <w:sz w:val="24"/>
        </w:rPr>
        <w:sectPr w:rsidR="00AC0311">
          <w:pgSz w:w="11910" w:h="16840"/>
          <w:pgMar w:top="1360" w:right="140" w:bottom="980" w:left="1220" w:header="0" w:footer="789" w:gutter="0"/>
          <w:cols w:space="720"/>
        </w:sectPr>
      </w:pPr>
    </w:p>
    <w:p w:rsidR="00AC0311" w:rsidRDefault="003F5AFA">
      <w:pPr>
        <w:pStyle w:val="ListParagraph"/>
        <w:numPr>
          <w:ilvl w:val="1"/>
          <w:numId w:val="50"/>
        </w:numPr>
        <w:tabs>
          <w:tab w:val="left" w:pos="1243"/>
          <w:tab w:val="left" w:pos="1244"/>
        </w:tabs>
        <w:spacing w:before="114"/>
        <w:ind w:left="1243" w:hanging="1023"/>
        <w:rPr>
          <w:b/>
          <w:sz w:val="24"/>
        </w:rPr>
      </w:pPr>
      <w:r>
        <w:rPr>
          <w:sz w:val="24"/>
        </w:rPr>
        <w:lastRenderedPageBreak/>
        <w:t xml:space="preserve">Bidders may be excluded if involved in </w:t>
      </w:r>
      <w:r>
        <w:rPr>
          <w:b/>
          <w:sz w:val="24"/>
        </w:rPr>
        <w:t>“Corrupt and Fraudulent</w:t>
      </w:r>
      <w:r>
        <w:rPr>
          <w:b/>
          <w:spacing w:val="35"/>
          <w:sz w:val="24"/>
        </w:rPr>
        <w:t xml:space="preserve"> </w:t>
      </w:r>
      <w:r>
        <w:rPr>
          <w:b/>
          <w:sz w:val="24"/>
        </w:rPr>
        <w:t>Practices”</w:t>
      </w:r>
    </w:p>
    <w:p w:rsidR="00AC0311" w:rsidRDefault="003F5AFA">
      <w:pPr>
        <w:pStyle w:val="BodyText"/>
        <w:ind w:left="220"/>
      </w:pPr>
      <w:proofErr w:type="gramStart"/>
      <w:r>
        <w:t>means</w:t>
      </w:r>
      <w:proofErr w:type="gramEnd"/>
      <w:r>
        <w:t xml:space="preserve"> either one or any combination of the practices given below SPP Rule2(q);</w:t>
      </w:r>
    </w:p>
    <w:p w:rsidR="00AC0311" w:rsidRDefault="00AC0311">
      <w:pPr>
        <w:pStyle w:val="BodyText"/>
      </w:pPr>
    </w:p>
    <w:p w:rsidR="00AC0311" w:rsidRDefault="003F5AFA">
      <w:pPr>
        <w:pStyle w:val="ListParagraph"/>
        <w:numPr>
          <w:ilvl w:val="0"/>
          <w:numId w:val="49"/>
        </w:numPr>
        <w:tabs>
          <w:tab w:val="left" w:pos="1241"/>
        </w:tabs>
        <w:spacing w:before="1"/>
        <w:ind w:right="1297" w:hanging="360"/>
        <w:jc w:val="both"/>
        <w:rPr>
          <w:sz w:val="24"/>
        </w:rPr>
      </w:pPr>
      <w:r>
        <w:rPr>
          <w:sz w:val="24"/>
        </w:rPr>
        <w:t>“</w:t>
      </w:r>
      <w:r>
        <w:rPr>
          <w:b/>
          <w:sz w:val="24"/>
        </w:rPr>
        <w:t>Coercive Practice</w:t>
      </w:r>
      <w:r>
        <w:rPr>
          <w:sz w:val="24"/>
        </w:rPr>
        <w:t>” means any impairing or harming, or threatening to impair or harm, directly or indirectly, any party or the property of the party to influence the actions of a party to achieve a wrongful gain or to cause a wrongful loss to another party;</w:t>
      </w:r>
    </w:p>
    <w:p w:rsidR="00AC0311" w:rsidRDefault="003F5AFA">
      <w:pPr>
        <w:pStyle w:val="ListParagraph"/>
        <w:numPr>
          <w:ilvl w:val="0"/>
          <w:numId w:val="49"/>
        </w:numPr>
        <w:tabs>
          <w:tab w:val="left" w:pos="1308"/>
        </w:tabs>
        <w:ind w:right="1297" w:hanging="360"/>
        <w:jc w:val="both"/>
        <w:rPr>
          <w:sz w:val="24"/>
        </w:rPr>
      </w:pPr>
      <w:r>
        <w:rPr>
          <w:sz w:val="24"/>
        </w:rPr>
        <w:t>“</w:t>
      </w:r>
      <w:r>
        <w:rPr>
          <w:b/>
          <w:sz w:val="24"/>
        </w:rPr>
        <w:t>Collusive Practice</w:t>
      </w:r>
      <w:r>
        <w:rPr>
          <w:sz w:val="24"/>
        </w:rPr>
        <w:t>” means any arrangement between two or more parties to the procurement process or contract execution, designed to achieve with or without the knowledge of the procuring agency to establish prices at artificial, noncompetitive levels for any wrongful</w:t>
      </w:r>
      <w:r>
        <w:rPr>
          <w:spacing w:val="-2"/>
          <w:sz w:val="24"/>
        </w:rPr>
        <w:t xml:space="preserve"> </w:t>
      </w:r>
      <w:r>
        <w:rPr>
          <w:sz w:val="24"/>
        </w:rPr>
        <w:t>gain;</w:t>
      </w:r>
    </w:p>
    <w:p w:rsidR="00AC0311" w:rsidRDefault="003F5AFA">
      <w:pPr>
        <w:pStyle w:val="ListParagraph"/>
        <w:numPr>
          <w:ilvl w:val="0"/>
          <w:numId w:val="49"/>
        </w:numPr>
        <w:tabs>
          <w:tab w:val="left" w:pos="1382"/>
        </w:tabs>
        <w:ind w:right="1293" w:hanging="360"/>
        <w:jc w:val="both"/>
        <w:rPr>
          <w:sz w:val="24"/>
        </w:rPr>
      </w:pPr>
      <w:r>
        <w:rPr>
          <w:b/>
          <w:sz w:val="24"/>
        </w:rPr>
        <w:t xml:space="preserve">“Corrupt Practice” </w:t>
      </w:r>
      <w:r>
        <w:rPr>
          <w:sz w:val="24"/>
        </w:rPr>
        <w:t>means the offering, giving, receiving or soliciting, directly or indirectly, of anything of value to influence the acts of another party for wrongful gain;</w:t>
      </w:r>
    </w:p>
    <w:p w:rsidR="00AC0311" w:rsidRDefault="003F5AFA">
      <w:pPr>
        <w:pStyle w:val="ListParagraph"/>
        <w:numPr>
          <w:ilvl w:val="0"/>
          <w:numId w:val="49"/>
        </w:numPr>
        <w:tabs>
          <w:tab w:val="left" w:pos="1548"/>
        </w:tabs>
        <w:ind w:right="1295" w:hanging="360"/>
        <w:jc w:val="both"/>
        <w:rPr>
          <w:sz w:val="24"/>
        </w:rPr>
      </w:pPr>
      <w:r>
        <w:rPr>
          <w:sz w:val="24"/>
        </w:rPr>
        <w:t>“</w:t>
      </w:r>
      <w:r>
        <w:rPr>
          <w:b/>
          <w:sz w:val="24"/>
        </w:rPr>
        <w:t xml:space="preserve">Fraudulent Practice” </w:t>
      </w:r>
      <w:r>
        <w:rPr>
          <w:sz w:val="24"/>
        </w:rPr>
        <w:t>means any act or omission, including a misrepresentation, that knowingly or recklessly misleads, or attempts to mislead, a party to obtain a financial or other benefit or to avoid an</w:t>
      </w:r>
      <w:r>
        <w:rPr>
          <w:spacing w:val="-7"/>
          <w:sz w:val="24"/>
        </w:rPr>
        <w:t xml:space="preserve"> </w:t>
      </w:r>
      <w:r>
        <w:rPr>
          <w:sz w:val="24"/>
        </w:rPr>
        <w:t>obligation;</w:t>
      </w:r>
    </w:p>
    <w:p w:rsidR="00AC0311" w:rsidRDefault="003F5AFA">
      <w:pPr>
        <w:pStyle w:val="ListParagraph"/>
        <w:numPr>
          <w:ilvl w:val="0"/>
          <w:numId w:val="49"/>
        </w:numPr>
        <w:tabs>
          <w:tab w:val="left" w:pos="1356"/>
        </w:tabs>
        <w:ind w:right="1298" w:hanging="360"/>
        <w:jc w:val="both"/>
        <w:rPr>
          <w:sz w:val="24"/>
        </w:rPr>
      </w:pPr>
      <w:r>
        <w:rPr>
          <w:b/>
          <w:sz w:val="24"/>
        </w:rPr>
        <w:t xml:space="preserve">“Obstructive Practice” </w:t>
      </w:r>
      <w:r>
        <w:rPr>
          <w:sz w:val="24"/>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w:t>
      </w:r>
      <w:r>
        <w:rPr>
          <w:spacing w:val="-3"/>
          <w:sz w:val="24"/>
        </w:rPr>
        <w:t xml:space="preserve"> </w:t>
      </w:r>
      <w:r>
        <w:rPr>
          <w:sz w:val="24"/>
        </w:rPr>
        <w:t>Rules.</w:t>
      </w:r>
    </w:p>
    <w:p w:rsidR="00AC0311" w:rsidRDefault="00AC0311">
      <w:pPr>
        <w:pStyle w:val="BodyText"/>
        <w:spacing w:before="11"/>
        <w:rPr>
          <w:sz w:val="34"/>
        </w:rPr>
      </w:pPr>
    </w:p>
    <w:p w:rsidR="00AC0311" w:rsidRDefault="003F5AFA">
      <w:pPr>
        <w:pStyle w:val="Heading6"/>
        <w:numPr>
          <w:ilvl w:val="1"/>
          <w:numId w:val="50"/>
        </w:numPr>
        <w:tabs>
          <w:tab w:val="left" w:pos="940"/>
          <w:tab w:val="left" w:pos="941"/>
        </w:tabs>
      </w:pPr>
      <w:r>
        <w:t>Evaluation Report (SPP Rule</w:t>
      </w:r>
      <w:r>
        <w:rPr>
          <w:spacing w:val="-3"/>
        </w:rPr>
        <w:t xml:space="preserve"> </w:t>
      </w:r>
      <w:r>
        <w:t>45)</w:t>
      </w:r>
    </w:p>
    <w:p w:rsidR="00AC0311" w:rsidRDefault="00AC0311">
      <w:pPr>
        <w:pStyle w:val="BodyText"/>
        <w:spacing w:before="6"/>
        <w:rPr>
          <w:b/>
          <w:sz w:val="23"/>
        </w:rPr>
      </w:pPr>
    </w:p>
    <w:p w:rsidR="00AC0311" w:rsidRDefault="003F5AFA">
      <w:pPr>
        <w:pStyle w:val="BodyText"/>
        <w:spacing w:before="1"/>
        <w:ind w:left="940" w:right="1296"/>
        <w:jc w:val="both"/>
      </w:pPr>
      <w:r>
        <w:t>After the completion of evaluation process, as described in clauses IB 27 and IB 28, the procuring agency shall announce the results of bid evaluation in the form of report (available on the website of the authority) giving reasons for acceptance and rejection of bid. The report shall be hoisted on website of the authority and that of procuring agencies if its website exists and intimated to all bidders at least seven (7) days prior to the award of</w:t>
      </w:r>
      <w:r>
        <w:rPr>
          <w:spacing w:val="-2"/>
        </w:rPr>
        <w:t xml:space="preserve"> </w:t>
      </w:r>
      <w:r>
        <w:t>contract.</w:t>
      </w:r>
    </w:p>
    <w:p w:rsidR="00AC0311" w:rsidRDefault="00AC0311">
      <w:pPr>
        <w:pStyle w:val="BodyText"/>
        <w:spacing w:before="4"/>
      </w:pPr>
    </w:p>
    <w:p w:rsidR="00AC0311" w:rsidRDefault="003F5AFA">
      <w:pPr>
        <w:pStyle w:val="Heading6"/>
        <w:numPr>
          <w:ilvl w:val="0"/>
          <w:numId w:val="72"/>
        </w:numPr>
        <w:tabs>
          <w:tab w:val="left" w:pos="940"/>
          <w:tab w:val="left" w:pos="941"/>
        </w:tabs>
        <w:spacing w:before="1" w:line="480" w:lineRule="auto"/>
        <w:ind w:right="6847" w:firstLine="0"/>
      </w:pPr>
      <w:r>
        <w:t>AWARD OF CONTRACT IB.29 Award (SPP Rule</w:t>
      </w:r>
      <w:r>
        <w:rPr>
          <w:spacing w:val="-19"/>
        </w:rPr>
        <w:t xml:space="preserve"> </w:t>
      </w:r>
      <w:r>
        <w:t>49)</w:t>
      </w:r>
    </w:p>
    <w:p w:rsidR="00AC0311" w:rsidRDefault="003F5AFA">
      <w:pPr>
        <w:pStyle w:val="ListParagraph"/>
        <w:numPr>
          <w:ilvl w:val="1"/>
          <w:numId w:val="48"/>
        </w:numPr>
        <w:tabs>
          <w:tab w:val="left" w:pos="941"/>
        </w:tabs>
        <w:ind w:right="1294"/>
        <w:jc w:val="both"/>
        <w:rPr>
          <w:sz w:val="24"/>
        </w:rPr>
      </w:pPr>
      <w:r>
        <w:rPr>
          <w:sz w:val="24"/>
        </w:rPr>
        <w:t>Subject to clauses IB 30 and IB 34 and provision of the rule: The procuring agency shall award the contract to the bidder whose bid has been determined to be substantially responsive to the bidding documents, and who has offered the lowest evaluated bid</w:t>
      </w:r>
      <w:r>
        <w:rPr>
          <w:b/>
          <w:sz w:val="24"/>
        </w:rPr>
        <w:t xml:space="preserve">, </w:t>
      </w:r>
      <w:r>
        <w:rPr>
          <w:sz w:val="24"/>
        </w:rPr>
        <w:t>but not necessarily the lowest submitted price, within the original or extended period of bid validity. Provided that such bidder has been determined to be eligible in accordance with the provisions of clause IB 03 and qualify pursuant to sub- clause IB</w:t>
      </w:r>
      <w:r>
        <w:rPr>
          <w:spacing w:val="-1"/>
          <w:sz w:val="24"/>
        </w:rPr>
        <w:t xml:space="preserve"> </w:t>
      </w:r>
      <w:r>
        <w:rPr>
          <w:sz w:val="24"/>
        </w:rPr>
        <w:t>29.2.</w:t>
      </w:r>
    </w:p>
    <w:p w:rsidR="00AC0311" w:rsidRDefault="00AC0311">
      <w:pPr>
        <w:jc w:val="both"/>
        <w:rPr>
          <w:sz w:val="24"/>
        </w:rPr>
        <w:sectPr w:rsidR="00AC0311">
          <w:pgSz w:w="11910" w:h="16840"/>
          <w:pgMar w:top="1580" w:right="140" w:bottom="980" w:left="1220" w:header="0" w:footer="789" w:gutter="0"/>
          <w:cols w:space="720"/>
        </w:sectPr>
      </w:pPr>
    </w:p>
    <w:p w:rsidR="00AC0311" w:rsidRDefault="003F5AFA">
      <w:pPr>
        <w:pStyle w:val="ListParagraph"/>
        <w:numPr>
          <w:ilvl w:val="1"/>
          <w:numId w:val="48"/>
        </w:numPr>
        <w:tabs>
          <w:tab w:val="left" w:pos="941"/>
        </w:tabs>
        <w:spacing w:before="78"/>
        <w:ind w:right="1293"/>
        <w:jc w:val="both"/>
        <w:rPr>
          <w:sz w:val="24"/>
        </w:rPr>
      </w:pPr>
      <w:r>
        <w:rPr>
          <w:sz w:val="24"/>
        </w:rPr>
        <w:lastRenderedPageBreak/>
        <w:t xml:space="preserve">Procuring agency, at any stage of the bid evaluation, having credible reasons for or having </w:t>
      </w:r>
      <w:r>
        <w:rPr>
          <w:i/>
          <w:sz w:val="24"/>
        </w:rPr>
        <w:t xml:space="preserve">prima facie </w:t>
      </w:r>
      <w:r>
        <w:rPr>
          <w:sz w:val="24"/>
        </w:rPr>
        <w:t>evidence of any deficiency(</w:t>
      </w:r>
      <w:proofErr w:type="spellStart"/>
      <w:r>
        <w:rPr>
          <w:sz w:val="24"/>
        </w:rPr>
        <w:t>ies</w:t>
      </w:r>
      <w:proofErr w:type="spellEnd"/>
      <w:r>
        <w:rPr>
          <w:sz w:val="24"/>
        </w:rPr>
        <w:t xml:space="preserve">) in </w:t>
      </w:r>
      <w:proofErr w:type="spellStart"/>
      <w:r>
        <w:rPr>
          <w:sz w:val="24"/>
        </w:rPr>
        <w:t>contractor‟s</w:t>
      </w:r>
      <w:proofErr w:type="spellEnd"/>
      <w:r>
        <w:rPr>
          <w:sz w:val="24"/>
        </w:rPr>
        <w:t xml:space="preserve"> capacities, may require the contractor to provide information concerning their professional, technical, financial, legal or managerial competence whether already pre-qualified or not for the said</w:t>
      </w:r>
      <w:r>
        <w:rPr>
          <w:spacing w:val="-1"/>
          <w:sz w:val="24"/>
        </w:rPr>
        <w:t xml:space="preserve"> </w:t>
      </w:r>
      <w:r>
        <w:rPr>
          <w:sz w:val="24"/>
        </w:rPr>
        <w:t>project.</w:t>
      </w:r>
    </w:p>
    <w:p w:rsidR="00AC0311" w:rsidRDefault="00AC0311">
      <w:pPr>
        <w:pStyle w:val="BodyText"/>
      </w:pPr>
    </w:p>
    <w:p w:rsidR="00AC0311" w:rsidRDefault="003F5AFA">
      <w:pPr>
        <w:pStyle w:val="BodyText"/>
        <w:spacing w:before="1"/>
        <w:ind w:left="940" w:right="1304" w:firstLine="60"/>
        <w:jc w:val="both"/>
      </w:pPr>
      <w:r>
        <w:t>Provided, that such qualification shall only be laid down after recording reasons thereof, in writing. They shall form part of the records of that bid evaluation report.</w:t>
      </w:r>
    </w:p>
    <w:p w:rsidR="00AC0311" w:rsidRDefault="00AC0311">
      <w:pPr>
        <w:pStyle w:val="BodyText"/>
        <w:rPr>
          <w:sz w:val="26"/>
        </w:rPr>
      </w:pPr>
    </w:p>
    <w:p w:rsidR="00AC0311" w:rsidRDefault="00AC0311">
      <w:pPr>
        <w:pStyle w:val="BodyText"/>
        <w:spacing w:before="11"/>
        <w:rPr>
          <w:sz w:val="21"/>
        </w:rPr>
      </w:pPr>
    </w:p>
    <w:p w:rsidR="00AC0311" w:rsidRDefault="003F5AFA">
      <w:pPr>
        <w:pStyle w:val="Heading6"/>
        <w:spacing w:line="244" w:lineRule="auto"/>
        <w:ind w:left="940" w:right="1294" w:hanging="720"/>
        <w:jc w:val="both"/>
      </w:pPr>
      <w:r>
        <w:t>IB.30 Procuring Agency’s Right to reject all Bids or Annul</w:t>
      </w:r>
      <w:r>
        <w:rPr>
          <w:b w:val="0"/>
        </w:rPr>
        <w:t>/</w:t>
      </w:r>
      <w:r>
        <w:t>Cancellation the Bidding Process (SPP Rule 25)</w:t>
      </w:r>
    </w:p>
    <w:p w:rsidR="00AC0311" w:rsidRDefault="00AC0311">
      <w:pPr>
        <w:pStyle w:val="BodyText"/>
        <w:spacing w:before="1"/>
        <w:rPr>
          <w:b/>
          <w:sz w:val="23"/>
        </w:rPr>
      </w:pPr>
    </w:p>
    <w:p w:rsidR="00AC0311" w:rsidRDefault="003F5AFA">
      <w:pPr>
        <w:pStyle w:val="BodyText"/>
        <w:ind w:left="940" w:right="1292"/>
        <w:jc w:val="both"/>
      </w:pPr>
      <w:r>
        <w:t>Notwithstanding clause IB 29 and provision of the rule: (1) A procuring agency reserves may cancel the bidding process at any time prior to the acceptance of a bid or proposal; (2) The procuring agency shall incur no liability towards bidders solely by virtue of its invoking sub –rule (1); (3) Intimation of the cancellation of bidding process shall be given promptly to all bidders and bid security shall be returned along with such intimation; (4) The procuring agency shall, upon request by any of the bidders, communicate to such bidder, grounds for cancellation of the bidding process, but is not required to justify such grounds.</w:t>
      </w:r>
    </w:p>
    <w:p w:rsidR="00AC0311" w:rsidRDefault="00AC0311">
      <w:pPr>
        <w:pStyle w:val="BodyText"/>
        <w:rPr>
          <w:sz w:val="26"/>
        </w:rPr>
      </w:pPr>
    </w:p>
    <w:p w:rsidR="00AC0311" w:rsidRDefault="00AC0311">
      <w:pPr>
        <w:pStyle w:val="BodyText"/>
        <w:rPr>
          <w:sz w:val="26"/>
        </w:rPr>
      </w:pPr>
    </w:p>
    <w:p w:rsidR="00AC0311" w:rsidRDefault="00AC0311">
      <w:pPr>
        <w:pStyle w:val="BodyText"/>
        <w:spacing w:before="5"/>
        <w:rPr>
          <w:sz w:val="20"/>
        </w:rPr>
      </w:pPr>
    </w:p>
    <w:p w:rsidR="00AC0311" w:rsidRDefault="003F5AFA">
      <w:pPr>
        <w:pStyle w:val="Heading6"/>
        <w:ind w:left="220"/>
      </w:pPr>
      <w:proofErr w:type="gramStart"/>
      <w:r>
        <w:t>IB.31. Notification/Publication of the Award of Contract (SPP Rule 25).</w:t>
      </w:r>
      <w:proofErr w:type="gramEnd"/>
    </w:p>
    <w:p w:rsidR="00AC0311" w:rsidRDefault="00AC0311">
      <w:pPr>
        <w:pStyle w:val="BodyText"/>
        <w:spacing w:before="7"/>
        <w:rPr>
          <w:b/>
          <w:sz w:val="23"/>
        </w:rPr>
      </w:pPr>
    </w:p>
    <w:p w:rsidR="00AC0311" w:rsidRDefault="003F5AFA">
      <w:pPr>
        <w:pStyle w:val="ListParagraph"/>
        <w:numPr>
          <w:ilvl w:val="1"/>
          <w:numId w:val="47"/>
        </w:numPr>
        <w:tabs>
          <w:tab w:val="left" w:pos="941"/>
        </w:tabs>
        <w:ind w:right="1295"/>
        <w:jc w:val="both"/>
        <w:rPr>
          <w:sz w:val="24"/>
        </w:rPr>
      </w:pPr>
      <w:r>
        <w:rPr>
          <w:sz w:val="24"/>
        </w:rPr>
        <w:t>Prior to expiry of the period of bid validity, including extension, prescribed by the procuring agency, the procuring agency shall notify the successful bidder in writing (“Letter of Acceptance”) that his bid has been accepted. This letter shall mention the sum which the procuring agency will pay to the contractor in consideration of the execution and completion of the works by the contractor as prescribed by the contract (hereinafter and in the conditions of contract called the “Contract</w:t>
      </w:r>
      <w:r>
        <w:rPr>
          <w:spacing w:val="-6"/>
          <w:sz w:val="24"/>
        </w:rPr>
        <w:t xml:space="preserve"> </w:t>
      </w:r>
      <w:r>
        <w:rPr>
          <w:sz w:val="24"/>
        </w:rPr>
        <w:t>Price”).</w:t>
      </w:r>
    </w:p>
    <w:p w:rsidR="00AC0311" w:rsidRDefault="00AC0311">
      <w:pPr>
        <w:pStyle w:val="BodyText"/>
      </w:pPr>
    </w:p>
    <w:p w:rsidR="00AC0311" w:rsidRDefault="003F5AFA">
      <w:pPr>
        <w:pStyle w:val="ListParagraph"/>
        <w:numPr>
          <w:ilvl w:val="1"/>
          <w:numId w:val="47"/>
        </w:numPr>
        <w:tabs>
          <w:tab w:val="left" w:pos="941"/>
        </w:tabs>
        <w:spacing w:before="1"/>
        <w:ind w:right="1292"/>
        <w:jc w:val="both"/>
        <w:rPr>
          <w:sz w:val="24"/>
        </w:rPr>
      </w:pPr>
      <w:r>
        <w:rPr>
          <w:sz w:val="24"/>
        </w:rPr>
        <w:t>No negotiation with the bidder having evaluated as lowest responsive or any other bidder shall be permitted, however, procuring agency may hold meetings to clarify any item in the bid evaluation</w:t>
      </w:r>
      <w:r>
        <w:rPr>
          <w:spacing w:val="-6"/>
          <w:sz w:val="24"/>
        </w:rPr>
        <w:t xml:space="preserve"> </w:t>
      </w:r>
      <w:r>
        <w:rPr>
          <w:sz w:val="24"/>
        </w:rPr>
        <w:t>report.</w:t>
      </w:r>
    </w:p>
    <w:p w:rsidR="00AC0311" w:rsidRDefault="00AC0311">
      <w:pPr>
        <w:pStyle w:val="BodyText"/>
      </w:pPr>
    </w:p>
    <w:p w:rsidR="00AC0311" w:rsidRDefault="003F5AFA">
      <w:pPr>
        <w:pStyle w:val="ListParagraph"/>
        <w:numPr>
          <w:ilvl w:val="1"/>
          <w:numId w:val="47"/>
        </w:numPr>
        <w:tabs>
          <w:tab w:val="left" w:pos="941"/>
        </w:tabs>
        <w:ind w:right="1300"/>
        <w:jc w:val="both"/>
        <w:rPr>
          <w:sz w:val="24"/>
        </w:rPr>
      </w:pPr>
      <w:r>
        <w:rPr>
          <w:sz w:val="24"/>
        </w:rPr>
        <w:t>The notification of award and its acceptance by the bidder will constitute the formation of the contract, binding the procuring agency and the bidder till signing of the formal Contract</w:t>
      </w:r>
      <w:r>
        <w:rPr>
          <w:spacing w:val="-2"/>
          <w:sz w:val="24"/>
        </w:rPr>
        <w:t xml:space="preserve"> </w:t>
      </w:r>
      <w:r>
        <w:rPr>
          <w:sz w:val="24"/>
        </w:rPr>
        <w:t>Agreement.</w:t>
      </w:r>
    </w:p>
    <w:p w:rsidR="00AC0311" w:rsidRDefault="00AC0311">
      <w:pPr>
        <w:pStyle w:val="BodyText"/>
      </w:pPr>
    </w:p>
    <w:p w:rsidR="00AC0311" w:rsidRDefault="003F5AFA">
      <w:pPr>
        <w:pStyle w:val="ListParagraph"/>
        <w:numPr>
          <w:ilvl w:val="1"/>
          <w:numId w:val="47"/>
        </w:numPr>
        <w:tabs>
          <w:tab w:val="left" w:pos="941"/>
        </w:tabs>
        <w:ind w:right="1298"/>
        <w:jc w:val="both"/>
        <w:rPr>
          <w:sz w:val="24"/>
        </w:rPr>
      </w:pPr>
      <w:r>
        <w:rPr>
          <w:sz w:val="24"/>
        </w:rPr>
        <w:t xml:space="preserve">Upon furnishing by the successful bidder of a Performance Security and signing </w:t>
      </w:r>
      <w:proofErr w:type="gramStart"/>
      <w:r>
        <w:rPr>
          <w:sz w:val="24"/>
        </w:rPr>
        <w:t>of  the</w:t>
      </w:r>
      <w:proofErr w:type="gramEnd"/>
      <w:r>
        <w:rPr>
          <w:sz w:val="24"/>
        </w:rPr>
        <w:t xml:space="preserve"> contract, the procuring agency will promptly notify the name of the successful bidder to all bidders and return their bid securities accordingly.</w:t>
      </w:r>
    </w:p>
    <w:p w:rsidR="00AC0311" w:rsidRDefault="00AC0311">
      <w:pPr>
        <w:pStyle w:val="BodyText"/>
      </w:pPr>
    </w:p>
    <w:p w:rsidR="00AC0311" w:rsidRDefault="003F5AFA">
      <w:pPr>
        <w:pStyle w:val="ListParagraph"/>
        <w:numPr>
          <w:ilvl w:val="1"/>
          <w:numId w:val="47"/>
        </w:numPr>
        <w:tabs>
          <w:tab w:val="left" w:pos="1003"/>
        </w:tabs>
        <w:spacing w:before="1"/>
        <w:ind w:right="1296"/>
        <w:jc w:val="both"/>
        <w:rPr>
          <w:sz w:val="24"/>
        </w:rPr>
      </w:pPr>
      <w:r>
        <w:rPr>
          <w:sz w:val="24"/>
        </w:rPr>
        <w:t>Within seven days of the award of contract, procuring agency shall publish on the website of the Authority and on its own website, if such a website exists, the results of the bidding process, identify the bid through procurement identifying numbers, and the following</w:t>
      </w:r>
      <w:r>
        <w:rPr>
          <w:spacing w:val="-4"/>
          <w:sz w:val="24"/>
        </w:rPr>
        <w:t xml:space="preserve"> </w:t>
      </w:r>
      <w:r>
        <w:rPr>
          <w:sz w:val="24"/>
        </w:rPr>
        <w:t>information:</w:t>
      </w:r>
    </w:p>
    <w:p w:rsidR="00AC0311" w:rsidRDefault="00AC0311">
      <w:pPr>
        <w:jc w:val="both"/>
        <w:rPr>
          <w:sz w:val="24"/>
        </w:rPr>
        <w:sectPr w:rsidR="00AC0311">
          <w:pgSz w:w="11910" w:h="16840"/>
          <w:pgMar w:top="1340" w:right="140" w:bottom="980" w:left="1220" w:header="0" w:footer="789" w:gutter="0"/>
          <w:cols w:space="720"/>
        </w:sectPr>
      </w:pPr>
    </w:p>
    <w:p w:rsidR="00AC0311" w:rsidRDefault="003F5AFA">
      <w:pPr>
        <w:pStyle w:val="ListParagraph"/>
        <w:numPr>
          <w:ilvl w:val="2"/>
          <w:numId w:val="47"/>
        </w:numPr>
        <w:tabs>
          <w:tab w:val="left" w:pos="1286"/>
        </w:tabs>
        <w:spacing w:before="78"/>
        <w:jc w:val="both"/>
        <w:rPr>
          <w:sz w:val="24"/>
        </w:rPr>
      </w:pPr>
      <w:r>
        <w:rPr>
          <w:sz w:val="24"/>
        </w:rPr>
        <w:lastRenderedPageBreak/>
        <w:t>Evaluation</w:t>
      </w:r>
      <w:r>
        <w:rPr>
          <w:spacing w:val="-1"/>
          <w:sz w:val="24"/>
        </w:rPr>
        <w:t xml:space="preserve"> </w:t>
      </w:r>
      <w:r>
        <w:rPr>
          <w:sz w:val="24"/>
        </w:rPr>
        <w:t>Report;</w:t>
      </w:r>
    </w:p>
    <w:p w:rsidR="00AC0311" w:rsidRDefault="003F5AFA">
      <w:pPr>
        <w:pStyle w:val="ListParagraph"/>
        <w:numPr>
          <w:ilvl w:val="2"/>
          <w:numId w:val="47"/>
        </w:numPr>
        <w:tabs>
          <w:tab w:val="left" w:pos="1286"/>
        </w:tabs>
        <w:jc w:val="both"/>
        <w:rPr>
          <w:sz w:val="20"/>
        </w:rPr>
      </w:pPr>
      <w:r>
        <w:rPr>
          <w:sz w:val="24"/>
        </w:rPr>
        <w:t>Form of Contract and letter of</w:t>
      </w:r>
      <w:r>
        <w:rPr>
          <w:spacing w:val="-3"/>
          <w:sz w:val="24"/>
        </w:rPr>
        <w:t xml:space="preserve"> </w:t>
      </w:r>
      <w:r>
        <w:rPr>
          <w:sz w:val="24"/>
        </w:rPr>
        <w:t>Award;</w:t>
      </w:r>
    </w:p>
    <w:p w:rsidR="00AC0311" w:rsidRDefault="003F5AFA">
      <w:pPr>
        <w:pStyle w:val="ListParagraph"/>
        <w:numPr>
          <w:ilvl w:val="2"/>
          <w:numId w:val="47"/>
        </w:numPr>
        <w:tabs>
          <w:tab w:val="left" w:pos="1286"/>
        </w:tabs>
        <w:jc w:val="both"/>
        <w:rPr>
          <w:sz w:val="20"/>
        </w:rPr>
      </w:pPr>
      <w:r>
        <w:rPr>
          <w:sz w:val="24"/>
        </w:rPr>
        <w:t>Bill of Quantities or Schedule of</w:t>
      </w:r>
      <w:r>
        <w:rPr>
          <w:spacing w:val="-3"/>
          <w:sz w:val="24"/>
        </w:rPr>
        <w:t xml:space="preserve"> </w:t>
      </w:r>
      <w:r>
        <w:rPr>
          <w:sz w:val="24"/>
        </w:rPr>
        <w:t>Requirement.</w:t>
      </w:r>
    </w:p>
    <w:p w:rsidR="00AC0311" w:rsidRDefault="00AC0311">
      <w:pPr>
        <w:pStyle w:val="BodyText"/>
        <w:spacing w:before="6"/>
        <w:rPr>
          <w:sz w:val="20"/>
        </w:rPr>
      </w:pPr>
    </w:p>
    <w:p w:rsidR="00AC0311" w:rsidRDefault="003F5AFA">
      <w:pPr>
        <w:pStyle w:val="Heading6"/>
        <w:numPr>
          <w:ilvl w:val="1"/>
          <w:numId w:val="47"/>
        </w:numPr>
        <w:tabs>
          <w:tab w:val="left" w:pos="940"/>
          <w:tab w:val="left" w:pos="941"/>
        </w:tabs>
      </w:pPr>
      <w:proofErr w:type="gramStart"/>
      <w:r>
        <w:t>Debriefing (SPP Rule</w:t>
      </w:r>
      <w:r>
        <w:rPr>
          <w:spacing w:val="-4"/>
        </w:rPr>
        <w:t xml:space="preserve"> </w:t>
      </w:r>
      <w:r>
        <w:t>51).</w:t>
      </w:r>
      <w:proofErr w:type="gramEnd"/>
    </w:p>
    <w:p w:rsidR="00AC0311" w:rsidRDefault="003F5AFA">
      <w:pPr>
        <w:pStyle w:val="ListParagraph"/>
        <w:numPr>
          <w:ilvl w:val="0"/>
          <w:numId w:val="46"/>
        </w:numPr>
        <w:tabs>
          <w:tab w:val="left" w:pos="1661"/>
        </w:tabs>
        <w:spacing w:before="225"/>
        <w:ind w:right="1301"/>
        <w:jc w:val="both"/>
        <w:rPr>
          <w:sz w:val="24"/>
        </w:rPr>
      </w:pPr>
      <w:r>
        <w:rPr>
          <w:sz w:val="24"/>
        </w:rPr>
        <w:t>A bidder may ask the procuring agency for reasons for non acceptance of his bid and may request for a debriefing meeting and procuring agency shall give him the reasons for such non acceptance, either in writing or by holding a debriefing meeting with such a</w:t>
      </w:r>
      <w:r>
        <w:rPr>
          <w:spacing w:val="-7"/>
          <w:sz w:val="24"/>
        </w:rPr>
        <w:t xml:space="preserve"> </w:t>
      </w:r>
      <w:r>
        <w:rPr>
          <w:sz w:val="24"/>
        </w:rPr>
        <w:t>bidder.</w:t>
      </w:r>
    </w:p>
    <w:p w:rsidR="00AC0311" w:rsidRDefault="00AC0311">
      <w:pPr>
        <w:pStyle w:val="BodyText"/>
      </w:pPr>
    </w:p>
    <w:p w:rsidR="00AC0311" w:rsidRDefault="003F5AFA">
      <w:pPr>
        <w:pStyle w:val="ListParagraph"/>
        <w:numPr>
          <w:ilvl w:val="0"/>
          <w:numId w:val="46"/>
        </w:numPr>
        <w:tabs>
          <w:tab w:val="left" w:pos="1660"/>
          <w:tab w:val="left" w:pos="1661"/>
        </w:tabs>
        <w:rPr>
          <w:sz w:val="24"/>
        </w:rPr>
      </w:pPr>
      <w:r>
        <w:rPr>
          <w:sz w:val="24"/>
        </w:rPr>
        <w:t>The requesting bidder shall bear all the costs of attending such a</w:t>
      </w:r>
      <w:r>
        <w:rPr>
          <w:spacing w:val="-9"/>
          <w:sz w:val="24"/>
        </w:rPr>
        <w:t xml:space="preserve"> </w:t>
      </w:r>
      <w:r>
        <w:rPr>
          <w:sz w:val="24"/>
        </w:rPr>
        <w:t>debriefing.</w:t>
      </w:r>
    </w:p>
    <w:p w:rsidR="00AC0311" w:rsidRDefault="003F5AFA">
      <w:pPr>
        <w:pStyle w:val="Heading6"/>
        <w:spacing w:before="233"/>
        <w:ind w:left="220"/>
      </w:pPr>
      <w:r>
        <w:t>IB.32 Performance Security (SPP Rule 39)</w:t>
      </w:r>
    </w:p>
    <w:p w:rsidR="00AC0311" w:rsidRDefault="00AC0311">
      <w:pPr>
        <w:pStyle w:val="BodyText"/>
        <w:spacing w:before="7"/>
        <w:rPr>
          <w:b/>
          <w:sz w:val="23"/>
        </w:rPr>
      </w:pPr>
    </w:p>
    <w:p w:rsidR="00AC0311" w:rsidRDefault="003F5AFA">
      <w:pPr>
        <w:pStyle w:val="ListParagraph"/>
        <w:numPr>
          <w:ilvl w:val="1"/>
          <w:numId w:val="45"/>
        </w:numPr>
        <w:tabs>
          <w:tab w:val="left" w:pos="941"/>
        </w:tabs>
        <w:spacing w:before="1"/>
        <w:ind w:right="1298"/>
        <w:jc w:val="both"/>
        <w:rPr>
          <w:sz w:val="24"/>
        </w:rPr>
      </w:pPr>
      <w:r>
        <w:rPr>
          <w:sz w:val="24"/>
        </w:rPr>
        <w:t>The successful bidder shall furnish to the procuring agency a Performance Security in the form of pay order or demand draft or bank guarantee, and the amount stipulated in the bidding data and the Conditions of Contract within a period of 28 days after the receipt of Letter of Acceptance.</w:t>
      </w:r>
    </w:p>
    <w:p w:rsidR="00AC0311" w:rsidRDefault="00AC0311">
      <w:pPr>
        <w:pStyle w:val="BodyText"/>
      </w:pPr>
    </w:p>
    <w:p w:rsidR="00AC0311" w:rsidRDefault="003F5AFA">
      <w:pPr>
        <w:pStyle w:val="ListParagraph"/>
        <w:numPr>
          <w:ilvl w:val="1"/>
          <w:numId w:val="45"/>
        </w:numPr>
        <w:tabs>
          <w:tab w:val="left" w:pos="941"/>
        </w:tabs>
        <w:ind w:right="1294"/>
        <w:jc w:val="both"/>
        <w:rPr>
          <w:sz w:val="24"/>
        </w:rPr>
      </w:pPr>
      <w:r>
        <w:rPr>
          <w:sz w:val="24"/>
        </w:rPr>
        <w:t>Failure of the successful bidder to comply with the requirements of Sub-clause IB.32.1 or clauses IB 33 or IB 35 shall constitute sufficient grounds for the annulment of the award and forfeiture of the bid</w:t>
      </w:r>
      <w:r>
        <w:rPr>
          <w:spacing w:val="-4"/>
          <w:sz w:val="24"/>
        </w:rPr>
        <w:t xml:space="preserve"> </w:t>
      </w:r>
      <w:r>
        <w:rPr>
          <w:sz w:val="24"/>
        </w:rPr>
        <w:t>security.</w:t>
      </w:r>
    </w:p>
    <w:p w:rsidR="00AC0311" w:rsidRDefault="003F5AFA">
      <w:pPr>
        <w:pStyle w:val="ListParagraph"/>
        <w:numPr>
          <w:ilvl w:val="1"/>
          <w:numId w:val="45"/>
        </w:numPr>
        <w:tabs>
          <w:tab w:val="left" w:pos="892"/>
        </w:tabs>
        <w:ind w:right="1298"/>
        <w:jc w:val="both"/>
        <w:rPr>
          <w:sz w:val="24"/>
        </w:rPr>
      </w:pPr>
      <w:r>
        <w:rPr>
          <w:sz w:val="24"/>
        </w:rPr>
        <w:t>Validity of performance security shall extend at least ninety says beyond the date of completion of contract, or as mentioned in the bidding data to cover defects liability period or maintenance period subject to final acceptance by the procuring</w:t>
      </w:r>
      <w:r>
        <w:rPr>
          <w:spacing w:val="-15"/>
          <w:sz w:val="24"/>
        </w:rPr>
        <w:t xml:space="preserve"> </w:t>
      </w:r>
      <w:r>
        <w:rPr>
          <w:sz w:val="24"/>
        </w:rPr>
        <w:t>agency.</w:t>
      </w:r>
    </w:p>
    <w:p w:rsidR="00AC0311" w:rsidRDefault="003F5AFA">
      <w:pPr>
        <w:pStyle w:val="BodyText"/>
        <w:ind w:left="940"/>
      </w:pPr>
      <w:r>
        <w:t>.</w:t>
      </w:r>
    </w:p>
    <w:p w:rsidR="00AC0311" w:rsidRDefault="003F5AFA">
      <w:pPr>
        <w:pStyle w:val="Heading6"/>
        <w:spacing w:before="5"/>
        <w:ind w:left="220"/>
      </w:pPr>
      <w:r>
        <w:t>IB.33 Signing of Contract Agreement (SPP Rule 39)</w:t>
      </w:r>
    </w:p>
    <w:p w:rsidR="00AC0311" w:rsidRDefault="00AC0311">
      <w:pPr>
        <w:pStyle w:val="BodyText"/>
        <w:spacing w:before="7"/>
        <w:rPr>
          <w:b/>
          <w:sz w:val="23"/>
        </w:rPr>
      </w:pPr>
    </w:p>
    <w:p w:rsidR="00AC0311" w:rsidRDefault="003F5AFA">
      <w:pPr>
        <w:pStyle w:val="ListParagraph"/>
        <w:numPr>
          <w:ilvl w:val="1"/>
          <w:numId w:val="44"/>
        </w:numPr>
        <w:tabs>
          <w:tab w:val="left" w:pos="941"/>
        </w:tabs>
        <w:ind w:right="1297"/>
        <w:jc w:val="both"/>
        <w:rPr>
          <w:sz w:val="24"/>
        </w:rPr>
      </w:pPr>
      <w:r>
        <w:rPr>
          <w:sz w:val="24"/>
        </w:rPr>
        <w:t>Within 14 days from the date of furnishing of acceptable Performance Security under the Conditions of Contract, the procuring agency will send the successful bidder the Contract Agreement in the form provided in the bidding documents, incorporating all agreements between the parties.</w:t>
      </w:r>
    </w:p>
    <w:p w:rsidR="00AC0311" w:rsidRDefault="00AC0311">
      <w:pPr>
        <w:pStyle w:val="BodyText"/>
      </w:pPr>
    </w:p>
    <w:p w:rsidR="00AC0311" w:rsidRDefault="003F5AFA">
      <w:pPr>
        <w:pStyle w:val="ListParagraph"/>
        <w:numPr>
          <w:ilvl w:val="1"/>
          <w:numId w:val="44"/>
        </w:numPr>
        <w:tabs>
          <w:tab w:val="left" w:pos="941"/>
        </w:tabs>
        <w:ind w:right="1296"/>
        <w:jc w:val="both"/>
        <w:rPr>
          <w:sz w:val="24"/>
        </w:rPr>
      </w:pPr>
      <w:r>
        <w:rPr>
          <w:sz w:val="24"/>
        </w:rPr>
        <w:t>The formal Agreement between the procuring agency and the successful bidder shall be executed within 14 days of the receipt of the Contract Agreement by the successful bidder from the procuring</w:t>
      </w:r>
      <w:r>
        <w:rPr>
          <w:spacing w:val="-6"/>
          <w:sz w:val="24"/>
        </w:rPr>
        <w:t xml:space="preserve"> </w:t>
      </w:r>
      <w:r>
        <w:rPr>
          <w:sz w:val="24"/>
        </w:rPr>
        <w:t>agency.</w:t>
      </w:r>
    </w:p>
    <w:p w:rsidR="00AC0311" w:rsidRDefault="00AC0311">
      <w:pPr>
        <w:pStyle w:val="BodyText"/>
      </w:pPr>
    </w:p>
    <w:p w:rsidR="00AC0311" w:rsidRDefault="003F5AFA">
      <w:pPr>
        <w:pStyle w:val="ListParagraph"/>
        <w:numPr>
          <w:ilvl w:val="1"/>
          <w:numId w:val="44"/>
        </w:numPr>
        <w:tabs>
          <w:tab w:val="left" w:pos="828"/>
        </w:tabs>
        <w:ind w:right="1298"/>
        <w:jc w:val="both"/>
        <w:rPr>
          <w:sz w:val="24"/>
        </w:rPr>
      </w:pPr>
      <w:r>
        <w:rPr>
          <w:sz w:val="24"/>
        </w:rPr>
        <w:t>A procurement contract shall come into force when the procuring agency requires signs contract, the date on which the signatures of both the procuring agency and the successful bidder are affixed to the written contract. Such affixing of signatures shall take place within the time prescribed in the bidding</w:t>
      </w:r>
      <w:r>
        <w:rPr>
          <w:spacing w:val="-8"/>
          <w:sz w:val="24"/>
        </w:rPr>
        <w:t xml:space="preserve"> </w:t>
      </w:r>
      <w:r>
        <w:rPr>
          <w:sz w:val="24"/>
        </w:rPr>
        <w:t>documents.</w:t>
      </w:r>
    </w:p>
    <w:p w:rsidR="00AC0311" w:rsidRDefault="00AC0311">
      <w:pPr>
        <w:pStyle w:val="BodyText"/>
        <w:spacing w:before="1"/>
      </w:pPr>
    </w:p>
    <w:p w:rsidR="00AC0311" w:rsidRDefault="003F5AFA">
      <w:pPr>
        <w:pStyle w:val="BodyText"/>
        <w:ind w:left="940" w:right="1292"/>
      </w:pPr>
      <w:r>
        <w:t>Provided that the procuring agency may reduce the maximum time limit for signing of contract, as and when required, and shall be mentioned in the bidding documents.</w:t>
      </w:r>
    </w:p>
    <w:p w:rsidR="00AC0311" w:rsidRDefault="00AC0311">
      <w:pPr>
        <w:pStyle w:val="BodyText"/>
        <w:spacing w:before="4"/>
      </w:pPr>
    </w:p>
    <w:p w:rsidR="00AC0311" w:rsidRDefault="003F5AFA">
      <w:pPr>
        <w:pStyle w:val="Heading6"/>
        <w:numPr>
          <w:ilvl w:val="1"/>
          <w:numId w:val="44"/>
        </w:numPr>
        <w:tabs>
          <w:tab w:val="left" w:pos="880"/>
          <w:tab w:val="left" w:pos="881"/>
        </w:tabs>
        <w:spacing w:before="1"/>
        <w:ind w:left="880" w:hanging="660"/>
      </w:pPr>
      <w:r>
        <w:t>Stamp</w:t>
      </w:r>
      <w:r>
        <w:rPr>
          <w:spacing w:val="-1"/>
        </w:rPr>
        <w:t xml:space="preserve"> </w:t>
      </w:r>
      <w:r>
        <w:t>Duty.</w:t>
      </w:r>
    </w:p>
    <w:p w:rsidR="00AC0311" w:rsidRDefault="00AC0311">
      <w:pPr>
        <w:pStyle w:val="BodyText"/>
        <w:spacing w:before="6"/>
        <w:rPr>
          <w:b/>
          <w:sz w:val="23"/>
        </w:rPr>
      </w:pPr>
    </w:p>
    <w:p w:rsidR="00AC0311" w:rsidRDefault="003F5AFA">
      <w:pPr>
        <w:pStyle w:val="BodyText"/>
        <w:ind w:left="940" w:right="1300"/>
        <w:jc w:val="both"/>
      </w:pPr>
      <w:r>
        <w:t>The formal Agreement between the Procuring Agency and the successful bidder shall be duly stamped at rate of ----% of bid price (updated from time to time) stated in Letter of Acceptance</w:t>
      </w:r>
    </w:p>
    <w:p w:rsidR="00AC0311" w:rsidRDefault="00AC0311">
      <w:pPr>
        <w:jc w:val="both"/>
        <w:sectPr w:rsidR="00AC0311">
          <w:pgSz w:w="11910" w:h="16840"/>
          <w:pgMar w:top="1340" w:right="140" w:bottom="980" w:left="1220" w:header="0" w:footer="789" w:gutter="0"/>
          <w:cols w:space="720"/>
        </w:sectPr>
      </w:pPr>
    </w:p>
    <w:p w:rsidR="00AC0311" w:rsidRDefault="003F5AFA">
      <w:pPr>
        <w:pStyle w:val="Heading6"/>
        <w:spacing w:before="119"/>
        <w:ind w:left="220"/>
      </w:pPr>
      <w:r>
        <w:lastRenderedPageBreak/>
        <w:t>IB.34 General Performance of the Bidders</w:t>
      </w:r>
    </w:p>
    <w:p w:rsidR="00AC0311" w:rsidRDefault="00AC0311">
      <w:pPr>
        <w:pStyle w:val="BodyText"/>
        <w:spacing w:before="7"/>
        <w:rPr>
          <w:b/>
          <w:sz w:val="23"/>
        </w:rPr>
      </w:pPr>
    </w:p>
    <w:p w:rsidR="00AC0311" w:rsidRDefault="003F5AFA">
      <w:pPr>
        <w:pStyle w:val="BodyText"/>
        <w:ind w:left="940" w:right="1297"/>
        <w:jc w:val="both"/>
      </w:pPr>
      <w:r>
        <w:t>Procuring agency may in case of consistent poor performance of the contractor and his failure to remedy the underperforming contract may take such action as may be deemed appropriate under the circumstances of the case including the rescinding the contract and/or black listing of such contractor and debarring him from participation in future bidding</w:t>
      </w:r>
      <w:r>
        <w:rPr>
          <w:spacing w:val="-5"/>
        </w:rPr>
        <w:t xml:space="preserve"> </w:t>
      </w:r>
      <w:r>
        <w:t>process.</w:t>
      </w:r>
    </w:p>
    <w:p w:rsidR="00AC0311" w:rsidRDefault="00AC0311">
      <w:pPr>
        <w:pStyle w:val="BodyText"/>
        <w:spacing w:before="5"/>
      </w:pPr>
    </w:p>
    <w:p w:rsidR="00AC0311" w:rsidRDefault="003F5AFA">
      <w:pPr>
        <w:pStyle w:val="Heading6"/>
        <w:ind w:left="220"/>
      </w:pPr>
      <w:r>
        <w:t>IB.35 Integrity Pact (SPP Rule 89)</w:t>
      </w:r>
    </w:p>
    <w:p w:rsidR="00AC0311" w:rsidRDefault="00AC0311">
      <w:pPr>
        <w:pStyle w:val="BodyText"/>
        <w:spacing w:before="6"/>
        <w:rPr>
          <w:b/>
          <w:sz w:val="23"/>
        </w:rPr>
      </w:pPr>
    </w:p>
    <w:p w:rsidR="00AC0311" w:rsidRDefault="003F5AFA">
      <w:pPr>
        <w:pStyle w:val="BodyText"/>
        <w:spacing w:before="1"/>
        <w:ind w:left="940" w:right="1297"/>
        <w:jc w:val="both"/>
      </w:pPr>
      <w:r>
        <w:t>The bidder shall sign and stamp the Integrity Pact provided at Appendix-L to the bidding documents for all Provincial/Local Government procurement contracts exceeding Rupees ten million. Failure to provide such Integrity Pact shall make the bidder non-responsive.</w:t>
      </w:r>
    </w:p>
    <w:p w:rsidR="00AC0311" w:rsidRDefault="00AC0311">
      <w:pPr>
        <w:pStyle w:val="BodyText"/>
        <w:spacing w:before="5"/>
      </w:pPr>
    </w:p>
    <w:p w:rsidR="00AC0311" w:rsidRDefault="003F5AFA">
      <w:pPr>
        <w:pStyle w:val="Heading6"/>
        <w:ind w:left="220"/>
      </w:pPr>
      <w:r>
        <w:t>IB.36 Instructions not Part of Contract</w:t>
      </w:r>
    </w:p>
    <w:p w:rsidR="00AC0311" w:rsidRDefault="00AC0311">
      <w:pPr>
        <w:pStyle w:val="BodyText"/>
        <w:spacing w:before="7"/>
        <w:rPr>
          <w:b/>
          <w:sz w:val="23"/>
        </w:rPr>
      </w:pPr>
    </w:p>
    <w:p w:rsidR="00AC0311" w:rsidRDefault="003F5AFA">
      <w:pPr>
        <w:pStyle w:val="BodyText"/>
        <w:ind w:left="940" w:right="1301"/>
        <w:jc w:val="both"/>
      </w:pPr>
      <w:r>
        <w:t>Bids shall be prepared and submitted in accordance with these Instructions which are provided to assist bidders in preparing their bids, and do not  constitute part of  the  bid or the Contract</w:t>
      </w:r>
      <w:r>
        <w:rPr>
          <w:spacing w:val="-2"/>
        </w:rPr>
        <w:t xml:space="preserve"> </w:t>
      </w:r>
      <w:r>
        <w:t>Documents.</w:t>
      </w:r>
    </w:p>
    <w:p w:rsidR="00AC0311" w:rsidRDefault="00AC0311">
      <w:pPr>
        <w:pStyle w:val="BodyText"/>
        <w:rPr>
          <w:sz w:val="26"/>
        </w:rPr>
      </w:pPr>
    </w:p>
    <w:p w:rsidR="00AC0311" w:rsidRDefault="003F5AFA">
      <w:pPr>
        <w:pStyle w:val="Heading6"/>
        <w:spacing w:before="188"/>
        <w:ind w:left="220"/>
      </w:pPr>
      <w:r>
        <w:t>IB.37 Arbitration (SPP Rule 34)</w:t>
      </w:r>
    </w:p>
    <w:p w:rsidR="00AC0311" w:rsidRDefault="003F5AFA">
      <w:pPr>
        <w:pStyle w:val="BodyText"/>
        <w:spacing w:before="202"/>
        <w:ind w:left="940" w:right="1296"/>
        <w:jc w:val="both"/>
      </w:pPr>
      <w:r>
        <w:t>Any dispute that is not amicably resolved shall be finally settled, unless otherwise specified in the Contract, under the Arbitration Act 1940 updated from time to time and would be held anywhere in the Province of Sindh at the discretion of procuring agency.</w:t>
      </w:r>
    </w:p>
    <w:p w:rsidR="00AC0311" w:rsidRDefault="00AC0311">
      <w:pPr>
        <w:jc w:val="both"/>
        <w:sectPr w:rsidR="00AC0311">
          <w:pgSz w:w="11910" w:h="16840"/>
          <w:pgMar w:top="1580" w:right="140" w:bottom="980" w:left="1220" w:header="0" w:footer="789" w:gutter="0"/>
          <w:cols w:space="720"/>
        </w:sect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3F5AFA">
      <w:pPr>
        <w:pStyle w:val="Heading1"/>
        <w:spacing w:before="213"/>
        <w:ind w:right="4780"/>
      </w:pPr>
      <w:r>
        <w:rPr>
          <w:w w:val="95"/>
        </w:rPr>
        <w:t xml:space="preserve">BIDDING </w:t>
      </w:r>
      <w:r>
        <w:t>DATA</w:t>
      </w:r>
    </w:p>
    <w:p w:rsidR="00AC0311" w:rsidRDefault="00AC0311">
      <w:pPr>
        <w:sectPr w:rsidR="00AC0311">
          <w:pgSz w:w="11910" w:h="16840"/>
          <w:pgMar w:top="1580" w:right="140" w:bottom="980" w:left="1220" w:header="0" w:footer="789" w:gutter="0"/>
          <w:cols w:space="720"/>
        </w:sectPr>
      </w:pPr>
    </w:p>
    <w:p w:rsidR="00AC0311" w:rsidRDefault="003F5AFA">
      <w:pPr>
        <w:pStyle w:val="Heading6"/>
        <w:spacing w:before="63"/>
        <w:ind w:left="2904"/>
      </w:pPr>
      <w:r>
        <w:lastRenderedPageBreak/>
        <w:t>NOTES ON BIDDING DATA</w:t>
      </w:r>
    </w:p>
    <w:p w:rsidR="00AC0311" w:rsidRDefault="00AC0311">
      <w:pPr>
        <w:pStyle w:val="BodyText"/>
        <w:spacing w:before="6"/>
        <w:rPr>
          <w:b/>
          <w:sz w:val="23"/>
        </w:rPr>
      </w:pPr>
    </w:p>
    <w:p w:rsidR="00AC0311" w:rsidRDefault="003F5AFA">
      <w:pPr>
        <w:pStyle w:val="BodyText"/>
        <w:spacing w:before="1"/>
        <w:ind w:left="220" w:right="1298"/>
        <w:jc w:val="both"/>
      </w:pPr>
      <w:r>
        <w:t>This Section is intended to assist the procuring agency in providing the specific information in relation to corresponding clauses in Instructions to Bidders and should be prepared to suit each individual</w:t>
      </w:r>
      <w:r>
        <w:rPr>
          <w:spacing w:val="-1"/>
        </w:rPr>
        <w:t xml:space="preserve"> </w:t>
      </w:r>
      <w:r>
        <w:t>contract.</w:t>
      </w:r>
    </w:p>
    <w:p w:rsidR="00AC0311" w:rsidRDefault="00AC0311">
      <w:pPr>
        <w:pStyle w:val="BodyText"/>
      </w:pPr>
    </w:p>
    <w:p w:rsidR="00AC0311" w:rsidRDefault="003F5AFA">
      <w:pPr>
        <w:pStyle w:val="BodyText"/>
        <w:ind w:left="220" w:right="1295"/>
        <w:jc w:val="both"/>
      </w:pPr>
      <w:r>
        <w:t>The procuring agency should provide in the bidding data information and requirements specific to the circumstances of the procuring agency, the processing of the bid, the applicable rules regarding bid price and currency, and the bid evaluation criteria that will apply to the bids. In preparing this section, the following aspects should be</w:t>
      </w:r>
      <w:r>
        <w:rPr>
          <w:spacing w:val="-13"/>
        </w:rPr>
        <w:t xml:space="preserve"> </w:t>
      </w:r>
      <w:r>
        <w:t>checked:</w:t>
      </w:r>
    </w:p>
    <w:p w:rsidR="00AC0311" w:rsidRDefault="00AC0311">
      <w:pPr>
        <w:pStyle w:val="BodyText"/>
      </w:pPr>
    </w:p>
    <w:p w:rsidR="00AC0311" w:rsidRDefault="003F5AFA">
      <w:pPr>
        <w:pStyle w:val="ListParagraph"/>
        <w:numPr>
          <w:ilvl w:val="0"/>
          <w:numId w:val="43"/>
        </w:numPr>
        <w:tabs>
          <w:tab w:val="left" w:pos="941"/>
        </w:tabs>
        <w:ind w:right="1302"/>
        <w:jc w:val="both"/>
        <w:rPr>
          <w:sz w:val="24"/>
        </w:rPr>
      </w:pPr>
      <w:r>
        <w:rPr>
          <w:sz w:val="24"/>
        </w:rPr>
        <w:t>Information that specifies and complements the provisions of section; Instruction to Bidders must be</w:t>
      </w:r>
      <w:r>
        <w:rPr>
          <w:spacing w:val="-1"/>
          <w:sz w:val="24"/>
        </w:rPr>
        <w:t xml:space="preserve"> </w:t>
      </w:r>
      <w:r>
        <w:rPr>
          <w:sz w:val="24"/>
        </w:rPr>
        <w:t>incorporated.</w:t>
      </w:r>
    </w:p>
    <w:p w:rsidR="00AC0311" w:rsidRDefault="00AC0311">
      <w:pPr>
        <w:pStyle w:val="BodyText"/>
      </w:pPr>
    </w:p>
    <w:p w:rsidR="00AC0311" w:rsidRDefault="003F5AFA">
      <w:pPr>
        <w:pStyle w:val="ListParagraph"/>
        <w:numPr>
          <w:ilvl w:val="0"/>
          <w:numId w:val="43"/>
        </w:numPr>
        <w:tabs>
          <w:tab w:val="left" w:pos="941"/>
        </w:tabs>
        <w:ind w:right="1301"/>
        <w:jc w:val="both"/>
        <w:rPr>
          <w:sz w:val="24"/>
        </w:rPr>
      </w:pPr>
      <w:r>
        <w:rPr>
          <w:sz w:val="24"/>
        </w:rPr>
        <w:t>Amendments and/or supplements, if any, to the provisions of Instructions to Bidders, necessitated by the circumstances of each individual contract, can be introduced only in this section since Instructions to Bidders will remain</w:t>
      </w:r>
      <w:r>
        <w:rPr>
          <w:spacing w:val="-1"/>
          <w:sz w:val="24"/>
        </w:rPr>
        <w:t xml:space="preserve"> </w:t>
      </w:r>
      <w:r>
        <w:rPr>
          <w:sz w:val="24"/>
        </w:rPr>
        <w:t>unchanged.</w:t>
      </w:r>
    </w:p>
    <w:p w:rsidR="00AC0311" w:rsidRDefault="00AC0311">
      <w:pPr>
        <w:jc w:val="both"/>
        <w:rPr>
          <w:sz w:val="24"/>
        </w:rPr>
        <w:sectPr w:rsidR="00AC0311">
          <w:pgSz w:w="11910" w:h="16840"/>
          <w:pgMar w:top="820" w:right="140" w:bottom="980" w:left="1220" w:header="0" w:footer="789" w:gutter="0"/>
          <w:cols w:space="720"/>
        </w:sectPr>
      </w:pPr>
    </w:p>
    <w:p w:rsidR="00AC0311" w:rsidRDefault="003F5AFA">
      <w:pPr>
        <w:pStyle w:val="Heading6"/>
        <w:spacing w:before="63"/>
        <w:ind w:left="3124" w:right="4198"/>
        <w:jc w:val="center"/>
      </w:pPr>
      <w:r>
        <w:lastRenderedPageBreak/>
        <w:t>Contact/Bidding Data</w:t>
      </w:r>
    </w:p>
    <w:p w:rsidR="00AC0311" w:rsidRDefault="00AC0311">
      <w:pPr>
        <w:pStyle w:val="BodyText"/>
        <w:spacing w:before="6"/>
        <w:rPr>
          <w:b/>
          <w:sz w:val="23"/>
        </w:rPr>
      </w:pPr>
    </w:p>
    <w:p w:rsidR="00AC0311" w:rsidRDefault="003F5AFA">
      <w:pPr>
        <w:spacing w:before="1"/>
        <w:ind w:left="220" w:right="1293"/>
        <w:jc w:val="both"/>
        <w:rPr>
          <w:sz w:val="24"/>
        </w:rPr>
      </w:pPr>
      <w:r>
        <w:rPr>
          <w:sz w:val="24"/>
        </w:rPr>
        <w:t>(</w:t>
      </w:r>
      <w:r>
        <w:rPr>
          <w:i/>
          <w:sz w:val="24"/>
        </w:rPr>
        <w:t xml:space="preserve">This section should be filled in by the procuring agency before issuance of the bidding documents.) </w:t>
      </w:r>
      <w:r>
        <w:rPr>
          <w:sz w:val="24"/>
        </w:rPr>
        <w:t>The following specific data for the works to be tendered shall complement, amend, or supplement the provisions in the Instructions to Bidders. Wherever there is a conflict, the provisions herein shall prevail over those in the Instructions to Bidders.</w:t>
      </w:r>
    </w:p>
    <w:p w:rsidR="00AC0311" w:rsidRDefault="003F5AFA">
      <w:pPr>
        <w:ind w:left="2378"/>
        <w:rPr>
          <w:i/>
          <w:sz w:val="24"/>
        </w:rPr>
      </w:pPr>
      <w:r>
        <w:rPr>
          <w:i/>
          <w:sz w:val="24"/>
        </w:rPr>
        <w:t>[Instructions are provided, as needed, in italics.]</w:t>
      </w:r>
    </w:p>
    <w:p w:rsidR="00AC0311" w:rsidRDefault="00AC0311">
      <w:pPr>
        <w:pStyle w:val="BodyText"/>
        <w:rPr>
          <w:i/>
        </w:rPr>
      </w:pPr>
    </w:p>
    <w:p w:rsidR="00AC0311" w:rsidRDefault="003F5AFA">
      <w:pPr>
        <w:pStyle w:val="BodyText"/>
        <w:spacing w:line="480" w:lineRule="auto"/>
        <w:ind w:left="220" w:right="8123"/>
      </w:pPr>
      <w:r>
        <w:t>Instructions to Bidders Clause Reference</w:t>
      </w:r>
    </w:p>
    <w:p w:rsidR="00AC0311" w:rsidRDefault="003F5AFA">
      <w:pPr>
        <w:pStyle w:val="ListParagraph"/>
        <w:numPr>
          <w:ilvl w:val="1"/>
          <w:numId w:val="42"/>
        </w:numPr>
        <w:tabs>
          <w:tab w:val="left" w:pos="940"/>
          <w:tab w:val="left" w:pos="941"/>
        </w:tabs>
        <w:rPr>
          <w:sz w:val="24"/>
        </w:rPr>
      </w:pPr>
      <w:r>
        <w:rPr>
          <w:sz w:val="24"/>
        </w:rPr>
        <w:t>Name and address of the procuring agency:</w:t>
      </w:r>
    </w:p>
    <w:p w:rsidR="00AC0311" w:rsidRDefault="00AC0311">
      <w:pPr>
        <w:pStyle w:val="BodyText"/>
      </w:pPr>
    </w:p>
    <w:p w:rsidR="00AC0311" w:rsidRDefault="003F5AFA">
      <w:pPr>
        <w:pStyle w:val="ListParagraph"/>
        <w:numPr>
          <w:ilvl w:val="1"/>
          <w:numId w:val="42"/>
        </w:numPr>
        <w:tabs>
          <w:tab w:val="left" w:pos="940"/>
          <w:tab w:val="left" w:pos="941"/>
        </w:tabs>
        <w:rPr>
          <w:sz w:val="24"/>
        </w:rPr>
      </w:pPr>
      <w:r>
        <w:rPr>
          <w:sz w:val="24"/>
        </w:rPr>
        <w:t>Name of the Project and Summary of the</w:t>
      </w:r>
      <w:r>
        <w:rPr>
          <w:spacing w:val="-3"/>
          <w:sz w:val="24"/>
        </w:rPr>
        <w:t xml:space="preserve"> </w:t>
      </w:r>
      <w:r>
        <w:rPr>
          <w:sz w:val="24"/>
        </w:rPr>
        <w:t>works:</w:t>
      </w:r>
    </w:p>
    <w:p w:rsidR="00AC0311" w:rsidRDefault="00AC0311">
      <w:pPr>
        <w:pStyle w:val="BodyText"/>
        <w:spacing w:before="1"/>
      </w:pPr>
    </w:p>
    <w:p w:rsidR="00AC0311" w:rsidRDefault="003F5AFA">
      <w:pPr>
        <w:ind w:left="940" w:right="1292"/>
        <w:rPr>
          <w:i/>
          <w:sz w:val="24"/>
        </w:rPr>
      </w:pPr>
      <w:r>
        <w:rPr>
          <w:i/>
          <w:sz w:val="24"/>
        </w:rPr>
        <w:t>[Insert brief summary, including relationship to other contracts under the Project. If the works are to be tendered in separate contracts, describe all the contracts.]</w:t>
      </w:r>
    </w:p>
    <w:p w:rsidR="00AC0311" w:rsidRDefault="00AC0311">
      <w:pPr>
        <w:pStyle w:val="BodyText"/>
        <w:rPr>
          <w:i/>
        </w:rPr>
      </w:pPr>
    </w:p>
    <w:p w:rsidR="00AC0311" w:rsidRDefault="003F5AFA">
      <w:pPr>
        <w:pStyle w:val="BodyText"/>
        <w:tabs>
          <w:tab w:val="left" w:pos="940"/>
        </w:tabs>
        <w:ind w:left="220"/>
      </w:pPr>
      <w:r>
        <w:t>2.1</w:t>
      </w:r>
      <w:r>
        <w:tab/>
        <w:t>Name of the Borrower/Source of Financing/Funding Agency/Funding</w:t>
      </w:r>
      <w:r>
        <w:rPr>
          <w:spacing w:val="-15"/>
        </w:rPr>
        <w:t xml:space="preserve"> </w:t>
      </w:r>
      <w:r>
        <w:t>Source</w:t>
      </w:r>
      <w:r>
        <w:rPr>
          <w:color w:val="00AF50"/>
        </w:rPr>
        <w:t>;</w:t>
      </w:r>
    </w:p>
    <w:p w:rsidR="00AC0311" w:rsidRDefault="00AC0311">
      <w:pPr>
        <w:pStyle w:val="BodyText"/>
      </w:pPr>
    </w:p>
    <w:p w:rsidR="00AC0311" w:rsidRDefault="003F5AFA">
      <w:pPr>
        <w:ind w:left="940" w:right="1296"/>
        <w:jc w:val="both"/>
        <w:rPr>
          <w:i/>
          <w:sz w:val="24"/>
        </w:rPr>
      </w:pPr>
      <w:r>
        <w:rPr>
          <w:i/>
          <w:sz w:val="24"/>
        </w:rPr>
        <w:t xml:space="preserve">[Insert the ADP No: (in case of PSDP) / name of Borrower and statement of relationship with the </w:t>
      </w:r>
      <w:r>
        <w:rPr>
          <w:sz w:val="24"/>
        </w:rPr>
        <w:t>procuring agency</w:t>
      </w:r>
      <w:r>
        <w:rPr>
          <w:i/>
          <w:sz w:val="24"/>
        </w:rPr>
        <w:t>, if different from the Borrower. This insertion should correspond to the information provided in the Invitation for Bids.]</w:t>
      </w:r>
    </w:p>
    <w:p w:rsidR="00AC0311" w:rsidRDefault="00AC0311">
      <w:pPr>
        <w:pStyle w:val="BodyText"/>
        <w:rPr>
          <w:i/>
        </w:rPr>
      </w:pPr>
    </w:p>
    <w:p w:rsidR="00AC0311" w:rsidRDefault="003F5AFA">
      <w:pPr>
        <w:pStyle w:val="BodyText"/>
        <w:tabs>
          <w:tab w:val="left" w:pos="940"/>
        </w:tabs>
        <w:ind w:left="220"/>
      </w:pPr>
      <w:r>
        <w:t>2.1</w:t>
      </w:r>
      <w:r>
        <w:tab/>
        <w:t>Amount and Type of Financing/Scheme Cost and Allocated Funds.</w:t>
      </w:r>
    </w:p>
    <w:p w:rsidR="00AC0311" w:rsidRDefault="00AC0311">
      <w:pPr>
        <w:pStyle w:val="BodyText"/>
      </w:pPr>
    </w:p>
    <w:p w:rsidR="00AC0311" w:rsidRDefault="003F5AFA">
      <w:pPr>
        <w:pStyle w:val="BodyText"/>
        <w:tabs>
          <w:tab w:val="left" w:pos="940"/>
        </w:tabs>
        <w:ind w:left="220"/>
      </w:pPr>
      <w:r>
        <w:t>8.1</w:t>
      </w:r>
      <w:r>
        <w:tab/>
        <w:t>Time limit for</w:t>
      </w:r>
      <w:r>
        <w:rPr>
          <w:spacing w:val="-3"/>
        </w:rPr>
        <w:t xml:space="preserve"> </w:t>
      </w:r>
      <w:r>
        <w:t>clarification:</w:t>
      </w:r>
    </w:p>
    <w:p w:rsidR="00AC0311" w:rsidRDefault="00AC0311">
      <w:pPr>
        <w:pStyle w:val="BodyText"/>
      </w:pPr>
    </w:p>
    <w:p w:rsidR="00AC0311" w:rsidRDefault="003F5AFA">
      <w:pPr>
        <w:ind w:left="940" w:right="1298"/>
        <w:jc w:val="both"/>
        <w:rPr>
          <w:i/>
          <w:sz w:val="24"/>
        </w:rPr>
      </w:pPr>
      <w:r>
        <w:rPr>
          <w:i/>
          <w:sz w:val="24"/>
        </w:rPr>
        <w:t xml:space="preserve">[Minimum number </w:t>
      </w:r>
      <w:r>
        <w:rPr>
          <w:sz w:val="24"/>
        </w:rPr>
        <w:t xml:space="preserve">of days to seek </w:t>
      </w:r>
      <w:r>
        <w:rPr>
          <w:i/>
          <w:sz w:val="24"/>
        </w:rPr>
        <w:t xml:space="preserve">clarification </w:t>
      </w:r>
      <w:r>
        <w:rPr>
          <w:sz w:val="24"/>
        </w:rPr>
        <w:t xml:space="preserve">by </w:t>
      </w:r>
      <w:r>
        <w:rPr>
          <w:i/>
          <w:sz w:val="24"/>
        </w:rPr>
        <w:t>the interested bidder may be inserted as no later than 5 working days prior to last date of submission.]</w:t>
      </w:r>
    </w:p>
    <w:p w:rsidR="00AC0311" w:rsidRDefault="00AC0311">
      <w:pPr>
        <w:pStyle w:val="BodyText"/>
        <w:rPr>
          <w:i/>
        </w:rPr>
      </w:pPr>
    </w:p>
    <w:p w:rsidR="00AC0311" w:rsidRDefault="003F5AFA">
      <w:pPr>
        <w:pStyle w:val="BodyText"/>
        <w:tabs>
          <w:tab w:val="left" w:pos="940"/>
        </w:tabs>
        <w:spacing w:before="1"/>
        <w:ind w:left="220"/>
      </w:pPr>
      <w:r>
        <w:t>10.1</w:t>
      </w:r>
      <w:r>
        <w:tab/>
        <w:t>Bid</w:t>
      </w:r>
      <w:r>
        <w:rPr>
          <w:spacing w:val="-1"/>
        </w:rPr>
        <w:t xml:space="preserve"> </w:t>
      </w:r>
      <w:r>
        <w:t>language:</w:t>
      </w:r>
    </w:p>
    <w:p w:rsidR="00AC0311" w:rsidRDefault="00AC0311">
      <w:pPr>
        <w:pStyle w:val="BodyText"/>
      </w:pPr>
    </w:p>
    <w:p w:rsidR="00AC0311" w:rsidRDefault="003F5AFA">
      <w:pPr>
        <w:ind w:left="940" w:right="1293"/>
        <w:jc w:val="both"/>
        <w:rPr>
          <w:i/>
          <w:sz w:val="24"/>
        </w:rPr>
      </w:pPr>
      <w:r>
        <w:rPr>
          <w:i/>
          <w:sz w:val="24"/>
        </w:rPr>
        <w:t>[The same language in which the bidding documents are written in English, should be used in National/ International Competitive Bidding.]</w:t>
      </w:r>
    </w:p>
    <w:p w:rsidR="00AC0311" w:rsidRDefault="00AC0311">
      <w:pPr>
        <w:pStyle w:val="BodyText"/>
        <w:rPr>
          <w:i/>
        </w:rPr>
      </w:pPr>
    </w:p>
    <w:p w:rsidR="00AC0311" w:rsidRDefault="003F5AFA">
      <w:pPr>
        <w:pStyle w:val="BodyText"/>
        <w:tabs>
          <w:tab w:val="left" w:pos="940"/>
          <w:tab w:val="left" w:pos="1660"/>
        </w:tabs>
        <w:ind w:left="220"/>
      </w:pPr>
      <w:r>
        <w:t>11.1</w:t>
      </w:r>
      <w:r>
        <w:tab/>
        <w:t>(a)</w:t>
      </w:r>
      <w:r>
        <w:tab/>
        <w:t>Prequalification Information to be updated (where applicable):</w:t>
      </w:r>
    </w:p>
    <w:p w:rsidR="00AC0311" w:rsidRDefault="00AC0311">
      <w:pPr>
        <w:pStyle w:val="BodyText"/>
      </w:pPr>
    </w:p>
    <w:p w:rsidR="00AC0311" w:rsidRDefault="003F5AFA">
      <w:pPr>
        <w:ind w:left="940" w:right="1294"/>
        <w:jc w:val="both"/>
        <w:rPr>
          <w:i/>
          <w:sz w:val="24"/>
        </w:rPr>
      </w:pPr>
      <w:r>
        <w:rPr>
          <w:i/>
          <w:sz w:val="24"/>
        </w:rPr>
        <w:t>[Indicate what items of information submitted with application for prequalification is to be updated. It may include but not limited to (</w:t>
      </w:r>
      <w:proofErr w:type="spellStart"/>
      <w:r>
        <w:rPr>
          <w:i/>
          <w:sz w:val="24"/>
        </w:rPr>
        <w:t>i</w:t>
      </w:r>
      <w:proofErr w:type="spellEnd"/>
      <w:r>
        <w:rPr>
          <w:i/>
          <w:sz w:val="24"/>
        </w:rPr>
        <w:t xml:space="preserve">) Evidence of access </w:t>
      </w:r>
      <w:r>
        <w:rPr>
          <w:sz w:val="24"/>
        </w:rPr>
        <w:t xml:space="preserve">to </w:t>
      </w:r>
      <w:r>
        <w:rPr>
          <w:i/>
          <w:sz w:val="24"/>
        </w:rPr>
        <w:t xml:space="preserve">financial resources,(ii)latest status </w:t>
      </w:r>
      <w:r>
        <w:rPr>
          <w:sz w:val="24"/>
        </w:rPr>
        <w:t xml:space="preserve">of </w:t>
      </w:r>
      <w:r>
        <w:rPr>
          <w:i/>
          <w:sz w:val="24"/>
        </w:rPr>
        <w:t xml:space="preserve">financial resources commitment </w:t>
      </w:r>
      <w:r>
        <w:rPr>
          <w:sz w:val="24"/>
        </w:rPr>
        <w:t xml:space="preserve">for </w:t>
      </w:r>
      <w:r>
        <w:rPr>
          <w:i/>
          <w:sz w:val="24"/>
        </w:rPr>
        <w:t xml:space="preserve">two years (including the current year), (iii) works awarded </w:t>
      </w:r>
      <w:r>
        <w:rPr>
          <w:sz w:val="24"/>
        </w:rPr>
        <w:t xml:space="preserve">during </w:t>
      </w:r>
      <w:r>
        <w:rPr>
          <w:i/>
          <w:sz w:val="24"/>
        </w:rPr>
        <w:t xml:space="preserve">the </w:t>
      </w:r>
      <w:r>
        <w:rPr>
          <w:sz w:val="24"/>
        </w:rPr>
        <w:t xml:space="preserve">interim period,(iv) availability </w:t>
      </w:r>
      <w:r>
        <w:rPr>
          <w:i/>
          <w:sz w:val="24"/>
        </w:rPr>
        <w:t xml:space="preserve">of </w:t>
      </w:r>
      <w:r>
        <w:rPr>
          <w:sz w:val="24"/>
        </w:rPr>
        <w:t xml:space="preserve">essential critical </w:t>
      </w:r>
      <w:r>
        <w:rPr>
          <w:i/>
          <w:sz w:val="24"/>
        </w:rPr>
        <w:t>equipment, and(v) information about litigation presently in process.]</w:t>
      </w:r>
    </w:p>
    <w:p w:rsidR="00AC0311" w:rsidRDefault="00AC0311">
      <w:pPr>
        <w:pStyle w:val="BodyText"/>
        <w:rPr>
          <w:i/>
          <w:sz w:val="26"/>
        </w:rPr>
      </w:pPr>
    </w:p>
    <w:p w:rsidR="00AC0311" w:rsidRDefault="00AC0311">
      <w:pPr>
        <w:pStyle w:val="BodyText"/>
        <w:rPr>
          <w:i/>
          <w:sz w:val="26"/>
        </w:rPr>
      </w:pPr>
    </w:p>
    <w:p w:rsidR="00AC0311" w:rsidRDefault="003F5AFA">
      <w:pPr>
        <w:tabs>
          <w:tab w:val="left" w:pos="940"/>
          <w:tab w:val="left" w:pos="1660"/>
        </w:tabs>
        <w:spacing w:before="231"/>
        <w:ind w:left="940" w:right="1358" w:hanging="720"/>
        <w:rPr>
          <w:sz w:val="24"/>
        </w:rPr>
      </w:pPr>
      <w:r>
        <w:rPr>
          <w:sz w:val="24"/>
        </w:rPr>
        <w:t>11.1</w:t>
      </w:r>
      <w:r>
        <w:rPr>
          <w:sz w:val="24"/>
        </w:rPr>
        <w:tab/>
        <w:t>(b)</w:t>
      </w:r>
      <w:r>
        <w:rPr>
          <w:sz w:val="24"/>
        </w:rPr>
        <w:tab/>
        <w:t>Furnish and Technical Proposal (</w:t>
      </w:r>
      <w:r>
        <w:rPr>
          <w:i/>
          <w:sz w:val="24"/>
        </w:rPr>
        <w:t>in case of two envelope method</w:t>
      </w:r>
      <w:r>
        <w:rPr>
          <w:sz w:val="24"/>
        </w:rPr>
        <w:t>) or Company Profile in single stage single</w:t>
      </w:r>
      <w:r>
        <w:rPr>
          <w:spacing w:val="-2"/>
          <w:sz w:val="24"/>
        </w:rPr>
        <w:t xml:space="preserve"> </w:t>
      </w:r>
      <w:r>
        <w:rPr>
          <w:sz w:val="24"/>
        </w:rPr>
        <w:t>envelope:</w:t>
      </w:r>
    </w:p>
    <w:p w:rsidR="00AC0311" w:rsidRDefault="00AC0311">
      <w:pPr>
        <w:pStyle w:val="BodyText"/>
        <w:spacing w:before="11"/>
        <w:rPr>
          <w:sz w:val="23"/>
        </w:rPr>
      </w:pPr>
    </w:p>
    <w:p w:rsidR="00AC0311" w:rsidRDefault="003F5AFA">
      <w:pPr>
        <w:pStyle w:val="BodyText"/>
        <w:ind w:left="940" w:right="1299"/>
        <w:jc w:val="both"/>
      </w:pPr>
      <w:r>
        <w:t>The bidder has to submit a technical proposal in sufficient detail to demonstrate the adequacy of the bid in meeting requirements for timely completion of the works.</w:t>
      </w:r>
    </w:p>
    <w:p w:rsidR="00AC0311" w:rsidRDefault="00AC0311">
      <w:pPr>
        <w:jc w:val="both"/>
        <w:sectPr w:rsidR="00AC0311">
          <w:pgSz w:w="11910" w:h="16840"/>
          <w:pgMar w:top="820" w:right="140" w:bottom="980" w:left="1220" w:header="0" w:footer="789" w:gutter="0"/>
          <w:cols w:space="720"/>
        </w:sectPr>
      </w:pPr>
    </w:p>
    <w:p w:rsidR="00AC0311" w:rsidRDefault="003F5AFA">
      <w:pPr>
        <w:tabs>
          <w:tab w:val="left" w:pos="940"/>
        </w:tabs>
        <w:spacing w:before="74"/>
        <w:ind w:left="940" w:right="2122" w:hanging="720"/>
        <w:rPr>
          <w:i/>
          <w:sz w:val="24"/>
        </w:rPr>
      </w:pPr>
      <w:r>
        <w:rPr>
          <w:i/>
          <w:sz w:val="24"/>
        </w:rPr>
        <w:lastRenderedPageBreak/>
        <w:t>13.1</w:t>
      </w:r>
      <w:r>
        <w:rPr>
          <w:i/>
          <w:sz w:val="24"/>
        </w:rPr>
        <w:tab/>
        <w:t>Bidders to quote entirely in Pak. rupees but specify the percentages of foreign currency they require, if</w:t>
      </w:r>
      <w:r>
        <w:rPr>
          <w:i/>
          <w:spacing w:val="-1"/>
          <w:sz w:val="24"/>
        </w:rPr>
        <w:t xml:space="preserve"> </w:t>
      </w:r>
      <w:r>
        <w:rPr>
          <w:i/>
          <w:sz w:val="24"/>
        </w:rPr>
        <w:t>applicable.</w:t>
      </w:r>
    </w:p>
    <w:p w:rsidR="00AC0311" w:rsidRDefault="00AC0311">
      <w:pPr>
        <w:pStyle w:val="BodyText"/>
        <w:rPr>
          <w:i/>
        </w:rPr>
      </w:pPr>
    </w:p>
    <w:p w:rsidR="00AC0311" w:rsidRDefault="003F5AFA">
      <w:pPr>
        <w:pStyle w:val="BodyText"/>
        <w:tabs>
          <w:tab w:val="left" w:pos="940"/>
        </w:tabs>
        <w:spacing w:before="1"/>
        <w:ind w:left="220"/>
      </w:pPr>
      <w:r>
        <w:t>14.1</w:t>
      </w:r>
      <w:r>
        <w:tab/>
        <w:t>Period of Bid</w:t>
      </w:r>
      <w:r>
        <w:rPr>
          <w:spacing w:val="-2"/>
        </w:rPr>
        <w:t xml:space="preserve"> </w:t>
      </w:r>
      <w:r>
        <w:t>Validity:</w:t>
      </w:r>
    </w:p>
    <w:p w:rsidR="00AC0311" w:rsidRDefault="00AC0311">
      <w:pPr>
        <w:pStyle w:val="BodyText"/>
        <w:spacing w:before="11"/>
        <w:rPr>
          <w:sz w:val="23"/>
        </w:rPr>
      </w:pPr>
    </w:p>
    <w:p w:rsidR="00AC0311" w:rsidRDefault="003F5AFA">
      <w:pPr>
        <w:ind w:left="940" w:right="1294"/>
        <w:jc w:val="both"/>
        <w:rPr>
          <w:i/>
          <w:sz w:val="24"/>
        </w:rPr>
      </w:pPr>
      <w:r>
        <w:rPr>
          <w:i/>
          <w:sz w:val="24"/>
        </w:rPr>
        <w:t>[Insert number of days after the deadline for bid opening. This period should be realistic, allowing sufficient time to evaluate the Bids, bearing in mind the complexity of works, and the time required for obtaining references, clarifications, clearances, and approvals (including the Financing Agency's "No Objection" if it is a bilateral or multilateral funding agency financed project) and for notification of the award. Normally the validity period should not exceed 90 days for NCB and 120 days for ICB.]</w:t>
      </w:r>
    </w:p>
    <w:p w:rsidR="00AC0311" w:rsidRDefault="00AC0311">
      <w:pPr>
        <w:pStyle w:val="BodyText"/>
        <w:rPr>
          <w:i/>
        </w:rPr>
      </w:pPr>
    </w:p>
    <w:p w:rsidR="00AC0311" w:rsidRDefault="003F5AFA">
      <w:pPr>
        <w:pStyle w:val="BodyText"/>
        <w:tabs>
          <w:tab w:val="left" w:pos="940"/>
        </w:tabs>
        <w:ind w:left="220"/>
      </w:pPr>
      <w:r>
        <w:t>15.1</w:t>
      </w:r>
      <w:r>
        <w:tab/>
        <w:t>Amount of Bid</w:t>
      </w:r>
      <w:r>
        <w:rPr>
          <w:spacing w:val="-1"/>
        </w:rPr>
        <w:t xml:space="preserve"> </w:t>
      </w:r>
      <w:r>
        <w:t>Security:</w:t>
      </w:r>
    </w:p>
    <w:p w:rsidR="00AC0311" w:rsidRDefault="00AC0311">
      <w:pPr>
        <w:pStyle w:val="BodyText"/>
        <w:spacing w:before="1"/>
      </w:pPr>
    </w:p>
    <w:p w:rsidR="00AC0311" w:rsidRDefault="003F5AFA">
      <w:pPr>
        <w:ind w:left="940" w:right="1293"/>
        <w:jc w:val="both"/>
        <w:rPr>
          <w:i/>
          <w:sz w:val="24"/>
        </w:rPr>
      </w:pPr>
      <w:r>
        <w:rPr>
          <w:i/>
          <w:sz w:val="24"/>
        </w:rPr>
        <w:t>[This amount should be the same as also quoted in the Invitation for Bids. To avoid disclosure of bid price, a fixed sum should be specified, in preference to a percentage of the bid price. The sum has to be within the limits of 5% of estimated cost. The percentage should be lower in case of larger works and higher in case of smaller works, but not less than 1% and not exceed the limit of 5%.]</w:t>
      </w:r>
    </w:p>
    <w:p w:rsidR="00AC0311" w:rsidRDefault="00AC0311">
      <w:pPr>
        <w:pStyle w:val="BodyText"/>
        <w:rPr>
          <w:i/>
        </w:rPr>
      </w:pPr>
    </w:p>
    <w:p w:rsidR="00AC0311" w:rsidRDefault="003F5AFA">
      <w:pPr>
        <w:pStyle w:val="BodyText"/>
        <w:tabs>
          <w:tab w:val="left" w:pos="940"/>
        </w:tabs>
        <w:ind w:left="220"/>
      </w:pPr>
      <w:r>
        <w:t>17.1</w:t>
      </w:r>
      <w:r>
        <w:tab/>
        <w:t>Venue, time, and date of the pre-Bid</w:t>
      </w:r>
      <w:r>
        <w:rPr>
          <w:spacing w:val="-1"/>
        </w:rPr>
        <w:t xml:space="preserve"> </w:t>
      </w:r>
      <w:r>
        <w:t>meeting:</w:t>
      </w:r>
    </w:p>
    <w:p w:rsidR="00AC0311" w:rsidRDefault="00AC0311">
      <w:pPr>
        <w:pStyle w:val="BodyText"/>
      </w:pPr>
    </w:p>
    <w:p w:rsidR="00AC0311" w:rsidRDefault="003F5AFA">
      <w:pPr>
        <w:ind w:left="940" w:right="1297"/>
        <w:jc w:val="both"/>
        <w:rPr>
          <w:i/>
          <w:sz w:val="24"/>
        </w:rPr>
      </w:pPr>
      <w:r>
        <w:rPr>
          <w:i/>
          <w:sz w:val="24"/>
        </w:rPr>
        <w:t xml:space="preserve">[Insert address of venue, or indicate that the meeting will not take place. The meeting should take place not later than </w:t>
      </w:r>
      <w:r>
        <w:rPr>
          <w:sz w:val="24"/>
        </w:rPr>
        <w:t xml:space="preserve">7days in case of NCB and no later than 15 days in case of ICB </w:t>
      </w:r>
      <w:r>
        <w:rPr>
          <w:i/>
          <w:sz w:val="24"/>
        </w:rPr>
        <w:t>before the deadline for bid submission. It should take place concurrently with the site visit, if any (see Sub-Clause IB-6).]</w:t>
      </w:r>
    </w:p>
    <w:p w:rsidR="00AC0311" w:rsidRDefault="00AC0311">
      <w:pPr>
        <w:pStyle w:val="BodyText"/>
        <w:rPr>
          <w:i/>
        </w:rPr>
      </w:pPr>
    </w:p>
    <w:p w:rsidR="00AC0311" w:rsidRDefault="003F5AFA">
      <w:pPr>
        <w:pStyle w:val="BodyText"/>
        <w:tabs>
          <w:tab w:val="left" w:pos="940"/>
        </w:tabs>
        <w:ind w:left="220"/>
      </w:pPr>
      <w:r>
        <w:t>18.4</w:t>
      </w:r>
      <w:r>
        <w:tab/>
        <w:t>Number of copies of the bid to be completed and</w:t>
      </w:r>
      <w:r>
        <w:rPr>
          <w:spacing w:val="-2"/>
        </w:rPr>
        <w:t xml:space="preserve"> </w:t>
      </w:r>
      <w:r>
        <w:t>returned:</w:t>
      </w:r>
    </w:p>
    <w:p w:rsidR="00AC0311" w:rsidRDefault="003F5AFA">
      <w:pPr>
        <w:spacing w:before="1"/>
        <w:ind w:left="940" w:right="2077"/>
        <w:rPr>
          <w:i/>
          <w:sz w:val="24"/>
        </w:rPr>
      </w:pPr>
      <w:r>
        <w:rPr>
          <w:i/>
          <w:sz w:val="24"/>
        </w:rPr>
        <w:t>[Usually one original and ..... copies (number to be specified by the procuring agency)]</w:t>
      </w:r>
    </w:p>
    <w:p w:rsidR="00AC0311" w:rsidRDefault="00AC0311">
      <w:pPr>
        <w:pStyle w:val="BodyText"/>
        <w:spacing w:before="11"/>
        <w:rPr>
          <w:i/>
          <w:sz w:val="23"/>
        </w:rPr>
      </w:pPr>
    </w:p>
    <w:p w:rsidR="00AC0311" w:rsidRDefault="003F5AFA">
      <w:pPr>
        <w:pStyle w:val="BodyText"/>
        <w:tabs>
          <w:tab w:val="left" w:pos="940"/>
          <w:tab w:val="left" w:pos="1660"/>
        </w:tabs>
        <w:ind w:left="220"/>
      </w:pPr>
      <w:r>
        <w:t>19.2</w:t>
      </w:r>
      <w:r>
        <w:tab/>
        <w:t>(a)</w:t>
      </w:r>
      <w:r>
        <w:tab/>
        <w:t>Procuring Agency's address for the purpose of bid submission:</w:t>
      </w:r>
    </w:p>
    <w:p w:rsidR="00AC0311" w:rsidRDefault="00AC0311">
      <w:pPr>
        <w:pStyle w:val="BodyText"/>
      </w:pPr>
    </w:p>
    <w:p w:rsidR="00AC0311" w:rsidRDefault="003F5AFA">
      <w:pPr>
        <w:ind w:left="940"/>
        <w:jc w:val="both"/>
        <w:rPr>
          <w:i/>
          <w:sz w:val="24"/>
        </w:rPr>
      </w:pPr>
      <w:r>
        <w:rPr>
          <w:i/>
          <w:sz w:val="24"/>
        </w:rPr>
        <w:t>[Should match the receiving address provided in the Invitation for Bids.]</w:t>
      </w:r>
    </w:p>
    <w:p w:rsidR="00AC0311" w:rsidRDefault="00AC0311">
      <w:pPr>
        <w:pStyle w:val="BodyText"/>
        <w:rPr>
          <w:i/>
        </w:rPr>
      </w:pPr>
    </w:p>
    <w:p w:rsidR="00AC0311" w:rsidRDefault="003F5AFA">
      <w:pPr>
        <w:pStyle w:val="BodyText"/>
        <w:ind w:left="940"/>
        <w:jc w:val="both"/>
      </w:pPr>
      <w:r>
        <w:t>(b) Name and Identification Number of the Contract:</w:t>
      </w:r>
    </w:p>
    <w:p w:rsidR="00AC0311" w:rsidRDefault="00AC0311">
      <w:pPr>
        <w:pStyle w:val="BodyText"/>
      </w:pPr>
    </w:p>
    <w:p w:rsidR="00AC0311" w:rsidRDefault="003F5AFA">
      <w:pPr>
        <w:pStyle w:val="BodyText"/>
        <w:tabs>
          <w:tab w:val="left" w:pos="940"/>
          <w:tab w:val="left" w:pos="1660"/>
        </w:tabs>
        <w:ind w:left="220"/>
      </w:pPr>
      <w:r>
        <w:t>20.1</w:t>
      </w:r>
      <w:r>
        <w:tab/>
        <w:t>(a)</w:t>
      </w:r>
      <w:r>
        <w:tab/>
        <w:t>Deadline for submission of</w:t>
      </w:r>
      <w:r>
        <w:rPr>
          <w:spacing w:val="-2"/>
        </w:rPr>
        <w:t xml:space="preserve"> </w:t>
      </w:r>
      <w:r>
        <w:t>bids:</w:t>
      </w:r>
    </w:p>
    <w:p w:rsidR="00AC0311" w:rsidRDefault="00AC0311">
      <w:pPr>
        <w:pStyle w:val="BodyText"/>
      </w:pPr>
    </w:p>
    <w:p w:rsidR="00AC0311" w:rsidRDefault="003F5AFA">
      <w:pPr>
        <w:ind w:left="940" w:right="1303"/>
        <w:jc w:val="both"/>
        <w:rPr>
          <w:i/>
          <w:sz w:val="24"/>
        </w:rPr>
      </w:pPr>
      <w:r>
        <w:rPr>
          <w:i/>
          <w:sz w:val="24"/>
        </w:rPr>
        <w:t>[The time and date should be the same as that given in the Invitation for Bids unless subsequently amended pursuant to IB.20.2.]</w:t>
      </w:r>
    </w:p>
    <w:p w:rsidR="00AC0311" w:rsidRDefault="00AC0311">
      <w:pPr>
        <w:pStyle w:val="BodyText"/>
        <w:spacing w:before="1"/>
        <w:rPr>
          <w:i/>
        </w:rPr>
      </w:pPr>
    </w:p>
    <w:p w:rsidR="00AC0311" w:rsidRDefault="003F5AFA">
      <w:pPr>
        <w:pStyle w:val="BodyText"/>
        <w:ind w:left="940"/>
        <w:jc w:val="both"/>
      </w:pPr>
      <w:r>
        <w:t>(b) Venue, time, and date of bid opening:</w:t>
      </w:r>
    </w:p>
    <w:p w:rsidR="00AC0311" w:rsidRDefault="00AC0311">
      <w:pPr>
        <w:pStyle w:val="BodyText"/>
      </w:pPr>
    </w:p>
    <w:p w:rsidR="00AC0311" w:rsidRDefault="003F5AFA">
      <w:pPr>
        <w:ind w:left="940" w:right="1302"/>
        <w:jc w:val="both"/>
        <w:rPr>
          <w:i/>
          <w:sz w:val="24"/>
        </w:rPr>
      </w:pPr>
      <w:r>
        <w:rPr>
          <w:i/>
          <w:sz w:val="24"/>
        </w:rPr>
        <w:t>[Date should be the same as that given for the deadline for submission of Bids [IB.20] but time for opening of bids shall be at least thirty minutes after the time for the deadline for submission of bids, but not later than one hour].</w:t>
      </w:r>
    </w:p>
    <w:p w:rsidR="00AC0311" w:rsidRDefault="00AC0311">
      <w:pPr>
        <w:pStyle w:val="BodyText"/>
        <w:rPr>
          <w:i/>
        </w:rPr>
      </w:pPr>
    </w:p>
    <w:p w:rsidR="00AC0311" w:rsidRDefault="003F5AFA">
      <w:pPr>
        <w:pStyle w:val="BodyText"/>
        <w:tabs>
          <w:tab w:val="left" w:pos="940"/>
        </w:tabs>
        <w:ind w:left="940" w:right="1563" w:hanging="720"/>
      </w:pPr>
      <w:r>
        <w:t>32.1</w:t>
      </w:r>
      <w:r>
        <w:tab/>
        <w:t>Standard form and amount of Performance Security acceptable to the procuring agency:</w:t>
      </w:r>
    </w:p>
    <w:p w:rsidR="00AC0311" w:rsidRDefault="00AC0311">
      <w:pPr>
        <w:sectPr w:rsidR="00AC0311">
          <w:pgSz w:w="11910" w:h="16840"/>
          <w:pgMar w:top="1080" w:right="140" w:bottom="980" w:left="1220" w:header="0" w:footer="789" w:gutter="0"/>
          <w:cols w:space="720"/>
        </w:sectPr>
      </w:pPr>
    </w:p>
    <w:p w:rsidR="00AC0311" w:rsidRDefault="003F5AFA">
      <w:pPr>
        <w:spacing w:before="74"/>
        <w:ind w:left="940" w:right="1294"/>
        <w:jc w:val="both"/>
        <w:rPr>
          <w:i/>
          <w:sz w:val="24"/>
        </w:rPr>
      </w:pPr>
      <w:r>
        <w:rPr>
          <w:i/>
          <w:sz w:val="24"/>
        </w:rPr>
        <w:lastRenderedPageBreak/>
        <w:t>[Select the kind of Performance Security (bank guarantee, call deposit, pay order), and indicate the amount/percentage. A bank guarantee has to be unconditional as given in the sample form given with the bidding document. An amount not more than 10 percent of the contract price is commonly specified for bank guarantees. This percentage should match with that stipulated in Appendix-A to Bid.]</w:t>
      </w:r>
    </w:p>
    <w:p w:rsidR="00AC0311" w:rsidRDefault="00AC0311">
      <w:pPr>
        <w:pStyle w:val="BodyText"/>
        <w:rPr>
          <w:i/>
        </w:rPr>
      </w:pPr>
    </w:p>
    <w:p w:rsidR="00AC0311" w:rsidRDefault="003F5AFA">
      <w:pPr>
        <w:pStyle w:val="BodyText"/>
        <w:tabs>
          <w:tab w:val="left" w:pos="940"/>
        </w:tabs>
        <w:spacing w:before="1"/>
        <w:ind w:left="220"/>
      </w:pPr>
      <w:r>
        <w:t>32.3</w:t>
      </w:r>
      <w:r>
        <w:tab/>
        <w:t>Stamp duty</w:t>
      </w:r>
    </w:p>
    <w:p w:rsidR="00AC0311" w:rsidRDefault="00AC0311">
      <w:pPr>
        <w:pStyle w:val="BodyText"/>
        <w:spacing w:before="2"/>
        <w:rPr>
          <w:sz w:val="16"/>
        </w:rPr>
      </w:pPr>
    </w:p>
    <w:p w:rsidR="00AC0311" w:rsidRDefault="003F5AFA">
      <w:pPr>
        <w:pStyle w:val="BodyText"/>
        <w:tabs>
          <w:tab w:val="left" w:pos="1900"/>
        </w:tabs>
        <w:spacing w:before="90"/>
        <w:ind w:left="940"/>
      </w:pPr>
      <w:r>
        <w:rPr>
          <w:u w:val="single"/>
        </w:rPr>
        <w:t xml:space="preserve"> </w:t>
      </w:r>
      <w:r w:rsidR="00EE57D4">
        <w:rPr>
          <w:u w:val="single"/>
        </w:rPr>
        <w:t xml:space="preserve"> 0.35 </w:t>
      </w:r>
      <w:r>
        <w:t>% will be paid by successful bidder as stamp</w:t>
      </w:r>
      <w:r>
        <w:rPr>
          <w:spacing w:val="-8"/>
        </w:rPr>
        <w:t xml:space="preserve"> </w:t>
      </w:r>
      <w:r>
        <w:t>duty.</w:t>
      </w:r>
    </w:p>
    <w:p w:rsidR="00AC0311" w:rsidRDefault="003F5AFA">
      <w:pPr>
        <w:ind w:left="3101"/>
        <w:rPr>
          <w:sz w:val="24"/>
        </w:rPr>
      </w:pPr>
      <w:r>
        <w:rPr>
          <w:sz w:val="24"/>
        </w:rPr>
        <w:t>[</w:t>
      </w:r>
      <w:r>
        <w:rPr>
          <w:i/>
          <w:sz w:val="24"/>
        </w:rPr>
        <w:t>% will depend upon the rules</w:t>
      </w:r>
      <w:r>
        <w:rPr>
          <w:sz w:val="24"/>
        </w:rPr>
        <w:t>]</w:t>
      </w:r>
    </w:p>
    <w:p w:rsidR="00AC0311" w:rsidRDefault="00AC0311">
      <w:pPr>
        <w:rPr>
          <w:sz w:val="24"/>
        </w:rPr>
        <w:sectPr w:rsidR="00AC0311">
          <w:pgSz w:w="11910" w:h="16840"/>
          <w:pgMar w:top="1080" w:right="140" w:bottom="980" w:left="1220" w:header="0" w:footer="789" w:gutter="0"/>
          <w:cols w:space="720"/>
        </w:sectPr>
      </w:pPr>
    </w:p>
    <w:p w:rsidR="00AC0311" w:rsidRDefault="003F5AFA">
      <w:pPr>
        <w:pStyle w:val="Heading1"/>
        <w:spacing w:before="70"/>
      </w:pPr>
      <w:r>
        <w:lastRenderedPageBreak/>
        <w:t>FORM OF BID AND</w:t>
      </w:r>
    </w:p>
    <w:p w:rsidR="00AC0311" w:rsidRDefault="003F5AFA">
      <w:pPr>
        <w:spacing w:line="505" w:lineRule="exact"/>
        <w:ind w:right="1079"/>
        <w:jc w:val="center"/>
        <w:rPr>
          <w:b/>
          <w:sz w:val="44"/>
        </w:rPr>
      </w:pPr>
      <w:r>
        <w:rPr>
          <w:b/>
          <w:sz w:val="44"/>
        </w:rPr>
        <w:t>APPENDICES TO BID</w:t>
      </w:r>
    </w:p>
    <w:p w:rsidR="00AC0311" w:rsidRDefault="00AC0311">
      <w:pPr>
        <w:spacing w:line="505" w:lineRule="exact"/>
        <w:jc w:val="center"/>
        <w:rPr>
          <w:sz w:val="44"/>
        </w:rPr>
        <w:sectPr w:rsidR="00AC0311">
          <w:pgSz w:w="11910" w:h="16840"/>
          <w:pgMar w:top="1320" w:right="140" w:bottom="980" w:left="1220" w:header="0" w:footer="789" w:gutter="0"/>
          <w:cols w:space="720"/>
        </w:sectPr>
      </w:pPr>
    </w:p>
    <w:p w:rsidR="00AC0311" w:rsidRDefault="003F5AFA">
      <w:pPr>
        <w:pStyle w:val="Heading6"/>
        <w:spacing w:before="79"/>
        <w:ind w:right="1298"/>
        <w:jc w:val="right"/>
      </w:pPr>
      <w:r>
        <w:lastRenderedPageBreak/>
        <w:t>FB-1</w:t>
      </w:r>
    </w:p>
    <w:p w:rsidR="00AC0311" w:rsidRDefault="00AC0311">
      <w:pPr>
        <w:pStyle w:val="BodyText"/>
        <w:rPr>
          <w:b/>
          <w:sz w:val="20"/>
        </w:rPr>
      </w:pPr>
    </w:p>
    <w:p w:rsidR="00AC0311" w:rsidRDefault="00AC0311">
      <w:pPr>
        <w:pStyle w:val="BodyText"/>
        <w:spacing w:before="2"/>
        <w:rPr>
          <w:b/>
          <w:sz w:val="20"/>
        </w:rPr>
      </w:pPr>
    </w:p>
    <w:p w:rsidR="00AC0311" w:rsidRDefault="003F5AFA">
      <w:pPr>
        <w:spacing w:before="90"/>
        <w:ind w:left="3124" w:right="4202"/>
        <w:jc w:val="center"/>
        <w:rPr>
          <w:b/>
          <w:sz w:val="24"/>
        </w:rPr>
      </w:pPr>
      <w:r>
        <w:rPr>
          <w:b/>
          <w:sz w:val="24"/>
        </w:rPr>
        <w:t>FORM OF BID</w:t>
      </w:r>
    </w:p>
    <w:p w:rsidR="00AC0311" w:rsidRDefault="00AC0311">
      <w:pPr>
        <w:pStyle w:val="BodyText"/>
        <w:spacing w:before="7"/>
        <w:rPr>
          <w:b/>
          <w:sz w:val="23"/>
        </w:rPr>
      </w:pPr>
    </w:p>
    <w:p w:rsidR="00C54E44" w:rsidRPr="002F2576" w:rsidRDefault="003F5AFA" w:rsidP="00AD1CCD">
      <w:pPr>
        <w:pStyle w:val="BodyText"/>
        <w:spacing w:line="360" w:lineRule="auto"/>
        <w:ind w:left="1890" w:hanging="450"/>
        <w:rPr>
          <w:caps/>
        </w:rPr>
      </w:pPr>
      <w:bookmarkStart w:id="0" w:name="_GoBack"/>
      <w:bookmarkEnd w:id="0"/>
      <w:r>
        <w:t>Bid Reference</w:t>
      </w:r>
      <w:r>
        <w:rPr>
          <w:spacing w:val="-6"/>
        </w:rPr>
        <w:t xml:space="preserve"> </w:t>
      </w:r>
      <w:r>
        <w:t xml:space="preserve">No. </w:t>
      </w:r>
      <w:r w:rsidR="00C54E44">
        <w:t xml:space="preserve">C.C Lining of channels in </w:t>
      </w:r>
      <w:proofErr w:type="spellStart"/>
      <w:r w:rsidR="00C54E44">
        <w:t>Taluka</w:t>
      </w:r>
      <w:proofErr w:type="spellEnd"/>
      <w:r w:rsidR="00C54E44">
        <w:t xml:space="preserve"> &amp; District </w:t>
      </w:r>
      <w:proofErr w:type="spellStart"/>
      <w:r w:rsidR="00C54E44">
        <w:t>Thatta</w:t>
      </w:r>
      <w:proofErr w:type="spellEnd"/>
      <w:r w:rsidR="00C54E44">
        <w:t xml:space="preserve"> </w:t>
      </w:r>
    </w:p>
    <w:p w:rsidR="00AC0311" w:rsidRPr="00C54E44" w:rsidRDefault="00AC0311">
      <w:pPr>
        <w:pStyle w:val="BodyText"/>
        <w:tabs>
          <w:tab w:val="left" w:pos="4047"/>
        </w:tabs>
        <w:ind w:left="220"/>
      </w:pPr>
    </w:p>
    <w:p w:rsidR="00AC0311" w:rsidRDefault="00AC0311" w:rsidP="00C54E44">
      <w:pPr>
        <w:pStyle w:val="BodyText"/>
      </w:pPr>
    </w:p>
    <w:p w:rsidR="00AC0311" w:rsidRDefault="003F5AFA">
      <w:pPr>
        <w:pStyle w:val="BodyText"/>
        <w:ind w:left="220"/>
      </w:pPr>
      <w:r>
        <w:t>To:</w:t>
      </w:r>
    </w:p>
    <w:p w:rsidR="00AC0311" w:rsidRDefault="00C90C7E">
      <w:pPr>
        <w:pStyle w:val="BodyText"/>
        <w:spacing w:before="9"/>
        <w:rPr>
          <w:sz w:val="19"/>
        </w:rPr>
      </w:pPr>
      <w:r w:rsidRPr="00C90C7E">
        <w:rPr>
          <w:noProof/>
          <w:lang w:bidi="ar-SA"/>
        </w:rPr>
        <w:pict>
          <v:line id="Line 58" o:spid="_x0000_s1066" style="position:absolute;z-index:1120;visibility:visible;mso-wrap-distance-left:0;mso-wrap-distance-right:0;mso-position-horizontal-relative:page" from="108pt,13.6pt" to="294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" strokeweight=".48pt">
            <w10:wrap type="topAndBottom" anchorx="page"/>
          </v:line>
        </w:pict>
      </w:r>
      <w:r w:rsidRPr="00C90C7E">
        <w:rPr>
          <w:noProof/>
          <w:lang w:bidi="ar-SA"/>
        </w:rPr>
        <w:pict>
          <v:line id="Line 57" o:spid="_x0000_s1065" style="position:absolute;z-index:1144;visibility:visible;mso-wrap-distance-left:0;mso-wrap-distance-right:0;mso-position-horizontal-relative:page" from="108pt,27.4pt" to="294pt,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" strokeweight=".48pt">
            <w10:wrap type="topAndBottom" anchorx="page"/>
          </v:line>
        </w:pict>
      </w:r>
      <w:r w:rsidRPr="00C90C7E">
        <w:rPr>
          <w:noProof/>
          <w:lang w:bidi="ar-SA"/>
        </w:rPr>
        <w:pict>
          <v:line id="Line 56" o:spid="_x0000_s1064" style="position:absolute;z-index:1168;visibility:visible;mso-wrap-distance-left:0;mso-wrap-distance-right:0;mso-position-horizontal-relative:page" from="108pt,41.2pt" to="294.05pt,4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" strokeweight=".48pt">
            <w10:wrap type="topAndBottom" anchorx="page"/>
          </v:line>
        </w:pict>
      </w:r>
      <w:r w:rsidR="00C54E44">
        <w:rPr>
          <w:sz w:val="19"/>
        </w:rPr>
        <w:tab/>
        <w:t xml:space="preserve">     </w:t>
      </w:r>
      <w:r w:rsidR="00C54E44" w:rsidRPr="00727D13">
        <w:rPr>
          <w:sz w:val="21"/>
        </w:rPr>
        <w:t>Executive Engineer</w:t>
      </w:r>
    </w:p>
    <w:p w:rsidR="00AC0311" w:rsidRDefault="00727D13" w:rsidP="00AD1CCD">
      <w:pPr>
        <w:pStyle w:val="BodyText"/>
        <w:spacing w:before="9"/>
        <w:rPr>
          <w:sz w:val="17"/>
        </w:rPr>
      </w:pPr>
      <w:r>
        <w:rPr>
          <w:sz w:val="17"/>
        </w:rPr>
        <w:tab/>
        <w:t xml:space="preserve">      </w:t>
      </w:r>
      <w:proofErr w:type="spellStart"/>
      <w:r w:rsidR="00AD1CCD" w:rsidRPr="00AD1CCD">
        <w:rPr>
          <w:sz w:val="21"/>
        </w:rPr>
        <w:t>Sakro</w:t>
      </w:r>
      <w:proofErr w:type="spellEnd"/>
      <w:r w:rsidR="00AD1CCD" w:rsidRPr="00AD1CCD">
        <w:rPr>
          <w:sz w:val="21"/>
        </w:rPr>
        <w:t xml:space="preserve"> Division</w:t>
      </w:r>
      <w:r w:rsidR="00AD1CCD">
        <w:rPr>
          <w:sz w:val="17"/>
        </w:rPr>
        <w:t xml:space="preserve"> </w:t>
      </w:r>
    </w:p>
    <w:p w:rsidR="00AD1CCD" w:rsidRDefault="00AD1CCD" w:rsidP="00AD1CCD">
      <w:pPr>
        <w:pStyle w:val="BodyText"/>
        <w:spacing w:before="9"/>
        <w:rPr>
          <w:sz w:val="17"/>
        </w:rPr>
      </w:pPr>
      <w:r>
        <w:rPr>
          <w:sz w:val="17"/>
        </w:rPr>
        <w:tab/>
        <w:t xml:space="preserve">      </w:t>
      </w:r>
      <w:proofErr w:type="spellStart"/>
      <w:r>
        <w:rPr>
          <w:sz w:val="17"/>
        </w:rPr>
        <w:t>Mirpur</w:t>
      </w:r>
      <w:proofErr w:type="spellEnd"/>
      <w:r>
        <w:rPr>
          <w:sz w:val="17"/>
        </w:rPr>
        <w:t xml:space="preserve"> </w:t>
      </w:r>
      <w:proofErr w:type="spellStart"/>
      <w:r>
        <w:rPr>
          <w:sz w:val="17"/>
        </w:rPr>
        <w:t>Sakro</w:t>
      </w:r>
      <w:proofErr w:type="spellEnd"/>
    </w:p>
    <w:p w:rsidR="00AC0311" w:rsidRDefault="00AC0311">
      <w:pPr>
        <w:pStyle w:val="BodyText"/>
        <w:spacing w:before="7"/>
        <w:rPr>
          <w:sz w:val="13"/>
        </w:rPr>
      </w:pPr>
    </w:p>
    <w:p w:rsidR="00AC0311" w:rsidRDefault="003F5AFA">
      <w:pPr>
        <w:pStyle w:val="ListParagraph"/>
        <w:numPr>
          <w:ilvl w:val="0"/>
          <w:numId w:val="41"/>
        </w:numPr>
        <w:tabs>
          <w:tab w:val="left" w:pos="941"/>
          <w:tab w:val="left" w:pos="6564"/>
        </w:tabs>
        <w:spacing w:before="90"/>
        <w:ind w:right="1295"/>
        <w:jc w:val="both"/>
        <w:rPr>
          <w:sz w:val="24"/>
        </w:rPr>
      </w:pPr>
      <w:r>
        <w:rPr>
          <w:sz w:val="24"/>
        </w:rPr>
        <w:t>Having examined the bidding documents including Instructions to Bidders, Bidding Data, and Conditions of Contract, Specifications, Drawings and Bill of Quantities and Addenda</w:t>
      </w:r>
      <w:r>
        <w:rPr>
          <w:spacing w:val="25"/>
          <w:sz w:val="24"/>
        </w:rPr>
        <w:t xml:space="preserve"> </w:t>
      </w:r>
      <w:r>
        <w:rPr>
          <w:sz w:val="24"/>
        </w:rPr>
        <w:t>Nos.</w:t>
      </w:r>
      <w:r>
        <w:rPr>
          <w:sz w:val="24"/>
          <w:u w:val="single"/>
        </w:rPr>
        <w:tab/>
      </w:r>
      <w:r>
        <w:rPr>
          <w:sz w:val="24"/>
        </w:rPr>
        <w:t xml:space="preserve">for the execution of the above-named work, we/I, the undersigned, offer to execute and complete the work and remedy any defects therein in conformity with the Conditions of Contract, Specifications,  </w:t>
      </w:r>
      <w:r>
        <w:rPr>
          <w:spacing w:val="13"/>
          <w:sz w:val="24"/>
        </w:rPr>
        <w:t xml:space="preserve"> </w:t>
      </w:r>
      <w:r>
        <w:rPr>
          <w:sz w:val="24"/>
        </w:rPr>
        <w:t xml:space="preserve">Drawings,  </w:t>
      </w:r>
      <w:r>
        <w:rPr>
          <w:spacing w:val="13"/>
          <w:sz w:val="24"/>
        </w:rPr>
        <w:t xml:space="preserve"> </w:t>
      </w:r>
      <w:r>
        <w:rPr>
          <w:sz w:val="24"/>
        </w:rPr>
        <w:t xml:space="preserve">Bill  </w:t>
      </w:r>
      <w:r>
        <w:rPr>
          <w:spacing w:val="15"/>
          <w:sz w:val="24"/>
        </w:rPr>
        <w:t xml:space="preserve"> </w:t>
      </w:r>
      <w:r>
        <w:rPr>
          <w:sz w:val="24"/>
        </w:rPr>
        <w:t xml:space="preserve">of  </w:t>
      </w:r>
      <w:r>
        <w:rPr>
          <w:spacing w:val="12"/>
          <w:sz w:val="24"/>
        </w:rPr>
        <w:t xml:space="preserve"> </w:t>
      </w:r>
      <w:r>
        <w:rPr>
          <w:sz w:val="24"/>
        </w:rPr>
        <w:t xml:space="preserve">Quantities  </w:t>
      </w:r>
      <w:r>
        <w:rPr>
          <w:spacing w:val="13"/>
          <w:sz w:val="24"/>
        </w:rPr>
        <w:t xml:space="preserve"> </w:t>
      </w:r>
      <w:r>
        <w:rPr>
          <w:sz w:val="24"/>
        </w:rPr>
        <w:t xml:space="preserve">and  </w:t>
      </w:r>
      <w:r>
        <w:rPr>
          <w:spacing w:val="13"/>
          <w:sz w:val="24"/>
        </w:rPr>
        <w:t xml:space="preserve"> </w:t>
      </w:r>
      <w:r>
        <w:rPr>
          <w:sz w:val="24"/>
        </w:rPr>
        <w:t xml:space="preserve">Addenda  </w:t>
      </w:r>
      <w:r>
        <w:rPr>
          <w:spacing w:val="12"/>
          <w:sz w:val="24"/>
        </w:rPr>
        <w:t xml:space="preserve"> </w:t>
      </w:r>
      <w:r>
        <w:rPr>
          <w:sz w:val="24"/>
        </w:rPr>
        <w:t xml:space="preserve">for  </w:t>
      </w:r>
      <w:r>
        <w:rPr>
          <w:spacing w:val="12"/>
          <w:sz w:val="24"/>
        </w:rPr>
        <w:t xml:space="preserve"> </w:t>
      </w:r>
      <w:r>
        <w:rPr>
          <w:sz w:val="24"/>
        </w:rPr>
        <w:t xml:space="preserve">the  </w:t>
      </w:r>
      <w:r>
        <w:rPr>
          <w:spacing w:val="13"/>
          <w:sz w:val="24"/>
        </w:rPr>
        <w:t xml:space="preserve"> </w:t>
      </w:r>
      <w:r>
        <w:rPr>
          <w:sz w:val="24"/>
        </w:rPr>
        <w:t xml:space="preserve">sum  </w:t>
      </w:r>
      <w:r>
        <w:rPr>
          <w:spacing w:val="15"/>
          <w:sz w:val="24"/>
        </w:rPr>
        <w:t xml:space="preserve"> </w:t>
      </w:r>
      <w:r>
        <w:rPr>
          <w:sz w:val="24"/>
        </w:rPr>
        <w:t>of</w:t>
      </w:r>
    </w:p>
    <w:p w:rsidR="00AC0311" w:rsidRDefault="003F5AFA">
      <w:pPr>
        <w:pStyle w:val="BodyText"/>
        <w:tabs>
          <w:tab w:val="left" w:pos="1559"/>
          <w:tab w:val="left" w:pos="8214"/>
          <w:tab w:val="left" w:pos="8464"/>
        </w:tabs>
        <w:spacing w:before="1"/>
        <w:ind w:left="940"/>
      </w:pPr>
      <w:r>
        <w:t>Rs.</w:t>
      </w:r>
      <w:r>
        <w:tab/>
      </w:r>
      <w:r>
        <w:rPr>
          <w:u w:val="single"/>
        </w:rPr>
        <w:t xml:space="preserve"> </w:t>
      </w:r>
      <w:r>
        <w:rPr>
          <w:u w:val="single"/>
        </w:rPr>
        <w:tab/>
      </w:r>
      <w:r>
        <w:tab/>
        <w:t>(Rupees</w:t>
      </w:r>
    </w:p>
    <w:p w:rsidR="00AC0311" w:rsidRDefault="003F5AFA">
      <w:pPr>
        <w:pStyle w:val="BodyText"/>
        <w:tabs>
          <w:tab w:val="left" w:pos="7900"/>
          <w:tab w:val="left" w:pos="8293"/>
          <w:tab w:val="left" w:pos="8807"/>
        </w:tabs>
        <w:ind w:left="940" w:right="1299"/>
      </w:pPr>
      <w:r>
        <w:rPr>
          <w:u w:val="single"/>
        </w:rPr>
        <w:t xml:space="preserve"> </w:t>
      </w:r>
      <w:r>
        <w:rPr>
          <w:u w:val="single"/>
        </w:rPr>
        <w:tab/>
      </w:r>
      <w:proofErr w:type="gramStart"/>
      <w:r>
        <w:t>)</w:t>
      </w:r>
      <w:r>
        <w:tab/>
        <w:t>or</w:t>
      </w:r>
      <w:r>
        <w:tab/>
        <w:t>such other sum as may be ascertained in accordance with the said</w:t>
      </w:r>
      <w:r>
        <w:rPr>
          <w:spacing w:val="-9"/>
        </w:rPr>
        <w:t xml:space="preserve"> </w:t>
      </w:r>
      <w:r>
        <w:t>conditions.</w:t>
      </w:r>
      <w:proofErr w:type="gramEnd"/>
    </w:p>
    <w:p w:rsidR="00AC0311" w:rsidRDefault="00AC0311">
      <w:pPr>
        <w:pStyle w:val="BodyText"/>
      </w:pPr>
    </w:p>
    <w:p w:rsidR="00AC0311" w:rsidRDefault="003F5AFA">
      <w:pPr>
        <w:pStyle w:val="ListParagraph"/>
        <w:numPr>
          <w:ilvl w:val="0"/>
          <w:numId w:val="41"/>
        </w:numPr>
        <w:tabs>
          <w:tab w:val="left" w:pos="940"/>
          <w:tab w:val="left" w:pos="941"/>
        </w:tabs>
        <w:rPr>
          <w:sz w:val="24"/>
        </w:rPr>
      </w:pPr>
      <w:r>
        <w:rPr>
          <w:sz w:val="24"/>
        </w:rPr>
        <w:t>We/I understand that all the Appendices attached hereto form part of this</w:t>
      </w:r>
      <w:r>
        <w:rPr>
          <w:spacing w:val="-3"/>
          <w:sz w:val="24"/>
        </w:rPr>
        <w:t xml:space="preserve"> </w:t>
      </w:r>
      <w:r>
        <w:rPr>
          <w:sz w:val="24"/>
        </w:rPr>
        <w:t>bid.</w:t>
      </w:r>
    </w:p>
    <w:p w:rsidR="00AC0311" w:rsidRDefault="00AC0311">
      <w:pPr>
        <w:pStyle w:val="BodyText"/>
      </w:pPr>
    </w:p>
    <w:p w:rsidR="00AC0311" w:rsidRDefault="003F5AFA">
      <w:pPr>
        <w:pStyle w:val="ListParagraph"/>
        <w:numPr>
          <w:ilvl w:val="0"/>
          <w:numId w:val="41"/>
        </w:numPr>
        <w:tabs>
          <w:tab w:val="left" w:pos="940"/>
          <w:tab w:val="left" w:pos="941"/>
          <w:tab w:val="left" w:pos="8286"/>
        </w:tabs>
        <w:ind w:right="1287"/>
        <w:rPr>
          <w:sz w:val="24"/>
        </w:rPr>
      </w:pPr>
      <w:r>
        <w:rPr>
          <w:sz w:val="24"/>
        </w:rPr>
        <w:t>As security for due performance of the undertakings and obligations of this bid, we/I submit herewith a bid security in the amount of</w:t>
      </w:r>
      <w:r>
        <w:rPr>
          <w:spacing w:val="-9"/>
          <w:sz w:val="24"/>
        </w:rPr>
        <w:t xml:space="preserve"> </w:t>
      </w:r>
      <w:r>
        <w:rPr>
          <w:sz w:val="24"/>
        </w:rPr>
        <w:t xml:space="preserve">Rupees </w:t>
      </w:r>
      <w:r>
        <w:rPr>
          <w:sz w:val="24"/>
          <w:u w:val="single"/>
        </w:rPr>
        <w:t xml:space="preserve"> </w:t>
      </w:r>
      <w:r w:rsidR="003F779F">
        <w:rPr>
          <w:sz w:val="24"/>
          <w:u w:val="single"/>
        </w:rPr>
        <w:t>5% of Bid amount</w:t>
      </w:r>
      <w:r>
        <w:rPr>
          <w:sz w:val="24"/>
          <w:u w:val="single"/>
        </w:rPr>
        <w:tab/>
      </w:r>
    </w:p>
    <w:p w:rsidR="00AC0311" w:rsidRDefault="003F5AFA">
      <w:pPr>
        <w:pStyle w:val="BodyText"/>
        <w:tabs>
          <w:tab w:val="left" w:pos="4050"/>
        </w:tabs>
        <w:ind w:left="940"/>
      </w:pPr>
      <w:r>
        <w:t>(Rs.</w:t>
      </w:r>
      <w:r>
        <w:rPr>
          <w:u w:val="single"/>
        </w:rPr>
        <w:t xml:space="preserve"> </w:t>
      </w:r>
      <w:r>
        <w:rPr>
          <w:u w:val="single"/>
        </w:rPr>
        <w:tab/>
      </w:r>
      <w:r>
        <w:t xml:space="preserve">) drawn in your </w:t>
      </w:r>
      <w:proofErr w:type="spellStart"/>
      <w:r>
        <w:t>favour</w:t>
      </w:r>
      <w:proofErr w:type="spellEnd"/>
      <w:r>
        <w:t xml:space="preserve"> or made payable to</w:t>
      </w:r>
      <w:r>
        <w:rPr>
          <w:spacing w:val="22"/>
        </w:rPr>
        <w:t xml:space="preserve"> </w:t>
      </w:r>
      <w:r>
        <w:t>procuring</w:t>
      </w:r>
    </w:p>
    <w:p w:rsidR="00AC0311" w:rsidRDefault="00AC0311">
      <w:pPr>
        <w:sectPr w:rsidR="00AC0311">
          <w:pgSz w:w="11910" w:h="16840"/>
          <w:pgMar w:top="1080" w:right="140" w:bottom="980" w:left="1220" w:header="0" w:footer="789" w:gutter="0"/>
          <w:cols w:space="720"/>
        </w:sectPr>
      </w:pPr>
    </w:p>
    <w:p w:rsidR="00AC0311" w:rsidRDefault="00C90C7E">
      <w:pPr>
        <w:pStyle w:val="BodyText"/>
        <w:ind w:left="940"/>
      </w:pPr>
      <w:r>
        <w:rPr>
          <w:noProof/>
          <w:lang w:bidi="ar-SA"/>
        </w:rPr>
        <w:lastRenderedPageBreak/>
        <w:pict>
          <v:line id="Line 55" o:spid="_x0000_s1063" style="position:absolute;left:0;text-align:left;z-index:1216;visibility:visible;mso-position-horizontal-relative:page" from="275.3pt,13.55pt" to="341.3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" strokeweight=".48pt">
            <w10:wrap anchorx="page"/>
          </v:line>
        </w:pict>
      </w:r>
      <w:proofErr w:type="gramStart"/>
      <w:r w:rsidR="003F5AFA">
        <w:t>agency</w:t>
      </w:r>
      <w:proofErr w:type="gramEnd"/>
      <w:r w:rsidR="003F5AFA">
        <w:t xml:space="preserve"> and valid for a period of opened.</w:t>
      </w:r>
    </w:p>
    <w:p w:rsidR="00AC0311" w:rsidRDefault="003F5AFA" w:rsidP="003F779F">
      <w:pPr>
        <w:pStyle w:val="BodyText"/>
      </w:pPr>
      <w:r>
        <w:br w:type="column"/>
      </w:r>
      <w:proofErr w:type="gramStart"/>
      <w:r w:rsidR="003F779F">
        <w:lastRenderedPageBreak/>
        <w:t xml:space="preserve">90  </w:t>
      </w:r>
      <w:r>
        <w:t>days</w:t>
      </w:r>
      <w:proofErr w:type="gramEnd"/>
      <w:r>
        <w:t xml:space="preserve"> beginning from the date, bid is</w:t>
      </w:r>
    </w:p>
    <w:p w:rsidR="00AC0311" w:rsidRDefault="00AC0311">
      <w:pPr>
        <w:sectPr w:rsidR="00AC0311">
          <w:type w:val="continuous"/>
          <w:pgSz w:w="11910" w:h="16840"/>
          <w:pgMar w:top="1060" w:right="140" w:bottom="900" w:left="1220" w:header="720" w:footer="720" w:gutter="0"/>
          <w:cols w:num="2" w:space="720" w:equalWidth="0">
            <w:col w:w="4234" w:space="432"/>
            <w:col w:w="5884"/>
          </w:cols>
        </w:sectPr>
      </w:pPr>
    </w:p>
    <w:p w:rsidR="00AC0311" w:rsidRDefault="00AC0311">
      <w:pPr>
        <w:pStyle w:val="BodyText"/>
        <w:spacing w:before="3"/>
        <w:rPr>
          <w:sz w:val="16"/>
        </w:rPr>
      </w:pPr>
    </w:p>
    <w:p w:rsidR="00AC0311" w:rsidRDefault="003F5AFA">
      <w:pPr>
        <w:pStyle w:val="ListParagraph"/>
        <w:numPr>
          <w:ilvl w:val="0"/>
          <w:numId w:val="41"/>
        </w:numPr>
        <w:tabs>
          <w:tab w:val="left" w:pos="941"/>
        </w:tabs>
        <w:spacing w:before="90"/>
        <w:ind w:right="1293"/>
        <w:jc w:val="both"/>
        <w:rPr>
          <w:sz w:val="24"/>
        </w:rPr>
      </w:pPr>
      <w:r>
        <w:rPr>
          <w:sz w:val="24"/>
        </w:rPr>
        <w:t>We/I undertake, if our bid is accepted, to commence the works and to complete the whole of the works comprised in the contract within the time stated in Appendix-A to Bid.</w:t>
      </w:r>
    </w:p>
    <w:p w:rsidR="00AC0311" w:rsidRDefault="00AC0311">
      <w:pPr>
        <w:pStyle w:val="BodyText"/>
        <w:spacing w:before="2"/>
        <w:rPr>
          <w:sz w:val="16"/>
        </w:rPr>
      </w:pPr>
    </w:p>
    <w:p w:rsidR="00AC0311" w:rsidRDefault="003F5AFA">
      <w:pPr>
        <w:pStyle w:val="ListParagraph"/>
        <w:numPr>
          <w:ilvl w:val="0"/>
          <w:numId w:val="41"/>
        </w:numPr>
        <w:tabs>
          <w:tab w:val="left" w:pos="940"/>
          <w:tab w:val="left" w:pos="941"/>
          <w:tab w:val="left" w:pos="6367"/>
        </w:tabs>
        <w:spacing w:before="90"/>
        <w:rPr>
          <w:sz w:val="24"/>
        </w:rPr>
      </w:pPr>
      <w:r>
        <w:rPr>
          <w:sz w:val="24"/>
        </w:rPr>
        <w:t>We/I agree to abide by this bid for the</w:t>
      </w:r>
      <w:r>
        <w:rPr>
          <w:spacing w:val="-8"/>
          <w:sz w:val="24"/>
        </w:rPr>
        <w:t xml:space="preserve"> </w:t>
      </w:r>
      <w:r>
        <w:rPr>
          <w:sz w:val="24"/>
        </w:rPr>
        <w:t>period of</w:t>
      </w:r>
      <w:r>
        <w:rPr>
          <w:sz w:val="24"/>
        </w:rPr>
        <w:tab/>
        <w:t>days from the date fixed for</w:t>
      </w:r>
    </w:p>
    <w:p w:rsidR="00AC0311" w:rsidRDefault="003F5AFA">
      <w:pPr>
        <w:pStyle w:val="BodyText"/>
        <w:spacing w:line="20" w:lineRule="exact"/>
        <w:ind w:left="5579"/>
        <w:rPr>
          <w:sz w:val="2"/>
        </w:rPr>
      </w:pPr>
      <w:r>
        <w:rPr>
          <w:spacing w:val="5"/>
          <w:sz w:val="2"/>
        </w:rPr>
        <w:t xml:space="preserve"> </w:t>
      </w:r>
      <w:r w:rsidR="00C90C7E" w:rsidRPr="00C90C7E">
        <w:rPr>
          <w:noProof/>
          <w:spacing w:val="5"/>
          <w:sz w:val="2"/>
          <w:lang w:bidi="ar-SA"/>
        </w:rPr>
      </w:r>
      <w:r w:rsidR="00C90C7E">
        <w:rPr>
          <w:noProof/>
          <w:spacing w:val="5"/>
          <w:sz w:val="2"/>
          <w:lang w:bidi="ar-SA"/>
        </w:rPr>
        <w:pict>
          <v:group id="Group 52" o:spid="_x0000_s1062" style="width:36.15pt;height:.5pt;mso-position-horizontal-relative:char;mso-position-vertical-relative:line" coordsize="723,10">
            <v:line id="Line 54" o:spid="_x0000_s1027" style="position:absolute;visibility:visible" from="0,5" to="24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0kYHMEAAADbAAAADwAAAGRycy9kb3ducmV2LnhtbERPu2rDMBTdC/kHcQvdGrkdkuBGMW3A&#10;ScBTHpCOF+nGMrGujKXa7t9HQ6Hj4bzXxeRaMVAfGs8K3uYZCGLtTcO1gsu5fF2BCBHZYOuZFPxS&#10;gGIze1pjbvzIRxpOsRYphEOOCmyMXS5l0JYchrnviBN3873DmGBfS9PjmMJdK9+zbCEdNpwaLHa0&#10;taTvpx+nYNhX30O19Kj31+rL6nLXLMedUi/P0+cHiEhT/Bf/uQ9GwSKtT1/SD5Cb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SRgcwQAAANsAAAAPAAAAAAAAAAAAAAAA&#10;AKECAABkcnMvZG93bnJldi54bWxQSwUGAAAAAAQABAD5AAAAjwMAAAAA&#10;" strokeweight=".48pt"/>
            <v:line id="Line 53" o:spid="_x0000_s1028" style="position:absolute;visibility:visible" from="242,5" to="72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W9h8MAAADbAAAADwAAAGRycy9kb3ducmV2LnhtbESPT2sCMRTE70K/Q3iF3jRrDypbo2jB&#10;P7AntdAeH8nrZunmZdmku+u3N4LgcZiZ3zDL9eBq0VEbKs8KppMMBLH2puJSwddlN16ACBHZYO2Z&#10;FFwpwHr1MlpibnzPJ+rOsRQJwiFHBTbGJpcyaEsOw8Q3xMn79a3DmGRbStNin+Culu9ZNpMOK04L&#10;Fhv6tKT/zv9OQXcofrpi7lEfvout1bt9Ne/3Sr29DpsPEJGG+Aw/2kejYDaF+5f0A+Tq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QFvYfDAAAA2wAAAA8AAAAAAAAAAAAA&#10;AAAAoQIAAGRycy9kb3ducmV2LnhtbFBLBQYAAAAABAAEAPkAAACRAwAAAAA=&#10;" strokeweight=".48pt"/>
            <w10:wrap type="none"/>
            <w10:anchorlock/>
          </v:group>
        </w:pict>
      </w:r>
    </w:p>
    <w:p w:rsidR="00AC0311" w:rsidRDefault="003F5AFA">
      <w:pPr>
        <w:pStyle w:val="BodyText"/>
        <w:ind w:left="940" w:right="1758"/>
      </w:pPr>
      <w:proofErr w:type="gramStart"/>
      <w:r>
        <w:t>opening</w:t>
      </w:r>
      <w:proofErr w:type="gramEnd"/>
      <w:r>
        <w:t xml:space="preserve"> the same and it shall remain binding upon us and may be accepted at any time before the expiration of that period.</w:t>
      </w:r>
    </w:p>
    <w:p w:rsidR="00AC0311" w:rsidRDefault="00AC0311">
      <w:pPr>
        <w:pStyle w:val="BodyText"/>
      </w:pPr>
    </w:p>
    <w:p w:rsidR="00AC0311" w:rsidRDefault="003F5AFA">
      <w:pPr>
        <w:pStyle w:val="ListParagraph"/>
        <w:numPr>
          <w:ilvl w:val="0"/>
          <w:numId w:val="41"/>
        </w:numPr>
        <w:tabs>
          <w:tab w:val="left" w:pos="940"/>
          <w:tab w:val="left" w:pos="941"/>
        </w:tabs>
        <w:ind w:right="1296"/>
        <w:rPr>
          <w:sz w:val="24"/>
        </w:rPr>
      </w:pPr>
      <w:r>
        <w:rPr>
          <w:sz w:val="24"/>
        </w:rPr>
        <w:t>Unless and until a formal Agreement is prepared and executed, this bid, together with your written acceptance thereof, shall constitute a binding contract between</w:t>
      </w:r>
      <w:r>
        <w:rPr>
          <w:spacing w:val="-7"/>
          <w:sz w:val="24"/>
        </w:rPr>
        <w:t xml:space="preserve"> </w:t>
      </w:r>
      <w:r>
        <w:rPr>
          <w:sz w:val="24"/>
        </w:rPr>
        <w:t>us.</w:t>
      </w:r>
    </w:p>
    <w:p w:rsidR="00AC0311" w:rsidRDefault="00AC0311">
      <w:pPr>
        <w:pStyle w:val="BodyText"/>
      </w:pPr>
    </w:p>
    <w:p w:rsidR="00AC0311" w:rsidRDefault="003F5AFA">
      <w:pPr>
        <w:pStyle w:val="ListParagraph"/>
        <w:numPr>
          <w:ilvl w:val="0"/>
          <w:numId w:val="41"/>
        </w:numPr>
        <w:tabs>
          <w:tab w:val="left" w:pos="940"/>
          <w:tab w:val="left" w:pos="941"/>
        </w:tabs>
        <w:ind w:right="1927"/>
        <w:rPr>
          <w:sz w:val="24"/>
        </w:rPr>
      </w:pPr>
      <w:r>
        <w:rPr>
          <w:sz w:val="24"/>
        </w:rPr>
        <w:t>We do hereby declare that the bid is made without any collusion, comparison of figures or arrangement with any other bidder for the</w:t>
      </w:r>
      <w:r>
        <w:rPr>
          <w:spacing w:val="-4"/>
          <w:sz w:val="24"/>
        </w:rPr>
        <w:t xml:space="preserve"> </w:t>
      </w:r>
      <w:r>
        <w:rPr>
          <w:sz w:val="24"/>
        </w:rPr>
        <w:t>works.</w:t>
      </w:r>
    </w:p>
    <w:p w:rsidR="00AC0311" w:rsidRDefault="00AC0311">
      <w:pPr>
        <w:pStyle w:val="BodyText"/>
      </w:pPr>
    </w:p>
    <w:p w:rsidR="00AC0311" w:rsidRDefault="003F5AFA">
      <w:pPr>
        <w:pStyle w:val="BodyText"/>
        <w:ind w:left="220"/>
      </w:pPr>
      <w:r>
        <w:t>We understand that you are not bound to accept the lowest or any bid you may receive.</w:t>
      </w:r>
    </w:p>
    <w:p w:rsidR="00AC0311" w:rsidRDefault="00AC0311">
      <w:pPr>
        <w:pStyle w:val="BodyText"/>
      </w:pPr>
    </w:p>
    <w:p w:rsidR="00AC0311" w:rsidRDefault="003F5AFA">
      <w:pPr>
        <w:pStyle w:val="ListParagraph"/>
        <w:numPr>
          <w:ilvl w:val="0"/>
          <w:numId w:val="40"/>
        </w:numPr>
        <w:tabs>
          <w:tab w:val="left" w:pos="463"/>
        </w:tabs>
        <w:ind w:right="1300" w:firstLine="0"/>
        <w:rPr>
          <w:sz w:val="24"/>
        </w:rPr>
      </w:pPr>
      <w:r>
        <w:rPr>
          <w:sz w:val="24"/>
        </w:rPr>
        <w:t>We undertake, if our/my bid is accepted, to execute the Performance Security referred to in Clause 10 of Conditions of Contract for the due performance of the</w:t>
      </w:r>
      <w:r>
        <w:rPr>
          <w:spacing w:val="-9"/>
          <w:sz w:val="24"/>
        </w:rPr>
        <w:t xml:space="preserve"> </w:t>
      </w:r>
      <w:r>
        <w:rPr>
          <w:sz w:val="24"/>
        </w:rPr>
        <w:t>Contract.</w:t>
      </w:r>
    </w:p>
    <w:p w:rsidR="00AC0311" w:rsidRDefault="00AC0311">
      <w:pPr>
        <w:pStyle w:val="BodyText"/>
      </w:pPr>
    </w:p>
    <w:p w:rsidR="00AC0311" w:rsidRDefault="003F5AFA">
      <w:pPr>
        <w:pStyle w:val="ListParagraph"/>
        <w:numPr>
          <w:ilvl w:val="0"/>
          <w:numId w:val="40"/>
        </w:numPr>
        <w:tabs>
          <w:tab w:val="left" w:pos="610"/>
        </w:tabs>
        <w:ind w:right="1302" w:firstLine="0"/>
        <w:rPr>
          <w:sz w:val="24"/>
        </w:rPr>
      </w:pPr>
      <w:r>
        <w:rPr>
          <w:sz w:val="24"/>
        </w:rPr>
        <w:lastRenderedPageBreak/>
        <w:t>We confirm, if our bid is accepted, that all partners of the joint venture shall be liable jointly and severally for the execution of the Contract and the composition or the</w:t>
      </w:r>
      <w:r>
        <w:rPr>
          <w:spacing w:val="48"/>
          <w:sz w:val="24"/>
        </w:rPr>
        <w:t xml:space="preserve"> </w:t>
      </w:r>
      <w:r>
        <w:rPr>
          <w:sz w:val="24"/>
        </w:rPr>
        <w:t>constitution</w:t>
      </w:r>
    </w:p>
    <w:p w:rsidR="00AC0311" w:rsidRDefault="00AC0311">
      <w:pPr>
        <w:rPr>
          <w:sz w:val="24"/>
        </w:rPr>
        <w:sectPr w:rsidR="00AC0311">
          <w:type w:val="continuous"/>
          <w:pgSz w:w="11910" w:h="16840"/>
          <w:pgMar w:top="1060" w:right="140" w:bottom="900" w:left="1220" w:header="720" w:footer="720" w:gutter="0"/>
          <w:cols w:space="720"/>
        </w:sectPr>
      </w:pPr>
    </w:p>
    <w:p w:rsidR="00AC0311" w:rsidRDefault="003F5AFA">
      <w:pPr>
        <w:pStyle w:val="BodyText"/>
        <w:spacing w:before="78"/>
        <w:ind w:left="220"/>
      </w:pPr>
      <w:proofErr w:type="gramStart"/>
      <w:r>
        <w:lastRenderedPageBreak/>
        <w:t>of</w:t>
      </w:r>
      <w:proofErr w:type="gramEnd"/>
      <w:r>
        <w:t xml:space="preserve"> the joint venture shall not be altered without the prior consent of the procuring agency.</w:t>
      </w:r>
    </w:p>
    <w:p w:rsidR="00AC0311" w:rsidRDefault="003F5AFA">
      <w:pPr>
        <w:ind w:left="220"/>
        <w:rPr>
          <w:i/>
          <w:sz w:val="24"/>
        </w:rPr>
      </w:pPr>
      <w:r>
        <w:rPr>
          <w:i/>
          <w:sz w:val="24"/>
        </w:rPr>
        <w:t>(Please delete this in case of Bid form a single bidder)</w:t>
      </w:r>
    </w:p>
    <w:p w:rsidR="00AC0311" w:rsidRDefault="00AC0311">
      <w:pPr>
        <w:pStyle w:val="BodyText"/>
        <w:rPr>
          <w:i/>
          <w:sz w:val="26"/>
        </w:rPr>
      </w:pPr>
    </w:p>
    <w:p w:rsidR="00AC0311" w:rsidRDefault="00AC0311">
      <w:pPr>
        <w:pStyle w:val="BodyText"/>
        <w:rPr>
          <w:i/>
          <w:sz w:val="26"/>
        </w:rPr>
      </w:pPr>
    </w:p>
    <w:p w:rsidR="00AC0311" w:rsidRDefault="00AC0311">
      <w:pPr>
        <w:pStyle w:val="BodyText"/>
        <w:rPr>
          <w:i/>
          <w:sz w:val="26"/>
        </w:rPr>
      </w:pPr>
    </w:p>
    <w:p w:rsidR="00AC0311" w:rsidRDefault="00AC0311">
      <w:pPr>
        <w:pStyle w:val="BodyText"/>
        <w:rPr>
          <w:i/>
          <w:sz w:val="26"/>
        </w:rPr>
      </w:pPr>
    </w:p>
    <w:p w:rsidR="00AC0311" w:rsidRDefault="003F5AFA">
      <w:pPr>
        <w:pStyle w:val="BodyText"/>
        <w:tabs>
          <w:tab w:val="left" w:pos="3379"/>
        </w:tabs>
        <w:spacing w:before="185"/>
        <w:ind w:left="940"/>
      </w:pPr>
      <w:proofErr w:type="gramStart"/>
      <w:r>
        <w:t>in</w:t>
      </w:r>
      <w:proofErr w:type="gramEnd"/>
      <w:r>
        <w:t xml:space="preserve"> the</w:t>
      </w:r>
      <w:r>
        <w:rPr>
          <w:spacing w:val="-1"/>
        </w:rPr>
        <w:t xml:space="preserve"> </w:t>
      </w:r>
      <w:r>
        <w:t>capacity</w:t>
      </w:r>
      <w:r>
        <w:rPr>
          <w:spacing w:val="-5"/>
        </w:rPr>
        <w:t xml:space="preserve"> </w:t>
      </w:r>
      <w:r>
        <w:t>of</w:t>
      </w:r>
      <w:r>
        <w:rPr>
          <w:u w:val="single"/>
        </w:rPr>
        <w:t xml:space="preserve"> </w:t>
      </w:r>
      <w:r>
        <w:rPr>
          <w:u w:val="single"/>
        </w:rPr>
        <w:tab/>
      </w:r>
      <w:r>
        <w:t>_duly authorized to sign Bids for and on behalf</w:t>
      </w:r>
      <w:r>
        <w:rPr>
          <w:spacing w:val="-5"/>
        </w:rPr>
        <w:t xml:space="preserve"> </w:t>
      </w:r>
      <w:r>
        <w:t>of</w:t>
      </w:r>
    </w:p>
    <w:p w:rsidR="00AC0311" w:rsidRDefault="00AC0311">
      <w:pPr>
        <w:pStyle w:val="BodyText"/>
        <w:rPr>
          <w:sz w:val="26"/>
        </w:rPr>
      </w:pPr>
    </w:p>
    <w:p w:rsidR="00AC0311" w:rsidRDefault="00AC0311">
      <w:pPr>
        <w:pStyle w:val="BodyText"/>
        <w:spacing w:before="11"/>
        <w:rPr>
          <w:sz w:val="21"/>
        </w:rPr>
      </w:pPr>
    </w:p>
    <w:p w:rsidR="00AC0311" w:rsidRDefault="003F5AFA">
      <w:pPr>
        <w:pStyle w:val="BodyText"/>
        <w:tabs>
          <w:tab w:val="left" w:pos="5699"/>
          <w:tab w:val="left" w:pos="8106"/>
          <w:tab w:val="left" w:pos="9241"/>
        </w:tabs>
        <w:ind w:left="3341"/>
      </w:pPr>
      <w:r>
        <w:t>Dated</w:t>
      </w:r>
      <w:r>
        <w:rPr>
          <w:spacing w:val="-1"/>
        </w:rPr>
        <w:t xml:space="preserve"> </w:t>
      </w:r>
      <w:r>
        <w:t>this</w:t>
      </w:r>
      <w:r>
        <w:rPr>
          <w:u w:val="single"/>
        </w:rPr>
        <w:t xml:space="preserve"> </w:t>
      </w:r>
      <w:r>
        <w:rPr>
          <w:u w:val="single"/>
        </w:rPr>
        <w:tab/>
      </w:r>
      <w:r>
        <w:t>day</w:t>
      </w:r>
      <w:r>
        <w:rPr>
          <w:spacing w:val="-5"/>
        </w:rPr>
        <w:t xml:space="preserve"> </w:t>
      </w:r>
      <w:r>
        <w:t>of</w:t>
      </w:r>
      <w:r>
        <w:rPr>
          <w:u w:val="single"/>
        </w:rPr>
        <w:t xml:space="preserve"> </w:t>
      </w:r>
      <w:r>
        <w:rPr>
          <w:u w:val="single"/>
        </w:rPr>
        <w:tab/>
      </w:r>
      <w:r>
        <w:t>_20</w:t>
      </w:r>
      <w:r>
        <w:rPr>
          <w:u w:val="single"/>
        </w:rPr>
        <w:t xml:space="preserve"> </w:t>
      </w:r>
      <w:r>
        <w:rPr>
          <w:u w:val="single"/>
        </w:rPr>
        <w:tab/>
      </w:r>
    </w:p>
    <w:p w:rsidR="00AC0311" w:rsidRDefault="00AC0311">
      <w:pPr>
        <w:pStyle w:val="BodyText"/>
        <w:rPr>
          <w:sz w:val="20"/>
        </w:rPr>
      </w:pPr>
    </w:p>
    <w:p w:rsidR="00AC0311" w:rsidRDefault="00AC0311">
      <w:pPr>
        <w:pStyle w:val="BodyText"/>
        <w:spacing w:before="2"/>
        <w:rPr>
          <w:sz w:val="20"/>
        </w:rPr>
      </w:pPr>
    </w:p>
    <w:p w:rsidR="00AC0311" w:rsidRDefault="003F5AFA">
      <w:pPr>
        <w:pStyle w:val="BodyText"/>
        <w:tabs>
          <w:tab w:val="left" w:pos="7321"/>
        </w:tabs>
        <w:spacing w:before="90"/>
        <w:ind w:left="3341"/>
      </w:pPr>
      <w:r>
        <w:t xml:space="preserve">Signature: </w:t>
      </w:r>
      <w:r>
        <w:rPr>
          <w:u w:val="single"/>
        </w:rPr>
        <w:t xml:space="preserve"> </w:t>
      </w:r>
      <w:r>
        <w:rPr>
          <w:u w:val="single"/>
        </w:rPr>
        <w:tab/>
      </w:r>
    </w:p>
    <w:p w:rsidR="00AC0311" w:rsidRDefault="00AC0311">
      <w:pPr>
        <w:pStyle w:val="BodyText"/>
        <w:rPr>
          <w:sz w:val="20"/>
        </w:rPr>
      </w:pPr>
    </w:p>
    <w:p w:rsidR="00AC0311" w:rsidRDefault="00C90C7E">
      <w:pPr>
        <w:pStyle w:val="BodyText"/>
        <w:spacing w:before="9"/>
        <w:rPr>
          <w:sz w:val="23"/>
        </w:rPr>
      </w:pPr>
      <w:r w:rsidRPr="00C90C7E">
        <w:rPr>
          <w:noProof/>
          <w:lang w:bidi="ar-SA"/>
        </w:rPr>
        <w:pict>
          <v:line id="Line 51" o:spid="_x0000_s1061" style="position:absolute;z-index:1240;visibility:visible;mso-wrap-distance-left:0;mso-wrap-distance-right:0;mso-position-horizontal-relative:page" from="1in,15.9pt" to="390.05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" strokeweight=".48pt">
            <w10:wrap type="topAndBottom" anchorx="page"/>
          </v:line>
        </w:pict>
      </w:r>
    </w:p>
    <w:p w:rsidR="00AC0311" w:rsidRDefault="003F5AFA">
      <w:pPr>
        <w:pStyle w:val="BodyText"/>
        <w:spacing w:line="247" w:lineRule="exact"/>
        <w:ind w:right="2355"/>
        <w:jc w:val="center"/>
      </w:pPr>
      <w:r>
        <w:t>(Name of Bidder in Block Capitals)</w:t>
      </w:r>
    </w:p>
    <w:p w:rsidR="00AC0311" w:rsidRDefault="003F5AFA">
      <w:pPr>
        <w:pStyle w:val="BodyText"/>
        <w:ind w:left="1870" w:right="4203"/>
        <w:jc w:val="center"/>
      </w:pPr>
      <w:r>
        <w:t>(Seal)</w:t>
      </w:r>
    </w:p>
    <w:p w:rsidR="00AC0311" w:rsidRDefault="00AC0311">
      <w:pPr>
        <w:pStyle w:val="BodyText"/>
      </w:pPr>
    </w:p>
    <w:p w:rsidR="00AC0311" w:rsidRDefault="003F5AFA">
      <w:pPr>
        <w:pStyle w:val="BodyText"/>
        <w:tabs>
          <w:tab w:val="left" w:pos="8929"/>
        </w:tabs>
        <w:ind w:left="940"/>
      </w:pPr>
      <w:r>
        <w:t>Address:</w:t>
      </w:r>
      <w:r>
        <w:rPr>
          <w:u w:val="single"/>
        </w:rPr>
        <w:t xml:space="preserve"> </w:t>
      </w:r>
      <w:r>
        <w:rPr>
          <w:u w:val="single"/>
        </w:rPr>
        <w:tab/>
      </w:r>
    </w:p>
    <w:p w:rsidR="00AC0311" w:rsidRDefault="00C90C7E">
      <w:pPr>
        <w:pStyle w:val="BodyText"/>
        <w:spacing w:before="8"/>
        <w:rPr>
          <w:sz w:val="19"/>
        </w:rPr>
      </w:pPr>
      <w:r w:rsidRPr="00C90C7E">
        <w:rPr>
          <w:noProof/>
          <w:lang w:bidi="ar-SA"/>
        </w:rPr>
        <w:pict>
          <v:line id="Line 50" o:spid="_x0000_s1060" style="position:absolute;z-index:1264;visibility:visible;mso-wrap-distance-left:0;mso-wrap-distance-right:0;mso-position-horizontal-relative:page" from="108pt,13.55pt" to="7in,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" strokeweight=".48pt">
            <w10:wrap type="topAndBottom" anchorx="page"/>
          </v:line>
        </w:pict>
      </w:r>
      <w:r w:rsidRPr="00C90C7E">
        <w:rPr>
          <w:noProof/>
          <w:lang w:bidi="ar-SA"/>
        </w:rPr>
        <w:pict>
          <v:line id="Line 49" o:spid="_x0000_s1059" style="position:absolute;z-index:1288;visibility:visible;mso-wrap-distance-left:0;mso-wrap-distance-right:0;mso-position-horizontal-relative:page" from="108pt,27.35pt" to="7in,2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" strokeweight=".48pt">
            <w10:wrap type="topAndBottom" anchorx="page"/>
          </v:line>
        </w:pict>
      </w:r>
    </w:p>
    <w:p w:rsidR="00AC0311" w:rsidRDefault="00AC0311">
      <w:pPr>
        <w:pStyle w:val="BodyText"/>
        <w:spacing w:before="2"/>
        <w:rPr>
          <w:sz w:val="17"/>
        </w:rPr>
      </w:pPr>
    </w:p>
    <w:p w:rsidR="00AC0311" w:rsidRDefault="00AC0311">
      <w:pPr>
        <w:pStyle w:val="BodyText"/>
        <w:rPr>
          <w:sz w:val="20"/>
        </w:rPr>
      </w:pPr>
    </w:p>
    <w:p w:rsidR="00AC0311" w:rsidRDefault="00AC0311">
      <w:pPr>
        <w:pStyle w:val="BodyText"/>
        <w:spacing w:before="7"/>
        <w:rPr>
          <w:sz w:val="17"/>
        </w:rPr>
      </w:pPr>
    </w:p>
    <w:p w:rsidR="00AC0311" w:rsidRDefault="003F5AFA">
      <w:pPr>
        <w:pStyle w:val="BodyText"/>
        <w:spacing w:before="90"/>
        <w:ind w:left="940"/>
      </w:pPr>
      <w:r>
        <w:t>Witness:</w:t>
      </w:r>
    </w:p>
    <w:p w:rsidR="00AC0311" w:rsidRDefault="00AC0311">
      <w:pPr>
        <w:pStyle w:val="BodyText"/>
      </w:pPr>
    </w:p>
    <w:p w:rsidR="00AC0311" w:rsidRDefault="003F5AFA">
      <w:pPr>
        <w:pStyle w:val="BodyText"/>
        <w:tabs>
          <w:tab w:val="left" w:pos="5521"/>
        </w:tabs>
        <w:ind w:left="940" w:right="5010"/>
      </w:pPr>
      <w:r>
        <w:t>Signature:</w:t>
      </w:r>
      <w:r>
        <w:rPr>
          <w:u w:val="single"/>
        </w:rPr>
        <w:tab/>
      </w:r>
      <w:r>
        <w:t xml:space="preserve"> Name: </w:t>
      </w:r>
      <w:r>
        <w:rPr>
          <w:u w:val="single"/>
        </w:rPr>
        <w:t xml:space="preserve"> </w:t>
      </w:r>
      <w:r>
        <w:rPr>
          <w:u w:val="single"/>
        </w:rPr>
        <w:tab/>
      </w:r>
    </w:p>
    <w:p w:rsidR="00AC0311" w:rsidRDefault="00AC0311">
      <w:pPr>
        <w:pStyle w:val="BodyText"/>
        <w:spacing w:before="2"/>
        <w:rPr>
          <w:sz w:val="16"/>
        </w:rPr>
      </w:pPr>
    </w:p>
    <w:p w:rsidR="00AC0311" w:rsidRDefault="003F5AFA">
      <w:pPr>
        <w:pStyle w:val="BodyText"/>
        <w:tabs>
          <w:tab w:val="left" w:pos="8869"/>
        </w:tabs>
        <w:spacing w:before="90"/>
        <w:ind w:left="940"/>
      </w:pPr>
      <w:r>
        <w:t xml:space="preserve">Address: </w:t>
      </w:r>
      <w:r>
        <w:rPr>
          <w:u w:val="single"/>
        </w:rPr>
        <w:t xml:space="preserve"> </w:t>
      </w:r>
      <w:r>
        <w:rPr>
          <w:u w:val="single"/>
        </w:rPr>
        <w:tab/>
      </w:r>
    </w:p>
    <w:p w:rsidR="00AC0311" w:rsidRDefault="00C90C7E">
      <w:pPr>
        <w:pStyle w:val="BodyText"/>
        <w:spacing w:before="9"/>
        <w:rPr>
          <w:sz w:val="19"/>
        </w:rPr>
      </w:pPr>
      <w:r w:rsidRPr="00C90C7E">
        <w:rPr>
          <w:noProof/>
          <w:lang w:bidi="ar-SA"/>
        </w:rPr>
        <w:pict>
          <v:line id="Line 48" o:spid="_x0000_s1058" style="position:absolute;z-index:1312;visibility:visible;mso-wrap-distance-left:0;mso-wrap-distance-right:0;mso-position-horizontal-relative:page" from="2in,13.6pt" to="504.0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4nHgIAAEMEAAAOAAAAZHJzL2Uyb0RvYy54bWysU8GO2jAQvVfqP1i+QxI2sB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" strokeweight=".48pt">
            <w10:wrap type="topAndBottom" anchorx="page"/>
          </v:line>
        </w:pict>
      </w:r>
    </w:p>
    <w:p w:rsidR="00AC0311" w:rsidRDefault="003F5AFA">
      <w:pPr>
        <w:pStyle w:val="BodyText"/>
        <w:tabs>
          <w:tab w:val="left" w:pos="8888"/>
        </w:tabs>
        <w:spacing w:line="247" w:lineRule="exact"/>
        <w:ind w:left="940"/>
      </w:pPr>
      <w:r>
        <w:t>Occupation:</w:t>
      </w:r>
      <w:r>
        <w:rPr>
          <w:u w:val="single"/>
        </w:rPr>
        <w:t xml:space="preserve"> </w:t>
      </w:r>
      <w:r>
        <w:rPr>
          <w:u w:val="single"/>
        </w:rPr>
        <w:tab/>
      </w:r>
    </w:p>
    <w:p w:rsidR="00AC0311" w:rsidRDefault="003F5AFA">
      <w:pPr>
        <w:ind w:left="220"/>
        <w:rPr>
          <w:i/>
          <w:sz w:val="24"/>
        </w:rPr>
      </w:pPr>
      <w:r>
        <w:rPr>
          <w:i/>
          <w:sz w:val="24"/>
        </w:rPr>
        <w:t>.</w:t>
      </w:r>
    </w:p>
    <w:p w:rsidR="00AC0311" w:rsidRDefault="00AC0311">
      <w:pPr>
        <w:rPr>
          <w:sz w:val="24"/>
        </w:rPr>
        <w:sectPr w:rsidR="00AC0311">
          <w:pgSz w:w="11910" w:h="16840"/>
          <w:pgMar w:top="800" w:right="140" w:bottom="980" w:left="1220" w:header="0" w:footer="789" w:gutter="0"/>
          <w:cols w:space="720"/>
        </w:sectPr>
      </w:pPr>
    </w:p>
    <w:p w:rsidR="00AC0311" w:rsidRDefault="003F5AFA">
      <w:pPr>
        <w:pStyle w:val="Heading6"/>
        <w:spacing w:before="63"/>
        <w:ind w:right="1294"/>
        <w:jc w:val="right"/>
      </w:pPr>
      <w:r>
        <w:lastRenderedPageBreak/>
        <w:t>Appendix-A to Bid</w:t>
      </w:r>
    </w:p>
    <w:p w:rsidR="00AC0311" w:rsidRDefault="00AC0311">
      <w:pPr>
        <w:pStyle w:val="BodyText"/>
        <w:spacing w:before="2"/>
        <w:rPr>
          <w:b/>
          <w:sz w:val="16"/>
        </w:rPr>
      </w:pPr>
    </w:p>
    <w:p w:rsidR="00AC0311" w:rsidRDefault="003F5AFA">
      <w:pPr>
        <w:spacing w:before="90"/>
        <w:ind w:left="3290"/>
        <w:rPr>
          <w:b/>
          <w:sz w:val="24"/>
        </w:rPr>
      </w:pPr>
      <w:r>
        <w:rPr>
          <w:b/>
          <w:sz w:val="24"/>
        </w:rPr>
        <w:t>SPECIAL STIPULATIONS</w:t>
      </w:r>
    </w:p>
    <w:p w:rsidR="00AC0311" w:rsidRDefault="003F5AFA">
      <w:pPr>
        <w:spacing w:after="4"/>
        <w:ind w:left="3554" w:right="4615" w:firstLine="832"/>
        <w:rPr>
          <w:b/>
          <w:sz w:val="24"/>
        </w:rPr>
      </w:pPr>
      <w:r>
        <w:rPr>
          <w:b/>
          <w:sz w:val="24"/>
        </w:rPr>
        <w:t>Clause Conditions of Contract</w:t>
      </w:r>
    </w:p>
    <w:tbl>
      <w:tblPr>
        <w:tblW w:w="0" w:type="auto"/>
        <w:tblInd w:w="1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68"/>
        <w:gridCol w:w="3961"/>
        <w:gridCol w:w="1081"/>
        <w:gridCol w:w="3349"/>
      </w:tblGrid>
      <w:tr w:rsidR="00AC0311">
        <w:trPr>
          <w:trHeight w:val="690"/>
        </w:trPr>
        <w:tc>
          <w:tcPr>
            <w:tcW w:w="468" w:type="dxa"/>
          </w:tcPr>
          <w:p w:rsidR="00AC0311" w:rsidRDefault="003F5AFA">
            <w:pPr>
              <w:pStyle w:val="TableParagraph"/>
              <w:spacing w:line="223" w:lineRule="exact"/>
              <w:ind w:left="107"/>
              <w:rPr>
                <w:sz w:val="20"/>
              </w:rPr>
            </w:pPr>
            <w:r>
              <w:rPr>
                <w:sz w:val="20"/>
              </w:rPr>
              <w:t>1.</w:t>
            </w:r>
          </w:p>
        </w:tc>
        <w:tc>
          <w:tcPr>
            <w:tcW w:w="3961" w:type="dxa"/>
          </w:tcPr>
          <w:p w:rsidR="00AC0311" w:rsidRDefault="003F5AFA">
            <w:pPr>
              <w:pStyle w:val="TableParagraph"/>
              <w:spacing w:line="223" w:lineRule="exact"/>
              <w:ind w:left="107"/>
              <w:rPr>
                <w:sz w:val="20"/>
              </w:rPr>
            </w:pPr>
            <w:r>
              <w:rPr>
                <w:sz w:val="20"/>
              </w:rPr>
              <w:t>Engineer representing Consulting Firm hired</w:t>
            </w:r>
          </w:p>
          <w:p w:rsidR="00AC0311" w:rsidRDefault="003F5AFA">
            <w:pPr>
              <w:pStyle w:val="TableParagraph"/>
              <w:spacing w:line="230" w:lineRule="atLeast"/>
              <w:ind w:left="107"/>
              <w:rPr>
                <w:sz w:val="20"/>
              </w:rPr>
            </w:pPr>
            <w:proofErr w:type="gramStart"/>
            <w:r>
              <w:rPr>
                <w:sz w:val="20"/>
              </w:rPr>
              <w:t>by</w:t>
            </w:r>
            <w:proofErr w:type="gramEnd"/>
            <w:r>
              <w:rPr>
                <w:sz w:val="20"/>
              </w:rPr>
              <w:t xml:space="preserve"> the procuring agency to issue variation in case of emergency.</w:t>
            </w:r>
          </w:p>
        </w:tc>
        <w:tc>
          <w:tcPr>
            <w:tcW w:w="1081" w:type="dxa"/>
          </w:tcPr>
          <w:p w:rsidR="00AC0311" w:rsidRDefault="003F5AFA">
            <w:pPr>
              <w:pStyle w:val="TableParagraph"/>
              <w:spacing w:line="223" w:lineRule="exact"/>
              <w:ind w:left="107"/>
              <w:rPr>
                <w:sz w:val="20"/>
              </w:rPr>
            </w:pPr>
            <w:r>
              <w:rPr>
                <w:sz w:val="20"/>
              </w:rPr>
              <w:t>3.1</w:t>
            </w:r>
          </w:p>
        </w:tc>
        <w:tc>
          <w:tcPr>
            <w:tcW w:w="3349" w:type="dxa"/>
          </w:tcPr>
          <w:p w:rsidR="00AC0311" w:rsidRDefault="003F5AFA">
            <w:pPr>
              <w:pStyle w:val="TableParagraph"/>
              <w:ind w:left="106" w:right="145"/>
              <w:rPr>
                <w:sz w:val="20"/>
              </w:rPr>
            </w:pPr>
            <w:r>
              <w:rPr>
                <w:i/>
                <w:sz w:val="20"/>
              </w:rPr>
              <w:t xml:space="preserve">Up to 2% of the </w:t>
            </w:r>
            <w:r>
              <w:rPr>
                <w:sz w:val="20"/>
              </w:rPr>
              <w:t xml:space="preserve">contract price </w:t>
            </w:r>
            <w:proofErr w:type="gramStart"/>
            <w:r>
              <w:rPr>
                <w:sz w:val="20"/>
              </w:rPr>
              <w:t>stated  in</w:t>
            </w:r>
            <w:proofErr w:type="gramEnd"/>
            <w:r>
              <w:rPr>
                <w:sz w:val="20"/>
              </w:rPr>
              <w:t xml:space="preserve"> the Letter of</w:t>
            </w:r>
            <w:r>
              <w:rPr>
                <w:spacing w:val="-1"/>
                <w:sz w:val="20"/>
              </w:rPr>
              <w:t xml:space="preserve"> </w:t>
            </w:r>
            <w:r>
              <w:rPr>
                <w:sz w:val="20"/>
              </w:rPr>
              <w:t>Acceptance.</w:t>
            </w:r>
          </w:p>
        </w:tc>
      </w:tr>
      <w:tr w:rsidR="00AC0311">
        <w:trPr>
          <w:trHeight w:val="1379"/>
        </w:trPr>
        <w:tc>
          <w:tcPr>
            <w:tcW w:w="468" w:type="dxa"/>
          </w:tcPr>
          <w:p w:rsidR="00AC0311" w:rsidRDefault="003F5AFA">
            <w:pPr>
              <w:pStyle w:val="TableParagraph"/>
              <w:spacing w:line="223" w:lineRule="exact"/>
              <w:ind w:left="107"/>
              <w:rPr>
                <w:sz w:val="20"/>
              </w:rPr>
            </w:pPr>
            <w:r>
              <w:rPr>
                <w:sz w:val="20"/>
              </w:rPr>
              <w:t>2.</w:t>
            </w:r>
          </w:p>
        </w:tc>
        <w:tc>
          <w:tcPr>
            <w:tcW w:w="3961" w:type="dxa"/>
          </w:tcPr>
          <w:p w:rsidR="00AC0311" w:rsidRDefault="003F5AFA">
            <w:pPr>
              <w:pStyle w:val="TableParagraph"/>
              <w:spacing w:line="223" w:lineRule="exact"/>
              <w:ind w:left="107"/>
              <w:rPr>
                <w:sz w:val="20"/>
              </w:rPr>
            </w:pPr>
            <w:r>
              <w:rPr>
                <w:sz w:val="20"/>
              </w:rPr>
              <w:t>Amount of Performance Security</w:t>
            </w:r>
          </w:p>
        </w:tc>
        <w:tc>
          <w:tcPr>
            <w:tcW w:w="1081" w:type="dxa"/>
          </w:tcPr>
          <w:p w:rsidR="00AC0311" w:rsidRDefault="003F5AFA">
            <w:pPr>
              <w:pStyle w:val="TableParagraph"/>
              <w:spacing w:line="223" w:lineRule="exact"/>
              <w:ind w:left="107"/>
              <w:rPr>
                <w:sz w:val="20"/>
              </w:rPr>
            </w:pPr>
            <w:r>
              <w:rPr>
                <w:sz w:val="20"/>
              </w:rPr>
              <w:t>4.2</w:t>
            </w:r>
          </w:p>
        </w:tc>
        <w:tc>
          <w:tcPr>
            <w:tcW w:w="3349" w:type="dxa"/>
          </w:tcPr>
          <w:p w:rsidR="00AC0311" w:rsidRDefault="003F5AFA">
            <w:pPr>
              <w:pStyle w:val="TableParagraph"/>
              <w:ind w:left="106" w:right="91"/>
              <w:jc w:val="both"/>
              <w:rPr>
                <w:sz w:val="20"/>
              </w:rPr>
            </w:pPr>
            <w:r>
              <w:rPr>
                <w:i/>
                <w:sz w:val="20"/>
              </w:rPr>
              <w:t>Up to 10% of contract price</w:t>
            </w:r>
            <w:r>
              <w:rPr>
                <w:sz w:val="20"/>
              </w:rPr>
              <w:t>. Total amount including performance security and retention money deducted from bills should not exceed 10% of contract price stated in the Letter</w:t>
            </w:r>
            <w:r>
              <w:rPr>
                <w:spacing w:val="15"/>
                <w:sz w:val="20"/>
              </w:rPr>
              <w:t xml:space="preserve"> </w:t>
            </w:r>
            <w:r>
              <w:rPr>
                <w:sz w:val="20"/>
              </w:rPr>
              <w:t>of</w:t>
            </w:r>
          </w:p>
          <w:p w:rsidR="00AC0311" w:rsidRDefault="003F5AFA">
            <w:pPr>
              <w:pStyle w:val="TableParagraph"/>
              <w:spacing w:line="217" w:lineRule="exact"/>
              <w:ind w:left="106"/>
              <w:jc w:val="both"/>
              <w:rPr>
                <w:sz w:val="20"/>
              </w:rPr>
            </w:pPr>
            <w:r>
              <w:rPr>
                <w:sz w:val="20"/>
              </w:rPr>
              <w:t>Acceptance.</w:t>
            </w:r>
          </w:p>
        </w:tc>
      </w:tr>
      <w:tr w:rsidR="00AC0311">
        <w:trPr>
          <w:trHeight w:val="460"/>
        </w:trPr>
        <w:tc>
          <w:tcPr>
            <w:tcW w:w="468" w:type="dxa"/>
          </w:tcPr>
          <w:p w:rsidR="00AC0311" w:rsidRDefault="003F5AFA">
            <w:pPr>
              <w:pStyle w:val="TableParagraph"/>
              <w:spacing w:line="223" w:lineRule="exact"/>
              <w:ind w:left="107"/>
              <w:rPr>
                <w:sz w:val="20"/>
              </w:rPr>
            </w:pPr>
            <w:r>
              <w:rPr>
                <w:sz w:val="20"/>
              </w:rPr>
              <w:t>3.</w:t>
            </w:r>
          </w:p>
        </w:tc>
        <w:tc>
          <w:tcPr>
            <w:tcW w:w="3961" w:type="dxa"/>
          </w:tcPr>
          <w:p w:rsidR="00AC0311" w:rsidRDefault="003F5AFA">
            <w:pPr>
              <w:pStyle w:val="TableParagraph"/>
              <w:spacing w:line="223" w:lineRule="exact"/>
              <w:ind w:left="107"/>
              <w:rPr>
                <w:sz w:val="20"/>
              </w:rPr>
            </w:pPr>
            <w:r>
              <w:rPr>
                <w:sz w:val="20"/>
              </w:rPr>
              <w:t xml:space="preserve">Time for Furnishing </w:t>
            </w:r>
            <w:proofErr w:type="spellStart"/>
            <w:r>
              <w:rPr>
                <w:sz w:val="20"/>
              </w:rPr>
              <w:t>Programme</w:t>
            </w:r>
            <w:proofErr w:type="spellEnd"/>
          </w:p>
        </w:tc>
        <w:tc>
          <w:tcPr>
            <w:tcW w:w="1081" w:type="dxa"/>
          </w:tcPr>
          <w:p w:rsidR="00AC0311" w:rsidRDefault="003F5AFA">
            <w:pPr>
              <w:pStyle w:val="TableParagraph"/>
              <w:spacing w:line="223" w:lineRule="exact"/>
              <w:ind w:left="107"/>
              <w:rPr>
                <w:sz w:val="20"/>
              </w:rPr>
            </w:pPr>
            <w:r>
              <w:rPr>
                <w:sz w:val="20"/>
              </w:rPr>
              <w:t>8.3</w:t>
            </w:r>
          </w:p>
        </w:tc>
        <w:tc>
          <w:tcPr>
            <w:tcW w:w="3349" w:type="dxa"/>
          </w:tcPr>
          <w:p w:rsidR="00AC0311" w:rsidRDefault="003F5AFA">
            <w:pPr>
              <w:pStyle w:val="TableParagraph"/>
              <w:spacing w:line="223" w:lineRule="exact"/>
              <w:ind w:left="106"/>
              <w:rPr>
                <w:sz w:val="20"/>
              </w:rPr>
            </w:pPr>
            <w:r>
              <w:rPr>
                <w:sz w:val="20"/>
              </w:rPr>
              <w:t>Within 42 days from the date of</w:t>
            </w:r>
          </w:p>
          <w:p w:rsidR="00AC0311" w:rsidRDefault="003F5AFA">
            <w:pPr>
              <w:pStyle w:val="TableParagraph"/>
              <w:spacing w:line="217" w:lineRule="exact"/>
              <w:ind w:left="106"/>
              <w:rPr>
                <w:sz w:val="20"/>
              </w:rPr>
            </w:pPr>
            <w:proofErr w:type="gramStart"/>
            <w:r>
              <w:rPr>
                <w:sz w:val="20"/>
              </w:rPr>
              <w:t>receipt</w:t>
            </w:r>
            <w:proofErr w:type="gramEnd"/>
            <w:r>
              <w:rPr>
                <w:sz w:val="20"/>
              </w:rPr>
              <w:t xml:space="preserve"> of Letter of Acceptance.</w:t>
            </w:r>
          </w:p>
        </w:tc>
      </w:tr>
      <w:tr w:rsidR="00AC0311">
        <w:trPr>
          <w:trHeight w:val="460"/>
        </w:trPr>
        <w:tc>
          <w:tcPr>
            <w:tcW w:w="468" w:type="dxa"/>
          </w:tcPr>
          <w:p w:rsidR="00AC0311" w:rsidRDefault="003F5AFA">
            <w:pPr>
              <w:pStyle w:val="TableParagraph"/>
              <w:spacing w:line="223" w:lineRule="exact"/>
              <w:ind w:left="107"/>
              <w:rPr>
                <w:sz w:val="20"/>
              </w:rPr>
            </w:pPr>
            <w:r>
              <w:rPr>
                <w:sz w:val="20"/>
              </w:rPr>
              <w:t>4.</w:t>
            </w:r>
          </w:p>
        </w:tc>
        <w:tc>
          <w:tcPr>
            <w:tcW w:w="3961" w:type="dxa"/>
          </w:tcPr>
          <w:p w:rsidR="00AC0311" w:rsidRDefault="003F5AFA">
            <w:pPr>
              <w:pStyle w:val="TableParagraph"/>
              <w:spacing w:line="223" w:lineRule="exact"/>
              <w:ind w:left="107"/>
              <w:rPr>
                <w:sz w:val="20"/>
              </w:rPr>
            </w:pPr>
            <w:r>
              <w:rPr>
                <w:sz w:val="20"/>
              </w:rPr>
              <w:t>Minimum amount of Third Party Insurance</w:t>
            </w:r>
          </w:p>
        </w:tc>
        <w:tc>
          <w:tcPr>
            <w:tcW w:w="1081" w:type="dxa"/>
          </w:tcPr>
          <w:p w:rsidR="00AC0311" w:rsidRDefault="003F5AFA">
            <w:pPr>
              <w:pStyle w:val="TableParagraph"/>
              <w:spacing w:line="223" w:lineRule="exact"/>
              <w:ind w:left="107"/>
              <w:rPr>
                <w:sz w:val="20"/>
              </w:rPr>
            </w:pPr>
            <w:r>
              <w:rPr>
                <w:sz w:val="20"/>
              </w:rPr>
              <w:t>18.3</w:t>
            </w:r>
          </w:p>
        </w:tc>
        <w:tc>
          <w:tcPr>
            <w:tcW w:w="3349" w:type="dxa"/>
          </w:tcPr>
          <w:p w:rsidR="00AC0311" w:rsidRDefault="003F5AFA">
            <w:pPr>
              <w:pStyle w:val="TableParagraph"/>
              <w:tabs>
                <w:tab w:val="left" w:pos="1434"/>
              </w:tabs>
              <w:spacing w:line="223" w:lineRule="exact"/>
              <w:ind w:left="106"/>
              <w:rPr>
                <w:sz w:val="20"/>
              </w:rPr>
            </w:pPr>
            <w:r>
              <w:rPr>
                <w:sz w:val="20"/>
              </w:rPr>
              <w:t>Rs.</w:t>
            </w:r>
            <w:r>
              <w:rPr>
                <w:sz w:val="20"/>
                <w:u w:val="single"/>
              </w:rPr>
              <w:tab/>
            </w:r>
            <w:r>
              <w:rPr>
                <w:sz w:val="20"/>
              </w:rPr>
              <w:t>per occurrence</w:t>
            </w:r>
            <w:r>
              <w:rPr>
                <w:spacing w:val="38"/>
                <w:sz w:val="20"/>
              </w:rPr>
              <w:t xml:space="preserve"> </w:t>
            </w:r>
            <w:r>
              <w:rPr>
                <w:sz w:val="20"/>
              </w:rPr>
              <w:t>with</w:t>
            </w:r>
          </w:p>
          <w:p w:rsidR="00AC0311" w:rsidRDefault="003F5AFA">
            <w:pPr>
              <w:pStyle w:val="TableParagraph"/>
              <w:spacing w:line="217" w:lineRule="exact"/>
              <w:ind w:left="106"/>
              <w:rPr>
                <w:sz w:val="20"/>
              </w:rPr>
            </w:pPr>
            <w:proofErr w:type="gramStart"/>
            <w:r>
              <w:rPr>
                <w:sz w:val="20"/>
              </w:rPr>
              <w:t>number</w:t>
            </w:r>
            <w:proofErr w:type="gramEnd"/>
            <w:r>
              <w:rPr>
                <w:sz w:val="20"/>
              </w:rPr>
              <w:t xml:space="preserve"> of occurrences unlimited.</w:t>
            </w:r>
          </w:p>
        </w:tc>
      </w:tr>
      <w:tr w:rsidR="00AC0311">
        <w:trPr>
          <w:trHeight w:val="1149"/>
        </w:trPr>
        <w:tc>
          <w:tcPr>
            <w:tcW w:w="468" w:type="dxa"/>
          </w:tcPr>
          <w:p w:rsidR="00AC0311" w:rsidRDefault="003F5AFA">
            <w:pPr>
              <w:pStyle w:val="TableParagraph"/>
              <w:spacing w:line="224" w:lineRule="exact"/>
              <w:ind w:left="107"/>
              <w:rPr>
                <w:sz w:val="20"/>
              </w:rPr>
            </w:pPr>
            <w:r>
              <w:rPr>
                <w:sz w:val="20"/>
              </w:rPr>
              <w:t>5.</w:t>
            </w:r>
          </w:p>
        </w:tc>
        <w:tc>
          <w:tcPr>
            <w:tcW w:w="3961" w:type="dxa"/>
          </w:tcPr>
          <w:p w:rsidR="00AC0311" w:rsidRDefault="003F5AFA">
            <w:pPr>
              <w:pStyle w:val="TableParagraph"/>
              <w:spacing w:line="224" w:lineRule="exact"/>
              <w:ind w:left="107"/>
              <w:rPr>
                <w:sz w:val="20"/>
              </w:rPr>
            </w:pPr>
            <w:r>
              <w:rPr>
                <w:sz w:val="20"/>
              </w:rPr>
              <w:t>Time for Commencement</w:t>
            </w:r>
          </w:p>
        </w:tc>
        <w:tc>
          <w:tcPr>
            <w:tcW w:w="1081" w:type="dxa"/>
          </w:tcPr>
          <w:p w:rsidR="00AC0311" w:rsidRDefault="003F5AFA">
            <w:pPr>
              <w:pStyle w:val="TableParagraph"/>
              <w:spacing w:line="224" w:lineRule="exact"/>
              <w:ind w:left="107"/>
              <w:rPr>
                <w:sz w:val="20"/>
              </w:rPr>
            </w:pPr>
            <w:r>
              <w:rPr>
                <w:sz w:val="20"/>
              </w:rPr>
              <w:t>8.1</w:t>
            </w:r>
          </w:p>
        </w:tc>
        <w:tc>
          <w:tcPr>
            <w:tcW w:w="3349" w:type="dxa"/>
          </w:tcPr>
          <w:p w:rsidR="00AC0311" w:rsidRDefault="003F5AFA">
            <w:pPr>
              <w:pStyle w:val="TableParagraph"/>
              <w:ind w:left="106" w:right="95"/>
              <w:jc w:val="both"/>
              <w:rPr>
                <w:sz w:val="20"/>
              </w:rPr>
            </w:pPr>
            <w:r>
              <w:rPr>
                <w:sz w:val="20"/>
              </w:rPr>
              <w:t xml:space="preserve">Within 14 days from the date of receipt of </w:t>
            </w:r>
            <w:proofErr w:type="spellStart"/>
            <w:r>
              <w:rPr>
                <w:sz w:val="20"/>
              </w:rPr>
              <w:t>Engineer‟s</w:t>
            </w:r>
            <w:proofErr w:type="spellEnd"/>
            <w:r>
              <w:rPr>
                <w:sz w:val="20"/>
              </w:rPr>
              <w:t xml:space="preserve"> Notice to Commence, this shall be issued within fourteen (14) days after signing</w:t>
            </w:r>
            <w:r>
              <w:rPr>
                <w:spacing w:val="25"/>
                <w:sz w:val="20"/>
              </w:rPr>
              <w:t xml:space="preserve"> </w:t>
            </w:r>
            <w:r>
              <w:rPr>
                <w:sz w:val="20"/>
              </w:rPr>
              <w:t>of</w:t>
            </w:r>
          </w:p>
          <w:p w:rsidR="00AC0311" w:rsidRDefault="003F5AFA">
            <w:pPr>
              <w:pStyle w:val="TableParagraph"/>
              <w:spacing w:line="216" w:lineRule="exact"/>
              <w:ind w:left="106"/>
              <w:jc w:val="both"/>
              <w:rPr>
                <w:sz w:val="20"/>
              </w:rPr>
            </w:pPr>
            <w:r>
              <w:rPr>
                <w:sz w:val="20"/>
              </w:rPr>
              <w:t>Contract Agreement.</w:t>
            </w:r>
          </w:p>
        </w:tc>
      </w:tr>
      <w:tr w:rsidR="00AC0311">
        <w:trPr>
          <w:trHeight w:val="460"/>
        </w:trPr>
        <w:tc>
          <w:tcPr>
            <w:tcW w:w="468" w:type="dxa"/>
          </w:tcPr>
          <w:p w:rsidR="00AC0311" w:rsidRDefault="003F5AFA">
            <w:pPr>
              <w:pStyle w:val="TableParagraph"/>
              <w:spacing w:line="223" w:lineRule="exact"/>
              <w:ind w:left="107"/>
              <w:rPr>
                <w:sz w:val="20"/>
              </w:rPr>
            </w:pPr>
            <w:r>
              <w:rPr>
                <w:sz w:val="20"/>
              </w:rPr>
              <w:t>6.</w:t>
            </w:r>
          </w:p>
        </w:tc>
        <w:tc>
          <w:tcPr>
            <w:tcW w:w="3961" w:type="dxa"/>
          </w:tcPr>
          <w:p w:rsidR="00AC0311" w:rsidRDefault="003F5AFA">
            <w:pPr>
              <w:pStyle w:val="TableParagraph"/>
              <w:spacing w:line="223" w:lineRule="exact"/>
              <w:ind w:left="107"/>
              <w:rPr>
                <w:sz w:val="20"/>
              </w:rPr>
            </w:pPr>
            <w:r>
              <w:rPr>
                <w:sz w:val="20"/>
              </w:rPr>
              <w:t>Time for Completion (works &amp; sections)</w:t>
            </w:r>
          </w:p>
        </w:tc>
        <w:tc>
          <w:tcPr>
            <w:tcW w:w="1081" w:type="dxa"/>
          </w:tcPr>
          <w:p w:rsidR="00AC0311" w:rsidRDefault="003F5AFA">
            <w:pPr>
              <w:pStyle w:val="TableParagraph"/>
              <w:spacing w:line="223" w:lineRule="exact"/>
              <w:ind w:left="107"/>
              <w:rPr>
                <w:sz w:val="20"/>
              </w:rPr>
            </w:pPr>
            <w:r>
              <w:rPr>
                <w:sz w:val="20"/>
              </w:rPr>
              <w:t>8.2 &amp;</w:t>
            </w:r>
          </w:p>
          <w:p w:rsidR="00AC0311" w:rsidRDefault="003F5AFA">
            <w:pPr>
              <w:pStyle w:val="TableParagraph"/>
              <w:spacing w:line="217" w:lineRule="exact"/>
              <w:ind w:left="107"/>
              <w:rPr>
                <w:sz w:val="20"/>
              </w:rPr>
            </w:pPr>
            <w:r>
              <w:rPr>
                <w:sz w:val="20"/>
              </w:rPr>
              <w:t>10.2</w:t>
            </w:r>
          </w:p>
        </w:tc>
        <w:tc>
          <w:tcPr>
            <w:tcW w:w="3349" w:type="dxa"/>
          </w:tcPr>
          <w:p w:rsidR="00AC0311" w:rsidRDefault="003F5AFA">
            <w:pPr>
              <w:pStyle w:val="TableParagraph"/>
              <w:tabs>
                <w:tab w:val="left" w:pos="806"/>
              </w:tabs>
              <w:spacing w:line="223" w:lineRule="exact"/>
              <w:ind w:left="106"/>
              <w:rPr>
                <w:sz w:val="20"/>
              </w:rPr>
            </w:pPr>
            <w:r>
              <w:rPr>
                <w:w w:val="99"/>
                <w:sz w:val="20"/>
                <w:u w:val="single"/>
              </w:rPr>
              <w:t xml:space="preserve"> </w:t>
            </w:r>
            <w:r w:rsidR="00CC0E3B">
              <w:rPr>
                <w:sz w:val="20"/>
                <w:u w:val="single"/>
              </w:rPr>
              <w:t xml:space="preserve">365 </w:t>
            </w:r>
            <w:r>
              <w:rPr>
                <w:sz w:val="20"/>
              </w:rPr>
              <w:t>days from the date of</w:t>
            </w:r>
            <w:r>
              <w:rPr>
                <w:spacing w:val="-26"/>
                <w:sz w:val="20"/>
              </w:rPr>
              <w:t xml:space="preserve"> </w:t>
            </w:r>
            <w:r>
              <w:rPr>
                <w:sz w:val="20"/>
              </w:rPr>
              <w:t>receipt</w:t>
            </w:r>
          </w:p>
          <w:p w:rsidR="00AC0311" w:rsidRDefault="003F5AFA">
            <w:pPr>
              <w:pStyle w:val="TableParagraph"/>
              <w:spacing w:line="217" w:lineRule="exact"/>
              <w:ind w:left="106"/>
              <w:rPr>
                <w:sz w:val="20"/>
              </w:rPr>
            </w:pPr>
            <w:proofErr w:type="gramStart"/>
            <w:r>
              <w:rPr>
                <w:sz w:val="20"/>
              </w:rPr>
              <w:t>of</w:t>
            </w:r>
            <w:proofErr w:type="gramEnd"/>
            <w:r>
              <w:rPr>
                <w:sz w:val="20"/>
              </w:rPr>
              <w:t xml:space="preserve"> </w:t>
            </w:r>
            <w:proofErr w:type="spellStart"/>
            <w:r>
              <w:rPr>
                <w:sz w:val="20"/>
              </w:rPr>
              <w:t>Engineer‟s</w:t>
            </w:r>
            <w:proofErr w:type="spellEnd"/>
            <w:r>
              <w:rPr>
                <w:sz w:val="20"/>
              </w:rPr>
              <w:t xml:space="preserve"> Notice to Commence.</w:t>
            </w:r>
          </w:p>
        </w:tc>
      </w:tr>
      <w:tr w:rsidR="00AC0311">
        <w:trPr>
          <w:trHeight w:val="1103"/>
        </w:trPr>
        <w:tc>
          <w:tcPr>
            <w:tcW w:w="468" w:type="dxa"/>
          </w:tcPr>
          <w:p w:rsidR="00AC0311" w:rsidRDefault="003F5AFA">
            <w:pPr>
              <w:pStyle w:val="TableParagraph"/>
              <w:spacing w:line="223" w:lineRule="exact"/>
              <w:ind w:left="107"/>
              <w:rPr>
                <w:sz w:val="20"/>
              </w:rPr>
            </w:pPr>
            <w:r>
              <w:rPr>
                <w:sz w:val="20"/>
              </w:rPr>
              <w:t>7.</w:t>
            </w:r>
          </w:p>
        </w:tc>
        <w:tc>
          <w:tcPr>
            <w:tcW w:w="3961" w:type="dxa"/>
          </w:tcPr>
          <w:p w:rsidR="00AC0311" w:rsidRDefault="003F5AFA">
            <w:pPr>
              <w:pStyle w:val="TableParagraph"/>
              <w:tabs>
                <w:tab w:val="left" w:pos="1059"/>
                <w:tab w:val="left" w:pos="1529"/>
                <w:tab w:val="left" w:pos="2572"/>
              </w:tabs>
              <w:ind w:left="107" w:right="94"/>
              <w:rPr>
                <w:sz w:val="20"/>
              </w:rPr>
            </w:pPr>
            <w:r>
              <w:rPr>
                <w:sz w:val="20"/>
              </w:rPr>
              <w:t>Amount</w:t>
            </w:r>
            <w:r>
              <w:rPr>
                <w:sz w:val="20"/>
              </w:rPr>
              <w:tab/>
              <w:t>of</w:t>
            </w:r>
            <w:r>
              <w:rPr>
                <w:sz w:val="20"/>
              </w:rPr>
              <w:tab/>
              <w:t>Liquidity</w:t>
            </w:r>
            <w:r>
              <w:rPr>
                <w:sz w:val="20"/>
              </w:rPr>
              <w:tab/>
            </w:r>
            <w:r>
              <w:rPr>
                <w:w w:val="95"/>
                <w:sz w:val="20"/>
              </w:rPr>
              <w:t xml:space="preserve">Damages/Delay </w:t>
            </w:r>
            <w:r>
              <w:rPr>
                <w:sz w:val="20"/>
              </w:rPr>
              <w:t>Damages/Penalties</w:t>
            </w:r>
          </w:p>
        </w:tc>
        <w:tc>
          <w:tcPr>
            <w:tcW w:w="1081" w:type="dxa"/>
          </w:tcPr>
          <w:p w:rsidR="00AC0311" w:rsidRDefault="003F5AFA">
            <w:pPr>
              <w:pStyle w:val="TableParagraph"/>
              <w:spacing w:line="223" w:lineRule="exact"/>
              <w:ind w:left="107"/>
              <w:rPr>
                <w:sz w:val="20"/>
              </w:rPr>
            </w:pPr>
            <w:r>
              <w:rPr>
                <w:sz w:val="20"/>
              </w:rPr>
              <w:t>8.7</w:t>
            </w:r>
          </w:p>
        </w:tc>
        <w:tc>
          <w:tcPr>
            <w:tcW w:w="3349" w:type="dxa"/>
          </w:tcPr>
          <w:p w:rsidR="00AC0311" w:rsidRDefault="00CC0E3B" w:rsidP="00CC0E3B">
            <w:pPr>
              <w:pStyle w:val="TableParagraph"/>
              <w:ind w:left="106"/>
              <w:rPr>
                <w:i/>
                <w:sz w:val="24"/>
              </w:rPr>
            </w:pPr>
            <w:r>
              <w:rPr>
                <w:sz w:val="24"/>
              </w:rPr>
              <w:t xml:space="preserve">10000/= </w:t>
            </w:r>
            <w:r w:rsidR="003F5AFA">
              <w:rPr>
                <w:sz w:val="24"/>
              </w:rPr>
              <w:t xml:space="preserve">Damages per day </w:t>
            </w:r>
            <w:r w:rsidR="003F5AFA">
              <w:rPr>
                <w:i/>
                <w:sz w:val="24"/>
              </w:rPr>
              <w:t xml:space="preserve">(are to be mentioned) </w:t>
            </w:r>
            <w:r w:rsidR="003F5AFA">
              <w:rPr>
                <w:sz w:val="24"/>
              </w:rPr>
              <w:t>but total amount</w:t>
            </w:r>
            <w:r>
              <w:rPr>
                <w:sz w:val="24"/>
              </w:rPr>
              <w:t xml:space="preserve"> </w:t>
            </w:r>
            <w:r w:rsidR="003F5AFA">
              <w:rPr>
                <w:sz w:val="24"/>
              </w:rPr>
              <w:t>will not be more than 10% of contract Price</w:t>
            </w:r>
            <w:r w:rsidR="003F5AFA">
              <w:rPr>
                <w:i/>
                <w:sz w:val="24"/>
              </w:rPr>
              <w:t>.</w:t>
            </w:r>
          </w:p>
        </w:tc>
      </w:tr>
      <w:tr w:rsidR="00AC0311">
        <w:trPr>
          <w:trHeight w:val="459"/>
        </w:trPr>
        <w:tc>
          <w:tcPr>
            <w:tcW w:w="468" w:type="dxa"/>
          </w:tcPr>
          <w:p w:rsidR="00AC0311" w:rsidRDefault="003F5AFA">
            <w:pPr>
              <w:pStyle w:val="TableParagraph"/>
              <w:spacing w:line="222" w:lineRule="exact"/>
              <w:ind w:left="107"/>
              <w:rPr>
                <w:sz w:val="20"/>
              </w:rPr>
            </w:pPr>
            <w:r>
              <w:rPr>
                <w:sz w:val="20"/>
              </w:rPr>
              <w:t>8.</w:t>
            </w:r>
          </w:p>
        </w:tc>
        <w:tc>
          <w:tcPr>
            <w:tcW w:w="3961" w:type="dxa"/>
          </w:tcPr>
          <w:p w:rsidR="00AC0311" w:rsidRDefault="003F5AFA">
            <w:pPr>
              <w:pStyle w:val="TableParagraph"/>
              <w:spacing w:line="222" w:lineRule="exact"/>
              <w:ind w:left="107"/>
              <w:rPr>
                <w:sz w:val="20"/>
              </w:rPr>
            </w:pPr>
            <w:r>
              <w:rPr>
                <w:sz w:val="20"/>
              </w:rPr>
              <w:t>Defects Liability Period</w:t>
            </w:r>
          </w:p>
        </w:tc>
        <w:tc>
          <w:tcPr>
            <w:tcW w:w="1081" w:type="dxa"/>
          </w:tcPr>
          <w:p w:rsidR="00AC0311" w:rsidRDefault="003F5AFA">
            <w:pPr>
              <w:pStyle w:val="TableParagraph"/>
              <w:spacing w:line="222" w:lineRule="exact"/>
              <w:ind w:left="107"/>
              <w:rPr>
                <w:sz w:val="20"/>
              </w:rPr>
            </w:pPr>
            <w:r>
              <w:rPr>
                <w:sz w:val="20"/>
              </w:rPr>
              <w:t>11.1</w:t>
            </w:r>
          </w:p>
        </w:tc>
        <w:tc>
          <w:tcPr>
            <w:tcW w:w="3349" w:type="dxa"/>
          </w:tcPr>
          <w:p w:rsidR="00AC0311" w:rsidRDefault="003F5AFA">
            <w:pPr>
              <w:pStyle w:val="TableParagraph"/>
              <w:tabs>
                <w:tab w:val="left" w:pos="1007"/>
              </w:tabs>
              <w:spacing w:line="222" w:lineRule="exact"/>
              <w:ind w:left="106"/>
              <w:rPr>
                <w:sz w:val="20"/>
              </w:rPr>
            </w:pPr>
            <w:r>
              <w:rPr>
                <w:w w:val="99"/>
                <w:sz w:val="20"/>
                <w:u w:val="single"/>
              </w:rPr>
              <w:t xml:space="preserve"> </w:t>
            </w:r>
            <w:r w:rsidR="00CC0E3B">
              <w:rPr>
                <w:sz w:val="20"/>
                <w:u w:val="single"/>
              </w:rPr>
              <w:t xml:space="preserve">365 </w:t>
            </w:r>
            <w:r>
              <w:rPr>
                <w:sz w:val="20"/>
              </w:rPr>
              <w:t>days from the</w:t>
            </w:r>
            <w:r>
              <w:rPr>
                <w:spacing w:val="20"/>
                <w:sz w:val="20"/>
              </w:rPr>
              <w:t xml:space="preserve"> </w:t>
            </w:r>
            <w:r>
              <w:rPr>
                <w:sz w:val="20"/>
              </w:rPr>
              <w:t>effective</w:t>
            </w:r>
          </w:p>
          <w:p w:rsidR="00AC0311" w:rsidRDefault="003F5AFA">
            <w:pPr>
              <w:pStyle w:val="TableParagraph"/>
              <w:spacing w:line="217" w:lineRule="exact"/>
              <w:ind w:left="106"/>
              <w:rPr>
                <w:sz w:val="20"/>
              </w:rPr>
            </w:pPr>
            <w:proofErr w:type="gramStart"/>
            <w:r>
              <w:rPr>
                <w:sz w:val="20"/>
              </w:rPr>
              <w:t>date</w:t>
            </w:r>
            <w:proofErr w:type="gramEnd"/>
            <w:r>
              <w:rPr>
                <w:sz w:val="20"/>
              </w:rPr>
              <w:t xml:space="preserve"> of Taking Over Certificate.</w:t>
            </w:r>
          </w:p>
        </w:tc>
      </w:tr>
      <w:tr w:rsidR="00AC0311">
        <w:trPr>
          <w:trHeight w:val="460"/>
        </w:trPr>
        <w:tc>
          <w:tcPr>
            <w:tcW w:w="468" w:type="dxa"/>
          </w:tcPr>
          <w:p w:rsidR="00AC0311" w:rsidRDefault="003F5AFA">
            <w:pPr>
              <w:pStyle w:val="TableParagraph"/>
              <w:spacing w:line="223" w:lineRule="exact"/>
              <w:ind w:left="107"/>
              <w:rPr>
                <w:sz w:val="20"/>
              </w:rPr>
            </w:pPr>
            <w:r>
              <w:rPr>
                <w:sz w:val="20"/>
              </w:rPr>
              <w:t>9.</w:t>
            </w:r>
          </w:p>
        </w:tc>
        <w:tc>
          <w:tcPr>
            <w:tcW w:w="3961" w:type="dxa"/>
          </w:tcPr>
          <w:p w:rsidR="00AC0311" w:rsidRDefault="003F5AFA">
            <w:pPr>
              <w:pStyle w:val="TableParagraph"/>
              <w:spacing w:line="223" w:lineRule="exact"/>
              <w:ind w:left="107"/>
              <w:rPr>
                <w:sz w:val="20"/>
              </w:rPr>
            </w:pPr>
            <w:r>
              <w:rPr>
                <w:sz w:val="20"/>
              </w:rPr>
              <w:t>Percentage of Retention Money</w:t>
            </w:r>
          </w:p>
        </w:tc>
        <w:tc>
          <w:tcPr>
            <w:tcW w:w="1081" w:type="dxa"/>
          </w:tcPr>
          <w:p w:rsidR="00AC0311" w:rsidRDefault="003F5AFA">
            <w:pPr>
              <w:pStyle w:val="TableParagraph"/>
              <w:spacing w:line="223" w:lineRule="exact"/>
              <w:ind w:left="107"/>
              <w:rPr>
                <w:sz w:val="20"/>
              </w:rPr>
            </w:pPr>
            <w:r>
              <w:rPr>
                <w:sz w:val="20"/>
              </w:rPr>
              <w:t>14.2</w:t>
            </w:r>
          </w:p>
        </w:tc>
        <w:tc>
          <w:tcPr>
            <w:tcW w:w="3349" w:type="dxa"/>
          </w:tcPr>
          <w:p w:rsidR="00AC0311" w:rsidRDefault="003F5AFA">
            <w:pPr>
              <w:pStyle w:val="TableParagraph"/>
              <w:tabs>
                <w:tab w:val="left" w:pos="624"/>
                <w:tab w:val="left" w:pos="1106"/>
                <w:tab w:val="left" w:pos="1588"/>
                <w:tab w:val="left" w:pos="2149"/>
                <w:tab w:val="left" w:pos="3067"/>
              </w:tabs>
              <w:spacing w:line="223" w:lineRule="exact"/>
              <w:ind w:left="106"/>
              <w:rPr>
                <w:sz w:val="20"/>
              </w:rPr>
            </w:pPr>
            <w:r>
              <w:rPr>
                <w:sz w:val="20"/>
              </w:rPr>
              <w:t>10</w:t>
            </w:r>
            <w:r>
              <w:rPr>
                <w:sz w:val="20"/>
              </w:rPr>
              <w:tab/>
              <w:t>%</w:t>
            </w:r>
            <w:r>
              <w:rPr>
                <w:sz w:val="20"/>
              </w:rPr>
              <w:tab/>
              <w:t>of</w:t>
            </w:r>
            <w:r>
              <w:rPr>
                <w:sz w:val="20"/>
              </w:rPr>
              <w:tab/>
              <w:t>the</w:t>
            </w:r>
            <w:r>
              <w:rPr>
                <w:sz w:val="20"/>
              </w:rPr>
              <w:tab/>
              <w:t>amount</w:t>
            </w:r>
            <w:r>
              <w:rPr>
                <w:sz w:val="20"/>
              </w:rPr>
              <w:tab/>
              <w:t>of</w:t>
            </w:r>
          </w:p>
          <w:p w:rsidR="00AC0311" w:rsidRDefault="003F5AFA">
            <w:pPr>
              <w:pStyle w:val="TableParagraph"/>
              <w:spacing w:line="217" w:lineRule="exact"/>
              <w:ind w:left="106"/>
              <w:rPr>
                <w:sz w:val="20"/>
              </w:rPr>
            </w:pPr>
            <w:r>
              <w:rPr>
                <w:sz w:val="20"/>
              </w:rPr>
              <w:t>Interim/Running Payment Certificate.</w:t>
            </w:r>
          </w:p>
        </w:tc>
      </w:tr>
      <w:tr w:rsidR="00AC0311">
        <w:trPr>
          <w:trHeight w:val="460"/>
        </w:trPr>
        <w:tc>
          <w:tcPr>
            <w:tcW w:w="468" w:type="dxa"/>
          </w:tcPr>
          <w:p w:rsidR="00AC0311" w:rsidRDefault="003F5AFA">
            <w:pPr>
              <w:pStyle w:val="TableParagraph"/>
              <w:spacing w:line="223" w:lineRule="exact"/>
              <w:ind w:left="107"/>
              <w:rPr>
                <w:sz w:val="20"/>
              </w:rPr>
            </w:pPr>
            <w:r>
              <w:rPr>
                <w:sz w:val="20"/>
              </w:rPr>
              <w:t>10.</w:t>
            </w:r>
          </w:p>
        </w:tc>
        <w:tc>
          <w:tcPr>
            <w:tcW w:w="3961" w:type="dxa"/>
          </w:tcPr>
          <w:p w:rsidR="00AC0311" w:rsidRDefault="003F5AFA">
            <w:pPr>
              <w:pStyle w:val="TableParagraph"/>
              <w:spacing w:line="223" w:lineRule="exact"/>
              <w:ind w:left="107"/>
              <w:rPr>
                <w:sz w:val="20"/>
              </w:rPr>
            </w:pPr>
            <w:r>
              <w:rPr>
                <w:sz w:val="20"/>
              </w:rPr>
              <w:t>Limit of Retention Money</w:t>
            </w:r>
          </w:p>
        </w:tc>
        <w:tc>
          <w:tcPr>
            <w:tcW w:w="1081" w:type="dxa"/>
          </w:tcPr>
          <w:p w:rsidR="00AC0311" w:rsidRDefault="003F5AFA">
            <w:pPr>
              <w:pStyle w:val="TableParagraph"/>
              <w:spacing w:line="223" w:lineRule="exact"/>
              <w:ind w:left="107"/>
              <w:rPr>
                <w:sz w:val="20"/>
              </w:rPr>
            </w:pPr>
            <w:r>
              <w:rPr>
                <w:sz w:val="20"/>
              </w:rPr>
              <w:t>14.2</w:t>
            </w:r>
          </w:p>
        </w:tc>
        <w:tc>
          <w:tcPr>
            <w:tcW w:w="3349" w:type="dxa"/>
          </w:tcPr>
          <w:p w:rsidR="00AC0311" w:rsidRDefault="003F5AFA">
            <w:pPr>
              <w:pStyle w:val="TableParagraph"/>
              <w:spacing w:line="223" w:lineRule="exact"/>
              <w:ind w:left="106"/>
              <w:rPr>
                <w:sz w:val="20"/>
              </w:rPr>
            </w:pPr>
            <w:r>
              <w:rPr>
                <w:sz w:val="20"/>
              </w:rPr>
              <w:t>5 % of Contract Price stated in the</w:t>
            </w:r>
          </w:p>
          <w:p w:rsidR="00AC0311" w:rsidRDefault="003F5AFA">
            <w:pPr>
              <w:pStyle w:val="TableParagraph"/>
              <w:spacing w:line="217" w:lineRule="exact"/>
              <w:ind w:left="106"/>
              <w:rPr>
                <w:sz w:val="20"/>
              </w:rPr>
            </w:pPr>
            <w:r>
              <w:rPr>
                <w:sz w:val="20"/>
              </w:rPr>
              <w:t>Letter of Acceptance.</w:t>
            </w:r>
          </w:p>
        </w:tc>
      </w:tr>
      <w:tr w:rsidR="00AC0311">
        <w:trPr>
          <w:trHeight w:val="460"/>
        </w:trPr>
        <w:tc>
          <w:tcPr>
            <w:tcW w:w="468" w:type="dxa"/>
          </w:tcPr>
          <w:p w:rsidR="00AC0311" w:rsidRDefault="003F5AFA">
            <w:pPr>
              <w:pStyle w:val="TableParagraph"/>
              <w:spacing w:line="223" w:lineRule="exact"/>
              <w:ind w:left="107"/>
              <w:rPr>
                <w:sz w:val="20"/>
              </w:rPr>
            </w:pPr>
            <w:r>
              <w:rPr>
                <w:sz w:val="20"/>
              </w:rPr>
              <w:t>11.</w:t>
            </w:r>
          </w:p>
        </w:tc>
        <w:tc>
          <w:tcPr>
            <w:tcW w:w="3961" w:type="dxa"/>
          </w:tcPr>
          <w:p w:rsidR="00AC0311" w:rsidRDefault="003F5AFA">
            <w:pPr>
              <w:pStyle w:val="TableParagraph"/>
              <w:tabs>
                <w:tab w:val="left" w:pos="1186"/>
                <w:tab w:val="left" w:pos="2067"/>
                <w:tab w:val="left" w:pos="2517"/>
              </w:tabs>
              <w:spacing w:line="223" w:lineRule="exact"/>
              <w:ind w:left="107"/>
              <w:rPr>
                <w:sz w:val="20"/>
              </w:rPr>
            </w:pPr>
            <w:r>
              <w:rPr>
                <w:sz w:val="20"/>
              </w:rPr>
              <w:t>Minimum</w:t>
            </w:r>
            <w:r>
              <w:rPr>
                <w:sz w:val="20"/>
              </w:rPr>
              <w:tab/>
              <w:t>amount</w:t>
            </w:r>
            <w:r>
              <w:rPr>
                <w:sz w:val="20"/>
              </w:rPr>
              <w:tab/>
              <w:t>of</w:t>
            </w:r>
            <w:r>
              <w:rPr>
                <w:sz w:val="20"/>
              </w:rPr>
              <w:tab/>
              <w:t>Interim/Running</w:t>
            </w:r>
          </w:p>
          <w:p w:rsidR="00AC0311" w:rsidRDefault="003F5AFA">
            <w:pPr>
              <w:pStyle w:val="TableParagraph"/>
              <w:spacing w:line="217" w:lineRule="exact"/>
              <w:ind w:left="107"/>
              <w:rPr>
                <w:sz w:val="20"/>
              </w:rPr>
            </w:pPr>
            <w:r>
              <w:rPr>
                <w:sz w:val="20"/>
              </w:rPr>
              <w:t>Payment Certificates</w:t>
            </w:r>
          </w:p>
        </w:tc>
        <w:tc>
          <w:tcPr>
            <w:tcW w:w="1081" w:type="dxa"/>
          </w:tcPr>
          <w:p w:rsidR="00AC0311" w:rsidRDefault="003F5AFA">
            <w:pPr>
              <w:pStyle w:val="TableParagraph"/>
              <w:spacing w:line="223" w:lineRule="exact"/>
              <w:ind w:left="107"/>
              <w:rPr>
                <w:sz w:val="20"/>
              </w:rPr>
            </w:pPr>
            <w:r>
              <w:rPr>
                <w:sz w:val="20"/>
              </w:rPr>
              <w:t>14.2</w:t>
            </w:r>
          </w:p>
        </w:tc>
        <w:tc>
          <w:tcPr>
            <w:tcW w:w="3349" w:type="dxa"/>
          </w:tcPr>
          <w:p w:rsidR="00AC0311" w:rsidRDefault="003F5AFA">
            <w:pPr>
              <w:pStyle w:val="TableParagraph"/>
              <w:tabs>
                <w:tab w:val="left" w:pos="2261"/>
              </w:tabs>
              <w:spacing w:line="223" w:lineRule="exact"/>
              <w:ind w:left="106"/>
              <w:rPr>
                <w:sz w:val="20"/>
              </w:rPr>
            </w:pPr>
            <w:r>
              <w:rPr>
                <w:sz w:val="20"/>
              </w:rPr>
              <w:t xml:space="preserve">Rs. </w:t>
            </w:r>
            <w:r>
              <w:rPr>
                <w:w w:val="99"/>
                <w:sz w:val="20"/>
                <w:u w:val="single"/>
              </w:rPr>
              <w:t xml:space="preserve"> </w:t>
            </w:r>
            <w:r>
              <w:rPr>
                <w:sz w:val="20"/>
                <w:u w:val="single"/>
              </w:rPr>
              <w:tab/>
            </w:r>
          </w:p>
        </w:tc>
      </w:tr>
      <w:tr w:rsidR="00AC0311">
        <w:trPr>
          <w:trHeight w:val="745"/>
        </w:trPr>
        <w:tc>
          <w:tcPr>
            <w:tcW w:w="468" w:type="dxa"/>
          </w:tcPr>
          <w:p w:rsidR="00AC0311" w:rsidRDefault="003F5AFA">
            <w:pPr>
              <w:pStyle w:val="TableParagraph"/>
              <w:spacing w:line="223" w:lineRule="exact"/>
              <w:ind w:left="107"/>
              <w:rPr>
                <w:sz w:val="20"/>
              </w:rPr>
            </w:pPr>
            <w:r>
              <w:rPr>
                <w:sz w:val="20"/>
              </w:rPr>
              <w:t>12.</w:t>
            </w:r>
          </w:p>
        </w:tc>
        <w:tc>
          <w:tcPr>
            <w:tcW w:w="3961" w:type="dxa"/>
          </w:tcPr>
          <w:p w:rsidR="00AC0311" w:rsidRDefault="003F5AFA">
            <w:pPr>
              <w:pStyle w:val="TableParagraph"/>
              <w:ind w:left="107" w:right="97"/>
              <w:jc w:val="both"/>
              <w:rPr>
                <w:sz w:val="20"/>
              </w:rPr>
            </w:pPr>
            <w:r>
              <w:rPr>
                <w:sz w:val="20"/>
              </w:rPr>
              <w:t xml:space="preserve">Time of Payment from delivery of </w:t>
            </w:r>
            <w:proofErr w:type="spellStart"/>
            <w:r>
              <w:rPr>
                <w:sz w:val="20"/>
              </w:rPr>
              <w:t>Engineer‟s</w:t>
            </w:r>
            <w:proofErr w:type="spellEnd"/>
            <w:r>
              <w:rPr>
                <w:sz w:val="20"/>
              </w:rPr>
              <w:t xml:space="preserve"> Interim/Running Payment Certificate to the procuring agency.</w:t>
            </w:r>
          </w:p>
        </w:tc>
        <w:tc>
          <w:tcPr>
            <w:tcW w:w="1081" w:type="dxa"/>
          </w:tcPr>
          <w:p w:rsidR="00AC0311" w:rsidRDefault="003F5AFA">
            <w:pPr>
              <w:pStyle w:val="TableParagraph"/>
              <w:spacing w:line="223" w:lineRule="exact"/>
              <w:ind w:left="107"/>
              <w:rPr>
                <w:sz w:val="20"/>
              </w:rPr>
            </w:pPr>
            <w:r>
              <w:rPr>
                <w:sz w:val="20"/>
              </w:rPr>
              <w:t>14.7</w:t>
            </w:r>
          </w:p>
        </w:tc>
        <w:tc>
          <w:tcPr>
            <w:tcW w:w="3349" w:type="dxa"/>
          </w:tcPr>
          <w:p w:rsidR="00AC0311" w:rsidRDefault="003F5AFA">
            <w:pPr>
              <w:pStyle w:val="TableParagraph"/>
              <w:ind w:left="106" w:right="97"/>
              <w:jc w:val="both"/>
              <w:rPr>
                <w:sz w:val="20"/>
              </w:rPr>
            </w:pPr>
            <w:r>
              <w:rPr>
                <w:sz w:val="20"/>
              </w:rPr>
              <w:t>30 days in case of local currency or 42 days in case of foreign funded projects.</w:t>
            </w:r>
          </w:p>
        </w:tc>
      </w:tr>
      <w:tr w:rsidR="00AC0311">
        <w:trPr>
          <w:trHeight w:val="460"/>
        </w:trPr>
        <w:tc>
          <w:tcPr>
            <w:tcW w:w="468" w:type="dxa"/>
          </w:tcPr>
          <w:p w:rsidR="00AC0311" w:rsidRDefault="003F5AFA">
            <w:pPr>
              <w:pStyle w:val="TableParagraph"/>
              <w:spacing w:line="225" w:lineRule="exact"/>
              <w:ind w:left="107"/>
              <w:rPr>
                <w:sz w:val="20"/>
              </w:rPr>
            </w:pPr>
            <w:r>
              <w:rPr>
                <w:sz w:val="20"/>
              </w:rPr>
              <w:t>13.</w:t>
            </w:r>
          </w:p>
        </w:tc>
        <w:tc>
          <w:tcPr>
            <w:tcW w:w="3961" w:type="dxa"/>
          </w:tcPr>
          <w:p w:rsidR="00AC0311" w:rsidRDefault="003F5AFA">
            <w:pPr>
              <w:pStyle w:val="TableParagraph"/>
              <w:spacing w:line="225" w:lineRule="exact"/>
              <w:ind w:left="107"/>
              <w:rPr>
                <w:sz w:val="20"/>
              </w:rPr>
            </w:pPr>
            <w:r>
              <w:rPr>
                <w:sz w:val="20"/>
              </w:rPr>
              <w:t>Mobilization Advance.</w:t>
            </w:r>
          </w:p>
        </w:tc>
        <w:tc>
          <w:tcPr>
            <w:tcW w:w="1081" w:type="dxa"/>
          </w:tcPr>
          <w:p w:rsidR="00AC0311" w:rsidRDefault="003F5AFA">
            <w:pPr>
              <w:pStyle w:val="TableParagraph"/>
              <w:spacing w:line="225" w:lineRule="exact"/>
              <w:ind w:left="107"/>
              <w:rPr>
                <w:sz w:val="20"/>
              </w:rPr>
            </w:pPr>
            <w:r>
              <w:rPr>
                <w:sz w:val="20"/>
              </w:rPr>
              <w:t>14.2</w:t>
            </w:r>
          </w:p>
        </w:tc>
        <w:tc>
          <w:tcPr>
            <w:tcW w:w="3349" w:type="dxa"/>
          </w:tcPr>
          <w:p w:rsidR="00AC0311" w:rsidRDefault="003F5AFA">
            <w:pPr>
              <w:pStyle w:val="TableParagraph"/>
              <w:spacing w:line="224" w:lineRule="exact"/>
              <w:ind w:left="106"/>
              <w:rPr>
                <w:sz w:val="20"/>
              </w:rPr>
            </w:pPr>
            <w:r>
              <w:rPr>
                <w:sz w:val="20"/>
              </w:rPr>
              <w:t>10% of Contract Price stated in the</w:t>
            </w:r>
          </w:p>
          <w:p w:rsidR="00AC0311" w:rsidRDefault="003F5AFA">
            <w:pPr>
              <w:pStyle w:val="TableParagraph"/>
              <w:spacing w:line="216" w:lineRule="exact"/>
              <w:ind w:left="106"/>
              <w:rPr>
                <w:sz w:val="20"/>
              </w:rPr>
            </w:pPr>
            <w:r>
              <w:rPr>
                <w:sz w:val="20"/>
              </w:rPr>
              <w:t>Letter of Acceptance.</w:t>
            </w:r>
          </w:p>
        </w:tc>
      </w:tr>
    </w:tbl>
    <w:p w:rsidR="00AC0311" w:rsidRDefault="00AC0311">
      <w:pPr>
        <w:spacing w:line="216" w:lineRule="exact"/>
        <w:rPr>
          <w:sz w:val="20"/>
        </w:rPr>
        <w:sectPr w:rsidR="00AC0311">
          <w:pgSz w:w="11910" w:h="16840"/>
          <w:pgMar w:top="820" w:right="140" w:bottom="980" w:left="1220" w:header="0" w:footer="789" w:gutter="0"/>
          <w:cols w:space="720"/>
        </w:sectPr>
      </w:pPr>
    </w:p>
    <w:p w:rsidR="00AC0311" w:rsidRDefault="00AC0311" w:rsidP="003F779F">
      <w:pPr>
        <w:rPr>
          <w:sz w:val="20"/>
        </w:rPr>
      </w:pPr>
    </w:p>
    <w:p w:rsidR="00AC0311" w:rsidRDefault="003F5AFA">
      <w:pPr>
        <w:pStyle w:val="Heading6"/>
        <w:spacing w:line="235" w:lineRule="exact"/>
        <w:ind w:right="1294"/>
        <w:jc w:val="right"/>
      </w:pPr>
      <w:r>
        <w:t>Appendix-D to Bid</w:t>
      </w:r>
    </w:p>
    <w:p w:rsidR="00AC0311" w:rsidRDefault="00AC0311">
      <w:pPr>
        <w:pStyle w:val="BodyText"/>
        <w:spacing w:before="2"/>
        <w:rPr>
          <w:b/>
          <w:sz w:val="16"/>
        </w:rPr>
      </w:pPr>
    </w:p>
    <w:p w:rsidR="00AC0311" w:rsidRDefault="003F5AFA">
      <w:pPr>
        <w:spacing w:before="90"/>
        <w:ind w:left="3468"/>
        <w:rPr>
          <w:b/>
          <w:sz w:val="24"/>
        </w:rPr>
      </w:pPr>
      <w:r>
        <w:rPr>
          <w:b/>
          <w:sz w:val="24"/>
        </w:rPr>
        <w:t>BILL OF QUANTITIES</w:t>
      </w:r>
    </w:p>
    <w:p w:rsidR="00AC0311" w:rsidRDefault="00AC0311">
      <w:pPr>
        <w:pStyle w:val="BodyText"/>
        <w:spacing w:before="2"/>
        <w:rPr>
          <w:b/>
          <w:sz w:val="16"/>
        </w:rPr>
      </w:pPr>
    </w:p>
    <w:p w:rsidR="00AC0311" w:rsidRDefault="003F5AFA">
      <w:pPr>
        <w:pStyle w:val="ListParagraph"/>
        <w:numPr>
          <w:ilvl w:val="0"/>
          <w:numId w:val="37"/>
        </w:numPr>
        <w:tabs>
          <w:tab w:val="left" w:pos="940"/>
          <w:tab w:val="left" w:pos="941"/>
        </w:tabs>
        <w:spacing w:before="90"/>
        <w:rPr>
          <w:b/>
          <w:sz w:val="24"/>
        </w:rPr>
      </w:pPr>
      <w:r>
        <w:rPr>
          <w:b/>
          <w:sz w:val="24"/>
        </w:rPr>
        <w:t>Preamble</w:t>
      </w:r>
    </w:p>
    <w:p w:rsidR="00AC0311" w:rsidRDefault="00AC0311">
      <w:pPr>
        <w:pStyle w:val="BodyText"/>
        <w:spacing w:before="7"/>
        <w:rPr>
          <w:b/>
          <w:sz w:val="23"/>
        </w:rPr>
      </w:pPr>
    </w:p>
    <w:p w:rsidR="00AC0311" w:rsidRDefault="003F5AFA">
      <w:pPr>
        <w:pStyle w:val="ListParagraph"/>
        <w:numPr>
          <w:ilvl w:val="1"/>
          <w:numId w:val="37"/>
        </w:numPr>
        <w:tabs>
          <w:tab w:val="left" w:pos="941"/>
        </w:tabs>
        <w:ind w:right="1298"/>
        <w:jc w:val="both"/>
        <w:rPr>
          <w:sz w:val="24"/>
        </w:rPr>
      </w:pPr>
      <w:r>
        <w:rPr>
          <w:sz w:val="24"/>
        </w:rPr>
        <w:t>The Bill of Quantities shall be read in conjunction with the Conditions of Contract, Specifications and</w:t>
      </w:r>
      <w:r>
        <w:rPr>
          <w:spacing w:val="-1"/>
          <w:sz w:val="24"/>
        </w:rPr>
        <w:t xml:space="preserve"> </w:t>
      </w:r>
      <w:r>
        <w:rPr>
          <w:sz w:val="24"/>
        </w:rPr>
        <w:t>Drawings.</w:t>
      </w:r>
    </w:p>
    <w:p w:rsidR="00AC0311" w:rsidRDefault="00AC0311">
      <w:pPr>
        <w:pStyle w:val="BodyText"/>
      </w:pPr>
    </w:p>
    <w:p w:rsidR="00AC0311" w:rsidRDefault="003F5AFA">
      <w:pPr>
        <w:pStyle w:val="ListParagraph"/>
        <w:numPr>
          <w:ilvl w:val="1"/>
          <w:numId w:val="37"/>
        </w:numPr>
        <w:tabs>
          <w:tab w:val="left" w:pos="941"/>
        </w:tabs>
        <w:ind w:right="1302"/>
        <w:jc w:val="both"/>
        <w:rPr>
          <w:sz w:val="24"/>
        </w:rPr>
      </w:pPr>
      <w:r>
        <w:rPr>
          <w:sz w:val="24"/>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w:t>
      </w:r>
      <w:proofErr w:type="gramStart"/>
      <w:r>
        <w:rPr>
          <w:sz w:val="24"/>
        </w:rPr>
        <w:t>( in</w:t>
      </w:r>
      <w:proofErr w:type="gramEnd"/>
      <w:r>
        <w:rPr>
          <w:sz w:val="24"/>
        </w:rPr>
        <w:t xml:space="preserve"> case of item not mentioned in Bill of</w:t>
      </w:r>
      <w:r>
        <w:rPr>
          <w:spacing w:val="-2"/>
          <w:sz w:val="24"/>
        </w:rPr>
        <w:t xml:space="preserve"> </w:t>
      </w:r>
      <w:r>
        <w:rPr>
          <w:sz w:val="24"/>
        </w:rPr>
        <w:t>Quantities).</w:t>
      </w:r>
    </w:p>
    <w:p w:rsidR="00AC0311" w:rsidRDefault="00AC0311">
      <w:pPr>
        <w:pStyle w:val="BodyText"/>
        <w:spacing w:before="1"/>
      </w:pPr>
    </w:p>
    <w:p w:rsidR="00AC0311" w:rsidRDefault="003F5AFA">
      <w:pPr>
        <w:pStyle w:val="ListParagraph"/>
        <w:numPr>
          <w:ilvl w:val="1"/>
          <w:numId w:val="37"/>
        </w:numPr>
        <w:tabs>
          <w:tab w:val="left" w:pos="941"/>
        </w:tabs>
        <w:ind w:right="1294"/>
        <w:jc w:val="both"/>
        <w:rPr>
          <w:sz w:val="24"/>
        </w:rPr>
      </w:pPr>
      <w:r>
        <w:rPr>
          <w:sz w:val="24"/>
        </w:rPr>
        <w:t xml:space="preserve">The rates and prices entered in the priced Bill of Quantities shall, except insofar as it is otherwise provided under the contract include all costs of </w:t>
      </w:r>
      <w:proofErr w:type="spellStart"/>
      <w:r>
        <w:rPr>
          <w:sz w:val="24"/>
        </w:rPr>
        <w:t>contractor‟s</w:t>
      </w:r>
      <w:proofErr w:type="spellEnd"/>
      <w:r>
        <w:rPr>
          <w:sz w:val="24"/>
        </w:rPr>
        <w:t xml:space="preserve"> plant, </w:t>
      </w:r>
      <w:proofErr w:type="spellStart"/>
      <w:r>
        <w:rPr>
          <w:sz w:val="24"/>
        </w:rPr>
        <w:t>labour</w:t>
      </w:r>
      <w:proofErr w:type="spellEnd"/>
      <w:r>
        <w:rPr>
          <w:sz w:val="24"/>
        </w:rPr>
        <w:t>,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w:t>
      </w:r>
      <w:r>
        <w:rPr>
          <w:spacing w:val="-6"/>
          <w:sz w:val="24"/>
        </w:rPr>
        <w:t xml:space="preserve"> </w:t>
      </w:r>
      <w:r>
        <w:rPr>
          <w:sz w:val="24"/>
        </w:rPr>
        <w:t>bidder.</w:t>
      </w:r>
    </w:p>
    <w:p w:rsidR="00AC0311" w:rsidRDefault="00AC0311">
      <w:pPr>
        <w:pStyle w:val="BodyText"/>
      </w:pPr>
    </w:p>
    <w:p w:rsidR="00AC0311" w:rsidRDefault="003F5AFA">
      <w:pPr>
        <w:pStyle w:val="ListParagraph"/>
        <w:numPr>
          <w:ilvl w:val="1"/>
          <w:numId w:val="37"/>
        </w:numPr>
        <w:tabs>
          <w:tab w:val="left" w:pos="941"/>
        </w:tabs>
        <w:ind w:right="1298"/>
        <w:jc w:val="both"/>
        <w:rPr>
          <w:sz w:val="24"/>
        </w:rPr>
      </w:pPr>
      <w:r>
        <w:rPr>
          <w:sz w:val="24"/>
        </w:rPr>
        <w:t>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w:t>
      </w:r>
      <w:r>
        <w:rPr>
          <w:spacing w:val="-2"/>
          <w:sz w:val="24"/>
        </w:rPr>
        <w:t xml:space="preserve"> </w:t>
      </w:r>
      <w:r>
        <w:rPr>
          <w:sz w:val="24"/>
        </w:rPr>
        <w:t>separately.</w:t>
      </w:r>
    </w:p>
    <w:p w:rsidR="00AC0311" w:rsidRDefault="00AC0311">
      <w:pPr>
        <w:pStyle w:val="BodyText"/>
      </w:pPr>
    </w:p>
    <w:p w:rsidR="00AC0311" w:rsidRDefault="003F5AFA">
      <w:pPr>
        <w:pStyle w:val="ListParagraph"/>
        <w:numPr>
          <w:ilvl w:val="1"/>
          <w:numId w:val="37"/>
        </w:numPr>
        <w:tabs>
          <w:tab w:val="left" w:pos="941"/>
        </w:tabs>
        <w:ind w:right="1303"/>
        <w:jc w:val="both"/>
        <w:rPr>
          <w:sz w:val="24"/>
        </w:rPr>
      </w:pPr>
      <w:r>
        <w:rPr>
          <w:sz w:val="24"/>
        </w:rPr>
        <w:t>The whole cost of complying with the provisions of the Contract shall be included in the items provided in the priced Bill of Quantities, and where no items are provided, the cost shall be deemed to be distributed among the rates and prices entered for the related items of the</w:t>
      </w:r>
      <w:r>
        <w:rPr>
          <w:spacing w:val="-1"/>
          <w:sz w:val="24"/>
        </w:rPr>
        <w:t xml:space="preserve"> </w:t>
      </w:r>
      <w:r>
        <w:rPr>
          <w:sz w:val="24"/>
        </w:rPr>
        <w:t>works.</w:t>
      </w:r>
    </w:p>
    <w:p w:rsidR="00AC0311" w:rsidRDefault="00AC0311">
      <w:pPr>
        <w:pStyle w:val="BodyText"/>
      </w:pPr>
    </w:p>
    <w:p w:rsidR="00AC0311" w:rsidRDefault="003F5AFA">
      <w:pPr>
        <w:pStyle w:val="ListParagraph"/>
        <w:numPr>
          <w:ilvl w:val="1"/>
          <w:numId w:val="37"/>
        </w:numPr>
        <w:tabs>
          <w:tab w:val="left" w:pos="941"/>
        </w:tabs>
        <w:spacing w:before="1"/>
        <w:ind w:right="1298"/>
        <w:jc w:val="both"/>
        <w:rPr>
          <w:sz w:val="24"/>
        </w:rPr>
      </w:pPr>
      <w:r>
        <w:rPr>
          <w:sz w:val="24"/>
        </w:rPr>
        <w:t xml:space="preserve">General directions and description of work and materials are not necessarily repeated nor </w:t>
      </w:r>
      <w:proofErr w:type="spellStart"/>
      <w:r>
        <w:rPr>
          <w:sz w:val="24"/>
        </w:rPr>
        <w:t>summarised</w:t>
      </w:r>
      <w:proofErr w:type="spellEnd"/>
      <w:r>
        <w:rPr>
          <w:sz w:val="24"/>
        </w:rPr>
        <w:t xml:space="preserve"> in the Bill of Quantities. References to the relevant sections of the bidding documents shall be made before entering prices against each item in the priced Bill of Quantities.</w:t>
      </w:r>
    </w:p>
    <w:p w:rsidR="00AC0311" w:rsidRDefault="00AC0311">
      <w:pPr>
        <w:pStyle w:val="BodyText"/>
      </w:pPr>
    </w:p>
    <w:p w:rsidR="00AC0311" w:rsidRDefault="003F5AFA">
      <w:pPr>
        <w:pStyle w:val="ListParagraph"/>
        <w:numPr>
          <w:ilvl w:val="1"/>
          <w:numId w:val="37"/>
        </w:numPr>
        <w:tabs>
          <w:tab w:val="left" w:pos="941"/>
        </w:tabs>
        <w:ind w:right="1297"/>
        <w:jc w:val="both"/>
        <w:rPr>
          <w:sz w:val="24"/>
        </w:rPr>
      </w:pPr>
      <w:r>
        <w:rPr>
          <w:sz w:val="24"/>
        </w:rPr>
        <w:t>Provisional sums included and so designated in the Bill of Quantities shall be expended in whole or in part at the direction and discretion of the Engineer in accordance with sub-clause 13.5 of Part I, General Conditions of</w:t>
      </w:r>
      <w:r>
        <w:rPr>
          <w:spacing w:val="-4"/>
          <w:sz w:val="24"/>
        </w:rPr>
        <w:t xml:space="preserve"> </w:t>
      </w:r>
      <w:r>
        <w:rPr>
          <w:sz w:val="24"/>
        </w:rPr>
        <w:t>Contract.</w:t>
      </w:r>
    </w:p>
    <w:p w:rsidR="00AC0311" w:rsidRDefault="00AC0311">
      <w:pPr>
        <w:jc w:val="both"/>
        <w:rPr>
          <w:sz w:val="24"/>
        </w:rPr>
      </w:pPr>
    </w:p>
    <w:p w:rsidR="00B9438D" w:rsidRDefault="00B9438D">
      <w:pPr>
        <w:jc w:val="both"/>
        <w:rPr>
          <w:sz w:val="24"/>
        </w:rPr>
      </w:pPr>
    </w:p>
    <w:p w:rsidR="00B9438D" w:rsidRDefault="00B9438D">
      <w:pPr>
        <w:jc w:val="both"/>
        <w:rPr>
          <w:sz w:val="24"/>
        </w:rPr>
      </w:pPr>
    </w:p>
    <w:p w:rsidR="00B9438D" w:rsidRDefault="00B9438D">
      <w:pPr>
        <w:jc w:val="both"/>
        <w:rPr>
          <w:sz w:val="24"/>
        </w:rPr>
      </w:pPr>
    </w:p>
    <w:p w:rsidR="00B9438D" w:rsidRDefault="00B9438D">
      <w:pPr>
        <w:jc w:val="both"/>
        <w:rPr>
          <w:sz w:val="24"/>
        </w:rPr>
      </w:pPr>
    </w:p>
    <w:p w:rsidR="00DD5EFD" w:rsidRDefault="00DD5EFD">
      <w:pPr>
        <w:jc w:val="both"/>
        <w:rPr>
          <w:sz w:val="24"/>
        </w:rPr>
      </w:pPr>
    </w:p>
    <w:p w:rsidR="00DD5EFD" w:rsidRDefault="00DD5EFD">
      <w:pPr>
        <w:jc w:val="both"/>
        <w:rPr>
          <w:sz w:val="24"/>
        </w:rPr>
      </w:pPr>
    </w:p>
    <w:p w:rsidR="00DD5EFD" w:rsidRDefault="00DD5EFD">
      <w:pPr>
        <w:jc w:val="both"/>
        <w:rPr>
          <w:sz w:val="24"/>
        </w:rPr>
      </w:pPr>
    </w:p>
    <w:p w:rsidR="00DD5EFD" w:rsidRDefault="00DD5EFD">
      <w:pPr>
        <w:jc w:val="both"/>
        <w:rPr>
          <w:sz w:val="24"/>
        </w:rPr>
      </w:pPr>
    </w:p>
    <w:p w:rsidR="00DD5EFD" w:rsidRDefault="00DD5EFD">
      <w:pPr>
        <w:jc w:val="both"/>
        <w:rPr>
          <w:sz w:val="24"/>
        </w:rPr>
      </w:pPr>
    </w:p>
    <w:p w:rsidR="00DD5EFD" w:rsidRDefault="00DD5EFD" w:rsidP="00DD5EFD">
      <w:pPr>
        <w:pStyle w:val="Heading6"/>
        <w:spacing w:before="63"/>
        <w:ind w:right="1296"/>
        <w:jc w:val="right"/>
      </w:pPr>
      <w:r>
        <w:lastRenderedPageBreak/>
        <w:t>BD-1</w:t>
      </w:r>
    </w:p>
    <w:p w:rsidR="00DD5EFD" w:rsidRDefault="00DD5EFD" w:rsidP="00DD5EFD">
      <w:pPr>
        <w:pStyle w:val="BodyText"/>
        <w:rPr>
          <w:b/>
        </w:rPr>
      </w:pPr>
    </w:p>
    <w:p w:rsidR="00DD5EFD" w:rsidRDefault="00DD5EFD" w:rsidP="00DD5EFD">
      <w:pPr>
        <w:ind w:right="1294"/>
        <w:jc w:val="right"/>
        <w:rPr>
          <w:b/>
          <w:sz w:val="24"/>
        </w:rPr>
      </w:pPr>
      <w:r>
        <w:rPr>
          <w:b/>
          <w:sz w:val="24"/>
        </w:rPr>
        <w:t>Appendix-D to Bid</w:t>
      </w:r>
    </w:p>
    <w:p w:rsidR="00DD5EFD" w:rsidRDefault="00DD5EFD" w:rsidP="00DD5EFD">
      <w:pPr>
        <w:pStyle w:val="BodyText"/>
        <w:spacing w:before="2"/>
        <w:rPr>
          <w:b/>
          <w:sz w:val="16"/>
        </w:rPr>
      </w:pPr>
    </w:p>
    <w:p w:rsidR="00DD5EFD" w:rsidRDefault="00DD5EFD" w:rsidP="00DD5EFD">
      <w:pPr>
        <w:spacing w:before="90"/>
        <w:ind w:left="2858"/>
        <w:rPr>
          <w:b/>
          <w:sz w:val="24"/>
        </w:rPr>
      </w:pPr>
      <w:r>
        <w:rPr>
          <w:b/>
          <w:sz w:val="24"/>
        </w:rPr>
        <w:t>BILL OF QUANTITIES (SAMPLE)</w:t>
      </w:r>
    </w:p>
    <w:p w:rsidR="00DD5EFD" w:rsidRDefault="00DD5EFD" w:rsidP="00DD5EFD">
      <w:pPr>
        <w:pStyle w:val="BodyText"/>
        <w:rPr>
          <w:b/>
        </w:rPr>
      </w:pPr>
    </w:p>
    <w:p w:rsidR="00DD5EFD" w:rsidRDefault="00DD5EFD" w:rsidP="00DD5EFD">
      <w:pPr>
        <w:pStyle w:val="ListParagraph"/>
        <w:numPr>
          <w:ilvl w:val="0"/>
          <w:numId w:val="37"/>
        </w:numPr>
        <w:tabs>
          <w:tab w:val="left" w:pos="940"/>
          <w:tab w:val="left" w:pos="941"/>
        </w:tabs>
        <w:rPr>
          <w:b/>
          <w:sz w:val="24"/>
        </w:rPr>
      </w:pPr>
      <w:r>
        <w:rPr>
          <w:b/>
          <w:sz w:val="24"/>
        </w:rPr>
        <w:t>Work Items. (Road /PHE Work)*</w:t>
      </w:r>
    </w:p>
    <w:p w:rsidR="00DD5EFD" w:rsidRDefault="00DD5EFD" w:rsidP="00DD5EFD">
      <w:pPr>
        <w:pStyle w:val="ListParagraph"/>
        <w:numPr>
          <w:ilvl w:val="1"/>
          <w:numId w:val="37"/>
        </w:numPr>
        <w:tabs>
          <w:tab w:val="left" w:pos="940"/>
          <w:tab w:val="left" w:pos="941"/>
          <w:tab w:val="left" w:pos="3100"/>
          <w:tab w:val="left" w:pos="4540"/>
        </w:tabs>
        <w:spacing w:before="54" w:line="552" w:lineRule="exact"/>
        <w:ind w:right="3721"/>
        <w:rPr>
          <w:sz w:val="24"/>
        </w:rPr>
      </w:pPr>
      <w:r>
        <w:rPr>
          <w:sz w:val="24"/>
        </w:rPr>
        <w:t>The Bill of Quantities contains the following Bills and Items: Bill</w:t>
      </w:r>
      <w:r>
        <w:rPr>
          <w:spacing w:val="-1"/>
          <w:sz w:val="24"/>
        </w:rPr>
        <w:t xml:space="preserve"> </w:t>
      </w:r>
      <w:r>
        <w:rPr>
          <w:sz w:val="24"/>
        </w:rPr>
        <w:t>No.</w:t>
      </w:r>
      <w:r>
        <w:rPr>
          <w:spacing w:val="-1"/>
          <w:sz w:val="24"/>
        </w:rPr>
        <w:t xml:space="preserve"> </w:t>
      </w:r>
      <w:r>
        <w:rPr>
          <w:sz w:val="24"/>
        </w:rPr>
        <w:t>1</w:t>
      </w:r>
      <w:r>
        <w:rPr>
          <w:sz w:val="24"/>
        </w:rPr>
        <w:tab/>
        <w:t>-</w:t>
      </w:r>
      <w:r>
        <w:rPr>
          <w:sz w:val="24"/>
        </w:rPr>
        <w:tab/>
        <w:t>Earthworks</w:t>
      </w:r>
    </w:p>
    <w:p w:rsidR="00DD5EFD" w:rsidRDefault="00DD5EFD" w:rsidP="00DD5EFD">
      <w:pPr>
        <w:pStyle w:val="BodyText"/>
        <w:tabs>
          <w:tab w:val="left" w:pos="3100"/>
          <w:tab w:val="left" w:pos="4540"/>
        </w:tabs>
        <w:spacing w:line="218" w:lineRule="exact"/>
        <w:ind w:left="940"/>
      </w:pPr>
      <w:r>
        <w:t>Bill</w:t>
      </w:r>
      <w:r>
        <w:rPr>
          <w:spacing w:val="-1"/>
        </w:rPr>
        <w:t xml:space="preserve"> </w:t>
      </w:r>
      <w:r>
        <w:t>No.</w:t>
      </w:r>
      <w:r>
        <w:rPr>
          <w:spacing w:val="-1"/>
        </w:rPr>
        <w:t xml:space="preserve"> </w:t>
      </w:r>
      <w:r>
        <w:t>2</w:t>
      </w:r>
      <w:r>
        <w:tab/>
        <w:t>-</w:t>
      </w:r>
      <w:r>
        <w:tab/>
        <w:t>CC Lining of Channels</w:t>
      </w:r>
    </w:p>
    <w:p w:rsidR="00DD5EFD" w:rsidRDefault="00DD5EFD" w:rsidP="00DD5EFD">
      <w:pPr>
        <w:pStyle w:val="BodyText"/>
        <w:tabs>
          <w:tab w:val="left" w:pos="3100"/>
          <w:tab w:val="left" w:pos="4540"/>
        </w:tabs>
        <w:ind w:left="940"/>
      </w:pPr>
      <w:r>
        <w:t>Bill</w:t>
      </w:r>
      <w:r>
        <w:rPr>
          <w:spacing w:val="-1"/>
        </w:rPr>
        <w:t xml:space="preserve"> </w:t>
      </w:r>
      <w:r>
        <w:t>No.</w:t>
      </w:r>
      <w:r>
        <w:rPr>
          <w:spacing w:val="-1"/>
        </w:rPr>
        <w:t xml:space="preserve"> </w:t>
      </w:r>
      <w:r>
        <w:t>3</w:t>
      </w:r>
      <w:r>
        <w:tab/>
        <w:t>-</w:t>
      </w:r>
      <w:r>
        <w:tab/>
        <w:t>New Outlets</w:t>
      </w:r>
    </w:p>
    <w:p w:rsidR="00DD5EFD" w:rsidRDefault="00DD5EFD" w:rsidP="00DD5EFD">
      <w:pPr>
        <w:tabs>
          <w:tab w:val="left" w:pos="3100"/>
          <w:tab w:val="left" w:pos="4540"/>
        </w:tabs>
        <w:ind w:left="940" w:right="1547"/>
        <w:rPr>
          <w:sz w:val="24"/>
        </w:rPr>
      </w:pPr>
      <w:r>
        <w:rPr>
          <w:sz w:val="24"/>
        </w:rPr>
        <w:t>Bill</w:t>
      </w:r>
      <w:r>
        <w:rPr>
          <w:spacing w:val="-1"/>
          <w:sz w:val="24"/>
        </w:rPr>
        <w:t xml:space="preserve"> </w:t>
      </w:r>
      <w:r>
        <w:rPr>
          <w:sz w:val="24"/>
        </w:rPr>
        <w:t>No.</w:t>
      </w:r>
      <w:r>
        <w:rPr>
          <w:spacing w:val="-1"/>
          <w:sz w:val="24"/>
        </w:rPr>
        <w:t xml:space="preserve"> </w:t>
      </w:r>
      <w:r>
        <w:rPr>
          <w:sz w:val="24"/>
        </w:rPr>
        <w:t>4</w:t>
      </w:r>
      <w:r>
        <w:rPr>
          <w:sz w:val="24"/>
        </w:rPr>
        <w:tab/>
        <w:t>-</w:t>
      </w:r>
      <w:r>
        <w:rPr>
          <w:sz w:val="24"/>
        </w:rPr>
        <w:tab/>
        <w:t>Miscellaneous Items</w:t>
      </w:r>
    </w:p>
    <w:p w:rsidR="00DD5EFD" w:rsidRDefault="00DD5EFD" w:rsidP="00DD5EFD">
      <w:pPr>
        <w:pStyle w:val="BodyText"/>
        <w:spacing w:before="1"/>
      </w:pPr>
    </w:p>
    <w:p w:rsidR="00DD5EFD" w:rsidRDefault="00DD5EFD" w:rsidP="00DD5EFD">
      <w:pPr>
        <w:pStyle w:val="BodyText"/>
        <w:ind w:left="940" w:right="6930"/>
      </w:pPr>
      <w:r>
        <w:t>Day work Schedule Summary Bill of Quantities</w:t>
      </w:r>
    </w:p>
    <w:p w:rsidR="00DD5EFD" w:rsidRDefault="00DD5EFD" w:rsidP="00DD5EFD">
      <w:pPr>
        <w:pStyle w:val="BodyText"/>
      </w:pPr>
    </w:p>
    <w:p w:rsidR="00DD5EFD" w:rsidRDefault="00DD5EFD" w:rsidP="00DD5EFD">
      <w:pPr>
        <w:pStyle w:val="ListParagraph"/>
        <w:numPr>
          <w:ilvl w:val="1"/>
          <w:numId w:val="37"/>
        </w:numPr>
        <w:tabs>
          <w:tab w:val="left" w:pos="940"/>
          <w:tab w:val="left" w:pos="941"/>
        </w:tabs>
        <w:rPr>
          <w:sz w:val="24"/>
        </w:rPr>
      </w:pPr>
      <w:r>
        <w:rPr>
          <w:sz w:val="24"/>
        </w:rPr>
        <w:t>Bidders shall price the Bill of Quantities in Pakistani Rupees</w:t>
      </w:r>
      <w:r>
        <w:rPr>
          <w:spacing w:val="-3"/>
          <w:sz w:val="24"/>
        </w:rPr>
        <w:t xml:space="preserve"> </w:t>
      </w:r>
      <w:r>
        <w:rPr>
          <w:sz w:val="24"/>
        </w:rPr>
        <w:t>only.</w:t>
      </w:r>
    </w:p>
    <w:p w:rsidR="00DD5EFD" w:rsidRDefault="00DD5EFD" w:rsidP="00DD5EFD">
      <w:pPr>
        <w:pStyle w:val="BodyText"/>
        <w:rPr>
          <w:sz w:val="26"/>
        </w:rPr>
      </w:pPr>
    </w:p>
    <w:p w:rsidR="00DD5EFD" w:rsidRDefault="00DD5EFD" w:rsidP="00DD5EFD">
      <w:pPr>
        <w:pStyle w:val="BodyText"/>
        <w:rPr>
          <w:sz w:val="22"/>
        </w:rPr>
      </w:pPr>
    </w:p>
    <w:p w:rsidR="00DD5EFD" w:rsidRDefault="00DD5EFD" w:rsidP="00DD5EFD">
      <w:pPr>
        <w:ind w:left="940"/>
        <w:rPr>
          <w:i/>
          <w:sz w:val="24"/>
        </w:rPr>
      </w:pPr>
      <w:r>
        <w:rPr>
          <w:i/>
          <w:sz w:val="24"/>
        </w:rPr>
        <w:t>*Procuring Agency can add and delete the Items as per its requirement</w:t>
      </w:r>
    </w:p>
    <w:p w:rsidR="00DD5EFD" w:rsidRDefault="00DD5EFD">
      <w:pPr>
        <w:jc w:val="both"/>
        <w:rPr>
          <w:sz w:val="24"/>
        </w:rPr>
      </w:pPr>
    </w:p>
    <w:p w:rsidR="00DD5EFD" w:rsidRDefault="00DD5EFD">
      <w:pPr>
        <w:jc w:val="both"/>
        <w:rPr>
          <w:sz w:val="24"/>
        </w:rPr>
      </w:pPr>
    </w:p>
    <w:p w:rsidR="00DD5EFD" w:rsidRDefault="00DD5EFD">
      <w:pPr>
        <w:jc w:val="both"/>
        <w:rPr>
          <w:sz w:val="24"/>
        </w:rPr>
      </w:pPr>
    </w:p>
    <w:p w:rsidR="00DD5EFD" w:rsidRDefault="00DD5EFD">
      <w:pPr>
        <w:jc w:val="both"/>
        <w:rPr>
          <w:sz w:val="24"/>
        </w:rPr>
      </w:pPr>
    </w:p>
    <w:p w:rsidR="00DD5EFD" w:rsidRDefault="00DD5EFD">
      <w:pPr>
        <w:jc w:val="both"/>
        <w:rPr>
          <w:sz w:val="24"/>
        </w:rPr>
      </w:pPr>
    </w:p>
    <w:p w:rsidR="00DD5EFD" w:rsidRDefault="00DD5EFD">
      <w:pPr>
        <w:jc w:val="both"/>
        <w:rPr>
          <w:sz w:val="24"/>
        </w:rPr>
      </w:pPr>
    </w:p>
    <w:p w:rsidR="00DD5EFD" w:rsidRDefault="00DD5EFD">
      <w:pPr>
        <w:jc w:val="both"/>
        <w:rPr>
          <w:sz w:val="24"/>
        </w:rPr>
      </w:pPr>
    </w:p>
    <w:p w:rsidR="00DD5EFD" w:rsidRDefault="00DD5EFD">
      <w:pPr>
        <w:jc w:val="both"/>
        <w:rPr>
          <w:sz w:val="24"/>
        </w:rPr>
      </w:pPr>
    </w:p>
    <w:p w:rsidR="00DD5EFD" w:rsidRDefault="00DD5EFD">
      <w:pPr>
        <w:jc w:val="both"/>
        <w:rPr>
          <w:sz w:val="24"/>
        </w:rPr>
      </w:pPr>
    </w:p>
    <w:p w:rsidR="00DD5EFD" w:rsidRDefault="00DD5EFD">
      <w:pPr>
        <w:jc w:val="both"/>
        <w:rPr>
          <w:sz w:val="24"/>
        </w:rPr>
      </w:pPr>
    </w:p>
    <w:p w:rsidR="00DD5EFD" w:rsidRDefault="00DD5EFD">
      <w:pPr>
        <w:jc w:val="both"/>
        <w:rPr>
          <w:sz w:val="24"/>
        </w:rPr>
      </w:pPr>
    </w:p>
    <w:p w:rsidR="00DD5EFD" w:rsidRDefault="00DD5EFD">
      <w:pPr>
        <w:jc w:val="both"/>
        <w:rPr>
          <w:sz w:val="24"/>
        </w:rPr>
      </w:pPr>
    </w:p>
    <w:p w:rsidR="00DD5EFD" w:rsidRDefault="00DD5EFD">
      <w:pPr>
        <w:jc w:val="both"/>
        <w:rPr>
          <w:sz w:val="24"/>
        </w:rPr>
      </w:pPr>
    </w:p>
    <w:p w:rsidR="00DD5EFD" w:rsidRDefault="00DD5EFD">
      <w:pPr>
        <w:jc w:val="both"/>
        <w:rPr>
          <w:sz w:val="24"/>
        </w:rPr>
      </w:pPr>
    </w:p>
    <w:p w:rsidR="00DD5EFD" w:rsidRDefault="00DD5EFD">
      <w:pPr>
        <w:jc w:val="both"/>
        <w:rPr>
          <w:sz w:val="24"/>
        </w:rPr>
      </w:pPr>
    </w:p>
    <w:p w:rsidR="00DD5EFD" w:rsidRDefault="00DD5EFD">
      <w:pPr>
        <w:jc w:val="both"/>
        <w:rPr>
          <w:sz w:val="24"/>
        </w:rPr>
      </w:pPr>
    </w:p>
    <w:p w:rsidR="00DD5EFD" w:rsidRDefault="00DD5EFD">
      <w:pPr>
        <w:jc w:val="both"/>
        <w:rPr>
          <w:sz w:val="24"/>
        </w:rPr>
      </w:pPr>
    </w:p>
    <w:p w:rsidR="00DD5EFD" w:rsidRDefault="00DD5EFD">
      <w:pPr>
        <w:jc w:val="both"/>
        <w:rPr>
          <w:sz w:val="24"/>
        </w:rPr>
      </w:pPr>
    </w:p>
    <w:p w:rsidR="00DD5EFD" w:rsidRDefault="00DD5EFD">
      <w:pPr>
        <w:jc w:val="both"/>
        <w:rPr>
          <w:sz w:val="24"/>
        </w:rPr>
      </w:pPr>
    </w:p>
    <w:p w:rsidR="00DD5EFD" w:rsidRDefault="00DD5EFD">
      <w:pPr>
        <w:jc w:val="both"/>
        <w:rPr>
          <w:sz w:val="24"/>
        </w:rPr>
      </w:pPr>
    </w:p>
    <w:p w:rsidR="00DD5EFD" w:rsidRDefault="00DD5EFD">
      <w:pPr>
        <w:jc w:val="both"/>
        <w:rPr>
          <w:sz w:val="24"/>
        </w:rPr>
      </w:pPr>
    </w:p>
    <w:p w:rsidR="00DD5EFD" w:rsidRDefault="00DD5EFD">
      <w:pPr>
        <w:jc w:val="both"/>
        <w:rPr>
          <w:sz w:val="24"/>
        </w:rPr>
      </w:pPr>
    </w:p>
    <w:p w:rsidR="00DD5EFD" w:rsidRDefault="00DD5EFD">
      <w:pPr>
        <w:jc w:val="both"/>
        <w:rPr>
          <w:sz w:val="24"/>
        </w:rPr>
      </w:pPr>
    </w:p>
    <w:p w:rsidR="00DD5EFD" w:rsidRDefault="00DD5EFD">
      <w:pPr>
        <w:jc w:val="both"/>
        <w:rPr>
          <w:sz w:val="24"/>
        </w:rPr>
      </w:pPr>
    </w:p>
    <w:p w:rsidR="00DD5EFD" w:rsidRDefault="00DD5EFD">
      <w:pPr>
        <w:jc w:val="both"/>
        <w:rPr>
          <w:sz w:val="24"/>
        </w:rPr>
      </w:pPr>
    </w:p>
    <w:p w:rsidR="00DD5EFD" w:rsidRDefault="00DD5EFD">
      <w:pPr>
        <w:jc w:val="both"/>
        <w:rPr>
          <w:sz w:val="24"/>
        </w:rPr>
      </w:pPr>
    </w:p>
    <w:p w:rsidR="00DD5EFD" w:rsidRDefault="00DD5EFD">
      <w:pPr>
        <w:jc w:val="both"/>
        <w:rPr>
          <w:sz w:val="24"/>
        </w:rPr>
      </w:pPr>
    </w:p>
    <w:p w:rsidR="00B9438D" w:rsidRDefault="00B9438D">
      <w:pPr>
        <w:jc w:val="both"/>
        <w:rPr>
          <w:sz w:val="24"/>
        </w:rPr>
      </w:pPr>
    </w:p>
    <w:p w:rsidR="00B9438D" w:rsidRDefault="00B9438D">
      <w:pPr>
        <w:jc w:val="both"/>
        <w:rPr>
          <w:sz w:val="24"/>
        </w:rPr>
      </w:pPr>
    </w:p>
    <w:p w:rsidR="00B9438D" w:rsidRDefault="00B9438D">
      <w:pPr>
        <w:jc w:val="both"/>
        <w:rPr>
          <w:sz w:val="24"/>
        </w:rPr>
      </w:pPr>
    </w:p>
    <w:p w:rsidR="00B9438D" w:rsidRDefault="00B9438D">
      <w:pPr>
        <w:jc w:val="both"/>
        <w:rPr>
          <w:sz w:val="24"/>
        </w:rPr>
      </w:pPr>
    </w:p>
    <w:p w:rsidR="00B9438D" w:rsidRDefault="00B9438D">
      <w:pPr>
        <w:jc w:val="both"/>
        <w:rPr>
          <w:sz w:val="24"/>
        </w:rPr>
      </w:pPr>
    </w:p>
    <w:p w:rsidR="00B9438D" w:rsidRPr="00B9438D" w:rsidRDefault="00B9438D" w:rsidP="00B9438D">
      <w:pPr>
        <w:pStyle w:val="Heading6"/>
        <w:spacing w:before="63"/>
        <w:ind w:right="1296"/>
        <w:jc w:val="center"/>
        <w:rPr>
          <w:u w:val="single"/>
        </w:rPr>
      </w:pPr>
      <w:r w:rsidRPr="00B9438D">
        <w:rPr>
          <w:u w:val="single"/>
        </w:rPr>
        <w:lastRenderedPageBreak/>
        <w:t>C.C LINING OF CHANNELS IN TALUKA GHORABARI DISTRICT THATTA</w:t>
      </w:r>
    </w:p>
    <w:p w:rsidR="00B9438D" w:rsidRPr="00B9438D" w:rsidRDefault="00B9438D" w:rsidP="00B9438D">
      <w:pPr>
        <w:pStyle w:val="Heading6"/>
        <w:spacing w:before="63"/>
        <w:ind w:right="1296"/>
        <w:jc w:val="center"/>
        <w:rPr>
          <w:u w:val="single"/>
        </w:rPr>
      </w:pPr>
      <w:r w:rsidRPr="00B9438D">
        <w:rPr>
          <w:u w:val="single"/>
        </w:rPr>
        <w:t>GHARO DISTRY, JUHO DISTRY, KOTRI MINOR, SANWALPUR DISTRY, GHORA BARI DISTRY, MALIRIRI DISTRY, KHATHO DISTRY, BANN DISTRY</w:t>
      </w:r>
      <w:proofErr w:type="gramStart"/>
      <w:r w:rsidRPr="00B9438D">
        <w:rPr>
          <w:u w:val="single"/>
        </w:rPr>
        <w:t>,  AND</w:t>
      </w:r>
      <w:proofErr w:type="gramEnd"/>
      <w:r w:rsidRPr="00B9438D">
        <w:rPr>
          <w:u w:val="single"/>
        </w:rPr>
        <w:t xml:space="preserve"> KHANANI DISTRY.</w:t>
      </w:r>
    </w:p>
    <w:p w:rsidR="00B9438D" w:rsidRDefault="00B9438D" w:rsidP="00B9438D">
      <w:pPr>
        <w:pStyle w:val="Heading6"/>
        <w:spacing w:before="63"/>
        <w:ind w:right="1296"/>
        <w:jc w:val="center"/>
      </w:pPr>
    </w:p>
    <w:p w:rsidR="00B9438D" w:rsidRPr="00D56C8A" w:rsidRDefault="00B9438D" w:rsidP="00B9438D">
      <w:pPr>
        <w:pStyle w:val="Heading6"/>
        <w:spacing w:before="63"/>
        <w:ind w:right="1296"/>
        <w:jc w:val="center"/>
        <w:rPr>
          <w:sz w:val="32"/>
          <w:szCs w:val="32"/>
          <w:u w:val="single"/>
        </w:rPr>
      </w:pPr>
      <w:r w:rsidRPr="00D56C8A">
        <w:rPr>
          <w:sz w:val="32"/>
          <w:szCs w:val="32"/>
          <w:u w:val="single"/>
        </w:rPr>
        <w:t>BILL OF QUANTITIES</w:t>
      </w:r>
    </w:p>
    <w:p w:rsidR="00D56C8A" w:rsidRDefault="00D56C8A" w:rsidP="00B9438D">
      <w:pPr>
        <w:pStyle w:val="Heading6"/>
        <w:spacing w:before="63"/>
        <w:ind w:right="1296"/>
        <w:jc w:val="center"/>
        <w:rPr>
          <w:sz w:val="32"/>
          <w:szCs w:val="32"/>
        </w:rPr>
      </w:pPr>
    </w:p>
    <w:p w:rsidR="00B9438D" w:rsidRPr="00D56C8A" w:rsidRDefault="00B9438D" w:rsidP="00B9438D">
      <w:pPr>
        <w:pStyle w:val="Heading6"/>
        <w:spacing w:before="63"/>
        <w:ind w:right="1296"/>
        <w:jc w:val="center"/>
        <w:rPr>
          <w:sz w:val="32"/>
          <w:szCs w:val="32"/>
        </w:rPr>
      </w:pPr>
      <w:r w:rsidRPr="00D56C8A">
        <w:rPr>
          <w:sz w:val="32"/>
          <w:szCs w:val="32"/>
        </w:rPr>
        <w:t>Summary</w:t>
      </w:r>
    </w:p>
    <w:p w:rsidR="00B9438D" w:rsidRDefault="00B9438D" w:rsidP="00B9438D">
      <w:pPr>
        <w:pStyle w:val="Heading6"/>
        <w:spacing w:before="63"/>
        <w:ind w:right="1296"/>
        <w:jc w:val="center"/>
      </w:pPr>
    </w:p>
    <w:tbl>
      <w:tblPr>
        <w:tblW w:w="9045" w:type="dxa"/>
        <w:tblInd w:w="96" w:type="dxa"/>
        <w:tblLook w:val="04A0"/>
      </w:tblPr>
      <w:tblGrid>
        <w:gridCol w:w="977"/>
        <w:gridCol w:w="6071"/>
        <w:gridCol w:w="1997"/>
      </w:tblGrid>
      <w:tr w:rsidR="00B9438D" w:rsidRPr="00B9438D" w:rsidTr="00B9438D">
        <w:trPr>
          <w:trHeight w:val="601"/>
        </w:trPr>
        <w:tc>
          <w:tcPr>
            <w:tcW w:w="9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438D" w:rsidRPr="00B9438D" w:rsidRDefault="00B9438D" w:rsidP="00B9438D">
            <w:pPr>
              <w:widowControl/>
              <w:autoSpaceDE/>
              <w:autoSpaceDN/>
              <w:jc w:val="center"/>
              <w:rPr>
                <w:rFonts w:ascii="Arial" w:hAnsi="Arial" w:cs="Arial"/>
                <w:b/>
                <w:bCs/>
                <w:color w:val="000000"/>
                <w:sz w:val="30"/>
                <w:szCs w:val="30"/>
                <w:lang w:bidi="ar-SA"/>
              </w:rPr>
            </w:pPr>
            <w:proofErr w:type="spellStart"/>
            <w:r w:rsidRPr="00B9438D">
              <w:rPr>
                <w:rFonts w:ascii="Arial" w:hAnsi="Arial" w:cs="Arial"/>
                <w:b/>
                <w:bCs/>
                <w:color w:val="000000"/>
                <w:sz w:val="30"/>
                <w:szCs w:val="30"/>
                <w:lang w:bidi="ar-SA"/>
              </w:rPr>
              <w:t>S.no</w:t>
            </w:r>
            <w:proofErr w:type="spellEnd"/>
          </w:p>
        </w:tc>
        <w:tc>
          <w:tcPr>
            <w:tcW w:w="6071" w:type="dxa"/>
            <w:tcBorders>
              <w:top w:val="single" w:sz="4" w:space="0" w:color="auto"/>
              <w:left w:val="nil"/>
              <w:bottom w:val="single" w:sz="4" w:space="0" w:color="auto"/>
              <w:right w:val="single" w:sz="4" w:space="0" w:color="auto"/>
            </w:tcBorders>
            <w:shd w:val="clear" w:color="auto" w:fill="auto"/>
            <w:noWrap/>
            <w:vAlign w:val="center"/>
            <w:hideMark/>
          </w:tcPr>
          <w:p w:rsidR="00B9438D" w:rsidRPr="00B9438D" w:rsidRDefault="00B9438D" w:rsidP="00B9438D">
            <w:pPr>
              <w:widowControl/>
              <w:autoSpaceDE/>
              <w:autoSpaceDN/>
              <w:jc w:val="center"/>
              <w:rPr>
                <w:rFonts w:ascii="Arial" w:hAnsi="Arial" w:cs="Arial"/>
                <w:b/>
                <w:bCs/>
                <w:color w:val="000000"/>
                <w:sz w:val="30"/>
                <w:szCs w:val="30"/>
                <w:lang w:bidi="ar-SA"/>
              </w:rPr>
            </w:pPr>
            <w:r w:rsidRPr="00B9438D">
              <w:rPr>
                <w:rFonts w:ascii="Arial" w:hAnsi="Arial" w:cs="Arial"/>
                <w:b/>
                <w:bCs/>
                <w:color w:val="000000"/>
                <w:sz w:val="30"/>
                <w:szCs w:val="30"/>
                <w:lang w:bidi="ar-SA"/>
              </w:rPr>
              <w:t>Description</w:t>
            </w:r>
          </w:p>
        </w:tc>
        <w:tc>
          <w:tcPr>
            <w:tcW w:w="1997" w:type="dxa"/>
            <w:tcBorders>
              <w:top w:val="single" w:sz="4" w:space="0" w:color="auto"/>
              <w:left w:val="nil"/>
              <w:bottom w:val="single" w:sz="4" w:space="0" w:color="auto"/>
              <w:right w:val="single" w:sz="4" w:space="0" w:color="auto"/>
            </w:tcBorders>
            <w:shd w:val="clear" w:color="auto" w:fill="auto"/>
            <w:noWrap/>
            <w:vAlign w:val="center"/>
            <w:hideMark/>
          </w:tcPr>
          <w:p w:rsidR="00B9438D" w:rsidRPr="00B9438D" w:rsidRDefault="00B9438D" w:rsidP="00B9438D">
            <w:pPr>
              <w:widowControl/>
              <w:autoSpaceDE/>
              <w:autoSpaceDN/>
              <w:jc w:val="center"/>
              <w:rPr>
                <w:rFonts w:ascii="Arial" w:hAnsi="Arial" w:cs="Arial"/>
                <w:b/>
                <w:bCs/>
                <w:color w:val="000000"/>
                <w:sz w:val="30"/>
                <w:szCs w:val="30"/>
                <w:lang w:bidi="ar-SA"/>
              </w:rPr>
            </w:pPr>
            <w:r w:rsidRPr="00B9438D">
              <w:rPr>
                <w:rFonts w:ascii="Arial" w:hAnsi="Arial" w:cs="Arial"/>
                <w:b/>
                <w:bCs/>
                <w:color w:val="000000"/>
                <w:sz w:val="30"/>
                <w:szCs w:val="30"/>
                <w:lang w:bidi="ar-SA"/>
              </w:rPr>
              <w:t>Amount</w:t>
            </w:r>
          </w:p>
        </w:tc>
      </w:tr>
      <w:tr w:rsidR="00B9438D" w:rsidRPr="00B9438D" w:rsidTr="00B9438D">
        <w:trPr>
          <w:trHeight w:val="817"/>
        </w:trPr>
        <w:tc>
          <w:tcPr>
            <w:tcW w:w="977" w:type="dxa"/>
            <w:tcBorders>
              <w:top w:val="nil"/>
              <w:left w:val="single" w:sz="4" w:space="0" w:color="auto"/>
              <w:bottom w:val="single" w:sz="4" w:space="0" w:color="auto"/>
              <w:right w:val="single" w:sz="4" w:space="0" w:color="auto"/>
            </w:tcBorders>
            <w:shd w:val="clear" w:color="auto" w:fill="auto"/>
            <w:noWrap/>
            <w:vAlign w:val="center"/>
            <w:hideMark/>
          </w:tcPr>
          <w:p w:rsidR="00B9438D" w:rsidRPr="00B9438D" w:rsidRDefault="00B9438D" w:rsidP="00B9438D">
            <w:pPr>
              <w:widowControl/>
              <w:autoSpaceDE/>
              <w:autoSpaceDN/>
              <w:jc w:val="center"/>
              <w:rPr>
                <w:rFonts w:ascii="Arial" w:hAnsi="Arial" w:cs="Arial"/>
                <w:color w:val="000000"/>
                <w:sz w:val="26"/>
                <w:szCs w:val="26"/>
                <w:lang w:bidi="ar-SA"/>
              </w:rPr>
            </w:pPr>
            <w:r w:rsidRPr="00B9438D">
              <w:rPr>
                <w:rFonts w:ascii="Arial" w:hAnsi="Arial" w:cs="Arial"/>
                <w:color w:val="000000"/>
                <w:sz w:val="26"/>
                <w:szCs w:val="26"/>
                <w:lang w:bidi="ar-SA"/>
              </w:rPr>
              <w:t>1</w:t>
            </w:r>
          </w:p>
        </w:tc>
        <w:tc>
          <w:tcPr>
            <w:tcW w:w="6071" w:type="dxa"/>
            <w:tcBorders>
              <w:top w:val="single" w:sz="4" w:space="0" w:color="auto"/>
              <w:left w:val="nil"/>
              <w:bottom w:val="single" w:sz="4" w:space="0" w:color="auto"/>
              <w:right w:val="single" w:sz="4" w:space="0" w:color="auto"/>
            </w:tcBorders>
            <w:shd w:val="clear" w:color="auto" w:fill="auto"/>
            <w:noWrap/>
            <w:vAlign w:val="center"/>
            <w:hideMark/>
          </w:tcPr>
          <w:p w:rsidR="00B9438D" w:rsidRPr="00B9438D" w:rsidRDefault="00B9438D" w:rsidP="00B9438D">
            <w:pPr>
              <w:widowControl/>
              <w:autoSpaceDE/>
              <w:autoSpaceDN/>
              <w:jc w:val="center"/>
              <w:rPr>
                <w:rFonts w:ascii="Arial" w:hAnsi="Arial" w:cs="Arial"/>
                <w:color w:val="000000"/>
                <w:sz w:val="26"/>
                <w:szCs w:val="26"/>
                <w:lang w:bidi="ar-SA"/>
              </w:rPr>
            </w:pPr>
            <w:r w:rsidRPr="00B9438D">
              <w:rPr>
                <w:rFonts w:ascii="Arial" w:hAnsi="Arial" w:cs="Arial"/>
                <w:color w:val="000000"/>
                <w:sz w:val="26"/>
                <w:szCs w:val="26"/>
                <w:lang w:bidi="ar-SA"/>
              </w:rPr>
              <w:t>Bill No: 1 Lined Channel</w:t>
            </w:r>
          </w:p>
        </w:tc>
        <w:tc>
          <w:tcPr>
            <w:tcW w:w="1997" w:type="dxa"/>
            <w:tcBorders>
              <w:top w:val="single" w:sz="4" w:space="0" w:color="auto"/>
              <w:left w:val="nil"/>
              <w:bottom w:val="single" w:sz="4" w:space="0" w:color="auto"/>
              <w:right w:val="single" w:sz="4" w:space="0" w:color="auto"/>
            </w:tcBorders>
            <w:shd w:val="clear" w:color="auto" w:fill="auto"/>
            <w:noWrap/>
            <w:vAlign w:val="center"/>
            <w:hideMark/>
          </w:tcPr>
          <w:p w:rsidR="00B9438D" w:rsidRPr="00B9438D" w:rsidRDefault="00B9438D" w:rsidP="00B9438D">
            <w:pPr>
              <w:widowControl/>
              <w:autoSpaceDE/>
              <w:autoSpaceDN/>
              <w:jc w:val="center"/>
              <w:rPr>
                <w:rFonts w:ascii="Arial" w:hAnsi="Arial" w:cs="Arial"/>
                <w:color w:val="000000"/>
                <w:sz w:val="44"/>
                <w:szCs w:val="44"/>
                <w:lang w:bidi="ar-SA"/>
              </w:rPr>
            </w:pPr>
            <w:r w:rsidRPr="00B9438D">
              <w:rPr>
                <w:rFonts w:ascii="Arial" w:hAnsi="Arial" w:cs="Arial"/>
                <w:color w:val="000000"/>
                <w:sz w:val="44"/>
                <w:szCs w:val="44"/>
                <w:lang w:bidi="ar-SA"/>
              </w:rPr>
              <w:t> </w:t>
            </w:r>
          </w:p>
        </w:tc>
      </w:tr>
      <w:tr w:rsidR="00B9438D" w:rsidRPr="00B9438D" w:rsidTr="00B9438D">
        <w:trPr>
          <w:trHeight w:val="848"/>
        </w:trPr>
        <w:tc>
          <w:tcPr>
            <w:tcW w:w="977" w:type="dxa"/>
            <w:tcBorders>
              <w:top w:val="nil"/>
              <w:left w:val="single" w:sz="4" w:space="0" w:color="auto"/>
              <w:bottom w:val="single" w:sz="4" w:space="0" w:color="auto"/>
              <w:right w:val="single" w:sz="4" w:space="0" w:color="auto"/>
            </w:tcBorders>
            <w:shd w:val="clear" w:color="auto" w:fill="auto"/>
            <w:noWrap/>
            <w:vAlign w:val="center"/>
            <w:hideMark/>
          </w:tcPr>
          <w:p w:rsidR="00B9438D" w:rsidRPr="00B9438D" w:rsidRDefault="00B9438D" w:rsidP="00B9438D">
            <w:pPr>
              <w:widowControl/>
              <w:autoSpaceDE/>
              <w:autoSpaceDN/>
              <w:jc w:val="center"/>
              <w:rPr>
                <w:rFonts w:ascii="Arial" w:hAnsi="Arial" w:cs="Arial"/>
                <w:color w:val="000000"/>
                <w:sz w:val="26"/>
                <w:szCs w:val="26"/>
                <w:lang w:bidi="ar-SA"/>
              </w:rPr>
            </w:pPr>
            <w:r w:rsidRPr="00B9438D">
              <w:rPr>
                <w:rFonts w:ascii="Arial" w:hAnsi="Arial" w:cs="Arial"/>
                <w:color w:val="000000"/>
                <w:sz w:val="26"/>
                <w:szCs w:val="26"/>
                <w:lang w:bidi="ar-SA"/>
              </w:rPr>
              <w:t>2</w:t>
            </w:r>
          </w:p>
        </w:tc>
        <w:tc>
          <w:tcPr>
            <w:tcW w:w="6071" w:type="dxa"/>
            <w:tcBorders>
              <w:top w:val="single" w:sz="4" w:space="0" w:color="auto"/>
              <w:left w:val="nil"/>
              <w:bottom w:val="single" w:sz="4" w:space="0" w:color="auto"/>
              <w:right w:val="single" w:sz="4" w:space="0" w:color="auto"/>
            </w:tcBorders>
            <w:shd w:val="clear" w:color="auto" w:fill="auto"/>
            <w:noWrap/>
            <w:vAlign w:val="center"/>
            <w:hideMark/>
          </w:tcPr>
          <w:p w:rsidR="00B9438D" w:rsidRPr="00B9438D" w:rsidRDefault="00B9438D" w:rsidP="00B9438D">
            <w:pPr>
              <w:widowControl/>
              <w:autoSpaceDE/>
              <w:autoSpaceDN/>
              <w:jc w:val="center"/>
              <w:rPr>
                <w:rFonts w:ascii="Arial" w:hAnsi="Arial" w:cs="Arial"/>
                <w:color w:val="000000"/>
                <w:sz w:val="26"/>
                <w:szCs w:val="26"/>
                <w:lang w:bidi="ar-SA"/>
              </w:rPr>
            </w:pPr>
            <w:r w:rsidRPr="00B9438D">
              <w:rPr>
                <w:rFonts w:ascii="Arial" w:hAnsi="Arial" w:cs="Arial"/>
                <w:color w:val="000000"/>
                <w:sz w:val="26"/>
                <w:szCs w:val="26"/>
                <w:lang w:bidi="ar-SA"/>
              </w:rPr>
              <w:t>Bill No: Permanent outlets</w:t>
            </w:r>
          </w:p>
        </w:tc>
        <w:tc>
          <w:tcPr>
            <w:tcW w:w="1997" w:type="dxa"/>
            <w:tcBorders>
              <w:top w:val="single" w:sz="4" w:space="0" w:color="auto"/>
              <w:left w:val="nil"/>
              <w:bottom w:val="single" w:sz="4" w:space="0" w:color="auto"/>
              <w:right w:val="single" w:sz="4" w:space="0" w:color="auto"/>
            </w:tcBorders>
            <w:shd w:val="clear" w:color="auto" w:fill="auto"/>
            <w:noWrap/>
            <w:vAlign w:val="center"/>
            <w:hideMark/>
          </w:tcPr>
          <w:p w:rsidR="00B9438D" w:rsidRPr="00B9438D" w:rsidRDefault="00B9438D" w:rsidP="00B9438D">
            <w:pPr>
              <w:widowControl/>
              <w:autoSpaceDE/>
              <w:autoSpaceDN/>
              <w:jc w:val="center"/>
              <w:rPr>
                <w:rFonts w:ascii="Arial" w:hAnsi="Arial" w:cs="Arial"/>
                <w:color w:val="000000"/>
                <w:sz w:val="44"/>
                <w:szCs w:val="44"/>
                <w:lang w:bidi="ar-SA"/>
              </w:rPr>
            </w:pPr>
            <w:r w:rsidRPr="00B9438D">
              <w:rPr>
                <w:rFonts w:ascii="Arial" w:hAnsi="Arial" w:cs="Arial"/>
                <w:color w:val="000000"/>
                <w:sz w:val="44"/>
                <w:szCs w:val="44"/>
                <w:lang w:bidi="ar-SA"/>
              </w:rPr>
              <w:t> </w:t>
            </w:r>
          </w:p>
        </w:tc>
      </w:tr>
      <w:tr w:rsidR="00B9438D" w:rsidRPr="00B9438D" w:rsidTr="00B9438D">
        <w:trPr>
          <w:trHeight w:val="848"/>
        </w:trPr>
        <w:tc>
          <w:tcPr>
            <w:tcW w:w="704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438D" w:rsidRPr="00B9438D" w:rsidRDefault="00B9438D" w:rsidP="00B9438D">
            <w:pPr>
              <w:widowControl/>
              <w:autoSpaceDE/>
              <w:autoSpaceDN/>
              <w:jc w:val="center"/>
              <w:rPr>
                <w:rFonts w:ascii="Arial" w:hAnsi="Arial" w:cs="Arial"/>
                <w:b/>
                <w:bCs/>
                <w:color w:val="000000"/>
                <w:sz w:val="26"/>
                <w:szCs w:val="26"/>
                <w:lang w:bidi="ar-SA"/>
              </w:rPr>
            </w:pPr>
            <w:r w:rsidRPr="00B9438D">
              <w:rPr>
                <w:rFonts w:ascii="Arial" w:hAnsi="Arial" w:cs="Arial"/>
                <w:b/>
                <w:bCs/>
                <w:color w:val="000000"/>
                <w:sz w:val="26"/>
                <w:szCs w:val="26"/>
                <w:lang w:bidi="ar-SA"/>
              </w:rPr>
              <w:t>Total Amount</w:t>
            </w:r>
          </w:p>
        </w:tc>
        <w:tc>
          <w:tcPr>
            <w:tcW w:w="1997" w:type="dxa"/>
            <w:tcBorders>
              <w:top w:val="single" w:sz="4" w:space="0" w:color="auto"/>
              <w:left w:val="nil"/>
              <w:bottom w:val="single" w:sz="4" w:space="0" w:color="auto"/>
              <w:right w:val="single" w:sz="4" w:space="0" w:color="auto"/>
            </w:tcBorders>
            <w:shd w:val="clear" w:color="auto" w:fill="auto"/>
            <w:noWrap/>
            <w:vAlign w:val="center"/>
            <w:hideMark/>
          </w:tcPr>
          <w:p w:rsidR="00B9438D" w:rsidRPr="00B9438D" w:rsidRDefault="00B9438D" w:rsidP="00B9438D">
            <w:pPr>
              <w:widowControl/>
              <w:autoSpaceDE/>
              <w:autoSpaceDN/>
              <w:jc w:val="center"/>
              <w:rPr>
                <w:rFonts w:ascii="Arial" w:hAnsi="Arial" w:cs="Arial"/>
                <w:b/>
                <w:bCs/>
                <w:color w:val="000000"/>
                <w:sz w:val="44"/>
                <w:szCs w:val="44"/>
                <w:lang w:bidi="ar-SA"/>
              </w:rPr>
            </w:pPr>
            <w:r w:rsidRPr="00B9438D">
              <w:rPr>
                <w:rFonts w:ascii="Arial" w:hAnsi="Arial" w:cs="Arial"/>
                <w:b/>
                <w:bCs/>
                <w:color w:val="000000"/>
                <w:sz w:val="44"/>
                <w:szCs w:val="44"/>
                <w:lang w:bidi="ar-SA"/>
              </w:rPr>
              <w:t> </w:t>
            </w:r>
          </w:p>
        </w:tc>
      </w:tr>
    </w:tbl>
    <w:p w:rsidR="00B9438D" w:rsidRDefault="00B9438D" w:rsidP="00B9438D">
      <w:pPr>
        <w:pStyle w:val="Heading6"/>
        <w:spacing w:before="63"/>
        <w:ind w:right="1296"/>
        <w:jc w:val="center"/>
      </w:pPr>
    </w:p>
    <w:p w:rsidR="00B9438D" w:rsidRDefault="00B9438D">
      <w:pPr>
        <w:jc w:val="both"/>
        <w:rPr>
          <w:sz w:val="24"/>
        </w:rPr>
      </w:pPr>
    </w:p>
    <w:p w:rsidR="00B9438D" w:rsidRDefault="00B9438D">
      <w:pPr>
        <w:jc w:val="both"/>
        <w:rPr>
          <w:sz w:val="24"/>
        </w:rPr>
      </w:pPr>
    </w:p>
    <w:p w:rsidR="00B9438D" w:rsidRDefault="00B9438D" w:rsidP="00B9438D">
      <w:pPr>
        <w:rPr>
          <w:sz w:val="24"/>
        </w:rPr>
        <w:sectPr w:rsidR="00B9438D">
          <w:pgSz w:w="11910" w:h="16840"/>
          <w:pgMar w:top="880" w:right="140" w:bottom="980" w:left="1220" w:header="0" w:footer="789" w:gutter="0"/>
          <w:cols w:space="720"/>
        </w:sectPr>
      </w:pPr>
    </w:p>
    <w:p w:rsidR="00B9438D" w:rsidRPr="00D56C8A" w:rsidRDefault="00B9438D" w:rsidP="00B9438D">
      <w:pPr>
        <w:pStyle w:val="Heading6"/>
        <w:spacing w:before="63"/>
        <w:ind w:right="1296"/>
        <w:jc w:val="center"/>
        <w:rPr>
          <w:u w:val="single"/>
        </w:rPr>
      </w:pPr>
      <w:r w:rsidRPr="00D56C8A">
        <w:rPr>
          <w:u w:val="single"/>
        </w:rPr>
        <w:lastRenderedPageBreak/>
        <w:t>C.C LINING OF CHANNELS IN TALUKA GHORABARI DISTRICT THATTA</w:t>
      </w:r>
    </w:p>
    <w:p w:rsidR="00B9438D" w:rsidRPr="00D56C8A" w:rsidRDefault="00B9438D" w:rsidP="00D56C8A">
      <w:pPr>
        <w:pStyle w:val="Heading6"/>
        <w:spacing w:before="63"/>
        <w:ind w:right="1296"/>
        <w:jc w:val="center"/>
        <w:rPr>
          <w:u w:val="single"/>
        </w:rPr>
      </w:pPr>
      <w:r w:rsidRPr="00D56C8A">
        <w:rPr>
          <w:u w:val="single"/>
        </w:rPr>
        <w:t>GHARO DISTRY, JUHO DISTRY, KOTRI MINOR, SANWALPUR DISTRY, GHORA BARI DISTRY, MALIRIRI DISTRY, KHATHO DISTRY, BANN DISTRY</w:t>
      </w:r>
      <w:proofErr w:type="gramStart"/>
      <w:r w:rsidRPr="00D56C8A">
        <w:rPr>
          <w:u w:val="single"/>
        </w:rPr>
        <w:t>,  AND</w:t>
      </w:r>
      <w:proofErr w:type="gramEnd"/>
      <w:r w:rsidRPr="00D56C8A">
        <w:rPr>
          <w:u w:val="single"/>
        </w:rPr>
        <w:t xml:space="preserve"> KHANANI DISTRY.</w:t>
      </w:r>
    </w:p>
    <w:p w:rsidR="00B9438D" w:rsidRDefault="00B9438D" w:rsidP="00B9438D">
      <w:pPr>
        <w:pStyle w:val="Heading6"/>
        <w:spacing w:before="63"/>
        <w:ind w:right="1296"/>
        <w:jc w:val="center"/>
      </w:pPr>
    </w:p>
    <w:p w:rsidR="00B9438D" w:rsidRPr="00054029" w:rsidRDefault="00054029" w:rsidP="00054029">
      <w:pPr>
        <w:pStyle w:val="Heading6"/>
        <w:spacing w:before="63"/>
        <w:ind w:right="1296"/>
        <w:jc w:val="center"/>
        <w:rPr>
          <w:u w:val="single"/>
        </w:rPr>
      </w:pPr>
      <w:r w:rsidRPr="00054029">
        <w:rPr>
          <w:u w:val="single"/>
        </w:rPr>
        <w:t>BILL OF QUANTITIES</w:t>
      </w:r>
    </w:p>
    <w:p w:rsidR="00054029" w:rsidRDefault="00054029" w:rsidP="00054029">
      <w:pPr>
        <w:pStyle w:val="Heading6"/>
        <w:spacing w:before="63"/>
        <w:ind w:right="1296"/>
        <w:jc w:val="center"/>
      </w:pPr>
      <w:r w:rsidRPr="00054029">
        <w:t>BILL NO</w:t>
      </w:r>
      <w:proofErr w:type="gramStart"/>
      <w:r w:rsidRPr="00054029">
        <w:t>:1</w:t>
      </w:r>
      <w:proofErr w:type="gramEnd"/>
      <w:r w:rsidRPr="00054029">
        <w:t xml:space="preserve"> Lined Channel</w:t>
      </w:r>
    </w:p>
    <w:p w:rsidR="00B9438D" w:rsidRDefault="00B9438D">
      <w:pPr>
        <w:pStyle w:val="Heading6"/>
        <w:spacing w:before="63"/>
        <w:ind w:right="1296"/>
        <w:jc w:val="right"/>
      </w:pPr>
    </w:p>
    <w:tbl>
      <w:tblPr>
        <w:tblW w:w="10865" w:type="dxa"/>
        <w:tblInd w:w="-522" w:type="dxa"/>
        <w:tblLook w:val="04A0"/>
      </w:tblPr>
      <w:tblGrid>
        <w:gridCol w:w="806"/>
        <w:gridCol w:w="4946"/>
        <w:gridCol w:w="817"/>
        <w:gridCol w:w="1530"/>
        <w:gridCol w:w="845"/>
        <w:gridCol w:w="914"/>
        <w:gridCol w:w="1096"/>
      </w:tblGrid>
      <w:tr w:rsidR="00054029" w:rsidRPr="00054029" w:rsidTr="00054029">
        <w:trPr>
          <w:trHeight w:val="260"/>
        </w:trPr>
        <w:tc>
          <w:tcPr>
            <w:tcW w:w="80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54029" w:rsidRPr="00054029" w:rsidRDefault="00054029" w:rsidP="00054029">
            <w:pPr>
              <w:widowControl/>
              <w:autoSpaceDE/>
              <w:autoSpaceDN/>
              <w:jc w:val="center"/>
              <w:rPr>
                <w:rFonts w:ascii="Arial" w:hAnsi="Arial" w:cs="Arial"/>
                <w:b/>
                <w:bCs/>
                <w:color w:val="000000"/>
                <w:sz w:val="20"/>
                <w:szCs w:val="20"/>
                <w:u w:val="single"/>
                <w:lang w:bidi="ar-SA"/>
              </w:rPr>
            </w:pPr>
            <w:r w:rsidRPr="00054029">
              <w:rPr>
                <w:rFonts w:ascii="Arial" w:hAnsi="Arial" w:cs="Arial"/>
                <w:b/>
                <w:bCs/>
                <w:color w:val="000000"/>
                <w:sz w:val="20"/>
                <w:szCs w:val="20"/>
                <w:u w:val="single"/>
                <w:lang w:bidi="ar-SA"/>
              </w:rPr>
              <w:t>ITEM</w:t>
            </w:r>
            <w:r w:rsidRPr="00054029">
              <w:rPr>
                <w:rFonts w:ascii="Arial" w:hAnsi="Arial" w:cs="Arial"/>
                <w:b/>
                <w:bCs/>
                <w:color w:val="000000"/>
                <w:sz w:val="20"/>
                <w:szCs w:val="20"/>
                <w:u w:val="single"/>
                <w:lang w:bidi="ar-SA"/>
              </w:rPr>
              <w:br/>
              <w:t>NO</w:t>
            </w:r>
          </w:p>
        </w:tc>
        <w:tc>
          <w:tcPr>
            <w:tcW w:w="494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b/>
                <w:bCs/>
                <w:color w:val="000000"/>
                <w:sz w:val="20"/>
                <w:szCs w:val="20"/>
                <w:u w:val="single"/>
                <w:lang w:bidi="ar-SA"/>
              </w:rPr>
            </w:pPr>
            <w:r w:rsidRPr="00054029">
              <w:rPr>
                <w:rFonts w:ascii="Arial" w:hAnsi="Arial" w:cs="Arial"/>
                <w:b/>
                <w:bCs/>
                <w:color w:val="000000"/>
                <w:sz w:val="20"/>
                <w:szCs w:val="20"/>
                <w:u w:val="single"/>
                <w:lang w:bidi="ar-SA"/>
              </w:rPr>
              <w:t>DESCRIPTION</w:t>
            </w:r>
          </w:p>
        </w:tc>
        <w:tc>
          <w:tcPr>
            <w:tcW w:w="72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b/>
                <w:bCs/>
                <w:color w:val="000000"/>
                <w:sz w:val="20"/>
                <w:szCs w:val="20"/>
                <w:u w:val="single"/>
                <w:lang w:bidi="ar-SA"/>
              </w:rPr>
            </w:pPr>
            <w:r w:rsidRPr="00054029">
              <w:rPr>
                <w:rFonts w:ascii="Arial" w:hAnsi="Arial" w:cs="Arial"/>
                <w:b/>
                <w:bCs/>
                <w:color w:val="000000"/>
                <w:sz w:val="20"/>
                <w:szCs w:val="20"/>
                <w:u w:val="single"/>
                <w:lang w:bidi="ar-SA"/>
              </w:rPr>
              <w:t>Unit</w:t>
            </w:r>
          </w:p>
        </w:tc>
        <w:tc>
          <w:tcPr>
            <w:tcW w:w="153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b/>
                <w:bCs/>
                <w:color w:val="000000"/>
                <w:sz w:val="20"/>
                <w:szCs w:val="20"/>
                <w:u w:val="single"/>
                <w:lang w:bidi="ar-SA"/>
              </w:rPr>
            </w:pPr>
            <w:r w:rsidRPr="00054029">
              <w:rPr>
                <w:rFonts w:ascii="Arial" w:hAnsi="Arial" w:cs="Arial"/>
                <w:b/>
                <w:bCs/>
                <w:color w:val="000000"/>
                <w:sz w:val="20"/>
                <w:szCs w:val="20"/>
                <w:u w:val="single"/>
                <w:lang w:bidi="ar-SA"/>
              </w:rPr>
              <w:t>QUANTITY</w:t>
            </w:r>
          </w:p>
        </w:tc>
        <w:tc>
          <w:tcPr>
            <w:tcW w:w="1759"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54029" w:rsidRPr="00054029" w:rsidRDefault="00054029" w:rsidP="00054029">
            <w:pPr>
              <w:widowControl/>
              <w:autoSpaceDE/>
              <w:autoSpaceDN/>
              <w:jc w:val="center"/>
              <w:rPr>
                <w:rFonts w:ascii="Arial" w:hAnsi="Arial" w:cs="Arial"/>
                <w:b/>
                <w:bCs/>
                <w:color w:val="000000"/>
                <w:sz w:val="20"/>
                <w:szCs w:val="20"/>
                <w:u w:val="single"/>
                <w:lang w:bidi="ar-SA"/>
              </w:rPr>
            </w:pPr>
            <w:r w:rsidRPr="00054029">
              <w:rPr>
                <w:rFonts w:ascii="Arial" w:hAnsi="Arial" w:cs="Arial"/>
                <w:b/>
                <w:bCs/>
                <w:color w:val="000000"/>
                <w:sz w:val="20"/>
                <w:szCs w:val="20"/>
                <w:u w:val="single"/>
                <w:lang w:bidi="ar-SA"/>
              </w:rPr>
              <w:t>RATE</w:t>
            </w:r>
          </w:p>
        </w:tc>
        <w:tc>
          <w:tcPr>
            <w:tcW w:w="109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b/>
                <w:bCs/>
                <w:color w:val="000000"/>
                <w:sz w:val="20"/>
                <w:szCs w:val="20"/>
                <w:u w:val="single"/>
                <w:lang w:bidi="ar-SA"/>
              </w:rPr>
            </w:pPr>
            <w:r w:rsidRPr="00054029">
              <w:rPr>
                <w:rFonts w:ascii="Arial" w:hAnsi="Arial" w:cs="Arial"/>
                <w:b/>
                <w:bCs/>
                <w:color w:val="000000"/>
                <w:sz w:val="20"/>
                <w:szCs w:val="20"/>
                <w:u w:val="single"/>
                <w:lang w:bidi="ar-SA"/>
              </w:rPr>
              <w:t>AMOUNT</w:t>
            </w:r>
          </w:p>
        </w:tc>
      </w:tr>
      <w:tr w:rsidR="00054029" w:rsidRPr="00054029" w:rsidTr="00054029">
        <w:trPr>
          <w:trHeight w:val="260"/>
        </w:trPr>
        <w:tc>
          <w:tcPr>
            <w:tcW w:w="806" w:type="dxa"/>
            <w:vMerge/>
            <w:tcBorders>
              <w:top w:val="single" w:sz="4" w:space="0" w:color="auto"/>
              <w:left w:val="single" w:sz="4" w:space="0" w:color="auto"/>
              <w:bottom w:val="single" w:sz="4" w:space="0" w:color="000000"/>
              <w:right w:val="single" w:sz="4" w:space="0" w:color="auto"/>
            </w:tcBorders>
            <w:vAlign w:val="center"/>
            <w:hideMark/>
          </w:tcPr>
          <w:p w:rsidR="00054029" w:rsidRPr="00054029" w:rsidRDefault="00054029" w:rsidP="00054029">
            <w:pPr>
              <w:widowControl/>
              <w:autoSpaceDE/>
              <w:autoSpaceDN/>
              <w:rPr>
                <w:rFonts w:ascii="Arial" w:hAnsi="Arial" w:cs="Arial"/>
                <w:b/>
                <w:bCs/>
                <w:color w:val="000000"/>
                <w:sz w:val="20"/>
                <w:szCs w:val="20"/>
                <w:u w:val="single"/>
                <w:lang w:bidi="ar-SA"/>
              </w:rPr>
            </w:pPr>
          </w:p>
        </w:tc>
        <w:tc>
          <w:tcPr>
            <w:tcW w:w="4946" w:type="dxa"/>
            <w:vMerge/>
            <w:tcBorders>
              <w:top w:val="single" w:sz="4" w:space="0" w:color="auto"/>
              <w:left w:val="single" w:sz="4" w:space="0" w:color="auto"/>
              <w:bottom w:val="single" w:sz="4" w:space="0" w:color="000000"/>
              <w:right w:val="single" w:sz="4" w:space="0" w:color="auto"/>
            </w:tcBorders>
            <w:vAlign w:val="center"/>
            <w:hideMark/>
          </w:tcPr>
          <w:p w:rsidR="00054029" w:rsidRPr="00054029" w:rsidRDefault="00054029" w:rsidP="00054029">
            <w:pPr>
              <w:widowControl/>
              <w:autoSpaceDE/>
              <w:autoSpaceDN/>
              <w:rPr>
                <w:rFonts w:ascii="Arial" w:hAnsi="Arial" w:cs="Arial"/>
                <w:b/>
                <w:bCs/>
                <w:color w:val="000000"/>
                <w:sz w:val="20"/>
                <w:szCs w:val="20"/>
                <w:u w:val="single"/>
                <w:lang w:bidi="ar-SA"/>
              </w:rPr>
            </w:pPr>
          </w:p>
        </w:tc>
        <w:tc>
          <w:tcPr>
            <w:tcW w:w="728" w:type="dxa"/>
            <w:vMerge/>
            <w:tcBorders>
              <w:top w:val="single" w:sz="4" w:space="0" w:color="auto"/>
              <w:left w:val="single" w:sz="4" w:space="0" w:color="auto"/>
              <w:bottom w:val="single" w:sz="4" w:space="0" w:color="000000"/>
              <w:right w:val="single" w:sz="4" w:space="0" w:color="auto"/>
            </w:tcBorders>
            <w:vAlign w:val="center"/>
            <w:hideMark/>
          </w:tcPr>
          <w:p w:rsidR="00054029" w:rsidRPr="00054029" w:rsidRDefault="00054029" w:rsidP="00054029">
            <w:pPr>
              <w:widowControl/>
              <w:autoSpaceDE/>
              <w:autoSpaceDN/>
              <w:rPr>
                <w:rFonts w:ascii="Arial" w:hAnsi="Arial" w:cs="Arial"/>
                <w:b/>
                <w:bCs/>
                <w:color w:val="000000"/>
                <w:sz w:val="20"/>
                <w:szCs w:val="20"/>
                <w:u w:val="single"/>
                <w:lang w:bidi="ar-SA"/>
              </w:rPr>
            </w:pPr>
          </w:p>
        </w:tc>
        <w:tc>
          <w:tcPr>
            <w:tcW w:w="1530" w:type="dxa"/>
            <w:vMerge/>
            <w:tcBorders>
              <w:top w:val="single" w:sz="4" w:space="0" w:color="auto"/>
              <w:left w:val="single" w:sz="4" w:space="0" w:color="auto"/>
              <w:bottom w:val="single" w:sz="4" w:space="0" w:color="000000"/>
              <w:right w:val="single" w:sz="4" w:space="0" w:color="auto"/>
            </w:tcBorders>
            <w:vAlign w:val="center"/>
            <w:hideMark/>
          </w:tcPr>
          <w:p w:rsidR="00054029" w:rsidRPr="00054029" w:rsidRDefault="00054029" w:rsidP="00054029">
            <w:pPr>
              <w:widowControl/>
              <w:autoSpaceDE/>
              <w:autoSpaceDN/>
              <w:rPr>
                <w:rFonts w:ascii="Arial" w:hAnsi="Arial" w:cs="Arial"/>
                <w:b/>
                <w:bCs/>
                <w:color w:val="000000"/>
                <w:sz w:val="20"/>
                <w:szCs w:val="20"/>
                <w:u w:val="single"/>
                <w:lang w:bidi="ar-SA"/>
              </w:rPr>
            </w:pPr>
          </w:p>
        </w:tc>
        <w:tc>
          <w:tcPr>
            <w:tcW w:w="845"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b/>
                <w:bCs/>
                <w:color w:val="000000"/>
                <w:sz w:val="20"/>
                <w:szCs w:val="20"/>
                <w:lang w:bidi="ar-SA"/>
              </w:rPr>
            </w:pPr>
            <w:r w:rsidRPr="00054029">
              <w:rPr>
                <w:rFonts w:ascii="Arial" w:hAnsi="Arial" w:cs="Arial"/>
                <w:b/>
                <w:bCs/>
                <w:color w:val="000000"/>
                <w:sz w:val="20"/>
                <w:szCs w:val="20"/>
                <w:lang w:bidi="ar-SA"/>
              </w:rPr>
              <w:t>In Figure</w:t>
            </w:r>
          </w:p>
        </w:tc>
        <w:tc>
          <w:tcPr>
            <w:tcW w:w="914"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b/>
                <w:bCs/>
                <w:color w:val="000000"/>
                <w:sz w:val="20"/>
                <w:szCs w:val="20"/>
                <w:lang w:bidi="ar-SA"/>
              </w:rPr>
            </w:pPr>
            <w:r w:rsidRPr="00054029">
              <w:rPr>
                <w:rFonts w:ascii="Arial" w:hAnsi="Arial" w:cs="Arial"/>
                <w:b/>
                <w:bCs/>
                <w:color w:val="000000"/>
                <w:sz w:val="20"/>
                <w:szCs w:val="20"/>
                <w:lang w:bidi="ar-SA"/>
              </w:rPr>
              <w:t>In Words</w:t>
            </w: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054029" w:rsidRPr="00054029" w:rsidRDefault="00054029" w:rsidP="00054029">
            <w:pPr>
              <w:widowControl/>
              <w:autoSpaceDE/>
              <w:autoSpaceDN/>
              <w:rPr>
                <w:rFonts w:ascii="Arial" w:hAnsi="Arial" w:cs="Arial"/>
                <w:b/>
                <w:bCs/>
                <w:color w:val="000000"/>
                <w:sz w:val="20"/>
                <w:szCs w:val="20"/>
                <w:u w:val="single"/>
                <w:lang w:bidi="ar-SA"/>
              </w:rPr>
            </w:pPr>
          </w:p>
        </w:tc>
      </w:tr>
      <w:tr w:rsidR="00054029" w:rsidRPr="00054029" w:rsidTr="00054029">
        <w:trPr>
          <w:trHeight w:val="547"/>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1/1</w:t>
            </w:r>
          </w:p>
        </w:tc>
        <w:tc>
          <w:tcPr>
            <w:tcW w:w="4946" w:type="dxa"/>
            <w:tcBorders>
              <w:top w:val="nil"/>
              <w:left w:val="nil"/>
              <w:bottom w:val="single" w:sz="4" w:space="0" w:color="auto"/>
              <w:right w:val="single" w:sz="4" w:space="0" w:color="auto"/>
            </w:tcBorders>
            <w:shd w:val="clear" w:color="auto" w:fill="auto"/>
            <w:vAlign w:val="center"/>
            <w:hideMark/>
          </w:tcPr>
          <w:p w:rsidR="00054029" w:rsidRPr="00054029" w:rsidRDefault="00054029" w:rsidP="00054029">
            <w:pPr>
              <w:widowControl/>
              <w:autoSpaceDE/>
              <w:autoSpaceDN/>
              <w:rPr>
                <w:rFonts w:ascii="Arial" w:hAnsi="Arial" w:cs="Arial"/>
                <w:color w:val="000000"/>
                <w:sz w:val="20"/>
                <w:szCs w:val="20"/>
                <w:lang w:bidi="ar-SA"/>
              </w:rPr>
            </w:pPr>
            <w:r w:rsidRPr="00054029">
              <w:rPr>
                <w:rFonts w:ascii="Arial" w:hAnsi="Arial" w:cs="Arial"/>
                <w:color w:val="000000"/>
                <w:sz w:val="20"/>
                <w:szCs w:val="20"/>
                <w:lang w:bidi="ar-SA"/>
              </w:rPr>
              <w:t xml:space="preserve"> Jungle clearance and removing within 100 ft (provisional quantity)  (a) light </w:t>
            </w:r>
          </w:p>
        </w:tc>
        <w:tc>
          <w:tcPr>
            <w:tcW w:w="728"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 xml:space="preserve"> P.sft </w:t>
            </w:r>
          </w:p>
        </w:tc>
        <w:tc>
          <w:tcPr>
            <w:tcW w:w="1530"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8,325,000</w:t>
            </w:r>
          </w:p>
        </w:tc>
        <w:tc>
          <w:tcPr>
            <w:tcW w:w="845"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c>
          <w:tcPr>
            <w:tcW w:w="914"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c>
          <w:tcPr>
            <w:tcW w:w="1096"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r>
      <w:tr w:rsidR="00054029" w:rsidRPr="00054029" w:rsidTr="00054029">
        <w:trPr>
          <w:trHeight w:val="308"/>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1/2</w:t>
            </w:r>
          </w:p>
        </w:tc>
        <w:tc>
          <w:tcPr>
            <w:tcW w:w="4946" w:type="dxa"/>
            <w:tcBorders>
              <w:top w:val="nil"/>
              <w:left w:val="nil"/>
              <w:bottom w:val="single" w:sz="4" w:space="0" w:color="auto"/>
              <w:right w:val="single" w:sz="4" w:space="0" w:color="auto"/>
            </w:tcBorders>
            <w:shd w:val="clear" w:color="auto" w:fill="auto"/>
            <w:vAlign w:val="center"/>
            <w:hideMark/>
          </w:tcPr>
          <w:p w:rsidR="00054029" w:rsidRPr="00054029" w:rsidRDefault="00054029" w:rsidP="00054029">
            <w:pPr>
              <w:widowControl/>
              <w:autoSpaceDE/>
              <w:autoSpaceDN/>
              <w:rPr>
                <w:rFonts w:ascii="Arial" w:hAnsi="Arial" w:cs="Arial"/>
                <w:color w:val="000000"/>
                <w:sz w:val="20"/>
                <w:szCs w:val="20"/>
                <w:lang w:bidi="ar-SA"/>
              </w:rPr>
            </w:pPr>
            <w:r w:rsidRPr="00054029">
              <w:rPr>
                <w:rFonts w:ascii="Arial" w:hAnsi="Arial" w:cs="Arial"/>
                <w:color w:val="000000"/>
                <w:sz w:val="20"/>
                <w:szCs w:val="20"/>
                <w:lang w:bidi="ar-SA"/>
              </w:rPr>
              <w:t xml:space="preserve"> </w:t>
            </w:r>
            <w:proofErr w:type="spellStart"/>
            <w:r w:rsidRPr="00054029">
              <w:rPr>
                <w:rFonts w:ascii="Arial" w:hAnsi="Arial" w:cs="Arial"/>
                <w:color w:val="000000"/>
                <w:sz w:val="20"/>
                <w:szCs w:val="20"/>
                <w:lang w:bidi="ar-SA"/>
              </w:rPr>
              <w:t>Ploughing</w:t>
            </w:r>
            <w:proofErr w:type="spellEnd"/>
            <w:r w:rsidRPr="00054029">
              <w:rPr>
                <w:rFonts w:ascii="Arial" w:hAnsi="Arial" w:cs="Arial"/>
                <w:color w:val="000000"/>
                <w:sz w:val="20"/>
                <w:szCs w:val="20"/>
                <w:lang w:bidi="ar-SA"/>
              </w:rPr>
              <w:t xml:space="preserve"> (3 times) </w:t>
            </w:r>
          </w:p>
        </w:tc>
        <w:tc>
          <w:tcPr>
            <w:tcW w:w="728"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 xml:space="preserve"> </w:t>
            </w:r>
            <w:proofErr w:type="spellStart"/>
            <w:r w:rsidRPr="00054029">
              <w:rPr>
                <w:rFonts w:ascii="Arial" w:hAnsi="Arial" w:cs="Arial"/>
                <w:color w:val="000000"/>
                <w:sz w:val="20"/>
                <w:szCs w:val="20"/>
                <w:lang w:bidi="ar-SA"/>
              </w:rPr>
              <w:t>P.Acre</w:t>
            </w:r>
            <w:proofErr w:type="spellEnd"/>
            <w:r w:rsidRPr="00054029">
              <w:rPr>
                <w:rFonts w:ascii="Arial" w:hAnsi="Arial" w:cs="Arial"/>
                <w:color w:val="000000"/>
                <w:sz w:val="20"/>
                <w:szCs w:val="20"/>
                <w:lang w:bidi="ar-SA"/>
              </w:rPr>
              <w:t xml:space="preserve"> </w:t>
            </w:r>
          </w:p>
        </w:tc>
        <w:tc>
          <w:tcPr>
            <w:tcW w:w="1530"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191</w:t>
            </w:r>
          </w:p>
        </w:tc>
        <w:tc>
          <w:tcPr>
            <w:tcW w:w="845"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c>
          <w:tcPr>
            <w:tcW w:w="914"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c>
          <w:tcPr>
            <w:tcW w:w="1096"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r>
      <w:tr w:rsidR="00054029" w:rsidRPr="00054029" w:rsidTr="00054029">
        <w:trPr>
          <w:trHeight w:val="451"/>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1/3</w:t>
            </w:r>
          </w:p>
        </w:tc>
        <w:tc>
          <w:tcPr>
            <w:tcW w:w="4946" w:type="dxa"/>
            <w:tcBorders>
              <w:top w:val="nil"/>
              <w:left w:val="nil"/>
              <w:bottom w:val="single" w:sz="4" w:space="0" w:color="auto"/>
              <w:right w:val="single" w:sz="4" w:space="0" w:color="auto"/>
            </w:tcBorders>
            <w:shd w:val="clear" w:color="auto" w:fill="auto"/>
            <w:vAlign w:val="center"/>
            <w:hideMark/>
          </w:tcPr>
          <w:p w:rsidR="00054029" w:rsidRPr="00054029" w:rsidRDefault="00054029" w:rsidP="00054029">
            <w:pPr>
              <w:widowControl/>
              <w:autoSpaceDE/>
              <w:autoSpaceDN/>
              <w:rPr>
                <w:rFonts w:ascii="Arial" w:hAnsi="Arial" w:cs="Arial"/>
                <w:color w:val="000000"/>
                <w:sz w:val="20"/>
                <w:szCs w:val="20"/>
                <w:lang w:bidi="ar-SA"/>
              </w:rPr>
            </w:pPr>
            <w:r w:rsidRPr="00054029">
              <w:rPr>
                <w:rFonts w:ascii="Arial" w:hAnsi="Arial" w:cs="Arial"/>
                <w:color w:val="000000"/>
                <w:sz w:val="20"/>
                <w:szCs w:val="20"/>
                <w:lang w:bidi="ar-SA"/>
              </w:rPr>
              <w:t xml:space="preserve"> </w:t>
            </w:r>
            <w:proofErr w:type="spellStart"/>
            <w:r w:rsidRPr="00054029">
              <w:rPr>
                <w:rFonts w:ascii="Arial" w:hAnsi="Arial" w:cs="Arial"/>
                <w:color w:val="000000"/>
                <w:sz w:val="20"/>
                <w:szCs w:val="20"/>
                <w:lang w:bidi="ar-SA"/>
              </w:rPr>
              <w:t>Borrowpit</w:t>
            </w:r>
            <w:proofErr w:type="spellEnd"/>
            <w:r w:rsidRPr="00054029">
              <w:rPr>
                <w:rFonts w:ascii="Arial" w:hAnsi="Arial" w:cs="Arial"/>
                <w:color w:val="000000"/>
                <w:sz w:val="20"/>
                <w:szCs w:val="20"/>
                <w:lang w:bidi="ar-SA"/>
              </w:rPr>
              <w:t xml:space="preserve"> excavation undressed lead </w:t>
            </w:r>
            <w:proofErr w:type="spellStart"/>
            <w:r w:rsidRPr="00054029">
              <w:rPr>
                <w:rFonts w:ascii="Arial" w:hAnsi="Arial" w:cs="Arial"/>
                <w:color w:val="000000"/>
                <w:sz w:val="20"/>
                <w:szCs w:val="20"/>
                <w:lang w:bidi="ar-SA"/>
              </w:rPr>
              <w:t>upto</w:t>
            </w:r>
            <w:proofErr w:type="spellEnd"/>
            <w:r w:rsidRPr="00054029">
              <w:rPr>
                <w:rFonts w:ascii="Arial" w:hAnsi="Arial" w:cs="Arial"/>
                <w:color w:val="000000"/>
                <w:sz w:val="20"/>
                <w:szCs w:val="20"/>
                <w:lang w:bidi="ar-SA"/>
              </w:rPr>
              <w:t xml:space="preserve"> 100 ft. </w:t>
            </w:r>
          </w:p>
        </w:tc>
        <w:tc>
          <w:tcPr>
            <w:tcW w:w="728"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 xml:space="preserve"> </w:t>
            </w:r>
            <w:proofErr w:type="spellStart"/>
            <w:r w:rsidRPr="00054029">
              <w:rPr>
                <w:rFonts w:ascii="Arial" w:hAnsi="Arial" w:cs="Arial"/>
                <w:color w:val="000000"/>
                <w:sz w:val="20"/>
                <w:szCs w:val="20"/>
                <w:lang w:bidi="ar-SA"/>
              </w:rPr>
              <w:t>P.Cft</w:t>
            </w:r>
            <w:proofErr w:type="spellEnd"/>
            <w:r w:rsidRPr="00054029">
              <w:rPr>
                <w:rFonts w:ascii="Arial" w:hAnsi="Arial" w:cs="Arial"/>
                <w:color w:val="000000"/>
                <w:sz w:val="20"/>
                <w:szCs w:val="20"/>
                <w:lang w:bidi="ar-SA"/>
              </w:rPr>
              <w:t xml:space="preserve"> </w:t>
            </w:r>
          </w:p>
        </w:tc>
        <w:tc>
          <w:tcPr>
            <w:tcW w:w="1530"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57,067,303</w:t>
            </w:r>
          </w:p>
        </w:tc>
        <w:tc>
          <w:tcPr>
            <w:tcW w:w="845"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c>
          <w:tcPr>
            <w:tcW w:w="914"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c>
          <w:tcPr>
            <w:tcW w:w="1096"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r>
      <w:tr w:rsidR="00054029" w:rsidRPr="00054029" w:rsidTr="00054029">
        <w:trPr>
          <w:trHeight w:val="698"/>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1/4</w:t>
            </w:r>
          </w:p>
        </w:tc>
        <w:tc>
          <w:tcPr>
            <w:tcW w:w="4946" w:type="dxa"/>
            <w:tcBorders>
              <w:top w:val="nil"/>
              <w:left w:val="nil"/>
              <w:bottom w:val="single" w:sz="4" w:space="0" w:color="auto"/>
              <w:right w:val="single" w:sz="4" w:space="0" w:color="auto"/>
            </w:tcBorders>
            <w:shd w:val="clear" w:color="auto" w:fill="auto"/>
            <w:vAlign w:val="center"/>
            <w:hideMark/>
          </w:tcPr>
          <w:p w:rsidR="00054029" w:rsidRPr="00054029" w:rsidRDefault="00054029" w:rsidP="00054029">
            <w:pPr>
              <w:widowControl/>
              <w:autoSpaceDE/>
              <w:autoSpaceDN/>
              <w:rPr>
                <w:rFonts w:ascii="Arial" w:hAnsi="Arial" w:cs="Arial"/>
                <w:color w:val="000000"/>
                <w:sz w:val="20"/>
                <w:szCs w:val="20"/>
                <w:lang w:bidi="ar-SA"/>
              </w:rPr>
            </w:pPr>
            <w:r w:rsidRPr="00054029">
              <w:rPr>
                <w:rFonts w:ascii="Arial" w:hAnsi="Arial" w:cs="Arial"/>
                <w:color w:val="000000"/>
                <w:sz w:val="20"/>
                <w:szCs w:val="20"/>
                <w:lang w:bidi="ar-SA"/>
              </w:rPr>
              <w:t xml:space="preserve"> Earthwork excavation in irrigation channel, drains etc, dressed to designed section grades and profiles excavated material </w:t>
            </w:r>
            <w:proofErr w:type="spellStart"/>
            <w:r w:rsidRPr="00054029">
              <w:rPr>
                <w:rFonts w:ascii="Arial" w:hAnsi="Arial" w:cs="Arial"/>
                <w:color w:val="000000"/>
                <w:sz w:val="20"/>
                <w:szCs w:val="20"/>
                <w:lang w:bidi="ar-SA"/>
              </w:rPr>
              <w:t>diposed</w:t>
            </w:r>
            <w:proofErr w:type="spellEnd"/>
            <w:r w:rsidRPr="00054029">
              <w:rPr>
                <w:rFonts w:ascii="Arial" w:hAnsi="Arial" w:cs="Arial"/>
                <w:color w:val="000000"/>
                <w:sz w:val="20"/>
                <w:szCs w:val="20"/>
                <w:lang w:bidi="ar-SA"/>
              </w:rPr>
              <w:t xml:space="preserve"> off and dressed within 50 ft. lead </w:t>
            </w:r>
          </w:p>
        </w:tc>
        <w:tc>
          <w:tcPr>
            <w:tcW w:w="728"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 xml:space="preserve"> P.cft </w:t>
            </w:r>
          </w:p>
        </w:tc>
        <w:tc>
          <w:tcPr>
            <w:tcW w:w="1530"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11,309,894</w:t>
            </w:r>
          </w:p>
        </w:tc>
        <w:tc>
          <w:tcPr>
            <w:tcW w:w="845"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c>
          <w:tcPr>
            <w:tcW w:w="914"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c>
          <w:tcPr>
            <w:tcW w:w="1096"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r>
      <w:tr w:rsidR="00054029" w:rsidRPr="00054029" w:rsidTr="00054029">
        <w:trPr>
          <w:trHeight w:val="1355"/>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1/5</w:t>
            </w:r>
          </w:p>
        </w:tc>
        <w:tc>
          <w:tcPr>
            <w:tcW w:w="4946" w:type="dxa"/>
            <w:tcBorders>
              <w:top w:val="nil"/>
              <w:left w:val="nil"/>
              <w:bottom w:val="single" w:sz="4" w:space="0" w:color="auto"/>
              <w:right w:val="single" w:sz="4" w:space="0" w:color="auto"/>
            </w:tcBorders>
            <w:shd w:val="clear" w:color="auto" w:fill="auto"/>
            <w:vAlign w:val="center"/>
            <w:hideMark/>
          </w:tcPr>
          <w:p w:rsidR="00054029" w:rsidRPr="00054029" w:rsidRDefault="00054029" w:rsidP="00054029">
            <w:pPr>
              <w:widowControl/>
              <w:autoSpaceDE/>
              <w:autoSpaceDN/>
              <w:rPr>
                <w:rFonts w:ascii="Arial" w:hAnsi="Arial" w:cs="Arial"/>
                <w:color w:val="000000"/>
                <w:sz w:val="20"/>
                <w:szCs w:val="20"/>
                <w:lang w:bidi="ar-SA"/>
              </w:rPr>
            </w:pPr>
            <w:r w:rsidRPr="00054029">
              <w:rPr>
                <w:rFonts w:ascii="Arial" w:hAnsi="Arial" w:cs="Arial"/>
                <w:color w:val="000000"/>
                <w:sz w:val="20"/>
                <w:szCs w:val="20"/>
                <w:lang w:bidi="ar-SA"/>
              </w:rPr>
              <w:t xml:space="preserve">Carriage of 100 </w:t>
            </w:r>
            <w:proofErr w:type="spellStart"/>
            <w:r w:rsidRPr="00054029">
              <w:rPr>
                <w:rFonts w:ascii="Arial" w:hAnsi="Arial" w:cs="Arial"/>
                <w:color w:val="000000"/>
                <w:sz w:val="20"/>
                <w:szCs w:val="20"/>
                <w:lang w:bidi="ar-SA"/>
              </w:rPr>
              <w:t>cft</w:t>
            </w:r>
            <w:proofErr w:type="spellEnd"/>
            <w:r w:rsidRPr="00054029">
              <w:rPr>
                <w:rFonts w:ascii="Arial" w:hAnsi="Arial" w:cs="Arial"/>
                <w:color w:val="000000"/>
                <w:sz w:val="20"/>
                <w:szCs w:val="20"/>
                <w:lang w:bidi="ar-SA"/>
              </w:rPr>
              <w:t xml:space="preserve"> / 5 tons of all materials like stone aggregate, </w:t>
            </w:r>
            <w:proofErr w:type="spellStart"/>
            <w:r w:rsidRPr="00054029">
              <w:rPr>
                <w:rFonts w:ascii="Arial" w:hAnsi="Arial" w:cs="Arial"/>
                <w:color w:val="000000"/>
                <w:sz w:val="20"/>
                <w:szCs w:val="20"/>
                <w:lang w:bidi="ar-SA"/>
              </w:rPr>
              <w:t>spawl</w:t>
            </w:r>
            <w:proofErr w:type="spellEnd"/>
            <w:r w:rsidRPr="00054029">
              <w:rPr>
                <w:rFonts w:ascii="Arial" w:hAnsi="Arial" w:cs="Arial"/>
                <w:color w:val="000000"/>
                <w:sz w:val="20"/>
                <w:szCs w:val="20"/>
                <w:lang w:bidi="ar-SA"/>
              </w:rPr>
              <w:t xml:space="preserve"> coal, lime, </w:t>
            </w:r>
            <w:proofErr w:type="spellStart"/>
            <w:r w:rsidRPr="00054029">
              <w:rPr>
                <w:rFonts w:ascii="Arial" w:hAnsi="Arial" w:cs="Arial"/>
                <w:color w:val="000000"/>
                <w:sz w:val="20"/>
                <w:szCs w:val="20"/>
                <w:lang w:bidi="ar-SA"/>
              </w:rPr>
              <w:t>surkhi</w:t>
            </w:r>
            <w:proofErr w:type="spellEnd"/>
            <w:r w:rsidRPr="00054029">
              <w:rPr>
                <w:rFonts w:ascii="Arial" w:hAnsi="Arial" w:cs="Arial"/>
                <w:color w:val="000000"/>
                <w:sz w:val="20"/>
                <w:szCs w:val="20"/>
                <w:lang w:bidi="ar-SA"/>
              </w:rPr>
              <w:t xml:space="preserve"> etc B.G rail fastenings points and crossing bridge, girders, pipes, sheets, rails, MS Bars etc or 1000 No. Bricks 10"x5"x3" or 1000 No. tiles 12" x 6" x 2" or 150'  </w:t>
            </w:r>
            <w:proofErr w:type="spellStart"/>
            <w:r w:rsidRPr="00054029">
              <w:rPr>
                <w:rFonts w:ascii="Arial" w:hAnsi="Arial" w:cs="Arial"/>
                <w:color w:val="000000"/>
                <w:sz w:val="20"/>
                <w:szCs w:val="20"/>
                <w:lang w:bidi="ar-SA"/>
              </w:rPr>
              <w:t>cft</w:t>
            </w:r>
            <w:proofErr w:type="spellEnd"/>
            <w:r w:rsidRPr="00054029">
              <w:rPr>
                <w:rFonts w:ascii="Arial" w:hAnsi="Arial" w:cs="Arial"/>
                <w:color w:val="000000"/>
                <w:sz w:val="20"/>
                <w:szCs w:val="20"/>
                <w:lang w:bidi="ar-SA"/>
              </w:rPr>
              <w:t xml:space="preserve"> of timber or hundred mounds of fuel would be truck are any other means owned by contractor, </w:t>
            </w:r>
            <w:proofErr w:type="spellStart"/>
            <w:r w:rsidRPr="00054029">
              <w:rPr>
                <w:rFonts w:ascii="Arial" w:hAnsi="Arial" w:cs="Arial"/>
                <w:color w:val="000000"/>
                <w:sz w:val="20"/>
                <w:szCs w:val="20"/>
                <w:lang w:bidi="ar-SA"/>
              </w:rPr>
              <w:t>upto</w:t>
            </w:r>
            <w:proofErr w:type="spellEnd"/>
            <w:r w:rsidRPr="00054029">
              <w:rPr>
                <w:rFonts w:ascii="Arial" w:hAnsi="Arial" w:cs="Arial"/>
                <w:color w:val="000000"/>
                <w:sz w:val="20"/>
                <w:szCs w:val="20"/>
                <w:lang w:bidi="ar-SA"/>
              </w:rPr>
              <w:t xml:space="preserve"> 1 Mile</w:t>
            </w:r>
          </w:p>
        </w:tc>
        <w:tc>
          <w:tcPr>
            <w:tcW w:w="728"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 xml:space="preserve"> </w:t>
            </w:r>
            <w:proofErr w:type="spellStart"/>
            <w:r w:rsidRPr="00054029">
              <w:rPr>
                <w:rFonts w:ascii="Arial" w:hAnsi="Arial" w:cs="Arial"/>
                <w:color w:val="000000"/>
                <w:sz w:val="20"/>
                <w:szCs w:val="20"/>
                <w:lang w:bidi="ar-SA"/>
              </w:rPr>
              <w:t>P.Cft</w:t>
            </w:r>
            <w:proofErr w:type="spellEnd"/>
            <w:r w:rsidRPr="00054029">
              <w:rPr>
                <w:rFonts w:ascii="Arial" w:hAnsi="Arial" w:cs="Arial"/>
                <w:color w:val="000000"/>
                <w:sz w:val="20"/>
                <w:szCs w:val="20"/>
                <w:lang w:bidi="ar-SA"/>
              </w:rPr>
              <w:t xml:space="preserve"> </w:t>
            </w:r>
          </w:p>
        </w:tc>
        <w:tc>
          <w:tcPr>
            <w:tcW w:w="1530"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22,826,921</w:t>
            </w:r>
          </w:p>
        </w:tc>
        <w:tc>
          <w:tcPr>
            <w:tcW w:w="845"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c>
          <w:tcPr>
            <w:tcW w:w="914"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c>
          <w:tcPr>
            <w:tcW w:w="1096"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r>
      <w:tr w:rsidR="00054029" w:rsidRPr="00054029" w:rsidTr="00054029">
        <w:trPr>
          <w:trHeight w:val="698"/>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1/6</w:t>
            </w:r>
          </w:p>
        </w:tc>
        <w:tc>
          <w:tcPr>
            <w:tcW w:w="4946" w:type="dxa"/>
            <w:tcBorders>
              <w:top w:val="nil"/>
              <w:left w:val="nil"/>
              <w:bottom w:val="single" w:sz="4" w:space="0" w:color="auto"/>
              <w:right w:val="single" w:sz="4" w:space="0" w:color="auto"/>
            </w:tcBorders>
            <w:shd w:val="clear" w:color="auto" w:fill="auto"/>
            <w:vAlign w:val="center"/>
            <w:hideMark/>
          </w:tcPr>
          <w:p w:rsidR="00054029" w:rsidRPr="00054029" w:rsidRDefault="00054029" w:rsidP="00054029">
            <w:pPr>
              <w:widowControl/>
              <w:autoSpaceDE/>
              <w:autoSpaceDN/>
              <w:rPr>
                <w:rFonts w:ascii="Arial" w:hAnsi="Arial" w:cs="Arial"/>
                <w:color w:val="000000"/>
                <w:sz w:val="20"/>
                <w:szCs w:val="20"/>
                <w:lang w:bidi="ar-SA"/>
              </w:rPr>
            </w:pPr>
            <w:r w:rsidRPr="00054029">
              <w:rPr>
                <w:rFonts w:ascii="Arial" w:hAnsi="Arial" w:cs="Arial"/>
                <w:color w:val="000000"/>
                <w:sz w:val="20"/>
                <w:szCs w:val="20"/>
                <w:lang w:bidi="ar-SA"/>
              </w:rPr>
              <w:t xml:space="preserve">Earthwork Compaction </w:t>
            </w:r>
            <w:proofErr w:type="gramStart"/>
            <w:r w:rsidRPr="00054029">
              <w:rPr>
                <w:rFonts w:ascii="Arial" w:hAnsi="Arial" w:cs="Arial"/>
                <w:color w:val="000000"/>
                <w:sz w:val="20"/>
                <w:szCs w:val="20"/>
                <w:lang w:bidi="ar-SA"/>
              </w:rPr>
              <w:t>( Soft</w:t>
            </w:r>
            <w:proofErr w:type="gramEnd"/>
            <w:r w:rsidRPr="00054029">
              <w:rPr>
                <w:rFonts w:ascii="Arial" w:hAnsi="Arial" w:cs="Arial"/>
                <w:color w:val="000000"/>
                <w:sz w:val="20"/>
                <w:szCs w:val="20"/>
                <w:lang w:bidi="ar-SA"/>
              </w:rPr>
              <w:t xml:space="preserve"> Ordinary or Hard Soil) Laying earth in 6" layers </w:t>
            </w:r>
            <w:proofErr w:type="spellStart"/>
            <w:r w:rsidRPr="00054029">
              <w:rPr>
                <w:rFonts w:ascii="Arial" w:hAnsi="Arial" w:cs="Arial"/>
                <w:color w:val="000000"/>
                <w:sz w:val="20"/>
                <w:szCs w:val="20"/>
                <w:lang w:bidi="ar-SA"/>
              </w:rPr>
              <w:t>levelling</w:t>
            </w:r>
            <w:proofErr w:type="spellEnd"/>
            <w:r w:rsidRPr="00054029">
              <w:rPr>
                <w:rFonts w:ascii="Arial" w:hAnsi="Arial" w:cs="Arial"/>
                <w:color w:val="000000"/>
                <w:sz w:val="20"/>
                <w:szCs w:val="20"/>
                <w:lang w:bidi="ar-SA"/>
              </w:rPr>
              <w:t xml:space="preserve"> dressing etc complete.</w:t>
            </w:r>
          </w:p>
        </w:tc>
        <w:tc>
          <w:tcPr>
            <w:tcW w:w="728"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 xml:space="preserve"> </w:t>
            </w:r>
            <w:proofErr w:type="spellStart"/>
            <w:r w:rsidRPr="00054029">
              <w:rPr>
                <w:rFonts w:ascii="Arial" w:hAnsi="Arial" w:cs="Arial"/>
                <w:color w:val="000000"/>
                <w:sz w:val="20"/>
                <w:szCs w:val="20"/>
                <w:lang w:bidi="ar-SA"/>
              </w:rPr>
              <w:t>P.Cft</w:t>
            </w:r>
            <w:proofErr w:type="spellEnd"/>
            <w:r w:rsidRPr="00054029">
              <w:rPr>
                <w:rFonts w:ascii="Arial" w:hAnsi="Arial" w:cs="Arial"/>
                <w:color w:val="000000"/>
                <w:sz w:val="20"/>
                <w:szCs w:val="20"/>
                <w:lang w:bidi="ar-SA"/>
              </w:rPr>
              <w:t xml:space="preserve"> </w:t>
            </w:r>
          </w:p>
        </w:tc>
        <w:tc>
          <w:tcPr>
            <w:tcW w:w="1530"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65,110,198</w:t>
            </w:r>
          </w:p>
        </w:tc>
        <w:tc>
          <w:tcPr>
            <w:tcW w:w="845"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c>
          <w:tcPr>
            <w:tcW w:w="914"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c>
          <w:tcPr>
            <w:tcW w:w="1096"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r>
      <w:tr w:rsidR="00054029" w:rsidRPr="00054029" w:rsidTr="00054029">
        <w:trPr>
          <w:trHeight w:val="698"/>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1/7</w:t>
            </w:r>
          </w:p>
        </w:tc>
        <w:tc>
          <w:tcPr>
            <w:tcW w:w="4946" w:type="dxa"/>
            <w:tcBorders>
              <w:top w:val="nil"/>
              <w:left w:val="nil"/>
              <w:bottom w:val="single" w:sz="4" w:space="0" w:color="auto"/>
              <w:right w:val="single" w:sz="4" w:space="0" w:color="auto"/>
            </w:tcBorders>
            <w:shd w:val="clear" w:color="auto" w:fill="auto"/>
            <w:vAlign w:val="center"/>
            <w:hideMark/>
          </w:tcPr>
          <w:p w:rsidR="00054029" w:rsidRPr="00054029" w:rsidRDefault="00054029" w:rsidP="00054029">
            <w:pPr>
              <w:widowControl/>
              <w:autoSpaceDE/>
              <w:autoSpaceDN/>
              <w:rPr>
                <w:rFonts w:ascii="Arial" w:hAnsi="Arial" w:cs="Arial"/>
                <w:color w:val="000000"/>
                <w:sz w:val="20"/>
                <w:szCs w:val="20"/>
                <w:lang w:bidi="ar-SA"/>
              </w:rPr>
            </w:pPr>
            <w:r w:rsidRPr="00054029">
              <w:rPr>
                <w:rFonts w:ascii="Arial" w:hAnsi="Arial" w:cs="Arial"/>
                <w:color w:val="000000"/>
                <w:sz w:val="20"/>
                <w:szCs w:val="20"/>
                <w:lang w:bidi="ar-SA"/>
              </w:rPr>
              <w:t>Earthwork compaction by sheep foot and power roller with optimum moisture content for 85% modified AASHTO density.</w:t>
            </w:r>
          </w:p>
        </w:tc>
        <w:tc>
          <w:tcPr>
            <w:tcW w:w="728"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 xml:space="preserve"> </w:t>
            </w:r>
            <w:proofErr w:type="spellStart"/>
            <w:r w:rsidRPr="00054029">
              <w:rPr>
                <w:rFonts w:ascii="Arial" w:hAnsi="Arial" w:cs="Arial"/>
                <w:color w:val="000000"/>
                <w:sz w:val="20"/>
                <w:szCs w:val="20"/>
                <w:lang w:bidi="ar-SA"/>
              </w:rPr>
              <w:t>P.Cft</w:t>
            </w:r>
            <w:proofErr w:type="spellEnd"/>
            <w:r w:rsidRPr="00054029">
              <w:rPr>
                <w:rFonts w:ascii="Arial" w:hAnsi="Arial" w:cs="Arial"/>
                <w:color w:val="000000"/>
                <w:sz w:val="20"/>
                <w:szCs w:val="20"/>
                <w:lang w:bidi="ar-SA"/>
              </w:rPr>
              <w:t xml:space="preserve"> </w:t>
            </w:r>
          </w:p>
        </w:tc>
        <w:tc>
          <w:tcPr>
            <w:tcW w:w="1530"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65,110,198</w:t>
            </w:r>
          </w:p>
        </w:tc>
        <w:tc>
          <w:tcPr>
            <w:tcW w:w="845"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c>
          <w:tcPr>
            <w:tcW w:w="914"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c>
          <w:tcPr>
            <w:tcW w:w="1096"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r>
      <w:tr w:rsidR="00054029" w:rsidRPr="00054029" w:rsidTr="00054029">
        <w:trPr>
          <w:trHeight w:val="459"/>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1/8</w:t>
            </w:r>
          </w:p>
        </w:tc>
        <w:tc>
          <w:tcPr>
            <w:tcW w:w="4946" w:type="dxa"/>
            <w:tcBorders>
              <w:top w:val="nil"/>
              <w:left w:val="nil"/>
              <w:bottom w:val="single" w:sz="4" w:space="0" w:color="auto"/>
              <w:right w:val="single" w:sz="4" w:space="0" w:color="auto"/>
            </w:tcBorders>
            <w:shd w:val="clear" w:color="auto" w:fill="auto"/>
            <w:vAlign w:val="center"/>
            <w:hideMark/>
          </w:tcPr>
          <w:p w:rsidR="00054029" w:rsidRPr="00054029" w:rsidRDefault="00054029" w:rsidP="00054029">
            <w:pPr>
              <w:widowControl/>
              <w:autoSpaceDE/>
              <w:autoSpaceDN/>
              <w:rPr>
                <w:rFonts w:ascii="Arial" w:hAnsi="Arial" w:cs="Arial"/>
                <w:b/>
                <w:bCs/>
                <w:color w:val="000000"/>
                <w:sz w:val="20"/>
                <w:szCs w:val="20"/>
                <w:lang w:bidi="ar-SA"/>
              </w:rPr>
            </w:pPr>
            <w:r w:rsidRPr="00054029">
              <w:rPr>
                <w:rFonts w:ascii="Arial" w:hAnsi="Arial" w:cs="Arial"/>
                <w:b/>
                <w:bCs/>
                <w:color w:val="000000"/>
                <w:sz w:val="20"/>
                <w:szCs w:val="20"/>
                <w:lang w:bidi="ar-SA"/>
              </w:rPr>
              <w:t xml:space="preserve"> 1-1/2" Cement sand layer (1:6) </w:t>
            </w:r>
          </w:p>
        </w:tc>
        <w:tc>
          <w:tcPr>
            <w:tcW w:w="728"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w:t>
            </w:r>
          </w:p>
        </w:tc>
        <w:tc>
          <w:tcPr>
            <w:tcW w:w="845"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c>
          <w:tcPr>
            <w:tcW w:w="914"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c>
          <w:tcPr>
            <w:tcW w:w="1096"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r>
      <w:tr w:rsidR="00054029" w:rsidRPr="00054029" w:rsidTr="00054029">
        <w:trPr>
          <w:trHeight w:val="376"/>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 </w:t>
            </w:r>
          </w:p>
        </w:tc>
        <w:tc>
          <w:tcPr>
            <w:tcW w:w="4946" w:type="dxa"/>
            <w:tcBorders>
              <w:top w:val="nil"/>
              <w:left w:val="nil"/>
              <w:bottom w:val="single" w:sz="4" w:space="0" w:color="auto"/>
              <w:right w:val="single" w:sz="4" w:space="0" w:color="auto"/>
            </w:tcBorders>
            <w:shd w:val="clear" w:color="auto" w:fill="auto"/>
            <w:vAlign w:val="center"/>
            <w:hideMark/>
          </w:tcPr>
          <w:p w:rsidR="00054029" w:rsidRPr="00054029" w:rsidRDefault="00054029" w:rsidP="00054029">
            <w:pPr>
              <w:widowControl/>
              <w:autoSpaceDE/>
              <w:autoSpaceDN/>
              <w:rPr>
                <w:rFonts w:ascii="Arial" w:hAnsi="Arial" w:cs="Arial"/>
                <w:color w:val="000000"/>
                <w:sz w:val="20"/>
                <w:szCs w:val="20"/>
                <w:lang w:bidi="ar-SA"/>
              </w:rPr>
            </w:pPr>
            <w:r w:rsidRPr="00054029">
              <w:rPr>
                <w:rFonts w:ascii="Arial" w:hAnsi="Arial" w:cs="Arial"/>
                <w:color w:val="000000"/>
                <w:sz w:val="20"/>
                <w:szCs w:val="20"/>
                <w:lang w:bidi="ar-SA"/>
              </w:rPr>
              <w:t xml:space="preserve"> a) in Bed </w:t>
            </w:r>
          </w:p>
        </w:tc>
        <w:tc>
          <w:tcPr>
            <w:tcW w:w="728"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 xml:space="preserve"> P- </w:t>
            </w:r>
            <w:proofErr w:type="spellStart"/>
            <w:r w:rsidRPr="00054029">
              <w:rPr>
                <w:rFonts w:ascii="Arial" w:hAnsi="Arial" w:cs="Arial"/>
                <w:color w:val="000000"/>
                <w:sz w:val="20"/>
                <w:szCs w:val="20"/>
                <w:lang w:bidi="ar-SA"/>
              </w:rPr>
              <w:t>sft</w:t>
            </w:r>
            <w:proofErr w:type="spellEnd"/>
            <w:r w:rsidRPr="00054029">
              <w:rPr>
                <w:rFonts w:ascii="Arial" w:hAnsi="Arial" w:cs="Arial"/>
                <w:color w:val="000000"/>
                <w:sz w:val="20"/>
                <w:szCs w:val="20"/>
                <w:lang w:bidi="ar-SA"/>
              </w:rPr>
              <w:t xml:space="preserve"> </w:t>
            </w:r>
          </w:p>
        </w:tc>
        <w:tc>
          <w:tcPr>
            <w:tcW w:w="1530"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1,771,495</w:t>
            </w:r>
          </w:p>
        </w:tc>
        <w:tc>
          <w:tcPr>
            <w:tcW w:w="845"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c>
          <w:tcPr>
            <w:tcW w:w="914"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c>
          <w:tcPr>
            <w:tcW w:w="1096"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r>
      <w:tr w:rsidR="00054029" w:rsidRPr="00054029" w:rsidTr="00054029">
        <w:trPr>
          <w:trHeight w:val="376"/>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 </w:t>
            </w:r>
          </w:p>
        </w:tc>
        <w:tc>
          <w:tcPr>
            <w:tcW w:w="4946" w:type="dxa"/>
            <w:tcBorders>
              <w:top w:val="nil"/>
              <w:left w:val="nil"/>
              <w:bottom w:val="single" w:sz="4" w:space="0" w:color="auto"/>
              <w:right w:val="single" w:sz="4" w:space="0" w:color="auto"/>
            </w:tcBorders>
            <w:shd w:val="clear" w:color="auto" w:fill="auto"/>
            <w:vAlign w:val="center"/>
            <w:hideMark/>
          </w:tcPr>
          <w:p w:rsidR="00054029" w:rsidRPr="00054029" w:rsidRDefault="00054029" w:rsidP="00054029">
            <w:pPr>
              <w:widowControl/>
              <w:autoSpaceDE/>
              <w:autoSpaceDN/>
              <w:rPr>
                <w:rFonts w:ascii="Arial" w:hAnsi="Arial" w:cs="Arial"/>
                <w:color w:val="000000"/>
                <w:sz w:val="20"/>
                <w:szCs w:val="20"/>
                <w:lang w:bidi="ar-SA"/>
              </w:rPr>
            </w:pPr>
            <w:r w:rsidRPr="00054029">
              <w:rPr>
                <w:rFonts w:ascii="Arial" w:hAnsi="Arial" w:cs="Arial"/>
                <w:color w:val="000000"/>
                <w:sz w:val="20"/>
                <w:szCs w:val="20"/>
                <w:lang w:bidi="ar-SA"/>
              </w:rPr>
              <w:t xml:space="preserve"> a) on slope </w:t>
            </w:r>
          </w:p>
        </w:tc>
        <w:tc>
          <w:tcPr>
            <w:tcW w:w="728"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 xml:space="preserve"> P- </w:t>
            </w:r>
            <w:proofErr w:type="spellStart"/>
            <w:r w:rsidRPr="00054029">
              <w:rPr>
                <w:rFonts w:ascii="Arial" w:hAnsi="Arial" w:cs="Arial"/>
                <w:color w:val="000000"/>
                <w:sz w:val="20"/>
                <w:szCs w:val="20"/>
                <w:lang w:bidi="ar-SA"/>
              </w:rPr>
              <w:t>sft</w:t>
            </w:r>
            <w:proofErr w:type="spellEnd"/>
            <w:r w:rsidRPr="00054029">
              <w:rPr>
                <w:rFonts w:ascii="Arial" w:hAnsi="Arial" w:cs="Arial"/>
                <w:color w:val="000000"/>
                <w:sz w:val="20"/>
                <w:szCs w:val="20"/>
                <w:lang w:bidi="ar-SA"/>
              </w:rPr>
              <w:t xml:space="preserve"> </w:t>
            </w:r>
          </w:p>
        </w:tc>
        <w:tc>
          <w:tcPr>
            <w:tcW w:w="1530"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3,607,425</w:t>
            </w:r>
          </w:p>
        </w:tc>
        <w:tc>
          <w:tcPr>
            <w:tcW w:w="845"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c>
          <w:tcPr>
            <w:tcW w:w="914"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c>
          <w:tcPr>
            <w:tcW w:w="1096"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r>
      <w:tr w:rsidR="00054029" w:rsidRPr="00054029" w:rsidTr="00054029">
        <w:trPr>
          <w:trHeight w:val="616"/>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1/9</w:t>
            </w:r>
          </w:p>
        </w:tc>
        <w:tc>
          <w:tcPr>
            <w:tcW w:w="4946" w:type="dxa"/>
            <w:tcBorders>
              <w:top w:val="nil"/>
              <w:left w:val="nil"/>
              <w:bottom w:val="single" w:sz="4" w:space="0" w:color="auto"/>
              <w:right w:val="single" w:sz="4" w:space="0" w:color="auto"/>
            </w:tcBorders>
            <w:shd w:val="clear" w:color="auto" w:fill="auto"/>
            <w:vAlign w:val="center"/>
            <w:hideMark/>
          </w:tcPr>
          <w:p w:rsidR="00054029" w:rsidRPr="00054029" w:rsidRDefault="00054029" w:rsidP="00054029">
            <w:pPr>
              <w:widowControl/>
              <w:autoSpaceDE/>
              <w:autoSpaceDN/>
              <w:rPr>
                <w:rFonts w:ascii="Arial" w:hAnsi="Arial" w:cs="Arial"/>
                <w:b/>
                <w:bCs/>
                <w:color w:val="000000"/>
                <w:sz w:val="20"/>
                <w:szCs w:val="20"/>
                <w:lang w:bidi="ar-SA"/>
              </w:rPr>
            </w:pPr>
            <w:r w:rsidRPr="00054029">
              <w:rPr>
                <w:rFonts w:ascii="Arial" w:hAnsi="Arial" w:cs="Arial"/>
                <w:b/>
                <w:bCs/>
                <w:color w:val="000000"/>
                <w:sz w:val="20"/>
                <w:szCs w:val="20"/>
                <w:lang w:bidi="ar-SA"/>
              </w:rPr>
              <w:t xml:space="preserve"> Cement Concrete Lining class b by manual means </w:t>
            </w:r>
          </w:p>
        </w:tc>
        <w:tc>
          <w:tcPr>
            <w:tcW w:w="728"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 </w:t>
            </w:r>
          </w:p>
        </w:tc>
        <w:tc>
          <w:tcPr>
            <w:tcW w:w="1530"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w:t>
            </w:r>
          </w:p>
        </w:tc>
        <w:tc>
          <w:tcPr>
            <w:tcW w:w="845"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c>
          <w:tcPr>
            <w:tcW w:w="914"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c>
          <w:tcPr>
            <w:tcW w:w="1096"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r>
      <w:tr w:rsidR="00054029" w:rsidRPr="00054029" w:rsidTr="00054029">
        <w:trPr>
          <w:trHeight w:val="355"/>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 </w:t>
            </w:r>
          </w:p>
        </w:tc>
        <w:tc>
          <w:tcPr>
            <w:tcW w:w="4946" w:type="dxa"/>
            <w:tcBorders>
              <w:top w:val="nil"/>
              <w:left w:val="nil"/>
              <w:bottom w:val="single" w:sz="4" w:space="0" w:color="auto"/>
              <w:right w:val="single" w:sz="4" w:space="0" w:color="auto"/>
            </w:tcBorders>
            <w:shd w:val="clear" w:color="auto" w:fill="auto"/>
            <w:vAlign w:val="center"/>
            <w:hideMark/>
          </w:tcPr>
          <w:p w:rsidR="00054029" w:rsidRPr="00054029" w:rsidRDefault="00054029" w:rsidP="00054029">
            <w:pPr>
              <w:widowControl/>
              <w:autoSpaceDE/>
              <w:autoSpaceDN/>
              <w:rPr>
                <w:rFonts w:ascii="Arial" w:hAnsi="Arial" w:cs="Arial"/>
                <w:color w:val="000000"/>
                <w:sz w:val="20"/>
                <w:szCs w:val="20"/>
                <w:lang w:bidi="ar-SA"/>
              </w:rPr>
            </w:pPr>
            <w:r w:rsidRPr="00054029">
              <w:rPr>
                <w:rFonts w:ascii="Arial" w:hAnsi="Arial" w:cs="Arial"/>
                <w:color w:val="000000"/>
                <w:sz w:val="20"/>
                <w:szCs w:val="20"/>
                <w:lang w:bidi="ar-SA"/>
              </w:rPr>
              <w:t xml:space="preserve"> a) in Bed </w:t>
            </w:r>
          </w:p>
        </w:tc>
        <w:tc>
          <w:tcPr>
            <w:tcW w:w="728"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 xml:space="preserve"> P- </w:t>
            </w:r>
            <w:proofErr w:type="spellStart"/>
            <w:r w:rsidRPr="00054029">
              <w:rPr>
                <w:rFonts w:ascii="Arial" w:hAnsi="Arial" w:cs="Arial"/>
                <w:color w:val="000000"/>
                <w:sz w:val="20"/>
                <w:szCs w:val="20"/>
                <w:lang w:bidi="ar-SA"/>
              </w:rPr>
              <w:t>cft</w:t>
            </w:r>
            <w:proofErr w:type="spellEnd"/>
            <w:r w:rsidRPr="00054029">
              <w:rPr>
                <w:rFonts w:ascii="Arial" w:hAnsi="Arial" w:cs="Arial"/>
                <w:color w:val="000000"/>
                <w:sz w:val="20"/>
                <w:szCs w:val="20"/>
                <w:lang w:bidi="ar-SA"/>
              </w:rPr>
              <w:t xml:space="preserve"> </w:t>
            </w:r>
          </w:p>
        </w:tc>
        <w:tc>
          <w:tcPr>
            <w:tcW w:w="1530"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465,020</w:t>
            </w:r>
          </w:p>
        </w:tc>
        <w:tc>
          <w:tcPr>
            <w:tcW w:w="845"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c>
          <w:tcPr>
            <w:tcW w:w="914"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c>
          <w:tcPr>
            <w:tcW w:w="1096"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r>
      <w:tr w:rsidR="00054029" w:rsidRPr="00054029" w:rsidTr="00054029">
        <w:trPr>
          <w:trHeight w:val="355"/>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 </w:t>
            </w:r>
          </w:p>
        </w:tc>
        <w:tc>
          <w:tcPr>
            <w:tcW w:w="4946" w:type="dxa"/>
            <w:tcBorders>
              <w:top w:val="nil"/>
              <w:left w:val="nil"/>
              <w:bottom w:val="single" w:sz="4" w:space="0" w:color="auto"/>
              <w:right w:val="single" w:sz="4" w:space="0" w:color="auto"/>
            </w:tcBorders>
            <w:shd w:val="clear" w:color="auto" w:fill="auto"/>
            <w:vAlign w:val="center"/>
            <w:hideMark/>
          </w:tcPr>
          <w:p w:rsidR="00054029" w:rsidRPr="00054029" w:rsidRDefault="00054029" w:rsidP="00054029">
            <w:pPr>
              <w:widowControl/>
              <w:autoSpaceDE/>
              <w:autoSpaceDN/>
              <w:rPr>
                <w:rFonts w:ascii="Arial" w:hAnsi="Arial" w:cs="Arial"/>
                <w:color w:val="000000"/>
                <w:sz w:val="20"/>
                <w:szCs w:val="20"/>
                <w:lang w:bidi="ar-SA"/>
              </w:rPr>
            </w:pPr>
            <w:r w:rsidRPr="00054029">
              <w:rPr>
                <w:rFonts w:ascii="Arial" w:hAnsi="Arial" w:cs="Arial"/>
                <w:color w:val="000000"/>
                <w:sz w:val="20"/>
                <w:szCs w:val="20"/>
                <w:lang w:bidi="ar-SA"/>
              </w:rPr>
              <w:t xml:space="preserve"> a) on slope </w:t>
            </w:r>
          </w:p>
        </w:tc>
        <w:tc>
          <w:tcPr>
            <w:tcW w:w="728"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 xml:space="preserve"> P- </w:t>
            </w:r>
            <w:proofErr w:type="spellStart"/>
            <w:r w:rsidRPr="00054029">
              <w:rPr>
                <w:rFonts w:ascii="Arial" w:hAnsi="Arial" w:cs="Arial"/>
                <w:color w:val="000000"/>
                <w:sz w:val="20"/>
                <w:szCs w:val="20"/>
                <w:lang w:bidi="ar-SA"/>
              </w:rPr>
              <w:t>cft</w:t>
            </w:r>
            <w:proofErr w:type="spellEnd"/>
            <w:r w:rsidRPr="00054029">
              <w:rPr>
                <w:rFonts w:ascii="Arial" w:hAnsi="Arial" w:cs="Arial"/>
                <w:color w:val="000000"/>
                <w:sz w:val="20"/>
                <w:szCs w:val="20"/>
                <w:lang w:bidi="ar-SA"/>
              </w:rPr>
              <w:t xml:space="preserve"> </w:t>
            </w:r>
          </w:p>
        </w:tc>
        <w:tc>
          <w:tcPr>
            <w:tcW w:w="1530"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946,243</w:t>
            </w:r>
          </w:p>
        </w:tc>
        <w:tc>
          <w:tcPr>
            <w:tcW w:w="845"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c>
          <w:tcPr>
            <w:tcW w:w="914"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c>
          <w:tcPr>
            <w:tcW w:w="1096"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r>
      <w:tr w:rsidR="00054029" w:rsidRPr="00054029" w:rsidTr="00054029">
        <w:trPr>
          <w:trHeight w:val="616"/>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1/10</w:t>
            </w:r>
          </w:p>
        </w:tc>
        <w:tc>
          <w:tcPr>
            <w:tcW w:w="4946" w:type="dxa"/>
            <w:tcBorders>
              <w:top w:val="nil"/>
              <w:left w:val="nil"/>
              <w:bottom w:val="single" w:sz="4" w:space="0" w:color="auto"/>
              <w:right w:val="single" w:sz="4" w:space="0" w:color="auto"/>
            </w:tcBorders>
            <w:shd w:val="clear" w:color="auto" w:fill="auto"/>
            <w:vAlign w:val="center"/>
            <w:hideMark/>
          </w:tcPr>
          <w:p w:rsidR="00054029" w:rsidRPr="00054029" w:rsidRDefault="00054029" w:rsidP="00054029">
            <w:pPr>
              <w:widowControl/>
              <w:autoSpaceDE/>
              <w:autoSpaceDN/>
              <w:rPr>
                <w:rFonts w:ascii="Arial" w:hAnsi="Arial" w:cs="Arial"/>
                <w:color w:val="000000"/>
                <w:sz w:val="20"/>
                <w:szCs w:val="20"/>
                <w:lang w:bidi="ar-SA"/>
              </w:rPr>
            </w:pPr>
            <w:r w:rsidRPr="00054029">
              <w:rPr>
                <w:rFonts w:ascii="Arial" w:hAnsi="Arial" w:cs="Arial"/>
                <w:color w:val="000000"/>
                <w:sz w:val="20"/>
                <w:szCs w:val="20"/>
                <w:lang w:bidi="ar-SA"/>
              </w:rPr>
              <w:t xml:space="preserve"> Erection and removal of centering for P.C.C  or plain cement </w:t>
            </w:r>
            <w:proofErr w:type="spellStart"/>
            <w:r w:rsidRPr="00054029">
              <w:rPr>
                <w:rFonts w:ascii="Arial" w:hAnsi="Arial" w:cs="Arial"/>
                <w:color w:val="000000"/>
                <w:sz w:val="20"/>
                <w:szCs w:val="20"/>
                <w:lang w:bidi="ar-SA"/>
              </w:rPr>
              <w:t>concret</w:t>
            </w:r>
            <w:proofErr w:type="spellEnd"/>
            <w:r w:rsidRPr="00054029">
              <w:rPr>
                <w:rFonts w:ascii="Arial" w:hAnsi="Arial" w:cs="Arial"/>
                <w:color w:val="000000"/>
                <w:sz w:val="20"/>
                <w:szCs w:val="20"/>
                <w:lang w:bidi="ar-SA"/>
              </w:rPr>
              <w:t xml:space="preserve"> works for portal wood (ii) vertical </w:t>
            </w:r>
          </w:p>
        </w:tc>
        <w:tc>
          <w:tcPr>
            <w:tcW w:w="728"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 xml:space="preserve"> P- </w:t>
            </w:r>
            <w:proofErr w:type="spellStart"/>
            <w:r w:rsidRPr="00054029">
              <w:rPr>
                <w:rFonts w:ascii="Arial" w:hAnsi="Arial" w:cs="Arial"/>
                <w:color w:val="000000"/>
                <w:sz w:val="20"/>
                <w:szCs w:val="20"/>
                <w:lang w:bidi="ar-SA"/>
              </w:rPr>
              <w:t>sft</w:t>
            </w:r>
            <w:proofErr w:type="spellEnd"/>
            <w:r w:rsidRPr="00054029">
              <w:rPr>
                <w:rFonts w:ascii="Arial" w:hAnsi="Arial" w:cs="Arial"/>
                <w:color w:val="000000"/>
                <w:sz w:val="20"/>
                <w:szCs w:val="20"/>
                <w:lang w:bidi="ar-SA"/>
              </w:rPr>
              <w:t xml:space="preserve"> </w:t>
            </w:r>
          </w:p>
        </w:tc>
        <w:tc>
          <w:tcPr>
            <w:tcW w:w="1530"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623,362</w:t>
            </w:r>
          </w:p>
        </w:tc>
        <w:tc>
          <w:tcPr>
            <w:tcW w:w="845"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c>
          <w:tcPr>
            <w:tcW w:w="914"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c>
          <w:tcPr>
            <w:tcW w:w="1096"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r>
      <w:tr w:rsidR="00054029" w:rsidRPr="00054029" w:rsidTr="00054029">
        <w:trPr>
          <w:trHeight w:val="445"/>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1/11</w:t>
            </w:r>
          </w:p>
        </w:tc>
        <w:tc>
          <w:tcPr>
            <w:tcW w:w="4946" w:type="dxa"/>
            <w:tcBorders>
              <w:top w:val="nil"/>
              <w:left w:val="nil"/>
              <w:bottom w:val="single" w:sz="4" w:space="0" w:color="auto"/>
              <w:right w:val="single" w:sz="4" w:space="0" w:color="auto"/>
            </w:tcBorders>
            <w:shd w:val="clear" w:color="auto" w:fill="auto"/>
            <w:vAlign w:val="center"/>
            <w:hideMark/>
          </w:tcPr>
          <w:p w:rsidR="00054029" w:rsidRPr="00054029" w:rsidRDefault="00054029" w:rsidP="00054029">
            <w:pPr>
              <w:widowControl/>
              <w:autoSpaceDE/>
              <w:autoSpaceDN/>
              <w:rPr>
                <w:rFonts w:ascii="Arial" w:hAnsi="Arial" w:cs="Arial"/>
                <w:color w:val="000000"/>
                <w:sz w:val="20"/>
                <w:szCs w:val="20"/>
                <w:lang w:bidi="ar-SA"/>
              </w:rPr>
            </w:pPr>
            <w:r w:rsidRPr="00054029">
              <w:rPr>
                <w:rFonts w:ascii="Arial" w:hAnsi="Arial" w:cs="Arial"/>
                <w:color w:val="000000"/>
                <w:sz w:val="20"/>
                <w:szCs w:val="20"/>
                <w:lang w:bidi="ar-SA"/>
              </w:rPr>
              <w:t xml:space="preserve"> Bitumen coating </w:t>
            </w:r>
          </w:p>
        </w:tc>
        <w:tc>
          <w:tcPr>
            <w:tcW w:w="728"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 xml:space="preserve"> P- </w:t>
            </w:r>
            <w:proofErr w:type="spellStart"/>
            <w:r w:rsidRPr="00054029">
              <w:rPr>
                <w:rFonts w:ascii="Arial" w:hAnsi="Arial" w:cs="Arial"/>
                <w:color w:val="000000"/>
                <w:sz w:val="20"/>
                <w:szCs w:val="20"/>
                <w:lang w:bidi="ar-SA"/>
              </w:rPr>
              <w:t>Sft</w:t>
            </w:r>
            <w:proofErr w:type="spellEnd"/>
            <w:r w:rsidRPr="00054029">
              <w:rPr>
                <w:rFonts w:ascii="Arial" w:hAnsi="Arial" w:cs="Arial"/>
                <w:color w:val="000000"/>
                <w:sz w:val="20"/>
                <w:szCs w:val="20"/>
                <w:lang w:bidi="ar-SA"/>
              </w:rPr>
              <w:t xml:space="preserve"> </w:t>
            </w:r>
          </w:p>
        </w:tc>
        <w:tc>
          <w:tcPr>
            <w:tcW w:w="1530"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268,946</w:t>
            </w:r>
          </w:p>
        </w:tc>
        <w:tc>
          <w:tcPr>
            <w:tcW w:w="845"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c>
          <w:tcPr>
            <w:tcW w:w="914"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c>
          <w:tcPr>
            <w:tcW w:w="1096"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r>
      <w:tr w:rsidR="00054029" w:rsidRPr="00054029" w:rsidTr="00054029">
        <w:trPr>
          <w:trHeight w:val="445"/>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1/12</w:t>
            </w:r>
          </w:p>
        </w:tc>
        <w:tc>
          <w:tcPr>
            <w:tcW w:w="4946" w:type="dxa"/>
            <w:tcBorders>
              <w:top w:val="nil"/>
              <w:left w:val="nil"/>
              <w:bottom w:val="single" w:sz="4" w:space="0" w:color="auto"/>
              <w:right w:val="single" w:sz="4" w:space="0" w:color="auto"/>
            </w:tcBorders>
            <w:shd w:val="clear" w:color="auto" w:fill="auto"/>
            <w:vAlign w:val="center"/>
            <w:hideMark/>
          </w:tcPr>
          <w:p w:rsidR="00054029" w:rsidRPr="00054029" w:rsidRDefault="00054029" w:rsidP="00054029">
            <w:pPr>
              <w:widowControl/>
              <w:autoSpaceDE/>
              <w:autoSpaceDN/>
              <w:rPr>
                <w:rFonts w:ascii="Arial" w:hAnsi="Arial" w:cs="Arial"/>
                <w:color w:val="000000"/>
                <w:sz w:val="20"/>
                <w:szCs w:val="20"/>
                <w:lang w:bidi="ar-SA"/>
              </w:rPr>
            </w:pPr>
            <w:r w:rsidRPr="00054029">
              <w:rPr>
                <w:rFonts w:ascii="Arial" w:hAnsi="Arial" w:cs="Arial"/>
                <w:color w:val="000000"/>
                <w:sz w:val="20"/>
                <w:szCs w:val="20"/>
                <w:lang w:bidi="ar-SA"/>
              </w:rPr>
              <w:t xml:space="preserve"> Filling expansion joints with Bitumen </w:t>
            </w:r>
          </w:p>
        </w:tc>
        <w:tc>
          <w:tcPr>
            <w:tcW w:w="728"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 xml:space="preserve"> P- </w:t>
            </w:r>
            <w:proofErr w:type="spellStart"/>
            <w:r w:rsidRPr="00054029">
              <w:rPr>
                <w:rFonts w:ascii="Arial" w:hAnsi="Arial" w:cs="Arial"/>
                <w:color w:val="000000"/>
                <w:sz w:val="20"/>
                <w:szCs w:val="20"/>
                <w:lang w:bidi="ar-SA"/>
              </w:rPr>
              <w:t>Rft</w:t>
            </w:r>
            <w:proofErr w:type="spellEnd"/>
            <w:r w:rsidRPr="00054029">
              <w:rPr>
                <w:rFonts w:ascii="Arial" w:hAnsi="Arial" w:cs="Arial"/>
                <w:color w:val="000000"/>
                <w:sz w:val="20"/>
                <w:szCs w:val="20"/>
                <w:lang w:bidi="ar-SA"/>
              </w:rPr>
              <w:t xml:space="preserve"> </w:t>
            </w:r>
          </w:p>
        </w:tc>
        <w:tc>
          <w:tcPr>
            <w:tcW w:w="1530"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r w:rsidRPr="00054029">
              <w:rPr>
                <w:rFonts w:ascii="Arial" w:hAnsi="Arial" w:cs="Arial"/>
                <w:color w:val="000000"/>
                <w:sz w:val="20"/>
                <w:szCs w:val="20"/>
                <w:lang w:bidi="ar-SA"/>
              </w:rPr>
              <w:t>537,890</w:t>
            </w:r>
          </w:p>
        </w:tc>
        <w:tc>
          <w:tcPr>
            <w:tcW w:w="845"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c>
          <w:tcPr>
            <w:tcW w:w="914"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c>
          <w:tcPr>
            <w:tcW w:w="1096"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color w:val="000000"/>
                <w:sz w:val="20"/>
                <w:szCs w:val="20"/>
                <w:lang w:bidi="ar-SA"/>
              </w:rPr>
            </w:pPr>
          </w:p>
        </w:tc>
      </w:tr>
      <w:tr w:rsidR="002A7150" w:rsidRPr="00054029" w:rsidTr="00AD1DBE">
        <w:trPr>
          <w:trHeight w:val="304"/>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rsidR="002A7150" w:rsidRPr="00054029" w:rsidRDefault="002A7150" w:rsidP="00054029">
            <w:pPr>
              <w:widowControl/>
              <w:autoSpaceDE/>
              <w:autoSpaceDN/>
              <w:jc w:val="center"/>
              <w:rPr>
                <w:rFonts w:ascii="Arial" w:hAnsi="Arial" w:cs="Arial"/>
                <w:color w:val="000000"/>
                <w:sz w:val="20"/>
                <w:szCs w:val="20"/>
                <w:lang w:bidi="ar-SA"/>
              </w:rPr>
            </w:pPr>
          </w:p>
        </w:tc>
        <w:tc>
          <w:tcPr>
            <w:tcW w:w="4946" w:type="dxa"/>
            <w:tcBorders>
              <w:top w:val="nil"/>
              <w:left w:val="nil"/>
              <w:bottom w:val="single" w:sz="4" w:space="0" w:color="auto"/>
              <w:right w:val="single" w:sz="4" w:space="0" w:color="auto"/>
            </w:tcBorders>
            <w:shd w:val="clear" w:color="auto" w:fill="auto"/>
            <w:vAlign w:val="center"/>
            <w:hideMark/>
          </w:tcPr>
          <w:p w:rsidR="002A7150" w:rsidRPr="00054029" w:rsidRDefault="002A7150" w:rsidP="00054029">
            <w:pPr>
              <w:widowControl/>
              <w:autoSpaceDE/>
              <w:autoSpaceDN/>
              <w:rPr>
                <w:rFonts w:ascii="Arial" w:hAnsi="Arial" w:cs="Arial"/>
                <w:color w:val="000000"/>
                <w:sz w:val="20"/>
                <w:szCs w:val="20"/>
                <w:lang w:bidi="ar-SA"/>
              </w:rPr>
            </w:pPr>
          </w:p>
        </w:tc>
        <w:tc>
          <w:tcPr>
            <w:tcW w:w="728" w:type="dxa"/>
            <w:tcBorders>
              <w:top w:val="nil"/>
              <w:left w:val="nil"/>
              <w:bottom w:val="single" w:sz="4" w:space="0" w:color="auto"/>
              <w:right w:val="single" w:sz="4" w:space="0" w:color="auto"/>
            </w:tcBorders>
            <w:shd w:val="clear" w:color="auto" w:fill="auto"/>
            <w:noWrap/>
            <w:vAlign w:val="center"/>
            <w:hideMark/>
          </w:tcPr>
          <w:p w:rsidR="002A7150" w:rsidRPr="00054029" w:rsidRDefault="002A7150" w:rsidP="00054029">
            <w:pPr>
              <w:widowControl/>
              <w:autoSpaceDE/>
              <w:autoSpaceDN/>
              <w:jc w:val="center"/>
              <w:rPr>
                <w:rFonts w:ascii="Arial" w:hAnsi="Arial" w:cs="Arial"/>
                <w:color w:val="000000"/>
                <w:sz w:val="20"/>
                <w:szCs w:val="20"/>
                <w:lang w:bidi="ar-SA"/>
              </w:rPr>
            </w:pPr>
          </w:p>
        </w:tc>
        <w:tc>
          <w:tcPr>
            <w:tcW w:w="1530" w:type="dxa"/>
            <w:tcBorders>
              <w:top w:val="nil"/>
              <w:left w:val="nil"/>
              <w:bottom w:val="single" w:sz="4" w:space="0" w:color="auto"/>
              <w:right w:val="single" w:sz="4" w:space="0" w:color="auto"/>
            </w:tcBorders>
            <w:shd w:val="clear" w:color="auto" w:fill="auto"/>
            <w:noWrap/>
            <w:vAlign w:val="center"/>
            <w:hideMark/>
          </w:tcPr>
          <w:p w:rsidR="002A7150" w:rsidRPr="00054029" w:rsidRDefault="002A7150" w:rsidP="00054029">
            <w:pPr>
              <w:widowControl/>
              <w:autoSpaceDE/>
              <w:autoSpaceDN/>
              <w:jc w:val="center"/>
              <w:rPr>
                <w:rFonts w:ascii="Arial" w:hAnsi="Arial" w:cs="Arial"/>
                <w:color w:val="000000"/>
                <w:sz w:val="20"/>
                <w:szCs w:val="20"/>
                <w:lang w:bidi="ar-SA"/>
              </w:rPr>
            </w:pPr>
          </w:p>
        </w:tc>
        <w:tc>
          <w:tcPr>
            <w:tcW w:w="845" w:type="dxa"/>
            <w:tcBorders>
              <w:top w:val="nil"/>
              <w:left w:val="nil"/>
              <w:bottom w:val="single" w:sz="4" w:space="0" w:color="auto"/>
              <w:right w:val="single" w:sz="4" w:space="0" w:color="auto"/>
            </w:tcBorders>
            <w:shd w:val="clear" w:color="auto" w:fill="auto"/>
            <w:noWrap/>
            <w:vAlign w:val="center"/>
            <w:hideMark/>
          </w:tcPr>
          <w:p w:rsidR="002A7150" w:rsidRPr="00054029" w:rsidRDefault="002A7150" w:rsidP="00054029">
            <w:pPr>
              <w:widowControl/>
              <w:autoSpaceDE/>
              <w:autoSpaceDN/>
              <w:jc w:val="center"/>
              <w:rPr>
                <w:rFonts w:ascii="Arial" w:hAnsi="Arial" w:cs="Arial"/>
                <w:color w:val="000000"/>
                <w:sz w:val="20"/>
                <w:szCs w:val="20"/>
                <w:lang w:bidi="ar-SA"/>
              </w:rPr>
            </w:pPr>
          </w:p>
        </w:tc>
        <w:tc>
          <w:tcPr>
            <w:tcW w:w="914" w:type="dxa"/>
            <w:tcBorders>
              <w:top w:val="nil"/>
              <w:left w:val="nil"/>
              <w:bottom w:val="single" w:sz="4" w:space="0" w:color="auto"/>
              <w:right w:val="single" w:sz="4" w:space="0" w:color="auto"/>
            </w:tcBorders>
            <w:shd w:val="clear" w:color="auto" w:fill="auto"/>
            <w:noWrap/>
            <w:vAlign w:val="center"/>
            <w:hideMark/>
          </w:tcPr>
          <w:p w:rsidR="002A7150" w:rsidRPr="00054029" w:rsidRDefault="002A7150" w:rsidP="00054029">
            <w:pPr>
              <w:widowControl/>
              <w:autoSpaceDE/>
              <w:autoSpaceDN/>
              <w:jc w:val="center"/>
              <w:rPr>
                <w:rFonts w:ascii="Arial" w:hAnsi="Arial" w:cs="Arial"/>
                <w:color w:val="000000"/>
                <w:sz w:val="20"/>
                <w:szCs w:val="20"/>
                <w:lang w:bidi="ar-SA"/>
              </w:rPr>
            </w:pPr>
          </w:p>
        </w:tc>
        <w:tc>
          <w:tcPr>
            <w:tcW w:w="1096" w:type="dxa"/>
            <w:tcBorders>
              <w:top w:val="nil"/>
              <w:left w:val="nil"/>
              <w:bottom w:val="single" w:sz="4" w:space="0" w:color="auto"/>
              <w:right w:val="single" w:sz="4" w:space="0" w:color="auto"/>
            </w:tcBorders>
            <w:shd w:val="clear" w:color="auto" w:fill="auto"/>
            <w:noWrap/>
            <w:vAlign w:val="center"/>
            <w:hideMark/>
          </w:tcPr>
          <w:p w:rsidR="002A7150" w:rsidRPr="00054029" w:rsidRDefault="002A7150" w:rsidP="00054029">
            <w:pPr>
              <w:widowControl/>
              <w:autoSpaceDE/>
              <w:autoSpaceDN/>
              <w:jc w:val="center"/>
              <w:rPr>
                <w:rFonts w:ascii="Arial" w:hAnsi="Arial" w:cs="Arial"/>
                <w:color w:val="000000"/>
                <w:sz w:val="20"/>
                <w:szCs w:val="20"/>
                <w:lang w:bidi="ar-SA"/>
              </w:rPr>
            </w:pPr>
          </w:p>
        </w:tc>
      </w:tr>
      <w:tr w:rsidR="00054029" w:rsidRPr="00054029" w:rsidTr="00054029">
        <w:trPr>
          <w:trHeight w:val="328"/>
        </w:trPr>
        <w:tc>
          <w:tcPr>
            <w:tcW w:w="9769"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054029" w:rsidRPr="00054029" w:rsidRDefault="00054029" w:rsidP="00054029">
            <w:pPr>
              <w:widowControl/>
              <w:autoSpaceDE/>
              <w:autoSpaceDN/>
              <w:jc w:val="right"/>
              <w:rPr>
                <w:rFonts w:ascii="Arial" w:hAnsi="Arial" w:cs="Arial"/>
                <w:b/>
                <w:bCs/>
                <w:color w:val="000000"/>
                <w:sz w:val="20"/>
                <w:szCs w:val="20"/>
                <w:lang w:bidi="ar-SA"/>
              </w:rPr>
            </w:pPr>
            <w:r w:rsidRPr="00054029">
              <w:rPr>
                <w:rFonts w:ascii="Arial" w:hAnsi="Arial" w:cs="Arial"/>
                <w:b/>
                <w:bCs/>
                <w:color w:val="000000"/>
                <w:sz w:val="20"/>
                <w:szCs w:val="20"/>
                <w:lang w:bidi="ar-SA"/>
              </w:rPr>
              <w:t xml:space="preserve"> Total Amount for Bill No: 1 </w:t>
            </w:r>
          </w:p>
        </w:tc>
        <w:tc>
          <w:tcPr>
            <w:tcW w:w="1096" w:type="dxa"/>
            <w:tcBorders>
              <w:top w:val="nil"/>
              <w:left w:val="nil"/>
              <w:bottom w:val="single" w:sz="4" w:space="0" w:color="auto"/>
              <w:right w:val="single" w:sz="4" w:space="0" w:color="auto"/>
            </w:tcBorders>
            <w:shd w:val="clear" w:color="auto" w:fill="auto"/>
            <w:noWrap/>
            <w:vAlign w:val="center"/>
            <w:hideMark/>
          </w:tcPr>
          <w:p w:rsidR="00054029" w:rsidRPr="00054029" w:rsidRDefault="00054029" w:rsidP="00054029">
            <w:pPr>
              <w:widowControl/>
              <w:autoSpaceDE/>
              <w:autoSpaceDN/>
              <w:jc w:val="center"/>
              <w:rPr>
                <w:rFonts w:ascii="Arial" w:hAnsi="Arial" w:cs="Arial"/>
                <w:b/>
                <w:bCs/>
                <w:color w:val="000000"/>
                <w:sz w:val="20"/>
                <w:szCs w:val="20"/>
                <w:lang w:bidi="ar-SA"/>
              </w:rPr>
            </w:pPr>
            <w:r w:rsidRPr="00054029">
              <w:rPr>
                <w:rFonts w:ascii="Arial" w:hAnsi="Arial" w:cs="Arial"/>
                <w:b/>
                <w:bCs/>
                <w:color w:val="000000"/>
                <w:sz w:val="20"/>
                <w:szCs w:val="20"/>
                <w:lang w:bidi="ar-SA"/>
              </w:rPr>
              <w:t> </w:t>
            </w:r>
          </w:p>
        </w:tc>
      </w:tr>
    </w:tbl>
    <w:p w:rsidR="00B9438D" w:rsidRDefault="00B9438D" w:rsidP="00054029">
      <w:pPr>
        <w:pStyle w:val="Heading6"/>
        <w:spacing w:before="63"/>
        <w:ind w:right="1296"/>
        <w:jc w:val="center"/>
      </w:pPr>
    </w:p>
    <w:p w:rsidR="00B9438D" w:rsidRDefault="00B9438D">
      <w:pPr>
        <w:pStyle w:val="Heading6"/>
        <w:spacing w:before="63"/>
        <w:ind w:right="1296"/>
        <w:jc w:val="right"/>
      </w:pPr>
    </w:p>
    <w:p w:rsidR="00727D13" w:rsidRDefault="00727D13" w:rsidP="00727D13">
      <w:pPr>
        <w:ind w:left="940"/>
        <w:rPr>
          <w:i/>
          <w:sz w:val="24"/>
        </w:rPr>
      </w:pPr>
    </w:p>
    <w:p w:rsidR="00727D13" w:rsidRDefault="00727D13" w:rsidP="00727D13">
      <w:pPr>
        <w:ind w:left="940"/>
        <w:rPr>
          <w:i/>
          <w:sz w:val="24"/>
        </w:rPr>
      </w:pPr>
    </w:p>
    <w:p w:rsidR="00727D13" w:rsidRDefault="00727D13" w:rsidP="00727D13">
      <w:pPr>
        <w:ind w:left="940"/>
        <w:rPr>
          <w:i/>
          <w:sz w:val="24"/>
        </w:rPr>
      </w:pPr>
    </w:p>
    <w:p w:rsidR="003673DF" w:rsidRPr="00D56C8A" w:rsidRDefault="003673DF" w:rsidP="003673DF">
      <w:pPr>
        <w:pStyle w:val="Heading6"/>
        <w:spacing w:before="63"/>
        <w:ind w:right="1296"/>
        <w:jc w:val="center"/>
        <w:rPr>
          <w:u w:val="single"/>
        </w:rPr>
      </w:pPr>
      <w:r w:rsidRPr="00D56C8A">
        <w:rPr>
          <w:u w:val="single"/>
        </w:rPr>
        <w:t>C.C LINING OF CHANNELS IN TALUKA GHORABARI DISTRICT THATTA</w:t>
      </w:r>
    </w:p>
    <w:p w:rsidR="003673DF" w:rsidRPr="00D56C8A" w:rsidRDefault="003673DF" w:rsidP="003673DF">
      <w:pPr>
        <w:pStyle w:val="Heading6"/>
        <w:spacing w:before="63"/>
        <w:ind w:right="1296"/>
        <w:jc w:val="center"/>
        <w:rPr>
          <w:u w:val="single"/>
        </w:rPr>
      </w:pPr>
      <w:r w:rsidRPr="00D56C8A">
        <w:rPr>
          <w:u w:val="single"/>
        </w:rPr>
        <w:t>GHARO DISTRY, JUHO DISTRY, KOTRI MINOR, SANWALPUR DISTRY, GHORA BARI DISTRY, MALIRIRI DISTRY, KHATHO DISTRY, BANN DISTRY</w:t>
      </w:r>
      <w:proofErr w:type="gramStart"/>
      <w:r w:rsidRPr="00D56C8A">
        <w:rPr>
          <w:u w:val="single"/>
        </w:rPr>
        <w:t>,  AND</w:t>
      </w:r>
      <w:proofErr w:type="gramEnd"/>
      <w:r w:rsidRPr="00D56C8A">
        <w:rPr>
          <w:u w:val="single"/>
        </w:rPr>
        <w:t xml:space="preserve"> KHANANI DISTRY.</w:t>
      </w:r>
    </w:p>
    <w:p w:rsidR="003673DF" w:rsidRDefault="003673DF" w:rsidP="003673DF">
      <w:pPr>
        <w:pStyle w:val="Heading6"/>
        <w:spacing w:before="63"/>
        <w:ind w:right="1296"/>
        <w:jc w:val="center"/>
      </w:pPr>
    </w:p>
    <w:p w:rsidR="003673DF" w:rsidRPr="00054029" w:rsidRDefault="003673DF" w:rsidP="003673DF">
      <w:pPr>
        <w:pStyle w:val="Heading6"/>
        <w:spacing w:before="63"/>
        <w:ind w:right="1296"/>
        <w:jc w:val="center"/>
        <w:rPr>
          <w:u w:val="single"/>
        </w:rPr>
      </w:pPr>
      <w:r w:rsidRPr="00054029">
        <w:rPr>
          <w:u w:val="single"/>
        </w:rPr>
        <w:t>BILL OF QUANTITIES</w:t>
      </w:r>
    </w:p>
    <w:p w:rsidR="003673DF" w:rsidRDefault="003673DF" w:rsidP="003673DF">
      <w:pPr>
        <w:pStyle w:val="Heading6"/>
        <w:spacing w:before="63"/>
        <w:ind w:right="1296"/>
        <w:jc w:val="center"/>
      </w:pPr>
      <w:r w:rsidRPr="00054029">
        <w:t>BILL NO</w:t>
      </w:r>
      <w:proofErr w:type="gramStart"/>
      <w:r w:rsidRPr="00054029">
        <w:t>:</w:t>
      </w:r>
      <w:r>
        <w:t>2</w:t>
      </w:r>
      <w:proofErr w:type="gramEnd"/>
      <w:r w:rsidRPr="00054029">
        <w:t xml:space="preserve"> </w:t>
      </w:r>
      <w:proofErr w:type="spellStart"/>
      <w:r w:rsidRPr="003673DF">
        <w:t>Permenants</w:t>
      </w:r>
      <w:proofErr w:type="spellEnd"/>
      <w:r w:rsidRPr="003673DF">
        <w:t xml:space="preserve"> Outlets</w:t>
      </w:r>
    </w:p>
    <w:p w:rsidR="00727D13" w:rsidRPr="003673DF" w:rsidRDefault="00727D13" w:rsidP="00727D13">
      <w:pPr>
        <w:ind w:left="940"/>
        <w:rPr>
          <w:sz w:val="24"/>
        </w:rPr>
      </w:pPr>
    </w:p>
    <w:tbl>
      <w:tblPr>
        <w:tblW w:w="11030" w:type="dxa"/>
        <w:tblInd w:w="-522" w:type="dxa"/>
        <w:tblLook w:val="04A0"/>
      </w:tblPr>
      <w:tblGrid>
        <w:gridCol w:w="1133"/>
        <w:gridCol w:w="5037"/>
        <w:gridCol w:w="805"/>
        <w:gridCol w:w="1305"/>
        <w:gridCol w:w="828"/>
        <w:gridCol w:w="894"/>
        <w:gridCol w:w="1094"/>
      </w:tblGrid>
      <w:tr w:rsidR="001B29DA" w:rsidRPr="002A7150" w:rsidTr="001B29DA">
        <w:trPr>
          <w:trHeight w:val="451"/>
        </w:trPr>
        <w:tc>
          <w:tcPr>
            <w:tcW w:w="113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A7150" w:rsidRPr="002A7150" w:rsidRDefault="002A7150" w:rsidP="002A7150">
            <w:pPr>
              <w:widowControl/>
              <w:autoSpaceDE/>
              <w:autoSpaceDN/>
              <w:jc w:val="center"/>
              <w:rPr>
                <w:rFonts w:ascii="Arial" w:hAnsi="Arial" w:cs="Arial"/>
                <w:b/>
                <w:bCs/>
                <w:color w:val="000000"/>
                <w:sz w:val="20"/>
                <w:szCs w:val="20"/>
                <w:u w:val="single"/>
                <w:lang w:bidi="ar-SA"/>
              </w:rPr>
            </w:pPr>
            <w:r w:rsidRPr="002A7150">
              <w:rPr>
                <w:rFonts w:ascii="Arial" w:hAnsi="Arial" w:cs="Arial"/>
                <w:b/>
                <w:bCs/>
                <w:color w:val="000000"/>
                <w:sz w:val="20"/>
                <w:szCs w:val="20"/>
                <w:u w:val="single"/>
                <w:lang w:bidi="ar-SA"/>
              </w:rPr>
              <w:t>ITEM</w:t>
            </w:r>
            <w:r w:rsidRPr="002A7150">
              <w:rPr>
                <w:rFonts w:ascii="Arial" w:hAnsi="Arial" w:cs="Arial"/>
                <w:b/>
                <w:bCs/>
                <w:color w:val="000000"/>
                <w:sz w:val="20"/>
                <w:szCs w:val="20"/>
                <w:u w:val="single"/>
                <w:lang w:bidi="ar-SA"/>
              </w:rPr>
              <w:br/>
              <w:t>NO</w:t>
            </w:r>
          </w:p>
        </w:tc>
        <w:tc>
          <w:tcPr>
            <w:tcW w:w="503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b/>
                <w:bCs/>
                <w:color w:val="000000"/>
                <w:sz w:val="20"/>
                <w:szCs w:val="20"/>
                <w:u w:val="single"/>
                <w:lang w:bidi="ar-SA"/>
              </w:rPr>
            </w:pPr>
            <w:r w:rsidRPr="002A7150">
              <w:rPr>
                <w:rFonts w:ascii="Arial" w:hAnsi="Arial" w:cs="Arial"/>
                <w:b/>
                <w:bCs/>
                <w:color w:val="000000"/>
                <w:sz w:val="20"/>
                <w:szCs w:val="20"/>
                <w:u w:val="single"/>
                <w:lang w:bidi="ar-SA"/>
              </w:rPr>
              <w:t>DESCRIPTION</w:t>
            </w:r>
          </w:p>
        </w:tc>
        <w:tc>
          <w:tcPr>
            <w:tcW w:w="80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b/>
                <w:bCs/>
                <w:color w:val="000000"/>
                <w:sz w:val="20"/>
                <w:szCs w:val="20"/>
                <w:u w:val="single"/>
                <w:lang w:bidi="ar-SA"/>
              </w:rPr>
            </w:pPr>
            <w:r w:rsidRPr="002A7150">
              <w:rPr>
                <w:rFonts w:ascii="Arial" w:hAnsi="Arial" w:cs="Arial"/>
                <w:b/>
                <w:bCs/>
                <w:color w:val="000000"/>
                <w:sz w:val="20"/>
                <w:szCs w:val="20"/>
                <w:u w:val="single"/>
                <w:lang w:bidi="ar-SA"/>
              </w:rPr>
              <w:t>Unit</w:t>
            </w:r>
          </w:p>
        </w:tc>
        <w:tc>
          <w:tcPr>
            <w:tcW w:w="130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b/>
                <w:bCs/>
                <w:color w:val="000000"/>
                <w:sz w:val="20"/>
                <w:szCs w:val="20"/>
                <w:u w:val="single"/>
                <w:lang w:bidi="ar-SA"/>
              </w:rPr>
            </w:pPr>
            <w:r w:rsidRPr="002A7150">
              <w:rPr>
                <w:rFonts w:ascii="Arial" w:hAnsi="Arial" w:cs="Arial"/>
                <w:b/>
                <w:bCs/>
                <w:color w:val="000000"/>
                <w:sz w:val="20"/>
                <w:szCs w:val="20"/>
                <w:u w:val="single"/>
                <w:lang w:bidi="ar-SA"/>
              </w:rPr>
              <w:t>QUANTITY</w:t>
            </w:r>
          </w:p>
        </w:tc>
        <w:tc>
          <w:tcPr>
            <w:tcW w:w="165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2A7150" w:rsidRPr="002A7150" w:rsidRDefault="002A7150" w:rsidP="002A7150">
            <w:pPr>
              <w:widowControl/>
              <w:autoSpaceDE/>
              <w:autoSpaceDN/>
              <w:jc w:val="center"/>
              <w:rPr>
                <w:rFonts w:ascii="Arial" w:hAnsi="Arial" w:cs="Arial"/>
                <w:b/>
                <w:bCs/>
                <w:color w:val="000000"/>
                <w:sz w:val="20"/>
                <w:szCs w:val="20"/>
                <w:u w:val="single"/>
                <w:lang w:bidi="ar-SA"/>
              </w:rPr>
            </w:pPr>
            <w:r w:rsidRPr="002A7150">
              <w:rPr>
                <w:rFonts w:ascii="Arial" w:hAnsi="Arial" w:cs="Arial"/>
                <w:b/>
                <w:bCs/>
                <w:color w:val="000000"/>
                <w:sz w:val="20"/>
                <w:szCs w:val="20"/>
                <w:u w:val="single"/>
                <w:lang w:bidi="ar-SA"/>
              </w:rPr>
              <w:t>RATE</w:t>
            </w:r>
          </w:p>
        </w:tc>
        <w:tc>
          <w:tcPr>
            <w:tcW w:w="109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b/>
                <w:bCs/>
                <w:color w:val="000000"/>
                <w:sz w:val="20"/>
                <w:szCs w:val="20"/>
                <w:u w:val="single"/>
                <w:lang w:bidi="ar-SA"/>
              </w:rPr>
            </w:pPr>
            <w:r w:rsidRPr="002A7150">
              <w:rPr>
                <w:rFonts w:ascii="Arial" w:hAnsi="Arial" w:cs="Arial"/>
                <w:b/>
                <w:bCs/>
                <w:color w:val="000000"/>
                <w:sz w:val="20"/>
                <w:szCs w:val="20"/>
                <w:u w:val="single"/>
                <w:lang w:bidi="ar-SA"/>
              </w:rPr>
              <w:t>AMOUNT</w:t>
            </w:r>
          </w:p>
        </w:tc>
      </w:tr>
      <w:tr w:rsidR="001B29DA" w:rsidRPr="002A7150" w:rsidTr="001B29DA">
        <w:trPr>
          <w:trHeight w:val="451"/>
        </w:trPr>
        <w:tc>
          <w:tcPr>
            <w:tcW w:w="1133" w:type="dxa"/>
            <w:vMerge/>
            <w:tcBorders>
              <w:top w:val="single" w:sz="4" w:space="0" w:color="auto"/>
              <w:left w:val="single" w:sz="4" w:space="0" w:color="auto"/>
              <w:bottom w:val="single" w:sz="4" w:space="0" w:color="000000"/>
              <w:right w:val="single" w:sz="4" w:space="0" w:color="auto"/>
            </w:tcBorders>
            <w:vAlign w:val="center"/>
            <w:hideMark/>
          </w:tcPr>
          <w:p w:rsidR="002A7150" w:rsidRPr="002A7150" w:rsidRDefault="002A7150" w:rsidP="002A7150">
            <w:pPr>
              <w:widowControl/>
              <w:autoSpaceDE/>
              <w:autoSpaceDN/>
              <w:rPr>
                <w:rFonts w:ascii="Arial" w:hAnsi="Arial" w:cs="Arial"/>
                <w:b/>
                <w:bCs/>
                <w:color w:val="000000"/>
                <w:sz w:val="20"/>
                <w:szCs w:val="20"/>
                <w:u w:val="single"/>
                <w:lang w:bidi="ar-SA"/>
              </w:rPr>
            </w:pPr>
          </w:p>
        </w:tc>
        <w:tc>
          <w:tcPr>
            <w:tcW w:w="5037" w:type="dxa"/>
            <w:vMerge/>
            <w:tcBorders>
              <w:top w:val="single" w:sz="4" w:space="0" w:color="auto"/>
              <w:left w:val="single" w:sz="4" w:space="0" w:color="auto"/>
              <w:bottom w:val="single" w:sz="4" w:space="0" w:color="000000"/>
              <w:right w:val="single" w:sz="4" w:space="0" w:color="auto"/>
            </w:tcBorders>
            <w:vAlign w:val="center"/>
            <w:hideMark/>
          </w:tcPr>
          <w:p w:rsidR="002A7150" w:rsidRPr="002A7150" w:rsidRDefault="002A7150" w:rsidP="002A7150">
            <w:pPr>
              <w:widowControl/>
              <w:autoSpaceDE/>
              <w:autoSpaceDN/>
              <w:rPr>
                <w:rFonts w:ascii="Arial" w:hAnsi="Arial" w:cs="Arial"/>
                <w:b/>
                <w:bCs/>
                <w:color w:val="000000"/>
                <w:sz w:val="20"/>
                <w:szCs w:val="20"/>
                <w:u w:val="single"/>
                <w:lang w:bidi="ar-SA"/>
              </w:rPr>
            </w:pPr>
          </w:p>
        </w:tc>
        <w:tc>
          <w:tcPr>
            <w:tcW w:w="805" w:type="dxa"/>
            <w:vMerge/>
            <w:tcBorders>
              <w:top w:val="single" w:sz="4" w:space="0" w:color="auto"/>
              <w:left w:val="single" w:sz="4" w:space="0" w:color="auto"/>
              <w:bottom w:val="single" w:sz="4" w:space="0" w:color="000000"/>
              <w:right w:val="single" w:sz="4" w:space="0" w:color="auto"/>
            </w:tcBorders>
            <w:vAlign w:val="center"/>
            <w:hideMark/>
          </w:tcPr>
          <w:p w:rsidR="002A7150" w:rsidRPr="002A7150" w:rsidRDefault="002A7150" w:rsidP="002A7150">
            <w:pPr>
              <w:widowControl/>
              <w:autoSpaceDE/>
              <w:autoSpaceDN/>
              <w:rPr>
                <w:rFonts w:ascii="Arial" w:hAnsi="Arial" w:cs="Arial"/>
                <w:b/>
                <w:bCs/>
                <w:color w:val="000000"/>
                <w:sz w:val="20"/>
                <w:szCs w:val="20"/>
                <w:u w:val="single"/>
                <w:lang w:bidi="ar-SA"/>
              </w:rPr>
            </w:pPr>
          </w:p>
        </w:tc>
        <w:tc>
          <w:tcPr>
            <w:tcW w:w="1305" w:type="dxa"/>
            <w:vMerge/>
            <w:tcBorders>
              <w:top w:val="single" w:sz="4" w:space="0" w:color="auto"/>
              <w:left w:val="single" w:sz="4" w:space="0" w:color="auto"/>
              <w:bottom w:val="single" w:sz="4" w:space="0" w:color="000000"/>
              <w:right w:val="single" w:sz="4" w:space="0" w:color="auto"/>
            </w:tcBorders>
            <w:vAlign w:val="center"/>
            <w:hideMark/>
          </w:tcPr>
          <w:p w:rsidR="002A7150" w:rsidRPr="002A7150" w:rsidRDefault="002A7150" w:rsidP="002A7150">
            <w:pPr>
              <w:widowControl/>
              <w:autoSpaceDE/>
              <w:autoSpaceDN/>
              <w:rPr>
                <w:rFonts w:ascii="Arial" w:hAnsi="Arial" w:cs="Arial"/>
                <w:b/>
                <w:bCs/>
                <w:color w:val="000000"/>
                <w:sz w:val="20"/>
                <w:szCs w:val="20"/>
                <w:u w:val="single"/>
                <w:lang w:bidi="ar-SA"/>
              </w:rPr>
            </w:pPr>
          </w:p>
        </w:tc>
        <w:tc>
          <w:tcPr>
            <w:tcW w:w="762"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b/>
                <w:bCs/>
                <w:color w:val="000000"/>
                <w:sz w:val="20"/>
                <w:szCs w:val="20"/>
                <w:lang w:bidi="ar-SA"/>
              </w:rPr>
            </w:pPr>
            <w:r w:rsidRPr="002A7150">
              <w:rPr>
                <w:rFonts w:ascii="Arial" w:hAnsi="Arial" w:cs="Arial"/>
                <w:b/>
                <w:bCs/>
                <w:color w:val="000000"/>
                <w:sz w:val="20"/>
                <w:szCs w:val="20"/>
                <w:lang w:bidi="ar-SA"/>
              </w:rPr>
              <w:t>In Figure</w:t>
            </w:r>
          </w:p>
        </w:tc>
        <w:tc>
          <w:tcPr>
            <w:tcW w:w="894"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b/>
                <w:bCs/>
                <w:color w:val="000000"/>
                <w:sz w:val="20"/>
                <w:szCs w:val="20"/>
                <w:lang w:bidi="ar-SA"/>
              </w:rPr>
            </w:pPr>
            <w:r w:rsidRPr="002A7150">
              <w:rPr>
                <w:rFonts w:ascii="Arial" w:hAnsi="Arial" w:cs="Arial"/>
                <w:b/>
                <w:bCs/>
                <w:color w:val="000000"/>
                <w:sz w:val="20"/>
                <w:szCs w:val="20"/>
                <w:lang w:bidi="ar-SA"/>
              </w:rPr>
              <w:t>In Words</w:t>
            </w:r>
          </w:p>
        </w:tc>
        <w:tc>
          <w:tcPr>
            <w:tcW w:w="1094" w:type="dxa"/>
            <w:vMerge/>
            <w:tcBorders>
              <w:top w:val="single" w:sz="4" w:space="0" w:color="auto"/>
              <w:left w:val="single" w:sz="4" w:space="0" w:color="auto"/>
              <w:bottom w:val="single" w:sz="4" w:space="0" w:color="000000"/>
              <w:right w:val="single" w:sz="4" w:space="0" w:color="auto"/>
            </w:tcBorders>
            <w:vAlign w:val="center"/>
            <w:hideMark/>
          </w:tcPr>
          <w:p w:rsidR="002A7150" w:rsidRPr="002A7150" w:rsidRDefault="002A7150" w:rsidP="002A7150">
            <w:pPr>
              <w:widowControl/>
              <w:autoSpaceDE/>
              <w:autoSpaceDN/>
              <w:rPr>
                <w:rFonts w:ascii="Arial" w:hAnsi="Arial" w:cs="Arial"/>
                <w:b/>
                <w:bCs/>
                <w:color w:val="000000"/>
                <w:sz w:val="20"/>
                <w:szCs w:val="20"/>
                <w:u w:val="single"/>
                <w:lang w:bidi="ar-SA"/>
              </w:rPr>
            </w:pPr>
          </w:p>
        </w:tc>
      </w:tr>
      <w:tr w:rsidR="00AD1DBE" w:rsidRPr="002A7150" w:rsidTr="001B29DA">
        <w:trPr>
          <w:trHeight w:val="708"/>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2/1</w:t>
            </w:r>
          </w:p>
        </w:tc>
        <w:tc>
          <w:tcPr>
            <w:tcW w:w="5037" w:type="dxa"/>
            <w:tcBorders>
              <w:top w:val="nil"/>
              <w:left w:val="nil"/>
              <w:bottom w:val="single" w:sz="4" w:space="0" w:color="auto"/>
              <w:right w:val="single" w:sz="4" w:space="0" w:color="auto"/>
            </w:tcBorders>
            <w:shd w:val="clear" w:color="auto" w:fill="auto"/>
            <w:vAlign w:val="center"/>
            <w:hideMark/>
          </w:tcPr>
          <w:p w:rsidR="002A7150" w:rsidRPr="002A7150" w:rsidRDefault="002A7150" w:rsidP="002A7150">
            <w:pPr>
              <w:widowControl/>
              <w:autoSpaceDE/>
              <w:autoSpaceDN/>
              <w:rPr>
                <w:rFonts w:ascii="Arial" w:hAnsi="Arial" w:cs="Arial"/>
                <w:color w:val="000000"/>
                <w:sz w:val="20"/>
                <w:szCs w:val="20"/>
                <w:lang w:bidi="ar-SA"/>
              </w:rPr>
            </w:pPr>
            <w:r w:rsidRPr="002A7150">
              <w:rPr>
                <w:rFonts w:ascii="Arial" w:hAnsi="Arial" w:cs="Arial"/>
                <w:color w:val="000000"/>
                <w:sz w:val="20"/>
                <w:szCs w:val="20"/>
                <w:lang w:bidi="ar-SA"/>
              </w:rPr>
              <w:t xml:space="preserve"> Dismantling brick/ stone work in lime or cement </w:t>
            </w:r>
          </w:p>
        </w:tc>
        <w:tc>
          <w:tcPr>
            <w:tcW w:w="805"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xml:space="preserve"> </w:t>
            </w:r>
            <w:proofErr w:type="spellStart"/>
            <w:r w:rsidRPr="002A7150">
              <w:rPr>
                <w:rFonts w:ascii="Arial" w:hAnsi="Arial" w:cs="Arial"/>
                <w:color w:val="000000"/>
                <w:sz w:val="20"/>
                <w:szCs w:val="20"/>
                <w:lang w:bidi="ar-SA"/>
              </w:rPr>
              <w:t>Cft</w:t>
            </w:r>
            <w:proofErr w:type="spellEnd"/>
            <w:r w:rsidRPr="002A7150">
              <w:rPr>
                <w:rFonts w:ascii="Arial" w:hAnsi="Arial" w:cs="Arial"/>
                <w:color w:val="000000"/>
                <w:sz w:val="20"/>
                <w:szCs w:val="20"/>
                <w:lang w:bidi="ar-SA"/>
              </w:rPr>
              <w:t xml:space="preserve"> </w:t>
            </w:r>
          </w:p>
        </w:tc>
        <w:tc>
          <w:tcPr>
            <w:tcW w:w="1305"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xml:space="preserve">       79,428.75 </w:t>
            </w:r>
          </w:p>
        </w:tc>
        <w:tc>
          <w:tcPr>
            <w:tcW w:w="762"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w:t>
            </w:r>
          </w:p>
        </w:tc>
        <w:tc>
          <w:tcPr>
            <w:tcW w:w="894"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w:t>
            </w:r>
          </w:p>
        </w:tc>
        <w:tc>
          <w:tcPr>
            <w:tcW w:w="1094"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w:t>
            </w:r>
          </w:p>
        </w:tc>
      </w:tr>
      <w:tr w:rsidR="00AD1DBE" w:rsidRPr="002A7150" w:rsidTr="001B29DA">
        <w:trPr>
          <w:trHeight w:val="708"/>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2/2</w:t>
            </w:r>
          </w:p>
        </w:tc>
        <w:tc>
          <w:tcPr>
            <w:tcW w:w="5037" w:type="dxa"/>
            <w:tcBorders>
              <w:top w:val="nil"/>
              <w:left w:val="nil"/>
              <w:bottom w:val="single" w:sz="4" w:space="0" w:color="auto"/>
              <w:right w:val="single" w:sz="4" w:space="0" w:color="auto"/>
            </w:tcBorders>
            <w:shd w:val="clear" w:color="auto" w:fill="auto"/>
            <w:vAlign w:val="center"/>
            <w:hideMark/>
          </w:tcPr>
          <w:p w:rsidR="002A7150" w:rsidRPr="002A7150" w:rsidRDefault="002A7150" w:rsidP="002A7150">
            <w:pPr>
              <w:widowControl/>
              <w:autoSpaceDE/>
              <w:autoSpaceDN/>
              <w:rPr>
                <w:rFonts w:ascii="Arial" w:hAnsi="Arial" w:cs="Arial"/>
                <w:color w:val="000000"/>
                <w:sz w:val="20"/>
                <w:szCs w:val="20"/>
                <w:lang w:bidi="ar-SA"/>
              </w:rPr>
            </w:pPr>
            <w:r w:rsidRPr="002A7150">
              <w:rPr>
                <w:rFonts w:ascii="Arial" w:hAnsi="Arial" w:cs="Arial"/>
                <w:color w:val="000000"/>
                <w:sz w:val="20"/>
                <w:szCs w:val="20"/>
                <w:lang w:bidi="ar-SA"/>
              </w:rPr>
              <w:t xml:space="preserve"> </w:t>
            </w:r>
            <w:proofErr w:type="spellStart"/>
            <w:r w:rsidRPr="002A7150">
              <w:rPr>
                <w:rFonts w:ascii="Arial" w:hAnsi="Arial" w:cs="Arial"/>
                <w:color w:val="000000"/>
                <w:sz w:val="20"/>
                <w:szCs w:val="20"/>
                <w:lang w:bidi="ar-SA"/>
              </w:rPr>
              <w:t>Dismentling</w:t>
            </w:r>
            <w:proofErr w:type="spellEnd"/>
            <w:r w:rsidRPr="002A7150">
              <w:rPr>
                <w:rFonts w:ascii="Arial" w:hAnsi="Arial" w:cs="Arial"/>
                <w:color w:val="000000"/>
                <w:sz w:val="20"/>
                <w:szCs w:val="20"/>
                <w:lang w:bidi="ar-SA"/>
              </w:rPr>
              <w:t xml:space="preserve"> reinforced cement concrete </w:t>
            </w:r>
          </w:p>
        </w:tc>
        <w:tc>
          <w:tcPr>
            <w:tcW w:w="805"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xml:space="preserve"> </w:t>
            </w:r>
            <w:proofErr w:type="spellStart"/>
            <w:r w:rsidRPr="002A7150">
              <w:rPr>
                <w:rFonts w:ascii="Arial" w:hAnsi="Arial" w:cs="Arial"/>
                <w:color w:val="000000"/>
                <w:sz w:val="20"/>
                <w:szCs w:val="20"/>
                <w:lang w:bidi="ar-SA"/>
              </w:rPr>
              <w:t>Cft</w:t>
            </w:r>
            <w:proofErr w:type="spellEnd"/>
            <w:r w:rsidRPr="002A7150">
              <w:rPr>
                <w:rFonts w:ascii="Arial" w:hAnsi="Arial" w:cs="Arial"/>
                <w:color w:val="000000"/>
                <w:sz w:val="20"/>
                <w:szCs w:val="20"/>
                <w:lang w:bidi="ar-SA"/>
              </w:rPr>
              <w:t xml:space="preserve"> </w:t>
            </w:r>
          </w:p>
        </w:tc>
        <w:tc>
          <w:tcPr>
            <w:tcW w:w="1305"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xml:space="preserve">       24,914.38 </w:t>
            </w:r>
          </w:p>
        </w:tc>
        <w:tc>
          <w:tcPr>
            <w:tcW w:w="762"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w:t>
            </w:r>
          </w:p>
        </w:tc>
        <w:tc>
          <w:tcPr>
            <w:tcW w:w="894"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w:t>
            </w:r>
          </w:p>
        </w:tc>
        <w:tc>
          <w:tcPr>
            <w:tcW w:w="1094"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w:t>
            </w:r>
          </w:p>
        </w:tc>
      </w:tr>
      <w:tr w:rsidR="00AD1DBE" w:rsidRPr="002A7150" w:rsidTr="001B29DA">
        <w:trPr>
          <w:trHeight w:val="708"/>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2/3</w:t>
            </w:r>
          </w:p>
        </w:tc>
        <w:tc>
          <w:tcPr>
            <w:tcW w:w="5037" w:type="dxa"/>
            <w:tcBorders>
              <w:top w:val="nil"/>
              <w:left w:val="nil"/>
              <w:bottom w:val="single" w:sz="4" w:space="0" w:color="auto"/>
              <w:right w:val="single" w:sz="4" w:space="0" w:color="auto"/>
            </w:tcBorders>
            <w:shd w:val="clear" w:color="auto" w:fill="auto"/>
            <w:vAlign w:val="center"/>
            <w:hideMark/>
          </w:tcPr>
          <w:p w:rsidR="002A7150" w:rsidRPr="002A7150" w:rsidRDefault="002A7150" w:rsidP="002A7150">
            <w:pPr>
              <w:widowControl/>
              <w:autoSpaceDE/>
              <w:autoSpaceDN/>
              <w:rPr>
                <w:rFonts w:ascii="Arial" w:hAnsi="Arial" w:cs="Arial"/>
                <w:color w:val="000000"/>
                <w:sz w:val="20"/>
                <w:szCs w:val="20"/>
                <w:lang w:bidi="ar-SA"/>
              </w:rPr>
            </w:pPr>
            <w:r w:rsidRPr="002A7150">
              <w:rPr>
                <w:rFonts w:ascii="Arial" w:hAnsi="Arial" w:cs="Arial"/>
                <w:color w:val="000000"/>
                <w:sz w:val="20"/>
                <w:szCs w:val="20"/>
                <w:lang w:bidi="ar-SA"/>
              </w:rPr>
              <w:t xml:space="preserve"> </w:t>
            </w:r>
            <w:proofErr w:type="spellStart"/>
            <w:r w:rsidRPr="002A7150">
              <w:rPr>
                <w:rFonts w:ascii="Arial" w:hAnsi="Arial" w:cs="Arial"/>
                <w:color w:val="000000"/>
                <w:sz w:val="20"/>
                <w:szCs w:val="20"/>
                <w:lang w:bidi="ar-SA"/>
              </w:rPr>
              <w:t>Dismentling</w:t>
            </w:r>
            <w:proofErr w:type="spellEnd"/>
            <w:r w:rsidRPr="002A7150">
              <w:rPr>
                <w:rFonts w:ascii="Arial" w:hAnsi="Arial" w:cs="Arial"/>
                <w:color w:val="000000"/>
                <w:sz w:val="20"/>
                <w:szCs w:val="20"/>
                <w:lang w:bidi="ar-SA"/>
              </w:rPr>
              <w:t xml:space="preserve"> cement concrete plain </w:t>
            </w:r>
          </w:p>
        </w:tc>
        <w:tc>
          <w:tcPr>
            <w:tcW w:w="805"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xml:space="preserve"> </w:t>
            </w:r>
            <w:proofErr w:type="spellStart"/>
            <w:r w:rsidRPr="002A7150">
              <w:rPr>
                <w:rFonts w:ascii="Arial" w:hAnsi="Arial" w:cs="Arial"/>
                <w:color w:val="000000"/>
                <w:sz w:val="20"/>
                <w:szCs w:val="20"/>
                <w:lang w:bidi="ar-SA"/>
              </w:rPr>
              <w:t>Cft</w:t>
            </w:r>
            <w:proofErr w:type="spellEnd"/>
            <w:r w:rsidRPr="002A7150">
              <w:rPr>
                <w:rFonts w:ascii="Arial" w:hAnsi="Arial" w:cs="Arial"/>
                <w:color w:val="000000"/>
                <w:sz w:val="20"/>
                <w:szCs w:val="20"/>
                <w:lang w:bidi="ar-SA"/>
              </w:rPr>
              <w:t xml:space="preserve"> </w:t>
            </w:r>
          </w:p>
        </w:tc>
        <w:tc>
          <w:tcPr>
            <w:tcW w:w="1305"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xml:space="preserve">         8,000.00 </w:t>
            </w:r>
          </w:p>
        </w:tc>
        <w:tc>
          <w:tcPr>
            <w:tcW w:w="762"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w:t>
            </w:r>
          </w:p>
        </w:tc>
        <w:tc>
          <w:tcPr>
            <w:tcW w:w="894"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w:t>
            </w:r>
          </w:p>
        </w:tc>
        <w:tc>
          <w:tcPr>
            <w:tcW w:w="1094"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w:t>
            </w:r>
          </w:p>
        </w:tc>
      </w:tr>
      <w:tr w:rsidR="00AD1DBE" w:rsidRPr="002A7150" w:rsidTr="001B29DA">
        <w:trPr>
          <w:trHeight w:val="708"/>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2/4</w:t>
            </w:r>
          </w:p>
        </w:tc>
        <w:tc>
          <w:tcPr>
            <w:tcW w:w="5037" w:type="dxa"/>
            <w:tcBorders>
              <w:top w:val="nil"/>
              <w:left w:val="nil"/>
              <w:bottom w:val="single" w:sz="4" w:space="0" w:color="auto"/>
              <w:right w:val="single" w:sz="4" w:space="0" w:color="auto"/>
            </w:tcBorders>
            <w:shd w:val="clear" w:color="auto" w:fill="auto"/>
            <w:vAlign w:val="center"/>
            <w:hideMark/>
          </w:tcPr>
          <w:p w:rsidR="002A7150" w:rsidRPr="002A7150" w:rsidRDefault="002A7150" w:rsidP="002A7150">
            <w:pPr>
              <w:widowControl/>
              <w:autoSpaceDE/>
              <w:autoSpaceDN/>
              <w:rPr>
                <w:rFonts w:ascii="Arial" w:hAnsi="Arial" w:cs="Arial"/>
                <w:color w:val="000000"/>
                <w:sz w:val="20"/>
                <w:szCs w:val="20"/>
                <w:lang w:bidi="ar-SA"/>
              </w:rPr>
            </w:pPr>
            <w:r w:rsidRPr="002A7150">
              <w:rPr>
                <w:rFonts w:ascii="Arial" w:hAnsi="Arial" w:cs="Arial"/>
                <w:color w:val="000000"/>
                <w:sz w:val="20"/>
                <w:szCs w:val="20"/>
                <w:lang w:bidi="ar-SA"/>
              </w:rPr>
              <w:t xml:space="preserve"> Excavation in foundation and backfill around structures with the excavated earth </w:t>
            </w:r>
          </w:p>
        </w:tc>
        <w:tc>
          <w:tcPr>
            <w:tcW w:w="805"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xml:space="preserve"> </w:t>
            </w:r>
            <w:proofErr w:type="spellStart"/>
            <w:r w:rsidRPr="002A7150">
              <w:rPr>
                <w:rFonts w:ascii="Arial" w:hAnsi="Arial" w:cs="Arial"/>
                <w:color w:val="000000"/>
                <w:sz w:val="20"/>
                <w:szCs w:val="20"/>
                <w:lang w:bidi="ar-SA"/>
              </w:rPr>
              <w:t>Cft</w:t>
            </w:r>
            <w:proofErr w:type="spellEnd"/>
            <w:r w:rsidRPr="002A7150">
              <w:rPr>
                <w:rFonts w:ascii="Arial" w:hAnsi="Arial" w:cs="Arial"/>
                <w:color w:val="000000"/>
                <w:sz w:val="20"/>
                <w:szCs w:val="20"/>
                <w:lang w:bidi="ar-SA"/>
              </w:rPr>
              <w:t xml:space="preserve"> </w:t>
            </w:r>
          </w:p>
        </w:tc>
        <w:tc>
          <w:tcPr>
            <w:tcW w:w="1305"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xml:space="preserve">     452,799.37 </w:t>
            </w:r>
          </w:p>
        </w:tc>
        <w:tc>
          <w:tcPr>
            <w:tcW w:w="762"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w:t>
            </w:r>
          </w:p>
        </w:tc>
        <w:tc>
          <w:tcPr>
            <w:tcW w:w="894"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w:t>
            </w:r>
          </w:p>
        </w:tc>
        <w:tc>
          <w:tcPr>
            <w:tcW w:w="1094"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w:t>
            </w:r>
          </w:p>
        </w:tc>
      </w:tr>
      <w:tr w:rsidR="00AD1DBE" w:rsidRPr="002A7150" w:rsidTr="001B29DA">
        <w:trPr>
          <w:trHeight w:val="708"/>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2/5</w:t>
            </w:r>
          </w:p>
        </w:tc>
        <w:tc>
          <w:tcPr>
            <w:tcW w:w="5037" w:type="dxa"/>
            <w:tcBorders>
              <w:top w:val="nil"/>
              <w:left w:val="nil"/>
              <w:bottom w:val="single" w:sz="4" w:space="0" w:color="auto"/>
              <w:right w:val="single" w:sz="4" w:space="0" w:color="auto"/>
            </w:tcBorders>
            <w:shd w:val="clear" w:color="auto" w:fill="auto"/>
            <w:vAlign w:val="center"/>
            <w:hideMark/>
          </w:tcPr>
          <w:p w:rsidR="002A7150" w:rsidRPr="002A7150" w:rsidRDefault="002A7150" w:rsidP="002A7150">
            <w:pPr>
              <w:widowControl/>
              <w:autoSpaceDE/>
              <w:autoSpaceDN/>
              <w:rPr>
                <w:rFonts w:ascii="Arial" w:hAnsi="Arial" w:cs="Arial"/>
                <w:color w:val="000000"/>
                <w:sz w:val="20"/>
                <w:szCs w:val="20"/>
                <w:lang w:bidi="ar-SA"/>
              </w:rPr>
            </w:pPr>
            <w:r w:rsidRPr="002A7150">
              <w:rPr>
                <w:rFonts w:ascii="Arial" w:hAnsi="Arial" w:cs="Arial"/>
                <w:color w:val="000000"/>
                <w:sz w:val="20"/>
                <w:szCs w:val="20"/>
                <w:lang w:bidi="ar-SA"/>
              </w:rPr>
              <w:t xml:space="preserve"> Brick work in foundation &amp; plinth Cement Sand </w:t>
            </w:r>
            <w:proofErr w:type="spellStart"/>
            <w:r w:rsidRPr="002A7150">
              <w:rPr>
                <w:rFonts w:ascii="Arial" w:hAnsi="Arial" w:cs="Arial"/>
                <w:color w:val="000000"/>
                <w:sz w:val="20"/>
                <w:szCs w:val="20"/>
                <w:lang w:bidi="ar-SA"/>
              </w:rPr>
              <w:t>Mortor</w:t>
            </w:r>
            <w:proofErr w:type="spellEnd"/>
            <w:r w:rsidRPr="002A7150">
              <w:rPr>
                <w:rFonts w:ascii="Arial" w:hAnsi="Arial" w:cs="Arial"/>
                <w:color w:val="000000"/>
                <w:sz w:val="20"/>
                <w:szCs w:val="20"/>
                <w:lang w:bidi="ar-SA"/>
              </w:rPr>
              <w:t xml:space="preserve"> 1:4 </w:t>
            </w:r>
          </w:p>
        </w:tc>
        <w:tc>
          <w:tcPr>
            <w:tcW w:w="805"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xml:space="preserve"> </w:t>
            </w:r>
            <w:proofErr w:type="spellStart"/>
            <w:r w:rsidRPr="002A7150">
              <w:rPr>
                <w:rFonts w:ascii="Arial" w:hAnsi="Arial" w:cs="Arial"/>
                <w:color w:val="000000"/>
                <w:sz w:val="20"/>
                <w:szCs w:val="20"/>
                <w:lang w:bidi="ar-SA"/>
              </w:rPr>
              <w:t>Cft</w:t>
            </w:r>
            <w:proofErr w:type="spellEnd"/>
            <w:r w:rsidRPr="002A7150">
              <w:rPr>
                <w:rFonts w:ascii="Arial" w:hAnsi="Arial" w:cs="Arial"/>
                <w:color w:val="000000"/>
                <w:sz w:val="20"/>
                <w:szCs w:val="20"/>
                <w:lang w:bidi="ar-SA"/>
              </w:rPr>
              <w:t xml:space="preserve"> </w:t>
            </w:r>
          </w:p>
        </w:tc>
        <w:tc>
          <w:tcPr>
            <w:tcW w:w="1305"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xml:space="preserve">       55,313.44 </w:t>
            </w:r>
          </w:p>
        </w:tc>
        <w:tc>
          <w:tcPr>
            <w:tcW w:w="762"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w:t>
            </w:r>
          </w:p>
        </w:tc>
        <w:tc>
          <w:tcPr>
            <w:tcW w:w="894"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w:t>
            </w:r>
          </w:p>
        </w:tc>
        <w:tc>
          <w:tcPr>
            <w:tcW w:w="1094"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w:t>
            </w:r>
          </w:p>
        </w:tc>
      </w:tr>
      <w:tr w:rsidR="00AD1DBE" w:rsidRPr="002A7150" w:rsidTr="001B29DA">
        <w:trPr>
          <w:trHeight w:val="708"/>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2/6</w:t>
            </w:r>
          </w:p>
        </w:tc>
        <w:tc>
          <w:tcPr>
            <w:tcW w:w="5037" w:type="dxa"/>
            <w:tcBorders>
              <w:top w:val="nil"/>
              <w:left w:val="nil"/>
              <w:bottom w:val="single" w:sz="4" w:space="0" w:color="auto"/>
              <w:right w:val="single" w:sz="4" w:space="0" w:color="auto"/>
            </w:tcBorders>
            <w:shd w:val="clear" w:color="auto" w:fill="auto"/>
            <w:vAlign w:val="center"/>
            <w:hideMark/>
          </w:tcPr>
          <w:p w:rsidR="002A7150" w:rsidRPr="002A7150" w:rsidRDefault="002A7150" w:rsidP="002A7150">
            <w:pPr>
              <w:widowControl/>
              <w:autoSpaceDE/>
              <w:autoSpaceDN/>
              <w:rPr>
                <w:rFonts w:ascii="Arial" w:hAnsi="Arial" w:cs="Arial"/>
                <w:color w:val="000000"/>
                <w:sz w:val="20"/>
                <w:szCs w:val="20"/>
                <w:lang w:bidi="ar-SA"/>
              </w:rPr>
            </w:pPr>
            <w:r w:rsidRPr="002A7150">
              <w:rPr>
                <w:rFonts w:ascii="Arial" w:hAnsi="Arial" w:cs="Arial"/>
                <w:color w:val="000000"/>
                <w:sz w:val="20"/>
                <w:szCs w:val="20"/>
                <w:lang w:bidi="ar-SA"/>
              </w:rPr>
              <w:t xml:space="preserve"> Brick work other than building Cement sand </w:t>
            </w:r>
            <w:proofErr w:type="spellStart"/>
            <w:r w:rsidRPr="002A7150">
              <w:rPr>
                <w:rFonts w:ascii="Arial" w:hAnsi="Arial" w:cs="Arial"/>
                <w:color w:val="000000"/>
                <w:sz w:val="20"/>
                <w:szCs w:val="20"/>
                <w:lang w:bidi="ar-SA"/>
              </w:rPr>
              <w:t>mortor</w:t>
            </w:r>
            <w:proofErr w:type="spellEnd"/>
            <w:r w:rsidRPr="002A7150">
              <w:rPr>
                <w:rFonts w:ascii="Arial" w:hAnsi="Arial" w:cs="Arial"/>
                <w:color w:val="000000"/>
                <w:sz w:val="20"/>
                <w:szCs w:val="20"/>
                <w:lang w:bidi="ar-SA"/>
              </w:rPr>
              <w:t xml:space="preserve"> 1:4 </w:t>
            </w:r>
          </w:p>
        </w:tc>
        <w:tc>
          <w:tcPr>
            <w:tcW w:w="805"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xml:space="preserve"> </w:t>
            </w:r>
            <w:proofErr w:type="spellStart"/>
            <w:r w:rsidRPr="002A7150">
              <w:rPr>
                <w:rFonts w:ascii="Arial" w:hAnsi="Arial" w:cs="Arial"/>
                <w:color w:val="000000"/>
                <w:sz w:val="20"/>
                <w:szCs w:val="20"/>
                <w:lang w:bidi="ar-SA"/>
              </w:rPr>
              <w:t>Cft</w:t>
            </w:r>
            <w:proofErr w:type="spellEnd"/>
            <w:r w:rsidRPr="002A7150">
              <w:rPr>
                <w:rFonts w:ascii="Arial" w:hAnsi="Arial" w:cs="Arial"/>
                <w:color w:val="000000"/>
                <w:sz w:val="20"/>
                <w:szCs w:val="20"/>
                <w:lang w:bidi="ar-SA"/>
              </w:rPr>
              <w:t xml:space="preserve"> </w:t>
            </w:r>
          </w:p>
        </w:tc>
        <w:tc>
          <w:tcPr>
            <w:tcW w:w="1305"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xml:space="preserve">       64,274.54 </w:t>
            </w:r>
          </w:p>
        </w:tc>
        <w:tc>
          <w:tcPr>
            <w:tcW w:w="762"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w:t>
            </w:r>
          </w:p>
        </w:tc>
        <w:tc>
          <w:tcPr>
            <w:tcW w:w="894"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w:t>
            </w:r>
          </w:p>
        </w:tc>
        <w:tc>
          <w:tcPr>
            <w:tcW w:w="1094"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w:t>
            </w:r>
          </w:p>
        </w:tc>
      </w:tr>
      <w:tr w:rsidR="00AD1DBE" w:rsidRPr="002A7150" w:rsidTr="001B29DA">
        <w:trPr>
          <w:trHeight w:val="708"/>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2/7</w:t>
            </w:r>
          </w:p>
        </w:tc>
        <w:tc>
          <w:tcPr>
            <w:tcW w:w="5037" w:type="dxa"/>
            <w:tcBorders>
              <w:top w:val="nil"/>
              <w:left w:val="nil"/>
              <w:bottom w:val="single" w:sz="4" w:space="0" w:color="auto"/>
              <w:right w:val="single" w:sz="4" w:space="0" w:color="auto"/>
            </w:tcBorders>
            <w:shd w:val="clear" w:color="auto" w:fill="auto"/>
            <w:vAlign w:val="center"/>
            <w:hideMark/>
          </w:tcPr>
          <w:p w:rsidR="002A7150" w:rsidRPr="002A7150" w:rsidRDefault="002A7150" w:rsidP="002A7150">
            <w:pPr>
              <w:widowControl/>
              <w:autoSpaceDE/>
              <w:autoSpaceDN/>
              <w:rPr>
                <w:rFonts w:ascii="Arial" w:hAnsi="Arial" w:cs="Arial"/>
                <w:color w:val="000000"/>
                <w:sz w:val="20"/>
                <w:szCs w:val="20"/>
                <w:lang w:bidi="ar-SA"/>
              </w:rPr>
            </w:pPr>
            <w:r w:rsidRPr="002A7150">
              <w:rPr>
                <w:rFonts w:ascii="Arial" w:hAnsi="Arial" w:cs="Arial"/>
                <w:color w:val="000000"/>
                <w:sz w:val="20"/>
                <w:szCs w:val="20"/>
                <w:lang w:bidi="ar-SA"/>
              </w:rPr>
              <w:t xml:space="preserve"> Erection and removal of centering for P.C.C  or plain cement </w:t>
            </w:r>
            <w:proofErr w:type="spellStart"/>
            <w:r w:rsidRPr="002A7150">
              <w:rPr>
                <w:rFonts w:ascii="Arial" w:hAnsi="Arial" w:cs="Arial"/>
                <w:color w:val="000000"/>
                <w:sz w:val="20"/>
                <w:szCs w:val="20"/>
                <w:lang w:bidi="ar-SA"/>
              </w:rPr>
              <w:t>concret</w:t>
            </w:r>
            <w:proofErr w:type="spellEnd"/>
            <w:r w:rsidRPr="002A7150">
              <w:rPr>
                <w:rFonts w:ascii="Arial" w:hAnsi="Arial" w:cs="Arial"/>
                <w:color w:val="000000"/>
                <w:sz w:val="20"/>
                <w:szCs w:val="20"/>
                <w:lang w:bidi="ar-SA"/>
              </w:rPr>
              <w:t xml:space="preserve"> works for portal wood (ii) vertical </w:t>
            </w:r>
          </w:p>
        </w:tc>
        <w:tc>
          <w:tcPr>
            <w:tcW w:w="805"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xml:space="preserve"> </w:t>
            </w:r>
            <w:proofErr w:type="spellStart"/>
            <w:r w:rsidRPr="002A7150">
              <w:rPr>
                <w:rFonts w:ascii="Arial" w:hAnsi="Arial" w:cs="Arial"/>
                <w:color w:val="000000"/>
                <w:sz w:val="20"/>
                <w:szCs w:val="20"/>
                <w:lang w:bidi="ar-SA"/>
              </w:rPr>
              <w:t>Sft</w:t>
            </w:r>
            <w:proofErr w:type="spellEnd"/>
            <w:r w:rsidRPr="002A7150">
              <w:rPr>
                <w:rFonts w:ascii="Arial" w:hAnsi="Arial" w:cs="Arial"/>
                <w:color w:val="000000"/>
                <w:sz w:val="20"/>
                <w:szCs w:val="20"/>
                <w:lang w:bidi="ar-SA"/>
              </w:rPr>
              <w:t xml:space="preserve"> </w:t>
            </w:r>
          </w:p>
        </w:tc>
        <w:tc>
          <w:tcPr>
            <w:tcW w:w="1305"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xml:space="preserve">       30,400.00 </w:t>
            </w:r>
          </w:p>
        </w:tc>
        <w:tc>
          <w:tcPr>
            <w:tcW w:w="762"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w:t>
            </w:r>
          </w:p>
        </w:tc>
        <w:tc>
          <w:tcPr>
            <w:tcW w:w="894"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w:t>
            </w:r>
          </w:p>
        </w:tc>
        <w:tc>
          <w:tcPr>
            <w:tcW w:w="1094"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w:t>
            </w:r>
          </w:p>
        </w:tc>
      </w:tr>
      <w:tr w:rsidR="00AD1DBE" w:rsidRPr="002A7150" w:rsidTr="001B29DA">
        <w:trPr>
          <w:trHeight w:val="708"/>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2/8</w:t>
            </w:r>
          </w:p>
        </w:tc>
        <w:tc>
          <w:tcPr>
            <w:tcW w:w="5037" w:type="dxa"/>
            <w:tcBorders>
              <w:top w:val="nil"/>
              <w:left w:val="nil"/>
              <w:bottom w:val="single" w:sz="4" w:space="0" w:color="auto"/>
              <w:right w:val="single" w:sz="4" w:space="0" w:color="auto"/>
            </w:tcBorders>
            <w:shd w:val="clear" w:color="auto" w:fill="auto"/>
            <w:vAlign w:val="center"/>
            <w:hideMark/>
          </w:tcPr>
          <w:p w:rsidR="002A7150" w:rsidRPr="002A7150" w:rsidRDefault="002A7150" w:rsidP="002A7150">
            <w:pPr>
              <w:widowControl/>
              <w:autoSpaceDE/>
              <w:autoSpaceDN/>
              <w:rPr>
                <w:rFonts w:ascii="Arial" w:hAnsi="Arial" w:cs="Arial"/>
                <w:color w:val="000000"/>
                <w:sz w:val="20"/>
                <w:szCs w:val="20"/>
                <w:lang w:bidi="ar-SA"/>
              </w:rPr>
            </w:pPr>
            <w:r w:rsidRPr="002A7150">
              <w:rPr>
                <w:rFonts w:ascii="Arial" w:hAnsi="Arial" w:cs="Arial"/>
                <w:color w:val="000000"/>
                <w:sz w:val="20"/>
                <w:szCs w:val="20"/>
                <w:lang w:bidi="ar-SA"/>
              </w:rPr>
              <w:t xml:space="preserve"> Cement concrete plain Class (1:3:6) </w:t>
            </w:r>
          </w:p>
        </w:tc>
        <w:tc>
          <w:tcPr>
            <w:tcW w:w="805"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xml:space="preserve"> </w:t>
            </w:r>
            <w:proofErr w:type="spellStart"/>
            <w:r w:rsidRPr="002A7150">
              <w:rPr>
                <w:rFonts w:ascii="Arial" w:hAnsi="Arial" w:cs="Arial"/>
                <w:color w:val="000000"/>
                <w:sz w:val="20"/>
                <w:szCs w:val="20"/>
                <w:lang w:bidi="ar-SA"/>
              </w:rPr>
              <w:t>Cft</w:t>
            </w:r>
            <w:proofErr w:type="spellEnd"/>
            <w:r w:rsidRPr="002A7150">
              <w:rPr>
                <w:rFonts w:ascii="Arial" w:hAnsi="Arial" w:cs="Arial"/>
                <w:color w:val="000000"/>
                <w:sz w:val="20"/>
                <w:szCs w:val="20"/>
                <w:lang w:bidi="ar-SA"/>
              </w:rPr>
              <w:t xml:space="preserve"> </w:t>
            </w:r>
          </w:p>
        </w:tc>
        <w:tc>
          <w:tcPr>
            <w:tcW w:w="1305"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xml:space="preserve">       21,600.00 </w:t>
            </w:r>
          </w:p>
        </w:tc>
        <w:tc>
          <w:tcPr>
            <w:tcW w:w="762"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w:t>
            </w:r>
          </w:p>
        </w:tc>
        <w:tc>
          <w:tcPr>
            <w:tcW w:w="894"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w:t>
            </w:r>
          </w:p>
        </w:tc>
        <w:tc>
          <w:tcPr>
            <w:tcW w:w="1094"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w:t>
            </w:r>
          </w:p>
        </w:tc>
      </w:tr>
      <w:tr w:rsidR="00AD1DBE" w:rsidRPr="002A7150" w:rsidTr="001B29DA">
        <w:trPr>
          <w:trHeight w:val="708"/>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2/9</w:t>
            </w:r>
          </w:p>
        </w:tc>
        <w:tc>
          <w:tcPr>
            <w:tcW w:w="5037" w:type="dxa"/>
            <w:tcBorders>
              <w:top w:val="nil"/>
              <w:left w:val="nil"/>
              <w:bottom w:val="single" w:sz="4" w:space="0" w:color="auto"/>
              <w:right w:val="single" w:sz="4" w:space="0" w:color="auto"/>
            </w:tcBorders>
            <w:shd w:val="clear" w:color="auto" w:fill="auto"/>
            <w:vAlign w:val="center"/>
            <w:hideMark/>
          </w:tcPr>
          <w:p w:rsidR="002A7150" w:rsidRPr="002A7150" w:rsidRDefault="002A7150" w:rsidP="002A7150">
            <w:pPr>
              <w:widowControl/>
              <w:autoSpaceDE/>
              <w:autoSpaceDN/>
              <w:rPr>
                <w:rFonts w:ascii="Arial" w:hAnsi="Arial" w:cs="Arial"/>
                <w:color w:val="000000"/>
                <w:sz w:val="20"/>
                <w:szCs w:val="20"/>
                <w:lang w:bidi="ar-SA"/>
              </w:rPr>
            </w:pPr>
            <w:r w:rsidRPr="002A7150">
              <w:rPr>
                <w:rFonts w:ascii="Arial" w:hAnsi="Arial" w:cs="Arial"/>
                <w:color w:val="000000"/>
                <w:sz w:val="20"/>
                <w:szCs w:val="20"/>
                <w:lang w:bidi="ar-SA"/>
              </w:rPr>
              <w:t xml:space="preserve"> Cement concrete plain Class (1:2:4) </w:t>
            </w:r>
          </w:p>
        </w:tc>
        <w:tc>
          <w:tcPr>
            <w:tcW w:w="805"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xml:space="preserve"> </w:t>
            </w:r>
            <w:proofErr w:type="spellStart"/>
            <w:r w:rsidRPr="002A7150">
              <w:rPr>
                <w:rFonts w:ascii="Arial" w:hAnsi="Arial" w:cs="Arial"/>
                <w:color w:val="000000"/>
                <w:sz w:val="20"/>
                <w:szCs w:val="20"/>
                <w:lang w:bidi="ar-SA"/>
              </w:rPr>
              <w:t>Cft</w:t>
            </w:r>
            <w:proofErr w:type="spellEnd"/>
            <w:r w:rsidRPr="002A7150">
              <w:rPr>
                <w:rFonts w:ascii="Arial" w:hAnsi="Arial" w:cs="Arial"/>
                <w:color w:val="000000"/>
                <w:sz w:val="20"/>
                <w:szCs w:val="20"/>
                <w:lang w:bidi="ar-SA"/>
              </w:rPr>
              <w:t xml:space="preserve"> </w:t>
            </w:r>
          </w:p>
        </w:tc>
        <w:tc>
          <w:tcPr>
            <w:tcW w:w="1305"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xml:space="preserve">     105,281.60 </w:t>
            </w:r>
          </w:p>
        </w:tc>
        <w:tc>
          <w:tcPr>
            <w:tcW w:w="762"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w:t>
            </w:r>
          </w:p>
        </w:tc>
        <w:tc>
          <w:tcPr>
            <w:tcW w:w="894"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w:t>
            </w:r>
          </w:p>
        </w:tc>
        <w:tc>
          <w:tcPr>
            <w:tcW w:w="1094"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w:t>
            </w:r>
          </w:p>
        </w:tc>
      </w:tr>
      <w:tr w:rsidR="00AD1DBE" w:rsidRPr="002A7150" w:rsidTr="001B29DA">
        <w:trPr>
          <w:trHeight w:val="708"/>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2/10</w:t>
            </w:r>
          </w:p>
        </w:tc>
        <w:tc>
          <w:tcPr>
            <w:tcW w:w="5037" w:type="dxa"/>
            <w:tcBorders>
              <w:top w:val="nil"/>
              <w:left w:val="nil"/>
              <w:bottom w:val="single" w:sz="4" w:space="0" w:color="auto"/>
              <w:right w:val="single" w:sz="4" w:space="0" w:color="auto"/>
            </w:tcBorders>
            <w:shd w:val="clear" w:color="auto" w:fill="auto"/>
            <w:vAlign w:val="center"/>
            <w:hideMark/>
          </w:tcPr>
          <w:p w:rsidR="002A7150" w:rsidRPr="002A7150" w:rsidRDefault="002A7150" w:rsidP="002A7150">
            <w:pPr>
              <w:widowControl/>
              <w:autoSpaceDE/>
              <w:autoSpaceDN/>
              <w:rPr>
                <w:rFonts w:ascii="Arial" w:hAnsi="Arial" w:cs="Arial"/>
                <w:color w:val="000000"/>
                <w:sz w:val="20"/>
                <w:szCs w:val="20"/>
                <w:lang w:bidi="ar-SA"/>
              </w:rPr>
            </w:pPr>
            <w:r w:rsidRPr="002A7150">
              <w:rPr>
                <w:rFonts w:ascii="Arial" w:hAnsi="Arial" w:cs="Arial"/>
                <w:color w:val="000000"/>
                <w:sz w:val="20"/>
                <w:szCs w:val="20"/>
                <w:lang w:bidi="ar-SA"/>
              </w:rPr>
              <w:t xml:space="preserve"> Fabrication of mild steel reinforcement for CC (b) Using Tor bars </w:t>
            </w:r>
          </w:p>
        </w:tc>
        <w:tc>
          <w:tcPr>
            <w:tcW w:w="805"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1B29DA">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xml:space="preserve"> C</w:t>
            </w:r>
            <w:r w:rsidR="001B29DA">
              <w:rPr>
                <w:rFonts w:ascii="Arial" w:hAnsi="Arial" w:cs="Arial"/>
                <w:color w:val="000000"/>
                <w:sz w:val="20"/>
                <w:szCs w:val="20"/>
                <w:lang w:bidi="ar-SA"/>
              </w:rPr>
              <w:t>w</w:t>
            </w:r>
            <w:r w:rsidRPr="002A7150">
              <w:rPr>
                <w:rFonts w:ascii="Arial" w:hAnsi="Arial" w:cs="Arial"/>
                <w:color w:val="000000"/>
                <w:sz w:val="20"/>
                <w:szCs w:val="20"/>
                <w:lang w:bidi="ar-SA"/>
              </w:rPr>
              <w:t xml:space="preserve">t </w:t>
            </w:r>
          </w:p>
        </w:tc>
        <w:tc>
          <w:tcPr>
            <w:tcW w:w="1305"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xml:space="preserve">         1,675.43 </w:t>
            </w:r>
          </w:p>
        </w:tc>
        <w:tc>
          <w:tcPr>
            <w:tcW w:w="762"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w:t>
            </w:r>
          </w:p>
        </w:tc>
        <w:tc>
          <w:tcPr>
            <w:tcW w:w="894"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w:t>
            </w:r>
          </w:p>
        </w:tc>
        <w:tc>
          <w:tcPr>
            <w:tcW w:w="1094"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w:t>
            </w:r>
          </w:p>
        </w:tc>
      </w:tr>
      <w:tr w:rsidR="00AD1DBE" w:rsidRPr="002A7150" w:rsidTr="001B29DA">
        <w:trPr>
          <w:trHeight w:val="708"/>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2/11</w:t>
            </w:r>
          </w:p>
        </w:tc>
        <w:tc>
          <w:tcPr>
            <w:tcW w:w="5037" w:type="dxa"/>
            <w:tcBorders>
              <w:top w:val="nil"/>
              <w:left w:val="nil"/>
              <w:bottom w:val="single" w:sz="4" w:space="0" w:color="auto"/>
              <w:right w:val="single" w:sz="4" w:space="0" w:color="auto"/>
            </w:tcBorders>
            <w:shd w:val="clear" w:color="auto" w:fill="auto"/>
            <w:vAlign w:val="center"/>
            <w:hideMark/>
          </w:tcPr>
          <w:p w:rsidR="002A7150" w:rsidRPr="002A7150" w:rsidRDefault="002A7150" w:rsidP="002A7150">
            <w:pPr>
              <w:widowControl/>
              <w:autoSpaceDE/>
              <w:autoSpaceDN/>
              <w:rPr>
                <w:rFonts w:ascii="Arial" w:hAnsi="Arial" w:cs="Arial"/>
                <w:color w:val="000000"/>
                <w:sz w:val="20"/>
                <w:szCs w:val="20"/>
                <w:lang w:bidi="ar-SA"/>
              </w:rPr>
            </w:pPr>
            <w:r w:rsidRPr="002A7150">
              <w:rPr>
                <w:rFonts w:ascii="Arial" w:hAnsi="Arial" w:cs="Arial"/>
                <w:color w:val="000000"/>
                <w:sz w:val="20"/>
                <w:szCs w:val="20"/>
                <w:lang w:bidi="ar-SA"/>
              </w:rPr>
              <w:t xml:space="preserve"> Reinforcement cement concrete 1:2:4 </w:t>
            </w:r>
          </w:p>
        </w:tc>
        <w:tc>
          <w:tcPr>
            <w:tcW w:w="805"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xml:space="preserve"> </w:t>
            </w:r>
            <w:proofErr w:type="spellStart"/>
            <w:r w:rsidRPr="002A7150">
              <w:rPr>
                <w:rFonts w:ascii="Arial" w:hAnsi="Arial" w:cs="Arial"/>
                <w:color w:val="000000"/>
                <w:sz w:val="20"/>
                <w:szCs w:val="20"/>
                <w:lang w:bidi="ar-SA"/>
              </w:rPr>
              <w:t>Cft</w:t>
            </w:r>
            <w:proofErr w:type="spellEnd"/>
            <w:r w:rsidRPr="002A7150">
              <w:rPr>
                <w:rFonts w:ascii="Arial" w:hAnsi="Arial" w:cs="Arial"/>
                <w:color w:val="000000"/>
                <w:sz w:val="20"/>
                <w:szCs w:val="20"/>
                <w:lang w:bidi="ar-SA"/>
              </w:rPr>
              <w:t xml:space="preserve"> </w:t>
            </w:r>
          </w:p>
        </w:tc>
        <w:tc>
          <w:tcPr>
            <w:tcW w:w="1305"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xml:space="preserve">       37,800.00 </w:t>
            </w:r>
          </w:p>
        </w:tc>
        <w:tc>
          <w:tcPr>
            <w:tcW w:w="762"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w:t>
            </w:r>
          </w:p>
        </w:tc>
        <w:tc>
          <w:tcPr>
            <w:tcW w:w="894"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w:t>
            </w:r>
          </w:p>
        </w:tc>
        <w:tc>
          <w:tcPr>
            <w:tcW w:w="1094"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w:t>
            </w:r>
          </w:p>
        </w:tc>
      </w:tr>
      <w:tr w:rsidR="00AD1DBE" w:rsidRPr="002A7150" w:rsidTr="001B29DA">
        <w:trPr>
          <w:trHeight w:val="708"/>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2/12</w:t>
            </w:r>
          </w:p>
        </w:tc>
        <w:tc>
          <w:tcPr>
            <w:tcW w:w="5037" w:type="dxa"/>
            <w:tcBorders>
              <w:top w:val="nil"/>
              <w:left w:val="nil"/>
              <w:bottom w:val="single" w:sz="4" w:space="0" w:color="auto"/>
              <w:right w:val="single" w:sz="4" w:space="0" w:color="auto"/>
            </w:tcBorders>
            <w:shd w:val="clear" w:color="auto" w:fill="auto"/>
            <w:vAlign w:val="center"/>
            <w:hideMark/>
          </w:tcPr>
          <w:p w:rsidR="002A7150" w:rsidRPr="002A7150" w:rsidRDefault="002A7150" w:rsidP="002A7150">
            <w:pPr>
              <w:widowControl/>
              <w:autoSpaceDE/>
              <w:autoSpaceDN/>
              <w:rPr>
                <w:rFonts w:ascii="Arial" w:hAnsi="Arial" w:cs="Arial"/>
                <w:color w:val="000000"/>
                <w:sz w:val="20"/>
                <w:szCs w:val="20"/>
                <w:lang w:bidi="ar-SA"/>
              </w:rPr>
            </w:pPr>
            <w:r w:rsidRPr="002A7150">
              <w:rPr>
                <w:rFonts w:ascii="Arial" w:hAnsi="Arial" w:cs="Arial"/>
                <w:color w:val="000000"/>
                <w:sz w:val="20"/>
                <w:szCs w:val="20"/>
                <w:lang w:bidi="ar-SA"/>
              </w:rPr>
              <w:t xml:space="preserve"> Cement plaster 1:3 3/4" thick </w:t>
            </w:r>
          </w:p>
        </w:tc>
        <w:tc>
          <w:tcPr>
            <w:tcW w:w="805"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xml:space="preserve"> </w:t>
            </w:r>
            <w:proofErr w:type="spellStart"/>
            <w:r w:rsidRPr="002A7150">
              <w:rPr>
                <w:rFonts w:ascii="Arial" w:hAnsi="Arial" w:cs="Arial"/>
                <w:color w:val="000000"/>
                <w:sz w:val="20"/>
                <w:szCs w:val="20"/>
                <w:lang w:bidi="ar-SA"/>
              </w:rPr>
              <w:t>Sft</w:t>
            </w:r>
            <w:proofErr w:type="spellEnd"/>
            <w:r w:rsidRPr="002A7150">
              <w:rPr>
                <w:rFonts w:ascii="Arial" w:hAnsi="Arial" w:cs="Arial"/>
                <w:color w:val="000000"/>
                <w:sz w:val="20"/>
                <w:szCs w:val="20"/>
                <w:lang w:bidi="ar-SA"/>
              </w:rPr>
              <w:t xml:space="preserve"> </w:t>
            </w:r>
          </w:p>
        </w:tc>
        <w:tc>
          <w:tcPr>
            <w:tcW w:w="1305"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xml:space="preserve">       78,400.00 </w:t>
            </w:r>
          </w:p>
        </w:tc>
        <w:tc>
          <w:tcPr>
            <w:tcW w:w="762"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w:t>
            </w:r>
          </w:p>
        </w:tc>
        <w:tc>
          <w:tcPr>
            <w:tcW w:w="894"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w:t>
            </w:r>
          </w:p>
        </w:tc>
        <w:tc>
          <w:tcPr>
            <w:tcW w:w="1094"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w:t>
            </w:r>
          </w:p>
        </w:tc>
      </w:tr>
      <w:tr w:rsidR="00AD1DBE" w:rsidRPr="002A7150" w:rsidTr="001B29DA">
        <w:trPr>
          <w:trHeight w:val="331"/>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w:t>
            </w:r>
          </w:p>
        </w:tc>
        <w:tc>
          <w:tcPr>
            <w:tcW w:w="5037" w:type="dxa"/>
            <w:tcBorders>
              <w:top w:val="nil"/>
              <w:left w:val="nil"/>
              <w:bottom w:val="single" w:sz="4" w:space="0" w:color="auto"/>
              <w:right w:val="single" w:sz="4" w:space="0" w:color="auto"/>
            </w:tcBorders>
            <w:shd w:val="clear" w:color="auto" w:fill="auto"/>
            <w:vAlign w:val="center"/>
            <w:hideMark/>
          </w:tcPr>
          <w:p w:rsidR="002A7150" w:rsidRPr="002A7150" w:rsidRDefault="002A7150" w:rsidP="002A7150">
            <w:pPr>
              <w:widowControl/>
              <w:autoSpaceDE/>
              <w:autoSpaceDN/>
              <w:rPr>
                <w:rFonts w:ascii="Arial" w:hAnsi="Arial" w:cs="Arial"/>
                <w:color w:val="000000"/>
                <w:sz w:val="20"/>
                <w:szCs w:val="20"/>
                <w:lang w:bidi="ar-SA"/>
              </w:rPr>
            </w:pPr>
            <w:r w:rsidRPr="002A7150">
              <w:rPr>
                <w:rFonts w:ascii="Arial" w:hAnsi="Arial" w:cs="Arial"/>
                <w:color w:val="000000"/>
                <w:sz w:val="20"/>
                <w:szCs w:val="20"/>
                <w:lang w:bidi="ar-SA"/>
              </w:rPr>
              <w:t> </w:t>
            </w:r>
          </w:p>
        </w:tc>
        <w:tc>
          <w:tcPr>
            <w:tcW w:w="805"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w:t>
            </w:r>
          </w:p>
        </w:tc>
        <w:tc>
          <w:tcPr>
            <w:tcW w:w="1305"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w:t>
            </w:r>
          </w:p>
        </w:tc>
        <w:tc>
          <w:tcPr>
            <w:tcW w:w="762"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w:t>
            </w:r>
          </w:p>
        </w:tc>
        <w:tc>
          <w:tcPr>
            <w:tcW w:w="894"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w:t>
            </w:r>
          </w:p>
        </w:tc>
        <w:tc>
          <w:tcPr>
            <w:tcW w:w="1094"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jc w:val="center"/>
              <w:rPr>
                <w:rFonts w:ascii="Arial" w:hAnsi="Arial" w:cs="Arial"/>
                <w:color w:val="000000"/>
                <w:sz w:val="20"/>
                <w:szCs w:val="20"/>
                <w:lang w:bidi="ar-SA"/>
              </w:rPr>
            </w:pPr>
            <w:r w:rsidRPr="002A7150">
              <w:rPr>
                <w:rFonts w:ascii="Arial" w:hAnsi="Arial" w:cs="Arial"/>
                <w:color w:val="000000"/>
                <w:sz w:val="20"/>
                <w:szCs w:val="20"/>
                <w:lang w:bidi="ar-SA"/>
              </w:rPr>
              <w:t> </w:t>
            </w:r>
          </w:p>
        </w:tc>
      </w:tr>
      <w:tr w:rsidR="002A7150" w:rsidRPr="002A7150" w:rsidTr="001B29DA">
        <w:trPr>
          <w:trHeight w:val="358"/>
        </w:trPr>
        <w:tc>
          <w:tcPr>
            <w:tcW w:w="9936"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2A7150" w:rsidRPr="002A7150" w:rsidRDefault="002A7150" w:rsidP="002A7150">
            <w:pPr>
              <w:widowControl/>
              <w:autoSpaceDE/>
              <w:autoSpaceDN/>
              <w:jc w:val="right"/>
              <w:rPr>
                <w:rFonts w:ascii="Arial" w:hAnsi="Arial" w:cs="Arial"/>
                <w:b/>
                <w:bCs/>
                <w:color w:val="000000"/>
                <w:sz w:val="20"/>
                <w:szCs w:val="20"/>
                <w:lang w:bidi="ar-SA"/>
              </w:rPr>
            </w:pPr>
            <w:r w:rsidRPr="002A7150">
              <w:rPr>
                <w:rFonts w:ascii="Arial" w:hAnsi="Arial" w:cs="Arial"/>
                <w:b/>
                <w:bCs/>
                <w:color w:val="000000"/>
                <w:sz w:val="20"/>
                <w:szCs w:val="20"/>
                <w:lang w:bidi="ar-SA"/>
              </w:rPr>
              <w:t xml:space="preserve"> TOTAL AMOUNT FOR BILL NO-02 </w:t>
            </w:r>
          </w:p>
        </w:tc>
        <w:tc>
          <w:tcPr>
            <w:tcW w:w="1094" w:type="dxa"/>
            <w:tcBorders>
              <w:top w:val="nil"/>
              <w:left w:val="nil"/>
              <w:bottom w:val="single" w:sz="4" w:space="0" w:color="auto"/>
              <w:right w:val="single" w:sz="4" w:space="0" w:color="auto"/>
            </w:tcBorders>
            <w:shd w:val="clear" w:color="auto" w:fill="auto"/>
            <w:noWrap/>
            <w:vAlign w:val="center"/>
            <w:hideMark/>
          </w:tcPr>
          <w:p w:rsidR="002A7150" w:rsidRPr="002A7150" w:rsidRDefault="002A7150" w:rsidP="002A7150">
            <w:pPr>
              <w:widowControl/>
              <w:autoSpaceDE/>
              <w:autoSpaceDN/>
              <w:rPr>
                <w:rFonts w:ascii="Arial" w:hAnsi="Arial" w:cs="Arial"/>
                <w:b/>
                <w:bCs/>
                <w:color w:val="000000"/>
                <w:sz w:val="20"/>
                <w:szCs w:val="20"/>
                <w:lang w:bidi="ar-SA"/>
              </w:rPr>
            </w:pPr>
            <w:r w:rsidRPr="002A7150">
              <w:rPr>
                <w:rFonts w:ascii="Arial" w:hAnsi="Arial" w:cs="Arial"/>
                <w:b/>
                <w:bCs/>
                <w:color w:val="000000"/>
                <w:sz w:val="20"/>
                <w:szCs w:val="20"/>
                <w:lang w:bidi="ar-SA"/>
              </w:rPr>
              <w:t> </w:t>
            </w:r>
          </w:p>
        </w:tc>
      </w:tr>
    </w:tbl>
    <w:p w:rsidR="00727D13" w:rsidRDefault="00727D13" w:rsidP="003673DF">
      <w:pPr>
        <w:ind w:left="940"/>
        <w:jc w:val="center"/>
        <w:rPr>
          <w:i/>
          <w:sz w:val="24"/>
        </w:rPr>
      </w:pPr>
    </w:p>
    <w:p w:rsidR="00727D13" w:rsidRDefault="00727D13" w:rsidP="00727D13">
      <w:pPr>
        <w:ind w:left="940"/>
        <w:rPr>
          <w:i/>
          <w:sz w:val="24"/>
        </w:rPr>
      </w:pPr>
    </w:p>
    <w:p w:rsidR="00E84658" w:rsidRDefault="00E84658" w:rsidP="00727D13">
      <w:pPr>
        <w:ind w:left="940"/>
        <w:rPr>
          <w:i/>
          <w:sz w:val="24"/>
        </w:rPr>
      </w:pPr>
    </w:p>
    <w:p w:rsidR="00727D13" w:rsidRDefault="00727D13" w:rsidP="00727D13">
      <w:pPr>
        <w:ind w:left="940"/>
        <w:rPr>
          <w:i/>
          <w:sz w:val="24"/>
        </w:rPr>
      </w:pPr>
    </w:p>
    <w:p w:rsidR="00727D13" w:rsidRDefault="00727D13" w:rsidP="00727D13">
      <w:pPr>
        <w:ind w:left="940"/>
        <w:rPr>
          <w:i/>
          <w:sz w:val="24"/>
        </w:rPr>
      </w:pPr>
    </w:p>
    <w:p w:rsidR="00AC0311" w:rsidRPr="00E84658" w:rsidRDefault="00AC0311" w:rsidP="00E84658">
      <w:pPr>
        <w:spacing w:before="63"/>
        <w:ind w:right="1296"/>
        <w:rPr>
          <w:b/>
          <w:sz w:val="24"/>
        </w:rPr>
        <w:sectPr w:rsidR="00AC0311" w:rsidRPr="00E84658" w:rsidSect="00CC05F2">
          <w:pgSz w:w="11910" w:h="16840"/>
          <w:pgMar w:top="820" w:right="570" w:bottom="980" w:left="1220" w:header="0" w:footer="789" w:gutter="0"/>
          <w:cols w:space="720"/>
        </w:sectPr>
      </w:pPr>
    </w:p>
    <w:p w:rsidR="00AC0311" w:rsidRDefault="003F5AFA">
      <w:pPr>
        <w:pStyle w:val="Heading6"/>
        <w:spacing w:before="63"/>
        <w:ind w:right="1296"/>
        <w:jc w:val="right"/>
      </w:pPr>
      <w:r>
        <w:lastRenderedPageBreak/>
        <w:t>BE-1</w:t>
      </w:r>
    </w:p>
    <w:p w:rsidR="00AC0311" w:rsidRDefault="00AC0311">
      <w:pPr>
        <w:pStyle w:val="BodyText"/>
        <w:rPr>
          <w:b/>
        </w:rPr>
      </w:pPr>
    </w:p>
    <w:p w:rsidR="00AC0311" w:rsidRDefault="003F5AFA">
      <w:pPr>
        <w:ind w:right="1294"/>
        <w:jc w:val="right"/>
        <w:rPr>
          <w:b/>
          <w:sz w:val="24"/>
        </w:rPr>
      </w:pPr>
      <w:r>
        <w:rPr>
          <w:b/>
          <w:sz w:val="24"/>
        </w:rPr>
        <w:t>Appendix-E to Bid</w:t>
      </w:r>
    </w:p>
    <w:p w:rsidR="00AC0311" w:rsidRDefault="00AC0311">
      <w:pPr>
        <w:pStyle w:val="BodyText"/>
        <w:rPr>
          <w:b/>
          <w:sz w:val="20"/>
        </w:rPr>
      </w:pPr>
    </w:p>
    <w:p w:rsidR="00AC0311" w:rsidRDefault="00AC0311">
      <w:pPr>
        <w:pStyle w:val="BodyText"/>
        <w:spacing w:before="2"/>
        <w:rPr>
          <w:b/>
          <w:sz w:val="20"/>
        </w:rPr>
      </w:pPr>
    </w:p>
    <w:p w:rsidR="00AC0311" w:rsidRDefault="003F5AFA">
      <w:pPr>
        <w:spacing w:before="90"/>
        <w:ind w:left="2380"/>
        <w:rPr>
          <w:b/>
          <w:sz w:val="24"/>
        </w:rPr>
      </w:pPr>
      <w:r>
        <w:rPr>
          <w:b/>
          <w:sz w:val="24"/>
        </w:rPr>
        <w:t>PROPOSED CONSTRUCTION SCHEDULE</w:t>
      </w:r>
    </w:p>
    <w:p w:rsidR="00AC0311" w:rsidRDefault="00AC0311">
      <w:pPr>
        <w:pStyle w:val="BodyText"/>
        <w:spacing w:before="7"/>
        <w:rPr>
          <w:b/>
          <w:sz w:val="23"/>
        </w:rPr>
      </w:pPr>
    </w:p>
    <w:p w:rsidR="00AC0311" w:rsidRDefault="003F5AFA">
      <w:pPr>
        <w:pStyle w:val="BodyText"/>
        <w:ind w:left="220" w:right="1295"/>
        <w:jc w:val="both"/>
      </w:pPr>
      <w:r>
        <w:t xml:space="preserve">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w:t>
      </w:r>
      <w:proofErr w:type="spellStart"/>
      <w:r>
        <w:t>programme</w:t>
      </w:r>
      <w:proofErr w:type="spellEnd"/>
      <w:r>
        <w:t xml:space="preserve"> for completion of the whole of the works and parts of the works may meet procuring </w:t>
      </w:r>
      <w:proofErr w:type="spellStart"/>
      <w:r>
        <w:t>agency‟s</w:t>
      </w:r>
      <w:proofErr w:type="spellEnd"/>
      <w:r>
        <w:t xml:space="preserve"> completion targets in days noted below and counted from the date of receipt of </w:t>
      </w:r>
      <w:proofErr w:type="spellStart"/>
      <w:r>
        <w:t>Engineer‟s</w:t>
      </w:r>
      <w:proofErr w:type="spellEnd"/>
      <w:r>
        <w:t xml:space="preserve"> Notice to Commence (Attach sheets as required for the specified form of Construction Schedule):</w:t>
      </w:r>
    </w:p>
    <w:p w:rsidR="00AC0311" w:rsidRDefault="00AC0311">
      <w:pPr>
        <w:pStyle w:val="BodyText"/>
        <w:rPr>
          <w:sz w:val="26"/>
        </w:rPr>
      </w:pPr>
    </w:p>
    <w:p w:rsidR="00AC0311" w:rsidRDefault="00AC0311">
      <w:pPr>
        <w:pStyle w:val="BodyText"/>
        <w:spacing w:before="6"/>
        <w:rPr>
          <w:sz w:val="22"/>
        </w:rPr>
      </w:pPr>
    </w:p>
    <w:p w:rsidR="00AC0311" w:rsidRDefault="003F5AFA">
      <w:pPr>
        <w:pStyle w:val="Heading6"/>
        <w:tabs>
          <w:tab w:val="left" w:pos="5261"/>
        </w:tabs>
        <w:ind w:left="940"/>
      </w:pPr>
      <w:r>
        <w:rPr>
          <w:u w:val="thick"/>
        </w:rPr>
        <w:t>Description</w:t>
      </w:r>
      <w:r>
        <w:tab/>
      </w:r>
      <w:r>
        <w:rPr>
          <w:u w:val="thick"/>
        </w:rPr>
        <w:t>Time for</w:t>
      </w:r>
      <w:r>
        <w:rPr>
          <w:spacing w:val="-3"/>
          <w:u w:val="thick"/>
        </w:rPr>
        <w:t xml:space="preserve"> </w:t>
      </w:r>
      <w:r>
        <w:rPr>
          <w:u w:val="thick"/>
        </w:rPr>
        <w:t>Completion</w:t>
      </w:r>
    </w:p>
    <w:p w:rsidR="00AC0311" w:rsidRDefault="00AC0311">
      <w:pPr>
        <w:pStyle w:val="BodyText"/>
        <w:spacing w:before="8"/>
        <w:rPr>
          <w:b/>
          <w:sz w:val="15"/>
        </w:rPr>
      </w:pPr>
    </w:p>
    <w:p w:rsidR="00AC0311" w:rsidRDefault="003F5AFA">
      <w:pPr>
        <w:pStyle w:val="ListParagraph"/>
        <w:numPr>
          <w:ilvl w:val="1"/>
          <w:numId w:val="34"/>
        </w:numPr>
        <w:tabs>
          <w:tab w:val="left" w:pos="1660"/>
          <w:tab w:val="left" w:pos="1661"/>
          <w:tab w:val="left" w:pos="5261"/>
          <w:tab w:val="left" w:pos="7476"/>
        </w:tabs>
        <w:spacing w:before="90"/>
        <w:rPr>
          <w:sz w:val="24"/>
        </w:rPr>
      </w:pPr>
      <w:r>
        <w:rPr>
          <w:sz w:val="24"/>
        </w:rPr>
        <w:t>Whole</w:t>
      </w:r>
      <w:r>
        <w:rPr>
          <w:spacing w:val="-2"/>
          <w:sz w:val="24"/>
        </w:rPr>
        <w:t xml:space="preserve"> </w:t>
      </w:r>
      <w:r>
        <w:rPr>
          <w:sz w:val="24"/>
        </w:rPr>
        <w:t>works</w:t>
      </w:r>
      <w:r>
        <w:rPr>
          <w:sz w:val="24"/>
        </w:rPr>
        <w:tab/>
      </w:r>
      <w:r>
        <w:rPr>
          <w:sz w:val="24"/>
          <w:u w:val="single"/>
        </w:rPr>
        <w:t xml:space="preserve"> </w:t>
      </w:r>
      <w:r>
        <w:rPr>
          <w:sz w:val="24"/>
          <w:u w:val="single"/>
        </w:rPr>
        <w:tab/>
      </w:r>
      <w:r>
        <w:rPr>
          <w:sz w:val="24"/>
        </w:rPr>
        <w:t>days</w:t>
      </w:r>
    </w:p>
    <w:p w:rsidR="00AC0311" w:rsidRDefault="00AC0311">
      <w:pPr>
        <w:pStyle w:val="BodyText"/>
      </w:pPr>
    </w:p>
    <w:p w:rsidR="00AC0311" w:rsidRDefault="003F5AFA">
      <w:pPr>
        <w:pStyle w:val="ListParagraph"/>
        <w:numPr>
          <w:ilvl w:val="1"/>
          <w:numId w:val="34"/>
        </w:numPr>
        <w:tabs>
          <w:tab w:val="left" w:pos="1660"/>
          <w:tab w:val="left" w:pos="1661"/>
          <w:tab w:val="left" w:pos="5261"/>
          <w:tab w:val="left" w:pos="7476"/>
        </w:tabs>
        <w:spacing w:before="1"/>
        <w:rPr>
          <w:sz w:val="24"/>
        </w:rPr>
      </w:pPr>
      <w:r>
        <w:rPr>
          <w:sz w:val="24"/>
        </w:rPr>
        <w:t>Part-A</w:t>
      </w:r>
      <w:r>
        <w:rPr>
          <w:sz w:val="24"/>
        </w:rPr>
        <w:tab/>
      </w:r>
      <w:r>
        <w:rPr>
          <w:sz w:val="24"/>
          <w:u w:val="single"/>
        </w:rPr>
        <w:t xml:space="preserve"> </w:t>
      </w:r>
      <w:r>
        <w:rPr>
          <w:sz w:val="24"/>
          <w:u w:val="single"/>
        </w:rPr>
        <w:tab/>
      </w:r>
      <w:r>
        <w:rPr>
          <w:sz w:val="24"/>
        </w:rPr>
        <w:t>days</w:t>
      </w:r>
    </w:p>
    <w:p w:rsidR="00AC0311" w:rsidRDefault="00AC0311">
      <w:pPr>
        <w:pStyle w:val="BodyText"/>
        <w:spacing w:before="11"/>
        <w:rPr>
          <w:sz w:val="23"/>
        </w:rPr>
      </w:pPr>
    </w:p>
    <w:p w:rsidR="00AC0311" w:rsidRDefault="003F5AFA">
      <w:pPr>
        <w:pStyle w:val="ListParagraph"/>
        <w:numPr>
          <w:ilvl w:val="1"/>
          <w:numId w:val="34"/>
        </w:numPr>
        <w:tabs>
          <w:tab w:val="left" w:pos="1660"/>
          <w:tab w:val="left" w:pos="1661"/>
          <w:tab w:val="left" w:pos="5261"/>
          <w:tab w:val="left" w:pos="7476"/>
        </w:tabs>
        <w:rPr>
          <w:sz w:val="24"/>
        </w:rPr>
      </w:pPr>
      <w:r>
        <w:rPr>
          <w:sz w:val="24"/>
        </w:rPr>
        <w:t>Part-B</w:t>
      </w:r>
      <w:r>
        <w:rPr>
          <w:sz w:val="24"/>
        </w:rPr>
        <w:tab/>
      </w:r>
      <w:r>
        <w:rPr>
          <w:sz w:val="24"/>
          <w:u w:val="single"/>
        </w:rPr>
        <w:t xml:space="preserve"> </w:t>
      </w:r>
      <w:r>
        <w:rPr>
          <w:sz w:val="24"/>
          <w:u w:val="single"/>
        </w:rPr>
        <w:tab/>
      </w:r>
      <w:r>
        <w:rPr>
          <w:sz w:val="24"/>
        </w:rPr>
        <w:t>days</w:t>
      </w:r>
    </w:p>
    <w:p w:rsidR="00AC0311" w:rsidRDefault="00AC0311">
      <w:pPr>
        <w:pStyle w:val="BodyText"/>
      </w:pPr>
    </w:p>
    <w:p w:rsidR="00AC0311" w:rsidRDefault="003F5AFA">
      <w:pPr>
        <w:pStyle w:val="ListParagraph"/>
        <w:numPr>
          <w:ilvl w:val="1"/>
          <w:numId w:val="34"/>
        </w:numPr>
        <w:tabs>
          <w:tab w:val="left" w:pos="1660"/>
          <w:tab w:val="left" w:pos="1661"/>
          <w:tab w:val="left" w:pos="3035"/>
          <w:tab w:val="left" w:pos="5261"/>
          <w:tab w:val="left" w:pos="7476"/>
        </w:tabs>
        <w:rPr>
          <w:sz w:val="24"/>
        </w:rPr>
      </w:pPr>
      <w:r>
        <w:rPr>
          <w:sz w:val="24"/>
          <w:u w:val="single"/>
        </w:rPr>
        <w:t xml:space="preserve"> </w:t>
      </w:r>
      <w:r>
        <w:rPr>
          <w:sz w:val="24"/>
          <w:u w:val="single"/>
        </w:rPr>
        <w:tab/>
      </w:r>
      <w:r>
        <w:rPr>
          <w:sz w:val="24"/>
        </w:rPr>
        <w:tab/>
      </w:r>
      <w:r>
        <w:rPr>
          <w:sz w:val="24"/>
          <w:u w:val="single"/>
        </w:rPr>
        <w:t xml:space="preserve"> </w:t>
      </w:r>
      <w:r>
        <w:rPr>
          <w:sz w:val="24"/>
          <w:u w:val="single"/>
        </w:rPr>
        <w:tab/>
      </w:r>
      <w:r>
        <w:rPr>
          <w:sz w:val="24"/>
        </w:rPr>
        <w:t>days</w:t>
      </w:r>
    </w:p>
    <w:p w:rsidR="00AC0311" w:rsidRDefault="00AC0311">
      <w:pPr>
        <w:pStyle w:val="BodyText"/>
      </w:pPr>
    </w:p>
    <w:p w:rsidR="00AC0311" w:rsidRDefault="003F5AFA">
      <w:pPr>
        <w:pStyle w:val="ListParagraph"/>
        <w:numPr>
          <w:ilvl w:val="1"/>
          <w:numId w:val="34"/>
        </w:numPr>
        <w:tabs>
          <w:tab w:val="left" w:pos="1660"/>
          <w:tab w:val="left" w:pos="1661"/>
          <w:tab w:val="left" w:pos="3035"/>
          <w:tab w:val="left" w:pos="5261"/>
          <w:tab w:val="left" w:pos="7476"/>
        </w:tabs>
        <w:rPr>
          <w:sz w:val="24"/>
        </w:rPr>
      </w:pPr>
      <w:r>
        <w:rPr>
          <w:sz w:val="24"/>
          <w:u w:val="single"/>
        </w:rPr>
        <w:t xml:space="preserve"> </w:t>
      </w:r>
      <w:r>
        <w:rPr>
          <w:sz w:val="24"/>
          <w:u w:val="single"/>
        </w:rPr>
        <w:tab/>
      </w:r>
      <w:r>
        <w:rPr>
          <w:sz w:val="24"/>
        </w:rPr>
        <w:tab/>
      </w:r>
      <w:r>
        <w:rPr>
          <w:sz w:val="24"/>
          <w:u w:val="single"/>
        </w:rPr>
        <w:t xml:space="preserve"> </w:t>
      </w:r>
      <w:r>
        <w:rPr>
          <w:sz w:val="24"/>
          <w:u w:val="single"/>
        </w:rPr>
        <w:tab/>
      </w:r>
      <w:r>
        <w:rPr>
          <w:sz w:val="24"/>
        </w:rPr>
        <w:t>days</w:t>
      </w:r>
    </w:p>
    <w:p w:rsidR="00AC0311" w:rsidRDefault="00AC0311">
      <w:pPr>
        <w:rPr>
          <w:sz w:val="24"/>
        </w:rPr>
        <w:sectPr w:rsidR="00AC0311">
          <w:pgSz w:w="11910" w:h="16840"/>
          <w:pgMar w:top="820" w:right="140" w:bottom="980" w:left="1220" w:header="0" w:footer="789" w:gutter="0"/>
          <w:cols w:space="720"/>
        </w:sectPr>
      </w:pPr>
    </w:p>
    <w:p w:rsidR="00AC0311" w:rsidRDefault="003F5AFA">
      <w:pPr>
        <w:pStyle w:val="Heading6"/>
        <w:spacing w:before="63"/>
        <w:ind w:right="1298"/>
        <w:jc w:val="right"/>
      </w:pPr>
      <w:r>
        <w:lastRenderedPageBreak/>
        <w:t>BF-1</w:t>
      </w:r>
    </w:p>
    <w:p w:rsidR="00AC0311" w:rsidRDefault="00AC0311">
      <w:pPr>
        <w:pStyle w:val="BodyText"/>
        <w:rPr>
          <w:b/>
        </w:rPr>
      </w:pPr>
    </w:p>
    <w:p w:rsidR="00AC0311" w:rsidRDefault="003F5AFA">
      <w:pPr>
        <w:ind w:right="1297"/>
        <w:jc w:val="right"/>
        <w:rPr>
          <w:b/>
          <w:sz w:val="24"/>
        </w:rPr>
      </w:pPr>
      <w:r>
        <w:rPr>
          <w:b/>
          <w:sz w:val="24"/>
        </w:rPr>
        <w:t>Appendix-F to Bid</w:t>
      </w:r>
    </w:p>
    <w:p w:rsidR="00AC0311" w:rsidRDefault="00AC0311">
      <w:pPr>
        <w:pStyle w:val="BodyText"/>
        <w:rPr>
          <w:b/>
          <w:sz w:val="20"/>
        </w:rPr>
      </w:pPr>
    </w:p>
    <w:p w:rsidR="00AC0311" w:rsidRDefault="00AC0311">
      <w:pPr>
        <w:pStyle w:val="BodyText"/>
        <w:spacing w:before="2"/>
        <w:rPr>
          <w:b/>
          <w:sz w:val="20"/>
        </w:rPr>
      </w:pPr>
    </w:p>
    <w:p w:rsidR="00AC0311" w:rsidRDefault="003F5AFA">
      <w:pPr>
        <w:spacing w:before="90"/>
        <w:ind w:left="2421"/>
        <w:rPr>
          <w:b/>
          <w:sz w:val="24"/>
        </w:rPr>
      </w:pPr>
      <w:r>
        <w:rPr>
          <w:b/>
          <w:sz w:val="24"/>
        </w:rPr>
        <w:t>METHOD OF PERFORMING THE WORK</w:t>
      </w:r>
    </w:p>
    <w:p w:rsidR="00AC0311" w:rsidRDefault="00AC0311">
      <w:pPr>
        <w:pStyle w:val="BodyText"/>
        <w:spacing w:before="7"/>
        <w:rPr>
          <w:b/>
          <w:sz w:val="23"/>
        </w:rPr>
      </w:pPr>
    </w:p>
    <w:p w:rsidR="00AC0311" w:rsidRDefault="003F5AFA">
      <w:pPr>
        <w:pStyle w:val="BodyText"/>
        <w:ind w:left="220" w:right="1563"/>
      </w:pPr>
      <w:r>
        <w:t>[The bidder is required to submit a narrative outlining the method of performing the work. The narrative should indicate in detail and include but not be limited to:</w:t>
      </w:r>
    </w:p>
    <w:p w:rsidR="00AC0311" w:rsidRDefault="00AC0311">
      <w:pPr>
        <w:pStyle w:val="BodyText"/>
      </w:pPr>
    </w:p>
    <w:p w:rsidR="00AC0311" w:rsidRDefault="003F5AFA">
      <w:pPr>
        <w:pStyle w:val="ListParagraph"/>
        <w:numPr>
          <w:ilvl w:val="0"/>
          <w:numId w:val="28"/>
        </w:numPr>
        <w:tabs>
          <w:tab w:val="left" w:pos="941"/>
        </w:tabs>
        <w:ind w:right="1301"/>
        <w:jc w:val="both"/>
        <w:rPr>
          <w:sz w:val="24"/>
        </w:rPr>
      </w:pPr>
      <w:r>
        <w:rPr>
          <w:sz w:val="24"/>
        </w:rPr>
        <w:t>Organization Chart indicating head office and field office personnel involved in management and supervision, engineering, equipment maintenance and</w:t>
      </w:r>
      <w:r>
        <w:rPr>
          <w:spacing w:val="-8"/>
          <w:sz w:val="24"/>
        </w:rPr>
        <w:t xml:space="preserve"> </w:t>
      </w:r>
      <w:r>
        <w:rPr>
          <w:sz w:val="24"/>
        </w:rPr>
        <w:t>purchasing.</w:t>
      </w:r>
    </w:p>
    <w:p w:rsidR="00AC0311" w:rsidRDefault="00AC0311">
      <w:pPr>
        <w:pStyle w:val="BodyText"/>
      </w:pPr>
    </w:p>
    <w:p w:rsidR="00AC0311" w:rsidRDefault="003F5AFA">
      <w:pPr>
        <w:pStyle w:val="ListParagraph"/>
        <w:numPr>
          <w:ilvl w:val="0"/>
          <w:numId w:val="28"/>
        </w:numPr>
        <w:tabs>
          <w:tab w:val="left" w:pos="941"/>
        </w:tabs>
        <w:ind w:right="1296"/>
        <w:jc w:val="both"/>
        <w:rPr>
          <w:sz w:val="24"/>
        </w:rPr>
      </w:pPr>
      <w:r>
        <w:rPr>
          <w:sz w:val="24"/>
        </w:rPr>
        <w:t>Mobilization in Pakistan, the type of facilities including personnel accommodation, office accommodation, provision for maintenance and for storage, communications, security and other services to be</w:t>
      </w:r>
      <w:r>
        <w:rPr>
          <w:spacing w:val="-8"/>
          <w:sz w:val="24"/>
        </w:rPr>
        <w:t xml:space="preserve"> </w:t>
      </w:r>
      <w:r>
        <w:rPr>
          <w:sz w:val="24"/>
        </w:rPr>
        <w:t>used.</w:t>
      </w:r>
    </w:p>
    <w:p w:rsidR="00AC0311" w:rsidRDefault="00AC0311">
      <w:pPr>
        <w:pStyle w:val="BodyText"/>
        <w:spacing w:before="1"/>
      </w:pPr>
    </w:p>
    <w:p w:rsidR="00AC0311" w:rsidRDefault="003F5AFA">
      <w:pPr>
        <w:pStyle w:val="ListParagraph"/>
        <w:numPr>
          <w:ilvl w:val="0"/>
          <w:numId w:val="28"/>
        </w:numPr>
        <w:tabs>
          <w:tab w:val="left" w:pos="941"/>
        </w:tabs>
        <w:ind w:right="1300"/>
        <w:jc w:val="both"/>
        <w:rPr>
          <w:sz w:val="24"/>
        </w:rPr>
      </w:pPr>
      <w:r>
        <w:rPr>
          <w:sz w:val="24"/>
        </w:rPr>
        <w:t>The method of executing the works, the procedures for installation of equipment and machinery and transportation of equipment and materials to the</w:t>
      </w:r>
      <w:r>
        <w:rPr>
          <w:spacing w:val="-7"/>
          <w:sz w:val="24"/>
        </w:rPr>
        <w:t xml:space="preserve"> </w:t>
      </w:r>
      <w:r>
        <w:rPr>
          <w:sz w:val="24"/>
        </w:rPr>
        <w:t>site.</w:t>
      </w:r>
    </w:p>
    <w:p w:rsidR="00AC0311" w:rsidRDefault="00AC0311">
      <w:pPr>
        <w:jc w:val="both"/>
        <w:rPr>
          <w:sz w:val="24"/>
        </w:rPr>
        <w:sectPr w:rsidR="00AC0311">
          <w:pgSz w:w="11910" w:h="16840"/>
          <w:pgMar w:top="820" w:right="140" w:bottom="980" w:left="1220" w:header="0" w:footer="789" w:gutter="0"/>
          <w:cols w:space="720"/>
        </w:sectPr>
      </w:pPr>
    </w:p>
    <w:p w:rsidR="00AC0311" w:rsidRDefault="003F5AFA">
      <w:pPr>
        <w:pStyle w:val="Heading6"/>
        <w:spacing w:before="63"/>
        <w:ind w:right="1298"/>
        <w:jc w:val="right"/>
      </w:pPr>
      <w:r>
        <w:lastRenderedPageBreak/>
        <w:t>BG-1</w:t>
      </w:r>
    </w:p>
    <w:p w:rsidR="00AC0311" w:rsidRDefault="00AC0311">
      <w:pPr>
        <w:pStyle w:val="BodyText"/>
        <w:rPr>
          <w:b/>
        </w:rPr>
      </w:pPr>
    </w:p>
    <w:p w:rsidR="00AC0311" w:rsidRDefault="003F5AFA">
      <w:pPr>
        <w:ind w:right="1294"/>
        <w:jc w:val="right"/>
        <w:rPr>
          <w:b/>
          <w:sz w:val="24"/>
        </w:rPr>
      </w:pPr>
      <w:r>
        <w:rPr>
          <w:b/>
          <w:sz w:val="24"/>
        </w:rPr>
        <w:t>Appendix-G to Bid</w:t>
      </w:r>
    </w:p>
    <w:p w:rsidR="00AC0311" w:rsidRDefault="00AC0311">
      <w:pPr>
        <w:pStyle w:val="BodyText"/>
        <w:rPr>
          <w:b/>
          <w:sz w:val="26"/>
        </w:rPr>
      </w:pPr>
    </w:p>
    <w:p w:rsidR="00AC0311" w:rsidRDefault="00AC0311">
      <w:pPr>
        <w:pStyle w:val="BodyText"/>
        <w:rPr>
          <w:b/>
          <w:sz w:val="22"/>
        </w:rPr>
      </w:pPr>
    </w:p>
    <w:p w:rsidR="00AC0311" w:rsidRDefault="003F5AFA">
      <w:pPr>
        <w:ind w:left="1905"/>
        <w:rPr>
          <w:b/>
          <w:sz w:val="24"/>
        </w:rPr>
      </w:pPr>
      <w:r>
        <w:rPr>
          <w:b/>
          <w:sz w:val="24"/>
        </w:rPr>
        <w:t>LIST OF MAJOR EQUIPMENT – RELATED ITEMS</w:t>
      </w:r>
    </w:p>
    <w:p w:rsidR="00AC0311" w:rsidRDefault="00AC0311">
      <w:pPr>
        <w:pStyle w:val="BodyText"/>
        <w:spacing w:before="7"/>
        <w:rPr>
          <w:b/>
          <w:sz w:val="23"/>
        </w:rPr>
      </w:pPr>
    </w:p>
    <w:p w:rsidR="00AC0311" w:rsidRDefault="003F5AFA">
      <w:pPr>
        <w:pStyle w:val="BodyText"/>
        <w:ind w:left="220" w:right="1296"/>
        <w:jc w:val="both"/>
      </w:pPr>
      <w:r>
        <w:t>[The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w:t>
      </w:r>
    </w:p>
    <w:p w:rsidR="00AC0311" w:rsidRDefault="00AC0311">
      <w:pPr>
        <w:jc w:val="both"/>
        <w:sectPr w:rsidR="00AC0311">
          <w:pgSz w:w="11910" w:h="16840"/>
          <w:pgMar w:top="820" w:right="140" w:bottom="980" w:left="1220" w:header="0" w:footer="789" w:gutter="0"/>
          <w:cols w:space="720"/>
        </w:sectPr>
      </w:pPr>
    </w:p>
    <w:p w:rsidR="00AC0311" w:rsidRDefault="003F5AFA">
      <w:pPr>
        <w:pStyle w:val="Heading6"/>
        <w:spacing w:before="63"/>
        <w:ind w:right="1298"/>
        <w:jc w:val="right"/>
      </w:pPr>
      <w:r>
        <w:lastRenderedPageBreak/>
        <w:t>BG-2</w:t>
      </w:r>
    </w:p>
    <w:p w:rsidR="00AC0311" w:rsidRDefault="00AC0311">
      <w:pPr>
        <w:pStyle w:val="BodyText"/>
        <w:rPr>
          <w:b/>
        </w:rPr>
      </w:pPr>
    </w:p>
    <w:p w:rsidR="00AC0311" w:rsidRDefault="003F5AFA">
      <w:pPr>
        <w:ind w:right="1294"/>
        <w:jc w:val="right"/>
        <w:rPr>
          <w:b/>
          <w:sz w:val="24"/>
        </w:rPr>
      </w:pPr>
      <w:r>
        <w:rPr>
          <w:b/>
          <w:sz w:val="24"/>
        </w:rPr>
        <w:t>Appendix-G to Bid</w:t>
      </w:r>
    </w:p>
    <w:p w:rsidR="00AC0311" w:rsidRDefault="00AC0311">
      <w:pPr>
        <w:pStyle w:val="BodyText"/>
        <w:spacing w:before="2"/>
        <w:rPr>
          <w:b/>
          <w:sz w:val="16"/>
        </w:rPr>
      </w:pPr>
    </w:p>
    <w:p w:rsidR="00AC0311" w:rsidRDefault="003F5AFA">
      <w:pPr>
        <w:spacing w:before="90"/>
        <w:ind w:left="2413"/>
        <w:rPr>
          <w:b/>
          <w:sz w:val="24"/>
        </w:rPr>
      </w:pPr>
      <w:r>
        <w:rPr>
          <w:b/>
          <w:sz w:val="24"/>
        </w:rPr>
        <w:t>LIST OF MAJOR EQUIPMENT (SAMPLE)</w:t>
      </w:r>
    </w:p>
    <w:p w:rsidR="00AC0311" w:rsidRDefault="00AC0311">
      <w:pPr>
        <w:pStyle w:val="BodyText"/>
        <w:rPr>
          <w:b/>
          <w:sz w:val="20"/>
        </w:rPr>
      </w:pPr>
    </w:p>
    <w:p w:rsidR="00AC0311" w:rsidRDefault="00AC0311">
      <w:pPr>
        <w:pStyle w:val="BodyText"/>
        <w:rPr>
          <w:b/>
          <w:sz w:val="20"/>
        </w:rPr>
      </w:pPr>
    </w:p>
    <w:p w:rsidR="00AC0311" w:rsidRDefault="00AC0311">
      <w:pPr>
        <w:pStyle w:val="BodyText"/>
        <w:rPr>
          <w:b/>
          <w:sz w:val="20"/>
        </w:rPr>
      </w:pPr>
    </w:p>
    <w:p w:rsidR="00AC0311" w:rsidRDefault="00AC0311">
      <w:pPr>
        <w:pStyle w:val="BodyText"/>
        <w:spacing w:before="3" w:after="1"/>
        <w:rPr>
          <w:b/>
          <w:sz w:val="12"/>
        </w:rPr>
      </w:pPr>
    </w:p>
    <w:tbl>
      <w:tblPr>
        <w:tblW w:w="0" w:type="auto"/>
        <w:tblInd w:w="1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1188"/>
        <w:gridCol w:w="1981"/>
        <w:gridCol w:w="1260"/>
        <w:gridCol w:w="1080"/>
        <w:gridCol w:w="1332"/>
        <w:gridCol w:w="1369"/>
        <w:gridCol w:w="1368"/>
      </w:tblGrid>
      <w:tr w:rsidR="00AC0311">
        <w:trPr>
          <w:trHeight w:val="690"/>
        </w:trPr>
        <w:tc>
          <w:tcPr>
            <w:tcW w:w="1188" w:type="dxa"/>
          </w:tcPr>
          <w:p w:rsidR="00AC0311" w:rsidRDefault="003F5AFA">
            <w:pPr>
              <w:pStyle w:val="TableParagraph"/>
              <w:spacing w:line="230" w:lineRule="exact"/>
              <w:ind w:left="143" w:right="129" w:firstLine="2"/>
              <w:jc w:val="center"/>
              <w:rPr>
                <w:b/>
                <w:sz w:val="20"/>
              </w:rPr>
            </w:pPr>
            <w:r>
              <w:rPr>
                <w:b/>
                <w:sz w:val="20"/>
              </w:rPr>
              <w:t xml:space="preserve">Owned </w:t>
            </w:r>
            <w:r>
              <w:rPr>
                <w:b/>
                <w:w w:val="95"/>
                <w:sz w:val="20"/>
              </w:rPr>
              <w:t xml:space="preserve">Purchased </w:t>
            </w:r>
            <w:r>
              <w:rPr>
                <w:b/>
                <w:sz w:val="20"/>
              </w:rPr>
              <w:t>or Leased</w:t>
            </w:r>
          </w:p>
        </w:tc>
        <w:tc>
          <w:tcPr>
            <w:tcW w:w="1981" w:type="dxa"/>
          </w:tcPr>
          <w:p w:rsidR="00AC0311" w:rsidRDefault="003F5AFA">
            <w:pPr>
              <w:pStyle w:val="TableParagraph"/>
              <w:spacing w:line="230" w:lineRule="exact"/>
              <w:ind w:left="151" w:right="140"/>
              <w:jc w:val="center"/>
              <w:rPr>
                <w:b/>
                <w:sz w:val="20"/>
              </w:rPr>
            </w:pPr>
            <w:r>
              <w:rPr>
                <w:b/>
                <w:sz w:val="20"/>
              </w:rPr>
              <w:t>Description of Unit (Make, Model, Year)</w:t>
            </w:r>
          </w:p>
        </w:tc>
        <w:tc>
          <w:tcPr>
            <w:tcW w:w="1260" w:type="dxa"/>
          </w:tcPr>
          <w:p w:rsidR="00AC0311" w:rsidRDefault="003F5AFA">
            <w:pPr>
              <w:pStyle w:val="TableParagraph"/>
              <w:ind w:left="176" w:right="143" w:firstLine="67"/>
              <w:rPr>
                <w:b/>
                <w:sz w:val="20"/>
              </w:rPr>
            </w:pPr>
            <w:r>
              <w:rPr>
                <w:b/>
                <w:sz w:val="20"/>
              </w:rPr>
              <w:t>Capacity HP Rating</w:t>
            </w:r>
          </w:p>
        </w:tc>
        <w:tc>
          <w:tcPr>
            <w:tcW w:w="1080" w:type="dxa"/>
          </w:tcPr>
          <w:p w:rsidR="00AC0311" w:rsidRDefault="003F5AFA">
            <w:pPr>
              <w:pStyle w:val="TableParagraph"/>
              <w:spacing w:line="228" w:lineRule="exact"/>
              <w:ind w:left="88" w:right="80"/>
              <w:jc w:val="center"/>
              <w:rPr>
                <w:b/>
                <w:sz w:val="20"/>
              </w:rPr>
            </w:pPr>
            <w:r>
              <w:rPr>
                <w:b/>
                <w:sz w:val="20"/>
              </w:rPr>
              <w:t>Condition</w:t>
            </w:r>
          </w:p>
        </w:tc>
        <w:tc>
          <w:tcPr>
            <w:tcW w:w="1332" w:type="dxa"/>
          </w:tcPr>
          <w:p w:rsidR="00AC0311" w:rsidRDefault="003F5AFA">
            <w:pPr>
              <w:pStyle w:val="TableParagraph"/>
              <w:spacing w:line="230" w:lineRule="exact"/>
              <w:ind w:left="167" w:right="152" w:hanging="3"/>
              <w:jc w:val="center"/>
              <w:rPr>
                <w:b/>
                <w:sz w:val="20"/>
              </w:rPr>
            </w:pPr>
            <w:r>
              <w:rPr>
                <w:b/>
                <w:sz w:val="20"/>
              </w:rPr>
              <w:t>Present Location or Source</w:t>
            </w:r>
          </w:p>
        </w:tc>
        <w:tc>
          <w:tcPr>
            <w:tcW w:w="1369" w:type="dxa"/>
          </w:tcPr>
          <w:p w:rsidR="00AC0311" w:rsidRDefault="003F5AFA">
            <w:pPr>
              <w:pStyle w:val="TableParagraph"/>
              <w:spacing w:line="230" w:lineRule="exact"/>
              <w:ind w:left="213" w:right="199" w:firstLine="1"/>
              <w:jc w:val="center"/>
              <w:rPr>
                <w:b/>
                <w:sz w:val="20"/>
              </w:rPr>
            </w:pPr>
            <w:r>
              <w:rPr>
                <w:b/>
                <w:sz w:val="20"/>
              </w:rPr>
              <w:t>Date of Delivery at Site</w:t>
            </w:r>
          </w:p>
        </w:tc>
        <w:tc>
          <w:tcPr>
            <w:tcW w:w="1368" w:type="dxa"/>
          </w:tcPr>
          <w:p w:rsidR="00AC0311" w:rsidRDefault="003F5AFA">
            <w:pPr>
              <w:pStyle w:val="TableParagraph"/>
              <w:spacing w:line="230" w:lineRule="exact"/>
              <w:ind w:left="304" w:right="278" w:hanging="15"/>
              <w:jc w:val="both"/>
              <w:rPr>
                <w:b/>
                <w:sz w:val="20"/>
              </w:rPr>
            </w:pPr>
            <w:r>
              <w:rPr>
                <w:b/>
                <w:sz w:val="20"/>
              </w:rPr>
              <w:t>Period of Work on Project</w:t>
            </w:r>
          </w:p>
        </w:tc>
      </w:tr>
      <w:tr w:rsidR="00AC0311">
        <w:trPr>
          <w:trHeight w:val="275"/>
        </w:trPr>
        <w:tc>
          <w:tcPr>
            <w:tcW w:w="1188" w:type="dxa"/>
          </w:tcPr>
          <w:p w:rsidR="00AC0311" w:rsidRDefault="003F5AFA">
            <w:pPr>
              <w:pStyle w:val="TableParagraph"/>
              <w:spacing w:line="255" w:lineRule="exact"/>
              <w:ind w:left="12"/>
              <w:jc w:val="center"/>
              <w:rPr>
                <w:b/>
                <w:sz w:val="24"/>
              </w:rPr>
            </w:pPr>
            <w:r>
              <w:rPr>
                <w:b/>
                <w:sz w:val="24"/>
              </w:rPr>
              <w:t>1</w:t>
            </w:r>
          </w:p>
        </w:tc>
        <w:tc>
          <w:tcPr>
            <w:tcW w:w="1981" w:type="dxa"/>
          </w:tcPr>
          <w:p w:rsidR="00AC0311" w:rsidRDefault="003F5AFA">
            <w:pPr>
              <w:pStyle w:val="TableParagraph"/>
              <w:spacing w:line="255" w:lineRule="exact"/>
              <w:ind w:left="10"/>
              <w:jc w:val="center"/>
              <w:rPr>
                <w:b/>
                <w:sz w:val="24"/>
              </w:rPr>
            </w:pPr>
            <w:r>
              <w:rPr>
                <w:b/>
                <w:sz w:val="24"/>
              </w:rPr>
              <w:t>2</w:t>
            </w:r>
          </w:p>
        </w:tc>
        <w:tc>
          <w:tcPr>
            <w:tcW w:w="1260" w:type="dxa"/>
          </w:tcPr>
          <w:p w:rsidR="00AC0311" w:rsidRDefault="003F5AFA">
            <w:pPr>
              <w:pStyle w:val="TableParagraph"/>
              <w:spacing w:line="255" w:lineRule="exact"/>
              <w:ind w:left="11"/>
              <w:jc w:val="center"/>
              <w:rPr>
                <w:b/>
                <w:sz w:val="24"/>
              </w:rPr>
            </w:pPr>
            <w:r>
              <w:rPr>
                <w:b/>
                <w:sz w:val="24"/>
              </w:rPr>
              <w:t>3</w:t>
            </w:r>
          </w:p>
        </w:tc>
        <w:tc>
          <w:tcPr>
            <w:tcW w:w="1080" w:type="dxa"/>
          </w:tcPr>
          <w:p w:rsidR="00AC0311" w:rsidRDefault="003F5AFA">
            <w:pPr>
              <w:pStyle w:val="TableParagraph"/>
              <w:spacing w:line="255" w:lineRule="exact"/>
              <w:ind w:left="14"/>
              <w:jc w:val="center"/>
              <w:rPr>
                <w:b/>
                <w:sz w:val="24"/>
              </w:rPr>
            </w:pPr>
            <w:r>
              <w:rPr>
                <w:b/>
                <w:sz w:val="24"/>
              </w:rPr>
              <w:t>4</w:t>
            </w:r>
          </w:p>
        </w:tc>
        <w:tc>
          <w:tcPr>
            <w:tcW w:w="1332" w:type="dxa"/>
          </w:tcPr>
          <w:p w:rsidR="00AC0311" w:rsidRDefault="003F5AFA">
            <w:pPr>
              <w:pStyle w:val="TableParagraph"/>
              <w:spacing w:line="255" w:lineRule="exact"/>
              <w:ind w:left="11"/>
              <w:jc w:val="center"/>
              <w:rPr>
                <w:b/>
                <w:sz w:val="24"/>
              </w:rPr>
            </w:pPr>
            <w:r>
              <w:rPr>
                <w:b/>
                <w:sz w:val="24"/>
              </w:rPr>
              <w:t>5</w:t>
            </w:r>
          </w:p>
        </w:tc>
        <w:tc>
          <w:tcPr>
            <w:tcW w:w="1369" w:type="dxa"/>
          </w:tcPr>
          <w:p w:rsidR="00AC0311" w:rsidRDefault="003F5AFA">
            <w:pPr>
              <w:pStyle w:val="TableParagraph"/>
              <w:spacing w:line="255" w:lineRule="exact"/>
              <w:ind w:left="14"/>
              <w:jc w:val="center"/>
              <w:rPr>
                <w:b/>
                <w:sz w:val="24"/>
              </w:rPr>
            </w:pPr>
            <w:r>
              <w:rPr>
                <w:b/>
                <w:sz w:val="24"/>
              </w:rPr>
              <w:t>6</w:t>
            </w:r>
          </w:p>
        </w:tc>
        <w:tc>
          <w:tcPr>
            <w:tcW w:w="1368" w:type="dxa"/>
          </w:tcPr>
          <w:p w:rsidR="00AC0311" w:rsidRDefault="003F5AFA">
            <w:pPr>
              <w:pStyle w:val="TableParagraph"/>
              <w:spacing w:line="255" w:lineRule="exact"/>
              <w:ind w:left="13"/>
              <w:jc w:val="center"/>
              <w:rPr>
                <w:b/>
                <w:sz w:val="24"/>
              </w:rPr>
            </w:pPr>
            <w:r>
              <w:rPr>
                <w:b/>
                <w:sz w:val="24"/>
              </w:rPr>
              <w:t>7</w:t>
            </w:r>
          </w:p>
        </w:tc>
      </w:tr>
      <w:tr w:rsidR="00AC0311">
        <w:trPr>
          <w:trHeight w:val="1840"/>
        </w:trPr>
        <w:tc>
          <w:tcPr>
            <w:tcW w:w="1188" w:type="dxa"/>
          </w:tcPr>
          <w:p w:rsidR="00AC0311" w:rsidRDefault="00AC0311">
            <w:pPr>
              <w:pStyle w:val="TableParagraph"/>
              <w:spacing w:before="4"/>
              <w:rPr>
                <w:b/>
                <w:sz w:val="19"/>
              </w:rPr>
            </w:pPr>
          </w:p>
          <w:p w:rsidR="00AC0311" w:rsidRDefault="003F5AFA">
            <w:pPr>
              <w:pStyle w:val="TableParagraph"/>
              <w:spacing w:before="1"/>
              <w:ind w:left="107"/>
              <w:rPr>
                <w:sz w:val="20"/>
              </w:rPr>
            </w:pPr>
            <w:r>
              <w:rPr>
                <w:sz w:val="20"/>
              </w:rPr>
              <w:t>a. Owned</w:t>
            </w:r>
          </w:p>
        </w:tc>
        <w:tc>
          <w:tcPr>
            <w:tcW w:w="1981" w:type="dxa"/>
          </w:tcPr>
          <w:p w:rsidR="00AC0311" w:rsidRDefault="00AC0311">
            <w:pPr>
              <w:pStyle w:val="TableParagraph"/>
              <w:rPr>
                <w:sz w:val="20"/>
              </w:rPr>
            </w:pPr>
          </w:p>
        </w:tc>
        <w:tc>
          <w:tcPr>
            <w:tcW w:w="1260" w:type="dxa"/>
          </w:tcPr>
          <w:p w:rsidR="00AC0311" w:rsidRDefault="00AC0311">
            <w:pPr>
              <w:pStyle w:val="TableParagraph"/>
              <w:rPr>
                <w:sz w:val="20"/>
              </w:rPr>
            </w:pPr>
          </w:p>
        </w:tc>
        <w:tc>
          <w:tcPr>
            <w:tcW w:w="1080" w:type="dxa"/>
          </w:tcPr>
          <w:p w:rsidR="00AC0311" w:rsidRDefault="00AC0311">
            <w:pPr>
              <w:pStyle w:val="TableParagraph"/>
              <w:rPr>
                <w:sz w:val="20"/>
              </w:rPr>
            </w:pPr>
          </w:p>
        </w:tc>
        <w:tc>
          <w:tcPr>
            <w:tcW w:w="1332" w:type="dxa"/>
          </w:tcPr>
          <w:p w:rsidR="00AC0311" w:rsidRDefault="00AC0311">
            <w:pPr>
              <w:pStyle w:val="TableParagraph"/>
              <w:rPr>
                <w:sz w:val="20"/>
              </w:rPr>
            </w:pPr>
          </w:p>
        </w:tc>
        <w:tc>
          <w:tcPr>
            <w:tcW w:w="1369" w:type="dxa"/>
          </w:tcPr>
          <w:p w:rsidR="00AC0311" w:rsidRDefault="00AC0311">
            <w:pPr>
              <w:pStyle w:val="TableParagraph"/>
              <w:rPr>
                <w:sz w:val="20"/>
              </w:rPr>
            </w:pPr>
          </w:p>
        </w:tc>
        <w:tc>
          <w:tcPr>
            <w:tcW w:w="1368" w:type="dxa"/>
          </w:tcPr>
          <w:p w:rsidR="00AC0311" w:rsidRDefault="00AC0311">
            <w:pPr>
              <w:pStyle w:val="TableParagraph"/>
              <w:rPr>
                <w:sz w:val="20"/>
              </w:rPr>
            </w:pPr>
          </w:p>
        </w:tc>
      </w:tr>
      <w:tr w:rsidR="00AC0311">
        <w:trPr>
          <w:trHeight w:val="2068"/>
        </w:trPr>
        <w:tc>
          <w:tcPr>
            <w:tcW w:w="1188" w:type="dxa"/>
          </w:tcPr>
          <w:p w:rsidR="00AC0311" w:rsidRDefault="00AC0311">
            <w:pPr>
              <w:pStyle w:val="TableParagraph"/>
              <w:spacing w:before="4"/>
              <w:rPr>
                <w:b/>
                <w:sz w:val="19"/>
              </w:rPr>
            </w:pPr>
          </w:p>
          <w:p w:rsidR="00AC0311" w:rsidRDefault="003F5AFA">
            <w:pPr>
              <w:pStyle w:val="TableParagraph"/>
              <w:tabs>
                <w:tab w:val="left" w:pos="462"/>
                <w:tab w:val="left" w:pos="891"/>
              </w:tabs>
              <w:spacing w:before="1"/>
              <w:ind w:left="107" w:right="90"/>
              <w:rPr>
                <w:sz w:val="20"/>
              </w:rPr>
            </w:pPr>
            <w:r>
              <w:rPr>
                <w:sz w:val="20"/>
              </w:rPr>
              <w:t>b.</w:t>
            </w:r>
            <w:r>
              <w:rPr>
                <w:sz w:val="20"/>
              </w:rPr>
              <w:tab/>
              <w:t>To</w:t>
            </w:r>
            <w:r>
              <w:rPr>
                <w:sz w:val="20"/>
              </w:rPr>
              <w:tab/>
              <w:t>be Purchased</w:t>
            </w:r>
          </w:p>
        </w:tc>
        <w:tc>
          <w:tcPr>
            <w:tcW w:w="1981" w:type="dxa"/>
          </w:tcPr>
          <w:p w:rsidR="00AC0311" w:rsidRDefault="00AC0311">
            <w:pPr>
              <w:pStyle w:val="TableParagraph"/>
              <w:rPr>
                <w:sz w:val="20"/>
              </w:rPr>
            </w:pPr>
          </w:p>
        </w:tc>
        <w:tc>
          <w:tcPr>
            <w:tcW w:w="1260" w:type="dxa"/>
          </w:tcPr>
          <w:p w:rsidR="00AC0311" w:rsidRDefault="00AC0311">
            <w:pPr>
              <w:pStyle w:val="TableParagraph"/>
              <w:rPr>
                <w:sz w:val="20"/>
              </w:rPr>
            </w:pPr>
          </w:p>
        </w:tc>
        <w:tc>
          <w:tcPr>
            <w:tcW w:w="1080" w:type="dxa"/>
          </w:tcPr>
          <w:p w:rsidR="00AC0311" w:rsidRDefault="00AC0311">
            <w:pPr>
              <w:pStyle w:val="TableParagraph"/>
              <w:rPr>
                <w:sz w:val="20"/>
              </w:rPr>
            </w:pPr>
          </w:p>
        </w:tc>
        <w:tc>
          <w:tcPr>
            <w:tcW w:w="1332" w:type="dxa"/>
          </w:tcPr>
          <w:p w:rsidR="00AC0311" w:rsidRDefault="00AC0311">
            <w:pPr>
              <w:pStyle w:val="TableParagraph"/>
              <w:rPr>
                <w:sz w:val="20"/>
              </w:rPr>
            </w:pPr>
          </w:p>
        </w:tc>
        <w:tc>
          <w:tcPr>
            <w:tcW w:w="1369" w:type="dxa"/>
          </w:tcPr>
          <w:p w:rsidR="00AC0311" w:rsidRDefault="00AC0311">
            <w:pPr>
              <w:pStyle w:val="TableParagraph"/>
              <w:rPr>
                <w:sz w:val="20"/>
              </w:rPr>
            </w:pPr>
          </w:p>
        </w:tc>
        <w:tc>
          <w:tcPr>
            <w:tcW w:w="1368" w:type="dxa"/>
          </w:tcPr>
          <w:p w:rsidR="00AC0311" w:rsidRDefault="00AC0311">
            <w:pPr>
              <w:pStyle w:val="TableParagraph"/>
              <w:rPr>
                <w:sz w:val="20"/>
              </w:rPr>
            </w:pPr>
          </w:p>
        </w:tc>
      </w:tr>
      <w:tr w:rsidR="00AC0311">
        <w:trPr>
          <w:trHeight w:val="2992"/>
        </w:trPr>
        <w:tc>
          <w:tcPr>
            <w:tcW w:w="1188" w:type="dxa"/>
          </w:tcPr>
          <w:p w:rsidR="00AC0311" w:rsidRDefault="00AC0311">
            <w:pPr>
              <w:pStyle w:val="TableParagraph"/>
              <w:spacing w:before="4"/>
              <w:rPr>
                <w:b/>
                <w:sz w:val="19"/>
              </w:rPr>
            </w:pPr>
          </w:p>
          <w:p w:rsidR="00AC0311" w:rsidRDefault="003F5AFA">
            <w:pPr>
              <w:pStyle w:val="TableParagraph"/>
              <w:spacing w:before="1"/>
              <w:ind w:left="107" w:right="90"/>
              <w:jc w:val="both"/>
              <w:rPr>
                <w:sz w:val="20"/>
              </w:rPr>
            </w:pPr>
            <w:r>
              <w:rPr>
                <w:sz w:val="20"/>
              </w:rPr>
              <w:t>c. To be arranged on Lease</w:t>
            </w:r>
          </w:p>
        </w:tc>
        <w:tc>
          <w:tcPr>
            <w:tcW w:w="1981" w:type="dxa"/>
          </w:tcPr>
          <w:p w:rsidR="00AC0311" w:rsidRDefault="00AC0311">
            <w:pPr>
              <w:pStyle w:val="TableParagraph"/>
              <w:rPr>
                <w:sz w:val="20"/>
              </w:rPr>
            </w:pPr>
          </w:p>
        </w:tc>
        <w:tc>
          <w:tcPr>
            <w:tcW w:w="1260" w:type="dxa"/>
          </w:tcPr>
          <w:p w:rsidR="00AC0311" w:rsidRDefault="00AC0311">
            <w:pPr>
              <w:pStyle w:val="TableParagraph"/>
              <w:rPr>
                <w:sz w:val="20"/>
              </w:rPr>
            </w:pPr>
          </w:p>
        </w:tc>
        <w:tc>
          <w:tcPr>
            <w:tcW w:w="1080" w:type="dxa"/>
          </w:tcPr>
          <w:p w:rsidR="00AC0311" w:rsidRDefault="00AC0311">
            <w:pPr>
              <w:pStyle w:val="TableParagraph"/>
              <w:rPr>
                <w:sz w:val="20"/>
              </w:rPr>
            </w:pPr>
          </w:p>
        </w:tc>
        <w:tc>
          <w:tcPr>
            <w:tcW w:w="1332" w:type="dxa"/>
          </w:tcPr>
          <w:p w:rsidR="00AC0311" w:rsidRDefault="00AC0311">
            <w:pPr>
              <w:pStyle w:val="TableParagraph"/>
              <w:rPr>
                <w:sz w:val="20"/>
              </w:rPr>
            </w:pPr>
          </w:p>
        </w:tc>
        <w:tc>
          <w:tcPr>
            <w:tcW w:w="1369" w:type="dxa"/>
          </w:tcPr>
          <w:p w:rsidR="00AC0311" w:rsidRDefault="00AC0311">
            <w:pPr>
              <w:pStyle w:val="TableParagraph"/>
              <w:rPr>
                <w:sz w:val="20"/>
              </w:rPr>
            </w:pPr>
          </w:p>
        </w:tc>
        <w:tc>
          <w:tcPr>
            <w:tcW w:w="1368" w:type="dxa"/>
          </w:tcPr>
          <w:p w:rsidR="00AC0311" w:rsidRDefault="00AC0311">
            <w:pPr>
              <w:pStyle w:val="TableParagraph"/>
              <w:rPr>
                <w:sz w:val="20"/>
              </w:rPr>
            </w:pPr>
          </w:p>
        </w:tc>
      </w:tr>
    </w:tbl>
    <w:p w:rsidR="00AC0311" w:rsidRDefault="00AC0311">
      <w:pPr>
        <w:rPr>
          <w:sz w:val="20"/>
        </w:rPr>
        <w:sectPr w:rsidR="00AC0311">
          <w:pgSz w:w="11910" w:h="16840"/>
          <w:pgMar w:top="820" w:right="140" w:bottom="980" w:left="1220" w:header="0" w:footer="789" w:gutter="0"/>
          <w:cols w:space="720"/>
        </w:sectPr>
      </w:pPr>
    </w:p>
    <w:p w:rsidR="00AC0311" w:rsidRDefault="003F5AFA">
      <w:pPr>
        <w:spacing w:before="63"/>
        <w:ind w:right="1296"/>
        <w:jc w:val="right"/>
        <w:rPr>
          <w:b/>
          <w:sz w:val="24"/>
        </w:rPr>
      </w:pPr>
      <w:r>
        <w:rPr>
          <w:b/>
          <w:sz w:val="24"/>
        </w:rPr>
        <w:lastRenderedPageBreak/>
        <w:t>BH-1</w:t>
      </w:r>
    </w:p>
    <w:p w:rsidR="00AC0311" w:rsidRDefault="00AC0311">
      <w:pPr>
        <w:pStyle w:val="BodyText"/>
        <w:rPr>
          <w:b/>
        </w:rPr>
      </w:pPr>
    </w:p>
    <w:p w:rsidR="00AC0311" w:rsidRDefault="003F5AFA">
      <w:pPr>
        <w:ind w:right="1294"/>
        <w:jc w:val="right"/>
        <w:rPr>
          <w:b/>
          <w:sz w:val="24"/>
        </w:rPr>
      </w:pPr>
      <w:r>
        <w:rPr>
          <w:b/>
          <w:sz w:val="24"/>
        </w:rPr>
        <w:t>Appendix-H to Bid</w:t>
      </w:r>
    </w:p>
    <w:p w:rsidR="00AC0311" w:rsidRDefault="00AC0311">
      <w:pPr>
        <w:pStyle w:val="BodyText"/>
        <w:rPr>
          <w:b/>
          <w:sz w:val="26"/>
        </w:rPr>
      </w:pPr>
    </w:p>
    <w:p w:rsidR="00AC0311" w:rsidRDefault="00AC0311">
      <w:pPr>
        <w:pStyle w:val="BodyText"/>
        <w:rPr>
          <w:b/>
          <w:sz w:val="22"/>
        </w:rPr>
      </w:pPr>
    </w:p>
    <w:p w:rsidR="00AC0311" w:rsidRDefault="003F5AFA">
      <w:pPr>
        <w:ind w:left="1753"/>
        <w:rPr>
          <w:b/>
          <w:sz w:val="24"/>
        </w:rPr>
      </w:pPr>
      <w:r>
        <w:rPr>
          <w:b/>
          <w:sz w:val="24"/>
        </w:rPr>
        <w:t>CONSTRUCTION CAMP AND HOUSING FACILITIES</w:t>
      </w:r>
    </w:p>
    <w:p w:rsidR="00AC0311" w:rsidRDefault="00AC0311">
      <w:pPr>
        <w:pStyle w:val="BodyText"/>
        <w:spacing w:before="7"/>
        <w:rPr>
          <w:b/>
          <w:sz w:val="23"/>
        </w:rPr>
      </w:pPr>
    </w:p>
    <w:p w:rsidR="00AC0311" w:rsidRDefault="003F5AFA">
      <w:pPr>
        <w:pStyle w:val="BodyText"/>
        <w:ind w:left="220" w:right="1563"/>
      </w:pPr>
      <w:r>
        <w:t xml:space="preserve">The Contractor in accordance with Clause 6 of the Conditions of Contract shall provide description of his construction </w:t>
      </w:r>
      <w:proofErr w:type="spellStart"/>
      <w:r>
        <w:t>camp‟s</w:t>
      </w:r>
      <w:proofErr w:type="spellEnd"/>
      <w:r>
        <w:t xml:space="preserve"> facilities and staff housing requirements.</w:t>
      </w:r>
    </w:p>
    <w:p w:rsidR="00AC0311" w:rsidRDefault="00AC0311">
      <w:pPr>
        <w:pStyle w:val="BodyText"/>
      </w:pPr>
    </w:p>
    <w:p w:rsidR="00AC0311" w:rsidRDefault="003F5AFA">
      <w:pPr>
        <w:pStyle w:val="BodyText"/>
        <w:ind w:left="220" w:right="1298"/>
        <w:jc w:val="both"/>
      </w:pPr>
      <w:r>
        <w:t xml:space="preserve">The contractor shall be responsible for pumps, electrical power, water and electrical distribution systems, and sewerage system including all fittings, pipes and other items necessary for servicing the </w:t>
      </w:r>
      <w:proofErr w:type="spellStart"/>
      <w:r>
        <w:t>contractor‟s</w:t>
      </w:r>
      <w:proofErr w:type="spellEnd"/>
      <w:r>
        <w:t xml:space="preserve"> construction camp.</w:t>
      </w:r>
    </w:p>
    <w:p w:rsidR="00AC0311" w:rsidRDefault="00AC0311">
      <w:pPr>
        <w:pStyle w:val="BodyText"/>
      </w:pPr>
    </w:p>
    <w:p w:rsidR="00AC0311" w:rsidRDefault="003F5AFA">
      <w:pPr>
        <w:pStyle w:val="BodyText"/>
        <w:ind w:left="220" w:right="1563"/>
      </w:pPr>
      <w:r>
        <w:t>The bidder shall list or explain his plans for providing these facilities for the service of the contract as follows:</w:t>
      </w:r>
    </w:p>
    <w:p w:rsidR="00AC0311" w:rsidRDefault="00AC0311">
      <w:pPr>
        <w:pStyle w:val="BodyText"/>
        <w:spacing w:before="1"/>
      </w:pPr>
    </w:p>
    <w:p w:rsidR="00AC0311" w:rsidRDefault="003F5AFA">
      <w:pPr>
        <w:pStyle w:val="ListParagraph"/>
        <w:numPr>
          <w:ilvl w:val="0"/>
          <w:numId w:val="27"/>
        </w:numPr>
        <w:tabs>
          <w:tab w:val="left" w:pos="941"/>
        </w:tabs>
        <w:jc w:val="both"/>
        <w:rPr>
          <w:sz w:val="24"/>
        </w:rPr>
      </w:pPr>
      <w:r>
        <w:rPr>
          <w:sz w:val="24"/>
        </w:rPr>
        <w:t>Site Preparation (clearing, land preparation, etc.).</w:t>
      </w:r>
    </w:p>
    <w:p w:rsidR="00AC0311" w:rsidRDefault="00AC0311">
      <w:pPr>
        <w:pStyle w:val="BodyText"/>
      </w:pPr>
    </w:p>
    <w:p w:rsidR="00AC0311" w:rsidRDefault="003F5AFA">
      <w:pPr>
        <w:pStyle w:val="ListParagraph"/>
        <w:numPr>
          <w:ilvl w:val="0"/>
          <w:numId w:val="27"/>
        </w:numPr>
        <w:tabs>
          <w:tab w:val="left" w:pos="941"/>
        </w:tabs>
        <w:jc w:val="both"/>
        <w:rPr>
          <w:sz w:val="24"/>
        </w:rPr>
      </w:pPr>
      <w:r>
        <w:rPr>
          <w:sz w:val="24"/>
        </w:rPr>
        <w:t>Provision of</w:t>
      </w:r>
      <w:r>
        <w:rPr>
          <w:spacing w:val="-1"/>
          <w:sz w:val="24"/>
        </w:rPr>
        <w:t xml:space="preserve"> </w:t>
      </w:r>
      <w:r>
        <w:rPr>
          <w:sz w:val="24"/>
        </w:rPr>
        <w:t>Services.</w:t>
      </w:r>
    </w:p>
    <w:p w:rsidR="00AC0311" w:rsidRDefault="00AC0311">
      <w:pPr>
        <w:pStyle w:val="BodyText"/>
      </w:pPr>
    </w:p>
    <w:p w:rsidR="00AC0311" w:rsidRDefault="003F5AFA">
      <w:pPr>
        <w:pStyle w:val="ListParagraph"/>
        <w:numPr>
          <w:ilvl w:val="1"/>
          <w:numId w:val="27"/>
        </w:numPr>
        <w:tabs>
          <w:tab w:val="left" w:pos="1660"/>
          <w:tab w:val="left" w:pos="1661"/>
        </w:tabs>
        <w:rPr>
          <w:sz w:val="24"/>
        </w:rPr>
      </w:pPr>
      <w:r>
        <w:rPr>
          <w:sz w:val="24"/>
        </w:rPr>
        <w:t>Power (expected power load,</w:t>
      </w:r>
      <w:r>
        <w:rPr>
          <w:spacing w:val="-1"/>
          <w:sz w:val="24"/>
        </w:rPr>
        <w:t xml:space="preserve"> </w:t>
      </w:r>
      <w:r>
        <w:rPr>
          <w:sz w:val="24"/>
        </w:rPr>
        <w:t>etc.).</w:t>
      </w:r>
    </w:p>
    <w:p w:rsidR="00AC0311" w:rsidRDefault="003F5AFA">
      <w:pPr>
        <w:pStyle w:val="ListParagraph"/>
        <w:numPr>
          <w:ilvl w:val="1"/>
          <w:numId w:val="27"/>
        </w:numPr>
        <w:tabs>
          <w:tab w:val="left" w:pos="1660"/>
          <w:tab w:val="left" w:pos="1661"/>
        </w:tabs>
        <w:rPr>
          <w:sz w:val="24"/>
        </w:rPr>
      </w:pPr>
      <w:r>
        <w:rPr>
          <w:sz w:val="24"/>
        </w:rPr>
        <w:t>Water (required amount and system</w:t>
      </w:r>
      <w:r>
        <w:rPr>
          <w:spacing w:val="-1"/>
          <w:sz w:val="24"/>
        </w:rPr>
        <w:t xml:space="preserve"> </w:t>
      </w:r>
      <w:r>
        <w:rPr>
          <w:sz w:val="24"/>
        </w:rPr>
        <w:t>proposed).</w:t>
      </w:r>
    </w:p>
    <w:p w:rsidR="00AC0311" w:rsidRDefault="003F5AFA">
      <w:pPr>
        <w:pStyle w:val="ListParagraph"/>
        <w:numPr>
          <w:ilvl w:val="1"/>
          <w:numId w:val="27"/>
        </w:numPr>
        <w:tabs>
          <w:tab w:val="left" w:pos="1660"/>
          <w:tab w:val="left" w:pos="1661"/>
        </w:tabs>
        <w:rPr>
          <w:sz w:val="24"/>
        </w:rPr>
      </w:pPr>
      <w:r>
        <w:rPr>
          <w:sz w:val="24"/>
        </w:rPr>
        <w:t>Sanitation (sewage disposal system,</w:t>
      </w:r>
      <w:r>
        <w:rPr>
          <w:spacing w:val="-2"/>
          <w:sz w:val="24"/>
        </w:rPr>
        <w:t xml:space="preserve"> </w:t>
      </w:r>
      <w:r>
        <w:rPr>
          <w:sz w:val="24"/>
        </w:rPr>
        <w:t>etc.).</w:t>
      </w:r>
    </w:p>
    <w:p w:rsidR="00AC0311" w:rsidRDefault="00AC0311">
      <w:pPr>
        <w:pStyle w:val="BodyText"/>
      </w:pPr>
    </w:p>
    <w:p w:rsidR="00AC0311" w:rsidRDefault="003F5AFA">
      <w:pPr>
        <w:pStyle w:val="ListParagraph"/>
        <w:numPr>
          <w:ilvl w:val="0"/>
          <w:numId w:val="27"/>
        </w:numPr>
        <w:tabs>
          <w:tab w:val="left" w:pos="941"/>
        </w:tabs>
        <w:jc w:val="both"/>
        <w:rPr>
          <w:sz w:val="24"/>
        </w:rPr>
      </w:pPr>
      <w:r>
        <w:rPr>
          <w:sz w:val="24"/>
        </w:rPr>
        <w:t>Construction of</w:t>
      </w:r>
      <w:r>
        <w:rPr>
          <w:spacing w:val="-2"/>
          <w:sz w:val="24"/>
        </w:rPr>
        <w:t xml:space="preserve"> </w:t>
      </w:r>
      <w:r>
        <w:rPr>
          <w:sz w:val="24"/>
        </w:rPr>
        <w:t>Facilities</w:t>
      </w:r>
    </w:p>
    <w:p w:rsidR="00AC0311" w:rsidRDefault="00AC0311">
      <w:pPr>
        <w:pStyle w:val="BodyText"/>
      </w:pPr>
    </w:p>
    <w:p w:rsidR="00AC0311" w:rsidRDefault="003F5AFA">
      <w:pPr>
        <w:pStyle w:val="ListParagraph"/>
        <w:numPr>
          <w:ilvl w:val="1"/>
          <w:numId w:val="27"/>
        </w:numPr>
        <w:tabs>
          <w:tab w:val="left" w:pos="1660"/>
          <w:tab w:val="left" w:pos="1661"/>
        </w:tabs>
        <w:ind w:right="1296"/>
        <w:rPr>
          <w:sz w:val="24"/>
        </w:rPr>
      </w:pPr>
      <w:proofErr w:type="spellStart"/>
      <w:r>
        <w:rPr>
          <w:sz w:val="24"/>
        </w:rPr>
        <w:t>Contractor‟s</w:t>
      </w:r>
      <w:proofErr w:type="spellEnd"/>
      <w:r>
        <w:rPr>
          <w:sz w:val="24"/>
        </w:rPr>
        <w:t xml:space="preserve"> Office. Workshop and Work Areas (areas required and proposed layout, type of construction of buildings,</w:t>
      </w:r>
      <w:r>
        <w:rPr>
          <w:spacing w:val="-2"/>
          <w:sz w:val="24"/>
        </w:rPr>
        <w:t xml:space="preserve"> </w:t>
      </w:r>
      <w:r>
        <w:rPr>
          <w:sz w:val="24"/>
        </w:rPr>
        <w:t>etc.).</w:t>
      </w:r>
    </w:p>
    <w:p w:rsidR="00AC0311" w:rsidRDefault="003F5AFA">
      <w:pPr>
        <w:pStyle w:val="ListParagraph"/>
        <w:numPr>
          <w:ilvl w:val="1"/>
          <w:numId w:val="27"/>
        </w:numPr>
        <w:tabs>
          <w:tab w:val="left" w:pos="1660"/>
          <w:tab w:val="left" w:pos="1661"/>
        </w:tabs>
        <w:ind w:right="1302"/>
        <w:rPr>
          <w:sz w:val="24"/>
        </w:rPr>
      </w:pPr>
      <w:r>
        <w:rPr>
          <w:sz w:val="24"/>
        </w:rPr>
        <w:t>Warehouses and Storage Areas (area required, type of construction and layout).</w:t>
      </w:r>
    </w:p>
    <w:p w:rsidR="00AC0311" w:rsidRDefault="003F5AFA">
      <w:pPr>
        <w:pStyle w:val="ListParagraph"/>
        <w:numPr>
          <w:ilvl w:val="1"/>
          <w:numId w:val="27"/>
        </w:numPr>
        <w:tabs>
          <w:tab w:val="left" w:pos="1660"/>
          <w:tab w:val="left" w:pos="1661"/>
        </w:tabs>
        <w:spacing w:before="1"/>
        <w:ind w:right="1303"/>
        <w:rPr>
          <w:sz w:val="24"/>
        </w:rPr>
      </w:pPr>
      <w:r>
        <w:rPr>
          <w:sz w:val="24"/>
        </w:rPr>
        <w:t>Housing and Staff Facilities (Plans for housing for proposed staff, layout, type of construction,</w:t>
      </w:r>
      <w:r>
        <w:rPr>
          <w:spacing w:val="-1"/>
          <w:sz w:val="24"/>
        </w:rPr>
        <w:t xml:space="preserve"> </w:t>
      </w:r>
      <w:r>
        <w:rPr>
          <w:sz w:val="24"/>
        </w:rPr>
        <w:t>etc.).</w:t>
      </w:r>
    </w:p>
    <w:p w:rsidR="00AC0311" w:rsidRDefault="00AC0311">
      <w:pPr>
        <w:pStyle w:val="BodyText"/>
      </w:pPr>
    </w:p>
    <w:p w:rsidR="00AC0311" w:rsidRDefault="003F5AFA">
      <w:pPr>
        <w:pStyle w:val="ListParagraph"/>
        <w:numPr>
          <w:ilvl w:val="0"/>
          <w:numId w:val="27"/>
        </w:numPr>
        <w:tabs>
          <w:tab w:val="left" w:pos="940"/>
          <w:tab w:val="left" w:pos="941"/>
        </w:tabs>
        <w:ind w:right="1304"/>
        <w:rPr>
          <w:sz w:val="24"/>
        </w:rPr>
      </w:pPr>
      <w:r>
        <w:rPr>
          <w:sz w:val="24"/>
        </w:rPr>
        <w:t>Construction Equipment Assembly and Preparation (detailed plans for carrying out this</w:t>
      </w:r>
      <w:r>
        <w:rPr>
          <w:spacing w:val="-1"/>
          <w:sz w:val="24"/>
        </w:rPr>
        <w:t xml:space="preserve"> </w:t>
      </w:r>
      <w:r>
        <w:rPr>
          <w:sz w:val="24"/>
        </w:rPr>
        <w:t>activity).</w:t>
      </w:r>
    </w:p>
    <w:p w:rsidR="00AC0311" w:rsidRDefault="00AC0311">
      <w:pPr>
        <w:pStyle w:val="BodyText"/>
      </w:pPr>
    </w:p>
    <w:p w:rsidR="00AC0311" w:rsidRDefault="003F5AFA">
      <w:pPr>
        <w:pStyle w:val="ListParagraph"/>
        <w:numPr>
          <w:ilvl w:val="0"/>
          <w:numId w:val="27"/>
        </w:numPr>
        <w:tabs>
          <w:tab w:val="left" w:pos="941"/>
        </w:tabs>
        <w:jc w:val="both"/>
        <w:rPr>
          <w:sz w:val="24"/>
        </w:rPr>
      </w:pPr>
      <w:r>
        <w:rPr>
          <w:sz w:val="24"/>
        </w:rPr>
        <w:t>Other Items Proposed (Security services,</w:t>
      </w:r>
      <w:r>
        <w:rPr>
          <w:spacing w:val="-5"/>
          <w:sz w:val="24"/>
        </w:rPr>
        <w:t xml:space="preserve"> </w:t>
      </w:r>
      <w:r>
        <w:rPr>
          <w:sz w:val="24"/>
        </w:rPr>
        <w:t>etc.).</w:t>
      </w:r>
    </w:p>
    <w:p w:rsidR="00AC0311" w:rsidRDefault="00AC0311">
      <w:pPr>
        <w:jc w:val="both"/>
        <w:rPr>
          <w:sz w:val="24"/>
        </w:rPr>
        <w:sectPr w:rsidR="00AC0311">
          <w:pgSz w:w="11910" w:h="16840"/>
          <w:pgMar w:top="820" w:right="140" w:bottom="980" w:left="1220" w:header="0" w:footer="789" w:gutter="0"/>
          <w:cols w:space="720"/>
        </w:sectPr>
      </w:pPr>
    </w:p>
    <w:p w:rsidR="00AC0311" w:rsidRDefault="003F5AFA">
      <w:pPr>
        <w:pStyle w:val="Heading6"/>
        <w:spacing w:before="63"/>
        <w:ind w:right="1296"/>
        <w:jc w:val="right"/>
      </w:pPr>
      <w:r>
        <w:lastRenderedPageBreak/>
        <w:t>BI-1</w:t>
      </w:r>
    </w:p>
    <w:p w:rsidR="00AC0311" w:rsidRDefault="00AC0311">
      <w:pPr>
        <w:pStyle w:val="BodyText"/>
        <w:rPr>
          <w:b/>
        </w:rPr>
      </w:pPr>
    </w:p>
    <w:p w:rsidR="00AC0311" w:rsidRDefault="003F5AFA">
      <w:pPr>
        <w:ind w:right="1294"/>
        <w:jc w:val="right"/>
        <w:rPr>
          <w:b/>
          <w:sz w:val="24"/>
        </w:rPr>
      </w:pPr>
      <w:r>
        <w:rPr>
          <w:b/>
          <w:sz w:val="24"/>
        </w:rPr>
        <w:t>Appendix-I to Bid</w:t>
      </w:r>
    </w:p>
    <w:p w:rsidR="00AC0311" w:rsidRDefault="00AC0311">
      <w:pPr>
        <w:pStyle w:val="BodyText"/>
        <w:spacing w:before="2"/>
        <w:rPr>
          <w:b/>
          <w:sz w:val="16"/>
        </w:rPr>
      </w:pPr>
    </w:p>
    <w:p w:rsidR="00AC0311" w:rsidRDefault="003F5AFA">
      <w:pPr>
        <w:spacing w:before="90"/>
        <w:ind w:left="3067"/>
        <w:rPr>
          <w:b/>
          <w:sz w:val="24"/>
        </w:rPr>
      </w:pPr>
      <w:r>
        <w:rPr>
          <w:b/>
          <w:sz w:val="24"/>
        </w:rPr>
        <w:t>LIST OF SUBCONTRACTORS</w:t>
      </w:r>
    </w:p>
    <w:p w:rsidR="00AC0311" w:rsidRDefault="00AC0311">
      <w:pPr>
        <w:pStyle w:val="BodyText"/>
        <w:spacing w:before="7"/>
        <w:rPr>
          <w:b/>
          <w:sz w:val="23"/>
        </w:rPr>
      </w:pPr>
    </w:p>
    <w:p w:rsidR="00AC0311" w:rsidRDefault="003F5AFA">
      <w:pPr>
        <w:pStyle w:val="BodyText"/>
        <w:ind w:left="220" w:right="1300"/>
        <w:jc w:val="both"/>
      </w:pPr>
      <w:r>
        <w:t>I/We intend to subcontract the following parts of the work to subcontractors. In my/our opinion, the subcontractors named hereunder are reliable and competent to perform that part of the work for which each is listed.</w:t>
      </w:r>
    </w:p>
    <w:p w:rsidR="00AC0311" w:rsidRDefault="00AC0311">
      <w:pPr>
        <w:pStyle w:val="BodyText"/>
      </w:pPr>
    </w:p>
    <w:p w:rsidR="00AC0311" w:rsidRDefault="003F5AFA">
      <w:pPr>
        <w:pStyle w:val="BodyText"/>
        <w:ind w:left="220" w:right="1295"/>
        <w:jc w:val="both"/>
      </w:pPr>
      <w:r>
        <w:t>Enclosed are documentation outlining experience of subcontractors, the curriculum vitae and experience of their key personnel who will be assigned to the contract, equipment to be supplied by them, size, location and type of contracts carried out in the past.</w:t>
      </w: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spacing w:before="8"/>
        <w:rPr>
          <w:sz w:val="12"/>
        </w:rPr>
      </w:pPr>
    </w:p>
    <w:tbl>
      <w:tblPr>
        <w:tblW w:w="0" w:type="auto"/>
        <w:tblInd w:w="1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789"/>
        <w:gridCol w:w="4141"/>
      </w:tblGrid>
      <w:tr w:rsidR="00AC0311">
        <w:trPr>
          <w:trHeight w:val="552"/>
        </w:trPr>
        <w:tc>
          <w:tcPr>
            <w:tcW w:w="4789" w:type="dxa"/>
          </w:tcPr>
          <w:p w:rsidR="00AC0311" w:rsidRDefault="003F5AFA">
            <w:pPr>
              <w:pStyle w:val="TableParagraph"/>
              <w:spacing w:line="276" w:lineRule="exact"/>
              <w:ind w:left="1643" w:right="1629"/>
              <w:jc w:val="center"/>
              <w:rPr>
                <w:b/>
                <w:sz w:val="24"/>
              </w:rPr>
            </w:pPr>
            <w:r>
              <w:rPr>
                <w:b/>
                <w:sz w:val="24"/>
              </w:rPr>
              <w:t>Part of Works (Give Details)</w:t>
            </w:r>
          </w:p>
        </w:tc>
        <w:tc>
          <w:tcPr>
            <w:tcW w:w="4141" w:type="dxa"/>
          </w:tcPr>
          <w:p w:rsidR="00AC0311" w:rsidRDefault="003F5AFA">
            <w:pPr>
              <w:pStyle w:val="TableParagraph"/>
              <w:spacing w:line="276" w:lineRule="exact"/>
              <w:ind w:left="755" w:right="724" w:firstLine="573"/>
              <w:rPr>
                <w:b/>
                <w:sz w:val="24"/>
              </w:rPr>
            </w:pPr>
            <w:r>
              <w:rPr>
                <w:b/>
                <w:sz w:val="24"/>
              </w:rPr>
              <w:t>Subcontractor (With Complete Address)</w:t>
            </w:r>
          </w:p>
        </w:tc>
      </w:tr>
      <w:tr w:rsidR="00AC0311">
        <w:trPr>
          <w:trHeight w:val="275"/>
        </w:trPr>
        <w:tc>
          <w:tcPr>
            <w:tcW w:w="4789" w:type="dxa"/>
          </w:tcPr>
          <w:p w:rsidR="00AC0311" w:rsidRDefault="003F5AFA">
            <w:pPr>
              <w:pStyle w:val="TableParagraph"/>
              <w:spacing w:line="255" w:lineRule="exact"/>
              <w:ind w:left="12"/>
              <w:jc w:val="center"/>
              <w:rPr>
                <w:b/>
                <w:sz w:val="24"/>
              </w:rPr>
            </w:pPr>
            <w:r>
              <w:rPr>
                <w:b/>
                <w:sz w:val="24"/>
              </w:rPr>
              <w:t>1</w:t>
            </w:r>
          </w:p>
        </w:tc>
        <w:tc>
          <w:tcPr>
            <w:tcW w:w="4141" w:type="dxa"/>
          </w:tcPr>
          <w:p w:rsidR="00AC0311" w:rsidRDefault="003F5AFA">
            <w:pPr>
              <w:pStyle w:val="TableParagraph"/>
              <w:spacing w:line="255" w:lineRule="exact"/>
              <w:ind w:left="10"/>
              <w:jc w:val="center"/>
              <w:rPr>
                <w:b/>
                <w:sz w:val="24"/>
              </w:rPr>
            </w:pPr>
            <w:r>
              <w:rPr>
                <w:b/>
                <w:sz w:val="24"/>
              </w:rPr>
              <w:t>2</w:t>
            </w:r>
          </w:p>
        </w:tc>
      </w:tr>
      <w:tr w:rsidR="00AC0311">
        <w:trPr>
          <w:trHeight w:val="3866"/>
        </w:trPr>
        <w:tc>
          <w:tcPr>
            <w:tcW w:w="4789" w:type="dxa"/>
          </w:tcPr>
          <w:p w:rsidR="00AC0311" w:rsidRDefault="00AC0311">
            <w:pPr>
              <w:pStyle w:val="TableParagraph"/>
              <w:rPr>
                <w:sz w:val="24"/>
              </w:rPr>
            </w:pPr>
          </w:p>
        </w:tc>
        <w:tc>
          <w:tcPr>
            <w:tcW w:w="4141" w:type="dxa"/>
          </w:tcPr>
          <w:p w:rsidR="00AC0311" w:rsidRDefault="00AC0311">
            <w:pPr>
              <w:pStyle w:val="TableParagraph"/>
              <w:rPr>
                <w:sz w:val="24"/>
              </w:rPr>
            </w:pPr>
          </w:p>
        </w:tc>
      </w:tr>
    </w:tbl>
    <w:p w:rsidR="00AC0311" w:rsidRDefault="00AC0311">
      <w:pPr>
        <w:rPr>
          <w:sz w:val="24"/>
        </w:rPr>
        <w:sectPr w:rsidR="00AC0311">
          <w:pgSz w:w="11910" w:h="16840"/>
          <w:pgMar w:top="820" w:right="140" w:bottom="980" w:left="1220" w:header="0" w:footer="789" w:gutter="0"/>
          <w:cols w:space="720"/>
        </w:sectPr>
      </w:pPr>
    </w:p>
    <w:p w:rsidR="00AC0311" w:rsidRDefault="003F5AFA">
      <w:pPr>
        <w:pStyle w:val="Heading6"/>
        <w:spacing w:before="63"/>
        <w:ind w:right="1296"/>
        <w:jc w:val="right"/>
      </w:pPr>
      <w:r>
        <w:lastRenderedPageBreak/>
        <w:t>BJ-1</w:t>
      </w:r>
    </w:p>
    <w:p w:rsidR="00AC0311" w:rsidRDefault="00AC0311">
      <w:pPr>
        <w:pStyle w:val="BodyText"/>
        <w:rPr>
          <w:b/>
        </w:rPr>
      </w:pPr>
    </w:p>
    <w:p w:rsidR="00AC0311" w:rsidRDefault="003F5AFA">
      <w:pPr>
        <w:ind w:right="1295"/>
        <w:jc w:val="right"/>
        <w:rPr>
          <w:b/>
          <w:sz w:val="24"/>
        </w:rPr>
      </w:pPr>
      <w:r>
        <w:rPr>
          <w:b/>
          <w:sz w:val="24"/>
        </w:rPr>
        <w:t>Appendix-J to Bid</w:t>
      </w:r>
    </w:p>
    <w:p w:rsidR="00AC0311" w:rsidRDefault="00AC0311">
      <w:pPr>
        <w:pStyle w:val="BodyText"/>
        <w:rPr>
          <w:b/>
          <w:sz w:val="26"/>
        </w:rPr>
      </w:pPr>
    </w:p>
    <w:p w:rsidR="00AC0311" w:rsidRDefault="00AC0311">
      <w:pPr>
        <w:pStyle w:val="BodyText"/>
        <w:rPr>
          <w:b/>
          <w:sz w:val="22"/>
        </w:rPr>
      </w:pPr>
    </w:p>
    <w:p w:rsidR="00AC0311" w:rsidRDefault="003F5AFA">
      <w:pPr>
        <w:ind w:left="2025"/>
        <w:rPr>
          <w:b/>
          <w:sz w:val="24"/>
        </w:rPr>
      </w:pPr>
      <w:r>
        <w:rPr>
          <w:b/>
          <w:sz w:val="24"/>
        </w:rPr>
        <w:t>ESTIMATED PROGRESS PAYMENTS (SAMPLE)</w:t>
      </w:r>
    </w:p>
    <w:p w:rsidR="00AC0311" w:rsidRDefault="00AC0311">
      <w:pPr>
        <w:pStyle w:val="BodyText"/>
        <w:spacing w:before="7"/>
        <w:rPr>
          <w:b/>
          <w:sz w:val="23"/>
        </w:rPr>
      </w:pPr>
    </w:p>
    <w:p w:rsidR="00AC0311" w:rsidRDefault="003F5AFA">
      <w:pPr>
        <w:pStyle w:val="BodyText"/>
        <w:ind w:left="220" w:right="1297"/>
        <w:jc w:val="both"/>
      </w:pPr>
      <w:proofErr w:type="spellStart"/>
      <w:r>
        <w:t>Bidder‟s</w:t>
      </w:r>
      <w:proofErr w:type="spellEnd"/>
      <w:r>
        <w:t xml:space="preserve"> estimate of the value of work which would be executed by him during each of the periods stated below, based on his </w:t>
      </w:r>
      <w:proofErr w:type="spellStart"/>
      <w:r>
        <w:t>Programme</w:t>
      </w:r>
      <w:proofErr w:type="spellEnd"/>
      <w:r>
        <w:t xml:space="preserve"> of the works and the Rates in the Bill of Quantities, expressed in Pakistani Rupees:</w:t>
      </w:r>
    </w:p>
    <w:p w:rsidR="00AC0311" w:rsidRDefault="00AC0311">
      <w:pPr>
        <w:pStyle w:val="BodyText"/>
        <w:rPr>
          <w:sz w:val="20"/>
        </w:rPr>
      </w:pPr>
    </w:p>
    <w:p w:rsidR="00AC0311" w:rsidRDefault="00AC0311">
      <w:pPr>
        <w:pStyle w:val="BodyText"/>
        <w:spacing w:before="8"/>
        <w:rPr>
          <w:sz w:val="28"/>
        </w:rPr>
      </w:pPr>
    </w:p>
    <w:tbl>
      <w:tblPr>
        <w:tblW w:w="0" w:type="auto"/>
        <w:tblInd w:w="1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789"/>
        <w:gridCol w:w="4789"/>
      </w:tblGrid>
      <w:tr w:rsidR="00AC0311">
        <w:trPr>
          <w:trHeight w:val="551"/>
        </w:trPr>
        <w:tc>
          <w:tcPr>
            <w:tcW w:w="4789" w:type="dxa"/>
          </w:tcPr>
          <w:p w:rsidR="00AC0311" w:rsidRDefault="003F5AFA">
            <w:pPr>
              <w:pStyle w:val="TableParagraph"/>
              <w:spacing w:line="272" w:lineRule="exact"/>
              <w:ind w:left="1252"/>
              <w:rPr>
                <w:b/>
                <w:sz w:val="24"/>
              </w:rPr>
            </w:pPr>
            <w:r>
              <w:rPr>
                <w:b/>
                <w:sz w:val="24"/>
              </w:rPr>
              <w:t>Quarter/ Year/ Period</w:t>
            </w:r>
          </w:p>
        </w:tc>
        <w:tc>
          <w:tcPr>
            <w:tcW w:w="4789" w:type="dxa"/>
          </w:tcPr>
          <w:p w:rsidR="00AC0311" w:rsidRDefault="003F5AFA">
            <w:pPr>
              <w:pStyle w:val="TableParagraph"/>
              <w:spacing w:line="272" w:lineRule="exact"/>
              <w:ind w:left="1642" w:right="1629"/>
              <w:jc w:val="center"/>
              <w:rPr>
                <w:b/>
                <w:sz w:val="24"/>
              </w:rPr>
            </w:pPr>
            <w:r>
              <w:rPr>
                <w:b/>
                <w:sz w:val="24"/>
              </w:rPr>
              <w:t>Amounts</w:t>
            </w:r>
          </w:p>
          <w:p w:rsidR="00AC0311" w:rsidRDefault="003F5AFA">
            <w:pPr>
              <w:pStyle w:val="TableParagraph"/>
              <w:spacing w:line="259" w:lineRule="exact"/>
              <w:ind w:left="1643" w:right="1629"/>
              <w:jc w:val="center"/>
              <w:rPr>
                <w:b/>
                <w:sz w:val="24"/>
              </w:rPr>
            </w:pPr>
            <w:r>
              <w:rPr>
                <w:b/>
                <w:sz w:val="24"/>
              </w:rPr>
              <w:t>(in thousands)</w:t>
            </w:r>
          </w:p>
        </w:tc>
      </w:tr>
      <w:tr w:rsidR="00AC0311">
        <w:trPr>
          <w:trHeight w:val="500"/>
        </w:trPr>
        <w:tc>
          <w:tcPr>
            <w:tcW w:w="4789" w:type="dxa"/>
          </w:tcPr>
          <w:p w:rsidR="00AC0311" w:rsidRDefault="003F5AFA">
            <w:pPr>
              <w:pStyle w:val="TableParagraph"/>
              <w:spacing w:line="272" w:lineRule="exact"/>
              <w:ind w:left="12"/>
              <w:jc w:val="center"/>
              <w:rPr>
                <w:b/>
                <w:sz w:val="24"/>
              </w:rPr>
            </w:pPr>
            <w:r>
              <w:rPr>
                <w:b/>
                <w:sz w:val="24"/>
              </w:rPr>
              <w:t>1</w:t>
            </w:r>
          </w:p>
        </w:tc>
        <w:tc>
          <w:tcPr>
            <w:tcW w:w="4789" w:type="dxa"/>
          </w:tcPr>
          <w:p w:rsidR="00AC0311" w:rsidRDefault="003F5AFA">
            <w:pPr>
              <w:pStyle w:val="TableParagraph"/>
              <w:spacing w:line="272" w:lineRule="exact"/>
              <w:ind w:left="10"/>
              <w:jc w:val="center"/>
              <w:rPr>
                <w:b/>
                <w:sz w:val="24"/>
              </w:rPr>
            </w:pPr>
            <w:r>
              <w:rPr>
                <w:b/>
                <w:sz w:val="24"/>
              </w:rPr>
              <w:t>2</w:t>
            </w:r>
          </w:p>
        </w:tc>
      </w:tr>
      <w:tr w:rsidR="00AC0311">
        <w:trPr>
          <w:trHeight w:val="499"/>
        </w:trPr>
        <w:tc>
          <w:tcPr>
            <w:tcW w:w="4789" w:type="dxa"/>
          </w:tcPr>
          <w:p w:rsidR="00AC0311" w:rsidRDefault="003F5AFA">
            <w:pPr>
              <w:pStyle w:val="TableParagraph"/>
              <w:spacing w:line="268" w:lineRule="exact"/>
              <w:ind w:left="1637" w:right="1629"/>
              <w:jc w:val="center"/>
              <w:rPr>
                <w:sz w:val="24"/>
              </w:rPr>
            </w:pPr>
            <w:proofErr w:type="spellStart"/>
            <w:r>
              <w:rPr>
                <w:sz w:val="24"/>
              </w:rPr>
              <w:t>Ist</w:t>
            </w:r>
            <w:proofErr w:type="spellEnd"/>
            <w:r>
              <w:rPr>
                <w:sz w:val="24"/>
              </w:rPr>
              <w:t xml:space="preserve"> Quarter</w:t>
            </w:r>
          </w:p>
        </w:tc>
        <w:tc>
          <w:tcPr>
            <w:tcW w:w="4789" w:type="dxa"/>
          </w:tcPr>
          <w:p w:rsidR="00AC0311" w:rsidRDefault="00AC0311">
            <w:pPr>
              <w:pStyle w:val="TableParagraph"/>
              <w:rPr>
                <w:sz w:val="24"/>
              </w:rPr>
            </w:pPr>
          </w:p>
        </w:tc>
      </w:tr>
      <w:tr w:rsidR="00AC0311">
        <w:trPr>
          <w:trHeight w:val="500"/>
        </w:trPr>
        <w:tc>
          <w:tcPr>
            <w:tcW w:w="4789" w:type="dxa"/>
          </w:tcPr>
          <w:p w:rsidR="00AC0311" w:rsidRDefault="003F5AFA">
            <w:pPr>
              <w:pStyle w:val="TableParagraph"/>
              <w:spacing w:line="371" w:lineRule="exact"/>
              <w:ind w:left="1638" w:right="1629"/>
              <w:jc w:val="center"/>
              <w:rPr>
                <w:sz w:val="24"/>
              </w:rPr>
            </w:pPr>
            <w:r>
              <w:rPr>
                <w:sz w:val="24"/>
              </w:rPr>
              <w:t>2</w:t>
            </w:r>
            <w:proofErr w:type="spellStart"/>
            <w:r>
              <w:rPr>
                <w:position w:val="10"/>
                <w:sz w:val="24"/>
              </w:rPr>
              <w:t>nd</w:t>
            </w:r>
            <w:proofErr w:type="spellEnd"/>
            <w:r>
              <w:rPr>
                <w:position w:val="10"/>
                <w:sz w:val="24"/>
              </w:rPr>
              <w:t xml:space="preserve"> </w:t>
            </w:r>
            <w:r>
              <w:rPr>
                <w:sz w:val="24"/>
              </w:rPr>
              <w:t>Quarter</w:t>
            </w:r>
          </w:p>
        </w:tc>
        <w:tc>
          <w:tcPr>
            <w:tcW w:w="4789" w:type="dxa"/>
          </w:tcPr>
          <w:p w:rsidR="00AC0311" w:rsidRDefault="00AC0311">
            <w:pPr>
              <w:pStyle w:val="TableParagraph"/>
              <w:rPr>
                <w:sz w:val="24"/>
              </w:rPr>
            </w:pPr>
          </w:p>
        </w:tc>
      </w:tr>
      <w:tr w:rsidR="00AC0311">
        <w:trPr>
          <w:trHeight w:val="498"/>
        </w:trPr>
        <w:tc>
          <w:tcPr>
            <w:tcW w:w="4789" w:type="dxa"/>
          </w:tcPr>
          <w:p w:rsidR="00AC0311" w:rsidRDefault="003F5AFA">
            <w:pPr>
              <w:pStyle w:val="TableParagraph"/>
              <w:spacing w:line="368" w:lineRule="exact"/>
              <w:ind w:left="1637" w:right="1629"/>
              <w:jc w:val="center"/>
              <w:rPr>
                <w:sz w:val="24"/>
              </w:rPr>
            </w:pPr>
            <w:r>
              <w:rPr>
                <w:sz w:val="24"/>
              </w:rPr>
              <w:t>3</w:t>
            </w:r>
            <w:r>
              <w:rPr>
                <w:position w:val="10"/>
                <w:sz w:val="24"/>
              </w:rPr>
              <w:t xml:space="preserve">rd </w:t>
            </w:r>
            <w:r>
              <w:rPr>
                <w:sz w:val="24"/>
              </w:rPr>
              <w:t>Quarter</w:t>
            </w:r>
          </w:p>
        </w:tc>
        <w:tc>
          <w:tcPr>
            <w:tcW w:w="4789" w:type="dxa"/>
          </w:tcPr>
          <w:p w:rsidR="00AC0311" w:rsidRDefault="00AC0311">
            <w:pPr>
              <w:pStyle w:val="TableParagraph"/>
              <w:rPr>
                <w:sz w:val="24"/>
              </w:rPr>
            </w:pPr>
          </w:p>
        </w:tc>
      </w:tr>
      <w:tr w:rsidR="00AC0311">
        <w:trPr>
          <w:trHeight w:val="500"/>
        </w:trPr>
        <w:tc>
          <w:tcPr>
            <w:tcW w:w="4789" w:type="dxa"/>
          </w:tcPr>
          <w:p w:rsidR="00AC0311" w:rsidRDefault="003F5AFA">
            <w:pPr>
              <w:pStyle w:val="TableParagraph"/>
              <w:spacing w:line="371" w:lineRule="exact"/>
              <w:ind w:left="1638" w:right="1629"/>
              <w:jc w:val="center"/>
              <w:rPr>
                <w:sz w:val="24"/>
              </w:rPr>
            </w:pPr>
            <w:r>
              <w:rPr>
                <w:sz w:val="24"/>
              </w:rPr>
              <w:t>4</w:t>
            </w:r>
            <w:proofErr w:type="spellStart"/>
            <w:r>
              <w:rPr>
                <w:position w:val="10"/>
                <w:sz w:val="24"/>
              </w:rPr>
              <w:t>th</w:t>
            </w:r>
            <w:proofErr w:type="spellEnd"/>
            <w:r>
              <w:rPr>
                <w:position w:val="10"/>
                <w:sz w:val="24"/>
              </w:rPr>
              <w:t xml:space="preserve"> </w:t>
            </w:r>
            <w:r>
              <w:rPr>
                <w:sz w:val="24"/>
              </w:rPr>
              <w:t>Quarter</w:t>
            </w:r>
          </w:p>
        </w:tc>
        <w:tc>
          <w:tcPr>
            <w:tcW w:w="4789" w:type="dxa"/>
          </w:tcPr>
          <w:p w:rsidR="00AC0311" w:rsidRDefault="00AC0311">
            <w:pPr>
              <w:pStyle w:val="TableParagraph"/>
              <w:rPr>
                <w:sz w:val="24"/>
              </w:rPr>
            </w:pPr>
          </w:p>
        </w:tc>
      </w:tr>
      <w:tr w:rsidR="00AC0311">
        <w:trPr>
          <w:trHeight w:val="501"/>
        </w:trPr>
        <w:tc>
          <w:tcPr>
            <w:tcW w:w="4789" w:type="dxa"/>
          </w:tcPr>
          <w:p w:rsidR="00AC0311" w:rsidRDefault="003F5AFA">
            <w:pPr>
              <w:pStyle w:val="TableParagraph"/>
              <w:spacing w:line="368" w:lineRule="exact"/>
              <w:ind w:left="1638" w:right="1629"/>
              <w:jc w:val="center"/>
              <w:rPr>
                <w:sz w:val="24"/>
              </w:rPr>
            </w:pPr>
            <w:r>
              <w:rPr>
                <w:sz w:val="24"/>
              </w:rPr>
              <w:t>5</w:t>
            </w:r>
            <w:proofErr w:type="spellStart"/>
            <w:r>
              <w:rPr>
                <w:position w:val="10"/>
                <w:sz w:val="24"/>
              </w:rPr>
              <w:t>th</w:t>
            </w:r>
            <w:proofErr w:type="spellEnd"/>
            <w:r>
              <w:rPr>
                <w:position w:val="10"/>
                <w:sz w:val="24"/>
              </w:rPr>
              <w:t xml:space="preserve"> </w:t>
            </w:r>
            <w:r>
              <w:rPr>
                <w:sz w:val="24"/>
              </w:rPr>
              <w:t>Quarter</w:t>
            </w:r>
          </w:p>
        </w:tc>
        <w:tc>
          <w:tcPr>
            <w:tcW w:w="4789" w:type="dxa"/>
          </w:tcPr>
          <w:p w:rsidR="00AC0311" w:rsidRDefault="00AC0311">
            <w:pPr>
              <w:pStyle w:val="TableParagraph"/>
              <w:rPr>
                <w:sz w:val="24"/>
              </w:rPr>
            </w:pPr>
          </w:p>
        </w:tc>
      </w:tr>
      <w:tr w:rsidR="00AC0311">
        <w:trPr>
          <w:trHeight w:val="498"/>
        </w:trPr>
        <w:tc>
          <w:tcPr>
            <w:tcW w:w="4789" w:type="dxa"/>
          </w:tcPr>
          <w:p w:rsidR="00AC0311" w:rsidRDefault="003F5AFA">
            <w:pPr>
              <w:pStyle w:val="TableParagraph"/>
              <w:spacing w:line="368" w:lineRule="exact"/>
              <w:ind w:left="1638" w:right="1629"/>
              <w:jc w:val="center"/>
              <w:rPr>
                <w:sz w:val="24"/>
              </w:rPr>
            </w:pPr>
            <w:r>
              <w:rPr>
                <w:sz w:val="24"/>
              </w:rPr>
              <w:t>6</w:t>
            </w:r>
            <w:proofErr w:type="spellStart"/>
            <w:r>
              <w:rPr>
                <w:position w:val="10"/>
                <w:sz w:val="24"/>
              </w:rPr>
              <w:t>th</w:t>
            </w:r>
            <w:proofErr w:type="spellEnd"/>
            <w:r>
              <w:rPr>
                <w:position w:val="10"/>
                <w:sz w:val="24"/>
              </w:rPr>
              <w:t xml:space="preserve"> </w:t>
            </w:r>
            <w:r>
              <w:rPr>
                <w:sz w:val="24"/>
              </w:rPr>
              <w:t>Quarter</w:t>
            </w:r>
          </w:p>
        </w:tc>
        <w:tc>
          <w:tcPr>
            <w:tcW w:w="4789" w:type="dxa"/>
          </w:tcPr>
          <w:p w:rsidR="00AC0311" w:rsidRDefault="00AC0311">
            <w:pPr>
              <w:pStyle w:val="TableParagraph"/>
              <w:rPr>
                <w:sz w:val="24"/>
              </w:rPr>
            </w:pPr>
          </w:p>
        </w:tc>
      </w:tr>
      <w:tr w:rsidR="00AC0311">
        <w:trPr>
          <w:trHeight w:val="501"/>
        </w:trPr>
        <w:tc>
          <w:tcPr>
            <w:tcW w:w="4789" w:type="dxa"/>
          </w:tcPr>
          <w:p w:rsidR="00AC0311" w:rsidRDefault="003F5AFA">
            <w:pPr>
              <w:pStyle w:val="TableParagraph"/>
              <w:spacing w:line="368" w:lineRule="exact"/>
              <w:ind w:left="1638" w:right="1629"/>
              <w:jc w:val="center"/>
              <w:rPr>
                <w:sz w:val="24"/>
              </w:rPr>
            </w:pPr>
            <w:r>
              <w:rPr>
                <w:sz w:val="24"/>
              </w:rPr>
              <w:t>7</w:t>
            </w:r>
            <w:proofErr w:type="spellStart"/>
            <w:r>
              <w:rPr>
                <w:position w:val="10"/>
                <w:sz w:val="24"/>
              </w:rPr>
              <w:t>th</w:t>
            </w:r>
            <w:proofErr w:type="spellEnd"/>
            <w:r>
              <w:rPr>
                <w:position w:val="10"/>
                <w:sz w:val="24"/>
              </w:rPr>
              <w:t xml:space="preserve"> </w:t>
            </w:r>
            <w:r>
              <w:rPr>
                <w:sz w:val="24"/>
              </w:rPr>
              <w:t>Quarter</w:t>
            </w:r>
          </w:p>
        </w:tc>
        <w:tc>
          <w:tcPr>
            <w:tcW w:w="4789" w:type="dxa"/>
          </w:tcPr>
          <w:p w:rsidR="00AC0311" w:rsidRDefault="00AC0311">
            <w:pPr>
              <w:pStyle w:val="TableParagraph"/>
              <w:rPr>
                <w:sz w:val="24"/>
              </w:rPr>
            </w:pPr>
          </w:p>
        </w:tc>
      </w:tr>
      <w:tr w:rsidR="00AC0311">
        <w:trPr>
          <w:trHeight w:val="498"/>
        </w:trPr>
        <w:tc>
          <w:tcPr>
            <w:tcW w:w="4789" w:type="dxa"/>
          </w:tcPr>
          <w:p w:rsidR="00AC0311" w:rsidRDefault="003F5AFA">
            <w:pPr>
              <w:pStyle w:val="TableParagraph"/>
              <w:spacing w:line="369" w:lineRule="exact"/>
              <w:ind w:left="1638" w:right="1629"/>
              <w:jc w:val="center"/>
              <w:rPr>
                <w:sz w:val="24"/>
              </w:rPr>
            </w:pPr>
            <w:r>
              <w:rPr>
                <w:sz w:val="24"/>
              </w:rPr>
              <w:t>8</w:t>
            </w:r>
            <w:proofErr w:type="spellStart"/>
            <w:r>
              <w:rPr>
                <w:position w:val="10"/>
                <w:sz w:val="24"/>
              </w:rPr>
              <w:t>th</w:t>
            </w:r>
            <w:proofErr w:type="spellEnd"/>
            <w:r>
              <w:rPr>
                <w:position w:val="10"/>
                <w:sz w:val="24"/>
              </w:rPr>
              <w:t xml:space="preserve"> </w:t>
            </w:r>
            <w:r>
              <w:rPr>
                <w:sz w:val="24"/>
              </w:rPr>
              <w:t>Quarter</w:t>
            </w:r>
          </w:p>
        </w:tc>
        <w:tc>
          <w:tcPr>
            <w:tcW w:w="4789" w:type="dxa"/>
          </w:tcPr>
          <w:p w:rsidR="00AC0311" w:rsidRDefault="00AC0311">
            <w:pPr>
              <w:pStyle w:val="TableParagraph"/>
              <w:rPr>
                <w:sz w:val="24"/>
              </w:rPr>
            </w:pPr>
          </w:p>
        </w:tc>
      </w:tr>
      <w:tr w:rsidR="00AC0311">
        <w:trPr>
          <w:trHeight w:val="501"/>
        </w:trPr>
        <w:tc>
          <w:tcPr>
            <w:tcW w:w="4789" w:type="dxa"/>
          </w:tcPr>
          <w:p w:rsidR="00AC0311" w:rsidRDefault="003F5AFA">
            <w:pPr>
              <w:pStyle w:val="TableParagraph"/>
              <w:spacing w:line="371" w:lineRule="exact"/>
              <w:ind w:left="1638" w:right="1629"/>
              <w:jc w:val="center"/>
              <w:rPr>
                <w:sz w:val="24"/>
              </w:rPr>
            </w:pPr>
            <w:r>
              <w:rPr>
                <w:sz w:val="24"/>
              </w:rPr>
              <w:t>9</w:t>
            </w:r>
            <w:proofErr w:type="spellStart"/>
            <w:r>
              <w:rPr>
                <w:position w:val="10"/>
                <w:sz w:val="24"/>
              </w:rPr>
              <w:t>th</w:t>
            </w:r>
            <w:proofErr w:type="spellEnd"/>
            <w:r>
              <w:rPr>
                <w:position w:val="10"/>
                <w:sz w:val="24"/>
              </w:rPr>
              <w:t xml:space="preserve"> </w:t>
            </w:r>
            <w:r>
              <w:rPr>
                <w:sz w:val="24"/>
              </w:rPr>
              <w:t>Quarter</w:t>
            </w:r>
          </w:p>
        </w:tc>
        <w:tc>
          <w:tcPr>
            <w:tcW w:w="4789" w:type="dxa"/>
          </w:tcPr>
          <w:p w:rsidR="00AC0311" w:rsidRDefault="00AC0311">
            <w:pPr>
              <w:pStyle w:val="TableParagraph"/>
              <w:rPr>
                <w:sz w:val="24"/>
              </w:rPr>
            </w:pPr>
          </w:p>
        </w:tc>
      </w:tr>
      <w:tr w:rsidR="00AC0311">
        <w:trPr>
          <w:trHeight w:val="501"/>
        </w:trPr>
        <w:tc>
          <w:tcPr>
            <w:tcW w:w="4789" w:type="dxa"/>
          </w:tcPr>
          <w:p w:rsidR="00AC0311" w:rsidRDefault="003F5AFA">
            <w:pPr>
              <w:pStyle w:val="TableParagraph"/>
              <w:spacing w:line="272" w:lineRule="exact"/>
              <w:ind w:right="93"/>
              <w:jc w:val="right"/>
              <w:rPr>
                <w:b/>
                <w:sz w:val="24"/>
              </w:rPr>
            </w:pPr>
            <w:r>
              <w:rPr>
                <w:b/>
                <w:sz w:val="24"/>
              </w:rPr>
              <w:t>Bid Price</w:t>
            </w:r>
          </w:p>
        </w:tc>
        <w:tc>
          <w:tcPr>
            <w:tcW w:w="4789" w:type="dxa"/>
          </w:tcPr>
          <w:p w:rsidR="00AC0311" w:rsidRDefault="00AC0311">
            <w:pPr>
              <w:pStyle w:val="TableParagraph"/>
              <w:rPr>
                <w:sz w:val="24"/>
              </w:rPr>
            </w:pPr>
          </w:p>
        </w:tc>
      </w:tr>
    </w:tbl>
    <w:p w:rsidR="00AC0311" w:rsidRDefault="00AC0311">
      <w:pPr>
        <w:rPr>
          <w:sz w:val="24"/>
        </w:rPr>
        <w:sectPr w:rsidR="00AC0311">
          <w:pgSz w:w="11910" w:h="16840"/>
          <w:pgMar w:top="820" w:right="140" w:bottom="980" w:left="1220" w:header="0" w:footer="789" w:gutter="0"/>
          <w:cols w:space="720"/>
        </w:sectPr>
      </w:pPr>
    </w:p>
    <w:p w:rsidR="00AC0311" w:rsidRDefault="003F5AFA">
      <w:pPr>
        <w:pStyle w:val="Heading6"/>
        <w:spacing w:before="63"/>
        <w:ind w:right="1298"/>
        <w:jc w:val="right"/>
      </w:pPr>
      <w:r>
        <w:lastRenderedPageBreak/>
        <w:t>BK-1</w:t>
      </w:r>
    </w:p>
    <w:p w:rsidR="00AC0311" w:rsidRDefault="00AC0311">
      <w:pPr>
        <w:pStyle w:val="BodyText"/>
        <w:rPr>
          <w:b/>
        </w:rPr>
      </w:pPr>
    </w:p>
    <w:p w:rsidR="00AC0311" w:rsidRDefault="003F5AFA">
      <w:pPr>
        <w:ind w:right="1294"/>
        <w:jc w:val="right"/>
        <w:rPr>
          <w:b/>
          <w:sz w:val="24"/>
        </w:rPr>
      </w:pPr>
      <w:r>
        <w:rPr>
          <w:b/>
          <w:sz w:val="24"/>
        </w:rPr>
        <w:t>Appendix-K to Bid</w:t>
      </w:r>
    </w:p>
    <w:p w:rsidR="00AC0311" w:rsidRDefault="00AC0311">
      <w:pPr>
        <w:pStyle w:val="BodyText"/>
        <w:spacing w:before="2"/>
        <w:rPr>
          <w:b/>
          <w:sz w:val="16"/>
        </w:rPr>
      </w:pPr>
    </w:p>
    <w:p w:rsidR="00AC0311" w:rsidRDefault="003F5AFA">
      <w:pPr>
        <w:spacing w:before="90"/>
        <w:ind w:left="3124" w:right="4201"/>
        <w:jc w:val="center"/>
        <w:rPr>
          <w:b/>
          <w:sz w:val="24"/>
        </w:rPr>
      </w:pPr>
      <w:r>
        <w:rPr>
          <w:b/>
          <w:sz w:val="24"/>
        </w:rPr>
        <w:t>ORGANIZATION CHART FOR THE</w:t>
      </w:r>
    </w:p>
    <w:p w:rsidR="00AC0311" w:rsidRDefault="003F5AFA">
      <w:pPr>
        <w:ind w:right="1081"/>
        <w:jc w:val="center"/>
        <w:rPr>
          <w:b/>
          <w:sz w:val="24"/>
        </w:rPr>
      </w:pPr>
      <w:r>
        <w:rPr>
          <w:b/>
          <w:sz w:val="24"/>
        </w:rPr>
        <w:t>SUPERVISORY STAFF AND LABOUR</w:t>
      </w:r>
    </w:p>
    <w:p w:rsidR="00AC0311" w:rsidRDefault="00AC0311">
      <w:pPr>
        <w:pStyle w:val="BodyText"/>
        <w:spacing w:before="7"/>
        <w:rPr>
          <w:b/>
          <w:sz w:val="23"/>
        </w:rPr>
      </w:pPr>
    </w:p>
    <w:p w:rsidR="00AC0311" w:rsidRDefault="003F5AFA">
      <w:pPr>
        <w:pStyle w:val="BodyText"/>
        <w:ind w:left="3124" w:right="4203"/>
        <w:jc w:val="center"/>
      </w:pPr>
      <w:r>
        <w:t>(To be filled in by the bidder)</w:t>
      </w:r>
    </w:p>
    <w:p w:rsidR="00AC0311" w:rsidRDefault="00AC0311">
      <w:pPr>
        <w:jc w:val="center"/>
        <w:sectPr w:rsidR="00AC0311">
          <w:pgSz w:w="11910" w:h="16840"/>
          <w:pgMar w:top="820" w:right="140" w:bottom="980" w:left="1220" w:header="0" w:footer="789" w:gutter="0"/>
          <w:cols w:space="720"/>
        </w:sectPr>
      </w:pPr>
    </w:p>
    <w:p w:rsidR="00AC0311" w:rsidRDefault="00AC0311">
      <w:pPr>
        <w:pStyle w:val="BodyText"/>
      </w:pPr>
    </w:p>
    <w:p w:rsidR="00AC0311" w:rsidRDefault="00AC0311">
      <w:pPr>
        <w:pStyle w:val="BodyText"/>
        <w:spacing w:before="7"/>
        <w:rPr>
          <w:sz w:val="25"/>
        </w:rPr>
      </w:pPr>
    </w:p>
    <w:p w:rsidR="00AC0311" w:rsidRDefault="003F5AFA">
      <w:pPr>
        <w:spacing w:before="1"/>
        <w:ind w:left="3345"/>
        <w:rPr>
          <w:b/>
        </w:rPr>
      </w:pPr>
      <w:r>
        <w:rPr>
          <w:b/>
        </w:rPr>
        <w:t>(INTEGRITY PACT)</w:t>
      </w:r>
    </w:p>
    <w:p w:rsidR="00AC0311" w:rsidRDefault="003F5AFA">
      <w:pPr>
        <w:spacing w:before="65" w:line="252" w:lineRule="exact"/>
        <w:ind w:left="3327"/>
        <w:rPr>
          <w:b/>
        </w:rPr>
      </w:pPr>
      <w:r>
        <w:br w:type="column"/>
      </w:r>
      <w:r>
        <w:rPr>
          <w:b/>
        </w:rPr>
        <w:lastRenderedPageBreak/>
        <w:t>BL-1</w:t>
      </w:r>
    </w:p>
    <w:p w:rsidR="00AC0311" w:rsidRDefault="003F5AFA">
      <w:pPr>
        <w:spacing w:line="252" w:lineRule="exact"/>
        <w:ind w:left="2043"/>
        <w:rPr>
          <w:b/>
        </w:rPr>
      </w:pPr>
      <w:r>
        <w:rPr>
          <w:b/>
        </w:rPr>
        <w:t>Appendix-L to Bid</w:t>
      </w:r>
    </w:p>
    <w:p w:rsidR="00AC0311" w:rsidRDefault="00AC0311">
      <w:pPr>
        <w:spacing w:line="252" w:lineRule="exact"/>
        <w:sectPr w:rsidR="00AC0311">
          <w:pgSz w:w="11910" w:h="16840"/>
          <w:pgMar w:top="820" w:right="140" w:bottom="980" w:left="1220" w:header="0" w:footer="789" w:gutter="0"/>
          <w:cols w:num="2" w:space="720" w:equalWidth="0">
            <w:col w:w="5406" w:space="40"/>
            <w:col w:w="5104"/>
          </w:cols>
        </w:sectPr>
      </w:pPr>
    </w:p>
    <w:p w:rsidR="00AC0311" w:rsidRDefault="00AC0311">
      <w:pPr>
        <w:pStyle w:val="BodyText"/>
        <w:spacing w:before="1"/>
        <w:rPr>
          <w:b/>
          <w:sz w:val="14"/>
        </w:rPr>
      </w:pPr>
    </w:p>
    <w:p w:rsidR="00AC0311" w:rsidRDefault="003F5AFA">
      <w:pPr>
        <w:spacing w:before="91"/>
        <w:ind w:left="3852" w:right="1656" w:hanging="3260"/>
        <w:rPr>
          <w:b/>
        </w:rPr>
      </w:pPr>
      <w:proofErr w:type="gramStart"/>
      <w:r>
        <w:rPr>
          <w:b/>
        </w:rPr>
        <w:t>DECLARATION OF FEES, COMMISSION AND BROKERAGE ETC; PAYABLE BY CONTRACTORS.</w:t>
      </w:r>
      <w:proofErr w:type="gramEnd"/>
    </w:p>
    <w:p w:rsidR="00AC0311" w:rsidRDefault="003F5AFA">
      <w:pPr>
        <w:spacing w:line="246" w:lineRule="exact"/>
        <w:ind w:left="1492"/>
      </w:pPr>
      <w:r>
        <w:t>(FOR CONTRACTS WORTH RS. 10.00 MILLION OR MORE)</w:t>
      </w:r>
    </w:p>
    <w:p w:rsidR="00AC0311" w:rsidRDefault="00AC0311">
      <w:pPr>
        <w:pStyle w:val="BodyText"/>
        <w:spacing w:before="1"/>
        <w:rPr>
          <w:sz w:val="22"/>
        </w:rPr>
      </w:pPr>
    </w:p>
    <w:p w:rsidR="00AC0311" w:rsidRDefault="003F5AFA">
      <w:pPr>
        <w:tabs>
          <w:tab w:val="left" w:pos="3888"/>
          <w:tab w:val="left" w:pos="4204"/>
          <w:tab w:val="left" w:pos="6504"/>
        </w:tabs>
        <w:ind w:left="940" w:right="4042"/>
      </w:pPr>
      <w:r>
        <w:t>Contract</w:t>
      </w:r>
      <w:r>
        <w:rPr>
          <w:spacing w:val="-1"/>
        </w:rPr>
        <w:t xml:space="preserve"> </w:t>
      </w:r>
      <w:r>
        <w:t>No.</w:t>
      </w:r>
      <w:r>
        <w:rPr>
          <w:u w:val="single"/>
        </w:rPr>
        <w:t xml:space="preserve"> </w:t>
      </w:r>
      <w:r>
        <w:rPr>
          <w:u w:val="single"/>
        </w:rPr>
        <w:tab/>
      </w:r>
      <w:r>
        <w:t>Dated</w:t>
      </w:r>
      <w:r>
        <w:rPr>
          <w:u w:val="single"/>
        </w:rPr>
        <w:tab/>
      </w:r>
      <w:r>
        <w:t xml:space="preserve"> Contract</w:t>
      </w:r>
      <w:r>
        <w:rPr>
          <w:spacing w:val="-5"/>
        </w:rPr>
        <w:t xml:space="preserve"> </w:t>
      </w:r>
      <w:r>
        <w:t xml:space="preserve">Value: </w:t>
      </w:r>
      <w:r>
        <w:rPr>
          <w:u w:val="single"/>
        </w:rPr>
        <w:t xml:space="preserve"> </w:t>
      </w:r>
      <w:r>
        <w:rPr>
          <w:u w:val="single"/>
        </w:rPr>
        <w:tab/>
      </w:r>
      <w:r>
        <w:rPr>
          <w:u w:val="single"/>
        </w:rPr>
        <w:tab/>
      </w:r>
    </w:p>
    <w:p w:rsidR="00AC0311" w:rsidRDefault="003F5AFA">
      <w:pPr>
        <w:tabs>
          <w:tab w:val="left" w:pos="4205"/>
        </w:tabs>
        <w:ind w:left="940"/>
      </w:pPr>
      <w:r>
        <w:t>Contract</w:t>
      </w:r>
      <w:r>
        <w:rPr>
          <w:spacing w:val="-4"/>
        </w:rPr>
        <w:t xml:space="preserve"> </w:t>
      </w:r>
      <w:r>
        <w:t xml:space="preserve">Title: </w:t>
      </w:r>
      <w:r>
        <w:rPr>
          <w:u w:val="single"/>
        </w:rPr>
        <w:t xml:space="preserve"> </w:t>
      </w:r>
      <w:r>
        <w:rPr>
          <w:u w:val="single"/>
        </w:rPr>
        <w:tab/>
      </w:r>
    </w:p>
    <w:p w:rsidR="00AC0311" w:rsidRDefault="00AC0311">
      <w:pPr>
        <w:pStyle w:val="BodyText"/>
        <w:spacing w:before="1"/>
        <w:rPr>
          <w:sz w:val="14"/>
        </w:rPr>
      </w:pPr>
    </w:p>
    <w:p w:rsidR="00AC0311" w:rsidRDefault="003F5AFA">
      <w:pPr>
        <w:spacing w:before="92"/>
        <w:ind w:left="940" w:right="1298"/>
        <w:jc w:val="both"/>
      </w:pPr>
      <w:r>
        <w:t>………………………………… [name of Contractor] hereby declares that it has not obtained or induced the procurement of any contract, right, interest, privilege or other obligation or benefit from Government of Sindh (</w:t>
      </w:r>
      <w:proofErr w:type="spellStart"/>
      <w:r>
        <w:t>GoS</w:t>
      </w:r>
      <w:proofErr w:type="spellEnd"/>
      <w:r>
        <w:t>) or any administrative subdivision or agency thereof or any other entity owned or controlled by it (</w:t>
      </w:r>
      <w:proofErr w:type="spellStart"/>
      <w:r>
        <w:t>GoS</w:t>
      </w:r>
      <w:proofErr w:type="spellEnd"/>
      <w:r>
        <w:t>) through any corrupt business practice.</w:t>
      </w:r>
    </w:p>
    <w:p w:rsidR="00AC0311" w:rsidRDefault="00AC0311">
      <w:pPr>
        <w:pStyle w:val="BodyText"/>
        <w:rPr>
          <w:sz w:val="22"/>
        </w:rPr>
      </w:pPr>
    </w:p>
    <w:p w:rsidR="00AC0311" w:rsidRDefault="003F5AFA">
      <w:pPr>
        <w:ind w:left="1031" w:right="1293"/>
        <w:jc w:val="both"/>
      </w:pPr>
      <w:r>
        <w:t xml:space="preserve">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w:t>
      </w:r>
      <w:proofErr w:type="spellStart"/>
      <w:r>
        <w:t>finder‟s</w:t>
      </w:r>
      <w:proofErr w:type="spellEnd"/>
      <w:r>
        <w:t xml:space="preserve">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AC0311" w:rsidRDefault="00AC0311">
      <w:pPr>
        <w:pStyle w:val="BodyText"/>
        <w:spacing w:before="10"/>
        <w:rPr>
          <w:sz w:val="21"/>
        </w:rPr>
      </w:pPr>
    </w:p>
    <w:p w:rsidR="00AC0311" w:rsidRDefault="003F5AFA">
      <w:pPr>
        <w:spacing w:before="1"/>
        <w:ind w:left="940" w:right="1294"/>
        <w:jc w:val="both"/>
      </w:pPr>
      <w:r>
        <w:t>[</w:t>
      </w:r>
      <w:proofErr w:type="gramStart"/>
      <w:r>
        <w:t>name</w:t>
      </w:r>
      <w:proofErr w:type="gramEnd"/>
      <w: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AC0311" w:rsidRDefault="00AC0311">
      <w:pPr>
        <w:pStyle w:val="BodyText"/>
        <w:rPr>
          <w:sz w:val="22"/>
        </w:rPr>
      </w:pPr>
    </w:p>
    <w:p w:rsidR="00AC0311" w:rsidRDefault="003F5AFA">
      <w:pPr>
        <w:ind w:left="940" w:right="1296"/>
        <w:jc w:val="both"/>
      </w:pPr>
      <w:r>
        <w:t>[</w:t>
      </w:r>
      <w:proofErr w:type="gramStart"/>
      <w:r>
        <w:t>name</w:t>
      </w:r>
      <w:proofErr w:type="gramEnd"/>
      <w: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AC0311" w:rsidRDefault="00AC0311">
      <w:pPr>
        <w:pStyle w:val="BodyText"/>
        <w:rPr>
          <w:sz w:val="22"/>
        </w:rPr>
      </w:pPr>
    </w:p>
    <w:p w:rsidR="00AC0311" w:rsidRDefault="003F5AFA">
      <w:pPr>
        <w:ind w:left="940" w:right="1294"/>
        <w:jc w:val="both"/>
      </w:pPr>
      <w:r>
        <w:t xml:space="preserve">Notwithstanding any rights and remedies exercised by </w:t>
      </w:r>
      <w:r>
        <w:rPr>
          <w:spacing w:val="2"/>
        </w:rPr>
        <w:t xml:space="preserve">PA </w:t>
      </w:r>
      <w:r>
        <w:t xml:space="preserve">in this regard, [name of Supplier/Contractor/Consultant] agrees to indemnify PA for any loss or damage incurred by it on account of its corrupt business practices and further pay compensation to </w:t>
      </w:r>
      <w:r>
        <w:rPr>
          <w:spacing w:val="1"/>
        </w:rPr>
        <w:t xml:space="preserve">PA </w:t>
      </w:r>
      <w:r>
        <w:t xml:space="preserve">in an amount equivalent to ten time the sum of any commission, gratification, bribe, </w:t>
      </w:r>
      <w:proofErr w:type="spellStart"/>
      <w:r>
        <w:t>finder‟s</w:t>
      </w:r>
      <w:proofErr w:type="spellEnd"/>
      <w:r>
        <w:t xml:space="preserve"> fee or kickback given by [name of Contractor] as aforesaid for the purpose of obtaining or inducing the procurement of any contract, right, interest, privilege or other obligation or benefit in whatsoever form from</w:t>
      </w:r>
      <w:r>
        <w:rPr>
          <w:spacing w:val="-6"/>
        </w:rPr>
        <w:t xml:space="preserve"> </w:t>
      </w:r>
      <w:r>
        <w:t>PA.</w:t>
      </w:r>
    </w:p>
    <w:p w:rsidR="00AC0311" w:rsidRDefault="00AC0311">
      <w:pPr>
        <w:pStyle w:val="BodyText"/>
      </w:pPr>
    </w:p>
    <w:p w:rsidR="00AC0311" w:rsidRDefault="00AC0311">
      <w:pPr>
        <w:pStyle w:val="BodyText"/>
        <w:spacing w:before="2"/>
        <w:rPr>
          <w:sz w:val="20"/>
        </w:rPr>
      </w:pPr>
    </w:p>
    <w:p w:rsidR="00AC0311" w:rsidRDefault="003F5AFA">
      <w:pPr>
        <w:spacing w:line="252" w:lineRule="exact"/>
        <w:ind w:left="940"/>
        <w:jc w:val="both"/>
      </w:pPr>
      <w:r>
        <w:t>………………………</w:t>
      </w:r>
    </w:p>
    <w:p w:rsidR="00AC0311" w:rsidRDefault="003F5AFA">
      <w:pPr>
        <w:tabs>
          <w:tab w:val="left" w:pos="6701"/>
        </w:tabs>
        <w:spacing w:line="252" w:lineRule="exact"/>
        <w:ind w:left="1077"/>
        <w:jc w:val="both"/>
      </w:pPr>
      <w:proofErr w:type="gramStart"/>
      <w:r>
        <w:t>[</w:t>
      </w:r>
      <w:r>
        <w:rPr>
          <w:spacing w:val="-3"/>
        </w:rPr>
        <w:t xml:space="preserve"> </w:t>
      </w:r>
      <w:r>
        <w:t>Procuring</w:t>
      </w:r>
      <w:proofErr w:type="gramEnd"/>
      <w:r>
        <w:rPr>
          <w:spacing w:val="-5"/>
        </w:rPr>
        <w:t xml:space="preserve"> </w:t>
      </w:r>
      <w:r>
        <w:t>Agency]</w:t>
      </w:r>
      <w:r>
        <w:tab/>
        <w:t>[Contractor]</w:t>
      </w:r>
    </w:p>
    <w:p w:rsidR="00AC0311" w:rsidRDefault="00AC0311">
      <w:pPr>
        <w:spacing w:line="252" w:lineRule="exact"/>
        <w:jc w:val="both"/>
        <w:sectPr w:rsidR="00AC0311">
          <w:type w:val="continuous"/>
          <w:pgSz w:w="11910" w:h="16840"/>
          <w:pgMar w:top="1060" w:right="140" w:bottom="900" w:left="1220" w:header="720" w:footer="720" w:gutter="0"/>
          <w:cols w:space="720"/>
        </w:sect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3F5AFA">
      <w:pPr>
        <w:spacing w:before="224"/>
        <w:ind w:left="3124" w:right="4199"/>
        <w:jc w:val="center"/>
        <w:rPr>
          <w:b/>
          <w:sz w:val="36"/>
        </w:rPr>
      </w:pPr>
      <w:r>
        <w:rPr>
          <w:b/>
          <w:sz w:val="36"/>
          <w:u w:val="thick"/>
        </w:rPr>
        <w:t>FORMS</w:t>
      </w:r>
    </w:p>
    <w:p w:rsidR="00AC0311" w:rsidRDefault="00AC0311">
      <w:pPr>
        <w:pStyle w:val="BodyText"/>
        <w:spacing w:before="8"/>
        <w:rPr>
          <w:b/>
          <w:sz w:val="28"/>
        </w:rPr>
      </w:pPr>
    </w:p>
    <w:p w:rsidR="00AC0311" w:rsidRDefault="003F5AFA">
      <w:pPr>
        <w:spacing w:before="85"/>
        <w:ind w:left="2339" w:right="3418"/>
        <w:jc w:val="center"/>
        <w:rPr>
          <w:b/>
          <w:sz w:val="36"/>
        </w:rPr>
      </w:pPr>
      <w:r>
        <w:rPr>
          <w:b/>
          <w:sz w:val="36"/>
        </w:rPr>
        <w:t>BID SECURITY PERFORMANCE SECURITY CONTRACT AGREEMENT</w:t>
      </w:r>
    </w:p>
    <w:p w:rsidR="00AC0311" w:rsidRDefault="003F5AFA">
      <w:pPr>
        <w:ind w:left="813" w:right="1894" w:hanging="2"/>
        <w:jc w:val="center"/>
        <w:rPr>
          <w:b/>
          <w:sz w:val="36"/>
        </w:rPr>
      </w:pPr>
      <w:r>
        <w:rPr>
          <w:b/>
          <w:sz w:val="36"/>
        </w:rPr>
        <w:t>MOBILIZATION ADVANCE GUARANTEE INDENTURE BOND FOR SECURED ADVANCE</w:t>
      </w:r>
    </w:p>
    <w:p w:rsidR="00AC0311" w:rsidRDefault="00AC0311">
      <w:pPr>
        <w:jc w:val="center"/>
        <w:rPr>
          <w:sz w:val="36"/>
        </w:rPr>
        <w:sectPr w:rsidR="00AC0311">
          <w:pgSz w:w="11910" w:h="16840"/>
          <w:pgMar w:top="1580" w:right="140" w:bottom="980" w:left="1220" w:header="0" w:footer="789" w:gutter="0"/>
          <w:cols w:space="720"/>
        </w:sectPr>
      </w:pPr>
    </w:p>
    <w:p w:rsidR="00AC0311" w:rsidRDefault="003F5AFA">
      <w:pPr>
        <w:pStyle w:val="Heading6"/>
        <w:spacing w:before="63"/>
        <w:ind w:right="1296"/>
        <w:jc w:val="right"/>
      </w:pPr>
      <w:r>
        <w:lastRenderedPageBreak/>
        <w:t>BS-1</w:t>
      </w:r>
    </w:p>
    <w:p w:rsidR="00AC0311" w:rsidRDefault="003F5AFA">
      <w:pPr>
        <w:spacing w:line="274" w:lineRule="exact"/>
        <w:ind w:left="3124" w:right="4200"/>
        <w:jc w:val="center"/>
        <w:rPr>
          <w:b/>
          <w:sz w:val="24"/>
        </w:rPr>
      </w:pPr>
      <w:r>
        <w:rPr>
          <w:b/>
          <w:sz w:val="24"/>
        </w:rPr>
        <w:t>BID SECURITY</w:t>
      </w:r>
    </w:p>
    <w:p w:rsidR="00AC0311" w:rsidRDefault="003F5AFA">
      <w:pPr>
        <w:spacing w:line="274" w:lineRule="exact"/>
        <w:ind w:left="3122" w:right="4203"/>
        <w:jc w:val="center"/>
        <w:rPr>
          <w:b/>
          <w:sz w:val="24"/>
        </w:rPr>
      </w:pPr>
      <w:r>
        <w:rPr>
          <w:sz w:val="24"/>
        </w:rPr>
        <w:t>(</w:t>
      </w:r>
      <w:r>
        <w:rPr>
          <w:b/>
          <w:sz w:val="24"/>
        </w:rPr>
        <w:t>Bank Guarantee)</w:t>
      </w:r>
    </w:p>
    <w:p w:rsidR="00AC0311" w:rsidRDefault="00AC0311">
      <w:pPr>
        <w:pStyle w:val="BodyText"/>
        <w:spacing w:before="2"/>
        <w:rPr>
          <w:b/>
          <w:sz w:val="16"/>
        </w:rPr>
      </w:pPr>
    </w:p>
    <w:p w:rsidR="00AC0311" w:rsidRDefault="003F5AFA">
      <w:pPr>
        <w:pStyle w:val="BodyText"/>
        <w:tabs>
          <w:tab w:val="left" w:pos="8986"/>
        </w:tabs>
        <w:spacing w:before="90"/>
        <w:ind w:left="220"/>
      </w:pPr>
      <w:r>
        <w:t>Security Executed</w:t>
      </w:r>
      <w:r>
        <w:rPr>
          <w:spacing w:val="-7"/>
        </w:rPr>
        <w:t xml:space="preserve"> </w:t>
      </w:r>
      <w:r>
        <w:t xml:space="preserve">on </w:t>
      </w:r>
      <w:r>
        <w:rPr>
          <w:u w:val="single"/>
        </w:rPr>
        <w:t xml:space="preserve"> </w:t>
      </w:r>
      <w:r>
        <w:rPr>
          <w:u w:val="single"/>
        </w:rPr>
        <w:tab/>
      </w:r>
    </w:p>
    <w:p w:rsidR="00AC0311" w:rsidRDefault="003F5AFA">
      <w:pPr>
        <w:pStyle w:val="BodyText"/>
        <w:ind w:left="3124" w:right="1676"/>
        <w:jc w:val="center"/>
      </w:pPr>
      <w:r>
        <w:t>(Date)</w:t>
      </w:r>
    </w:p>
    <w:p w:rsidR="00AC0311" w:rsidRDefault="003F5AFA">
      <w:pPr>
        <w:pStyle w:val="BodyText"/>
        <w:tabs>
          <w:tab w:val="left" w:pos="8781"/>
        </w:tabs>
        <w:ind w:left="220"/>
      </w:pPr>
      <w:r>
        <w:t>Name of Surety (Bank) with</w:t>
      </w:r>
      <w:r>
        <w:rPr>
          <w:spacing w:val="-5"/>
        </w:rPr>
        <w:t xml:space="preserve"> </w:t>
      </w:r>
      <w:r>
        <w:t xml:space="preserve">Address: </w:t>
      </w:r>
      <w:r>
        <w:rPr>
          <w:u w:val="single"/>
        </w:rPr>
        <w:t xml:space="preserve"> </w:t>
      </w:r>
      <w:r>
        <w:rPr>
          <w:u w:val="single"/>
        </w:rPr>
        <w:tab/>
      </w:r>
    </w:p>
    <w:p w:rsidR="00AC0311" w:rsidRDefault="003F5AFA">
      <w:pPr>
        <w:pStyle w:val="BodyText"/>
        <w:ind w:left="5112"/>
      </w:pPr>
      <w:r>
        <w:t>(Scheduled Bank in Pakistan)</w:t>
      </w:r>
    </w:p>
    <w:p w:rsidR="00AC0311" w:rsidRDefault="003F5AFA">
      <w:pPr>
        <w:pStyle w:val="BodyText"/>
        <w:tabs>
          <w:tab w:val="left" w:pos="8982"/>
        </w:tabs>
        <w:ind w:left="220"/>
      </w:pPr>
      <w:r>
        <w:t>Name of Principal (Bidder) with</w:t>
      </w:r>
      <w:r>
        <w:rPr>
          <w:spacing w:val="-8"/>
        </w:rPr>
        <w:t xml:space="preserve"> </w:t>
      </w:r>
      <w:r>
        <w:t xml:space="preserve">Address </w:t>
      </w:r>
      <w:r>
        <w:rPr>
          <w:u w:val="single"/>
        </w:rPr>
        <w:t xml:space="preserve"> </w:t>
      </w:r>
      <w:r>
        <w:rPr>
          <w:u w:val="single"/>
        </w:rPr>
        <w:tab/>
      </w:r>
    </w:p>
    <w:p w:rsidR="00AC0311" w:rsidRDefault="00C90C7E">
      <w:pPr>
        <w:pStyle w:val="BodyText"/>
        <w:spacing w:before="9"/>
        <w:rPr>
          <w:sz w:val="19"/>
        </w:rPr>
      </w:pPr>
      <w:r w:rsidRPr="00C90C7E">
        <w:rPr>
          <w:noProof/>
          <w:lang w:bidi="ar-SA"/>
        </w:rPr>
        <w:pict>
          <v:line id="Line 27" o:spid="_x0000_s1054" style="position:absolute;z-index:1744;visibility:visible;mso-wrap-distance-left:0;mso-wrap-distance-right:0;mso-position-horizontal-relative:page" from="1in,13.6pt" to="7in,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" strokeweight=".48pt">
            <w10:wrap type="topAndBottom" anchorx="page"/>
          </v:line>
        </w:pict>
      </w:r>
    </w:p>
    <w:p w:rsidR="00AC0311" w:rsidRDefault="003F5AFA">
      <w:pPr>
        <w:pStyle w:val="BodyText"/>
        <w:tabs>
          <w:tab w:val="left" w:pos="5836"/>
          <w:tab w:val="left" w:pos="8815"/>
        </w:tabs>
        <w:spacing w:line="247" w:lineRule="exact"/>
        <w:ind w:left="220"/>
        <w:jc w:val="both"/>
      </w:pPr>
      <w:proofErr w:type="gramStart"/>
      <w:r>
        <w:t>Penal Sum of Security</w:t>
      </w:r>
      <w:r>
        <w:rPr>
          <w:spacing w:val="-5"/>
        </w:rPr>
        <w:t xml:space="preserve"> </w:t>
      </w:r>
      <w:r>
        <w:t>Rupees.</w:t>
      </w:r>
      <w:proofErr w:type="gramEnd"/>
      <w:r>
        <w:rPr>
          <w:u w:val="single"/>
        </w:rPr>
        <w:t xml:space="preserve"> </w:t>
      </w:r>
      <w:r>
        <w:rPr>
          <w:u w:val="single"/>
        </w:rPr>
        <w:tab/>
      </w:r>
      <w:r>
        <w:t>(Rs.</w:t>
      </w:r>
      <w:r>
        <w:rPr>
          <w:u w:val="single"/>
        </w:rPr>
        <w:t xml:space="preserve"> </w:t>
      </w:r>
      <w:r>
        <w:rPr>
          <w:u w:val="single"/>
        </w:rPr>
        <w:tab/>
      </w:r>
      <w:r>
        <w:t>)</w:t>
      </w:r>
    </w:p>
    <w:p w:rsidR="00AC0311" w:rsidRDefault="003F5AFA">
      <w:pPr>
        <w:pStyle w:val="BodyText"/>
        <w:tabs>
          <w:tab w:val="left" w:pos="7902"/>
          <w:tab w:val="left" w:pos="8727"/>
        </w:tabs>
        <w:ind w:left="220" w:right="1358"/>
      </w:pPr>
      <w:r>
        <w:t>Bid</w:t>
      </w:r>
      <w:r>
        <w:rPr>
          <w:spacing w:val="-3"/>
        </w:rPr>
        <w:t xml:space="preserve"> </w:t>
      </w:r>
      <w:r>
        <w:t>Reference</w:t>
      </w:r>
      <w:r>
        <w:rPr>
          <w:spacing w:val="-3"/>
        </w:rPr>
        <w:t xml:space="preserve"> </w:t>
      </w:r>
      <w:r>
        <w:t xml:space="preserve">No. </w:t>
      </w:r>
      <w:r>
        <w:rPr>
          <w:u w:val="single"/>
        </w:rPr>
        <w:t xml:space="preserve"> </w:t>
      </w:r>
      <w:r>
        <w:rPr>
          <w:u w:val="single"/>
        </w:rPr>
        <w:tab/>
      </w:r>
      <w:r>
        <w:rPr>
          <w:u w:val="single"/>
        </w:rPr>
        <w:tab/>
      </w:r>
      <w:r>
        <w:t xml:space="preserve"> KNOW ALL MEN BY THESE PRESENTS, that in pursuance of the terms of the bid and at the request of the said Principal (Bidder) we, the Surety above named, are held and firmly bound</w:t>
      </w:r>
      <w:r>
        <w:rPr>
          <w:spacing w:val="-1"/>
        </w:rPr>
        <w:t xml:space="preserve"> </w:t>
      </w:r>
      <w:r>
        <w:t xml:space="preserve">unto </w:t>
      </w:r>
      <w:r>
        <w:rPr>
          <w:u w:val="single"/>
        </w:rPr>
        <w:t xml:space="preserve"> </w:t>
      </w:r>
      <w:r>
        <w:rPr>
          <w:u w:val="single"/>
        </w:rPr>
        <w:tab/>
      </w:r>
    </w:p>
    <w:p w:rsidR="00AC0311" w:rsidRDefault="003F5AFA">
      <w:pPr>
        <w:pStyle w:val="BodyText"/>
        <w:ind w:left="220" w:right="1302"/>
        <w:jc w:val="both"/>
      </w:pPr>
      <w:r>
        <w:t xml:space="preserve">(hereinafter called the 'Procuring Agency') in the sum stated above for the payment of which sum well and truly to be made, we </w:t>
      </w:r>
      <w:proofErr w:type="spellStart"/>
      <w:r>
        <w:t>bind</w:t>
      </w:r>
      <w:proofErr w:type="spellEnd"/>
      <w:r>
        <w:t xml:space="preserve"> ourselves, our heirs, executors, administrators and successors, jointly and severally, firmly by these presents.</w:t>
      </w:r>
    </w:p>
    <w:p w:rsidR="00AC0311" w:rsidRDefault="00AC0311">
      <w:pPr>
        <w:pStyle w:val="BodyText"/>
      </w:pPr>
    </w:p>
    <w:p w:rsidR="00AC0311" w:rsidRDefault="003F5AFA">
      <w:pPr>
        <w:pStyle w:val="BodyText"/>
        <w:tabs>
          <w:tab w:val="left" w:pos="4856"/>
          <w:tab w:val="left" w:pos="6993"/>
          <w:tab w:val="left" w:pos="8144"/>
        </w:tabs>
        <w:spacing w:before="1"/>
        <w:ind w:left="220" w:right="1299"/>
        <w:jc w:val="both"/>
      </w:pPr>
      <w:r>
        <w:t>THE CONDITION OF THIS OBLIGATION IS SUCH, that whereas the Bidder has submitted the accompanying</w:t>
      </w:r>
      <w:r>
        <w:rPr>
          <w:spacing w:val="55"/>
        </w:rPr>
        <w:t xml:space="preserve"> </w:t>
      </w:r>
      <w:r>
        <w:t>bid</w:t>
      </w:r>
      <w:r>
        <w:rPr>
          <w:spacing w:val="18"/>
        </w:rPr>
        <w:t xml:space="preserve"> </w:t>
      </w:r>
      <w:r>
        <w:t>dated</w:t>
      </w:r>
      <w:r>
        <w:rPr>
          <w:u w:val="single"/>
        </w:rPr>
        <w:tab/>
      </w:r>
      <w:r>
        <w:t>for</w:t>
      </w:r>
      <w:r>
        <w:rPr>
          <w:spacing w:val="17"/>
        </w:rPr>
        <w:t xml:space="preserve"> </w:t>
      </w:r>
      <w:r>
        <w:t>Bid</w:t>
      </w:r>
      <w:r>
        <w:rPr>
          <w:spacing w:val="18"/>
        </w:rPr>
        <w:t xml:space="preserve"> </w:t>
      </w:r>
      <w:r>
        <w:t>No.</w:t>
      </w:r>
      <w:r>
        <w:rPr>
          <w:u w:val="single"/>
        </w:rPr>
        <w:tab/>
      </w:r>
      <w:r>
        <w:t>for</w:t>
      </w:r>
      <w:r>
        <w:rPr>
          <w:u w:val="single"/>
        </w:rPr>
        <w:t xml:space="preserve"> </w:t>
      </w:r>
      <w:r>
        <w:rPr>
          <w:u w:val="single"/>
        </w:rPr>
        <w:tab/>
      </w:r>
      <w:r>
        <w:rPr>
          <w:spacing w:val="-1"/>
        </w:rPr>
        <w:t xml:space="preserve">(Particulars </w:t>
      </w:r>
      <w:r>
        <w:t>of Bid) to the said Procuring Agency;</w:t>
      </w:r>
      <w:r>
        <w:rPr>
          <w:spacing w:val="-6"/>
        </w:rPr>
        <w:t xml:space="preserve"> </w:t>
      </w:r>
      <w:r>
        <w:t>and</w:t>
      </w:r>
    </w:p>
    <w:p w:rsidR="00AC0311" w:rsidRDefault="00AC0311">
      <w:pPr>
        <w:pStyle w:val="BodyText"/>
        <w:spacing w:before="11"/>
        <w:rPr>
          <w:sz w:val="23"/>
        </w:rPr>
      </w:pPr>
    </w:p>
    <w:p w:rsidR="00AC0311" w:rsidRDefault="003F5AFA">
      <w:pPr>
        <w:pStyle w:val="BodyText"/>
        <w:ind w:left="220" w:right="1293"/>
        <w:jc w:val="both"/>
      </w:pPr>
      <w:r>
        <w:t xml:space="preserve">WHEREAS, the Procuring Agency has required as a condition for considering said bid that the </w:t>
      </w:r>
      <w:r>
        <w:rPr>
          <w:b/>
        </w:rPr>
        <w:t xml:space="preserve">bidder </w:t>
      </w:r>
      <w:r>
        <w:t>furnishes a bid security in the above said sum from a Scheduled Bank in Pakistan or from a foreign bank duly counter-guaranteed by a Scheduled Bank in Pakistan, to the procuring agency, conditioned as under:</w:t>
      </w:r>
    </w:p>
    <w:p w:rsidR="00AC0311" w:rsidRDefault="00AC0311">
      <w:pPr>
        <w:pStyle w:val="BodyText"/>
      </w:pPr>
    </w:p>
    <w:p w:rsidR="00AC0311" w:rsidRDefault="003F5AFA">
      <w:pPr>
        <w:pStyle w:val="ListParagraph"/>
        <w:numPr>
          <w:ilvl w:val="0"/>
          <w:numId w:val="26"/>
        </w:numPr>
        <w:tabs>
          <w:tab w:val="left" w:pos="941"/>
        </w:tabs>
        <w:ind w:right="1297"/>
        <w:jc w:val="both"/>
        <w:rPr>
          <w:sz w:val="24"/>
        </w:rPr>
      </w:pPr>
      <w:r>
        <w:rPr>
          <w:sz w:val="24"/>
        </w:rPr>
        <w:t>that the bid security shall remain in force up to and including the date 28 days after the deadline for validity of bids as stated in the Instructions to bidders or as it may be extended by the procuring agency, notice of which extension(s) to the Surety is hereby</w:t>
      </w:r>
      <w:r>
        <w:rPr>
          <w:spacing w:val="-5"/>
          <w:sz w:val="24"/>
        </w:rPr>
        <w:t xml:space="preserve"> </w:t>
      </w:r>
      <w:r>
        <w:rPr>
          <w:sz w:val="24"/>
        </w:rPr>
        <w:t>waived;</w:t>
      </w:r>
    </w:p>
    <w:p w:rsidR="00AC0311" w:rsidRDefault="00AC0311">
      <w:pPr>
        <w:pStyle w:val="BodyText"/>
        <w:spacing w:before="1"/>
      </w:pPr>
    </w:p>
    <w:p w:rsidR="00AC0311" w:rsidRDefault="003F5AFA">
      <w:pPr>
        <w:pStyle w:val="ListParagraph"/>
        <w:numPr>
          <w:ilvl w:val="0"/>
          <w:numId w:val="26"/>
        </w:numPr>
        <w:tabs>
          <w:tab w:val="left" w:pos="941"/>
        </w:tabs>
        <w:ind w:right="1294"/>
        <w:jc w:val="both"/>
        <w:rPr>
          <w:sz w:val="24"/>
        </w:rPr>
      </w:pPr>
      <w:r>
        <w:rPr>
          <w:sz w:val="24"/>
        </w:rPr>
        <w:t>that the bid security of unsuccessful bidders will be returned by the procuring agency after expiry of its validity or upon signing of the Contract Agreement;</w:t>
      </w:r>
      <w:r>
        <w:rPr>
          <w:spacing w:val="-14"/>
          <w:sz w:val="24"/>
        </w:rPr>
        <w:t xml:space="preserve"> </w:t>
      </w:r>
      <w:r>
        <w:rPr>
          <w:sz w:val="24"/>
        </w:rPr>
        <w:t>and</w:t>
      </w:r>
    </w:p>
    <w:p w:rsidR="00AC0311" w:rsidRDefault="00AC0311">
      <w:pPr>
        <w:pStyle w:val="BodyText"/>
      </w:pPr>
    </w:p>
    <w:p w:rsidR="00AC0311" w:rsidRDefault="003F5AFA">
      <w:pPr>
        <w:pStyle w:val="ListParagraph"/>
        <w:numPr>
          <w:ilvl w:val="0"/>
          <w:numId w:val="26"/>
        </w:numPr>
        <w:tabs>
          <w:tab w:val="left" w:pos="941"/>
        </w:tabs>
        <w:ind w:right="1299"/>
        <w:jc w:val="both"/>
        <w:rPr>
          <w:sz w:val="24"/>
        </w:rPr>
      </w:pPr>
      <w:proofErr w:type="gramStart"/>
      <w:r>
        <w:rPr>
          <w:sz w:val="24"/>
        </w:rPr>
        <w:t>that</w:t>
      </w:r>
      <w:proofErr w:type="gramEnd"/>
      <w:r>
        <w:rPr>
          <w:sz w:val="24"/>
        </w:rPr>
        <w:t xml:space="preserve">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w:t>
      </w:r>
      <w:r>
        <w:rPr>
          <w:spacing w:val="-2"/>
          <w:sz w:val="24"/>
        </w:rPr>
        <w:t xml:space="preserve"> </w:t>
      </w:r>
      <w:r>
        <w:rPr>
          <w:sz w:val="24"/>
        </w:rPr>
        <w:t>perform.</w:t>
      </w:r>
    </w:p>
    <w:p w:rsidR="00AC0311" w:rsidRDefault="00AC0311">
      <w:pPr>
        <w:pStyle w:val="BodyText"/>
      </w:pPr>
    </w:p>
    <w:p w:rsidR="00AC0311" w:rsidRDefault="003F5AFA">
      <w:pPr>
        <w:pStyle w:val="BodyText"/>
        <w:ind w:left="220" w:right="1297"/>
        <w:jc w:val="both"/>
      </w:pPr>
      <w: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proofErr w:type="spellStart"/>
      <w:r>
        <w:t>fulfilment</w:t>
      </w:r>
      <w:proofErr w:type="spellEnd"/>
      <w:r>
        <w:t xml:space="preserve"> of the said Contract or in the event of non-withdrawal of the said bid within the time specified for its validity then this obligation shall be void and of no effect, but otherwise to remain in full force and effect.</w:t>
      </w:r>
    </w:p>
    <w:p w:rsidR="00AC0311" w:rsidRDefault="003F5AFA">
      <w:pPr>
        <w:pStyle w:val="BodyText"/>
        <w:spacing w:before="1"/>
        <w:ind w:left="220" w:right="1297"/>
        <w:jc w:val="both"/>
      </w:pPr>
      <w:r>
        <w:t>PROVIDED THAT the Surety shall forthwith pay the procuring agency, the said sum upon first written demand of the procuring agency (without cavil or argument) and without requiring the procuring agency to prove or to show grounds or reasons for such demand,</w:t>
      </w:r>
    </w:p>
    <w:p w:rsidR="00AC0311" w:rsidRDefault="00AC0311">
      <w:pPr>
        <w:jc w:val="both"/>
        <w:sectPr w:rsidR="00AC0311">
          <w:pgSz w:w="11910" w:h="16840"/>
          <w:pgMar w:top="820" w:right="140" w:bottom="980" w:left="1220" w:header="0" w:footer="789" w:gutter="0"/>
          <w:cols w:space="720"/>
        </w:sectPr>
      </w:pPr>
    </w:p>
    <w:p w:rsidR="00AC0311" w:rsidRDefault="003F5AFA">
      <w:pPr>
        <w:pStyle w:val="BodyText"/>
        <w:spacing w:before="78"/>
        <w:ind w:left="220" w:right="1299"/>
        <w:jc w:val="both"/>
      </w:pPr>
      <w:proofErr w:type="gramStart"/>
      <w:r>
        <w:lastRenderedPageBreak/>
        <w:t>notice</w:t>
      </w:r>
      <w:proofErr w:type="gramEnd"/>
      <w:r>
        <w:t xml:space="preserve"> of which shall be sent by the procuring agency by registered post duly addressed to the Surety at its address given above.</w:t>
      </w:r>
    </w:p>
    <w:p w:rsidR="00AC0311" w:rsidRDefault="00AC0311">
      <w:pPr>
        <w:pStyle w:val="BodyText"/>
      </w:pPr>
    </w:p>
    <w:p w:rsidR="00AC0311" w:rsidRDefault="003F5AFA">
      <w:pPr>
        <w:pStyle w:val="BodyText"/>
        <w:spacing w:before="1"/>
        <w:ind w:left="220" w:right="1295"/>
        <w:jc w:val="both"/>
      </w:pPr>
      <w:r>
        <w:t>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w:t>
      </w:r>
    </w:p>
    <w:p w:rsidR="00AC0311" w:rsidRDefault="00AC0311">
      <w:pPr>
        <w:pStyle w:val="BodyText"/>
        <w:spacing w:before="11"/>
        <w:rPr>
          <w:sz w:val="23"/>
        </w:rPr>
      </w:pPr>
    </w:p>
    <w:p w:rsidR="00AC0311" w:rsidRDefault="003F5AFA">
      <w:pPr>
        <w:pStyle w:val="BodyText"/>
        <w:ind w:left="220" w:right="1301"/>
        <w:jc w:val="both"/>
      </w:pPr>
      <w:r>
        <w:t>IN WITNESS WHEREOF, the above bounden Surety has executed the instrument under its seal on the date indicated above, the name and seal of the Surety being hereto affixed and these presents duly signed by its undersigned representative pursuant to authority of its governing body.</w:t>
      </w:r>
    </w:p>
    <w:p w:rsidR="00AC0311" w:rsidRDefault="003F5AFA">
      <w:pPr>
        <w:pStyle w:val="BodyText"/>
        <w:ind w:left="6041"/>
      </w:pPr>
      <w:r>
        <w:t>SURETY (Bank)</w:t>
      </w:r>
    </w:p>
    <w:p w:rsidR="00AC0311" w:rsidRDefault="00AC0311">
      <w:pPr>
        <w:pStyle w:val="BodyText"/>
        <w:rPr>
          <w:sz w:val="26"/>
        </w:rPr>
      </w:pPr>
    </w:p>
    <w:p w:rsidR="00AC0311" w:rsidRDefault="00AC0311">
      <w:pPr>
        <w:pStyle w:val="BodyText"/>
        <w:spacing w:before="1"/>
        <w:rPr>
          <w:sz w:val="22"/>
        </w:rPr>
      </w:pPr>
    </w:p>
    <w:p w:rsidR="00AC0311" w:rsidRDefault="003F5AFA">
      <w:pPr>
        <w:pStyle w:val="BodyText"/>
        <w:tabs>
          <w:tab w:val="left" w:pos="5261"/>
          <w:tab w:val="left" w:pos="8916"/>
        </w:tabs>
        <w:ind w:left="220"/>
      </w:pPr>
      <w:r>
        <w:t>WITNESS:</w:t>
      </w:r>
      <w:r>
        <w:tab/>
        <w:t xml:space="preserve">Signature </w:t>
      </w:r>
      <w:r>
        <w:rPr>
          <w:u w:val="single"/>
        </w:rPr>
        <w:t xml:space="preserve"> </w:t>
      </w:r>
      <w:r>
        <w:rPr>
          <w:u w:val="single"/>
        </w:rPr>
        <w:tab/>
      </w:r>
    </w:p>
    <w:p w:rsidR="00AC0311" w:rsidRDefault="00AC0311">
      <w:pPr>
        <w:pStyle w:val="BodyText"/>
        <w:spacing w:before="2"/>
        <w:rPr>
          <w:sz w:val="16"/>
        </w:rPr>
      </w:pPr>
    </w:p>
    <w:p w:rsidR="00AC0311" w:rsidRDefault="003F5AFA">
      <w:pPr>
        <w:pStyle w:val="BodyText"/>
        <w:tabs>
          <w:tab w:val="left" w:pos="640"/>
          <w:tab w:val="left" w:pos="3875"/>
          <w:tab w:val="left" w:pos="5261"/>
          <w:tab w:val="left" w:pos="8916"/>
        </w:tabs>
        <w:spacing w:before="90"/>
        <w:ind w:left="220"/>
      </w:pPr>
      <w:r>
        <w:t>1.</w:t>
      </w:r>
      <w:r>
        <w:tab/>
      </w:r>
      <w:r>
        <w:rPr>
          <w:u w:val="single"/>
        </w:rPr>
        <w:t xml:space="preserve"> </w:t>
      </w:r>
      <w:r>
        <w:rPr>
          <w:u w:val="single"/>
        </w:rPr>
        <w:tab/>
      </w:r>
      <w:r>
        <w:tab/>
        <w:t xml:space="preserve">Name </w:t>
      </w:r>
      <w:r>
        <w:rPr>
          <w:u w:val="single"/>
        </w:rPr>
        <w:t xml:space="preserve"> </w:t>
      </w:r>
      <w:r>
        <w:rPr>
          <w:u w:val="single"/>
        </w:rPr>
        <w:tab/>
      </w:r>
    </w:p>
    <w:p w:rsidR="00AC0311" w:rsidRDefault="00AC0311">
      <w:pPr>
        <w:pStyle w:val="BodyText"/>
        <w:spacing w:before="2"/>
        <w:rPr>
          <w:sz w:val="16"/>
        </w:rPr>
      </w:pPr>
    </w:p>
    <w:p w:rsidR="00AC0311" w:rsidRDefault="00C90C7E">
      <w:pPr>
        <w:pStyle w:val="BodyText"/>
        <w:tabs>
          <w:tab w:val="left" w:pos="8916"/>
        </w:tabs>
        <w:spacing w:before="90"/>
        <w:ind w:left="5261"/>
      </w:pPr>
      <w:r>
        <w:rPr>
          <w:noProof/>
          <w:lang w:bidi="ar-SA"/>
        </w:rPr>
        <w:pict>
          <v:line id="Line 26" o:spid="_x0000_s1053" style="position:absolute;left:0;text-align:left;z-index:1792;visibility:visible;mso-position-horizontal-relative:page" from="93pt,17.3pt" to="252.05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ky9HgIAAEMEAAAOAAAAZHJzL2Uyb0RvYy54bWysU8GO2jAQvVfqP1i+QxLIsh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" strokeweight=".6pt">
            <w10:wrap anchorx="page"/>
          </v:line>
        </w:pict>
      </w:r>
      <w:r w:rsidR="003F5AFA">
        <w:t>Title</w:t>
      </w:r>
      <w:r w:rsidR="003F5AFA">
        <w:rPr>
          <w:spacing w:val="-1"/>
        </w:rPr>
        <w:t xml:space="preserve"> </w:t>
      </w:r>
      <w:r w:rsidR="003F5AFA">
        <w:rPr>
          <w:u w:val="single"/>
        </w:rPr>
        <w:t xml:space="preserve"> </w:t>
      </w:r>
      <w:r w:rsidR="003F5AFA">
        <w:rPr>
          <w:u w:val="single"/>
        </w:rPr>
        <w:tab/>
      </w:r>
    </w:p>
    <w:p w:rsidR="00AC0311" w:rsidRDefault="00AC0311">
      <w:pPr>
        <w:pStyle w:val="BodyText"/>
        <w:spacing w:before="2"/>
        <w:rPr>
          <w:sz w:val="16"/>
        </w:rPr>
      </w:pPr>
    </w:p>
    <w:p w:rsidR="00AC0311" w:rsidRDefault="003F5AFA">
      <w:pPr>
        <w:pStyle w:val="BodyText"/>
        <w:tabs>
          <w:tab w:val="left" w:pos="640"/>
          <w:tab w:val="left" w:pos="3875"/>
          <w:tab w:val="left" w:pos="5321"/>
        </w:tabs>
        <w:spacing w:before="90" w:line="720" w:lineRule="auto"/>
        <w:ind w:left="220" w:right="2600" w:firstLine="420"/>
      </w:pPr>
      <w:proofErr w:type="gramStart"/>
      <w:r>
        <w:t>Corporate</w:t>
      </w:r>
      <w:r>
        <w:rPr>
          <w:spacing w:val="-1"/>
        </w:rPr>
        <w:t xml:space="preserve"> </w:t>
      </w:r>
      <w:r>
        <w:t>Secretary</w:t>
      </w:r>
      <w:r>
        <w:rPr>
          <w:spacing w:val="-4"/>
        </w:rPr>
        <w:t xml:space="preserve"> </w:t>
      </w:r>
      <w:r>
        <w:t>(Seal)</w:t>
      </w:r>
      <w:r>
        <w:tab/>
      </w:r>
      <w:r>
        <w:tab/>
        <w:t>Corporate Guarantor (Seal) 2.</w:t>
      </w:r>
      <w:proofErr w:type="gramEnd"/>
      <w:r>
        <w:tab/>
      </w:r>
      <w:r>
        <w:rPr>
          <w:u w:val="single"/>
        </w:rPr>
        <w:t xml:space="preserve"> </w:t>
      </w:r>
      <w:r>
        <w:rPr>
          <w:u w:val="single"/>
        </w:rPr>
        <w:tab/>
      </w:r>
    </w:p>
    <w:p w:rsidR="00AC0311" w:rsidRDefault="003F5AFA">
      <w:pPr>
        <w:pStyle w:val="BodyText"/>
        <w:spacing w:line="20" w:lineRule="exact"/>
        <w:ind w:left="695"/>
        <w:rPr>
          <w:sz w:val="2"/>
        </w:rPr>
      </w:pPr>
      <w:r>
        <w:rPr>
          <w:spacing w:val="5"/>
          <w:sz w:val="2"/>
        </w:rPr>
        <w:t xml:space="preserve"> </w:t>
      </w:r>
      <w:r w:rsidR="00C90C7E" w:rsidRPr="00C90C7E">
        <w:rPr>
          <w:noProof/>
          <w:spacing w:val="5"/>
          <w:sz w:val="2"/>
          <w:lang w:bidi="ar-SA"/>
        </w:rPr>
      </w:r>
      <w:r w:rsidR="00C90C7E">
        <w:rPr>
          <w:noProof/>
          <w:spacing w:val="5"/>
          <w:sz w:val="2"/>
          <w:lang w:bidi="ar-SA"/>
        </w:rPr>
        <w:pict>
          <v:group id="Group 24" o:spid="_x0000_s1051" style="width:156.05pt;height:.5pt;mso-position-horizontal-relative:char;mso-position-vertical-relative:line" coordsize="3121,10">
            <v:line id="Line 25" o:spid="_x0000_s1052" style="position:absolute;visibility:visible" from="0,5" to="312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2QM7cQAAADbAAAADwAAAGRycy9kb3ducmV2LnhtbESPzWrDMBCE74G8g9hCb4ncFJLgRglN&#10;ID/gU51Ae1ykrWVqrYyl2O7bV4VCj8PMfMNsdqNrRE9dqD0reJpnIIi1NzVXCm7X42wNIkRkg41n&#10;UvBNAXbb6WSDufEDv1FfxkokCIccFdgY21zKoC05DHPfEifv03cOY5JdJU2HQ4K7Ri6ybCkd1pwW&#10;LLZ0sKS/yrtT0J+Lj75YedTn92Jv9fFUr4aTUo8P4+sLiEhj/A//tS9GwfMCfr+kHyC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ZAztxAAAANsAAAAPAAAAAAAAAAAA&#10;AAAAAKECAABkcnMvZG93bnJldi54bWxQSwUGAAAAAAQABAD5AAAAkgMAAAAA&#10;" strokeweight=".48pt"/>
            <w10:wrap type="none"/>
            <w10:anchorlock/>
          </v:group>
        </w:pict>
      </w:r>
    </w:p>
    <w:p w:rsidR="00AC0311" w:rsidRDefault="003F5AFA">
      <w:pPr>
        <w:pStyle w:val="BodyText"/>
        <w:ind w:left="640"/>
      </w:pPr>
      <w:r>
        <w:t>Name, Title &amp; Address</w:t>
      </w:r>
    </w:p>
    <w:p w:rsidR="00AC0311" w:rsidRDefault="00AC0311">
      <w:pPr>
        <w:sectPr w:rsidR="00AC0311">
          <w:pgSz w:w="11910" w:h="16840"/>
          <w:pgMar w:top="800" w:right="140" w:bottom="980" w:left="1220" w:header="0" w:footer="789" w:gutter="0"/>
          <w:cols w:space="720"/>
        </w:sectPr>
      </w:pPr>
    </w:p>
    <w:p w:rsidR="00AC0311" w:rsidRDefault="003F5AFA">
      <w:pPr>
        <w:pStyle w:val="Heading6"/>
        <w:spacing w:before="63"/>
        <w:ind w:right="1298"/>
        <w:jc w:val="right"/>
      </w:pPr>
      <w:r>
        <w:rPr>
          <w:w w:val="95"/>
        </w:rPr>
        <w:lastRenderedPageBreak/>
        <w:t>PS-1</w:t>
      </w:r>
    </w:p>
    <w:p w:rsidR="00AC0311" w:rsidRDefault="00AC0311">
      <w:pPr>
        <w:pStyle w:val="BodyText"/>
        <w:spacing w:before="2"/>
        <w:rPr>
          <w:b/>
          <w:sz w:val="16"/>
        </w:rPr>
      </w:pPr>
    </w:p>
    <w:p w:rsidR="00AC0311" w:rsidRDefault="003F5AFA">
      <w:pPr>
        <w:spacing w:before="90"/>
        <w:ind w:right="1080"/>
        <w:jc w:val="center"/>
        <w:rPr>
          <w:b/>
          <w:sz w:val="24"/>
        </w:rPr>
      </w:pPr>
      <w:r>
        <w:rPr>
          <w:b/>
          <w:sz w:val="24"/>
        </w:rPr>
        <w:t>FORM OF PERFORMANCE SECURITY</w:t>
      </w:r>
    </w:p>
    <w:p w:rsidR="00AC0311" w:rsidRDefault="003F5AFA">
      <w:pPr>
        <w:ind w:left="3123" w:right="4203"/>
        <w:jc w:val="center"/>
        <w:rPr>
          <w:b/>
          <w:sz w:val="24"/>
        </w:rPr>
      </w:pPr>
      <w:r>
        <w:rPr>
          <w:b/>
          <w:sz w:val="24"/>
        </w:rPr>
        <w:t>(Bank Guarantee)</w:t>
      </w:r>
    </w:p>
    <w:p w:rsidR="00AC0311" w:rsidRDefault="00AC0311">
      <w:pPr>
        <w:pStyle w:val="BodyText"/>
        <w:spacing w:before="9"/>
        <w:rPr>
          <w:b/>
          <w:sz w:val="15"/>
        </w:rPr>
      </w:pPr>
    </w:p>
    <w:p w:rsidR="00AC0311" w:rsidRDefault="00AC0311">
      <w:pPr>
        <w:rPr>
          <w:sz w:val="15"/>
        </w:rPr>
        <w:sectPr w:rsidR="00AC0311">
          <w:pgSz w:w="11910" w:h="16840"/>
          <w:pgMar w:top="820" w:right="140" w:bottom="980" w:left="1220" w:header="0" w:footer="789" w:gutter="0"/>
          <w:cols w:space="720"/>
        </w:sectPr>
      </w:pPr>
    </w:p>
    <w:p w:rsidR="00AC0311" w:rsidRDefault="00AC0311">
      <w:pPr>
        <w:pStyle w:val="BodyText"/>
        <w:rPr>
          <w:b/>
          <w:sz w:val="26"/>
        </w:rPr>
      </w:pPr>
    </w:p>
    <w:p w:rsidR="00AC0311" w:rsidRDefault="00AC0311">
      <w:pPr>
        <w:pStyle w:val="BodyText"/>
        <w:rPr>
          <w:b/>
          <w:sz w:val="26"/>
        </w:rPr>
      </w:pPr>
    </w:p>
    <w:p w:rsidR="00AC0311" w:rsidRDefault="00AC0311">
      <w:pPr>
        <w:pStyle w:val="BodyText"/>
        <w:spacing w:before="9"/>
        <w:rPr>
          <w:b/>
          <w:sz w:val="27"/>
        </w:rPr>
      </w:pPr>
    </w:p>
    <w:p w:rsidR="00AC0311" w:rsidRDefault="003F5AFA">
      <w:pPr>
        <w:pStyle w:val="BodyText"/>
        <w:spacing w:before="1"/>
        <w:ind w:left="220"/>
      </w:pPr>
      <w:r>
        <w:t>[Letter by the Guarantor to the Procuring Agency]</w:t>
      </w:r>
    </w:p>
    <w:p w:rsidR="00AC0311" w:rsidRDefault="003F5AFA">
      <w:pPr>
        <w:pStyle w:val="BodyText"/>
        <w:tabs>
          <w:tab w:val="left" w:pos="3967"/>
          <w:tab w:val="left" w:pos="4048"/>
          <w:tab w:val="left" w:pos="4145"/>
        </w:tabs>
        <w:spacing w:before="90"/>
        <w:ind w:left="220" w:right="1241" w:firstLine="72"/>
        <w:jc w:val="both"/>
      </w:pPr>
      <w:r>
        <w:br w:type="column"/>
      </w:r>
      <w:r>
        <w:lastRenderedPageBreak/>
        <w:t>Guarantee</w:t>
      </w:r>
      <w:r>
        <w:rPr>
          <w:spacing w:val="-5"/>
        </w:rPr>
        <w:t xml:space="preserve"> </w:t>
      </w:r>
      <w:r>
        <w:t>No.</w:t>
      </w:r>
      <w:r>
        <w:rPr>
          <w:u w:val="single"/>
        </w:rPr>
        <w:t xml:space="preserve"> </w:t>
      </w:r>
      <w:r>
        <w:rPr>
          <w:u w:val="single"/>
        </w:rPr>
        <w:tab/>
      </w:r>
      <w:r>
        <w:rPr>
          <w:u w:val="single"/>
        </w:rPr>
        <w:tab/>
      </w:r>
      <w:r>
        <w:rPr>
          <w:u w:val="single"/>
        </w:rPr>
        <w:tab/>
      </w:r>
      <w:r>
        <w:t xml:space="preserve"> Executed</w:t>
      </w:r>
      <w:r>
        <w:rPr>
          <w:spacing w:val="-1"/>
        </w:rPr>
        <w:t xml:space="preserve"> </w:t>
      </w:r>
      <w:r>
        <w:t xml:space="preserve">on </w:t>
      </w:r>
      <w:r>
        <w:rPr>
          <w:u w:val="single"/>
        </w:rPr>
        <w:t xml:space="preserve"> </w:t>
      </w:r>
      <w:r>
        <w:rPr>
          <w:u w:val="single"/>
        </w:rPr>
        <w:tab/>
      </w:r>
      <w:r>
        <w:rPr>
          <w:u w:val="single"/>
        </w:rPr>
        <w:tab/>
      </w:r>
      <w:r>
        <w:t xml:space="preserve"> Expiry</w:t>
      </w:r>
      <w:r>
        <w:rPr>
          <w:spacing w:val="-5"/>
        </w:rPr>
        <w:t xml:space="preserve"> </w:t>
      </w:r>
      <w:r>
        <w:t xml:space="preserve">date </w:t>
      </w:r>
      <w:r>
        <w:rPr>
          <w:u w:val="single"/>
        </w:rPr>
        <w:t xml:space="preserve"> </w:t>
      </w:r>
      <w:r>
        <w:rPr>
          <w:u w:val="single"/>
        </w:rPr>
        <w:tab/>
      </w:r>
    </w:p>
    <w:p w:rsidR="00AC0311" w:rsidRDefault="00AC0311">
      <w:pPr>
        <w:jc w:val="both"/>
        <w:sectPr w:rsidR="00AC0311">
          <w:type w:val="continuous"/>
          <w:pgSz w:w="11910" w:h="16840"/>
          <w:pgMar w:top="1060" w:right="140" w:bottom="900" w:left="1220" w:header="720" w:footer="720" w:gutter="0"/>
          <w:cols w:num="2" w:space="720" w:equalWidth="0">
            <w:col w:w="5091" w:space="67"/>
            <w:col w:w="5392"/>
          </w:cols>
        </w:sectPr>
      </w:pPr>
    </w:p>
    <w:p w:rsidR="00AC0311" w:rsidRDefault="00AC0311">
      <w:pPr>
        <w:pStyle w:val="BodyText"/>
        <w:spacing w:before="2"/>
        <w:rPr>
          <w:sz w:val="16"/>
        </w:rPr>
      </w:pPr>
    </w:p>
    <w:p w:rsidR="00AC0311" w:rsidRDefault="003F5AFA">
      <w:pPr>
        <w:pStyle w:val="BodyText"/>
        <w:tabs>
          <w:tab w:val="left" w:pos="8882"/>
        </w:tabs>
        <w:spacing w:before="90"/>
        <w:ind w:left="220"/>
      </w:pPr>
      <w:r>
        <w:t>Name of Guarantor (Bank) with</w:t>
      </w:r>
      <w:r>
        <w:rPr>
          <w:spacing w:val="-10"/>
        </w:rPr>
        <w:t xml:space="preserve"> </w:t>
      </w:r>
      <w:r>
        <w:t>address:</w:t>
      </w:r>
      <w:r>
        <w:rPr>
          <w:u w:val="single"/>
        </w:rPr>
        <w:t xml:space="preserve"> </w:t>
      </w:r>
      <w:r>
        <w:rPr>
          <w:u w:val="single"/>
        </w:rPr>
        <w:tab/>
      </w:r>
    </w:p>
    <w:p w:rsidR="00AC0311" w:rsidRDefault="003F5AFA">
      <w:pPr>
        <w:pStyle w:val="BodyText"/>
        <w:ind w:left="5261"/>
      </w:pPr>
      <w:r>
        <w:t>(Scheduled Bank in Pakistan)</w:t>
      </w:r>
    </w:p>
    <w:p w:rsidR="00AC0311" w:rsidRDefault="003F5AFA">
      <w:pPr>
        <w:pStyle w:val="BodyText"/>
        <w:tabs>
          <w:tab w:val="left" w:pos="8932"/>
        </w:tabs>
        <w:ind w:left="220"/>
      </w:pPr>
      <w:r>
        <w:t>Name of Principal (Contractor) with</w:t>
      </w:r>
      <w:r>
        <w:rPr>
          <w:spacing w:val="-11"/>
        </w:rPr>
        <w:t xml:space="preserve"> </w:t>
      </w:r>
      <w:r>
        <w:t>address:</w:t>
      </w:r>
      <w:r>
        <w:rPr>
          <w:u w:val="single"/>
        </w:rPr>
        <w:t xml:space="preserve"> </w:t>
      </w:r>
      <w:r>
        <w:rPr>
          <w:u w:val="single"/>
        </w:rPr>
        <w:tab/>
      </w:r>
    </w:p>
    <w:p w:rsidR="00AC0311" w:rsidRDefault="00C90C7E">
      <w:pPr>
        <w:pStyle w:val="BodyText"/>
        <w:spacing w:before="8"/>
        <w:rPr>
          <w:sz w:val="19"/>
        </w:rPr>
      </w:pPr>
      <w:r w:rsidRPr="00C90C7E">
        <w:rPr>
          <w:noProof/>
          <w:lang w:bidi="ar-SA"/>
        </w:rPr>
        <w:pict>
          <v:line id="Line 23" o:spid="_x0000_s1050" style="position:absolute;z-index:1816;visibility:visible;mso-wrap-distance-left:0;mso-wrap-distance-right:0;mso-position-horizontal-relative:page" from="1in,13.55pt" to="7in,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" strokeweight=".48pt">
            <w10:wrap type="topAndBottom" anchorx="page"/>
          </v:line>
        </w:pict>
      </w:r>
    </w:p>
    <w:p w:rsidR="00AC0311" w:rsidRDefault="003F5AFA">
      <w:pPr>
        <w:pStyle w:val="BodyText"/>
        <w:tabs>
          <w:tab w:val="left" w:pos="8876"/>
        </w:tabs>
        <w:spacing w:line="247" w:lineRule="exact"/>
        <w:ind w:left="220"/>
      </w:pPr>
      <w:r>
        <w:t>Penal Sum of Security (express in words and</w:t>
      </w:r>
      <w:r>
        <w:rPr>
          <w:spacing w:val="-7"/>
        </w:rPr>
        <w:t xml:space="preserve"> </w:t>
      </w:r>
      <w:r>
        <w:t>figures)</w:t>
      </w:r>
      <w:r>
        <w:rPr>
          <w:u w:val="single"/>
        </w:rPr>
        <w:t xml:space="preserve"> </w:t>
      </w:r>
      <w:r>
        <w:rPr>
          <w:u w:val="single"/>
        </w:rPr>
        <w:tab/>
      </w:r>
    </w:p>
    <w:p w:rsidR="00AC0311" w:rsidRDefault="00C90C7E">
      <w:pPr>
        <w:pStyle w:val="BodyText"/>
        <w:spacing w:before="8"/>
        <w:rPr>
          <w:sz w:val="19"/>
        </w:rPr>
      </w:pPr>
      <w:r w:rsidRPr="00C90C7E">
        <w:rPr>
          <w:noProof/>
          <w:lang w:bidi="ar-SA"/>
        </w:rPr>
        <w:pict>
          <v:line id="Line 22" o:spid="_x0000_s1049" style="position:absolute;z-index:1840;visibility:visible;mso-wrap-distance-left:0;mso-wrap-distance-right:0;mso-position-horizontal-relative:page" from="1in,13.55pt" to="7in,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" strokeweight=".48pt">
            <w10:wrap type="topAndBottom" anchorx="page"/>
          </v:line>
        </w:pict>
      </w:r>
    </w:p>
    <w:p w:rsidR="00AC0311" w:rsidRDefault="003F5AFA">
      <w:pPr>
        <w:pStyle w:val="BodyText"/>
        <w:tabs>
          <w:tab w:val="left" w:pos="6545"/>
          <w:tab w:val="left" w:pos="8913"/>
        </w:tabs>
        <w:spacing w:line="247" w:lineRule="exact"/>
        <w:ind w:left="220"/>
      </w:pPr>
      <w:proofErr w:type="gramStart"/>
      <w:r>
        <w:t>Letter of</w:t>
      </w:r>
      <w:r>
        <w:rPr>
          <w:spacing w:val="-4"/>
        </w:rPr>
        <w:t xml:space="preserve"> </w:t>
      </w:r>
      <w:r>
        <w:t>Acceptance No.</w:t>
      </w:r>
      <w:proofErr w:type="gramEnd"/>
      <w:r>
        <w:rPr>
          <w:u w:val="single"/>
        </w:rPr>
        <w:t xml:space="preserve"> </w:t>
      </w:r>
      <w:r>
        <w:rPr>
          <w:u w:val="single"/>
        </w:rPr>
        <w:tab/>
      </w:r>
      <w:r>
        <w:t xml:space="preserve">Dated </w:t>
      </w:r>
      <w:r>
        <w:rPr>
          <w:u w:val="single"/>
        </w:rPr>
        <w:t xml:space="preserve"> </w:t>
      </w:r>
      <w:r>
        <w:rPr>
          <w:u w:val="single"/>
        </w:rPr>
        <w:tab/>
      </w:r>
    </w:p>
    <w:p w:rsidR="00AC0311" w:rsidRDefault="003F5AFA">
      <w:pPr>
        <w:pStyle w:val="BodyText"/>
        <w:spacing w:before="180"/>
        <w:ind w:left="220" w:right="1291"/>
        <w:jc w:val="both"/>
      </w:pPr>
      <w:r>
        <w:t>KNOW ALL MEN BY THESE PRESENTS, that in pursuance of the terms of the bidding documents and above said Letter of Acceptance (hereinafter called the Documents) and at the request of the said Principal we, the Guarantor above named, are held and firmly bound unto</w:t>
      </w:r>
    </w:p>
    <w:p w:rsidR="00AC0311" w:rsidRDefault="003F5AFA">
      <w:pPr>
        <w:pStyle w:val="BodyText"/>
        <w:tabs>
          <w:tab w:val="left" w:pos="6756"/>
        </w:tabs>
        <w:ind w:left="220"/>
      </w:pPr>
      <w:proofErr w:type="gramStart"/>
      <w:r>
        <w:t>the</w:t>
      </w:r>
      <w:proofErr w:type="gramEnd"/>
      <w:r>
        <w:rPr>
          <w:u w:val="single"/>
        </w:rPr>
        <w:tab/>
      </w:r>
      <w:r>
        <w:t xml:space="preserve">(hereinafter   called  </w:t>
      </w:r>
      <w:r>
        <w:rPr>
          <w:spacing w:val="12"/>
        </w:rPr>
        <w:t xml:space="preserve"> </w:t>
      </w:r>
      <w:r>
        <w:t>the</w:t>
      </w:r>
    </w:p>
    <w:p w:rsidR="00AC0311" w:rsidRDefault="003F5AFA">
      <w:pPr>
        <w:pStyle w:val="BodyText"/>
        <w:ind w:left="220" w:right="1300"/>
        <w:jc w:val="both"/>
      </w:pPr>
      <w:r>
        <w:t xml:space="preserve">procuring agency) in the penal sum of the amount stated above for the payment of which sum well and truly to be made to the said procuring agency, we </w:t>
      </w:r>
      <w:proofErr w:type="spellStart"/>
      <w:r>
        <w:t>bind</w:t>
      </w:r>
      <w:proofErr w:type="spellEnd"/>
      <w:r>
        <w:t xml:space="preserve"> ourselves, our heirs, executors, administrators and successors, jointly and severally, firmly by these presents.</w:t>
      </w:r>
    </w:p>
    <w:p w:rsidR="00AC0311" w:rsidRDefault="003F5AFA">
      <w:pPr>
        <w:pStyle w:val="BodyText"/>
        <w:tabs>
          <w:tab w:val="left" w:pos="9302"/>
        </w:tabs>
        <w:spacing w:before="60"/>
        <w:ind w:left="220" w:right="1243"/>
        <w:jc w:val="both"/>
      </w:pPr>
      <w:r>
        <w:t>THE CONDITION OF THIS OBLIGATION IS SUCH, that whereas the Principal has accepted</w:t>
      </w:r>
      <w:r>
        <w:rPr>
          <w:spacing w:val="22"/>
        </w:rPr>
        <w:t xml:space="preserve"> </w:t>
      </w:r>
      <w:r>
        <w:t>the</w:t>
      </w:r>
      <w:r>
        <w:rPr>
          <w:spacing w:val="23"/>
        </w:rPr>
        <w:t xml:space="preserve"> </w:t>
      </w:r>
      <w:r>
        <w:t>procuring</w:t>
      </w:r>
      <w:r>
        <w:rPr>
          <w:spacing w:val="20"/>
        </w:rPr>
        <w:t xml:space="preserve"> </w:t>
      </w:r>
      <w:proofErr w:type="gramStart"/>
      <w:r>
        <w:t>agency's</w:t>
      </w:r>
      <w:proofErr w:type="gramEnd"/>
      <w:r>
        <w:rPr>
          <w:spacing w:val="23"/>
        </w:rPr>
        <w:t xml:space="preserve"> </w:t>
      </w:r>
      <w:r>
        <w:t>above</w:t>
      </w:r>
      <w:r>
        <w:rPr>
          <w:spacing w:val="22"/>
        </w:rPr>
        <w:t xml:space="preserve"> </w:t>
      </w:r>
      <w:r>
        <w:t>said</w:t>
      </w:r>
      <w:r>
        <w:rPr>
          <w:spacing w:val="28"/>
        </w:rPr>
        <w:t xml:space="preserve"> </w:t>
      </w:r>
      <w:r>
        <w:t>Letter</w:t>
      </w:r>
      <w:r>
        <w:rPr>
          <w:spacing w:val="22"/>
        </w:rPr>
        <w:t xml:space="preserve"> </w:t>
      </w:r>
      <w:r>
        <w:t>of</w:t>
      </w:r>
      <w:r>
        <w:rPr>
          <w:spacing w:val="22"/>
        </w:rPr>
        <w:t xml:space="preserve"> </w:t>
      </w:r>
      <w:r>
        <w:t>Acceptance</w:t>
      </w:r>
      <w:r>
        <w:rPr>
          <w:spacing w:val="22"/>
        </w:rPr>
        <w:t xml:space="preserve"> </w:t>
      </w:r>
      <w:r>
        <w:t xml:space="preserve">for  </w:t>
      </w:r>
      <w:r>
        <w:rPr>
          <w:spacing w:val="23"/>
        </w:rPr>
        <w:t xml:space="preserve"> </w:t>
      </w:r>
      <w:r>
        <w:rPr>
          <w:u w:val="single"/>
        </w:rPr>
        <w:t xml:space="preserve"> </w:t>
      </w:r>
      <w:r>
        <w:rPr>
          <w:u w:val="single"/>
        </w:rPr>
        <w:tab/>
      </w:r>
    </w:p>
    <w:p w:rsidR="00AC0311" w:rsidRDefault="003F5AFA">
      <w:pPr>
        <w:pStyle w:val="BodyText"/>
        <w:tabs>
          <w:tab w:val="left" w:pos="4115"/>
          <w:tab w:val="left" w:pos="9301"/>
        </w:tabs>
        <w:ind w:left="220"/>
        <w:jc w:val="both"/>
      </w:pPr>
      <w:r>
        <w:rPr>
          <w:u w:val="single"/>
        </w:rPr>
        <w:t xml:space="preserve"> </w:t>
      </w:r>
      <w:r>
        <w:rPr>
          <w:u w:val="single"/>
        </w:rPr>
        <w:tab/>
      </w:r>
      <w:r>
        <w:t xml:space="preserve"> </w:t>
      </w:r>
      <w:r>
        <w:rPr>
          <w:spacing w:val="-1"/>
        </w:rPr>
        <w:t xml:space="preserve"> </w:t>
      </w:r>
      <w:r>
        <w:t>(Name of Contract) for</w:t>
      </w:r>
      <w:r>
        <w:rPr>
          <w:spacing w:val="36"/>
        </w:rPr>
        <w:t xml:space="preserve"> </w:t>
      </w:r>
      <w:r>
        <w:t xml:space="preserve">the  </w:t>
      </w:r>
      <w:r>
        <w:rPr>
          <w:spacing w:val="-4"/>
        </w:rPr>
        <w:t xml:space="preserve"> </w:t>
      </w:r>
      <w:r>
        <w:rPr>
          <w:u w:val="single"/>
        </w:rPr>
        <w:t xml:space="preserve"> </w:t>
      </w:r>
      <w:r>
        <w:rPr>
          <w:u w:val="single"/>
        </w:rPr>
        <w:tab/>
      </w:r>
    </w:p>
    <w:p w:rsidR="00AC0311" w:rsidRDefault="003F5AFA">
      <w:pPr>
        <w:pStyle w:val="BodyText"/>
        <w:tabs>
          <w:tab w:val="left" w:pos="3995"/>
        </w:tabs>
        <w:spacing w:before="115"/>
        <w:ind w:left="220"/>
        <w:jc w:val="both"/>
      </w:pPr>
      <w:r>
        <w:rPr>
          <w:u w:val="single"/>
        </w:rPr>
        <w:t xml:space="preserve"> </w:t>
      </w:r>
      <w:r>
        <w:rPr>
          <w:u w:val="single"/>
        </w:rPr>
        <w:tab/>
      </w:r>
      <w:proofErr w:type="gramStart"/>
      <w:r>
        <w:t>(Name of</w:t>
      </w:r>
      <w:r>
        <w:rPr>
          <w:spacing w:val="-1"/>
        </w:rPr>
        <w:t xml:space="preserve"> </w:t>
      </w:r>
      <w:r>
        <w:t>Project).</w:t>
      </w:r>
      <w:proofErr w:type="gramEnd"/>
    </w:p>
    <w:p w:rsidR="00AC0311" w:rsidRDefault="00AC0311">
      <w:pPr>
        <w:pStyle w:val="BodyText"/>
        <w:spacing w:before="5"/>
        <w:rPr>
          <w:sz w:val="34"/>
        </w:rPr>
      </w:pPr>
    </w:p>
    <w:p w:rsidR="00AC0311" w:rsidRDefault="003F5AFA">
      <w:pPr>
        <w:pStyle w:val="BodyText"/>
        <w:spacing w:before="1"/>
        <w:ind w:left="220" w:right="1294"/>
        <w:jc w:val="both"/>
      </w:pPr>
      <w: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AC0311" w:rsidRDefault="00AC0311">
      <w:pPr>
        <w:pStyle w:val="BodyText"/>
        <w:spacing w:before="2"/>
        <w:rPr>
          <w:sz w:val="29"/>
        </w:rPr>
      </w:pPr>
    </w:p>
    <w:p w:rsidR="00AC0311" w:rsidRDefault="003F5AFA">
      <w:pPr>
        <w:pStyle w:val="BodyText"/>
        <w:ind w:left="220" w:right="1297"/>
        <w:jc w:val="both"/>
      </w:pPr>
      <w: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w:t>
      </w:r>
      <w:r>
        <w:rPr>
          <w:spacing w:val="2"/>
        </w:rPr>
        <w:t xml:space="preserve"> </w:t>
      </w:r>
      <w:r>
        <w:t>Guarantee.</w:t>
      </w:r>
    </w:p>
    <w:p w:rsidR="00AC0311" w:rsidRDefault="00AC0311">
      <w:pPr>
        <w:pStyle w:val="BodyText"/>
        <w:rPr>
          <w:sz w:val="26"/>
        </w:rPr>
      </w:pPr>
    </w:p>
    <w:p w:rsidR="00AC0311" w:rsidRDefault="00AC0311">
      <w:pPr>
        <w:pStyle w:val="BodyText"/>
        <w:rPr>
          <w:sz w:val="26"/>
        </w:rPr>
      </w:pPr>
    </w:p>
    <w:p w:rsidR="00AC0311" w:rsidRDefault="00AC0311">
      <w:pPr>
        <w:pStyle w:val="BodyText"/>
        <w:rPr>
          <w:sz w:val="26"/>
        </w:rPr>
      </w:pPr>
    </w:p>
    <w:p w:rsidR="00AC0311" w:rsidRDefault="00AC0311">
      <w:pPr>
        <w:pStyle w:val="BodyText"/>
        <w:spacing w:before="4"/>
        <w:rPr>
          <w:sz w:val="28"/>
        </w:rPr>
      </w:pPr>
    </w:p>
    <w:p w:rsidR="00AC0311" w:rsidRDefault="003F5AFA">
      <w:pPr>
        <w:pStyle w:val="BodyText"/>
        <w:tabs>
          <w:tab w:val="left" w:pos="5048"/>
        </w:tabs>
        <w:ind w:left="220" w:right="1299"/>
        <w:jc w:val="both"/>
      </w:pPr>
      <w:r>
        <w:t>We,</w:t>
      </w:r>
      <w:r>
        <w:rPr>
          <w:u w:val="single"/>
        </w:rPr>
        <w:t xml:space="preserve"> </w:t>
      </w:r>
      <w:r>
        <w:rPr>
          <w:u w:val="single"/>
        </w:rPr>
        <w:tab/>
      </w:r>
      <w:r>
        <w:t>(the Guarantor), waiving all objections and defenses under the Contract, do hereby irrevocably and independently guarantee to pay to the procuring</w:t>
      </w:r>
      <w:r>
        <w:rPr>
          <w:spacing w:val="35"/>
        </w:rPr>
        <w:t xml:space="preserve"> </w:t>
      </w:r>
      <w:r>
        <w:t>agency</w:t>
      </w:r>
      <w:r>
        <w:rPr>
          <w:spacing w:val="33"/>
        </w:rPr>
        <w:t xml:space="preserve"> </w:t>
      </w:r>
      <w:r>
        <w:t>without</w:t>
      </w:r>
      <w:r>
        <w:rPr>
          <w:spacing w:val="37"/>
        </w:rPr>
        <w:t xml:space="preserve"> </w:t>
      </w:r>
      <w:r>
        <w:t>delay</w:t>
      </w:r>
      <w:r>
        <w:rPr>
          <w:spacing w:val="32"/>
        </w:rPr>
        <w:t xml:space="preserve"> </w:t>
      </w:r>
      <w:r>
        <w:t>upon</w:t>
      </w:r>
      <w:r>
        <w:rPr>
          <w:spacing w:val="37"/>
        </w:rPr>
        <w:t xml:space="preserve"> </w:t>
      </w:r>
      <w:r>
        <w:t>the</w:t>
      </w:r>
      <w:r>
        <w:rPr>
          <w:spacing w:val="38"/>
        </w:rPr>
        <w:t xml:space="preserve"> </w:t>
      </w:r>
      <w:r>
        <w:t>procuring</w:t>
      </w:r>
      <w:r>
        <w:rPr>
          <w:spacing w:val="35"/>
        </w:rPr>
        <w:t xml:space="preserve"> </w:t>
      </w:r>
      <w:r>
        <w:t>agency's</w:t>
      </w:r>
      <w:r>
        <w:rPr>
          <w:spacing w:val="37"/>
        </w:rPr>
        <w:t xml:space="preserve"> </w:t>
      </w:r>
      <w:r>
        <w:t>first</w:t>
      </w:r>
      <w:r>
        <w:rPr>
          <w:spacing w:val="37"/>
        </w:rPr>
        <w:t xml:space="preserve"> </w:t>
      </w:r>
      <w:r>
        <w:t>written</w:t>
      </w:r>
      <w:r>
        <w:rPr>
          <w:spacing w:val="36"/>
        </w:rPr>
        <w:t xml:space="preserve"> </w:t>
      </w:r>
      <w:r>
        <w:t>demand</w:t>
      </w:r>
      <w:r>
        <w:rPr>
          <w:spacing w:val="36"/>
        </w:rPr>
        <w:t xml:space="preserve"> </w:t>
      </w:r>
      <w:r>
        <w:t>without</w:t>
      </w:r>
    </w:p>
    <w:p w:rsidR="00AC0311" w:rsidRDefault="00AC0311">
      <w:pPr>
        <w:jc w:val="both"/>
        <w:sectPr w:rsidR="00AC0311">
          <w:type w:val="continuous"/>
          <w:pgSz w:w="11910" w:h="16840"/>
          <w:pgMar w:top="1060" w:right="140" w:bottom="900" w:left="1220" w:header="720" w:footer="720" w:gutter="0"/>
          <w:cols w:space="720"/>
        </w:sectPr>
      </w:pPr>
    </w:p>
    <w:p w:rsidR="00AC0311" w:rsidRDefault="003F5AFA">
      <w:pPr>
        <w:pStyle w:val="BodyText"/>
        <w:spacing w:before="78"/>
        <w:ind w:left="220" w:right="1296"/>
        <w:jc w:val="both"/>
      </w:pPr>
      <w:r>
        <w:lastRenderedPageBreak/>
        <w:t xml:space="preserve">cavil or arguments and without requiring the procuring agency to prove or to show </w:t>
      </w:r>
      <w:proofErr w:type="gramStart"/>
      <w:r>
        <w:t>grounds  or</w:t>
      </w:r>
      <w:proofErr w:type="gramEnd"/>
      <w:r>
        <w:t xml:space="preserve"> reasons for such demand any sum or sums up to the amount stated above, against the procuring agency's written declaration that the Principal has refused or failed to perform the obligations under the Contract which payment will be effected by the Guarantor to Procuring </w:t>
      </w:r>
      <w:proofErr w:type="spellStart"/>
      <w:r>
        <w:t>Agency‟s</w:t>
      </w:r>
      <w:proofErr w:type="spellEnd"/>
      <w:r>
        <w:t xml:space="preserve"> designated Bank &amp; Account</w:t>
      </w:r>
      <w:r>
        <w:rPr>
          <w:spacing w:val="-4"/>
        </w:rPr>
        <w:t xml:space="preserve"> </w:t>
      </w:r>
      <w:r>
        <w:t>Number.</w:t>
      </w:r>
    </w:p>
    <w:p w:rsidR="00AC0311" w:rsidRDefault="003F5AFA">
      <w:pPr>
        <w:pStyle w:val="BodyText"/>
        <w:spacing w:before="61"/>
        <w:ind w:left="220" w:right="1293"/>
        <w:jc w:val="both"/>
      </w:pPr>
      <w: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AC0311" w:rsidRDefault="003F5AFA">
      <w:pPr>
        <w:pStyle w:val="BodyText"/>
        <w:spacing w:before="60"/>
        <w:ind w:left="220" w:right="1298"/>
        <w:jc w:val="both"/>
      </w:pPr>
      <w:r>
        <w:t>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w:t>
      </w:r>
      <w:r>
        <w:rPr>
          <w:spacing w:val="-4"/>
        </w:rPr>
        <w:t xml:space="preserve"> </w:t>
      </w:r>
      <w:r>
        <w:t>body.</w:t>
      </w:r>
    </w:p>
    <w:p w:rsidR="00AC0311" w:rsidRDefault="00AC0311">
      <w:pPr>
        <w:pStyle w:val="BodyText"/>
        <w:rPr>
          <w:sz w:val="20"/>
        </w:rPr>
      </w:pPr>
    </w:p>
    <w:p w:rsidR="00AC0311" w:rsidRDefault="00AC0311">
      <w:pPr>
        <w:pStyle w:val="BodyText"/>
        <w:rPr>
          <w:sz w:val="20"/>
        </w:rPr>
      </w:pPr>
    </w:p>
    <w:p w:rsidR="00AC0311" w:rsidRDefault="00AC0311">
      <w:pPr>
        <w:pStyle w:val="BodyText"/>
        <w:spacing w:before="4"/>
        <w:rPr>
          <w:sz w:val="12"/>
        </w:rPr>
      </w:pPr>
    </w:p>
    <w:p w:rsidR="00AC0311" w:rsidRDefault="003F5AFA">
      <w:pPr>
        <w:pStyle w:val="BodyText"/>
        <w:spacing w:line="20" w:lineRule="exact"/>
        <w:ind w:left="6696"/>
        <w:rPr>
          <w:sz w:val="2"/>
        </w:rPr>
      </w:pPr>
      <w:r>
        <w:rPr>
          <w:spacing w:val="5"/>
          <w:sz w:val="2"/>
        </w:rPr>
        <w:t xml:space="preserve"> </w:t>
      </w:r>
      <w:r w:rsidR="00C90C7E" w:rsidRPr="00C90C7E">
        <w:rPr>
          <w:noProof/>
          <w:spacing w:val="5"/>
          <w:sz w:val="2"/>
          <w:lang w:bidi="ar-SA"/>
        </w:rPr>
      </w:r>
      <w:r w:rsidR="00C90C7E">
        <w:rPr>
          <w:noProof/>
          <w:spacing w:val="5"/>
          <w:sz w:val="2"/>
          <w:lang w:bidi="ar-SA"/>
        </w:rPr>
        <w:pict>
          <v:group id="Group 20" o:spid="_x0000_s1047" style="width:90pt;height:.5pt;mso-position-horizontal-relative:char;mso-position-vertical-relative:line" coordsize="1800,10">
            <v:line id="Line 21" o:spid="_x0000_s1048" style="position:absolute;visibility:visible" from="0,5" to="18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Wt2sAAAADbAAAADwAAAGRycy9kb3ducmV2LnhtbERPz2vCMBS+D/wfwhO8zVQPc1SjqKAO&#10;epoKenwkz6bYvJQma+t/vxwGO358v1ebwdWiozZUnhXMphkIYu1NxaWC6+Xw/gkiRGSDtWdS8KIA&#10;m/XobYW58T1/U3eOpUghHHJUYGNscimDtuQwTH1DnLiHbx3GBNtSmhb7FO5qOc+yD+mw4tRgsaG9&#10;Jf08/zgF3am4d8XCoz7dip3Vh2O16I9KTcbDdgki0hD/xX/uL6NgnsamL+kHyPU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NVrdrAAAAA2wAAAA8AAAAAAAAAAAAAAAAA&#10;oQIAAGRycy9kb3ducmV2LnhtbFBLBQYAAAAABAAEAPkAAACOAwAAAAA=&#10;" strokeweight=".48pt"/>
            <w10:wrap type="none"/>
            <w10:anchorlock/>
          </v:group>
        </w:pict>
      </w:r>
    </w:p>
    <w:p w:rsidR="00AC0311" w:rsidRDefault="00AC0311">
      <w:pPr>
        <w:spacing w:line="20" w:lineRule="exact"/>
        <w:rPr>
          <w:sz w:val="2"/>
        </w:rPr>
        <w:sectPr w:rsidR="00AC0311">
          <w:pgSz w:w="11910" w:h="16840"/>
          <w:pgMar w:top="800" w:right="140" w:bottom="980" w:left="1220" w:header="0" w:footer="789" w:gutter="0"/>
          <w:cols w:space="720"/>
        </w:sectPr>
      </w:pPr>
    </w:p>
    <w:p w:rsidR="00AC0311" w:rsidRDefault="00AC0311">
      <w:pPr>
        <w:pStyle w:val="BodyText"/>
        <w:spacing w:before="2"/>
        <w:rPr>
          <w:sz w:val="23"/>
        </w:rPr>
      </w:pPr>
    </w:p>
    <w:p w:rsidR="00AC0311" w:rsidRDefault="003F5AFA">
      <w:pPr>
        <w:pStyle w:val="BodyText"/>
        <w:ind w:left="940"/>
      </w:pPr>
      <w:r>
        <w:t>Witness:</w:t>
      </w:r>
    </w:p>
    <w:p w:rsidR="00AC0311" w:rsidRDefault="003F5AFA">
      <w:pPr>
        <w:pStyle w:val="BodyText"/>
        <w:tabs>
          <w:tab w:val="left" w:pos="3995"/>
        </w:tabs>
        <w:ind w:left="940"/>
      </w:pPr>
      <w:r>
        <w:t xml:space="preserve">1. </w:t>
      </w:r>
      <w:r>
        <w:rPr>
          <w:u w:val="single"/>
        </w:rPr>
        <w:t xml:space="preserve"> </w:t>
      </w:r>
      <w:r>
        <w:rPr>
          <w:u w:val="single"/>
        </w:rPr>
        <w:tab/>
      </w:r>
    </w:p>
    <w:p w:rsidR="00AC0311" w:rsidRDefault="003F5AFA">
      <w:pPr>
        <w:pStyle w:val="BodyText"/>
        <w:tabs>
          <w:tab w:val="left" w:pos="3773"/>
        </w:tabs>
        <w:spacing w:line="480" w:lineRule="auto"/>
        <w:ind w:left="940" w:right="1731" w:firstLine="780"/>
      </w:pPr>
      <w:r>
        <w:br w:type="column"/>
      </w:r>
      <w:r>
        <w:lastRenderedPageBreak/>
        <w:t>Guarantor (Bank) Signature</w:t>
      </w:r>
      <w:r>
        <w:rPr>
          <w:spacing w:val="-2"/>
        </w:rPr>
        <w:t xml:space="preserve"> </w:t>
      </w:r>
      <w:r>
        <w:rPr>
          <w:u w:val="single"/>
        </w:rPr>
        <w:t xml:space="preserve"> </w:t>
      </w:r>
      <w:r>
        <w:rPr>
          <w:u w:val="single"/>
        </w:rPr>
        <w:tab/>
      </w:r>
    </w:p>
    <w:p w:rsidR="00AC0311" w:rsidRDefault="00AC0311">
      <w:pPr>
        <w:spacing w:line="480" w:lineRule="auto"/>
        <w:sectPr w:rsidR="00AC0311">
          <w:type w:val="continuous"/>
          <w:pgSz w:w="11910" w:h="16840"/>
          <w:pgMar w:top="1060" w:right="140" w:bottom="900" w:left="1220" w:header="720" w:footer="720" w:gutter="0"/>
          <w:cols w:num="2" w:space="720" w:equalWidth="0">
            <w:col w:w="4037" w:space="1004"/>
            <w:col w:w="5509"/>
          </w:cols>
        </w:sectPr>
      </w:pPr>
    </w:p>
    <w:p w:rsidR="00AC0311" w:rsidRDefault="00AC0311">
      <w:pPr>
        <w:pStyle w:val="BodyText"/>
        <w:spacing w:before="3"/>
        <w:rPr>
          <w:sz w:val="22"/>
        </w:rPr>
      </w:pPr>
    </w:p>
    <w:p w:rsidR="00AC0311" w:rsidRDefault="003F5AFA">
      <w:pPr>
        <w:pStyle w:val="BodyText"/>
        <w:spacing w:line="20" w:lineRule="exact"/>
        <w:ind w:left="1175" w:right="-169"/>
        <w:rPr>
          <w:sz w:val="2"/>
        </w:rPr>
      </w:pPr>
      <w:r>
        <w:rPr>
          <w:spacing w:val="5"/>
          <w:sz w:val="2"/>
        </w:rPr>
        <w:t xml:space="preserve"> </w:t>
      </w:r>
      <w:r w:rsidR="00C90C7E" w:rsidRPr="00C90C7E">
        <w:rPr>
          <w:noProof/>
          <w:spacing w:val="5"/>
          <w:sz w:val="2"/>
          <w:lang w:bidi="ar-SA"/>
        </w:rPr>
      </w:r>
      <w:r w:rsidR="00C90C7E">
        <w:rPr>
          <w:noProof/>
          <w:spacing w:val="5"/>
          <w:sz w:val="2"/>
          <w:lang w:bidi="ar-SA"/>
        </w:rPr>
        <w:pict>
          <v:group id="Group 18" o:spid="_x0000_s1045" style="width:138pt;height:.5pt;mso-position-horizontal-relative:char;mso-position-vertical-relative:line" coordsize="2760,10">
            <v:line id="Line 19" o:spid="_x0000_s1046" style="position:absolute;visibility:visible" from="0,5" to="276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acM8MAAADbAAAADwAAAGRycy9kb3ducmV2LnhtbESPT2sCMRTE70K/Q3gFb5qtBy2rUdqC&#10;f2BPaqEeH8lzs7h5WTZxd/32TUHocZiZ3zCrzeBq0VEbKs8K3qYZCGLtTcWlgu/zdvIOIkRkg7Vn&#10;UvCgAJv1y2iFufE9H6k7xVIkCIccFdgYm1zKoC05DFPfECfv6luHMcm2lKbFPsFdLWdZNpcOK04L&#10;Fhv6sqRvp7tT0O2LS1csPOr9T/Fp9XZXLfqdUuPX4WMJItIQ/8PP9sEomM3h70v6AXL9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2GnDPDAAAA2wAAAA8AAAAAAAAAAAAA&#10;AAAAoQIAAGRycy9kb3ducmV2LnhtbFBLBQYAAAAABAAEAPkAAACRAwAAAAA=&#10;" strokeweight=".48pt"/>
            <w10:wrap type="none"/>
            <w10:anchorlock/>
          </v:group>
        </w:pict>
      </w:r>
    </w:p>
    <w:p w:rsidR="00AC0311" w:rsidRDefault="003F5AFA">
      <w:pPr>
        <w:pStyle w:val="BodyText"/>
        <w:ind w:left="1240"/>
      </w:pPr>
      <w:r>
        <w:t>Corporate Secretary (Seal)</w:t>
      </w:r>
    </w:p>
    <w:p w:rsidR="00AC0311" w:rsidRDefault="003F5AFA">
      <w:pPr>
        <w:pStyle w:val="BodyText"/>
        <w:tabs>
          <w:tab w:val="left" w:pos="4088"/>
        </w:tabs>
        <w:spacing w:line="480" w:lineRule="auto"/>
        <w:ind w:left="1240" w:right="1717"/>
      </w:pPr>
      <w:r>
        <w:br w:type="column"/>
      </w:r>
      <w:r>
        <w:lastRenderedPageBreak/>
        <w:t>Name</w:t>
      </w:r>
      <w:r>
        <w:rPr>
          <w:u w:val="single"/>
        </w:rPr>
        <w:tab/>
      </w:r>
      <w:r>
        <w:t xml:space="preserve"> Title</w:t>
      </w:r>
      <w:r>
        <w:rPr>
          <w:spacing w:val="-1"/>
        </w:rPr>
        <w:t xml:space="preserve"> </w:t>
      </w:r>
      <w:r>
        <w:rPr>
          <w:u w:val="single"/>
        </w:rPr>
        <w:t xml:space="preserve"> </w:t>
      </w:r>
      <w:r>
        <w:rPr>
          <w:u w:val="single"/>
        </w:rPr>
        <w:tab/>
      </w:r>
    </w:p>
    <w:p w:rsidR="00AC0311" w:rsidRDefault="00AC0311">
      <w:pPr>
        <w:spacing w:line="480" w:lineRule="auto"/>
        <w:sectPr w:rsidR="00AC0311">
          <w:type w:val="continuous"/>
          <w:pgSz w:w="11910" w:h="16840"/>
          <w:pgMar w:top="1060" w:right="140" w:bottom="900" w:left="1220" w:header="720" w:footer="720" w:gutter="0"/>
          <w:cols w:num="2" w:space="720" w:equalWidth="0">
            <w:col w:w="3838" w:space="903"/>
            <w:col w:w="5809"/>
          </w:cols>
        </w:sectPr>
      </w:pPr>
    </w:p>
    <w:p w:rsidR="00AC0311" w:rsidRDefault="003F5AFA">
      <w:pPr>
        <w:pStyle w:val="BodyText"/>
        <w:tabs>
          <w:tab w:val="left" w:pos="4055"/>
        </w:tabs>
        <w:spacing w:line="267" w:lineRule="exact"/>
        <w:ind w:left="940"/>
      </w:pPr>
      <w:r>
        <w:lastRenderedPageBreak/>
        <w:t xml:space="preserve">2.  </w:t>
      </w:r>
      <w:r>
        <w:rPr>
          <w:u w:val="single"/>
        </w:rPr>
        <w:t xml:space="preserve"> </w:t>
      </w:r>
      <w:r>
        <w:rPr>
          <w:u w:val="single"/>
        </w:rPr>
        <w:tab/>
      </w:r>
    </w:p>
    <w:p w:rsidR="00AC0311" w:rsidRDefault="00AC0311">
      <w:pPr>
        <w:pStyle w:val="BodyText"/>
        <w:rPr>
          <w:sz w:val="20"/>
        </w:rPr>
      </w:pPr>
    </w:p>
    <w:p w:rsidR="00AC0311" w:rsidRDefault="00C90C7E">
      <w:pPr>
        <w:pStyle w:val="BodyText"/>
        <w:spacing w:before="8"/>
        <w:rPr>
          <w:sz w:val="23"/>
        </w:rPr>
      </w:pPr>
      <w:r w:rsidRPr="00C90C7E">
        <w:rPr>
          <w:noProof/>
          <w:lang w:bidi="ar-SA"/>
        </w:rPr>
        <w:pict>
          <v:line id="Line 17" o:spid="_x0000_s1044" style="position:absolute;z-index:1912;visibility:visible;mso-wrap-distance-left:0;mso-wrap-distance-right:0;mso-position-horizontal-relative:page" from="123pt,15.85pt" to="261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b8tHQIAAEMEAAAOAAAAZHJzL2Uyb0RvYy54bWysU8GO2jAQvVfqP1i+QxKash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" strokeweight=".48pt">
            <w10:wrap type="topAndBottom" anchorx="page"/>
          </v:line>
        </w:pict>
      </w:r>
      <w:r w:rsidRPr="00C90C7E">
        <w:rPr>
          <w:noProof/>
          <w:lang w:bidi="ar-SA"/>
        </w:rPr>
        <w:pict>
          <v:line id="Line 16" o:spid="_x0000_s1043" style="position:absolute;z-index:1936;visibility:visible;mso-wrap-distance-left:0;mso-wrap-distance-right:0;mso-position-horizontal-relative:page" from="360.05pt,15.85pt" to="498.05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" strokeweight=".48pt">
            <w10:wrap type="topAndBottom" anchorx="page"/>
          </v:line>
        </w:pict>
      </w:r>
    </w:p>
    <w:p w:rsidR="00AC0311" w:rsidRDefault="003F5AFA">
      <w:pPr>
        <w:pStyle w:val="BodyText"/>
        <w:tabs>
          <w:tab w:val="left" w:pos="6041"/>
        </w:tabs>
        <w:spacing w:line="247" w:lineRule="exact"/>
        <w:ind w:left="1240"/>
      </w:pPr>
      <w:r>
        <w:t>Name, Title</w:t>
      </w:r>
      <w:r>
        <w:rPr>
          <w:spacing w:val="-2"/>
        </w:rPr>
        <w:t xml:space="preserve"> </w:t>
      </w:r>
      <w:r>
        <w:t>&amp;</w:t>
      </w:r>
      <w:r>
        <w:rPr>
          <w:spacing w:val="-2"/>
        </w:rPr>
        <w:t xml:space="preserve"> </w:t>
      </w:r>
      <w:r>
        <w:t>Address</w:t>
      </w:r>
      <w:r>
        <w:tab/>
        <w:t>Corporate Guarantor (Seal)</w:t>
      </w:r>
    </w:p>
    <w:p w:rsidR="00AC0311" w:rsidRDefault="00AC0311">
      <w:pPr>
        <w:spacing w:line="247" w:lineRule="exact"/>
        <w:sectPr w:rsidR="00AC0311">
          <w:type w:val="continuous"/>
          <w:pgSz w:w="11910" w:h="16840"/>
          <w:pgMar w:top="1060" w:right="140" w:bottom="900" w:left="1220" w:header="720" w:footer="720" w:gutter="0"/>
          <w:cols w:space="720"/>
        </w:sectPr>
      </w:pPr>
    </w:p>
    <w:p w:rsidR="00AC0311" w:rsidRDefault="003F5AFA">
      <w:pPr>
        <w:pStyle w:val="Heading6"/>
        <w:spacing w:before="63"/>
        <w:ind w:right="1298"/>
        <w:jc w:val="right"/>
      </w:pPr>
      <w:r>
        <w:lastRenderedPageBreak/>
        <w:t>CA-1</w:t>
      </w:r>
    </w:p>
    <w:p w:rsidR="00AC0311" w:rsidRDefault="003F5AFA">
      <w:pPr>
        <w:ind w:left="2637"/>
        <w:rPr>
          <w:b/>
          <w:sz w:val="24"/>
        </w:rPr>
      </w:pPr>
      <w:r>
        <w:rPr>
          <w:b/>
          <w:sz w:val="24"/>
        </w:rPr>
        <w:t>FORM OF CONTRACT AGREEMENT</w:t>
      </w:r>
    </w:p>
    <w:p w:rsidR="00AC0311" w:rsidRDefault="00AC0311">
      <w:pPr>
        <w:pStyle w:val="BodyText"/>
        <w:spacing w:before="9"/>
        <w:rPr>
          <w:b/>
          <w:sz w:val="15"/>
        </w:rPr>
      </w:pPr>
    </w:p>
    <w:p w:rsidR="00AC0311" w:rsidRDefault="003F5AFA">
      <w:pPr>
        <w:pStyle w:val="BodyText"/>
        <w:spacing w:before="90"/>
        <w:ind w:left="220"/>
      </w:pPr>
      <w:proofErr w:type="gramStart"/>
      <w:r>
        <w:t>THIS  CONTRACT</w:t>
      </w:r>
      <w:proofErr w:type="gramEnd"/>
      <w:r>
        <w:t xml:space="preserve">  AGREEMENT  (hereinafter  called  the  “Agreement”)  made  on  the</w:t>
      </w:r>
    </w:p>
    <w:p w:rsidR="00AC0311" w:rsidRDefault="003F5AFA">
      <w:pPr>
        <w:pStyle w:val="BodyText"/>
        <w:tabs>
          <w:tab w:val="left" w:pos="3958"/>
          <w:tab w:val="left" w:pos="5360"/>
          <w:tab w:val="left" w:pos="6871"/>
          <w:tab w:val="left" w:pos="7766"/>
          <w:tab w:val="left" w:pos="8448"/>
        </w:tabs>
        <w:ind w:left="2877"/>
      </w:pPr>
      <w:proofErr w:type="gramStart"/>
      <w:r>
        <w:t>day</w:t>
      </w:r>
      <w:proofErr w:type="gramEnd"/>
      <w:r>
        <w:tab/>
        <w:t>of</w:t>
      </w:r>
      <w:r>
        <w:rPr>
          <w:u w:val="single"/>
        </w:rPr>
        <w:t xml:space="preserve"> </w:t>
      </w:r>
      <w:r>
        <w:rPr>
          <w:u w:val="single"/>
        </w:rPr>
        <w:tab/>
      </w:r>
      <w:r>
        <w:t>(month)</w:t>
      </w:r>
      <w:r>
        <w:tab/>
        <w:t>20</w:t>
      </w:r>
      <w:r>
        <w:rPr>
          <w:u w:val="single"/>
        </w:rPr>
        <w:t xml:space="preserve"> </w:t>
      </w:r>
      <w:r>
        <w:rPr>
          <w:u w:val="single"/>
        </w:rPr>
        <w:tab/>
      </w:r>
      <w:r>
        <w:tab/>
        <w:t>between</w:t>
      </w:r>
    </w:p>
    <w:p w:rsidR="00AC0311" w:rsidRDefault="003F5AFA">
      <w:pPr>
        <w:pStyle w:val="BodyText"/>
        <w:spacing w:line="20" w:lineRule="exact"/>
        <w:ind w:left="215"/>
        <w:rPr>
          <w:sz w:val="2"/>
        </w:rPr>
      </w:pPr>
      <w:r>
        <w:rPr>
          <w:spacing w:val="5"/>
          <w:sz w:val="2"/>
        </w:rPr>
        <w:t xml:space="preserve"> </w:t>
      </w:r>
      <w:r w:rsidR="00C90C7E" w:rsidRPr="00C90C7E">
        <w:rPr>
          <w:noProof/>
          <w:spacing w:val="5"/>
          <w:sz w:val="2"/>
          <w:lang w:bidi="ar-SA"/>
        </w:rPr>
      </w:r>
      <w:r w:rsidR="00C90C7E">
        <w:rPr>
          <w:noProof/>
          <w:spacing w:val="5"/>
          <w:sz w:val="2"/>
          <w:lang w:bidi="ar-SA"/>
        </w:rPr>
        <w:pict>
          <v:group id="Group 14" o:spid="_x0000_s1041" style="width:96pt;height:.5pt;mso-position-horizontal-relative:char;mso-position-vertical-relative:line" coordsize="1920,10">
            <v:line id="Line 15" o:spid="_x0000_s1042" style="position:absolute;visibility:visible" from="0,5" to="19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2aMMMAAADbAAAADwAAAGRycy9kb3ducmV2LnhtbESPzWrDMBCE74G+g9hCbolcH5LgRglt&#10;IT/gU9JCe1ykrWVqrYyl2s7bR4FAjsPMfMOst6NrRE9dqD0reJlnIIi1NzVXCr4+d7MViBCRDTae&#10;ScGFAmw3T5M1FsYPfKL+HCuRIBwKVGBjbAspg7bkMMx9S5y8X985jEl2lTQdDgnuGpln2UI6rDkt&#10;WGzpw5L+O/87Bf2h/OnLpUd9+C7frd7t6+WwV2r6PL69gog0xkf43j4aBXkOty/pB8jN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K9mjDDAAAA2wAAAA8AAAAAAAAAAAAA&#10;AAAAoQIAAGRycy9kb3ducmV2LnhtbFBLBQYAAAAABAAEAPkAAACRAwAAAAA=&#10;" strokeweight=".48pt"/>
            <w10:wrap type="none"/>
            <w10:anchorlock/>
          </v:group>
        </w:pict>
      </w:r>
    </w:p>
    <w:p w:rsidR="00AC0311" w:rsidRDefault="00C90C7E">
      <w:pPr>
        <w:pStyle w:val="BodyText"/>
        <w:spacing w:before="8"/>
        <w:rPr>
          <w:sz w:val="19"/>
        </w:rPr>
      </w:pPr>
      <w:r w:rsidRPr="00C90C7E">
        <w:rPr>
          <w:noProof/>
          <w:lang w:bidi="ar-SA"/>
        </w:rPr>
        <w:pict>
          <v:line id="Line 13" o:spid="_x0000_s1040" style="position:absolute;z-index:1984;visibility:visible;mso-wrap-distance-left:0;mso-wrap-distance-right:0;mso-position-horizontal-relative:page" from="1in,13.55pt" to="498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" strokeweight=".48pt">
            <w10:wrap type="topAndBottom" anchorx="page"/>
          </v:line>
        </w:pict>
      </w:r>
    </w:p>
    <w:p w:rsidR="00AC0311" w:rsidRDefault="003F5AFA">
      <w:pPr>
        <w:pStyle w:val="BodyText"/>
        <w:tabs>
          <w:tab w:val="left" w:pos="1561"/>
          <w:tab w:val="left" w:pos="2542"/>
          <w:tab w:val="left" w:pos="3245"/>
          <w:tab w:val="left" w:pos="4708"/>
          <w:tab w:val="left" w:pos="6050"/>
          <w:tab w:val="left" w:pos="6660"/>
          <w:tab w:val="left" w:pos="7365"/>
          <w:tab w:val="left" w:pos="8121"/>
          <w:tab w:val="left" w:pos="8903"/>
        </w:tabs>
        <w:spacing w:line="247" w:lineRule="exact"/>
        <w:ind w:left="220"/>
      </w:pPr>
      <w:r>
        <w:t>(</w:t>
      </w:r>
      <w:proofErr w:type="gramStart"/>
      <w:r>
        <w:t>hereafter</w:t>
      </w:r>
      <w:proofErr w:type="gramEnd"/>
      <w:r>
        <w:tab/>
        <w:t>called</w:t>
      </w:r>
      <w:r>
        <w:tab/>
        <w:t>the</w:t>
      </w:r>
      <w:r>
        <w:tab/>
        <w:t>“Procuring</w:t>
      </w:r>
      <w:r>
        <w:tab/>
        <w:t>Agency”)</w:t>
      </w:r>
      <w:r>
        <w:tab/>
        <w:t>of</w:t>
      </w:r>
      <w:r>
        <w:tab/>
        <w:t>the</w:t>
      </w:r>
      <w:r>
        <w:tab/>
        <w:t>one</w:t>
      </w:r>
      <w:r>
        <w:tab/>
        <w:t>part</w:t>
      </w:r>
      <w:r>
        <w:tab/>
        <w:t>and</w:t>
      </w:r>
    </w:p>
    <w:p w:rsidR="00AC0311" w:rsidRDefault="003F5AFA">
      <w:pPr>
        <w:pStyle w:val="BodyText"/>
        <w:tabs>
          <w:tab w:val="left" w:pos="4715"/>
        </w:tabs>
        <w:ind w:left="220" w:right="1299"/>
        <w:jc w:val="both"/>
      </w:pPr>
      <w:r>
        <w:rPr>
          <w:u w:val="single"/>
        </w:rPr>
        <w:t xml:space="preserve"> </w:t>
      </w:r>
      <w:r>
        <w:rPr>
          <w:u w:val="single"/>
        </w:rPr>
        <w:tab/>
      </w:r>
      <w:r>
        <w:t>(</w:t>
      </w:r>
      <w:proofErr w:type="gramStart"/>
      <w:r>
        <w:t>hereafter</w:t>
      </w:r>
      <w:proofErr w:type="gramEnd"/>
      <w:r>
        <w:t xml:space="preserve"> called the “Contractor”) of the other part.</w:t>
      </w:r>
    </w:p>
    <w:p w:rsidR="00AC0311" w:rsidRDefault="003F5AFA">
      <w:pPr>
        <w:pStyle w:val="BodyText"/>
        <w:tabs>
          <w:tab w:val="left" w:pos="9304"/>
        </w:tabs>
        <w:spacing w:before="137"/>
        <w:ind w:left="220" w:right="1242"/>
        <w:jc w:val="both"/>
      </w:pPr>
      <w:r>
        <w:t>WHEREAS the Procuring Agency is desirous that certain</w:t>
      </w:r>
      <w:r>
        <w:rPr>
          <w:spacing w:val="23"/>
        </w:rPr>
        <w:t xml:space="preserve"> </w:t>
      </w:r>
      <w:r>
        <w:t>works,</w:t>
      </w:r>
      <w:r>
        <w:rPr>
          <w:spacing w:val="55"/>
        </w:rPr>
        <w:t xml:space="preserve"> </w:t>
      </w:r>
      <w:proofErr w:type="spellStart"/>
      <w:r>
        <w:t>viz</w:t>
      </w:r>
      <w:proofErr w:type="spellEnd"/>
      <w:r>
        <w:t xml:space="preserve"> </w:t>
      </w:r>
      <w:r>
        <w:rPr>
          <w:spacing w:val="-1"/>
        </w:rPr>
        <w:t xml:space="preserve"> </w:t>
      </w:r>
      <w:r>
        <w:rPr>
          <w:u w:val="single"/>
        </w:rPr>
        <w:t xml:space="preserve"> </w:t>
      </w:r>
      <w:r>
        <w:rPr>
          <w:u w:val="single"/>
        </w:rPr>
        <w:tab/>
      </w:r>
      <w:r>
        <w:t xml:space="preserve"> should be executed by the Contractor and has accepted a bid by the Contractor for the execution and completion of such works and the remedying of any defects</w:t>
      </w:r>
      <w:r>
        <w:rPr>
          <w:spacing w:val="-12"/>
        </w:rPr>
        <w:t xml:space="preserve"> </w:t>
      </w:r>
      <w:r>
        <w:t>therein.</w:t>
      </w:r>
    </w:p>
    <w:p w:rsidR="00AC0311" w:rsidRDefault="003F5AFA">
      <w:pPr>
        <w:pStyle w:val="BodyText"/>
        <w:spacing w:before="139"/>
        <w:ind w:left="220"/>
      </w:pPr>
      <w:r>
        <w:t xml:space="preserve">NOW this Agreement </w:t>
      </w:r>
      <w:proofErr w:type="spellStart"/>
      <w:r>
        <w:t>witnesseth</w:t>
      </w:r>
      <w:proofErr w:type="spellEnd"/>
      <w:r>
        <w:t>-- as follows:</w:t>
      </w:r>
    </w:p>
    <w:p w:rsidR="00AC0311" w:rsidRDefault="00AC0311">
      <w:pPr>
        <w:pStyle w:val="BodyText"/>
      </w:pPr>
    </w:p>
    <w:p w:rsidR="00AC0311" w:rsidRDefault="003F5AFA">
      <w:pPr>
        <w:pStyle w:val="ListParagraph"/>
        <w:numPr>
          <w:ilvl w:val="0"/>
          <w:numId w:val="25"/>
        </w:numPr>
        <w:tabs>
          <w:tab w:val="left" w:pos="941"/>
        </w:tabs>
        <w:ind w:right="1304"/>
        <w:jc w:val="both"/>
        <w:rPr>
          <w:sz w:val="24"/>
        </w:rPr>
      </w:pPr>
      <w:r>
        <w:rPr>
          <w:sz w:val="24"/>
        </w:rPr>
        <w:t>In this Agreement words and expressions shall have the same meanings as are respectively assigned to them in the Conditions of Contract hereinafter referred</w:t>
      </w:r>
      <w:r>
        <w:rPr>
          <w:spacing w:val="-14"/>
          <w:sz w:val="24"/>
        </w:rPr>
        <w:t xml:space="preserve"> </w:t>
      </w:r>
      <w:r>
        <w:rPr>
          <w:sz w:val="24"/>
        </w:rPr>
        <w:t>to.</w:t>
      </w:r>
    </w:p>
    <w:p w:rsidR="00AC0311" w:rsidRDefault="003F5AFA">
      <w:pPr>
        <w:pStyle w:val="ListParagraph"/>
        <w:numPr>
          <w:ilvl w:val="0"/>
          <w:numId w:val="25"/>
        </w:numPr>
        <w:tabs>
          <w:tab w:val="left" w:pos="941"/>
        </w:tabs>
        <w:spacing w:before="137"/>
        <w:ind w:right="1303"/>
        <w:jc w:val="both"/>
        <w:rPr>
          <w:sz w:val="24"/>
        </w:rPr>
      </w:pPr>
      <w:r>
        <w:rPr>
          <w:sz w:val="24"/>
        </w:rPr>
        <w:t>The following documents after incorporating addenda, if any, except those parts relating to Instructions to bidders shall be deemed to form and be read and construed as part of this Agreement,</w:t>
      </w:r>
      <w:r>
        <w:rPr>
          <w:spacing w:val="-1"/>
          <w:sz w:val="24"/>
        </w:rPr>
        <w:t xml:space="preserve"> </w:t>
      </w:r>
      <w:proofErr w:type="spellStart"/>
      <w:r>
        <w:rPr>
          <w:sz w:val="24"/>
        </w:rPr>
        <w:t>viz</w:t>
      </w:r>
      <w:proofErr w:type="spellEnd"/>
      <w:r>
        <w:rPr>
          <w:sz w:val="24"/>
        </w:rPr>
        <w:t>:</w:t>
      </w:r>
    </w:p>
    <w:p w:rsidR="00AC0311" w:rsidRDefault="00AC0311">
      <w:pPr>
        <w:pStyle w:val="BodyText"/>
      </w:pPr>
    </w:p>
    <w:p w:rsidR="00AC0311" w:rsidRDefault="003F5AFA">
      <w:pPr>
        <w:pStyle w:val="ListParagraph"/>
        <w:numPr>
          <w:ilvl w:val="1"/>
          <w:numId w:val="25"/>
        </w:numPr>
        <w:tabs>
          <w:tab w:val="left" w:pos="1804"/>
          <w:tab w:val="left" w:pos="1805"/>
        </w:tabs>
        <w:rPr>
          <w:sz w:val="24"/>
        </w:rPr>
      </w:pPr>
      <w:r>
        <w:rPr>
          <w:sz w:val="24"/>
        </w:rPr>
        <w:t>The Contract</w:t>
      </w:r>
      <w:r>
        <w:rPr>
          <w:spacing w:val="-3"/>
          <w:sz w:val="24"/>
        </w:rPr>
        <w:t xml:space="preserve"> </w:t>
      </w:r>
      <w:r>
        <w:rPr>
          <w:sz w:val="24"/>
        </w:rPr>
        <w:t>Agreement;</w:t>
      </w:r>
    </w:p>
    <w:p w:rsidR="00AC0311" w:rsidRDefault="003F5AFA">
      <w:pPr>
        <w:pStyle w:val="ListParagraph"/>
        <w:numPr>
          <w:ilvl w:val="1"/>
          <w:numId w:val="25"/>
        </w:numPr>
        <w:tabs>
          <w:tab w:val="left" w:pos="1804"/>
          <w:tab w:val="left" w:pos="1805"/>
        </w:tabs>
        <w:rPr>
          <w:sz w:val="24"/>
        </w:rPr>
      </w:pPr>
      <w:r>
        <w:rPr>
          <w:sz w:val="24"/>
        </w:rPr>
        <w:t>The Letter of</w:t>
      </w:r>
      <w:r>
        <w:rPr>
          <w:spacing w:val="-1"/>
          <w:sz w:val="24"/>
        </w:rPr>
        <w:t xml:space="preserve"> </w:t>
      </w:r>
      <w:r>
        <w:rPr>
          <w:sz w:val="24"/>
        </w:rPr>
        <w:t>Acceptance;</w:t>
      </w:r>
    </w:p>
    <w:p w:rsidR="00AC0311" w:rsidRDefault="003F5AFA">
      <w:pPr>
        <w:pStyle w:val="ListParagraph"/>
        <w:numPr>
          <w:ilvl w:val="1"/>
          <w:numId w:val="25"/>
        </w:numPr>
        <w:tabs>
          <w:tab w:val="left" w:pos="1804"/>
          <w:tab w:val="left" w:pos="1805"/>
        </w:tabs>
        <w:rPr>
          <w:sz w:val="24"/>
        </w:rPr>
      </w:pPr>
      <w:r>
        <w:rPr>
          <w:sz w:val="24"/>
        </w:rPr>
        <w:t>The completed Form of Bid;</w:t>
      </w:r>
    </w:p>
    <w:p w:rsidR="00AC0311" w:rsidRDefault="003F5AFA">
      <w:pPr>
        <w:pStyle w:val="ListParagraph"/>
        <w:numPr>
          <w:ilvl w:val="1"/>
          <w:numId w:val="25"/>
        </w:numPr>
        <w:tabs>
          <w:tab w:val="left" w:pos="1804"/>
          <w:tab w:val="left" w:pos="1805"/>
        </w:tabs>
        <w:rPr>
          <w:sz w:val="24"/>
        </w:rPr>
      </w:pPr>
      <w:r>
        <w:rPr>
          <w:sz w:val="24"/>
        </w:rPr>
        <w:t>Special Stipulations (Appendix-A to</w:t>
      </w:r>
      <w:r>
        <w:rPr>
          <w:spacing w:val="-1"/>
          <w:sz w:val="24"/>
        </w:rPr>
        <w:t xml:space="preserve"> </w:t>
      </w:r>
      <w:r>
        <w:rPr>
          <w:sz w:val="24"/>
        </w:rPr>
        <w:t>Bid);</w:t>
      </w:r>
    </w:p>
    <w:p w:rsidR="00AC0311" w:rsidRDefault="003F5AFA">
      <w:pPr>
        <w:pStyle w:val="ListParagraph"/>
        <w:numPr>
          <w:ilvl w:val="1"/>
          <w:numId w:val="25"/>
        </w:numPr>
        <w:tabs>
          <w:tab w:val="left" w:pos="1804"/>
          <w:tab w:val="left" w:pos="1805"/>
        </w:tabs>
        <w:spacing w:before="1"/>
        <w:rPr>
          <w:sz w:val="24"/>
        </w:rPr>
      </w:pPr>
      <w:r>
        <w:rPr>
          <w:sz w:val="24"/>
        </w:rPr>
        <w:t>The Special Conditions of Contract – Part</w:t>
      </w:r>
      <w:r>
        <w:rPr>
          <w:spacing w:val="-1"/>
          <w:sz w:val="24"/>
        </w:rPr>
        <w:t xml:space="preserve"> </w:t>
      </w:r>
      <w:r>
        <w:rPr>
          <w:sz w:val="24"/>
        </w:rPr>
        <w:t>II;</w:t>
      </w:r>
    </w:p>
    <w:p w:rsidR="00AC0311" w:rsidRDefault="003F5AFA">
      <w:pPr>
        <w:pStyle w:val="ListParagraph"/>
        <w:numPr>
          <w:ilvl w:val="1"/>
          <w:numId w:val="25"/>
        </w:numPr>
        <w:tabs>
          <w:tab w:val="left" w:pos="1804"/>
          <w:tab w:val="left" w:pos="1805"/>
        </w:tabs>
        <w:rPr>
          <w:sz w:val="24"/>
        </w:rPr>
      </w:pPr>
      <w:r>
        <w:rPr>
          <w:sz w:val="24"/>
        </w:rPr>
        <w:t xml:space="preserve">The General Conditions – Part </w:t>
      </w:r>
      <w:r>
        <w:rPr>
          <w:spacing w:val="-3"/>
          <w:sz w:val="24"/>
        </w:rPr>
        <w:t>I;</w:t>
      </w:r>
    </w:p>
    <w:p w:rsidR="00AC0311" w:rsidRDefault="003F5AFA">
      <w:pPr>
        <w:pStyle w:val="ListParagraph"/>
        <w:numPr>
          <w:ilvl w:val="1"/>
          <w:numId w:val="25"/>
        </w:numPr>
        <w:tabs>
          <w:tab w:val="left" w:pos="1804"/>
          <w:tab w:val="left" w:pos="1805"/>
        </w:tabs>
        <w:rPr>
          <w:sz w:val="24"/>
        </w:rPr>
      </w:pPr>
      <w:r>
        <w:rPr>
          <w:sz w:val="24"/>
        </w:rPr>
        <w:t>The priced Bill of Quantities (Appendix-D to Bid);</w:t>
      </w:r>
    </w:p>
    <w:p w:rsidR="00AC0311" w:rsidRDefault="003F5AFA">
      <w:pPr>
        <w:pStyle w:val="ListParagraph"/>
        <w:numPr>
          <w:ilvl w:val="1"/>
          <w:numId w:val="25"/>
        </w:numPr>
        <w:tabs>
          <w:tab w:val="left" w:pos="1804"/>
          <w:tab w:val="left" w:pos="1805"/>
        </w:tabs>
        <w:rPr>
          <w:sz w:val="24"/>
        </w:rPr>
      </w:pPr>
      <w:r>
        <w:rPr>
          <w:sz w:val="24"/>
        </w:rPr>
        <w:t>The completed Appendices to Bid (B, C, E to</w:t>
      </w:r>
      <w:r>
        <w:rPr>
          <w:spacing w:val="-1"/>
          <w:sz w:val="24"/>
        </w:rPr>
        <w:t xml:space="preserve"> </w:t>
      </w:r>
      <w:r>
        <w:rPr>
          <w:sz w:val="24"/>
        </w:rPr>
        <w:t>L);</w:t>
      </w:r>
    </w:p>
    <w:p w:rsidR="00AC0311" w:rsidRDefault="003F5AFA">
      <w:pPr>
        <w:pStyle w:val="ListParagraph"/>
        <w:numPr>
          <w:ilvl w:val="1"/>
          <w:numId w:val="25"/>
        </w:numPr>
        <w:tabs>
          <w:tab w:val="left" w:pos="1804"/>
          <w:tab w:val="left" w:pos="1805"/>
        </w:tabs>
        <w:rPr>
          <w:sz w:val="24"/>
        </w:rPr>
      </w:pPr>
      <w:r>
        <w:rPr>
          <w:sz w:val="24"/>
        </w:rPr>
        <w:t>The</w:t>
      </w:r>
      <w:r>
        <w:rPr>
          <w:spacing w:val="-3"/>
          <w:sz w:val="24"/>
        </w:rPr>
        <w:t xml:space="preserve"> </w:t>
      </w:r>
      <w:r>
        <w:rPr>
          <w:sz w:val="24"/>
        </w:rPr>
        <w:t>Drawings;</w:t>
      </w:r>
    </w:p>
    <w:p w:rsidR="00AC0311" w:rsidRDefault="003F5AFA">
      <w:pPr>
        <w:pStyle w:val="ListParagraph"/>
        <w:numPr>
          <w:ilvl w:val="1"/>
          <w:numId w:val="25"/>
        </w:numPr>
        <w:tabs>
          <w:tab w:val="left" w:pos="1804"/>
          <w:tab w:val="left" w:pos="1805"/>
        </w:tabs>
        <w:rPr>
          <w:sz w:val="24"/>
        </w:rPr>
      </w:pPr>
      <w:r>
        <w:rPr>
          <w:sz w:val="24"/>
        </w:rPr>
        <w:t>The</w:t>
      </w:r>
      <w:r>
        <w:rPr>
          <w:spacing w:val="-3"/>
          <w:sz w:val="24"/>
        </w:rPr>
        <w:t xml:space="preserve"> </w:t>
      </w:r>
      <w:r>
        <w:rPr>
          <w:sz w:val="24"/>
        </w:rPr>
        <w:t>Specifications.</w:t>
      </w:r>
    </w:p>
    <w:p w:rsidR="00AC0311" w:rsidRDefault="003F5AFA">
      <w:pPr>
        <w:pStyle w:val="ListParagraph"/>
        <w:numPr>
          <w:ilvl w:val="1"/>
          <w:numId w:val="25"/>
        </w:numPr>
        <w:tabs>
          <w:tab w:val="left" w:pos="1804"/>
          <w:tab w:val="left" w:pos="1805"/>
          <w:tab w:val="left" w:pos="5339"/>
        </w:tabs>
        <w:rPr>
          <w:sz w:val="24"/>
        </w:rPr>
      </w:pPr>
      <w:r>
        <w:rPr>
          <w:w w:val="99"/>
          <w:sz w:val="24"/>
          <w:u w:val="single"/>
        </w:rPr>
        <w:t xml:space="preserve"> </w:t>
      </w:r>
      <w:r>
        <w:rPr>
          <w:w w:val="99"/>
          <w:sz w:val="24"/>
          <w:u w:val="single"/>
        </w:rPr>
        <w:tab/>
      </w:r>
      <w:r>
        <w:rPr>
          <w:sz w:val="24"/>
        </w:rPr>
        <w:t>(any</w:t>
      </w:r>
      <w:r>
        <w:rPr>
          <w:spacing w:val="-5"/>
          <w:sz w:val="24"/>
        </w:rPr>
        <w:t xml:space="preserve"> </w:t>
      </w:r>
      <w:r>
        <w:rPr>
          <w:sz w:val="24"/>
        </w:rPr>
        <w:t>other)</w:t>
      </w:r>
    </w:p>
    <w:p w:rsidR="00AC0311" w:rsidRDefault="00AC0311">
      <w:pPr>
        <w:pStyle w:val="BodyText"/>
      </w:pPr>
    </w:p>
    <w:p w:rsidR="00AC0311" w:rsidRDefault="003F5AFA">
      <w:pPr>
        <w:pStyle w:val="ListParagraph"/>
        <w:numPr>
          <w:ilvl w:val="0"/>
          <w:numId w:val="25"/>
        </w:numPr>
        <w:tabs>
          <w:tab w:val="left" w:pos="941"/>
        </w:tabs>
        <w:ind w:right="1295"/>
        <w:jc w:val="both"/>
        <w:rPr>
          <w:sz w:val="24"/>
        </w:rPr>
      </w:pPr>
      <w:r>
        <w:rPr>
          <w:sz w:val="24"/>
        </w:rPr>
        <w:t>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w:t>
      </w:r>
      <w:r>
        <w:rPr>
          <w:spacing w:val="-5"/>
          <w:sz w:val="24"/>
        </w:rPr>
        <w:t xml:space="preserve"> </w:t>
      </w:r>
      <w:r>
        <w:rPr>
          <w:sz w:val="24"/>
        </w:rPr>
        <w:t>contract.</w:t>
      </w:r>
    </w:p>
    <w:p w:rsidR="00AC0311" w:rsidRDefault="003F5AFA">
      <w:pPr>
        <w:pStyle w:val="ListParagraph"/>
        <w:numPr>
          <w:ilvl w:val="0"/>
          <w:numId w:val="25"/>
        </w:numPr>
        <w:tabs>
          <w:tab w:val="left" w:pos="941"/>
        </w:tabs>
        <w:spacing w:before="139"/>
        <w:ind w:right="1295"/>
        <w:jc w:val="both"/>
        <w:rPr>
          <w:sz w:val="24"/>
        </w:rPr>
      </w:pPr>
      <w:r>
        <w:rPr>
          <w:sz w:val="24"/>
        </w:rPr>
        <w:t>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w:t>
      </w:r>
      <w:r>
        <w:rPr>
          <w:spacing w:val="-6"/>
          <w:sz w:val="24"/>
        </w:rPr>
        <w:t xml:space="preserve"> </w:t>
      </w:r>
      <w:r>
        <w:rPr>
          <w:sz w:val="24"/>
        </w:rPr>
        <w:t>contract.</w:t>
      </w:r>
    </w:p>
    <w:p w:rsidR="00AC0311" w:rsidRDefault="00AC0311">
      <w:pPr>
        <w:jc w:val="both"/>
        <w:rPr>
          <w:sz w:val="24"/>
        </w:rPr>
        <w:sectPr w:rsidR="00AC0311">
          <w:pgSz w:w="11910" w:h="16840"/>
          <w:pgMar w:top="820" w:right="140" w:bottom="980" w:left="1220" w:header="0" w:footer="789" w:gutter="0"/>
          <w:cols w:space="720"/>
        </w:sectPr>
      </w:pPr>
    </w:p>
    <w:p w:rsidR="00AC0311" w:rsidRDefault="003F5AFA">
      <w:pPr>
        <w:pStyle w:val="Heading6"/>
        <w:spacing w:before="63"/>
        <w:ind w:left="8703"/>
      </w:pPr>
      <w:r>
        <w:lastRenderedPageBreak/>
        <w:t>CA-2</w:t>
      </w:r>
    </w:p>
    <w:p w:rsidR="00AC0311" w:rsidRDefault="00AC0311">
      <w:pPr>
        <w:pStyle w:val="BodyText"/>
        <w:spacing w:before="6"/>
        <w:rPr>
          <w:b/>
          <w:sz w:val="23"/>
        </w:rPr>
      </w:pPr>
    </w:p>
    <w:p w:rsidR="00AC0311" w:rsidRDefault="003F5AFA">
      <w:pPr>
        <w:pStyle w:val="BodyText"/>
        <w:spacing w:before="1"/>
        <w:ind w:left="220" w:right="1292"/>
      </w:pPr>
      <w:r>
        <w:t>IN WITNESS WHEREOF the parties hereto have caused this Agreement to be executed on the day, month and year first before written in accordance with their respective laws.</w:t>
      </w:r>
    </w:p>
    <w:p w:rsidR="00AC0311" w:rsidRDefault="00AC0311">
      <w:pPr>
        <w:pStyle w:val="BodyText"/>
        <w:rPr>
          <w:sz w:val="26"/>
        </w:rPr>
      </w:pPr>
    </w:p>
    <w:p w:rsidR="00AC0311" w:rsidRDefault="00AC0311">
      <w:pPr>
        <w:pStyle w:val="BodyText"/>
        <w:rPr>
          <w:sz w:val="22"/>
        </w:rPr>
      </w:pPr>
    </w:p>
    <w:p w:rsidR="00AC0311" w:rsidRDefault="003F5AFA">
      <w:pPr>
        <w:pStyle w:val="BodyText"/>
        <w:tabs>
          <w:tab w:val="left" w:pos="5261"/>
        </w:tabs>
        <w:ind w:left="220"/>
      </w:pPr>
      <w:r>
        <w:t>Signature of</w:t>
      </w:r>
      <w:r>
        <w:rPr>
          <w:spacing w:val="-3"/>
        </w:rPr>
        <w:t xml:space="preserve"> </w:t>
      </w:r>
      <w:r>
        <w:t>the</w:t>
      </w:r>
      <w:r>
        <w:rPr>
          <w:spacing w:val="-3"/>
        </w:rPr>
        <w:t xml:space="preserve"> </w:t>
      </w:r>
      <w:r>
        <w:t>Contactor</w:t>
      </w:r>
      <w:r>
        <w:tab/>
        <w:t>Signature of Procuring</w:t>
      </w:r>
      <w:r>
        <w:rPr>
          <w:spacing w:val="-6"/>
        </w:rPr>
        <w:t xml:space="preserve"> </w:t>
      </w:r>
      <w:r>
        <w:t>Agency</w:t>
      </w:r>
    </w:p>
    <w:p w:rsidR="00AC0311" w:rsidRDefault="00C90C7E">
      <w:pPr>
        <w:pStyle w:val="BodyText"/>
        <w:spacing w:before="9"/>
        <w:rPr>
          <w:sz w:val="19"/>
        </w:rPr>
      </w:pPr>
      <w:r w:rsidRPr="00C90C7E">
        <w:rPr>
          <w:noProof/>
          <w:lang w:bidi="ar-SA"/>
        </w:rPr>
        <w:pict>
          <v:line id="Line 12" o:spid="_x0000_s1039" style="position:absolute;z-index:2008;visibility:visible;mso-wrap-distance-left:0;mso-wrap-distance-right:0;mso-position-horizontal-relative:page" from="1in,13.6pt" to="204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" strokeweight=".48pt">
            <w10:wrap type="topAndBottom" anchorx="page"/>
          </v:line>
        </w:pict>
      </w:r>
      <w:r w:rsidRPr="00C90C7E">
        <w:rPr>
          <w:noProof/>
          <w:lang w:bidi="ar-SA"/>
        </w:rPr>
        <w:pict>
          <v:line id="Line 11" o:spid="_x0000_s1038" style="position:absolute;z-index:2032;visibility:visible;mso-wrap-distance-left:0;mso-wrap-distance-right:0;mso-position-horizontal-relative:page" from="324.05pt,13.6pt" to="450.0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" strokeweight=".48pt">
            <w10:wrap type="topAndBottom" anchorx="page"/>
          </v:line>
        </w:pict>
      </w:r>
    </w:p>
    <w:p w:rsidR="00AC0311" w:rsidRDefault="003F5AFA">
      <w:pPr>
        <w:pStyle w:val="BodyText"/>
        <w:tabs>
          <w:tab w:val="left" w:pos="5261"/>
        </w:tabs>
        <w:spacing w:line="247" w:lineRule="exact"/>
        <w:ind w:left="220"/>
      </w:pPr>
      <w:r>
        <w:t>(Seal)</w:t>
      </w:r>
      <w:r>
        <w:tab/>
        <w:t>(Seal)</w:t>
      </w:r>
    </w:p>
    <w:p w:rsidR="00AC0311" w:rsidRDefault="00AC0311">
      <w:pPr>
        <w:pStyle w:val="BodyText"/>
        <w:rPr>
          <w:sz w:val="26"/>
        </w:rPr>
      </w:pPr>
    </w:p>
    <w:p w:rsidR="00AC0311" w:rsidRDefault="00AC0311">
      <w:pPr>
        <w:pStyle w:val="BodyText"/>
        <w:rPr>
          <w:sz w:val="26"/>
        </w:rPr>
      </w:pPr>
    </w:p>
    <w:p w:rsidR="00AC0311" w:rsidRDefault="003F5AFA">
      <w:pPr>
        <w:pStyle w:val="BodyText"/>
        <w:spacing w:before="230"/>
        <w:ind w:left="220"/>
      </w:pPr>
      <w:r>
        <w:t>Signed, Sealed and Delivered in the presence of:</w:t>
      </w:r>
    </w:p>
    <w:p w:rsidR="00AC0311" w:rsidRDefault="00AC0311">
      <w:pPr>
        <w:pStyle w:val="BodyText"/>
        <w:rPr>
          <w:sz w:val="26"/>
        </w:rPr>
      </w:pPr>
    </w:p>
    <w:p w:rsidR="00AC0311" w:rsidRDefault="00AC0311">
      <w:pPr>
        <w:pStyle w:val="BodyText"/>
        <w:spacing w:before="7"/>
        <w:rPr>
          <w:sz w:val="37"/>
        </w:rPr>
      </w:pPr>
    </w:p>
    <w:p w:rsidR="00AC0311" w:rsidRDefault="003F5AFA">
      <w:pPr>
        <w:pStyle w:val="BodyText"/>
        <w:tabs>
          <w:tab w:val="left" w:pos="5261"/>
        </w:tabs>
        <w:ind w:left="220"/>
      </w:pPr>
      <w:r>
        <w:t>Witness:</w:t>
      </w:r>
      <w:r>
        <w:tab/>
        <w:t>Witness:</w:t>
      </w:r>
    </w:p>
    <w:p w:rsidR="00AC0311" w:rsidRDefault="00AC0311">
      <w:pPr>
        <w:pStyle w:val="BodyText"/>
        <w:rPr>
          <w:sz w:val="20"/>
        </w:rPr>
      </w:pPr>
    </w:p>
    <w:p w:rsidR="00AC0311" w:rsidRDefault="00AC0311">
      <w:pPr>
        <w:pStyle w:val="BodyText"/>
        <w:rPr>
          <w:sz w:val="20"/>
        </w:rPr>
      </w:pPr>
    </w:p>
    <w:p w:rsidR="00AC0311" w:rsidRDefault="00C90C7E">
      <w:pPr>
        <w:pStyle w:val="BodyText"/>
        <w:spacing w:before="2"/>
        <w:rPr>
          <w:sz w:val="14"/>
        </w:rPr>
      </w:pPr>
      <w:r w:rsidRPr="00C90C7E">
        <w:rPr>
          <w:noProof/>
          <w:lang w:bidi="ar-SA"/>
        </w:rPr>
        <w:pict>
          <v:line id="Line 10" o:spid="_x0000_s1037" style="position:absolute;z-index:2056;visibility:visible;mso-wrap-distance-left:0;mso-wrap-distance-right:0;mso-position-horizontal-relative:page" from="1in,10.5pt" to="3in,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" strokeweight=".26669mm">
            <w10:wrap type="topAndBottom" anchorx="page"/>
          </v:line>
        </w:pict>
      </w:r>
      <w:r w:rsidRPr="00C90C7E">
        <w:rPr>
          <w:noProof/>
          <w:lang w:bidi="ar-SA"/>
        </w:rPr>
        <w:pict>
          <v:line id="Line 9" o:spid="_x0000_s1036" style="position:absolute;z-index:2080;visibility:visible;mso-wrap-distance-left:0;mso-wrap-distance-right:0;mso-position-horizontal-relative:page" from="324.05pt,10.5pt" to="504.0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" strokeweight=".26669mm">
            <w10:wrap type="topAndBottom" anchorx="page"/>
          </v:line>
        </w:pict>
      </w:r>
    </w:p>
    <w:p w:rsidR="00AC0311" w:rsidRDefault="00AC0311">
      <w:pPr>
        <w:pStyle w:val="BodyText"/>
        <w:spacing w:before="7"/>
        <w:rPr>
          <w:sz w:val="23"/>
        </w:rPr>
      </w:pPr>
    </w:p>
    <w:p w:rsidR="00AC0311" w:rsidRDefault="003F5AFA">
      <w:pPr>
        <w:pStyle w:val="BodyText"/>
        <w:tabs>
          <w:tab w:val="left" w:pos="5261"/>
        </w:tabs>
        <w:spacing w:before="90"/>
        <w:ind w:left="220"/>
      </w:pPr>
      <w:r>
        <w:t>(Name, Title</w:t>
      </w:r>
      <w:r>
        <w:rPr>
          <w:spacing w:val="-3"/>
        </w:rPr>
        <w:t xml:space="preserve"> </w:t>
      </w:r>
      <w:r>
        <w:t>and Address)</w:t>
      </w:r>
      <w:r>
        <w:tab/>
        <w:t>(Name, Title and Address)</w:t>
      </w:r>
    </w:p>
    <w:p w:rsidR="00AC0311" w:rsidRDefault="00AC0311">
      <w:pPr>
        <w:sectPr w:rsidR="00AC0311">
          <w:pgSz w:w="11910" w:h="16840"/>
          <w:pgMar w:top="820" w:right="140" w:bottom="980" w:left="1220" w:header="0" w:footer="789" w:gutter="0"/>
          <w:cols w:space="720"/>
        </w:sectPr>
      </w:pPr>
    </w:p>
    <w:p w:rsidR="00AC0311" w:rsidRDefault="003F5AFA">
      <w:pPr>
        <w:pStyle w:val="Heading6"/>
        <w:spacing w:before="79"/>
        <w:ind w:right="1298"/>
        <w:jc w:val="right"/>
      </w:pPr>
      <w:r>
        <w:lastRenderedPageBreak/>
        <w:t>MG-1</w:t>
      </w:r>
    </w:p>
    <w:p w:rsidR="00AC0311" w:rsidRDefault="00AC0311">
      <w:pPr>
        <w:pStyle w:val="BodyText"/>
        <w:spacing w:before="2"/>
        <w:rPr>
          <w:b/>
          <w:sz w:val="16"/>
        </w:rPr>
      </w:pPr>
    </w:p>
    <w:p w:rsidR="00AC0311" w:rsidRDefault="003F5AFA">
      <w:pPr>
        <w:spacing w:before="90"/>
        <w:ind w:right="1082"/>
        <w:jc w:val="center"/>
        <w:rPr>
          <w:b/>
          <w:sz w:val="24"/>
        </w:rPr>
      </w:pPr>
      <w:r>
        <w:rPr>
          <w:b/>
          <w:sz w:val="24"/>
        </w:rPr>
        <w:t>MOBILIZATION ADVANCE GUARANTEE</w:t>
      </w:r>
    </w:p>
    <w:p w:rsidR="00AC0311" w:rsidRDefault="00AC0311">
      <w:pPr>
        <w:pStyle w:val="BodyText"/>
        <w:rPr>
          <w:b/>
          <w:sz w:val="26"/>
        </w:rPr>
      </w:pPr>
    </w:p>
    <w:p w:rsidR="00AC0311" w:rsidRDefault="00AC0311">
      <w:pPr>
        <w:pStyle w:val="BodyText"/>
        <w:spacing w:before="7"/>
        <w:rPr>
          <w:b/>
          <w:sz w:val="21"/>
        </w:rPr>
      </w:pPr>
    </w:p>
    <w:p w:rsidR="00AC0311" w:rsidRDefault="003F5AFA">
      <w:pPr>
        <w:pStyle w:val="BodyText"/>
        <w:tabs>
          <w:tab w:val="left" w:pos="4659"/>
          <w:tab w:val="left" w:pos="8832"/>
        </w:tabs>
        <w:ind w:right="1272"/>
        <w:jc w:val="center"/>
      </w:pPr>
      <w:proofErr w:type="gramStart"/>
      <w:r>
        <w:t>Bank</w:t>
      </w:r>
      <w:r>
        <w:rPr>
          <w:spacing w:val="-2"/>
        </w:rPr>
        <w:t xml:space="preserve"> </w:t>
      </w:r>
      <w:r>
        <w:t>Guarantee</w:t>
      </w:r>
      <w:r>
        <w:rPr>
          <w:spacing w:val="-2"/>
        </w:rPr>
        <w:t xml:space="preserve"> </w:t>
      </w:r>
      <w:r>
        <w:t>No.</w:t>
      </w:r>
      <w:proofErr w:type="gramEnd"/>
      <w:r>
        <w:rPr>
          <w:u w:val="single"/>
        </w:rPr>
        <w:t xml:space="preserve"> </w:t>
      </w:r>
      <w:r>
        <w:rPr>
          <w:u w:val="single"/>
        </w:rPr>
        <w:tab/>
      </w:r>
      <w:r>
        <w:t xml:space="preserve">Date </w:t>
      </w:r>
      <w:r>
        <w:rPr>
          <w:u w:val="single"/>
        </w:rPr>
        <w:t xml:space="preserve"> </w:t>
      </w:r>
      <w:r>
        <w:rPr>
          <w:u w:val="single"/>
        </w:rPr>
        <w:tab/>
      </w:r>
    </w:p>
    <w:p w:rsidR="00AC0311" w:rsidRDefault="00AC0311">
      <w:pPr>
        <w:pStyle w:val="BodyText"/>
        <w:spacing w:before="2"/>
        <w:rPr>
          <w:sz w:val="16"/>
        </w:rPr>
      </w:pPr>
    </w:p>
    <w:p w:rsidR="00AC0311" w:rsidRDefault="003F5AFA">
      <w:pPr>
        <w:pStyle w:val="BodyText"/>
        <w:tabs>
          <w:tab w:val="left" w:pos="3153"/>
          <w:tab w:val="left" w:pos="8581"/>
        </w:tabs>
        <w:spacing w:before="90"/>
        <w:ind w:left="220" w:right="1297"/>
        <w:jc w:val="both"/>
      </w:pPr>
      <w:r>
        <w:t>WHEREAS</w:t>
      </w:r>
      <w:r>
        <w:rPr>
          <w:u w:val="single"/>
        </w:rPr>
        <w:t xml:space="preserve"> </w:t>
      </w:r>
      <w:r>
        <w:rPr>
          <w:u w:val="single"/>
        </w:rPr>
        <w:tab/>
      </w:r>
      <w:r>
        <w:t>(hereinafter called the 'Procuring Agency') has entered into a Contract</w:t>
      </w:r>
      <w:r>
        <w:rPr>
          <w:spacing w:val="-3"/>
        </w:rPr>
        <w:t xml:space="preserve"> </w:t>
      </w:r>
      <w:r>
        <w:t>for</w:t>
      </w:r>
      <w:r>
        <w:rPr>
          <w:spacing w:val="-1"/>
        </w:rPr>
        <w:t xml:space="preserve"> </w:t>
      </w:r>
      <w:r>
        <w:rPr>
          <w:u w:val="single"/>
        </w:rPr>
        <w:t xml:space="preserve"> </w:t>
      </w:r>
      <w:r>
        <w:rPr>
          <w:u w:val="single"/>
        </w:rPr>
        <w:tab/>
      </w:r>
      <w:r>
        <w:rPr>
          <w:u w:val="single"/>
        </w:rPr>
        <w:tab/>
      </w:r>
    </w:p>
    <w:p w:rsidR="00AC0311" w:rsidRDefault="003F5AFA">
      <w:pPr>
        <w:pStyle w:val="BodyText"/>
        <w:tabs>
          <w:tab w:val="left" w:pos="2802"/>
        </w:tabs>
        <w:ind w:left="220" w:right="4269" w:firstLine="3600"/>
      </w:pPr>
      <w:r>
        <w:t>(Particulars of Contract) with</w:t>
      </w:r>
      <w:r>
        <w:rPr>
          <w:u w:val="single"/>
        </w:rPr>
        <w:t xml:space="preserve"> </w:t>
      </w:r>
      <w:r>
        <w:rPr>
          <w:u w:val="single"/>
        </w:rPr>
        <w:tab/>
      </w:r>
      <w:r>
        <w:t>(hereinafter called the</w:t>
      </w:r>
      <w:r>
        <w:rPr>
          <w:spacing w:val="-10"/>
        </w:rPr>
        <w:t xml:space="preserve"> </w:t>
      </w:r>
      <w:r>
        <w:t>"Contractor').</w:t>
      </w:r>
    </w:p>
    <w:p w:rsidR="00AC0311" w:rsidRDefault="00AC0311">
      <w:pPr>
        <w:pStyle w:val="BodyText"/>
      </w:pPr>
    </w:p>
    <w:p w:rsidR="00AC0311" w:rsidRDefault="003F5AFA">
      <w:pPr>
        <w:pStyle w:val="BodyText"/>
        <w:tabs>
          <w:tab w:val="left" w:pos="7551"/>
          <w:tab w:val="left" w:pos="9137"/>
        </w:tabs>
        <w:ind w:left="220" w:right="1299"/>
        <w:jc w:val="both"/>
      </w:pPr>
      <w:r>
        <w:t xml:space="preserve">AND WHEREAS, the Procuring Agency has agreed to advance to the Contractor, at the Contractor's request, an </w:t>
      </w:r>
      <w:proofErr w:type="gramStart"/>
      <w:r>
        <w:t xml:space="preserve">amount </w:t>
      </w:r>
      <w:r>
        <w:rPr>
          <w:spacing w:val="42"/>
        </w:rPr>
        <w:t xml:space="preserve"> </w:t>
      </w:r>
      <w:r>
        <w:t>of</w:t>
      </w:r>
      <w:proofErr w:type="gramEnd"/>
      <w:r>
        <w:rPr>
          <w:spacing w:val="23"/>
        </w:rPr>
        <w:t xml:space="preserve"> </w:t>
      </w:r>
      <w:r>
        <w:t>Rupees</w:t>
      </w:r>
      <w:r>
        <w:rPr>
          <w:u w:val="single"/>
        </w:rPr>
        <w:tab/>
      </w:r>
      <w:r>
        <w:t>(Rs</w:t>
      </w:r>
      <w:r>
        <w:rPr>
          <w:u w:val="single"/>
        </w:rPr>
        <w:tab/>
      </w:r>
      <w:r>
        <w:t>) which amount shall be advanced to the Contractor as per provisions of the</w:t>
      </w:r>
      <w:r>
        <w:rPr>
          <w:spacing w:val="-6"/>
        </w:rPr>
        <w:t xml:space="preserve"> </w:t>
      </w:r>
      <w:r>
        <w:t>Contract.</w:t>
      </w:r>
    </w:p>
    <w:p w:rsidR="00AC0311" w:rsidRDefault="00AC0311">
      <w:pPr>
        <w:pStyle w:val="BodyText"/>
        <w:spacing w:before="1"/>
      </w:pPr>
    </w:p>
    <w:p w:rsidR="00AC0311" w:rsidRDefault="003F5AFA">
      <w:pPr>
        <w:pStyle w:val="BodyText"/>
        <w:ind w:left="220" w:right="1301"/>
        <w:jc w:val="both"/>
      </w:pPr>
      <w:proofErr w:type="gramStart"/>
      <w:r>
        <w:t>AND WHEREAS, the Procuring Agency has asked the Contractor to furnish Guarantee to secure the mobilization advance for the performance of his obligations under the said Contract.</w:t>
      </w:r>
      <w:proofErr w:type="gramEnd"/>
    </w:p>
    <w:p w:rsidR="00AC0311" w:rsidRDefault="00AC0311">
      <w:pPr>
        <w:pStyle w:val="BodyText"/>
      </w:pPr>
    </w:p>
    <w:p w:rsidR="00AC0311" w:rsidRDefault="003F5AFA">
      <w:pPr>
        <w:pStyle w:val="BodyText"/>
        <w:tabs>
          <w:tab w:val="left" w:pos="8854"/>
        </w:tabs>
        <w:ind w:left="220"/>
        <w:jc w:val="both"/>
      </w:pPr>
      <w:r>
        <w:t>AND</w:t>
      </w:r>
      <w:r>
        <w:rPr>
          <w:spacing w:val="-3"/>
        </w:rPr>
        <w:t xml:space="preserve"> </w:t>
      </w:r>
      <w:r>
        <w:t xml:space="preserve">WHEREAS, </w:t>
      </w:r>
      <w:r>
        <w:rPr>
          <w:u w:val="single"/>
        </w:rPr>
        <w:t xml:space="preserve"> </w:t>
      </w:r>
      <w:r>
        <w:rPr>
          <w:u w:val="single"/>
        </w:rPr>
        <w:tab/>
      </w:r>
    </w:p>
    <w:p w:rsidR="00AC0311" w:rsidRDefault="003F5AFA">
      <w:pPr>
        <w:spacing w:before="2" w:line="252" w:lineRule="exact"/>
        <w:ind w:left="3821"/>
      </w:pPr>
      <w:r>
        <w:t>(Scheduled Bank in Pakistan)</w:t>
      </w:r>
    </w:p>
    <w:p w:rsidR="00AC0311" w:rsidRDefault="003F5AFA">
      <w:pPr>
        <w:pStyle w:val="BodyText"/>
        <w:ind w:left="220" w:right="1303"/>
        <w:jc w:val="both"/>
      </w:pPr>
      <w:r>
        <w:t>(</w:t>
      </w:r>
      <w:proofErr w:type="gramStart"/>
      <w:r>
        <w:t>hereinafter</w:t>
      </w:r>
      <w:proofErr w:type="gramEnd"/>
      <w:r>
        <w:t xml:space="preserve"> called the “Guarantor”) at the request of the Contractor and in consideration of the </w:t>
      </w:r>
      <w:r>
        <w:rPr>
          <w:b/>
        </w:rPr>
        <w:t xml:space="preserve">procuring agency </w:t>
      </w:r>
      <w:r>
        <w:t>agreeing to make the above advance to the Contractor, has agreed to furnish the said Guarantee.</w:t>
      </w:r>
    </w:p>
    <w:p w:rsidR="00AC0311" w:rsidRDefault="00AC0311">
      <w:pPr>
        <w:pStyle w:val="BodyText"/>
        <w:spacing w:before="10"/>
        <w:rPr>
          <w:sz w:val="23"/>
        </w:rPr>
      </w:pPr>
    </w:p>
    <w:p w:rsidR="00AC0311" w:rsidRDefault="003F5AFA">
      <w:pPr>
        <w:pStyle w:val="BodyText"/>
        <w:ind w:left="220" w:right="1296"/>
        <w:jc w:val="both"/>
      </w:pPr>
      <w:r>
        <w:t xml:space="preserve">NOW, THEREFORE, the Guarantor hereby guarantees that the Contractor shall use the advance for the purpose of above mentioned Contract and if he fails and commits default in </w:t>
      </w:r>
      <w:proofErr w:type="spellStart"/>
      <w:r>
        <w:t>fulfilment</w:t>
      </w:r>
      <w:proofErr w:type="spellEnd"/>
      <w:r>
        <w:t xml:space="preserve"> of any of his obligations for which the advance payment is made, the Guarantor shall be liable to the procuring agency for payment not exceeding the aforementioned amount.</w:t>
      </w:r>
    </w:p>
    <w:p w:rsidR="00AC0311" w:rsidRDefault="00AC0311">
      <w:pPr>
        <w:pStyle w:val="BodyText"/>
      </w:pPr>
    </w:p>
    <w:p w:rsidR="00AC0311" w:rsidRDefault="003F5AFA">
      <w:pPr>
        <w:pStyle w:val="BodyText"/>
        <w:spacing w:before="1"/>
        <w:ind w:left="220" w:right="1296"/>
        <w:jc w:val="both"/>
      </w:pPr>
      <w:r>
        <w:t>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AC0311" w:rsidRDefault="00AC0311">
      <w:pPr>
        <w:pStyle w:val="BodyText"/>
      </w:pPr>
    </w:p>
    <w:p w:rsidR="00AC0311" w:rsidRDefault="003F5AFA">
      <w:pPr>
        <w:pStyle w:val="BodyText"/>
        <w:ind w:left="220" w:right="1296"/>
        <w:jc w:val="both"/>
      </w:pPr>
      <w:r>
        <w:t>This Guarantee shall remain in force until the advance is fully adjusted against payments from the Interim Payment Certificates of the Contractor or</w:t>
      </w:r>
      <w:r>
        <w:rPr>
          <w:spacing w:val="20"/>
        </w:rPr>
        <w:t xml:space="preserve"> </w:t>
      </w:r>
      <w:r>
        <w:t>until</w:t>
      </w:r>
    </w:p>
    <w:p w:rsidR="00AC0311" w:rsidRDefault="003F5AFA">
      <w:pPr>
        <w:pStyle w:val="BodyText"/>
        <w:tabs>
          <w:tab w:val="left" w:pos="4900"/>
        </w:tabs>
        <w:ind w:left="220"/>
        <w:jc w:val="both"/>
      </w:pPr>
      <w:r>
        <w:rPr>
          <w:u w:val="single"/>
        </w:rPr>
        <w:t xml:space="preserve"> </w:t>
      </w:r>
      <w:r>
        <w:rPr>
          <w:u w:val="single"/>
        </w:rPr>
        <w:tab/>
      </w:r>
      <w:proofErr w:type="gramStart"/>
      <w:r>
        <w:t>whichever</w:t>
      </w:r>
      <w:proofErr w:type="gramEnd"/>
      <w:r>
        <w:t xml:space="preserve"> is</w:t>
      </w:r>
      <w:r>
        <w:rPr>
          <w:spacing w:val="-1"/>
        </w:rPr>
        <w:t xml:space="preserve"> </w:t>
      </w:r>
      <w:r>
        <w:t>earlier.</w:t>
      </w:r>
    </w:p>
    <w:p w:rsidR="00AC0311" w:rsidRDefault="003F5AFA">
      <w:pPr>
        <w:pStyle w:val="BodyText"/>
        <w:ind w:left="2380"/>
      </w:pPr>
      <w:r>
        <w:t>(Date)</w:t>
      </w:r>
    </w:p>
    <w:p w:rsidR="00AC0311" w:rsidRDefault="003F5AFA">
      <w:pPr>
        <w:pStyle w:val="BodyText"/>
        <w:ind w:left="220"/>
        <w:jc w:val="both"/>
      </w:pPr>
      <w:r>
        <w:t>The Guarantor's liability under this Guarantee shall not in any case exceed the sum of Rupees</w:t>
      </w:r>
    </w:p>
    <w:p w:rsidR="00AC0311" w:rsidRDefault="003F5AFA">
      <w:pPr>
        <w:pStyle w:val="BodyText"/>
        <w:tabs>
          <w:tab w:val="left" w:pos="4900"/>
          <w:tab w:val="left" w:pos="8053"/>
        </w:tabs>
        <w:ind w:left="220"/>
        <w:jc w:val="both"/>
      </w:pPr>
      <w:r>
        <w:rPr>
          <w:u w:val="single"/>
        </w:rPr>
        <w:t xml:space="preserve"> </w:t>
      </w:r>
      <w:r>
        <w:rPr>
          <w:u w:val="single"/>
        </w:rPr>
        <w:tab/>
      </w:r>
      <w:r>
        <w:t>(Rs</w:t>
      </w:r>
      <w:r>
        <w:rPr>
          <w:u w:val="single"/>
        </w:rPr>
        <w:t xml:space="preserve"> </w:t>
      </w:r>
      <w:r>
        <w:rPr>
          <w:u w:val="single"/>
        </w:rPr>
        <w:tab/>
      </w:r>
      <w:r>
        <w:t>).</w:t>
      </w:r>
    </w:p>
    <w:p w:rsidR="00AC0311" w:rsidRDefault="00AC0311">
      <w:pPr>
        <w:pStyle w:val="BodyText"/>
      </w:pPr>
    </w:p>
    <w:p w:rsidR="00AC0311" w:rsidRDefault="003F5AFA">
      <w:pPr>
        <w:pStyle w:val="BodyText"/>
        <w:ind w:left="220" w:right="1301"/>
        <w:jc w:val="both"/>
      </w:pPr>
      <w: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AC0311" w:rsidRDefault="00AC0311">
      <w:pPr>
        <w:jc w:val="both"/>
        <w:sectPr w:rsidR="00AC0311">
          <w:pgSz w:w="11910" w:h="16840"/>
          <w:pgMar w:top="1080" w:right="140" w:bottom="980" w:left="1220" w:header="0" w:footer="789" w:gutter="0"/>
          <w:cols w:space="720"/>
        </w:sectPr>
      </w:pPr>
    </w:p>
    <w:p w:rsidR="00AC0311" w:rsidRDefault="00AC0311">
      <w:pPr>
        <w:pStyle w:val="BodyText"/>
        <w:spacing w:before="2"/>
        <w:rPr>
          <w:sz w:val="27"/>
        </w:rPr>
      </w:pPr>
    </w:p>
    <w:p w:rsidR="00AC0311" w:rsidRDefault="003F5AFA">
      <w:pPr>
        <w:pStyle w:val="BodyText"/>
        <w:spacing w:before="90"/>
        <w:ind w:left="2750" w:right="1272"/>
        <w:jc w:val="center"/>
      </w:pPr>
      <w:r>
        <w:t>GUARANTOR</w:t>
      </w:r>
    </w:p>
    <w:p w:rsidR="00AC0311" w:rsidRDefault="00AC0311">
      <w:pPr>
        <w:pStyle w:val="BodyText"/>
        <w:rPr>
          <w:sz w:val="26"/>
        </w:rPr>
      </w:pPr>
    </w:p>
    <w:p w:rsidR="00AC0311" w:rsidRDefault="00AC0311">
      <w:pPr>
        <w:pStyle w:val="BodyText"/>
        <w:rPr>
          <w:sz w:val="22"/>
        </w:rPr>
      </w:pPr>
    </w:p>
    <w:p w:rsidR="00AC0311" w:rsidRDefault="003F5AFA">
      <w:pPr>
        <w:pStyle w:val="ListParagraph"/>
        <w:numPr>
          <w:ilvl w:val="0"/>
          <w:numId w:val="24"/>
        </w:numPr>
        <w:tabs>
          <w:tab w:val="left" w:pos="5261"/>
          <w:tab w:val="left" w:pos="5262"/>
          <w:tab w:val="left" w:pos="6701"/>
          <w:tab w:val="left" w:pos="8796"/>
        </w:tabs>
        <w:ind w:hanging="720"/>
        <w:rPr>
          <w:sz w:val="24"/>
        </w:rPr>
      </w:pPr>
      <w:r>
        <w:rPr>
          <w:sz w:val="24"/>
        </w:rPr>
        <w:t>Signature</w:t>
      </w:r>
      <w:r>
        <w:rPr>
          <w:sz w:val="24"/>
        </w:rPr>
        <w:tab/>
      </w:r>
      <w:r>
        <w:rPr>
          <w:sz w:val="24"/>
          <w:u w:val="single"/>
        </w:rPr>
        <w:t xml:space="preserve"> </w:t>
      </w:r>
      <w:r>
        <w:rPr>
          <w:sz w:val="24"/>
          <w:u w:val="single"/>
        </w:rPr>
        <w:tab/>
      </w:r>
    </w:p>
    <w:p w:rsidR="00AC0311" w:rsidRDefault="003F5AFA">
      <w:pPr>
        <w:pStyle w:val="ListParagraph"/>
        <w:numPr>
          <w:ilvl w:val="0"/>
          <w:numId w:val="24"/>
        </w:numPr>
        <w:tabs>
          <w:tab w:val="left" w:pos="5261"/>
          <w:tab w:val="left" w:pos="5262"/>
          <w:tab w:val="left" w:pos="6701"/>
          <w:tab w:val="left" w:pos="8796"/>
        </w:tabs>
        <w:ind w:hanging="720"/>
        <w:rPr>
          <w:sz w:val="24"/>
        </w:rPr>
      </w:pPr>
      <w:r>
        <w:rPr>
          <w:sz w:val="24"/>
        </w:rPr>
        <w:t>Name</w:t>
      </w:r>
      <w:r>
        <w:rPr>
          <w:sz w:val="24"/>
        </w:rPr>
        <w:tab/>
      </w:r>
      <w:r>
        <w:rPr>
          <w:sz w:val="24"/>
          <w:u w:val="single"/>
        </w:rPr>
        <w:t xml:space="preserve"> </w:t>
      </w:r>
      <w:r>
        <w:rPr>
          <w:sz w:val="24"/>
          <w:u w:val="single"/>
        </w:rPr>
        <w:tab/>
      </w:r>
    </w:p>
    <w:p w:rsidR="00AC0311" w:rsidRDefault="003F5AFA">
      <w:pPr>
        <w:pStyle w:val="ListParagraph"/>
        <w:numPr>
          <w:ilvl w:val="0"/>
          <w:numId w:val="24"/>
        </w:numPr>
        <w:tabs>
          <w:tab w:val="left" w:pos="5261"/>
          <w:tab w:val="left" w:pos="5262"/>
          <w:tab w:val="left" w:pos="6701"/>
          <w:tab w:val="left" w:pos="8796"/>
        </w:tabs>
        <w:ind w:hanging="720"/>
        <w:rPr>
          <w:sz w:val="24"/>
        </w:rPr>
      </w:pPr>
      <w:r>
        <w:rPr>
          <w:sz w:val="24"/>
        </w:rPr>
        <w:t>Title</w:t>
      </w:r>
      <w:r>
        <w:rPr>
          <w:sz w:val="24"/>
        </w:rPr>
        <w:tab/>
      </w:r>
      <w:r>
        <w:rPr>
          <w:sz w:val="24"/>
          <w:u w:val="single"/>
        </w:rPr>
        <w:t xml:space="preserve"> </w:t>
      </w:r>
      <w:r>
        <w:rPr>
          <w:sz w:val="24"/>
          <w:u w:val="single"/>
        </w:rPr>
        <w:tab/>
      </w:r>
    </w:p>
    <w:p w:rsidR="00AC0311" w:rsidRDefault="00AC0311">
      <w:pPr>
        <w:pStyle w:val="BodyText"/>
        <w:spacing w:before="2"/>
        <w:rPr>
          <w:sz w:val="16"/>
        </w:rPr>
      </w:pPr>
    </w:p>
    <w:p w:rsidR="00AC0311" w:rsidRDefault="003F5AFA">
      <w:pPr>
        <w:pStyle w:val="BodyText"/>
        <w:spacing w:before="90"/>
        <w:ind w:left="220"/>
      </w:pPr>
      <w:r>
        <w:t>WITNESS</w:t>
      </w:r>
    </w:p>
    <w:p w:rsidR="00AC0311" w:rsidRDefault="00AC0311">
      <w:pPr>
        <w:pStyle w:val="BodyText"/>
      </w:pPr>
    </w:p>
    <w:p w:rsidR="00AC0311" w:rsidRDefault="003F5AFA">
      <w:pPr>
        <w:pStyle w:val="BodyText"/>
        <w:tabs>
          <w:tab w:val="left" w:pos="940"/>
          <w:tab w:val="left" w:pos="3635"/>
        </w:tabs>
        <w:ind w:left="220"/>
      </w:pPr>
      <w:r>
        <w:t>1.</w:t>
      </w:r>
      <w:r>
        <w:tab/>
      </w:r>
      <w:r>
        <w:rPr>
          <w:u w:val="single"/>
        </w:rPr>
        <w:t xml:space="preserve"> </w:t>
      </w:r>
      <w:r>
        <w:rPr>
          <w:u w:val="single"/>
        </w:rPr>
        <w:tab/>
      </w:r>
    </w:p>
    <w:p w:rsidR="00AC0311" w:rsidRDefault="00C90C7E">
      <w:pPr>
        <w:pStyle w:val="BodyText"/>
        <w:spacing w:before="9"/>
        <w:rPr>
          <w:sz w:val="19"/>
        </w:rPr>
      </w:pPr>
      <w:r w:rsidRPr="00C90C7E">
        <w:rPr>
          <w:noProof/>
          <w:lang w:bidi="ar-SA"/>
        </w:rPr>
        <w:pict>
          <v:line id="Line 8" o:spid="_x0000_s1035" style="position:absolute;z-index:2104;visibility:visible;mso-wrap-distance-left:0;mso-wrap-distance-right:0;mso-position-horizontal-relative:page" from="108pt,13.6pt" to="240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" strokeweight=".48pt">
            <w10:wrap type="topAndBottom" anchorx="page"/>
          </v:line>
        </w:pict>
      </w:r>
    </w:p>
    <w:p w:rsidR="00AC0311" w:rsidRDefault="003F5AFA">
      <w:pPr>
        <w:pStyle w:val="BodyText"/>
        <w:spacing w:line="247" w:lineRule="exact"/>
        <w:ind w:left="940"/>
      </w:pPr>
      <w:r>
        <w:t>Corporate Secretary (Seal)</w:t>
      </w:r>
    </w:p>
    <w:p w:rsidR="00AC0311" w:rsidRDefault="00AC0311">
      <w:pPr>
        <w:pStyle w:val="BodyText"/>
      </w:pPr>
    </w:p>
    <w:p w:rsidR="00AC0311" w:rsidRDefault="003F5AFA">
      <w:pPr>
        <w:pStyle w:val="BodyText"/>
        <w:tabs>
          <w:tab w:val="left" w:pos="940"/>
          <w:tab w:val="left" w:pos="3755"/>
          <w:tab w:val="left" w:pos="5261"/>
          <w:tab w:val="left" w:pos="5381"/>
          <w:tab w:val="left" w:pos="8436"/>
        </w:tabs>
        <w:ind w:left="940" w:right="2110" w:hanging="720"/>
      </w:pPr>
      <w:r>
        <w:t>2.</w:t>
      </w:r>
      <w:r>
        <w:tab/>
      </w:r>
      <w:r>
        <w:rPr>
          <w:u w:val="single"/>
        </w:rPr>
        <w:tab/>
      </w:r>
      <w:r>
        <w:tab/>
      </w:r>
      <w:r>
        <w:rPr>
          <w:u w:val="single"/>
        </w:rPr>
        <w:tab/>
      </w:r>
      <w:r>
        <w:rPr>
          <w:u w:val="single"/>
        </w:rPr>
        <w:tab/>
      </w:r>
      <w:r>
        <w:t xml:space="preserve"> (Name Title</w:t>
      </w:r>
      <w:r>
        <w:rPr>
          <w:spacing w:val="-1"/>
        </w:rPr>
        <w:t xml:space="preserve"> </w:t>
      </w:r>
      <w:r>
        <w:t>&amp;</w:t>
      </w:r>
      <w:r>
        <w:rPr>
          <w:spacing w:val="-3"/>
        </w:rPr>
        <w:t xml:space="preserve"> </w:t>
      </w:r>
      <w:r>
        <w:t>Address)</w:t>
      </w:r>
      <w:r>
        <w:tab/>
      </w:r>
      <w:r>
        <w:tab/>
      </w:r>
      <w:r>
        <w:tab/>
        <w:t>Corporate Guarantor (Seal)</w:t>
      </w:r>
    </w:p>
    <w:p w:rsidR="00AC0311" w:rsidRDefault="00AC0311">
      <w:pPr>
        <w:sectPr w:rsidR="00AC0311">
          <w:pgSz w:w="11910" w:h="16840"/>
          <w:pgMar w:top="1580" w:right="140" w:bottom="980" w:left="1220" w:header="0" w:footer="789" w:gutter="0"/>
          <w:cols w:space="720"/>
        </w:sectPr>
      </w:pPr>
    </w:p>
    <w:p w:rsidR="00AC0311" w:rsidRDefault="003F5AFA">
      <w:pPr>
        <w:pStyle w:val="Heading6"/>
        <w:spacing w:before="63"/>
        <w:ind w:left="2479"/>
      </w:pPr>
      <w:proofErr w:type="gramStart"/>
      <w:r>
        <w:lastRenderedPageBreak/>
        <w:t>INDENTURE FOR SECURED ADVANCES.</w:t>
      </w:r>
      <w:proofErr w:type="gramEnd"/>
    </w:p>
    <w:p w:rsidR="00AC0311" w:rsidRDefault="00AC0311">
      <w:pPr>
        <w:pStyle w:val="BodyText"/>
        <w:spacing w:before="4"/>
        <w:rPr>
          <w:b/>
          <w:sz w:val="23"/>
        </w:rPr>
      </w:pPr>
    </w:p>
    <w:p w:rsidR="00AC0311" w:rsidRDefault="003F5AFA">
      <w:pPr>
        <w:pStyle w:val="BodyText"/>
        <w:spacing w:line="247" w:lineRule="auto"/>
        <w:ind w:left="364" w:right="1294"/>
        <w:jc w:val="both"/>
      </w:pPr>
      <w:r>
        <w:t>(For use in cases in which is contract is for finished work and the contractor has entered into an agreement for the execution of a certain specified quantity of work in a given time).</w:t>
      </w:r>
    </w:p>
    <w:p w:rsidR="00AC0311" w:rsidRDefault="00AC0311">
      <w:pPr>
        <w:pStyle w:val="BodyText"/>
        <w:spacing w:before="9"/>
        <w:rPr>
          <w:sz w:val="21"/>
        </w:rPr>
      </w:pPr>
    </w:p>
    <w:p w:rsidR="00AC0311" w:rsidRDefault="003F5AFA">
      <w:pPr>
        <w:pStyle w:val="BodyText"/>
        <w:spacing w:line="275" w:lineRule="exact"/>
        <w:ind w:left="1041"/>
      </w:pPr>
      <w:r>
        <w:t xml:space="preserve">This INDENTURE made the ……………………….. </w:t>
      </w:r>
      <w:proofErr w:type="gramStart"/>
      <w:r>
        <w:t>day</w:t>
      </w:r>
      <w:proofErr w:type="gramEnd"/>
      <w:r>
        <w:t xml:space="preserve"> of ...............................</w:t>
      </w:r>
    </w:p>
    <w:p w:rsidR="00AC0311" w:rsidRDefault="003F5AFA">
      <w:pPr>
        <w:pStyle w:val="BodyText"/>
        <w:spacing w:before="1" w:line="237" w:lineRule="auto"/>
        <w:ind w:left="1055" w:right="1297"/>
        <w:jc w:val="both"/>
      </w:pPr>
      <w:r>
        <w:rPr>
          <w:spacing w:val="5"/>
        </w:rPr>
        <w:t xml:space="preserve">…………………. 20……….……… BETWEEN </w:t>
      </w:r>
      <w:r>
        <w:t xml:space="preserve">(hereinafter called "the </w:t>
      </w:r>
      <w:r>
        <w:rPr>
          <w:spacing w:val="-3"/>
        </w:rPr>
        <w:t xml:space="preserve">Contractor" which expression shall </w:t>
      </w:r>
      <w:r>
        <w:t xml:space="preserve">where the context so </w:t>
      </w:r>
      <w:r>
        <w:rPr>
          <w:spacing w:val="-3"/>
        </w:rPr>
        <w:t xml:space="preserve">admits </w:t>
      </w:r>
      <w:r>
        <w:t xml:space="preserve">or </w:t>
      </w:r>
      <w:r>
        <w:rPr>
          <w:spacing w:val="-3"/>
        </w:rPr>
        <w:t xml:space="preserve">implied </w:t>
      </w:r>
      <w:r>
        <w:t xml:space="preserve">be </w:t>
      </w:r>
      <w:r>
        <w:rPr>
          <w:spacing w:val="-3"/>
        </w:rPr>
        <w:t xml:space="preserve">deemed </w:t>
      </w:r>
      <w:r>
        <w:t xml:space="preserve">to include his heirs, executors, administrators and assigns) </w:t>
      </w:r>
      <w:proofErr w:type="gramStart"/>
      <w:r>
        <w:t>of  the</w:t>
      </w:r>
      <w:proofErr w:type="gramEnd"/>
      <w:r>
        <w:t xml:space="preserve">  one  part  and THE GOVERNOR OF </w:t>
      </w:r>
      <w:r>
        <w:rPr>
          <w:spacing w:val="-3"/>
        </w:rPr>
        <w:t xml:space="preserve">SINDH (hereinafter </w:t>
      </w:r>
      <w:r>
        <w:t xml:space="preserve">called "the </w:t>
      </w:r>
      <w:r>
        <w:rPr>
          <w:spacing w:val="-3"/>
        </w:rPr>
        <w:t xml:space="preserve">Government" </w:t>
      </w:r>
      <w:r>
        <w:t xml:space="preserve">of the other </w:t>
      </w:r>
      <w:r>
        <w:rPr>
          <w:spacing w:val="-3"/>
        </w:rPr>
        <w:t>part).</w:t>
      </w:r>
    </w:p>
    <w:p w:rsidR="00AC0311" w:rsidRDefault="00AC0311">
      <w:pPr>
        <w:pStyle w:val="BodyText"/>
      </w:pPr>
    </w:p>
    <w:p w:rsidR="00AC0311" w:rsidRDefault="003F5AFA">
      <w:pPr>
        <w:pStyle w:val="BodyText"/>
        <w:spacing w:line="249" w:lineRule="auto"/>
        <w:ind w:left="1041" w:right="1077"/>
      </w:pPr>
      <w:r>
        <w:rPr>
          <w:spacing w:val="-3"/>
        </w:rPr>
        <w:t xml:space="preserve">WHEREAS </w:t>
      </w:r>
      <w:r>
        <w:t xml:space="preserve">by an </w:t>
      </w:r>
      <w:r>
        <w:rPr>
          <w:spacing w:val="-3"/>
        </w:rPr>
        <w:t xml:space="preserve">agreement, dated </w:t>
      </w:r>
      <w:r>
        <w:rPr>
          <w:spacing w:val="2"/>
        </w:rPr>
        <w:t xml:space="preserve">(hereinafter called the said </w:t>
      </w:r>
      <w:r>
        <w:rPr>
          <w:spacing w:val="-3"/>
        </w:rPr>
        <w:t xml:space="preserve">agreement, </w:t>
      </w:r>
      <w:r>
        <w:t xml:space="preserve">the </w:t>
      </w:r>
      <w:r>
        <w:rPr>
          <w:spacing w:val="-3"/>
        </w:rPr>
        <w:t xml:space="preserve">contractor </w:t>
      </w:r>
      <w:r>
        <w:t xml:space="preserve">has </w:t>
      </w:r>
      <w:r>
        <w:rPr>
          <w:spacing w:val="-2"/>
        </w:rPr>
        <w:t xml:space="preserve">agreed </w:t>
      </w:r>
      <w:r>
        <w:t xml:space="preserve">to </w:t>
      </w:r>
      <w:r>
        <w:rPr>
          <w:spacing w:val="-3"/>
        </w:rPr>
        <w:t xml:space="preserve">perform </w:t>
      </w:r>
      <w:r>
        <w:t xml:space="preserve">the under-mentioned works </w:t>
      </w:r>
      <w:r>
        <w:rPr>
          <w:spacing w:val="-3"/>
        </w:rPr>
        <w:t xml:space="preserve">(hereinafter </w:t>
      </w:r>
      <w:r>
        <w:t>referred to as the said work</w:t>
      </w:r>
      <w:proofErr w:type="gramStart"/>
      <w:r>
        <w:t>):</w:t>
      </w:r>
      <w:proofErr w:type="gramEnd"/>
      <w:r>
        <w:t>-</w:t>
      </w:r>
    </w:p>
    <w:p w:rsidR="00AC0311" w:rsidRDefault="00AC0311">
      <w:pPr>
        <w:pStyle w:val="BodyText"/>
        <w:spacing w:before="9"/>
        <w:rPr>
          <w:sz w:val="21"/>
        </w:rPr>
      </w:pPr>
    </w:p>
    <w:p w:rsidR="00AC0311" w:rsidRDefault="003F5AFA">
      <w:pPr>
        <w:pStyle w:val="BodyText"/>
        <w:ind w:left="2488"/>
      </w:pPr>
      <w:r>
        <w:t>(Here enter (the description of the works).</w:t>
      </w:r>
      <w:r>
        <w:rPr>
          <w:vertAlign w:val="superscript"/>
        </w:rPr>
        <w:t>1</w:t>
      </w:r>
    </w:p>
    <w:p w:rsidR="00AC0311" w:rsidRDefault="00AC0311">
      <w:pPr>
        <w:pStyle w:val="BodyText"/>
        <w:spacing w:before="2"/>
      </w:pPr>
    </w:p>
    <w:p w:rsidR="00AC0311" w:rsidRDefault="003F5AFA">
      <w:pPr>
        <w:pStyle w:val="BodyText"/>
        <w:spacing w:line="275" w:lineRule="exact"/>
        <w:ind w:left="1012"/>
      </w:pPr>
      <w:r>
        <w:t>AND WHEREAS the contractor has applied to the …………………………………..</w:t>
      </w:r>
    </w:p>
    <w:p w:rsidR="00AC0311" w:rsidRDefault="003F5AFA">
      <w:pPr>
        <w:pStyle w:val="BodyText"/>
        <w:spacing w:before="2" w:line="237" w:lineRule="auto"/>
        <w:ind w:left="314" w:right="1358" w:hanging="3"/>
      </w:pPr>
      <w:proofErr w:type="gramStart"/>
      <w:r>
        <w:rPr>
          <w:spacing w:val="-4"/>
        </w:rPr>
        <w:t>……..…………………</w:t>
      </w:r>
      <w:proofErr w:type="gramEnd"/>
      <w:r>
        <w:rPr>
          <w:spacing w:val="-4"/>
        </w:rPr>
        <w:t xml:space="preserve">..for </w:t>
      </w:r>
      <w:r>
        <w:t xml:space="preserve">an </w:t>
      </w:r>
      <w:r>
        <w:rPr>
          <w:spacing w:val="-3"/>
        </w:rPr>
        <w:t xml:space="preserve">advance </w:t>
      </w:r>
      <w:r>
        <w:t xml:space="preserve">to him of Rupees </w:t>
      </w:r>
      <w:r>
        <w:rPr>
          <w:spacing w:val="-3"/>
        </w:rPr>
        <w:t xml:space="preserve">……………..…………………… </w:t>
      </w:r>
      <w:r>
        <w:rPr>
          <w:spacing w:val="-10"/>
        </w:rPr>
        <w:t xml:space="preserve">(Rs. </w:t>
      </w:r>
      <w:r>
        <w:t xml:space="preserve">..................) on the security of materials absolutely belonging to him and brought </w:t>
      </w:r>
      <w:proofErr w:type="gramStart"/>
      <w:r>
        <w:t xml:space="preserve">by  </w:t>
      </w:r>
      <w:r>
        <w:rPr>
          <w:spacing w:val="2"/>
        </w:rPr>
        <w:t>him</w:t>
      </w:r>
      <w:proofErr w:type="gramEnd"/>
      <w:r>
        <w:rPr>
          <w:spacing w:val="2"/>
        </w:rPr>
        <w:t xml:space="preserve"> to the site </w:t>
      </w:r>
      <w:r>
        <w:rPr>
          <w:spacing w:val="1"/>
        </w:rPr>
        <w:t xml:space="preserve">of </w:t>
      </w:r>
      <w:r>
        <w:rPr>
          <w:spacing w:val="2"/>
        </w:rPr>
        <w:t xml:space="preserve">the </w:t>
      </w:r>
      <w:r>
        <w:rPr>
          <w:spacing w:val="3"/>
        </w:rPr>
        <w:t xml:space="preserve">said </w:t>
      </w:r>
      <w:r>
        <w:rPr>
          <w:spacing w:val="2"/>
        </w:rPr>
        <w:t xml:space="preserve">works the subject </w:t>
      </w:r>
      <w:r>
        <w:rPr>
          <w:spacing w:val="1"/>
        </w:rPr>
        <w:t xml:space="preserve">of </w:t>
      </w:r>
      <w:r>
        <w:rPr>
          <w:spacing w:val="2"/>
        </w:rPr>
        <w:t xml:space="preserve">the said agreement </w:t>
      </w:r>
      <w:r>
        <w:rPr>
          <w:spacing w:val="1"/>
        </w:rPr>
        <w:t xml:space="preserve">for </w:t>
      </w:r>
      <w:r>
        <w:rPr>
          <w:spacing w:val="2"/>
        </w:rPr>
        <w:t xml:space="preserve">use </w:t>
      </w:r>
      <w:r>
        <w:rPr>
          <w:spacing w:val="1"/>
        </w:rPr>
        <w:t xml:space="preserve">in </w:t>
      </w:r>
      <w:r>
        <w:rPr>
          <w:spacing w:val="2"/>
        </w:rPr>
        <w:t xml:space="preserve">the </w:t>
      </w:r>
      <w:r>
        <w:t xml:space="preserve">construction of such of the said works as he has undertaken to execute at rates fixed for the </w:t>
      </w:r>
      <w:r>
        <w:rPr>
          <w:spacing w:val="-3"/>
        </w:rPr>
        <w:t xml:space="preserve">finished work (inclusive </w:t>
      </w:r>
      <w:r>
        <w:t xml:space="preserve">of the </w:t>
      </w:r>
      <w:r>
        <w:rPr>
          <w:spacing w:val="-3"/>
        </w:rPr>
        <w:t xml:space="preserve">cost </w:t>
      </w:r>
      <w:r>
        <w:t xml:space="preserve">of materials </w:t>
      </w:r>
      <w:r>
        <w:rPr>
          <w:spacing w:val="-3"/>
        </w:rPr>
        <w:t xml:space="preserve">and </w:t>
      </w:r>
      <w:proofErr w:type="spellStart"/>
      <w:r>
        <w:t>labour</w:t>
      </w:r>
      <w:proofErr w:type="spellEnd"/>
      <w:r>
        <w:t xml:space="preserve"> </w:t>
      </w:r>
      <w:r>
        <w:rPr>
          <w:spacing w:val="-3"/>
        </w:rPr>
        <w:t xml:space="preserve">and </w:t>
      </w:r>
      <w:r>
        <w:t xml:space="preserve">other charge) AND </w:t>
      </w:r>
      <w:r>
        <w:rPr>
          <w:spacing w:val="-3"/>
        </w:rPr>
        <w:t xml:space="preserve">WHEREAS </w:t>
      </w:r>
      <w:r>
        <w:t xml:space="preserve">the </w:t>
      </w:r>
      <w:r>
        <w:rPr>
          <w:spacing w:val="-4"/>
        </w:rPr>
        <w:t xml:space="preserve">Government </w:t>
      </w:r>
      <w:r>
        <w:rPr>
          <w:spacing w:val="-3"/>
        </w:rPr>
        <w:t xml:space="preserve">has </w:t>
      </w:r>
      <w:r>
        <w:rPr>
          <w:spacing w:val="-4"/>
        </w:rPr>
        <w:t xml:space="preserve">agreed </w:t>
      </w:r>
      <w:r>
        <w:t xml:space="preserve">to </w:t>
      </w:r>
      <w:r>
        <w:rPr>
          <w:spacing w:val="-4"/>
        </w:rPr>
        <w:t xml:space="preserve">advance </w:t>
      </w:r>
      <w:r>
        <w:t xml:space="preserve">to the </w:t>
      </w:r>
      <w:r>
        <w:rPr>
          <w:spacing w:val="-4"/>
        </w:rPr>
        <w:t xml:space="preserve">Contractor </w:t>
      </w:r>
      <w:r>
        <w:t xml:space="preserve">the </w:t>
      </w:r>
      <w:r>
        <w:rPr>
          <w:spacing w:val="-3"/>
        </w:rPr>
        <w:t>sum</w:t>
      </w:r>
      <w:r>
        <w:rPr>
          <w:spacing w:val="27"/>
        </w:rPr>
        <w:t xml:space="preserve"> </w:t>
      </w:r>
      <w:r>
        <w:t xml:space="preserve">of </w:t>
      </w:r>
      <w:r>
        <w:rPr>
          <w:spacing w:val="-4"/>
        </w:rPr>
        <w:t xml:space="preserve">Rupees, </w:t>
      </w:r>
      <w:r>
        <w:rPr>
          <w:spacing w:val="-10"/>
        </w:rPr>
        <w:t>(Rs.</w:t>
      </w:r>
    </w:p>
    <w:p w:rsidR="00AC0311" w:rsidRDefault="003F5AFA">
      <w:pPr>
        <w:pStyle w:val="BodyText"/>
        <w:spacing w:before="4" w:line="237" w:lineRule="auto"/>
        <w:ind w:left="314" w:right="1288" w:firstLine="26"/>
        <w:jc w:val="both"/>
      </w:pPr>
      <w:r>
        <w:t xml:space="preserve">.........................) on the security of materials the quantities and other particulars of which are detailed in Part II of Running Account Bill (B). </w:t>
      </w:r>
      <w:proofErr w:type="gramStart"/>
      <w:r>
        <w:t>the</w:t>
      </w:r>
      <w:proofErr w:type="gramEnd"/>
      <w:r>
        <w:t xml:space="preserve"> said works signed by the contractor</w:t>
      </w:r>
    </w:p>
    <w:p w:rsidR="00AC0311" w:rsidRDefault="003F5AFA">
      <w:pPr>
        <w:pStyle w:val="BodyText"/>
        <w:spacing w:line="270" w:lineRule="exact"/>
        <w:ind w:left="3295"/>
      </w:pPr>
      <w:r>
        <w:t>Fin R.Form.l7.A</w:t>
      </w:r>
    </w:p>
    <w:p w:rsidR="00AC0311" w:rsidRDefault="003F5AFA">
      <w:pPr>
        <w:pStyle w:val="BodyText"/>
        <w:ind w:left="292" w:right="1300"/>
        <w:jc w:val="both"/>
      </w:pPr>
      <w:r>
        <w:rPr>
          <w:spacing w:val="-10"/>
        </w:rPr>
        <w:t xml:space="preserve">On </w:t>
      </w:r>
      <w:r>
        <w:rPr>
          <w:spacing w:val="-18"/>
        </w:rPr>
        <w:t xml:space="preserve">……………………………. </w:t>
      </w:r>
      <w:r>
        <w:t xml:space="preserve">and on such covenants and </w:t>
      </w:r>
      <w:r>
        <w:rPr>
          <w:spacing w:val="1"/>
        </w:rPr>
        <w:t xml:space="preserve">conditions </w:t>
      </w:r>
      <w:r>
        <w:t xml:space="preserve">as are </w:t>
      </w:r>
      <w:r>
        <w:rPr>
          <w:spacing w:val="1"/>
        </w:rPr>
        <w:t xml:space="preserve">hereinafter contained </w:t>
      </w:r>
      <w:r>
        <w:rPr>
          <w:spacing w:val="-3"/>
        </w:rPr>
        <w:t xml:space="preserve">and </w:t>
      </w:r>
      <w:r>
        <w:t xml:space="preserve">the </w:t>
      </w:r>
      <w:r>
        <w:rPr>
          <w:spacing w:val="-3"/>
        </w:rPr>
        <w:t xml:space="preserve">Government </w:t>
      </w:r>
      <w:r>
        <w:t xml:space="preserve">has </w:t>
      </w:r>
      <w:r>
        <w:rPr>
          <w:spacing w:val="-3"/>
        </w:rPr>
        <w:t xml:space="preserve">reserved </w:t>
      </w:r>
      <w:r>
        <w:t xml:space="preserve">to </w:t>
      </w:r>
      <w:r>
        <w:rPr>
          <w:spacing w:val="-3"/>
        </w:rPr>
        <w:t xml:space="preserve">itself </w:t>
      </w:r>
      <w:r>
        <w:t xml:space="preserve">the option of marking any </w:t>
      </w:r>
      <w:r>
        <w:rPr>
          <w:spacing w:val="-3"/>
        </w:rPr>
        <w:t xml:space="preserve">further advance </w:t>
      </w:r>
      <w:r>
        <w:t xml:space="preserve">or advances on the security of other materials brought by the Contractor to the site of the </w:t>
      </w:r>
      <w:r>
        <w:rPr>
          <w:spacing w:val="-3"/>
        </w:rPr>
        <w:t>said</w:t>
      </w:r>
      <w:r>
        <w:rPr>
          <w:spacing w:val="2"/>
        </w:rPr>
        <w:t xml:space="preserve"> </w:t>
      </w:r>
      <w:r>
        <w:rPr>
          <w:spacing w:val="-3"/>
        </w:rPr>
        <w:t>works.</w:t>
      </w:r>
    </w:p>
    <w:p w:rsidR="00AC0311" w:rsidRDefault="00AC0311">
      <w:pPr>
        <w:pStyle w:val="BodyText"/>
        <w:spacing w:before="5"/>
      </w:pPr>
    </w:p>
    <w:p w:rsidR="00AC0311" w:rsidRDefault="003F5AFA">
      <w:pPr>
        <w:pStyle w:val="BodyText"/>
        <w:tabs>
          <w:tab w:val="left" w:pos="5800"/>
        </w:tabs>
        <w:spacing w:line="230" w:lineRule="auto"/>
        <w:ind w:left="270" w:right="1758" w:firstLine="698"/>
      </w:pPr>
      <w:r>
        <w:t xml:space="preserve">NOW   </w:t>
      </w:r>
      <w:proofErr w:type="gramStart"/>
      <w:r>
        <w:rPr>
          <w:spacing w:val="-4"/>
        </w:rPr>
        <w:t xml:space="preserve">THIS </w:t>
      </w:r>
      <w:r>
        <w:rPr>
          <w:spacing w:val="48"/>
        </w:rPr>
        <w:t xml:space="preserve"> </w:t>
      </w:r>
      <w:r>
        <w:rPr>
          <w:spacing w:val="-4"/>
        </w:rPr>
        <w:t>INDENTURE</w:t>
      </w:r>
      <w:proofErr w:type="gramEnd"/>
      <w:r>
        <w:rPr>
          <w:spacing w:val="-4"/>
        </w:rPr>
        <w:t xml:space="preserve">   </w:t>
      </w:r>
      <w:r>
        <w:rPr>
          <w:spacing w:val="-3"/>
        </w:rPr>
        <w:t>WTTNESSETH</w:t>
      </w:r>
      <w:r>
        <w:rPr>
          <w:spacing w:val="-3"/>
        </w:rPr>
        <w:tab/>
        <w:t xml:space="preserve">that </w:t>
      </w:r>
      <w:r>
        <w:t xml:space="preserve">in </w:t>
      </w:r>
      <w:r>
        <w:rPr>
          <w:spacing w:val="-4"/>
        </w:rPr>
        <w:t>pursuance</w:t>
      </w:r>
      <w:r>
        <w:rPr>
          <w:spacing w:val="51"/>
        </w:rPr>
        <w:t xml:space="preserve"> </w:t>
      </w:r>
      <w:r>
        <w:t xml:space="preserve">of </w:t>
      </w:r>
      <w:r>
        <w:rPr>
          <w:spacing w:val="-3"/>
        </w:rPr>
        <w:t xml:space="preserve">the said </w:t>
      </w:r>
      <w:r>
        <w:rPr>
          <w:spacing w:val="-5"/>
        </w:rPr>
        <w:t xml:space="preserve">agreement </w:t>
      </w:r>
      <w:r>
        <w:rPr>
          <w:spacing w:val="-3"/>
        </w:rPr>
        <w:t xml:space="preserve">and in </w:t>
      </w:r>
      <w:r>
        <w:rPr>
          <w:spacing w:val="-5"/>
        </w:rPr>
        <w:t xml:space="preserve">consideration </w:t>
      </w:r>
      <w:r>
        <w:t xml:space="preserve">of </w:t>
      </w:r>
      <w:r>
        <w:rPr>
          <w:spacing w:val="-3"/>
        </w:rPr>
        <w:t xml:space="preserve">the sum </w:t>
      </w:r>
      <w:r>
        <w:t>of</w:t>
      </w:r>
      <w:r>
        <w:rPr>
          <w:spacing w:val="-43"/>
        </w:rPr>
        <w:t xml:space="preserve"> </w:t>
      </w:r>
      <w:r>
        <w:rPr>
          <w:spacing w:val="-5"/>
        </w:rPr>
        <w:t>Rupees……………………………..</w:t>
      </w:r>
    </w:p>
    <w:p w:rsidR="00AC0311" w:rsidRDefault="003F5AFA">
      <w:pPr>
        <w:pStyle w:val="BodyText"/>
        <w:ind w:left="270" w:right="1291"/>
        <w:jc w:val="both"/>
      </w:pPr>
      <w:r>
        <w:rPr>
          <w:spacing w:val="-8"/>
        </w:rPr>
        <w:t xml:space="preserve">(Rs. </w:t>
      </w:r>
      <w:r>
        <w:rPr>
          <w:spacing w:val="-10"/>
        </w:rPr>
        <w:t xml:space="preserve">……………………) </w:t>
      </w:r>
      <w:r>
        <w:t>on or before the execution of these presents paid to the Contractor by</w:t>
      </w:r>
      <w:r>
        <w:rPr>
          <w:spacing w:val="-12"/>
        </w:rPr>
        <w:t xml:space="preserve"> </w:t>
      </w:r>
      <w:r>
        <w:t>the</w:t>
      </w:r>
      <w:r>
        <w:rPr>
          <w:spacing w:val="-5"/>
        </w:rPr>
        <w:t xml:space="preserve"> </w:t>
      </w:r>
      <w:r>
        <w:t>Government</w:t>
      </w:r>
      <w:r>
        <w:rPr>
          <w:spacing w:val="-5"/>
        </w:rPr>
        <w:t xml:space="preserve"> </w:t>
      </w:r>
      <w:r>
        <w:t>(the</w:t>
      </w:r>
      <w:r>
        <w:rPr>
          <w:spacing w:val="-5"/>
        </w:rPr>
        <w:t xml:space="preserve"> </w:t>
      </w:r>
      <w:r>
        <w:t>receipt</w:t>
      </w:r>
      <w:r>
        <w:rPr>
          <w:spacing w:val="-5"/>
        </w:rPr>
        <w:t xml:space="preserve"> </w:t>
      </w:r>
      <w:r>
        <w:t>whereof</w:t>
      </w:r>
      <w:r>
        <w:rPr>
          <w:spacing w:val="-5"/>
        </w:rPr>
        <w:t xml:space="preserve"> </w:t>
      </w:r>
      <w:r>
        <w:t>the</w:t>
      </w:r>
      <w:r>
        <w:rPr>
          <w:spacing w:val="-8"/>
        </w:rPr>
        <w:t xml:space="preserve"> </w:t>
      </w:r>
      <w:r>
        <w:t>Contractor</w:t>
      </w:r>
      <w:r>
        <w:rPr>
          <w:spacing w:val="-7"/>
        </w:rPr>
        <w:t xml:space="preserve"> </w:t>
      </w:r>
      <w:r>
        <w:t>doth</w:t>
      </w:r>
      <w:r>
        <w:rPr>
          <w:spacing w:val="-5"/>
        </w:rPr>
        <w:t xml:space="preserve"> </w:t>
      </w:r>
      <w:r>
        <w:t>hereby</w:t>
      </w:r>
      <w:r>
        <w:rPr>
          <w:spacing w:val="-11"/>
        </w:rPr>
        <w:t xml:space="preserve"> </w:t>
      </w:r>
      <w:r>
        <w:t>acknowledge)</w:t>
      </w:r>
      <w:r>
        <w:rPr>
          <w:spacing w:val="-5"/>
        </w:rPr>
        <w:t xml:space="preserve"> </w:t>
      </w:r>
      <w:r>
        <w:t>and</w:t>
      </w:r>
      <w:r>
        <w:rPr>
          <w:spacing w:val="-5"/>
        </w:rPr>
        <w:t xml:space="preserve"> </w:t>
      </w:r>
      <w:r>
        <w:t>of</w:t>
      </w:r>
      <w:r>
        <w:rPr>
          <w:spacing w:val="-5"/>
        </w:rPr>
        <w:t xml:space="preserve"> </w:t>
      </w:r>
      <w:r>
        <w:rPr>
          <w:spacing w:val="-3"/>
        </w:rPr>
        <w:t xml:space="preserve">such further advances </w:t>
      </w:r>
      <w:r>
        <w:t xml:space="preserve">(if </w:t>
      </w:r>
      <w:r>
        <w:rPr>
          <w:spacing w:val="-3"/>
        </w:rPr>
        <w:t xml:space="preserve">any) </w:t>
      </w:r>
      <w:r>
        <w:t xml:space="preserve">as may be made to him as </w:t>
      </w:r>
      <w:r>
        <w:rPr>
          <w:spacing w:val="-3"/>
        </w:rPr>
        <w:t xml:space="preserve">aforesaid (all </w:t>
      </w:r>
      <w:r>
        <w:t xml:space="preserve">of which advances are hereinafter collectively referred to as the said amount) the Contractor doth hereby </w:t>
      </w:r>
      <w:r>
        <w:rPr>
          <w:spacing w:val="-3"/>
        </w:rPr>
        <w:t>assign</w:t>
      </w:r>
      <w:r>
        <w:rPr>
          <w:spacing w:val="53"/>
        </w:rPr>
        <w:t xml:space="preserve"> </w:t>
      </w:r>
      <w:r>
        <w:t>unto</w:t>
      </w:r>
      <w:r>
        <w:rPr>
          <w:spacing w:val="-9"/>
        </w:rPr>
        <w:t xml:space="preserve"> </w:t>
      </w:r>
      <w:r>
        <w:t>the</w:t>
      </w:r>
      <w:r>
        <w:rPr>
          <w:spacing w:val="-7"/>
        </w:rPr>
        <w:t xml:space="preserve"> </w:t>
      </w:r>
      <w:r>
        <w:rPr>
          <w:spacing w:val="-4"/>
        </w:rPr>
        <w:t>Government</w:t>
      </w:r>
      <w:r>
        <w:rPr>
          <w:spacing w:val="-8"/>
        </w:rPr>
        <w:t xml:space="preserve"> </w:t>
      </w:r>
      <w:proofErr w:type="spellStart"/>
      <w:r>
        <w:t>the</w:t>
      </w:r>
      <w:proofErr w:type="spellEnd"/>
      <w:r>
        <w:rPr>
          <w:spacing w:val="-10"/>
        </w:rPr>
        <w:t xml:space="preserve"> </w:t>
      </w:r>
      <w:r>
        <w:rPr>
          <w:spacing w:val="-3"/>
        </w:rPr>
        <w:t>said</w:t>
      </w:r>
      <w:r>
        <w:rPr>
          <w:spacing w:val="-9"/>
        </w:rPr>
        <w:t xml:space="preserve"> </w:t>
      </w:r>
      <w:r>
        <w:rPr>
          <w:spacing w:val="-3"/>
        </w:rPr>
        <w:t>materials</w:t>
      </w:r>
      <w:r>
        <w:rPr>
          <w:spacing w:val="-6"/>
        </w:rPr>
        <w:t xml:space="preserve"> </w:t>
      </w:r>
      <w:r>
        <w:t>by</w:t>
      </w:r>
      <w:r>
        <w:rPr>
          <w:spacing w:val="-13"/>
        </w:rPr>
        <w:t xml:space="preserve"> </w:t>
      </w:r>
      <w:r>
        <w:t>way</w:t>
      </w:r>
      <w:r>
        <w:rPr>
          <w:spacing w:val="-11"/>
        </w:rPr>
        <w:t xml:space="preserve"> </w:t>
      </w:r>
      <w:r>
        <w:t>of</w:t>
      </w:r>
      <w:r>
        <w:rPr>
          <w:spacing w:val="-7"/>
        </w:rPr>
        <w:t xml:space="preserve"> </w:t>
      </w:r>
      <w:r>
        <w:rPr>
          <w:spacing w:val="-3"/>
        </w:rPr>
        <w:t>security</w:t>
      </w:r>
      <w:r>
        <w:rPr>
          <w:spacing w:val="-13"/>
        </w:rPr>
        <w:t xml:space="preserve"> </w:t>
      </w:r>
      <w:r>
        <w:rPr>
          <w:spacing w:val="-3"/>
        </w:rPr>
        <w:t>for</w:t>
      </w:r>
      <w:r>
        <w:rPr>
          <w:spacing w:val="-7"/>
        </w:rPr>
        <w:t xml:space="preserve"> </w:t>
      </w:r>
      <w:r>
        <w:t>the</w:t>
      </w:r>
      <w:r>
        <w:rPr>
          <w:spacing w:val="-7"/>
        </w:rPr>
        <w:t xml:space="preserve"> </w:t>
      </w:r>
      <w:r>
        <w:rPr>
          <w:spacing w:val="-3"/>
        </w:rPr>
        <w:t>said</w:t>
      </w:r>
      <w:r>
        <w:rPr>
          <w:spacing w:val="-9"/>
        </w:rPr>
        <w:t xml:space="preserve"> </w:t>
      </w:r>
      <w:r>
        <w:rPr>
          <w:spacing w:val="-4"/>
        </w:rPr>
        <w:t>amount</w:t>
      </w:r>
    </w:p>
    <w:p w:rsidR="00AC0311" w:rsidRDefault="00AC0311">
      <w:pPr>
        <w:pStyle w:val="BodyText"/>
        <w:spacing w:before="3"/>
        <w:rPr>
          <w:sz w:val="15"/>
        </w:rPr>
      </w:pPr>
    </w:p>
    <w:p w:rsidR="00AC0311" w:rsidRDefault="003F5AFA">
      <w:pPr>
        <w:pStyle w:val="BodyText"/>
        <w:spacing w:before="90"/>
        <w:ind w:left="1746"/>
      </w:pPr>
      <w:r>
        <w:t>And doth hereby covenant and agree with the Government and declare ay</w:t>
      </w:r>
    </w:p>
    <w:p w:rsidR="00AC0311" w:rsidRDefault="003F5AFA">
      <w:pPr>
        <w:pStyle w:val="BodyText"/>
        <w:spacing w:before="5"/>
        <w:ind w:left="242"/>
      </w:pPr>
      <w:proofErr w:type="gramStart"/>
      <w:r>
        <w:t>follow :</w:t>
      </w:r>
      <w:proofErr w:type="gramEnd"/>
      <w:r>
        <w:t>-</w:t>
      </w:r>
    </w:p>
    <w:p w:rsidR="00AC0311" w:rsidRDefault="00AC0311">
      <w:pPr>
        <w:pStyle w:val="BodyText"/>
        <w:spacing w:before="2"/>
        <w:rPr>
          <w:sz w:val="15"/>
        </w:rPr>
      </w:pPr>
    </w:p>
    <w:p w:rsidR="00AC0311" w:rsidRDefault="003F5AFA">
      <w:pPr>
        <w:pStyle w:val="ListParagraph"/>
        <w:numPr>
          <w:ilvl w:val="0"/>
          <w:numId w:val="23"/>
        </w:numPr>
        <w:tabs>
          <w:tab w:val="left" w:pos="1857"/>
          <w:tab w:val="left" w:pos="1858"/>
        </w:tabs>
        <w:spacing w:before="90"/>
        <w:ind w:hanging="14"/>
        <w:jc w:val="left"/>
        <w:rPr>
          <w:sz w:val="24"/>
        </w:rPr>
      </w:pPr>
      <w:r>
        <w:rPr>
          <w:spacing w:val="-3"/>
          <w:sz w:val="24"/>
        </w:rPr>
        <w:t xml:space="preserve">That </w:t>
      </w:r>
      <w:r>
        <w:rPr>
          <w:sz w:val="24"/>
        </w:rPr>
        <w:t xml:space="preserve">the </w:t>
      </w:r>
      <w:r>
        <w:rPr>
          <w:spacing w:val="-3"/>
          <w:sz w:val="24"/>
        </w:rPr>
        <w:t xml:space="preserve">said </w:t>
      </w:r>
      <w:r>
        <w:rPr>
          <w:sz w:val="24"/>
        </w:rPr>
        <w:t xml:space="preserve">sum of Rupees. </w:t>
      </w:r>
      <w:r>
        <w:rPr>
          <w:spacing w:val="-3"/>
          <w:sz w:val="24"/>
        </w:rPr>
        <w:t>……………………………………………</w:t>
      </w:r>
      <w:r>
        <w:rPr>
          <w:spacing w:val="12"/>
          <w:sz w:val="24"/>
        </w:rPr>
        <w:t xml:space="preserve"> </w:t>
      </w:r>
      <w:r>
        <w:rPr>
          <w:spacing w:val="-8"/>
          <w:sz w:val="24"/>
        </w:rPr>
        <w:t>R</w:t>
      </w:r>
      <w:r>
        <w:rPr>
          <w:spacing w:val="-8"/>
          <w:sz w:val="19"/>
        </w:rPr>
        <w:t>S</w:t>
      </w:r>
      <w:r>
        <w:rPr>
          <w:spacing w:val="-8"/>
          <w:sz w:val="24"/>
        </w:rPr>
        <w:t>.</w:t>
      </w:r>
    </w:p>
    <w:p w:rsidR="00AC0311" w:rsidRDefault="003F5AFA">
      <w:pPr>
        <w:pStyle w:val="BodyText"/>
        <w:spacing w:before="4" w:line="244" w:lineRule="auto"/>
        <w:ind w:left="969" w:right="1293"/>
        <w:jc w:val="both"/>
      </w:pPr>
      <w:r>
        <w:t>…………………… ) so advanced by the Government to the Contractor as aforesaid and all or any further sum or sums which may be advanced as aforesaid shall be employed by the contractor in or towards expending the execution of the said works and for no other purpose whatsoever.</w:t>
      </w:r>
    </w:p>
    <w:p w:rsidR="00AC0311" w:rsidRDefault="00AC0311">
      <w:pPr>
        <w:pStyle w:val="BodyText"/>
        <w:spacing w:before="7"/>
        <w:rPr>
          <w:sz w:val="23"/>
        </w:rPr>
      </w:pPr>
    </w:p>
    <w:p w:rsidR="00AC0311" w:rsidRDefault="003F5AFA">
      <w:pPr>
        <w:pStyle w:val="ListParagraph"/>
        <w:numPr>
          <w:ilvl w:val="0"/>
          <w:numId w:val="23"/>
        </w:numPr>
        <w:tabs>
          <w:tab w:val="left" w:pos="1697"/>
        </w:tabs>
        <w:ind w:right="1292" w:firstLine="0"/>
        <w:jc w:val="both"/>
        <w:rPr>
          <w:sz w:val="24"/>
        </w:rPr>
      </w:pPr>
      <w:r>
        <w:rPr>
          <w:sz w:val="24"/>
        </w:rPr>
        <w:t>That the materials detailed in the said Running Account Bill (B) which have been</w:t>
      </w:r>
      <w:r>
        <w:rPr>
          <w:spacing w:val="23"/>
          <w:sz w:val="24"/>
        </w:rPr>
        <w:t xml:space="preserve"> </w:t>
      </w:r>
      <w:r>
        <w:rPr>
          <w:sz w:val="24"/>
        </w:rPr>
        <w:t>offered</w:t>
      </w:r>
      <w:r>
        <w:rPr>
          <w:spacing w:val="13"/>
          <w:sz w:val="24"/>
        </w:rPr>
        <w:t xml:space="preserve"> </w:t>
      </w:r>
      <w:r>
        <w:rPr>
          <w:sz w:val="24"/>
        </w:rPr>
        <w:t>to</w:t>
      </w:r>
      <w:r>
        <w:rPr>
          <w:spacing w:val="15"/>
          <w:sz w:val="24"/>
        </w:rPr>
        <w:t xml:space="preserve"> </w:t>
      </w:r>
      <w:r>
        <w:rPr>
          <w:sz w:val="24"/>
        </w:rPr>
        <w:t>and</w:t>
      </w:r>
      <w:r>
        <w:rPr>
          <w:spacing w:val="15"/>
          <w:sz w:val="24"/>
        </w:rPr>
        <w:t xml:space="preserve"> </w:t>
      </w:r>
      <w:r>
        <w:rPr>
          <w:sz w:val="24"/>
        </w:rPr>
        <w:t>accepted</w:t>
      </w:r>
      <w:r>
        <w:rPr>
          <w:spacing w:val="13"/>
          <w:sz w:val="24"/>
        </w:rPr>
        <w:t xml:space="preserve"> </w:t>
      </w:r>
      <w:r>
        <w:rPr>
          <w:sz w:val="24"/>
        </w:rPr>
        <w:t>by</w:t>
      </w:r>
      <w:r>
        <w:rPr>
          <w:spacing w:val="8"/>
          <w:sz w:val="24"/>
        </w:rPr>
        <w:t xml:space="preserve"> </w:t>
      </w:r>
      <w:r>
        <w:rPr>
          <w:sz w:val="24"/>
        </w:rPr>
        <w:t>(he</w:t>
      </w:r>
      <w:r>
        <w:rPr>
          <w:spacing w:val="13"/>
          <w:sz w:val="24"/>
        </w:rPr>
        <w:t xml:space="preserve"> </w:t>
      </w:r>
      <w:r>
        <w:rPr>
          <w:sz w:val="24"/>
        </w:rPr>
        <w:t>Government</w:t>
      </w:r>
      <w:r>
        <w:rPr>
          <w:spacing w:val="13"/>
          <w:sz w:val="24"/>
        </w:rPr>
        <w:t xml:space="preserve"> </w:t>
      </w:r>
      <w:r>
        <w:rPr>
          <w:sz w:val="24"/>
        </w:rPr>
        <w:t>as</w:t>
      </w:r>
      <w:r>
        <w:rPr>
          <w:spacing w:val="15"/>
          <w:sz w:val="24"/>
        </w:rPr>
        <w:t xml:space="preserve"> </w:t>
      </w:r>
      <w:r>
        <w:rPr>
          <w:sz w:val="24"/>
        </w:rPr>
        <w:t>security</w:t>
      </w:r>
      <w:r>
        <w:rPr>
          <w:spacing w:val="11"/>
          <w:sz w:val="24"/>
        </w:rPr>
        <w:t xml:space="preserve"> </w:t>
      </w:r>
      <w:r>
        <w:rPr>
          <w:sz w:val="24"/>
        </w:rPr>
        <w:t>for</w:t>
      </w:r>
      <w:r>
        <w:rPr>
          <w:spacing w:val="13"/>
          <w:sz w:val="24"/>
        </w:rPr>
        <w:t xml:space="preserve"> </w:t>
      </w:r>
      <w:r>
        <w:rPr>
          <w:sz w:val="24"/>
        </w:rPr>
        <w:t>the</w:t>
      </w:r>
      <w:r>
        <w:rPr>
          <w:spacing w:val="15"/>
          <w:sz w:val="24"/>
        </w:rPr>
        <w:t xml:space="preserve"> </w:t>
      </w:r>
      <w:r>
        <w:rPr>
          <w:sz w:val="24"/>
        </w:rPr>
        <w:t>said</w:t>
      </w:r>
      <w:r>
        <w:rPr>
          <w:spacing w:val="18"/>
          <w:sz w:val="24"/>
        </w:rPr>
        <w:t xml:space="preserve"> </w:t>
      </w:r>
      <w:r>
        <w:rPr>
          <w:sz w:val="24"/>
        </w:rPr>
        <w:t>amount</w:t>
      </w:r>
      <w:r>
        <w:rPr>
          <w:spacing w:val="15"/>
          <w:sz w:val="24"/>
        </w:rPr>
        <w:t xml:space="preserve"> </w:t>
      </w:r>
      <w:r>
        <w:rPr>
          <w:sz w:val="24"/>
        </w:rPr>
        <w:t>are</w:t>
      </w:r>
    </w:p>
    <w:p w:rsidR="00AC0311" w:rsidRDefault="00AC0311">
      <w:pPr>
        <w:jc w:val="both"/>
        <w:rPr>
          <w:sz w:val="24"/>
        </w:rPr>
        <w:sectPr w:rsidR="00AC0311">
          <w:pgSz w:w="11910" w:h="16840"/>
          <w:pgMar w:top="820" w:right="140" w:bottom="980" w:left="1220" w:header="0" w:footer="789" w:gutter="0"/>
          <w:cols w:space="720"/>
        </w:sectPr>
      </w:pPr>
    </w:p>
    <w:p w:rsidR="00AC0311" w:rsidRDefault="003F5AFA">
      <w:pPr>
        <w:pStyle w:val="BodyText"/>
        <w:spacing w:before="78"/>
        <w:ind w:left="983" w:right="1297"/>
        <w:jc w:val="both"/>
      </w:pPr>
      <w:r>
        <w:lastRenderedPageBreak/>
        <w:t xml:space="preserve">absolutely by the Contractors own property free from encumbrances of any kind </w:t>
      </w:r>
      <w:r>
        <w:rPr>
          <w:spacing w:val="-3"/>
        </w:rPr>
        <w:t xml:space="preserve">and </w:t>
      </w:r>
      <w:r>
        <w:t xml:space="preserve">the Contractor will not </w:t>
      </w:r>
      <w:r>
        <w:rPr>
          <w:spacing w:val="-3"/>
        </w:rPr>
        <w:t xml:space="preserve">make </w:t>
      </w:r>
      <w:r>
        <w:t xml:space="preserve">any </w:t>
      </w:r>
      <w:r>
        <w:rPr>
          <w:spacing w:val="-3"/>
        </w:rPr>
        <w:t xml:space="preserve">application for </w:t>
      </w:r>
      <w:r>
        <w:t xml:space="preserve">or </w:t>
      </w:r>
      <w:r>
        <w:rPr>
          <w:spacing w:val="-3"/>
        </w:rPr>
        <w:t xml:space="preserve">receive </w:t>
      </w:r>
      <w:r>
        <w:t xml:space="preserve">a further </w:t>
      </w:r>
      <w:r>
        <w:rPr>
          <w:spacing w:val="-3"/>
        </w:rPr>
        <w:t xml:space="preserve">advance </w:t>
      </w:r>
      <w:r>
        <w:t xml:space="preserve">on the security of </w:t>
      </w:r>
      <w:r>
        <w:rPr>
          <w:spacing w:val="-2"/>
        </w:rPr>
        <w:t xml:space="preserve">materials </w:t>
      </w:r>
      <w:r>
        <w:t xml:space="preserve">which are not absolutely his own property and free from encumbrances of any kind and the </w:t>
      </w:r>
      <w:r>
        <w:rPr>
          <w:spacing w:val="3"/>
        </w:rPr>
        <w:t xml:space="preserve">contractor hereby agrees, </w:t>
      </w:r>
      <w:r>
        <w:rPr>
          <w:spacing w:val="1"/>
        </w:rPr>
        <w:t xml:space="preserve">at </w:t>
      </w:r>
      <w:r>
        <w:rPr>
          <w:spacing w:val="2"/>
        </w:rPr>
        <w:t xml:space="preserve">all </w:t>
      </w:r>
      <w:r>
        <w:rPr>
          <w:spacing w:val="3"/>
        </w:rPr>
        <w:t xml:space="preserve">times, </w:t>
      </w:r>
      <w:r>
        <w:rPr>
          <w:spacing w:val="2"/>
        </w:rPr>
        <w:t xml:space="preserve">to </w:t>
      </w:r>
      <w:r>
        <w:rPr>
          <w:spacing w:val="5"/>
        </w:rPr>
        <w:t xml:space="preserve">indemnify </w:t>
      </w:r>
      <w:r>
        <w:rPr>
          <w:spacing w:val="2"/>
        </w:rPr>
        <w:t xml:space="preserve">and </w:t>
      </w:r>
      <w:r>
        <w:rPr>
          <w:spacing w:val="3"/>
        </w:rPr>
        <w:t xml:space="preserve">save </w:t>
      </w:r>
      <w:r>
        <w:rPr>
          <w:spacing w:val="5"/>
        </w:rPr>
        <w:t xml:space="preserve">harmless </w:t>
      </w:r>
      <w:r>
        <w:rPr>
          <w:spacing w:val="2"/>
        </w:rPr>
        <w:t xml:space="preserve">the </w:t>
      </w:r>
      <w:r>
        <w:rPr>
          <w:spacing w:val="1"/>
        </w:rPr>
        <w:t xml:space="preserve">Government against </w:t>
      </w:r>
      <w:proofErr w:type="gramStart"/>
      <w:r>
        <w:rPr>
          <w:spacing w:val="1"/>
        </w:rPr>
        <w:t xml:space="preserve">all  </w:t>
      </w:r>
      <w:r>
        <w:rPr>
          <w:spacing w:val="2"/>
        </w:rPr>
        <w:t>claims</w:t>
      </w:r>
      <w:proofErr w:type="gramEnd"/>
      <w:r>
        <w:rPr>
          <w:spacing w:val="2"/>
        </w:rPr>
        <w:t xml:space="preserve"> </w:t>
      </w:r>
      <w:r>
        <w:rPr>
          <w:spacing w:val="1"/>
        </w:rPr>
        <w:t xml:space="preserve">whatsoever to  </w:t>
      </w:r>
      <w:r>
        <w:rPr>
          <w:spacing w:val="2"/>
        </w:rPr>
        <w:t xml:space="preserve">any materials </w:t>
      </w:r>
      <w:r>
        <w:rPr>
          <w:spacing w:val="1"/>
        </w:rPr>
        <w:t xml:space="preserve">in respect </w:t>
      </w:r>
      <w:r>
        <w:t xml:space="preserve">of </w:t>
      </w:r>
      <w:r>
        <w:rPr>
          <w:spacing w:val="1"/>
        </w:rPr>
        <w:t xml:space="preserve">which </w:t>
      </w:r>
      <w:r>
        <w:t xml:space="preserve">an </w:t>
      </w:r>
      <w:r>
        <w:rPr>
          <w:spacing w:val="-3"/>
        </w:rPr>
        <w:t xml:space="preserve">advance </w:t>
      </w:r>
      <w:r>
        <w:t>has been made to him as</w:t>
      </w:r>
      <w:r>
        <w:rPr>
          <w:spacing w:val="-13"/>
        </w:rPr>
        <w:t xml:space="preserve"> </w:t>
      </w:r>
      <w:r>
        <w:rPr>
          <w:spacing w:val="-3"/>
        </w:rPr>
        <w:t>aforesaid.</w:t>
      </w:r>
    </w:p>
    <w:p w:rsidR="00AC0311" w:rsidRDefault="00AC0311">
      <w:pPr>
        <w:pStyle w:val="BodyText"/>
        <w:spacing w:before="1"/>
        <w:rPr>
          <w:sz w:val="25"/>
        </w:rPr>
      </w:pPr>
    </w:p>
    <w:p w:rsidR="00AC0311" w:rsidRDefault="003F5AFA">
      <w:pPr>
        <w:pStyle w:val="ListParagraph"/>
        <w:numPr>
          <w:ilvl w:val="0"/>
          <w:numId w:val="23"/>
        </w:numPr>
        <w:tabs>
          <w:tab w:val="left" w:pos="1697"/>
          <w:tab w:val="left" w:pos="5261"/>
        </w:tabs>
        <w:ind w:right="1288" w:firstLine="0"/>
        <w:jc w:val="both"/>
        <w:rPr>
          <w:sz w:val="24"/>
        </w:rPr>
      </w:pPr>
      <w:r>
        <w:rPr>
          <w:spacing w:val="-8"/>
          <w:sz w:val="24"/>
        </w:rPr>
        <w:t xml:space="preserve">That </w:t>
      </w:r>
      <w:r>
        <w:rPr>
          <w:spacing w:val="-7"/>
          <w:sz w:val="24"/>
        </w:rPr>
        <w:t xml:space="preserve">the said </w:t>
      </w:r>
      <w:r>
        <w:rPr>
          <w:spacing w:val="-9"/>
          <w:sz w:val="24"/>
        </w:rPr>
        <w:t xml:space="preserve">materials detailed </w:t>
      </w:r>
      <w:r>
        <w:rPr>
          <w:spacing w:val="-5"/>
          <w:sz w:val="24"/>
        </w:rPr>
        <w:t xml:space="preserve">in </w:t>
      </w:r>
      <w:r>
        <w:rPr>
          <w:spacing w:val="-6"/>
          <w:sz w:val="24"/>
        </w:rPr>
        <w:t xml:space="preserve">the </w:t>
      </w:r>
      <w:r>
        <w:rPr>
          <w:spacing w:val="-7"/>
          <w:sz w:val="24"/>
        </w:rPr>
        <w:t xml:space="preserve">said </w:t>
      </w:r>
      <w:r>
        <w:rPr>
          <w:spacing w:val="-8"/>
          <w:sz w:val="24"/>
        </w:rPr>
        <w:t xml:space="preserve">Running </w:t>
      </w:r>
      <w:r>
        <w:rPr>
          <w:spacing w:val="-9"/>
          <w:sz w:val="24"/>
        </w:rPr>
        <w:t>Acco</w:t>
      </w:r>
      <w:r>
        <w:rPr>
          <w:spacing w:val="-9"/>
          <w:sz w:val="24"/>
          <w:u w:val="single"/>
        </w:rPr>
        <w:t xml:space="preserve">unt </w:t>
      </w:r>
      <w:r>
        <w:rPr>
          <w:spacing w:val="-8"/>
          <w:sz w:val="24"/>
          <w:u w:val="single"/>
        </w:rPr>
        <w:t xml:space="preserve">Bill </w:t>
      </w:r>
      <w:r>
        <w:rPr>
          <w:spacing w:val="-7"/>
          <w:sz w:val="24"/>
          <w:u w:val="single"/>
        </w:rPr>
        <w:t>(B)</w:t>
      </w:r>
      <w:r>
        <w:rPr>
          <w:spacing w:val="-7"/>
          <w:sz w:val="24"/>
        </w:rPr>
        <w:t xml:space="preserve"> and all </w:t>
      </w:r>
      <w:r>
        <w:rPr>
          <w:spacing w:val="-8"/>
          <w:sz w:val="24"/>
        </w:rPr>
        <w:t xml:space="preserve">other </w:t>
      </w:r>
      <w:r>
        <w:rPr>
          <w:sz w:val="24"/>
        </w:rPr>
        <w:t xml:space="preserve">materials on the security of which any </w:t>
      </w:r>
      <w:r>
        <w:rPr>
          <w:spacing w:val="1"/>
          <w:sz w:val="24"/>
        </w:rPr>
        <w:t xml:space="preserve">further </w:t>
      </w:r>
      <w:r>
        <w:rPr>
          <w:sz w:val="24"/>
        </w:rPr>
        <w:t xml:space="preserve">advance or advances </w:t>
      </w:r>
      <w:r>
        <w:rPr>
          <w:spacing w:val="2"/>
          <w:sz w:val="24"/>
        </w:rPr>
        <w:t xml:space="preserve">may </w:t>
      </w:r>
      <w:r>
        <w:rPr>
          <w:spacing w:val="1"/>
          <w:sz w:val="24"/>
        </w:rPr>
        <w:t xml:space="preserve">hereafter  </w:t>
      </w:r>
      <w:r>
        <w:rPr>
          <w:spacing w:val="63"/>
          <w:sz w:val="24"/>
        </w:rPr>
        <w:t xml:space="preserve"> </w:t>
      </w:r>
      <w:r>
        <w:rPr>
          <w:sz w:val="24"/>
        </w:rPr>
        <w:t xml:space="preserve">be made as </w:t>
      </w:r>
      <w:r>
        <w:rPr>
          <w:spacing w:val="-3"/>
          <w:sz w:val="24"/>
        </w:rPr>
        <w:t xml:space="preserve">aforesaid (hereinafter called </w:t>
      </w:r>
      <w:r>
        <w:rPr>
          <w:sz w:val="24"/>
        </w:rPr>
        <w:t xml:space="preserve">the said </w:t>
      </w:r>
      <w:r>
        <w:rPr>
          <w:spacing w:val="-3"/>
          <w:sz w:val="24"/>
        </w:rPr>
        <w:t xml:space="preserve">materials) </w:t>
      </w:r>
      <w:r>
        <w:rPr>
          <w:sz w:val="24"/>
        </w:rPr>
        <w:t xml:space="preserve">shall be </w:t>
      </w:r>
      <w:r>
        <w:rPr>
          <w:spacing w:val="-3"/>
          <w:sz w:val="24"/>
        </w:rPr>
        <w:t xml:space="preserve">used </w:t>
      </w:r>
      <w:r>
        <w:rPr>
          <w:sz w:val="24"/>
        </w:rPr>
        <w:t xml:space="preserve">by the </w:t>
      </w:r>
      <w:r>
        <w:rPr>
          <w:spacing w:val="-3"/>
          <w:sz w:val="24"/>
        </w:rPr>
        <w:t xml:space="preserve">Contractor </w:t>
      </w:r>
      <w:r>
        <w:rPr>
          <w:spacing w:val="3"/>
          <w:sz w:val="24"/>
        </w:rPr>
        <w:t xml:space="preserve">solely </w:t>
      </w:r>
      <w:r>
        <w:rPr>
          <w:spacing w:val="2"/>
          <w:sz w:val="24"/>
        </w:rPr>
        <w:t xml:space="preserve">in </w:t>
      </w:r>
      <w:r>
        <w:rPr>
          <w:i/>
          <w:spacing w:val="1"/>
          <w:sz w:val="24"/>
        </w:rPr>
        <w:t xml:space="preserve">the </w:t>
      </w:r>
      <w:r>
        <w:rPr>
          <w:spacing w:val="3"/>
          <w:sz w:val="24"/>
        </w:rPr>
        <w:t xml:space="preserve">execution </w:t>
      </w:r>
      <w:r>
        <w:rPr>
          <w:sz w:val="24"/>
        </w:rPr>
        <w:t xml:space="preserve">of </w:t>
      </w:r>
      <w:r>
        <w:rPr>
          <w:spacing w:val="2"/>
          <w:sz w:val="24"/>
        </w:rPr>
        <w:t xml:space="preserve">the said works </w:t>
      </w:r>
      <w:r>
        <w:rPr>
          <w:spacing w:val="1"/>
          <w:sz w:val="24"/>
        </w:rPr>
        <w:t xml:space="preserve">in </w:t>
      </w:r>
      <w:r>
        <w:rPr>
          <w:spacing w:val="2"/>
          <w:sz w:val="24"/>
        </w:rPr>
        <w:t xml:space="preserve">accordance </w:t>
      </w:r>
      <w:r>
        <w:rPr>
          <w:spacing w:val="3"/>
          <w:sz w:val="24"/>
        </w:rPr>
        <w:t xml:space="preserve">with </w:t>
      </w:r>
      <w:r>
        <w:rPr>
          <w:spacing w:val="2"/>
          <w:sz w:val="24"/>
        </w:rPr>
        <w:t xml:space="preserve">the </w:t>
      </w:r>
      <w:r>
        <w:rPr>
          <w:spacing w:val="3"/>
          <w:sz w:val="24"/>
        </w:rPr>
        <w:t xml:space="preserve">directions   </w:t>
      </w:r>
      <w:r>
        <w:rPr>
          <w:spacing w:val="1"/>
          <w:sz w:val="24"/>
        </w:rPr>
        <w:t xml:space="preserve">of </w:t>
      </w:r>
      <w:r>
        <w:rPr>
          <w:spacing w:val="2"/>
          <w:sz w:val="24"/>
        </w:rPr>
        <w:t>the</w:t>
      </w:r>
      <w:r>
        <w:rPr>
          <w:spacing w:val="-11"/>
          <w:sz w:val="24"/>
        </w:rPr>
        <w:t xml:space="preserve"> </w:t>
      </w:r>
      <w:r>
        <w:rPr>
          <w:sz w:val="24"/>
        </w:rPr>
        <w:t>Divisional</w:t>
      </w:r>
      <w:r>
        <w:rPr>
          <w:spacing w:val="8"/>
          <w:sz w:val="24"/>
        </w:rPr>
        <w:t xml:space="preserve"> </w:t>
      </w:r>
      <w:r>
        <w:rPr>
          <w:sz w:val="24"/>
        </w:rPr>
        <w:t>Officer</w:t>
      </w:r>
      <w:r>
        <w:rPr>
          <w:sz w:val="24"/>
        </w:rPr>
        <w:tab/>
        <w:t xml:space="preserve">(hereinafter called the </w:t>
      </w:r>
      <w:proofErr w:type="gramStart"/>
      <w:r>
        <w:rPr>
          <w:sz w:val="24"/>
        </w:rPr>
        <w:t>Divisional  Officer</w:t>
      </w:r>
      <w:proofErr w:type="gramEnd"/>
      <w:r>
        <w:rPr>
          <w:sz w:val="24"/>
        </w:rPr>
        <w:t xml:space="preserve">) and in </w:t>
      </w:r>
      <w:r>
        <w:rPr>
          <w:spacing w:val="-4"/>
          <w:sz w:val="24"/>
        </w:rPr>
        <w:t xml:space="preserve">the </w:t>
      </w:r>
      <w:r>
        <w:rPr>
          <w:spacing w:val="-5"/>
          <w:sz w:val="24"/>
        </w:rPr>
        <w:t xml:space="preserve">terms </w:t>
      </w:r>
      <w:r>
        <w:rPr>
          <w:spacing w:val="-3"/>
          <w:sz w:val="24"/>
        </w:rPr>
        <w:t xml:space="preserve">of </w:t>
      </w:r>
      <w:r>
        <w:rPr>
          <w:spacing w:val="-4"/>
          <w:sz w:val="24"/>
        </w:rPr>
        <w:t>the said</w:t>
      </w:r>
      <w:r>
        <w:rPr>
          <w:spacing w:val="-34"/>
          <w:sz w:val="24"/>
        </w:rPr>
        <w:t xml:space="preserve"> </w:t>
      </w:r>
      <w:r>
        <w:rPr>
          <w:spacing w:val="-6"/>
          <w:sz w:val="24"/>
        </w:rPr>
        <w:t>agreement.</w:t>
      </w:r>
    </w:p>
    <w:p w:rsidR="00AC0311" w:rsidRDefault="00AC0311">
      <w:pPr>
        <w:pStyle w:val="BodyText"/>
        <w:spacing w:before="3"/>
        <w:rPr>
          <w:sz w:val="25"/>
        </w:rPr>
      </w:pPr>
    </w:p>
    <w:p w:rsidR="00AC0311" w:rsidRDefault="003F5AFA">
      <w:pPr>
        <w:pStyle w:val="ListParagraph"/>
        <w:numPr>
          <w:ilvl w:val="0"/>
          <w:numId w:val="23"/>
        </w:numPr>
        <w:tabs>
          <w:tab w:val="left" w:pos="2417"/>
        </w:tabs>
        <w:spacing w:line="244" w:lineRule="auto"/>
        <w:ind w:left="940" w:right="1298" w:firstLine="763"/>
        <w:jc w:val="both"/>
        <w:rPr>
          <w:sz w:val="24"/>
        </w:rPr>
      </w:pPr>
      <w:r>
        <w:rPr>
          <w:sz w:val="24"/>
        </w:rPr>
        <w:t xml:space="preserve">That the Contractor shall make at his own cost all necessary and adequate arrangement for the proper watch, safe custody and protection against all risks of the said material and that until used in construction as aforesaid the said materials shall remain at </w:t>
      </w:r>
      <w:proofErr w:type="spellStart"/>
      <w:r>
        <w:rPr>
          <w:sz w:val="24"/>
        </w:rPr>
        <w:t>jthe</w:t>
      </w:r>
      <w:proofErr w:type="spellEnd"/>
      <w:r>
        <w:rPr>
          <w:sz w:val="24"/>
        </w:rPr>
        <w:t xml:space="preserve"> site of the said works in the Contractor's custody and at his own risk and on his own responsibility and shall at all times be open to inspection by (he Divisional Officer or any </w:t>
      </w:r>
      <w:r>
        <w:rPr>
          <w:spacing w:val="2"/>
          <w:sz w:val="24"/>
        </w:rPr>
        <w:t xml:space="preserve">officer authorized </w:t>
      </w:r>
      <w:r>
        <w:rPr>
          <w:spacing w:val="3"/>
          <w:sz w:val="24"/>
        </w:rPr>
        <w:t xml:space="preserve">by </w:t>
      </w:r>
      <w:r>
        <w:rPr>
          <w:spacing w:val="2"/>
          <w:sz w:val="24"/>
        </w:rPr>
        <w:t xml:space="preserve">him. </w:t>
      </w:r>
      <w:r>
        <w:rPr>
          <w:sz w:val="24"/>
        </w:rPr>
        <w:t xml:space="preserve">In </w:t>
      </w:r>
      <w:r>
        <w:rPr>
          <w:spacing w:val="1"/>
          <w:sz w:val="24"/>
        </w:rPr>
        <w:t xml:space="preserve">the </w:t>
      </w:r>
      <w:r>
        <w:rPr>
          <w:sz w:val="24"/>
        </w:rPr>
        <w:t xml:space="preserve">event of </w:t>
      </w:r>
      <w:r>
        <w:rPr>
          <w:spacing w:val="1"/>
          <w:sz w:val="24"/>
        </w:rPr>
        <w:t xml:space="preserve">the </w:t>
      </w:r>
      <w:r>
        <w:rPr>
          <w:spacing w:val="2"/>
          <w:sz w:val="24"/>
        </w:rPr>
        <w:t xml:space="preserve">said materials </w:t>
      </w:r>
      <w:r>
        <w:rPr>
          <w:sz w:val="24"/>
        </w:rPr>
        <w:t xml:space="preserve">of </w:t>
      </w:r>
      <w:r>
        <w:rPr>
          <w:spacing w:val="2"/>
          <w:sz w:val="24"/>
        </w:rPr>
        <w:t xml:space="preserve">any </w:t>
      </w:r>
      <w:r>
        <w:rPr>
          <w:spacing w:val="1"/>
          <w:sz w:val="24"/>
        </w:rPr>
        <w:t xml:space="preserve">part (hereof </w:t>
      </w:r>
      <w:r>
        <w:rPr>
          <w:spacing w:val="2"/>
          <w:sz w:val="24"/>
        </w:rPr>
        <w:t xml:space="preserve">being </w:t>
      </w:r>
      <w:r>
        <w:rPr>
          <w:sz w:val="24"/>
        </w:rPr>
        <w:t xml:space="preserve">stolen, destroyed or damaged or becoming deteriorated in a </w:t>
      </w:r>
      <w:r>
        <w:rPr>
          <w:spacing w:val="1"/>
          <w:sz w:val="24"/>
        </w:rPr>
        <w:t xml:space="preserve">greater </w:t>
      </w:r>
      <w:r>
        <w:rPr>
          <w:sz w:val="24"/>
        </w:rPr>
        <w:t xml:space="preserve">degree than is due to </w:t>
      </w:r>
      <w:r>
        <w:rPr>
          <w:spacing w:val="1"/>
          <w:sz w:val="24"/>
        </w:rPr>
        <w:t xml:space="preserve">reasonable </w:t>
      </w:r>
      <w:r>
        <w:rPr>
          <w:sz w:val="24"/>
        </w:rPr>
        <w:t xml:space="preserve">use and wear </w:t>
      </w:r>
      <w:r>
        <w:rPr>
          <w:spacing w:val="1"/>
          <w:sz w:val="24"/>
        </w:rPr>
        <w:t xml:space="preserve">thereof Contractor will forthwith replace the </w:t>
      </w:r>
      <w:r>
        <w:rPr>
          <w:sz w:val="24"/>
        </w:rPr>
        <w:t xml:space="preserve">same with </w:t>
      </w:r>
      <w:r>
        <w:rPr>
          <w:spacing w:val="1"/>
          <w:sz w:val="24"/>
        </w:rPr>
        <w:t xml:space="preserve">other </w:t>
      </w:r>
      <w:r>
        <w:rPr>
          <w:sz w:val="24"/>
        </w:rPr>
        <w:t>materials of like qualify or repair   and    make    good    the    same    as    required    by    the    Divisional Officer and the materials so brought to replace the said materials so repaired an d made good shall also be considered as security for the said</w:t>
      </w:r>
      <w:r>
        <w:rPr>
          <w:spacing w:val="-32"/>
          <w:sz w:val="24"/>
        </w:rPr>
        <w:t xml:space="preserve"> </w:t>
      </w:r>
      <w:r>
        <w:rPr>
          <w:sz w:val="24"/>
        </w:rPr>
        <w:t>amount.</w:t>
      </w:r>
    </w:p>
    <w:p w:rsidR="00AC0311" w:rsidRDefault="00AC0311">
      <w:pPr>
        <w:pStyle w:val="BodyText"/>
        <w:spacing w:before="11"/>
        <w:rPr>
          <w:sz w:val="23"/>
        </w:rPr>
      </w:pPr>
    </w:p>
    <w:p w:rsidR="00AC0311" w:rsidRDefault="003F5AFA">
      <w:pPr>
        <w:pStyle w:val="ListParagraph"/>
        <w:numPr>
          <w:ilvl w:val="0"/>
          <w:numId w:val="23"/>
        </w:numPr>
        <w:tabs>
          <w:tab w:val="left" w:pos="1654"/>
        </w:tabs>
        <w:spacing w:line="244" w:lineRule="auto"/>
        <w:ind w:left="940" w:right="1302" w:firstLine="0"/>
        <w:jc w:val="both"/>
        <w:rPr>
          <w:sz w:val="24"/>
        </w:rPr>
      </w:pPr>
      <w:r>
        <w:rPr>
          <w:sz w:val="24"/>
        </w:rPr>
        <w:t xml:space="preserve">'Hurt the said materials shall not on any account be removed from the site </w:t>
      </w:r>
      <w:r>
        <w:rPr>
          <w:spacing w:val="1"/>
          <w:sz w:val="24"/>
        </w:rPr>
        <w:t xml:space="preserve">of </w:t>
      </w:r>
      <w:r>
        <w:rPr>
          <w:spacing w:val="2"/>
          <w:sz w:val="24"/>
        </w:rPr>
        <w:t xml:space="preserve">the </w:t>
      </w:r>
      <w:r>
        <w:rPr>
          <w:spacing w:val="3"/>
          <w:sz w:val="24"/>
        </w:rPr>
        <w:t xml:space="preserve">said works except with </w:t>
      </w:r>
      <w:r>
        <w:rPr>
          <w:spacing w:val="2"/>
          <w:sz w:val="24"/>
        </w:rPr>
        <w:t xml:space="preserve">the </w:t>
      </w:r>
      <w:r>
        <w:rPr>
          <w:spacing w:val="3"/>
          <w:sz w:val="24"/>
        </w:rPr>
        <w:t xml:space="preserve">written permission </w:t>
      </w:r>
      <w:r>
        <w:rPr>
          <w:spacing w:val="1"/>
          <w:sz w:val="24"/>
        </w:rPr>
        <w:t xml:space="preserve">of </w:t>
      </w:r>
      <w:r>
        <w:rPr>
          <w:spacing w:val="2"/>
          <w:sz w:val="24"/>
        </w:rPr>
        <w:t xml:space="preserve">the </w:t>
      </w:r>
      <w:r>
        <w:rPr>
          <w:spacing w:val="3"/>
          <w:sz w:val="24"/>
        </w:rPr>
        <w:t xml:space="preserve">Divisional Officer </w:t>
      </w:r>
      <w:r>
        <w:rPr>
          <w:spacing w:val="1"/>
          <w:sz w:val="24"/>
        </w:rPr>
        <w:t xml:space="preserve">or an </w:t>
      </w:r>
      <w:r>
        <w:rPr>
          <w:spacing w:val="-3"/>
          <w:sz w:val="24"/>
        </w:rPr>
        <w:t xml:space="preserve">officer </w:t>
      </w:r>
      <w:r>
        <w:rPr>
          <w:sz w:val="24"/>
        </w:rPr>
        <w:t xml:space="preserve">authorized by him in </w:t>
      </w:r>
      <w:r>
        <w:rPr>
          <w:spacing w:val="-3"/>
          <w:sz w:val="24"/>
        </w:rPr>
        <w:t>that</w:t>
      </w:r>
      <w:r>
        <w:rPr>
          <w:spacing w:val="-31"/>
          <w:sz w:val="24"/>
        </w:rPr>
        <w:t xml:space="preserve"> </w:t>
      </w:r>
      <w:r>
        <w:rPr>
          <w:sz w:val="24"/>
        </w:rPr>
        <w:t>behalf</w:t>
      </w:r>
    </w:p>
    <w:p w:rsidR="00AC0311" w:rsidRDefault="00AC0311">
      <w:pPr>
        <w:pStyle w:val="BodyText"/>
        <w:spacing w:before="9"/>
        <w:rPr>
          <w:sz w:val="22"/>
        </w:rPr>
      </w:pPr>
    </w:p>
    <w:p w:rsidR="00AC0311" w:rsidRDefault="003F5AFA">
      <w:pPr>
        <w:pStyle w:val="ListParagraph"/>
        <w:numPr>
          <w:ilvl w:val="0"/>
          <w:numId w:val="23"/>
        </w:numPr>
        <w:tabs>
          <w:tab w:val="left" w:pos="1654"/>
        </w:tabs>
        <w:spacing w:line="237" w:lineRule="auto"/>
        <w:ind w:left="940" w:right="1297" w:firstLine="0"/>
        <w:jc w:val="both"/>
        <w:rPr>
          <w:sz w:val="24"/>
        </w:rPr>
      </w:pPr>
      <w:r>
        <w:rPr>
          <w:spacing w:val="-3"/>
          <w:sz w:val="24"/>
        </w:rPr>
        <w:t xml:space="preserve">That </w:t>
      </w:r>
      <w:r>
        <w:rPr>
          <w:sz w:val="24"/>
        </w:rPr>
        <w:t xml:space="preserve">the </w:t>
      </w:r>
      <w:r>
        <w:rPr>
          <w:spacing w:val="-3"/>
          <w:sz w:val="24"/>
        </w:rPr>
        <w:t xml:space="preserve">said </w:t>
      </w:r>
      <w:r>
        <w:rPr>
          <w:spacing w:val="-2"/>
          <w:sz w:val="24"/>
        </w:rPr>
        <w:t xml:space="preserve">amount </w:t>
      </w:r>
      <w:r>
        <w:rPr>
          <w:spacing w:val="-3"/>
          <w:sz w:val="24"/>
        </w:rPr>
        <w:t xml:space="preserve">shall  </w:t>
      </w:r>
      <w:r>
        <w:rPr>
          <w:sz w:val="24"/>
        </w:rPr>
        <w:t xml:space="preserve">be  </w:t>
      </w:r>
      <w:r>
        <w:rPr>
          <w:spacing w:val="-3"/>
          <w:sz w:val="24"/>
        </w:rPr>
        <w:t xml:space="preserve">payable  </w:t>
      </w:r>
      <w:r>
        <w:rPr>
          <w:sz w:val="24"/>
        </w:rPr>
        <w:t xml:space="preserve">in  </w:t>
      </w:r>
      <w:r>
        <w:rPr>
          <w:spacing w:val="-3"/>
          <w:sz w:val="24"/>
        </w:rPr>
        <w:t xml:space="preserve">full  when  </w:t>
      </w:r>
      <w:r>
        <w:rPr>
          <w:sz w:val="24"/>
        </w:rPr>
        <w:t xml:space="preserve">or  </w:t>
      </w:r>
      <w:r>
        <w:rPr>
          <w:spacing w:val="-2"/>
          <w:sz w:val="24"/>
        </w:rPr>
        <w:t xml:space="preserve">before  </w:t>
      </w:r>
      <w:r>
        <w:rPr>
          <w:sz w:val="24"/>
        </w:rPr>
        <w:t xml:space="preserve">the  </w:t>
      </w:r>
      <w:r>
        <w:rPr>
          <w:spacing w:val="1"/>
          <w:sz w:val="24"/>
        </w:rPr>
        <w:t xml:space="preserve">Contractor receives payment, </w:t>
      </w:r>
      <w:r>
        <w:rPr>
          <w:sz w:val="24"/>
        </w:rPr>
        <w:t xml:space="preserve">from the </w:t>
      </w:r>
      <w:r>
        <w:rPr>
          <w:spacing w:val="1"/>
          <w:sz w:val="24"/>
        </w:rPr>
        <w:t xml:space="preserve">Government </w:t>
      </w:r>
      <w:r>
        <w:rPr>
          <w:sz w:val="24"/>
        </w:rPr>
        <w:t xml:space="preserve">of the </w:t>
      </w:r>
      <w:r>
        <w:rPr>
          <w:spacing w:val="1"/>
          <w:sz w:val="24"/>
        </w:rPr>
        <w:t xml:space="preserve">price payable to him </w:t>
      </w:r>
      <w:r>
        <w:rPr>
          <w:sz w:val="24"/>
        </w:rPr>
        <w:t xml:space="preserve">for </w:t>
      </w:r>
      <w:r>
        <w:rPr>
          <w:spacing w:val="1"/>
          <w:sz w:val="24"/>
        </w:rPr>
        <w:t xml:space="preserve">the </w:t>
      </w:r>
      <w:r>
        <w:rPr>
          <w:sz w:val="24"/>
        </w:rPr>
        <w:t xml:space="preserve">said works under the terms and provisions of the said agreement PROVIDED THAT if any intermediate payments are made </w:t>
      </w:r>
      <w:r>
        <w:rPr>
          <w:spacing w:val="1"/>
          <w:sz w:val="24"/>
        </w:rPr>
        <w:t xml:space="preserve">to </w:t>
      </w:r>
      <w:r>
        <w:rPr>
          <w:sz w:val="24"/>
        </w:rPr>
        <w:t xml:space="preserve">the contractor on account of work done then on the occasion of each such payment the Government will be at liberty to make a recovery from the </w:t>
      </w:r>
      <w:r>
        <w:rPr>
          <w:spacing w:val="1"/>
          <w:sz w:val="24"/>
        </w:rPr>
        <w:t xml:space="preserve">Contractors </w:t>
      </w:r>
      <w:r>
        <w:rPr>
          <w:sz w:val="24"/>
        </w:rPr>
        <w:t xml:space="preserve">Bill for such payment  </w:t>
      </w:r>
      <w:r>
        <w:rPr>
          <w:spacing w:val="1"/>
          <w:sz w:val="24"/>
        </w:rPr>
        <w:t xml:space="preserve">by deducting there  </w:t>
      </w:r>
      <w:r>
        <w:rPr>
          <w:sz w:val="24"/>
        </w:rPr>
        <w:t xml:space="preserve">from in </w:t>
      </w:r>
      <w:r>
        <w:rPr>
          <w:spacing w:val="1"/>
          <w:sz w:val="24"/>
        </w:rPr>
        <w:t xml:space="preserve">the value </w:t>
      </w:r>
      <w:r>
        <w:rPr>
          <w:sz w:val="24"/>
        </w:rPr>
        <w:t xml:space="preserve">of </w:t>
      </w:r>
      <w:r>
        <w:rPr>
          <w:spacing w:val="1"/>
          <w:sz w:val="24"/>
        </w:rPr>
        <w:t xml:space="preserve">the </w:t>
      </w:r>
      <w:r>
        <w:rPr>
          <w:sz w:val="24"/>
        </w:rPr>
        <w:t>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w:t>
      </w:r>
      <w:r>
        <w:rPr>
          <w:spacing w:val="-3"/>
          <w:sz w:val="24"/>
        </w:rPr>
        <w:t xml:space="preserve"> </w:t>
      </w:r>
      <w:r>
        <w:rPr>
          <w:sz w:val="24"/>
        </w:rPr>
        <w:t>calculated.</w:t>
      </w:r>
    </w:p>
    <w:p w:rsidR="00AC0311" w:rsidRDefault="00AC0311">
      <w:pPr>
        <w:pStyle w:val="BodyText"/>
        <w:rPr>
          <w:sz w:val="26"/>
        </w:rPr>
      </w:pPr>
    </w:p>
    <w:p w:rsidR="00AC0311" w:rsidRDefault="00AC0311">
      <w:pPr>
        <w:pStyle w:val="BodyText"/>
        <w:spacing w:before="9"/>
        <w:rPr>
          <w:sz w:val="21"/>
        </w:rPr>
      </w:pPr>
    </w:p>
    <w:p w:rsidR="00AC0311" w:rsidRDefault="003F5AFA">
      <w:pPr>
        <w:pStyle w:val="ListParagraph"/>
        <w:numPr>
          <w:ilvl w:val="0"/>
          <w:numId w:val="23"/>
        </w:numPr>
        <w:tabs>
          <w:tab w:val="left" w:pos="1646"/>
        </w:tabs>
        <w:spacing w:line="237" w:lineRule="auto"/>
        <w:ind w:left="882" w:right="1332" w:firstLine="58"/>
        <w:jc w:val="both"/>
        <w:rPr>
          <w:sz w:val="24"/>
        </w:rPr>
      </w:pPr>
      <w:r>
        <w:rPr>
          <w:sz w:val="24"/>
        </w:rPr>
        <w:t xml:space="preserve">at if the  </w:t>
      </w:r>
      <w:r>
        <w:rPr>
          <w:spacing w:val="-3"/>
          <w:sz w:val="24"/>
        </w:rPr>
        <w:t xml:space="preserve">Contractor  shall  </w:t>
      </w:r>
      <w:r>
        <w:rPr>
          <w:sz w:val="24"/>
        </w:rPr>
        <w:t>at  any  time  make  any  default  in  the performance or observation in any respect of any of the terms and provisions of the said</w:t>
      </w:r>
    </w:p>
    <w:p w:rsidR="00AC0311" w:rsidRDefault="003F5AFA">
      <w:pPr>
        <w:pStyle w:val="BodyText"/>
        <w:spacing w:before="1" w:line="237" w:lineRule="auto"/>
        <w:ind w:left="882" w:right="1320"/>
        <w:jc w:val="both"/>
      </w:pPr>
      <w:r>
        <w:t xml:space="preserve">agreement or of these presents the total amount of the advance or advances that may still be owing to the Government shall immediately on the </w:t>
      </w:r>
      <w:proofErr w:type="gramStart"/>
      <w:r>
        <w:t>happening  of</w:t>
      </w:r>
      <w:proofErr w:type="gramEnd"/>
      <w:r>
        <w:t xml:space="preserve">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w:t>
      </w:r>
    </w:p>
    <w:p w:rsidR="00AC0311" w:rsidRDefault="00AC0311">
      <w:pPr>
        <w:spacing w:line="237" w:lineRule="auto"/>
        <w:jc w:val="both"/>
        <w:sectPr w:rsidR="00AC0311">
          <w:pgSz w:w="11910" w:h="16840"/>
          <w:pgMar w:top="800" w:right="140" w:bottom="980" w:left="1220" w:header="0" w:footer="789" w:gutter="0"/>
          <w:cols w:space="720"/>
        </w:sectPr>
      </w:pPr>
    </w:p>
    <w:p w:rsidR="00AC0311" w:rsidRDefault="003F5AFA">
      <w:pPr>
        <w:pStyle w:val="BodyText"/>
        <w:spacing w:before="65" w:line="237" w:lineRule="auto"/>
        <w:ind w:left="882" w:right="1328"/>
        <w:jc w:val="both"/>
      </w:pPr>
      <w:r>
        <w:lastRenderedPageBreak/>
        <w:t xml:space="preserve">enforcement of this security or otherwise by reason of (he default of the Contractor and any moneys so becoming due and payable shall constitute a debt due from the Contractor to the Government and the </w:t>
      </w:r>
      <w:r>
        <w:rPr>
          <w:spacing w:val="2"/>
        </w:rPr>
        <w:t xml:space="preserve">Contractor </w:t>
      </w:r>
      <w:r>
        <w:rPr>
          <w:spacing w:val="1"/>
        </w:rPr>
        <w:t xml:space="preserve">hereby covenants and agrees </w:t>
      </w:r>
      <w:r>
        <w:rPr>
          <w:spacing w:val="2"/>
        </w:rPr>
        <w:t xml:space="preserve">with </w:t>
      </w:r>
      <w:r>
        <w:rPr>
          <w:spacing w:val="1"/>
        </w:rPr>
        <w:t xml:space="preserve">the Government to repay and the </w:t>
      </w:r>
      <w:r>
        <w:rPr>
          <w:spacing w:val="2"/>
        </w:rPr>
        <w:t xml:space="preserve">same </w:t>
      </w:r>
      <w:r>
        <w:rPr>
          <w:spacing w:val="-4"/>
        </w:rPr>
        <w:t xml:space="preserve">respectively </w:t>
      </w:r>
      <w:r>
        <w:rPr>
          <w:spacing w:val="-3"/>
        </w:rPr>
        <w:t xml:space="preserve">to </w:t>
      </w:r>
      <w:r>
        <w:t>it</w:t>
      </w:r>
      <w:r>
        <w:rPr>
          <w:spacing w:val="45"/>
        </w:rPr>
        <w:t xml:space="preserve"> </w:t>
      </w:r>
      <w:r>
        <w:rPr>
          <w:spacing w:val="-5"/>
        </w:rPr>
        <w:t>accordingly.</w:t>
      </w:r>
    </w:p>
    <w:p w:rsidR="00AC0311" w:rsidRDefault="00AC0311">
      <w:pPr>
        <w:pStyle w:val="BodyText"/>
        <w:spacing w:before="6"/>
        <w:rPr>
          <w:sz w:val="23"/>
        </w:rPr>
      </w:pPr>
    </w:p>
    <w:p w:rsidR="00AC0311" w:rsidRDefault="003F5AFA">
      <w:pPr>
        <w:pStyle w:val="ListParagraph"/>
        <w:numPr>
          <w:ilvl w:val="0"/>
          <w:numId w:val="23"/>
        </w:numPr>
        <w:tabs>
          <w:tab w:val="left" w:pos="1555"/>
        </w:tabs>
        <w:ind w:left="861" w:right="1371" w:hanging="10"/>
        <w:jc w:val="both"/>
        <w:rPr>
          <w:sz w:val="24"/>
        </w:rPr>
      </w:pPr>
      <w:r>
        <w:rPr>
          <w:sz w:val="24"/>
        </w:rPr>
        <w:t xml:space="preserve">That </w:t>
      </w:r>
      <w:r>
        <w:rPr>
          <w:spacing w:val="1"/>
          <w:sz w:val="24"/>
        </w:rPr>
        <w:t xml:space="preserve">the Contractor </w:t>
      </w:r>
      <w:r>
        <w:rPr>
          <w:sz w:val="24"/>
        </w:rPr>
        <w:t xml:space="preserve">hereby </w:t>
      </w:r>
      <w:r>
        <w:rPr>
          <w:spacing w:val="1"/>
          <w:sz w:val="24"/>
        </w:rPr>
        <w:t xml:space="preserve">charges all </w:t>
      </w:r>
      <w:proofErr w:type="gramStart"/>
      <w:r>
        <w:rPr>
          <w:sz w:val="24"/>
        </w:rPr>
        <w:t>the  said</w:t>
      </w:r>
      <w:proofErr w:type="gramEnd"/>
      <w:r>
        <w:rPr>
          <w:sz w:val="24"/>
        </w:rPr>
        <w:t xml:space="preserve">  </w:t>
      </w:r>
      <w:r>
        <w:rPr>
          <w:spacing w:val="1"/>
          <w:sz w:val="24"/>
        </w:rPr>
        <w:t xml:space="preserve">materials  </w:t>
      </w:r>
      <w:r>
        <w:rPr>
          <w:sz w:val="24"/>
        </w:rPr>
        <w:t xml:space="preserve">with  </w:t>
      </w:r>
      <w:r>
        <w:rPr>
          <w:spacing w:val="1"/>
          <w:sz w:val="24"/>
        </w:rPr>
        <w:t xml:space="preserve">the  </w:t>
      </w:r>
      <w:r>
        <w:rPr>
          <w:spacing w:val="-5"/>
          <w:sz w:val="24"/>
        </w:rPr>
        <w:t>repayment</w:t>
      </w:r>
      <w:r>
        <w:rPr>
          <w:spacing w:val="-10"/>
          <w:sz w:val="24"/>
        </w:rPr>
        <w:t xml:space="preserve"> </w:t>
      </w:r>
      <w:r>
        <w:rPr>
          <w:spacing w:val="-3"/>
          <w:sz w:val="24"/>
        </w:rPr>
        <w:t>to</w:t>
      </w:r>
      <w:r>
        <w:rPr>
          <w:spacing w:val="-10"/>
          <w:sz w:val="24"/>
        </w:rPr>
        <w:t xml:space="preserve"> </w:t>
      </w:r>
      <w:r>
        <w:rPr>
          <w:spacing w:val="-4"/>
          <w:sz w:val="24"/>
        </w:rPr>
        <w:t>the</w:t>
      </w:r>
      <w:r>
        <w:rPr>
          <w:spacing w:val="-11"/>
          <w:sz w:val="24"/>
        </w:rPr>
        <w:t xml:space="preserve"> </w:t>
      </w:r>
      <w:r>
        <w:rPr>
          <w:spacing w:val="-5"/>
          <w:sz w:val="24"/>
        </w:rPr>
        <w:t>Government</w:t>
      </w:r>
      <w:r>
        <w:rPr>
          <w:spacing w:val="-10"/>
          <w:sz w:val="24"/>
        </w:rPr>
        <w:t xml:space="preserve"> </w:t>
      </w:r>
      <w:r>
        <w:rPr>
          <w:spacing w:val="-3"/>
          <w:sz w:val="24"/>
        </w:rPr>
        <w:t>of</w:t>
      </w:r>
      <w:r>
        <w:rPr>
          <w:spacing w:val="-11"/>
          <w:sz w:val="24"/>
        </w:rPr>
        <w:t xml:space="preserve"> </w:t>
      </w:r>
      <w:r>
        <w:rPr>
          <w:spacing w:val="-4"/>
          <w:sz w:val="24"/>
        </w:rPr>
        <w:t>the</w:t>
      </w:r>
      <w:r>
        <w:rPr>
          <w:spacing w:val="-11"/>
          <w:sz w:val="24"/>
        </w:rPr>
        <w:t xml:space="preserve"> </w:t>
      </w:r>
      <w:r>
        <w:rPr>
          <w:spacing w:val="-4"/>
          <w:sz w:val="24"/>
        </w:rPr>
        <w:t>said</w:t>
      </w:r>
      <w:r>
        <w:rPr>
          <w:spacing w:val="-10"/>
          <w:sz w:val="24"/>
        </w:rPr>
        <w:t xml:space="preserve"> </w:t>
      </w:r>
      <w:r>
        <w:rPr>
          <w:spacing w:val="-4"/>
          <w:sz w:val="24"/>
        </w:rPr>
        <w:t>sum</w:t>
      </w:r>
      <w:r>
        <w:rPr>
          <w:spacing w:val="-12"/>
          <w:sz w:val="24"/>
        </w:rPr>
        <w:t xml:space="preserve"> </w:t>
      </w:r>
      <w:r>
        <w:rPr>
          <w:spacing w:val="-3"/>
          <w:sz w:val="24"/>
        </w:rPr>
        <w:t>of</w:t>
      </w:r>
      <w:r>
        <w:rPr>
          <w:spacing w:val="-11"/>
          <w:sz w:val="24"/>
        </w:rPr>
        <w:t xml:space="preserve"> </w:t>
      </w:r>
      <w:r>
        <w:rPr>
          <w:spacing w:val="-5"/>
          <w:sz w:val="24"/>
        </w:rPr>
        <w:t>Rupees</w:t>
      </w:r>
      <w:r>
        <w:rPr>
          <w:spacing w:val="-37"/>
          <w:sz w:val="24"/>
        </w:rPr>
        <w:t xml:space="preserve"> </w:t>
      </w:r>
      <w:r>
        <w:rPr>
          <w:sz w:val="24"/>
        </w:rPr>
        <w:t>.............. ...............................</w:t>
      </w:r>
    </w:p>
    <w:p w:rsidR="00AC0311" w:rsidRDefault="003F5AFA">
      <w:pPr>
        <w:pStyle w:val="BodyText"/>
        <w:spacing w:before="1"/>
        <w:ind w:left="861"/>
      </w:pPr>
      <w:r>
        <w:t xml:space="preserve">(Rs. </w:t>
      </w:r>
      <w:proofErr w:type="gramStart"/>
      <w:r>
        <w:t>............................................................................................. )</w:t>
      </w:r>
      <w:proofErr w:type="gramEnd"/>
      <w:r>
        <w:t xml:space="preserve"> </w:t>
      </w:r>
      <w:proofErr w:type="gramStart"/>
      <w:r>
        <w:t>and</w:t>
      </w:r>
      <w:proofErr w:type="gramEnd"/>
      <w:r>
        <w:t xml:space="preserve"> any further sum</w:t>
      </w:r>
    </w:p>
    <w:p w:rsidR="00AC0311" w:rsidRDefault="003F5AFA">
      <w:pPr>
        <w:pStyle w:val="BodyText"/>
        <w:ind w:left="861" w:right="1350"/>
        <w:jc w:val="both"/>
      </w:pPr>
      <w:r>
        <w:t xml:space="preserve">or sums which may be advanced as aforesaid and a l </w:t>
      </w:r>
      <w:proofErr w:type="spellStart"/>
      <w:r>
        <w:t>l</w:t>
      </w:r>
      <w:proofErr w:type="spellEnd"/>
      <w:r>
        <w:t xml:space="preserve"> costs charges damages and expenses payable under these present PROVIDED </w:t>
      </w:r>
      <w:r>
        <w:rPr>
          <w:spacing w:val="-5"/>
        </w:rPr>
        <w:t xml:space="preserve">ALWAYS </w:t>
      </w:r>
      <w:r>
        <w:rPr>
          <w:spacing w:val="-4"/>
        </w:rPr>
        <w:t xml:space="preserve">and </w:t>
      </w:r>
      <w:r>
        <w:rPr>
          <w:spacing w:val="-3"/>
        </w:rPr>
        <w:t xml:space="preserve">it is </w:t>
      </w:r>
      <w:r>
        <w:rPr>
          <w:spacing w:val="-5"/>
        </w:rPr>
        <w:t xml:space="preserve">hereby agreed </w:t>
      </w:r>
      <w:r>
        <w:rPr>
          <w:spacing w:val="-4"/>
        </w:rPr>
        <w:t xml:space="preserve">and </w:t>
      </w:r>
      <w:r>
        <w:rPr>
          <w:spacing w:val="-5"/>
        </w:rPr>
        <w:t xml:space="preserve">declared </w:t>
      </w:r>
      <w:r>
        <w:rPr>
          <w:spacing w:val="-4"/>
        </w:rPr>
        <w:t xml:space="preserve">that not, </w:t>
      </w:r>
      <w:r>
        <w:rPr>
          <w:spacing w:val="-6"/>
        </w:rPr>
        <w:t xml:space="preserve">withstanding </w:t>
      </w:r>
      <w:r>
        <w:rPr>
          <w:spacing w:val="-5"/>
        </w:rPr>
        <w:t xml:space="preserve">anything </w:t>
      </w:r>
      <w:r>
        <w:rPr>
          <w:spacing w:val="-3"/>
        </w:rPr>
        <w:t xml:space="preserve">in </w:t>
      </w:r>
      <w:r>
        <w:rPr>
          <w:spacing w:val="-4"/>
        </w:rPr>
        <w:t xml:space="preserve">the said </w:t>
      </w:r>
      <w:r>
        <w:t xml:space="preserve">agreement and without prejudice to the powers contained therein if and whether the covenant for payment and repayment hereinbefore contained shall become enforceable </w:t>
      </w:r>
      <w:r>
        <w:rPr>
          <w:spacing w:val="-3"/>
        </w:rPr>
        <w:t xml:space="preserve">and </w:t>
      </w:r>
      <w:proofErr w:type="gramStart"/>
      <w:r>
        <w:rPr>
          <w:spacing w:val="-4"/>
        </w:rPr>
        <w:t xml:space="preserve">the  </w:t>
      </w:r>
      <w:r>
        <w:rPr>
          <w:spacing w:val="-3"/>
        </w:rPr>
        <w:t>money</w:t>
      </w:r>
      <w:proofErr w:type="gramEnd"/>
      <w:r>
        <w:rPr>
          <w:spacing w:val="-3"/>
        </w:rPr>
        <w:t xml:space="preserve"> </w:t>
      </w:r>
      <w:r>
        <w:rPr>
          <w:spacing w:val="-4"/>
        </w:rPr>
        <w:t xml:space="preserve">owing shall </w:t>
      </w:r>
      <w:r>
        <w:rPr>
          <w:spacing w:val="-3"/>
        </w:rPr>
        <w:t xml:space="preserve">not </w:t>
      </w:r>
      <w:r>
        <w:t xml:space="preserve">be </w:t>
      </w:r>
      <w:r>
        <w:rPr>
          <w:spacing w:val="-4"/>
        </w:rPr>
        <w:t xml:space="preserve">paid </w:t>
      </w:r>
      <w:r>
        <w:t>to</w:t>
      </w:r>
      <w:r>
        <w:rPr>
          <w:spacing w:val="-36"/>
        </w:rPr>
        <w:t xml:space="preserve"> </w:t>
      </w:r>
      <w:r>
        <w:rPr>
          <w:spacing w:val="-5"/>
        </w:rPr>
        <w:t>accordingly.</w:t>
      </w:r>
    </w:p>
    <w:p w:rsidR="00AC0311" w:rsidRDefault="003F5AFA">
      <w:pPr>
        <w:pStyle w:val="BodyText"/>
        <w:ind w:left="839" w:right="1333" w:firstLine="21"/>
        <w:jc w:val="both"/>
      </w:pPr>
      <w:r>
        <w:t>Once there with the Government may at any time thereafter adopt all or any of following courses as it may deem best ;-</w:t>
      </w:r>
    </w:p>
    <w:p w:rsidR="00AC0311" w:rsidRDefault="003F5AFA">
      <w:pPr>
        <w:pStyle w:val="ListParagraph"/>
        <w:numPr>
          <w:ilvl w:val="0"/>
          <w:numId w:val="22"/>
        </w:numPr>
        <w:tabs>
          <w:tab w:val="left" w:pos="1466"/>
        </w:tabs>
        <w:ind w:right="1295"/>
        <w:jc w:val="both"/>
        <w:rPr>
          <w:sz w:val="24"/>
        </w:rPr>
      </w:pPr>
      <w:r>
        <w:rPr>
          <w:sz w:val="24"/>
        </w:rPr>
        <w:t xml:space="preserve">Seize and utilize the said materials or any part thereof in the completion of </w:t>
      </w:r>
      <w:r>
        <w:rPr>
          <w:spacing w:val="1"/>
          <w:sz w:val="24"/>
        </w:rPr>
        <w:t xml:space="preserve">the said  </w:t>
      </w:r>
      <w:r>
        <w:rPr>
          <w:sz w:val="24"/>
        </w:rPr>
        <w:t xml:space="preserve">works  on  </w:t>
      </w:r>
      <w:r>
        <w:rPr>
          <w:spacing w:val="1"/>
          <w:sz w:val="24"/>
        </w:rPr>
        <w:t xml:space="preserve">behalf  </w:t>
      </w:r>
      <w:r>
        <w:rPr>
          <w:sz w:val="24"/>
        </w:rPr>
        <w:t xml:space="preserve">of  </w:t>
      </w:r>
      <w:r>
        <w:rPr>
          <w:spacing w:val="1"/>
          <w:sz w:val="24"/>
        </w:rPr>
        <w:t xml:space="preserve">the  </w:t>
      </w:r>
      <w:r>
        <w:rPr>
          <w:sz w:val="24"/>
        </w:rPr>
        <w:t xml:space="preserve">Contractor  </w:t>
      </w:r>
      <w:r>
        <w:rPr>
          <w:spacing w:val="1"/>
          <w:sz w:val="24"/>
        </w:rPr>
        <w:t xml:space="preserve">in   accordance   </w:t>
      </w:r>
      <w:r>
        <w:rPr>
          <w:spacing w:val="2"/>
          <w:sz w:val="24"/>
        </w:rPr>
        <w:t xml:space="preserve">with  </w:t>
      </w:r>
      <w:r>
        <w:rPr>
          <w:sz w:val="24"/>
        </w:rPr>
        <w:t xml:space="preserve">the </w:t>
      </w:r>
      <w:r>
        <w:rPr>
          <w:spacing w:val="3"/>
          <w:sz w:val="24"/>
        </w:rPr>
        <w:t xml:space="preserve">provisions </w:t>
      </w:r>
      <w:r>
        <w:rPr>
          <w:spacing w:val="2"/>
          <w:sz w:val="24"/>
        </w:rPr>
        <w:t xml:space="preserve">in </w:t>
      </w:r>
      <w:r>
        <w:rPr>
          <w:spacing w:val="3"/>
          <w:sz w:val="24"/>
        </w:rPr>
        <w:t xml:space="preserve">that </w:t>
      </w:r>
      <w:r>
        <w:rPr>
          <w:spacing w:val="2"/>
          <w:sz w:val="24"/>
        </w:rPr>
        <w:t xml:space="preserve">behalf </w:t>
      </w:r>
      <w:r>
        <w:rPr>
          <w:spacing w:val="3"/>
          <w:sz w:val="24"/>
        </w:rPr>
        <w:t xml:space="preserve">contained </w:t>
      </w:r>
      <w:r>
        <w:rPr>
          <w:spacing w:val="2"/>
          <w:sz w:val="24"/>
        </w:rPr>
        <w:t xml:space="preserve">in the </w:t>
      </w:r>
      <w:r>
        <w:rPr>
          <w:spacing w:val="3"/>
          <w:sz w:val="24"/>
        </w:rPr>
        <w:t xml:space="preserve">said agreement debiting </w:t>
      </w:r>
      <w:r>
        <w:rPr>
          <w:spacing w:val="2"/>
          <w:sz w:val="24"/>
        </w:rPr>
        <w:t xml:space="preserve">the Contractor with </w:t>
      </w:r>
      <w:r>
        <w:rPr>
          <w:spacing w:val="1"/>
          <w:sz w:val="24"/>
        </w:rPr>
        <w:t xml:space="preserve">the actual </w:t>
      </w:r>
      <w:r>
        <w:rPr>
          <w:sz w:val="24"/>
        </w:rPr>
        <w:t xml:space="preserve">cost of </w:t>
      </w:r>
      <w:r>
        <w:rPr>
          <w:spacing w:val="3"/>
          <w:sz w:val="24"/>
        </w:rPr>
        <w:t xml:space="preserve">effecting </w:t>
      </w:r>
      <w:r>
        <w:rPr>
          <w:spacing w:val="1"/>
          <w:sz w:val="24"/>
        </w:rPr>
        <w:t xml:space="preserve">such </w:t>
      </w:r>
      <w:r>
        <w:rPr>
          <w:spacing w:val="2"/>
          <w:sz w:val="24"/>
        </w:rPr>
        <w:t xml:space="preserve">completion </w:t>
      </w:r>
      <w:r>
        <w:rPr>
          <w:spacing w:val="1"/>
          <w:sz w:val="24"/>
        </w:rPr>
        <w:t xml:space="preserve">the </w:t>
      </w:r>
      <w:r>
        <w:rPr>
          <w:spacing w:val="2"/>
          <w:sz w:val="24"/>
        </w:rPr>
        <w:t xml:space="preserve">amount  </w:t>
      </w:r>
      <w:r>
        <w:rPr>
          <w:sz w:val="24"/>
        </w:rPr>
        <w:t xml:space="preserve">due  in  respect  of  advances  under  these   presents   and   crediting   the  </w:t>
      </w:r>
      <w:r>
        <w:rPr>
          <w:spacing w:val="10"/>
          <w:sz w:val="24"/>
        </w:rPr>
        <w:t xml:space="preserve">Contractor </w:t>
      </w:r>
      <w:r>
        <w:rPr>
          <w:spacing w:val="7"/>
          <w:sz w:val="24"/>
        </w:rPr>
        <w:t xml:space="preserve">with the </w:t>
      </w:r>
      <w:r>
        <w:rPr>
          <w:spacing w:val="8"/>
          <w:sz w:val="24"/>
        </w:rPr>
        <w:t xml:space="preserve">value </w:t>
      </w:r>
      <w:r>
        <w:rPr>
          <w:spacing w:val="5"/>
          <w:sz w:val="24"/>
        </w:rPr>
        <w:t xml:space="preserve">of </w:t>
      </w:r>
      <w:r>
        <w:rPr>
          <w:spacing w:val="7"/>
          <w:sz w:val="24"/>
        </w:rPr>
        <w:t xml:space="preserve">work done </w:t>
      </w:r>
      <w:r>
        <w:rPr>
          <w:spacing w:val="5"/>
          <w:sz w:val="24"/>
        </w:rPr>
        <w:t xml:space="preserve">as he </w:t>
      </w:r>
      <w:r>
        <w:rPr>
          <w:spacing w:val="7"/>
          <w:sz w:val="24"/>
        </w:rPr>
        <w:t xml:space="preserve">had </w:t>
      </w:r>
      <w:r>
        <w:rPr>
          <w:spacing w:val="8"/>
          <w:sz w:val="24"/>
        </w:rPr>
        <w:t xml:space="preserve">carried </w:t>
      </w:r>
      <w:r>
        <w:rPr>
          <w:spacing w:val="5"/>
          <w:sz w:val="24"/>
        </w:rPr>
        <w:t xml:space="preserve">it </w:t>
      </w:r>
      <w:r>
        <w:rPr>
          <w:spacing w:val="6"/>
          <w:sz w:val="24"/>
        </w:rPr>
        <w:t xml:space="preserve">out </w:t>
      </w:r>
      <w:r>
        <w:rPr>
          <w:spacing w:val="5"/>
          <w:sz w:val="24"/>
        </w:rPr>
        <w:t xml:space="preserve">in </w:t>
      </w:r>
      <w:r>
        <w:rPr>
          <w:spacing w:val="1"/>
          <w:sz w:val="24"/>
        </w:rPr>
        <w:t xml:space="preserve">accordance </w:t>
      </w:r>
      <w:r>
        <w:rPr>
          <w:spacing w:val="2"/>
          <w:sz w:val="24"/>
        </w:rPr>
        <w:t xml:space="preserve">with </w:t>
      </w:r>
      <w:r>
        <w:rPr>
          <w:spacing w:val="1"/>
          <w:sz w:val="24"/>
        </w:rPr>
        <w:t xml:space="preserve">the said agreement </w:t>
      </w:r>
      <w:r>
        <w:rPr>
          <w:sz w:val="24"/>
        </w:rPr>
        <w:t xml:space="preserve">and at </w:t>
      </w:r>
      <w:r>
        <w:rPr>
          <w:spacing w:val="1"/>
          <w:sz w:val="24"/>
        </w:rPr>
        <w:t xml:space="preserve">the rates </w:t>
      </w:r>
      <w:r>
        <w:rPr>
          <w:spacing w:val="2"/>
          <w:sz w:val="24"/>
        </w:rPr>
        <w:t xml:space="preserve">thereby </w:t>
      </w:r>
      <w:r>
        <w:rPr>
          <w:spacing w:val="1"/>
          <w:sz w:val="24"/>
        </w:rPr>
        <w:t xml:space="preserve">provided. </w:t>
      </w:r>
      <w:r>
        <w:rPr>
          <w:sz w:val="24"/>
        </w:rPr>
        <w:t xml:space="preserve">If the balance  is  against  the  Contractor  he  is  to  pay  the  same  to   the  </w:t>
      </w:r>
      <w:r>
        <w:rPr>
          <w:spacing w:val="-6"/>
          <w:sz w:val="24"/>
        </w:rPr>
        <w:t xml:space="preserve">Government </w:t>
      </w:r>
      <w:r>
        <w:rPr>
          <w:spacing w:val="-4"/>
          <w:sz w:val="24"/>
        </w:rPr>
        <w:t>on</w:t>
      </w:r>
      <w:r>
        <w:rPr>
          <w:spacing w:val="-18"/>
          <w:sz w:val="24"/>
        </w:rPr>
        <w:t xml:space="preserve"> </w:t>
      </w:r>
      <w:r>
        <w:rPr>
          <w:spacing w:val="-6"/>
          <w:sz w:val="24"/>
        </w:rPr>
        <w:t>demand.</w:t>
      </w:r>
    </w:p>
    <w:p w:rsidR="00AC0311" w:rsidRDefault="003F5AFA">
      <w:pPr>
        <w:pStyle w:val="ListParagraph"/>
        <w:numPr>
          <w:ilvl w:val="0"/>
          <w:numId w:val="22"/>
        </w:numPr>
        <w:tabs>
          <w:tab w:val="left" w:pos="1567"/>
        </w:tabs>
        <w:spacing w:before="1"/>
        <w:ind w:left="940" w:right="1294" w:firstLine="0"/>
        <w:jc w:val="both"/>
        <w:rPr>
          <w:sz w:val="24"/>
        </w:rPr>
      </w:pPr>
      <w:r>
        <w:rPr>
          <w:sz w:val="24"/>
        </w:rPr>
        <w:t xml:space="preserve">Remove and sell by public auction the </w:t>
      </w:r>
      <w:proofErr w:type="gramStart"/>
      <w:r>
        <w:rPr>
          <w:sz w:val="24"/>
        </w:rPr>
        <w:t>seized  materials</w:t>
      </w:r>
      <w:proofErr w:type="gramEnd"/>
      <w:r>
        <w:rPr>
          <w:sz w:val="24"/>
        </w:rPr>
        <w:t xml:space="preserve"> or any part thereof   and out of the moneys arising from the sale retain all the sums aforesaid  </w:t>
      </w:r>
      <w:r>
        <w:rPr>
          <w:spacing w:val="5"/>
          <w:sz w:val="24"/>
        </w:rPr>
        <w:t xml:space="preserve">repayable  </w:t>
      </w:r>
      <w:r>
        <w:rPr>
          <w:spacing w:val="2"/>
          <w:sz w:val="24"/>
        </w:rPr>
        <w:t xml:space="preserve">to the </w:t>
      </w:r>
      <w:r>
        <w:rPr>
          <w:spacing w:val="5"/>
          <w:sz w:val="24"/>
        </w:rPr>
        <w:t xml:space="preserve">Government under these presents </w:t>
      </w:r>
      <w:r>
        <w:rPr>
          <w:spacing w:val="2"/>
          <w:sz w:val="24"/>
        </w:rPr>
        <w:t xml:space="preserve">and </w:t>
      </w:r>
      <w:r>
        <w:rPr>
          <w:spacing w:val="5"/>
          <w:sz w:val="24"/>
        </w:rPr>
        <w:t xml:space="preserve">pay over </w:t>
      </w:r>
      <w:r>
        <w:rPr>
          <w:spacing w:val="3"/>
          <w:sz w:val="24"/>
        </w:rPr>
        <w:t xml:space="preserve">the </w:t>
      </w:r>
      <w:r>
        <w:rPr>
          <w:spacing w:val="-3"/>
          <w:sz w:val="24"/>
        </w:rPr>
        <w:t xml:space="preserve">surplus </w:t>
      </w:r>
      <w:r>
        <w:rPr>
          <w:spacing w:val="-2"/>
          <w:sz w:val="24"/>
        </w:rPr>
        <w:t xml:space="preserve">(if </w:t>
      </w:r>
      <w:r>
        <w:rPr>
          <w:spacing w:val="-3"/>
          <w:sz w:val="24"/>
        </w:rPr>
        <w:t xml:space="preserve">any) </w:t>
      </w:r>
      <w:r>
        <w:rPr>
          <w:sz w:val="24"/>
        </w:rPr>
        <w:t xml:space="preserve">to the </w:t>
      </w:r>
      <w:r>
        <w:rPr>
          <w:spacing w:val="-3"/>
          <w:sz w:val="24"/>
        </w:rPr>
        <w:t>Contractor.</w:t>
      </w:r>
    </w:p>
    <w:p w:rsidR="00AC0311" w:rsidRDefault="003F5AFA">
      <w:pPr>
        <w:pStyle w:val="ListParagraph"/>
        <w:numPr>
          <w:ilvl w:val="0"/>
          <w:numId w:val="22"/>
        </w:numPr>
        <w:tabs>
          <w:tab w:val="left" w:pos="1589"/>
        </w:tabs>
        <w:ind w:left="962" w:right="1291" w:firstLine="0"/>
        <w:jc w:val="both"/>
        <w:rPr>
          <w:sz w:val="24"/>
        </w:rPr>
      </w:pPr>
      <w:r>
        <w:rPr>
          <w:sz w:val="24"/>
        </w:rPr>
        <w:t xml:space="preserve">Deduct all or any part of the moneys owing out of the security deposit or any sum due </w:t>
      </w:r>
      <w:r>
        <w:rPr>
          <w:spacing w:val="-3"/>
          <w:sz w:val="24"/>
        </w:rPr>
        <w:t xml:space="preserve">to the </w:t>
      </w:r>
      <w:r>
        <w:rPr>
          <w:spacing w:val="-4"/>
          <w:sz w:val="24"/>
        </w:rPr>
        <w:t xml:space="preserve">Contractor </w:t>
      </w:r>
      <w:r>
        <w:rPr>
          <w:spacing w:val="-3"/>
          <w:sz w:val="24"/>
        </w:rPr>
        <w:t xml:space="preserve">under </w:t>
      </w:r>
      <w:r>
        <w:rPr>
          <w:sz w:val="24"/>
        </w:rPr>
        <w:t xml:space="preserve">the </w:t>
      </w:r>
      <w:r>
        <w:rPr>
          <w:spacing w:val="-3"/>
          <w:sz w:val="24"/>
        </w:rPr>
        <w:t>said</w:t>
      </w:r>
      <w:r>
        <w:rPr>
          <w:spacing w:val="-36"/>
          <w:sz w:val="24"/>
        </w:rPr>
        <w:t xml:space="preserve"> </w:t>
      </w:r>
      <w:r>
        <w:rPr>
          <w:spacing w:val="-4"/>
          <w:sz w:val="24"/>
        </w:rPr>
        <w:t>agreement.</w:t>
      </w:r>
    </w:p>
    <w:p w:rsidR="00AC0311" w:rsidRDefault="00AC0311">
      <w:pPr>
        <w:pStyle w:val="BodyText"/>
      </w:pPr>
    </w:p>
    <w:p w:rsidR="00AC0311" w:rsidRDefault="003F5AFA">
      <w:pPr>
        <w:pStyle w:val="ListParagraph"/>
        <w:numPr>
          <w:ilvl w:val="0"/>
          <w:numId w:val="23"/>
        </w:numPr>
        <w:tabs>
          <w:tab w:val="left" w:pos="1722"/>
          <w:tab w:val="left" w:pos="1723"/>
        </w:tabs>
        <w:ind w:left="940" w:right="2167" w:firstLine="43"/>
        <w:jc w:val="left"/>
        <w:rPr>
          <w:sz w:val="24"/>
        </w:rPr>
      </w:pPr>
      <w:r>
        <w:rPr>
          <w:sz w:val="24"/>
        </w:rPr>
        <w:t xml:space="preserve">That except as </w:t>
      </w:r>
      <w:r>
        <w:rPr>
          <w:spacing w:val="1"/>
          <w:sz w:val="24"/>
        </w:rPr>
        <w:t xml:space="preserve">is expressly provided by the </w:t>
      </w:r>
      <w:r>
        <w:rPr>
          <w:sz w:val="24"/>
        </w:rPr>
        <w:t xml:space="preserve">presents interest on the </w:t>
      </w:r>
      <w:r>
        <w:rPr>
          <w:spacing w:val="1"/>
          <w:sz w:val="24"/>
        </w:rPr>
        <w:t xml:space="preserve">said </w:t>
      </w:r>
      <w:r>
        <w:rPr>
          <w:spacing w:val="-5"/>
          <w:sz w:val="24"/>
        </w:rPr>
        <w:t xml:space="preserve">advance </w:t>
      </w:r>
      <w:r>
        <w:rPr>
          <w:spacing w:val="-4"/>
          <w:sz w:val="24"/>
        </w:rPr>
        <w:t xml:space="preserve">shall not </w:t>
      </w:r>
      <w:r>
        <w:rPr>
          <w:sz w:val="24"/>
        </w:rPr>
        <w:t>be</w:t>
      </w:r>
      <w:r>
        <w:rPr>
          <w:spacing w:val="-14"/>
          <w:sz w:val="24"/>
        </w:rPr>
        <w:t xml:space="preserve"> </w:t>
      </w:r>
      <w:r>
        <w:rPr>
          <w:spacing w:val="-4"/>
          <w:sz w:val="24"/>
        </w:rPr>
        <w:t>payable.</w:t>
      </w:r>
    </w:p>
    <w:p w:rsidR="00AC0311" w:rsidRDefault="00AC0311">
      <w:pPr>
        <w:pStyle w:val="BodyText"/>
      </w:pPr>
    </w:p>
    <w:p w:rsidR="00AC0311" w:rsidRDefault="003F5AFA">
      <w:pPr>
        <w:pStyle w:val="ListParagraph"/>
        <w:numPr>
          <w:ilvl w:val="0"/>
          <w:numId w:val="23"/>
        </w:numPr>
        <w:tabs>
          <w:tab w:val="left" w:pos="1661"/>
        </w:tabs>
        <w:ind w:left="940" w:right="1294" w:firstLine="72"/>
        <w:jc w:val="both"/>
        <w:rPr>
          <w:sz w:val="24"/>
        </w:rPr>
      </w:pPr>
      <w:r>
        <w:rPr>
          <w:sz w:val="24"/>
        </w:rPr>
        <w:t xml:space="preserve">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w:t>
      </w:r>
      <w:r>
        <w:rPr>
          <w:spacing w:val="-3"/>
          <w:sz w:val="24"/>
        </w:rPr>
        <w:t xml:space="preserve">referred </w:t>
      </w:r>
      <w:r>
        <w:rPr>
          <w:sz w:val="24"/>
        </w:rPr>
        <w:t xml:space="preserve">to the </w:t>
      </w:r>
      <w:r>
        <w:rPr>
          <w:spacing w:val="-3"/>
          <w:sz w:val="24"/>
        </w:rPr>
        <w:t xml:space="preserve">Superintending Engineer/Executive District </w:t>
      </w:r>
      <w:r>
        <w:rPr>
          <w:sz w:val="24"/>
        </w:rPr>
        <w:t xml:space="preserve">Officer/Officer one </w:t>
      </w:r>
      <w:r>
        <w:rPr>
          <w:spacing w:val="-3"/>
          <w:sz w:val="24"/>
        </w:rPr>
        <w:t xml:space="preserve">grade higher </w:t>
      </w:r>
      <w:r>
        <w:rPr>
          <w:sz w:val="24"/>
        </w:rPr>
        <w:t xml:space="preserve">to officer </w:t>
      </w:r>
      <w:r>
        <w:rPr>
          <w:spacing w:val="-2"/>
          <w:sz w:val="24"/>
        </w:rPr>
        <w:t xml:space="preserve">signed </w:t>
      </w:r>
      <w:r>
        <w:rPr>
          <w:sz w:val="24"/>
        </w:rPr>
        <w:t xml:space="preserve">the </w:t>
      </w:r>
      <w:proofErr w:type="spellStart"/>
      <w:r>
        <w:rPr>
          <w:sz w:val="24"/>
        </w:rPr>
        <w:t>agreementCircle</w:t>
      </w:r>
      <w:proofErr w:type="spellEnd"/>
      <w:r>
        <w:rPr>
          <w:sz w:val="24"/>
        </w:rPr>
        <w:t xml:space="preserve"> whose……………. decision shall be final and the provisions of the Arbitration Act 1940 for the time being in force so far as they are applicable shall apply to any such</w:t>
      </w:r>
      <w:r>
        <w:rPr>
          <w:spacing w:val="-37"/>
          <w:sz w:val="24"/>
        </w:rPr>
        <w:t xml:space="preserve"> </w:t>
      </w:r>
      <w:r>
        <w:rPr>
          <w:sz w:val="24"/>
        </w:rPr>
        <w:t>reference.</w:t>
      </w:r>
    </w:p>
    <w:p w:rsidR="00AC0311" w:rsidRDefault="00AC0311">
      <w:pPr>
        <w:pStyle w:val="BodyText"/>
        <w:rPr>
          <w:sz w:val="26"/>
        </w:rPr>
      </w:pPr>
    </w:p>
    <w:p w:rsidR="00AC0311" w:rsidRDefault="00AC0311">
      <w:pPr>
        <w:pStyle w:val="BodyText"/>
        <w:rPr>
          <w:sz w:val="26"/>
        </w:rPr>
      </w:pPr>
    </w:p>
    <w:p w:rsidR="00AC0311" w:rsidRDefault="003F5AFA">
      <w:pPr>
        <w:pStyle w:val="BodyText"/>
        <w:spacing w:before="229"/>
        <w:ind w:left="220" w:right="6229" w:firstLine="755"/>
      </w:pPr>
      <w:proofErr w:type="spellStart"/>
      <w:r>
        <w:t>Singed</w:t>
      </w:r>
      <w:proofErr w:type="spellEnd"/>
      <w:r>
        <w:t>, sealed and delivered by* In the presence of</w:t>
      </w:r>
    </w:p>
    <w:p w:rsidR="00AC0311" w:rsidRDefault="00AC0311">
      <w:pPr>
        <w:pStyle w:val="BodyText"/>
        <w:rPr>
          <w:sz w:val="26"/>
        </w:rPr>
      </w:pPr>
    </w:p>
    <w:p w:rsidR="00AC0311" w:rsidRDefault="00AC0311">
      <w:pPr>
        <w:pStyle w:val="BodyText"/>
        <w:spacing w:before="11"/>
        <w:rPr>
          <w:sz w:val="21"/>
        </w:rPr>
      </w:pPr>
    </w:p>
    <w:p w:rsidR="00AC0311" w:rsidRDefault="00C90C7E">
      <w:pPr>
        <w:pStyle w:val="BodyText"/>
        <w:ind w:left="2438" w:right="6930"/>
      </w:pPr>
      <w:r>
        <w:rPr>
          <w:noProof/>
          <w:lang w:bidi="ar-SA"/>
        </w:rPr>
        <w:pict>
          <v:shapetype id="_x0000_t202" coordsize="21600,21600" o:spt="202" path="m,l,21600r21600,l21600,xe">
            <v:stroke joinstyle="miter"/>
            <v:path gradientshapeok="t" o:connecttype="rect"/>
          </v:shapetype>
          <v:shape id="Text Box 7" o:spid="_x0000_s1034" type="#_x0000_t202" style="position:absolute;left:0;text-align:left;margin-left:85.1pt;margin-top:-13.05pt;width:53.3pt;height:48.7pt;z-index:2128;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" filled="f">
            <v:textbox inset="0,0,0,0">
              <w:txbxContent>
                <w:p w:rsidR="00B9438D" w:rsidRDefault="00B9438D">
                  <w:pPr>
                    <w:pStyle w:val="BodyText"/>
                    <w:spacing w:before="3"/>
                    <w:rPr>
                      <w:sz w:val="30"/>
                    </w:rPr>
                  </w:pPr>
                </w:p>
                <w:p w:rsidR="00B9438D" w:rsidRDefault="00B9438D">
                  <w:pPr>
                    <w:pStyle w:val="BodyText"/>
                    <w:ind w:left="218"/>
                    <w:rPr>
                      <w:rFonts w:ascii="Arial"/>
                    </w:rPr>
                  </w:pPr>
                  <w:r>
                    <w:rPr>
                      <w:rFonts w:ascii="Arial"/>
                    </w:rPr>
                    <w:t>SEAL</w:t>
                  </w:r>
                </w:p>
              </w:txbxContent>
            </v:textbox>
            <w10:wrap anchorx="page"/>
          </v:shape>
        </w:pict>
      </w:r>
      <w:r w:rsidR="003F5AFA">
        <w:t>1</w:t>
      </w:r>
      <w:r w:rsidR="003F5AFA">
        <w:rPr>
          <w:vertAlign w:val="superscript"/>
        </w:rPr>
        <w:t>st</w:t>
      </w:r>
      <w:r w:rsidR="003F5AFA">
        <w:t xml:space="preserve"> witness 2</w:t>
      </w:r>
      <w:r w:rsidR="003F5AFA">
        <w:rPr>
          <w:vertAlign w:val="superscript"/>
        </w:rPr>
        <w:t>nd</w:t>
      </w:r>
      <w:r w:rsidR="003F5AFA">
        <w:t xml:space="preserve"> witness</w:t>
      </w:r>
    </w:p>
    <w:p w:rsidR="00AC0311" w:rsidRDefault="00AC0311">
      <w:pPr>
        <w:sectPr w:rsidR="00AC0311">
          <w:pgSz w:w="11910" w:h="16840"/>
          <w:pgMar w:top="820" w:right="140" w:bottom="980" w:left="1220" w:header="0" w:footer="789" w:gutter="0"/>
          <w:cols w:space="720"/>
        </w:sectPr>
      </w:pPr>
    </w:p>
    <w:p w:rsidR="00AC0311" w:rsidRDefault="003F5AFA">
      <w:pPr>
        <w:pStyle w:val="BodyText"/>
        <w:spacing w:before="74"/>
        <w:ind w:left="220" w:right="6425" w:firstLine="719"/>
      </w:pPr>
      <w:r>
        <w:lastRenderedPageBreak/>
        <w:t>Signed, sealed and delivered by* In the presence of</w:t>
      </w:r>
    </w:p>
    <w:p w:rsidR="00AC0311" w:rsidRDefault="00AC0311">
      <w:pPr>
        <w:pStyle w:val="BodyText"/>
        <w:spacing w:before="9"/>
        <w:rPr>
          <w:sz w:val="12"/>
        </w:rPr>
      </w:pPr>
    </w:p>
    <w:p w:rsidR="00AC0311" w:rsidRDefault="00C90C7E">
      <w:pPr>
        <w:pStyle w:val="BodyText"/>
        <w:spacing w:before="129"/>
        <w:ind w:left="2438" w:right="6930"/>
      </w:pPr>
      <w:r>
        <w:rPr>
          <w:noProof/>
          <w:lang w:bidi="ar-SA"/>
        </w:rPr>
        <w:pict>
          <v:shape id="Text Box 6" o:spid="_x0000_s1033" type="#_x0000_t202" style="position:absolute;left:0;text-align:left;margin-left:85.1pt;margin-top:-2.6pt;width:53.3pt;height:48.7pt;z-index:2152;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" filled="f">
            <v:textbox inset="0,0,0,0">
              <w:txbxContent>
                <w:p w:rsidR="00B9438D" w:rsidRDefault="00B9438D">
                  <w:pPr>
                    <w:pStyle w:val="BodyText"/>
                    <w:spacing w:before="3"/>
                    <w:rPr>
                      <w:sz w:val="30"/>
                    </w:rPr>
                  </w:pPr>
                </w:p>
                <w:p w:rsidR="00B9438D" w:rsidRDefault="00B9438D">
                  <w:pPr>
                    <w:pStyle w:val="BodyText"/>
                    <w:ind w:left="218"/>
                    <w:rPr>
                      <w:rFonts w:ascii="Arial"/>
                    </w:rPr>
                  </w:pPr>
                  <w:r>
                    <w:rPr>
                      <w:rFonts w:ascii="Arial"/>
                    </w:rPr>
                    <w:t>SEAL</w:t>
                  </w:r>
                </w:p>
              </w:txbxContent>
            </v:textbox>
            <w10:wrap anchorx="page"/>
          </v:shape>
        </w:pict>
      </w:r>
      <w:r w:rsidR="003F5AFA">
        <w:t>1</w:t>
      </w:r>
      <w:r w:rsidR="003F5AFA">
        <w:rPr>
          <w:vertAlign w:val="superscript"/>
        </w:rPr>
        <w:t>st</w:t>
      </w:r>
      <w:r w:rsidR="003F5AFA">
        <w:t xml:space="preserve"> witness 2</w:t>
      </w:r>
      <w:r w:rsidR="003F5AFA">
        <w:rPr>
          <w:vertAlign w:val="superscript"/>
        </w:rPr>
        <w:t>nd</w:t>
      </w:r>
      <w:r w:rsidR="003F5AFA">
        <w:t xml:space="preserve"> witness</w:t>
      </w:r>
    </w:p>
    <w:p w:rsidR="00AC0311" w:rsidRDefault="00AC0311">
      <w:pPr>
        <w:sectPr w:rsidR="00AC0311">
          <w:pgSz w:w="11910" w:h="16840"/>
          <w:pgMar w:top="1080" w:right="140" w:bottom="980" w:left="1220" w:header="0" w:footer="789" w:gutter="0"/>
          <w:cols w:space="720"/>
        </w:sectPr>
      </w:pPr>
    </w:p>
    <w:p w:rsidR="00AC0311" w:rsidRDefault="003F5AFA">
      <w:pPr>
        <w:pStyle w:val="Heading6"/>
        <w:spacing w:before="79"/>
        <w:ind w:left="2889"/>
      </w:pPr>
      <w:r>
        <w:lastRenderedPageBreak/>
        <w:t>Notes on the Conditions of Contract</w:t>
      </w:r>
    </w:p>
    <w:p w:rsidR="00AC0311" w:rsidRDefault="00AC0311">
      <w:pPr>
        <w:pStyle w:val="BodyText"/>
        <w:spacing w:before="7"/>
        <w:rPr>
          <w:b/>
          <w:sz w:val="23"/>
        </w:rPr>
      </w:pPr>
    </w:p>
    <w:p w:rsidR="00AC0311" w:rsidRDefault="003F5AFA">
      <w:pPr>
        <w:pStyle w:val="BodyText"/>
        <w:ind w:left="220"/>
        <w:jc w:val="both"/>
      </w:pPr>
      <w:r>
        <w:t>The Conditions of Contract comprise two parts:</w:t>
      </w:r>
    </w:p>
    <w:p w:rsidR="00AC0311" w:rsidRDefault="00AC0311">
      <w:pPr>
        <w:pStyle w:val="BodyText"/>
        <w:spacing w:before="5"/>
      </w:pPr>
    </w:p>
    <w:p w:rsidR="00AC0311" w:rsidRDefault="003F5AFA">
      <w:pPr>
        <w:pStyle w:val="Heading6"/>
        <w:numPr>
          <w:ilvl w:val="0"/>
          <w:numId w:val="21"/>
        </w:numPr>
        <w:tabs>
          <w:tab w:val="left" w:pos="941"/>
        </w:tabs>
        <w:jc w:val="both"/>
      </w:pPr>
      <w:r>
        <w:t>Part I - General Conditions of</w:t>
      </w:r>
      <w:r>
        <w:rPr>
          <w:spacing w:val="-28"/>
        </w:rPr>
        <w:t xml:space="preserve"> </w:t>
      </w:r>
      <w:r>
        <w:t>Contract</w:t>
      </w:r>
    </w:p>
    <w:p w:rsidR="00AC0311" w:rsidRDefault="003F5AFA">
      <w:pPr>
        <w:pStyle w:val="ListParagraph"/>
        <w:numPr>
          <w:ilvl w:val="0"/>
          <w:numId w:val="21"/>
        </w:numPr>
        <w:tabs>
          <w:tab w:val="left" w:pos="941"/>
        </w:tabs>
        <w:jc w:val="both"/>
        <w:rPr>
          <w:b/>
          <w:sz w:val="24"/>
        </w:rPr>
      </w:pPr>
      <w:r>
        <w:rPr>
          <w:b/>
          <w:sz w:val="24"/>
        </w:rPr>
        <w:t>Part II - Special Conditions of</w:t>
      </w:r>
      <w:r>
        <w:rPr>
          <w:b/>
          <w:spacing w:val="1"/>
          <w:sz w:val="24"/>
        </w:rPr>
        <w:t xml:space="preserve"> </w:t>
      </w:r>
      <w:r>
        <w:rPr>
          <w:b/>
          <w:sz w:val="24"/>
        </w:rPr>
        <w:t>Contract</w:t>
      </w:r>
    </w:p>
    <w:p w:rsidR="00AC0311" w:rsidRDefault="00AC0311">
      <w:pPr>
        <w:pStyle w:val="BodyText"/>
        <w:spacing w:before="6"/>
        <w:rPr>
          <w:b/>
          <w:sz w:val="23"/>
        </w:rPr>
      </w:pPr>
    </w:p>
    <w:p w:rsidR="00AC0311" w:rsidRDefault="003F5AFA">
      <w:pPr>
        <w:pStyle w:val="BodyText"/>
        <w:spacing w:before="1"/>
        <w:ind w:left="220" w:right="1296"/>
        <w:jc w:val="both"/>
      </w:pPr>
      <w:r>
        <w:t xml:space="preserve">Over the years, a number of “model” General Conditions of Contract have evolved. The one used in these Standard Bidding Documents was prepared by the International Federation of Consulting Engineers (Federation International des </w:t>
      </w:r>
      <w:proofErr w:type="spellStart"/>
      <w:r>
        <w:t>Ingenieurs-Conseils</w:t>
      </w:r>
      <w:proofErr w:type="spellEnd"/>
      <w:r>
        <w:t>, or FIDIC), and is commonly known as the FIDIC Conditions of Contract. (The used version is the harmonized Edition March 2006).</w:t>
      </w:r>
    </w:p>
    <w:p w:rsidR="00AC0311" w:rsidRDefault="00AC0311">
      <w:pPr>
        <w:pStyle w:val="BodyText"/>
      </w:pPr>
    </w:p>
    <w:p w:rsidR="00AC0311" w:rsidRDefault="003F5AFA">
      <w:pPr>
        <w:pStyle w:val="BodyText"/>
        <w:ind w:left="220" w:right="1300"/>
        <w:jc w:val="both"/>
      </w:pPr>
      <w:r>
        <w:t>The FIDIC Conditions of Contract have been prepared for an ad measurement (unit price or unit rate) type of contract, and cannot be used without major modifications for other types of contract, such as lump sum, turnkey, or target cost contracts.</w:t>
      </w:r>
    </w:p>
    <w:p w:rsidR="00AC0311" w:rsidRDefault="00AC0311">
      <w:pPr>
        <w:pStyle w:val="BodyText"/>
      </w:pPr>
    </w:p>
    <w:p w:rsidR="00AC0311" w:rsidRDefault="003F5AFA">
      <w:pPr>
        <w:pStyle w:val="BodyText"/>
        <w:ind w:left="220" w:right="1298"/>
        <w:jc w:val="both"/>
      </w:pPr>
      <w:r>
        <w:t>The standard text of the General Conditions of Contract chosen must be retained intact to facilitate its reading and interpretation by bidders and its review by the procuring agency. Any amendments and additions to the General Conditions, specific to the contract in hand, should be introduced in the Particular Conditions of</w:t>
      </w:r>
      <w:r>
        <w:rPr>
          <w:spacing w:val="-4"/>
        </w:rPr>
        <w:t xml:space="preserve"> </w:t>
      </w:r>
      <w:r>
        <w:t>Contract.</w:t>
      </w:r>
    </w:p>
    <w:p w:rsidR="00AC0311" w:rsidRDefault="00AC0311">
      <w:pPr>
        <w:pStyle w:val="BodyText"/>
      </w:pPr>
    </w:p>
    <w:p w:rsidR="00AC0311" w:rsidRDefault="003F5AFA">
      <w:pPr>
        <w:pStyle w:val="BodyText"/>
        <w:spacing w:before="1"/>
        <w:ind w:left="220" w:right="1298"/>
        <w:jc w:val="both"/>
      </w:pPr>
      <w:r>
        <w:t>The use of standard conditions of contract for all civil works will ensure comprehensiveness of coverage, better balance of rights or obligations between procuring agency and Contractor, general acceptability of its provisions, and savings in time and cost for bid preparation and review, leading to more economic prices.</w:t>
      </w:r>
    </w:p>
    <w:p w:rsidR="00AC0311" w:rsidRDefault="00AC0311">
      <w:pPr>
        <w:pStyle w:val="BodyText"/>
        <w:spacing w:before="11"/>
        <w:rPr>
          <w:sz w:val="23"/>
        </w:rPr>
      </w:pPr>
    </w:p>
    <w:p w:rsidR="00AC0311" w:rsidRDefault="003F5AFA">
      <w:pPr>
        <w:pStyle w:val="BodyText"/>
        <w:ind w:left="220" w:right="1300"/>
        <w:jc w:val="both"/>
      </w:pPr>
      <w:r>
        <w:t>The FIDIC Conditions of Contract are copyrighted and may not be copied, faxed, or reproduced. Without taking any responsibility of its being accurate, Pakistan Engineering Council with prior consent of FIDIC Secretariat, has reproduced herein the FIDIC General Conditions of Contract for reference purpose only which cannot be used by the users for preparing their bidding documents. The bidding document may include a purchased copy, the cost of which can be retrieved as part of the selling price of the bidding document. Alternatively, the FIDIC Conditions of Contract can be referred to in the bidding documents, and the bidders are advised to obtain copies directly from FIDIC.*</w:t>
      </w: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C90C7E">
      <w:pPr>
        <w:pStyle w:val="BodyText"/>
        <w:rPr>
          <w:sz w:val="11"/>
        </w:rPr>
      </w:pPr>
      <w:r w:rsidRPr="00C90C7E">
        <w:rPr>
          <w:noProof/>
          <w:lang w:bidi="ar-SA"/>
        </w:rPr>
        <w:pict>
          <v:line id="Line 5" o:spid="_x0000_s1032" style="position:absolute;z-index:2176;visibility:visible;mso-wrap-distance-left:0;mso-wrap-distance-right:0;mso-position-horizontal-relative:page" from="70.6pt,8.7pt" to="524.9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sgEHQIAAEIEAAAOAAAAZHJzL2Uyb0RvYy54bWysU8GO2jAQvVfqP1i+QxIaW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" strokeweight=".72pt">
            <w10:wrap type="topAndBottom" anchorx="page"/>
          </v:line>
        </w:pict>
      </w:r>
    </w:p>
    <w:p w:rsidR="00AC0311" w:rsidRDefault="003F5AFA">
      <w:pPr>
        <w:pStyle w:val="BodyText"/>
        <w:spacing w:line="238" w:lineRule="exact"/>
        <w:ind w:left="220"/>
      </w:pPr>
      <w:r>
        <w:t>* Add the following text if the bidding documents, as issued, do not include a copy:</w:t>
      </w:r>
    </w:p>
    <w:p w:rsidR="00AC0311" w:rsidRDefault="003F5AFA">
      <w:pPr>
        <w:pStyle w:val="BodyText"/>
        <w:ind w:left="940" w:right="3097"/>
      </w:pPr>
      <w:r>
        <w:t>“Copies of the FIDIC Conditions of Contract can be obtained from: To request such permission please contact:</w:t>
      </w:r>
    </w:p>
    <w:p w:rsidR="00AC0311" w:rsidRDefault="003F5AFA">
      <w:pPr>
        <w:pStyle w:val="BodyText"/>
        <w:ind w:left="220" w:right="5610"/>
      </w:pPr>
      <w:r>
        <w:t>FIDIC CASE POSTALE, CH-1215 Switzerland; Tel. +41 22 799 49 00;</w:t>
      </w:r>
    </w:p>
    <w:p w:rsidR="00AC0311" w:rsidRDefault="003F5AFA">
      <w:pPr>
        <w:pStyle w:val="BodyText"/>
        <w:ind w:left="220"/>
      </w:pPr>
      <w:r>
        <w:t>Fax; +41 22 799 49 01</w:t>
      </w:r>
    </w:p>
    <w:p w:rsidR="00AC0311" w:rsidRDefault="003F5AFA">
      <w:pPr>
        <w:pStyle w:val="BodyText"/>
        <w:ind w:left="220"/>
      </w:pPr>
      <w:r>
        <w:t>E-</w:t>
      </w:r>
      <w:hyperlink r:id="rId13">
        <w:r>
          <w:t>mail: fidic@fidic.org.</w:t>
        </w:r>
      </w:hyperlink>
    </w:p>
    <w:p w:rsidR="00AC0311" w:rsidRDefault="00AC0311">
      <w:pPr>
        <w:sectPr w:rsidR="00AC0311">
          <w:pgSz w:w="11910" w:h="16840"/>
          <w:pgMar w:top="1080" w:right="140" w:bottom="980" w:left="1220" w:header="0" w:footer="789" w:gutter="0"/>
          <w:cols w:space="720"/>
        </w:sectPr>
      </w:pPr>
    </w:p>
    <w:p w:rsidR="00AC0311" w:rsidRDefault="003F5AFA">
      <w:pPr>
        <w:spacing w:before="136" w:line="235" w:lineRule="auto"/>
        <w:ind w:left="751" w:right="4550"/>
        <w:rPr>
          <w:sz w:val="38"/>
        </w:rPr>
      </w:pPr>
      <w:r>
        <w:rPr>
          <w:sz w:val="32"/>
        </w:rPr>
        <w:lastRenderedPageBreak/>
        <w:t xml:space="preserve">Conditions of Contract </w:t>
      </w:r>
      <w:r>
        <w:rPr>
          <w:w w:val="95"/>
          <w:sz w:val="32"/>
        </w:rPr>
        <w:t xml:space="preserve">for </w:t>
      </w:r>
      <w:r>
        <w:rPr>
          <w:color w:val="4B4B4B"/>
          <w:w w:val="95"/>
          <w:sz w:val="38"/>
        </w:rPr>
        <w:t>CONSTRUCTION</w:t>
      </w:r>
    </w:p>
    <w:p w:rsidR="00AC0311" w:rsidRDefault="003F5AFA">
      <w:pPr>
        <w:tabs>
          <w:tab w:val="left" w:pos="1600"/>
          <w:tab w:val="left" w:pos="3157"/>
          <w:tab w:val="left" w:pos="4064"/>
        </w:tabs>
        <w:spacing w:before="260" w:line="242" w:lineRule="auto"/>
        <w:ind w:left="751" w:right="2792"/>
        <w:rPr>
          <w:sz w:val="26"/>
        </w:rPr>
      </w:pPr>
      <w:r>
        <w:rPr>
          <w:spacing w:val="-6"/>
          <w:sz w:val="26"/>
        </w:rPr>
        <w:t>FOR</w:t>
      </w:r>
      <w:r>
        <w:rPr>
          <w:spacing w:val="-6"/>
          <w:sz w:val="26"/>
        </w:rPr>
        <w:tab/>
      </w:r>
      <w:r>
        <w:rPr>
          <w:spacing w:val="-7"/>
          <w:sz w:val="26"/>
        </w:rPr>
        <w:t>BUILDING</w:t>
      </w:r>
      <w:r>
        <w:rPr>
          <w:spacing w:val="-7"/>
          <w:sz w:val="26"/>
        </w:rPr>
        <w:tab/>
      </w:r>
      <w:r>
        <w:rPr>
          <w:spacing w:val="-6"/>
          <w:sz w:val="26"/>
        </w:rPr>
        <w:t>AND</w:t>
      </w:r>
      <w:r>
        <w:rPr>
          <w:spacing w:val="-6"/>
          <w:sz w:val="26"/>
        </w:rPr>
        <w:tab/>
      </w:r>
      <w:r>
        <w:rPr>
          <w:spacing w:val="-8"/>
          <w:sz w:val="26"/>
        </w:rPr>
        <w:t xml:space="preserve">ENGINEERING </w:t>
      </w:r>
      <w:r>
        <w:rPr>
          <w:spacing w:val="-7"/>
          <w:sz w:val="26"/>
        </w:rPr>
        <w:t xml:space="preserve">WORKS DESIGNED </w:t>
      </w:r>
      <w:r>
        <w:rPr>
          <w:spacing w:val="-5"/>
          <w:sz w:val="26"/>
        </w:rPr>
        <w:t xml:space="preserve">BY </w:t>
      </w:r>
      <w:r>
        <w:rPr>
          <w:spacing w:val="-6"/>
          <w:sz w:val="26"/>
        </w:rPr>
        <w:t>THE</w:t>
      </w:r>
      <w:r>
        <w:rPr>
          <w:spacing w:val="-43"/>
          <w:sz w:val="26"/>
        </w:rPr>
        <w:t xml:space="preserve"> </w:t>
      </w:r>
      <w:r>
        <w:rPr>
          <w:spacing w:val="-8"/>
          <w:sz w:val="26"/>
        </w:rPr>
        <w:t>EMPLOYER</w:t>
      </w:r>
    </w:p>
    <w:p w:rsidR="00AC0311" w:rsidRDefault="00AC0311">
      <w:pPr>
        <w:pStyle w:val="BodyText"/>
        <w:rPr>
          <w:sz w:val="28"/>
        </w:rPr>
      </w:pPr>
    </w:p>
    <w:p w:rsidR="00AC0311" w:rsidRDefault="00AC0311">
      <w:pPr>
        <w:pStyle w:val="BodyText"/>
        <w:rPr>
          <w:sz w:val="28"/>
        </w:rPr>
      </w:pPr>
    </w:p>
    <w:p w:rsidR="00AC0311" w:rsidRDefault="00AC0311">
      <w:pPr>
        <w:pStyle w:val="BodyText"/>
        <w:spacing w:before="10"/>
        <w:rPr>
          <w:sz w:val="31"/>
        </w:rPr>
      </w:pPr>
    </w:p>
    <w:p w:rsidR="00AC0311" w:rsidRDefault="003F5AFA">
      <w:pPr>
        <w:spacing w:line="218" w:lineRule="auto"/>
        <w:ind w:left="751" w:right="2506"/>
        <w:rPr>
          <w:sz w:val="25"/>
        </w:rPr>
      </w:pPr>
      <w:r>
        <w:rPr>
          <w:sz w:val="25"/>
        </w:rPr>
        <w:t xml:space="preserve">Multilateral Development Bank </w:t>
      </w:r>
      <w:proofErr w:type="spellStart"/>
      <w:r>
        <w:rPr>
          <w:sz w:val="25"/>
        </w:rPr>
        <w:t>Harmonised</w:t>
      </w:r>
      <w:proofErr w:type="spellEnd"/>
      <w:r>
        <w:rPr>
          <w:sz w:val="25"/>
        </w:rPr>
        <w:t xml:space="preserve"> Edition March 2006</w:t>
      </w:r>
    </w:p>
    <w:p w:rsidR="00AC0311" w:rsidRDefault="003F5AFA">
      <w:pPr>
        <w:pStyle w:val="Heading5"/>
        <w:spacing w:before="205"/>
      </w:pPr>
      <w:r>
        <w:t>General Conditions</w:t>
      </w:r>
    </w:p>
    <w:p w:rsidR="00AC0311" w:rsidRDefault="00AC0311">
      <w:pPr>
        <w:pStyle w:val="BodyText"/>
        <w:rPr>
          <w:sz w:val="28"/>
        </w:rPr>
      </w:pPr>
    </w:p>
    <w:p w:rsidR="00AC0311" w:rsidRDefault="003F5AFA">
      <w:pPr>
        <w:spacing w:before="198" w:line="264" w:lineRule="auto"/>
        <w:ind w:left="751" w:right="1962"/>
        <w:jc w:val="both"/>
        <w:rPr>
          <w:sz w:val="20"/>
        </w:rPr>
      </w:pPr>
      <w:r>
        <w:rPr>
          <w:sz w:val="20"/>
        </w:rPr>
        <w:t xml:space="preserve">This publication is exclusive </w:t>
      </w:r>
      <w:r>
        <w:rPr>
          <w:spacing w:val="-2"/>
          <w:sz w:val="20"/>
        </w:rPr>
        <w:t xml:space="preserve">for </w:t>
      </w:r>
      <w:r>
        <w:rPr>
          <w:spacing w:val="-3"/>
          <w:sz w:val="20"/>
        </w:rPr>
        <w:t xml:space="preserve">use </w:t>
      </w:r>
      <w:r>
        <w:rPr>
          <w:sz w:val="20"/>
        </w:rPr>
        <w:t xml:space="preserve">as </w:t>
      </w:r>
      <w:r>
        <w:rPr>
          <w:spacing w:val="-3"/>
          <w:sz w:val="20"/>
        </w:rPr>
        <w:t xml:space="preserve">provided </w:t>
      </w:r>
      <w:r>
        <w:rPr>
          <w:sz w:val="20"/>
        </w:rPr>
        <w:t xml:space="preserve">under a </w:t>
      </w:r>
      <w:proofErr w:type="spellStart"/>
      <w:r>
        <w:rPr>
          <w:spacing w:val="-3"/>
          <w:sz w:val="20"/>
        </w:rPr>
        <w:t>Licence</w:t>
      </w:r>
      <w:proofErr w:type="spellEnd"/>
      <w:r>
        <w:rPr>
          <w:spacing w:val="-3"/>
          <w:sz w:val="20"/>
        </w:rPr>
        <w:t xml:space="preserve"> </w:t>
      </w:r>
      <w:r>
        <w:rPr>
          <w:spacing w:val="-4"/>
          <w:sz w:val="20"/>
        </w:rPr>
        <w:t xml:space="preserve">Agreement </w:t>
      </w:r>
      <w:r>
        <w:rPr>
          <w:spacing w:val="-3"/>
          <w:sz w:val="20"/>
        </w:rPr>
        <w:t xml:space="preserve">between </w:t>
      </w:r>
      <w:r>
        <w:rPr>
          <w:sz w:val="20"/>
        </w:rPr>
        <w:t xml:space="preserve">a </w:t>
      </w:r>
      <w:r>
        <w:rPr>
          <w:spacing w:val="-4"/>
          <w:sz w:val="20"/>
        </w:rPr>
        <w:t xml:space="preserve">Participating </w:t>
      </w:r>
      <w:r>
        <w:rPr>
          <w:spacing w:val="-3"/>
          <w:sz w:val="20"/>
        </w:rPr>
        <w:t xml:space="preserve">Bank and </w:t>
      </w:r>
      <w:r>
        <w:rPr>
          <w:spacing w:val="-4"/>
          <w:sz w:val="20"/>
        </w:rPr>
        <w:t xml:space="preserve">FIDIC, </w:t>
      </w:r>
      <w:r>
        <w:rPr>
          <w:spacing w:val="-3"/>
          <w:sz w:val="20"/>
        </w:rPr>
        <w:t xml:space="preserve">and,  </w:t>
      </w:r>
      <w:r>
        <w:rPr>
          <w:spacing w:val="-4"/>
          <w:sz w:val="20"/>
        </w:rPr>
        <w:t xml:space="preserve">consequently, </w:t>
      </w:r>
      <w:r>
        <w:rPr>
          <w:spacing w:val="-3"/>
          <w:sz w:val="20"/>
        </w:rPr>
        <w:t xml:space="preserve">no part </w:t>
      </w:r>
      <w:r>
        <w:rPr>
          <w:sz w:val="20"/>
        </w:rPr>
        <w:t xml:space="preserve">of </w:t>
      </w:r>
      <w:r>
        <w:rPr>
          <w:spacing w:val="-3"/>
          <w:sz w:val="20"/>
        </w:rPr>
        <w:t xml:space="preserve">this </w:t>
      </w:r>
      <w:r>
        <w:rPr>
          <w:spacing w:val="-4"/>
          <w:sz w:val="20"/>
        </w:rPr>
        <w:t xml:space="preserve">publication </w:t>
      </w:r>
      <w:r>
        <w:rPr>
          <w:spacing w:val="-3"/>
          <w:sz w:val="20"/>
        </w:rPr>
        <w:t xml:space="preserve">may </w:t>
      </w:r>
      <w:r>
        <w:rPr>
          <w:sz w:val="20"/>
        </w:rPr>
        <w:t xml:space="preserve">be </w:t>
      </w:r>
      <w:r>
        <w:rPr>
          <w:spacing w:val="-4"/>
          <w:sz w:val="20"/>
        </w:rPr>
        <w:t xml:space="preserve">reproduced, translated, adapted, stored  </w:t>
      </w:r>
      <w:r>
        <w:rPr>
          <w:sz w:val="20"/>
        </w:rPr>
        <w:t xml:space="preserve">in a retrieval system or communicated, in any form or by any means, whether mechanical, electronic, magnetic, photocopying, recording or </w:t>
      </w:r>
      <w:r>
        <w:rPr>
          <w:spacing w:val="-4"/>
          <w:sz w:val="20"/>
        </w:rPr>
        <w:t xml:space="preserve">otherwise, without prior permission </w:t>
      </w:r>
      <w:r>
        <w:rPr>
          <w:sz w:val="20"/>
        </w:rPr>
        <w:t xml:space="preserve">in </w:t>
      </w:r>
      <w:r>
        <w:rPr>
          <w:spacing w:val="-4"/>
          <w:sz w:val="20"/>
        </w:rPr>
        <w:t xml:space="preserve">writing </w:t>
      </w:r>
      <w:r>
        <w:rPr>
          <w:spacing w:val="-3"/>
          <w:sz w:val="20"/>
        </w:rPr>
        <w:t xml:space="preserve">from </w:t>
      </w:r>
      <w:r>
        <w:rPr>
          <w:spacing w:val="-4"/>
          <w:sz w:val="20"/>
        </w:rPr>
        <w:t xml:space="preserve">FIDIC. </w:t>
      </w:r>
      <w:r>
        <w:rPr>
          <w:sz w:val="20"/>
        </w:rPr>
        <w:t xml:space="preserve">To </w:t>
      </w:r>
      <w:r>
        <w:rPr>
          <w:spacing w:val="-4"/>
          <w:sz w:val="20"/>
        </w:rPr>
        <w:t xml:space="preserve">request </w:t>
      </w:r>
      <w:r>
        <w:rPr>
          <w:spacing w:val="-3"/>
          <w:sz w:val="20"/>
        </w:rPr>
        <w:t xml:space="preserve">such </w:t>
      </w:r>
      <w:r>
        <w:rPr>
          <w:spacing w:val="-4"/>
          <w:sz w:val="20"/>
        </w:rPr>
        <w:t xml:space="preserve">permission, </w:t>
      </w:r>
      <w:r>
        <w:rPr>
          <w:spacing w:val="-3"/>
          <w:sz w:val="20"/>
        </w:rPr>
        <w:t xml:space="preserve">please </w:t>
      </w:r>
      <w:r>
        <w:rPr>
          <w:spacing w:val="-4"/>
          <w:sz w:val="20"/>
        </w:rPr>
        <w:t xml:space="preserve">contact: FIDIC, Case </w:t>
      </w:r>
      <w:proofErr w:type="spellStart"/>
      <w:r>
        <w:rPr>
          <w:spacing w:val="-4"/>
          <w:sz w:val="20"/>
        </w:rPr>
        <w:t>Postale</w:t>
      </w:r>
      <w:proofErr w:type="spellEnd"/>
      <w:r>
        <w:rPr>
          <w:spacing w:val="-4"/>
          <w:sz w:val="20"/>
        </w:rPr>
        <w:t xml:space="preserve"> </w:t>
      </w:r>
      <w:r>
        <w:rPr>
          <w:spacing w:val="-3"/>
          <w:sz w:val="20"/>
        </w:rPr>
        <w:t>311</w:t>
      </w:r>
      <w:proofErr w:type="gramStart"/>
      <w:r>
        <w:rPr>
          <w:spacing w:val="-3"/>
          <w:sz w:val="20"/>
        </w:rPr>
        <w:t xml:space="preserve">,  </w:t>
      </w:r>
      <w:r>
        <w:rPr>
          <w:spacing w:val="-4"/>
          <w:sz w:val="20"/>
        </w:rPr>
        <w:t>CH</w:t>
      </w:r>
      <w:proofErr w:type="gramEnd"/>
      <w:r>
        <w:rPr>
          <w:spacing w:val="-4"/>
          <w:sz w:val="20"/>
        </w:rPr>
        <w:t xml:space="preserve">-1215  Geneva </w:t>
      </w:r>
      <w:r>
        <w:rPr>
          <w:sz w:val="20"/>
        </w:rPr>
        <w:t xml:space="preserve">15, </w:t>
      </w:r>
      <w:r>
        <w:rPr>
          <w:spacing w:val="-3"/>
          <w:sz w:val="20"/>
        </w:rPr>
        <w:t xml:space="preserve">Switzerland; </w:t>
      </w:r>
      <w:r>
        <w:rPr>
          <w:sz w:val="20"/>
        </w:rPr>
        <w:t>Tel. +41 22 799 49 00; Fax +41 22 799 49 01; E-mail:</w:t>
      </w:r>
      <w:hyperlink r:id="rId14">
        <w:r>
          <w:rPr>
            <w:sz w:val="20"/>
          </w:rPr>
          <w:t xml:space="preserve"> </w:t>
        </w:r>
        <w:r>
          <w:rPr>
            <w:spacing w:val="-4"/>
            <w:sz w:val="20"/>
          </w:rPr>
          <w:t xml:space="preserve">fidic@fidic.org. </w:t>
        </w:r>
      </w:hyperlink>
      <w:r>
        <w:rPr>
          <w:spacing w:val="-3"/>
          <w:sz w:val="20"/>
        </w:rPr>
        <w:t xml:space="preserve">FIDIC </w:t>
      </w:r>
      <w:r>
        <w:rPr>
          <w:sz w:val="20"/>
        </w:rPr>
        <w:t xml:space="preserve">is </w:t>
      </w:r>
      <w:r>
        <w:rPr>
          <w:spacing w:val="-4"/>
          <w:sz w:val="20"/>
        </w:rPr>
        <w:t xml:space="preserve">not responsible for </w:t>
      </w:r>
      <w:r>
        <w:rPr>
          <w:spacing w:val="-3"/>
          <w:sz w:val="20"/>
        </w:rPr>
        <w:t xml:space="preserve">the accuracy </w:t>
      </w:r>
      <w:r>
        <w:rPr>
          <w:sz w:val="20"/>
        </w:rPr>
        <w:t xml:space="preserve">or </w:t>
      </w:r>
      <w:r>
        <w:rPr>
          <w:spacing w:val="-4"/>
          <w:sz w:val="20"/>
        </w:rPr>
        <w:t xml:space="preserve">completeness </w:t>
      </w:r>
      <w:r>
        <w:rPr>
          <w:sz w:val="20"/>
        </w:rPr>
        <w:t xml:space="preserve">of translations of this publication unless such translation explicitly </w:t>
      </w:r>
      <w:r>
        <w:rPr>
          <w:spacing w:val="-4"/>
          <w:sz w:val="20"/>
        </w:rPr>
        <w:t>indicates</w:t>
      </w:r>
      <w:r>
        <w:rPr>
          <w:spacing w:val="-10"/>
          <w:sz w:val="20"/>
        </w:rPr>
        <w:t xml:space="preserve"> </w:t>
      </w:r>
      <w:r>
        <w:rPr>
          <w:spacing w:val="-4"/>
          <w:sz w:val="20"/>
        </w:rPr>
        <w:t>otherwise.</w:t>
      </w:r>
    </w:p>
    <w:p w:rsidR="00AC0311" w:rsidRDefault="00AC0311">
      <w:pPr>
        <w:pStyle w:val="BodyText"/>
        <w:rPr>
          <w:sz w:val="22"/>
        </w:rPr>
      </w:pPr>
    </w:p>
    <w:p w:rsidR="00AC0311" w:rsidRDefault="00AC0311">
      <w:pPr>
        <w:pStyle w:val="BodyText"/>
        <w:rPr>
          <w:sz w:val="22"/>
        </w:rPr>
      </w:pPr>
    </w:p>
    <w:p w:rsidR="00AC0311" w:rsidRDefault="00AC0311">
      <w:pPr>
        <w:pStyle w:val="BodyText"/>
        <w:rPr>
          <w:sz w:val="22"/>
        </w:rPr>
      </w:pPr>
    </w:p>
    <w:p w:rsidR="00AC0311" w:rsidRDefault="00AC0311">
      <w:pPr>
        <w:pStyle w:val="BodyText"/>
        <w:rPr>
          <w:sz w:val="22"/>
        </w:rPr>
      </w:pPr>
    </w:p>
    <w:p w:rsidR="00AC0311" w:rsidRDefault="00AC0311">
      <w:pPr>
        <w:pStyle w:val="BodyText"/>
        <w:rPr>
          <w:sz w:val="22"/>
        </w:rPr>
      </w:pPr>
    </w:p>
    <w:p w:rsidR="00AC0311" w:rsidRDefault="00AC0311">
      <w:pPr>
        <w:pStyle w:val="BodyText"/>
        <w:rPr>
          <w:sz w:val="22"/>
        </w:rPr>
      </w:pPr>
    </w:p>
    <w:p w:rsidR="00AC0311" w:rsidRDefault="00AC0311">
      <w:pPr>
        <w:pStyle w:val="BodyText"/>
        <w:rPr>
          <w:sz w:val="22"/>
        </w:rPr>
      </w:pPr>
    </w:p>
    <w:p w:rsidR="00AC0311" w:rsidRDefault="00AC0311">
      <w:pPr>
        <w:pStyle w:val="BodyText"/>
        <w:rPr>
          <w:sz w:val="22"/>
        </w:rPr>
      </w:pPr>
    </w:p>
    <w:p w:rsidR="00AC0311" w:rsidRDefault="00AC0311">
      <w:pPr>
        <w:pStyle w:val="BodyText"/>
        <w:rPr>
          <w:sz w:val="22"/>
        </w:rPr>
      </w:pPr>
    </w:p>
    <w:p w:rsidR="00AC0311" w:rsidRDefault="00AC0311">
      <w:pPr>
        <w:pStyle w:val="BodyText"/>
        <w:rPr>
          <w:sz w:val="22"/>
        </w:rPr>
      </w:pPr>
    </w:p>
    <w:p w:rsidR="00AC0311" w:rsidRDefault="00AC0311">
      <w:pPr>
        <w:pStyle w:val="BodyText"/>
        <w:rPr>
          <w:sz w:val="22"/>
        </w:rPr>
      </w:pPr>
    </w:p>
    <w:p w:rsidR="00AC0311" w:rsidRDefault="00AC0311">
      <w:pPr>
        <w:pStyle w:val="BodyText"/>
        <w:rPr>
          <w:sz w:val="22"/>
        </w:rPr>
      </w:pPr>
    </w:p>
    <w:p w:rsidR="00AC0311" w:rsidRDefault="00AC0311">
      <w:pPr>
        <w:pStyle w:val="BodyText"/>
        <w:rPr>
          <w:sz w:val="22"/>
        </w:rPr>
      </w:pPr>
    </w:p>
    <w:p w:rsidR="00AC0311" w:rsidRDefault="00AC0311">
      <w:pPr>
        <w:pStyle w:val="BodyText"/>
        <w:spacing w:before="4"/>
        <w:rPr>
          <w:sz w:val="23"/>
        </w:rPr>
      </w:pPr>
    </w:p>
    <w:p w:rsidR="00AC0311" w:rsidRDefault="003F5AFA">
      <w:pPr>
        <w:spacing w:before="1" w:line="261" w:lineRule="auto"/>
        <w:ind w:left="756" w:right="2824"/>
        <w:jc w:val="both"/>
        <w:rPr>
          <w:rFonts w:ascii="Arial"/>
          <w:sz w:val="16"/>
        </w:rPr>
      </w:pPr>
      <w:r>
        <w:rPr>
          <w:noProof/>
          <w:lang w:bidi="ar-SA"/>
        </w:rPr>
        <w:drawing>
          <wp:anchor distT="0" distB="0" distL="0" distR="0" simplePos="0" relativeHeight="2200" behindDoc="0" locked="0" layoutInCell="1" allowOverlap="1">
            <wp:simplePos x="0" y="0"/>
            <wp:positionH relativeFrom="page">
              <wp:posOffset>4840604</wp:posOffset>
            </wp:positionH>
            <wp:positionV relativeFrom="paragraph">
              <wp:posOffset>-38304</wp:posOffset>
            </wp:positionV>
            <wp:extent cx="457200" cy="466725"/>
            <wp:effectExtent l="0" t="0" r="0" b="0"/>
            <wp:wrapNone/>
            <wp:docPr id="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4.jpeg"/>
                    <pic:cNvPicPr/>
                  </pic:nvPicPr>
                  <pic:blipFill>
                    <a:blip r:embed="rId15" cstate="print"/>
                    <a:stretch>
                      <a:fillRect/>
                    </a:stretch>
                  </pic:blipFill>
                  <pic:spPr>
                    <a:xfrm>
                      <a:off x="0" y="0"/>
                      <a:ext cx="457200" cy="466725"/>
                    </a:xfrm>
                    <a:prstGeom prst="rect">
                      <a:avLst/>
                    </a:prstGeom>
                  </pic:spPr>
                </pic:pic>
              </a:graphicData>
            </a:graphic>
          </wp:anchor>
        </w:drawing>
      </w:r>
      <w:r>
        <w:rPr>
          <w:rFonts w:ascii="Arial"/>
          <w:spacing w:val="-5"/>
          <w:sz w:val="16"/>
        </w:rPr>
        <w:t xml:space="preserve">FEDERATION INTERNATIONALE </w:t>
      </w:r>
      <w:r>
        <w:rPr>
          <w:rFonts w:ascii="Arial"/>
          <w:spacing w:val="-4"/>
          <w:sz w:val="16"/>
        </w:rPr>
        <w:t xml:space="preserve">DES </w:t>
      </w:r>
      <w:r>
        <w:rPr>
          <w:rFonts w:ascii="Arial"/>
          <w:spacing w:val="-5"/>
          <w:sz w:val="16"/>
        </w:rPr>
        <w:t xml:space="preserve">INGENIEURS-CONSEILS INTERNATIONAL FEDERATION </w:t>
      </w:r>
      <w:r>
        <w:rPr>
          <w:rFonts w:ascii="Arial"/>
          <w:spacing w:val="-3"/>
          <w:sz w:val="16"/>
        </w:rPr>
        <w:t xml:space="preserve">OF </w:t>
      </w:r>
      <w:r>
        <w:rPr>
          <w:rFonts w:ascii="Arial"/>
          <w:spacing w:val="-5"/>
          <w:sz w:val="16"/>
        </w:rPr>
        <w:t xml:space="preserve">CONSULTING ENGINEERS INTERNATIONALE VEREINIGUNG BERATENDER INGENIEURE </w:t>
      </w:r>
      <w:r>
        <w:rPr>
          <w:rFonts w:ascii="Arial"/>
          <w:spacing w:val="-6"/>
          <w:sz w:val="16"/>
        </w:rPr>
        <w:t xml:space="preserve">FEDERACION INTERNACIONAL </w:t>
      </w:r>
      <w:r>
        <w:rPr>
          <w:rFonts w:ascii="Arial"/>
          <w:spacing w:val="-5"/>
          <w:sz w:val="16"/>
        </w:rPr>
        <w:t xml:space="preserve">DE </w:t>
      </w:r>
      <w:r>
        <w:rPr>
          <w:rFonts w:ascii="Arial"/>
          <w:spacing w:val="-6"/>
          <w:sz w:val="16"/>
        </w:rPr>
        <w:t>INGENIEROS CONSULTORES</w:t>
      </w:r>
    </w:p>
    <w:p w:rsidR="00AC0311" w:rsidRDefault="00AC0311">
      <w:pPr>
        <w:spacing w:line="261" w:lineRule="auto"/>
        <w:jc w:val="both"/>
        <w:rPr>
          <w:rFonts w:ascii="Arial"/>
          <w:sz w:val="16"/>
        </w:rPr>
        <w:sectPr w:rsidR="00AC0311">
          <w:pgSz w:w="11900" w:h="16820"/>
          <w:pgMar w:top="1580" w:right="1680" w:bottom="980" w:left="1680" w:header="0" w:footer="789" w:gutter="0"/>
          <w:cols w:space="720"/>
        </w:sectPr>
      </w:pPr>
    </w:p>
    <w:p w:rsidR="00AC0311" w:rsidRDefault="003F5AFA">
      <w:pPr>
        <w:spacing w:before="64"/>
        <w:ind w:left="160"/>
        <w:rPr>
          <w:rFonts w:ascii="Arial"/>
          <w:sz w:val="34"/>
        </w:rPr>
      </w:pPr>
      <w:r>
        <w:rPr>
          <w:rFonts w:ascii="Arial"/>
          <w:color w:val="4B4B4B"/>
          <w:sz w:val="34"/>
        </w:rPr>
        <w:lastRenderedPageBreak/>
        <w:t>General Conditions</w:t>
      </w:r>
    </w:p>
    <w:p w:rsidR="00AC0311" w:rsidRDefault="00AC0311">
      <w:pPr>
        <w:pStyle w:val="BodyText"/>
        <w:spacing w:before="11"/>
        <w:rPr>
          <w:rFonts w:ascii="Arial"/>
          <w:sz w:val="43"/>
        </w:rPr>
      </w:pPr>
    </w:p>
    <w:p w:rsidR="00AC0311" w:rsidRDefault="003F5AFA">
      <w:pPr>
        <w:pStyle w:val="Heading5"/>
        <w:ind w:left="160"/>
        <w:rPr>
          <w:rFonts w:ascii="Arial"/>
        </w:rPr>
      </w:pPr>
      <w:r>
        <w:rPr>
          <w:rFonts w:ascii="Arial"/>
        </w:rPr>
        <w:t>CONTENTS</w:t>
      </w:r>
    </w:p>
    <w:p w:rsidR="00AC0311" w:rsidRDefault="00AC0311">
      <w:pPr>
        <w:pStyle w:val="BodyText"/>
        <w:rPr>
          <w:rFonts w:ascii="Arial"/>
          <w:sz w:val="28"/>
        </w:rPr>
      </w:pPr>
    </w:p>
    <w:p w:rsidR="00AC0311" w:rsidRDefault="00AC0311">
      <w:pPr>
        <w:pStyle w:val="BodyText"/>
        <w:rPr>
          <w:rFonts w:ascii="Arial"/>
          <w:sz w:val="31"/>
        </w:rPr>
      </w:pPr>
    </w:p>
    <w:p w:rsidR="00AC0311" w:rsidRDefault="003F5AFA">
      <w:pPr>
        <w:spacing w:line="549" w:lineRule="auto"/>
        <w:ind w:left="160" w:right="6928"/>
        <w:rPr>
          <w:rFonts w:ascii="Arial"/>
          <w:sz w:val="20"/>
        </w:rPr>
      </w:pPr>
      <w:r>
        <w:rPr>
          <w:rFonts w:ascii="Arial"/>
          <w:color w:val="4B4B4B"/>
          <w:sz w:val="20"/>
        </w:rPr>
        <w:t>Definitions listed alphabetically GENERAL PROVISIONS</w:t>
      </w:r>
    </w:p>
    <w:p w:rsidR="00AC0311" w:rsidRDefault="003F5AFA">
      <w:pPr>
        <w:pStyle w:val="ListParagraph"/>
        <w:numPr>
          <w:ilvl w:val="1"/>
          <w:numId w:val="20"/>
        </w:numPr>
        <w:tabs>
          <w:tab w:val="left" w:pos="880"/>
          <w:tab w:val="left" w:pos="881"/>
        </w:tabs>
        <w:spacing w:line="209" w:lineRule="exact"/>
        <w:rPr>
          <w:rFonts w:ascii="Arial"/>
          <w:sz w:val="20"/>
        </w:rPr>
      </w:pPr>
      <w:r>
        <w:rPr>
          <w:rFonts w:ascii="Arial"/>
          <w:spacing w:val="-7"/>
          <w:sz w:val="20"/>
        </w:rPr>
        <w:t>Definitions</w:t>
      </w:r>
    </w:p>
    <w:p w:rsidR="00AC0311" w:rsidRDefault="003F5AFA">
      <w:pPr>
        <w:pStyle w:val="ListParagraph"/>
        <w:numPr>
          <w:ilvl w:val="1"/>
          <w:numId w:val="20"/>
        </w:numPr>
        <w:tabs>
          <w:tab w:val="left" w:pos="880"/>
          <w:tab w:val="left" w:pos="881"/>
        </w:tabs>
        <w:spacing w:before="22"/>
        <w:rPr>
          <w:rFonts w:ascii="Arial"/>
          <w:sz w:val="20"/>
        </w:rPr>
      </w:pPr>
      <w:r>
        <w:rPr>
          <w:rFonts w:ascii="Arial"/>
          <w:spacing w:val="-6"/>
          <w:sz w:val="20"/>
        </w:rPr>
        <w:t>Interpretation</w:t>
      </w:r>
    </w:p>
    <w:p w:rsidR="00AC0311" w:rsidRDefault="003F5AFA">
      <w:pPr>
        <w:pStyle w:val="ListParagraph"/>
        <w:numPr>
          <w:ilvl w:val="1"/>
          <w:numId w:val="20"/>
        </w:numPr>
        <w:tabs>
          <w:tab w:val="left" w:pos="880"/>
          <w:tab w:val="left" w:pos="881"/>
        </w:tabs>
        <w:spacing w:before="25"/>
        <w:rPr>
          <w:rFonts w:ascii="Arial"/>
          <w:sz w:val="20"/>
        </w:rPr>
      </w:pPr>
      <w:r>
        <w:rPr>
          <w:rFonts w:ascii="Arial"/>
          <w:spacing w:val="-5"/>
          <w:sz w:val="20"/>
        </w:rPr>
        <w:t>Communications</w:t>
      </w:r>
    </w:p>
    <w:p w:rsidR="00AC0311" w:rsidRDefault="003F5AFA">
      <w:pPr>
        <w:pStyle w:val="ListParagraph"/>
        <w:numPr>
          <w:ilvl w:val="1"/>
          <w:numId w:val="20"/>
        </w:numPr>
        <w:tabs>
          <w:tab w:val="left" w:pos="880"/>
          <w:tab w:val="left" w:pos="881"/>
        </w:tabs>
        <w:spacing w:before="24"/>
        <w:rPr>
          <w:rFonts w:ascii="Arial"/>
          <w:sz w:val="20"/>
        </w:rPr>
      </w:pPr>
      <w:r>
        <w:rPr>
          <w:rFonts w:ascii="Arial"/>
          <w:spacing w:val="-3"/>
          <w:sz w:val="20"/>
        </w:rPr>
        <w:t>Law and</w:t>
      </w:r>
      <w:r>
        <w:rPr>
          <w:rFonts w:ascii="Arial"/>
          <w:spacing w:val="-12"/>
          <w:sz w:val="20"/>
        </w:rPr>
        <w:t xml:space="preserve"> </w:t>
      </w:r>
      <w:r>
        <w:rPr>
          <w:rFonts w:ascii="Arial"/>
          <w:spacing w:val="-4"/>
          <w:sz w:val="20"/>
        </w:rPr>
        <w:t>Language</w:t>
      </w:r>
    </w:p>
    <w:p w:rsidR="00AC0311" w:rsidRDefault="003F5AFA">
      <w:pPr>
        <w:pStyle w:val="ListParagraph"/>
        <w:numPr>
          <w:ilvl w:val="1"/>
          <w:numId w:val="20"/>
        </w:numPr>
        <w:tabs>
          <w:tab w:val="left" w:pos="880"/>
          <w:tab w:val="left" w:pos="881"/>
        </w:tabs>
        <w:spacing w:before="25"/>
        <w:rPr>
          <w:rFonts w:ascii="Arial"/>
          <w:sz w:val="20"/>
        </w:rPr>
      </w:pPr>
      <w:r>
        <w:rPr>
          <w:rFonts w:ascii="Arial"/>
          <w:spacing w:val="-4"/>
          <w:sz w:val="20"/>
        </w:rPr>
        <w:t xml:space="preserve">Priority </w:t>
      </w:r>
      <w:r>
        <w:rPr>
          <w:rFonts w:ascii="Arial"/>
          <w:spacing w:val="-3"/>
          <w:sz w:val="20"/>
        </w:rPr>
        <w:t>of</w:t>
      </w:r>
      <w:r>
        <w:rPr>
          <w:rFonts w:ascii="Arial"/>
          <w:spacing w:val="-14"/>
          <w:sz w:val="20"/>
        </w:rPr>
        <w:t xml:space="preserve"> </w:t>
      </w:r>
      <w:r>
        <w:rPr>
          <w:rFonts w:ascii="Arial"/>
          <w:spacing w:val="-4"/>
          <w:sz w:val="20"/>
        </w:rPr>
        <w:t>Documents</w:t>
      </w:r>
    </w:p>
    <w:p w:rsidR="00AC0311" w:rsidRDefault="003F5AFA">
      <w:pPr>
        <w:pStyle w:val="ListParagraph"/>
        <w:numPr>
          <w:ilvl w:val="1"/>
          <w:numId w:val="20"/>
        </w:numPr>
        <w:tabs>
          <w:tab w:val="left" w:pos="880"/>
          <w:tab w:val="left" w:pos="881"/>
        </w:tabs>
        <w:spacing w:before="25"/>
        <w:rPr>
          <w:rFonts w:ascii="Arial"/>
          <w:sz w:val="20"/>
        </w:rPr>
      </w:pPr>
      <w:r>
        <w:rPr>
          <w:rFonts w:ascii="Arial"/>
          <w:spacing w:val="-4"/>
          <w:sz w:val="20"/>
        </w:rPr>
        <w:t>Contract</w:t>
      </w:r>
      <w:r>
        <w:rPr>
          <w:rFonts w:ascii="Arial"/>
          <w:spacing w:val="-8"/>
          <w:sz w:val="20"/>
        </w:rPr>
        <w:t xml:space="preserve"> </w:t>
      </w:r>
      <w:r>
        <w:rPr>
          <w:rFonts w:ascii="Arial"/>
          <w:spacing w:val="-4"/>
          <w:sz w:val="20"/>
        </w:rPr>
        <w:t>Agreement</w:t>
      </w:r>
    </w:p>
    <w:p w:rsidR="00AC0311" w:rsidRDefault="003F5AFA">
      <w:pPr>
        <w:pStyle w:val="ListParagraph"/>
        <w:numPr>
          <w:ilvl w:val="1"/>
          <w:numId w:val="20"/>
        </w:numPr>
        <w:tabs>
          <w:tab w:val="left" w:pos="880"/>
          <w:tab w:val="left" w:pos="881"/>
        </w:tabs>
        <w:spacing w:before="24"/>
        <w:rPr>
          <w:rFonts w:ascii="Arial"/>
          <w:sz w:val="20"/>
        </w:rPr>
      </w:pPr>
      <w:r>
        <w:rPr>
          <w:rFonts w:ascii="Arial"/>
          <w:spacing w:val="-5"/>
          <w:sz w:val="20"/>
        </w:rPr>
        <w:t>Assignment</w:t>
      </w:r>
    </w:p>
    <w:p w:rsidR="00AC0311" w:rsidRDefault="003F5AFA">
      <w:pPr>
        <w:pStyle w:val="ListParagraph"/>
        <w:numPr>
          <w:ilvl w:val="1"/>
          <w:numId w:val="20"/>
        </w:numPr>
        <w:tabs>
          <w:tab w:val="left" w:pos="880"/>
          <w:tab w:val="left" w:pos="881"/>
        </w:tabs>
        <w:spacing w:before="22"/>
        <w:rPr>
          <w:rFonts w:ascii="Arial"/>
          <w:sz w:val="20"/>
        </w:rPr>
      </w:pPr>
      <w:r>
        <w:rPr>
          <w:rFonts w:ascii="Arial"/>
          <w:spacing w:val="-4"/>
          <w:sz w:val="20"/>
        </w:rPr>
        <w:t xml:space="preserve">Care </w:t>
      </w:r>
      <w:r>
        <w:rPr>
          <w:rFonts w:ascii="Arial"/>
          <w:sz w:val="20"/>
        </w:rPr>
        <w:t xml:space="preserve">and </w:t>
      </w:r>
      <w:r>
        <w:rPr>
          <w:rFonts w:ascii="Arial"/>
          <w:spacing w:val="-3"/>
          <w:sz w:val="20"/>
        </w:rPr>
        <w:t>Supply of</w:t>
      </w:r>
      <w:r>
        <w:rPr>
          <w:rFonts w:ascii="Arial"/>
          <w:spacing w:val="-30"/>
          <w:sz w:val="20"/>
        </w:rPr>
        <w:t xml:space="preserve"> </w:t>
      </w:r>
      <w:r>
        <w:rPr>
          <w:rFonts w:ascii="Arial"/>
          <w:spacing w:val="-4"/>
          <w:sz w:val="20"/>
        </w:rPr>
        <w:t>Documents</w:t>
      </w:r>
    </w:p>
    <w:p w:rsidR="00AC0311" w:rsidRDefault="003F5AFA">
      <w:pPr>
        <w:pStyle w:val="ListParagraph"/>
        <w:numPr>
          <w:ilvl w:val="1"/>
          <w:numId w:val="20"/>
        </w:numPr>
        <w:tabs>
          <w:tab w:val="left" w:pos="880"/>
          <w:tab w:val="left" w:pos="881"/>
        </w:tabs>
        <w:spacing w:before="24"/>
        <w:rPr>
          <w:rFonts w:ascii="Arial"/>
          <w:sz w:val="20"/>
        </w:rPr>
      </w:pPr>
      <w:r>
        <w:rPr>
          <w:rFonts w:ascii="Arial"/>
          <w:spacing w:val="-5"/>
          <w:sz w:val="20"/>
        </w:rPr>
        <w:t xml:space="preserve">Delayed Drawings </w:t>
      </w:r>
      <w:r>
        <w:rPr>
          <w:rFonts w:ascii="Arial"/>
          <w:spacing w:val="-3"/>
          <w:sz w:val="20"/>
        </w:rPr>
        <w:t>or</w:t>
      </w:r>
      <w:r>
        <w:rPr>
          <w:rFonts w:ascii="Arial"/>
          <w:spacing w:val="-20"/>
          <w:sz w:val="20"/>
        </w:rPr>
        <w:t xml:space="preserve"> </w:t>
      </w:r>
      <w:r>
        <w:rPr>
          <w:rFonts w:ascii="Arial"/>
          <w:spacing w:val="-5"/>
          <w:sz w:val="20"/>
        </w:rPr>
        <w:t>Instructions</w:t>
      </w:r>
    </w:p>
    <w:p w:rsidR="00AC0311" w:rsidRDefault="003F5AFA">
      <w:pPr>
        <w:pStyle w:val="ListParagraph"/>
        <w:numPr>
          <w:ilvl w:val="1"/>
          <w:numId w:val="20"/>
        </w:numPr>
        <w:tabs>
          <w:tab w:val="left" w:pos="880"/>
          <w:tab w:val="left" w:pos="881"/>
        </w:tabs>
        <w:spacing w:before="25"/>
        <w:rPr>
          <w:rFonts w:ascii="Arial" w:hAnsi="Arial"/>
          <w:sz w:val="20"/>
        </w:rPr>
      </w:pPr>
      <w:r>
        <w:rPr>
          <w:rFonts w:ascii="Arial" w:hAnsi="Arial"/>
          <w:spacing w:val="-5"/>
          <w:sz w:val="20"/>
        </w:rPr>
        <w:t xml:space="preserve">Employer’s </w:t>
      </w:r>
      <w:r>
        <w:rPr>
          <w:rFonts w:ascii="Arial" w:hAnsi="Arial"/>
          <w:spacing w:val="-3"/>
          <w:sz w:val="20"/>
        </w:rPr>
        <w:t xml:space="preserve">Use of </w:t>
      </w:r>
      <w:r>
        <w:rPr>
          <w:rFonts w:ascii="Arial" w:hAnsi="Arial"/>
          <w:spacing w:val="-5"/>
          <w:sz w:val="20"/>
        </w:rPr>
        <w:t>Contractor’s</w:t>
      </w:r>
      <w:r>
        <w:rPr>
          <w:rFonts w:ascii="Arial" w:hAnsi="Arial"/>
          <w:spacing w:val="-29"/>
          <w:sz w:val="20"/>
        </w:rPr>
        <w:t xml:space="preserve"> </w:t>
      </w:r>
      <w:r>
        <w:rPr>
          <w:rFonts w:ascii="Arial" w:hAnsi="Arial"/>
          <w:spacing w:val="-5"/>
          <w:sz w:val="20"/>
        </w:rPr>
        <w:t>Documents</w:t>
      </w:r>
    </w:p>
    <w:p w:rsidR="00AC0311" w:rsidRDefault="003F5AFA">
      <w:pPr>
        <w:pStyle w:val="ListParagraph"/>
        <w:numPr>
          <w:ilvl w:val="1"/>
          <w:numId w:val="20"/>
        </w:numPr>
        <w:tabs>
          <w:tab w:val="left" w:pos="880"/>
          <w:tab w:val="left" w:pos="881"/>
        </w:tabs>
        <w:spacing w:before="24"/>
        <w:rPr>
          <w:rFonts w:ascii="Arial" w:hAnsi="Arial"/>
          <w:sz w:val="20"/>
        </w:rPr>
      </w:pPr>
      <w:r>
        <w:rPr>
          <w:rFonts w:ascii="Arial" w:hAnsi="Arial"/>
          <w:spacing w:val="-5"/>
          <w:sz w:val="20"/>
        </w:rPr>
        <w:t xml:space="preserve">Contractor’s </w:t>
      </w:r>
      <w:r>
        <w:rPr>
          <w:rFonts w:ascii="Arial" w:hAnsi="Arial"/>
          <w:spacing w:val="-3"/>
          <w:sz w:val="20"/>
        </w:rPr>
        <w:t xml:space="preserve">Use of </w:t>
      </w:r>
      <w:r>
        <w:rPr>
          <w:rFonts w:ascii="Arial" w:hAnsi="Arial"/>
          <w:spacing w:val="-5"/>
          <w:sz w:val="20"/>
        </w:rPr>
        <w:t>Employer’s</w:t>
      </w:r>
      <w:r>
        <w:rPr>
          <w:rFonts w:ascii="Arial" w:hAnsi="Arial"/>
          <w:spacing w:val="-28"/>
          <w:sz w:val="20"/>
        </w:rPr>
        <w:t xml:space="preserve"> </w:t>
      </w:r>
      <w:r>
        <w:rPr>
          <w:rFonts w:ascii="Arial" w:hAnsi="Arial"/>
          <w:spacing w:val="-5"/>
          <w:sz w:val="20"/>
        </w:rPr>
        <w:t>Documents</w:t>
      </w:r>
    </w:p>
    <w:p w:rsidR="00AC0311" w:rsidRDefault="003F5AFA">
      <w:pPr>
        <w:pStyle w:val="ListParagraph"/>
        <w:numPr>
          <w:ilvl w:val="1"/>
          <w:numId w:val="20"/>
        </w:numPr>
        <w:tabs>
          <w:tab w:val="left" w:pos="880"/>
          <w:tab w:val="left" w:pos="881"/>
        </w:tabs>
        <w:spacing w:before="25"/>
        <w:rPr>
          <w:rFonts w:ascii="Arial"/>
          <w:sz w:val="20"/>
        </w:rPr>
      </w:pPr>
      <w:r>
        <w:rPr>
          <w:rFonts w:ascii="Arial"/>
          <w:spacing w:val="-6"/>
          <w:sz w:val="20"/>
        </w:rPr>
        <w:t>Confidential</w:t>
      </w:r>
      <w:r>
        <w:rPr>
          <w:rFonts w:ascii="Arial"/>
          <w:spacing w:val="-14"/>
          <w:sz w:val="20"/>
        </w:rPr>
        <w:t xml:space="preserve"> </w:t>
      </w:r>
      <w:r>
        <w:rPr>
          <w:rFonts w:ascii="Arial"/>
          <w:spacing w:val="-6"/>
          <w:sz w:val="20"/>
        </w:rPr>
        <w:t>Details</w:t>
      </w:r>
    </w:p>
    <w:p w:rsidR="00AC0311" w:rsidRDefault="003F5AFA">
      <w:pPr>
        <w:pStyle w:val="ListParagraph"/>
        <w:numPr>
          <w:ilvl w:val="1"/>
          <w:numId w:val="20"/>
        </w:numPr>
        <w:tabs>
          <w:tab w:val="left" w:pos="880"/>
          <w:tab w:val="left" w:pos="881"/>
        </w:tabs>
        <w:spacing w:before="24"/>
        <w:rPr>
          <w:rFonts w:ascii="Arial"/>
          <w:sz w:val="20"/>
        </w:rPr>
      </w:pPr>
      <w:r>
        <w:rPr>
          <w:rFonts w:ascii="Arial"/>
          <w:spacing w:val="-4"/>
          <w:sz w:val="20"/>
        </w:rPr>
        <w:t>Compliance with</w:t>
      </w:r>
      <w:r>
        <w:rPr>
          <w:rFonts w:ascii="Arial"/>
          <w:spacing w:val="-9"/>
          <w:sz w:val="20"/>
        </w:rPr>
        <w:t xml:space="preserve"> </w:t>
      </w:r>
      <w:r>
        <w:rPr>
          <w:rFonts w:ascii="Arial"/>
          <w:spacing w:val="-4"/>
          <w:sz w:val="20"/>
        </w:rPr>
        <w:t>Laws</w:t>
      </w:r>
    </w:p>
    <w:p w:rsidR="00AC0311" w:rsidRDefault="003F5AFA">
      <w:pPr>
        <w:pStyle w:val="ListParagraph"/>
        <w:numPr>
          <w:ilvl w:val="1"/>
          <w:numId w:val="20"/>
        </w:numPr>
        <w:tabs>
          <w:tab w:val="left" w:pos="880"/>
          <w:tab w:val="left" w:pos="881"/>
        </w:tabs>
        <w:spacing w:before="22"/>
        <w:rPr>
          <w:rFonts w:ascii="Arial"/>
          <w:sz w:val="20"/>
        </w:rPr>
      </w:pPr>
      <w:r>
        <w:rPr>
          <w:rFonts w:ascii="Arial"/>
          <w:spacing w:val="-5"/>
          <w:sz w:val="20"/>
        </w:rPr>
        <w:t xml:space="preserve">Joint </w:t>
      </w:r>
      <w:r>
        <w:rPr>
          <w:rFonts w:ascii="Arial"/>
          <w:spacing w:val="-4"/>
          <w:sz w:val="20"/>
        </w:rPr>
        <w:t xml:space="preserve">and </w:t>
      </w:r>
      <w:r>
        <w:rPr>
          <w:rFonts w:ascii="Arial"/>
          <w:spacing w:val="-6"/>
          <w:sz w:val="20"/>
        </w:rPr>
        <w:t>Several</w:t>
      </w:r>
      <w:r>
        <w:rPr>
          <w:rFonts w:ascii="Arial"/>
          <w:spacing w:val="-28"/>
          <w:sz w:val="20"/>
        </w:rPr>
        <w:t xml:space="preserve"> </w:t>
      </w:r>
      <w:r>
        <w:rPr>
          <w:rFonts w:ascii="Arial"/>
          <w:spacing w:val="-6"/>
          <w:sz w:val="20"/>
        </w:rPr>
        <w:t>Liability</w:t>
      </w:r>
    </w:p>
    <w:p w:rsidR="00AC0311" w:rsidRDefault="003F5AFA">
      <w:pPr>
        <w:pStyle w:val="ListParagraph"/>
        <w:numPr>
          <w:ilvl w:val="1"/>
          <w:numId w:val="20"/>
        </w:numPr>
        <w:tabs>
          <w:tab w:val="left" w:pos="880"/>
          <w:tab w:val="left" w:pos="881"/>
        </w:tabs>
        <w:spacing w:before="25"/>
        <w:rPr>
          <w:rFonts w:ascii="Arial"/>
          <w:sz w:val="20"/>
        </w:rPr>
      </w:pPr>
      <w:r>
        <w:rPr>
          <w:rFonts w:ascii="Arial"/>
          <w:spacing w:val="-5"/>
          <w:sz w:val="20"/>
        </w:rPr>
        <w:t xml:space="preserve">Inspections </w:t>
      </w:r>
      <w:r>
        <w:rPr>
          <w:rFonts w:ascii="Arial"/>
          <w:sz w:val="20"/>
        </w:rPr>
        <w:t xml:space="preserve">and </w:t>
      </w:r>
      <w:r>
        <w:rPr>
          <w:rFonts w:ascii="Arial"/>
          <w:spacing w:val="-4"/>
          <w:sz w:val="20"/>
        </w:rPr>
        <w:t xml:space="preserve">Audit </w:t>
      </w:r>
      <w:r>
        <w:rPr>
          <w:rFonts w:ascii="Arial"/>
          <w:sz w:val="20"/>
        </w:rPr>
        <w:t xml:space="preserve">by </w:t>
      </w:r>
      <w:r>
        <w:rPr>
          <w:rFonts w:ascii="Arial"/>
          <w:spacing w:val="-3"/>
          <w:sz w:val="20"/>
        </w:rPr>
        <w:t>the</w:t>
      </w:r>
      <w:r>
        <w:rPr>
          <w:rFonts w:ascii="Arial"/>
          <w:spacing w:val="-33"/>
          <w:sz w:val="20"/>
        </w:rPr>
        <w:t xml:space="preserve"> </w:t>
      </w:r>
      <w:r>
        <w:rPr>
          <w:rFonts w:ascii="Arial"/>
          <w:spacing w:val="-4"/>
          <w:sz w:val="20"/>
        </w:rPr>
        <w:t>Bank</w:t>
      </w:r>
    </w:p>
    <w:p w:rsidR="00AC0311" w:rsidRDefault="00AC0311">
      <w:pPr>
        <w:pStyle w:val="BodyText"/>
        <w:spacing w:before="2"/>
        <w:rPr>
          <w:rFonts w:ascii="Arial"/>
        </w:rPr>
      </w:pPr>
    </w:p>
    <w:p w:rsidR="00AC0311" w:rsidRDefault="003F5AFA">
      <w:pPr>
        <w:pStyle w:val="ListParagraph"/>
        <w:numPr>
          <w:ilvl w:val="0"/>
          <w:numId w:val="20"/>
        </w:numPr>
        <w:tabs>
          <w:tab w:val="left" w:pos="375"/>
        </w:tabs>
        <w:ind w:left="374" w:hanging="214"/>
        <w:rPr>
          <w:rFonts w:ascii="Arial"/>
          <w:color w:val="4B4B4B"/>
          <w:sz w:val="20"/>
        </w:rPr>
      </w:pPr>
      <w:r>
        <w:rPr>
          <w:rFonts w:ascii="Arial"/>
          <w:color w:val="4B4B4B"/>
          <w:sz w:val="20"/>
        </w:rPr>
        <w:t>THE</w:t>
      </w:r>
      <w:r>
        <w:rPr>
          <w:rFonts w:ascii="Arial"/>
          <w:color w:val="4B4B4B"/>
          <w:spacing w:val="-7"/>
          <w:sz w:val="20"/>
        </w:rPr>
        <w:t xml:space="preserve"> </w:t>
      </w:r>
      <w:r>
        <w:rPr>
          <w:rFonts w:ascii="Arial"/>
          <w:color w:val="4B4B4B"/>
          <w:spacing w:val="-3"/>
          <w:sz w:val="20"/>
        </w:rPr>
        <w:t>EMPLOYER</w:t>
      </w:r>
    </w:p>
    <w:p w:rsidR="00AC0311" w:rsidRDefault="00AC0311">
      <w:pPr>
        <w:pStyle w:val="BodyText"/>
        <w:spacing w:before="3"/>
        <w:rPr>
          <w:rFonts w:ascii="Arial"/>
        </w:rPr>
      </w:pPr>
    </w:p>
    <w:p w:rsidR="00AC0311" w:rsidRDefault="003F5AFA">
      <w:pPr>
        <w:pStyle w:val="ListParagraph"/>
        <w:numPr>
          <w:ilvl w:val="1"/>
          <w:numId w:val="20"/>
        </w:numPr>
        <w:tabs>
          <w:tab w:val="left" w:pos="880"/>
          <w:tab w:val="left" w:pos="881"/>
        </w:tabs>
        <w:rPr>
          <w:rFonts w:ascii="Arial"/>
          <w:sz w:val="20"/>
        </w:rPr>
      </w:pPr>
      <w:r>
        <w:rPr>
          <w:rFonts w:ascii="Arial"/>
          <w:spacing w:val="-4"/>
          <w:sz w:val="20"/>
        </w:rPr>
        <w:t xml:space="preserve">Right </w:t>
      </w:r>
      <w:r>
        <w:rPr>
          <w:rFonts w:ascii="Arial"/>
          <w:spacing w:val="-3"/>
          <w:sz w:val="20"/>
        </w:rPr>
        <w:t xml:space="preserve">of </w:t>
      </w:r>
      <w:r>
        <w:rPr>
          <w:rFonts w:ascii="Arial"/>
          <w:spacing w:val="-4"/>
          <w:sz w:val="20"/>
        </w:rPr>
        <w:t xml:space="preserve">Access </w:t>
      </w:r>
      <w:r>
        <w:rPr>
          <w:rFonts w:ascii="Arial"/>
          <w:sz w:val="20"/>
        </w:rPr>
        <w:t xml:space="preserve">to </w:t>
      </w:r>
      <w:r>
        <w:rPr>
          <w:rFonts w:ascii="Arial"/>
          <w:spacing w:val="-3"/>
          <w:sz w:val="20"/>
        </w:rPr>
        <w:t>the</w:t>
      </w:r>
      <w:r>
        <w:rPr>
          <w:rFonts w:ascii="Arial"/>
          <w:spacing w:val="-27"/>
          <w:sz w:val="20"/>
        </w:rPr>
        <w:t xml:space="preserve"> </w:t>
      </w:r>
      <w:r>
        <w:rPr>
          <w:rFonts w:ascii="Arial"/>
          <w:spacing w:val="-4"/>
          <w:sz w:val="20"/>
        </w:rPr>
        <w:t>Site</w:t>
      </w:r>
    </w:p>
    <w:p w:rsidR="00AC0311" w:rsidRDefault="003F5AFA">
      <w:pPr>
        <w:pStyle w:val="ListParagraph"/>
        <w:numPr>
          <w:ilvl w:val="1"/>
          <w:numId w:val="20"/>
        </w:numPr>
        <w:tabs>
          <w:tab w:val="left" w:pos="880"/>
          <w:tab w:val="left" w:pos="881"/>
        </w:tabs>
        <w:spacing w:before="23"/>
        <w:rPr>
          <w:rFonts w:ascii="Arial"/>
          <w:sz w:val="20"/>
        </w:rPr>
      </w:pPr>
      <w:r>
        <w:rPr>
          <w:rFonts w:ascii="Arial"/>
          <w:spacing w:val="-4"/>
          <w:sz w:val="20"/>
        </w:rPr>
        <w:t xml:space="preserve">Permits, </w:t>
      </w:r>
      <w:proofErr w:type="spellStart"/>
      <w:r>
        <w:rPr>
          <w:rFonts w:ascii="Arial"/>
          <w:spacing w:val="-5"/>
          <w:sz w:val="20"/>
        </w:rPr>
        <w:t>Licences</w:t>
      </w:r>
      <w:proofErr w:type="spellEnd"/>
      <w:r>
        <w:rPr>
          <w:rFonts w:ascii="Arial"/>
          <w:spacing w:val="-5"/>
          <w:sz w:val="20"/>
        </w:rPr>
        <w:t xml:space="preserve"> </w:t>
      </w:r>
      <w:r>
        <w:rPr>
          <w:rFonts w:ascii="Arial"/>
          <w:spacing w:val="-3"/>
          <w:sz w:val="20"/>
        </w:rPr>
        <w:t>or</w:t>
      </w:r>
      <w:r>
        <w:rPr>
          <w:rFonts w:ascii="Arial"/>
          <w:spacing w:val="-22"/>
          <w:sz w:val="20"/>
        </w:rPr>
        <w:t xml:space="preserve"> </w:t>
      </w:r>
      <w:r>
        <w:rPr>
          <w:rFonts w:ascii="Arial"/>
          <w:spacing w:val="-5"/>
          <w:sz w:val="20"/>
        </w:rPr>
        <w:t>Approvals</w:t>
      </w:r>
    </w:p>
    <w:p w:rsidR="00AC0311" w:rsidRDefault="003F5AFA">
      <w:pPr>
        <w:pStyle w:val="ListParagraph"/>
        <w:numPr>
          <w:ilvl w:val="1"/>
          <w:numId w:val="20"/>
        </w:numPr>
        <w:tabs>
          <w:tab w:val="left" w:pos="880"/>
          <w:tab w:val="left" w:pos="881"/>
        </w:tabs>
        <w:spacing w:before="24"/>
        <w:rPr>
          <w:rFonts w:ascii="Arial" w:hAnsi="Arial"/>
          <w:sz w:val="20"/>
        </w:rPr>
      </w:pPr>
      <w:r>
        <w:rPr>
          <w:rFonts w:ascii="Arial" w:hAnsi="Arial"/>
          <w:spacing w:val="-6"/>
          <w:sz w:val="20"/>
        </w:rPr>
        <w:t>Employer’s</w:t>
      </w:r>
      <w:r>
        <w:rPr>
          <w:rFonts w:ascii="Arial" w:hAnsi="Arial"/>
          <w:spacing w:val="-9"/>
          <w:sz w:val="20"/>
        </w:rPr>
        <w:t xml:space="preserve"> </w:t>
      </w:r>
      <w:r>
        <w:rPr>
          <w:rFonts w:ascii="Arial" w:hAnsi="Arial"/>
          <w:spacing w:val="-6"/>
          <w:sz w:val="20"/>
        </w:rPr>
        <w:t>Personnel</w:t>
      </w:r>
    </w:p>
    <w:p w:rsidR="00AC0311" w:rsidRDefault="003F5AFA">
      <w:pPr>
        <w:pStyle w:val="ListParagraph"/>
        <w:numPr>
          <w:ilvl w:val="1"/>
          <w:numId w:val="20"/>
        </w:numPr>
        <w:tabs>
          <w:tab w:val="left" w:pos="880"/>
          <w:tab w:val="left" w:pos="881"/>
        </w:tabs>
        <w:spacing w:before="24"/>
        <w:rPr>
          <w:rFonts w:ascii="Arial" w:hAnsi="Arial"/>
          <w:sz w:val="20"/>
        </w:rPr>
      </w:pPr>
      <w:r>
        <w:rPr>
          <w:rFonts w:ascii="Arial" w:hAnsi="Arial"/>
          <w:spacing w:val="-6"/>
          <w:sz w:val="20"/>
        </w:rPr>
        <w:t>Employer’s Financial</w:t>
      </w:r>
      <w:r>
        <w:rPr>
          <w:rFonts w:ascii="Arial" w:hAnsi="Arial"/>
          <w:spacing w:val="-17"/>
          <w:sz w:val="20"/>
        </w:rPr>
        <w:t xml:space="preserve"> </w:t>
      </w:r>
      <w:r>
        <w:rPr>
          <w:rFonts w:ascii="Arial" w:hAnsi="Arial"/>
          <w:spacing w:val="-6"/>
          <w:sz w:val="20"/>
        </w:rPr>
        <w:t>Arrangements</w:t>
      </w:r>
    </w:p>
    <w:p w:rsidR="00AC0311" w:rsidRDefault="003F5AFA">
      <w:pPr>
        <w:pStyle w:val="ListParagraph"/>
        <w:numPr>
          <w:ilvl w:val="1"/>
          <w:numId w:val="20"/>
        </w:numPr>
        <w:tabs>
          <w:tab w:val="left" w:pos="880"/>
          <w:tab w:val="left" w:pos="881"/>
        </w:tabs>
        <w:spacing w:before="25"/>
        <w:rPr>
          <w:rFonts w:ascii="Arial" w:hAnsi="Arial"/>
          <w:sz w:val="20"/>
        </w:rPr>
      </w:pPr>
      <w:r>
        <w:rPr>
          <w:rFonts w:ascii="Arial" w:hAnsi="Arial"/>
          <w:spacing w:val="-6"/>
          <w:sz w:val="20"/>
        </w:rPr>
        <w:t>Employer’s</w:t>
      </w:r>
      <w:r>
        <w:rPr>
          <w:rFonts w:ascii="Arial" w:hAnsi="Arial"/>
          <w:spacing w:val="-9"/>
          <w:sz w:val="20"/>
        </w:rPr>
        <w:t xml:space="preserve"> </w:t>
      </w:r>
      <w:r>
        <w:rPr>
          <w:rFonts w:ascii="Arial" w:hAnsi="Arial"/>
          <w:spacing w:val="-6"/>
          <w:sz w:val="20"/>
        </w:rPr>
        <w:t>Claims</w:t>
      </w:r>
    </w:p>
    <w:p w:rsidR="00AC0311" w:rsidRDefault="00AC0311">
      <w:pPr>
        <w:pStyle w:val="BodyText"/>
        <w:spacing w:before="3"/>
        <w:rPr>
          <w:rFonts w:ascii="Arial"/>
        </w:rPr>
      </w:pPr>
    </w:p>
    <w:p w:rsidR="00AC0311" w:rsidRDefault="003F5AFA">
      <w:pPr>
        <w:pStyle w:val="ListParagraph"/>
        <w:numPr>
          <w:ilvl w:val="0"/>
          <w:numId w:val="20"/>
        </w:numPr>
        <w:tabs>
          <w:tab w:val="left" w:pos="375"/>
        </w:tabs>
        <w:ind w:left="374" w:hanging="214"/>
        <w:rPr>
          <w:rFonts w:ascii="Arial"/>
          <w:color w:val="4B4B4B"/>
          <w:sz w:val="20"/>
        </w:rPr>
      </w:pPr>
      <w:r>
        <w:rPr>
          <w:rFonts w:ascii="Arial"/>
          <w:color w:val="4B4B4B"/>
          <w:sz w:val="20"/>
        </w:rPr>
        <w:t>THE</w:t>
      </w:r>
      <w:r>
        <w:rPr>
          <w:rFonts w:ascii="Arial"/>
          <w:color w:val="4B4B4B"/>
          <w:spacing w:val="-10"/>
          <w:sz w:val="20"/>
        </w:rPr>
        <w:t xml:space="preserve"> </w:t>
      </w:r>
      <w:r>
        <w:rPr>
          <w:rFonts w:ascii="Arial"/>
          <w:color w:val="4B4B4B"/>
          <w:spacing w:val="-4"/>
          <w:sz w:val="20"/>
        </w:rPr>
        <w:t>ENGINEER</w:t>
      </w:r>
    </w:p>
    <w:p w:rsidR="00AC0311" w:rsidRDefault="00AC0311">
      <w:pPr>
        <w:pStyle w:val="BodyText"/>
        <w:rPr>
          <w:rFonts w:ascii="Arial"/>
        </w:rPr>
      </w:pPr>
    </w:p>
    <w:p w:rsidR="00AC0311" w:rsidRDefault="003F5AFA">
      <w:pPr>
        <w:pStyle w:val="ListParagraph"/>
        <w:numPr>
          <w:ilvl w:val="1"/>
          <w:numId w:val="20"/>
        </w:numPr>
        <w:tabs>
          <w:tab w:val="left" w:pos="880"/>
          <w:tab w:val="left" w:pos="881"/>
        </w:tabs>
        <w:rPr>
          <w:rFonts w:ascii="Arial" w:hAnsi="Arial"/>
          <w:sz w:val="20"/>
        </w:rPr>
      </w:pPr>
      <w:r>
        <w:rPr>
          <w:rFonts w:ascii="Arial" w:hAnsi="Arial"/>
          <w:spacing w:val="-6"/>
          <w:sz w:val="20"/>
        </w:rPr>
        <w:t xml:space="preserve">Engineer’s Duties </w:t>
      </w:r>
      <w:r>
        <w:rPr>
          <w:rFonts w:ascii="Arial" w:hAnsi="Arial"/>
          <w:spacing w:val="-4"/>
          <w:sz w:val="20"/>
        </w:rPr>
        <w:t>and</w:t>
      </w:r>
      <w:r>
        <w:rPr>
          <w:rFonts w:ascii="Arial" w:hAnsi="Arial"/>
          <w:spacing w:val="-23"/>
          <w:sz w:val="20"/>
        </w:rPr>
        <w:t xml:space="preserve"> </w:t>
      </w:r>
      <w:r>
        <w:rPr>
          <w:rFonts w:ascii="Arial" w:hAnsi="Arial"/>
          <w:spacing w:val="-6"/>
          <w:sz w:val="20"/>
        </w:rPr>
        <w:t>Authority</w:t>
      </w:r>
    </w:p>
    <w:p w:rsidR="00AC0311" w:rsidRDefault="003F5AFA">
      <w:pPr>
        <w:pStyle w:val="ListParagraph"/>
        <w:numPr>
          <w:ilvl w:val="1"/>
          <w:numId w:val="20"/>
        </w:numPr>
        <w:tabs>
          <w:tab w:val="left" w:pos="880"/>
          <w:tab w:val="left" w:pos="881"/>
        </w:tabs>
        <w:spacing w:before="25"/>
        <w:rPr>
          <w:rFonts w:ascii="Arial"/>
          <w:sz w:val="20"/>
        </w:rPr>
      </w:pPr>
      <w:r>
        <w:rPr>
          <w:rFonts w:ascii="Arial"/>
          <w:spacing w:val="-5"/>
          <w:sz w:val="20"/>
        </w:rPr>
        <w:t xml:space="preserve">Delegation </w:t>
      </w:r>
      <w:r>
        <w:rPr>
          <w:rFonts w:ascii="Arial"/>
          <w:sz w:val="20"/>
        </w:rPr>
        <w:t xml:space="preserve">by </w:t>
      </w:r>
      <w:r>
        <w:rPr>
          <w:rFonts w:ascii="Arial"/>
          <w:spacing w:val="-4"/>
          <w:sz w:val="20"/>
        </w:rPr>
        <w:t>the</w:t>
      </w:r>
      <w:r>
        <w:rPr>
          <w:rFonts w:ascii="Arial"/>
          <w:spacing w:val="-29"/>
          <w:sz w:val="20"/>
        </w:rPr>
        <w:t xml:space="preserve"> </w:t>
      </w:r>
      <w:r>
        <w:rPr>
          <w:rFonts w:ascii="Arial"/>
          <w:spacing w:val="-5"/>
          <w:sz w:val="20"/>
        </w:rPr>
        <w:t>Engineer</w:t>
      </w:r>
    </w:p>
    <w:p w:rsidR="00AC0311" w:rsidRDefault="003F5AFA">
      <w:pPr>
        <w:pStyle w:val="ListParagraph"/>
        <w:numPr>
          <w:ilvl w:val="1"/>
          <w:numId w:val="20"/>
        </w:numPr>
        <w:tabs>
          <w:tab w:val="left" w:pos="880"/>
          <w:tab w:val="left" w:pos="881"/>
        </w:tabs>
        <w:spacing w:before="24"/>
        <w:rPr>
          <w:rFonts w:ascii="Arial"/>
          <w:sz w:val="20"/>
        </w:rPr>
      </w:pPr>
      <w:r>
        <w:rPr>
          <w:rFonts w:ascii="Arial"/>
          <w:spacing w:val="-5"/>
          <w:sz w:val="20"/>
        </w:rPr>
        <w:t xml:space="preserve">Instructions </w:t>
      </w:r>
      <w:r>
        <w:rPr>
          <w:rFonts w:ascii="Arial"/>
          <w:spacing w:val="-3"/>
          <w:sz w:val="20"/>
        </w:rPr>
        <w:t xml:space="preserve">of </w:t>
      </w:r>
      <w:r>
        <w:rPr>
          <w:rFonts w:ascii="Arial"/>
          <w:spacing w:val="-4"/>
          <w:sz w:val="20"/>
        </w:rPr>
        <w:t>the</w:t>
      </w:r>
      <w:r>
        <w:rPr>
          <w:rFonts w:ascii="Arial"/>
          <w:spacing w:val="-22"/>
          <w:sz w:val="20"/>
        </w:rPr>
        <w:t xml:space="preserve"> </w:t>
      </w:r>
      <w:r>
        <w:rPr>
          <w:rFonts w:ascii="Arial"/>
          <w:spacing w:val="-5"/>
          <w:sz w:val="20"/>
        </w:rPr>
        <w:t>Engineer</w:t>
      </w:r>
    </w:p>
    <w:p w:rsidR="00AC0311" w:rsidRDefault="003F5AFA">
      <w:pPr>
        <w:pStyle w:val="ListParagraph"/>
        <w:numPr>
          <w:ilvl w:val="1"/>
          <w:numId w:val="20"/>
        </w:numPr>
        <w:tabs>
          <w:tab w:val="left" w:pos="880"/>
          <w:tab w:val="left" w:pos="881"/>
        </w:tabs>
        <w:spacing w:before="24"/>
        <w:rPr>
          <w:rFonts w:ascii="Arial"/>
          <w:sz w:val="20"/>
        </w:rPr>
      </w:pPr>
      <w:r>
        <w:rPr>
          <w:rFonts w:ascii="Arial"/>
          <w:spacing w:val="-5"/>
          <w:sz w:val="20"/>
        </w:rPr>
        <w:t xml:space="preserve">Replacement </w:t>
      </w:r>
      <w:r>
        <w:rPr>
          <w:rFonts w:ascii="Arial"/>
          <w:spacing w:val="-3"/>
          <w:sz w:val="20"/>
        </w:rPr>
        <w:t xml:space="preserve">of </w:t>
      </w:r>
      <w:r>
        <w:rPr>
          <w:rFonts w:ascii="Arial"/>
          <w:spacing w:val="-4"/>
          <w:sz w:val="20"/>
        </w:rPr>
        <w:t>the</w:t>
      </w:r>
      <w:r>
        <w:rPr>
          <w:rFonts w:ascii="Arial"/>
          <w:spacing w:val="-22"/>
          <w:sz w:val="20"/>
        </w:rPr>
        <w:t xml:space="preserve"> </w:t>
      </w:r>
      <w:r>
        <w:rPr>
          <w:rFonts w:ascii="Arial"/>
          <w:spacing w:val="-5"/>
          <w:sz w:val="20"/>
        </w:rPr>
        <w:t>Engineer</w:t>
      </w:r>
    </w:p>
    <w:p w:rsidR="00AC0311" w:rsidRDefault="003F5AFA">
      <w:pPr>
        <w:pStyle w:val="ListParagraph"/>
        <w:numPr>
          <w:ilvl w:val="1"/>
          <w:numId w:val="20"/>
        </w:numPr>
        <w:tabs>
          <w:tab w:val="left" w:pos="880"/>
          <w:tab w:val="left" w:pos="881"/>
        </w:tabs>
        <w:spacing w:before="25"/>
        <w:rPr>
          <w:rFonts w:ascii="Arial"/>
          <w:sz w:val="20"/>
        </w:rPr>
      </w:pPr>
      <w:r>
        <w:rPr>
          <w:rFonts w:ascii="Arial"/>
          <w:spacing w:val="-6"/>
          <w:sz w:val="20"/>
        </w:rPr>
        <w:t>Determinations</w:t>
      </w:r>
    </w:p>
    <w:p w:rsidR="00AC0311" w:rsidRDefault="00AC0311">
      <w:pPr>
        <w:pStyle w:val="BodyText"/>
        <w:rPr>
          <w:rFonts w:ascii="Arial"/>
        </w:rPr>
      </w:pPr>
    </w:p>
    <w:p w:rsidR="00AC0311" w:rsidRDefault="003F5AFA">
      <w:pPr>
        <w:pStyle w:val="ListParagraph"/>
        <w:numPr>
          <w:ilvl w:val="0"/>
          <w:numId w:val="20"/>
        </w:numPr>
        <w:tabs>
          <w:tab w:val="left" w:pos="375"/>
        </w:tabs>
        <w:ind w:left="374" w:hanging="214"/>
        <w:rPr>
          <w:rFonts w:ascii="Arial"/>
          <w:color w:val="4B4B4B"/>
          <w:sz w:val="20"/>
        </w:rPr>
      </w:pPr>
      <w:r>
        <w:rPr>
          <w:rFonts w:ascii="Arial"/>
          <w:color w:val="4B4B4B"/>
          <w:sz w:val="20"/>
        </w:rPr>
        <w:t>THE</w:t>
      </w:r>
      <w:r>
        <w:rPr>
          <w:rFonts w:ascii="Arial"/>
          <w:color w:val="4B4B4B"/>
          <w:spacing w:val="-10"/>
          <w:sz w:val="20"/>
        </w:rPr>
        <w:t xml:space="preserve"> </w:t>
      </w:r>
      <w:r>
        <w:rPr>
          <w:rFonts w:ascii="Arial"/>
          <w:color w:val="4B4B4B"/>
          <w:spacing w:val="-4"/>
          <w:sz w:val="20"/>
        </w:rPr>
        <w:t>CONTRACTOR</w:t>
      </w:r>
    </w:p>
    <w:p w:rsidR="00AC0311" w:rsidRDefault="00AC0311">
      <w:pPr>
        <w:pStyle w:val="BodyText"/>
        <w:spacing w:before="4"/>
        <w:rPr>
          <w:rFonts w:ascii="Arial"/>
        </w:rPr>
      </w:pPr>
    </w:p>
    <w:p w:rsidR="00AC0311" w:rsidRDefault="003F5AFA">
      <w:pPr>
        <w:pStyle w:val="ListParagraph"/>
        <w:numPr>
          <w:ilvl w:val="1"/>
          <w:numId w:val="20"/>
        </w:numPr>
        <w:tabs>
          <w:tab w:val="left" w:pos="880"/>
          <w:tab w:val="left" w:pos="881"/>
        </w:tabs>
        <w:rPr>
          <w:rFonts w:ascii="Arial" w:hAnsi="Arial"/>
          <w:sz w:val="20"/>
        </w:rPr>
      </w:pPr>
      <w:r>
        <w:rPr>
          <w:rFonts w:ascii="Arial" w:hAnsi="Arial"/>
          <w:spacing w:val="-5"/>
          <w:sz w:val="20"/>
        </w:rPr>
        <w:t>Contractor’s General</w:t>
      </w:r>
      <w:r>
        <w:rPr>
          <w:rFonts w:ascii="Arial" w:hAnsi="Arial"/>
          <w:spacing w:val="-15"/>
          <w:sz w:val="20"/>
        </w:rPr>
        <w:t xml:space="preserve"> </w:t>
      </w:r>
      <w:r>
        <w:rPr>
          <w:rFonts w:ascii="Arial" w:hAnsi="Arial"/>
          <w:spacing w:val="-5"/>
          <w:sz w:val="20"/>
        </w:rPr>
        <w:t>Obligations</w:t>
      </w:r>
    </w:p>
    <w:p w:rsidR="00AC0311" w:rsidRDefault="003F5AFA">
      <w:pPr>
        <w:pStyle w:val="ListParagraph"/>
        <w:numPr>
          <w:ilvl w:val="1"/>
          <w:numId w:val="20"/>
        </w:numPr>
        <w:tabs>
          <w:tab w:val="left" w:pos="880"/>
          <w:tab w:val="left" w:pos="881"/>
        </w:tabs>
        <w:spacing w:before="3"/>
        <w:rPr>
          <w:rFonts w:ascii="Arial"/>
          <w:sz w:val="20"/>
        </w:rPr>
      </w:pPr>
      <w:r>
        <w:rPr>
          <w:rFonts w:ascii="Arial"/>
          <w:spacing w:val="-5"/>
          <w:sz w:val="20"/>
        </w:rPr>
        <w:t>Performance</w:t>
      </w:r>
      <w:r>
        <w:rPr>
          <w:rFonts w:ascii="Arial"/>
          <w:spacing w:val="-11"/>
          <w:sz w:val="20"/>
        </w:rPr>
        <w:t xml:space="preserve"> </w:t>
      </w:r>
      <w:r>
        <w:rPr>
          <w:rFonts w:ascii="Arial"/>
          <w:spacing w:val="-5"/>
          <w:sz w:val="20"/>
        </w:rPr>
        <w:t>Security</w:t>
      </w:r>
    </w:p>
    <w:p w:rsidR="00AC0311" w:rsidRDefault="00AC0311">
      <w:pPr>
        <w:rPr>
          <w:rFonts w:ascii="Arial"/>
          <w:sz w:val="20"/>
        </w:rPr>
        <w:sectPr w:rsidR="00AC0311">
          <w:footerReference w:type="default" r:id="rId16"/>
          <w:pgSz w:w="11910" w:h="16840"/>
          <w:pgMar w:top="1240" w:right="0" w:bottom="980" w:left="1280" w:header="0" w:footer="790" w:gutter="0"/>
          <w:pgNumType w:start="78"/>
          <w:cols w:space="720"/>
        </w:sectPr>
      </w:pPr>
    </w:p>
    <w:p w:rsidR="00AC0311" w:rsidRDefault="003F5AFA">
      <w:pPr>
        <w:pStyle w:val="ListParagraph"/>
        <w:numPr>
          <w:ilvl w:val="1"/>
          <w:numId w:val="20"/>
        </w:numPr>
        <w:tabs>
          <w:tab w:val="left" w:pos="753"/>
          <w:tab w:val="left" w:pos="754"/>
        </w:tabs>
        <w:spacing w:before="81"/>
        <w:ind w:left="753" w:hanging="574"/>
        <w:rPr>
          <w:rFonts w:ascii="Arial" w:hAnsi="Arial"/>
          <w:sz w:val="20"/>
        </w:rPr>
      </w:pPr>
      <w:r>
        <w:rPr>
          <w:rFonts w:ascii="Arial" w:hAnsi="Arial"/>
          <w:spacing w:val="-5"/>
          <w:sz w:val="20"/>
        </w:rPr>
        <w:lastRenderedPageBreak/>
        <w:t>Contractor’s</w:t>
      </w:r>
      <w:r>
        <w:rPr>
          <w:rFonts w:ascii="Arial" w:hAnsi="Arial"/>
          <w:spacing w:val="-10"/>
          <w:sz w:val="20"/>
        </w:rPr>
        <w:t xml:space="preserve"> </w:t>
      </w:r>
      <w:r>
        <w:rPr>
          <w:rFonts w:ascii="Arial" w:hAnsi="Arial"/>
          <w:spacing w:val="-5"/>
          <w:sz w:val="20"/>
        </w:rPr>
        <w:t>Representative</w:t>
      </w:r>
    </w:p>
    <w:p w:rsidR="00AC0311" w:rsidRDefault="003F5AFA">
      <w:pPr>
        <w:pStyle w:val="ListParagraph"/>
        <w:numPr>
          <w:ilvl w:val="1"/>
          <w:numId w:val="20"/>
        </w:numPr>
        <w:tabs>
          <w:tab w:val="left" w:pos="753"/>
          <w:tab w:val="left" w:pos="754"/>
        </w:tabs>
        <w:spacing w:before="24"/>
        <w:ind w:left="753" w:hanging="574"/>
        <w:rPr>
          <w:rFonts w:ascii="Arial"/>
          <w:sz w:val="20"/>
        </w:rPr>
      </w:pPr>
      <w:r>
        <w:rPr>
          <w:rFonts w:ascii="Arial"/>
          <w:spacing w:val="-3"/>
          <w:sz w:val="20"/>
        </w:rPr>
        <w:t>Subcontractors</w:t>
      </w:r>
    </w:p>
    <w:p w:rsidR="00AC0311" w:rsidRDefault="003F5AFA">
      <w:pPr>
        <w:pStyle w:val="ListParagraph"/>
        <w:numPr>
          <w:ilvl w:val="1"/>
          <w:numId w:val="20"/>
        </w:numPr>
        <w:tabs>
          <w:tab w:val="left" w:pos="753"/>
          <w:tab w:val="left" w:pos="754"/>
        </w:tabs>
        <w:spacing w:before="25"/>
        <w:ind w:left="753" w:hanging="574"/>
        <w:rPr>
          <w:rFonts w:ascii="Arial"/>
          <w:sz w:val="20"/>
        </w:rPr>
      </w:pPr>
      <w:r>
        <w:rPr>
          <w:rFonts w:ascii="Arial"/>
          <w:spacing w:val="-4"/>
          <w:sz w:val="20"/>
        </w:rPr>
        <w:t xml:space="preserve">Assignment </w:t>
      </w:r>
      <w:r>
        <w:rPr>
          <w:rFonts w:ascii="Arial"/>
          <w:spacing w:val="-3"/>
          <w:sz w:val="20"/>
        </w:rPr>
        <w:t xml:space="preserve">of </w:t>
      </w:r>
      <w:r>
        <w:rPr>
          <w:rFonts w:ascii="Arial"/>
          <w:spacing w:val="-4"/>
          <w:sz w:val="20"/>
        </w:rPr>
        <w:t xml:space="preserve">Benefit </w:t>
      </w:r>
      <w:r>
        <w:rPr>
          <w:rFonts w:ascii="Arial"/>
          <w:spacing w:val="-3"/>
          <w:sz w:val="20"/>
        </w:rPr>
        <w:t>of</w:t>
      </w:r>
      <w:r>
        <w:rPr>
          <w:rFonts w:ascii="Arial"/>
          <w:spacing w:val="-17"/>
          <w:sz w:val="20"/>
        </w:rPr>
        <w:t xml:space="preserve"> </w:t>
      </w:r>
      <w:r>
        <w:rPr>
          <w:rFonts w:ascii="Arial"/>
          <w:spacing w:val="-4"/>
          <w:sz w:val="20"/>
        </w:rPr>
        <w:t>Subcontract</w:t>
      </w:r>
    </w:p>
    <w:p w:rsidR="00AC0311" w:rsidRDefault="003F5AFA">
      <w:pPr>
        <w:pStyle w:val="ListParagraph"/>
        <w:numPr>
          <w:ilvl w:val="1"/>
          <w:numId w:val="20"/>
        </w:numPr>
        <w:tabs>
          <w:tab w:val="left" w:pos="753"/>
          <w:tab w:val="left" w:pos="754"/>
        </w:tabs>
        <w:spacing w:before="22"/>
        <w:ind w:left="753" w:hanging="574"/>
        <w:rPr>
          <w:rFonts w:ascii="Arial"/>
          <w:sz w:val="20"/>
        </w:rPr>
      </w:pPr>
      <w:r>
        <w:rPr>
          <w:rFonts w:ascii="Arial"/>
          <w:spacing w:val="-4"/>
          <w:sz w:val="20"/>
        </w:rPr>
        <w:t>Co-operation</w:t>
      </w:r>
    </w:p>
    <w:p w:rsidR="00AC0311" w:rsidRDefault="003F5AFA">
      <w:pPr>
        <w:pStyle w:val="ListParagraph"/>
        <w:numPr>
          <w:ilvl w:val="1"/>
          <w:numId w:val="20"/>
        </w:numPr>
        <w:tabs>
          <w:tab w:val="left" w:pos="753"/>
          <w:tab w:val="left" w:pos="754"/>
        </w:tabs>
        <w:spacing w:before="25"/>
        <w:ind w:left="753" w:hanging="574"/>
        <w:rPr>
          <w:rFonts w:ascii="Arial"/>
          <w:sz w:val="20"/>
        </w:rPr>
      </w:pPr>
      <w:r>
        <w:rPr>
          <w:rFonts w:ascii="Arial"/>
          <w:spacing w:val="-4"/>
          <w:sz w:val="20"/>
        </w:rPr>
        <w:t>Setting</w:t>
      </w:r>
      <w:r>
        <w:rPr>
          <w:rFonts w:ascii="Arial"/>
          <w:spacing w:val="-12"/>
          <w:sz w:val="20"/>
        </w:rPr>
        <w:t xml:space="preserve"> </w:t>
      </w:r>
      <w:r>
        <w:rPr>
          <w:rFonts w:ascii="Arial"/>
          <w:sz w:val="20"/>
        </w:rPr>
        <w:t>Out</w:t>
      </w:r>
    </w:p>
    <w:p w:rsidR="00AC0311" w:rsidRDefault="003F5AFA">
      <w:pPr>
        <w:pStyle w:val="ListParagraph"/>
        <w:numPr>
          <w:ilvl w:val="1"/>
          <w:numId w:val="20"/>
        </w:numPr>
        <w:tabs>
          <w:tab w:val="left" w:pos="753"/>
          <w:tab w:val="left" w:pos="754"/>
        </w:tabs>
        <w:spacing w:before="24"/>
        <w:ind w:left="753" w:hanging="574"/>
        <w:rPr>
          <w:rFonts w:ascii="Arial"/>
          <w:sz w:val="20"/>
        </w:rPr>
      </w:pPr>
      <w:r>
        <w:rPr>
          <w:rFonts w:ascii="Arial"/>
          <w:spacing w:val="-5"/>
          <w:sz w:val="20"/>
        </w:rPr>
        <w:t>Safety</w:t>
      </w:r>
      <w:r>
        <w:rPr>
          <w:rFonts w:ascii="Arial"/>
          <w:spacing w:val="-15"/>
          <w:sz w:val="20"/>
        </w:rPr>
        <w:t xml:space="preserve"> </w:t>
      </w:r>
      <w:r>
        <w:rPr>
          <w:rFonts w:ascii="Arial"/>
          <w:spacing w:val="-6"/>
          <w:sz w:val="20"/>
        </w:rPr>
        <w:t>Procedures</w:t>
      </w:r>
    </w:p>
    <w:p w:rsidR="00AC0311" w:rsidRDefault="003F5AFA">
      <w:pPr>
        <w:pStyle w:val="ListParagraph"/>
        <w:numPr>
          <w:ilvl w:val="1"/>
          <w:numId w:val="20"/>
        </w:numPr>
        <w:tabs>
          <w:tab w:val="left" w:pos="753"/>
          <w:tab w:val="left" w:pos="754"/>
        </w:tabs>
        <w:spacing w:before="24"/>
        <w:ind w:left="753" w:hanging="574"/>
        <w:rPr>
          <w:rFonts w:ascii="Arial"/>
          <w:sz w:val="20"/>
        </w:rPr>
      </w:pPr>
      <w:r>
        <w:rPr>
          <w:rFonts w:ascii="Arial"/>
          <w:spacing w:val="-5"/>
          <w:sz w:val="20"/>
        </w:rPr>
        <w:t>Quality</w:t>
      </w:r>
      <w:r>
        <w:rPr>
          <w:rFonts w:ascii="Arial"/>
          <w:spacing w:val="-14"/>
          <w:sz w:val="20"/>
        </w:rPr>
        <w:t xml:space="preserve"> </w:t>
      </w:r>
      <w:r>
        <w:rPr>
          <w:rFonts w:ascii="Arial"/>
          <w:spacing w:val="-6"/>
          <w:sz w:val="20"/>
        </w:rPr>
        <w:t>Assurance</w:t>
      </w:r>
    </w:p>
    <w:p w:rsidR="00AC0311" w:rsidRDefault="003F5AFA">
      <w:pPr>
        <w:pStyle w:val="ListParagraph"/>
        <w:numPr>
          <w:ilvl w:val="1"/>
          <w:numId w:val="20"/>
        </w:numPr>
        <w:tabs>
          <w:tab w:val="left" w:pos="754"/>
        </w:tabs>
        <w:spacing w:before="25"/>
        <w:ind w:left="753" w:hanging="574"/>
        <w:rPr>
          <w:rFonts w:ascii="Arial"/>
          <w:sz w:val="20"/>
        </w:rPr>
      </w:pPr>
      <w:r>
        <w:rPr>
          <w:rFonts w:ascii="Arial"/>
          <w:spacing w:val="-5"/>
          <w:sz w:val="20"/>
        </w:rPr>
        <w:t>Site</w:t>
      </w:r>
      <w:r>
        <w:rPr>
          <w:rFonts w:ascii="Arial"/>
          <w:spacing w:val="-13"/>
          <w:sz w:val="20"/>
        </w:rPr>
        <w:t xml:space="preserve"> </w:t>
      </w:r>
      <w:r>
        <w:rPr>
          <w:rFonts w:ascii="Arial"/>
          <w:spacing w:val="-5"/>
          <w:sz w:val="20"/>
        </w:rPr>
        <w:t>Data</w:t>
      </w:r>
    </w:p>
    <w:p w:rsidR="00AC0311" w:rsidRDefault="003F5AFA">
      <w:pPr>
        <w:pStyle w:val="ListParagraph"/>
        <w:numPr>
          <w:ilvl w:val="1"/>
          <w:numId w:val="20"/>
        </w:numPr>
        <w:tabs>
          <w:tab w:val="left" w:pos="754"/>
        </w:tabs>
        <w:spacing w:before="24"/>
        <w:ind w:left="753" w:hanging="574"/>
        <w:rPr>
          <w:rFonts w:ascii="Arial"/>
          <w:sz w:val="20"/>
        </w:rPr>
      </w:pPr>
      <w:r>
        <w:rPr>
          <w:rFonts w:ascii="Arial"/>
          <w:spacing w:val="-4"/>
          <w:sz w:val="20"/>
        </w:rPr>
        <w:t xml:space="preserve">Sufficiency </w:t>
      </w:r>
      <w:r>
        <w:rPr>
          <w:rFonts w:ascii="Arial"/>
          <w:spacing w:val="-3"/>
          <w:sz w:val="20"/>
        </w:rPr>
        <w:t xml:space="preserve">of </w:t>
      </w:r>
      <w:r>
        <w:rPr>
          <w:rFonts w:ascii="Arial"/>
          <w:sz w:val="20"/>
        </w:rPr>
        <w:t xml:space="preserve">the </w:t>
      </w:r>
      <w:r>
        <w:rPr>
          <w:rFonts w:ascii="Arial"/>
          <w:spacing w:val="-4"/>
          <w:sz w:val="20"/>
        </w:rPr>
        <w:t>Accepted Contract</w:t>
      </w:r>
      <w:r>
        <w:rPr>
          <w:rFonts w:ascii="Arial"/>
          <w:spacing w:val="-32"/>
          <w:sz w:val="20"/>
        </w:rPr>
        <w:t xml:space="preserve"> </w:t>
      </w:r>
      <w:r>
        <w:rPr>
          <w:rFonts w:ascii="Arial"/>
          <w:spacing w:val="-4"/>
          <w:sz w:val="20"/>
        </w:rPr>
        <w:t>Amount</w:t>
      </w:r>
    </w:p>
    <w:p w:rsidR="00AC0311" w:rsidRDefault="003F5AFA">
      <w:pPr>
        <w:pStyle w:val="ListParagraph"/>
        <w:numPr>
          <w:ilvl w:val="1"/>
          <w:numId w:val="20"/>
        </w:numPr>
        <w:tabs>
          <w:tab w:val="left" w:pos="754"/>
        </w:tabs>
        <w:spacing w:before="22"/>
        <w:ind w:left="753" w:hanging="574"/>
        <w:rPr>
          <w:rFonts w:ascii="Arial"/>
          <w:sz w:val="20"/>
        </w:rPr>
      </w:pPr>
      <w:r>
        <w:rPr>
          <w:rFonts w:ascii="Arial"/>
          <w:spacing w:val="-6"/>
          <w:sz w:val="20"/>
        </w:rPr>
        <w:t xml:space="preserve">Unforeseeable </w:t>
      </w:r>
      <w:r>
        <w:rPr>
          <w:rFonts w:ascii="Arial"/>
          <w:spacing w:val="-5"/>
          <w:sz w:val="20"/>
        </w:rPr>
        <w:t>Physical</w:t>
      </w:r>
      <w:r>
        <w:rPr>
          <w:rFonts w:ascii="Arial"/>
          <w:spacing w:val="-22"/>
          <w:sz w:val="20"/>
        </w:rPr>
        <w:t xml:space="preserve"> </w:t>
      </w:r>
      <w:r>
        <w:rPr>
          <w:rFonts w:ascii="Arial"/>
          <w:spacing w:val="-6"/>
          <w:sz w:val="20"/>
        </w:rPr>
        <w:t>Conditions</w:t>
      </w:r>
    </w:p>
    <w:p w:rsidR="00AC0311" w:rsidRDefault="003F5AFA">
      <w:pPr>
        <w:pStyle w:val="ListParagraph"/>
        <w:numPr>
          <w:ilvl w:val="1"/>
          <w:numId w:val="20"/>
        </w:numPr>
        <w:tabs>
          <w:tab w:val="left" w:pos="754"/>
        </w:tabs>
        <w:spacing w:before="25"/>
        <w:ind w:left="753" w:hanging="574"/>
        <w:rPr>
          <w:rFonts w:ascii="Arial"/>
          <w:sz w:val="20"/>
        </w:rPr>
      </w:pPr>
      <w:r>
        <w:rPr>
          <w:rFonts w:ascii="Arial"/>
          <w:spacing w:val="-6"/>
          <w:sz w:val="20"/>
        </w:rPr>
        <w:t xml:space="preserve">Rights </w:t>
      </w:r>
      <w:r>
        <w:rPr>
          <w:rFonts w:ascii="Arial"/>
          <w:spacing w:val="-4"/>
          <w:sz w:val="20"/>
        </w:rPr>
        <w:t xml:space="preserve">of </w:t>
      </w:r>
      <w:r>
        <w:rPr>
          <w:rFonts w:ascii="Arial"/>
          <w:sz w:val="20"/>
        </w:rPr>
        <w:t>Way</w:t>
      </w:r>
      <w:r>
        <w:rPr>
          <w:rFonts w:ascii="Arial"/>
          <w:spacing w:val="-39"/>
          <w:sz w:val="20"/>
        </w:rPr>
        <w:t xml:space="preserve"> </w:t>
      </w:r>
      <w:r>
        <w:rPr>
          <w:rFonts w:ascii="Arial"/>
          <w:spacing w:val="-5"/>
          <w:sz w:val="20"/>
        </w:rPr>
        <w:t xml:space="preserve">and </w:t>
      </w:r>
      <w:r>
        <w:rPr>
          <w:rFonts w:ascii="Arial"/>
          <w:spacing w:val="-6"/>
          <w:sz w:val="20"/>
        </w:rPr>
        <w:t>Facilities</w:t>
      </w:r>
    </w:p>
    <w:p w:rsidR="00AC0311" w:rsidRDefault="003F5AFA">
      <w:pPr>
        <w:pStyle w:val="ListParagraph"/>
        <w:numPr>
          <w:ilvl w:val="1"/>
          <w:numId w:val="20"/>
        </w:numPr>
        <w:tabs>
          <w:tab w:val="left" w:pos="754"/>
        </w:tabs>
        <w:spacing w:before="24"/>
        <w:ind w:left="753" w:hanging="574"/>
        <w:rPr>
          <w:rFonts w:ascii="Arial"/>
          <w:sz w:val="20"/>
        </w:rPr>
      </w:pPr>
      <w:r>
        <w:rPr>
          <w:rFonts w:ascii="Arial"/>
          <w:spacing w:val="-6"/>
          <w:sz w:val="20"/>
        </w:rPr>
        <w:t xml:space="preserve">Avoidance </w:t>
      </w:r>
      <w:r>
        <w:rPr>
          <w:rFonts w:ascii="Arial"/>
          <w:spacing w:val="-4"/>
          <w:sz w:val="20"/>
        </w:rPr>
        <w:t>of</w:t>
      </w:r>
      <w:r>
        <w:rPr>
          <w:rFonts w:ascii="Arial"/>
          <w:spacing w:val="-18"/>
          <w:sz w:val="20"/>
        </w:rPr>
        <w:t xml:space="preserve"> </w:t>
      </w:r>
      <w:r>
        <w:rPr>
          <w:rFonts w:ascii="Arial"/>
          <w:spacing w:val="-6"/>
          <w:sz w:val="20"/>
        </w:rPr>
        <w:t>Interference</w:t>
      </w:r>
    </w:p>
    <w:p w:rsidR="00AC0311" w:rsidRDefault="003F5AFA">
      <w:pPr>
        <w:pStyle w:val="ListParagraph"/>
        <w:numPr>
          <w:ilvl w:val="1"/>
          <w:numId w:val="20"/>
        </w:numPr>
        <w:tabs>
          <w:tab w:val="left" w:pos="754"/>
        </w:tabs>
        <w:spacing w:before="25"/>
        <w:ind w:left="753" w:hanging="574"/>
        <w:rPr>
          <w:rFonts w:ascii="Arial"/>
          <w:sz w:val="20"/>
        </w:rPr>
      </w:pPr>
      <w:r>
        <w:rPr>
          <w:rFonts w:ascii="Arial"/>
          <w:spacing w:val="-4"/>
          <w:sz w:val="20"/>
        </w:rPr>
        <w:t>Access</w:t>
      </w:r>
      <w:r>
        <w:rPr>
          <w:rFonts w:ascii="Arial"/>
          <w:spacing w:val="-7"/>
          <w:sz w:val="20"/>
        </w:rPr>
        <w:t xml:space="preserve"> </w:t>
      </w:r>
      <w:r>
        <w:rPr>
          <w:rFonts w:ascii="Arial"/>
          <w:spacing w:val="-4"/>
          <w:sz w:val="20"/>
        </w:rPr>
        <w:t>Route</w:t>
      </w:r>
    </w:p>
    <w:p w:rsidR="00AC0311" w:rsidRDefault="003F5AFA">
      <w:pPr>
        <w:pStyle w:val="ListParagraph"/>
        <w:numPr>
          <w:ilvl w:val="1"/>
          <w:numId w:val="20"/>
        </w:numPr>
        <w:tabs>
          <w:tab w:val="left" w:pos="754"/>
        </w:tabs>
        <w:spacing w:before="24"/>
        <w:ind w:left="753" w:hanging="574"/>
        <w:rPr>
          <w:rFonts w:ascii="Arial"/>
          <w:sz w:val="20"/>
        </w:rPr>
      </w:pPr>
      <w:r>
        <w:rPr>
          <w:rFonts w:ascii="Arial"/>
          <w:spacing w:val="-5"/>
          <w:sz w:val="20"/>
        </w:rPr>
        <w:t xml:space="preserve">Transport </w:t>
      </w:r>
      <w:r>
        <w:rPr>
          <w:rFonts w:ascii="Arial"/>
          <w:spacing w:val="-3"/>
          <w:sz w:val="20"/>
        </w:rPr>
        <w:t>of</w:t>
      </w:r>
      <w:r>
        <w:rPr>
          <w:rFonts w:ascii="Arial"/>
          <w:spacing w:val="-14"/>
          <w:sz w:val="20"/>
        </w:rPr>
        <w:t xml:space="preserve"> </w:t>
      </w:r>
      <w:r>
        <w:rPr>
          <w:rFonts w:ascii="Arial"/>
          <w:spacing w:val="-5"/>
          <w:sz w:val="20"/>
        </w:rPr>
        <w:t>Goods</w:t>
      </w:r>
    </w:p>
    <w:p w:rsidR="00AC0311" w:rsidRDefault="003F5AFA">
      <w:pPr>
        <w:pStyle w:val="ListParagraph"/>
        <w:numPr>
          <w:ilvl w:val="1"/>
          <w:numId w:val="20"/>
        </w:numPr>
        <w:tabs>
          <w:tab w:val="left" w:pos="754"/>
        </w:tabs>
        <w:spacing w:before="24"/>
        <w:ind w:left="753" w:hanging="574"/>
        <w:rPr>
          <w:rFonts w:ascii="Arial" w:hAnsi="Arial"/>
          <w:sz w:val="20"/>
        </w:rPr>
      </w:pPr>
      <w:r>
        <w:rPr>
          <w:rFonts w:ascii="Arial" w:hAnsi="Arial"/>
          <w:spacing w:val="-4"/>
          <w:sz w:val="20"/>
        </w:rPr>
        <w:t>Contractor’s</w:t>
      </w:r>
      <w:r>
        <w:rPr>
          <w:rFonts w:ascii="Arial" w:hAnsi="Arial"/>
          <w:spacing w:val="-5"/>
          <w:sz w:val="20"/>
        </w:rPr>
        <w:t xml:space="preserve"> </w:t>
      </w:r>
      <w:r>
        <w:rPr>
          <w:rFonts w:ascii="Arial" w:hAnsi="Arial"/>
          <w:spacing w:val="-4"/>
          <w:sz w:val="20"/>
        </w:rPr>
        <w:t>Equipment</w:t>
      </w:r>
    </w:p>
    <w:p w:rsidR="00AC0311" w:rsidRDefault="003F5AFA">
      <w:pPr>
        <w:pStyle w:val="ListParagraph"/>
        <w:numPr>
          <w:ilvl w:val="1"/>
          <w:numId w:val="20"/>
        </w:numPr>
        <w:tabs>
          <w:tab w:val="left" w:pos="754"/>
        </w:tabs>
        <w:spacing w:before="22"/>
        <w:ind w:left="753" w:hanging="574"/>
        <w:rPr>
          <w:rFonts w:ascii="Arial"/>
          <w:sz w:val="20"/>
        </w:rPr>
      </w:pPr>
      <w:r>
        <w:rPr>
          <w:rFonts w:ascii="Arial"/>
          <w:spacing w:val="-5"/>
          <w:sz w:val="20"/>
        </w:rPr>
        <w:t xml:space="preserve">Protection </w:t>
      </w:r>
      <w:r>
        <w:rPr>
          <w:rFonts w:ascii="Arial"/>
          <w:spacing w:val="-3"/>
          <w:sz w:val="20"/>
        </w:rPr>
        <w:t xml:space="preserve">of </w:t>
      </w:r>
      <w:r>
        <w:rPr>
          <w:rFonts w:ascii="Arial"/>
          <w:spacing w:val="-4"/>
          <w:sz w:val="20"/>
        </w:rPr>
        <w:t>the</w:t>
      </w:r>
      <w:r>
        <w:rPr>
          <w:rFonts w:ascii="Arial"/>
          <w:spacing w:val="-19"/>
          <w:sz w:val="20"/>
        </w:rPr>
        <w:t xml:space="preserve"> </w:t>
      </w:r>
      <w:r>
        <w:rPr>
          <w:rFonts w:ascii="Arial"/>
          <w:spacing w:val="-5"/>
          <w:sz w:val="20"/>
        </w:rPr>
        <w:t>Environment</w:t>
      </w:r>
    </w:p>
    <w:p w:rsidR="00AC0311" w:rsidRDefault="003F5AFA">
      <w:pPr>
        <w:pStyle w:val="ListParagraph"/>
        <w:numPr>
          <w:ilvl w:val="1"/>
          <w:numId w:val="20"/>
        </w:numPr>
        <w:tabs>
          <w:tab w:val="left" w:pos="754"/>
        </w:tabs>
        <w:spacing w:before="25"/>
        <w:ind w:left="753" w:hanging="574"/>
        <w:rPr>
          <w:rFonts w:ascii="Arial"/>
          <w:sz w:val="20"/>
        </w:rPr>
      </w:pPr>
      <w:r>
        <w:rPr>
          <w:rFonts w:ascii="Arial"/>
          <w:spacing w:val="-6"/>
          <w:sz w:val="20"/>
        </w:rPr>
        <w:t xml:space="preserve">Electricity, </w:t>
      </w:r>
      <w:r>
        <w:rPr>
          <w:rFonts w:ascii="Arial"/>
          <w:spacing w:val="-5"/>
          <w:sz w:val="20"/>
        </w:rPr>
        <w:t>Water and</w:t>
      </w:r>
      <w:r>
        <w:rPr>
          <w:rFonts w:ascii="Arial"/>
          <w:spacing w:val="-27"/>
          <w:sz w:val="20"/>
        </w:rPr>
        <w:t xml:space="preserve"> </w:t>
      </w:r>
      <w:r>
        <w:rPr>
          <w:rFonts w:ascii="Arial"/>
          <w:spacing w:val="-4"/>
          <w:sz w:val="20"/>
        </w:rPr>
        <w:t>Gas</w:t>
      </w:r>
    </w:p>
    <w:p w:rsidR="00AC0311" w:rsidRDefault="003F5AFA">
      <w:pPr>
        <w:pStyle w:val="ListParagraph"/>
        <w:numPr>
          <w:ilvl w:val="1"/>
          <w:numId w:val="20"/>
        </w:numPr>
        <w:tabs>
          <w:tab w:val="left" w:pos="754"/>
        </w:tabs>
        <w:spacing w:before="24"/>
        <w:ind w:left="753" w:hanging="574"/>
        <w:rPr>
          <w:rFonts w:ascii="Arial" w:hAnsi="Arial"/>
          <w:sz w:val="20"/>
        </w:rPr>
      </w:pPr>
      <w:r>
        <w:rPr>
          <w:rFonts w:ascii="Arial" w:hAnsi="Arial"/>
          <w:spacing w:val="-6"/>
          <w:sz w:val="20"/>
        </w:rPr>
        <w:t xml:space="preserve">Employer’s Equipment </w:t>
      </w:r>
      <w:r>
        <w:rPr>
          <w:rFonts w:ascii="Arial" w:hAnsi="Arial"/>
          <w:spacing w:val="-4"/>
          <w:sz w:val="20"/>
        </w:rPr>
        <w:t xml:space="preserve">and </w:t>
      </w:r>
      <w:r>
        <w:rPr>
          <w:rFonts w:ascii="Arial" w:hAnsi="Arial"/>
          <w:spacing w:val="-6"/>
          <w:sz w:val="20"/>
        </w:rPr>
        <w:t>Free-Issue</w:t>
      </w:r>
      <w:r>
        <w:rPr>
          <w:rFonts w:ascii="Arial" w:hAnsi="Arial"/>
          <w:spacing w:val="-32"/>
          <w:sz w:val="20"/>
        </w:rPr>
        <w:t xml:space="preserve"> </w:t>
      </w:r>
      <w:r>
        <w:rPr>
          <w:rFonts w:ascii="Arial" w:hAnsi="Arial"/>
          <w:spacing w:val="-6"/>
          <w:sz w:val="20"/>
        </w:rPr>
        <w:t>Materials</w:t>
      </w:r>
    </w:p>
    <w:p w:rsidR="00AC0311" w:rsidRDefault="003F5AFA">
      <w:pPr>
        <w:pStyle w:val="ListParagraph"/>
        <w:numPr>
          <w:ilvl w:val="1"/>
          <w:numId w:val="20"/>
        </w:numPr>
        <w:tabs>
          <w:tab w:val="left" w:pos="754"/>
        </w:tabs>
        <w:spacing w:before="25"/>
        <w:ind w:left="753" w:hanging="574"/>
        <w:rPr>
          <w:rFonts w:ascii="Arial"/>
          <w:sz w:val="20"/>
        </w:rPr>
      </w:pPr>
      <w:r>
        <w:rPr>
          <w:rFonts w:ascii="Arial"/>
          <w:spacing w:val="-5"/>
          <w:sz w:val="20"/>
        </w:rPr>
        <w:t>Progress</w:t>
      </w:r>
      <w:r>
        <w:rPr>
          <w:rFonts w:ascii="Arial"/>
          <w:spacing w:val="-9"/>
          <w:sz w:val="20"/>
        </w:rPr>
        <w:t xml:space="preserve"> </w:t>
      </w:r>
      <w:r>
        <w:rPr>
          <w:rFonts w:ascii="Arial"/>
          <w:spacing w:val="-5"/>
          <w:sz w:val="20"/>
        </w:rPr>
        <w:t>Reports</w:t>
      </w:r>
    </w:p>
    <w:p w:rsidR="00AC0311" w:rsidRDefault="003F5AFA">
      <w:pPr>
        <w:pStyle w:val="ListParagraph"/>
        <w:numPr>
          <w:ilvl w:val="1"/>
          <w:numId w:val="20"/>
        </w:numPr>
        <w:tabs>
          <w:tab w:val="left" w:pos="754"/>
        </w:tabs>
        <w:spacing w:before="25"/>
        <w:ind w:left="753" w:hanging="574"/>
        <w:rPr>
          <w:rFonts w:ascii="Arial"/>
          <w:sz w:val="20"/>
        </w:rPr>
      </w:pPr>
      <w:r>
        <w:rPr>
          <w:rFonts w:ascii="Arial"/>
          <w:spacing w:val="-5"/>
          <w:sz w:val="20"/>
        </w:rPr>
        <w:t xml:space="preserve">Security </w:t>
      </w:r>
      <w:r>
        <w:rPr>
          <w:rFonts w:ascii="Arial"/>
          <w:spacing w:val="-3"/>
          <w:sz w:val="20"/>
        </w:rPr>
        <w:t xml:space="preserve">of </w:t>
      </w:r>
      <w:r>
        <w:rPr>
          <w:rFonts w:ascii="Arial"/>
          <w:spacing w:val="-4"/>
          <w:sz w:val="20"/>
        </w:rPr>
        <w:t>the</w:t>
      </w:r>
      <w:r>
        <w:rPr>
          <w:rFonts w:ascii="Arial"/>
          <w:spacing w:val="-23"/>
          <w:sz w:val="20"/>
        </w:rPr>
        <w:t xml:space="preserve"> </w:t>
      </w:r>
      <w:r>
        <w:rPr>
          <w:rFonts w:ascii="Arial"/>
          <w:spacing w:val="-4"/>
          <w:sz w:val="20"/>
        </w:rPr>
        <w:t>Site</w:t>
      </w:r>
    </w:p>
    <w:p w:rsidR="00AC0311" w:rsidRDefault="003F5AFA">
      <w:pPr>
        <w:pStyle w:val="ListParagraph"/>
        <w:numPr>
          <w:ilvl w:val="1"/>
          <w:numId w:val="20"/>
        </w:numPr>
        <w:tabs>
          <w:tab w:val="left" w:pos="754"/>
        </w:tabs>
        <w:spacing w:before="24"/>
        <w:ind w:left="753" w:hanging="574"/>
        <w:rPr>
          <w:rFonts w:ascii="Arial" w:hAnsi="Arial"/>
          <w:sz w:val="20"/>
        </w:rPr>
      </w:pPr>
      <w:r>
        <w:rPr>
          <w:rFonts w:ascii="Arial" w:hAnsi="Arial"/>
          <w:spacing w:val="-4"/>
          <w:sz w:val="20"/>
        </w:rPr>
        <w:t xml:space="preserve">Contractor’s Operations </w:t>
      </w:r>
      <w:r>
        <w:rPr>
          <w:rFonts w:ascii="Arial" w:hAnsi="Arial"/>
          <w:sz w:val="20"/>
        </w:rPr>
        <w:t>on</w:t>
      </w:r>
      <w:r>
        <w:rPr>
          <w:rFonts w:ascii="Arial" w:hAnsi="Arial"/>
          <w:spacing w:val="-15"/>
          <w:sz w:val="20"/>
        </w:rPr>
        <w:t xml:space="preserve"> </w:t>
      </w:r>
      <w:r>
        <w:rPr>
          <w:rFonts w:ascii="Arial" w:hAnsi="Arial"/>
          <w:spacing w:val="-4"/>
          <w:sz w:val="20"/>
        </w:rPr>
        <w:t>Site</w:t>
      </w:r>
    </w:p>
    <w:p w:rsidR="00AC0311" w:rsidRDefault="003F5AFA">
      <w:pPr>
        <w:pStyle w:val="ListParagraph"/>
        <w:numPr>
          <w:ilvl w:val="1"/>
          <w:numId w:val="20"/>
        </w:numPr>
        <w:tabs>
          <w:tab w:val="left" w:pos="754"/>
        </w:tabs>
        <w:spacing w:before="22"/>
        <w:ind w:left="753" w:hanging="574"/>
        <w:rPr>
          <w:rFonts w:ascii="Arial"/>
          <w:sz w:val="20"/>
        </w:rPr>
      </w:pPr>
      <w:r>
        <w:rPr>
          <w:rFonts w:ascii="Arial"/>
          <w:spacing w:val="-7"/>
          <w:sz w:val="20"/>
        </w:rPr>
        <w:t>Fossils</w:t>
      </w:r>
    </w:p>
    <w:p w:rsidR="00AC0311" w:rsidRDefault="00AC0311">
      <w:pPr>
        <w:pStyle w:val="BodyText"/>
        <w:spacing w:before="3"/>
        <w:rPr>
          <w:rFonts w:ascii="Arial"/>
        </w:rPr>
      </w:pPr>
    </w:p>
    <w:p w:rsidR="00AC0311" w:rsidRDefault="003F5AFA">
      <w:pPr>
        <w:pStyle w:val="ListParagraph"/>
        <w:numPr>
          <w:ilvl w:val="0"/>
          <w:numId w:val="20"/>
        </w:numPr>
        <w:tabs>
          <w:tab w:val="left" w:pos="753"/>
          <w:tab w:val="left" w:pos="754"/>
        </w:tabs>
        <w:ind w:left="753" w:hanging="574"/>
        <w:rPr>
          <w:rFonts w:ascii="Arial"/>
          <w:color w:val="4B4B4B"/>
          <w:sz w:val="20"/>
        </w:rPr>
      </w:pPr>
      <w:r>
        <w:rPr>
          <w:rFonts w:ascii="Arial"/>
          <w:color w:val="4B4B4B"/>
          <w:spacing w:val="-3"/>
          <w:sz w:val="20"/>
        </w:rPr>
        <w:t>NOMINATED</w:t>
      </w:r>
      <w:r>
        <w:rPr>
          <w:rFonts w:ascii="Arial"/>
          <w:color w:val="4B4B4B"/>
          <w:spacing w:val="-6"/>
          <w:sz w:val="20"/>
        </w:rPr>
        <w:t xml:space="preserve"> </w:t>
      </w:r>
      <w:r>
        <w:rPr>
          <w:rFonts w:ascii="Arial"/>
          <w:color w:val="4B4B4B"/>
          <w:spacing w:val="-3"/>
          <w:sz w:val="20"/>
        </w:rPr>
        <w:t>SUBCONTRACTORS</w:t>
      </w:r>
    </w:p>
    <w:p w:rsidR="00AC0311" w:rsidRDefault="00AC0311">
      <w:pPr>
        <w:pStyle w:val="BodyText"/>
        <w:spacing w:before="3"/>
        <w:rPr>
          <w:rFonts w:ascii="Arial"/>
        </w:rPr>
      </w:pPr>
    </w:p>
    <w:p w:rsidR="00AC0311" w:rsidRDefault="003F5AFA">
      <w:pPr>
        <w:pStyle w:val="ListParagraph"/>
        <w:numPr>
          <w:ilvl w:val="1"/>
          <w:numId w:val="20"/>
        </w:numPr>
        <w:tabs>
          <w:tab w:val="left" w:pos="753"/>
          <w:tab w:val="left" w:pos="754"/>
        </w:tabs>
        <w:ind w:left="753" w:hanging="574"/>
        <w:rPr>
          <w:rFonts w:ascii="Arial" w:hAnsi="Arial"/>
          <w:sz w:val="20"/>
        </w:rPr>
      </w:pPr>
      <w:r>
        <w:rPr>
          <w:rFonts w:ascii="Arial" w:hAnsi="Arial"/>
          <w:spacing w:val="-4"/>
          <w:sz w:val="20"/>
        </w:rPr>
        <w:t xml:space="preserve">Definition </w:t>
      </w:r>
      <w:r>
        <w:rPr>
          <w:rFonts w:ascii="Arial" w:hAnsi="Arial"/>
          <w:spacing w:val="-3"/>
          <w:sz w:val="20"/>
        </w:rPr>
        <w:t xml:space="preserve">of </w:t>
      </w:r>
      <w:r>
        <w:rPr>
          <w:rFonts w:ascii="Arial" w:hAnsi="Arial"/>
          <w:spacing w:val="-4"/>
          <w:sz w:val="20"/>
        </w:rPr>
        <w:t>“nominated</w:t>
      </w:r>
      <w:r>
        <w:rPr>
          <w:rFonts w:ascii="Arial" w:hAnsi="Arial"/>
          <w:spacing w:val="-16"/>
          <w:sz w:val="20"/>
        </w:rPr>
        <w:t xml:space="preserve"> </w:t>
      </w:r>
      <w:r>
        <w:rPr>
          <w:rFonts w:ascii="Arial" w:hAnsi="Arial"/>
          <w:spacing w:val="-4"/>
          <w:sz w:val="20"/>
        </w:rPr>
        <w:t>Subcontractor”</w:t>
      </w:r>
    </w:p>
    <w:p w:rsidR="00AC0311" w:rsidRDefault="003F5AFA">
      <w:pPr>
        <w:pStyle w:val="ListParagraph"/>
        <w:numPr>
          <w:ilvl w:val="1"/>
          <w:numId w:val="20"/>
        </w:numPr>
        <w:tabs>
          <w:tab w:val="left" w:pos="753"/>
          <w:tab w:val="left" w:pos="754"/>
        </w:tabs>
        <w:spacing w:before="24"/>
        <w:ind w:left="753" w:hanging="574"/>
        <w:rPr>
          <w:rFonts w:ascii="Arial"/>
          <w:sz w:val="20"/>
        </w:rPr>
      </w:pPr>
      <w:r>
        <w:rPr>
          <w:rFonts w:ascii="Arial"/>
          <w:spacing w:val="-4"/>
          <w:sz w:val="20"/>
        </w:rPr>
        <w:t xml:space="preserve">Objection </w:t>
      </w:r>
      <w:r>
        <w:rPr>
          <w:rFonts w:ascii="Arial"/>
          <w:sz w:val="20"/>
        </w:rPr>
        <w:t>to</w:t>
      </w:r>
      <w:r>
        <w:rPr>
          <w:rFonts w:ascii="Arial"/>
          <w:spacing w:val="-13"/>
          <w:sz w:val="20"/>
        </w:rPr>
        <w:t xml:space="preserve"> </w:t>
      </w:r>
      <w:r>
        <w:rPr>
          <w:rFonts w:ascii="Arial"/>
          <w:spacing w:val="-4"/>
          <w:sz w:val="20"/>
        </w:rPr>
        <w:t>Nomination</w:t>
      </w:r>
    </w:p>
    <w:p w:rsidR="00AC0311" w:rsidRDefault="003F5AFA">
      <w:pPr>
        <w:pStyle w:val="ListParagraph"/>
        <w:numPr>
          <w:ilvl w:val="1"/>
          <w:numId w:val="20"/>
        </w:numPr>
        <w:tabs>
          <w:tab w:val="left" w:pos="753"/>
          <w:tab w:val="left" w:pos="754"/>
        </w:tabs>
        <w:spacing w:before="22"/>
        <w:ind w:left="753" w:hanging="574"/>
        <w:rPr>
          <w:rFonts w:ascii="Arial"/>
          <w:sz w:val="20"/>
        </w:rPr>
      </w:pPr>
      <w:r>
        <w:rPr>
          <w:rFonts w:ascii="Arial"/>
          <w:spacing w:val="-4"/>
          <w:sz w:val="20"/>
        </w:rPr>
        <w:t xml:space="preserve">Payments </w:t>
      </w:r>
      <w:r>
        <w:rPr>
          <w:rFonts w:ascii="Arial"/>
          <w:sz w:val="20"/>
        </w:rPr>
        <w:t xml:space="preserve">to </w:t>
      </w:r>
      <w:r>
        <w:rPr>
          <w:rFonts w:ascii="Arial"/>
          <w:spacing w:val="-4"/>
          <w:sz w:val="20"/>
        </w:rPr>
        <w:t>nominated</w:t>
      </w:r>
      <w:r>
        <w:rPr>
          <w:rFonts w:ascii="Arial"/>
          <w:spacing w:val="-20"/>
          <w:sz w:val="20"/>
        </w:rPr>
        <w:t xml:space="preserve"> </w:t>
      </w:r>
      <w:r>
        <w:rPr>
          <w:rFonts w:ascii="Arial"/>
          <w:spacing w:val="-4"/>
          <w:sz w:val="20"/>
        </w:rPr>
        <w:t>Subcontractors</w:t>
      </w:r>
    </w:p>
    <w:p w:rsidR="00AC0311" w:rsidRDefault="003F5AFA">
      <w:pPr>
        <w:pStyle w:val="ListParagraph"/>
        <w:numPr>
          <w:ilvl w:val="1"/>
          <w:numId w:val="20"/>
        </w:numPr>
        <w:tabs>
          <w:tab w:val="left" w:pos="753"/>
          <w:tab w:val="left" w:pos="754"/>
        </w:tabs>
        <w:spacing w:before="25"/>
        <w:ind w:left="753" w:hanging="574"/>
        <w:rPr>
          <w:rFonts w:ascii="Arial"/>
          <w:sz w:val="20"/>
        </w:rPr>
      </w:pPr>
      <w:r>
        <w:rPr>
          <w:rFonts w:ascii="Arial"/>
          <w:spacing w:val="-5"/>
          <w:sz w:val="20"/>
        </w:rPr>
        <w:t xml:space="preserve">Evidence </w:t>
      </w:r>
      <w:r>
        <w:rPr>
          <w:rFonts w:ascii="Arial"/>
          <w:spacing w:val="-3"/>
          <w:sz w:val="20"/>
        </w:rPr>
        <w:t>of</w:t>
      </w:r>
      <w:r>
        <w:rPr>
          <w:rFonts w:ascii="Arial"/>
          <w:spacing w:val="-12"/>
          <w:sz w:val="20"/>
        </w:rPr>
        <w:t xml:space="preserve"> </w:t>
      </w:r>
      <w:r>
        <w:rPr>
          <w:rFonts w:ascii="Arial"/>
          <w:spacing w:val="-5"/>
          <w:sz w:val="20"/>
        </w:rPr>
        <w:t>Payments</w:t>
      </w:r>
    </w:p>
    <w:p w:rsidR="00AC0311" w:rsidRDefault="00AC0311">
      <w:pPr>
        <w:pStyle w:val="BodyText"/>
        <w:spacing w:before="2"/>
        <w:rPr>
          <w:rFonts w:ascii="Arial"/>
        </w:rPr>
      </w:pPr>
    </w:p>
    <w:p w:rsidR="00AC0311" w:rsidRDefault="003F5AFA">
      <w:pPr>
        <w:pStyle w:val="ListParagraph"/>
        <w:numPr>
          <w:ilvl w:val="0"/>
          <w:numId w:val="20"/>
        </w:numPr>
        <w:tabs>
          <w:tab w:val="left" w:pos="753"/>
          <w:tab w:val="left" w:pos="754"/>
        </w:tabs>
        <w:ind w:left="753" w:hanging="574"/>
        <w:rPr>
          <w:rFonts w:ascii="Arial"/>
          <w:color w:val="4B4B4B"/>
          <w:sz w:val="20"/>
        </w:rPr>
      </w:pPr>
      <w:r>
        <w:rPr>
          <w:rFonts w:ascii="Arial"/>
          <w:color w:val="4B4B4B"/>
          <w:sz w:val="20"/>
        </w:rPr>
        <w:t xml:space="preserve">STAFF </w:t>
      </w:r>
      <w:r>
        <w:rPr>
          <w:rFonts w:ascii="Arial"/>
          <w:color w:val="4B4B4B"/>
          <w:spacing w:val="-3"/>
          <w:sz w:val="20"/>
        </w:rPr>
        <w:t>AND</w:t>
      </w:r>
      <w:r>
        <w:rPr>
          <w:rFonts w:ascii="Arial"/>
          <w:color w:val="4B4B4B"/>
          <w:spacing w:val="-11"/>
          <w:sz w:val="20"/>
        </w:rPr>
        <w:t xml:space="preserve"> </w:t>
      </w:r>
      <w:r>
        <w:rPr>
          <w:rFonts w:ascii="Arial"/>
          <w:color w:val="4B4B4B"/>
          <w:spacing w:val="-3"/>
          <w:sz w:val="20"/>
        </w:rPr>
        <w:t>LABOUR</w:t>
      </w:r>
    </w:p>
    <w:p w:rsidR="00AC0311" w:rsidRDefault="00AC0311">
      <w:pPr>
        <w:pStyle w:val="BodyText"/>
        <w:spacing w:before="4"/>
        <w:rPr>
          <w:rFonts w:ascii="Arial"/>
        </w:rPr>
      </w:pPr>
    </w:p>
    <w:p w:rsidR="00AC0311" w:rsidRDefault="003F5AFA">
      <w:pPr>
        <w:pStyle w:val="ListParagraph"/>
        <w:numPr>
          <w:ilvl w:val="1"/>
          <w:numId w:val="20"/>
        </w:numPr>
        <w:tabs>
          <w:tab w:val="left" w:pos="753"/>
          <w:tab w:val="left" w:pos="754"/>
        </w:tabs>
        <w:ind w:left="753" w:hanging="574"/>
        <w:rPr>
          <w:rFonts w:ascii="Arial"/>
          <w:sz w:val="20"/>
        </w:rPr>
      </w:pPr>
      <w:r>
        <w:rPr>
          <w:rFonts w:ascii="Arial"/>
          <w:spacing w:val="-4"/>
          <w:sz w:val="20"/>
        </w:rPr>
        <w:t xml:space="preserve">Engagement </w:t>
      </w:r>
      <w:r>
        <w:rPr>
          <w:rFonts w:ascii="Arial"/>
          <w:spacing w:val="-3"/>
          <w:sz w:val="20"/>
        </w:rPr>
        <w:t xml:space="preserve">of </w:t>
      </w:r>
      <w:r>
        <w:rPr>
          <w:rFonts w:ascii="Arial"/>
          <w:spacing w:val="-4"/>
          <w:sz w:val="20"/>
        </w:rPr>
        <w:t xml:space="preserve">Staff </w:t>
      </w:r>
      <w:r>
        <w:rPr>
          <w:rFonts w:ascii="Arial"/>
          <w:sz w:val="20"/>
        </w:rPr>
        <w:t>and</w:t>
      </w:r>
      <w:r>
        <w:rPr>
          <w:rFonts w:ascii="Arial"/>
          <w:spacing w:val="-20"/>
          <w:sz w:val="20"/>
        </w:rPr>
        <w:t xml:space="preserve"> </w:t>
      </w:r>
      <w:proofErr w:type="spellStart"/>
      <w:r>
        <w:rPr>
          <w:rFonts w:ascii="Arial"/>
          <w:spacing w:val="-4"/>
          <w:sz w:val="20"/>
        </w:rPr>
        <w:t>Labour</w:t>
      </w:r>
      <w:proofErr w:type="spellEnd"/>
    </w:p>
    <w:p w:rsidR="00AC0311" w:rsidRDefault="003F5AFA">
      <w:pPr>
        <w:pStyle w:val="ListParagraph"/>
        <w:numPr>
          <w:ilvl w:val="1"/>
          <w:numId w:val="20"/>
        </w:numPr>
        <w:tabs>
          <w:tab w:val="left" w:pos="753"/>
          <w:tab w:val="left" w:pos="754"/>
        </w:tabs>
        <w:spacing w:before="22"/>
        <w:ind w:left="753" w:hanging="574"/>
        <w:rPr>
          <w:rFonts w:ascii="Arial"/>
          <w:sz w:val="20"/>
        </w:rPr>
      </w:pPr>
      <w:r>
        <w:rPr>
          <w:rFonts w:ascii="Arial"/>
          <w:spacing w:val="-4"/>
          <w:sz w:val="20"/>
        </w:rPr>
        <w:t xml:space="preserve">Rates </w:t>
      </w:r>
      <w:r>
        <w:rPr>
          <w:rFonts w:ascii="Arial"/>
          <w:spacing w:val="-3"/>
          <w:sz w:val="20"/>
        </w:rPr>
        <w:t xml:space="preserve">of </w:t>
      </w:r>
      <w:r>
        <w:rPr>
          <w:rFonts w:ascii="Arial"/>
          <w:spacing w:val="-4"/>
          <w:sz w:val="20"/>
        </w:rPr>
        <w:t xml:space="preserve">Wages </w:t>
      </w:r>
      <w:r>
        <w:rPr>
          <w:rFonts w:ascii="Arial"/>
          <w:spacing w:val="-3"/>
          <w:sz w:val="20"/>
        </w:rPr>
        <w:t xml:space="preserve">and </w:t>
      </w:r>
      <w:r>
        <w:rPr>
          <w:rFonts w:ascii="Arial"/>
          <w:spacing w:val="-4"/>
          <w:sz w:val="20"/>
        </w:rPr>
        <w:t xml:space="preserve">Conditions </w:t>
      </w:r>
      <w:r>
        <w:rPr>
          <w:rFonts w:ascii="Arial"/>
          <w:spacing w:val="-3"/>
          <w:sz w:val="20"/>
        </w:rPr>
        <w:t>of</w:t>
      </w:r>
      <w:r>
        <w:rPr>
          <w:rFonts w:ascii="Arial"/>
          <w:spacing w:val="-25"/>
          <w:sz w:val="20"/>
        </w:rPr>
        <w:t xml:space="preserve"> </w:t>
      </w:r>
      <w:proofErr w:type="spellStart"/>
      <w:r>
        <w:rPr>
          <w:rFonts w:ascii="Arial"/>
          <w:spacing w:val="-4"/>
          <w:sz w:val="20"/>
        </w:rPr>
        <w:t>Labour</w:t>
      </w:r>
      <w:proofErr w:type="spellEnd"/>
    </w:p>
    <w:p w:rsidR="00AC0311" w:rsidRDefault="003F5AFA">
      <w:pPr>
        <w:pStyle w:val="ListParagraph"/>
        <w:numPr>
          <w:ilvl w:val="1"/>
          <w:numId w:val="20"/>
        </w:numPr>
        <w:tabs>
          <w:tab w:val="left" w:pos="753"/>
          <w:tab w:val="left" w:pos="754"/>
        </w:tabs>
        <w:spacing w:before="24"/>
        <w:ind w:left="753" w:hanging="574"/>
        <w:rPr>
          <w:rFonts w:ascii="Arial"/>
          <w:sz w:val="20"/>
        </w:rPr>
      </w:pPr>
      <w:r>
        <w:rPr>
          <w:rFonts w:ascii="Arial"/>
          <w:spacing w:val="-5"/>
          <w:sz w:val="20"/>
        </w:rPr>
        <w:t xml:space="preserve">Persons </w:t>
      </w:r>
      <w:r>
        <w:rPr>
          <w:rFonts w:ascii="Arial"/>
          <w:spacing w:val="-3"/>
          <w:sz w:val="20"/>
        </w:rPr>
        <w:t xml:space="preserve">in the </w:t>
      </w:r>
      <w:r>
        <w:rPr>
          <w:rFonts w:ascii="Arial"/>
          <w:spacing w:val="-5"/>
          <w:sz w:val="20"/>
        </w:rPr>
        <w:t xml:space="preserve">Service </w:t>
      </w:r>
      <w:r>
        <w:rPr>
          <w:rFonts w:ascii="Arial"/>
          <w:spacing w:val="-3"/>
          <w:sz w:val="20"/>
        </w:rPr>
        <w:t>of</w:t>
      </w:r>
      <w:r>
        <w:rPr>
          <w:rFonts w:ascii="Arial"/>
          <w:spacing w:val="-34"/>
          <w:sz w:val="20"/>
        </w:rPr>
        <w:t xml:space="preserve"> </w:t>
      </w:r>
      <w:r>
        <w:rPr>
          <w:rFonts w:ascii="Arial"/>
          <w:spacing w:val="-5"/>
          <w:sz w:val="20"/>
        </w:rPr>
        <w:t>Employer</w:t>
      </w:r>
    </w:p>
    <w:p w:rsidR="00AC0311" w:rsidRDefault="003F5AFA">
      <w:pPr>
        <w:pStyle w:val="ListParagraph"/>
        <w:numPr>
          <w:ilvl w:val="1"/>
          <w:numId w:val="20"/>
        </w:numPr>
        <w:tabs>
          <w:tab w:val="left" w:pos="753"/>
          <w:tab w:val="left" w:pos="754"/>
        </w:tabs>
        <w:spacing w:before="25"/>
        <w:ind w:left="753" w:hanging="574"/>
        <w:rPr>
          <w:rFonts w:ascii="Arial"/>
          <w:sz w:val="20"/>
        </w:rPr>
      </w:pPr>
      <w:proofErr w:type="spellStart"/>
      <w:r>
        <w:rPr>
          <w:rFonts w:ascii="Arial"/>
          <w:spacing w:val="-4"/>
          <w:sz w:val="20"/>
        </w:rPr>
        <w:t>Labour</w:t>
      </w:r>
      <w:proofErr w:type="spellEnd"/>
      <w:r>
        <w:rPr>
          <w:rFonts w:ascii="Arial"/>
          <w:spacing w:val="-7"/>
          <w:sz w:val="20"/>
        </w:rPr>
        <w:t xml:space="preserve"> </w:t>
      </w:r>
      <w:r>
        <w:rPr>
          <w:rFonts w:ascii="Arial"/>
          <w:spacing w:val="-4"/>
          <w:sz w:val="20"/>
        </w:rPr>
        <w:t>Laws</w:t>
      </w:r>
    </w:p>
    <w:p w:rsidR="00AC0311" w:rsidRDefault="003F5AFA">
      <w:pPr>
        <w:pStyle w:val="ListParagraph"/>
        <w:numPr>
          <w:ilvl w:val="1"/>
          <w:numId w:val="20"/>
        </w:numPr>
        <w:tabs>
          <w:tab w:val="left" w:pos="753"/>
          <w:tab w:val="left" w:pos="754"/>
        </w:tabs>
        <w:spacing w:before="24"/>
        <w:ind w:left="753" w:hanging="574"/>
        <w:rPr>
          <w:rFonts w:ascii="Arial"/>
          <w:sz w:val="20"/>
        </w:rPr>
      </w:pPr>
      <w:r>
        <w:rPr>
          <w:rFonts w:ascii="Arial"/>
          <w:spacing w:val="-5"/>
          <w:sz w:val="20"/>
        </w:rPr>
        <w:t>Working</w:t>
      </w:r>
      <w:r>
        <w:rPr>
          <w:rFonts w:ascii="Arial"/>
          <w:spacing w:val="-11"/>
          <w:sz w:val="20"/>
        </w:rPr>
        <w:t xml:space="preserve"> </w:t>
      </w:r>
      <w:r>
        <w:rPr>
          <w:rFonts w:ascii="Arial"/>
          <w:spacing w:val="-5"/>
          <w:sz w:val="20"/>
        </w:rPr>
        <w:t>Hours</w:t>
      </w:r>
    </w:p>
    <w:p w:rsidR="00AC0311" w:rsidRDefault="003F5AFA">
      <w:pPr>
        <w:pStyle w:val="ListParagraph"/>
        <w:numPr>
          <w:ilvl w:val="1"/>
          <w:numId w:val="20"/>
        </w:numPr>
        <w:tabs>
          <w:tab w:val="left" w:pos="753"/>
          <w:tab w:val="left" w:pos="754"/>
        </w:tabs>
        <w:spacing w:before="24"/>
        <w:ind w:left="753" w:hanging="574"/>
        <w:rPr>
          <w:rFonts w:ascii="Arial"/>
          <w:sz w:val="20"/>
        </w:rPr>
      </w:pPr>
      <w:r>
        <w:rPr>
          <w:rFonts w:ascii="Arial"/>
          <w:spacing w:val="-5"/>
          <w:sz w:val="20"/>
        </w:rPr>
        <w:t xml:space="preserve">Facilities </w:t>
      </w:r>
      <w:r>
        <w:rPr>
          <w:rFonts w:ascii="Arial"/>
          <w:spacing w:val="-3"/>
          <w:sz w:val="20"/>
        </w:rPr>
        <w:t xml:space="preserve">for </w:t>
      </w:r>
      <w:r>
        <w:rPr>
          <w:rFonts w:ascii="Arial"/>
          <w:spacing w:val="-5"/>
          <w:sz w:val="20"/>
        </w:rPr>
        <w:t xml:space="preserve">Staff </w:t>
      </w:r>
      <w:r>
        <w:rPr>
          <w:rFonts w:ascii="Arial"/>
          <w:spacing w:val="-4"/>
          <w:sz w:val="20"/>
        </w:rPr>
        <w:t>and</w:t>
      </w:r>
      <w:r>
        <w:rPr>
          <w:rFonts w:ascii="Arial"/>
          <w:spacing w:val="-26"/>
          <w:sz w:val="20"/>
        </w:rPr>
        <w:t xml:space="preserve"> </w:t>
      </w:r>
      <w:proofErr w:type="spellStart"/>
      <w:r>
        <w:rPr>
          <w:rFonts w:ascii="Arial"/>
          <w:spacing w:val="-5"/>
          <w:sz w:val="20"/>
        </w:rPr>
        <w:t>Labour</w:t>
      </w:r>
      <w:proofErr w:type="spellEnd"/>
    </w:p>
    <w:p w:rsidR="00AC0311" w:rsidRDefault="003F5AFA">
      <w:pPr>
        <w:pStyle w:val="ListParagraph"/>
        <w:numPr>
          <w:ilvl w:val="1"/>
          <w:numId w:val="20"/>
        </w:numPr>
        <w:tabs>
          <w:tab w:val="left" w:pos="753"/>
          <w:tab w:val="left" w:pos="754"/>
        </w:tabs>
        <w:spacing w:before="25"/>
        <w:ind w:left="753" w:hanging="574"/>
        <w:rPr>
          <w:rFonts w:ascii="Arial"/>
          <w:sz w:val="20"/>
        </w:rPr>
      </w:pPr>
      <w:r>
        <w:rPr>
          <w:rFonts w:ascii="Arial"/>
          <w:spacing w:val="-5"/>
          <w:sz w:val="20"/>
        </w:rPr>
        <w:t xml:space="preserve">Health </w:t>
      </w:r>
      <w:r>
        <w:rPr>
          <w:rFonts w:ascii="Arial"/>
          <w:spacing w:val="-4"/>
          <w:sz w:val="20"/>
        </w:rPr>
        <w:t>and</w:t>
      </w:r>
      <w:r>
        <w:rPr>
          <w:rFonts w:ascii="Arial"/>
          <w:spacing w:val="-12"/>
          <w:sz w:val="20"/>
        </w:rPr>
        <w:t xml:space="preserve"> </w:t>
      </w:r>
      <w:r>
        <w:rPr>
          <w:rFonts w:ascii="Arial"/>
          <w:spacing w:val="-4"/>
          <w:sz w:val="20"/>
        </w:rPr>
        <w:t>Safety</w:t>
      </w:r>
    </w:p>
    <w:p w:rsidR="00AC0311" w:rsidRDefault="003F5AFA">
      <w:pPr>
        <w:pStyle w:val="ListParagraph"/>
        <w:numPr>
          <w:ilvl w:val="1"/>
          <w:numId w:val="20"/>
        </w:numPr>
        <w:tabs>
          <w:tab w:val="left" w:pos="753"/>
          <w:tab w:val="left" w:pos="754"/>
        </w:tabs>
        <w:spacing w:before="22"/>
        <w:ind w:left="753" w:hanging="574"/>
        <w:rPr>
          <w:rFonts w:ascii="Arial" w:hAnsi="Arial"/>
          <w:sz w:val="20"/>
        </w:rPr>
      </w:pPr>
      <w:r>
        <w:rPr>
          <w:rFonts w:ascii="Arial" w:hAnsi="Arial"/>
          <w:spacing w:val="-5"/>
          <w:sz w:val="20"/>
        </w:rPr>
        <w:t>Contractor’s</w:t>
      </w:r>
      <w:r>
        <w:rPr>
          <w:rFonts w:ascii="Arial" w:hAnsi="Arial"/>
          <w:spacing w:val="-10"/>
          <w:sz w:val="20"/>
        </w:rPr>
        <w:t xml:space="preserve"> </w:t>
      </w:r>
      <w:r>
        <w:rPr>
          <w:rFonts w:ascii="Arial" w:hAnsi="Arial"/>
          <w:spacing w:val="-5"/>
          <w:sz w:val="20"/>
        </w:rPr>
        <w:t>Superintendence</w:t>
      </w:r>
    </w:p>
    <w:p w:rsidR="00AC0311" w:rsidRDefault="003F5AFA">
      <w:pPr>
        <w:pStyle w:val="ListParagraph"/>
        <w:numPr>
          <w:ilvl w:val="1"/>
          <w:numId w:val="20"/>
        </w:numPr>
        <w:tabs>
          <w:tab w:val="left" w:pos="753"/>
          <w:tab w:val="left" w:pos="754"/>
        </w:tabs>
        <w:spacing w:before="24"/>
        <w:ind w:left="753" w:hanging="574"/>
        <w:rPr>
          <w:rFonts w:ascii="Arial" w:hAnsi="Arial"/>
          <w:sz w:val="20"/>
        </w:rPr>
      </w:pPr>
      <w:r>
        <w:rPr>
          <w:rFonts w:ascii="Arial" w:hAnsi="Arial"/>
          <w:spacing w:val="-5"/>
          <w:sz w:val="20"/>
        </w:rPr>
        <w:t>Contractor’s</w:t>
      </w:r>
      <w:r>
        <w:rPr>
          <w:rFonts w:ascii="Arial" w:hAnsi="Arial"/>
          <w:spacing w:val="-9"/>
          <w:sz w:val="20"/>
        </w:rPr>
        <w:t xml:space="preserve"> </w:t>
      </w:r>
      <w:r>
        <w:rPr>
          <w:rFonts w:ascii="Arial" w:hAnsi="Arial"/>
          <w:spacing w:val="-5"/>
          <w:sz w:val="20"/>
        </w:rPr>
        <w:t>Personnel</w:t>
      </w:r>
    </w:p>
    <w:p w:rsidR="00AC0311" w:rsidRDefault="003F5AFA">
      <w:pPr>
        <w:pStyle w:val="ListParagraph"/>
        <w:numPr>
          <w:ilvl w:val="1"/>
          <w:numId w:val="20"/>
        </w:numPr>
        <w:tabs>
          <w:tab w:val="left" w:pos="754"/>
        </w:tabs>
        <w:spacing w:before="25"/>
        <w:ind w:left="753" w:hanging="574"/>
        <w:rPr>
          <w:rFonts w:ascii="Arial" w:hAnsi="Arial"/>
          <w:sz w:val="20"/>
        </w:rPr>
      </w:pPr>
      <w:r>
        <w:rPr>
          <w:rFonts w:ascii="Arial" w:hAnsi="Arial"/>
          <w:spacing w:val="-4"/>
          <w:sz w:val="20"/>
        </w:rPr>
        <w:t xml:space="preserve">Records </w:t>
      </w:r>
      <w:r>
        <w:rPr>
          <w:rFonts w:ascii="Arial" w:hAnsi="Arial"/>
          <w:spacing w:val="-3"/>
          <w:sz w:val="20"/>
        </w:rPr>
        <w:t xml:space="preserve">of </w:t>
      </w:r>
      <w:r>
        <w:rPr>
          <w:rFonts w:ascii="Arial" w:hAnsi="Arial"/>
          <w:spacing w:val="-4"/>
          <w:sz w:val="20"/>
        </w:rPr>
        <w:t xml:space="preserve">Contractor’s Personnel </w:t>
      </w:r>
      <w:r>
        <w:rPr>
          <w:rFonts w:ascii="Arial" w:hAnsi="Arial"/>
          <w:spacing w:val="-3"/>
          <w:sz w:val="20"/>
        </w:rPr>
        <w:t>and</w:t>
      </w:r>
      <w:r>
        <w:rPr>
          <w:rFonts w:ascii="Arial" w:hAnsi="Arial"/>
          <w:spacing w:val="-23"/>
          <w:sz w:val="20"/>
        </w:rPr>
        <w:t xml:space="preserve"> </w:t>
      </w:r>
      <w:r>
        <w:rPr>
          <w:rFonts w:ascii="Arial" w:hAnsi="Arial"/>
          <w:spacing w:val="-4"/>
          <w:sz w:val="20"/>
        </w:rPr>
        <w:t>Equipment</w:t>
      </w:r>
    </w:p>
    <w:p w:rsidR="00AC0311" w:rsidRDefault="003F5AFA">
      <w:pPr>
        <w:pStyle w:val="ListParagraph"/>
        <w:numPr>
          <w:ilvl w:val="1"/>
          <w:numId w:val="20"/>
        </w:numPr>
        <w:tabs>
          <w:tab w:val="left" w:pos="754"/>
        </w:tabs>
        <w:spacing w:before="24"/>
        <w:ind w:left="753" w:hanging="574"/>
        <w:rPr>
          <w:rFonts w:ascii="Arial"/>
          <w:sz w:val="20"/>
        </w:rPr>
      </w:pPr>
      <w:r>
        <w:rPr>
          <w:rFonts w:ascii="Arial"/>
          <w:spacing w:val="-5"/>
          <w:sz w:val="20"/>
        </w:rPr>
        <w:t>Disorderly</w:t>
      </w:r>
      <w:r>
        <w:rPr>
          <w:rFonts w:ascii="Arial"/>
          <w:spacing w:val="-14"/>
          <w:sz w:val="20"/>
        </w:rPr>
        <w:t xml:space="preserve"> </w:t>
      </w:r>
      <w:r>
        <w:rPr>
          <w:rFonts w:ascii="Arial"/>
          <w:spacing w:val="-4"/>
          <w:sz w:val="20"/>
        </w:rPr>
        <w:t>Conduct</w:t>
      </w:r>
    </w:p>
    <w:p w:rsidR="00AC0311" w:rsidRDefault="003F5AFA">
      <w:pPr>
        <w:pStyle w:val="ListParagraph"/>
        <w:numPr>
          <w:ilvl w:val="1"/>
          <w:numId w:val="20"/>
        </w:numPr>
        <w:tabs>
          <w:tab w:val="left" w:pos="754"/>
        </w:tabs>
        <w:spacing w:before="25"/>
        <w:ind w:left="753" w:hanging="574"/>
        <w:rPr>
          <w:rFonts w:ascii="Arial"/>
          <w:sz w:val="20"/>
        </w:rPr>
      </w:pPr>
      <w:r>
        <w:rPr>
          <w:rFonts w:ascii="Arial"/>
          <w:spacing w:val="-6"/>
          <w:sz w:val="20"/>
        </w:rPr>
        <w:t>Foreign</w:t>
      </w:r>
      <w:r>
        <w:rPr>
          <w:rFonts w:ascii="Arial"/>
          <w:spacing w:val="-11"/>
          <w:sz w:val="20"/>
        </w:rPr>
        <w:t xml:space="preserve"> </w:t>
      </w:r>
      <w:r>
        <w:rPr>
          <w:rFonts w:ascii="Arial"/>
          <w:spacing w:val="-6"/>
          <w:sz w:val="20"/>
        </w:rPr>
        <w:t>Personnel</w:t>
      </w:r>
    </w:p>
    <w:p w:rsidR="00AC0311" w:rsidRDefault="003F5AFA">
      <w:pPr>
        <w:pStyle w:val="ListParagraph"/>
        <w:numPr>
          <w:ilvl w:val="1"/>
          <w:numId w:val="20"/>
        </w:numPr>
        <w:tabs>
          <w:tab w:val="left" w:pos="754"/>
        </w:tabs>
        <w:spacing w:before="24"/>
        <w:ind w:left="753" w:hanging="574"/>
        <w:rPr>
          <w:rFonts w:ascii="Arial"/>
          <w:sz w:val="20"/>
        </w:rPr>
      </w:pPr>
      <w:r>
        <w:rPr>
          <w:rFonts w:ascii="Arial"/>
          <w:spacing w:val="-3"/>
          <w:sz w:val="20"/>
        </w:rPr>
        <w:t>Supply of</w:t>
      </w:r>
      <w:r>
        <w:rPr>
          <w:rFonts w:ascii="Arial"/>
          <w:spacing w:val="-17"/>
          <w:sz w:val="20"/>
        </w:rPr>
        <w:t xml:space="preserve"> </w:t>
      </w:r>
      <w:r>
        <w:rPr>
          <w:rFonts w:ascii="Arial"/>
          <w:spacing w:val="-4"/>
          <w:sz w:val="20"/>
        </w:rPr>
        <w:t>Foodstuffs</w:t>
      </w:r>
    </w:p>
    <w:p w:rsidR="00AC0311" w:rsidRDefault="003F5AFA">
      <w:pPr>
        <w:pStyle w:val="ListParagraph"/>
        <w:numPr>
          <w:ilvl w:val="1"/>
          <w:numId w:val="20"/>
        </w:numPr>
        <w:tabs>
          <w:tab w:val="left" w:pos="754"/>
        </w:tabs>
        <w:spacing w:before="22"/>
        <w:ind w:left="753" w:hanging="574"/>
        <w:rPr>
          <w:rFonts w:ascii="Arial"/>
          <w:sz w:val="20"/>
        </w:rPr>
      </w:pPr>
      <w:r>
        <w:rPr>
          <w:rFonts w:ascii="Arial"/>
          <w:spacing w:val="-5"/>
          <w:sz w:val="20"/>
        </w:rPr>
        <w:t xml:space="preserve">Supply </w:t>
      </w:r>
      <w:r>
        <w:rPr>
          <w:rFonts w:ascii="Arial"/>
          <w:spacing w:val="-3"/>
          <w:sz w:val="20"/>
        </w:rPr>
        <w:t>of</w:t>
      </w:r>
      <w:r>
        <w:rPr>
          <w:rFonts w:ascii="Arial"/>
          <w:spacing w:val="-20"/>
          <w:sz w:val="20"/>
        </w:rPr>
        <w:t xml:space="preserve"> </w:t>
      </w:r>
      <w:r>
        <w:rPr>
          <w:rFonts w:ascii="Arial"/>
          <w:spacing w:val="-3"/>
          <w:sz w:val="20"/>
        </w:rPr>
        <w:t>Water</w:t>
      </w:r>
    </w:p>
    <w:p w:rsidR="00AC0311" w:rsidRDefault="003F5AFA">
      <w:pPr>
        <w:pStyle w:val="ListParagraph"/>
        <w:numPr>
          <w:ilvl w:val="1"/>
          <w:numId w:val="20"/>
        </w:numPr>
        <w:tabs>
          <w:tab w:val="left" w:pos="754"/>
        </w:tabs>
        <w:spacing w:before="24"/>
        <w:ind w:left="753" w:hanging="574"/>
        <w:rPr>
          <w:rFonts w:ascii="Arial"/>
          <w:sz w:val="20"/>
        </w:rPr>
      </w:pPr>
      <w:r>
        <w:rPr>
          <w:rFonts w:ascii="Arial"/>
          <w:spacing w:val="-5"/>
          <w:sz w:val="20"/>
        </w:rPr>
        <w:t xml:space="preserve">Measures against Insect </w:t>
      </w:r>
      <w:r>
        <w:rPr>
          <w:rFonts w:ascii="Arial"/>
          <w:spacing w:val="-4"/>
          <w:sz w:val="20"/>
        </w:rPr>
        <w:t>and Pest</w:t>
      </w:r>
      <w:r>
        <w:rPr>
          <w:rFonts w:ascii="Arial"/>
          <w:spacing w:val="-31"/>
          <w:sz w:val="20"/>
        </w:rPr>
        <w:t xml:space="preserve"> </w:t>
      </w:r>
      <w:r>
        <w:rPr>
          <w:rFonts w:ascii="Arial"/>
          <w:spacing w:val="-5"/>
          <w:sz w:val="20"/>
        </w:rPr>
        <w:t>Nuisance</w:t>
      </w:r>
    </w:p>
    <w:p w:rsidR="00AC0311" w:rsidRDefault="003F5AFA">
      <w:pPr>
        <w:pStyle w:val="ListParagraph"/>
        <w:numPr>
          <w:ilvl w:val="1"/>
          <w:numId w:val="20"/>
        </w:numPr>
        <w:tabs>
          <w:tab w:val="left" w:pos="754"/>
        </w:tabs>
        <w:spacing w:before="25"/>
        <w:ind w:left="753" w:hanging="574"/>
        <w:rPr>
          <w:rFonts w:ascii="Arial"/>
          <w:sz w:val="20"/>
        </w:rPr>
      </w:pPr>
      <w:r>
        <w:rPr>
          <w:rFonts w:ascii="Arial"/>
          <w:spacing w:val="-4"/>
          <w:sz w:val="20"/>
        </w:rPr>
        <w:t xml:space="preserve">Alcoholic Liquor </w:t>
      </w:r>
      <w:r>
        <w:rPr>
          <w:rFonts w:ascii="Arial"/>
          <w:spacing w:val="-3"/>
          <w:sz w:val="20"/>
        </w:rPr>
        <w:t>or</w:t>
      </w:r>
      <w:r>
        <w:rPr>
          <w:rFonts w:ascii="Arial"/>
          <w:spacing w:val="-14"/>
          <w:sz w:val="20"/>
        </w:rPr>
        <w:t xml:space="preserve"> </w:t>
      </w:r>
      <w:r>
        <w:rPr>
          <w:rFonts w:ascii="Arial"/>
          <w:spacing w:val="-4"/>
          <w:sz w:val="20"/>
        </w:rPr>
        <w:t>Drugs</w:t>
      </w:r>
    </w:p>
    <w:p w:rsidR="00AC0311" w:rsidRDefault="003F5AFA">
      <w:pPr>
        <w:pStyle w:val="ListParagraph"/>
        <w:numPr>
          <w:ilvl w:val="1"/>
          <w:numId w:val="20"/>
        </w:numPr>
        <w:tabs>
          <w:tab w:val="left" w:pos="754"/>
        </w:tabs>
        <w:spacing w:before="25"/>
        <w:ind w:left="753" w:hanging="574"/>
        <w:rPr>
          <w:rFonts w:ascii="Arial"/>
          <w:sz w:val="20"/>
        </w:rPr>
      </w:pPr>
      <w:r>
        <w:rPr>
          <w:rFonts w:ascii="Arial"/>
          <w:spacing w:val="-3"/>
          <w:sz w:val="20"/>
        </w:rPr>
        <w:t>Arms and</w:t>
      </w:r>
      <w:r>
        <w:rPr>
          <w:rFonts w:ascii="Arial"/>
          <w:spacing w:val="-14"/>
          <w:sz w:val="20"/>
        </w:rPr>
        <w:t xml:space="preserve"> </w:t>
      </w:r>
      <w:r>
        <w:rPr>
          <w:rFonts w:ascii="Arial"/>
          <w:spacing w:val="-4"/>
          <w:sz w:val="20"/>
        </w:rPr>
        <w:t>Ammunition</w:t>
      </w:r>
    </w:p>
    <w:p w:rsidR="00AC0311" w:rsidRDefault="003F5AFA">
      <w:pPr>
        <w:pStyle w:val="ListParagraph"/>
        <w:numPr>
          <w:ilvl w:val="1"/>
          <w:numId w:val="20"/>
        </w:numPr>
        <w:tabs>
          <w:tab w:val="left" w:pos="754"/>
        </w:tabs>
        <w:spacing w:before="24"/>
        <w:ind w:left="753" w:hanging="574"/>
        <w:rPr>
          <w:rFonts w:ascii="Arial"/>
          <w:sz w:val="20"/>
        </w:rPr>
      </w:pPr>
      <w:r>
        <w:rPr>
          <w:rFonts w:ascii="Arial"/>
          <w:spacing w:val="-5"/>
          <w:sz w:val="20"/>
        </w:rPr>
        <w:t xml:space="preserve">Festival </w:t>
      </w:r>
      <w:r>
        <w:rPr>
          <w:rFonts w:ascii="Arial"/>
          <w:spacing w:val="-4"/>
          <w:sz w:val="20"/>
        </w:rPr>
        <w:t xml:space="preserve">and </w:t>
      </w:r>
      <w:r>
        <w:rPr>
          <w:rFonts w:ascii="Arial"/>
          <w:spacing w:val="-5"/>
          <w:sz w:val="20"/>
        </w:rPr>
        <w:t>Religious</w:t>
      </w:r>
      <w:r>
        <w:rPr>
          <w:rFonts w:ascii="Arial"/>
          <w:spacing w:val="-18"/>
          <w:sz w:val="20"/>
        </w:rPr>
        <w:t xml:space="preserve"> </w:t>
      </w:r>
      <w:r>
        <w:rPr>
          <w:rFonts w:ascii="Arial"/>
          <w:spacing w:val="-4"/>
          <w:sz w:val="20"/>
        </w:rPr>
        <w:t>Customs</w:t>
      </w:r>
    </w:p>
    <w:p w:rsidR="00AC0311" w:rsidRDefault="003F5AFA">
      <w:pPr>
        <w:pStyle w:val="ListParagraph"/>
        <w:numPr>
          <w:ilvl w:val="1"/>
          <w:numId w:val="20"/>
        </w:numPr>
        <w:tabs>
          <w:tab w:val="left" w:pos="754"/>
        </w:tabs>
        <w:spacing w:before="25"/>
        <w:ind w:left="753" w:hanging="574"/>
        <w:rPr>
          <w:rFonts w:ascii="Arial"/>
          <w:sz w:val="20"/>
        </w:rPr>
      </w:pPr>
      <w:r>
        <w:rPr>
          <w:rFonts w:ascii="Arial"/>
          <w:spacing w:val="-6"/>
          <w:sz w:val="20"/>
        </w:rPr>
        <w:t>Funeral</w:t>
      </w:r>
      <w:r>
        <w:rPr>
          <w:rFonts w:ascii="Arial"/>
          <w:spacing w:val="-11"/>
          <w:sz w:val="20"/>
        </w:rPr>
        <w:t xml:space="preserve"> </w:t>
      </w:r>
      <w:r>
        <w:rPr>
          <w:rFonts w:ascii="Arial"/>
          <w:spacing w:val="-6"/>
          <w:sz w:val="20"/>
        </w:rPr>
        <w:t>Arrangements</w:t>
      </w:r>
    </w:p>
    <w:p w:rsidR="00AC0311" w:rsidRDefault="003F5AFA">
      <w:pPr>
        <w:pStyle w:val="ListParagraph"/>
        <w:numPr>
          <w:ilvl w:val="1"/>
          <w:numId w:val="20"/>
        </w:numPr>
        <w:tabs>
          <w:tab w:val="left" w:pos="754"/>
        </w:tabs>
        <w:spacing w:before="22"/>
        <w:ind w:left="753" w:hanging="574"/>
        <w:rPr>
          <w:rFonts w:ascii="Arial"/>
          <w:sz w:val="20"/>
        </w:rPr>
      </w:pPr>
      <w:r>
        <w:rPr>
          <w:rFonts w:ascii="Arial"/>
          <w:spacing w:val="-4"/>
          <w:sz w:val="20"/>
        </w:rPr>
        <w:t xml:space="preserve">Prohibition </w:t>
      </w:r>
      <w:r>
        <w:rPr>
          <w:rFonts w:ascii="Arial"/>
          <w:spacing w:val="-3"/>
          <w:sz w:val="20"/>
        </w:rPr>
        <w:t xml:space="preserve">of </w:t>
      </w:r>
      <w:r>
        <w:rPr>
          <w:rFonts w:ascii="Arial"/>
          <w:spacing w:val="-4"/>
          <w:sz w:val="20"/>
        </w:rPr>
        <w:t xml:space="preserve">Forced </w:t>
      </w:r>
      <w:r>
        <w:rPr>
          <w:rFonts w:ascii="Arial"/>
          <w:spacing w:val="-3"/>
          <w:sz w:val="20"/>
        </w:rPr>
        <w:t xml:space="preserve">or </w:t>
      </w:r>
      <w:r>
        <w:rPr>
          <w:rFonts w:ascii="Arial"/>
          <w:spacing w:val="-4"/>
          <w:sz w:val="20"/>
        </w:rPr>
        <w:t>Compulsory</w:t>
      </w:r>
      <w:r>
        <w:rPr>
          <w:rFonts w:ascii="Arial"/>
          <w:spacing w:val="-27"/>
          <w:sz w:val="20"/>
        </w:rPr>
        <w:t xml:space="preserve"> </w:t>
      </w:r>
      <w:proofErr w:type="spellStart"/>
      <w:r>
        <w:rPr>
          <w:rFonts w:ascii="Arial"/>
          <w:spacing w:val="-4"/>
          <w:sz w:val="20"/>
        </w:rPr>
        <w:t>Labour</w:t>
      </w:r>
      <w:proofErr w:type="spellEnd"/>
    </w:p>
    <w:p w:rsidR="00AC0311" w:rsidRDefault="003F5AFA">
      <w:pPr>
        <w:pStyle w:val="ListParagraph"/>
        <w:numPr>
          <w:ilvl w:val="1"/>
          <w:numId w:val="20"/>
        </w:numPr>
        <w:tabs>
          <w:tab w:val="left" w:pos="754"/>
        </w:tabs>
        <w:spacing w:before="24"/>
        <w:ind w:left="753" w:hanging="574"/>
        <w:rPr>
          <w:rFonts w:ascii="Arial"/>
          <w:sz w:val="20"/>
        </w:rPr>
      </w:pPr>
      <w:r>
        <w:rPr>
          <w:rFonts w:ascii="Arial"/>
          <w:spacing w:val="-5"/>
          <w:sz w:val="20"/>
        </w:rPr>
        <w:t xml:space="preserve">Prohibition </w:t>
      </w:r>
      <w:r>
        <w:rPr>
          <w:rFonts w:ascii="Arial"/>
          <w:spacing w:val="-3"/>
          <w:sz w:val="20"/>
        </w:rPr>
        <w:t xml:space="preserve">of </w:t>
      </w:r>
      <w:r>
        <w:rPr>
          <w:rFonts w:ascii="Arial"/>
          <w:spacing w:val="-4"/>
          <w:sz w:val="20"/>
        </w:rPr>
        <w:t xml:space="preserve">Harmful </w:t>
      </w:r>
      <w:r>
        <w:rPr>
          <w:rFonts w:ascii="Arial"/>
          <w:spacing w:val="-5"/>
          <w:sz w:val="20"/>
        </w:rPr>
        <w:t>Child</w:t>
      </w:r>
      <w:r>
        <w:rPr>
          <w:rFonts w:ascii="Arial"/>
          <w:spacing w:val="-30"/>
          <w:sz w:val="20"/>
        </w:rPr>
        <w:t xml:space="preserve"> </w:t>
      </w:r>
      <w:proofErr w:type="spellStart"/>
      <w:r>
        <w:rPr>
          <w:rFonts w:ascii="Arial"/>
          <w:spacing w:val="-5"/>
          <w:sz w:val="20"/>
        </w:rPr>
        <w:t>Labour</w:t>
      </w:r>
      <w:proofErr w:type="spellEnd"/>
    </w:p>
    <w:p w:rsidR="00AC0311" w:rsidRDefault="003F5AFA">
      <w:pPr>
        <w:pStyle w:val="ListParagraph"/>
        <w:numPr>
          <w:ilvl w:val="1"/>
          <w:numId w:val="20"/>
        </w:numPr>
        <w:tabs>
          <w:tab w:val="left" w:pos="880"/>
          <w:tab w:val="left" w:pos="881"/>
        </w:tabs>
        <w:spacing w:before="3"/>
        <w:rPr>
          <w:rFonts w:ascii="Arial"/>
          <w:sz w:val="20"/>
        </w:rPr>
      </w:pPr>
      <w:r>
        <w:rPr>
          <w:rFonts w:ascii="Arial"/>
          <w:spacing w:val="-4"/>
          <w:sz w:val="20"/>
        </w:rPr>
        <w:t xml:space="preserve">Employment Records </w:t>
      </w:r>
      <w:r>
        <w:rPr>
          <w:rFonts w:ascii="Arial"/>
          <w:spacing w:val="-3"/>
          <w:sz w:val="20"/>
        </w:rPr>
        <w:t>of</w:t>
      </w:r>
      <w:r>
        <w:rPr>
          <w:rFonts w:ascii="Arial"/>
          <w:spacing w:val="-18"/>
          <w:sz w:val="20"/>
        </w:rPr>
        <w:t xml:space="preserve"> </w:t>
      </w:r>
      <w:r>
        <w:rPr>
          <w:rFonts w:ascii="Arial"/>
          <w:spacing w:val="-4"/>
          <w:sz w:val="20"/>
        </w:rPr>
        <w:t>Workers</w:t>
      </w:r>
    </w:p>
    <w:p w:rsidR="00AC0311" w:rsidRDefault="00AC0311">
      <w:pPr>
        <w:rPr>
          <w:rFonts w:ascii="Arial"/>
          <w:sz w:val="20"/>
        </w:rPr>
        <w:sectPr w:rsidR="00AC0311">
          <w:pgSz w:w="11910" w:h="16840"/>
          <w:pgMar w:top="800" w:right="0" w:bottom="980" w:left="1280" w:header="0" w:footer="790" w:gutter="0"/>
          <w:cols w:space="720"/>
        </w:sectPr>
      </w:pPr>
    </w:p>
    <w:p w:rsidR="00AC0311" w:rsidRDefault="003F5AFA">
      <w:pPr>
        <w:pStyle w:val="ListParagraph"/>
        <w:numPr>
          <w:ilvl w:val="0"/>
          <w:numId w:val="20"/>
        </w:numPr>
        <w:tabs>
          <w:tab w:val="left" w:pos="372"/>
        </w:tabs>
        <w:spacing w:before="81"/>
        <w:ind w:left="371" w:hanging="211"/>
        <w:rPr>
          <w:rFonts w:ascii="Arial"/>
          <w:color w:val="4B4B4B"/>
          <w:sz w:val="20"/>
        </w:rPr>
      </w:pPr>
      <w:r>
        <w:rPr>
          <w:rFonts w:ascii="Arial"/>
          <w:color w:val="4B4B4B"/>
          <w:spacing w:val="-4"/>
          <w:sz w:val="20"/>
        </w:rPr>
        <w:lastRenderedPageBreak/>
        <w:t xml:space="preserve">PLANT, MATERIALS </w:t>
      </w:r>
      <w:r>
        <w:rPr>
          <w:rFonts w:ascii="Arial"/>
          <w:color w:val="4B4B4B"/>
          <w:spacing w:val="-3"/>
          <w:sz w:val="20"/>
        </w:rPr>
        <w:t>AND</w:t>
      </w:r>
      <w:r>
        <w:rPr>
          <w:rFonts w:ascii="Arial"/>
          <w:color w:val="4B4B4B"/>
          <w:spacing w:val="-19"/>
          <w:sz w:val="20"/>
        </w:rPr>
        <w:t xml:space="preserve"> </w:t>
      </w:r>
      <w:r>
        <w:rPr>
          <w:rFonts w:ascii="Arial"/>
          <w:color w:val="4B4B4B"/>
          <w:spacing w:val="-4"/>
          <w:sz w:val="20"/>
        </w:rPr>
        <w:t>WORKMANSHIP</w:t>
      </w:r>
    </w:p>
    <w:p w:rsidR="00AC0311" w:rsidRDefault="00AC0311">
      <w:pPr>
        <w:pStyle w:val="BodyText"/>
        <w:spacing w:before="3"/>
        <w:rPr>
          <w:rFonts w:ascii="Arial"/>
        </w:rPr>
      </w:pPr>
    </w:p>
    <w:p w:rsidR="00AC0311" w:rsidRDefault="003F5AFA">
      <w:pPr>
        <w:pStyle w:val="ListParagraph"/>
        <w:numPr>
          <w:ilvl w:val="1"/>
          <w:numId w:val="20"/>
        </w:numPr>
        <w:tabs>
          <w:tab w:val="left" w:pos="880"/>
          <w:tab w:val="left" w:pos="881"/>
        </w:tabs>
        <w:rPr>
          <w:rFonts w:ascii="Arial"/>
          <w:sz w:val="20"/>
        </w:rPr>
      </w:pPr>
      <w:r>
        <w:rPr>
          <w:rFonts w:ascii="Arial"/>
          <w:spacing w:val="-4"/>
          <w:sz w:val="20"/>
        </w:rPr>
        <w:t xml:space="preserve">Manner </w:t>
      </w:r>
      <w:r>
        <w:rPr>
          <w:rFonts w:ascii="Arial"/>
          <w:spacing w:val="-3"/>
          <w:sz w:val="20"/>
        </w:rPr>
        <w:t>of</w:t>
      </w:r>
      <w:r>
        <w:rPr>
          <w:rFonts w:ascii="Arial"/>
          <w:spacing w:val="-9"/>
          <w:sz w:val="20"/>
        </w:rPr>
        <w:t xml:space="preserve"> </w:t>
      </w:r>
      <w:r>
        <w:rPr>
          <w:rFonts w:ascii="Arial"/>
          <w:spacing w:val="-4"/>
          <w:sz w:val="20"/>
        </w:rPr>
        <w:t>Execution</w:t>
      </w:r>
    </w:p>
    <w:p w:rsidR="00AC0311" w:rsidRDefault="003F5AFA">
      <w:pPr>
        <w:pStyle w:val="ListParagraph"/>
        <w:numPr>
          <w:ilvl w:val="1"/>
          <w:numId w:val="20"/>
        </w:numPr>
        <w:tabs>
          <w:tab w:val="left" w:pos="880"/>
          <w:tab w:val="left" w:pos="881"/>
        </w:tabs>
        <w:spacing w:before="22"/>
        <w:rPr>
          <w:rFonts w:ascii="Arial"/>
          <w:sz w:val="20"/>
        </w:rPr>
      </w:pPr>
      <w:r>
        <w:rPr>
          <w:rFonts w:ascii="Arial"/>
          <w:spacing w:val="-4"/>
          <w:sz w:val="20"/>
        </w:rPr>
        <w:t>Samples</w:t>
      </w:r>
    </w:p>
    <w:p w:rsidR="00AC0311" w:rsidRDefault="003F5AFA">
      <w:pPr>
        <w:pStyle w:val="ListParagraph"/>
        <w:numPr>
          <w:ilvl w:val="1"/>
          <w:numId w:val="20"/>
        </w:numPr>
        <w:tabs>
          <w:tab w:val="left" w:pos="880"/>
          <w:tab w:val="left" w:pos="881"/>
        </w:tabs>
        <w:spacing w:before="25"/>
        <w:rPr>
          <w:rFonts w:ascii="Arial"/>
          <w:sz w:val="20"/>
        </w:rPr>
      </w:pPr>
      <w:r>
        <w:rPr>
          <w:rFonts w:ascii="Arial"/>
          <w:spacing w:val="-4"/>
          <w:sz w:val="20"/>
        </w:rPr>
        <w:t>Inspection</w:t>
      </w:r>
    </w:p>
    <w:p w:rsidR="00AC0311" w:rsidRDefault="003F5AFA">
      <w:pPr>
        <w:pStyle w:val="ListParagraph"/>
        <w:numPr>
          <w:ilvl w:val="1"/>
          <w:numId w:val="20"/>
        </w:numPr>
        <w:tabs>
          <w:tab w:val="left" w:pos="880"/>
          <w:tab w:val="left" w:pos="881"/>
        </w:tabs>
        <w:spacing w:before="24"/>
        <w:rPr>
          <w:rFonts w:ascii="Arial"/>
          <w:sz w:val="20"/>
        </w:rPr>
      </w:pPr>
      <w:r>
        <w:rPr>
          <w:rFonts w:ascii="Arial"/>
          <w:spacing w:val="-4"/>
          <w:sz w:val="20"/>
        </w:rPr>
        <w:t>Testing</w:t>
      </w:r>
    </w:p>
    <w:p w:rsidR="00AC0311" w:rsidRDefault="003F5AFA">
      <w:pPr>
        <w:pStyle w:val="ListParagraph"/>
        <w:numPr>
          <w:ilvl w:val="1"/>
          <w:numId w:val="20"/>
        </w:numPr>
        <w:tabs>
          <w:tab w:val="left" w:pos="880"/>
          <w:tab w:val="left" w:pos="881"/>
        </w:tabs>
        <w:spacing w:before="24"/>
        <w:rPr>
          <w:rFonts w:ascii="Arial"/>
          <w:sz w:val="20"/>
        </w:rPr>
      </w:pPr>
      <w:r>
        <w:rPr>
          <w:rFonts w:ascii="Arial"/>
          <w:spacing w:val="-4"/>
          <w:sz w:val="20"/>
        </w:rPr>
        <w:t>Rejection</w:t>
      </w:r>
    </w:p>
    <w:p w:rsidR="00AC0311" w:rsidRDefault="003F5AFA">
      <w:pPr>
        <w:pStyle w:val="ListParagraph"/>
        <w:numPr>
          <w:ilvl w:val="1"/>
          <w:numId w:val="20"/>
        </w:numPr>
        <w:tabs>
          <w:tab w:val="left" w:pos="880"/>
          <w:tab w:val="left" w:pos="881"/>
        </w:tabs>
        <w:spacing w:before="25"/>
        <w:rPr>
          <w:rFonts w:ascii="Arial"/>
          <w:sz w:val="20"/>
        </w:rPr>
      </w:pPr>
      <w:r>
        <w:rPr>
          <w:rFonts w:ascii="Arial"/>
          <w:spacing w:val="-4"/>
          <w:sz w:val="20"/>
        </w:rPr>
        <w:t>Remedial</w:t>
      </w:r>
      <w:r>
        <w:rPr>
          <w:rFonts w:ascii="Arial"/>
          <w:spacing w:val="-15"/>
          <w:sz w:val="20"/>
        </w:rPr>
        <w:t xml:space="preserve"> </w:t>
      </w:r>
      <w:r>
        <w:rPr>
          <w:rFonts w:ascii="Arial"/>
          <w:sz w:val="20"/>
        </w:rPr>
        <w:t>Work</w:t>
      </w:r>
    </w:p>
    <w:p w:rsidR="00AC0311" w:rsidRDefault="003F5AFA">
      <w:pPr>
        <w:pStyle w:val="ListParagraph"/>
        <w:numPr>
          <w:ilvl w:val="1"/>
          <w:numId w:val="20"/>
        </w:numPr>
        <w:tabs>
          <w:tab w:val="left" w:pos="880"/>
          <w:tab w:val="left" w:pos="881"/>
        </w:tabs>
        <w:spacing w:before="24"/>
        <w:rPr>
          <w:rFonts w:ascii="Arial"/>
          <w:sz w:val="20"/>
        </w:rPr>
      </w:pPr>
      <w:r>
        <w:rPr>
          <w:rFonts w:ascii="Arial"/>
          <w:spacing w:val="-4"/>
          <w:sz w:val="20"/>
        </w:rPr>
        <w:t xml:space="preserve">Ownership </w:t>
      </w:r>
      <w:r>
        <w:rPr>
          <w:rFonts w:ascii="Arial"/>
          <w:spacing w:val="-3"/>
          <w:sz w:val="20"/>
        </w:rPr>
        <w:t xml:space="preserve">of </w:t>
      </w:r>
      <w:r>
        <w:rPr>
          <w:rFonts w:ascii="Arial"/>
          <w:spacing w:val="-4"/>
          <w:sz w:val="20"/>
        </w:rPr>
        <w:t xml:space="preserve">Plant </w:t>
      </w:r>
      <w:r>
        <w:rPr>
          <w:rFonts w:ascii="Arial"/>
          <w:sz w:val="20"/>
        </w:rPr>
        <w:t>and</w:t>
      </w:r>
      <w:r>
        <w:rPr>
          <w:rFonts w:ascii="Arial"/>
          <w:spacing w:val="-20"/>
          <w:sz w:val="20"/>
        </w:rPr>
        <w:t xml:space="preserve"> </w:t>
      </w:r>
      <w:r>
        <w:rPr>
          <w:rFonts w:ascii="Arial"/>
          <w:spacing w:val="-4"/>
          <w:sz w:val="20"/>
        </w:rPr>
        <w:t>Materials</w:t>
      </w:r>
    </w:p>
    <w:p w:rsidR="00AC0311" w:rsidRDefault="003F5AFA">
      <w:pPr>
        <w:pStyle w:val="ListParagraph"/>
        <w:numPr>
          <w:ilvl w:val="1"/>
          <w:numId w:val="20"/>
        </w:numPr>
        <w:tabs>
          <w:tab w:val="left" w:pos="880"/>
          <w:tab w:val="left" w:pos="881"/>
        </w:tabs>
        <w:spacing w:before="22"/>
        <w:rPr>
          <w:rFonts w:ascii="Arial"/>
          <w:sz w:val="20"/>
        </w:rPr>
      </w:pPr>
      <w:r>
        <w:rPr>
          <w:rFonts w:ascii="Arial"/>
          <w:spacing w:val="-4"/>
          <w:sz w:val="20"/>
        </w:rPr>
        <w:t>Royalties</w:t>
      </w:r>
    </w:p>
    <w:p w:rsidR="00AC0311" w:rsidRDefault="00AC0311">
      <w:pPr>
        <w:pStyle w:val="BodyText"/>
        <w:spacing w:before="2"/>
        <w:rPr>
          <w:rFonts w:ascii="Arial"/>
          <w:sz w:val="16"/>
        </w:rPr>
      </w:pPr>
    </w:p>
    <w:p w:rsidR="00AC0311" w:rsidRDefault="003F5AFA">
      <w:pPr>
        <w:spacing w:before="93"/>
        <w:ind w:left="160" w:right="-29"/>
        <w:rPr>
          <w:rFonts w:ascii="Arial"/>
          <w:sz w:val="20"/>
        </w:rPr>
      </w:pPr>
      <w:r>
        <w:rPr>
          <w:rFonts w:ascii="Arial"/>
          <w:color w:val="4B4B4B"/>
          <w:sz w:val="20"/>
        </w:rPr>
        <w:t>8</w:t>
      </w:r>
      <w:r>
        <w:rPr>
          <w:rFonts w:ascii="Arial"/>
          <w:color w:val="4B4B4B"/>
          <w:spacing w:val="-4"/>
          <w:sz w:val="20"/>
        </w:rPr>
        <w:t xml:space="preserve"> COMMENCEMENT,</w:t>
      </w:r>
      <w:r>
        <w:rPr>
          <w:rFonts w:ascii="Arial"/>
          <w:color w:val="4B4B4B"/>
          <w:spacing w:val="-31"/>
          <w:sz w:val="20"/>
        </w:rPr>
        <w:t xml:space="preserve"> </w:t>
      </w:r>
      <w:r>
        <w:rPr>
          <w:rFonts w:ascii="Arial"/>
          <w:color w:val="4B4B4B"/>
          <w:spacing w:val="-4"/>
          <w:sz w:val="20"/>
        </w:rPr>
        <w:t>DELAYS</w:t>
      </w:r>
      <w:r>
        <w:rPr>
          <w:rFonts w:ascii="Arial"/>
          <w:color w:val="4B4B4B"/>
          <w:spacing w:val="-30"/>
          <w:sz w:val="20"/>
        </w:rPr>
        <w:t xml:space="preserve"> </w:t>
      </w:r>
      <w:r>
        <w:rPr>
          <w:rFonts w:ascii="Arial"/>
          <w:color w:val="4B4B4B"/>
          <w:spacing w:val="-3"/>
          <w:sz w:val="20"/>
        </w:rPr>
        <w:t>AND</w:t>
      </w:r>
      <w:r>
        <w:rPr>
          <w:rFonts w:ascii="Arial"/>
          <w:color w:val="4B4B4B"/>
          <w:spacing w:val="-29"/>
          <w:sz w:val="20"/>
        </w:rPr>
        <w:t xml:space="preserve"> </w:t>
      </w:r>
      <w:r>
        <w:rPr>
          <w:rFonts w:ascii="Arial"/>
          <w:color w:val="4B4B4B"/>
          <w:sz w:val="20"/>
        </w:rPr>
        <w:t>SUSPENSION...........................................................................................................</w:t>
      </w:r>
    </w:p>
    <w:p w:rsidR="00AC0311" w:rsidRDefault="00AC0311">
      <w:pPr>
        <w:pStyle w:val="BodyText"/>
        <w:spacing w:before="2"/>
        <w:rPr>
          <w:rFonts w:ascii="Arial"/>
          <w:sz w:val="16"/>
        </w:rPr>
      </w:pPr>
    </w:p>
    <w:p w:rsidR="00AC0311" w:rsidRDefault="003F5AFA">
      <w:pPr>
        <w:pStyle w:val="ListParagraph"/>
        <w:numPr>
          <w:ilvl w:val="1"/>
          <w:numId w:val="19"/>
        </w:numPr>
        <w:tabs>
          <w:tab w:val="left" w:pos="880"/>
          <w:tab w:val="left" w:pos="881"/>
        </w:tabs>
        <w:spacing w:before="93"/>
        <w:ind w:firstLine="0"/>
        <w:rPr>
          <w:rFonts w:ascii="Arial"/>
          <w:sz w:val="20"/>
        </w:rPr>
      </w:pPr>
      <w:r>
        <w:rPr>
          <w:rFonts w:ascii="Arial"/>
          <w:spacing w:val="-4"/>
          <w:sz w:val="20"/>
        </w:rPr>
        <w:t xml:space="preserve">Commencement </w:t>
      </w:r>
      <w:r>
        <w:rPr>
          <w:rFonts w:ascii="Arial"/>
          <w:spacing w:val="-3"/>
          <w:sz w:val="20"/>
        </w:rPr>
        <w:t>of</w:t>
      </w:r>
      <w:r>
        <w:rPr>
          <w:rFonts w:ascii="Arial"/>
          <w:spacing w:val="-14"/>
          <w:sz w:val="20"/>
        </w:rPr>
        <w:t xml:space="preserve"> </w:t>
      </w:r>
      <w:r>
        <w:rPr>
          <w:rFonts w:ascii="Arial"/>
          <w:spacing w:val="-3"/>
          <w:sz w:val="20"/>
        </w:rPr>
        <w:t>Works</w:t>
      </w:r>
    </w:p>
    <w:p w:rsidR="00AC0311" w:rsidRDefault="003F5AFA">
      <w:pPr>
        <w:pStyle w:val="ListParagraph"/>
        <w:numPr>
          <w:ilvl w:val="1"/>
          <w:numId w:val="19"/>
        </w:numPr>
        <w:tabs>
          <w:tab w:val="left" w:pos="880"/>
          <w:tab w:val="left" w:pos="881"/>
        </w:tabs>
        <w:spacing w:before="24"/>
        <w:ind w:firstLine="0"/>
        <w:rPr>
          <w:rFonts w:ascii="Arial"/>
          <w:sz w:val="20"/>
        </w:rPr>
      </w:pPr>
      <w:r>
        <w:rPr>
          <w:rFonts w:ascii="Arial"/>
          <w:sz w:val="20"/>
        </w:rPr>
        <w:t xml:space="preserve">Time </w:t>
      </w:r>
      <w:r>
        <w:rPr>
          <w:rFonts w:ascii="Arial"/>
          <w:spacing w:val="-3"/>
          <w:sz w:val="20"/>
        </w:rPr>
        <w:t>for</w:t>
      </w:r>
      <w:r>
        <w:rPr>
          <w:rFonts w:ascii="Arial"/>
          <w:spacing w:val="-22"/>
          <w:sz w:val="20"/>
        </w:rPr>
        <w:t xml:space="preserve"> </w:t>
      </w:r>
      <w:r>
        <w:rPr>
          <w:rFonts w:ascii="Arial"/>
          <w:spacing w:val="-4"/>
          <w:sz w:val="20"/>
        </w:rPr>
        <w:t>Completion</w:t>
      </w:r>
    </w:p>
    <w:p w:rsidR="00AC0311" w:rsidRDefault="003F5AFA">
      <w:pPr>
        <w:pStyle w:val="ListParagraph"/>
        <w:numPr>
          <w:ilvl w:val="1"/>
          <w:numId w:val="19"/>
        </w:numPr>
        <w:tabs>
          <w:tab w:val="left" w:pos="880"/>
          <w:tab w:val="left" w:pos="881"/>
        </w:tabs>
        <w:spacing w:before="22"/>
        <w:ind w:firstLine="0"/>
        <w:rPr>
          <w:rFonts w:ascii="Arial"/>
          <w:sz w:val="20"/>
        </w:rPr>
      </w:pPr>
      <w:proofErr w:type="spellStart"/>
      <w:r>
        <w:rPr>
          <w:rFonts w:ascii="Arial"/>
          <w:spacing w:val="-4"/>
          <w:sz w:val="20"/>
        </w:rPr>
        <w:t>Programme</w:t>
      </w:r>
      <w:proofErr w:type="spellEnd"/>
    </w:p>
    <w:p w:rsidR="00AC0311" w:rsidRDefault="003F5AFA">
      <w:pPr>
        <w:pStyle w:val="ListParagraph"/>
        <w:numPr>
          <w:ilvl w:val="1"/>
          <w:numId w:val="19"/>
        </w:numPr>
        <w:tabs>
          <w:tab w:val="left" w:pos="880"/>
          <w:tab w:val="left" w:pos="881"/>
        </w:tabs>
        <w:spacing w:before="25"/>
        <w:ind w:firstLine="0"/>
        <w:rPr>
          <w:rFonts w:ascii="Arial"/>
          <w:sz w:val="20"/>
        </w:rPr>
      </w:pPr>
      <w:r>
        <w:rPr>
          <w:rFonts w:ascii="Arial"/>
          <w:spacing w:val="-4"/>
          <w:sz w:val="20"/>
        </w:rPr>
        <w:t xml:space="preserve">Extension </w:t>
      </w:r>
      <w:r>
        <w:rPr>
          <w:rFonts w:ascii="Arial"/>
          <w:spacing w:val="-3"/>
          <w:sz w:val="20"/>
        </w:rPr>
        <w:t xml:space="preserve">of </w:t>
      </w:r>
      <w:r>
        <w:rPr>
          <w:rFonts w:ascii="Arial"/>
          <w:sz w:val="20"/>
        </w:rPr>
        <w:t xml:space="preserve">Time </w:t>
      </w:r>
      <w:r>
        <w:rPr>
          <w:rFonts w:ascii="Arial"/>
          <w:spacing w:val="-3"/>
          <w:sz w:val="20"/>
        </w:rPr>
        <w:t>for</w:t>
      </w:r>
      <w:r>
        <w:rPr>
          <w:rFonts w:ascii="Arial"/>
          <w:spacing w:val="-28"/>
          <w:sz w:val="20"/>
        </w:rPr>
        <w:t xml:space="preserve"> </w:t>
      </w:r>
      <w:r>
        <w:rPr>
          <w:rFonts w:ascii="Arial"/>
          <w:spacing w:val="-4"/>
          <w:sz w:val="20"/>
        </w:rPr>
        <w:t>Completion</w:t>
      </w:r>
    </w:p>
    <w:p w:rsidR="00AC0311" w:rsidRDefault="003F5AFA">
      <w:pPr>
        <w:pStyle w:val="ListParagraph"/>
        <w:numPr>
          <w:ilvl w:val="1"/>
          <w:numId w:val="19"/>
        </w:numPr>
        <w:tabs>
          <w:tab w:val="left" w:pos="880"/>
          <w:tab w:val="left" w:pos="881"/>
        </w:tabs>
        <w:spacing w:before="24"/>
        <w:ind w:firstLine="0"/>
        <w:rPr>
          <w:rFonts w:ascii="Arial"/>
          <w:sz w:val="20"/>
        </w:rPr>
      </w:pPr>
      <w:r>
        <w:rPr>
          <w:rFonts w:ascii="Arial"/>
          <w:spacing w:val="-4"/>
          <w:sz w:val="20"/>
        </w:rPr>
        <w:t xml:space="preserve">Delays Caused </w:t>
      </w:r>
      <w:r>
        <w:rPr>
          <w:rFonts w:ascii="Arial"/>
          <w:sz w:val="20"/>
        </w:rPr>
        <w:t>by</w:t>
      </w:r>
      <w:r>
        <w:rPr>
          <w:rFonts w:ascii="Arial"/>
          <w:spacing w:val="-17"/>
          <w:sz w:val="20"/>
        </w:rPr>
        <w:t xml:space="preserve"> </w:t>
      </w:r>
      <w:r>
        <w:rPr>
          <w:rFonts w:ascii="Arial"/>
          <w:spacing w:val="-4"/>
          <w:sz w:val="20"/>
        </w:rPr>
        <w:t>Authorities</w:t>
      </w:r>
    </w:p>
    <w:p w:rsidR="00AC0311" w:rsidRDefault="003F5AFA">
      <w:pPr>
        <w:pStyle w:val="ListParagraph"/>
        <w:numPr>
          <w:ilvl w:val="1"/>
          <w:numId w:val="19"/>
        </w:numPr>
        <w:tabs>
          <w:tab w:val="left" w:pos="880"/>
          <w:tab w:val="left" w:pos="881"/>
        </w:tabs>
        <w:spacing w:before="25"/>
        <w:ind w:firstLine="0"/>
        <w:rPr>
          <w:rFonts w:ascii="Arial"/>
          <w:sz w:val="20"/>
        </w:rPr>
      </w:pPr>
      <w:r>
        <w:rPr>
          <w:rFonts w:ascii="Arial"/>
          <w:spacing w:val="-4"/>
          <w:sz w:val="20"/>
        </w:rPr>
        <w:t xml:space="preserve">Rate </w:t>
      </w:r>
      <w:r>
        <w:rPr>
          <w:rFonts w:ascii="Arial"/>
          <w:spacing w:val="-3"/>
          <w:sz w:val="20"/>
        </w:rPr>
        <w:t>of</w:t>
      </w:r>
      <w:r>
        <w:rPr>
          <w:rFonts w:ascii="Arial"/>
          <w:spacing w:val="-10"/>
          <w:sz w:val="20"/>
        </w:rPr>
        <w:t xml:space="preserve"> </w:t>
      </w:r>
      <w:r>
        <w:rPr>
          <w:rFonts w:ascii="Arial"/>
          <w:spacing w:val="-4"/>
          <w:sz w:val="20"/>
        </w:rPr>
        <w:t>Progress</w:t>
      </w:r>
    </w:p>
    <w:p w:rsidR="00AC0311" w:rsidRDefault="003F5AFA">
      <w:pPr>
        <w:pStyle w:val="ListParagraph"/>
        <w:numPr>
          <w:ilvl w:val="1"/>
          <w:numId w:val="19"/>
        </w:numPr>
        <w:tabs>
          <w:tab w:val="left" w:pos="880"/>
          <w:tab w:val="left" w:pos="881"/>
        </w:tabs>
        <w:spacing w:before="25"/>
        <w:ind w:firstLine="0"/>
        <w:rPr>
          <w:rFonts w:ascii="Arial"/>
          <w:sz w:val="20"/>
        </w:rPr>
      </w:pPr>
      <w:r>
        <w:rPr>
          <w:rFonts w:ascii="Arial"/>
          <w:spacing w:val="-3"/>
          <w:sz w:val="20"/>
        </w:rPr>
        <w:t>Delay</w:t>
      </w:r>
      <w:r>
        <w:rPr>
          <w:rFonts w:ascii="Arial"/>
          <w:spacing w:val="-12"/>
          <w:sz w:val="20"/>
        </w:rPr>
        <w:t xml:space="preserve"> </w:t>
      </w:r>
      <w:r>
        <w:rPr>
          <w:rFonts w:ascii="Arial"/>
          <w:spacing w:val="-4"/>
          <w:sz w:val="20"/>
        </w:rPr>
        <w:t>Damages</w:t>
      </w:r>
    </w:p>
    <w:p w:rsidR="00AC0311" w:rsidRDefault="003F5AFA">
      <w:pPr>
        <w:pStyle w:val="ListParagraph"/>
        <w:numPr>
          <w:ilvl w:val="1"/>
          <w:numId w:val="19"/>
        </w:numPr>
        <w:tabs>
          <w:tab w:val="left" w:pos="880"/>
          <w:tab w:val="left" w:pos="881"/>
        </w:tabs>
        <w:spacing w:before="24"/>
        <w:ind w:firstLine="0"/>
        <w:rPr>
          <w:rFonts w:ascii="Arial"/>
          <w:sz w:val="20"/>
        </w:rPr>
      </w:pPr>
      <w:r>
        <w:rPr>
          <w:rFonts w:ascii="Arial"/>
          <w:spacing w:val="-4"/>
          <w:sz w:val="20"/>
        </w:rPr>
        <w:t xml:space="preserve">Suspension </w:t>
      </w:r>
      <w:r>
        <w:rPr>
          <w:rFonts w:ascii="Arial"/>
          <w:spacing w:val="-3"/>
          <w:sz w:val="20"/>
        </w:rPr>
        <w:t>of</w:t>
      </w:r>
      <w:r>
        <w:rPr>
          <w:rFonts w:ascii="Arial"/>
          <w:spacing w:val="-16"/>
          <w:sz w:val="20"/>
        </w:rPr>
        <w:t xml:space="preserve"> </w:t>
      </w:r>
      <w:r>
        <w:rPr>
          <w:rFonts w:ascii="Arial"/>
          <w:sz w:val="20"/>
        </w:rPr>
        <w:t>Work</w:t>
      </w:r>
    </w:p>
    <w:p w:rsidR="00AC0311" w:rsidRDefault="003F5AFA">
      <w:pPr>
        <w:pStyle w:val="ListParagraph"/>
        <w:numPr>
          <w:ilvl w:val="1"/>
          <w:numId w:val="19"/>
        </w:numPr>
        <w:tabs>
          <w:tab w:val="left" w:pos="880"/>
          <w:tab w:val="left" w:pos="881"/>
        </w:tabs>
        <w:spacing w:before="22"/>
        <w:ind w:firstLine="0"/>
        <w:rPr>
          <w:rFonts w:ascii="Arial"/>
          <w:sz w:val="20"/>
        </w:rPr>
      </w:pPr>
      <w:r>
        <w:rPr>
          <w:rFonts w:ascii="Arial"/>
          <w:spacing w:val="-4"/>
          <w:sz w:val="20"/>
        </w:rPr>
        <w:t xml:space="preserve">Consequences </w:t>
      </w:r>
      <w:r>
        <w:rPr>
          <w:rFonts w:ascii="Arial"/>
          <w:spacing w:val="-3"/>
          <w:sz w:val="20"/>
        </w:rPr>
        <w:t>of</w:t>
      </w:r>
      <w:r>
        <w:rPr>
          <w:rFonts w:ascii="Arial"/>
          <w:spacing w:val="-10"/>
          <w:sz w:val="20"/>
        </w:rPr>
        <w:t xml:space="preserve"> </w:t>
      </w:r>
      <w:r>
        <w:rPr>
          <w:rFonts w:ascii="Arial"/>
          <w:spacing w:val="-4"/>
          <w:sz w:val="20"/>
        </w:rPr>
        <w:t>Suspension</w:t>
      </w:r>
    </w:p>
    <w:p w:rsidR="00AC0311" w:rsidRDefault="003F5AFA">
      <w:pPr>
        <w:pStyle w:val="ListParagraph"/>
        <w:numPr>
          <w:ilvl w:val="1"/>
          <w:numId w:val="19"/>
        </w:numPr>
        <w:tabs>
          <w:tab w:val="left" w:pos="880"/>
          <w:tab w:val="left" w:pos="881"/>
        </w:tabs>
        <w:spacing w:before="25"/>
        <w:ind w:firstLine="0"/>
        <w:rPr>
          <w:rFonts w:ascii="Arial"/>
          <w:sz w:val="20"/>
        </w:rPr>
      </w:pPr>
      <w:r>
        <w:rPr>
          <w:rFonts w:ascii="Arial"/>
          <w:spacing w:val="-4"/>
          <w:sz w:val="20"/>
        </w:rPr>
        <w:t xml:space="preserve">Payment </w:t>
      </w:r>
      <w:r>
        <w:rPr>
          <w:rFonts w:ascii="Arial"/>
          <w:spacing w:val="-3"/>
          <w:sz w:val="20"/>
        </w:rPr>
        <w:t xml:space="preserve">for </w:t>
      </w:r>
      <w:r>
        <w:rPr>
          <w:rFonts w:ascii="Arial"/>
          <w:spacing w:val="-4"/>
          <w:sz w:val="20"/>
        </w:rPr>
        <w:t xml:space="preserve">Plant </w:t>
      </w:r>
      <w:r>
        <w:rPr>
          <w:rFonts w:ascii="Arial"/>
          <w:sz w:val="20"/>
        </w:rPr>
        <w:t xml:space="preserve">and </w:t>
      </w:r>
      <w:r>
        <w:rPr>
          <w:rFonts w:ascii="Arial"/>
          <w:spacing w:val="-4"/>
          <w:sz w:val="20"/>
        </w:rPr>
        <w:t xml:space="preserve">Materials </w:t>
      </w:r>
      <w:r>
        <w:rPr>
          <w:rFonts w:ascii="Arial"/>
          <w:spacing w:val="-3"/>
          <w:sz w:val="20"/>
        </w:rPr>
        <w:t xml:space="preserve">in </w:t>
      </w:r>
      <w:r>
        <w:rPr>
          <w:rFonts w:ascii="Arial"/>
          <w:spacing w:val="-4"/>
          <w:sz w:val="20"/>
        </w:rPr>
        <w:t xml:space="preserve">Event </w:t>
      </w:r>
      <w:r>
        <w:rPr>
          <w:rFonts w:ascii="Arial"/>
          <w:spacing w:val="-3"/>
          <w:sz w:val="20"/>
        </w:rPr>
        <w:t>of</w:t>
      </w:r>
      <w:r>
        <w:rPr>
          <w:rFonts w:ascii="Arial"/>
          <w:spacing w:val="-34"/>
          <w:sz w:val="20"/>
        </w:rPr>
        <w:t xml:space="preserve"> </w:t>
      </w:r>
      <w:r>
        <w:rPr>
          <w:rFonts w:ascii="Arial"/>
          <w:spacing w:val="-4"/>
          <w:sz w:val="20"/>
        </w:rPr>
        <w:t>Suspension</w:t>
      </w:r>
    </w:p>
    <w:p w:rsidR="00AC0311" w:rsidRDefault="003F5AFA">
      <w:pPr>
        <w:pStyle w:val="ListParagraph"/>
        <w:numPr>
          <w:ilvl w:val="1"/>
          <w:numId w:val="19"/>
        </w:numPr>
        <w:tabs>
          <w:tab w:val="left" w:pos="880"/>
          <w:tab w:val="left" w:pos="881"/>
        </w:tabs>
        <w:spacing w:before="24"/>
        <w:ind w:firstLine="0"/>
        <w:rPr>
          <w:rFonts w:ascii="Arial"/>
          <w:sz w:val="20"/>
        </w:rPr>
      </w:pPr>
      <w:r>
        <w:rPr>
          <w:rFonts w:ascii="Arial"/>
          <w:spacing w:val="-4"/>
          <w:sz w:val="20"/>
        </w:rPr>
        <w:t>Prolonged</w:t>
      </w:r>
      <w:r>
        <w:rPr>
          <w:rFonts w:ascii="Arial"/>
          <w:spacing w:val="-9"/>
          <w:sz w:val="20"/>
        </w:rPr>
        <w:t xml:space="preserve"> </w:t>
      </w:r>
      <w:r>
        <w:rPr>
          <w:rFonts w:ascii="Arial"/>
          <w:spacing w:val="-4"/>
          <w:sz w:val="20"/>
        </w:rPr>
        <w:t>Suspension</w:t>
      </w:r>
    </w:p>
    <w:p w:rsidR="00AC0311" w:rsidRDefault="003F5AFA">
      <w:pPr>
        <w:pStyle w:val="ListParagraph"/>
        <w:numPr>
          <w:ilvl w:val="1"/>
          <w:numId w:val="19"/>
        </w:numPr>
        <w:tabs>
          <w:tab w:val="left" w:pos="880"/>
          <w:tab w:val="left" w:pos="881"/>
        </w:tabs>
        <w:spacing w:before="24" w:line="530" w:lineRule="auto"/>
        <w:ind w:right="7951" w:firstLine="0"/>
        <w:rPr>
          <w:rFonts w:ascii="Arial"/>
          <w:sz w:val="20"/>
        </w:rPr>
      </w:pPr>
      <w:r>
        <w:rPr>
          <w:rFonts w:ascii="Arial"/>
          <w:spacing w:val="-4"/>
          <w:sz w:val="20"/>
        </w:rPr>
        <w:t xml:space="preserve">Resumption </w:t>
      </w:r>
      <w:r>
        <w:rPr>
          <w:rFonts w:ascii="Arial"/>
          <w:spacing w:val="-3"/>
          <w:sz w:val="20"/>
        </w:rPr>
        <w:t xml:space="preserve">of </w:t>
      </w:r>
      <w:r>
        <w:rPr>
          <w:rFonts w:ascii="Arial"/>
          <w:sz w:val="20"/>
        </w:rPr>
        <w:t>Work</w:t>
      </w:r>
      <w:r>
        <w:rPr>
          <w:rFonts w:ascii="Arial"/>
          <w:color w:val="4B4B4B"/>
          <w:sz w:val="20"/>
        </w:rPr>
        <w:t xml:space="preserve"> 9 </w:t>
      </w:r>
      <w:r>
        <w:rPr>
          <w:rFonts w:ascii="Arial"/>
          <w:color w:val="4B4B4B"/>
          <w:spacing w:val="-3"/>
          <w:sz w:val="20"/>
        </w:rPr>
        <w:t xml:space="preserve">TESTS </w:t>
      </w:r>
      <w:r>
        <w:rPr>
          <w:rFonts w:ascii="Arial"/>
          <w:color w:val="4B4B4B"/>
          <w:sz w:val="20"/>
        </w:rPr>
        <w:t>ON</w:t>
      </w:r>
      <w:r>
        <w:rPr>
          <w:rFonts w:ascii="Arial"/>
          <w:color w:val="4B4B4B"/>
          <w:spacing w:val="-34"/>
          <w:sz w:val="20"/>
        </w:rPr>
        <w:t xml:space="preserve"> </w:t>
      </w:r>
      <w:r>
        <w:rPr>
          <w:rFonts w:ascii="Arial"/>
          <w:color w:val="4B4B4B"/>
          <w:spacing w:val="-4"/>
          <w:sz w:val="20"/>
        </w:rPr>
        <w:t>COMPLETION</w:t>
      </w:r>
    </w:p>
    <w:p w:rsidR="00AC0311" w:rsidRDefault="003F5AFA">
      <w:pPr>
        <w:pStyle w:val="ListParagraph"/>
        <w:numPr>
          <w:ilvl w:val="1"/>
          <w:numId w:val="18"/>
        </w:numPr>
        <w:tabs>
          <w:tab w:val="left" w:pos="880"/>
          <w:tab w:val="left" w:pos="881"/>
        </w:tabs>
        <w:spacing w:line="229" w:lineRule="exact"/>
        <w:rPr>
          <w:rFonts w:ascii="Arial" w:hAnsi="Arial"/>
          <w:sz w:val="20"/>
        </w:rPr>
      </w:pPr>
      <w:r>
        <w:rPr>
          <w:rFonts w:ascii="Arial" w:hAnsi="Arial"/>
          <w:spacing w:val="-4"/>
          <w:sz w:val="20"/>
        </w:rPr>
        <w:t>Contractor’s</w:t>
      </w:r>
      <w:r>
        <w:rPr>
          <w:rFonts w:ascii="Arial" w:hAnsi="Arial"/>
          <w:spacing w:val="-8"/>
          <w:sz w:val="20"/>
        </w:rPr>
        <w:t xml:space="preserve"> </w:t>
      </w:r>
      <w:r>
        <w:rPr>
          <w:rFonts w:ascii="Arial" w:hAnsi="Arial"/>
          <w:spacing w:val="-4"/>
          <w:sz w:val="20"/>
        </w:rPr>
        <w:t>Obligations</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Delayed</w:t>
      </w:r>
      <w:r>
        <w:rPr>
          <w:rFonts w:ascii="Arial"/>
          <w:spacing w:val="-8"/>
          <w:sz w:val="20"/>
        </w:rPr>
        <w:t xml:space="preserve"> </w:t>
      </w:r>
      <w:r>
        <w:rPr>
          <w:rFonts w:ascii="Arial"/>
          <w:spacing w:val="-4"/>
          <w:sz w:val="20"/>
        </w:rPr>
        <w:t>Tests</w:t>
      </w:r>
    </w:p>
    <w:p w:rsidR="00AC0311" w:rsidRDefault="003F5AFA">
      <w:pPr>
        <w:pStyle w:val="ListParagraph"/>
        <w:numPr>
          <w:ilvl w:val="1"/>
          <w:numId w:val="18"/>
        </w:numPr>
        <w:tabs>
          <w:tab w:val="left" w:pos="880"/>
          <w:tab w:val="left" w:pos="881"/>
        </w:tabs>
        <w:spacing w:before="24"/>
        <w:rPr>
          <w:rFonts w:ascii="Arial"/>
          <w:sz w:val="20"/>
        </w:rPr>
      </w:pPr>
      <w:r>
        <w:rPr>
          <w:rFonts w:ascii="Arial"/>
          <w:spacing w:val="-4"/>
          <w:sz w:val="20"/>
        </w:rPr>
        <w:t>Retesting</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 xml:space="preserve">Failure </w:t>
      </w:r>
      <w:r>
        <w:rPr>
          <w:rFonts w:ascii="Arial"/>
          <w:sz w:val="20"/>
        </w:rPr>
        <w:t xml:space="preserve">to </w:t>
      </w:r>
      <w:r>
        <w:rPr>
          <w:rFonts w:ascii="Arial"/>
          <w:spacing w:val="-4"/>
          <w:sz w:val="20"/>
        </w:rPr>
        <w:t xml:space="preserve">Pass </w:t>
      </w:r>
      <w:r>
        <w:rPr>
          <w:rFonts w:ascii="Arial"/>
          <w:spacing w:val="-3"/>
          <w:sz w:val="20"/>
        </w:rPr>
        <w:t xml:space="preserve">Tests </w:t>
      </w:r>
      <w:r>
        <w:rPr>
          <w:rFonts w:ascii="Arial"/>
          <w:sz w:val="20"/>
        </w:rPr>
        <w:t>on</w:t>
      </w:r>
      <w:r>
        <w:rPr>
          <w:rFonts w:ascii="Arial"/>
          <w:spacing w:val="-30"/>
          <w:sz w:val="20"/>
        </w:rPr>
        <w:t xml:space="preserve"> </w:t>
      </w:r>
      <w:r>
        <w:rPr>
          <w:rFonts w:ascii="Arial"/>
          <w:spacing w:val="-4"/>
          <w:sz w:val="20"/>
        </w:rPr>
        <w:t>Completion</w:t>
      </w:r>
    </w:p>
    <w:p w:rsidR="00AC0311" w:rsidRDefault="00AC0311">
      <w:pPr>
        <w:pStyle w:val="BodyText"/>
        <w:rPr>
          <w:rFonts w:ascii="Arial"/>
        </w:rPr>
      </w:pPr>
    </w:p>
    <w:p w:rsidR="00AC0311" w:rsidRDefault="003F5AFA">
      <w:pPr>
        <w:pStyle w:val="ListParagraph"/>
        <w:numPr>
          <w:ilvl w:val="0"/>
          <w:numId w:val="18"/>
        </w:numPr>
        <w:tabs>
          <w:tab w:val="left" w:pos="478"/>
        </w:tabs>
        <w:ind w:left="477" w:hanging="317"/>
        <w:rPr>
          <w:rFonts w:ascii="Arial" w:hAnsi="Arial"/>
          <w:color w:val="4B4B4B"/>
          <w:sz w:val="20"/>
        </w:rPr>
      </w:pPr>
      <w:r>
        <w:rPr>
          <w:rFonts w:ascii="Arial" w:hAnsi="Arial"/>
          <w:color w:val="4B4B4B"/>
          <w:spacing w:val="-4"/>
          <w:sz w:val="20"/>
        </w:rPr>
        <w:t xml:space="preserve">EMPLOYER’S </w:t>
      </w:r>
      <w:r>
        <w:rPr>
          <w:rFonts w:ascii="Arial" w:hAnsi="Arial"/>
          <w:color w:val="4B4B4B"/>
          <w:spacing w:val="-3"/>
          <w:sz w:val="20"/>
        </w:rPr>
        <w:t>TAKING</w:t>
      </w:r>
      <w:r>
        <w:rPr>
          <w:rFonts w:ascii="Arial" w:hAnsi="Arial"/>
          <w:color w:val="4B4B4B"/>
          <w:spacing w:val="-15"/>
          <w:sz w:val="20"/>
        </w:rPr>
        <w:t xml:space="preserve"> </w:t>
      </w:r>
      <w:r>
        <w:rPr>
          <w:rFonts w:ascii="Arial" w:hAnsi="Arial"/>
          <w:color w:val="4B4B4B"/>
          <w:spacing w:val="-3"/>
          <w:sz w:val="20"/>
        </w:rPr>
        <w:t>OVER</w:t>
      </w:r>
    </w:p>
    <w:p w:rsidR="00AC0311" w:rsidRDefault="00AC0311">
      <w:pPr>
        <w:pStyle w:val="BodyText"/>
        <w:spacing w:before="3"/>
        <w:rPr>
          <w:rFonts w:ascii="Arial"/>
        </w:rPr>
      </w:pPr>
    </w:p>
    <w:p w:rsidR="00AC0311" w:rsidRDefault="003F5AFA">
      <w:pPr>
        <w:pStyle w:val="ListParagraph"/>
        <w:numPr>
          <w:ilvl w:val="1"/>
          <w:numId w:val="18"/>
        </w:numPr>
        <w:tabs>
          <w:tab w:val="left" w:pos="880"/>
          <w:tab w:val="left" w:pos="881"/>
        </w:tabs>
        <w:rPr>
          <w:rFonts w:ascii="Arial"/>
          <w:sz w:val="20"/>
        </w:rPr>
      </w:pPr>
      <w:r>
        <w:rPr>
          <w:rFonts w:ascii="Arial"/>
          <w:spacing w:val="-4"/>
          <w:sz w:val="20"/>
        </w:rPr>
        <w:t xml:space="preserve">Taking </w:t>
      </w:r>
      <w:r>
        <w:rPr>
          <w:rFonts w:ascii="Arial"/>
          <w:spacing w:val="-3"/>
          <w:sz w:val="20"/>
        </w:rPr>
        <w:t xml:space="preserve">Over of </w:t>
      </w:r>
      <w:r>
        <w:rPr>
          <w:rFonts w:ascii="Arial"/>
          <w:sz w:val="20"/>
        </w:rPr>
        <w:t>the Works</w:t>
      </w:r>
      <w:r>
        <w:rPr>
          <w:rFonts w:ascii="Arial"/>
          <w:spacing w:val="-41"/>
          <w:sz w:val="20"/>
        </w:rPr>
        <w:t xml:space="preserve"> </w:t>
      </w:r>
      <w:r>
        <w:rPr>
          <w:rFonts w:ascii="Arial"/>
          <w:spacing w:val="-3"/>
          <w:sz w:val="20"/>
        </w:rPr>
        <w:t xml:space="preserve">and </w:t>
      </w:r>
      <w:r>
        <w:rPr>
          <w:rFonts w:ascii="Arial"/>
          <w:spacing w:val="-5"/>
          <w:sz w:val="20"/>
        </w:rPr>
        <w:t>Sections</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 xml:space="preserve">Taking </w:t>
      </w:r>
      <w:r>
        <w:rPr>
          <w:rFonts w:ascii="Arial"/>
          <w:spacing w:val="-3"/>
          <w:sz w:val="20"/>
        </w:rPr>
        <w:t xml:space="preserve">Over of </w:t>
      </w:r>
      <w:r>
        <w:rPr>
          <w:rFonts w:ascii="Arial"/>
          <w:spacing w:val="-4"/>
          <w:sz w:val="20"/>
        </w:rPr>
        <w:t xml:space="preserve">Parts </w:t>
      </w:r>
      <w:r>
        <w:rPr>
          <w:rFonts w:ascii="Arial"/>
          <w:spacing w:val="-3"/>
          <w:sz w:val="20"/>
        </w:rPr>
        <w:t>of the</w:t>
      </w:r>
      <w:r>
        <w:rPr>
          <w:rFonts w:ascii="Arial"/>
          <w:spacing w:val="-26"/>
          <w:sz w:val="20"/>
        </w:rPr>
        <w:t xml:space="preserve"> </w:t>
      </w:r>
      <w:r>
        <w:rPr>
          <w:rFonts w:ascii="Arial"/>
          <w:spacing w:val="-3"/>
          <w:sz w:val="20"/>
        </w:rPr>
        <w:t>Works</w:t>
      </w:r>
    </w:p>
    <w:p w:rsidR="00AC0311" w:rsidRDefault="003F5AFA">
      <w:pPr>
        <w:pStyle w:val="ListParagraph"/>
        <w:numPr>
          <w:ilvl w:val="1"/>
          <w:numId w:val="18"/>
        </w:numPr>
        <w:tabs>
          <w:tab w:val="left" w:pos="880"/>
          <w:tab w:val="left" w:pos="881"/>
        </w:tabs>
        <w:spacing w:before="24"/>
        <w:rPr>
          <w:rFonts w:ascii="Arial"/>
          <w:sz w:val="20"/>
        </w:rPr>
      </w:pPr>
      <w:r>
        <w:rPr>
          <w:rFonts w:ascii="Arial"/>
          <w:spacing w:val="-4"/>
          <w:sz w:val="20"/>
        </w:rPr>
        <w:t xml:space="preserve">Interference </w:t>
      </w:r>
      <w:r>
        <w:rPr>
          <w:rFonts w:ascii="Arial"/>
          <w:spacing w:val="-3"/>
          <w:sz w:val="20"/>
        </w:rPr>
        <w:t xml:space="preserve">with Tests </w:t>
      </w:r>
      <w:r>
        <w:rPr>
          <w:rFonts w:ascii="Arial"/>
          <w:sz w:val="20"/>
        </w:rPr>
        <w:t>on</w:t>
      </w:r>
      <w:r>
        <w:rPr>
          <w:rFonts w:ascii="Arial"/>
          <w:spacing w:val="-25"/>
          <w:sz w:val="20"/>
        </w:rPr>
        <w:t xml:space="preserve"> </w:t>
      </w:r>
      <w:r>
        <w:rPr>
          <w:rFonts w:ascii="Arial"/>
          <w:spacing w:val="-4"/>
          <w:sz w:val="20"/>
        </w:rPr>
        <w:t>Completion</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Surfaces Requiring</w:t>
      </w:r>
      <w:r>
        <w:rPr>
          <w:rFonts w:ascii="Arial"/>
          <w:spacing w:val="-12"/>
          <w:sz w:val="20"/>
        </w:rPr>
        <w:t xml:space="preserve"> </w:t>
      </w:r>
      <w:r>
        <w:rPr>
          <w:rFonts w:ascii="Arial"/>
          <w:spacing w:val="-4"/>
          <w:sz w:val="20"/>
        </w:rPr>
        <w:t>Reinstatement</w:t>
      </w:r>
    </w:p>
    <w:p w:rsidR="00AC0311" w:rsidRDefault="00AC0311">
      <w:pPr>
        <w:pStyle w:val="BodyText"/>
        <w:rPr>
          <w:rFonts w:ascii="Arial"/>
        </w:rPr>
      </w:pPr>
    </w:p>
    <w:p w:rsidR="00AC0311" w:rsidRDefault="003F5AFA">
      <w:pPr>
        <w:pStyle w:val="ListParagraph"/>
        <w:numPr>
          <w:ilvl w:val="0"/>
          <w:numId w:val="18"/>
        </w:numPr>
        <w:tabs>
          <w:tab w:val="left" w:pos="478"/>
        </w:tabs>
        <w:ind w:left="477" w:hanging="317"/>
        <w:rPr>
          <w:rFonts w:ascii="Arial"/>
          <w:color w:val="4B4B4B"/>
          <w:sz w:val="20"/>
        </w:rPr>
      </w:pPr>
      <w:r>
        <w:rPr>
          <w:rFonts w:ascii="Arial"/>
          <w:color w:val="4B4B4B"/>
          <w:spacing w:val="-4"/>
          <w:sz w:val="20"/>
        </w:rPr>
        <w:t>DEFECTS</w:t>
      </w:r>
      <w:r>
        <w:rPr>
          <w:rFonts w:ascii="Arial"/>
          <w:color w:val="4B4B4B"/>
          <w:spacing w:val="-9"/>
          <w:sz w:val="20"/>
        </w:rPr>
        <w:t xml:space="preserve"> </w:t>
      </w:r>
      <w:r>
        <w:rPr>
          <w:rFonts w:ascii="Arial"/>
          <w:color w:val="4B4B4B"/>
          <w:spacing w:val="-4"/>
          <w:sz w:val="20"/>
        </w:rPr>
        <w:t>LIABILITY</w:t>
      </w:r>
    </w:p>
    <w:p w:rsidR="00AC0311" w:rsidRDefault="00AC0311">
      <w:pPr>
        <w:pStyle w:val="BodyText"/>
        <w:spacing w:before="3"/>
        <w:rPr>
          <w:rFonts w:ascii="Arial"/>
        </w:rPr>
      </w:pPr>
    </w:p>
    <w:p w:rsidR="00AC0311" w:rsidRDefault="003F5AFA">
      <w:pPr>
        <w:pStyle w:val="ListParagraph"/>
        <w:numPr>
          <w:ilvl w:val="1"/>
          <w:numId w:val="18"/>
        </w:numPr>
        <w:tabs>
          <w:tab w:val="left" w:pos="880"/>
          <w:tab w:val="left" w:pos="881"/>
        </w:tabs>
        <w:rPr>
          <w:rFonts w:ascii="Arial"/>
          <w:sz w:val="20"/>
        </w:rPr>
      </w:pPr>
      <w:r>
        <w:rPr>
          <w:rFonts w:ascii="Arial"/>
          <w:spacing w:val="-4"/>
          <w:sz w:val="20"/>
        </w:rPr>
        <w:t xml:space="preserve">Completion </w:t>
      </w:r>
      <w:r>
        <w:rPr>
          <w:rFonts w:ascii="Arial"/>
          <w:spacing w:val="-3"/>
          <w:sz w:val="20"/>
        </w:rPr>
        <w:t xml:space="preserve">of </w:t>
      </w:r>
      <w:r>
        <w:rPr>
          <w:rFonts w:ascii="Arial"/>
          <w:spacing w:val="-4"/>
          <w:sz w:val="20"/>
        </w:rPr>
        <w:t>Outstanding Work and Remedying</w:t>
      </w:r>
      <w:r>
        <w:rPr>
          <w:rFonts w:ascii="Arial"/>
          <w:spacing w:val="-26"/>
          <w:sz w:val="20"/>
        </w:rPr>
        <w:t xml:space="preserve"> </w:t>
      </w:r>
      <w:r>
        <w:rPr>
          <w:rFonts w:ascii="Arial"/>
          <w:spacing w:val="-4"/>
          <w:sz w:val="20"/>
        </w:rPr>
        <w:t>Defects</w:t>
      </w:r>
    </w:p>
    <w:p w:rsidR="00AC0311" w:rsidRDefault="003F5AFA">
      <w:pPr>
        <w:pStyle w:val="ListParagraph"/>
        <w:numPr>
          <w:ilvl w:val="1"/>
          <w:numId w:val="18"/>
        </w:numPr>
        <w:tabs>
          <w:tab w:val="left" w:pos="880"/>
          <w:tab w:val="left" w:pos="881"/>
        </w:tabs>
        <w:spacing w:before="24"/>
        <w:rPr>
          <w:rFonts w:ascii="Arial"/>
          <w:sz w:val="20"/>
        </w:rPr>
      </w:pPr>
      <w:r>
        <w:rPr>
          <w:rFonts w:ascii="Arial"/>
          <w:spacing w:val="-4"/>
          <w:sz w:val="20"/>
        </w:rPr>
        <w:t xml:space="preserve">Cost </w:t>
      </w:r>
      <w:r>
        <w:rPr>
          <w:rFonts w:ascii="Arial"/>
          <w:spacing w:val="-3"/>
          <w:sz w:val="20"/>
        </w:rPr>
        <w:t xml:space="preserve">of </w:t>
      </w:r>
      <w:r>
        <w:rPr>
          <w:rFonts w:ascii="Arial"/>
          <w:spacing w:val="-4"/>
          <w:sz w:val="20"/>
        </w:rPr>
        <w:t>Remedying</w:t>
      </w:r>
      <w:r>
        <w:rPr>
          <w:rFonts w:ascii="Arial"/>
          <w:spacing w:val="-17"/>
          <w:sz w:val="20"/>
        </w:rPr>
        <w:t xml:space="preserve"> </w:t>
      </w:r>
      <w:r>
        <w:rPr>
          <w:rFonts w:ascii="Arial"/>
          <w:spacing w:val="-4"/>
          <w:sz w:val="20"/>
        </w:rPr>
        <w:t>Defects</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 xml:space="preserve">Extension </w:t>
      </w:r>
      <w:r>
        <w:rPr>
          <w:rFonts w:ascii="Arial"/>
          <w:spacing w:val="-3"/>
          <w:sz w:val="20"/>
        </w:rPr>
        <w:t xml:space="preserve">of </w:t>
      </w:r>
      <w:r>
        <w:rPr>
          <w:rFonts w:ascii="Arial"/>
          <w:spacing w:val="-4"/>
          <w:sz w:val="20"/>
        </w:rPr>
        <w:t>Defects Notification</w:t>
      </w:r>
      <w:r>
        <w:rPr>
          <w:rFonts w:ascii="Arial"/>
          <w:spacing w:val="-19"/>
          <w:sz w:val="20"/>
        </w:rPr>
        <w:t xml:space="preserve"> </w:t>
      </w:r>
      <w:r>
        <w:rPr>
          <w:rFonts w:ascii="Arial"/>
          <w:spacing w:val="-4"/>
          <w:sz w:val="20"/>
        </w:rPr>
        <w:t>Period</w:t>
      </w:r>
    </w:p>
    <w:p w:rsidR="00AC0311" w:rsidRDefault="003F5AFA">
      <w:pPr>
        <w:pStyle w:val="ListParagraph"/>
        <w:numPr>
          <w:ilvl w:val="1"/>
          <w:numId w:val="18"/>
        </w:numPr>
        <w:tabs>
          <w:tab w:val="left" w:pos="880"/>
          <w:tab w:val="left" w:pos="881"/>
        </w:tabs>
        <w:spacing w:before="22"/>
        <w:rPr>
          <w:rFonts w:ascii="Arial"/>
          <w:sz w:val="20"/>
        </w:rPr>
      </w:pPr>
      <w:r>
        <w:rPr>
          <w:rFonts w:ascii="Arial"/>
          <w:spacing w:val="-4"/>
          <w:sz w:val="20"/>
        </w:rPr>
        <w:t xml:space="preserve">Failure </w:t>
      </w:r>
      <w:r>
        <w:rPr>
          <w:rFonts w:ascii="Arial"/>
          <w:sz w:val="20"/>
        </w:rPr>
        <w:t xml:space="preserve">to </w:t>
      </w:r>
      <w:r>
        <w:rPr>
          <w:rFonts w:ascii="Arial"/>
          <w:spacing w:val="-3"/>
          <w:sz w:val="20"/>
        </w:rPr>
        <w:t>Remedy</w:t>
      </w:r>
      <w:r>
        <w:rPr>
          <w:rFonts w:ascii="Arial"/>
          <w:spacing w:val="-25"/>
          <w:sz w:val="20"/>
        </w:rPr>
        <w:t xml:space="preserve"> </w:t>
      </w:r>
      <w:r>
        <w:rPr>
          <w:rFonts w:ascii="Arial"/>
          <w:spacing w:val="-4"/>
          <w:sz w:val="20"/>
        </w:rPr>
        <w:t>Defects</w:t>
      </w:r>
    </w:p>
    <w:p w:rsidR="00AC0311" w:rsidRDefault="003F5AFA">
      <w:pPr>
        <w:pStyle w:val="ListParagraph"/>
        <w:numPr>
          <w:ilvl w:val="1"/>
          <w:numId w:val="18"/>
        </w:numPr>
        <w:tabs>
          <w:tab w:val="left" w:pos="880"/>
          <w:tab w:val="left" w:pos="881"/>
        </w:tabs>
        <w:spacing w:before="24"/>
        <w:rPr>
          <w:rFonts w:ascii="Arial"/>
          <w:sz w:val="20"/>
        </w:rPr>
      </w:pPr>
      <w:r>
        <w:rPr>
          <w:rFonts w:ascii="Arial"/>
          <w:spacing w:val="-4"/>
          <w:sz w:val="20"/>
        </w:rPr>
        <w:t xml:space="preserve">Removal </w:t>
      </w:r>
      <w:r>
        <w:rPr>
          <w:rFonts w:ascii="Arial"/>
          <w:spacing w:val="-3"/>
          <w:sz w:val="20"/>
        </w:rPr>
        <w:t xml:space="preserve">of </w:t>
      </w:r>
      <w:r>
        <w:rPr>
          <w:rFonts w:ascii="Arial"/>
          <w:spacing w:val="-4"/>
          <w:sz w:val="20"/>
        </w:rPr>
        <w:t>Defective</w:t>
      </w:r>
      <w:r>
        <w:rPr>
          <w:rFonts w:ascii="Arial"/>
          <w:spacing w:val="-22"/>
          <w:sz w:val="20"/>
        </w:rPr>
        <w:t xml:space="preserve"> </w:t>
      </w:r>
      <w:r>
        <w:rPr>
          <w:rFonts w:ascii="Arial"/>
          <w:sz w:val="20"/>
        </w:rPr>
        <w:t>Work</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Further</w:t>
      </w:r>
      <w:r>
        <w:rPr>
          <w:rFonts w:ascii="Arial"/>
          <w:spacing w:val="-11"/>
          <w:sz w:val="20"/>
        </w:rPr>
        <w:t xml:space="preserve"> </w:t>
      </w:r>
      <w:r>
        <w:rPr>
          <w:rFonts w:ascii="Arial"/>
          <w:spacing w:val="-3"/>
          <w:sz w:val="20"/>
        </w:rPr>
        <w:t>Tests</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 xml:space="preserve">Right </w:t>
      </w:r>
      <w:r>
        <w:rPr>
          <w:rFonts w:ascii="Arial"/>
          <w:spacing w:val="-3"/>
          <w:sz w:val="20"/>
        </w:rPr>
        <w:t>of</w:t>
      </w:r>
      <w:r>
        <w:rPr>
          <w:rFonts w:ascii="Arial"/>
          <w:spacing w:val="-10"/>
          <w:sz w:val="20"/>
        </w:rPr>
        <w:t xml:space="preserve"> </w:t>
      </w:r>
      <w:r>
        <w:rPr>
          <w:rFonts w:ascii="Arial"/>
          <w:spacing w:val="-4"/>
          <w:sz w:val="20"/>
        </w:rPr>
        <w:t>Access</w:t>
      </w:r>
    </w:p>
    <w:p w:rsidR="00AC0311" w:rsidRDefault="003F5AFA">
      <w:pPr>
        <w:pStyle w:val="ListParagraph"/>
        <w:numPr>
          <w:ilvl w:val="1"/>
          <w:numId w:val="18"/>
        </w:numPr>
        <w:tabs>
          <w:tab w:val="left" w:pos="880"/>
          <w:tab w:val="left" w:pos="881"/>
        </w:tabs>
        <w:spacing w:before="24"/>
        <w:rPr>
          <w:rFonts w:ascii="Arial"/>
          <w:sz w:val="20"/>
        </w:rPr>
      </w:pPr>
      <w:r>
        <w:rPr>
          <w:rFonts w:ascii="Arial"/>
          <w:spacing w:val="-4"/>
          <w:sz w:val="20"/>
        </w:rPr>
        <w:t xml:space="preserve">Contractor </w:t>
      </w:r>
      <w:r>
        <w:rPr>
          <w:rFonts w:ascii="Arial"/>
          <w:sz w:val="20"/>
        </w:rPr>
        <w:t>to</w:t>
      </w:r>
      <w:r>
        <w:rPr>
          <w:rFonts w:ascii="Arial"/>
          <w:spacing w:val="-12"/>
          <w:sz w:val="20"/>
        </w:rPr>
        <w:t xml:space="preserve"> </w:t>
      </w:r>
      <w:r>
        <w:rPr>
          <w:rFonts w:ascii="Arial"/>
          <w:spacing w:val="-4"/>
          <w:sz w:val="20"/>
        </w:rPr>
        <w:t>Search</w:t>
      </w:r>
    </w:p>
    <w:p w:rsidR="00AC0311" w:rsidRDefault="003F5AFA">
      <w:pPr>
        <w:pStyle w:val="ListParagraph"/>
        <w:numPr>
          <w:ilvl w:val="1"/>
          <w:numId w:val="18"/>
        </w:numPr>
        <w:tabs>
          <w:tab w:val="left" w:pos="880"/>
          <w:tab w:val="left" w:pos="881"/>
        </w:tabs>
        <w:spacing w:before="24"/>
        <w:rPr>
          <w:rFonts w:ascii="Arial"/>
          <w:sz w:val="20"/>
        </w:rPr>
      </w:pPr>
      <w:r>
        <w:rPr>
          <w:rFonts w:ascii="Arial"/>
          <w:spacing w:val="-4"/>
          <w:sz w:val="20"/>
        </w:rPr>
        <w:t>Performance</w:t>
      </w:r>
      <w:r>
        <w:rPr>
          <w:rFonts w:ascii="Arial"/>
          <w:spacing w:val="-8"/>
          <w:sz w:val="20"/>
        </w:rPr>
        <w:t xml:space="preserve"> </w:t>
      </w:r>
      <w:r>
        <w:rPr>
          <w:rFonts w:ascii="Arial"/>
          <w:spacing w:val="-4"/>
          <w:sz w:val="20"/>
        </w:rPr>
        <w:t>Certificate</w:t>
      </w:r>
    </w:p>
    <w:p w:rsidR="00AC0311" w:rsidRDefault="003F5AFA">
      <w:pPr>
        <w:pStyle w:val="ListParagraph"/>
        <w:numPr>
          <w:ilvl w:val="1"/>
          <w:numId w:val="18"/>
        </w:numPr>
        <w:tabs>
          <w:tab w:val="left" w:pos="887"/>
          <w:tab w:val="left" w:pos="888"/>
        </w:tabs>
        <w:spacing w:before="3"/>
        <w:ind w:left="887" w:hanging="727"/>
        <w:rPr>
          <w:rFonts w:ascii="Arial"/>
          <w:sz w:val="20"/>
        </w:rPr>
      </w:pPr>
      <w:r>
        <w:rPr>
          <w:rFonts w:ascii="Arial"/>
          <w:spacing w:val="-5"/>
          <w:sz w:val="20"/>
        </w:rPr>
        <w:t>Unfulfilled</w:t>
      </w:r>
      <w:r>
        <w:rPr>
          <w:rFonts w:ascii="Arial"/>
          <w:spacing w:val="-11"/>
          <w:sz w:val="20"/>
        </w:rPr>
        <w:t xml:space="preserve"> </w:t>
      </w:r>
      <w:r>
        <w:rPr>
          <w:rFonts w:ascii="Arial"/>
          <w:spacing w:val="-5"/>
          <w:sz w:val="20"/>
        </w:rPr>
        <w:t>Obligations</w:t>
      </w:r>
    </w:p>
    <w:p w:rsidR="00AC0311" w:rsidRDefault="003F5AFA">
      <w:pPr>
        <w:pStyle w:val="ListParagraph"/>
        <w:numPr>
          <w:ilvl w:val="1"/>
          <w:numId w:val="18"/>
        </w:numPr>
        <w:tabs>
          <w:tab w:val="left" w:pos="897"/>
          <w:tab w:val="left" w:pos="898"/>
        </w:tabs>
        <w:spacing w:before="3"/>
        <w:ind w:left="897" w:hanging="737"/>
        <w:rPr>
          <w:rFonts w:ascii="Arial"/>
          <w:sz w:val="20"/>
        </w:rPr>
      </w:pPr>
      <w:r>
        <w:rPr>
          <w:rFonts w:ascii="Arial"/>
          <w:spacing w:val="-4"/>
          <w:sz w:val="20"/>
        </w:rPr>
        <w:t xml:space="preserve">Clearance </w:t>
      </w:r>
      <w:r>
        <w:rPr>
          <w:rFonts w:ascii="Arial"/>
          <w:spacing w:val="-3"/>
          <w:sz w:val="20"/>
        </w:rPr>
        <w:t>of</w:t>
      </w:r>
      <w:r>
        <w:rPr>
          <w:rFonts w:ascii="Arial"/>
          <w:spacing w:val="-10"/>
          <w:sz w:val="20"/>
        </w:rPr>
        <w:t xml:space="preserve"> </w:t>
      </w:r>
      <w:r>
        <w:rPr>
          <w:rFonts w:ascii="Arial"/>
          <w:spacing w:val="-4"/>
          <w:sz w:val="20"/>
        </w:rPr>
        <w:t>Site</w:t>
      </w:r>
    </w:p>
    <w:p w:rsidR="00AC0311" w:rsidRDefault="00AC0311">
      <w:pPr>
        <w:rPr>
          <w:rFonts w:ascii="Arial"/>
          <w:sz w:val="20"/>
        </w:rPr>
        <w:sectPr w:rsidR="00AC0311">
          <w:pgSz w:w="11910" w:h="16840"/>
          <w:pgMar w:top="800" w:right="0" w:bottom="980" w:left="1280" w:header="0" w:footer="790" w:gutter="0"/>
          <w:cols w:space="720"/>
        </w:sectPr>
      </w:pPr>
    </w:p>
    <w:p w:rsidR="00AC0311" w:rsidRDefault="003F5AFA">
      <w:pPr>
        <w:pStyle w:val="ListParagraph"/>
        <w:numPr>
          <w:ilvl w:val="0"/>
          <w:numId w:val="18"/>
        </w:numPr>
        <w:tabs>
          <w:tab w:val="left" w:pos="753"/>
          <w:tab w:val="left" w:pos="754"/>
        </w:tabs>
        <w:spacing w:before="81"/>
        <w:ind w:left="753" w:hanging="574"/>
        <w:rPr>
          <w:rFonts w:ascii="Arial"/>
          <w:color w:val="4B4B4B"/>
          <w:sz w:val="20"/>
        </w:rPr>
      </w:pPr>
      <w:r>
        <w:rPr>
          <w:rFonts w:ascii="Arial"/>
          <w:color w:val="4B4B4B"/>
          <w:spacing w:val="-3"/>
          <w:sz w:val="20"/>
        </w:rPr>
        <w:lastRenderedPageBreak/>
        <w:t>MEASUREMENT AND</w:t>
      </w:r>
      <w:r>
        <w:rPr>
          <w:rFonts w:ascii="Arial"/>
          <w:color w:val="4B4B4B"/>
          <w:spacing w:val="-6"/>
          <w:sz w:val="20"/>
        </w:rPr>
        <w:t xml:space="preserve"> </w:t>
      </w:r>
      <w:r>
        <w:rPr>
          <w:rFonts w:ascii="Arial"/>
          <w:color w:val="4B4B4B"/>
          <w:spacing w:val="-3"/>
          <w:sz w:val="20"/>
        </w:rPr>
        <w:t>EVALUATION</w:t>
      </w:r>
    </w:p>
    <w:p w:rsidR="00AC0311" w:rsidRDefault="00AC0311">
      <w:pPr>
        <w:pStyle w:val="BodyText"/>
        <w:spacing w:before="3"/>
        <w:rPr>
          <w:rFonts w:ascii="Arial"/>
        </w:rPr>
      </w:pPr>
    </w:p>
    <w:p w:rsidR="00AC0311" w:rsidRDefault="003F5AFA">
      <w:pPr>
        <w:pStyle w:val="ListParagraph"/>
        <w:numPr>
          <w:ilvl w:val="1"/>
          <w:numId w:val="18"/>
        </w:numPr>
        <w:tabs>
          <w:tab w:val="left" w:pos="754"/>
        </w:tabs>
        <w:ind w:left="753" w:hanging="574"/>
        <w:rPr>
          <w:rFonts w:ascii="Arial"/>
          <w:sz w:val="20"/>
        </w:rPr>
      </w:pPr>
      <w:r>
        <w:rPr>
          <w:rFonts w:ascii="Arial"/>
          <w:spacing w:val="-3"/>
          <w:sz w:val="20"/>
        </w:rPr>
        <w:t>Works to be</w:t>
      </w:r>
      <w:r>
        <w:rPr>
          <w:rFonts w:ascii="Arial"/>
          <w:spacing w:val="-18"/>
          <w:sz w:val="20"/>
        </w:rPr>
        <w:t xml:space="preserve"> </w:t>
      </w:r>
      <w:r>
        <w:rPr>
          <w:rFonts w:ascii="Arial"/>
          <w:spacing w:val="-4"/>
          <w:sz w:val="20"/>
        </w:rPr>
        <w:t>Measured</w:t>
      </w:r>
    </w:p>
    <w:p w:rsidR="00AC0311" w:rsidRDefault="003F5AFA">
      <w:pPr>
        <w:pStyle w:val="ListParagraph"/>
        <w:numPr>
          <w:ilvl w:val="1"/>
          <w:numId w:val="18"/>
        </w:numPr>
        <w:tabs>
          <w:tab w:val="left" w:pos="754"/>
        </w:tabs>
        <w:spacing w:before="22"/>
        <w:ind w:left="753" w:hanging="574"/>
        <w:rPr>
          <w:rFonts w:ascii="Arial"/>
          <w:sz w:val="20"/>
        </w:rPr>
      </w:pPr>
      <w:r>
        <w:rPr>
          <w:rFonts w:ascii="Arial"/>
          <w:spacing w:val="-4"/>
          <w:sz w:val="20"/>
        </w:rPr>
        <w:t xml:space="preserve">Method </w:t>
      </w:r>
      <w:r>
        <w:rPr>
          <w:rFonts w:ascii="Arial"/>
          <w:spacing w:val="-3"/>
          <w:sz w:val="20"/>
        </w:rPr>
        <w:t>of</w:t>
      </w:r>
      <w:r>
        <w:rPr>
          <w:rFonts w:ascii="Arial"/>
          <w:spacing w:val="-11"/>
          <w:sz w:val="20"/>
        </w:rPr>
        <w:t xml:space="preserve"> </w:t>
      </w:r>
      <w:r>
        <w:rPr>
          <w:rFonts w:ascii="Arial"/>
          <w:spacing w:val="-4"/>
          <w:sz w:val="20"/>
        </w:rPr>
        <w:t>Measurement</w:t>
      </w:r>
    </w:p>
    <w:p w:rsidR="00AC0311" w:rsidRDefault="003F5AFA">
      <w:pPr>
        <w:pStyle w:val="ListParagraph"/>
        <w:numPr>
          <w:ilvl w:val="1"/>
          <w:numId w:val="18"/>
        </w:numPr>
        <w:tabs>
          <w:tab w:val="left" w:pos="754"/>
        </w:tabs>
        <w:spacing w:before="25"/>
        <w:ind w:left="753" w:hanging="574"/>
        <w:rPr>
          <w:rFonts w:ascii="Arial"/>
          <w:sz w:val="20"/>
        </w:rPr>
      </w:pPr>
      <w:r>
        <w:rPr>
          <w:rFonts w:ascii="Arial"/>
          <w:spacing w:val="-7"/>
          <w:sz w:val="20"/>
        </w:rPr>
        <w:t>Evaluation</w:t>
      </w:r>
    </w:p>
    <w:p w:rsidR="00AC0311" w:rsidRDefault="003F5AFA">
      <w:pPr>
        <w:pStyle w:val="ListParagraph"/>
        <w:numPr>
          <w:ilvl w:val="1"/>
          <w:numId w:val="18"/>
        </w:numPr>
        <w:tabs>
          <w:tab w:val="left" w:pos="754"/>
        </w:tabs>
        <w:spacing w:before="24"/>
        <w:ind w:left="753" w:hanging="574"/>
        <w:rPr>
          <w:rFonts w:ascii="Arial"/>
          <w:sz w:val="20"/>
        </w:rPr>
      </w:pPr>
      <w:r>
        <w:rPr>
          <w:rFonts w:ascii="Arial"/>
          <w:spacing w:val="-6"/>
          <w:sz w:val="20"/>
        </w:rPr>
        <w:t>Omissions</w:t>
      </w:r>
    </w:p>
    <w:p w:rsidR="00AC0311" w:rsidRDefault="00AC0311">
      <w:pPr>
        <w:pStyle w:val="BodyText"/>
        <w:spacing w:before="3"/>
        <w:rPr>
          <w:rFonts w:ascii="Arial"/>
        </w:rPr>
      </w:pPr>
    </w:p>
    <w:p w:rsidR="00AC0311" w:rsidRDefault="003F5AFA">
      <w:pPr>
        <w:pStyle w:val="ListParagraph"/>
        <w:numPr>
          <w:ilvl w:val="0"/>
          <w:numId w:val="18"/>
        </w:numPr>
        <w:tabs>
          <w:tab w:val="left" w:pos="753"/>
          <w:tab w:val="left" w:pos="754"/>
        </w:tabs>
        <w:ind w:left="753" w:hanging="574"/>
        <w:rPr>
          <w:rFonts w:ascii="Arial"/>
          <w:color w:val="4B4B4B"/>
          <w:sz w:val="20"/>
        </w:rPr>
      </w:pPr>
      <w:r>
        <w:rPr>
          <w:rFonts w:ascii="Arial"/>
          <w:color w:val="4B4B4B"/>
          <w:spacing w:val="-3"/>
          <w:sz w:val="20"/>
        </w:rPr>
        <w:t>VARIATIONS AND</w:t>
      </w:r>
      <w:r>
        <w:rPr>
          <w:rFonts w:ascii="Arial"/>
          <w:color w:val="4B4B4B"/>
          <w:spacing w:val="-9"/>
          <w:sz w:val="20"/>
        </w:rPr>
        <w:t xml:space="preserve"> </w:t>
      </w:r>
      <w:r>
        <w:rPr>
          <w:rFonts w:ascii="Arial"/>
          <w:color w:val="4B4B4B"/>
          <w:spacing w:val="-3"/>
          <w:sz w:val="20"/>
        </w:rPr>
        <w:t>ADJUSTMENTS</w:t>
      </w:r>
    </w:p>
    <w:p w:rsidR="00AC0311" w:rsidRDefault="00AC0311">
      <w:pPr>
        <w:pStyle w:val="BodyText"/>
        <w:rPr>
          <w:rFonts w:ascii="Arial"/>
        </w:rPr>
      </w:pPr>
    </w:p>
    <w:p w:rsidR="00AC0311" w:rsidRDefault="003F5AFA">
      <w:pPr>
        <w:pStyle w:val="ListParagraph"/>
        <w:numPr>
          <w:ilvl w:val="1"/>
          <w:numId w:val="18"/>
        </w:numPr>
        <w:tabs>
          <w:tab w:val="left" w:pos="754"/>
        </w:tabs>
        <w:ind w:left="753" w:hanging="574"/>
        <w:rPr>
          <w:rFonts w:ascii="Arial"/>
          <w:sz w:val="20"/>
        </w:rPr>
      </w:pPr>
      <w:r>
        <w:rPr>
          <w:rFonts w:ascii="Arial"/>
          <w:spacing w:val="-5"/>
          <w:sz w:val="20"/>
        </w:rPr>
        <w:t xml:space="preserve">Right </w:t>
      </w:r>
      <w:r>
        <w:rPr>
          <w:rFonts w:ascii="Arial"/>
          <w:spacing w:val="-3"/>
          <w:sz w:val="20"/>
        </w:rPr>
        <w:t>to</w:t>
      </w:r>
      <w:r>
        <w:rPr>
          <w:rFonts w:ascii="Arial"/>
          <w:spacing w:val="-20"/>
          <w:sz w:val="20"/>
        </w:rPr>
        <w:t xml:space="preserve"> </w:t>
      </w:r>
      <w:r>
        <w:rPr>
          <w:rFonts w:ascii="Arial"/>
          <w:spacing w:val="-4"/>
          <w:sz w:val="20"/>
        </w:rPr>
        <w:t>Vary</w:t>
      </w:r>
    </w:p>
    <w:p w:rsidR="00AC0311" w:rsidRDefault="003F5AFA">
      <w:pPr>
        <w:pStyle w:val="ListParagraph"/>
        <w:numPr>
          <w:ilvl w:val="1"/>
          <w:numId w:val="18"/>
        </w:numPr>
        <w:tabs>
          <w:tab w:val="left" w:pos="754"/>
        </w:tabs>
        <w:spacing w:before="25"/>
        <w:ind w:left="753" w:hanging="574"/>
        <w:rPr>
          <w:rFonts w:ascii="Arial"/>
          <w:sz w:val="20"/>
        </w:rPr>
      </w:pPr>
      <w:r>
        <w:rPr>
          <w:rFonts w:ascii="Arial"/>
          <w:spacing w:val="-7"/>
          <w:sz w:val="20"/>
        </w:rPr>
        <w:t>Value</w:t>
      </w:r>
      <w:r>
        <w:rPr>
          <w:rFonts w:ascii="Arial"/>
          <w:spacing w:val="-16"/>
          <w:sz w:val="20"/>
        </w:rPr>
        <w:t xml:space="preserve"> </w:t>
      </w:r>
      <w:r>
        <w:rPr>
          <w:rFonts w:ascii="Arial"/>
          <w:spacing w:val="-8"/>
          <w:sz w:val="20"/>
        </w:rPr>
        <w:t>Engineering</w:t>
      </w:r>
    </w:p>
    <w:p w:rsidR="00AC0311" w:rsidRDefault="003F5AFA">
      <w:pPr>
        <w:pStyle w:val="ListParagraph"/>
        <w:numPr>
          <w:ilvl w:val="1"/>
          <w:numId w:val="18"/>
        </w:numPr>
        <w:tabs>
          <w:tab w:val="left" w:pos="754"/>
        </w:tabs>
        <w:spacing w:before="24"/>
        <w:ind w:left="753" w:hanging="574"/>
        <w:rPr>
          <w:rFonts w:ascii="Arial"/>
          <w:sz w:val="20"/>
        </w:rPr>
      </w:pPr>
      <w:r>
        <w:rPr>
          <w:rFonts w:ascii="Arial"/>
          <w:spacing w:val="-7"/>
          <w:sz w:val="20"/>
        </w:rPr>
        <w:t>Variation</w:t>
      </w:r>
      <w:r>
        <w:rPr>
          <w:rFonts w:ascii="Arial"/>
          <w:spacing w:val="-13"/>
          <w:sz w:val="20"/>
        </w:rPr>
        <w:t xml:space="preserve"> </w:t>
      </w:r>
      <w:r>
        <w:rPr>
          <w:rFonts w:ascii="Arial"/>
          <w:spacing w:val="-7"/>
          <w:sz w:val="20"/>
        </w:rPr>
        <w:t>Procedure</w:t>
      </w:r>
    </w:p>
    <w:p w:rsidR="00AC0311" w:rsidRDefault="003F5AFA">
      <w:pPr>
        <w:pStyle w:val="ListParagraph"/>
        <w:numPr>
          <w:ilvl w:val="1"/>
          <w:numId w:val="18"/>
        </w:numPr>
        <w:tabs>
          <w:tab w:val="left" w:pos="754"/>
        </w:tabs>
        <w:spacing w:before="25"/>
        <w:ind w:left="753" w:hanging="574"/>
        <w:rPr>
          <w:rFonts w:ascii="Arial"/>
          <w:sz w:val="20"/>
        </w:rPr>
      </w:pPr>
      <w:r>
        <w:rPr>
          <w:rFonts w:ascii="Arial"/>
          <w:spacing w:val="-5"/>
          <w:sz w:val="20"/>
        </w:rPr>
        <w:t xml:space="preserve">Payment </w:t>
      </w:r>
      <w:r>
        <w:rPr>
          <w:rFonts w:ascii="Arial"/>
          <w:spacing w:val="-3"/>
          <w:sz w:val="20"/>
        </w:rPr>
        <w:t xml:space="preserve">in </w:t>
      </w:r>
      <w:r>
        <w:rPr>
          <w:rFonts w:ascii="Arial"/>
          <w:spacing w:val="-5"/>
          <w:sz w:val="20"/>
        </w:rPr>
        <w:t>Applicable</w:t>
      </w:r>
      <w:r>
        <w:rPr>
          <w:rFonts w:ascii="Arial"/>
          <w:spacing w:val="-19"/>
          <w:sz w:val="20"/>
        </w:rPr>
        <w:t xml:space="preserve"> </w:t>
      </w:r>
      <w:r>
        <w:rPr>
          <w:rFonts w:ascii="Arial"/>
          <w:spacing w:val="-5"/>
          <w:sz w:val="20"/>
        </w:rPr>
        <w:t>Currencies</w:t>
      </w:r>
    </w:p>
    <w:p w:rsidR="00AC0311" w:rsidRDefault="003F5AFA">
      <w:pPr>
        <w:pStyle w:val="ListParagraph"/>
        <w:numPr>
          <w:ilvl w:val="1"/>
          <w:numId w:val="18"/>
        </w:numPr>
        <w:tabs>
          <w:tab w:val="left" w:pos="754"/>
        </w:tabs>
        <w:spacing w:before="24"/>
        <w:ind w:left="753" w:hanging="574"/>
        <w:rPr>
          <w:rFonts w:ascii="Arial"/>
          <w:sz w:val="20"/>
        </w:rPr>
      </w:pPr>
      <w:r>
        <w:rPr>
          <w:rFonts w:ascii="Arial"/>
          <w:spacing w:val="-6"/>
          <w:sz w:val="20"/>
        </w:rPr>
        <w:t>Provisional</w:t>
      </w:r>
      <w:r>
        <w:rPr>
          <w:rFonts w:ascii="Arial"/>
          <w:spacing w:val="-11"/>
          <w:sz w:val="20"/>
        </w:rPr>
        <w:t xml:space="preserve"> </w:t>
      </w:r>
      <w:r>
        <w:rPr>
          <w:rFonts w:ascii="Arial"/>
          <w:spacing w:val="-5"/>
          <w:sz w:val="20"/>
        </w:rPr>
        <w:t>Sums</w:t>
      </w:r>
    </w:p>
    <w:p w:rsidR="00AC0311" w:rsidRDefault="003F5AFA">
      <w:pPr>
        <w:pStyle w:val="ListParagraph"/>
        <w:numPr>
          <w:ilvl w:val="1"/>
          <w:numId w:val="18"/>
        </w:numPr>
        <w:tabs>
          <w:tab w:val="left" w:pos="754"/>
        </w:tabs>
        <w:spacing w:before="24"/>
        <w:ind w:left="753" w:hanging="574"/>
        <w:rPr>
          <w:rFonts w:ascii="Arial"/>
          <w:sz w:val="20"/>
        </w:rPr>
      </w:pPr>
      <w:proofErr w:type="spellStart"/>
      <w:r>
        <w:rPr>
          <w:rFonts w:ascii="Arial"/>
          <w:spacing w:val="-5"/>
          <w:sz w:val="20"/>
        </w:rPr>
        <w:t>Daywork</w:t>
      </w:r>
      <w:proofErr w:type="spellEnd"/>
    </w:p>
    <w:p w:rsidR="00AC0311" w:rsidRDefault="003F5AFA">
      <w:pPr>
        <w:pStyle w:val="ListParagraph"/>
        <w:numPr>
          <w:ilvl w:val="1"/>
          <w:numId w:val="18"/>
        </w:numPr>
        <w:tabs>
          <w:tab w:val="left" w:pos="754"/>
        </w:tabs>
        <w:spacing w:before="22"/>
        <w:ind w:left="753" w:hanging="574"/>
        <w:rPr>
          <w:rFonts w:ascii="Arial"/>
          <w:sz w:val="20"/>
        </w:rPr>
      </w:pPr>
      <w:r>
        <w:rPr>
          <w:rFonts w:ascii="Arial"/>
          <w:spacing w:val="-5"/>
          <w:sz w:val="20"/>
        </w:rPr>
        <w:t xml:space="preserve">Adjustments </w:t>
      </w:r>
      <w:r>
        <w:rPr>
          <w:rFonts w:ascii="Arial"/>
          <w:spacing w:val="-3"/>
          <w:sz w:val="20"/>
        </w:rPr>
        <w:t xml:space="preserve">for </w:t>
      </w:r>
      <w:r>
        <w:rPr>
          <w:rFonts w:ascii="Arial"/>
          <w:spacing w:val="-5"/>
          <w:sz w:val="20"/>
        </w:rPr>
        <w:t xml:space="preserve">Changes </w:t>
      </w:r>
      <w:r>
        <w:rPr>
          <w:rFonts w:ascii="Arial"/>
          <w:spacing w:val="-3"/>
          <w:sz w:val="20"/>
        </w:rPr>
        <w:t>in</w:t>
      </w:r>
      <w:r>
        <w:rPr>
          <w:rFonts w:ascii="Arial"/>
          <w:spacing w:val="-24"/>
          <w:sz w:val="20"/>
        </w:rPr>
        <w:t xml:space="preserve"> </w:t>
      </w:r>
      <w:r>
        <w:rPr>
          <w:rFonts w:ascii="Arial"/>
          <w:spacing w:val="-5"/>
          <w:sz w:val="20"/>
        </w:rPr>
        <w:t>Legislation</w:t>
      </w:r>
    </w:p>
    <w:p w:rsidR="00AC0311" w:rsidRDefault="003F5AFA">
      <w:pPr>
        <w:pStyle w:val="ListParagraph"/>
        <w:numPr>
          <w:ilvl w:val="1"/>
          <w:numId w:val="18"/>
        </w:numPr>
        <w:tabs>
          <w:tab w:val="left" w:pos="754"/>
        </w:tabs>
        <w:spacing w:before="25"/>
        <w:ind w:left="753" w:hanging="574"/>
        <w:rPr>
          <w:rFonts w:ascii="Arial"/>
          <w:sz w:val="20"/>
        </w:rPr>
      </w:pPr>
      <w:r>
        <w:rPr>
          <w:rFonts w:ascii="Arial"/>
          <w:spacing w:val="-4"/>
          <w:sz w:val="20"/>
        </w:rPr>
        <w:t xml:space="preserve">Adjustments </w:t>
      </w:r>
      <w:r>
        <w:rPr>
          <w:rFonts w:ascii="Arial"/>
          <w:spacing w:val="-3"/>
          <w:sz w:val="20"/>
        </w:rPr>
        <w:t xml:space="preserve">for </w:t>
      </w:r>
      <w:r>
        <w:rPr>
          <w:rFonts w:ascii="Arial"/>
          <w:spacing w:val="-4"/>
          <w:sz w:val="20"/>
        </w:rPr>
        <w:t xml:space="preserve">Changes </w:t>
      </w:r>
      <w:r>
        <w:rPr>
          <w:rFonts w:ascii="Arial"/>
          <w:spacing w:val="-3"/>
          <w:sz w:val="20"/>
        </w:rPr>
        <w:t>in</w:t>
      </w:r>
      <w:r>
        <w:rPr>
          <w:rFonts w:ascii="Arial"/>
          <w:spacing w:val="-14"/>
          <w:sz w:val="20"/>
        </w:rPr>
        <w:t xml:space="preserve"> </w:t>
      </w:r>
      <w:r>
        <w:rPr>
          <w:rFonts w:ascii="Arial"/>
          <w:spacing w:val="-4"/>
          <w:sz w:val="20"/>
        </w:rPr>
        <w:t>Cost</w:t>
      </w:r>
    </w:p>
    <w:p w:rsidR="00AC0311" w:rsidRDefault="00AC0311">
      <w:pPr>
        <w:pStyle w:val="BodyText"/>
        <w:spacing w:before="3"/>
        <w:rPr>
          <w:rFonts w:ascii="Arial"/>
        </w:rPr>
      </w:pPr>
    </w:p>
    <w:p w:rsidR="00AC0311" w:rsidRDefault="003F5AFA">
      <w:pPr>
        <w:pStyle w:val="ListParagraph"/>
        <w:numPr>
          <w:ilvl w:val="0"/>
          <w:numId w:val="18"/>
        </w:numPr>
        <w:tabs>
          <w:tab w:val="left" w:pos="753"/>
          <w:tab w:val="left" w:pos="754"/>
        </w:tabs>
        <w:ind w:left="753" w:hanging="574"/>
        <w:rPr>
          <w:rFonts w:ascii="Arial"/>
          <w:color w:val="4B4B4B"/>
          <w:sz w:val="20"/>
        </w:rPr>
      </w:pPr>
      <w:r>
        <w:rPr>
          <w:rFonts w:ascii="Arial"/>
          <w:color w:val="4B4B4B"/>
          <w:spacing w:val="-3"/>
          <w:sz w:val="20"/>
        </w:rPr>
        <w:t>CONTRACT PRICE AND</w:t>
      </w:r>
      <w:r>
        <w:rPr>
          <w:rFonts w:ascii="Arial"/>
          <w:color w:val="4B4B4B"/>
          <w:spacing w:val="-9"/>
          <w:sz w:val="20"/>
        </w:rPr>
        <w:t xml:space="preserve"> </w:t>
      </w:r>
      <w:r>
        <w:rPr>
          <w:rFonts w:ascii="Arial"/>
          <w:color w:val="4B4B4B"/>
          <w:spacing w:val="-3"/>
          <w:sz w:val="20"/>
        </w:rPr>
        <w:t>PAYMENT</w:t>
      </w:r>
    </w:p>
    <w:p w:rsidR="00AC0311" w:rsidRDefault="00AC0311">
      <w:pPr>
        <w:pStyle w:val="BodyText"/>
        <w:spacing w:before="3"/>
        <w:rPr>
          <w:rFonts w:ascii="Arial"/>
        </w:rPr>
      </w:pPr>
    </w:p>
    <w:p w:rsidR="00AC0311" w:rsidRDefault="003F5AFA">
      <w:pPr>
        <w:pStyle w:val="ListParagraph"/>
        <w:numPr>
          <w:ilvl w:val="1"/>
          <w:numId w:val="18"/>
        </w:numPr>
        <w:tabs>
          <w:tab w:val="left" w:pos="754"/>
        </w:tabs>
        <w:ind w:left="753" w:hanging="574"/>
        <w:rPr>
          <w:rFonts w:ascii="Arial"/>
          <w:sz w:val="20"/>
        </w:rPr>
      </w:pPr>
      <w:r>
        <w:rPr>
          <w:rFonts w:ascii="Arial"/>
          <w:spacing w:val="-3"/>
          <w:sz w:val="20"/>
        </w:rPr>
        <w:t xml:space="preserve">The </w:t>
      </w:r>
      <w:r>
        <w:rPr>
          <w:rFonts w:ascii="Arial"/>
          <w:spacing w:val="-4"/>
          <w:sz w:val="20"/>
        </w:rPr>
        <w:t>Contract</w:t>
      </w:r>
      <w:r>
        <w:rPr>
          <w:rFonts w:ascii="Arial"/>
          <w:spacing w:val="-13"/>
          <w:sz w:val="20"/>
        </w:rPr>
        <w:t xml:space="preserve"> </w:t>
      </w:r>
      <w:r>
        <w:rPr>
          <w:rFonts w:ascii="Arial"/>
          <w:spacing w:val="-4"/>
          <w:sz w:val="20"/>
        </w:rPr>
        <w:t>Price</w:t>
      </w:r>
    </w:p>
    <w:p w:rsidR="00AC0311" w:rsidRDefault="003F5AFA">
      <w:pPr>
        <w:pStyle w:val="ListParagraph"/>
        <w:numPr>
          <w:ilvl w:val="1"/>
          <w:numId w:val="18"/>
        </w:numPr>
        <w:tabs>
          <w:tab w:val="left" w:pos="754"/>
        </w:tabs>
        <w:spacing w:before="22"/>
        <w:ind w:left="753" w:hanging="574"/>
        <w:rPr>
          <w:rFonts w:ascii="Arial"/>
          <w:sz w:val="20"/>
        </w:rPr>
      </w:pPr>
      <w:r>
        <w:rPr>
          <w:rFonts w:ascii="Arial"/>
          <w:spacing w:val="-5"/>
          <w:sz w:val="20"/>
        </w:rPr>
        <w:t>Advance</w:t>
      </w:r>
      <w:r>
        <w:rPr>
          <w:rFonts w:ascii="Arial"/>
          <w:spacing w:val="-11"/>
          <w:sz w:val="20"/>
        </w:rPr>
        <w:t xml:space="preserve"> </w:t>
      </w:r>
      <w:r>
        <w:rPr>
          <w:rFonts w:ascii="Arial"/>
          <w:spacing w:val="-5"/>
          <w:sz w:val="20"/>
        </w:rPr>
        <w:t>Payment</w:t>
      </w:r>
    </w:p>
    <w:p w:rsidR="00AC0311" w:rsidRDefault="003F5AFA">
      <w:pPr>
        <w:pStyle w:val="ListParagraph"/>
        <w:numPr>
          <w:ilvl w:val="1"/>
          <w:numId w:val="18"/>
        </w:numPr>
        <w:tabs>
          <w:tab w:val="left" w:pos="754"/>
        </w:tabs>
        <w:spacing w:before="25"/>
        <w:ind w:left="753" w:hanging="574"/>
        <w:rPr>
          <w:rFonts w:ascii="Arial"/>
          <w:sz w:val="20"/>
        </w:rPr>
      </w:pPr>
      <w:r>
        <w:rPr>
          <w:rFonts w:ascii="Arial"/>
          <w:spacing w:val="-5"/>
          <w:sz w:val="20"/>
        </w:rPr>
        <w:t xml:space="preserve">Application </w:t>
      </w:r>
      <w:r>
        <w:rPr>
          <w:rFonts w:ascii="Arial"/>
          <w:spacing w:val="-3"/>
          <w:sz w:val="20"/>
        </w:rPr>
        <w:t xml:space="preserve">for </w:t>
      </w:r>
      <w:r>
        <w:rPr>
          <w:rFonts w:ascii="Arial"/>
          <w:spacing w:val="-5"/>
          <w:sz w:val="20"/>
        </w:rPr>
        <w:t>Interim Payment</w:t>
      </w:r>
      <w:r>
        <w:rPr>
          <w:rFonts w:ascii="Arial"/>
          <w:spacing w:val="-26"/>
          <w:sz w:val="20"/>
        </w:rPr>
        <w:t xml:space="preserve"> </w:t>
      </w:r>
      <w:r>
        <w:rPr>
          <w:rFonts w:ascii="Arial"/>
          <w:spacing w:val="-5"/>
          <w:sz w:val="20"/>
        </w:rPr>
        <w:t>Certificates</w:t>
      </w:r>
    </w:p>
    <w:p w:rsidR="00AC0311" w:rsidRDefault="003F5AFA">
      <w:pPr>
        <w:pStyle w:val="ListParagraph"/>
        <w:numPr>
          <w:ilvl w:val="1"/>
          <w:numId w:val="18"/>
        </w:numPr>
        <w:tabs>
          <w:tab w:val="left" w:pos="754"/>
        </w:tabs>
        <w:spacing w:before="24"/>
        <w:ind w:left="753" w:hanging="574"/>
        <w:rPr>
          <w:rFonts w:ascii="Arial"/>
          <w:sz w:val="20"/>
        </w:rPr>
      </w:pPr>
      <w:r>
        <w:rPr>
          <w:rFonts w:ascii="Arial"/>
          <w:spacing w:val="-5"/>
          <w:sz w:val="20"/>
        </w:rPr>
        <w:t xml:space="preserve">Schedule </w:t>
      </w:r>
      <w:r>
        <w:rPr>
          <w:rFonts w:ascii="Arial"/>
          <w:spacing w:val="-3"/>
          <w:sz w:val="20"/>
        </w:rPr>
        <w:t>of</w:t>
      </w:r>
      <w:r>
        <w:rPr>
          <w:rFonts w:ascii="Arial"/>
          <w:spacing w:val="-14"/>
          <w:sz w:val="20"/>
        </w:rPr>
        <w:t xml:space="preserve"> </w:t>
      </w:r>
      <w:r>
        <w:rPr>
          <w:rFonts w:ascii="Arial"/>
          <w:spacing w:val="-5"/>
          <w:sz w:val="20"/>
        </w:rPr>
        <w:t>Payments</w:t>
      </w:r>
    </w:p>
    <w:p w:rsidR="00AC0311" w:rsidRDefault="003F5AFA">
      <w:pPr>
        <w:pStyle w:val="ListParagraph"/>
        <w:numPr>
          <w:ilvl w:val="1"/>
          <w:numId w:val="18"/>
        </w:numPr>
        <w:tabs>
          <w:tab w:val="left" w:pos="754"/>
        </w:tabs>
        <w:spacing w:before="24"/>
        <w:ind w:left="753" w:hanging="574"/>
        <w:rPr>
          <w:rFonts w:ascii="Arial"/>
          <w:sz w:val="20"/>
        </w:rPr>
      </w:pPr>
      <w:r>
        <w:rPr>
          <w:rFonts w:ascii="Arial"/>
          <w:spacing w:val="-4"/>
          <w:sz w:val="20"/>
        </w:rPr>
        <w:t xml:space="preserve">Plant </w:t>
      </w:r>
      <w:r>
        <w:rPr>
          <w:rFonts w:ascii="Arial"/>
          <w:spacing w:val="-3"/>
          <w:sz w:val="20"/>
        </w:rPr>
        <w:t xml:space="preserve">and </w:t>
      </w:r>
      <w:r>
        <w:rPr>
          <w:rFonts w:ascii="Arial"/>
          <w:spacing w:val="-4"/>
          <w:sz w:val="20"/>
        </w:rPr>
        <w:t xml:space="preserve">Materials intended </w:t>
      </w:r>
      <w:r>
        <w:rPr>
          <w:rFonts w:ascii="Arial"/>
          <w:spacing w:val="-3"/>
          <w:sz w:val="20"/>
        </w:rPr>
        <w:t>for the</w:t>
      </w:r>
      <w:r>
        <w:rPr>
          <w:rFonts w:ascii="Arial"/>
          <w:spacing w:val="-31"/>
          <w:sz w:val="20"/>
        </w:rPr>
        <w:t xml:space="preserve"> </w:t>
      </w:r>
      <w:r>
        <w:rPr>
          <w:rFonts w:ascii="Arial"/>
          <w:spacing w:val="-3"/>
          <w:sz w:val="20"/>
        </w:rPr>
        <w:t>Works</w:t>
      </w:r>
    </w:p>
    <w:p w:rsidR="00AC0311" w:rsidRDefault="003F5AFA">
      <w:pPr>
        <w:pStyle w:val="ListParagraph"/>
        <w:numPr>
          <w:ilvl w:val="1"/>
          <w:numId w:val="18"/>
        </w:numPr>
        <w:tabs>
          <w:tab w:val="left" w:pos="754"/>
        </w:tabs>
        <w:spacing w:before="25"/>
        <w:ind w:left="753" w:hanging="574"/>
        <w:rPr>
          <w:rFonts w:ascii="Arial"/>
          <w:sz w:val="20"/>
        </w:rPr>
      </w:pPr>
      <w:r>
        <w:rPr>
          <w:rFonts w:ascii="Arial"/>
          <w:spacing w:val="-4"/>
          <w:sz w:val="20"/>
        </w:rPr>
        <w:t xml:space="preserve">Issue </w:t>
      </w:r>
      <w:r>
        <w:rPr>
          <w:rFonts w:ascii="Arial"/>
          <w:spacing w:val="-3"/>
          <w:sz w:val="20"/>
        </w:rPr>
        <w:t xml:space="preserve">of </w:t>
      </w:r>
      <w:r>
        <w:rPr>
          <w:rFonts w:ascii="Arial"/>
          <w:spacing w:val="-5"/>
          <w:sz w:val="20"/>
        </w:rPr>
        <w:t>Interim Payment</w:t>
      </w:r>
      <w:r>
        <w:rPr>
          <w:rFonts w:ascii="Arial"/>
          <w:spacing w:val="-25"/>
          <w:sz w:val="20"/>
        </w:rPr>
        <w:t xml:space="preserve"> </w:t>
      </w:r>
      <w:r>
        <w:rPr>
          <w:rFonts w:ascii="Arial"/>
          <w:spacing w:val="-5"/>
          <w:sz w:val="20"/>
        </w:rPr>
        <w:t>Certificates</w:t>
      </w:r>
    </w:p>
    <w:p w:rsidR="00AC0311" w:rsidRDefault="003F5AFA">
      <w:pPr>
        <w:pStyle w:val="ListParagraph"/>
        <w:numPr>
          <w:ilvl w:val="1"/>
          <w:numId w:val="18"/>
        </w:numPr>
        <w:tabs>
          <w:tab w:val="left" w:pos="754"/>
        </w:tabs>
        <w:spacing w:before="24"/>
        <w:ind w:left="753" w:hanging="574"/>
        <w:rPr>
          <w:rFonts w:ascii="Arial"/>
          <w:sz w:val="20"/>
        </w:rPr>
      </w:pPr>
      <w:r>
        <w:rPr>
          <w:rFonts w:ascii="Arial"/>
          <w:spacing w:val="-6"/>
          <w:sz w:val="20"/>
        </w:rPr>
        <w:t>Payment</w:t>
      </w:r>
    </w:p>
    <w:p w:rsidR="00AC0311" w:rsidRDefault="003F5AFA">
      <w:pPr>
        <w:pStyle w:val="ListParagraph"/>
        <w:numPr>
          <w:ilvl w:val="1"/>
          <w:numId w:val="18"/>
        </w:numPr>
        <w:tabs>
          <w:tab w:val="left" w:pos="754"/>
        </w:tabs>
        <w:spacing w:before="22"/>
        <w:ind w:left="753" w:hanging="574"/>
        <w:rPr>
          <w:rFonts w:ascii="Arial"/>
          <w:sz w:val="20"/>
        </w:rPr>
      </w:pPr>
      <w:r>
        <w:rPr>
          <w:rFonts w:ascii="Arial"/>
          <w:spacing w:val="-6"/>
          <w:sz w:val="20"/>
        </w:rPr>
        <w:t>Delayed</w:t>
      </w:r>
      <w:r>
        <w:rPr>
          <w:rFonts w:ascii="Arial"/>
          <w:spacing w:val="-12"/>
          <w:sz w:val="20"/>
        </w:rPr>
        <w:t xml:space="preserve"> </w:t>
      </w:r>
      <w:r>
        <w:rPr>
          <w:rFonts w:ascii="Arial"/>
          <w:spacing w:val="-5"/>
          <w:sz w:val="20"/>
        </w:rPr>
        <w:t>Payment</w:t>
      </w:r>
    </w:p>
    <w:p w:rsidR="00AC0311" w:rsidRDefault="003F5AFA">
      <w:pPr>
        <w:pStyle w:val="ListParagraph"/>
        <w:numPr>
          <w:ilvl w:val="1"/>
          <w:numId w:val="18"/>
        </w:numPr>
        <w:tabs>
          <w:tab w:val="left" w:pos="754"/>
        </w:tabs>
        <w:spacing w:before="25"/>
        <w:ind w:left="753" w:hanging="574"/>
        <w:rPr>
          <w:rFonts w:ascii="Arial"/>
          <w:sz w:val="20"/>
        </w:rPr>
      </w:pPr>
      <w:r>
        <w:rPr>
          <w:rFonts w:ascii="Arial"/>
          <w:spacing w:val="-5"/>
          <w:sz w:val="20"/>
        </w:rPr>
        <w:t xml:space="preserve">Payment </w:t>
      </w:r>
      <w:r>
        <w:rPr>
          <w:rFonts w:ascii="Arial"/>
          <w:spacing w:val="-3"/>
          <w:sz w:val="20"/>
        </w:rPr>
        <w:t xml:space="preserve">of </w:t>
      </w:r>
      <w:r>
        <w:rPr>
          <w:rFonts w:ascii="Arial"/>
          <w:spacing w:val="-5"/>
          <w:sz w:val="20"/>
        </w:rPr>
        <w:t>Retention</w:t>
      </w:r>
      <w:r>
        <w:rPr>
          <w:rFonts w:ascii="Arial"/>
          <w:spacing w:val="-20"/>
          <w:sz w:val="20"/>
        </w:rPr>
        <w:t xml:space="preserve"> </w:t>
      </w:r>
      <w:r>
        <w:rPr>
          <w:rFonts w:ascii="Arial"/>
          <w:spacing w:val="-3"/>
          <w:sz w:val="20"/>
        </w:rPr>
        <w:t>Money</w:t>
      </w:r>
    </w:p>
    <w:p w:rsidR="00AC0311" w:rsidRDefault="003F5AFA">
      <w:pPr>
        <w:pStyle w:val="ListParagraph"/>
        <w:numPr>
          <w:ilvl w:val="1"/>
          <w:numId w:val="18"/>
        </w:numPr>
        <w:tabs>
          <w:tab w:val="left" w:pos="718"/>
        </w:tabs>
        <w:spacing w:before="24"/>
        <w:ind w:left="717" w:hanging="538"/>
        <w:rPr>
          <w:rFonts w:ascii="Arial"/>
          <w:sz w:val="20"/>
        </w:rPr>
      </w:pPr>
      <w:r>
        <w:rPr>
          <w:rFonts w:ascii="Arial"/>
          <w:spacing w:val="-3"/>
          <w:sz w:val="20"/>
        </w:rPr>
        <w:t xml:space="preserve">Statement </w:t>
      </w:r>
      <w:r>
        <w:rPr>
          <w:rFonts w:ascii="Arial"/>
          <w:sz w:val="20"/>
        </w:rPr>
        <w:t>at</w:t>
      </w:r>
      <w:r>
        <w:rPr>
          <w:rFonts w:ascii="Arial"/>
          <w:spacing w:val="-10"/>
          <w:sz w:val="20"/>
        </w:rPr>
        <w:t xml:space="preserve"> </w:t>
      </w:r>
      <w:r>
        <w:rPr>
          <w:rFonts w:ascii="Arial"/>
          <w:spacing w:val="-3"/>
          <w:sz w:val="20"/>
        </w:rPr>
        <w:t>Completion</w:t>
      </w:r>
    </w:p>
    <w:p w:rsidR="00AC0311" w:rsidRDefault="003F5AFA">
      <w:pPr>
        <w:pStyle w:val="ListParagraph"/>
        <w:numPr>
          <w:ilvl w:val="1"/>
          <w:numId w:val="18"/>
        </w:numPr>
        <w:tabs>
          <w:tab w:val="left" w:pos="706"/>
        </w:tabs>
        <w:spacing w:before="25"/>
        <w:ind w:left="705" w:hanging="526"/>
        <w:rPr>
          <w:rFonts w:ascii="Arial"/>
          <w:sz w:val="20"/>
        </w:rPr>
      </w:pPr>
      <w:r>
        <w:rPr>
          <w:rFonts w:ascii="Arial"/>
          <w:spacing w:val="-5"/>
          <w:sz w:val="20"/>
        </w:rPr>
        <w:t xml:space="preserve">Application </w:t>
      </w:r>
      <w:r>
        <w:rPr>
          <w:rFonts w:ascii="Arial"/>
          <w:spacing w:val="-3"/>
          <w:sz w:val="20"/>
        </w:rPr>
        <w:t xml:space="preserve">for </w:t>
      </w:r>
      <w:r>
        <w:rPr>
          <w:rFonts w:ascii="Arial"/>
          <w:spacing w:val="-5"/>
          <w:sz w:val="20"/>
        </w:rPr>
        <w:t>Final Payment</w:t>
      </w:r>
      <w:r>
        <w:rPr>
          <w:rFonts w:ascii="Arial"/>
          <w:spacing w:val="-28"/>
          <w:sz w:val="20"/>
        </w:rPr>
        <w:t xml:space="preserve"> </w:t>
      </w:r>
      <w:r>
        <w:rPr>
          <w:rFonts w:ascii="Arial"/>
          <w:spacing w:val="-5"/>
          <w:sz w:val="20"/>
        </w:rPr>
        <w:t>Certificate</w:t>
      </w:r>
    </w:p>
    <w:p w:rsidR="00AC0311" w:rsidRDefault="003F5AFA">
      <w:pPr>
        <w:pStyle w:val="ListParagraph"/>
        <w:numPr>
          <w:ilvl w:val="1"/>
          <w:numId w:val="18"/>
        </w:numPr>
        <w:tabs>
          <w:tab w:val="left" w:pos="710"/>
        </w:tabs>
        <w:spacing w:before="24"/>
        <w:ind w:left="709" w:hanging="530"/>
        <w:rPr>
          <w:rFonts w:ascii="Arial"/>
          <w:sz w:val="20"/>
        </w:rPr>
      </w:pPr>
      <w:r>
        <w:rPr>
          <w:rFonts w:ascii="Arial"/>
          <w:spacing w:val="-4"/>
          <w:sz w:val="20"/>
        </w:rPr>
        <w:t>Discharge</w:t>
      </w:r>
    </w:p>
    <w:p w:rsidR="00AC0311" w:rsidRDefault="003F5AFA">
      <w:pPr>
        <w:pStyle w:val="ListParagraph"/>
        <w:numPr>
          <w:ilvl w:val="1"/>
          <w:numId w:val="18"/>
        </w:numPr>
        <w:tabs>
          <w:tab w:val="left" w:pos="703"/>
        </w:tabs>
        <w:spacing w:before="25"/>
        <w:ind w:left="702" w:hanging="523"/>
        <w:rPr>
          <w:rFonts w:ascii="Arial"/>
          <w:sz w:val="20"/>
        </w:rPr>
      </w:pPr>
      <w:r>
        <w:rPr>
          <w:rFonts w:ascii="Arial"/>
          <w:spacing w:val="-4"/>
          <w:sz w:val="20"/>
        </w:rPr>
        <w:t xml:space="preserve">Issue </w:t>
      </w:r>
      <w:r>
        <w:rPr>
          <w:rFonts w:ascii="Arial"/>
          <w:spacing w:val="-3"/>
          <w:sz w:val="20"/>
        </w:rPr>
        <w:t xml:space="preserve">of </w:t>
      </w:r>
      <w:r>
        <w:rPr>
          <w:rFonts w:ascii="Arial"/>
          <w:spacing w:val="-4"/>
          <w:sz w:val="20"/>
        </w:rPr>
        <w:t xml:space="preserve">Final </w:t>
      </w:r>
      <w:r>
        <w:rPr>
          <w:rFonts w:ascii="Arial"/>
          <w:spacing w:val="-5"/>
          <w:sz w:val="20"/>
        </w:rPr>
        <w:t>Payment</w:t>
      </w:r>
      <w:r>
        <w:rPr>
          <w:rFonts w:ascii="Arial"/>
          <w:spacing w:val="-29"/>
          <w:sz w:val="20"/>
        </w:rPr>
        <w:t xml:space="preserve"> </w:t>
      </w:r>
      <w:r>
        <w:rPr>
          <w:rFonts w:ascii="Arial"/>
          <w:spacing w:val="-6"/>
          <w:sz w:val="20"/>
        </w:rPr>
        <w:t>Certificate</w:t>
      </w:r>
    </w:p>
    <w:p w:rsidR="00AC0311" w:rsidRDefault="003F5AFA">
      <w:pPr>
        <w:pStyle w:val="ListParagraph"/>
        <w:numPr>
          <w:ilvl w:val="1"/>
          <w:numId w:val="18"/>
        </w:numPr>
        <w:tabs>
          <w:tab w:val="left" w:pos="703"/>
        </w:tabs>
        <w:spacing w:before="22"/>
        <w:ind w:left="702" w:hanging="523"/>
        <w:rPr>
          <w:rFonts w:ascii="Arial" w:hAnsi="Arial"/>
          <w:sz w:val="20"/>
        </w:rPr>
      </w:pPr>
      <w:r>
        <w:rPr>
          <w:rFonts w:ascii="Arial" w:hAnsi="Arial"/>
          <w:spacing w:val="-5"/>
          <w:sz w:val="20"/>
        </w:rPr>
        <w:t xml:space="preserve">Cessation </w:t>
      </w:r>
      <w:r>
        <w:rPr>
          <w:rFonts w:ascii="Arial" w:hAnsi="Arial"/>
          <w:spacing w:val="-3"/>
          <w:sz w:val="20"/>
        </w:rPr>
        <w:t xml:space="preserve">of </w:t>
      </w:r>
      <w:r>
        <w:rPr>
          <w:rFonts w:ascii="Arial" w:hAnsi="Arial"/>
          <w:spacing w:val="-5"/>
          <w:sz w:val="20"/>
        </w:rPr>
        <w:t>Employer’s</w:t>
      </w:r>
      <w:r>
        <w:rPr>
          <w:rFonts w:ascii="Arial" w:hAnsi="Arial"/>
          <w:spacing w:val="-20"/>
          <w:sz w:val="20"/>
        </w:rPr>
        <w:t xml:space="preserve"> </w:t>
      </w:r>
      <w:r>
        <w:rPr>
          <w:rFonts w:ascii="Arial" w:hAnsi="Arial"/>
          <w:spacing w:val="-5"/>
          <w:sz w:val="20"/>
        </w:rPr>
        <w:t>Liability</w:t>
      </w:r>
    </w:p>
    <w:p w:rsidR="00AC0311" w:rsidRDefault="003F5AFA">
      <w:pPr>
        <w:pStyle w:val="ListParagraph"/>
        <w:numPr>
          <w:ilvl w:val="1"/>
          <w:numId w:val="18"/>
        </w:numPr>
        <w:tabs>
          <w:tab w:val="left" w:pos="710"/>
        </w:tabs>
        <w:spacing w:before="24"/>
        <w:ind w:left="709" w:hanging="530"/>
        <w:rPr>
          <w:rFonts w:ascii="Arial"/>
          <w:sz w:val="20"/>
        </w:rPr>
      </w:pPr>
      <w:r>
        <w:rPr>
          <w:rFonts w:ascii="Arial"/>
          <w:spacing w:val="-4"/>
          <w:sz w:val="20"/>
        </w:rPr>
        <w:t xml:space="preserve">Currencies </w:t>
      </w:r>
      <w:r>
        <w:rPr>
          <w:rFonts w:ascii="Arial"/>
          <w:spacing w:val="-3"/>
          <w:sz w:val="20"/>
        </w:rPr>
        <w:t>of</w:t>
      </w:r>
      <w:r>
        <w:rPr>
          <w:rFonts w:ascii="Arial"/>
          <w:spacing w:val="-10"/>
          <w:sz w:val="20"/>
        </w:rPr>
        <w:t xml:space="preserve"> </w:t>
      </w:r>
      <w:r>
        <w:rPr>
          <w:rFonts w:ascii="Arial"/>
          <w:spacing w:val="-4"/>
          <w:sz w:val="20"/>
        </w:rPr>
        <w:t>Payment</w:t>
      </w:r>
    </w:p>
    <w:p w:rsidR="00AC0311" w:rsidRDefault="00AC0311">
      <w:pPr>
        <w:pStyle w:val="BodyText"/>
        <w:spacing w:before="3"/>
        <w:rPr>
          <w:rFonts w:ascii="Arial"/>
        </w:rPr>
      </w:pPr>
    </w:p>
    <w:p w:rsidR="00AC0311" w:rsidRDefault="003F5AFA">
      <w:pPr>
        <w:pStyle w:val="ListParagraph"/>
        <w:numPr>
          <w:ilvl w:val="0"/>
          <w:numId w:val="18"/>
        </w:numPr>
        <w:tabs>
          <w:tab w:val="left" w:pos="753"/>
          <w:tab w:val="left" w:pos="754"/>
        </w:tabs>
        <w:ind w:left="753" w:hanging="574"/>
        <w:rPr>
          <w:rFonts w:ascii="Arial"/>
          <w:color w:val="4B4B4B"/>
          <w:sz w:val="20"/>
        </w:rPr>
      </w:pPr>
      <w:r>
        <w:rPr>
          <w:rFonts w:ascii="Arial"/>
          <w:color w:val="4B4B4B"/>
          <w:spacing w:val="-3"/>
          <w:sz w:val="20"/>
        </w:rPr>
        <w:t xml:space="preserve">TERMINATION </w:t>
      </w:r>
      <w:r>
        <w:rPr>
          <w:rFonts w:ascii="Arial"/>
          <w:color w:val="4B4B4B"/>
          <w:sz w:val="20"/>
        </w:rPr>
        <w:t>BY</w:t>
      </w:r>
      <w:r>
        <w:rPr>
          <w:rFonts w:ascii="Arial"/>
          <w:color w:val="4B4B4B"/>
          <w:spacing w:val="-12"/>
          <w:sz w:val="20"/>
        </w:rPr>
        <w:t xml:space="preserve"> </w:t>
      </w:r>
      <w:r>
        <w:rPr>
          <w:rFonts w:ascii="Arial"/>
          <w:color w:val="4B4B4B"/>
          <w:spacing w:val="-3"/>
          <w:sz w:val="20"/>
        </w:rPr>
        <w:t>EMPLOYER</w:t>
      </w:r>
    </w:p>
    <w:p w:rsidR="00AC0311" w:rsidRDefault="00AC0311">
      <w:pPr>
        <w:pStyle w:val="BodyText"/>
        <w:spacing w:before="3"/>
        <w:rPr>
          <w:rFonts w:ascii="Arial"/>
        </w:rPr>
      </w:pPr>
    </w:p>
    <w:p w:rsidR="00AC0311" w:rsidRDefault="003F5AFA">
      <w:pPr>
        <w:pStyle w:val="ListParagraph"/>
        <w:numPr>
          <w:ilvl w:val="1"/>
          <w:numId w:val="18"/>
        </w:numPr>
        <w:tabs>
          <w:tab w:val="left" w:pos="754"/>
        </w:tabs>
        <w:ind w:left="753" w:hanging="574"/>
        <w:rPr>
          <w:rFonts w:ascii="Arial"/>
          <w:sz w:val="20"/>
        </w:rPr>
      </w:pPr>
      <w:r>
        <w:rPr>
          <w:rFonts w:ascii="Arial"/>
          <w:spacing w:val="-3"/>
          <w:sz w:val="20"/>
        </w:rPr>
        <w:t xml:space="preserve">Notice </w:t>
      </w:r>
      <w:r>
        <w:rPr>
          <w:rFonts w:ascii="Arial"/>
          <w:sz w:val="20"/>
        </w:rPr>
        <w:t>to</w:t>
      </w:r>
      <w:r>
        <w:rPr>
          <w:rFonts w:ascii="Arial"/>
          <w:spacing w:val="-10"/>
          <w:sz w:val="20"/>
        </w:rPr>
        <w:t xml:space="preserve"> </w:t>
      </w:r>
      <w:r>
        <w:rPr>
          <w:rFonts w:ascii="Arial"/>
          <w:spacing w:val="-3"/>
          <w:sz w:val="20"/>
        </w:rPr>
        <w:t>Correct</w:t>
      </w:r>
    </w:p>
    <w:p w:rsidR="00AC0311" w:rsidRDefault="003F5AFA">
      <w:pPr>
        <w:pStyle w:val="ListParagraph"/>
        <w:numPr>
          <w:ilvl w:val="1"/>
          <w:numId w:val="18"/>
        </w:numPr>
        <w:tabs>
          <w:tab w:val="left" w:pos="754"/>
        </w:tabs>
        <w:spacing w:before="22"/>
        <w:ind w:left="753" w:hanging="574"/>
        <w:rPr>
          <w:rFonts w:ascii="Arial"/>
          <w:sz w:val="20"/>
        </w:rPr>
      </w:pPr>
      <w:r>
        <w:rPr>
          <w:rFonts w:ascii="Arial"/>
          <w:spacing w:val="-6"/>
          <w:sz w:val="20"/>
        </w:rPr>
        <w:t xml:space="preserve">Termination </w:t>
      </w:r>
      <w:r>
        <w:rPr>
          <w:rFonts w:ascii="Arial"/>
          <w:sz w:val="20"/>
        </w:rPr>
        <w:t>by</w:t>
      </w:r>
      <w:r>
        <w:rPr>
          <w:rFonts w:ascii="Arial"/>
          <w:spacing w:val="-24"/>
          <w:sz w:val="20"/>
        </w:rPr>
        <w:t xml:space="preserve"> </w:t>
      </w:r>
      <w:r>
        <w:rPr>
          <w:rFonts w:ascii="Arial"/>
          <w:spacing w:val="-5"/>
          <w:sz w:val="20"/>
        </w:rPr>
        <w:t>Employer</w:t>
      </w:r>
    </w:p>
    <w:p w:rsidR="00AC0311" w:rsidRDefault="003F5AFA">
      <w:pPr>
        <w:pStyle w:val="ListParagraph"/>
        <w:numPr>
          <w:ilvl w:val="1"/>
          <w:numId w:val="18"/>
        </w:numPr>
        <w:tabs>
          <w:tab w:val="left" w:pos="754"/>
        </w:tabs>
        <w:spacing w:before="24"/>
        <w:ind w:left="753" w:hanging="574"/>
        <w:rPr>
          <w:rFonts w:ascii="Arial"/>
          <w:sz w:val="20"/>
        </w:rPr>
      </w:pPr>
      <w:r>
        <w:rPr>
          <w:rFonts w:ascii="Arial"/>
          <w:spacing w:val="-6"/>
          <w:sz w:val="20"/>
        </w:rPr>
        <w:t xml:space="preserve">Valuation </w:t>
      </w:r>
      <w:r>
        <w:rPr>
          <w:rFonts w:ascii="Arial"/>
          <w:spacing w:val="-4"/>
          <w:sz w:val="20"/>
        </w:rPr>
        <w:t xml:space="preserve">at </w:t>
      </w:r>
      <w:r>
        <w:rPr>
          <w:rFonts w:ascii="Arial"/>
          <w:spacing w:val="-5"/>
          <w:sz w:val="20"/>
        </w:rPr>
        <w:t xml:space="preserve">Date </w:t>
      </w:r>
      <w:r>
        <w:rPr>
          <w:rFonts w:ascii="Arial"/>
          <w:spacing w:val="-4"/>
          <w:sz w:val="20"/>
        </w:rPr>
        <w:t>of</w:t>
      </w:r>
      <w:r>
        <w:rPr>
          <w:rFonts w:ascii="Arial"/>
          <w:spacing w:val="-31"/>
          <w:sz w:val="20"/>
        </w:rPr>
        <w:t xml:space="preserve"> </w:t>
      </w:r>
      <w:r>
        <w:rPr>
          <w:rFonts w:ascii="Arial"/>
          <w:spacing w:val="-6"/>
          <w:sz w:val="20"/>
        </w:rPr>
        <w:t>Termination</w:t>
      </w:r>
    </w:p>
    <w:p w:rsidR="00AC0311" w:rsidRDefault="003F5AFA">
      <w:pPr>
        <w:pStyle w:val="ListParagraph"/>
        <w:numPr>
          <w:ilvl w:val="1"/>
          <w:numId w:val="18"/>
        </w:numPr>
        <w:tabs>
          <w:tab w:val="left" w:pos="754"/>
        </w:tabs>
        <w:spacing w:before="25"/>
        <w:ind w:left="753" w:hanging="574"/>
        <w:rPr>
          <w:rFonts w:ascii="Arial"/>
          <w:sz w:val="20"/>
        </w:rPr>
      </w:pPr>
      <w:r>
        <w:rPr>
          <w:rFonts w:ascii="Arial"/>
          <w:spacing w:val="-6"/>
          <w:sz w:val="20"/>
        </w:rPr>
        <w:t>Payment after</w:t>
      </w:r>
      <w:r>
        <w:rPr>
          <w:rFonts w:ascii="Arial"/>
          <w:spacing w:val="-17"/>
          <w:sz w:val="20"/>
        </w:rPr>
        <w:t xml:space="preserve"> </w:t>
      </w:r>
      <w:r>
        <w:rPr>
          <w:rFonts w:ascii="Arial"/>
          <w:spacing w:val="-6"/>
          <w:sz w:val="20"/>
        </w:rPr>
        <w:t>Termination</w:t>
      </w:r>
    </w:p>
    <w:p w:rsidR="00AC0311" w:rsidRDefault="003F5AFA">
      <w:pPr>
        <w:pStyle w:val="ListParagraph"/>
        <w:numPr>
          <w:ilvl w:val="1"/>
          <w:numId w:val="18"/>
        </w:numPr>
        <w:tabs>
          <w:tab w:val="left" w:pos="754"/>
        </w:tabs>
        <w:spacing w:before="24"/>
        <w:ind w:left="753" w:hanging="574"/>
        <w:rPr>
          <w:rFonts w:ascii="Arial" w:hAnsi="Arial"/>
          <w:sz w:val="20"/>
        </w:rPr>
      </w:pPr>
      <w:r>
        <w:rPr>
          <w:rFonts w:ascii="Arial" w:hAnsi="Arial"/>
          <w:spacing w:val="-6"/>
          <w:sz w:val="20"/>
        </w:rPr>
        <w:t xml:space="preserve">Employer’s Entitlement </w:t>
      </w:r>
      <w:r>
        <w:rPr>
          <w:rFonts w:ascii="Arial" w:hAnsi="Arial"/>
          <w:spacing w:val="-4"/>
          <w:sz w:val="20"/>
        </w:rPr>
        <w:t xml:space="preserve">to </w:t>
      </w:r>
      <w:r>
        <w:rPr>
          <w:rFonts w:ascii="Arial" w:hAnsi="Arial"/>
          <w:spacing w:val="-6"/>
          <w:sz w:val="20"/>
        </w:rPr>
        <w:t xml:space="preserve">Termination </w:t>
      </w:r>
      <w:r>
        <w:rPr>
          <w:rFonts w:ascii="Arial" w:hAnsi="Arial"/>
          <w:spacing w:val="-5"/>
          <w:sz w:val="20"/>
        </w:rPr>
        <w:t>for</w:t>
      </w:r>
      <w:r>
        <w:rPr>
          <w:rFonts w:ascii="Arial" w:hAnsi="Arial"/>
          <w:spacing w:val="-34"/>
          <w:sz w:val="20"/>
        </w:rPr>
        <w:t xml:space="preserve"> </w:t>
      </w:r>
      <w:r>
        <w:rPr>
          <w:rFonts w:ascii="Arial" w:hAnsi="Arial"/>
          <w:spacing w:val="-6"/>
          <w:sz w:val="20"/>
        </w:rPr>
        <w:t>Convenience</w:t>
      </w:r>
    </w:p>
    <w:p w:rsidR="00AC0311" w:rsidRDefault="003F5AFA">
      <w:pPr>
        <w:pStyle w:val="ListParagraph"/>
        <w:numPr>
          <w:ilvl w:val="1"/>
          <w:numId w:val="18"/>
        </w:numPr>
        <w:tabs>
          <w:tab w:val="left" w:pos="754"/>
        </w:tabs>
        <w:spacing w:before="25"/>
        <w:ind w:left="753" w:hanging="574"/>
        <w:rPr>
          <w:rFonts w:ascii="Arial"/>
          <w:sz w:val="20"/>
        </w:rPr>
      </w:pPr>
      <w:r>
        <w:rPr>
          <w:rFonts w:ascii="Arial"/>
          <w:spacing w:val="-4"/>
          <w:sz w:val="20"/>
        </w:rPr>
        <w:t xml:space="preserve">Corrupt </w:t>
      </w:r>
      <w:r>
        <w:rPr>
          <w:rFonts w:ascii="Arial"/>
          <w:spacing w:val="-3"/>
          <w:sz w:val="20"/>
        </w:rPr>
        <w:t xml:space="preserve">or </w:t>
      </w:r>
      <w:r>
        <w:rPr>
          <w:rFonts w:ascii="Arial"/>
          <w:spacing w:val="-4"/>
          <w:sz w:val="20"/>
        </w:rPr>
        <w:t>Fraudulent</w:t>
      </w:r>
      <w:r>
        <w:rPr>
          <w:rFonts w:ascii="Arial"/>
          <w:spacing w:val="-17"/>
          <w:sz w:val="20"/>
        </w:rPr>
        <w:t xml:space="preserve"> </w:t>
      </w:r>
      <w:r>
        <w:rPr>
          <w:rFonts w:ascii="Arial"/>
          <w:spacing w:val="-4"/>
          <w:sz w:val="20"/>
        </w:rPr>
        <w:t>Practices</w:t>
      </w:r>
    </w:p>
    <w:p w:rsidR="00AC0311" w:rsidRDefault="00AC0311">
      <w:pPr>
        <w:pStyle w:val="BodyText"/>
        <w:rPr>
          <w:rFonts w:ascii="Arial"/>
        </w:rPr>
      </w:pPr>
    </w:p>
    <w:p w:rsidR="00AC0311" w:rsidRDefault="003F5AFA">
      <w:pPr>
        <w:pStyle w:val="ListParagraph"/>
        <w:numPr>
          <w:ilvl w:val="0"/>
          <w:numId w:val="18"/>
        </w:numPr>
        <w:tabs>
          <w:tab w:val="left" w:pos="753"/>
          <w:tab w:val="left" w:pos="754"/>
        </w:tabs>
        <w:ind w:left="753" w:hanging="574"/>
        <w:rPr>
          <w:rFonts w:ascii="Arial"/>
          <w:color w:val="4B4B4B"/>
          <w:sz w:val="20"/>
        </w:rPr>
      </w:pPr>
      <w:r>
        <w:rPr>
          <w:rFonts w:ascii="Arial"/>
          <w:color w:val="4B4B4B"/>
          <w:spacing w:val="-3"/>
          <w:sz w:val="20"/>
        </w:rPr>
        <w:t xml:space="preserve">SUSPENSION AND TERMINATION </w:t>
      </w:r>
      <w:r>
        <w:rPr>
          <w:rFonts w:ascii="Arial"/>
          <w:color w:val="4B4B4B"/>
          <w:sz w:val="20"/>
        </w:rPr>
        <w:t>BY</w:t>
      </w:r>
      <w:r>
        <w:rPr>
          <w:rFonts w:ascii="Arial"/>
          <w:color w:val="4B4B4B"/>
          <w:spacing w:val="-16"/>
          <w:sz w:val="20"/>
        </w:rPr>
        <w:t xml:space="preserve"> </w:t>
      </w:r>
      <w:r>
        <w:rPr>
          <w:rFonts w:ascii="Arial"/>
          <w:color w:val="4B4B4B"/>
          <w:spacing w:val="-3"/>
          <w:sz w:val="20"/>
        </w:rPr>
        <w:t>CONTRACTOR</w:t>
      </w:r>
    </w:p>
    <w:p w:rsidR="00AC0311" w:rsidRDefault="00AC0311">
      <w:pPr>
        <w:pStyle w:val="BodyText"/>
        <w:spacing w:before="3"/>
        <w:rPr>
          <w:rFonts w:ascii="Arial"/>
        </w:rPr>
      </w:pPr>
    </w:p>
    <w:p w:rsidR="00AC0311" w:rsidRDefault="003F5AFA">
      <w:pPr>
        <w:pStyle w:val="ListParagraph"/>
        <w:numPr>
          <w:ilvl w:val="1"/>
          <w:numId w:val="18"/>
        </w:numPr>
        <w:tabs>
          <w:tab w:val="left" w:pos="754"/>
        </w:tabs>
        <w:ind w:left="753" w:hanging="574"/>
        <w:rPr>
          <w:rFonts w:ascii="Arial" w:hAnsi="Arial"/>
          <w:sz w:val="20"/>
        </w:rPr>
      </w:pPr>
      <w:r>
        <w:rPr>
          <w:rFonts w:ascii="Arial" w:hAnsi="Arial"/>
          <w:spacing w:val="-4"/>
          <w:sz w:val="20"/>
        </w:rPr>
        <w:t xml:space="preserve">Contractor’s Entitlement </w:t>
      </w:r>
      <w:r>
        <w:rPr>
          <w:rFonts w:ascii="Arial" w:hAnsi="Arial"/>
          <w:sz w:val="20"/>
        </w:rPr>
        <w:t xml:space="preserve">to </w:t>
      </w:r>
      <w:r>
        <w:rPr>
          <w:rFonts w:ascii="Arial" w:hAnsi="Arial"/>
          <w:spacing w:val="-4"/>
          <w:sz w:val="20"/>
        </w:rPr>
        <w:t>Suspend</w:t>
      </w:r>
      <w:r>
        <w:rPr>
          <w:rFonts w:ascii="Arial" w:hAnsi="Arial"/>
          <w:spacing w:val="-24"/>
          <w:sz w:val="20"/>
        </w:rPr>
        <w:t xml:space="preserve"> </w:t>
      </w:r>
      <w:r>
        <w:rPr>
          <w:rFonts w:ascii="Arial" w:hAnsi="Arial"/>
          <w:sz w:val="20"/>
        </w:rPr>
        <w:t>Work</w:t>
      </w:r>
    </w:p>
    <w:p w:rsidR="00AC0311" w:rsidRDefault="003F5AFA">
      <w:pPr>
        <w:pStyle w:val="ListParagraph"/>
        <w:numPr>
          <w:ilvl w:val="1"/>
          <w:numId w:val="18"/>
        </w:numPr>
        <w:tabs>
          <w:tab w:val="left" w:pos="754"/>
        </w:tabs>
        <w:spacing w:before="25"/>
        <w:ind w:left="753" w:hanging="574"/>
        <w:rPr>
          <w:rFonts w:ascii="Arial"/>
          <w:sz w:val="20"/>
        </w:rPr>
      </w:pPr>
      <w:r>
        <w:rPr>
          <w:rFonts w:ascii="Arial"/>
          <w:spacing w:val="-5"/>
          <w:sz w:val="20"/>
        </w:rPr>
        <w:t xml:space="preserve">Termination </w:t>
      </w:r>
      <w:r>
        <w:rPr>
          <w:rFonts w:ascii="Arial"/>
          <w:sz w:val="20"/>
        </w:rPr>
        <w:t>by</w:t>
      </w:r>
      <w:r>
        <w:rPr>
          <w:rFonts w:ascii="Arial"/>
          <w:spacing w:val="-21"/>
          <w:sz w:val="20"/>
        </w:rPr>
        <w:t xml:space="preserve"> </w:t>
      </w:r>
      <w:r>
        <w:rPr>
          <w:rFonts w:ascii="Arial"/>
          <w:spacing w:val="-5"/>
          <w:sz w:val="20"/>
        </w:rPr>
        <w:t>Contractor</w:t>
      </w:r>
    </w:p>
    <w:p w:rsidR="00AC0311" w:rsidRDefault="003F5AFA">
      <w:pPr>
        <w:pStyle w:val="ListParagraph"/>
        <w:numPr>
          <w:ilvl w:val="1"/>
          <w:numId w:val="18"/>
        </w:numPr>
        <w:tabs>
          <w:tab w:val="left" w:pos="754"/>
        </w:tabs>
        <w:spacing w:before="24"/>
        <w:ind w:left="753" w:hanging="574"/>
        <w:rPr>
          <w:rFonts w:ascii="Arial" w:hAnsi="Arial"/>
          <w:sz w:val="20"/>
        </w:rPr>
      </w:pPr>
      <w:r>
        <w:rPr>
          <w:rFonts w:ascii="Arial" w:hAnsi="Arial"/>
          <w:spacing w:val="-4"/>
          <w:sz w:val="20"/>
        </w:rPr>
        <w:t xml:space="preserve">Cessation </w:t>
      </w:r>
      <w:r>
        <w:rPr>
          <w:rFonts w:ascii="Arial" w:hAnsi="Arial"/>
          <w:spacing w:val="-3"/>
          <w:sz w:val="20"/>
        </w:rPr>
        <w:t xml:space="preserve">of </w:t>
      </w:r>
      <w:r>
        <w:rPr>
          <w:rFonts w:ascii="Arial" w:hAnsi="Arial"/>
          <w:sz w:val="20"/>
        </w:rPr>
        <w:t xml:space="preserve">Work </w:t>
      </w:r>
      <w:r>
        <w:rPr>
          <w:rFonts w:ascii="Arial" w:hAnsi="Arial"/>
          <w:spacing w:val="-4"/>
          <w:sz w:val="20"/>
        </w:rPr>
        <w:t xml:space="preserve">and Removal </w:t>
      </w:r>
      <w:r>
        <w:rPr>
          <w:rFonts w:ascii="Arial" w:hAnsi="Arial"/>
          <w:spacing w:val="-3"/>
          <w:sz w:val="20"/>
        </w:rPr>
        <w:t xml:space="preserve">of </w:t>
      </w:r>
      <w:r>
        <w:rPr>
          <w:rFonts w:ascii="Arial" w:hAnsi="Arial"/>
          <w:spacing w:val="-4"/>
          <w:sz w:val="20"/>
        </w:rPr>
        <w:t>Contractor’s</w:t>
      </w:r>
      <w:r>
        <w:rPr>
          <w:rFonts w:ascii="Arial" w:hAnsi="Arial"/>
          <w:spacing w:val="-39"/>
          <w:sz w:val="20"/>
        </w:rPr>
        <w:t xml:space="preserve"> </w:t>
      </w:r>
      <w:r>
        <w:rPr>
          <w:rFonts w:ascii="Arial" w:hAnsi="Arial"/>
          <w:spacing w:val="-4"/>
          <w:sz w:val="20"/>
        </w:rPr>
        <w:t>Equipment</w:t>
      </w:r>
    </w:p>
    <w:p w:rsidR="00AC0311" w:rsidRDefault="003F5AFA">
      <w:pPr>
        <w:pStyle w:val="ListParagraph"/>
        <w:numPr>
          <w:ilvl w:val="1"/>
          <w:numId w:val="18"/>
        </w:numPr>
        <w:tabs>
          <w:tab w:val="left" w:pos="754"/>
        </w:tabs>
        <w:spacing w:before="25"/>
        <w:ind w:left="753" w:hanging="574"/>
        <w:rPr>
          <w:rFonts w:ascii="Arial"/>
          <w:sz w:val="20"/>
        </w:rPr>
      </w:pPr>
      <w:r>
        <w:rPr>
          <w:rFonts w:ascii="Arial"/>
          <w:spacing w:val="-6"/>
          <w:sz w:val="20"/>
        </w:rPr>
        <w:t xml:space="preserve">Payment </w:t>
      </w:r>
      <w:r>
        <w:rPr>
          <w:rFonts w:ascii="Arial"/>
          <w:spacing w:val="-3"/>
          <w:sz w:val="20"/>
        </w:rPr>
        <w:t>on</w:t>
      </w:r>
      <w:r>
        <w:rPr>
          <w:rFonts w:ascii="Arial"/>
          <w:spacing w:val="-21"/>
          <w:sz w:val="20"/>
        </w:rPr>
        <w:t xml:space="preserve"> </w:t>
      </w:r>
      <w:r>
        <w:rPr>
          <w:rFonts w:ascii="Arial"/>
          <w:spacing w:val="-6"/>
          <w:sz w:val="20"/>
        </w:rPr>
        <w:t>Termination</w:t>
      </w:r>
    </w:p>
    <w:p w:rsidR="00AC0311" w:rsidRDefault="00AC0311">
      <w:pPr>
        <w:pStyle w:val="BodyText"/>
        <w:rPr>
          <w:rFonts w:ascii="Arial"/>
        </w:rPr>
      </w:pPr>
    </w:p>
    <w:p w:rsidR="00AC0311" w:rsidRDefault="003F5AFA">
      <w:pPr>
        <w:pStyle w:val="ListParagraph"/>
        <w:numPr>
          <w:ilvl w:val="0"/>
          <w:numId w:val="18"/>
        </w:numPr>
        <w:tabs>
          <w:tab w:val="left" w:pos="753"/>
          <w:tab w:val="left" w:pos="754"/>
        </w:tabs>
        <w:ind w:left="753" w:hanging="574"/>
        <w:rPr>
          <w:rFonts w:ascii="Arial"/>
          <w:color w:val="4B4B4B"/>
          <w:sz w:val="20"/>
        </w:rPr>
      </w:pPr>
      <w:r>
        <w:rPr>
          <w:rFonts w:ascii="Arial"/>
          <w:color w:val="4B4B4B"/>
          <w:spacing w:val="-3"/>
          <w:sz w:val="20"/>
        </w:rPr>
        <w:t>RISK AND</w:t>
      </w:r>
      <w:r>
        <w:rPr>
          <w:rFonts w:ascii="Arial"/>
          <w:color w:val="4B4B4B"/>
          <w:spacing w:val="-9"/>
          <w:sz w:val="20"/>
        </w:rPr>
        <w:t xml:space="preserve"> </w:t>
      </w:r>
      <w:r>
        <w:rPr>
          <w:rFonts w:ascii="Arial"/>
          <w:color w:val="4B4B4B"/>
          <w:spacing w:val="-3"/>
          <w:sz w:val="20"/>
        </w:rPr>
        <w:t>RESPONSIBILITY</w:t>
      </w:r>
    </w:p>
    <w:p w:rsidR="00AC0311" w:rsidRDefault="00AC0311">
      <w:pPr>
        <w:pStyle w:val="BodyText"/>
        <w:spacing w:before="3"/>
        <w:rPr>
          <w:rFonts w:ascii="Arial"/>
        </w:rPr>
      </w:pPr>
    </w:p>
    <w:p w:rsidR="00AC0311" w:rsidRDefault="003F5AFA">
      <w:pPr>
        <w:pStyle w:val="ListParagraph"/>
        <w:numPr>
          <w:ilvl w:val="1"/>
          <w:numId w:val="18"/>
        </w:numPr>
        <w:tabs>
          <w:tab w:val="left" w:pos="754"/>
        </w:tabs>
        <w:ind w:left="753" w:hanging="574"/>
        <w:rPr>
          <w:rFonts w:ascii="Arial"/>
          <w:sz w:val="20"/>
        </w:rPr>
      </w:pPr>
      <w:r>
        <w:rPr>
          <w:rFonts w:ascii="Arial"/>
          <w:spacing w:val="-6"/>
          <w:sz w:val="20"/>
        </w:rPr>
        <w:t>Indemnities</w:t>
      </w:r>
    </w:p>
    <w:p w:rsidR="00AC0311" w:rsidRDefault="003F5AFA">
      <w:pPr>
        <w:pStyle w:val="ListParagraph"/>
        <w:numPr>
          <w:ilvl w:val="1"/>
          <w:numId w:val="18"/>
        </w:numPr>
        <w:tabs>
          <w:tab w:val="left" w:pos="880"/>
          <w:tab w:val="left" w:pos="881"/>
        </w:tabs>
        <w:spacing w:before="3"/>
        <w:rPr>
          <w:rFonts w:ascii="Arial" w:hAnsi="Arial"/>
          <w:sz w:val="20"/>
        </w:rPr>
      </w:pPr>
      <w:r>
        <w:rPr>
          <w:rFonts w:ascii="Arial" w:hAnsi="Arial"/>
          <w:spacing w:val="-4"/>
          <w:sz w:val="20"/>
        </w:rPr>
        <w:t xml:space="preserve">Contractor’s </w:t>
      </w:r>
      <w:r>
        <w:rPr>
          <w:rFonts w:ascii="Arial" w:hAnsi="Arial"/>
          <w:spacing w:val="-3"/>
          <w:sz w:val="20"/>
        </w:rPr>
        <w:t xml:space="preserve">Care of </w:t>
      </w:r>
      <w:r>
        <w:rPr>
          <w:rFonts w:ascii="Arial" w:hAnsi="Arial"/>
          <w:sz w:val="20"/>
        </w:rPr>
        <w:t>the</w:t>
      </w:r>
      <w:r>
        <w:rPr>
          <w:rFonts w:ascii="Arial" w:hAnsi="Arial"/>
          <w:spacing w:val="-27"/>
          <w:sz w:val="20"/>
        </w:rPr>
        <w:t xml:space="preserve"> </w:t>
      </w:r>
      <w:r>
        <w:rPr>
          <w:rFonts w:ascii="Arial" w:hAnsi="Arial"/>
          <w:sz w:val="20"/>
        </w:rPr>
        <w:t>Works</w:t>
      </w:r>
    </w:p>
    <w:p w:rsidR="00AC0311" w:rsidRDefault="00AC0311">
      <w:pPr>
        <w:rPr>
          <w:rFonts w:ascii="Arial" w:hAnsi="Arial"/>
          <w:sz w:val="20"/>
        </w:rPr>
        <w:sectPr w:rsidR="00AC0311">
          <w:pgSz w:w="11910" w:h="16840"/>
          <w:pgMar w:top="800" w:right="0" w:bottom="980" w:left="1280" w:header="0" w:footer="790" w:gutter="0"/>
          <w:cols w:space="720"/>
        </w:sectPr>
      </w:pPr>
    </w:p>
    <w:p w:rsidR="00AC0311" w:rsidRDefault="003F5AFA">
      <w:pPr>
        <w:pStyle w:val="ListParagraph"/>
        <w:numPr>
          <w:ilvl w:val="1"/>
          <w:numId w:val="18"/>
        </w:numPr>
        <w:tabs>
          <w:tab w:val="left" w:pos="880"/>
          <w:tab w:val="left" w:pos="881"/>
        </w:tabs>
        <w:spacing w:before="81"/>
        <w:rPr>
          <w:rFonts w:ascii="Arial" w:hAnsi="Arial"/>
          <w:sz w:val="20"/>
        </w:rPr>
      </w:pPr>
      <w:r>
        <w:rPr>
          <w:rFonts w:ascii="Arial" w:hAnsi="Arial"/>
          <w:spacing w:val="-4"/>
          <w:sz w:val="20"/>
        </w:rPr>
        <w:lastRenderedPageBreak/>
        <w:t>Employer’s</w:t>
      </w:r>
      <w:r>
        <w:rPr>
          <w:rFonts w:ascii="Arial" w:hAnsi="Arial"/>
          <w:spacing w:val="-7"/>
          <w:sz w:val="20"/>
        </w:rPr>
        <w:t xml:space="preserve"> </w:t>
      </w:r>
      <w:r>
        <w:rPr>
          <w:rFonts w:ascii="Arial" w:hAnsi="Arial"/>
          <w:spacing w:val="-4"/>
          <w:sz w:val="20"/>
        </w:rPr>
        <w:t>Risks</w:t>
      </w:r>
    </w:p>
    <w:p w:rsidR="00AC0311" w:rsidRDefault="003F5AFA">
      <w:pPr>
        <w:pStyle w:val="ListParagraph"/>
        <w:numPr>
          <w:ilvl w:val="1"/>
          <w:numId w:val="18"/>
        </w:numPr>
        <w:tabs>
          <w:tab w:val="left" w:pos="880"/>
          <w:tab w:val="left" w:pos="881"/>
        </w:tabs>
        <w:spacing w:before="24"/>
        <w:rPr>
          <w:rFonts w:ascii="Arial" w:hAnsi="Arial"/>
          <w:sz w:val="20"/>
        </w:rPr>
      </w:pPr>
      <w:r>
        <w:rPr>
          <w:rFonts w:ascii="Arial" w:hAnsi="Arial"/>
          <w:spacing w:val="-4"/>
          <w:sz w:val="20"/>
        </w:rPr>
        <w:t xml:space="preserve">Consequences </w:t>
      </w:r>
      <w:r>
        <w:rPr>
          <w:rFonts w:ascii="Arial" w:hAnsi="Arial"/>
          <w:spacing w:val="-3"/>
          <w:sz w:val="20"/>
        </w:rPr>
        <w:t xml:space="preserve">of </w:t>
      </w:r>
      <w:r>
        <w:rPr>
          <w:rFonts w:ascii="Arial" w:hAnsi="Arial"/>
          <w:spacing w:val="-4"/>
          <w:sz w:val="20"/>
        </w:rPr>
        <w:t>Employer’s</w:t>
      </w:r>
      <w:r>
        <w:rPr>
          <w:rFonts w:ascii="Arial" w:hAnsi="Arial"/>
          <w:spacing w:val="-16"/>
          <w:sz w:val="20"/>
        </w:rPr>
        <w:t xml:space="preserve"> </w:t>
      </w:r>
      <w:r>
        <w:rPr>
          <w:rFonts w:ascii="Arial" w:hAnsi="Arial"/>
          <w:spacing w:val="-3"/>
          <w:sz w:val="20"/>
        </w:rPr>
        <w:t>Risks</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 xml:space="preserve">Intellectual </w:t>
      </w:r>
      <w:r>
        <w:rPr>
          <w:rFonts w:ascii="Arial"/>
          <w:spacing w:val="-3"/>
          <w:sz w:val="20"/>
        </w:rPr>
        <w:t xml:space="preserve">and </w:t>
      </w:r>
      <w:r>
        <w:rPr>
          <w:rFonts w:ascii="Arial"/>
          <w:spacing w:val="-4"/>
          <w:sz w:val="20"/>
        </w:rPr>
        <w:t>Industrial Property</w:t>
      </w:r>
      <w:r>
        <w:rPr>
          <w:rFonts w:ascii="Arial"/>
          <w:spacing w:val="-25"/>
          <w:sz w:val="20"/>
        </w:rPr>
        <w:t xml:space="preserve"> </w:t>
      </w:r>
      <w:r>
        <w:rPr>
          <w:rFonts w:ascii="Arial"/>
          <w:spacing w:val="-4"/>
          <w:sz w:val="20"/>
        </w:rPr>
        <w:t>Rights</w:t>
      </w:r>
    </w:p>
    <w:p w:rsidR="00AC0311" w:rsidRDefault="003F5AFA">
      <w:pPr>
        <w:pStyle w:val="ListParagraph"/>
        <w:numPr>
          <w:ilvl w:val="1"/>
          <w:numId w:val="18"/>
        </w:numPr>
        <w:tabs>
          <w:tab w:val="left" w:pos="880"/>
          <w:tab w:val="left" w:pos="881"/>
        </w:tabs>
        <w:spacing w:before="22"/>
        <w:rPr>
          <w:rFonts w:ascii="Arial"/>
          <w:sz w:val="20"/>
        </w:rPr>
      </w:pPr>
      <w:r>
        <w:rPr>
          <w:rFonts w:ascii="Arial"/>
          <w:spacing w:val="-4"/>
          <w:sz w:val="20"/>
        </w:rPr>
        <w:t xml:space="preserve">Limitation </w:t>
      </w:r>
      <w:r>
        <w:rPr>
          <w:rFonts w:ascii="Arial"/>
          <w:spacing w:val="-3"/>
          <w:sz w:val="20"/>
        </w:rPr>
        <w:t>of</w:t>
      </w:r>
      <w:r>
        <w:rPr>
          <w:rFonts w:ascii="Arial"/>
          <w:spacing w:val="-10"/>
          <w:sz w:val="20"/>
        </w:rPr>
        <w:t xml:space="preserve"> </w:t>
      </w:r>
      <w:r>
        <w:rPr>
          <w:rFonts w:ascii="Arial"/>
          <w:spacing w:val="-4"/>
          <w:sz w:val="20"/>
        </w:rPr>
        <w:t>Liability</w:t>
      </w:r>
    </w:p>
    <w:p w:rsidR="00AC0311" w:rsidRDefault="003F5AFA">
      <w:pPr>
        <w:pStyle w:val="ListParagraph"/>
        <w:numPr>
          <w:ilvl w:val="1"/>
          <w:numId w:val="18"/>
        </w:numPr>
        <w:tabs>
          <w:tab w:val="left" w:pos="880"/>
          <w:tab w:val="left" w:pos="881"/>
        </w:tabs>
        <w:spacing w:before="25"/>
        <w:rPr>
          <w:rFonts w:ascii="Arial" w:hAnsi="Arial"/>
          <w:sz w:val="20"/>
        </w:rPr>
      </w:pPr>
      <w:r>
        <w:rPr>
          <w:rFonts w:ascii="Arial" w:hAnsi="Arial"/>
          <w:spacing w:val="-3"/>
          <w:sz w:val="20"/>
        </w:rPr>
        <w:t xml:space="preserve">Use of </w:t>
      </w:r>
      <w:r>
        <w:rPr>
          <w:rFonts w:ascii="Arial" w:hAnsi="Arial"/>
          <w:spacing w:val="-4"/>
          <w:sz w:val="20"/>
        </w:rPr>
        <w:t>Employer’s</w:t>
      </w:r>
      <w:r>
        <w:rPr>
          <w:rFonts w:ascii="Arial" w:hAnsi="Arial"/>
          <w:spacing w:val="-16"/>
          <w:sz w:val="20"/>
        </w:rPr>
        <w:t xml:space="preserve"> </w:t>
      </w:r>
      <w:r>
        <w:rPr>
          <w:rFonts w:ascii="Arial" w:hAnsi="Arial"/>
          <w:spacing w:val="-4"/>
          <w:sz w:val="20"/>
        </w:rPr>
        <w:t>Accommodation/Facilities</w:t>
      </w:r>
    </w:p>
    <w:p w:rsidR="00AC0311" w:rsidRDefault="00AC0311">
      <w:pPr>
        <w:pStyle w:val="BodyText"/>
        <w:spacing w:before="2"/>
        <w:rPr>
          <w:rFonts w:ascii="Arial"/>
        </w:rPr>
      </w:pPr>
    </w:p>
    <w:p w:rsidR="00AC0311" w:rsidRDefault="003F5AFA">
      <w:pPr>
        <w:pStyle w:val="ListParagraph"/>
        <w:numPr>
          <w:ilvl w:val="0"/>
          <w:numId w:val="18"/>
        </w:numPr>
        <w:tabs>
          <w:tab w:val="left" w:pos="478"/>
        </w:tabs>
        <w:ind w:left="477" w:hanging="317"/>
        <w:rPr>
          <w:rFonts w:ascii="Arial"/>
          <w:color w:val="4B4B4B"/>
          <w:sz w:val="20"/>
        </w:rPr>
      </w:pPr>
      <w:r>
        <w:rPr>
          <w:rFonts w:ascii="Arial"/>
          <w:color w:val="4B4B4B"/>
          <w:spacing w:val="-4"/>
          <w:sz w:val="20"/>
        </w:rPr>
        <w:t>INSURANCE</w:t>
      </w:r>
    </w:p>
    <w:p w:rsidR="00AC0311" w:rsidRDefault="00AC0311">
      <w:pPr>
        <w:pStyle w:val="BodyText"/>
        <w:spacing w:before="3"/>
        <w:rPr>
          <w:rFonts w:ascii="Arial"/>
        </w:rPr>
      </w:pPr>
    </w:p>
    <w:p w:rsidR="00AC0311" w:rsidRDefault="003F5AFA">
      <w:pPr>
        <w:pStyle w:val="ListParagraph"/>
        <w:numPr>
          <w:ilvl w:val="1"/>
          <w:numId w:val="18"/>
        </w:numPr>
        <w:tabs>
          <w:tab w:val="left" w:pos="880"/>
          <w:tab w:val="left" w:pos="881"/>
        </w:tabs>
        <w:rPr>
          <w:rFonts w:ascii="Arial"/>
          <w:sz w:val="20"/>
        </w:rPr>
      </w:pPr>
      <w:r>
        <w:rPr>
          <w:rFonts w:ascii="Arial"/>
          <w:spacing w:val="-4"/>
          <w:sz w:val="20"/>
        </w:rPr>
        <w:t xml:space="preserve">General Requirements </w:t>
      </w:r>
      <w:r>
        <w:rPr>
          <w:rFonts w:ascii="Arial"/>
          <w:spacing w:val="-3"/>
          <w:sz w:val="20"/>
        </w:rPr>
        <w:t>for</w:t>
      </w:r>
      <w:r>
        <w:rPr>
          <w:rFonts w:ascii="Arial"/>
          <w:spacing w:val="-16"/>
          <w:sz w:val="20"/>
        </w:rPr>
        <w:t xml:space="preserve"> </w:t>
      </w:r>
      <w:r>
        <w:rPr>
          <w:rFonts w:ascii="Arial"/>
          <w:spacing w:val="-4"/>
          <w:sz w:val="20"/>
        </w:rPr>
        <w:t>Insurances</w:t>
      </w:r>
    </w:p>
    <w:p w:rsidR="00AC0311" w:rsidRDefault="003F5AFA">
      <w:pPr>
        <w:pStyle w:val="ListParagraph"/>
        <w:numPr>
          <w:ilvl w:val="1"/>
          <w:numId w:val="18"/>
        </w:numPr>
        <w:tabs>
          <w:tab w:val="left" w:pos="880"/>
          <w:tab w:val="left" w:pos="881"/>
        </w:tabs>
        <w:spacing w:before="22"/>
        <w:rPr>
          <w:rFonts w:ascii="Arial" w:hAnsi="Arial"/>
          <w:sz w:val="20"/>
        </w:rPr>
      </w:pPr>
      <w:r>
        <w:rPr>
          <w:rFonts w:ascii="Arial" w:hAnsi="Arial"/>
          <w:spacing w:val="-4"/>
          <w:sz w:val="20"/>
        </w:rPr>
        <w:t xml:space="preserve">Insurance </w:t>
      </w:r>
      <w:r>
        <w:rPr>
          <w:rFonts w:ascii="Arial" w:hAnsi="Arial"/>
          <w:sz w:val="20"/>
        </w:rPr>
        <w:t xml:space="preserve">for Works </w:t>
      </w:r>
      <w:r>
        <w:rPr>
          <w:rFonts w:ascii="Arial" w:hAnsi="Arial"/>
          <w:spacing w:val="-3"/>
          <w:sz w:val="20"/>
        </w:rPr>
        <w:t xml:space="preserve">and </w:t>
      </w:r>
      <w:r>
        <w:rPr>
          <w:rFonts w:ascii="Arial" w:hAnsi="Arial"/>
          <w:spacing w:val="-4"/>
          <w:sz w:val="20"/>
        </w:rPr>
        <w:t>Contractor’s</w:t>
      </w:r>
      <w:r>
        <w:rPr>
          <w:rFonts w:ascii="Arial" w:hAnsi="Arial"/>
          <w:spacing w:val="-41"/>
          <w:sz w:val="20"/>
        </w:rPr>
        <w:t xml:space="preserve"> </w:t>
      </w:r>
      <w:r>
        <w:rPr>
          <w:rFonts w:ascii="Arial" w:hAnsi="Arial"/>
          <w:spacing w:val="-4"/>
          <w:sz w:val="20"/>
        </w:rPr>
        <w:t>Equipment</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Insurance</w:t>
      </w:r>
      <w:r>
        <w:rPr>
          <w:rFonts w:ascii="Arial"/>
          <w:spacing w:val="-9"/>
          <w:sz w:val="20"/>
        </w:rPr>
        <w:t xml:space="preserve"> </w:t>
      </w:r>
      <w:r>
        <w:rPr>
          <w:rFonts w:ascii="Arial"/>
          <w:spacing w:val="-4"/>
          <w:sz w:val="20"/>
        </w:rPr>
        <w:t>against</w:t>
      </w:r>
      <w:r>
        <w:rPr>
          <w:rFonts w:ascii="Arial"/>
          <w:spacing w:val="-9"/>
          <w:sz w:val="20"/>
        </w:rPr>
        <w:t xml:space="preserve"> </w:t>
      </w:r>
      <w:r>
        <w:rPr>
          <w:rFonts w:ascii="Arial"/>
          <w:spacing w:val="-3"/>
          <w:sz w:val="20"/>
        </w:rPr>
        <w:t>Injury</w:t>
      </w:r>
      <w:r>
        <w:rPr>
          <w:rFonts w:ascii="Arial"/>
          <w:spacing w:val="-13"/>
          <w:sz w:val="20"/>
        </w:rPr>
        <w:t xml:space="preserve"> </w:t>
      </w:r>
      <w:r>
        <w:rPr>
          <w:rFonts w:ascii="Arial"/>
          <w:sz w:val="20"/>
        </w:rPr>
        <w:t>to</w:t>
      </w:r>
      <w:r>
        <w:rPr>
          <w:rFonts w:ascii="Arial"/>
          <w:spacing w:val="-9"/>
          <w:sz w:val="20"/>
        </w:rPr>
        <w:t xml:space="preserve"> </w:t>
      </w:r>
      <w:r>
        <w:rPr>
          <w:rFonts w:ascii="Arial"/>
          <w:spacing w:val="-4"/>
          <w:sz w:val="20"/>
        </w:rPr>
        <w:t>Persons</w:t>
      </w:r>
      <w:r>
        <w:rPr>
          <w:rFonts w:ascii="Arial"/>
          <w:spacing w:val="-8"/>
          <w:sz w:val="20"/>
        </w:rPr>
        <w:t xml:space="preserve"> </w:t>
      </w:r>
      <w:r>
        <w:rPr>
          <w:rFonts w:ascii="Arial"/>
          <w:sz w:val="20"/>
        </w:rPr>
        <w:t>and</w:t>
      </w:r>
      <w:r>
        <w:rPr>
          <w:rFonts w:ascii="Arial"/>
          <w:spacing w:val="-9"/>
          <w:sz w:val="20"/>
        </w:rPr>
        <w:t xml:space="preserve"> </w:t>
      </w:r>
      <w:r>
        <w:rPr>
          <w:rFonts w:ascii="Arial"/>
          <w:spacing w:val="-4"/>
          <w:sz w:val="20"/>
        </w:rPr>
        <w:t>Damage</w:t>
      </w:r>
      <w:r>
        <w:rPr>
          <w:rFonts w:ascii="Arial"/>
          <w:spacing w:val="-9"/>
          <w:sz w:val="20"/>
        </w:rPr>
        <w:t xml:space="preserve"> </w:t>
      </w:r>
      <w:r>
        <w:rPr>
          <w:rFonts w:ascii="Arial"/>
          <w:sz w:val="20"/>
        </w:rPr>
        <w:t>to</w:t>
      </w:r>
      <w:r>
        <w:rPr>
          <w:rFonts w:ascii="Arial"/>
          <w:spacing w:val="-9"/>
          <w:sz w:val="20"/>
        </w:rPr>
        <w:t xml:space="preserve"> </w:t>
      </w:r>
      <w:r>
        <w:rPr>
          <w:rFonts w:ascii="Arial"/>
          <w:spacing w:val="-3"/>
          <w:sz w:val="20"/>
        </w:rPr>
        <w:t>Property</w:t>
      </w:r>
    </w:p>
    <w:p w:rsidR="00AC0311" w:rsidRDefault="003F5AFA">
      <w:pPr>
        <w:pStyle w:val="ListParagraph"/>
        <w:numPr>
          <w:ilvl w:val="1"/>
          <w:numId w:val="18"/>
        </w:numPr>
        <w:tabs>
          <w:tab w:val="left" w:pos="880"/>
          <w:tab w:val="left" w:pos="881"/>
        </w:tabs>
        <w:spacing w:before="24"/>
        <w:rPr>
          <w:rFonts w:ascii="Arial" w:hAnsi="Arial"/>
          <w:sz w:val="20"/>
        </w:rPr>
      </w:pPr>
      <w:r>
        <w:rPr>
          <w:rFonts w:ascii="Arial" w:hAnsi="Arial"/>
          <w:spacing w:val="-4"/>
          <w:sz w:val="20"/>
        </w:rPr>
        <w:t xml:space="preserve">Insurance </w:t>
      </w:r>
      <w:r>
        <w:rPr>
          <w:rFonts w:ascii="Arial" w:hAnsi="Arial"/>
          <w:sz w:val="20"/>
        </w:rPr>
        <w:t xml:space="preserve">for </w:t>
      </w:r>
      <w:r>
        <w:rPr>
          <w:rFonts w:ascii="Arial" w:hAnsi="Arial"/>
          <w:spacing w:val="-4"/>
          <w:sz w:val="20"/>
        </w:rPr>
        <w:t>Contractor’s</w:t>
      </w:r>
      <w:r>
        <w:rPr>
          <w:rFonts w:ascii="Arial" w:hAnsi="Arial"/>
          <w:spacing w:val="-19"/>
          <w:sz w:val="20"/>
        </w:rPr>
        <w:t xml:space="preserve"> </w:t>
      </w:r>
      <w:r>
        <w:rPr>
          <w:rFonts w:ascii="Arial" w:hAnsi="Arial"/>
          <w:spacing w:val="-4"/>
          <w:sz w:val="20"/>
        </w:rPr>
        <w:t>Personnel</w:t>
      </w:r>
    </w:p>
    <w:p w:rsidR="00AC0311" w:rsidRDefault="00AC0311">
      <w:pPr>
        <w:pStyle w:val="BodyText"/>
        <w:spacing w:before="3"/>
        <w:rPr>
          <w:rFonts w:ascii="Arial"/>
        </w:rPr>
      </w:pPr>
    </w:p>
    <w:p w:rsidR="00AC0311" w:rsidRDefault="003F5AFA">
      <w:pPr>
        <w:pStyle w:val="ListParagraph"/>
        <w:numPr>
          <w:ilvl w:val="0"/>
          <w:numId w:val="18"/>
        </w:numPr>
        <w:tabs>
          <w:tab w:val="left" w:pos="528"/>
        </w:tabs>
        <w:ind w:left="527" w:hanging="367"/>
        <w:rPr>
          <w:rFonts w:ascii="Arial"/>
          <w:color w:val="4B4B4B"/>
          <w:sz w:val="20"/>
        </w:rPr>
      </w:pPr>
      <w:r>
        <w:rPr>
          <w:rFonts w:ascii="Arial"/>
          <w:color w:val="4B4B4B"/>
          <w:spacing w:val="-3"/>
          <w:sz w:val="20"/>
        </w:rPr>
        <w:t>FORCE</w:t>
      </w:r>
      <w:r>
        <w:rPr>
          <w:rFonts w:ascii="Arial"/>
          <w:color w:val="4B4B4B"/>
          <w:spacing w:val="-9"/>
          <w:sz w:val="20"/>
        </w:rPr>
        <w:t xml:space="preserve"> </w:t>
      </w:r>
      <w:r>
        <w:rPr>
          <w:rFonts w:ascii="Arial"/>
          <w:color w:val="4B4B4B"/>
          <w:spacing w:val="-4"/>
          <w:sz w:val="20"/>
        </w:rPr>
        <w:t>MAJEURE</w:t>
      </w:r>
    </w:p>
    <w:p w:rsidR="00AC0311" w:rsidRDefault="00AC0311">
      <w:pPr>
        <w:pStyle w:val="BodyText"/>
        <w:rPr>
          <w:rFonts w:ascii="Arial"/>
        </w:rPr>
      </w:pPr>
    </w:p>
    <w:p w:rsidR="00AC0311" w:rsidRDefault="003F5AFA">
      <w:pPr>
        <w:pStyle w:val="ListParagraph"/>
        <w:numPr>
          <w:ilvl w:val="1"/>
          <w:numId w:val="18"/>
        </w:numPr>
        <w:tabs>
          <w:tab w:val="left" w:pos="880"/>
          <w:tab w:val="left" w:pos="881"/>
        </w:tabs>
        <w:rPr>
          <w:rFonts w:ascii="Arial"/>
          <w:sz w:val="20"/>
        </w:rPr>
      </w:pPr>
      <w:r>
        <w:rPr>
          <w:rFonts w:ascii="Arial"/>
          <w:spacing w:val="-4"/>
          <w:sz w:val="20"/>
        </w:rPr>
        <w:t xml:space="preserve">Definition </w:t>
      </w:r>
      <w:r>
        <w:rPr>
          <w:rFonts w:ascii="Arial"/>
          <w:spacing w:val="-3"/>
          <w:sz w:val="20"/>
        </w:rPr>
        <w:t>of Force</w:t>
      </w:r>
      <w:r>
        <w:rPr>
          <w:rFonts w:ascii="Arial"/>
          <w:spacing w:val="-17"/>
          <w:sz w:val="20"/>
        </w:rPr>
        <w:t xml:space="preserve"> </w:t>
      </w:r>
      <w:r>
        <w:rPr>
          <w:rFonts w:ascii="Arial"/>
          <w:spacing w:val="-4"/>
          <w:sz w:val="20"/>
        </w:rPr>
        <w:t>Majeure</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 xml:space="preserve">Notice </w:t>
      </w:r>
      <w:r>
        <w:rPr>
          <w:rFonts w:ascii="Arial"/>
          <w:spacing w:val="-3"/>
          <w:sz w:val="20"/>
        </w:rPr>
        <w:t xml:space="preserve">of </w:t>
      </w:r>
      <w:r>
        <w:rPr>
          <w:rFonts w:ascii="Arial"/>
          <w:spacing w:val="-4"/>
          <w:sz w:val="20"/>
        </w:rPr>
        <w:t>Force</w:t>
      </w:r>
      <w:r>
        <w:rPr>
          <w:rFonts w:ascii="Arial"/>
          <w:spacing w:val="-15"/>
          <w:sz w:val="20"/>
        </w:rPr>
        <w:t xml:space="preserve"> </w:t>
      </w:r>
      <w:r>
        <w:rPr>
          <w:rFonts w:ascii="Arial"/>
          <w:spacing w:val="-4"/>
          <w:sz w:val="20"/>
        </w:rPr>
        <w:t>Majeure</w:t>
      </w:r>
    </w:p>
    <w:p w:rsidR="00AC0311" w:rsidRDefault="003F5AFA">
      <w:pPr>
        <w:pStyle w:val="ListParagraph"/>
        <w:numPr>
          <w:ilvl w:val="1"/>
          <w:numId w:val="18"/>
        </w:numPr>
        <w:tabs>
          <w:tab w:val="left" w:pos="880"/>
          <w:tab w:val="left" w:pos="881"/>
        </w:tabs>
        <w:spacing w:before="24"/>
        <w:rPr>
          <w:rFonts w:ascii="Arial"/>
          <w:sz w:val="20"/>
        </w:rPr>
      </w:pPr>
      <w:r>
        <w:rPr>
          <w:rFonts w:ascii="Arial"/>
          <w:sz w:val="20"/>
        </w:rPr>
        <w:t xml:space="preserve">Duty </w:t>
      </w:r>
      <w:r>
        <w:rPr>
          <w:rFonts w:ascii="Arial"/>
          <w:spacing w:val="-3"/>
          <w:sz w:val="20"/>
        </w:rPr>
        <w:t xml:space="preserve">to </w:t>
      </w:r>
      <w:proofErr w:type="spellStart"/>
      <w:r>
        <w:rPr>
          <w:rFonts w:ascii="Arial"/>
          <w:spacing w:val="-4"/>
          <w:sz w:val="20"/>
        </w:rPr>
        <w:t>Minimise</w:t>
      </w:r>
      <w:proofErr w:type="spellEnd"/>
      <w:r>
        <w:rPr>
          <w:rFonts w:ascii="Arial"/>
          <w:spacing w:val="-24"/>
          <w:sz w:val="20"/>
        </w:rPr>
        <w:t xml:space="preserve"> </w:t>
      </w:r>
      <w:r>
        <w:rPr>
          <w:rFonts w:ascii="Arial"/>
          <w:spacing w:val="-3"/>
          <w:sz w:val="20"/>
        </w:rPr>
        <w:t>Delay</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 xml:space="preserve">Consequences </w:t>
      </w:r>
      <w:r>
        <w:rPr>
          <w:rFonts w:ascii="Arial"/>
          <w:spacing w:val="-3"/>
          <w:sz w:val="20"/>
        </w:rPr>
        <w:t>of Force</w:t>
      </w:r>
      <w:r>
        <w:rPr>
          <w:rFonts w:ascii="Arial"/>
          <w:spacing w:val="-17"/>
          <w:sz w:val="20"/>
        </w:rPr>
        <w:t xml:space="preserve"> </w:t>
      </w:r>
      <w:r>
        <w:rPr>
          <w:rFonts w:ascii="Arial"/>
          <w:spacing w:val="-4"/>
          <w:sz w:val="20"/>
        </w:rPr>
        <w:t>Majeure</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Force Majeure Affecting</w:t>
      </w:r>
      <w:r>
        <w:rPr>
          <w:rFonts w:ascii="Arial"/>
          <w:spacing w:val="-15"/>
          <w:sz w:val="20"/>
        </w:rPr>
        <w:t xml:space="preserve"> </w:t>
      </w:r>
      <w:r>
        <w:rPr>
          <w:rFonts w:ascii="Arial"/>
          <w:spacing w:val="-4"/>
          <w:sz w:val="20"/>
        </w:rPr>
        <w:t>Subcontractor</w:t>
      </w:r>
    </w:p>
    <w:p w:rsidR="00AC0311" w:rsidRDefault="003F5AFA">
      <w:pPr>
        <w:pStyle w:val="ListParagraph"/>
        <w:numPr>
          <w:ilvl w:val="1"/>
          <w:numId w:val="18"/>
        </w:numPr>
        <w:tabs>
          <w:tab w:val="left" w:pos="880"/>
          <w:tab w:val="left" w:pos="881"/>
        </w:tabs>
        <w:spacing w:before="24"/>
        <w:rPr>
          <w:rFonts w:ascii="Arial"/>
          <w:sz w:val="20"/>
        </w:rPr>
      </w:pPr>
      <w:r>
        <w:rPr>
          <w:rFonts w:ascii="Arial"/>
          <w:spacing w:val="-4"/>
          <w:sz w:val="20"/>
        </w:rPr>
        <w:t xml:space="preserve">Optional Termination, Payment </w:t>
      </w:r>
      <w:r>
        <w:rPr>
          <w:rFonts w:ascii="Arial"/>
          <w:spacing w:val="-3"/>
          <w:sz w:val="20"/>
        </w:rPr>
        <w:t>and</w:t>
      </w:r>
      <w:r>
        <w:rPr>
          <w:rFonts w:ascii="Arial"/>
          <w:spacing w:val="-21"/>
          <w:sz w:val="20"/>
        </w:rPr>
        <w:t xml:space="preserve"> </w:t>
      </w:r>
      <w:r>
        <w:rPr>
          <w:rFonts w:ascii="Arial"/>
          <w:spacing w:val="-4"/>
          <w:sz w:val="20"/>
        </w:rPr>
        <w:t>Release</w:t>
      </w:r>
    </w:p>
    <w:p w:rsidR="00AC0311" w:rsidRDefault="003F5AFA">
      <w:pPr>
        <w:pStyle w:val="ListParagraph"/>
        <w:numPr>
          <w:ilvl w:val="1"/>
          <w:numId w:val="18"/>
        </w:numPr>
        <w:tabs>
          <w:tab w:val="left" w:pos="880"/>
          <w:tab w:val="left" w:pos="881"/>
        </w:tabs>
        <w:spacing w:before="22"/>
        <w:rPr>
          <w:rFonts w:ascii="Arial"/>
          <w:sz w:val="20"/>
        </w:rPr>
      </w:pPr>
      <w:r>
        <w:rPr>
          <w:rFonts w:ascii="Arial"/>
          <w:spacing w:val="-4"/>
          <w:sz w:val="20"/>
        </w:rPr>
        <w:t>Release from</w:t>
      </w:r>
      <w:r>
        <w:rPr>
          <w:rFonts w:ascii="Arial"/>
          <w:spacing w:val="-10"/>
          <w:sz w:val="20"/>
        </w:rPr>
        <w:t xml:space="preserve"> </w:t>
      </w:r>
      <w:r>
        <w:rPr>
          <w:rFonts w:ascii="Arial"/>
          <w:spacing w:val="-4"/>
          <w:sz w:val="20"/>
        </w:rPr>
        <w:t>Performance</w:t>
      </w:r>
    </w:p>
    <w:p w:rsidR="00AC0311" w:rsidRDefault="00AC0311">
      <w:pPr>
        <w:pStyle w:val="BodyText"/>
        <w:spacing w:before="3"/>
        <w:rPr>
          <w:rFonts w:ascii="Arial"/>
        </w:rPr>
      </w:pPr>
    </w:p>
    <w:p w:rsidR="00AC0311" w:rsidRDefault="003F5AFA">
      <w:pPr>
        <w:pStyle w:val="ListParagraph"/>
        <w:numPr>
          <w:ilvl w:val="0"/>
          <w:numId w:val="18"/>
        </w:numPr>
        <w:tabs>
          <w:tab w:val="left" w:pos="478"/>
        </w:tabs>
        <w:ind w:left="477" w:hanging="317"/>
        <w:rPr>
          <w:rFonts w:ascii="Arial"/>
          <w:color w:val="4B4B4B"/>
          <w:sz w:val="20"/>
        </w:rPr>
      </w:pPr>
      <w:r>
        <w:rPr>
          <w:rFonts w:ascii="Arial"/>
          <w:color w:val="4B4B4B"/>
          <w:spacing w:val="-4"/>
          <w:sz w:val="20"/>
        </w:rPr>
        <w:t xml:space="preserve">CLAIMS, DISPUTES </w:t>
      </w:r>
      <w:r>
        <w:rPr>
          <w:rFonts w:ascii="Arial"/>
          <w:color w:val="4B4B4B"/>
          <w:spacing w:val="-3"/>
          <w:sz w:val="20"/>
        </w:rPr>
        <w:t>AND</w:t>
      </w:r>
      <w:r>
        <w:rPr>
          <w:rFonts w:ascii="Arial"/>
          <w:color w:val="4B4B4B"/>
          <w:spacing w:val="-17"/>
          <w:sz w:val="20"/>
        </w:rPr>
        <w:t xml:space="preserve"> </w:t>
      </w:r>
      <w:r>
        <w:rPr>
          <w:rFonts w:ascii="Arial"/>
          <w:color w:val="4B4B4B"/>
          <w:spacing w:val="-4"/>
          <w:sz w:val="20"/>
        </w:rPr>
        <w:t>ARBITRATION</w:t>
      </w:r>
    </w:p>
    <w:p w:rsidR="00AC0311" w:rsidRDefault="00AC0311">
      <w:pPr>
        <w:pStyle w:val="BodyText"/>
        <w:spacing w:before="3"/>
        <w:rPr>
          <w:rFonts w:ascii="Arial"/>
        </w:rPr>
      </w:pPr>
    </w:p>
    <w:p w:rsidR="00AC0311" w:rsidRDefault="003F5AFA">
      <w:pPr>
        <w:pStyle w:val="ListParagraph"/>
        <w:numPr>
          <w:ilvl w:val="1"/>
          <w:numId w:val="18"/>
        </w:numPr>
        <w:tabs>
          <w:tab w:val="left" w:pos="880"/>
          <w:tab w:val="left" w:pos="881"/>
        </w:tabs>
        <w:rPr>
          <w:rFonts w:ascii="Arial" w:hAnsi="Arial"/>
          <w:sz w:val="20"/>
        </w:rPr>
      </w:pPr>
      <w:r>
        <w:rPr>
          <w:rFonts w:ascii="Arial" w:hAnsi="Arial"/>
          <w:spacing w:val="-4"/>
          <w:sz w:val="20"/>
        </w:rPr>
        <w:t>Contractor’s</w:t>
      </w:r>
      <w:r>
        <w:rPr>
          <w:rFonts w:ascii="Arial" w:hAnsi="Arial"/>
          <w:spacing w:val="-8"/>
          <w:sz w:val="20"/>
        </w:rPr>
        <w:t xml:space="preserve"> </w:t>
      </w:r>
      <w:r>
        <w:rPr>
          <w:rFonts w:ascii="Arial" w:hAnsi="Arial"/>
          <w:spacing w:val="-3"/>
          <w:sz w:val="20"/>
        </w:rPr>
        <w:t>Claims</w:t>
      </w:r>
    </w:p>
    <w:p w:rsidR="00AC0311" w:rsidRDefault="003F5AFA">
      <w:pPr>
        <w:pStyle w:val="ListParagraph"/>
        <w:numPr>
          <w:ilvl w:val="1"/>
          <w:numId w:val="18"/>
        </w:numPr>
        <w:tabs>
          <w:tab w:val="left" w:pos="880"/>
          <w:tab w:val="left" w:pos="881"/>
        </w:tabs>
        <w:spacing w:before="24"/>
        <w:rPr>
          <w:rFonts w:ascii="Arial"/>
          <w:sz w:val="20"/>
        </w:rPr>
      </w:pPr>
      <w:r>
        <w:rPr>
          <w:rFonts w:ascii="Arial"/>
          <w:spacing w:val="-4"/>
          <w:sz w:val="20"/>
        </w:rPr>
        <w:t xml:space="preserve">Appointment </w:t>
      </w:r>
      <w:r>
        <w:rPr>
          <w:rFonts w:ascii="Arial"/>
          <w:spacing w:val="-3"/>
          <w:sz w:val="20"/>
        </w:rPr>
        <w:t xml:space="preserve">of </w:t>
      </w:r>
      <w:r>
        <w:rPr>
          <w:rFonts w:ascii="Arial"/>
          <w:sz w:val="20"/>
        </w:rPr>
        <w:t xml:space="preserve">the </w:t>
      </w:r>
      <w:r>
        <w:rPr>
          <w:rFonts w:ascii="Arial"/>
          <w:spacing w:val="-4"/>
          <w:sz w:val="20"/>
        </w:rPr>
        <w:t>Dispute</w:t>
      </w:r>
      <w:r>
        <w:rPr>
          <w:rFonts w:ascii="Arial"/>
          <w:spacing w:val="-26"/>
          <w:sz w:val="20"/>
        </w:rPr>
        <w:t xml:space="preserve"> </w:t>
      </w:r>
      <w:r>
        <w:rPr>
          <w:rFonts w:ascii="Arial"/>
          <w:spacing w:val="-4"/>
          <w:sz w:val="20"/>
        </w:rPr>
        <w:t>Board</w:t>
      </w:r>
    </w:p>
    <w:p w:rsidR="00AC0311" w:rsidRDefault="003F5AFA">
      <w:pPr>
        <w:pStyle w:val="ListParagraph"/>
        <w:numPr>
          <w:ilvl w:val="1"/>
          <w:numId w:val="18"/>
        </w:numPr>
        <w:tabs>
          <w:tab w:val="left" w:pos="880"/>
          <w:tab w:val="left" w:pos="881"/>
        </w:tabs>
        <w:spacing w:before="22"/>
        <w:rPr>
          <w:rFonts w:ascii="Arial"/>
          <w:sz w:val="20"/>
        </w:rPr>
      </w:pPr>
      <w:r>
        <w:rPr>
          <w:rFonts w:ascii="Arial"/>
          <w:spacing w:val="-4"/>
          <w:sz w:val="20"/>
        </w:rPr>
        <w:t>Failure</w:t>
      </w:r>
      <w:r>
        <w:rPr>
          <w:rFonts w:ascii="Arial"/>
          <w:spacing w:val="-9"/>
          <w:sz w:val="20"/>
        </w:rPr>
        <w:t xml:space="preserve"> </w:t>
      </w:r>
      <w:r>
        <w:rPr>
          <w:rFonts w:ascii="Arial"/>
          <w:sz w:val="20"/>
        </w:rPr>
        <w:t>to</w:t>
      </w:r>
      <w:r>
        <w:rPr>
          <w:rFonts w:ascii="Arial"/>
          <w:spacing w:val="-9"/>
          <w:sz w:val="20"/>
        </w:rPr>
        <w:t xml:space="preserve"> </w:t>
      </w:r>
      <w:r>
        <w:rPr>
          <w:rFonts w:ascii="Arial"/>
          <w:spacing w:val="-4"/>
          <w:sz w:val="20"/>
        </w:rPr>
        <w:t>Agree</w:t>
      </w:r>
      <w:r>
        <w:rPr>
          <w:rFonts w:ascii="Arial"/>
          <w:spacing w:val="-9"/>
          <w:sz w:val="20"/>
        </w:rPr>
        <w:t xml:space="preserve"> </w:t>
      </w:r>
      <w:r>
        <w:rPr>
          <w:rFonts w:ascii="Arial"/>
          <w:sz w:val="20"/>
        </w:rPr>
        <w:t>on</w:t>
      </w:r>
      <w:r>
        <w:rPr>
          <w:rFonts w:ascii="Arial"/>
          <w:spacing w:val="-9"/>
          <w:sz w:val="20"/>
        </w:rPr>
        <w:t xml:space="preserve"> </w:t>
      </w:r>
      <w:r>
        <w:rPr>
          <w:rFonts w:ascii="Arial"/>
          <w:spacing w:val="-3"/>
          <w:sz w:val="20"/>
        </w:rPr>
        <w:t>the</w:t>
      </w:r>
      <w:r>
        <w:rPr>
          <w:rFonts w:ascii="Arial"/>
          <w:spacing w:val="-9"/>
          <w:sz w:val="20"/>
        </w:rPr>
        <w:t xml:space="preserve"> </w:t>
      </w:r>
      <w:r>
        <w:rPr>
          <w:rFonts w:ascii="Arial"/>
          <w:spacing w:val="-4"/>
          <w:sz w:val="20"/>
        </w:rPr>
        <w:t>Composition</w:t>
      </w:r>
      <w:r>
        <w:rPr>
          <w:rFonts w:ascii="Arial"/>
          <w:spacing w:val="-9"/>
          <w:sz w:val="20"/>
        </w:rPr>
        <w:t xml:space="preserve"> </w:t>
      </w:r>
      <w:r>
        <w:rPr>
          <w:rFonts w:ascii="Arial"/>
          <w:spacing w:val="-3"/>
          <w:sz w:val="20"/>
        </w:rPr>
        <w:t>of</w:t>
      </w:r>
      <w:r>
        <w:rPr>
          <w:rFonts w:ascii="Arial"/>
          <w:spacing w:val="-7"/>
          <w:sz w:val="20"/>
        </w:rPr>
        <w:t xml:space="preserve"> </w:t>
      </w:r>
      <w:r>
        <w:rPr>
          <w:rFonts w:ascii="Arial"/>
          <w:spacing w:val="-3"/>
          <w:sz w:val="20"/>
        </w:rPr>
        <w:t>the</w:t>
      </w:r>
      <w:r>
        <w:rPr>
          <w:rFonts w:ascii="Arial"/>
          <w:spacing w:val="-9"/>
          <w:sz w:val="20"/>
        </w:rPr>
        <w:t xml:space="preserve"> </w:t>
      </w:r>
      <w:r>
        <w:rPr>
          <w:rFonts w:ascii="Arial"/>
          <w:spacing w:val="-4"/>
          <w:sz w:val="20"/>
        </w:rPr>
        <w:t>Dispute</w:t>
      </w:r>
      <w:r>
        <w:rPr>
          <w:rFonts w:ascii="Arial"/>
          <w:spacing w:val="-7"/>
          <w:sz w:val="20"/>
        </w:rPr>
        <w:t xml:space="preserve"> </w:t>
      </w:r>
      <w:r>
        <w:rPr>
          <w:rFonts w:ascii="Arial"/>
          <w:spacing w:val="-4"/>
          <w:sz w:val="20"/>
        </w:rPr>
        <w:t>Board</w:t>
      </w:r>
    </w:p>
    <w:p w:rsidR="00AC0311" w:rsidRDefault="003F5AFA">
      <w:pPr>
        <w:pStyle w:val="ListParagraph"/>
        <w:numPr>
          <w:ilvl w:val="1"/>
          <w:numId w:val="18"/>
        </w:numPr>
        <w:tabs>
          <w:tab w:val="left" w:pos="880"/>
          <w:tab w:val="left" w:pos="881"/>
        </w:tabs>
        <w:spacing w:before="25"/>
        <w:rPr>
          <w:rFonts w:ascii="Arial" w:hAnsi="Arial"/>
          <w:sz w:val="20"/>
        </w:rPr>
      </w:pPr>
      <w:r>
        <w:rPr>
          <w:rFonts w:ascii="Arial" w:hAnsi="Arial"/>
          <w:spacing w:val="-4"/>
          <w:sz w:val="20"/>
        </w:rPr>
        <w:t>Obtaining Dispute Board’s</w:t>
      </w:r>
      <w:r>
        <w:rPr>
          <w:rFonts w:ascii="Arial" w:hAnsi="Arial"/>
          <w:spacing w:val="-13"/>
          <w:sz w:val="20"/>
        </w:rPr>
        <w:t xml:space="preserve"> </w:t>
      </w:r>
      <w:r>
        <w:rPr>
          <w:rFonts w:ascii="Arial" w:hAnsi="Arial"/>
          <w:spacing w:val="-4"/>
          <w:sz w:val="20"/>
        </w:rPr>
        <w:t>Decision</w:t>
      </w:r>
    </w:p>
    <w:p w:rsidR="00AC0311" w:rsidRDefault="003F5AFA">
      <w:pPr>
        <w:pStyle w:val="ListParagraph"/>
        <w:numPr>
          <w:ilvl w:val="1"/>
          <w:numId w:val="18"/>
        </w:numPr>
        <w:tabs>
          <w:tab w:val="left" w:pos="880"/>
          <w:tab w:val="left" w:pos="881"/>
        </w:tabs>
        <w:spacing w:before="24"/>
        <w:rPr>
          <w:rFonts w:ascii="Arial"/>
          <w:sz w:val="20"/>
        </w:rPr>
      </w:pPr>
      <w:r>
        <w:rPr>
          <w:rFonts w:ascii="Arial"/>
          <w:spacing w:val="-4"/>
          <w:sz w:val="20"/>
        </w:rPr>
        <w:t>Amicable</w:t>
      </w:r>
      <w:r>
        <w:rPr>
          <w:rFonts w:ascii="Arial"/>
          <w:spacing w:val="-7"/>
          <w:sz w:val="20"/>
        </w:rPr>
        <w:t xml:space="preserve"> </w:t>
      </w:r>
      <w:r>
        <w:rPr>
          <w:rFonts w:ascii="Arial"/>
          <w:spacing w:val="-4"/>
          <w:sz w:val="20"/>
        </w:rPr>
        <w:t>Settlement</w:t>
      </w:r>
    </w:p>
    <w:p w:rsidR="00AC0311" w:rsidRDefault="003F5AFA">
      <w:pPr>
        <w:pStyle w:val="ListParagraph"/>
        <w:numPr>
          <w:ilvl w:val="1"/>
          <w:numId w:val="18"/>
        </w:numPr>
        <w:tabs>
          <w:tab w:val="left" w:pos="880"/>
          <w:tab w:val="left" w:pos="881"/>
        </w:tabs>
        <w:spacing w:before="25"/>
        <w:rPr>
          <w:rFonts w:ascii="Arial"/>
          <w:sz w:val="20"/>
        </w:rPr>
      </w:pPr>
      <w:r>
        <w:rPr>
          <w:rFonts w:ascii="Arial"/>
          <w:spacing w:val="-4"/>
          <w:sz w:val="20"/>
        </w:rPr>
        <w:t>Arbitration</w:t>
      </w:r>
    </w:p>
    <w:p w:rsidR="00AC0311" w:rsidRDefault="003F5AFA">
      <w:pPr>
        <w:pStyle w:val="ListParagraph"/>
        <w:numPr>
          <w:ilvl w:val="1"/>
          <w:numId w:val="18"/>
        </w:numPr>
        <w:tabs>
          <w:tab w:val="left" w:pos="880"/>
          <w:tab w:val="left" w:pos="881"/>
        </w:tabs>
        <w:spacing w:before="24"/>
        <w:rPr>
          <w:rFonts w:ascii="Arial" w:hAnsi="Arial"/>
          <w:sz w:val="20"/>
        </w:rPr>
      </w:pPr>
      <w:r>
        <w:rPr>
          <w:rFonts w:ascii="Arial" w:hAnsi="Arial"/>
          <w:spacing w:val="-4"/>
          <w:sz w:val="20"/>
        </w:rPr>
        <w:t xml:space="preserve">Failure </w:t>
      </w:r>
      <w:r>
        <w:rPr>
          <w:rFonts w:ascii="Arial" w:hAnsi="Arial"/>
          <w:sz w:val="20"/>
        </w:rPr>
        <w:t xml:space="preserve">to </w:t>
      </w:r>
      <w:r>
        <w:rPr>
          <w:rFonts w:ascii="Arial" w:hAnsi="Arial"/>
          <w:spacing w:val="-3"/>
          <w:sz w:val="20"/>
        </w:rPr>
        <w:t xml:space="preserve">Comply with </w:t>
      </w:r>
      <w:r>
        <w:rPr>
          <w:rFonts w:ascii="Arial" w:hAnsi="Arial"/>
          <w:spacing w:val="-4"/>
          <w:sz w:val="20"/>
        </w:rPr>
        <w:t>Dispute Board’s</w:t>
      </w:r>
      <w:r>
        <w:rPr>
          <w:rFonts w:ascii="Arial" w:hAnsi="Arial"/>
          <w:spacing w:val="-36"/>
          <w:sz w:val="20"/>
        </w:rPr>
        <w:t xml:space="preserve"> </w:t>
      </w:r>
      <w:r>
        <w:rPr>
          <w:rFonts w:ascii="Arial" w:hAnsi="Arial"/>
          <w:spacing w:val="-4"/>
          <w:sz w:val="20"/>
        </w:rPr>
        <w:t>Decision</w:t>
      </w:r>
    </w:p>
    <w:p w:rsidR="00AC0311" w:rsidRDefault="003F5AFA">
      <w:pPr>
        <w:pStyle w:val="ListParagraph"/>
        <w:numPr>
          <w:ilvl w:val="1"/>
          <w:numId w:val="18"/>
        </w:numPr>
        <w:tabs>
          <w:tab w:val="left" w:pos="880"/>
          <w:tab w:val="left" w:pos="881"/>
        </w:tabs>
        <w:spacing w:before="25"/>
        <w:rPr>
          <w:rFonts w:ascii="Arial" w:hAnsi="Arial"/>
          <w:sz w:val="20"/>
        </w:rPr>
      </w:pPr>
      <w:r>
        <w:rPr>
          <w:rFonts w:ascii="Arial" w:hAnsi="Arial"/>
          <w:spacing w:val="-3"/>
          <w:sz w:val="20"/>
        </w:rPr>
        <w:t xml:space="preserve">Expiry of </w:t>
      </w:r>
      <w:r>
        <w:rPr>
          <w:rFonts w:ascii="Arial" w:hAnsi="Arial"/>
          <w:spacing w:val="-4"/>
          <w:sz w:val="20"/>
        </w:rPr>
        <w:t>Dispute Board’s</w:t>
      </w:r>
      <w:r>
        <w:rPr>
          <w:rFonts w:ascii="Arial" w:hAnsi="Arial"/>
          <w:spacing w:val="-26"/>
          <w:sz w:val="20"/>
        </w:rPr>
        <w:t xml:space="preserve"> </w:t>
      </w:r>
      <w:r>
        <w:rPr>
          <w:rFonts w:ascii="Arial" w:hAnsi="Arial"/>
          <w:spacing w:val="-4"/>
          <w:sz w:val="20"/>
        </w:rPr>
        <w:t>Appointment</w:t>
      </w:r>
    </w:p>
    <w:p w:rsidR="00AC0311" w:rsidRDefault="00AC0311">
      <w:pPr>
        <w:pStyle w:val="BodyText"/>
        <w:rPr>
          <w:rFonts w:ascii="Arial"/>
          <w:sz w:val="22"/>
        </w:rPr>
      </w:pPr>
    </w:p>
    <w:p w:rsidR="00AC0311" w:rsidRDefault="00AC0311">
      <w:pPr>
        <w:pStyle w:val="BodyText"/>
        <w:spacing w:before="1"/>
        <w:rPr>
          <w:rFonts w:ascii="Arial"/>
        </w:rPr>
      </w:pPr>
    </w:p>
    <w:p w:rsidR="00AC0311" w:rsidRDefault="003F5AFA">
      <w:pPr>
        <w:spacing w:before="1"/>
        <w:ind w:left="160"/>
        <w:rPr>
          <w:rFonts w:ascii="Arial"/>
          <w:sz w:val="20"/>
        </w:rPr>
      </w:pPr>
      <w:r>
        <w:rPr>
          <w:rFonts w:ascii="Arial"/>
          <w:color w:val="4B4B4B"/>
          <w:sz w:val="20"/>
        </w:rPr>
        <w:t>APPENDIX: DISPUTE BOARD</w:t>
      </w:r>
    </w:p>
    <w:p w:rsidR="00AC0311" w:rsidRDefault="00AC0311">
      <w:pPr>
        <w:pStyle w:val="BodyText"/>
        <w:spacing w:before="2"/>
        <w:rPr>
          <w:rFonts w:ascii="Arial"/>
        </w:rPr>
      </w:pPr>
    </w:p>
    <w:p w:rsidR="00AC0311" w:rsidRDefault="003F5AFA">
      <w:pPr>
        <w:spacing w:line="266" w:lineRule="auto"/>
        <w:ind w:left="160" w:right="6335"/>
        <w:rPr>
          <w:rFonts w:ascii="Arial"/>
          <w:sz w:val="20"/>
        </w:rPr>
      </w:pPr>
      <w:r>
        <w:rPr>
          <w:rFonts w:ascii="Arial"/>
          <w:spacing w:val="-4"/>
          <w:sz w:val="20"/>
        </w:rPr>
        <w:t xml:space="preserve">General Conditions </w:t>
      </w:r>
      <w:r>
        <w:rPr>
          <w:rFonts w:ascii="Arial"/>
          <w:spacing w:val="-3"/>
          <w:sz w:val="20"/>
        </w:rPr>
        <w:t xml:space="preserve">of </w:t>
      </w:r>
      <w:r>
        <w:rPr>
          <w:rFonts w:ascii="Arial"/>
          <w:spacing w:val="-4"/>
          <w:sz w:val="20"/>
        </w:rPr>
        <w:t>Dispute Board Agreement Annex: Procedural Rules</w:t>
      </w:r>
    </w:p>
    <w:p w:rsidR="00AC0311" w:rsidRDefault="003F5AFA">
      <w:pPr>
        <w:tabs>
          <w:tab w:val="right" w:pos="3976"/>
        </w:tabs>
        <w:spacing w:before="436"/>
        <w:ind w:left="160"/>
        <w:rPr>
          <w:rFonts w:ascii="Arial"/>
          <w:sz w:val="20"/>
        </w:rPr>
      </w:pPr>
      <w:r>
        <w:rPr>
          <w:rFonts w:ascii="Arial"/>
          <w:color w:val="4B4B4B"/>
          <w:spacing w:val="-3"/>
          <w:sz w:val="20"/>
        </w:rPr>
        <w:t>INDEX</w:t>
      </w:r>
      <w:r>
        <w:rPr>
          <w:rFonts w:ascii="Arial"/>
          <w:color w:val="4B4B4B"/>
          <w:spacing w:val="-4"/>
          <w:sz w:val="20"/>
        </w:rPr>
        <w:t xml:space="preserve"> </w:t>
      </w:r>
      <w:r>
        <w:rPr>
          <w:rFonts w:ascii="Arial"/>
          <w:color w:val="4B4B4B"/>
          <w:sz w:val="20"/>
        </w:rPr>
        <w:t>OF</w:t>
      </w:r>
      <w:r>
        <w:rPr>
          <w:rFonts w:ascii="Arial"/>
          <w:color w:val="4B4B4B"/>
          <w:spacing w:val="-7"/>
          <w:sz w:val="20"/>
        </w:rPr>
        <w:t xml:space="preserve"> </w:t>
      </w:r>
      <w:r>
        <w:rPr>
          <w:rFonts w:ascii="Arial"/>
          <w:color w:val="4B4B4B"/>
          <w:spacing w:val="-4"/>
          <w:sz w:val="20"/>
        </w:rPr>
        <w:t>SUB-CLAUSES</w:t>
      </w:r>
      <w:r>
        <w:rPr>
          <w:rFonts w:ascii="Arial"/>
          <w:color w:val="4B4B4B"/>
          <w:spacing w:val="-4"/>
          <w:sz w:val="20"/>
        </w:rPr>
        <w:tab/>
      </w:r>
      <w:r>
        <w:rPr>
          <w:rFonts w:ascii="Arial"/>
          <w:color w:val="4B4B4B"/>
          <w:spacing w:val="-3"/>
          <w:sz w:val="20"/>
        </w:rPr>
        <w:t>77</w:t>
      </w:r>
    </w:p>
    <w:p w:rsidR="00AC0311" w:rsidRDefault="00AC0311">
      <w:pPr>
        <w:rPr>
          <w:rFonts w:ascii="Arial"/>
          <w:sz w:val="20"/>
        </w:rPr>
        <w:sectPr w:rsidR="00AC0311">
          <w:pgSz w:w="11910" w:h="16840"/>
          <w:pgMar w:top="800" w:right="0" w:bottom="980" w:left="1280" w:header="0" w:footer="790" w:gutter="0"/>
          <w:cols w:space="720"/>
        </w:sectPr>
      </w:pPr>
    </w:p>
    <w:p w:rsidR="00AC0311" w:rsidRDefault="003F5AFA">
      <w:pPr>
        <w:spacing w:before="63"/>
        <w:ind w:left="160"/>
        <w:rPr>
          <w:rFonts w:ascii="Arial"/>
          <w:sz w:val="28"/>
        </w:rPr>
      </w:pPr>
      <w:r>
        <w:rPr>
          <w:rFonts w:ascii="Arial"/>
          <w:color w:val="4B4B4B"/>
          <w:sz w:val="28"/>
        </w:rPr>
        <w:lastRenderedPageBreak/>
        <w:t>Definitions listed alphabetically</w:t>
      </w:r>
    </w:p>
    <w:p w:rsidR="00AC0311" w:rsidRDefault="00AC0311">
      <w:pPr>
        <w:pStyle w:val="BodyText"/>
        <w:rPr>
          <w:rFonts w:ascii="Arial"/>
          <w:sz w:val="20"/>
        </w:rPr>
      </w:pPr>
    </w:p>
    <w:p w:rsidR="00AC0311" w:rsidRDefault="00AC0311">
      <w:pPr>
        <w:pStyle w:val="BodyText"/>
        <w:rPr>
          <w:rFonts w:ascii="Arial"/>
          <w:sz w:val="20"/>
        </w:rPr>
      </w:pPr>
    </w:p>
    <w:p w:rsidR="00AC0311" w:rsidRDefault="00AC0311">
      <w:pPr>
        <w:pStyle w:val="BodyText"/>
        <w:rPr>
          <w:rFonts w:ascii="Arial"/>
          <w:sz w:val="20"/>
        </w:rPr>
      </w:pPr>
    </w:p>
    <w:p w:rsidR="00AC0311" w:rsidRDefault="00AC0311">
      <w:pPr>
        <w:pStyle w:val="BodyText"/>
        <w:spacing w:before="1"/>
        <w:rPr>
          <w:rFonts w:ascii="Arial"/>
          <w:sz w:val="23"/>
        </w:rPr>
      </w:pPr>
    </w:p>
    <w:tbl>
      <w:tblPr>
        <w:tblW w:w="0" w:type="auto"/>
        <w:tblInd w:w="110" w:type="dxa"/>
        <w:tblLayout w:type="fixed"/>
        <w:tblCellMar>
          <w:left w:w="0" w:type="dxa"/>
          <w:right w:w="0" w:type="dxa"/>
        </w:tblCellMar>
        <w:tblLook w:val="01E0"/>
      </w:tblPr>
      <w:tblGrid>
        <w:gridCol w:w="1477"/>
        <w:gridCol w:w="3361"/>
        <w:gridCol w:w="1321"/>
        <w:gridCol w:w="3069"/>
      </w:tblGrid>
      <w:tr w:rsidR="00AC0311">
        <w:trPr>
          <w:trHeight w:val="300"/>
        </w:trPr>
        <w:tc>
          <w:tcPr>
            <w:tcW w:w="1477" w:type="dxa"/>
          </w:tcPr>
          <w:p w:rsidR="00AC0311" w:rsidRDefault="003F5AFA">
            <w:pPr>
              <w:pStyle w:val="TableParagraph"/>
              <w:spacing w:line="223" w:lineRule="exact"/>
              <w:ind w:left="50"/>
              <w:rPr>
                <w:rFonts w:ascii="Arial"/>
                <w:sz w:val="20"/>
              </w:rPr>
            </w:pPr>
            <w:r>
              <w:rPr>
                <w:rFonts w:ascii="Arial"/>
                <w:sz w:val="20"/>
              </w:rPr>
              <w:t>1.1.4.1</w:t>
            </w:r>
          </w:p>
        </w:tc>
        <w:tc>
          <w:tcPr>
            <w:tcW w:w="3361" w:type="dxa"/>
          </w:tcPr>
          <w:p w:rsidR="00AC0311" w:rsidRDefault="003F5AFA">
            <w:pPr>
              <w:pStyle w:val="TableParagraph"/>
              <w:spacing w:line="223" w:lineRule="exact"/>
              <w:ind w:left="732"/>
              <w:rPr>
                <w:rFonts w:ascii="Arial"/>
                <w:sz w:val="20"/>
              </w:rPr>
            </w:pPr>
            <w:r>
              <w:rPr>
                <w:rFonts w:ascii="Arial"/>
                <w:sz w:val="20"/>
              </w:rPr>
              <w:t>Accepted Contract Amount</w:t>
            </w:r>
          </w:p>
        </w:tc>
        <w:tc>
          <w:tcPr>
            <w:tcW w:w="1321" w:type="dxa"/>
          </w:tcPr>
          <w:p w:rsidR="00AC0311" w:rsidRDefault="003F5AFA">
            <w:pPr>
              <w:pStyle w:val="TableParagraph"/>
              <w:spacing w:line="223" w:lineRule="exact"/>
              <w:ind w:left="252"/>
              <w:rPr>
                <w:rFonts w:ascii="Arial"/>
                <w:sz w:val="20"/>
              </w:rPr>
            </w:pPr>
            <w:r>
              <w:rPr>
                <w:rFonts w:ascii="Arial"/>
                <w:sz w:val="20"/>
              </w:rPr>
              <w:t>1.1.4.7</w:t>
            </w:r>
          </w:p>
        </w:tc>
        <w:tc>
          <w:tcPr>
            <w:tcW w:w="3069" w:type="dxa"/>
          </w:tcPr>
          <w:p w:rsidR="00AC0311" w:rsidRDefault="003F5AFA">
            <w:pPr>
              <w:pStyle w:val="TableParagraph"/>
              <w:spacing w:line="223" w:lineRule="exact"/>
              <w:ind w:left="371"/>
              <w:rPr>
                <w:rFonts w:ascii="Arial"/>
                <w:sz w:val="20"/>
              </w:rPr>
            </w:pPr>
            <w:r>
              <w:rPr>
                <w:rFonts w:ascii="Arial"/>
                <w:sz w:val="20"/>
              </w:rPr>
              <w:t>Interim Payment Certificate</w:t>
            </w:r>
          </w:p>
        </w:tc>
      </w:tr>
      <w:tr w:rsidR="00AC0311">
        <w:trPr>
          <w:trHeight w:val="379"/>
        </w:trPr>
        <w:tc>
          <w:tcPr>
            <w:tcW w:w="1477" w:type="dxa"/>
          </w:tcPr>
          <w:p w:rsidR="00AC0311" w:rsidRDefault="003F5AFA">
            <w:pPr>
              <w:pStyle w:val="TableParagraph"/>
              <w:spacing w:before="71"/>
              <w:ind w:left="50"/>
              <w:rPr>
                <w:rFonts w:ascii="Arial"/>
                <w:sz w:val="20"/>
              </w:rPr>
            </w:pPr>
            <w:r>
              <w:rPr>
                <w:rFonts w:ascii="Arial"/>
                <w:sz w:val="20"/>
              </w:rPr>
              <w:t>1.1.2.11</w:t>
            </w:r>
          </w:p>
        </w:tc>
        <w:tc>
          <w:tcPr>
            <w:tcW w:w="3361" w:type="dxa"/>
          </w:tcPr>
          <w:p w:rsidR="00AC0311" w:rsidRDefault="003F5AFA">
            <w:pPr>
              <w:pStyle w:val="TableParagraph"/>
              <w:spacing w:before="71"/>
              <w:ind w:left="732"/>
              <w:rPr>
                <w:rFonts w:ascii="Arial"/>
                <w:sz w:val="20"/>
              </w:rPr>
            </w:pPr>
            <w:r>
              <w:rPr>
                <w:rFonts w:ascii="Arial"/>
                <w:sz w:val="20"/>
              </w:rPr>
              <w:t>Bank</w:t>
            </w:r>
          </w:p>
        </w:tc>
        <w:tc>
          <w:tcPr>
            <w:tcW w:w="1321" w:type="dxa"/>
          </w:tcPr>
          <w:p w:rsidR="00AC0311" w:rsidRDefault="003F5AFA">
            <w:pPr>
              <w:pStyle w:val="TableParagraph"/>
              <w:spacing w:before="71"/>
              <w:ind w:left="252"/>
              <w:rPr>
                <w:rFonts w:ascii="Arial"/>
                <w:sz w:val="20"/>
              </w:rPr>
            </w:pPr>
            <w:r>
              <w:rPr>
                <w:rFonts w:ascii="Arial"/>
                <w:sz w:val="20"/>
              </w:rPr>
              <w:t>1.1.6.5</w:t>
            </w:r>
          </w:p>
        </w:tc>
        <w:tc>
          <w:tcPr>
            <w:tcW w:w="3069" w:type="dxa"/>
          </w:tcPr>
          <w:p w:rsidR="00AC0311" w:rsidRDefault="003F5AFA">
            <w:pPr>
              <w:pStyle w:val="TableParagraph"/>
              <w:spacing w:before="71"/>
              <w:ind w:left="371"/>
              <w:rPr>
                <w:rFonts w:ascii="Arial"/>
                <w:sz w:val="20"/>
              </w:rPr>
            </w:pPr>
            <w:r>
              <w:rPr>
                <w:rFonts w:ascii="Arial"/>
                <w:sz w:val="20"/>
              </w:rPr>
              <w:t>Laws</w:t>
            </w:r>
          </w:p>
        </w:tc>
      </w:tr>
      <w:tr w:rsidR="00AC0311">
        <w:trPr>
          <w:trHeight w:val="379"/>
        </w:trPr>
        <w:tc>
          <w:tcPr>
            <w:tcW w:w="1477" w:type="dxa"/>
          </w:tcPr>
          <w:p w:rsidR="00AC0311" w:rsidRDefault="003F5AFA">
            <w:pPr>
              <w:pStyle w:val="TableParagraph"/>
              <w:spacing w:before="71"/>
              <w:ind w:left="50"/>
              <w:rPr>
                <w:rFonts w:ascii="Arial"/>
                <w:sz w:val="20"/>
              </w:rPr>
            </w:pPr>
            <w:r>
              <w:rPr>
                <w:rFonts w:ascii="Arial"/>
                <w:sz w:val="20"/>
              </w:rPr>
              <w:t>1.1.3.1</w:t>
            </w:r>
          </w:p>
        </w:tc>
        <w:tc>
          <w:tcPr>
            <w:tcW w:w="3361" w:type="dxa"/>
          </w:tcPr>
          <w:p w:rsidR="00AC0311" w:rsidRDefault="003F5AFA">
            <w:pPr>
              <w:pStyle w:val="TableParagraph"/>
              <w:spacing w:before="71"/>
              <w:ind w:left="732"/>
              <w:rPr>
                <w:rFonts w:ascii="Arial"/>
                <w:sz w:val="20"/>
              </w:rPr>
            </w:pPr>
            <w:r>
              <w:rPr>
                <w:rFonts w:ascii="Arial"/>
                <w:sz w:val="20"/>
              </w:rPr>
              <w:t>Base Date</w:t>
            </w:r>
          </w:p>
        </w:tc>
        <w:tc>
          <w:tcPr>
            <w:tcW w:w="1321" w:type="dxa"/>
          </w:tcPr>
          <w:p w:rsidR="00AC0311" w:rsidRDefault="003F5AFA">
            <w:pPr>
              <w:pStyle w:val="TableParagraph"/>
              <w:spacing w:before="71"/>
              <w:ind w:left="252"/>
              <w:rPr>
                <w:rFonts w:ascii="Arial"/>
                <w:sz w:val="20"/>
              </w:rPr>
            </w:pPr>
            <w:r>
              <w:rPr>
                <w:rFonts w:ascii="Arial"/>
                <w:sz w:val="20"/>
              </w:rPr>
              <w:t>1.1.1.3</w:t>
            </w:r>
          </w:p>
        </w:tc>
        <w:tc>
          <w:tcPr>
            <w:tcW w:w="3069" w:type="dxa"/>
          </w:tcPr>
          <w:p w:rsidR="00AC0311" w:rsidRDefault="003F5AFA">
            <w:pPr>
              <w:pStyle w:val="TableParagraph"/>
              <w:spacing w:before="71"/>
              <w:ind w:left="371"/>
              <w:rPr>
                <w:rFonts w:ascii="Arial"/>
                <w:sz w:val="20"/>
              </w:rPr>
            </w:pPr>
            <w:r>
              <w:rPr>
                <w:rFonts w:ascii="Arial"/>
                <w:sz w:val="20"/>
              </w:rPr>
              <w:t>Letter of Acceptance</w:t>
            </w:r>
          </w:p>
        </w:tc>
      </w:tr>
      <w:tr w:rsidR="00AC0311">
        <w:trPr>
          <w:trHeight w:val="380"/>
        </w:trPr>
        <w:tc>
          <w:tcPr>
            <w:tcW w:w="1477" w:type="dxa"/>
          </w:tcPr>
          <w:p w:rsidR="00AC0311" w:rsidRDefault="003F5AFA">
            <w:pPr>
              <w:pStyle w:val="TableParagraph"/>
              <w:spacing w:before="71"/>
              <w:ind w:left="50"/>
              <w:rPr>
                <w:rFonts w:ascii="Arial"/>
                <w:sz w:val="20"/>
              </w:rPr>
            </w:pPr>
            <w:r>
              <w:rPr>
                <w:rFonts w:ascii="Arial"/>
                <w:sz w:val="20"/>
              </w:rPr>
              <w:t>1.1.1.9</w:t>
            </w:r>
          </w:p>
        </w:tc>
        <w:tc>
          <w:tcPr>
            <w:tcW w:w="3361" w:type="dxa"/>
          </w:tcPr>
          <w:p w:rsidR="00AC0311" w:rsidRDefault="003F5AFA">
            <w:pPr>
              <w:pStyle w:val="TableParagraph"/>
              <w:spacing w:before="71"/>
              <w:ind w:left="732"/>
              <w:rPr>
                <w:rFonts w:ascii="Arial"/>
                <w:sz w:val="20"/>
              </w:rPr>
            </w:pPr>
            <w:r>
              <w:rPr>
                <w:rFonts w:ascii="Arial"/>
                <w:sz w:val="20"/>
              </w:rPr>
              <w:t>Bill of Quantities</w:t>
            </w:r>
          </w:p>
        </w:tc>
        <w:tc>
          <w:tcPr>
            <w:tcW w:w="1321" w:type="dxa"/>
          </w:tcPr>
          <w:p w:rsidR="00AC0311" w:rsidRDefault="003F5AFA">
            <w:pPr>
              <w:pStyle w:val="TableParagraph"/>
              <w:spacing w:before="71"/>
              <w:ind w:left="252"/>
              <w:rPr>
                <w:rFonts w:ascii="Arial"/>
                <w:sz w:val="20"/>
              </w:rPr>
            </w:pPr>
            <w:r>
              <w:rPr>
                <w:rFonts w:ascii="Arial"/>
                <w:sz w:val="20"/>
              </w:rPr>
              <w:t>1.1.1.4</w:t>
            </w:r>
          </w:p>
        </w:tc>
        <w:tc>
          <w:tcPr>
            <w:tcW w:w="3069" w:type="dxa"/>
          </w:tcPr>
          <w:p w:rsidR="00AC0311" w:rsidRDefault="003F5AFA">
            <w:pPr>
              <w:pStyle w:val="TableParagraph"/>
              <w:spacing w:before="71"/>
              <w:ind w:left="371"/>
              <w:rPr>
                <w:rFonts w:ascii="Arial"/>
                <w:sz w:val="20"/>
              </w:rPr>
            </w:pPr>
            <w:r>
              <w:rPr>
                <w:rFonts w:ascii="Arial"/>
                <w:sz w:val="20"/>
              </w:rPr>
              <w:t>Letter of Tender</w:t>
            </w:r>
          </w:p>
        </w:tc>
      </w:tr>
      <w:tr w:rsidR="00AC0311">
        <w:trPr>
          <w:trHeight w:val="380"/>
        </w:trPr>
        <w:tc>
          <w:tcPr>
            <w:tcW w:w="1477" w:type="dxa"/>
          </w:tcPr>
          <w:p w:rsidR="00AC0311" w:rsidRDefault="003F5AFA">
            <w:pPr>
              <w:pStyle w:val="TableParagraph"/>
              <w:spacing w:before="72"/>
              <w:ind w:left="50"/>
              <w:rPr>
                <w:rFonts w:ascii="Arial"/>
                <w:sz w:val="20"/>
              </w:rPr>
            </w:pPr>
            <w:r>
              <w:rPr>
                <w:rFonts w:ascii="Arial"/>
                <w:sz w:val="20"/>
              </w:rPr>
              <w:t>1.1.2.12</w:t>
            </w:r>
          </w:p>
        </w:tc>
        <w:tc>
          <w:tcPr>
            <w:tcW w:w="3361" w:type="dxa"/>
          </w:tcPr>
          <w:p w:rsidR="00AC0311" w:rsidRDefault="003F5AFA">
            <w:pPr>
              <w:pStyle w:val="TableParagraph"/>
              <w:spacing w:before="72"/>
              <w:ind w:left="732"/>
              <w:rPr>
                <w:rFonts w:ascii="Arial"/>
                <w:sz w:val="20"/>
              </w:rPr>
            </w:pPr>
            <w:r>
              <w:rPr>
                <w:rFonts w:ascii="Arial"/>
                <w:sz w:val="20"/>
              </w:rPr>
              <w:t>Borrower</w:t>
            </w:r>
          </w:p>
        </w:tc>
        <w:tc>
          <w:tcPr>
            <w:tcW w:w="1321" w:type="dxa"/>
          </w:tcPr>
          <w:p w:rsidR="00AC0311" w:rsidRDefault="003F5AFA">
            <w:pPr>
              <w:pStyle w:val="TableParagraph"/>
              <w:spacing w:before="72"/>
              <w:ind w:left="252"/>
              <w:rPr>
                <w:rFonts w:ascii="Arial"/>
                <w:sz w:val="20"/>
              </w:rPr>
            </w:pPr>
            <w:r>
              <w:rPr>
                <w:rFonts w:ascii="Arial"/>
                <w:sz w:val="20"/>
              </w:rPr>
              <w:t>1.1.4.8</w:t>
            </w:r>
          </w:p>
        </w:tc>
        <w:tc>
          <w:tcPr>
            <w:tcW w:w="3069" w:type="dxa"/>
          </w:tcPr>
          <w:p w:rsidR="00AC0311" w:rsidRDefault="003F5AFA">
            <w:pPr>
              <w:pStyle w:val="TableParagraph"/>
              <w:spacing w:before="72"/>
              <w:ind w:left="371"/>
              <w:rPr>
                <w:rFonts w:ascii="Arial"/>
                <w:sz w:val="20"/>
              </w:rPr>
            </w:pPr>
            <w:r>
              <w:rPr>
                <w:rFonts w:ascii="Arial"/>
                <w:sz w:val="20"/>
              </w:rPr>
              <w:t>Local Currency</w:t>
            </w:r>
          </w:p>
        </w:tc>
      </w:tr>
      <w:tr w:rsidR="00AC0311">
        <w:trPr>
          <w:trHeight w:val="379"/>
        </w:trPr>
        <w:tc>
          <w:tcPr>
            <w:tcW w:w="1477" w:type="dxa"/>
          </w:tcPr>
          <w:p w:rsidR="00AC0311" w:rsidRDefault="003F5AFA">
            <w:pPr>
              <w:pStyle w:val="TableParagraph"/>
              <w:spacing w:before="71"/>
              <w:ind w:left="50"/>
              <w:rPr>
                <w:rFonts w:ascii="Arial"/>
                <w:sz w:val="20"/>
              </w:rPr>
            </w:pPr>
            <w:r>
              <w:rPr>
                <w:rFonts w:ascii="Arial"/>
                <w:sz w:val="20"/>
              </w:rPr>
              <w:t>1.1.3.2</w:t>
            </w:r>
          </w:p>
        </w:tc>
        <w:tc>
          <w:tcPr>
            <w:tcW w:w="3361" w:type="dxa"/>
          </w:tcPr>
          <w:p w:rsidR="00AC0311" w:rsidRDefault="003F5AFA">
            <w:pPr>
              <w:pStyle w:val="TableParagraph"/>
              <w:spacing w:before="71"/>
              <w:ind w:left="732"/>
              <w:rPr>
                <w:rFonts w:ascii="Arial"/>
                <w:sz w:val="20"/>
              </w:rPr>
            </w:pPr>
            <w:r>
              <w:rPr>
                <w:rFonts w:ascii="Arial"/>
                <w:sz w:val="20"/>
              </w:rPr>
              <w:t>Commencement Date</w:t>
            </w:r>
          </w:p>
        </w:tc>
        <w:tc>
          <w:tcPr>
            <w:tcW w:w="1321" w:type="dxa"/>
          </w:tcPr>
          <w:p w:rsidR="00AC0311" w:rsidRDefault="003F5AFA">
            <w:pPr>
              <w:pStyle w:val="TableParagraph"/>
              <w:spacing w:before="71"/>
              <w:ind w:left="252"/>
              <w:rPr>
                <w:rFonts w:ascii="Arial"/>
                <w:sz w:val="20"/>
              </w:rPr>
            </w:pPr>
            <w:r>
              <w:rPr>
                <w:rFonts w:ascii="Arial"/>
                <w:sz w:val="20"/>
              </w:rPr>
              <w:t>1.1.5.3</w:t>
            </w:r>
          </w:p>
        </w:tc>
        <w:tc>
          <w:tcPr>
            <w:tcW w:w="3069" w:type="dxa"/>
          </w:tcPr>
          <w:p w:rsidR="00AC0311" w:rsidRDefault="003F5AFA">
            <w:pPr>
              <w:pStyle w:val="TableParagraph"/>
              <w:spacing w:before="71"/>
              <w:ind w:left="371"/>
              <w:rPr>
                <w:rFonts w:ascii="Arial"/>
                <w:sz w:val="20"/>
              </w:rPr>
            </w:pPr>
            <w:r>
              <w:rPr>
                <w:rFonts w:ascii="Arial"/>
                <w:sz w:val="20"/>
              </w:rPr>
              <w:t>Materials</w:t>
            </w:r>
          </w:p>
        </w:tc>
      </w:tr>
      <w:tr w:rsidR="00AC0311">
        <w:trPr>
          <w:trHeight w:val="380"/>
        </w:trPr>
        <w:tc>
          <w:tcPr>
            <w:tcW w:w="1477" w:type="dxa"/>
          </w:tcPr>
          <w:p w:rsidR="00AC0311" w:rsidRDefault="003F5AFA">
            <w:pPr>
              <w:pStyle w:val="TableParagraph"/>
              <w:spacing w:before="71"/>
              <w:ind w:left="50"/>
              <w:rPr>
                <w:rFonts w:ascii="Arial"/>
                <w:sz w:val="20"/>
              </w:rPr>
            </w:pPr>
            <w:r>
              <w:rPr>
                <w:rFonts w:ascii="Arial"/>
                <w:sz w:val="20"/>
              </w:rPr>
              <w:t>1.1.1.1</w:t>
            </w:r>
          </w:p>
        </w:tc>
        <w:tc>
          <w:tcPr>
            <w:tcW w:w="3361" w:type="dxa"/>
          </w:tcPr>
          <w:p w:rsidR="00AC0311" w:rsidRDefault="003F5AFA">
            <w:pPr>
              <w:pStyle w:val="TableParagraph"/>
              <w:spacing w:before="71"/>
              <w:ind w:left="732"/>
              <w:rPr>
                <w:rFonts w:ascii="Arial"/>
                <w:sz w:val="20"/>
              </w:rPr>
            </w:pPr>
            <w:r>
              <w:rPr>
                <w:rFonts w:ascii="Arial"/>
                <w:sz w:val="20"/>
              </w:rPr>
              <w:t>Contract</w:t>
            </w:r>
          </w:p>
        </w:tc>
        <w:tc>
          <w:tcPr>
            <w:tcW w:w="1321" w:type="dxa"/>
          </w:tcPr>
          <w:p w:rsidR="00AC0311" w:rsidRDefault="003F5AFA">
            <w:pPr>
              <w:pStyle w:val="TableParagraph"/>
              <w:spacing w:before="71"/>
              <w:ind w:left="252"/>
              <w:rPr>
                <w:rFonts w:ascii="Arial"/>
                <w:sz w:val="20"/>
              </w:rPr>
            </w:pPr>
            <w:r>
              <w:rPr>
                <w:rFonts w:ascii="Arial"/>
                <w:sz w:val="20"/>
              </w:rPr>
              <w:t>1.1.2.1</w:t>
            </w:r>
          </w:p>
        </w:tc>
        <w:tc>
          <w:tcPr>
            <w:tcW w:w="3069" w:type="dxa"/>
          </w:tcPr>
          <w:p w:rsidR="00AC0311" w:rsidRDefault="003F5AFA">
            <w:pPr>
              <w:pStyle w:val="TableParagraph"/>
              <w:spacing w:before="71"/>
              <w:ind w:left="371"/>
              <w:rPr>
                <w:rFonts w:ascii="Arial"/>
                <w:sz w:val="20"/>
              </w:rPr>
            </w:pPr>
            <w:r>
              <w:rPr>
                <w:rFonts w:ascii="Arial"/>
                <w:sz w:val="20"/>
              </w:rPr>
              <w:t>Party</w:t>
            </w:r>
          </w:p>
        </w:tc>
      </w:tr>
      <w:tr w:rsidR="00AC0311">
        <w:trPr>
          <w:trHeight w:val="380"/>
        </w:trPr>
        <w:tc>
          <w:tcPr>
            <w:tcW w:w="1477" w:type="dxa"/>
          </w:tcPr>
          <w:p w:rsidR="00AC0311" w:rsidRDefault="003F5AFA">
            <w:pPr>
              <w:pStyle w:val="TableParagraph"/>
              <w:spacing w:before="72"/>
              <w:ind w:left="50"/>
              <w:rPr>
                <w:rFonts w:ascii="Arial"/>
                <w:sz w:val="20"/>
              </w:rPr>
            </w:pPr>
            <w:r>
              <w:rPr>
                <w:rFonts w:ascii="Arial"/>
                <w:sz w:val="20"/>
              </w:rPr>
              <w:t>1.1.1.2</w:t>
            </w:r>
          </w:p>
        </w:tc>
        <w:tc>
          <w:tcPr>
            <w:tcW w:w="3361" w:type="dxa"/>
          </w:tcPr>
          <w:p w:rsidR="00AC0311" w:rsidRDefault="003F5AFA">
            <w:pPr>
              <w:pStyle w:val="TableParagraph"/>
              <w:spacing w:before="72"/>
              <w:ind w:left="732"/>
              <w:rPr>
                <w:rFonts w:ascii="Arial"/>
                <w:sz w:val="20"/>
              </w:rPr>
            </w:pPr>
            <w:r>
              <w:rPr>
                <w:rFonts w:ascii="Arial"/>
                <w:sz w:val="20"/>
              </w:rPr>
              <w:t>Contract Agreement</w:t>
            </w:r>
          </w:p>
        </w:tc>
        <w:tc>
          <w:tcPr>
            <w:tcW w:w="1321" w:type="dxa"/>
          </w:tcPr>
          <w:p w:rsidR="00AC0311" w:rsidRDefault="003F5AFA">
            <w:pPr>
              <w:pStyle w:val="TableParagraph"/>
              <w:spacing w:before="72"/>
              <w:ind w:left="252"/>
              <w:rPr>
                <w:rFonts w:ascii="Arial"/>
                <w:sz w:val="20"/>
              </w:rPr>
            </w:pPr>
            <w:r>
              <w:rPr>
                <w:rFonts w:ascii="Arial"/>
                <w:sz w:val="20"/>
              </w:rPr>
              <w:t>1.1.4.9</w:t>
            </w:r>
          </w:p>
        </w:tc>
        <w:tc>
          <w:tcPr>
            <w:tcW w:w="3069" w:type="dxa"/>
          </w:tcPr>
          <w:p w:rsidR="00AC0311" w:rsidRDefault="003F5AFA">
            <w:pPr>
              <w:pStyle w:val="TableParagraph"/>
              <w:spacing w:before="72"/>
              <w:ind w:left="371"/>
              <w:rPr>
                <w:rFonts w:ascii="Arial"/>
                <w:sz w:val="20"/>
              </w:rPr>
            </w:pPr>
            <w:r>
              <w:rPr>
                <w:rFonts w:ascii="Arial"/>
                <w:sz w:val="20"/>
              </w:rPr>
              <w:t>Payment Certificate</w:t>
            </w:r>
          </w:p>
        </w:tc>
      </w:tr>
      <w:tr w:rsidR="00AC0311">
        <w:trPr>
          <w:trHeight w:val="379"/>
        </w:trPr>
        <w:tc>
          <w:tcPr>
            <w:tcW w:w="1477" w:type="dxa"/>
          </w:tcPr>
          <w:p w:rsidR="00AC0311" w:rsidRDefault="003F5AFA">
            <w:pPr>
              <w:pStyle w:val="TableParagraph"/>
              <w:spacing w:before="71"/>
              <w:ind w:left="50"/>
              <w:rPr>
                <w:rFonts w:ascii="Arial"/>
                <w:sz w:val="20"/>
              </w:rPr>
            </w:pPr>
            <w:r>
              <w:rPr>
                <w:rFonts w:ascii="Arial"/>
                <w:sz w:val="20"/>
              </w:rPr>
              <w:t>1.1.1.10</w:t>
            </w:r>
          </w:p>
        </w:tc>
        <w:tc>
          <w:tcPr>
            <w:tcW w:w="3361" w:type="dxa"/>
          </w:tcPr>
          <w:p w:rsidR="00AC0311" w:rsidRDefault="003F5AFA">
            <w:pPr>
              <w:pStyle w:val="TableParagraph"/>
              <w:spacing w:before="71"/>
              <w:ind w:left="732"/>
              <w:rPr>
                <w:rFonts w:ascii="Arial"/>
                <w:sz w:val="20"/>
              </w:rPr>
            </w:pPr>
            <w:r>
              <w:rPr>
                <w:rFonts w:ascii="Arial"/>
                <w:sz w:val="20"/>
              </w:rPr>
              <w:t>Contract Data</w:t>
            </w:r>
          </w:p>
        </w:tc>
        <w:tc>
          <w:tcPr>
            <w:tcW w:w="1321" w:type="dxa"/>
          </w:tcPr>
          <w:p w:rsidR="00AC0311" w:rsidRDefault="003F5AFA">
            <w:pPr>
              <w:pStyle w:val="TableParagraph"/>
              <w:spacing w:before="71"/>
              <w:ind w:left="252"/>
              <w:rPr>
                <w:rFonts w:ascii="Arial"/>
                <w:sz w:val="20"/>
              </w:rPr>
            </w:pPr>
            <w:r>
              <w:rPr>
                <w:rFonts w:ascii="Arial"/>
                <w:sz w:val="20"/>
              </w:rPr>
              <w:t>1.1.3.8</w:t>
            </w:r>
          </w:p>
        </w:tc>
        <w:tc>
          <w:tcPr>
            <w:tcW w:w="3069" w:type="dxa"/>
          </w:tcPr>
          <w:p w:rsidR="00AC0311" w:rsidRDefault="003F5AFA">
            <w:pPr>
              <w:pStyle w:val="TableParagraph"/>
              <w:spacing w:before="71"/>
              <w:ind w:left="371"/>
              <w:rPr>
                <w:rFonts w:ascii="Arial"/>
                <w:sz w:val="20"/>
              </w:rPr>
            </w:pPr>
            <w:r>
              <w:rPr>
                <w:rFonts w:ascii="Arial"/>
                <w:sz w:val="20"/>
              </w:rPr>
              <w:t>Performance Certificate</w:t>
            </w:r>
          </w:p>
        </w:tc>
      </w:tr>
      <w:tr w:rsidR="00AC0311">
        <w:trPr>
          <w:trHeight w:val="380"/>
        </w:trPr>
        <w:tc>
          <w:tcPr>
            <w:tcW w:w="1477" w:type="dxa"/>
          </w:tcPr>
          <w:p w:rsidR="00AC0311" w:rsidRDefault="003F5AFA">
            <w:pPr>
              <w:pStyle w:val="TableParagraph"/>
              <w:spacing w:before="71"/>
              <w:ind w:left="50"/>
              <w:rPr>
                <w:rFonts w:ascii="Arial"/>
                <w:sz w:val="20"/>
              </w:rPr>
            </w:pPr>
            <w:r>
              <w:rPr>
                <w:rFonts w:ascii="Arial"/>
                <w:sz w:val="20"/>
              </w:rPr>
              <w:t>1.1.4.2</w:t>
            </w:r>
          </w:p>
        </w:tc>
        <w:tc>
          <w:tcPr>
            <w:tcW w:w="3361" w:type="dxa"/>
          </w:tcPr>
          <w:p w:rsidR="00AC0311" w:rsidRDefault="003F5AFA">
            <w:pPr>
              <w:pStyle w:val="TableParagraph"/>
              <w:spacing w:before="71"/>
              <w:ind w:left="732"/>
              <w:rPr>
                <w:rFonts w:ascii="Arial"/>
                <w:sz w:val="20"/>
              </w:rPr>
            </w:pPr>
            <w:r>
              <w:rPr>
                <w:rFonts w:ascii="Arial"/>
                <w:sz w:val="20"/>
              </w:rPr>
              <w:t>Contract Price</w:t>
            </w:r>
          </w:p>
        </w:tc>
        <w:tc>
          <w:tcPr>
            <w:tcW w:w="1321" w:type="dxa"/>
          </w:tcPr>
          <w:p w:rsidR="00AC0311" w:rsidRDefault="003F5AFA">
            <w:pPr>
              <w:pStyle w:val="TableParagraph"/>
              <w:spacing w:before="71"/>
              <w:ind w:left="252"/>
              <w:rPr>
                <w:rFonts w:ascii="Arial"/>
                <w:sz w:val="20"/>
              </w:rPr>
            </w:pPr>
            <w:r>
              <w:rPr>
                <w:rFonts w:ascii="Arial"/>
                <w:sz w:val="20"/>
              </w:rPr>
              <w:t>1.1.6.6</w:t>
            </w:r>
          </w:p>
        </w:tc>
        <w:tc>
          <w:tcPr>
            <w:tcW w:w="3069" w:type="dxa"/>
          </w:tcPr>
          <w:p w:rsidR="00AC0311" w:rsidRDefault="003F5AFA">
            <w:pPr>
              <w:pStyle w:val="TableParagraph"/>
              <w:spacing w:before="71"/>
              <w:ind w:left="371"/>
              <w:rPr>
                <w:rFonts w:ascii="Arial"/>
                <w:sz w:val="20"/>
              </w:rPr>
            </w:pPr>
            <w:r>
              <w:rPr>
                <w:rFonts w:ascii="Arial"/>
                <w:sz w:val="20"/>
              </w:rPr>
              <w:t>Performance Security</w:t>
            </w:r>
          </w:p>
        </w:tc>
      </w:tr>
      <w:tr w:rsidR="00AC0311">
        <w:trPr>
          <w:trHeight w:val="380"/>
        </w:trPr>
        <w:tc>
          <w:tcPr>
            <w:tcW w:w="1477" w:type="dxa"/>
          </w:tcPr>
          <w:p w:rsidR="00AC0311" w:rsidRDefault="003F5AFA">
            <w:pPr>
              <w:pStyle w:val="TableParagraph"/>
              <w:spacing w:before="72"/>
              <w:ind w:left="50"/>
              <w:rPr>
                <w:rFonts w:ascii="Arial"/>
                <w:sz w:val="20"/>
              </w:rPr>
            </w:pPr>
            <w:r>
              <w:rPr>
                <w:rFonts w:ascii="Arial"/>
                <w:sz w:val="20"/>
              </w:rPr>
              <w:t>1.1.2.3</w:t>
            </w:r>
          </w:p>
        </w:tc>
        <w:tc>
          <w:tcPr>
            <w:tcW w:w="3361" w:type="dxa"/>
          </w:tcPr>
          <w:p w:rsidR="00AC0311" w:rsidRDefault="003F5AFA">
            <w:pPr>
              <w:pStyle w:val="TableParagraph"/>
              <w:spacing w:before="72"/>
              <w:ind w:left="732"/>
              <w:rPr>
                <w:rFonts w:ascii="Arial"/>
                <w:sz w:val="20"/>
              </w:rPr>
            </w:pPr>
            <w:r>
              <w:rPr>
                <w:rFonts w:ascii="Arial"/>
                <w:sz w:val="20"/>
              </w:rPr>
              <w:t>Contractor</w:t>
            </w:r>
          </w:p>
        </w:tc>
        <w:tc>
          <w:tcPr>
            <w:tcW w:w="1321" w:type="dxa"/>
          </w:tcPr>
          <w:p w:rsidR="00AC0311" w:rsidRDefault="003F5AFA">
            <w:pPr>
              <w:pStyle w:val="TableParagraph"/>
              <w:spacing w:before="72"/>
              <w:ind w:left="252"/>
              <w:rPr>
                <w:rFonts w:ascii="Arial"/>
                <w:sz w:val="20"/>
              </w:rPr>
            </w:pPr>
            <w:r>
              <w:rPr>
                <w:rFonts w:ascii="Arial"/>
                <w:sz w:val="20"/>
              </w:rPr>
              <w:t>1.1.5.4</w:t>
            </w:r>
          </w:p>
        </w:tc>
        <w:tc>
          <w:tcPr>
            <w:tcW w:w="3069" w:type="dxa"/>
          </w:tcPr>
          <w:p w:rsidR="00AC0311" w:rsidRDefault="003F5AFA">
            <w:pPr>
              <w:pStyle w:val="TableParagraph"/>
              <w:spacing w:before="72"/>
              <w:ind w:left="371"/>
              <w:rPr>
                <w:rFonts w:ascii="Arial"/>
                <w:sz w:val="20"/>
              </w:rPr>
            </w:pPr>
            <w:r>
              <w:rPr>
                <w:rFonts w:ascii="Arial"/>
                <w:sz w:val="20"/>
              </w:rPr>
              <w:t>Permanent Works</w:t>
            </w:r>
          </w:p>
        </w:tc>
      </w:tr>
      <w:tr w:rsidR="00AC0311">
        <w:trPr>
          <w:trHeight w:val="379"/>
        </w:trPr>
        <w:tc>
          <w:tcPr>
            <w:tcW w:w="1477" w:type="dxa"/>
          </w:tcPr>
          <w:p w:rsidR="00AC0311" w:rsidRDefault="003F5AFA">
            <w:pPr>
              <w:pStyle w:val="TableParagraph"/>
              <w:spacing w:before="71"/>
              <w:ind w:left="50"/>
              <w:rPr>
                <w:rFonts w:ascii="Arial"/>
                <w:sz w:val="20"/>
              </w:rPr>
            </w:pPr>
            <w:r>
              <w:rPr>
                <w:rFonts w:ascii="Arial"/>
                <w:sz w:val="20"/>
              </w:rPr>
              <w:t>1.1.6.1</w:t>
            </w:r>
          </w:p>
        </w:tc>
        <w:tc>
          <w:tcPr>
            <w:tcW w:w="3361" w:type="dxa"/>
          </w:tcPr>
          <w:p w:rsidR="00AC0311" w:rsidRDefault="003F5AFA">
            <w:pPr>
              <w:pStyle w:val="TableParagraph"/>
              <w:spacing w:before="71"/>
              <w:ind w:left="732"/>
              <w:rPr>
                <w:rFonts w:ascii="Arial" w:hAnsi="Arial"/>
                <w:sz w:val="20"/>
              </w:rPr>
            </w:pPr>
            <w:r>
              <w:rPr>
                <w:rFonts w:ascii="Arial" w:hAnsi="Arial"/>
                <w:sz w:val="20"/>
              </w:rPr>
              <w:t>Contractor’s Documents</w:t>
            </w:r>
          </w:p>
        </w:tc>
        <w:tc>
          <w:tcPr>
            <w:tcW w:w="1321" w:type="dxa"/>
          </w:tcPr>
          <w:p w:rsidR="00AC0311" w:rsidRDefault="003F5AFA">
            <w:pPr>
              <w:pStyle w:val="TableParagraph"/>
              <w:spacing w:before="71"/>
              <w:ind w:left="252"/>
              <w:rPr>
                <w:rFonts w:ascii="Arial"/>
                <w:sz w:val="20"/>
              </w:rPr>
            </w:pPr>
            <w:r>
              <w:rPr>
                <w:rFonts w:ascii="Arial"/>
                <w:sz w:val="20"/>
              </w:rPr>
              <w:t>1.1.5.5</w:t>
            </w:r>
          </w:p>
        </w:tc>
        <w:tc>
          <w:tcPr>
            <w:tcW w:w="3069" w:type="dxa"/>
          </w:tcPr>
          <w:p w:rsidR="00AC0311" w:rsidRDefault="003F5AFA">
            <w:pPr>
              <w:pStyle w:val="TableParagraph"/>
              <w:spacing w:before="71"/>
              <w:ind w:left="371"/>
              <w:rPr>
                <w:rFonts w:ascii="Arial"/>
                <w:sz w:val="20"/>
              </w:rPr>
            </w:pPr>
            <w:r>
              <w:rPr>
                <w:rFonts w:ascii="Arial"/>
                <w:sz w:val="20"/>
              </w:rPr>
              <w:t>Plant</w:t>
            </w:r>
          </w:p>
        </w:tc>
      </w:tr>
      <w:tr w:rsidR="00AC0311">
        <w:trPr>
          <w:trHeight w:val="380"/>
        </w:trPr>
        <w:tc>
          <w:tcPr>
            <w:tcW w:w="1477" w:type="dxa"/>
          </w:tcPr>
          <w:p w:rsidR="00AC0311" w:rsidRDefault="003F5AFA">
            <w:pPr>
              <w:pStyle w:val="TableParagraph"/>
              <w:spacing w:before="71"/>
              <w:ind w:left="50"/>
              <w:rPr>
                <w:rFonts w:ascii="Arial"/>
                <w:sz w:val="20"/>
              </w:rPr>
            </w:pPr>
            <w:r>
              <w:rPr>
                <w:rFonts w:ascii="Arial"/>
                <w:sz w:val="20"/>
              </w:rPr>
              <w:t>1.1.5.1</w:t>
            </w:r>
          </w:p>
        </w:tc>
        <w:tc>
          <w:tcPr>
            <w:tcW w:w="3361" w:type="dxa"/>
          </w:tcPr>
          <w:p w:rsidR="00AC0311" w:rsidRDefault="003F5AFA">
            <w:pPr>
              <w:pStyle w:val="TableParagraph"/>
              <w:spacing w:before="71"/>
              <w:ind w:left="732"/>
              <w:rPr>
                <w:rFonts w:ascii="Arial" w:hAnsi="Arial"/>
                <w:sz w:val="20"/>
              </w:rPr>
            </w:pPr>
            <w:r>
              <w:rPr>
                <w:rFonts w:ascii="Arial" w:hAnsi="Arial"/>
                <w:sz w:val="20"/>
              </w:rPr>
              <w:t>Contractor’s Equipment</w:t>
            </w:r>
          </w:p>
        </w:tc>
        <w:tc>
          <w:tcPr>
            <w:tcW w:w="1321" w:type="dxa"/>
          </w:tcPr>
          <w:p w:rsidR="00AC0311" w:rsidRDefault="003F5AFA">
            <w:pPr>
              <w:pStyle w:val="TableParagraph"/>
              <w:spacing w:before="71"/>
              <w:ind w:left="252"/>
              <w:rPr>
                <w:rFonts w:ascii="Arial"/>
                <w:sz w:val="20"/>
              </w:rPr>
            </w:pPr>
            <w:r>
              <w:rPr>
                <w:rFonts w:ascii="Arial"/>
                <w:sz w:val="20"/>
              </w:rPr>
              <w:t>1.1.4.10</w:t>
            </w:r>
          </w:p>
        </w:tc>
        <w:tc>
          <w:tcPr>
            <w:tcW w:w="3069" w:type="dxa"/>
          </w:tcPr>
          <w:p w:rsidR="00AC0311" w:rsidRDefault="003F5AFA">
            <w:pPr>
              <w:pStyle w:val="TableParagraph"/>
              <w:spacing w:before="71"/>
              <w:ind w:left="371"/>
              <w:rPr>
                <w:rFonts w:ascii="Arial"/>
                <w:sz w:val="20"/>
              </w:rPr>
            </w:pPr>
            <w:r>
              <w:rPr>
                <w:rFonts w:ascii="Arial"/>
                <w:sz w:val="20"/>
              </w:rPr>
              <w:t>Provisional Sum</w:t>
            </w:r>
          </w:p>
        </w:tc>
      </w:tr>
      <w:tr w:rsidR="00AC0311">
        <w:trPr>
          <w:trHeight w:val="380"/>
        </w:trPr>
        <w:tc>
          <w:tcPr>
            <w:tcW w:w="1477" w:type="dxa"/>
          </w:tcPr>
          <w:p w:rsidR="00AC0311" w:rsidRDefault="003F5AFA">
            <w:pPr>
              <w:pStyle w:val="TableParagraph"/>
              <w:spacing w:before="72"/>
              <w:ind w:left="50"/>
              <w:rPr>
                <w:rFonts w:ascii="Arial"/>
                <w:sz w:val="20"/>
              </w:rPr>
            </w:pPr>
            <w:r>
              <w:rPr>
                <w:rFonts w:ascii="Arial"/>
                <w:sz w:val="20"/>
              </w:rPr>
              <w:t>1.1.2.7</w:t>
            </w:r>
          </w:p>
        </w:tc>
        <w:tc>
          <w:tcPr>
            <w:tcW w:w="3361" w:type="dxa"/>
          </w:tcPr>
          <w:p w:rsidR="00AC0311" w:rsidRDefault="003F5AFA">
            <w:pPr>
              <w:pStyle w:val="TableParagraph"/>
              <w:spacing w:before="72"/>
              <w:ind w:left="732"/>
              <w:rPr>
                <w:rFonts w:ascii="Arial" w:hAnsi="Arial"/>
                <w:sz w:val="20"/>
              </w:rPr>
            </w:pPr>
            <w:r>
              <w:rPr>
                <w:rFonts w:ascii="Arial" w:hAnsi="Arial"/>
                <w:sz w:val="20"/>
              </w:rPr>
              <w:t>Contractor’s Personnel</w:t>
            </w:r>
          </w:p>
        </w:tc>
        <w:tc>
          <w:tcPr>
            <w:tcW w:w="1321" w:type="dxa"/>
          </w:tcPr>
          <w:p w:rsidR="00AC0311" w:rsidRDefault="003F5AFA">
            <w:pPr>
              <w:pStyle w:val="TableParagraph"/>
              <w:spacing w:before="72"/>
              <w:ind w:left="252"/>
              <w:rPr>
                <w:rFonts w:ascii="Arial"/>
                <w:sz w:val="20"/>
              </w:rPr>
            </w:pPr>
            <w:r>
              <w:rPr>
                <w:rFonts w:ascii="Arial"/>
                <w:sz w:val="20"/>
              </w:rPr>
              <w:t>1.1.4.11</w:t>
            </w:r>
          </w:p>
        </w:tc>
        <w:tc>
          <w:tcPr>
            <w:tcW w:w="3069" w:type="dxa"/>
          </w:tcPr>
          <w:p w:rsidR="00AC0311" w:rsidRDefault="003F5AFA">
            <w:pPr>
              <w:pStyle w:val="TableParagraph"/>
              <w:spacing w:before="72"/>
              <w:ind w:left="371"/>
              <w:rPr>
                <w:rFonts w:ascii="Arial"/>
                <w:sz w:val="20"/>
              </w:rPr>
            </w:pPr>
            <w:r>
              <w:rPr>
                <w:rFonts w:ascii="Arial"/>
                <w:sz w:val="20"/>
              </w:rPr>
              <w:t>Retention Money</w:t>
            </w:r>
          </w:p>
        </w:tc>
      </w:tr>
      <w:tr w:rsidR="00AC0311">
        <w:trPr>
          <w:trHeight w:val="379"/>
        </w:trPr>
        <w:tc>
          <w:tcPr>
            <w:tcW w:w="1477" w:type="dxa"/>
          </w:tcPr>
          <w:p w:rsidR="00AC0311" w:rsidRDefault="003F5AFA">
            <w:pPr>
              <w:pStyle w:val="TableParagraph"/>
              <w:spacing w:before="71"/>
              <w:ind w:left="50"/>
              <w:rPr>
                <w:rFonts w:ascii="Arial"/>
                <w:sz w:val="20"/>
              </w:rPr>
            </w:pPr>
            <w:r>
              <w:rPr>
                <w:rFonts w:ascii="Arial"/>
                <w:sz w:val="20"/>
              </w:rPr>
              <w:t>1.1.2.5</w:t>
            </w:r>
          </w:p>
        </w:tc>
        <w:tc>
          <w:tcPr>
            <w:tcW w:w="3361" w:type="dxa"/>
          </w:tcPr>
          <w:p w:rsidR="00AC0311" w:rsidRDefault="003F5AFA">
            <w:pPr>
              <w:pStyle w:val="TableParagraph"/>
              <w:spacing w:before="71"/>
              <w:ind w:left="732"/>
              <w:rPr>
                <w:rFonts w:ascii="Arial" w:hAnsi="Arial"/>
                <w:sz w:val="20"/>
              </w:rPr>
            </w:pPr>
            <w:r>
              <w:rPr>
                <w:rFonts w:ascii="Arial" w:hAnsi="Arial"/>
                <w:sz w:val="20"/>
              </w:rPr>
              <w:t>Contractor’s Representative</w:t>
            </w:r>
          </w:p>
        </w:tc>
        <w:tc>
          <w:tcPr>
            <w:tcW w:w="1321" w:type="dxa"/>
          </w:tcPr>
          <w:p w:rsidR="00AC0311" w:rsidRDefault="003F5AFA">
            <w:pPr>
              <w:pStyle w:val="TableParagraph"/>
              <w:spacing w:before="71"/>
              <w:ind w:left="252"/>
              <w:rPr>
                <w:rFonts w:ascii="Arial"/>
                <w:sz w:val="20"/>
              </w:rPr>
            </w:pPr>
            <w:r>
              <w:rPr>
                <w:rFonts w:ascii="Arial"/>
                <w:sz w:val="20"/>
              </w:rPr>
              <w:t>1.1.1.7</w:t>
            </w:r>
          </w:p>
        </w:tc>
        <w:tc>
          <w:tcPr>
            <w:tcW w:w="3069" w:type="dxa"/>
          </w:tcPr>
          <w:p w:rsidR="00AC0311" w:rsidRDefault="003F5AFA">
            <w:pPr>
              <w:pStyle w:val="TableParagraph"/>
              <w:spacing w:before="71"/>
              <w:ind w:left="371"/>
              <w:rPr>
                <w:rFonts w:ascii="Arial"/>
                <w:sz w:val="20"/>
              </w:rPr>
            </w:pPr>
            <w:r>
              <w:rPr>
                <w:rFonts w:ascii="Arial"/>
                <w:sz w:val="20"/>
              </w:rPr>
              <w:t>Schedules</w:t>
            </w:r>
          </w:p>
        </w:tc>
      </w:tr>
      <w:tr w:rsidR="00AC0311">
        <w:trPr>
          <w:trHeight w:val="380"/>
        </w:trPr>
        <w:tc>
          <w:tcPr>
            <w:tcW w:w="1477" w:type="dxa"/>
          </w:tcPr>
          <w:p w:rsidR="00AC0311" w:rsidRDefault="003F5AFA">
            <w:pPr>
              <w:pStyle w:val="TableParagraph"/>
              <w:spacing w:before="71"/>
              <w:ind w:left="50"/>
              <w:rPr>
                <w:rFonts w:ascii="Arial"/>
                <w:sz w:val="20"/>
              </w:rPr>
            </w:pPr>
            <w:r>
              <w:rPr>
                <w:rFonts w:ascii="Arial"/>
                <w:sz w:val="20"/>
              </w:rPr>
              <w:t>1.1.4.3</w:t>
            </w:r>
          </w:p>
        </w:tc>
        <w:tc>
          <w:tcPr>
            <w:tcW w:w="3361" w:type="dxa"/>
          </w:tcPr>
          <w:p w:rsidR="00AC0311" w:rsidRDefault="003F5AFA">
            <w:pPr>
              <w:pStyle w:val="TableParagraph"/>
              <w:spacing w:before="71"/>
              <w:ind w:left="732"/>
              <w:rPr>
                <w:rFonts w:ascii="Arial"/>
                <w:sz w:val="20"/>
              </w:rPr>
            </w:pPr>
            <w:r>
              <w:rPr>
                <w:rFonts w:ascii="Arial"/>
                <w:sz w:val="20"/>
              </w:rPr>
              <w:t>Cost</w:t>
            </w:r>
          </w:p>
        </w:tc>
        <w:tc>
          <w:tcPr>
            <w:tcW w:w="1321" w:type="dxa"/>
          </w:tcPr>
          <w:p w:rsidR="00AC0311" w:rsidRDefault="003F5AFA">
            <w:pPr>
              <w:pStyle w:val="TableParagraph"/>
              <w:spacing w:before="71"/>
              <w:ind w:left="252"/>
              <w:rPr>
                <w:rFonts w:ascii="Arial"/>
                <w:sz w:val="20"/>
              </w:rPr>
            </w:pPr>
            <w:r>
              <w:rPr>
                <w:rFonts w:ascii="Arial"/>
                <w:sz w:val="20"/>
              </w:rPr>
              <w:t>1.1.1.9</w:t>
            </w:r>
          </w:p>
        </w:tc>
        <w:tc>
          <w:tcPr>
            <w:tcW w:w="3069" w:type="dxa"/>
          </w:tcPr>
          <w:p w:rsidR="00AC0311" w:rsidRDefault="003F5AFA">
            <w:pPr>
              <w:pStyle w:val="TableParagraph"/>
              <w:spacing w:before="71"/>
              <w:ind w:left="371"/>
              <w:rPr>
                <w:rFonts w:ascii="Arial"/>
                <w:sz w:val="20"/>
              </w:rPr>
            </w:pPr>
            <w:r>
              <w:rPr>
                <w:rFonts w:ascii="Arial"/>
                <w:spacing w:val="-4"/>
                <w:sz w:val="20"/>
              </w:rPr>
              <w:t>Schedule, Payment Currencies</w:t>
            </w:r>
          </w:p>
        </w:tc>
      </w:tr>
      <w:tr w:rsidR="00AC0311">
        <w:trPr>
          <w:trHeight w:val="380"/>
        </w:trPr>
        <w:tc>
          <w:tcPr>
            <w:tcW w:w="1477" w:type="dxa"/>
          </w:tcPr>
          <w:p w:rsidR="00AC0311" w:rsidRDefault="003F5AFA">
            <w:pPr>
              <w:pStyle w:val="TableParagraph"/>
              <w:spacing w:before="72"/>
              <w:ind w:left="50"/>
              <w:rPr>
                <w:rFonts w:ascii="Arial"/>
                <w:sz w:val="20"/>
              </w:rPr>
            </w:pPr>
            <w:r>
              <w:rPr>
                <w:rFonts w:ascii="Arial"/>
                <w:sz w:val="20"/>
              </w:rPr>
              <w:t>1.1.6.2</w:t>
            </w:r>
          </w:p>
        </w:tc>
        <w:tc>
          <w:tcPr>
            <w:tcW w:w="3361" w:type="dxa"/>
          </w:tcPr>
          <w:p w:rsidR="00AC0311" w:rsidRDefault="003F5AFA">
            <w:pPr>
              <w:pStyle w:val="TableParagraph"/>
              <w:spacing w:before="72"/>
              <w:ind w:left="732"/>
              <w:rPr>
                <w:rFonts w:ascii="Arial"/>
                <w:sz w:val="20"/>
              </w:rPr>
            </w:pPr>
            <w:r>
              <w:rPr>
                <w:rFonts w:ascii="Arial"/>
                <w:sz w:val="20"/>
              </w:rPr>
              <w:t>Country</w:t>
            </w:r>
          </w:p>
        </w:tc>
        <w:tc>
          <w:tcPr>
            <w:tcW w:w="1321" w:type="dxa"/>
          </w:tcPr>
          <w:p w:rsidR="00AC0311" w:rsidRDefault="003F5AFA">
            <w:pPr>
              <w:pStyle w:val="TableParagraph"/>
              <w:spacing w:before="72"/>
              <w:ind w:left="252"/>
              <w:rPr>
                <w:rFonts w:ascii="Arial"/>
                <w:sz w:val="20"/>
              </w:rPr>
            </w:pPr>
            <w:r>
              <w:rPr>
                <w:rFonts w:ascii="Arial"/>
                <w:sz w:val="20"/>
              </w:rPr>
              <w:t>1.1.5.6</w:t>
            </w:r>
          </w:p>
        </w:tc>
        <w:tc>
          <w:tcPr>
            <w:tcW w:w="3069" w:type="dxa"/>
          </w:tcPr>
          <w:p w:rsidR="00AC0311" w:rsidRDefault="003F5AFA">
            <w:pPr>
              <w:pStyle w:val="TableParagraph"/>
              <w:spacing w:before="72"/>
              <w:ind w:left="371"/>
              <w:rPr>
                <w:rFonts w:ascii="Arial"/>
                <w:sz w:val="20"/>
              </w:rPr>
            </w:pPr>
            <w:r>
              <w:rPr>
                <w:rFonts w:ascii="Arial"/>
                <w:sz w:val="20"/>
              </w:rPr>
              <w:t>Section</w:t>
            </w:r>
          </w:p>
        </w:tc>
      </w:tr>
      <w:tr w:rsidR="00AC0311">
        <w:trPr>
          <w:trHeight w:val="379"/>
        </w:trPr>
        <w:tc>
          <w:tcPr>
            <w:tcW w:w="1477" w:type="dxa"/>
          </w:tcPr>
          <w:p w:rsidR="00AC0311" w:rsidRDefault="003F5AFA">
            <w:pPr>
              <w:pStyle w:val="TableParagraph"/>
              <w:spacing w:before="71"/>
              <w:ind w:left="50"/>
              <w:rPr>
                <w:rFonts w:ascii="Arial"/>
                <w:sz w:val="20"/>
              </w:rPr>
            </w:pPr>
            <w:r>
              <w:rPr>
                <w:rFonts w:ascii="Arial"/>
                <w:sz w:val="20"/>
              </w:rPr>
              <w:t>1.1.2.9</w:t>
            </w:r>
          </w:p>
        </w:tc>
        <w:tc>
          <w:tcPr>
            <w:tcW w:w="3361" w:type="dxa"/>
          </w:tcPr>
          <w:p w:rsidR="00AC0311" w:rsidRDefault="003F5AFA">
            <w:pPr>
              <w:pStyle w:val="TableParagraph"/>
              <w:spacing w:before="71"/>
              <w:ind w:left="732"/>
              <w:rPr>
                <w:rFonts w:ascii="Arial"/>
                <w:sz w:val="20"/>
              </w:rPr>
            </w:pPr>
            <w:r>
              <w:rPr>
                <w:rFonts w:ascii="Arial"/>
                <w:sz w:val="20"/>
              </w:rPr>
              <w:t>DB</w:t>
            </w:r>
          </w:p>
        </w:tc>
        <w:tc>
          <w:tcPr>
            <w:tcW w:w="1321" w:type="dxa"/>
          </w:tcPr>
          <w:p w:rsidR="00AC0311" w:rsidRDefault="003F5AFA">
            <w:pPr>
              <w:pStyle w:val="TableParagraph"/>
              <w:spacing w:before="71"/>
              <w:ind w:left="252"/>
              <w:rPr>
                <w:rFonts w:ascii="Arial"/>
                <w:sz w:val="20"/>
              </w:rPr>
            </w:pPr>
            <w:r>
              <w:rPr>
                <w:rFonts w:ascii="Arial"/>
                <w:sz w:val="20"/>
              </w:rPr>
              <w:t>1.1.6.7</w:t>
            </w:r>
          </w:p>
        </w:tc>
        <w:tc>
          <w:tcPr>
            <w:tcW w:w="3069" w:type="dxa"/>
          </w:tcPr>
          <w:p w:rsidR="00AC0311" w:rsidRDefault="003F5AFA">
            <w:pPr>
              <w:pStyle w:val="TableParagraph"/>
              <w:spacing w:before="71"/>
              <w:ind w:left="371"/>
              <w:rPr>
                <w:rFonts w:ascii="Arial"/>
                <w:sz w:val="20"/>
              </w:rPr>
            </w:pPr>
            <w:r>
              <w:rPr>
                <w:rFonts w:ascii="Arial"/>
                <w:sz w:val="20"/>
              </w:rPr>
              <w:t>Site</w:t>
            </w:r>
          </w:p>
        </w:tc>
      </w:tr>
      <w:tr w:rsidR="00AC0311">
        <w:trPr>
          <w:trHeight w:val="380"/>
        </w:trPr>
        <w:tc>
          <w:tcPr>
            <w:tcW w:w="1477" w:type="dxa"/>
          </w:tcPr>
          <w:p w:rsidR="00AC0311" w:rsidRDefault="003F5AFA">
            <w:pPr>
              <w:pStyle w:val="TableParagraph"/>
              <w:spacing w:before="71"/>
              <w:ind w:left="50"/>
              <w:rPr>
                <w:rFonts w:ascii="Arial"/>
                <w:sz w:val="20"/>
              </w:rPr>
            </w:pPr>
            <w:r>
              <w:rPr>
                <w:rFonts w:ascii="Arial"/>
                <w:sz w:val="20"/>
              </w:rPr>
              <w:t>1.1.3.9</w:t>
            </w:r>
          </w:p>
        </w:tc>
        <w:tc>
          <w:tcPr>
            <w:tcW w:w="3361" w:type="dxa"/>
          </w:tcPr>
          <w:p w:rsidR="00AC0311" w:rsidRDefault="003F5AFA">
            <w:pPr>
              <w:pStyle w:val="TableParagraph"/>
              <w:spacing w:before="71"/>
              <w:ind w:left="732"/>
              <w:rPr>
                <w:rFonts w:ascii="Arial"/>
                <w:sz w:val="20"/>
              </w:rPr>
            </w:pPr>
            <w:r>
              <w:rPr>
                <w:rFonts w:ascii="Arial"/>
                <w:sz w:val="20"/>
              </w:rPr>
              <w:t>day</w:t>
            </w:r>
          </w:p>
        </w:tc>
        <w:tc>
          <w:tcPr>
            <w:tcW w:w="1321" w:type="dxa"/>
          </w:tcPr>
          <w:p w:rsidR="00AC0311" w:rsidRDefault="003F5AFA">
            <w:pPr>
              <w:pStyle w:val="TableParagraph"/>
              <w:spacing w:before="71"/>
              <w:ind w:left="252"/>
              <w:rPr>
                <w:rFonts w:ascii="Arial"/>
                <w:sz w:val="20"/>
              </w:rPr>
            </w:pPr>
            <w:r>
              <w:rPr>
                <w:rFonts w:ascii="Arial"/>
                <w:sz w:val="20"/>
              </w:rPr>
              <w:t>1.1.1.5</w:t>
            </w:r>
          </w:p>
        </w:tc>
        <w:tc>
          <w:tcPr>
            <w:tcW w:w="3069" w:type="dxa"/>
          </w:tcPr>
          <w:p w:rsidR="00AC0311" w:rsidRDefault="003F5AFA">
            <w:pPr>
              <w:pStyle w:val="TableParagraph"/>
              <w:spacing w:before="71"/>
              <w:ind w:left="371"/>
              <w:rPr>
                <w:rFonts w:ascii="Arial"/>
                <w:sz w:val="20"/>
              </w:rPr>
            </w:pPr>
            <w:r>
              <w:rPr>
                <w:rFonts w:ascii="Arial"/>
                <w:sz w:val="20"/>
              </w:rPr>
              <w:t>Specification</w:t>
            </w:r>
          </w:p>
        </w:tc>
      </w:tr>
      <w:tr w:rsidR="00AC0311">
        <w:trPr>
          <w:trHeight w:val="380"/>
        </w:trPr>
        <w:tc>
          <w:tcPr>
            <w:tcW w:w="1477" w:type="dxa"/>
          </w:tcPr>
          <w:p w:rsidR="00AC0311" w:rsidRDefault="003F5AFA">
            <w:pPr>
              <w:pStyle w:val="TableParagraph"/>
              <w:spacing w:before="72"/>
              <w:ind w:left="50"/>
              <w:rPr>
                <w:rFonts w:ascii="Arial"/>
                <w:sz w:val="20"/>
              </w:rPr>
            </w:pPr>
            <w:r>
              <w:rPr>
                <w:rFonts w:ascii="Arial"/>
                <w:sz w:val="20"/>
              </w:rPr>
              <w:t>1.1.1.9</w:t>
            </w:r>
          </w:p>
        </w:tc>
        <w:tc>
          <w:tcPr>
            <w:tcW w:w="3361" w:type="dxa"/>
          </w:tcPr>
          <w:p w:rsidR="00AC0311" w:rsidRDefault="003F5AFA">
            <w:pPr>
              <w:pStyle w:val="TableParagraph"/>
              <w:spacing w:before="72"/>
              <w:ind w:left="732"/>
              <w:rPr>
                <w:rFonts w:ascii="Arial"/>
                <w:sz w:val="20"/>
              </w:rPr>
            </w:pPr>
            <w:proofErr w:type="spellStart"/>
            <w:r>
              <w:rPr>
                <w:rFonts w:ascii="Arial"/>
                <w:sz w:val="20"/>
              </w:rPr>
              <w:t>Daywork</w:t>
            </w:r>
            <w:proofErr w:type="spellEnd"/>
            <w:r>
              <w:rPr>
                <w:rFonts w:ascii="Arial"/>
                <w:sz w:val="20"/>
              </w:rPr>
              <w:t xml:space="preserve"> Schedule</w:t>
            </w:r>
          </w:p>
        </w:tc>
        <w:tc>
          <w:tcPr>
            <w:tcW w:w="1321" w:type="dxa"/>
          </w:tcPr>
          <w:p w:rsidR="00AC0311" w:rsidRDefault="003F5AFA">
            <w:pPr>
              <w:pStyle w:val="TableParagraph"/>
              <w:spacing w:before="72"/>
              <w:ind w:left="252"/>
              <w:rPr>
                <w:rFonts w:ascii="Arial"/>
                <w:sz w:val="20"/>
              </w:rPr>
            </w:pPr>
            <w:r>
              <w:rPr>
                <w:rFonts w:ascii="Arial"/>
                <w:sz w:val="20"/>
              </w:rPr>
              <w:t>1.1.4.12</w:t>
            </w:r>
          </w:p>
        </w:tc>
        <w:tc>
          <w:tcPr>
            <w:tcW w:w="3069" w:type="dxa"/>
          </w:tcPr>
          <w:p w:rsidR="00AC0311" w:rsidRDefault="003F5AFA">
            <w:pPr>
              <w:pStyle w:val="TableParagraph"/>
              <w:spacing w:before="72"/>
              <w:ind w:left="371"/>
              <w:rPr>
                <w:rFonts w:ascii="Arial"/>
                <w:sz w:val="20"/>
              </w:rPr>
            </w:pPr>
            <w:r>
              <w:rPr>
                <w:rFonts w:ascii="Arial"/>
                <w:sz w:val="20"/>
              </w:rPr>
              <w:t>Statement</w:t>
            </w:r>
          </w:p>
        </w:tc>
      </w:tr>
      <w:tr w:rsidR="00AC0311">
        <w:trPr>
          <w:trHeight w:val="379"/>
        </w:trPr>
        <w:tc>
          <w:tcPr>
            <w:tcW w:w="1477" w:type="dxa"/>
          </w:tcPr>
          <w:p w:rsidR="00AC0311" w:rsidRDefault="003F5AFA">
            <w:pPr>
              <w:pStyle w:val="TableParagraph"/>
              <w:spacing w:before="71"/>
              <w:ind w:left="50"/>
              <w:rPr>
                <w:rFonts w:ascii="Arial"/>
                <w:sz w:val="20"/>
              </w:rPr>
            </w:pPr>
            <w:r>
              <w:rPr>
                <w:rFonts w:ascii="Arial"/>
                <w:sz w:val="20"/>
              </w:rPr>
              <w:t>1.1.3.7</w:t>
            </w:r>
          </w:p>
        </w:tc>
        <w:tc>
          <w:tcPr>
            <w:tcW w:w="3361" w:type="dxa"/>
          </w:tcPr>
          <w:p w:rsidR="00AC0311" w:rsidRDefault="003F5AFA">
            <w:pPr>
              <w:pStyle w:val="TableParagraph"/>
              <w:spacing w:before="71"/>
              <w:ind w:left="732"/>
              <w:rPr>
                <w:rFonts w:ascii="Arial"/>
                <w:sz w:val="20"/>
              </w:rPr>
            </w:pPr>
            <w:r>
              <w:rPr>
                <w:rFonts w:ascii="Arial"/>
                <w:sz w:val="20"/>
              </w:rPr>
              <w:t>Defects Notification Period</w:t>
            </w:r>
          </w:p>
        </w:tc>
        <w:tc>
          <w:tcPr>
            <w:tcW w:w="1321" w:type="dxa"/>
          </w:tcPr>
          <w:p w:rsidR="00AC0311" w:rsidRDefault="003F5AFA">
            <w:pPr>
              <w:pStyle w:val="TableParagraph"/>
              <w:spacing w:before="71"/>
              <w:ind w:left="252"/>
              <w:rPr>
                <w:rFonts w:ascii="Arial"/>
                <w:sz w:val="20"/>
              </w:rPr>
            </w:pPr>
            <w:r>
              <w:rPr>
                <w:rFonts w:ascii="Arial"/>
                <w:sz w:val="20"/>
              </w:rPr>
              <w:t>1.1.2.8</w:t>
            </w:r>
          </w:p>
        </w:tc>
        <w:tc>
          <w:tcPr>
            <w:tcW w:w="3069" w:type="dxa"/>
          </w:tcPr>
          <w:p w:rsidR="00AC0311" w:rsidRDefault="003F5AFA">
            <w:pPr>
              <w:pStyle w:val="TableParagraph"/>
              <w:spacing w:before="71"/>
              <w:ind w:left="371"/>
              <w:rPr>
                <w:rFonts w:ascii="Arial"/>
                <w:sz w:val="20"/>
              </w:rPr>
            </w:pPr>
            <w:r>
              <w:rPr>
                <w:rFonts w:ascii="Arial"/>
                <w:sz w:val="20"/>
              </w:rPr>
              <w:t>Subcontractor</w:t>
            </w:r>
          </w:p>
        </w:tc>
      </w:tr>
      <w:tr w:rsidR="00AC0311">
        <w:trPr>
          <w:trHeight w:val="380"/>
        </w:trPr>
        <w:tc>
          <w:tcPr>
            <w:tcW w:w="1477" w:type="dxa"/>
          </w:tcPr>
          <w:p w:rsidR="00AC0311" w:rsidRDefault="003F5AFA">
            <w:pPr>
              <w:pStyle w:val="TableParagraph"/>
              <w:spacing w:before="71"/>
              <w:ind w:left="50"/>
              <w:rPr>
                <w:rFonts w:ascii="Arial"/>
                <w:sz w:val="20"/>
              </w:rPr>
            </w:pPr>
            <w:r>
              <w:rPr>
                <w:rFonts w:ascii="Arial"/>
                <w:sz w:val="20"/>
              </w:rPr>
              <w:t>1.1.1.6</w:t>
            </w:r>
          </w:p>
        </w:tc>
        <w:tc>
          <w:tcPr>
            <w:tcW w:w="3361" w:type="dxa"/>
          </w:tcPr>
          <w:p w:rsidR="00AC0311" w:rsidRDefault="003F5AFA">
            <w:pPr>
              <w:pStyle w:val="TableParagraph"/>
              <w:spacing w:before="71"/>
              <w:ind w:left="732"/>
              <w:rPr>
                <w:rFonts w:ascii="Arial"/>
                <w:sz w:val="20"/>
              </w:rPr>
            </w:pPr>
            <w:r>
              <w:rPr>
                <w:rFonts w:ascii="Arial"/>
                <w:sz w:val="20"/>
              </w:rPr>
              <w:t>Drawings</w:t>
            </w:r>
          </w:p>
        </w:tc>
        <w:tc>
          <w:tcPr>
            <w:tcW w:w="1321" w:type="dxa"/>
          </w:tcPr>
          <w:p w:rsidR="00AC0311" w:rsidRDefault="003F5AFA">
            <w:pPr>
              <w:pStyle w:val="TableParagraph"/>
              <w:spacing w:before="71"/>
              <w:ind w:left="252"/>
              <w:rPr>
                <w:rFonts w:ascii="Arial"/>
                <w:sz w:val="20"/>
              </w:rPr>
            </w:pPr>
            <w:r>
              <w:rPr>
                <w:rFonts w:ascii="Arial"/>
                <w:sz w:val="20"/>
              </w:rPr>
              <w:t>1.1.3.5</w:t>
            </w:r>
          </w:p>
        </w:tc>
        <w:tc>
          <w:tcPr>
            <w:tcW w:w="3069" w:type="dxa"/>
          </w:tcPr>
          <w:p w:rsidR="00AC0311" w:rsidRDefault="003F5AFA">
            <w:pPr>
              <w:pStyle w:val="TableParagraph"/>
              <w:spacing w:before="71"/>
              <w:ind w:left="371"/>
              <w:rPr>
                <w:rFonts w:ascii="Arial"/>
                <w:sz w:val="20"/>
              </w:rPr>
            </w:pPr>
            <w:r>
              <w:rPr>
                <w:rFonts w:ascii="Arial"/>
                <w:sz w:val="20"/>
              </w:rPr>
              <w:t>Taking-Over Certificate</w:t>
            </w:r>
          </w:p>
        </w:tc>
      </w:tr>
      <w:tr w:rsidR="00AC0311">
        <w:trPr>
          <w:trHeight w:val="380"/>
        </w:trPr>
        <w:tc>
          <w:tcPr>
            <w:tcW w:w="1477" w:type="dxa"/>
          </w:tcPr>
          <w:p w:rsidR="00AC0311" w:rsidRDefault="003F5AFA">
            <w:pPr>
              <w:pStyle w:val="TableParagraph"/>
              <w:spacing w:before="72"/>
              <w:ind w:left="50"/>
              <w:rPr>
                <w:rFonts w:ascii="Arial"/>
                <w:sz w:val="20"/>
              </w:rPr>
            </w:pPr>
            <w:r>
              <w:rPr>
                <w:rFonts w:ascii="Arial"/>
                <w:sz w:val="20"/>
              </w:rPr>
              <w:t>1.1.2.2</w:t>
            </w:r>
          </w:p>
        </w:tc>
        <w:tc>
          <w:tcPr>
            <w:tcW w:w="3361" w:type="dxa"/>
          </w:tcPr>
          <w:p w:rsidR="00AC0311" w:rsidRDefault="003F5AFA">
            <w:pPr>
              <w:pStyle w:val="TableParagraph"/>
              <w:spacing w:before="72"/>
              <w:ind w:left="732"/>
              <w:rPr>
                <w:rFonts w:ascii="Arial"/>
                <w:sz w:val="20"/>
              </w:rPr>
            </w:pPr>
            <w:r>
              <w:rPr>
                <w:rFonts w:ascii="Arial"/>
                <w:sz w:val="20"/>
              </w:rPr>
              <w:t>Employer</w:t>
            </w:r>
          </w:p>
        </w:tc>
        <w:tc>
          <w:tcPr>
            <w:tcW w:w="1321" w:type="dxa"/>
          </w:tcPr>
          <w:p w:rsidR="00AC0311" w:rsidRDefault="003F5AFA">
            <w:pPr>
              <w:pStyle w:val="TableParagraph"/>
              <w:spacing w:before="72"/>
              <w:ind w:left="252"/>
              <w:rPr>
                <w:rFonts w:ascii="Arial"/>
                <w:sz w:val="20"/>
              </w:rPr>
            </w:pPr>
            <w:r>
              <w:rPr>
                <w:rFonts w:ascii="Arial"/>
                <w:sz w:val="20"/>
              </w:rPr>
              <w:t>1.1.5.7</w:t>
            </w:r>
          </w:p>
        </w:tc>
        <w:tc>
          <w:tcPr>
            <w:tcW w:w="3069" w:type="dxa"/>
          </w:tcPr>
          <w:p w:rsidR="00AC0311" w:rsidRDefault="003F5AFA">
            <w:pPr>
              <w:pStyle w:val="TableParagraph"/>
              <w:spacing w:before="72"/>
              <w:ind w:left="371"/>
              <w:rPr>
                <w:rFonts w:ascii="Arial"/>
                <w:sz w:val="20"/>
              </w:rPr>
            </w:pPr>
            <w:r>
              <w:rPr>
                <w:rFonts w:ascii="Arial"/>
                <w:sz w:val="20"/>
              </w:rPr>
              <w:t>Temporary Works</w:t>
            </w:r>
          </w:p>
        </w:tc>
      </w:tr>
      <w:tr w:rsidR="00AC0311">
        <w:trPr>
          <w:trHeight w:val="379"/>
        </w:trPr>
        <w:tc>
          <w:tcPr>
            <w:tcW w:w="1477" w:type="dxa"/>
          </w:tcPr>
          <w:p w:rsidR="00AC0311" w:rsidRDefault="003F5AFA">
            <w:pPr>
              <w:pStyle w:val="TableParagraph"/>
              <w:spacing w:before="71"/>
              <w:ind w:left="50"/>
              <w:rPr>
                <w:rFonts w:ascii="Arial"/>
                <w:sz w:val="20"/>
              </w:rPr>
            </w:pPr>
            <w:r>
              <w:rPr>
                <w:rFonts w:ascii="Arial"/>
                <w:sz w:val="20"/>
              </w:rPr>
              <w:t>1.1.6.3</w:t>
            </w:r>
          </w:p>
        </w:tc>
        <w:tc>
          <w:tcPr>
            <w:tcW w:w="3361" w:type="dxa"/>
          </w:tcPr>
          <w:p w:rsidR="00AC0311" w:rsidRDefault="003F5AFA">
            <w:pPr>
              <w:pStyle w:val="TableParagraph"/>
              <w:spacing w:before="71"/>
              <w:ind w:left="732"/>
              <w:rPr>
                <w:rFonts w:ascii="Arial" w:hAnsi="Arial"/>
                <w:sz w:val="20"/>
              </w:rPr>
            </w:pPr>
            <w:r>
              <w:rPr>
                <w:rFonts w:ascii="Arial" w:hAnsi="Arial"/>
                <w:sz w:val="20"/>
              </w:rPr>
              <w:t>Employer’s Equipment</w:t>
            </w:r>
          </w:p>
        </w:tc>
        <w:tc>
          <w:tcPr>
            <w:tcW w:w="1321" w:type="dxa"/>
          </w:tcPr>
          <w:p w:rsidR="00AC0311" w:rsidRDefault="003F5AFA">
            <w:pPr>
              <w:pStyle w:val="TableParagraph"/>
              <w:spacing w:before="71"/>
              <w:ind w:left="252"/>
              <w:rPr>
                <w:rFonts w:ascii="Arial"/>
                <w:sz w:val="20"/>
              </w:rPr>
            </w:pPr>
            <w:r>
              <w:rPr>
                <w:rFonts w:ascii="Arial"/>
                <w:sz w:val="20"/>
              </w:rPr>
              <w:t>1.1.1.8</w:t>
            </w:r>
          </w:p>
        </w:tc>
        <w:tc>
          <w:tcPr>
            <w:tcW w:w="3069" w:type="dxa"/>
          </w:tcPr>
          <w:p w:rsidR="00AC0311" w:rsidRDefault="003F5AFA">
            <w:pPr>
              <w:pStyle w:val="TableParagraph"/>
              <w:spacing w:before="71"/>
              <w:ind w:left="371"/>
              <w:rPr>
                <w:rFonts w:ascii="Arial"/>
                <w:sz w:val="20"/>
              </w:rPr>
            </w:pPr>
            <w:r>
              <w:rPr>
                <w:rFonts w:ascii="Arial"/>
                <w:sz w:val="20"/>
              </w:rPr>
              <w:t>Tender</w:t>
            </w:r>
          </w:p>
        </w:tc>
      </w:tr>
      <w:tr w:rsidR="00AC0311">
        <w:trPr>
          <w:trHeight w:val="380"/>
        </w:trPr>
        <w:tc>
          <w:tcPr>
            <w:tcW w:w="1477" w:type="dxa"/>
          </w:tcPr>
          <w:p w:rsidR="00AC0311" w:rsidRDefault="003F5AFA">
            <w:pPr>
              <w:pStyle w:val="TableParagraph"/>
              <w:spacing w:before="71"/>
              <w:ind w:left="50"/>
              <w:rPr>
                <w:rFonts w:ascii="Arial"/>
                <w:sz w:val="20"/>
              </w:rPr>
            </w:pPr>
            <w:r>
              <w:rPr>
                <w:rFonts w:ascii="Arial"/>
                <w:sz w:val="20"/>
              </w:rPr>
              <w:t>1.1.2.6</w:t>
            </w:r>
          </w:p>
        </w:tc>
        <w:tc>
          <w:tcPr>
            <w:tcW w:w="3361" w:type="dxa"/>
          </w:tcPr>
          <w:p w:rsidR="00AC0311" w:rsidRDefault="003F5AFA">
            <w:pPr>
              <w:pStyle w:val="TableParagraph"/>
              <w:spacing w:before="71"/>
              <w:ind w:left="732"/>
              <w:rPr>
                <w:rFonts w:ascii="Arial" w:hAnsi="Arial"/>
                <w:sz w:val="20"/>
              </w:rPr>
            </w:pPr>
            <w:r>
              <w:rPr>
                <w:rFonts w:ascii="Arial" w:hAnsi="Arial"/>
                <w:sz w:val="20"/>
              </w:rPr>
              <w:t>Employer’s Personnel</w:t>
            </w:r>
          </w:p>
        </w:tc>
        <w:tc>
          <w:tcPr>
            <w:tcW w:w="1321" w:type="dxa"/>
          </w:tcPr>
          <w:p w:rsidR="00AC0311" w:rsidRDefault="003F5AFA">
            <w:pPr>
              <w:pStyle w:val="TableParagraph"/>
              <w:spacing w:before="71"/>
              <w:ind w:left="252"/>
              <w:rPr>
                <w:rFonts w:ascii="Arial"/>
                <w:sz w:val="20"/>
              </w:rPr>
            </w:pPr>
            <w:r>
              <w:rPr>
                <w:rFonts w:ascii="Arial"/>
                <w:sz w:val="20"/>
              </w:rPr>
              <w:t>1.1.3.6</w:t>
            </w:r>
          </w:p>
        </w:tc>
        <w:tc>
          <w:tcPr>
            <w:tcW w:w="3069" w:type="dxa"/>
          </w:tcPr>
          <w:p w:rsidR="00AC0311" w:rsidRDefault="003F5AFA">
            <w:pPr>
              <w:pStyle w:val="TableParagraph"/>
              <w:spacing w:before="71"/>
              <w:ind w:left="371"/>
              <w:rPr>
                <w:rFonts w:ascii="Arial"/>
                <w:sz w:val="20"/>
              </w:rPr>
            </w:pPr>
            <w:r>
              <w:rPr>
                <w:rFonts w:ascii="Arial"/>
                <w:sz w:val="20"/>
              </w:rPr>
              <w:t>Tests after Completion</w:t>
            </w:r>
          </w:p>
        </w:tc>
      </w:tr>
      <w:tr w:rsidR="00AC0311">
        <w:trPr>
          <w:trHeight w:val="380"/>
        </w:trPr>
        <w:tc>
          <w:tcPr>
            <w:tcW w:w="1477" w:type="dxa"/>
          </w:tcPr>
          <w:p w:rsidR="00AC0311" w:rsidRDefault="003F5AFA">
            <w:pPr>
              <w:pStyle w:val="TableParagraph"/>
              <w:spacing w:before="72"/>
              <w:ind w:left="50"/>
              <w:rPr>
                <w:rFonts w:ascii="Arial"/>
                <w:sz w:val="20"/>
              </w:rPr>
            </w:pPr>
            <w:r>
              <w:rPr>
                <w:rFonts w:ascii="Arial"/>
                <w:sz w:val="20"/>
              </w:rPr>
              <w:t>1.1.2.4</w:t>
            </w:r>
          </w:p>
        </w:tc>
        <w:tc>
          <w:tcPr>
            <w:tcW w:w="3361" w:type="dxa"/>
          </w:tcPr>
          <w:p w:rsidR="00AC0311" w:rsidRDefault="003F5AFA">
            <w:pPr>
              <w:pStyle w:val="TableParagraph"/>
              <w:spacing w:before="72"/>
              <w:ind w:left="732"/>
              <w:rPr>
                <w:rFonts w:ascii="Arial"/>
                <w:sz w:val="20"/>
              </w:rPr>
            </w:pPr>
            <w:r>
              <w:rPr>
                <w:rFonts w:ascii="Arial"/>
                <w:sz w:val="20"/>
              </w:rPr>
              <w:t>Engineer</w:t>
            </w:r>
          </w:p>
        </w:tc>
        <w:tc>
          <w:tcPr>
            <w:tcW w:w="1321" w:type="dxa"/>
          </w:tcPr>
          <w:p w:rsidR="00AC0311" w:rsidRDefault="003F5AFA">
            <w:pPr>
              <w:pStyle w:val="TableParagraph"/>
              <w:spacing w:before="72"/>
              <w:ind w:left="252"/>
              <w:rPr>
                <w:rFonts w:ascii="Arial"/>
                <w:sz w:val="20"/>
              </w:rPr>
            </w:pPr>
            <w:r>
              <w:rPr>
                <w:rFonts w:ascii="Arial"/>
                <w:sz w:val="20"/>
              </w:rPr>
              <w:t>1.1.3.4</w:t>
            </w:r>
          </w:p>
        </w:tc>
        <w:tc>
          <w:tcPr>
            <w:tcW w:w="3069" w:type="dxa"/>
          </w:tcPr>
          <w:p w:rsidR="00AC0311" w:rsidRDefault="003F5AFA">
            <w:pPr>
              <w:pStyle w:val="TableParagraph"/>
              <w:spacing w:before="72"/>
              <w:ind w:left="371"/>
              <w:rPr>
                <w:rFonts w:ascii="Arial"/>
                <w:sz w:val="20"/>
              </w:rPr>
            </w:pPr>
            <w:r>
              <w:rPr>
                <w:rFonts w:ascii="Arial"/>
                <w:sz w:val="20"/>
              </w:rPr>
              <w:t>Tests on Completion</w:t>
            </w:r>
          </w:p>
        </w:tc>
      </w:tr>
      <w:tr w:rsidR="00AC0311">
        <w:trPr>
          <w:trHeight w:val="379"/>
        </w:trPr>
        <w:tc>
          <w:tcPr>
            <w:tcW w:w="1477" w:type="dxa"/>
          </w:tcPr>
          <w:p w:rsidR="00AC0311" w:rsidRDefault="003F5AFA">
            <w:pPr>
              <w:pStyle w:val="TableParagraph"/>
              <w:spacing w:before="71"/>
              <w:ind w:left="50"/>
              <w:rPr>
                <w:rFonts w:ascii="Arial"/>
                <w:sz w:val="20"/>
              </w:rPr>
            </w:pPr>
            <w:r>
              <w:rPr>
                <w:rFonts w:ascii="Arial"/>
                <w:sz w:val="20"/>
              </w:rPr>
              <w:t>1.1.2.10</w:t>
            </w:r>
          </w:p>
        </w:tc>
        <w:tc>
          <w:tcPr>
            <w:tcW w:w="3361" w:type="dxa"/>
          </w:tcPr>
          <w:p w:rsidR="00AC0311" w:rsidRDefault="003F5AFA">
            <w:pPr>
              <w:pStyle w:val="TableParagraph"/>
              <w:spacing w:before="71"/>
              <w:ind w:left="732"/>
              <w:rPr>
                <w:rFonts w:ascii="Arial"/>
                <w:sz w:val="20"/>
              </w:rPr>
            </w:pPr>
            <w:r>
              <w:rPr>
                <w:rFonts w:ascii="Arial"/>
                <w:sz w:val="20"/>
              </w:rPr>
              <w:t>FIDIC</w:t>
            </w:r>
          </w:p>
        </w:tc>
        <w:tc>
          <w:tcPr>
            <w:tcW w:w="1321" w:type="dxa"/>
          </w:tcPr>
          <w:p w:rsidR="00AC0311" w:rsidRDefault="003F5AFA">
            <w:pPr>
              <w:pStyle w:val="TableParagraph"/>
              <w:spacing w:before="71"/>
              <w:ind w:left="252"/>
              <w:rPr>
                <w:rFonts w:ascii="Arial"/>
                <w:sz w:val="20"/>
              </w:rPr>
            </w:pPr>
            <w:r>
              <w:rPr>
                <w:rFonts w:ascii="Arial"/>
                <w:sz w:val="20"/>
              </w:rPr>
              <w:t>1.1.3.3</w:t>
            </w:r>
          </w:p>
        </w:tc>
        <w:tc>
          <w:tcPr>
            <w:tcW w:w="3069" w:type="dxa"/>
          </w:tcPr>
          <w:p w:rsidR="00AC0311" w:rsidRDefault="003F5AFA">
            <w:pPr>
              <w:pStyle w:val="TableParagraph"/>
              <w:spacing w:before="71"/>
              <w:ind w:left="371"/>
              <w:rPr>
                <w:rFonts w:ascii="Arial"/>
                <w:sz w:val="20"/>
              </w:rPr>
            </w:pPr>
            <w:r>
              <w:rPr>
                <w:rFonts w:ascii="Arial"/>
                <w:sz w:val="20"/>
              </w:rPr>
              <w:t>Time for Completion</w:t>
            </w:r>
          </w:p>
        </w:tc>
      </w:tr>
      <w:tr w:rsidR="00AC0311">
        <w:trPr>
          <w:trHeight w:val="380"/>
        </w:trPr>
        <w:tc>
          <w:tcPr>
            <w:tcW w:w="1477" w:type="dxa"/>
          </w:tcPr>
          <w:p w:rsidR="00AC0311" w:rsidRDefault="003F5AFA">
            <w:pPr>
              <w:pStyle w:val="TableParagraph"/>
              <w:spacing w:before="71"/>
              <w:ind w:left="50"/>
              <w:rPr>
                <w:rFonts w:ascii="Arial"/>
                <w:sz w:val="20"/>
              </w:rPr>
            </w:pPr>
            <w:r>
              <w:rPr>
                <w:rFonts w:ascii="Arial"/>
                <w:sz w:val="20"/>
              </w:rPr>
              <w:t>1.1.4.4</w:t>
            </w:r>
          </w:p>
        </w:tc>
        <w:tc>
          <w:tcPr>
            <w:tcW w:w="3361" w:type="dxa"/>
          </w:tcPr>
          <w:p w:rsidR="00AC0311" w:rsidRDefault="003F5AFA">
            <w:pPr>
              <w:pStyle w:val="TableParagraph"/>
              <w:spacing w:before="71"/>
              <w:ind w:left="732"/>
              <w:rPr>
                <w:rFonts w:ascii="Arial"/>
                <w:sz w:val="20"/>
              </w:rPr>
            </w:pPr>
            <w:r>
              <w:rPr>
                <w:rFonts w:ascii="Arial"/>
                <w:sz w:val="20"/>
              </w:rPr>
              <w:t>Final Payment Certificate</w:t>
            </w:r>
          </w:p>
        </w:tc>
        <w:tc>
          <w:tcPr>
            <w:tcW w:w="1321" w:type="dxa"/>
          </w:tcPr>
          <w:p w:rsidR="00AC0311" w:rsidRDefault="003F5AFA">
            <w:pPr>
              <w:pStyle w:val="TableParagraph"/>
              <w:spacing w:before="71"/>
              <w:ind w:left="252"/>
              <w:rPr>
                <w:rFonts w:ascii="Arial"/>
                <w:sz w:val="20"/>
              </w:rPr>
            </w:pPr>
            <w:r>
              <w:rPr>
                <w:rFonts w:ascii="Arial"/>
                <w:sz w:val="20"/>
              </w:rPr>
              <w:t>1.1.6.8</w:t>
            </w:r>
          </w:p>
        </w:tc>
        <w:tc>
          <w:tcPr>
            <w:tcW w:w="3069" w:type="dxa"/>
          </w:tcPr>
          <w:p w:rsidR="00AC0311" w:rsidRDefault="003F5AFA">
            <w:pPr>
              <w:pStyle w:val="TableParagraph"/>
              <w:spacing w:before="71"/>
              <w:ind w:left="371"/>
              <w:rPr>
                <w:rFonts w:ascii="Arial"/>
                <w:sz w:val="20"/>
              </w:rPr>
            </w:pPr>
            <w:r>
              <w:rPr>
                <w:rFonts w:ascii="Arial"/>
                <w:sz w:val="20"/>
              </w:rPr>
              <w:t>Unforeseeable</w:t>
            </w:r>
          </w:p>
        </w:tc>
      </w:tr>
      <w:tr w:rsidR="00AC0311">
        <w:trPr>
          <w:trHeight w:val="380"/>
        </w:trPr>
        <w:tc>
          <w:tcPr>
            <w:tcW w:w="1477" w:type="dxa"/>
          </w:tcPr>
          <w:p w:rsidR="00AC0311" w:rsidRDefault="003F5AFA">
            <w:pPr>
              <w:pStyle w:val="TableParagraph"/>
              <w:spacing w:before="72"/>
              <w:ind w:left="50"/>
              <w:rPr>
                <w:rFonts w:ascii="Arial"/>
                <w:sz w:val="20"/>
              </w:rPr>
            </w:pPr>
            <w:r>
              <w:rPr>
                <w:rFonts w:ascii="Arial"/>
                <w:sz w:val="20"/>
              </w:rPr>
              <w:t>1.1.4.5</w:t>
            </w:r>
          </w:p>
        </w:tc>
        <w:tc>
          <w:tcPr>
            <w:tcW w:w="3361" w:type="dxa"/>
          </w:tcPr>
          <w:p w:rsidR="00AC0311" w:rsidRDefault="003F5AFA">
            <w:pPr>
              <w:pStyle w:val="TableParagraph"/>
              <w:spacing w:before="72"/>
              <w:ind w:left="732"/>
              <w:rPr>
                <w:rFonts w:ascii="Arial"/>
                <w:sz w:val="20"/>
              </w:rPr>
            </w:pPr>
            <w:r>
              <w:rPr>
                <w:rFonts w:ascii="Arial"/>
                <w:sz w:val="20"/>
              </w:rPr>
              <w:t>Final Statement</w:t>
            </w:r>
          </w:p>
        </w:tc>
        <w:tc>
          <w:tcPr>
            <w:tcW w:w="1321" w:type="dxa"/>
          </w:tcPr>
          <w:p w:rsidR="00AC0311" w:rsidRDefault="003F5AFA">
            <w:pPr>
              <w:pStyle w:val="TableParagraph"/>
              <w:spacing w:before="72"/>
              <w:ind w:left="252"/>
              <w:rPr>
                <w:rFonts w:ascii="Arial"/>
                <w:sz w:val="20"/>
              </w:rPr>
            </w:pPr>
            <w:r>
              <w:rPr>
                <w:rFonts w:ascii="Arial"/>
                <w:sz w:val="20"/>
              </w:rPr>
              <w:t>1.1.6.9</w:t>
            </w:r>
          </w:p>
        </w:tc>
        <w:tc>
          <w:tcPr>
            <w:tcW w:w="3069" w:type="dxa"/>
          </w:tcPr>
          <w:p w:rsidR="00AC0311" w:rsidRDefault="003F5AFA">
            <w:pPr>
              <w:pStyle w:val="TableParagraph"/>
              <w:spacing w:before="72"/>
              <w:ind w:left="371"/>
              <w:rPr>
                <w:rFonts w:ascii="Arial"/>
                <w:sz w:val="20"/>
              </w:rPr>
            </w:pPr>
            <w:r>
              <w:rPr>
                <w:rFonts w:ascii="Arial"/>
                <w:sz w:val="20"/>
              </w:rPr>
              <w:t>Variation</w:t>
            </w:r>
          </w:p>
        </w:tc>
      </w:tr>
      <w:tr w:rsidR="00AC0311">
        <w:trPr>
          <w:trHeight w:val="379"/>
        </w:trPr>
        <w:tc>
          <w:tcPr>
            <w:tcW w:w="1477" w:type="dxa"/>
          </w:tcPr>
          <w:p w:rsidR="00AC0311" w:rsidRDefault="003F5AFA">
            <w:pPr>
              <w:pStyle w:val="TableParagraph"/>
              <w:spacing w:before="71"/>
              <w:ind w:left="50"/>
              <w:rPr>
                <w:rFonts w:ascii="Arial"/>
                <w:sz w:val="20"/>
              </w:rPr>
            </w:pPr>
            <w:r>
              <w:rPr>
                <w:rFonts w:ascii="Arial"/>
                <w:sz w:val="20"/>
              </w:rPr>
              <w:t>1.1.6.4</w:t>
            </w:r>
          </w:p>
        </w:tc>
        <w:tc>
          <w:tcPr>
            <w:tcW w:w="3361" w:type="dxa"/>
          </w:tcPr>
          <w:p w:rsidR="00AC0311" w:rsidRDefault="003F5AFA">
            <w:pPr>
              <w:pStyle w:val="TableParagraph"/>
              <w:spacing w:before="71"/>
              <w:ind w:left="732"/>
              <w:rPr>
                <w:rFonts w:ascii="Arial"/>
                <w:sz w:val="20"/>
              </w:rPr>
            </w:pPr>
            <w:r>
              <w:rPr>
                <w:rFonts w:ascii="Arial"/>
                <w:sz w:val="20"/>
              </w:rPr>
              <w:t>Force Majeure</w:t>
            </w:r>
          </w:p>
        </w:tc>
        <w:tc>
          <w:tcPr>
            <w:tcW w:w="1321" w:type="dxa"/>
          </w:tcPr>
          <w:p w:rsidR="00AC0311" w:rsidRDefault="003F5AFA">
            <w:pPr>
              <w:pStyle w:val="TableParagraph"/>
              <w:spacing w:before="71"/>
              <w:ind w:left="252"/>
              <w:rPr>
                <w:rFonts w:ascii="Arial"/>
                <w:sz w:val="20"/>
              </w:rPr>
            </w:pPr>
            <w:r>
              <w:rPr>
                <w:rFonts w:ascii="Arial"/>
                <w:sz w:val="20"/>
              </w:rPr>
              <w:t>1.1.5.8</w:t>
            </w:r>
          </w:p>
        </w:tc>
        <w:tc>
          <w:tcPr>
            <w:tcW w:w="3069" w:type="dxa"/>
          </w:tcPr>
          <w:p w:rsidR="00AC0311" w:rsidRDefault="003F5AFA">
            <w:pPr>
              <w:pStyle w:val="TableParagraph"/>
              <w:spacing w:before="71"/>
              <w:ind w:left="371"/>
              <w:rPr>
                <w:rFonts w:ascii="Arial"/>
                <w:sz w:val="20"/>
              </w:rPr>
            </w:pPr>
            <w:r>
              <w:rPr>
                <w:rFonts w:ascii="Arial"/>
                <w:sz w:val="20"/>
              </w:rPr>
              <w:t>Works</w:t>
            </w:r>
          </w:p>
        </w:tc>
      </w:tr>
      <w:tr w:rsidR="00AC0311">
        <w:trPr>
          <w:trHeight w:val="305"/>
        </w:trPr>
        <w:tc>
          <w:tcPr>
            <w:tcW w:w="1477" w:type="dxa"/>
          </w:tcPr>
          <w:p w:rsidR="00AC0311" w:rsidRDefault="003F5AFA">
            <w:pPr>
              <w:pStyle w:val="TableParagraph"/>
              <w:spacing w:before="71" w:line="215" w:lineRule="exact"/>
              <w:ind w:left="50"/>
              <w:rPr>
                <w:rFonts w:ascii="Arial"/>
                <w:sz w:val="20"/>
              </w:rPr>
            </w:pPr>
            <w:r>
              <w:rPr>
                <w:rFonts w:ascii="Arial"/>
                <w:sz w:val="20"/>
              </w:rPr>
              <w:t>1.1.4.6</w:t>
            </w:r>
          </w:p>
        </w:tc>
        <w:tc>
          <w:tcPr>
            <w:tcW w:w="3361" w:type="dxa"/>
          </w:tcPr>
          <w:p w:rsidR="00AC0311" w:rsidRDefault="003F5AFA">
            <w:pPr>
              <w:pStyle w:val="TableParagraph"/>
              <w:spacing w:before="71" w:line="215" w:lineRule="exact"/>
              <w:ind w:left="732"/>
              <w:rPr>
                <w:rFonts w:ascii="Arial"/>
                <w:sz w:val="20"/>
              </w:rPr>
            </w:pPr>
            <w:r>
              <w:rPr>
                <w:rFonts w:ascii="Arial"/>
                <w:sz w:val="20"/>
              </w:rPr>
              <w:t>Foreign Currency</w:t>
            </w:r>
          </w:p>
        </w:tc>
        <w:tc>
          <w:tcPr>
            <w:tcW w:w="1321" w:type="dxa"/>
          </w:tcPr>
          <w:p w:rsidR="00AC0311" w:rsidRDefault="003F5AFA">
            <w:pPr>
              <w:pStyle w:val="TableParagraph"/>
              <w:spacing w:before="71" w:line="215" w:lineRule="exact"/>
              <w:ind w:left="252"/>
              <w:rPr>
                <w:rFonts w:ascii="Arial"/>
                <w:sz w:val="20"/>
              </w:rPr>
            </w:pPr>
            <w:r>
              <w:rPr>
                <w:rFonts w:ascii="Arial"/>
                <w:sz w:val="20"/>
              </w:rPr>
              <w:t>1.1.3.9</w:t>
            </w:r>
          </w:p>
        </w:tc>
        <w:tc>
          <w:tcPr>
            <w:tcW w:w="3069" w:type="dxa"/>
          </w:tcPr>
          <w:p w:rsidR="00AC0311" w:rsidRDefault="00CA61A0">
            <w:pPr>
              <w:pStyle w:val="TableParagraph"/>
              <w:spacing w:before="71" w:line="215" w:lineRule="exact"/>
              <w:ind w:left="371"/>
              <w:rPr>
                <w:rFonts w:ascii="Arial"/>
                <w:sz w:val="20"/>
              </w:rPr>
            </w:pPr>
            <w:r>
              <w:rPr>
                <w:rFonts w:ascii="Arial"/>
                <w:sz w:val="20"/>
              </w:rPr>
              <w:t>Y</w:t>
            </w:r>
            <w:r w:rsidR="003F5AFA">
              <w:rPr>
                <w:rFonts w:ascii="Arial"/>
                <w:sz w:val="20"/>
              </w:rPr>
              <w:t>ear</w:t>
            </w:r>
          </w:p>
        </w:tc>
      </w:tr>
      <w:tr w:rsidR="00AC0311">
        <w:trPr>
          <w:trHeight w:val="227"/>
        </w:trPr>
        <w:tc>
          <w:tcPr>
            <w:tcW w:w="1477" w:type="dxa"/>
          </w:tcPr>
          <w:p w:rsidR="00AC0311" w:rsidRDefault="003F5AFA">
            <w:pPr>
              <w:pStyle w:val="TableParagraph"/>
              <w:spacing w:line="208" w:lineRule="exact"/>
              <w:ind w:left="50"/>
              <w:rPr>
                <w:rFonts w:ascii="Arial"/>
                <w:sz w:val="20"/>
              </w:rPr>
            </w:pPr>
            <w:r>
              <w:rPr>
                <w:rFonts w:ascii="Arial"/>
                <w:sz w:val="20"/>
              </w:rPr>
              <w:t>1.1.5.2</w:t>
            </w:r>
          </w:p>
        </w:tc>
        <w:tc>
          <w:tcPr>
            <w:tcW w:w="3361" w:type="dxa"/>
          </w:tcPr>
          <w:p w:rsidR="00AC0311" w:rsidRDefault="003F5AFA">
            <w:pPr>
              <w:pStyle w:val="TableParagraph"/>
              <w:spacing w:line="208" w:lineRule="exact"/>
              <w:ind w:left="732"/>
              <w:rPr>
                <w:rFonts w:ascii="Arial"/>
                <w:sz w:val="20"/>
              </w:rPr>
            </w:pPr>
            <w:r>
              <w:rPr>
                <w:rFonts w:ascii="Arial"/>
                <w:sz w:val="20"/>
              </w:rPr>
              <w:t>Goods</w:t>
            </w:r>
          </w:p>
        </w:tc>
        <w:tc>
          <w:tcPr>
            <w:tcW w:w="1321" w:type="dxa"/>
          </w:tcPr>
          <w:p w:rsidR="00AC0311" w:rsidRDefault="00AC0311">
            <w:pPr>
              <w:pStyle w:val="TableParagraph"/>
              <w:rPr>
                <w:sz w:val="16"/>
              </w:rPr>
            </w:pPr>
          </w:p>
        </w:tc>
        <w:tc>
          <w:tcPr>
            <w:tcW w:w="3069" w:type="dxa"/>
          </w:tcPr>
          <w:p w:rsidR="00AC0311" w:rsidRDefault="00AC0311">
            <w:pPr>
              <w:pStyle w:val="TableParagraph"/>
              <w:rPr>
                <w:sz w:val="16"/>
              </w:rPr>
            </w:pPr>
          </w:p>
        </w:tc>
      </w:tr>
    </w:tbl>
    <w:p w:rsidR="00AC0311" w:rsidRDefault="00AC0311">
      <w:pPr>
        <w:rPr>
          <w:sz w:val="16"/>
        </w:rPr>
        <w:sectPr w:rsidR="00AC0311">
          <w:pgSz w:w="11910" w:h="16840"/>
          <w:pgMar w:top="820" w:right="0" w:bottom="980" w:left="1280" w:header="0" w:footer="790" w:gutter="0"/>
          <w:cols w:space="720"/>
        </w:sectPr>
      </w:pPr>
    </w:p>
    <w:p w:rsidR="00AC0311" w:rsidRDefault="003F5AFA">
      <w:pPr>
        <w:pStyle w:val="Heading3"/>
        <w:spacing w:before="79"/>
      </w:pPr>
      <w:r>
        <w:rPr>
          <w:color w:val="4B4B4B"/>
        </w:rPr>
        <w:lastRenderedPageBreak/>
        <w:t>General Conditions</w:t>
      </w:r>
    </w:p>
    <w:p w:rsidR="00AC0311" w:rsidRDefault="00AC0311">
      <w:pPr>
        <w:pStyle w:val="BodyText"/>
        <w:spacing w:before="9"/>
        <w:rPr>
          <w:rFonts w:ascii="Arial"/>
          <w:sz w:val="47"/>
        </w:rPr>
      </w:pPr>
    </w:p>
    <w:p w:rsidR="00AC0311" w:rsidRDefault="003F5AFA">
      <w:pPr>
        <w:spacing w:before="1"/>
        <w:ind w:left="160"/>
        <w:rPr>
          <w:rFonts w:ascii="Arial"/>
          <w:sz w:val="32"/>
        </w:rPr>
      </w:pPr>
      <w:r>
        <w:rPr>
          <w:rFonts w:ascii="Arial"/>
          <w:color w:val="4B4B4B"/>
          <w:sz w:val="32"/>
        </w:rPr>
        <w:t>General Provisions</w:t>
      </w:r>
    </w:p>
    <w:p w:rsidR="00AC0311" w:rsidRDefault="00AC0311">
      <w:pPr>
        <w:pStyle w:val="BodyText"/>
        <w:spacing w:before="3"/>
        <w:rPr>
          <w:rFonts w:ascii="Arial"/>
          <w:sz w:val="13"/>
        </w:rPr>
      </w:pPr>
    </w:p>
    <w:p w:rsidR="00AC0311" w:rsidRDefault="00AC0311">
      <w:pPr>
        <w:rPr>
          <w:rFonts w:ascii="Arial"/>
          <w:sz w:val="13"/>
        </w:rPr>
        <w:sectPr w:rsidR="00AC0311">
          <w:pgSz w:w="11910" w:h="16840"/>
          <w:pgMar w:top="800" w:right="0" w:bottom="980" w:left="1280" w:header="0" w:footer="790" w:gutter="0"/>
          <w:cols w:space="720"/>
        </w:sectPr>
      </w:pPr>
    </w:p>
    <w:p w:rsidR="00AC0311" w:rsidRDefault="003F5AFA">
      <w:pPr>
        <w:spacing w:before="93"/>
        <w:ind w:left="160"/>
        <w:rPr>
          <w:rFonts w:ascii="Arial"/>
          <w:sz w:val="20"/>
        </w:rPr>
      </w:pPr>
      <w:r>
        <w:rPr>
          <w:rFonts w:ascii="Arial"/>
          <w:color w:val="4B4B4B"/>
          <w:sz w:val="20"/>
        </w:rPr>
        <w:lastRenderedPageBreak/>
        <w:t>1.1</w:t>
      </w:r>
    </w:p>
    <w:p w:rsidR="00AC0311" w:rsidRDefault="003F5AFA">
      <w:pPr>
        <w:spacing w:before="37"/>
        <w:ind w:left="160"/>
        <w:rPr>
          <w:rFonts w:ascii="Arial"/>
          <w:sz w:val="20"/>
        </w:rPr>
      </w:pPr>
      <w:r>
        <w:rPr>
          <w:rFonts w:ascii="Arial"/>
          <w:color w:val="4B4B4B"/>
          <w:spacing w:val="-5"/>
          <w:sz w:val="20"/>
        </w:rPr>
        <w:t>Definitions</w:t>
      </w:r>
    </w:p>
    <w:p w:rsidR="00AC0311" w:rsidRDefault="00AC0311">
      <w:pPr>
        <w:pStyle w:val="BodyText"/>
        <w:rPr>
          <w:rFonts w:ascii="Arial"/>
          <w:sz w:val="22"/>
        </w:rPr>
      </w:pPr>
    </w:p>
    <w:p w:rsidR="00AC0311" w:rsidRDefault="00AC0311">
      <w:pPr>
        <w:pStyle w:val="BodyText"/>
        <w:rPr>
          <w:rFonts w:ascii="Arial"/>
          <w:sz w:val="22"/>
        </w:rPr>
      </w:pPr>
    </w:p>
    <w:p w:rsidR="00AC0311" w:rsidRDefault="00AC0311">
      <w:pPr>
        <w:pStyle w:val="BodyText"/>
        <w:rPr>
          <w:rFonts w:ascii="Arial"/>
          <w:sz w:val="22"/>
        </w:rPr>
      </w:pPr>
    </w:p>
    <w:p w:rsidR="00AC0311" w:rsidRDefault="00AC0311">
      <w:pPr>
        <w:pStyle w:val="BodyText"/>
        <w:spacing w:before="5"/>
        <w:rPr>
          <w:rFonts w:ascii="Arial"/>
          <w:sz w:val="25"/>
        </w:rPr>
      </w:pPr>
    </w:p>
    <w:p w:rsidR="00AC0311" w:rsidRDefault="003F5AFA">
      <w:pPr>
        <w:ind w:left="160"/>
        <w:rPr>
          <w:rFonts w:ascii="Arial"/>
          <w:sz w:val="20"/>
        </w:rPr>
      </w:pPr>
      <w:r>
        <w:rPr>
          <w:rFonts w:ascii="Arial"/>
          <w:color w:val="4B4B4B"/>
          <w:sz w:val="20"/>
        </w:rPr>
        <w:t>1.1.1</w:t>
      </w:r>
    </w:p>
    <w:p w:rsidR="00AC0311" w:rsidRDefault="003F5AFA">
      <w:pPr>
        <w:pStyle w:val="BodyText"/>
        <w:rPr>
          <w:rFonts w:ascii="Arial"/>
          <w:sz w:val="22"/>
        </w:rPr>
      </w:pPr>
      <w:r>
        <w:br w:type="column"/>
      </w:r>
    </w:p>
    <w:p w:rsidR="00AC0311" w:rsidRDefault="00AC0311">
      <w:pPr>
        <w:pStyle w:val="BodyText"/>
        <w:spacing w:before="5"/>
        <w:rPr>
          <w:rFonts w:ascii="Arial"/>
          <w:sz w:val="32"/>
        </w:rPr>
      </w:pPr>
    </w:p>
    <w:p w:rsidR="00AC0311" w:rsidRDefault="003F5AFA">
      <w:pPr>
        <w:spacing w:line="264" w:lineRule="auto"/>
        <w:ind w:left="160" w:right="1321"/>
        <w:rPr>
          <w:rFonts w:ascii="Arial" w:hAnsi="Arial"/>
          <w:sz w:val="20"/>
        </w:rPr>
      </w:pPr>
      <w:r>
        <w:rPr>
          <w:rFonts w:ascii="Arial" w:hAnsi="Arial"/>
          <w:spacing w:val="-3"/>
          <w:sz w:val="20"/>
        </w:rPr>
        <w:t xml:space="preserve">In </w:t>
      </w:r>
      <w:r>
        <w:rPr>
          <w:rFonts w:ascii="Arial" w:hAnsi="Arial"/>
          <w:sz w:val="20"/>
        </w:rPr>
        <w:t xml:space="preserve">the </w:t>
      </w:r>
      <w:r>
        <w:rPr>
          <w:rFonts w:ascii="Arial" w:hAnsi="Arial"/>
          <w:spacing w:val="-4"/>
          <w:sz w:val="20"/>
        </w:rPr>
        <w:t xml:space="preserve">Conditions </w:t>
      </w:r>
      <w:r>
        <w:rPr>
          <w:rFonts w:ascii="Arial" w:hAnsi="Arial"/>
          <w:spacing w:val="-3"/>
          <w:sz w:val="20"/>
        </w:rPr>
        <w:t xml:space="preserve">of </w:t>
      </w:r>
      <w:r>
        <w:rPr>
          <w:rFonts w:ascii="Arial" w:hAnsi="Arial"/>
          <w:spacing w:val="-4"/>
          <w:sz w:val="20"/>
        </w:rPr>
        <w:t xml:space="preserve">Contract (“these Conditions”), which include Particular Conditions, </w:t>
      </w:r>
      <w:r>
        <w:rPr>
          <w:rFonts w:ascii="Arial" w:hAnsi="Arial"/>
          <w:sz w:val="20"/>
        </w:rPr>
        <w:t xml:space="preserve">Parts A and B, and these General Conditions, the following </w:t>
      </w:r>
      <w:r>
        <w:rPr>
          <w:rFonts w:ascii="Arial" w:hAnsi="Arial"/>
          <w:spacing w:val="-3"/>
          <w:sz w:val="20"/>
        </w:rPr>
        <w:t xml:space="preserve">words </w:t>
      </w:r>
      <w:r>
        <w:rPr>
          <w:rFonts w:ascii="Arial" w:hAnsi="Arial"/>
          <w:sz w:val="20"/>
        </w:rPr>
        <w:t>and expressions shall have the meanings stated. Words indicating persons or parties include corporations</w:t>
      </w:r>
      <w:r>
        <w:rPr>
          <w:rFonts w:ascii="Arial" w:hAnsi="Arial"/>
          <w:spacing w:val="-7"/>
          <w:sz w:val="20"/>
        </w:rPr>
        <w:t xml:space="preserve"> </w:t>
      </w:r>
      <w:r>
        <w:rPr>
          <w:rFonts w:ascii="Arial" w:hAnsi="Arial"/>
          <w:sz w:val="20"/>
        </w:rPr>
        <w:t>and</w:t>
      </w:r>
      <w:r>
        <w:rPr>
          <w:rFonts w:ascii="Arial" w:hAnsi="Arial"/>
          <w:spacing w:val="-6"/>
          <w:sz w:val="20"/>
        </w:rPr>
        <w:t xml:space="preserve"> </w:t>
      </w:r>
      <w:r>
        <w:rPr>
          <w:rFonts w:ascii="Arial" w:hAnsi="Arial"/>
          <w:sz w:val="20"/>
        </w:rPr>
        <w:t>other</w:t>
      </w:r>
      <w:r>
        <w:rPr>
          <w:rFonts w:ascii="Arial" w:hAnsi="Arial"/>
          <w:spacing w:val="-7"/>
          <w:sz w:val="20"/>
        </w:rPr>
        <w:t xml:space="preserve"> </w:t>
      </w:r>
      <w:r>
        <w:rPr>
          <w:rFonts w:ascii="Arial" w:hAnsi="Arial"/>
          <w:sz w:val="20"/>
        </w:rPr>
        <w:t>legal</w:t>
      </w:r>
      <w:r>
        <w:rPr>
          <w:rFonts w:ascii="Arial" w:hAnsi="Arial"/>
          <w:spacing w:val="-8"/>
          <w:sz w:val="20"/>
        </w:rPr>
        <w:t xml:space="preserve"> </w:t>
      </w:r>
      <w:r>
        <w:rPr>
          <w:rFonts w:ascii="Arial" w:hAnsi="Arial"/>
          <w:sz w:val="20"/>
        </w:rPr>
        <w:t>entities,</w:t>
      </w:r>
      <w:r>
        <w:rPr>
          <w:rFonts w:ascii="Arial" w:hAnsi="Arial"/>
          <w:spacing w:val="-6"/>
          <w:sz w:val="20"/>
        </w:rPr>
        <w:t xml:space="preserve"> </w:t>
      </w:r>
      <w:r>
        <w:rPr>
          <w:rFonts w:ascii="Arial" w:hAnsi="Arial"/>
          <w:sz w:val="20"/>
        </w:rPr>
        <w:t>except</w:t>
      </w:r>
      <w:r>
        <w:rPr>
          <w:rFonts w:ascii="Arial" w:hAnsi="Arial"/>
          <w:spacing w:val="-6"/>
          <w:sz w:val="20"/>
        </w:rPr>
        <w:t xml:space="preserve"> </w:t>
      </w:r>
      <w:r>
        <w:rPr>
          <w:rFonts w:ascii="Arial" w:hAnsi="Arial"/>
          <w:sz w:val="20"/>
        </w:rPr>
        <w:t>where</w:t>
      </w:r>
      <w:r>
        <w:rPr>
          <w:rFonts w:ascii="Arial" w:hAnsi="Arial"/>
          <w:spacing w:val="-7"/>
          <w:sz w:val="20"/>
        </w:rPr>
        <w:t xml:space="preserve"> </w:t>
      </w:r>
      <w:r>
        <w:rPr>
          <w:rFonts w:ascii="Arial" w:hAnsi="Arial"/>
          <w:sz w:val="20"/>
        </w:rPr>
        <w:t>the</w:t>
      </w:r>
      <w:r>
        <w:rPr>
          <w:rFonts w:ascii="Arial" w:hAnsi="Arial"/>
          <w:spacing w:val="-8"/>
          <w:sz w:val="20"/>
        </w:rPr>
        <w:t xml:space="preserve"> </w:t>
      </w:r>
      <w:r>
        <w:rPr>
          <w:rFonts w:ascii="Arial" w:hAnsi="Arial"/>
          <w:sz w:val="20"/>
        </w:rPr>
        <w:t>context</w:t>
      </w:r>
      <w:r>
        <w:rPr>
          <w:rFonts w:ascii="Arial" w:hAnsi="Arial"/>
          <w:spacing w:val="-7"/>
          <w:sz w:val="20"/>
        </w:rPr>
        <w:t xml:space="preserve"> </w:t>
      </w:r>
      <w:r>
        <w:rPr>
          <w:rFonts w:ascii="Arial" w:hAnsi="Arial"/>
          <w:sz w:val="20"/>
        </w:rPr>
        <w:t>requires</w:t>
      </w:r>
      <w:r>
        <w:rPr>
          <w:rFonts w:ascii="Arial" w:hAnsi="Arial"/>
          <w:spacing w:val="-5"/>
          <w:sz w:val="20"/>
        </w:rPr>
        <w:t xml:space="preserve"> </w:t>
      </w:r>
      <w:r>
        <w:rPr>
          <w:rFonts w:ascii="Arial" w:hAnsi="Arial"/>
          <w:sz w:val="20"/>
        </w:rPr>
        <w:t>otherwise.</w:t>
      </w:r>
    </w:p>
    <w:p w:rsidR="00AC0311" w:rsidRDefault="00AC0311">
      <w:pPr>
        <w:spacing w:line="264" w:lineRule="auto"/>
        <w:rPr>
          <w:rFonts w:ascii="Arial" w:hAnsi="Arial"/>
          <w:sz w:val="20"/>
        </w:rPr>
        <w:sectPr w:rsidR="00AC0311">
          <w:type w:val="continuous"/>
          <w:pgSz w:w="11910" w:h="16840"/>
          <w:pgMar w:top="1060" w:right="0" w:bottom="900" w:left="1280" w:header="720" w:footer="720" w:gutter="0"/>
          <w:cols w:num="2" w:space="720" w:equalWidth="0">
            <w:col w:w="1083" w:space="357"/>
            <w:col w:w="9190"/>
          </w:cols>
        </w:sectPr>
      </w:pPr>
    </w:p>
    <w:p w:rsidR="00AC0311" w:rsidRDefault="003F5AFA">
      <w:pPr>
        <w:tabs>
          <w:tab w:val="left" w:pos="1600"/>
        </w:tabs>
        <w:spacing w:before="27" w:line="264" w:lineRule="auto"/>
        <w:ind w:left="1600" w:right="1989" w:hanging="1440"/>
        <w:rPr>
          <w:rFonts w:ascii="Arial" w:hAnsi="Arial"/>
          <w:sz w:val="20"/>
        </w:rPr>
      </w:pPr>
      <w:r>
        <w:rPr>
          <w:rFonts w:ascii="Arial" w:hAnsi="Arial"/>
          <w:color w:val="4B4B4B"/>
          <w:sz w:val="20"/>
        </w:rPr>
        <w:lastRenderedPageBreak/>
        <w:t>The</w:t>
      </w:r>
      <w:r>
        <w:rPr>
          <w:rFonts w:ascii="Arial" w:hAnsi="Arial"/>
          <w:color w:val="4B4B4B"/>
          <w:spacing w:val="-5"/>
          <w:sz w:val="20"/>
        </w:rPr>
        <w:t xml:space="preserve"> </w:t>
      </w:r>
      <w:r>
        <w:rPr>
          <w:rFonts w:ascii="Arial" w:hAnsi="Arial"/>
          <w:color w:val="4B4B4B"/>
          <w:sz w:val="20"/>
        </w:rPr>
        <w:t>Contract</w:t>
      </w:r>
      <w:r>
        <w:rPr>
          <w:rFonts w:ascii="Arial" w:hAnsi="Arial"/>
          <w:color w:val="4B4B4B"/>
          <w:sz w:val="20"/>
        </w:rPr>
        <w:tab/>
      </w:r>
      <w:r>
        <w:rPr>
          <w:rFonts w:ascii="Arial" w:hAnsi="Arial"/>
          <w:sz w:val="20"/>
        </w:rPr>
        <w:t>1.1.1.1</w:t>
      </w:r>
      <w:r>
        <w:rPr>
          <w:rFonts w:ascii="Arial" w:hAnsi="Arial"/>
          <w:spacing w:val="35"/>
          <w:sz w:val="20"/>
        </w:rPr>
        <w:t xml:space="preserve"> </w:t>
      </w:r>
      <w:r>
        <w:rPr>
          <w:rFonts w:ascii="Arial" w:hAnsi="Arial"/>
          <w:sz w:val="20"/>
        </w:rPr>
        <w:t>“Contract”</w:t>
      </w:r>
      <w:r>
        <w:rPr>
          <w:rFonts w:ascii="Arial" w:hAnsi="Arial"/>
          <w:spacing w:val="-13"/>
          <w:sz w:val="20"/>
        </w:rPr>
        <w:t xml:space="preserve"> </w:t>
      </w:r>
      <w:r>
        <w:rPr>
          <w:rFonts w:ascii="Arial" w:hAnsi="Arial"/>
          <w:sz w:val="20"/>
        </w:rPr>
        <w:t>means</w:t>
      </w:r>
      <w:r>
        <w:rPr>
          <w:rFonts w:ascii="Arial" w:hAnsi="Arial"/>
          <w:spacing w:val="-10"/>
          <w:sz w:val="20"/>
        </w:rPr>
        <w:t xml:space="preserve"> </w:t>
      </w:r>
      <w:r>
        <w:rPr>
          <w:rFonts w:ascii="Arial" w:hAnsi="Arial"/>
          <w:sz w:val="20"/>
        </w:rPr>
        <w:t>the</w:t>
      </w:r>
      <w:r>
        <w:rPr>
          <w:rFonts w:ascii="Arial" w:hAnsi="Arial"/>
          <w:spacing w:val="-9"/>
          <w:sz w:val="20"/>
        </w:rPr>
        <w:t xml:space="preserve"> </w:t>
      </w:r>
      <w:r>
        <w:rPr>
          <w:rFonts w:ascii="Arial" w:hAnsi="Arial"/>
          <w:sz w:val="20"/>
        </w:rPr>
        <w:t>Contract</w:t>
      </w:r>
      <w:r>
        <w:rPr>
          <w:rFonts w:ascii="Arial" w:hAnsi="Arial"/>
          <w:spacing w:val="-9"/>
          <w:sz w:val="20"/>
        </w:rPr>
        <w:t xml:space="preserve"> </w:t>
      </w:r>
      <w:r>
        <w:rPr>
          <w:rFonts w:ascii="Arial" w:hAnsi="Arial"/>
          <w:sz w:val="20"/>
        </w:rPr>
        <w:t>Agreement,</w:t>
      </w:r>
      <w:r>
        <w:rPr>
          <w:rFonts w:ascii="Arial" w:hAnsi="Arial"/>
          <w:spacing w:val="-11"/>
          <w:sz w:val="20"/>
        </w:rPr>
        <w:t xml:space="preserve"> </w:t>
      </w:r>
      <w:r>
        <w:rPr>
          <w:rFonts w:ascii="Arial" w:hAnsi="Arial"/>
          <w:sz w:val="20"/>
        </w:rPr>
        <w:t>the</w:t>
      </w:r>
      <w:r>
        <w:rPr>
          <w:rFonts w:ascii="Arial" w:hAnsi="Arial"/>
          <w:spacing w:val="-11"/>
          <w:sz w:val="20"/>
        </w:rPr>
        <w:t xml:space="preserve"> </w:t>
      </w:r>
      <w:r>
        <w:rPr>
          <w:rFonts w:ascii="Arial" w:hAnsi="Arial"/>
          <w:sz w:val="20"/>
        </w:rPr>
        <w:t>Letter</w:t>
      </w:r>
      <w:r>
        <w:rPr>
          <w:rFonts w:ascii="Arial" w:hAnsi="Arial"/>
          <w:spacing w:val="-9"/>
          <w:sz w:val="20"/>
        </w:rPr>
        <w:t xml:space="preserve"> </w:t>
      </w:r>
      <w:r>
        <w:rPr>
          <w:rFonts w:ascii="Arial" w:hAnsi="Arial"/>
          <w:sz w:val="20"/>
        </w:rPr>
        <w:t>of</w:t>
      </w:r>
      <w:r>
        <w:rPr>
          <w:rFonts w:ascii="Arial" w:hAnsi="Arial"/>
          <w:spacing w:val="-9"/>
          <w:sz w:val="20"/>
        </w:rPr>
        <w:t xml:space="preserve"> </w:t>
      </w:r>
      <w:r>
        <w:rPr>
          <w:rFonts w:ascii="Arial" w:hAnsi="Arial"/>
          <w:sz w:val="20"/>
        </w:rPr>
        <w:t>Acceptance,</w:t>
      </w:r>
      <w:r>
        <w:rPr>
          <w:rFonts w:ascii="Arial" w:hAnsi="Arial"/>
          <w:spacing w:val="-12"/>
          <w:sz w:val="20"/>
        </w:rPr>
        <w:t xml:space="preserve"> </w:t>
      </w:r>
      <w:r>
        <w:rPr>
          <w:rFonts w:ascii="Arial" w:hAnsi="Arial"/>
          <w:sz w:val="20"/>
        </w:rPr>
        <w:t>the Letter of Tender, these Conditions, the Specification, the Drawings, the Schedules,</w:t>
      </w:r>
      <w:r>
        <w:rPr>
          <w:rFonts w:ascii="Arial" w:hAnsi="Arial"/>
          <w:spacing w:val="-4"/>
          <w:sz w:val="20"/>
        </w:rPr>
        <w:t xml:space="preserve"> </w:t>
      </w:r>
      <w:r>
        <w:rPr>
          <w:rFonts w:ascii="Arial" w:hAnsi="Arial"/>
          <w:sz w:val="20"/>
        </w:rPr>
        <w:t>and</w:t>
      </w:r>
      <w:r>
        <w:rPr>
          <w:rFonts w:ascii="Arial" w:hAnsi="Arial"/>
          <w:spacing w:val="-6"/>
          <w:sz w:val="20"/>
        </w:rPr>
        <w:t xml:space="preserve"> </w:t>
      </w:r>
      <w:r>
        <w:rPr>
          <w:rFonts w:ascii="Arial" w:hAnsi="Arial"/>
          <w:sz w:val="20"/>
        </w:rPr>
        <w:t>the</w:t>
      </w:r>
      <w:r>
        <w:rPr>
          <w:rFonts w:ascii="Arial" w:hAnsi="Arial"/>
          <w:spacing w:val="-6"/>
          <w:sz w:val="20"/>
        </w:rPr>
        <w:t xml:space="preserve"> </w:t>
      </w:r>
      <w:r>
        <w:rPr>
          <w:rFonts w:ascii="Arial" w:hAnsi="Arial"/>
          <w:sz w:val="20"/>
        </w:rPr>
        <w:t>further</w:t>
      </w:r>
      <w:r>
        <w:rPr>
          <w:rFonts w:ascii="Arial" w:hAnsi="Arial"/>
          <w:spacing w:val="-7"/>
          <w:sz w:val="20"/>
        </w:rPr>
        <w:t xml:space="preserve"> </w:t>
      </w:r>
      <w:r>
        <w:rPr>
          <w:rFonts w:ascii="Arial" w:hAnsi="Arial"/>
          <w:sz w:val="20"/>
        </w:rPr>
        <w:t>documents</w:t>
      </w:r>
      <w:r>
        <w:rPr>
          <w:rFonts w:ascii="Arial" w:hAnsi="Arial"/>
          <w:spacing w:val="-5"/>
          <w:sz w:val="20"/>
        </w:rPr>
        <w:t xml:space="preserve"> </w:t>
      </w:r>
      <w:r>
        <w:rPr>
          <w:rFonts w:ascii="Arial" w:hAnsi="Arial"/>
          <w:sz w:val="20"/>
        </w:rPr>
        <w:t>(if</w:t>
      </w:r>
      <w:r>
        <w:rPr>
          <w:rFonts w:ascii="Arial" w:hAnsi="Arial"/>
          <w:spacing w:val="-4"/>
          <w:sz w:val="20"/>
        </w:rPr>
        <w:t xml:space="preserve"> </w:t>
      </w:r>
      <w:r>
        <w:rPr>
          <w:rFonts w:ascii="Arial" w:hAnsi="Arial"/>
          <w:sz w:val="20"/>
        </w:rPr>
        <w:t>any)</w:t>
      </w:r>
      <w:r>
        <w:rPr>
          <w:rFonts w:ascii="Arial" w:hAnsi="Arial"/>
          <w:spacing w:val="-3"/>
          <w:sz w:val="20"/>
        </w:rPr>
        <w:t xml:space="preserve"> </w:t>
      </w:r>
      <w:r>
        <w:rPr>
          <w:rFonts w:ascii="Arial" w:hAnsi="Arial"/>
          <w:sz w:val="20"/>
        </w:rPr>
        <w:t>which</w:t>
      </w:r>
      <w:r>
        <w:rPr>
          <w:rFonts w:ascii="Arial" w:hAnsi="Arial"/>
          <w:spacing w:val="-4"/>
          <w:sz w:val="20"/>
        </w:rPr>
        <w:t xml:space="preserve"> </w:t>
      </w:r>
      <w:r>
        <w:rPr>
          <w:rFonts w:ascii="Arial" w:hAnsi="Arial"/>
          <w:sz w:val="20"/>
        </w:rPr>
        <w:t>are</w:t>
      </w:r>
      <w:r>
        <w:rPr>
          <w:rFonts w:ascii="Arial" w:hAnsi="Arial"/>
          <w:spacing w:val="-4"/>
          <w:sz w:val="20"/>
        </w:rPr>
        <w:t xml:space="preserve"> </w:t>
      </w:r>
      <w:r>
        <w:rPr>
          <w:rFonts w:ascii="Arial" w:hAnsi="Arial"/>
          <w:sz w:val="20"/>
        </w:rPr>
        <w:t>listed</w:t>
      </w:r>
      <w:r>
        <w:rPr>
          <w:rFonts w:ascii="Arial" w:hAnsi="Arial"/>
          <w:spacing w:val="-6"/>
          <w:sz w:val="20"/>
        </w:rPr>
        <w:t xml:space="preserve"> </w:t>
      </w:r>
      <w:r>
        <w:rPr>
          <w:rFonts w:ascii="Arial" w:hAnsi="Arial"/>
          <w:sz w:val="20"/>
        </w:rPr>
        <w:t>in</w:t>
      </w:r>
      <w:r>
        <w:rPr>
          <w:rFonts w:ascii="Arial" w:hAnsi="Arial"/>
          <w:spacing w:val="-4"/>
          <w:sz w:val="20"/>
        </w:rPr>
        <w:t xml:space="preserve"> </w:t>
      </w:r>
      <w:r>
        <w:rPr>
          <w:rFonts w:ascii="Arial" w:hAnsi="Arial"/>
          <w:sz w:val="20"/>
        </w:rPr>
        <w:t>the</w:t>
      </w:r>
    </w:p>
    <w:p w:rsidR="00AC0311" w:rsidRDefault="003F5AFA">
      <w:pPr>
        <w:spacing w:before="2"/>
        <w:ind w:left="1600"/>
        <w:rPr>
          <w:rFonts w:ascii="Arial"/>
          <w:sz w:val="20"/>
        </w:rPr>
      </w:pPr>
      <w:proofErr w:type="gramStart"/>
      <w:r>
        <w:rPr>
          <w:rFonts w:ascii="Arial"/>
          <w:sz w:val="20"/>
        </w:rPr>
        <w:t>Contract Agreement or in the Letter of Acceptance.</w:t>
      </w:r>
      <w:proofErr w:type="gramEnd"/>
    </w:p>
    <w:p w:rsidR="00AC0311" w:rsidRDefault="00AC0311">
      <w:pPr>
        <w:pStyle w:val="BodyText"/>
        <w:rPr>
          <w:rFonts w:ascii="Arial"/>
        </w:rPr>
      </w:pPr>
    </w:p>
    <w:p w:rsidR="00AC0311" w:rsidRDefault="003F5AFA">
      <w:pPr>
        <w:pStyle w:val="ListParagraph"/>
        <w:numPr>
          <w:ilvl w:val="3"/>
          <w:numId w:val="17"/>
        </w:numPr>
        <w:tabs>
          <w:tab w:val="left" w:pos="2321"/>
        </w:tabs>
        <w:spacing w:before="1" w:line="266" w:lineRule="auto"/>
        <w:ind w:right="2015" w:firstLine="0"/>
        <w:rPr>
          <w:rFonts w:ascii="Arial" w:hAnsi="Arial"/>
          <w:sz w:val="20"/>
        </w:rPr>
      </w:pPr>
      <w:r>
        <w:rPr>
          <w:rFonts w:ascii="Arial" w:hAnsi="Arial"/>
          <w:sz w:val="20"/>
        </w:rPr>
        <w:t>“Contract</w:t>
      </w:r>
      <w:r>
        <w:rPr>
          <w:rFonts w:ascii="Arial" w:hAnsi="Arial"/>
          <w:spacing w:val="-10"/>
          <w:sz w:val="20"/>
        </w:rPr>
        <w:t xml:space="preserve"> </w:t>
      </w:r>
      <w:r>
        <w:rPr>
          <w:rFonts w:ascii="Arial" w:hAnsi="Arial"/>
          <w:sz w:val="20"/>
        </w:rPr>
        <w:t>Agreement”</w:t>
      </w:r>
      <w:r>
        <w:rPr>
          <w:rFonts w:ascii="Arial" w:hAnsi="Arial"/>
          <w:spacing w:val="-12"/>
          <w:sz w:val="20"/>
        </w:rPr>
        <w:t xml:space="preserve"> </w:t>
      </w:r>
      <w:r>
        <w:rPr>
          <w:rFonts w:ascii="Arial" w:hAnsi="Arial"/>
          <w:sz w:val="20"/>
        </w:rPr>
        <w:t>means</w:t>
      </w:r>
      <w:r>
        <w:rPr>
          <w:rFonts w:ascii="Arial" w:hAnsi="Arial"/>
          <w:spacing w:val="-10"/>
          <w:sz w:val="20"/>
        </w:rPr>
        <w:t xml:space="preserve"> </w:t>
      </w:r>
      <w:r>
        <w:rPr>
          <w:rFonts w:ascii="Arial" w:hAnsi="Arial"/>
          <w:sz w:val="20"/>
        </w:rPr>
        <w:t>the</w:t>
      </w:r>
      <w:r>
        <w:rPr>
          <w:rFonts w:ascii="Arial" w:hAnsi="Arial"/>
          <w:spacing w:val="-13"/>
          <w:sz w:val="20"/>
        </w:rPr>
        <w:t xml:space="preserve"> </w:t>
      </w:r>
      <w:r>
        <w:rPr>
          <w:rFonts w:ascii="Arial" w:hAnsi="Arial"/>
          <w:sz w:val="20"/>
        </w:rPr>
        <w:t>contract</w:t>
      </w:r>
      <w:r>
        <w:rPr>
          <w:rFonts w:ascii="Arial" w:hAnsi="Arial"/>
          <w:spacing w:val="-10"/>
          <w:sz w:val="20"/>
        </w:rPr>
        <w:t xml:space="preserve"> </w:t>
      </w:r>
      <w:r>
        <w:rPr>
          <w:rFonts w:ascii="Arial" w:hAnsi="Arial"/>
          <w:sz w:val="20"/>
        </w:rPr>
        <w:t>agreement</w:t>
      </w:r>
      <w:r>
        <w:rPr>
          <w:rFonts w:ascii="Arial" w:hAnsi="Arial"/>
          <w:spacing w:val="-12"/>
          <w:sz w:val="20"/>
        </w:rPr>
        <w:t xml:space="preserve"> </w:t>
      </w:r>
      <w:r>
        <w:rPr>
          <w:rFonts w:ascii="Arial" w:hAnsi="Arial"/>
          <w:sz w:val="20"/>
        </w:rPr>
        <w:t>referred</w:t>
      </w:r>
      <w:r>
        <w:rPr>
          <w:rFonts w:ascii="Arial" w:hAnsi="Arial"/>
          <w:spacing w:val="-11"/>
          <w:sz w:val="20"/>
        </w:rPr>
        <w:t xml:space="preserve"> </w:t>
      </w:r>
      <w:r>
        <w:rPr>
          <w:rFonts w:ascii="Arial" w:hAnsi="Arial"/>
          <w:sz w:val="20"/>
        </w:rPr>
        <w:t>to</w:t>
      </w:r>
      <w:r>
        <w:rPr>
          <w:rFonts w:ascii="Arial" w:hAnsi="Arial"/>
          <w:spacing w:val="-13"/>
          <w:sz w:val="20"/>
        </w:rPr>
        <w:t xml:space="preserve"> </w:t>
      </w:r>
      <w:r>
        <w:rPr>
          <w:rFonts w:ascii="Arial" w:hAnsi="Arial"/>
          <w:sz w:val="20"/>
        </w:rPr>
        <w:t>in</w:t>
      </w:r>
      <w:r>
        <w:rPr>
          <w:rFonts w:ascii="Arial" w:hAnsi="Arial"/>
          <w:spacing w:val="-10"/>
          <w:sz w:val="20"/>
        </w:rPr>
        <w:t xml:space="preserve"> </w:t>
      </w:r>
      <w:r>
        <w:rPr>
          <w:rFonts w:ascii="Arial" w:hAnsi="Arial"/>
          <w:sz w:val="20"/>
        </w:rPr>
        <w:t xml:space="preserve">Sub- Clause 1.6 </w:t>
      </w:r>
      <w:proofErr w:type="gramStart"/>
      <w:r>
        <w:rPr>
          <w:rFonts w:ascii="Arial" w:hAnsi="Arial"/>
          <w:sz w:val="20"/>
        </w:rPr>
        <w:t>[ Contract</w:t>
      </w:r>
      <w:proofErr w:type="gramEnd"/>
      <w:r>
        <w:rPr>
          <w:rFonts w:ascii="Arial" w:hAnsi="Arial"/>
          <w:sz w:val="20"/>
        </w:rPr>
        <w:t xml:space="preserve"> Agreement</w:t>
      </w:r>
      <w:r>
        <w:rPr>
          <w:rFonts w:ascii="Arial" w:hAnsi="Arial"/>
          <w:spacing w:val="-12"/>
          <w:sz w:val="20"/>
        </w:rPr>
        <w:t xml:space="preserve"> </w:t>
      </w:r>
      <w:r>
        <w:rPr>
          <w:rFonts w:ascii="Arial" w:hAnsi="Arial"/>
          <w:sz w:val="20"/>
        </w:rPr>
        <w:t>].</w:t>
      </w:r>
    </w:p>
    <w:p w:rsidR="00AC0311" w:rsidRDefault="00AC0311">
      <w:pPr>
        <w:pStyle w:val="BodyText"/>
        <w:spacing w:before="3"/>
        <w:rPr>
          <w:rFonts w:ascii="Arial"/>
          <w:sz w:val="21"/>
        </w:rPr>
      </w:pPr>
    </w:p>
    <w:p w:rsidR="00AC0311" w:rsidRDefault="003F5AFA">
      <w:pPr>
        <w:pStyle w:val="ListParagraph"/>
        <w:numPr>
          <w:ilvl w:val="3"/>
          <w:numId w:val="17"/>
        </w:numPr>
        <w:tabs>
          <w:tab w:val="left" w:pos="2321"/>
        </w:tabs>
        <w:spacing w:before="1"/>
        <w:ind w:firstLine="0"/>
        <w:rPr>
          <w:rFonts w:ascii="Arial" w:hAnsi="Arial"/>
          <w:sz w:val="20"/>
        </w:rPr>
      </w:pPr>
      <w:r>
        <w:rPr>
          <w:rFonts w:ascii="Arial" w:hAnsi="Arial"/>
          <w:sz w:val="20"/>
        </w:rPr>
        <w:t>“Letter of Acceptance” means the letter of formal acceptance, signed</w:t>
      </w:r>
      <w:r>
        <w:rPr>
          <w:rFonts w:ascii="Arial" w:hAnsi="Arial"/>
          <w:spacing w:val="-9"/>
          <w:sz w:val="20"/>
        </w:rPr>
        <w:t xml:space="preserve"> </w:t>
      </w:r>
      <w:r>
        <w:rPr>
          <w:rFonts w:ascii="Arial" w:hAnsi="Arial"/>
          <w:sz w:val="20"/>
        </w:rPr>
        <w:t>by</w:t>
      </w:r>
    </w:p>
    <w:p w:rsidR="00AC0311" w:rsidRDefault="003F5AFA">
      <w:pPr>
        <w:spacing w:before="29" w:line="261" w:lineRule="auto"/>
        <w:ind w:left="1600" w:right="1258"/>
        <w:jc w:val="both"/>
        <w:rPr>
          <w:rFonts w:ascii="Arial" w:hAnsi="Arial"/>
          <w:sz w:val="20"/>
        </w:rPr>
      </w:pPr>
      <w:r>
        <w:rPr>
          <w:rFonts w:ascii="Arial" w:hAnsi="Arial"/>
          <w:sz w:val="20"/>
        </w:rPr>
        <w:t xml:space="preserve">the </w:t>
      </w:r>
      <w:r>
        <w:rPr>
          <w:rFonts w:ascii="Arial" w:hAnsi="Arial"/>
          <w:spacing w:val="-3"/>
          <w:sz w:val="20"/>
        </w:rPr>
        <w:t xml:space="preserve">Employer, </w:t>
      </w:r>
      <w:r>
        <w:rPr>
          <w:rFonts w:ascii="Arial" w:hAnsi="Arial"/>
          <w:sz w:val="20"/>
        </w:rPr>
        <w:t xml:space="preserve">of  the  </w:t>
      </w:r>
      <w:r>
        <w:rPr>
          <w:rFonts w:ascii="Arial" w:hAnsi="Arial"/>
          <w:spacing w:val="-3"/>
          <w:sz w:val="20"/>
        </w:rPr>
        <w:t xml:space="preserve">Letter  of  </w:t>
      </w:r>
      <w:r>
        <w:rPr>
          <w:rFonts w:ascii="Arial" w:hAnsi="Arial"/>
          <w:sz w:val="20"/>
        </w:rPr>
        <w:t xml:space="preserve">Tender,  </w:t>
      </w:r>
      <w:r>
        <w:rPr>
          <w:rFonts w:ascii="Arial" w:hAnsi="Arial"/>
          <w:spacing w:val="-3"/>
          <w:sz w:val="20"/>
        </w:rPr>
        <w:t xml:space="preserve">including  </w:t>
      </w:r>
      <w:r>
        <w:rPr>
          <w:rFonts w:ascii="Arial" w:hAnsi="Arial"/>
          <w:sz w:val="20"/>
        </w:rPr>
        <w:t xml:space="preserve">any  </w:t>
      </w:r>
      <w:r>
        <w:rPr>
          <w:rFonts w:ascii="Arial" w:hAnsi="Arial"/>
          <w:spacing w:val="-3"/>
          <w:sz w:val="20"/>
        </w:rPr>
        <w:t xml:space="preserve">annexed  memoranda </w:t>
      </w:r>
      <w:r>
        <w:rPr>
          <w:rFonts w:ascii="Arial" w:hAnsi="Arial"/>
          <w:sz w:val="20"/>
        </w:rPr>
        <w:t xml:space="preserve">comprising  </w:t>
      </w:r>
      <w:r>
        <w:rPr>
          <w:rFonts w:ascii="Arial" w:hAnsi="Arial"/>
          <w:spacing w:val="-3"/>
          <w:sz w:val="20"/>
        </w:rPr>
        <w:t xml:space="preserve">agreements  </w:t>
      </w:r>
      <w:r>
        <w:rPr>
          <w:rFonts w:ascii="Arial" w:hAnsi="Arial"/>
          <w:sz w:val="20"/>
        </w:rPr>
        <w:t xml:space="preserve">between  and  signed  by  both  Parties.   If   there   is   no </w:t>
      </w:r>
      <w:r>
        <w:rPr>
          <w:rFonts w:ascii="Arial" w:hAnsi="Arial"/>
          <w:spacing w:val="-4"/>
          <w:sz w:val="20"/>
        </w:rPr>
        <w:t xml:space="preserve">such  letter  </w:t>
      </w:r>
      <w:r>
        <w:rPr>
          <w:rFonts w:ascii="Arial" w:hAnsi="Arial"/>
          <w:spacing w:val="-3"/>
          <w:sz w:val="20"/>
        </w:rPr>
        <w:t xml:space="preserve">of  </w:t>
      </w:r>
      <w:r>
        <w:rPr>
          <w:rFonts w:ascii="Arial" w:hAnsi="Arial"/>
          <w:spacing w:val="-4"/>
          <w:sz w:val="20"/>
        </w:rPr>
        <w:t xml:space="preserve">acceptance,  </w:t>
      </w:r>
      <w:r>
        <w:rPr>
          <w:rFonts w:ascii="Arial" w:hAnsi="Arial"/>
          <w:spacing w:val="-3"/>
          <w:sz w:val="20"/>
        </w:rPr>
        <w:t xml:space="preserve">the  </w:t>
      </w:r>
      <w:r>
        <w:rPr>
          <w:rFonts w:ascii="Arial" w:hAnsi="Arial"/>
          <w:spacing w:val="-4"/>
          <w:sz w:val="20"/>
        </w:rPr>
        <w:t xml:space="preserve">expression  </w:t>
      </w:r>
      <w:r>
        <w:rPr>
          <w:rFonts w:ascii="Arial" w:hAnsi="Arial"/>
          <w:spacing w:val="-3"/>
          <w:sz w:val="20"/>
        </w:rPr>
        <w:t xml:space="preserve">“Letter  of  </w:t>
      </w:r>
      <w:r>
        <w:rPr>
          <w:rFonts w:ascii="Arial" w:hAnsi="Arial"/>
          <w:spacing w:val="-4"/>
          <w:sz w:val="20"/>
        </w:rPr>
        <w:t xml:space="preserve">Acceptance”  means  </w:t>
      </w:r>
      <w:r>
        <w:rPr>
          <w:rFonts w:ascii="Arial" w:hAnsi="Arial"/>
          <w:spacing w:val="-3"/>
          <w:sz w:val="20"/>
        </w:rPr>
        <w:t xml:space="preserve">the   </w:t>
      </w:r>
      <w:r>
        <w:rPr>
          <w:rFonts w:ascii="Arial" w:hAnsi="Arial"/>
          <w:sz w:val="20"/>
        </w:rPr>
        <w:t xml:space="preserve">Contract  Agreement  and  the  date  of  issuing  or  receiving  the  Letter   of </w:t>
      </w:r>
      <w:r>
        <w:rPr>
          <w:rFonts w:ascii="Arial" w:hAnsi="Arial"/>
          <w:spacing w:val="-4"/>
          <w:sz w:val="20"/>
        </w:rPr>
        <w:t xml:space="preserve">Acceptance </w:t>
      </w:r>
      <w:r>
        <w:rPr>
          <w:rFonts w:ascii="Arial" w:hAnsi="Arial"/>
          <w:spacing w:val="-3"/>
          <w:sz w:val="20"/>
        </w:rPr>
        <w:t xml:space="preserve">means the date of </w:t>
      </w:r>
      <w:r>
        <w:rPr>
          <w:rFonts w:ascii="Arial" w:hAnsi="Arial"/>
          <w:spacing w:val="-4"/>
          <w:sz w:val="20"/>
        </w:rPr>
        <w:t xml:space="preserve">signing </w:t>
      </w:r>
      <w:r>
        <w:rPr>
          <w:rFonts w:ascii="Arial" w:hAnsi="Arial"/>
          <w:spacing w:val="-3"/>
          <w:sz w:val="20"/>
        </w:rPr>
        <w:t>the</w:t>
      </w:r>
      <w:r>
        <w:rPr>
          <w:rFonts w:ascii="Arial" w:hAnsi="Arial"/>
          <w:spacing w:val="-41"/>
          <w:sz w:val="20"/>
        </w:rPr>
        <w:t xml:space="preserve"> </w:t>
      </w:r>
      <w:r>
        <w:rPr>
          <w:rFonts w:ascii="Arial" w:hAnsi="Arial"/>
          <w:spacing w:val="-4"/>
          <w:sz w:val="20"/>
        </w:rPr>
        <w:t>Contract Agreement.</w:t>
      </w:r>
    </w:p>
    <w:p w:rsidR="00AC0311" w:rsidRDefault="00AC0311">
      <w:pPr>
        <w:pStyle w:val="BodyText"/>
        <w:spacing w:before="3"/>
        <w:rPr>
          <w:rFonts w:ascii="Arial"/>
          <w:sz w:val="23"/>
        </w:rPr>
      </w:pPr>
    </w:p>
    <w:p w:rsidR="00AC0311" w:rsidRDefault="003F5AFA">
      <w:pPr>
        <w:pStyle w:val="ListParagraph"/>
        <w:numPr>
          <w:ilvl w:val="3"/>
          <w:numId w:val="17"/>
        </w:numPr>
        <w:tabs>
          <w:tab w:val="left" w:pos="2321"/>
        </w:tabs>
        <w:ind w:firstLine="0"/>
        <w:rPr>
          <w:rFonts w:ascii="Arial" w:hAnsi="Arial"/>
          <w:sz w:val="20"/>
        </w:rPr>
      </w:pPr>
      <w:r>
        <w:rPr>
          <w:rFonts w:ascii="Arial" w:hAnsi="Arial"/>
          <w:sz w:val="20"/>
        </w:rPr>
        <w:t>“Letter</w:t>
      </w:r>
      <w:r>
        <w:rPr>
          <w:rFonts w:ascii="Arial" w:hAnsi="Arial"/>
          <w:spacing w:val="-5"/>
          <w:sz w:val="20"/>
        </w:rPr>
        <w:t xml:space="preserve"> </w:t>
      </w:r>
      <w:r>
        <w:rPr>
          <w:rFonts w:ascii="Arial" w:hAnsi="Arial"/>
          <w:sz w:val="20"/>
        </w:rPr>
        <w:t>of</w:t>
      </w:r>
      <w:r>
        <w:rPr>
          <w:rFonts w:ascii="Arial" w:hAnsi="Arial"/>
          <w:spacing w:val="-6"/>
          <w:sz w:val="20"/>
        </w:rPr>
        <w:t xml:space="preserve"> </w:t>
      </w:r>
      <w:r>
        <w:rPr>
          <w:rFonts w:ascii="Arial" w:hAnsi="Arial"/>
          <w:sz w:val="20"/>
        </w:rPr>
        <w:t>Tender”</w:t>
      </w:r>
      <w:r>
        <w:rPr>
          <w:rFonts w:ascii="Arial" w:hAnsi="Arial"/>
          <w:spacing w:val="-8"/>
          <w:sz w:val="20"/>
        </w:rPr>
        <w:t xml:space="preserve"> </w:t>
      </w:r>
      <w:r>
        <w:rPr>
          <w:rFonts w:ascii="Arial" w:hAnsi="Arial"/>
          <w:sz w:val="20"/>
        </w:rPr>
        <w:t>means</w:t>
      </w:r>
      <w:r>
        <w:rPr>
          <w:rFonts w:ascii="Arial" w:hAnsi="Arial"/>
          <w:spacing w:val="-7"/>
          <w:sz w:val="20"/>
        </w:rPr>
        <w:t xml:space="preserve"> </w:t>
      </w:r>
      <w:r>
        <w:rPr>
          <w:rFonts w:ascii="Arial" w:hAnsi="Arial"/>
          <w:sz w:val="20"/>
        </w:rPr>
        <w:t>the</w:t>
      </w:r>
      <w:r>
        <w:rPr>
          <w:rFonts w:ascii="Arial" w:hAnsi="Arial"/>
          <w:spacing w:val="-10"/>
          <w:sz w:val="20"/>
        </w:rPr>
        <w:t xml:space="preserve"> </w:t>
      </w:r>
      <w:r>
        <w:rPr>
          <w:rFonts w:ascii="Arial" w:hAnsi="Arial"/>
          <w:sz w:val="20"/>
        </w:rPr>
        <w:t>document</w:t>
      </w:r>
      <w:r>
        <w:rPr>
          <w:rFonts w:ascii="Arial" w:hAnsi="Arial"/>
          <w:spacing w:val="-4"/>
          <w:sz w:val="20"/>
        </w:rPr>
        <w:t xml:space="preserve"> </w:t>
      </w:r>
      <w:r>
        <w:rPr>
          <w:rFonts w:ascii="Arial" w:hAnsi="Arial"/>
          <w:sz w:val="20"/>
        </w:rPr>
        <w:t>entitled</w:t>
      </w:r>
      <w:r>
        <w:rPr>
          <w:rFonts w:ascii="Arial" w:hAnsi="Arial"/>
          <w:spacing w:val="-7"/>
          <w:sz w:val="20"/>
        </w:rPr>
        <w:t xml:space="preserve"> </w:t>
      </w:r>
      <w:r>
        <w:rPr>
          <w:rFonts w:ascii="Arial" w:hAnsi="Arial"/>
          <w:spacing w:val="-3"/>
          <w:sz w:val="20"/>
        </w:rPr>
        <w:t>letter</w:t>
      </w:r>
      <w:r>
        <w:rPr>
          <w:rFonts w:ascii="Arial" w:hAnsi="Arial"/>
          <w:spacing w:val="-5"/>
          <w:sz w:val="20"/>
        </w:rPr>
        <w:t xml:space="preserve"> </w:t>
      </w:r>
      <w:r>
        <w:rPr>
          <w:rFonts w:ascii="Arial" w:hAnsi="Arial"/>
          <w:sz w:val="20"/>
        </w:rPr>
        <w:t>of</w:t>
      </w:r>
      <w:r>
        <w:rPr>
          <w:rFonts w:ascii="Arial" w:hAnsi="Arial"/>
          <w:spacing w:val="-6"/>
          <w:sz w:val="20"/>
        </w:rPr>
        <w:t xml:space="preserve"> </w:t>
      </w:r>
      <w:r>
        <w:rPr>
          <w:rFonts w:ascii="Arial" w:hAnsi="Arial"/>
          <w:sz w:val="20"/>
        </w:rPr>
        <w:t>tender</w:t>
      </w:r>
      <w:r>
        <w:rPr>
          <w:rFonts w:ascii="Arial" w:hAnsi="Arial"/>
          <w:spacing w:val="-8"/>
          <w:sz w:val="20"/>
        </w:rPr>
        <w:t xml:space="preserve"> </w:t>
      </w:r>
      <w:r>
        <w:rPr>
          <w:rFonts w:ascii="Arial" w:hAnsi="Arial"/>
          <w:sz w:val="20"/>
        </w:rPr>
        <w:t>or</w:t>
      </w:r>
      <w:r>
        <w:rPr>
          <w:rFonts w:ascii="Arial" w:hAnsi="Arial"/>
          <w:spacing w:val="-6"/>
          <w:sz w:val="20"/>
        </w:rPr>
        <w:t xml:space="preserve"> </w:t>
      </w:r>
      <w:r>
        <w:rPr>
          <w:rFonts w:ascii="Arial" w:hAnsi="Arial"/>
          <w:sz w:val="20"/>
        </w:rPr>
        <w:t>letter</w:t>
      </w:r>
      <w:r>
        <w:rPr>
          <w:rFonts w:ascii="Arial" w:hAnsi="Arial"/>
          <w:spacing w:val="-5"/>
          <w:sz w:val="20"/>
        </w:rPr>
        <w:t xml:space="preserve"> </w:t>
      </w:r>
      <w:r>
        <w:rPr>
          <w:rFonts w:ascii="Arial" w:hAnsi="Arial"/>
          <w:sz w:val="20"/>
        </w:rPr>
        <w:t>of</w:t>
      </w:r>
    </w:p>
    <w:p w:rsidR="00AC0311" w:rsidRDefault="003F5AFA">
      <w:pPr>
        <w:spacing w:before="32" w:line="249" w:lineRule="auto"/>
        <w:ind w:left="1600" w:right="1375"/>
        <w:rPr>
          <w:rFonts w:ascii="Arial"/>
          <w:sz w:val="20"/>
        </w:rPr>
      </w:pPr>
      <w:proofErr w:type="gramStart"/>
      <w:r>
        <w:rPr>
          <w:rFonts w:ascii="Arial"/>
          <w:sz w:val="20"/>
        </w:rPr>
        <w:t>bid</w:t>
      </w:r>
      <w:proofErr w:type="gramEnd"/>
      <w:r>
        <w:rPr>
          <w:rFonts w:ascii="Arial"/>
          <w:sz w:val="20"/>
        </w:rPr>
        <w:t>, which was completed by the Contractor and includes the signed offer to the Employer for the Works.</w:t>
      </w:r>
    </w:p>
    <w:p w:rsidR="00AC0311" w:rsidRDefault="00AC0311">
      <w:pPr>
        <w:pStyle w:val="BodyText"/>
        <w:spacing w:before="7"/>
        <w:rPr>
          <w:rFonts w:ascii="Arial"/>
        </w:rPr>
      </w:pPr>
    </w:p>
    <w:p w:rsidR="00AC0311" w:rsidRDefault="003F5AFA">
      <w:pPr>
        <w:pStyle w:val="ListParagraph"/>
        <w:numPr>
          <w:ilvl w:val="3"/>
          <w:numId w:val="17"/>
        </w:numPr>
        <w:tabs>
          <w:tab w:val="left" w:pos="2321"/>
        </w:tabs>
        <w:ind w:firstLine="0"/>
        <w:rPr>
          <w:rFonts w:ascii="Arial" w:hAnsi="Arial"/>
          <w:sz w:val="20"/>
        </w:rPr>
      </w:pPr>
      <w:r>
        <w:rPr>
          <w:rFonts w:ascii="Arial" w:hAnsi="Arial"/>
          <w:sz w:val="20"/>
        </w:rPr>
        <w:t>“Specification” means the document entitled specification, as included</w:t>
      </w:r>
      <w:r>
        <w:rPr>
          <w:rFonts w:ascii="Arial" w:hAnsi="Arial"/>
          <w:spacing w:val="-10"/>
          <w:sz w:val="20"/>
        </w:rPr>
        <w:t xml:space="preserve"> </w:t>
      </w:r>
      <w:r>
        <w:rPr>
          <w:rFonts w:ascii="Arial" w:hAnsi="Arial"/>
          <w:sz w:val="20"/>
        </w:rPr>
        <w:t>in</w:t>
      </w:r>
    </w:p>
    <w:p w:rsidR="00AC0311" w:rsidRDefault="003F5AFA">
      <w:pPr>
        <w:spacing w:before="24" w:line="271" w:lineRule="auto"/>
        <w:ind w:left="1600" w:right="1375"/>
        <w:rPr>
          <w:rFonts w:ascii="Arial"/>
          <w:sz w:val="20"/>
        </w:rPr>
      </w:pPr>
      <w:proofErr w:type="gramStart"/>
      <w:r>
        <w:rPr>
          <w:rFonts w:ascii="Arial"/>
          <w:sz w:val="20"/>
        </w:rPr>
        <w:t>the</w:t>
      </w:r>
      <w:proofErr w:type="gramEnd"/>
      <w:r>
        <w:rPr>
          <w:rFonts w:ascii="Arial"/>
          <w:sz w:val="20"/>
        </w:rPr>
        <w:t xml:space="preserve"> Contract, and any additions and modifications to the specification in accordance with the Contract. Such document specifies the Works.</w:t>
      </w:r>
    </w:p>
    <w:p w:rsidR="00AC0311" w:rsidRDefault="00AC0311">
      <w:pPr>
        <w:pStyle w:val="BodyText"/>
        <w:spacing w:before="6"/>
        <w:rPr>
          <w:rFonts w:ascii="Arial"/>
          <w:sz w:val="19"/>
        </w:rPr>
      </w:pPr>
    </w:p>
    <w:p w:rsidR="00AC0311" w:rsidRDefault="003F5AFA">
      <w:pPr>
        <w:pStyle w:val="ListParagraph"/>
        <w:numPr>
          <w:ilvl w:val="3"/>
          <w:numId w:val="17"/>
        </w:numPr>
        <w:tabs>
          <w:tab w:val="left" w:pos="2321"/>
        </w:tabs>
        <w:ind w:firstLine="0"/>
        <w:rPr>
          <w:rFonts w:ascii="Arial" w:hAnsi="Arial"/>
          <w:sz w:val="20"/>
        </w:rPr>
      </w:pPr>
      <w:r>
        <w:rPr>
          <w:rFonts w:ascii="Arial" w:hAnsi="Arial"/>
          <w:spacing w:val="-3"/>
          <w:sz w:val="20"/>
        </w:rPr>
        <w:t>“Drawings”</w:t>
      </w:r>
      <w:r>
        <w:rPr>
          <w:rFonts w:ascii="Arial" w:hAnsi="Arial"/>
          <w:spacing w:val="-7"/>
          <w:sz w:val="20"/>
        </w:rPr>
        <w:t xml:space="preserve"> </w:t>
      </w:r>
      <w:r>
        <w:rPr>
          <w:rFonts w:ascii="Arial" w:hAnsi="Arial"/>
          <w:sz w:val="20"/>
        </w:rPr>
        <w:t>means</w:t>
      </w:r>
      <w:r>
        <w:rPr>
          <w:rFonts w:ascii="Arial" w:hAnsi="Arial"/>
          <w:spacing w:val="-6"/>
          <w:sz w:val="20"/>
        </w:rPr>
        <w:t xml:space="preserve"> </w:t>
      </w:r>
      <w:r>
        <w:rPr>
          <w:rFonts w:ascii="Arial" w:hAnsi="Arial"/>
          <w:sz w:val="20"/>
        </w:rPr>
        <w:t>the</w:t>
      </w:r>
      <w:r>
        <w:rPr>
          <w:rFonts w:ascii="Arial" w:hAnsi="Arial"/>
          <w:spacing w:val="-6"/>
          <w:sz w:val="20"/>
        </w:rPr>
        <w:t xml:space="preserve"> </w:t>
      </w:r>
      <w:r>
        <w:rPr>
          <w:rFonts w:ascii="Arial" w:hAnsi="Arial"/>
          <w:sz w:val="20"/>
        </w:rPr>
        <w:t>drawings</w:t>
      </w:r>
      <w:r>
        <w:rPr>
          <w:rFonts w:ascii="Arial" w:hAnsi="Arial"/>
          <w:spacing w:val="-4"/>
          <w:sz w:val="20"/>
        </w:rPr>
        <w:t xml:space="preserve"> </w:t>
      </w:r>
      <w:r>
        <w:rPr>
          <w:rFonts w:ascii="Arial" w:hAnsi="Arial"/>
          <w:sz w:val="20"/>
        </w:rPr>
        <w:t>of</w:t>
      </w:r>
      <w:r>
        <w:rPr>
          <w:rFonts w:ascii="Arial" w:hAnsi="Arial"/>
          <w:spacing w:val="-5"/>
          <w:sz w:val="20"/>
        </w:rPr>
        <w:t xml:space="preserve"> </w:t>
      </w:r>
      <w:r>
        <w:rPr>
          <w:rFonts w:ascii="Arial" w:hAnsi="Arial"/>
          <w:sz w:val="20"/>
        </w:rPr>
        <w:t>the</w:t>
      </w:r>
      <w:r>
        <w:rPr>
          <w:rFonts w:ascii="Arial" w:hAnsi="Arial"/>
          <w:spacing w:val="-11"/>
          <w:sz w:val="20"/>
        </w:rPr>
        <w:t xml:space="preserve"> </w:t>
      </w:r>
      <w:r>
        <w:rPr>
          <w:rFonts w:ascii="Arial" w:hAnsi="Arial"/>
          <w:sz w:val="20"/>
        </w:rPr>
        <w:t>Works,</w:t>
      </w:r>
      <w:r>
        <w:rPr>
          <w:rFonts w:ascii="Arial" w:hAnsi="Arial"/>
          <w:spacing w:val="-8"/>
          <w:sz w:val="20"/>
        </w:rPr>
        <w:t xml:space="preserve"> </w:t>
      </w:r>
      <w:r>
        <w:rPr>
          <w:rFonts w:ascii="Arial" w:hAnsi="Arial"/>
          <w:sz w:val="20"/>
        </w:rPr>
        <w:t>as</w:t>
      </w:r>
      <w:r>
        <w:rPr>
          <w:rFonts w:ascii="Arial" w:hAnsi="Arial"/>
          <w:spacing w:val="-6"/>
          <w:sz w:val="20"/>
        </w:rPr>
        <w:t xml:space="preserve"> </w:t>
      </w:r>
      <w:r>
        <w:rPr>
          <w:rFonts w:ascii="Arial" w:hAnsi="Arial"/>
          <w:sz w:val="20"/>
        </w:rPr>
        <w:t>included</w:t>
      </w:r>
      <w:r>
        <w:rPr>
          <w:rFonts w:ascii="Arial" w:hAnsi="Arial"/>
          <w:spacing w:val="-6"/>
          <w:sz w:val="20"/>
        </w:rPr>
        <w:t xml:space="preserve"> </w:t>
      </w:r>
      <w:r>
        <w:rPr>
          <w:rFonts w:ascii="Arial" w:hAnsi="Arial"/>
          <w:sz w:val="20"/>
        </w:rPr>
        <w:t>in</w:t>
      </w:r>
      <w:r>
        <w:rPr>
          <w:rFonts w:ascii="Arial" w:hAnsi="Arial"/>
          <w:spacing w:val="-8"/>
          <w:sz w:val="20"/>
        </w:rPr>
        <w:t xml:space="preserve"> </w:t>
      </w:r>
      <w:r>
        <w:rPr>
          <w:rFonts w:ascii="Arial" w:hAnsi="Arial"/>
          <w:sz w:val="20"/>
        </w:rPr>
        <w:t>the</w:t>
      </w:r>
      <w:r>
        <w:rPr>
          <w:rFonts w:ascii="Arial" w:hAnsi="Arial"/>
          <w:spacing w:val="-6"/>
          <w:sz w:val="20"/>
        </w:rPr>
        <w:t xml:space="preserve"> </w:t>
      </w:r>
      <w:r>
        <w:rPr>
          <w:rFonts w:ascii="Arial" w:hAnsi="Arial"/>
          <w:spacing w:val="-3"/>
          <w:sz w:val="20"/>
        </w:rPr>
        <w:t>Contract,</w:t>
      </w:r>
    </w:p>
    <w:p w:rsidR="00AC0311" w:rsidRDefault="003F5AFA">
      <w:pPr>
        <w:spacing w:before="32" w:line="273" w:lineRule="auto"/>
        <w:ind w:left="1600" w:right="1375"/>
        <w:rPr>
          <w:rFonts w:ascii="Arial"/>
          <w:sz w:val="20"/>
        </w:rPr>
      </w:pPr>
      <w:proofErr w:type="gramStart"/>
      <w:r>
        <w:rPr>
          <w:rFonts w:ascii="Arial"/>
          <w:sz w:val="20"/>
        </w:rPr>
        <w:t>and</w:t>
      </w:r>
      <w:proofErr w:type="gramEnd"/>
      <w:r>
        <w:rPr>
          <w:rFonts w:ascii="Arial"/>
          <w:sz w:val="20"/>
        </w:rPr>
        <w:t xml:space="preserve"> any additional and modified drawings issued by (or on behalf of) the Employer in accordance with the Contract.</w:t>
      </w:r>
    </w:p>
    <w:p w:rsidR="00AC0311" w:rsidRDefault="00AC0311">
      <w:pPr>
        <w:pStyle w:val="BodyText"/>
        <w:spacing w:before="6"/>
        <w:rPr>
          <w:rFonts w:ascii="Arial"/>
          <w:sz w:val="20"/>
        </w:rPr>
      </w:pPr>
    </w:p>
    <w:p w:rsidR="00AC0311" w:rsidRDefault="003F5AFA">
      <w:pPr>
        <w:pStyle w:val="ListParagraph"/>
        <w:numPr>
          <w:ilvl w:val="3"/>
          <w:numId w:val="17"/>
        </w:numPr>
        <w:tabs>
          <w:tab w:val="left" w:pos="2321"/>
        </w:tabs>
        <w:spacing w:line="266" w:lineRule="auto"/>
        <w:ind w:right="1265" w:firstLine="0"/>
        <w:rPr>
          <w:rFonts w:ascii="Arial" w:hAnsi="Arial"/>
          <w:sz w:val="20"/>
        </w:rPr>
      </w:pPr>
      <w:r>
        <w:rPr>
          <w:rFonts w:ascii="Arial" w:hAnsi="Arial"/>
          <w:spacing w:val="-3"/>
          <w:sz w:val="20"/>
        </w:rPr>
        <w:t xml:space="preserve">“Schedules” </w:t>
      </w:r>
      <w:r>
        <w:rPr>
          <w:rFonts w:ascii="Arial" w:hAnsi="Arial"/>
          <w:sz w:val="20"/>
        </w:rPr>
        <w:t xml:space="preserve">means the </w:t>
      </w:r>
      <w:r>
        <w:rPr>
          <w:rFonts w:ascii="Arial" w:hAnsi="Arial"/>
          <w:spacing w:val="-4"/>
          <w:sz w:val="20"/>
        </w:rPr>
        <w:t xml:space="preserve">document(s) </w:t>
      </w:r>
      <w:r>
        <w:rPr>
          <w:rFonts w:ascii="Arial" w:hAnsi="Arial"/>
          <w:spacing w:val="-3"/>
          <w:sz w:val="20"/>
        </w:rPr>
        <w:t xml:space="preserve">entitled schedules, completed </w:t>
      </w:r>
      <w:r>
        <w:rPr>
          <w:rFonts w:ascii="Arial" w:hAnsi="Arial"/>
          <w:sz w:val="20"/>
        </w:rPr>
        <w:t xml:space="preserve">by the Contractor and submitted with the Letter of Tender, as included in the </w:t>
      </w:r>
      <w:r>
        <w:rPr>
          <w:rFonts w:ascii="Arial" w:hAnsi="Arial"/>
          <w:spacing w:val="-3"/>
          <w:sz w:val="20"/>
        </w:rPr>
        <w:t xml:space="preserve">Contract. Such document </w:t>
      </w:r>
      <w:r>
        <w:rPr>
          <w:rFonts w:ascii="Arial" w:hAnsi="Arial"/>
          <w:sz w:val="20"/>
        </w:rPr>
        <w:t xml:space="preserve">may </w:t>
      </w:r>
      <w:r>
        <w:rPr>
          <w:rFonts w:ascii="Arial" w:hAnsi="Arial"/>
          <w:spacing w:val="-3"/>
          <w:sz w:val="20"/>
        </w:rPr>
        <w:t xml:space="preserve">include </w:t>
      </w:r>
      <w:r>
        <w:rPr>
          <w:rFonts w:ascii="Arial" w:hAnsi="Arial"/>
          <w:sz w:val="20"/>
        </w:rPr>
        <w:t xml:space="preserve">the </w:t>
      </w:r>
      <w:r>
        <w:rPr>
          <w:rFonts w:ascii="Arial" w:hAnsi="Arial"/>
          <w:spacing w:val="-3"/>
          <w:sz w:val="20"/>
        </w:rPr>
        <w:t xml:space="preserve">Bill </w:t>
      </w:r>
      <w:r>
        <w:rPr>
          <w:rFonts w:ascii="Arial" w:hAnsi="Arial"/>
          <w:sz w:val="20"/>
        </w:rPr>
        <w:t xml:space="preserve">of </w:t>
      </w:r>
      <w:r>
        <w:rPr>
          <w:rFonts w:ascii="Arial" w:hAnsi="Arial"/>
          <w:spacing w:val="-3"/>
          <w:sz w:val="20"/>
        </w:rPr>
        <w:t xml:space="preserve">Quantities, data, lists, </w:t>
      </w:r>
      <w:r>
        <w:rPr>
          <w:rFonts w:ascii="Arial" w:hAnsi="Arial"/>
          <w:sz w:val="20"/>
        </w:rPr>
        <w:t xml:space="preserve">and </w:t>
      </w:r>
      <w:r>
        <w:rPr>
          <w:rFonts w:ascii="Arial" w:hAnsi="Arial"/>
          <w:spacing w:val="-4"/>
          <w:sz w:val="20"/>
        </w:rPr>
        <w:t xml:space="preserve">schedules </w:t>
      </w:r>
      <w:r>
        <w:rPr>
          <w:rFonts w:ascii="Arial" w:hAnsi="Arial"/>
          <w:spacing w:val="-3"/>
          <w:sz w:val="20"/>
        </w:rPr>
        <w:t xml:space="preserve">of </w:t>
      </w:r>
      <w:r>
        <w:rPr>
          <w:rFonts w:ascii="Arial" w:hAnsi="Arial"/>
          <w:spacing w:val="-4"/>
          <w:sz w:val="20"/>
        </w:rPr>
        <w:t>rates and/or prices.</w:t>
      </w:r>
    </w:p>
    <w:p w:rsidR="00AC0311" w:rsidRDefault="00AC0311">
      <w:pPr>
        <w:pStyle w:val="BodyText"/>
        <w:spacing w:before="8"/>
        <w:rPr>
          <w:rFonts w:ascii="Arial"/>
          <w:sz w:val="22"/>
        </w:rPr>
      </w:pPr>
    </w:p>
    <w:p w:rsidR="00AC0311" w:rsidRDefault="003F5AFA">
      <w:pPr>
        <w:pStyle w:val="ListParagraph"/>
        <w:numPr>
          <w:ilvl w:val="3"/>
          <w:numId w:val="17"/>
        </w:numPr>
        <w:tabs>
          <w:tab w:val="left" w:pos="2321"/>
        </w:tabs>
        <w:spacing w:line="252" w:lineRule="auto"/>
        <w:ind w:right="2049" w:firstLine="0"/>
        <w:rPr>
          <w:rFonts w:ascii="Arial" w:hAnsi="Arial"/>
          <w:sz w:val="20"/>
        </w:rPr>
      </w:pPr>
      <w:r>
        <w:rPr>
          <w:rFonts w:ascii="Arial" w:hAnsi="Arial"/>
          <w:sz w:val="20"/>
        </w:rPr>
        <w:t>“Tender”</w:t>
      </w:r>
      <w:r>
        <w:rPr>
          <w:rFonts w:ascii="Arial" w:hAnsi="Arial"/>
          <w:spacing w:val="-10"/>
          <w:sz w:val="20"/>
        </w:rPr>
        <w:t xml:space="preserve"> </w:t>
      </w:r>
      <w:r>
        <w:rPr>
          <w:rFonts w:ascii="Arial" w:hAnsi="Arial"/>
          <w:sz w:val="20"/>
        </w:rPr>
        <w:t>means</w:t>
      </w:r>
      <w:r>
        <w:rPr>
          <w:rFonts w:ascii="Arial" w:hAnsi="Arial"/>
          <w:spacing w:val="-9"/>
          <w:sz w:val="20"/>
        </w:rPr>
        <w:t xml:space="preserve"> </w:t>
      </w:r>
      <w:r>
        <w:rPr>
          <w:rFonts w:ascii="Arial" w:hAnsi="Arial"/>
          <w:sz w:val="20"/>
        </w:rPr>
        <w:t>the</w:t>
      </w:r>
      <w:r>
        <w:rPr>
          <w:rFonts w:ascii="Arial" w:hAnsi="Arial"/>
          <w:spacing w:val="-8"/>
          <w:sz w:val="20"/>
        </w:rPr>
        <w:t xml:space="preserve"> </w:t>
      </w:r>
      <w:r>
        <w:rPr>
          <w:rFonts w:ascii="Arial" w:hAnsi="Arial"/>
          <w:sz w:val="20"/>
        </w:rPr>
        <w:t>Letter</w:t>
      </w:r>
      <w:r>
        <w:rPr>
          <w:rFonts w:ascii="Arial" w:hAnsi="Arial"/>
          <w:spacing w:val="-12"/>
          <w:sz w:val="20"/>
        </w:rPr>
        <w:t xml:space="preserve"> </w:t>
      </w:r>
      <w:r>
        <w:rPr>
          <w:rFonts w:ascii="Arial" w:hAnsi="Arial"/>
          <w:sz w:val="20"/>
        </w:rPr>
        <w:t>of</w:t>
      </w:r>
      <w:r>
        <w:rPr>
          <w:rFonts w:ascii="Arial" w:hAnsi="Arial"/>
          <w:spacing w:val="-11"/>
          <w:sz w:val="20"/>
        </w:rPr>
        <w:t xml:space="preserve"> </w:t>
      </w:r>
      <w:r>
        <w:rPr>
          <w:rFonts w:ascii="Arial" w:hAnsi="Arial"/>
          <w:sz w:val="20"/>
        </w:rPr>
        <w:t>Tender</w:t>
      </w:r>
      <w:r>
        <w:rPr>
          <w:rFonts w:ascii="Arial" w:hAnsi="Arial"/>
          <w:spacing w:val="-7"/>
          <w:sz w:val="20"/>
        </w:rPr>
        <w:t xml:space="preserve"> </w:t>
      </w:r>
      <w:r>
        <w:rPr>
          <w:rFonts w:ascii="Arial" w:hAnsi="Arial"/>
          <w:sz w:val="20"/>
        </w:rPr>
        <w:t>and</w:t>
      </w:r>
      <w:r>
        <w:rPr>
          <w:rFonts w:ascii="Arial" w:hAnsi="Arial"/>
          <w:spacing w:val="-8"/>
          <w:sz w:val="20"/>
        </w:rPr>
        <w:t xml:space="preserve"> </w:t>
      </w:r>
      <w:r>
        <w:rPr>
          <w:rFonts w:ascii="Arial" w:hAnsi="Arial"/>
          <w:sz w:val="20"/>
        </w:rPr>
        <w:t>all</w:t>
      </w:r>
      <w:r>
        <w:rPr>
          <w:rFonts w:ascii="Arial" w:hAnsi="Arial"/>
          <w:spacing w:val="-9"/>
          <w:sz w:val="20"/>
        </w:rPr>
        <w:t xml:space="preserve"> </w:t>
      </w:r>
      <w:r>
        <w:rPr>
          <w:rFonts w:ascii="Arial" w:hAnsi="Arial"/>
          <w:sz w:val="20"/>
        </w:rPr>
        <w:t>other</w:t>
      </w:r>
      <w:r>
        <w:rPr>
          <w:rFonts w:ascii="Arial" w:hAnsi="Arial"/>
          <w:spacing w:val="-7"/>
          <w:sz w:val="20"/>
        </w:rPr>
        <w:t xml:space="preserve"> </w:t>
      </w:r>
      <w:r>
        <w:rPr>
          <w:rFonts w:ascii="Arial" w:hAnsi="Arial"/>
          <w:sz w:val="20"/>
        </w:rPr>
        <w:t>documents</w:t>
      </w:r>
      <w:r>
        <w:rPr>
          <w:rFonts w:ascii="Arial" w:hAnsi="Arial"/>
          <w:spacing w:val="-7"/>
          <w:sz w:val="20"/>
        </w:rPr>
        <w:t xml:space="preserve"> </w:t>
      </w:r>
      <w:r>
        <w:rPr>
          <w:rFonts w:ascii="Arial" w:hAnsi="Arial"/>
          <w:sz w:val="20"/>
        </w:rPr>
        <w:t>which</w:t>
      </w:r>
      <w:r>
        <w:rPr>
          <w:rFonts w:ascii="Arial" w:hAnsi="Arial"/>
          <w:spacing w:val="-11"/>
          <w:sz w:val="20"/>
        </w:rPr>
        <w:t xml:space="preserve"> </w:t>
      </w:r>
      <w:r>
        <w:rPr>
          <w:rFonts w:ascii="Arial" w:hAnsi="Arial"/>
          <w:sz w:val="20"/>
        </w:rPr>
        <w:t xml:space="preserve">the </w:t>
      </w:r>
      <w:r>
        <w:rPr>
          <w:rFonts w:ascii="Arial" w:hAnsi="Arial"/>
          <w:spacing w:val="-3"/>
          <w:sz w:val="20"/>
        </w:rPr>
        <w:t>Contractor</w:t>
      </w:r>
      <w:r>
        <w:rPr>
          <w:rFonts w:ascii="Arial" w:hAnsi="Arial"/>
          <w:spacing w:val="-9"/>
          <w:sz w:val="20"/>
        </w:rPr>
        <w:t xml:space="preserve"> </w:t>
      </w:r>
      <w:r>
        <w:rPr>
          <w:rFonts w:ascii="Arial" w:hAnsi="Arial"/>
          <w:spacing w:val="-3"/>
          <w:sz w:val="20"/>
        </w:rPr>
        <w:t>submitted</w:t>
      </w:r>
      <w:r>
        <w:rPr>
          <w:rFonts w:ascii="Arial" w:hAnsi="Arial"/>
          <w:spacing w:val="-8"/>
          <w:sz w:val="20"/>
        </w:rPr>
        <w:t xml:space="preserve"> </w:t>
      </w:r>
      <w:r>
        <w:rPr>
          <w:rFonts w:ascii="Arial" w:hAnsi="Arial"/>
          <w:spacing w:val="-3"/>
          <w:sz w:val="20"/>
        </w:rPr>
        <w:t>with</w:t>
      </w:r>
      <w:r>
        <w:rPr>
          <w:rFonts w:ascii="Arial" w:hAnsi="Arial"/>
          <w:spacing w:val="-8"/>
          <w:sz w:val="20"/>
        </w:rPr>
        <w:t xml:space="preserve"> </w:t>
      </w:r>
      <w:r>
        <w:rPr>
          <w:rFonts w:ascii="Arial" w:hAnsi="Arial"/>
          <w:sz w:val="20"/>
        </w:rPr>
        <w:t>the</w:t>
      </w:r>
      <w:r>
        <w:rPr>
          <w:rFonts w:ascii="Arial" w:hAnsi="Arial"/>
          <w:spacing w:val="-8"/>
          <w:sz w:val="20"/>
        </w:rPr>
        <w:t xml:space="preserve"> </w:t>
      </w:r>
      <w:r>
        <w:rPr>
          <w:rFonts w:ascii="Arial" w:hAnsi="Arial"/>
          <w:spacing w:val="-3"/>
          <w:sz w:val="20"/>
        </w:rPr>
        <w:t>Letter</w:t>
      </w:r>
      <w:r>
        <w:rPr>
          <w:rFonts w:ascii="Arial" w:hAnsi="Arial"/>
          <w:spacing w:val="-7"/>
          <w:sz w:val="20"/>
        </w:rPr>
        <w:t xml:space="preserve"> </w:t>
      </w:r>
      <w:r>
        <w:rPr>
          <w:rFonts w:ascii="Arial" w:hAnsi="Arial"/>
          <w:sz w:val="20"/>
        </w:rPr>
        <w:t>of</w:t>
      </w:r>
      <w:r>
        <w:rPr>
          <w:rFonts w:ascii="Arial" w:hAnsi="Arial"/>
          <w:spacing w:val="-10"/>
          <w:sz w:val="20"/>
        </w:rPr>
        <w:t xml:space="preserve"> </w:t>
      </w:r>
      <w:r>
        <w:rPr>
          <w:rFonts w:ascii="Arial" w:hAnsi="Arial"/>
          <w:sz w:val="20"/>
        </w:rPr>
        <w:t>Tender,</w:t>
      </w:r>
      <w:r>
        <w:rPr>
          <w:rFonts w:ascii="Arial" w:hAnsi="Arial"/>
          <w:spacing w:val="-8"/>
          <w:sz w:val="20"/>
        </w:rPr>
        <w:t xml:space="preserve"> </w:t>
      </w:r>
      <w:r>
        <w:rPr>
          <w:rFonts w:ascii="Arial" w:hAnsi="Arial"/>
          <w:spacing w:val="-3"/>
          <w:sz w:val="20"/>
        </w:rPr>
        <w:t>as</w:t>
      </w:r>
      <w:r>
        <w:rPr>
          <w:rFonts w:ascii="Arial" w:hAnsi="Arial"/>
          <w:spacing w:val="-6"/>
          <w:sz w:val="20"/>
        </w:rPr>
        <w:t xml:space="preserve"> </w:t>
      </w:r>
      <w:r>
        <w:rPr>
          <w:rFonts w:ascii="Arial" w:hAnsi="Arial"/>
          <w:spacing w:val="-4"/>
          <w:sz w:val="20"/>
        </w:rPr>
        <w:t>included</w:t>
      </w:r>
      <w:r>
        <w:rPr>
          <w:rFonts w:ascii="Arial" w:hAnsi="Arial"/>
          <w:spacing w:val="-8"/>
          <w:sz w:val="20"/>
        </w:rPr>
        <w:t xml:space="preserve"> </w:t>
      </w:r>
      <w:r>
        <w:rPr>
          <w:rFonts w:ascii="Arial" w:hAnsi="Arial"/>
          <w:sz w:val="20"/>
        </w:rPr>
        <w:t>in</w:t>
      </w:r>
      <w:r>
        <w:rPr>
          <w:rFonts w:ascii="Arial" w:hAnsi="Arial"/>
          <w:spacing w:val="-5"/>
          <w:sz w:val="20"/>
        </w:rPr>
        <w:t xml:space="preserve"> </w:t>
      </w:r>
      <w:r>
        <w:rPr>
          <w:rFonts w:ascii="Arial" w:hAnsi="Arial"/>
          <w:sz w:val="20"/>
        </w:rPr>
        <w:t>the</w:t>
      </w:r>
      <w:r>
        <w:rPr>
          <w:rFonts w:ascii="Arial" w:hAnsi="Arial"/>
          <w:spacing w:val="-8"/>
          <w:sz w:val="20"/>
        </w:rPr>
        <w:t xml:space="preserve"> </w:t>
      </w:r>
      <w:r>
        <w:rPr>
          <w:rFonts w:ascii="Arial" w:hAnsi="Arial"/>
          <w:spacing w:val="-3"/>
          <w:sz w:val="20"/>
        </w:rPr>
        <w:t>Contract.</w:t>
      </w:r>
    </w:p>
    <w:p w:rsidR="00AC0311" w:rsidRDefault="00AC0311">
      <w:pPr>
        <w:pStyle w:val="BodyText"/>
        <w:rPr>
          <w:rFonts w:ascii="Arial"/>
        </w:rPr>
      </w:pPr>
    </w:p>
    <w:p w:rsidR="00AC0311" w:rsidRDefault="003F5AFA">
      <w:pPr>
        <w:pStyle w:val="ListParagraph"/>
        <w:numPr>
          <w:ilvl w:val="3"/>
          <w:numId w:val="17"/>
        </w:numPr>
        <w:tabs>
          <w:tab w:val="left" w:pos="2321"/>
        </w:tabs>
        <w:spacing w:line="261" w:lineRule="auto"/>
        <w:ind w:right="1382" w:firstLine="0"/>
        <w:rPr>
          <w:rFonts w:ascii="Arial" w:hAnsi="Arial"/>
          <w:sz w:val="20"/>
        </w:rPr>
      </w:pPr>
      <w:r>
        <w:rPr>
          <w:rFonts w:ascii="Arial" w:hAnsi="Arial"/>
          <w:sz w:val="20"/>
        </w:rPr>
        <w:t>“Bill of Quantities”, “</w:t>
      </w:r>
      <w:proofErr w:type="spellStart"/>
      <w:r>
        <w:rPr>
          <w:rFonts w:ascii="Arial" w:hAnsi="Arial"/>
          <w:sz w:val="20"/>
        </w:rPr>
        <w:t>Daywork</w:t>
      </w:r>
      <w:proofErr w:type="spellEnd"/>
      <w:r>
        <w:rPr>
          <w:rFonts w:ascii="Arial" w:hAnsi="Arial"/>
          <w:sz w:val="20"/>
        </w:rPr>
        <w:t xml:space="preserve"> Schedule” and “Schedule of Payment </w:t>
      </w:r>
      <w:r>
        <w:rPr>
          <w:rFonts w:ascii="Arial" w:hAnsi="Arial"/>
          <w:spacing w:val="-3"/>
          <w:sz w:val="20"/>
        </w:rPr>
        <w:t xml:space="preserve">Currencies” </w:t>
      </w:r>
      <w:r>
        <w:rPr>
          <w:rFonts w:ascii="Arial" w:hAnsi="Arial"/>
          <w:sz w:val="20"/>
        </w:rPr>
        <w:t xml:space="preserve">mean the documents so named (if any) </w:t>
      </w:r>
      <w:r>
        <w:rPr>
          <w:rFonts w:ascii="Arial" w:hAnsi="Arial"/>
          <w:spacing w:val="-3"/>
          <w:sz w:val="20"/>
        </w:rPr>
        <w:t xml:space="preserve">which </w:t>
      </w:r>
      <w:r>
        <w:rPr>
          <w:rFonts w:ascii="Arial" w:hAnsi="Arial"/>
          <w:sz w:val="20"/>
        </w:rPr>
        <w:t>are comprised in the Schedules.</w:t>
      </w:r>
    </w:p>
    <w:p w:rsidR="00AC0311" w:rsidRDefault="00AC0311">
      <w:pPr>
        <w:pStyle w:val="BodyText"/>
        <w:spacing w:before="6"/>
        <w:rPr>
          <w:rFonts w:ascii="Arial"/>
          <w:sz w:val="23"/>
        </w:rPr>
      </w:pPr>
    </w:p>
    <w:p w:rsidR="00AC0311" w:rsidRDefault="003F5AFA">
      <w:pPr>
        <w:pStyle w:val="ListParagraph"/>
        <w:numPr>
          <w:ilvl w:val="3"/>
          <w:numId w:val="17"/>
        </w:numPr>
        <w:tabs>
          <w:tab w:val="left" w:pos="3040"/>
          <w:tab w:val="left" w:pos="3041"/>
        </w:tabs>
        <w:ind w:right="1344" w:firstLine="0"/>
        <w:rPr>
          <w:rFonts w:ascii="Arial" w:hAnsi="Arial"/>
          <w:sz w:val="20"/>
        </w:rPr>
      </w:pPr>
      <w:r>
        <w:rPr>
          <w:rFonts w:ascii="Arial" w:hAnsi="Arial"/>
          <w:sz w:val="20"/>
        </w:rPr>
        <w:t xml:space="preserve">“Contract Data” means the pages completed by the Employer entitled </w:t>
      </w:r>
      <w:r>
        <w:rPr>
          <w:rFonts w:ascii="Arial" w:hAnsi="Arial"/>
          <w:spacing w:val="-3"/>
          <w:sz w:val="20"/>
        </w:rPr>
        <w:t xml:space="preserve">contract data which constitute Part </w:t>
      </w:r>
      <w:r>
        <w:rPr>
          <w:rFonts w:ascii="Arial" w:hAnsi="Arial"/>
          <w:sz w:val="20"/>
        </w:rPr>
        <w:t xml:space="preserve">A of the </w:t>
      </w:r>
      <w:r>
        <w:rPr>
          <w:rFonts w:ascii="Arial" w:hAnsi="Arial"/>
          <w:spacing w:val="-3"/>
          <w:sz w:val="20"/>
        </w:rPr>
        <w:t>Particular</w:t>
      </w:r>
      <w:r>
        <w:rPr>
          <w:rFonts w:ascii="Arial" w:hAnsi="Arial"/>
          <w:spacing w:val="-37"/>
          <w:sz w:val="20"/>
        </w:rPr>
        <w:t xml:space="preserve"> </w:t>
      </w:r>
      <w:r>
        <w:rPr>
          <w:rFonts w:ascii="Arial" w:hAnsi="Arial"/>
          <w:spacing w:val="-4"/>
          <w:sz w:val="20"/>
        </w:rPr>
        <w:t>Conditions.</w:t>
      </w:r>
    </w:p>
    <w:p w:rsidR="00AC0311" w:rsidRDefault="00AC0311">
      <w:pPr>
        <w:rPr>
          <w:rFonts w:ascii="Arial" w:hAnsi="Arial"/>
          <w:sz w:val="20"/>
        </w:rPr>
        <w:sectPr w:rsidR="00AC0311">
          <w:type w:val="continuous"/>
          <w:pgSz w:w="11910" w:h="16840"/>
          <w:pgMar w:top="1060" w:right="0" w:bottom="900" w:left="1280" w:header="720" w:footer="720" w:gutter="0"/>
          <w:cols w:space="720"/>
        </w:sectPr>
      </w:pPr>
    </w:p>
    <w:p w:rsidR="00AC0311" w:rsidRDefault="003F5AFA">
      <w:pPr>
        <w:spacing w:before="81"/>
        <w:ind w:left="160"/>
        <w:rPr>
          <w:rFonts w:ascii="Arial"/>
          <w:sz w:val="20"/>
        </w:rPr>
      </w:pPr>
      <w:r>
        <w:rPr>
          <w:rFonts w:ascii="Arial"/>
          <w:color w:val="4B4B4B"/>
          <w:sz w:val="20"/>
        </w:rPr>
        <w:lastRenderedPageBreak/>
        <w:t>1.1.2</w:t>
      </w:r>
    </w:p>
    <w:p w:rsidR="00AC0311" w:rsidRDefault="003F5AFA">
      <w:pPr>
        <w:tabs>
          <w:tab w:val="left" w:pos="2320"/>
        </w:tabs>
        <w:spacing w:before="156"/>
        <w:ind w:left="160"/>
        <w:rPr>
          <w:rFonts w:ascii="Arial" w:hAnsi="Arial"/>
          <w:sz w:val="20"/>
        </w:rPr>
      </w:pPr>
      <w:r>
        <w:rPr>
          <w:rFonts w:ascii="Arial" w:hAnsi="Arial"/>
          <w:color w:val="4B4B4B"/>
          <w:sz w:val="20"/>
        </w:rPr>
        <w:t>Parties</w:t>
      </w:r>
      <w:r>
        <w:rPr>
          <w:rFonts w:ascii="Arial" w:hAnsi="Arial"/>
          <w:color w:val="4B4B4B"/>
          <w:spacing w:val="1"/>
          <w:sz w:val="20"/>
        </w:rPr>
        <w:t xml:space="preserve"> </w:t>
      </w:r>
      <w:r>
        <w:rPr>
          <w:rFonts w:ascii="Arial" w:hAnsi="Arial"/>
          <w:color w:val="4B4B4B"/>
          <w:sz w:val="20"/>
        </w:rPr>
        <w:t>and Persons</w:t>
      </w:r>
      <w:r>
        <w:rPr>
          <w:rFonts w:ascii="Arial" w:hAnsi="Arial"/>
          <w:color w:val="4B4B4B"/>
          <w:sz w:val="20"/>
        </w:rPr>
        <w:tab/>
      </w:r>
      <w:r>
        <w:rPr>
          <w:rFonts w:ascii="Arial" w:hAnsi="Arial"/>
          <w:sz w:val="20"/>
        </w:rPr>
        <w:t xml:space="preserve">1.1.2.1 </w:t>
      </w:r>
      <w:r>
        <w:rPr>
          <w:rFonts w:ascii="Arial" w:hAnsi="Arial"/>
          <w:spacing w:val="-4"/>
          <w:sz w:val="20"/>
        </w:rPr>
        <w:t xml:space="preserve">“Party” </w:t>
      </w:r>
      <w:r>
        <w:rPr>
          <w:rFonts w:ascii="Arial" w:hAnsi="Arial"/>
          <w:spacing w:val="-3"/>
          <w:sz w:val="20"/>
        </w:rPr>
        <w:t xml:space="preserve">means the </w:t>
      </w:r>
      <w:r>
        <w:rPr>
          <w:rFonts w:ascii="Arial" w:hAnsi="Arial"/>
          <w:spacing w:val="-4"/>
          <w:sz w:val="20"/>
        </w:rPr>
        <w:t xml:space="preserve">Employer </w:t>
      </w:r>
      <w:r>
        <w:rPr>
          <w:rFonts w:ascii="Arial" w:hAnsi="Arial"/>
          <w:spacing w:val="-3"/>
          <w:sz w:val="20"/>
        </w:rPr>
        <w:t xml:space="preserve">or the </w:t>
      </w:r>
      <w:r>
        <w:rPr>
          <w:rFonts w:ascii="Arial" w:hAnsi="Arial"/>
          <w:spacing w:val="-4"/>
          <w:sz w:val="20"/>
        </w:rPr>
        <w:t xml:space="preserve">Contractor, </w:t>
      </w:r>
      <w:r>
        <w:rPr>
          <w:rFonts w:ascii="Arial" w:hAnsi="Arial"/>
          <w:spacing w:val="-3"/>
          <w:sz w:val="20"/>
        </w:rPr>
        <w:t xml:space="preserve">as the </w:t>
      </w:r>
      <w:r>
        <w:rPr>
          <w:rFonts w:ascii="Arial" w:hAnsi="Arial"/>
          <w:spacing w:val="-4"/>
          <w:sz w:val="20"/>
        </w:rPr>
        <w:t>context</w:t>
      </w:r>
      <w:r>
        <w:rPr>
          <w:rFonts w:ascii="Arial" w:hAnsi="Arial"/>
          <w:spacing w:val="-38"/>
          <w:sz w:val="20"/>
        </w:rPr>
        <w:t xml:space="preserve"> </w:t>
      </w:r>
      <w:r>
        <w:rPr>
          <w:rFonts w:ascii="Arial" w:hAnsi="Arial"/>
          <w:spacing w:val="-4"/>
          <w:sz w:val="20"/>
        </w:rPr>
        <w:t>requires.</w:t>
      </w:r>
    </w:p>
    <w:p w:rsidR="00AC0311" w:rsidRDefault="00AC0311">
      <w:pPr>
        <w:pStyle w:val="BodyText"/>
        <w:spacing w:before="1"/>
        <w:rPr>
          <w:rFonts w:ascii="Arial"/>
        </w:rPr>
      </w:pPr>
    </w:p>
    <w:p w:rsidR="00AC0311" w:rsidRDefault="003F5AFA">
      <w:pPr>
        <w:pStyle w:val="ListParagraph"/>
        <w:numPr>
          <w:ilvl w:val="3"/>
          <w:numId w:val="16"/>
        </w:numPr>
        <w:tabs>
          <w:tab w:val="left" w:pos="3041"/>
        </w:tabs>
        <w:spacing w:line="266" w:lineRule="auto"/>
        <w:ind w:right="1311" w:firstLine="0"/>
        <w:jc w:val="left"/>
        <w:rPr>
          <w:rFonts w:ascii="Arial" w:hAnsi="Arial"/>
          <w:sz w:val="20"/>
        </w:rPr>
      </w:pPr>
      <w:r>
        <w:rPr>
          <w:rFonts w:ascii="Arial" w:hAnsi="Arial"/>
          <w:sz w:val="20"/>
        </w:rPr>
        <w:t>“Employer”</w:t>
      </w:r>
      <w:r>
        <w:rPr>
          <w:rFonts w:ascii="Arial" w:hAnsi="Arial"/>
          <w:spacing w:val="-4"/>
          <w:sz w:val="20"/>
        </w:rPr>
        <w:t xml:space="preserve"> </w:t>
      </w:r>
      <w:r>
        <w:rPr>
          <w:rFonts w:ascii="Arial" w:hAnsi="Arial"/>
          <w:sz w:val="20"/>
        </w:rPr>
        <w:t>means</w:t>
      </w:r>
      <w:r>
        <w:rPr>
          <w:rFonts w:ascii="Arial" w:hAnsi="Arial"/>
          <w:spacing w:val="-4"/>
          <w:sz w:val="20"/>
        </w:rPr>
        <w:t xml:space="preserve"> </w:t>
      </w:r>
      <w:r>
        <w:rPr>
          <w:rFonts w:ascii="Arial" w:hAnsi="Arial"/>
          <w:sz w:val="20"/>
        </w:rPr>
        <w:t>the</w:t>
      </w:r>
      <w:r>
        <w:rPr>
          <w:rFonts w:ascii="Arial" w:hAnsi="Arial"/>
          <w:spacing w:val="-5"/>
          <w:sz w:val="20"/>
        </w:rPr>
        <w:t xml:space="preserve"> </w:t>
      </w:r>
      <w:r>
        <w:rPr>
          <w:rFonts w:ascii="Arial" w:hAnsi="Arial"/>
          <w:sz w:val="20"/>
        </w:rPr>
        <w:t>person</w:t>
      </w:r>
      <w:r>
        <w:rPr>
          <w:rFonts w:ascii="Arial" w:hAnsi="Arial"/>
          <w:spacing w:val="-6"/>
          <w:sz w:val="20"/>
        </w:rPr>
        <w:t xml:space="preserve"> </w:t>
      </w:r>
      <w:r>
        <w:rPr>
          <w:rFonts w:ascii="Arial" w:hAnsi="Arial"/>
          <w:sz w:val="20"/>
        </w:rPr>
        <w:t>named</w:t>
      </w:r>
      <w:r>
        <w:rPr>
          <w:rFonts w:ascii="Arial" w:hAnsi="Arial"/>
          <w:spacing w:val="-6"/>
          <w:sz w:val="20"/>
        </w:rPr>
        <w:t xml:space="preserve"> </w:t>
      </w:r>
      <w:r>
        <w:rPr>
          <w:rFonts w:ascii="Arial" w:hAnsi="Arial"/>
          <w:sz w:val="20"/>
        </w:rPr>
        <w:t>as</w:t>
      </w:r>
      <w:r>
        <w:rPr>
          <w:rFonts w:ascii="Arial" w:hAnsi="Arial"/>
          <w:spacing w:val="-4"/>
          <w:sz w:val="20"/>
        </w:rPr>
        <w:t xml:space="preserve"> </w:t>
      </w:r>
      <w:r>
        <w:rPr>
          <w:rFonts w:ascii="Arial" w:hAnsi="Arial"/>
          <w:sz w:val="20"/>
        </w:rPr>
        <w:t>employer</w:t>
      </w:r>
      <w:r>
        <w:rPr>
          <w:rFonts w:ascii="Arial" w:hAnsi="Arial"/>
          <w:spacing w:val="-5"/>
          <w:sz w:val="20"/>
        </w:rPr>
        <w:t xml:space="preserve"> </w:t>
      </w:r>
      <w:r>
        <w:rPr>
          <w:rFonts w:ascii="Arial" w:hAnsi="Arial"/>
          <w:sz w:val="20"/>
        </w:rPr>
        <w:t>in</w:t>
      </w:r>
      <w:r>
        <w:rPr>
          <w:rFonts w:ascii="Arial" w:hAnsi="Arial"/>
          <w:spacing w:val="-5"/>
          <w:sz w:val="20"/>
        </w:rPr>
        <w:t xml:space="preserve"> </w:t>
      </w:r>
      <w:r>
        <w:rPr>
          <w:rFonts w:ascii="Arial" w:hAnsi="Arial"/>
          <w:sz w:val="20"/>
        </w:rPr>
        <w:t>the</w:t>
      </w:r>
      <w:r>
        <w:rPr>
          <w:rFonts w:ascii="Arial" w:hAnsi="Arial"/>
          <w:spacing w:val="-6"/>
          <w:sz w:val="20"/>
        </w:rPr>
        <w:t xml:space="preserve"> </w:t>
      </w:r>
      <w:r>
        <w:rPr>
          <w:rFonts w:ascii="Arial" w:hAnsi="Arial"/>
          <w:sz w:val="20"/>
        </w:rPr>
        <w:t>Contract</w:t>
      </w:r>
      <w:r>
        <w:rPr>
          <w:rFonts w:ascii="Arial" w:hAnsi="Arial"/>
          <w:spacing w:val="-5"/>
          <w:sz w:val="20"/>
        </w:rPr>
        <w:t xml:space="preserve"> </w:t>
      </w:r>
      <w:r>
        <w:rPr>
          <w:rFonts w:ascii="Arial" w:hAnsi="Arial"/>
          <w:sz w:val="20"/>
        </w:rPr>
        <w:t xml:space="preserve">Data </w:t>
      </w:r>
      <w:r>
        <w:rPr>
          <w:rFonts w:ascii="Arial" w:hAnsi="Arial"/>
          <w:spacing w:val="-3"/>
          <w:sz w:val="20"/>
        </w:rPr>
        <w:t xml:space="preserve">and the legal </w:t>
      </w:r>
      <w:r>
        <w:rPr>
          <w:rFonts w:ascii="Arial" w:hAnsi="Arial"/>
          <w:spacing w:val="-4"/>
          <w:sz w:val="20"/>
        </w:rPr>
        <w:t xml:space="preserve">successors </w:t>
      </w:r>
      <w:r>
        <w:rPr>
          <w:rFonts w:ascii="Arial" w:hAnsi="Arial"/>
          <w:spacing w:val="-3"/>
          <w:sz w:val="20"/>
        </w:rPr>
        <w:t xml:space="preserve">in </w:t>
      </w:r>
      <w:r>
        <w:rPr>
          <w:rFonts w:ascii="Arial" w:hAnsi="Arial"/>
          <w:spacing w:val="-4"/>
          <w:sz w:val="20"/>
        </w:rPr>
        <w:t xml:space="preserve">title </w:t>
      </w:r>
      <w:r>
        <w:rPr>
          <w:rFonts w:ascii="Arial" w:hAnsi="Arial"/>
          <w:sz w:val="20"/>
        </w:rPr>
        <w:t xml:space="preserve">to </w:t>
      </w:r>
      <w:r>
        <w:rPr>
          <w:rFonts w:ascii="Arial" w:hAnsi="Arial"/>
          <w:spacing w:val="-4"/>
          <w:sz w:val="20"/>
        </w:rPr>
        <w:t>this</w:t>
      </w:r>
      <w:r>
        <w:rPr>
          <w:rFonts w:ascii="Arial" w:hAnsi="Arial"/>
          <w:spacing w:val="-41"/>
          <w:sz w:val="20"/>
        </w:rPr>
        <w:t xml:space="preserve"> </w:t>
      </w:r>
      <w:r>
        <w:rPr>
          <w:rFonts w:ascii="Arial" w:hAnsi="Arial"/>
          <w:spacing w:val="-4"/>
          <w:sz w:val="20"/>
        </w:rPr>
        <w:t>person.</w:t>
      </w:r>
    </w:p>
    <w:p w:rsidR="00AC0311" w:rsidRDefault="00AC0311">
      <w:pPr>
        <w:pStyle w:val="BodyText"/>
        <w:rPr>
          <w:rFonts w:ascii="Arial"/>
          <w:sz w:val="22"/>
        </w:rPr>
      </w:pPr>
    </w:p>
    <w:p w:rsidR="00AC0311" w:rsidRDefault="003F5AFA">
      <w:pPr>
        <w:pStyle w:val="ListParagraph"/>
        <w:numPr>
          <w:ilvl w:val="3"/>
          <w:numId w:val="16"/>
        </w:numPr>
        <w:tabs>
          <w:tab w:val="left" w:pos="3041"/>
        </w:tabs>
        <w:spacing w:line="264" w:lineRule="auto"/>
        <w:ind w:right="1310" w:firstLine="0"/>
        <w:jc w:val="left"/>
        <w:rPr>
          <w:rFonts w:ascii="Arial" w:hAnsi="Arial"/>
          <w:sz w:val="20"/>
        </w:rPr>
      </w:pPr>
      <w:r>
        <w:rPr>
          <w:rFonts w:ascii="Arial" w:hAnsi="Arial"/>
          <w:sz w:val="20"/>
        </w:rPr>
        <w:t xml:space="preserve">“Contractor” means the person(s) named as contractor in the Letter of Tender accepted by the Employer and the legal successors in title to this </w:t>
      </w:r>
      <w:r>
        <w:rPr>
          <w:rFonts w:ascii="Arial" w:hAnsi="Arial"/>
          <w:spacing w:val="-7"/>
          <w:sz w:val="20"/>
        </w:rPr>
        <w:t>person(s).</w:t>
      </w:r>
    </w:p>
    <w:p w:rsidR="00AC0311" w:rsidRDefault="00AC0311">
      <w:pPr>
        <w:pStyle w:val="BodyText"/>
        <w:spacing w:before="5"/>
        <w:rPr>
          <w:rFonts w:ascii="Arial"/>
          <w:sz w:val="22"/>
        </w:rPr>
      </w:pPr>
    </w:p>
    <w:p w:rsidR="00AC0311" w:rsidRDefault="003F5AFA">
      <w:pPr>
        <w:pStyle w:val="ListParagraph"/>
        <w:numPr>
          <w:ilvl w:val="3"/>
          <w:numId w:val="16"/>
        </w:numPr>
        <w:tabs>
          <w:tab w:val="left" w:pos="3041"/>
        </w:tabs>
        <w:spacing w:before="1" w:line="264" w:lineRule="auto"/>
        <w:ind w:right="1311" w:firstLine="0"/>
        <w:jc w:val="left"/>
        <w:rPr>
          <w:rFonts w:ascii="Arial" w:hAnsi="Arial"/>
          <w:sz w:val="20"/>
        </w:rPr>
      </w:pPr>
      <w:r>
        <w:rPr>
          <w:rFonts w:ascii="Arial" w:hAnsi="Arial"/>
          <w:sz w:val="20"/>
        </w:rPr>
        <w:t xml:space="preserve">“Engineer” means the person appointed by the Employer to act as the </w:t>
      </w:r>
      <w:r>
        <w:rPr>
          <w:rFonts w:ascii="Arial" w:hAnsi="Arial"/>
          <w:spacing w:val="-3"/>
          <w:sz w:val="20"/>
        </w:rPr>
        <w:t xml:space="preserve">Engineer </w:t>
      </w:r>
      <w:r>
        <w:rPr>
          <w:rFonts w:ascii="Arial" w:hAnsi="Arial"/>
          <w:sz w:val="20"/>
        </w:rPr>
        <w:t xml:space="preserve">for the </w:t>
      </w:r>
      <w:r>
        <w:rPr>
          <w:rFonts w:ascii="Arial" w:hAnsi="Arial"/>
          <w:spacing w:val="-4"/>
          <w:sz w:val="20"/>
        </w:rPr>
        <w:t xml:space="preserve">purposes </w:t>
      </w:r>
      <w:r>
        <w:rPr>
          <w:rFonts w:ascii="Arial" w:hAnsi="Arial"/>
          <w:sz w:val="20"/>
        </w:rPr>
        <w:t xml:space="preserve">of the </w:t>
      </w:r>
      <w:r>
        <w:rPr>
          <w:rFonts w:ascii="Arial" w:hAnsi="Arial"/>
          <w:spacing w:val="-3"/>
          <w:sz w:val="20"/>
        </w:rPr>
        <w:t xml:space="preserve">Contract </w:t>
      </w:r>
      <w:r>
        <w:rPr>
          <w:rFonts w:ascii="Arial" w:hAnsi="Arial"/>
          <w:sz w:val="20"/>
        </w:rPr>
        <w:t xml:space="preserve">and </w:t>
      </w:r>
      <w:r>
        <w:rPr>
          <w:rFonts w:ascii="Arial" w:hAnsi="Arial"/>
          <w:spacing w:val="-3"/>
          <w:sz w:val="20"/>
        </w:rPr>
        <w:t xml:space="preserve">named </w:t>
      </w:r>
      <w:r>
        <w:rPr>
          <w:rFonts w:ascii="Arial" w:hAnsi="Arial"/>
          <w:sz w:val="20"/>
        </w:rPr>
        <w:t xml:space="preserve">in the </w:t>
      </w:r>
      <w:r>
        <w:rPr>
          <w:rFonts w:ascii="Arial" w:hAnsi="Arial"/>
          <w:spacing w:val="-3"/>
          <w:sz w:val="20"/>
        </w:rPr>
        <w:t xml:space="preserve">Contract Data, or </w:t>
      </w:r>
      <w:r>
        <w:rPr>
          <w:rFonts w:ascii="Arial" w:hAnsi="Arial"/>
          <w:spacing w:val="-4"/>
          <w:sz w:val="20"/>
        </w:rPr>
        <w:t xml:space="preserve">other </w:t>
      </w:r>
      <w:r>
        <w:rPr>
          <w:rFonts w:ascii="Arial" w:hAnsi="Arial"/>
          <w:spacing w:val="-3"/>
          <w:sz w:val="20"/>
        </w:rPr>
        <w:t xml:space="preserve">person </w:t>
      </w:r>
      <w:r>
        <w:rPr>
          <w:rFonts w:ascii="Arial" w:hAnsi="Arial"/>
          <w:spacing w:val="-4"/>
          <w:sz w:val="20"/>
        </w:rPr>
        <w:t xml:space="preserve">appointed </w:t>
      </w:r>
      <w:r>
        <w:rPr>
          <w:rFonts w:ascii="Arial" w:hAnsi="Arial"/>
          <w:spacing w:val="-3"/>
          <w:sz w:val="20"/>
        </w:rPr>
        <w:t xml:space="preserve">from time to time </w:t>
      </w:r>
      <w:r>
        <w:rPr>
          <w:rFonts w:ascii="Arial" w:hAnsi="Arial"/>
          <w:sz w:val="20"/>
        </w:rPr>
        <w:t xml:space="preserve">by </w:t>
      </w:r>
      <w:r>
        <w:rPr>
          <w:rFonts w:ascii="Arial" w:hAnsi="Arial"/>
          <w:spacing w:val="-3"/>
          <w:sz w:val="20"/>
        </w:rPr>
        <w:t xml:space="preserve">the </w:t>
      </w:r>
      <w:r>
        <w:rPr>
          <w:rFonts w:ascii="Arial" w:hAnsi="Arial"/>
          <w:spacing w:val="-4"/>
          <w:sz w:val="20"/>
        </w:rPr>
        <w:t xml:space="preserve">Employer </w:t>
      </w:r>
      <w:r>
        <w:rPr>
          <w:rFonts w:ascii="Arial" w:hAnsi="Arial"/>
          <w:spacing w:val="-3"/>
          <w:sz w:val="20"/>
        </w:rPr>
        <w:t xml:space="preserve">and </w:t>
      </w:r>
      <w:r>
        <w:rPr>
          <w:rFonts w:ascii="Arial" w:hAnsi="Arial"/>
          <w:spacing w:val="-4"/>
          <w:sz w:val="20"/>
        </w:rPr>
        <w:t xml:space="preserve">notified </w:t>
      </w:r>
      <w:r>
        <w:rPr>
          <w:rFonts w:ascii="Arial" w:hAnsi="Arial"/>
          <w:sz w:val="20"/>
        </w:rPr>
        <w:t xml:space="preserve">to </w:t>
      </w:r>
      <w:r>
        <w:rPr>
          <w:rFonts w:ascii="Arial" w:hAnsi="Arial"/>
          <w:spacing w:val="-3"/>
          <w:sz w:val="20"/>
        </w:rPr>
        <w:t xml:space="preserve">the </w:t>
      </w:r>
      <w:r>
        <w:rPr>
          <w:rFonts w:ascii="Arial" w:hAnsi="Arial"/>
          <w:spacing w:val="-5"/>
          <w:sz w:val="20"/>
        </w:rPr>
        <w:t>Contractor</w:t>
      </w:r>
      <w:r>
        <w:rPr>
          <w:rFonts w:ascii="Arial" w:hAnsi="Arial"/>
          <w:spacing w:val="-11"/>
          <w:sz w:val="20"/>
        </w:rPr>
        <w:t xml:space="preserve"> </w:t>
      </w:r>
      <w:r>
        <w:rPr>
          <w:rFonts w:ascii="Arial" w:hAnsi="Arial"/>
          <w:spacing w:val="-5"/>
          <w:sz w:val="20"/>
        </w:rPr>
        <w:t>under</w:t>
      </w:r>
      <w:r>
        <w:rPr>
          <w:rFonts w:ascii="Arial" w:hAnsi="Arial"/>
          <w:spacing w:val="-8"/>
          <w:sz w:val="20"/>
        </w:rPr>
        <w:t xml:space="preserve"> </w:t>
      </w:r>
      <w:r>
        <w:rPr>
          <w:rFonts w:ascii="Arial" w:hAnsi="Arial"/>
          <w:spacing w:val="-5"/>
          <w:sz w:val="20"/>
        </w:rPr>
        <w:t>Sub-Clause</w:t>
      </w:r>
      <w:r>
        <w:rPr>
          <w:rFonts w:ascii="Arial" w:hAnsi="Arial"/>
          <w:spacing w:val="-12"/>
          <w:sz w:val="20"/>
        </w:rPr>
        <w:t xml:space="preserve"> </w:t>
      </w:r>
      <w:r>
        <w:rPr>
          <w:rFonts w:ascii="Arial" w:hAnsi="Arial"/>
          <w:spacing w:val="-4"/>
          <w:sz w:val="20"/>
        </w:rPr>
        <w:t>3.4</w:t>
      </w:r>
      <w:r>
        <w:rPr>
          <w:rFonts w:ascii="Arial" w:hAnsi="Arial"/>
          <w:spacing w:val="-12"/>
          <w:sz w:val="20"/>
        </w:rPr>
        <w:t xml:space="preserve"> </w:t>
      </w:r>
      <w:proofErr w:type="gramStart"/>
      <w:r>
        <w:rPr>
          <w:rFonts w:ascii="Arial" w:hAnsi="Arial"/>
          <w:sz w:val="20"/>
        </w:rPr>
        <w:t>[</w:t>
      </w:r>
      <w:r>
        <w:rPr>
          <w:rFonts w:ascii="Arial" w:hAnsi="Arial"/>
          <w:spacing w:val="-12"/>
          <w:sz w:val="20"/>
        </w:rPr>
        <w:t xml:space="preserve"> </w:t>
      </w:r>
      <w:r>
        <w:rPr>
          <w:rFonts w:ascii="Arial" w:hAnsi="Arial"/>
          <w:spacing w:val="-5"/>
          <w:sz w:val="20"/>
        </w:rPr>
        <w:t>Replacement</w:t>
      </w:r>
      <w:proofErr w:type="gramEnd"/>
      <w:r>
        <w:rPr>
          <w:rFonts w:ascii="Arial" w:hAnsi="Arial"/>
          <w:spacing w:val="-12"/>
          <w:sz w:val="20"/>
        </w:rPr>
        <w:t xml:space="preserve"> </w:t>
      </w:r>
      <w:r>
        <w:rPr>
          <w:rFonts w:ascii="Arial" w:hAnsi="Arial"/>
          <w:spacing w:val="-3"/>
          <w:sz w:val="20"/>
        </w:rPr>
        <w:t>of</w:t>
      </w:r>
      <w:r>
        <w:rPr>
          <w:rFonts w:ascii="Arial" w:hAnsi="Arial"/>
          <w:spacing w:val="-9"/>
          <w:sz w:val="20"/>
        </w:rPr>
        <w:t xml:space="preserve"> </w:t>
      </w:r>
      <w:r>
        <w:rPr>
          <w:rFonts w:ascii="Arial" w:hAnsi="Arial"/>
          <w:spacing w:val="-4"/>
          <w:sz w:val="20"/>
        </w:rPr>
        <w:t>the</w:t>
      </w:r>
      <w:r>
        <w:rPr>
          <w:rFonts w:ascii="Arial" w:hAnsi="Arial"/>
          <w:spacing w:val="-12"/>
          <w:sz w:val="20"/>
        </w:rPr>
        <w:t xml:space="preserve"> </w:t>
      </w:r>
      <w:r>
        <w:rPr>
          <w:rFonts w:ascii="Arial" w:hAnsi="Arial"/>
          <w:spacing w:val="-5"/>
          <w:sz w:val="20"/>
        </w:rPr>
        <w:t>Engineer</w:t>
      </w:r>
      <w:r>
        <w:rPr>
          <w:rFonts w:ascii="Arial" w:hAnsi="Arial"/>
          <w:spacing w:val="-11"/>
          <w:sz w:val="20"/>
        </w:rPr>
        <w:t xml:space="preserve"> </w:t>
      </w:r>
      <w:r>
        <w:rPr>
          <w:rFonts w:ascii="Arial" w:hAnsi="Arial"/>
          <w:spacing w:val="-3"/>
          <w:sz w:val="20"/>
        </w:rPr>
        <w:t>].</w:t>
      </w:r>
    </w:p>
    <w:p w:rsidR="00AC0311" w:rsidRDefault="00AC0311">
      <w:pPr>
        <w:pStyle w:val="BodyText"/>
        <w:spacing w:before="2"/>
        <w:rPr>
          <w:rFonts w:ascii="Arial"/>
          <w:sz w:val="22"/>
        </w:rPr>
      </w:pPr>
    </w:p>
    <w:p w:rsidR="00AC0311" w:rsidRDefault="003F5AFA">
      <w:pPr>
        <w:pStyle w:val="ListParagraph"/>
        <w:numPr>
          <w:ilvl w:val="3"/>
          <w:numId w:val="16"/>
        </w:numPr>
        <w:tabs>
          <w:tab w:val="left" w:pos="3041"/>
        </w:tabs>
        <w:spacing w:line="264" w:lineRule="auto"/>
        <w:ind w:right="1314" w:firstLine="0"/>
        <w:jc w:val="left"/>
        <w:rPr>
          <w:rFonts w:ascii="Arial" w:hAnsi="Arial"/>
          <w:sz w:val="20"/>
        </w:rPr>
      </w:pPr>
      <w:r>
        <w:rPr>
          <w:rFonts w:ascii="Arial" w:hAnsi="Arial"/>
          <w:sz w:val="20"/>
        </w:rPr>
        <w:t xml:space="preserve">“Contractor’s Representative” means the person named by the </w:t>
      </w:r>
      <w:r>
        <w:rPr>
          <w:rFonts w:ascii="Arial" w:hAnsi="Arial"/>
          <w:spacing w:val="-3"/>
          <w:sz w:val="20"/>
        </w:rPr>
        <w:t xml:space="preserve">Contractor </w:t>
      </w:r>
      <w:r>
        <w:rPr>
          <w:rFonts w:ascii="Arial" w:hAnsi="Arial"/>
          <w:sz w:val="20"/>
        </w:rPr>
        <w:t xml:space="preserve">in the </w:t>
      </w:r>
      <w:r>
        <w:rPr>
          <w:rFonts w:ascii="Arial" w:hAnsi="Arial"/>
          <w:spacing w:val="-3"/>
          <w:sz w:val="20"/>
        </w:rPr>
        <w:t xml:space="preserve">Contract </w:t>
      </w:r>
      <w:r>
        <w:rPr>
          <w:rFonts w:ascii="Arial" w:hAnsi="Arial"/>
          <w:sz w:val="20"/>
        </w:rPr>
        <w:t xml:space="preserve">or </w:t>
      </w:r>
      <w:r>
        <w:rPr>
          <w:rFonts w:ascii="Arial" w:hAnsi="Arial"/>
          <w:spacing w:val="-3"/>
          <w:sz w:val="20"/>
        </w:rPr>
        <w:t xml:space="preserve">appointed from time </w:t>
      </w:r>
      <w:r>
        <w:rPr>
          <w:rFonts w:ascii="Arial" w:hAnsi="Arial"/>
          <w:sz w:val="20"/>
        </w:rPr>
        <w:t xml:space="preserve">to </w:t>
      </w:r>
      <w:r>
        <w:rPr>
          <w:rFonts w:ascii="Arial" w:hAnsi="Arial"/>
          <w:spacing w:val="-3"/>
          <w:sz w:val="20"/>
        </w:rPr>
        <w:t xml:space="preserve">time </w:t>
      </w:r>
      <w:r>
        <w:rPr>
          <w:rFonts w:ascii="Arial" w:hAnsi="Arial"/>
          <w:sz w:val="20"/>
        </w:rPr>
        <w:t xml:space="preserve">by the </w:t>
      </w:r>
      <w:r>
        <w:rPr>
          <w:rFonts w:ascii="Arial" w:hAnsi="Arial"/>
          <w:spacing w:val="-3"/>
          <w:sz w:val="20"/>
        </w:rPr>
        <w:t xml:space="preserve">Contractor </w:t>
      </w:r>
      <w:r>
        <w:rPr>
          <w:rFonts w:ascii="Arial" w:hAnsi="Arial"/>
          <w:spacing w:val="-5"/>
          <w:sz w:val="20"/>
        </w:rPr>
        <w:t xml:space="preserve">under Sub-Clause </w:t>
      </w:r>
      <w:r>
        <w:rPr>
          <w:rFonts w:ascii="Arial" w:hAnsi="Arial"/>
          <w:spacing w:val="-4"/>
          <w:sz w:val="20"/>
        </w:rPr>
        <w:t xml:space="preserve">4.3 </w:t>
      </w:r>
      <w:r>
        <w:rPr>
          <w:rFonts w:ascii="Arial" w:hAnsi="Arial"/>
          <w:sz w:val="20"/>
        </w:rPr>
        <w:t xml:space="preserve">[ </w:t>
      </w:r>
      <w:r>
        <w:rPr>
          <w:rFonts w:ascii="Arial" w:hAnsi="Arial"/>
          <w:spacing w:val="-5"/>
          <w:sz w:val="20"/>
        </w:rPr>
        <w:t xml:space="preserve">Contractor’s Representative </w:t>
      </w:r>
      <w:r>
        <w:rPr>
          <w:rFonts w:ascii="Arial" w:hAnsi="Arial"/>
          <w:spacing w:val="-3"/>
          <w:sz w:val="20"/>
        </w:rPr>
        <w:t xml:space="preserve">], </w:t>
      </w:r>
      <w:r>
        <w:rPr>
          <w:rFonts w:ascii="Arial" w:hAnsi="Arial"/>
          <w:spacing w:val="-5"/>
          <w:sz w:val="20"/>
        </w:rPr>
        <w:t xml:space="preserve">who </w:t>
      </w:r>
      <w:r>
        <w:rPr>
          <w:rFonts w:ascii="Arial" w:hAnsi="Arial"/>
          <w:spacing w:val="-4"/>
          <w:sz w:val="20"/>
        </w:rPr>
        <w:t xml:space="preserve">acts </w:t>
      </w:r>
      <w:r>
        <w:rPr>
          <w:rFonts w:ascii="Arial" w:hAnsi="Arial"/>
          <w:spacing w:val="-3"/>
          <w:sz w:val="20"/>
        </w:rPr>
        <w:t xml:space="preserve">on </w:t>
      </w:r>
      <w:r>
        <w:rPr>
          <w:rFonts w:ascii="Arial" w:hAnsi="Arial"/>
          <w:spacing w:val="-5"/>
          <w:sz w:val="20"/>
        </w:rPr>
        <w:t xml:space="preserve">behalf </w:t>
      </w:r>
      <w:r>
        <w:rPr>
          <w:rFonts w:ascii="Arial" w:hAnsi="Arial"/>
          <w:spacing w:val="-3"/>
          <w:sz w:val="20"/>
        </w:rPr>
        <w:t xml:space="preserve">of </w:t>
      </w:r>
      <w:r>
        <w:rPr>
          <w:rFonts w:ascii="Arial" w:hAnsi="Arial"/>
          <w:spacing w:val="-4"/>
          <w:sz w:val="20"/>
        </w:rPr>
        <w:t>the Contractor.</w:t>
      </w:r>
    </w:p>
    <w:p w:rsidR="00AC0311" w:rsidRDefault="00AC0311">
      <w:pPr>
        <w:pStyle w:val="BodyText"/>
        <w:spacing w:before="5"/>
        <w:rPr>
          <w:rFonts w:ascii="Arial"/>
          <w:sz w:val="22"/>
        </w:rPr>
      </w:pPr>
    </w:p>
    <w:p w:rsidR="00AC0311" w:rsidRDefault="003F5AFA">
      <w:pPr>
        <w:pStyle w:val="ListParagraph"/>
        <w:numPr>
          <w:ilvl w:val="3"/>
          <w:numId w:val="16"/>
        </w:numPr>
        <w:tabs>
          <w:tab w:val="left" w:pos="3041"/>
        </w:tabs>
        <w:spacing w:line="264" w:lineRule="auto"/>
        <w:ind w:right="1210" w:firstLine="0"/>
        <w:jc w:val="left"/>
        <w:rPr>
          <w:rFonts w:ascii="Arial" w:hAnsi="Arial"/>
          <w:sz w:val="20"/>
        </w:rPr>
      </w:pPr>
      <w:r>
        <w:rPr>
          <w:rFonts w:ascii="Arial" w:hAnsi="Arial"/>
          <w:sz w:val="20"/>
        </w:rPr>
        <w:t>“Employer’s</w:t>
      </w:r>
      <w:r>
        <w:rPr>
          <w:rFonts w:ascii="Arial" w:hAnsi="Arial"/>
          <w:spacing w:val="-10"/>
          <w:sz w:val="20"/>
        </w:rPr>
        <w:t xml:space="preserve"> </w:t>
      </w:r>
      <w:r>
        <w:rPr>
          <w:rFonts w:ascii="Arial" w:hAnsi="Arial"/>
          <w:sz w:val="20"/>
        </w:rPr>
        <w:t>Personnel”</w:t>
      </w:r>
      <w:r>
        <w:rPr>
          <w:rFonts w:ascii="Arial" w:hAnsi="Arial"/>
          <w:spacing w:val="-13"/>
          <w:sz w:val="20"/>
        </w:rPr>
        <w:t xml:space="preserve"> </w:t>
      </w:r>
      <w:r>
        <w:rPr>
          <w:rFonts w:ascii="Arial" w:hAnsi="Arial"/>
          <w:sz w:val="20"/>
        </w:rPr>
        <w:t>means</w:t>
      </w:r>
      <w:r>
        <w:rPr>
          <w:rFonts w:ascii="Arial" w:hAnsi="Arial"/>
          <w:spacing w:val="-10"/>
          <w:sz w:val="20"/>
        </w:rPr>
        <w:t xml:space="preserve"> </w:t>
      </w:r>
      <w:r>
        <w:rPr>
          <w:rFonts w:ascii="Arial" w:hAnsi="Arial"/>
          <w:sz w:val="20"/>
        </w:rPr>
        <w:t>the</w:t>
      </w:r>
      <w:r>
        <w:rPr>
          <w:rFonts w:ascii="Arial" w:hAnsi="Arial"/>
          <w:spacing w:val="-11"/>
          <w:sz w:val="20"/>
        </w:rPr>
        <w:t xml:space="preserve"> </w:t>
      </w:r>
      <w:r>
        <w:rPr>
          <w:rFonts w:ascii="Arial" w:hAnsi="Arial"/>
          <w:sz w:val="20"/>
        </w:rPr>
        <w:t>Engineer,</w:t>
      </w:r>
      <w:r>
        <w:rPr>
          <w:rFonts w:ascii="Arial" w:hAnsi="Arial"/>
          <w:spacing w:val="-11"/>
          <w:sz w:val="20"/>
        </w:rPr>
        <w:t xml:space="preserve"> </w:t>
      </w:r>
      <w:r>
        <w:rPr>
          <w:rFonts w:ascii="Arial" w:hAnsi="Arial"/>
          <w:sz w:val="20"/>
        </w:rPr>
        <w:t>the</w:t>
      </w:r>
      <w:r>
        <w:rPr>
          <w:rFonts w:ascii="Arial" w:hAnsi="Arial"/>
          <w:spacing w:val="-14"/>
          <w:sz w:val="20"/>
        </w:rPr>
        <w:t xml:space="preserve"> </w:t>
      </w:r>
      <w:r>
        <w:rPr>
          <w:rFonts w:ascii="Arial" w:hAnsi="Arial"/>
          <w:sz w:val="20"/>
        </w:rPr>
        <w:t>assistants</w:t>
      </w:r>
      <w:r>
        <w:rPr>
          <w:rFonts w:ascii="Arial" w:hAnsi="Arial"/>
          <w:spacing w:val="-12"/>
          <w:sz w:val="20"/>
        </w:rPr>
        <w:t xml:space="preserve"> </w:t>
      </w:r>
      <w:r>
        <w:rPr>
          <w:rFonts w:ascii="Arial" w:hAnsi="Arial"/>
          <w:sz w:val="20"/>
        </w:rPr>
        <w:t>referred</w:t>
      </w:r>
      <w:r>
        <w:rPr>
          <w:rFonts w:ascii="Arial" w:hAnsi="Arial"/>
          <w:spacing w:val="-12"/>
          <w:sz w:val="20"/>
        </w:rPr>
        <w:t xml:space="preserve"> </w:t>
      </w:r>
      <w:r>
        <w:rPr>
          <w:rFonts w:ascii="Arial" w:hAnsi="Arial"/>
          <w:sz w:val="20"/>
        </w:rPr>
        <w:t>to</w:t>
      </w:r>
      <w:r>
        <w:rPr>
          <w:rFonts w:ascii="Arial" w:hAnsi="Arial"/>
          <w:spacing w:val="-11"/>
          <w:sz w:val="20"/>
        </w:rPr>
        <w:t xml:space="preserve"> </w:t>
      </w:r>
      <w:r>
        <w:rPr>
          <w:rFonts w:ascii="Arial" w:hAnsi="Arial"/>
          <w:sz w:val="20"/>
        </w:rPr>
        <w:t xml:space="preserve">in </w:t>
      </w:r>
      <w:r>
        <w:rPr>
          <w:rFonts w:ascii="Arial" w:hAnsi="Arial"/>
          <w:spacing w:val="-5"/>
          <w:sz w:val="20"/>
        </w:rPr>
        <w:t xml:space="preserve">Sub-Clause </w:t>
      </w:r>
      <w:r>
        <w:rPr>
          <w:rFonts w:ascii="Arial" w:hAnsi="Arial"/>
          <w:spacing w:val="-3"/>
          <w:sz w:val="20"/>
        </w:rPr>
        <w:t xml:space="preserve">3.2 </w:t>
      </w:r>
      <w:proofErr w:type="gramStart"/>
      <w:r>
        <w:rPr>
          <w:rFonts w:ascii="Arial" w:hAnsi="Arial"/>
          <w:sz w:val="20"/>
        </w:rPr>
        <w:t xml:space="preserve">[ </w:t>
      </w:r>
      <w:r>
        <w:rPr>
          <w:rFonts w:ascii="Arial" w:hAnsi="Arial"/>
          <w:spacing w:val="-5"/>
          <w:sz w:val="20"/>
        </w:rPr>
        <w:t>Delegation</w:t>
      </w:r>
      <w:proofErr w:type="gramEnd"/>
      <w:r>
        <w:rPr>
          <w:rFonts w:ascii="Arial" w:hAnsi="Arial"/>
          <w:spacing w:val="-5"/>
          <w:sz w:val="20"/>
        </w:rPr>
        <w:t xml:space="preserve"> </w:t>
      </w:r>
      <w:r>
        <w:rPr>
          <w:rFonts w:ascii="Arial" w:hAnsi="Arial"/>
          <w:sz w:val="20"/>
        </w:rPr>
        <w:t xml:space="preserve">by </w:t>
      </w:r>
      <w:r>
        <w:rPr>
          <w:rFonts w:ascii="Arial" w:hAnsi="Arial"/>
          <w:spacing w:val="-3"/>
          <w:sz w:val="20"/>
        </w:rPr>
        <w:t xml:space="preserve">the </w:t>
      </w:r>
      <w:r>
        <w:rPr>
          <w:rFonts w:ascii="Arial" w:hAnsi="Arial"/>
          <w:spacing w:val="-5"/>
          <w:sz w:val="20"/>
        </w:rPr>
        <w:t xml:space="preserve">Engineer </w:t>
      </w:r>
      <w:r>
        <w:rPr>
          <w:rFonts w:ascii="Arial" w:hAnsi="Arial"/>
          <w:sz w:val="20"/>
        </w:rPr>
        <w:t xml:space="preserve">] </w:t>
      </w:r>
      <w:r>
        <w:rPr>
          <w:rFonts w:ascii="Arial" w:hAnsi="Arial"/>
          <w:spacing w:val="-3"/>
          <w:sz w:val="20"/>
        </w:rPr>
        <w:t xml:space="preserve">and all </w:t>
      </w:r>
      <w:r>
        <w:rPr>
          <w:rFonts w:ascii="Arial" w:hAnsi="Arial"/>
          <w:spacing w:val="-4"/>
          <w:sz w:val="20"/>
        </w:rPr>
        <w:t xml:space="preserve">other staff, </w:t>
      </w:r>
      <w:proofErr w:type="spellStart"/>
      <w:r>
        <w:rPr>
          <w:rFonts w:ascii="Arial" w:hAnsi="Arial"/>
          <w:spacing w:val="-5"/>
          <w:sz w:val="20"/>
        </w:rPr>
        <w:t>labour</w:t>
      </w:r>
      <w:proofErr w:type="spellEnd"/>
      <w:r>
        <w:rPr>
          <w:rFonts w:ascii="Arial" w:hAnsi="Arial"/>
          <w:spacing w:val="-5"/>
          <w:sz w:val="20"/>
        </w:rPr>
        <w:t xml:space="preserve"> </w:t>
      </w:r>
      <w:r>
        <w:rPr>
          <w:rFonts w:ascii="Arial" w:hAnsi="Arial"/>
          <w:spacing w:val="-3"/>
          <w:sz w:val="20"/>
        </w:rPr>
        <w:t xml:space="preserve">and </w:t>
      </w:r>
      <w:r>
        <w:rPr>
          <w:rFonts w:ascii="Arial" w:hAnsi="Arial"/>
          <w:sz w:val="20"/>
        </w:rPr>
        <w:t xml:space="preserve">other employees of the Engineer and of the Employer; and any other personnel notified to the Contractor, by the Employer or the Engineer, as </w:t>
      </w:r>
      <w:r>
        <w:rPr>
          <w:rFonts w:ascii="Arial" w:hAnsi="Arial"/>
          <w:spacing w:val="-6"/>
          <w:sz w:val="20"/>
        </w:rPr>
        <w:t>Employer’s Personnel.</w:t>
      </w:r>
    </w:p>
    <w:p w:rsidR="00AC0311" w:rsidRDefault="00AC0311">
      <w:pPr>
        <w:pStyle w:val="BodyText"/>
        <w:spacing w:before="6"/>
        <w:rPr>
          <w:rFonts w:ascii="Arial"/>
          <w:sz w:val="22"/>
        </w:rPr>
      </w:pPr>
    </w:p>
    <w:p w:rsidR="00AC0311" w:rsidRDefault="003F5AFA">
      <w:pPr>
        <w:pStyle w:val="ListParagraph"/>
        <w:numPr>
          <w:ilvl w:val="3"/>
          <w:numId w:val="16"/>
        </w:numPr>
        <w:tabs>
          <w:tab w:val="left" w:pos="3041"/>
        </w:tabs>
        <w:spacing w:line="264" w:lineRule="auto"/>
        <w:ind w:right="1319" w:firstLine="0"/>
        <w:jc w:val="left"/>
        <w:rPr>
          <w:rFonts w:ascii="Arial" w:hAnsi="Arial"/>
          <w:sz w:val="20"/>
        </w:rPr>
      </w:pPr>
      <w:r>
        <w:rPr>
          <w:rFonts w:ascii="Arial" w:hAnsi="Arial"/>
          <w:sz w:val="20"/>
        </w:rPr>
        <w:t>“Contractor’s</w:t>
      </w:r>
      <w:r>
        <w:rPr>
          <w:rFonts w:ascii="Arial" w:hAnsi="Arial"/>
          <w:spacing w:val="-15"/>
          <w:sz w:val="20"/>
        </w:rPr>
        <w:t xml:space="preserve"> </w:t>
      </w:r>
      <w:r>
        <w:rPr>
          <w:rFonts w:ascii="Arial" w:hAnsi="Arial"/>
          <w:sz w:val="20"/>
        </w:rPr>
        <w:t>Personnel”</w:t>
      </w:r>
      <w:r>
        <w:rPr>
          <w:rFonts w:ascii="Arial" w:hAnsi="Arial"/>
          <w:spacing w:val="-16"/>
          <w:sz w:val="20"/>
        </w:rPr>
        <w:t xml:space="preserve"> </w:t>
      </w:r>
      <w:r>
        <w:rPr>
          <w:rFonts w:ascii="Arial" w:hAnsi="Arial"/>
          <w:sz w:val="20"/>
        </w:rPr>
        <w:t>means</w:t>
      </w:r>
      <w:r>
        <w:rPr>
          <w:rFonts w:ascii="Arial" w:hAnsi="Arial"/>
          <w:spacing w:val="-13"/>
          <w:sz w:val="20"/>
        </w:rPr>
        <w:t xml:space="preserve"> </w:t>
      </w:r>
      <w:r>
        <w:rPr>
          <w:rFonts w:ascii="Arial" w:hAnsi="Arial"/>
          <w:sz w:val="20"/>
        </w:rPr>
        <w:t>the</w:t>
      </w:r>
      <w:r>
        <w:rPr>
          <w:rFonts w:ascii="Arial" w:hAnsi="Arial"/>
          <w:spacing w:val="-15"/>
          <w:sz w:val="20"/>
        </w:rPr>
        <w:t xml:space="preserve"> </w:t>
      </w:r>
      <w:r>
        <w:rPr>
          <w:rFonts w:ascii="Arial" w:hAnsi="Arial"/>
          <w:sz w:val="20"/>
        </w:rPr>
        <w:t>Contractor’s</w:t>
      </w:r>
      <w:r>
        <w:rPr>
          <w:rFonts w:ascii="Arial" w:hAnsi="Arial"/>
          <w:spacing w:val="-13"/>
          <w:sz w:val="20"/>
        </w:rPr>
        <w:t xml:space="preserve"> </w:t>
      </w:r>
      <w:r>
        <w:rPr>
          <w:rFonts w:ascii="Arial" w:hAnsi="Arial"/>
          <w:sz w:val="20"/>
        </w:rPr>
        <w:t>Representative</w:t>
      </w:r>
      <w:r>
        <w:rPr>
          <w:rFonts w:ascii="Arial" w:hAnsi="Arial"/>
          <w:spacing w:val="-14"/>
          <w:sz w:val="20"/>
        </w:rPr>
        <w:t xml:space="preserve"> </w:t>
      </w:r>
      <w:r>
        <w:rPr>
          <w:rFonts w:ascii="Arial" w:hAnsi="Arial"/>
          <w:sz w:val="20"/>
        </w:rPr>
        <w:t>and</w:t>
      </w:r>
      <w:r>
        <w:rPr>
          <w:rFonts w:ascii="Arial" w:hAnsi="Arial"/>
          <w:spacing w:val="-15"/>
          <w:sz w:val="20"/>
        </w:rPr>
        <w:t xml:space="preserve"> </w:t>
      </w:r>
      <w:r>
        <w:rPr>
          <w:rFonts w:ascii="Arial" w:hAnsi="Arial"/>
          <w:sz w:val="20"/>
        </w:rPr>
        <w:t xml:space="preserve">all </w:t>
      </w:r>
      <w:r>
        <w:rPr>
          <w:rFonts w:ascii="Arial" w:hAnsi="Arial"/>
          <w:spacing w:val="-3"/>
          <w:sz w:val="20"/>
        </w:rPr>
        <w:t xml:space="preserve">personnel whom </w:t>
      </w:r>
      <w:r>
        <w:rPr>
          <w:rFonts w:ascii="Arial" w:hAnsi="Arial"/>
          <w:sz w:val="20"/>
        </w:rPr>
        <w:t xml:space="preserve">the </w:t>
      </w:r>
      <w:r>
        <w:rPr>
          <w:rFonts w:ascii="Arial" w:hAnsi="Arial"/>
          <w:spacing w:val="-3"/>
          <w:sz w:val="20"/>
        </w:rPr>
        <w:t xml:space="preserve">Contractor </w:t>
      </w:r>
      <w:proofErr w:type="spellStart"/>
      <w:r>
        <w:rPr>
          <w:rFonts w:ascii="Arial" w:hAnsi="Arial"/>
          <w:spacing w:val="-3"/>
          <w:sz w:val="20"/>
        </w:rPr>
        <w:t>utilises</w:t>
      </w:r>
      <w:proofErr w:type="spellEnd"/>
      <w:r>
        <w:rPr>
          <w:rFonts w:ascii="Arial" w:hAnsi="Arial"/>
          <w:spacing w:val="-3"/>
          <w:sz w:val="20"/>
        </w:rPr>
        <w:t xml:space="preserve"> </w:t>
      </w:r>
      <w:r>
        <w:rPr>
          <w:rFonts w:ascii="Arial" w:hAnsi="Arial"/>
          <w:sz w:val="20"/>
        </w:rPr>
        <w:t xml:space="preserve">on </w:t>
      </w:r>
      <w:r>
        <w:rPr>
          <w:rFonts w:ascii="Arial" w:hAnsi="Arial"/>
          <w:spacing w:val="-3"/>
          <w:sz w:val="20"/>
        </w:rPr>
        <w:t xml:space="preserve">Site, who </w:t>
      </w:r>
      <w:r>
        <w:rPr>
          <w:rFonts w:ascii="Arial" w:hAnsi="Arial"/>
          <w:sz w:val="20"/>
        </w:rPr>
        <w:t xml:space="preserve">may </w:t>
      </w:r>
      <w:r>
        <w:rPr>
          <w:rFonts w:ascii="Arial" w:hAnsi="Arial"/>
          <w:spacing w:val="-3"/>
          <w:sz w:val="20"/>
        </w:rPr>
        <w:t xml:space="preserve">include </w:t>
      </w:r>
      <w:r>
        <w:rPr>
          <w:rFonts w:ascii="Arial" w:hAnsi="Arial"/>
          <w:sz w:val="20"/>
        </w:rPr>
        <w:t>the staff</w:t>
      </w:r>
      <w:proofErr w:type="gramStart"/>
      <w:r>
        <w:rPr>
          <w:rFonts w:ascii="Arial" w:hAnsi="Arial"/>
          <w:sz w:val="20"/>
        </w:rPr>
        <w:t xml:space="preserve">,  </w:t>
      </w:r>
      <w:proofErr w:type="spellStart"/>
      <w:r>
        <w:rPr>
          <w:rFonts w:ascii="Arial" w:hAnsi="Arial"/>
          <w:spacing w:val="-7"/>
          <w:sz w:val="20"/>
        </w:rPr>
        <w:t>labour</w:t>
      </w:r>
      <w:proofErr w:type="spellEnd"/>
      <w:proofErr w:type="gramEnd"/>
      <w:r>
        <w:rPr>
          <w:rFonts w:ascii="Arial" w:hAnsi="Arial"/>
          <w:spacing w:val="-7"/>
          <w:sz w:val="20"/>
        </w:rPr>
        <w:t xml:space="preserve"> </w:t>
      </w:r>
      <w:r>
        <w:rPr>
          <w:rFonts w:ascii="Arial" w:hAnsi="Arial"/>
          <w:spacing w:val="-5"/>
          <w:sz w:val="20"/>
        </w:rPr>
        <w:t xml:space="preserve">and </w:t>
      </w:r>
      <w:r>
        <w:rPr>
          <w:rFonts w:ascii="Arial" w:hAnsi="Arial"/>
          <w:spacing w:val="-6"/>
          <w:sz w:val="20"/>
        </w:rPr>
        <w:t xml:space="preserve">other </w:t>
      </w:r>
      <w:r>
        <w:rPr>
          <w:rFonts w:ascii="Arial" w:hAnsi="Arial"/>
          <w:spacing w:val="-7"/>
          <w:sz w:val="20"/>
        </w:rPr>
        <w:t xml:space="preserve">employees </w:t>
      </w:r>
      <w:r>
        <w:rPr>
          <w:rFonts w:ascii="Arial" w:hAnsi="Arial"/>
          <w:spacing w:val="-4"/>
          <w:sz w:val="20"/>
        </w:rPr>
        <w:t xml:space="preserve">of </w:t>
      </w:r>
      <w:r>
        <w:rPr>
          <w:rFonts w:ascii="Arial" w:hAnsi="Arial"/>
          <w:spacing w:val="-6"/>
          <w:sz w:val="20"/>
        </w:rPr>
        <w:t xml:space="preserve">the </w:t>
      </w:r>
      <w:r>
        <w:rPr>
          <w:rFonts w:ascii="Arial" w:hAnsi="Arial"/>
          <w:spacing w:val="-7"/>
          <w:sz w:val="20"/>
        </w:rPr>
        <w:t xml:space="preserve">Contractor  </w:t>
      </w:r>
      <w:r>
        <w:rPr>
          <w:rFonts w:ascii="Arial" w:hAnsi="Arial"/>
          <w:spacing w:val="-5"/>
          <w:sz w:val="20"/>
        </w:rPr>
        <w:t xml:space="preserve">and  </w:t>
      </w:r>
      <w:r>
        <w:rPr>
          <w:rFonts w:ascii="Arial" w:hAnsi="Arial"/>
          <w:spacing w:val="-4"/>
          <w:sz w:val="20"/>
        </w:rPr>
        <w:t xml:space="preserve">of  </w:t>
      </w:r>
      <w:r>
        <w:rPr>
          <w:rFonts w:ascii="Arial" w:hAnsi="Arial"/>
          <w:spacing w:val="-5"/>
          <w:sz w:val="20"/>
        </w:rPr>
        <w:t xml:space="preserve">each  </w:t>
      </w:r>
      <w:r>
        <w:rPr>
          <w:rFonts w:ascii="Arial" w:hAnsi="Arial"/>
          <w:spacing w:val="-7"/>
          <w:sz w:val="20"/>
        </w:rPr>
        <w:t xml:space="preserve">Subcontractor;  </w:t>
      </w:r>
      <w:r>
        <w:rPr>
          <w:rFonts w:ascii="Arial" w:hAnsi="Arial"/>
          <w:spacing w:val="-6"/>
          <w:sz w:val="20"/>
        </w:rPr>
        <w:t xml:space="preserve">and </w:t>
      </w:r>
      <w:r>
        <w:rPr>
          <w:rFonts w:ascii="Arial" w:hAnsi="Arial"/>
          <w:sz w:val="20"/>
        </w:rPr>
        <w:t>any</w:t>
      </w:r>
      <w:r>
        <w:rPr>
          <w:rFonts w:ascii="Arial" w:hAnsi="Arial"/>
          <w:spacing w:val="-12"/>
          <w:sz w:val="20"/>
        </w:rPr>
        <w:t xml:space="preserve"> </w:t>
      </w:r>
      <w:r>
        <w:rPr>
          <w:rFonts w:ascii="Arial" w:hAnsi="Arial"/>
          <w:spacing w:val="-3"/>
          <w:sz w:val="20"/>
        </w:rPr>
        <w:t>other</w:t>
      </w:r>
      <w:r>
        <w:rPr>
          <w:rFonts w:ascii="Arial" w:hAnsi="Arial"/>
          <w:spacing w:val="-7"/>
          <w:sz w:val="20"/>
        </w:rPr>
        <w:t xml:space="preserve"> </w:t>
      </w:r>
      <w:r>
        <w:rPr>
          <w:rFonts w:ascii="Arial" w:hAnsi="Arial"/>
          <w:spacing w:val="-3"/>
          <w:sz w:val="20"/>
        </w:rPr>
        <w:t>personnel</w:t>
      </w:r>
      <w:r>
        <w:rPr>
          <w:rFonts w:ascii="Arial" w:hAnsi="Arial"/>
          <w:spacing w:val="-9"/>
          <w:sz w:val="20"/>
        </w:rPr>
        <w:t xml:space="preserve"> </w:t>
      </w:r>
      <w:r>
        <w:rPr>
          <w:rFonts w:ascii="Arial" w:hAnsi="Arial"/>
          <w:spacing w:val="-3"/>
          <w:sz w:val="20"/>
        </w:rPr>
        <w:t>assisting</w:t>
      </w:r>
      <w:r>
        <w:rPr>
          <w:rFonts w:ascii="Arial" w:hAnsi="Arial"/>
          <w:spacing w:val="-8"/>
          <w:sz w:val="20"/>
        </w:rPr>
        <w:t xml:space="preserve"> </w:t>
      </w:r>
      <w:r>
        <w:rPr>
          <w:rFonts w:ascii="Arial" w:hAnsi="Arial"/>
          <w:sz w:val="20"/>
        </w:rPr>
        <w:t>the</w:t>
      </w:r>
      <w:r>
        <w:rPr>
          <w:rFonts w:ascii="Arial" w:hAnsi="Arial"/>
          <w:spacing w:val="-8"/>
          <w:sz w:val="20"/>
        </w:rPr>
        <w:t xml:space="preserve"> </w:t>
      </w:r>
      <w:r>
        <w:rPr>
          <w:rFonts w:ascii="Arial" w:hAnsi="Arial"/>
          <w:spacing w:val="-3"/>
          <w:sz w:val="20"/>
        </w:rPr>
        <w:t>Contractor</w:t>
      </w:r>
      <w:r>
        <w:rPr>
          <w:rFonts w:ascii="Arial" w:hAnsi="Arial"/>
          <w:spacing w:val="-9"/>
          <w:sz w:val="20"/>
        </w:rPr>
        <w:t xml:space="preserve"> </w:t>
      </w:r>
      <w:r>
        <w:rPr>
          <w:rFonts w:ascii="Arial" w:hAnsi="Arial"/>
          <w:sz w:val="20"/>
        </w:rPr>
        <w:t>in</w:t>
      </w:r>
      <w:r>
        <w:rPr>
          <w:rFonts w:ascii="Arial" w:hAnsi="Arial"/>
          <w:spacing w:val="-8"/>
          <w:sz w:val="20"/>
        </w:rPr>
        <w:t xml:space="preserve"> </w:t>
      </w:r>
      <w:r>
        <w:rPr>
          <w:rFonts w:ascii="Arial" w:hAnsi="Arial"/>
          <w:sz w:val="20"/>
        </w:rPr>
        <w:t>the</w:t>
      </w:r>
      <w:r>
        <w:rPr>
          <w:rFonts w:ascii="Arial" w:hAnsi="Arial"/>
          <w:spacing w:val="-8"/>
          <w:sz w:val="20"/>
        </w:rPr>
        <w:t xml:space="preserve"> </w:t>
      </w:r>
      <w:r>
        <w:rPr>
          <w:rFonts w:ascii="Arial" w:hAnsi="Arial"/>
          <w:spacing w:val="-3"/>
          <w:sz w:val="20"/>
        </w:rPr>
        <w:t>execution</w:t>
      </w:r>
      <w:r>
        <w:rPr>
          <w:rFonts w:ascii="Arial" w:hAnsi="Arial"/>
          <w:spacing w:val="-8"/>
          <w:sz w:val="20"/>
        </w:rPr>
        <w:t xml:space="preserve"> </w:t>
      </w:r>
      <w:r>
        <w:rPr>
          <w:rFonts w:ascii="Arial" w:hAnsi="Arial"/>
          <w:sz w:val="20"/>
        </w:rPr>
        <w:t>of</w:t>
      </w:r>
      <w:r>
        <w:rPr>
          <w:rFonts w:ascii="Arial" w:hAnsi="Arial"/>
          <w:spacing w:val="-6"/>
          <w:sz w:val="20"/>
        </w:rPr>
        <w:t xml:space="preserve"> </w:t>
      </w:r>
      <w:r>
        <w:rPr>
          <w:rFonts w:ascii="Arial" w:hAnsi="Arial"/>
          <w:sz w:val="20"/>
        </w:rPr>
        <w:t>the</w:t>
      </w:r>
      <w:r>
        <w:rPr>
          <w:rFonts w:ascii="Arial" w:hAnsi="Arial"/>
          <w:spacing w:val="-13"/>
          <w:sz w:val="20"/>
        </w:rPr>
        <w:t xml:space="preserve"> </w:t>
      </w:r>
      <w:r>
        <w:rPr>
          <w:rFonts w:ascii="Arial" w:hAnsi="Arial"/>
          <w:sz w:val="20"/>
        </w:rPr>
        <w:t>Works.</w:t>
      </w:r>
    </w:p>
    <w:p w:rsidR="00AC0311" w:rsidRDefault="00AC0311">
      <w:pPr>
        <w:pStyle w:val="BodyText"/>
        <w:spacing w:before="7"/>
        <w:rPr>
          <w:rFonts w:ascii="Arial"/>
          <w:sz w:val="22"/>
        </w:rPr>
      </w:pPr>
    </w:p>
    <w:p w:rsidR="00AC0311" w:rsidRDefault="003F5AFA">
      <w:pPr>
        <w:pStyle w:val="ListParagraph"/>
        <w:numPr>
          <w:ilvl w:val="3"/>
          <w:numId w:val="16"/>
        </w:numPr>
        <w:tabs>
          <w:tab w:val="left" w:pos="3041"/>
        </w:tabs>
        <w:spacing w:line="264" w:lineRule="auto"/>
        <w:ind w:right="1324" w:firstLine="0"/>
        <w:jc w:val="both"/>
        <w:rPr>
          <w:rFonts w:ascii="Arial" w:hAnsi="Arial"/>
          <w:sz w:val="20"/>
        </w:rPr>
      </w:pPr>
      <w:r>
        <w:rPr>
          <w:rFonts w:ascii="Arial" w:hAnsi="Arial"/>
          <w:sz w:val="20"/>
        </w:rPr>
        <w:t xml:space="preserve">“Subcontractor” means any person named in the Contract as a </w:t>
      </w:r>
      <w:r>
        <w:rPr>
          <w:rFonts w:ascii="Arial" w:hAnsi="Arial"/>
          <w:spacing w:val="-4"/>
          <w:sz w:val="20"/>
        </w:rPr>
        <w:t xml:space="preserve">subcontractor, </w:t>
      </w:r>
      <w:r>
        <w:rPr>
          <w:rFonts w:ascii="Arial" w:hAnsi="Arial"/>
          <w:spacing w:val="-3"/>
          <w:sz w:val="20"/>
        </w:rPr>
        <w:t xml:space="preserve">or </w:t>
      </w:r>
      <w:r>
        <w:rPr>
          <w:rFonts w:ascii="Arial" w:hAnsi="Arial"/>
          <w:sz w:val="20"/>
        </w:rPr>
        <w:t xml:space="preserve">any </w:t>
      </w:r>
      <w:r>
        <w:rPr>
          <w:rFonts w:ascii="Arial" w:hAnsi="Arial"/>
          <w:spacing w:val="-4"/>
          <w:sz w:val="20"/>
        </w:rPr>
        <w:t xml:space="preserve">person appointed </w:t>
      </w:r>
      <w:r>
        <w:rPr>
          <w:rFonts w:ascii="Arial" w:hAnsi="Arial"/>
          <w:spacing w:val="-3"/>
          <w:sz w:val="20"/>
        </w:rPr>
        <w:t xml:space="preserve">as </w:t>
      </w:r>
      <w:r>
        <w:rPr>
          <w:rFonts w:ascii="Arial" w:hAnsi="Arial"/>
          <w:sz w:val="20"/>
        </w:rPr>
        <w:t xml:space="preserve">a </w:t>
      </w:r>
      <w:r>
        <w:rPr>
          <w:rFonts w:ascii="Arial" w:hAnsi="Arial"/>
          <w:spacing w:val="-4"/>
          <w:sz w:val="20"/>
        </w:rPr>
        <w:t xml:space="preserve">subcontractor, </w:t>
      </w:r>
      <w:r>
        <w:rPr>
          <w:rFonts w:ascii="Arial" w:hAnsi="Arial"/>
          <w:spacing w:val="-3"/>
          <w:sz w:val="20"/>
        </w:rPr>
        <w:t xml:space="preserve">for </w:t>
      </w:r>
      <w:r>
        <w:rPr>
          <w:rFonts w:ascii="Arial" w:hAnsi="Arial"/>
          <w:sz w:val="20"/>
        </w:rPr>
        <w:t xml:space="preserve">a </w:t>
      </w:r>
      <w:r>
        <w:rPr>
          <w:rFonts w:ascii="Arial" w:hAnsi="Arial"/>
          <w:spacing w:val="-4"/>
          <w:sz w:val="20"/>
        </w:rPr>
        <w:t xml:space="preserve">part </w:t>
      </w:r>
      <w:r>
        <w:rPr>
          <w:rFonts w:ascii="Arial" w:hAnsi="Arial"/>
          <w:spacing w:val="-3"/>
          <w:sz w:val="20"/>
        </w:rPr>
        <w:t xml:space="preserve">of the </w:t>
      </w:r>
      <w:r>
        <w:rPr>
          <w:rFonts w:ascii="Arial" w:hAnsi="Arial"/>
          <w:spacing w:val="-4"/>
          <w:sz w:val="20"/>
        </w:rPr>
        <w:t>Works;</w:t>
      </w:r>
      <w:r>
        <w:rPr>
          <w:rFonts w:ascii="Arial" w:hAnsi="Arial"/>
          <w:spacing w:val="-12"/>
          <w:sz w:val="20"/>
        </w:rPr>
        <w:t xml:space="preserve"> </w:t>
      </w:r>
      <w:r>
        <w:rPr>
          <w:rFonts w:ascii="Arial" w:hAnsi="Arial"/>
          <w:spacing w:val="-3"/>
          <w:sz w:val="20"/>
        </w:rPr>
        <w:t>and</w:t>
      </w:r>
      <w:r>
        <w:rPr>
          <w:rFonts w:ascii="Arial" w:hAnsi="Arial"/>
          <w:spacing w:val="-9"/>
          <w:sz w:val="20"/>
        </w:rPr>
        <w:t xml:space="preserve"> </w:t>
      </w:r>
      <w:r>
        <w:rPr>
          <w:rFonts w:ascii="Arial" w:hAnsi="Arial"/>
          <w:spacing w:val="-3"/>
          <w:sz w:val="20"/>
        </w:rPr>
        <w:t>the</w:t>
      </w:r>
      <w:r>
        <w:rPr>
          <w:rFonts w:ascii="Arial" w:hAnsi="Arial"/>
          <w:spacing w:val="-9"/>
          <w:sz w:val="20"/>
        </w:rPr>
        <w:t xml:space="preserve"> </w:t>
      </w:r>
      <w:r>
        <w:rPr>
          <w:rFonts w:ascii="Arial" w:hAnsi="Arial"/>
          <w:spacing w:val="-4"/>
          <w:sz w:val="20"/>
        </w:rPr>
        <w:t>legal</w:t>
      </w:r>
      <w:r>
        <w:rPr>
          <w:rFonts w:ascii="Arial" w:hAnsi="Arial"/>
          <w:spacing w:val="-10"/>
          <w:sz w:val="20"/>
        </w:rPr>
        <w:t xml:space="preserve"> </w:t>
      </w:r>
      <w:r>
        <w:rPr>
          <w:rFonts w:ascii="Arial" w:hAnsi="Arial"/>
          <w:spacing w:val="-4"/>
          <w:sz w:val="20"/>
        </w:rPr>
        <w:t>successors</w:t>
      </w:r>
      <w:r>
        <w:rPr>
          <w:rFonts w:ascii="Arial" w:hAnsi="Arial"/>
          <w:spacing w:val="-8"/>
          <w:sz w:val="20"/>
        </w:rPr>
        <w:t xml:space="preserve"> </w:t>
      </w:r>
      <w:r>
        <w:rPr>
          <w:rFonts w:ascii="Arial" w:hAnsi="Arial"/>
          <w:sz w:val="20"/>
        </w:rPr>
        <w:t>in</w:t>
      </w:r>
      <w:r>
        <w:rPr>
          <w:rFonts w:ascii="Arial" w:hAnsi="Arial"/>
          <w:spacing w:val="-9"/>
          <w:sz w:val="20"/>
        </w:rPr>
        <w:t xml:space="preserve"> </w:t>
      </w:r>
      <w:r>
        <w:rPr>
          <w:rFonts w:ascii="Arial" w:hAnsi="Arial"/>
          <w:spacing w:val="-4"/>
          <w:sz w:val="20"/>
        </w:rPr>
        <w:t>title</w:t>
      </w:r>
      <w:r>
        <w:rPr>
          <w:rFonts w:ascii="Arial" w:hAnsi="Arial"/>
          <w:spacing w:val="-9"/>
          <w:sz w:val="20"/>
        </w:rPr>
        <w:t xml:space="preserve"> </w:t>
      </w:r>
      <w:r>
        <w:rPr>
          <w:rFonts w:ascii="Arial" w:hAnsi="Arial"/>
          <w:spacing w:val="-3"/>
          <w:sz w:val="20"/>
        </w:rPr>
        <w:t>to</w:t>
      </w:r>
      <w:r>
        <w:rPr>
          <w:rFonts w:ascii="Arial" w:hAnsi="Arial"/>
          <w:spacing w:val="-9"/>
          <w:sz w:val="20"/>
        </w:rPr>
        <w:t xml:space="preserve"> </w:t>
      </w:r>
      <w:r>
        <w:rPr>
          <w:rFonts w:ascii="Arial" w:hAnsi="Arial"/>
          <w:spacing w:val="-3"/>
          <w:sz w:val="20"/>
        </w:rPr>
        <w:t>each</w:t>
      </w:r>
      <w:r>
        <w:rPr>
          <w:rFonts w:ascii="Arial" w:hAnsi="Arial"/>
          <w:spacing w:val="-9"/>
          <w:sz w:val="20"/>
        </w:rPr>
        <w:t xml:space="preserve"> </w:t>
      </w:r>
      <w:r>
        <w:rPr>
          <w:rFonts w:ascii="Arial" w:hAnsi="Arial"/>
          <w:spacing w:val="-3"/>
          <w:sz w:val="20"/>
        </w:rPr>
        <w:t>of</w:t>
      </w:r>
      <w:r>
        <w:rPr>
          <w:rFonts w:ascii="Arial" w:hAnsi="Arial"/>
          <w:spacing w:val="-9"/>
          <w:sz w:val="20"/>
        </w:rPr>
        <w:t xml:space="preserve"> </w:t>
      </w:r>
      <w:r>
        <w:rPr>
          <w:rFonts w:ascii="Arial" w:hAnsi="Arial"/>
          <w:spacing w:val="-3"/>
          <w:sz w:val="20"/>
        </w:rPr>
        <w:t>these</w:t>
      </w:r>
      <w:r>
        <w:rPr>
          <w:rFonts w:ascii="Arial" w:hAnsi="Arial"/>
          <w:spacing w:val="-9"/>
          <w:sz w:val="20"/>
        </w:rPr>
        <w:t xml:space="preserve"> </w:t>
      </w:r>
      <w:r>
        <w:rPr>
          <w:rFonts w:ascii="Arial" w:hAnsi="Arial"/>
          <w:spacing w:val="-4"/>
          <w:sz w:val="20"/>
        </w:rPr>
        <w:t>persons.</w:t>
      </w:r>
    </w:p>
    <w:p w:rsidR="00AC0311" w:rsidRDefault="00AC0311">
      <w:pPr>
        <w:pStyle w:val="BodyText"/>
        <w:spacing w:before="4"/>
        <w:rPr>
          <w:rFonts w:ascii="Arial"/>
          <w:sz w:val="22"/>
        </w:rPr>
      </w:pPr>
    </w:p>
    <w:p w:rsidR="00AC0311" w:rsidRDefault="003F5AFA">
      <w:pPr>
        <w:pStyle w:val="ListParagraph"/>
        <w:numPr>
          <w:ilvl w:val="3"/>
          <w:numId w:val="16"/>
        </w:numPr>
        <w:tabs>
          <w:tab w:val="left" w:pos="3041"/>
        </w:tabs>
        <w:spacing w:line="264" w:lineRule="auto"/>
        <w:ind w:right="1236" w:firstLine="0"/>
        <w:jc w:val="left"/>
        <w:rPr>
          <w:rFonts w:ascii="Arial" w:hAnsi="Arial"/>
          <w:sz w:val="20"/>
        </w:rPr>
      </w:pPr>
      <w:r>
        <w:rPr>
          <w:rFonts w:ascii="Arial" w:hAnsi="Arial"/>
          <w:spacing w:val="-4"/>
          <w:sz w:val="20"/>
        </w:rPr>
        <w:t>“DB”</w:t>
      </w:r>
      <w:r>
        <w:rPr>
          <w:rFonts w:ascii="Arial" w:hAnsi="Arial"/>
          <w:spacing w:val="-11"/>
          <w:sz w:val="20"/>
        </w:rPr>
        <w:t xml:space="preserve"> </w:t>
      </w:r>
      <w:r>
        <w:rPr>
          <w:rFonts w:ascii="Arial" w:hAnsi="Arial"/>
          <w:spacing w:val="-3"/>
          <w:sz w:val="20"/>
        </w:rPr>
        <w:t>means</w:t>
      </w:r>
      <w:r>
        <w:rPr>
          <w:rFonts w:ascii="Arial" w:hAnsi="Arial"/>
          <w:spacing w:val="-8"/>
          <w:sz w:val="20"/>
        </w:rPr>
        <w:t xml:space="preserve"> </w:t>
      </w:r>
      <w:r>
        <w:rPr>
          <w:rFonts w:ascii="Arial" w:hAnsi="Arial"/>
          <w:spacing w:val="-3"/>
          <w:sz w:val="20"/>
        </w:rPr>
        <w:t>the</w:t>
      </w:r>
      <w:r>
        <w:rPr>
          <w:rFonts w:ascii="Arial" w:hAnsi="Arial"/>
          <w:spacing w:val="-9"/>
          <w:sz w:val="20"/>
        </w:rPr>
        <w:t xml:space="preserve"> </w:t>
      </w:r>
      <w:r>
        <w:rPr>
          <w:rFonts w:ascii="Arial" w:hAnsi="Arial"/>
          <w:spacing w:val="-3"/>
          <w:sz w:val="20"/>
        </w:rPr>
        <w:t>person</w:t>
      </w:r>
      <w:r>
        <w:rPr>
          <w:rFonts w:ascii="Arial" w:hAnsi="Arial"/>
          <w:spacing w:val="-9"/>
          <w:sz w:val="20"/>
        </w:rPr>
        <w:t xml:space="preserve"> </w:t>
      </w:r>
      <w:r>
        <w:rPr>
          <w:rFonts w:ascii="Arial" w:hAnsi="Arial"/>
          <w:spacing w:val="-3"/>
          <w:sz w:val="20"/>
        </w:rPr>
        <w:t>or</w:t>
      </w:r>
      <w:r>
        <w:rPr>
          <w:rFonts w:ascii="Arial" w:hAnsi="Arial"/>
          <w:spacing w:val="-8"/>
          <w:sz w:val="20"/>
        </w:rPr>
        <w:t xml:space="preserve"> </w:t>
      </w:r>
      <w:r>
        <w:rPr>
          <w:rFonts w:ascii="Arial" w:hAnsi="Arial"/>
          <w:spacing w:val="-4"/>
          <w:sz w:val="20"/>
        </w:rPr>
        <w:t>three</w:t>
      </w:r>
      <w:r>
        <w:rPr>
          <w:rFonts w:ascii="Arial" w:hAnsi="Arial"/>
          <w:spacing w:val="-7"/>
          <w:sz w:val="20"/>
        </w:rPr>
        <w:t xml:space="preserve"> </w:t>
      </w:r>
      <w:r>
        <w:rPr>
          <w:rFonts w:ascii="Arial" w:hAnsi="Arial"/>
          <w:spacing w:val="-4"/>
          <w:sz w:val="20"/>
        </w:rPr>
        <w:t>persons</w:t>
      </w:r>
      <w:r>
        <w:rPr>
          <w:rFonts w:ascii="Arial" w:hAnsi="Arial"/>
          <w:spacing w:val="-8"/>
          <w:sz w:val="20"/>
        </w:rPr>
        <w:t xml:space="preserve"> </w:t>
      </w:r>
      <w:r>
        <w:rPr>
          <w:rFonts w:ascii="Arial" w:hAnsi="Arial"/>
          <w:spacing w:val="-4"/>
          <w:sz w:val="20"/>
        </w:rPr>
        <w:t>appointed</w:t>
      </w:r>
      <w:r>
        <w:rPr>
          <w:rFonts w:ascii="Arial" w:hAnsi="Arial"/>
          <w:spacing w:val="-7"/>
          <w:sz w:val="20"/>
        </w:rPr>
        <w:t xml:space="preserve"> </w:t>
      </w:r>
      <w:r>
        <w:rPr>
          <w:rFonts w:ascii="Arial" w:hAnsi="Arial"/>
          <w:spacing w:val="-4"/>
          <w:sz w:val="20"/>
        </w:rPr>
        <w:t>under</w:t>
      </w:r>
      <w:r>
        <w:rPr>
          <w:rFonts w:ascii="Arial" w:hAnsi="Arial"/>
          <w:spacing w:val="-8"/>
          <w:sz w:val="20"/>
        </w:rPr>
        <w:t xml:space="preserve"> </w:t>
      </w:r>
      <w:r>
        <w:rPr>
          <w:rFonts w:ascii="Arial" w:hAnsi="Arial"/>
          <w:spacing w:val="-4"/>
          <w:sz w:val="20"/>
        </w:rPr>
        <w:t>Sub-Clause</w:t>
      </w:r>
      <w:r>
        <w:rPr>
          <w:rFonts w:ascii="Arial" w:hAnsi="Arial"/>
          <w:spacing w:val="-9"/>
          <w:sz w:val="20"/>
        </w:rPr>
        <w:t xml:space="preserve"> </w:t>
      </w:r>
      <w:r>
        <w:rPr>
          <w:rFonts w:ascii="Arial" w:hAnsi="Arial"/>
          <w:spacing w:val="-3"/>
          <w:sz w:val="20"/>
        </w:rPr>
        <w:t xml:space="preserve">20.2 </w:t>
      </w:r>
      <w:proofErr w:type="gramStart"/>
      <w:r>
        <w:rPr>
          <w:rFonts w:ascii="Arial" w:hAnsi="Arial"/>
          <w:sz w:val="20"/>
        </w:rPr>
        <w:t xml:space="preserve">[ </w:t>
      </w:r>
      <w:r>
        <w:rPr>
          <w:rFonts w:ascii="Arial" w:hAnsi="Arial"/>
          <w:spacing w:val="-3"/>
          <w:sz w:val="20"/>
        </w:rPr>
        <w:t>Appointment</w:t>
      </w:r>
      <w:proofErr w:type="gramEnd"/>
      <w:r>
        <w:rPr>
          <w:rFonts w:ascii="Arial" w:hAnsi="Arial"/>
          <w:spacing w:val="-3"/>
          <w:sz w:val="20"/>
        </w:rPr>
        <w:t xml:space="preserve"> </w:t>
      </w:r>
      <w:r>
        <w:rPr>
          <w:rFonts w:ascii="Arial" w:hAnsi="Arial"/>
          <w:sz w:val="20"/>
        </w:rPr>
        <w:t xml:space="preserve">of the </w:t>
      </w:r>
      <w:r>
        <w:rPr>
          <w:rFonts w:ascii="Arial" w:hAnsi="Arial"/>
          <w:spacing w:val="-3"/>
          <w:sz w:val="20"/>
        </w:rPr>
        <w:t xml:space="preserve">Dispute </w:t>
      </w:r>
      <w:r>
        <w:rPr>
          <w:rFonts w:ascii="Arial" w:hAnsi="Arial"/>
          <w:sz w:val="20"/>
        </w:rPr>
        <w:t xml:space="preserve">Board ] or </w:t>
      </w:r>
      <w:r>
        <w:rPr>
          <w:rFonts w:ascii="Arial" w:hAnsi="Arial"/>
          <w:spacing w:val="-3"/>
          <w:sz w:val="20"/>
        </w:rPr>
        <w:t xml:space="preserve">Sub-Clause </w:t>
      </w:r>
      <w:r>
        <w:rPr>
          <w:rFonts w:ascii="Arial" w:hAnsi="Arial"/>
          <w:sz w:val="20"/>
        </w:rPr>
        <w:t xml:space="preserve">20.3 [ </w:t>
      </w:r>
      <w:r>
        <w:rPr>
          <w:rFonts w:ascii="Arial" w:hAnsi="Arial"/>
          <w:spacing w:val="-3"/>
          <w:sz w:val="20"/>
        </w:rPr>
        <w:t xml:space="preserve">Failure </w:t>
      </w:r>
      <w:r>
        <w:rPr>
          <w:rFonts w:ascii="Arial" w:hAnsi="Arial"/>
          <w:sz w:val="20"/>
        </w:rPr>
        <w:t xml:space="preserve">to </w:t>
      </w:r>
      <w:r>
        <w:rPr>
          <w:rFonts w:ascii="Arial" w:hAnsi="Arial"/>
          <w:spacing w:val="-3"/>
          <w:sz w:val="20"/>
        </w:rPr>
        <w:t xml:space="preserve">Agree </w:t>
      </w:r>
      <w:r>
        <w:rPr>
          <w:rFonts w:ascii="Arial" w:hAnsi="Arial"/>
          <w:sz w:val="20"/>
        </w:rPr>
        <w:t xml:space="preserve">on  </w:t>
      </w:r>
      <w:r>
        <w:rPr>
          <w:rFonts w:ascii="Arial" w:hAnsi="Arial"/>
          <w:spacing w:val="-3"/>
          <w:sz w:val="20"/>
        </w:rPr>
        <w:t xml:space="preserve">the </w:t>
      </w:r>
      <w:r>
        <w:rPr>
          <w:rFonts w:ascii="Arial" w:hAnsi="Arial"/>
          <w:spacing w:val="-4"/>
          <w:sz w:val="20"/>
        </w:rPr>
        <w:t xml:space="preserve">Composition </w:t>
      </w:r>
      <w:r>
        <w:rPr>
          <w:rFonts w:ascii="Arial" w:hAnsi="Arial"/>
          <w:spacing w:val="-3"/>
          <w:sz w:val="20"/>
        </w:rPr>
        <w:t xml:space="preserve">of the </w:t>
      </w:r>
      <w:r>
        <w:rPr>
          <w:rFonts w:ascii="Arial" w:hAnsi="Arial"/>
          <w:spacing w:val="-4"/>
          <w:sz w:val="20"/>
        </w:rPr>
        <w:t>Dispute Board</w:t>
      </w:r>
      <w:r>
        <w:rPr>
          <w:rFonts w:ascii="Arial" w:hAnsi="Arial"/>
          <w:spacing w:val="-28"/>
          <w:sz w:val="20"/>
        </w:rPr>
        <w:t xml:space="preserve"> </w:t>
      </w:r>
      <w:r>
        <w:rPr>
          <w:rFonts w:ascii="Arial" w:hAnsi="Arial"/>
          <w:spacing w:val="-3"/>
          <w:sz w:val="20"/>
        </w:rPr>
        <w:t>].</w:t>
      </w:r>
    </w:p>
    <w:p w:rsidR="00AC0311" w:rsidRDefault="00AC0311">
      <w:pPr>
        <w:pStyle w:val="BodyText"/>
        <w:spacing w:before="6"/>
        <w:rPr>
          <w:rFonts w:ascii="Arial"/>
          <w:sz w:val="22"/>
        </w:rPr>
      </w:pPr>
    </w:p>
    <w:p w:rsidR="00AC0311" w:rsidRDefault="003F5AFA">
      <w:pPr>
        <w:pStyle w:val="ListParagraph"/>
        <w:numPr>
          <w:ilvl w:val="3"/>
          <w:numId w:val="16"/>
        </w:numPr>
        <w:tabs>
          <w:tab w:val="left" w:pos="3132"/>
        </w:tabs>
        <w:spacing w:line="264" w:lineRule="auto"/>
        <w:ind w:right="1121" w:firstLine="0"/>
        <w:jc w:val="left"/>
        <w:rPr>
          <w:rFonts w:ascii="Arial" w:hAnsi="Arial"/>
          <w:sz w:val="20"/>
        </w:rPr>
      </w:pPr>
      <w:r>
        <w:rPr>
          <w:rFonts w:ascii="Arial" w:hAnsi="Arial"/>
          <w:sz w:val="20"/>
        </w:rPr>
        <w:t>“FIDIC”</w:t>
      </w:r>
      <w:r>
        <w:rPr>
          <w:rFonts w:ascii="Arial" w:hAnsi="Arial"/>
          <w:spacing w:val="-20"/>
          <w:sz w:val="20"/>
        </w:rPr>
        <w:t xml:space="preserve"> </w:t>
      </w:r>
      <w:r>
        <w:rPr>
          <w:rFonts w:ascii="Arial" w:hAnsi="Arial"/>
          <w:sz w:val="20"/>
        </w:rPr>
        <w:t>means</w:t>
      </w:r>
      <w:r>
        <w:rPr>
          <w:rFonts w:ascii="Arial" w:hAnsi="Arial"/>
          <w:spacing w:val="-19"/>
          <w:sz w:val="20"/>
        </w:rPr>
        <w:t xml:space="preserve"> </w:t>
      </w:r>
      <w:r>
        <w:rPr>
          <w:rFonts w:ascii="Arial" w:hAnsi="Arial"/>
          <w:sz w:val="20"/>
        </w:rPr>
        <w:t>the</w:t>
      </w:r>
      <w:r>
        <w:rPr>
          <w:rFonts w:ascii="Arial" w:hAnsi="Arial"/>
          <w:spacing w:val="-19"/>
          <w:sz w:val="20"/>
        </w:rPr>
        <w:t xml:space="preserve"> </w:t>
      </w:r>
      <w:proofErr w:type="spellStart"/>
      <w:r>
        <w:rPr>
          <w:rFonts w:ascii="Arial" w:hAnsi="Arial"/>
          <w:spacing w:val="-3"/>
          <w:sz w:val="20"/>
        </w:rPr>
        <w:t>Fédération</w:t>
      </w:r>
      <w:proofErr w:type="spellEnd"/>
      <w:r>
        <w:rPr>
          <w:rFonts w:ascii="Arial" w:hAnsi="Arial"/>
          <w:spacing w:val="-19"/>
          <w:sz w:val="20"/>
        </w:rPr>
        <w:t xml:space="preserve"> </w:t>
      </w:r>
      <w:proofErr w:type="spellStart"/>
      <w:r>
        <w:rPr>
          <w:rFonts w:ascii="Arial" w:hAnsi="Arial"/>
          <w:sz w:val="20"/>
        </w:rPr>
        <w:t>Internationale</w:t>
      </w:r>
      <w:proofErr w:type="spellEnd"/>
      <w:r>
        <w:rPr>
          <w:rFonts w:ascii="Arial" w:hAnsi="Arial"/>
          <w:spacing w:val="-19"/>
          <w:sz w:val="20"/>
        </w:rPr>
        <w:t xml:space="preserve"> </w:t>
      </w:r>
      <w:r>
        <w:rPr>
          <w:rFonts w:ascii="Arial" w:hAnsi="Arial"/>
          <w:sz w:val="20"/>
        </w:rPr>
        <w:t>des</w:t>
      </w:r>
      <w:r>
        <w:rPr>
          <w:rFonts w:ascii="Arial" w:hAnsi="Arial"/>
          <w:spacing w:val="-19"/>
          <w:sz w:val="20"/>
        </w:rPr>
        <w:t xml:space="preserve"> </w:t>
      </w:r>
      <w:proofErr w:type="spellStart"/>
      <w:r>
        <w:rPr>
          <w:rFonts w:ascii="Arial" w:hAnsi="Arial"/>
          <w:sz w:val="20"/>
        </w:rPr>
        <w:t>Ingénieurs-Conseils</w:t>
      </w:r>
      <w:proofErr w:type="spellEnd"/>
      <w:r>
        <w:rPr>
          <w:rFonts w:ascii="Arial" w:hAnsi="Arial"/>
          <w:sz w:val="20"/>
        </w:rPr>
        <w:t>,</w:t>
      </w:r>
      <w:r>
        <w:rPr>
          <w:rFonts w:ascii="Arial" w:hAnsi="Arial"/>
          <w:spacing w:val="-20"/>
          <w:sz w:val="20"/>
        </w:rPr>
        <w:t xml:space="preserve"> </w:t>
      </w:r>
      <w:r>
        <w:rPr>
          <w:rFonts w:ascii="Arial" w:hAnsi="Arial"/>
          <w:sz w:val="20"/>
        </w:rPr>
        <w:t xml:space="preserve">the </w:t>
      </w:r>
      <w:r>
        <w:rPr>
          <w:rFonts w:ascii="Arial" w:hAnsi="Arial"/>
          <w:spacing w:val="-5"/>
          <w:sz w:val="20"/>
        </w:rPr>
        <w:t xml:space="preserve">international federation </w:t>
      </w:r>
      <w:r>
        <w:rPr>
          <w:rFonts w:ascii="Arial" w:hAnsi="Arial"/>
          <w:spacing w:val="-3"/>
          <w:sz w:val="20"/>
        </w:rPr>
        <w:t xml:space="preserve">of </w:t>
      </w:r>
      <w:r>
        <w:rPr>
          <w:rFonts w:ascii="Arial" w:hAnsi="Arial"/>
          <w:spacing w:val="-5"/>
          <w:sz w:val="20"/>
        </w:rPr>
        <w:t>consulting</w:t>
      </w:r>
      <w:r>
        <w:rPr>
          <w:rFonts w:ascii="Arial" w:hAnsi="Arial"/>
          <w:spacing w:val="-28"/>
          <w:sz w:val="20"/>
        </w:rPr>
        <w:t xml:space="preserve"> </w:t>
      </w:r>
      <w:r>
        <w:rPr>
          <w:rFonts w:ascii="Arial" w:hAnsi="Arial"/>
          <w:spacing w:val="-5"/>
          <w:sz w:val="20"/>
        </w:rPr>
        <w:t>engineers.</w:t>
      </w:r>
    </w:p>
    <w:p w:rsidR="00AC0311" w:rsidRDefault="00AC0311">
      <w:pPr>
        <w:pStyle w:val="BodyText"/>
        <w:spacing w:before="1"/>
        <w:rPr>
          <w:rFonts w:ascii="Arial"/>
          <w:sz w:val="22"/>
        </w:rPr>
      </w:pPr>
    </w:p>
    <w:p w:rsidR="00AC0311" w:rsidRDefault="003F5AFA">
      <w:pPr>
        <w:pStyle w:val="ListParagraph"/>
        <w:numPr>
          <w:ilvl w:val="3"/>
          <w:numId w:val="16"/>
        </w:numPr>
        <w:tabs>
          <w:tab w:val="left" w:pos="3133"/>
        </w:tabs>
        <w:spacing w:before="1"/>
        <w:ind w:left="3132" w:hanging="812"/>
        <w:jc w:val="left"/>
        <w:rPr>
          <w:rFonts w:ascii="Arial" w:hAnsi="Arial"/>
          <w:sz w:val="20"/>
        </w:rPr>
      </w:pPr>
      <w:r>
        <w:rPr>
          <w:rFonts w:ascii="Arial" w:hAnsi="Arial"/>
          <w:spacing w:val="-2"/>
          <w:sz w:val="20"/>
        </w:rPr>
        <w:t>“Bank”</w:t>
      </w:r>
      <w:r>
        <w:rPr>
          <w:rFonts w:ascii="Arial" w:hAnsi="Arial"/>
          <w:spacing w:val="-8"/>
          <w:sz w:val="20"/>
        </w:rPr>
        <w:t xml:space="preserve"> </w:t>
      </w:r>
      <w:r>
        <w:rPr>
          <w:rFonts w:ascii="Arial" w:hAnsi="Arial"/>
          <w:sz w:val="20"/>
        </w:rPr>
        <w:t>means</w:t>
      </w:r>
      <w:r>
        <w:rPr>
          <w:rFonts w:ascii="Arial" w:hAnsi="Arial"/>
          <w:spacing w:val="-6"/>
          <w:sz w:val="20"/>
        </w:rPr>
        <w:t xml:space="preserve"> </w:t>
      </w:r>
      <w:r>
        <w:rPr>
          <w:rFonts w:ascii="Arial" w:hAnsi="Arial"/>
          <w:sz w:val="20"/>
        </w:rPr>
        <w:t>the</w:t>
      </w:r>
      <w:r>
        <w:rPr>
          <w:rFonts w:ascii="Arial" w:hAnsi="Arial"/>
          <w:spacing w:val="-9"/>
          <w:sz w:val="20"/>
        </w:rPr>
        <w:t xml:space="preserve"> </w:t>
      </w:r>
      <w:r>
        <w:rPr>
          <w:rFonts w:ascii="Arial" w:hAnsi="Arial"/>
          <w:spacing w:val="-3"/>
          <w:sz w:val="20"/>
        </w:rPr>
        <w:t>financing</w:t>
      </w:r>
      <w:r>
        <w:rPr>
          <w:rFonts w:ascii="Arial" w:hAnsi="Arial"/>
          <w:spacing w:val="-7"/>
          <w:sz w:val="20"/>
        </w:rPr>
        <w:t xml:space="preserve"> </w:t>
      </w:r>
      <w:r>
        <w:rPr>
          <w:rFonts w:ascii="Arial" w:hAnsi="Arial"/>
          <w:spacing w:val="-3"/>
          <w:sz w:val="20"/>
        </w:rPr>
        <w:t>institution</w:t>
      </w:r>
      <w:r>
        <w:rPr>
          <w:rFonts w:ascii="Arial" w:hAnsi="Arial"/>
          <w:spacing w:val="-7"/>
          <w:sz w:val="20"/>
        </w:rPr>
        <w:t xml:space="preserve"> </w:t>
      </w:r>
      <w:r>
        <w:rPr>
          <w:rFonts w:ascii="Arial" w:hAnsi="Arial"/>
          <w:spacing w:val="-2"/>
          <w:sz w:val="20"/>
        </w:rPr>
        <w:t>(if</w:t>
      </w:r>
      <w:r>
        <w:rPr>
          <w:rFonts w:ascii="Arial" w:hAnsi="Arial"/>
          <w:spacing w:val="-5"/>
          <w:sz w:val="20"/>
        </w:rPr>
        <w:t xml:space="preserve"> </w:t>
      </w:r>
      <w:r>
        <w:rPr>
          <w:rFonts w:ascii="Arial" w:hAnsi="Arial"/>
          <w:spacing w:val="-3"/>
          <w:sz w:val="20"/>
        </w:rPr>
        <w:t>any)</w:t>
      </w:r>
      <w:r>
        <w:rPr>
          <w:rFonts w:ascii="Arial" w:hAnsi="Arial"/>
          <w:spacing w:val="-7"/>
          <w:sz w:val="20"/>
        </w:rPr>
        <w:t xml:space="preserve"> </w:t>
      </w:r>
      <w:r>
        <w:rPr>
          <w:rFonts w:ascii="Arial" w:hAnsi="Arial"/>
          <w:spacing w:val="-3"/>
          <w:sz w:val="20"/>
        </w:rPr>
        <w:t>named</w:t>
      </w:r>
      <w:r>
        <w:rPr>
          <w:rFonts w:ascii="Arial" w:hAnsi="Arial"/>
          <w:spacing w:val="-7"/>
          <w:sz w:val="20"/>
        </w:rPr>
        <w:t xml:space="preserve"> </w:t>
      </w:r>
      <w:r>
        <w:rPr>
          <w:rFonts w:ascii="Arial" w:hAnsi="Arial"/>
          <w:sz w:val="20"/>
        </w:rPr>
        <w:t>in</w:t>
      </w:r>
      <w:r>
        <w:rPr>
          <w:rFonts w:ascii="Arial" w:hAnsi="Arial"/>
          <w:spacing w:val="-7"/>
          <w:sz w:val="20"/>
        </w:rPr>
        <w:t xml:space="preserve"> </w:t>
      </w:r>
      <w:r>
        <w:rPr>
          <w:rFonts w:ascii="Arial" w:hAnsi="Arial"/>
          <w:sz w:val="20"/>
        </w:rPr>
        <w:t>the</w:t>
      </w:r>
      <w:r>
        <w:rPr>
          <w:rFonts w:ascii="Arial" w:hAnsi="Arial"/>
          <w:spacing w:val="-7"/>
          <w:sz w:val="20"/>
        </w:rPr>
        <w:t xml:space="preserve"> </w:t>
      </w:r>
      <w:r>
        <w:rPr>
          <w:rFonts w:ascii="Arial" w:hAnsi="Arial"/>
          <w:spacing w:val="-3"/>
          <w:sz w:val="20"/>
        </w:rPr>
        <w:t>Contract</w:t>
      </w:r>
      <w:r>
        <w:rPr>
          <w:rFonts w:ascii="Arial" w:hAnsi="Arial"/>
          <w:spacing w:val="-9"/>
          <w:sz w:val="20"/>
        </w:rPr>
        <w:t xml:space="preserve"> </w:t>
      </w:r>
      <w:r>
        <w:rPr>
          <w:rFonts w:ascii="Arial" w:hAnsi="Arial"/>
          <w:spacing w:val="-3"/>
          <w:sz w:val="20"/>
        </w:rPr>
        <w:t>Data.</w:t>
      </w:r>
    </w:p>
    <w:p w:rsidR="00AC0311" w:rsidRDefault="00AC0311">
      <w:pPr>
        <w:pStyle w:val="BodyText"/>
        <w:spacing w:before="2"/>
        <w:rPr>
          <w:rFonts w:ascii="Arial"/>
          <w:sz w:val="16"/>
        </w:rPr>
      </w:pPr>
    </w:p>
    <w:p w:rsidR="00AC0311" w:rsidRDefault="00AC0311">
      <w:pPr>
        <w:rPr>
          <w:rFonts w:ascii="Arial"/>
          <w:sz w:val="16"/>
        </w:rPr>
        <w:sectPr w:rsidR="00AC0311">
          <w:pgSz w:w="11910" w:h="16840"/>
          <w:pgMar w:top="800" w:right="0" w:bottom="980" w:left="1280" w:header="0" w:footer="790" w:gutter="0"/>
          <w:cols w:space="720"/>
        </w:sectPr>
      </w:pPr>
    </w:p>
    <w:p w:rsidR="00AC0311" w:rsidRDefault="00AC0311">
      <w:pPr>
        <w:pStyle w:val="BodyText"/>
        <w:rPr>
          <w:rFonts w:ascii="Arial"/>
          <w:sz w:val="22"/>
        </w:rPr>
      </w:pPr>
    </w:p>
    <w:p w:rsidR="00AC0311" w:rsidRDefault="00AC0311">
      <w:pPr>
        <w:pStyle w:val="BodyText"/>
        <w:rPr>
          <w:rFonts w:ascii="Arial"/>
          <w:sz w:val="22"/>
        </w:rPr>
      </w:pPr>
    </w:p>
    <w:p w:rsidR="00AC0311" w:rsidRDefault="003F5AFA">
      <w:pPr>
        <w:spacing w:before="182"/>
        <w:ind w:left="160"/>
        <w:rPr>
          <w:rFonts w:ascii="Arial"/>
          <w:sz w:val="20"/>
        </w:rPr>
      </w:pPr>
      <w:r>
        <w:rPr>
          <w:rFonts w:ascii="Arial"/>
          <w:color w:val="4B4B4B"/>
          <w:sz w:val="20"/>
        </w:rPr>
        <w:t>1.1.3</w:t>
      </w:r>
    </w:p>
    <w:p w:rsidR="00AC0311" w:rsidRDefault="003F5AFA">
      <w:pPr>
        <w:spacing w:before="3"/>
        <w:ind w:left="160"/>
        <w:rPr>
          <w:rFonts w:ascii="Arial"/>
          <w:sz w:val="20"/>
        </w:rPr>
      </w:pPr>
      <w:r>
        <w:rPr>
          <w:rFonts w:ascii="Arial"/>
          <w:color w:val="4B4B4B"/>
          <w:sz w:val="20"/>
        </w:rPr>
        <w:t>Dates, Tests, Periods</w:t>
      </w:r>
    </w:p>
    <w:p w:rsidR="00AC0311" w:rsidRDefault="003F5AFA">
      <w:pPr>
        <w:pStyle w:val="ListParagraph"/>
        <w:numPr>
          <w:ilvl w:val="3"/>
          <w:numId w:val="16"/>
        </w:numPr>
        <w:tabs>
          <w:tab w:val="left" w:pos="975"/>
        </w:tabs>
        <w:spacing w:before="92"/>
        <w:ind w:left="160" w:right="1219" w:firstLine="0"/>
        <w:jc w:val="left"/>
        <w:rPr>
          <w:rFonts w:ascii="Arial" w:hAnsi="Arial"/>
          <w:sz w:val="20"/>
        </w:rPr>
      </w:pPr>
      <w:r>
        <w:rPr>
          <w:rFonts w:ascii="Arial" w:hAnsi="Arial"/>
          <w:w w:val="104"/>
          <w:sz w:val="20"/>
        </w:rPr>
        <w:br w:type="column"/>
      </w:r>
      <w:r>
        <w:rPr>
          <w:rFonts w:ascii="Arial" w:hAnsi="Arial"/>
          <w:w w:val="105"/>
          <w:sz w:val="20"/>
        </w:rPr>
        <w:lastRenderedPageBreak/>
        <w:t xml:space="preserve">“Borrower” means the person (if any) named as the borrower in the </w:t>
      </w:r>
      <w:r>
        <w:rPr>
          <w:rFonts w:ascii="Arial" w:hAnsi="Arial"/>
          <w:spacing w:val="-4"/>
          <w:w w:val="105"/>
          <w:sz w:val="20"/>
        </w:rPr>
        <w:t>Contract</w:t>
      </w:r>
      <w:r>
        <w:rPr>
          <w:rFonts w:ascii="Arial" w:hAnsi="Arial"/>
          <w:spacing w:val="-12"/>
          <w:w w:val="105"/>
          <w:sz w:val="20"/>
        </w:rPr>
        <w:t xml:space="preserve"> </w:t>
      </w:r>
      <w:r>
        <w:rPr>
          <w:rFonts w:ascii="Arial" w:hAnsi="Arial"/>
          <w:spacing w:val="-4"/>
          <w:w w:val="105"/>
          <w:sz w:val="20"/>
        </w:rPr>
        <w:t>Data.</w:t>
      </w:r>
    </w:p>
    <w:p w:rsidR="00AC0311" w:rsidRDefault="00AC0311">
      <w:pPr>
        <w:rPr>
          <w:rFonts w:ascii="Arial" w:hAnsi="Arial"/>
          <w:sz w:val="20"/>
        </w:rPr>
        <w:sectPr w:rsidR="00AC0311">
          <w:type w:val="continuous"/>
          <w:pgSz w:w="11910" w:h="16840"/>
          <w:pgMar w:top="1060" w:right="0" w:bottom="900" w:left="1280" w:header="720" w:footer="720" w:gutter="0"/>
          <w:cols w:num="2" w:space="720" w:equalWidth="0">
            <w:col w:w="2109" w:space="51"/>
            <w:col w:w="8470"/>
          </w:cols>
        </w:sectPr>
      </w:pPr>
    </w:p>
    <w:p w:rsidR="00AC0311" w:rsidRDefault="003F5AFA">
      <w:pPr>
        <w:tabs>
          <w:tab w:val="left" w:pos="2320"/>
        </w:tabs>
        <w:spacing w:before="46" w:line="264" w:lineRule="auto"/>
        <w:ind w:left="2320" w:right="1210" w:hanging="2160"/>
        <w:rPr>
          <w:rFonts w:ascii="Arial" w:hAnsi="Arial"/>
          <w:sz w:val="20"/>
        </w:rPr>
      </w:pPr>
      <w:proofErr w:type="gramStart"/>
      <w:r>
        <w:rPr>
          <w:rFonts w:ascii="Arial" w:hAnsi="Arial"/>
          <w:color w:val="4B4B4B"/>
          <w:sz w:val="20"/>
        </w:rPr>
        <w:lastRenderedPageBreak/>
        <w:t>and</w:t>
      </w:r>
      <w:proofErr w:type="gramEnd"/>
      <w:r>
        <w:rPr>
          <w:rFonts w:ascii="Arial" w:hAnsi="Arial"/>
          <w:color w:val="4B4B4B"/>
          <w:spacing w:val="5"/>
          <w:sz w:val="20"/>
        </w:rPr>
        <w:t xml:space="preserve"> </w:t>
      </w:r>
      <w:r>
        <w:rPr>
          <w:rFonts w:ascii="Arial" w:hAnsi="Arial"/>
          <w:color w:val="4B4B4B"/>
          <w:sz w:val="20"/>
        </w:rPr>
        <w:t>Completion</w:t>
      </w:r>
      <w:r>
        <w:rPr>
          <w:rFonts w:ascii="Arial" w:hAnsi="Arial"/>
          <w:color w:val="4B4B4B"/>
          <w:sz w:val="20"/>
        </w:rPr>
        <w:tab/>
      </w:r>
      <w:r>
        <w:rPr>
          <w:rFonts w:ascii="Arial" w:hAnsi="Arial"/>
          <w:sz w:val="20"/>
        </w:rPr>
        <w:t>1.1.3.1</w:t>
      </w:r>
      <w:r>
        <w:rPr>
          <w:rFonts w:ascii="Arial" w:hAnsi="Arial"/>
          <w:spacing w:val="3"/>
          <w:sz w:val="20"/>
        </w:rPr>
        <w:t xml:space="preserve"> </w:t>
      </w:r>
      <w:r>
        <w:rPr>
          <w:rFonts w:ascii="Arial" w:hAnsi="Arial"/>
          <w:spacing w:val="-3"/>
          <w:sz w:val="20"/>
        </w:rPr>
        <w:t>“Base</w:t>
      </w:r>
      <w:r>
        <w:rPr>
          <w:rFonts w:ascii="Arial" w:hAnsi="Arial"/>
          <w:spacing w:val="-9"/>
          <w:sz w:val="20"/>
        </w:rPr>
        <w:t xml:space="preserve"> </w:t>
      </w:r>
      <w:r>
        <w:rPr>
          <w:rFonts w:ascii="Arial" w:hAnsi="Arial"/>
          <w:spacing w:val="-3"/>
          <w:sz w:val="20"/>
        </w:rPr>
        <w:t>Date”</w:t>
      </w:r>
      <w:r>
        <w:rPr>
          <w:rFonts w:ascii="Arial" w:hAnsi="Arial"/>
          <w:spacing w:val="-10"/>
          <w:sz w:val="20"/>
        </w:rPr>
        <w:t xml:space="preserve"> </w:t>
      </w:r>
      <w:r>
        <w:rPr>
          <w:rFonts w:ascii="Arial" w:hAnsi="Arial"/>
          <w:sz w:val="20"/>
        </w:rPr>
        <w:t>means</w:t>
      </w:r>
      <w:r>
        <w:rPr>
          <w:rFonts w:ascii="Arial" w:hAnsi="Arial"/>
          <w:spacing w:val="-7"/>
          <w:sz w:val="20"/>
        </w:rPr>
        <w:t xml:space="preserve"> </w:t>
      </w:r>
      <w:r>
        <w:rPr>
          <w:rFonts w:ascii="Arial" w:hAnsi="Arial"/>
          <w:sz w:val="20"/>
        </w:rPr>
        <w:t>the</w:t>
      </w:r>
      <w:r>
        <w:rPr>
          <w:rFonts w:ascii="Arial" w:hAnsi="Arial"/>
          <w:spacing w:val="-9"/>
          <w:sz w:val="20"/>
        </w:rPr>
        <w:t xml:space="preserve"> </w:t>
      </w:r>
      <w:r>
        <w:rPr>
          <w:rFonts w:ascii="Arial" w:hAnsi="Arial"/>
          <w:spacing w:val="-3"/>
          <w:sz w:val="20"/>
        </w:rPr>
        <w:t>date</w:t>
      </w:r>
      <w:r>
        <w:rPr>
          <w:rFonts w:ascii="Arial" w:hAnsi="Arial"/>
          <w:spacing w:val="-11"/>
          <w:sz w:val="20"/>
        </w:rPr>
        <w:t xml:space="preserve"> </w:t>
      </w:r>
      <w:r>
        <w:rPr>
          <w:rFonts w:ascii="Arial" w:hAnsi="Arial"/>
          <w:sz w:val="20"/>
        </w:rPr>
        <w:t>28</w:t>
      </w:r>
      <w:r>
        <w:rPr>
          <w:rFonts w:ascii="Arial" w:hAnsi="Arial"/>
          <w:spacing w:val="-9"/>
          <w:sz w:val="20"/>
        </w:rPr>
        <w:t xml:space="preserve"> </w:t>
      </w:r>
      <w:r>
        <w:rPr>
          <w:rFonts w:ascii="Arial" w:hAnsi="Arial"/>
          <w:spacing w:val="-4"/>
          <w:sz w:val="20"/>
        </w:rPr>
        <w:t>days</w:t>
      </w:r>
      <w:r>
        <w:rPr>
          <w:rFonts w:ascii="Arial" w:hAnsi="Arial"/>
          <w:spacing w:val="-7"/>
          <w:sz w:val="20"/>
        </w:rPr>
        <w:t xml:space="preserve"> </w:t>
      </w:r>
      <w:r>
        <w:rPr>
          <w:rFonts w:ascii="Arial" w:hAnsi="Arial"/>
          <w:spacing w:val="-3"/>
          <w:sz w:val="20"/>
        </w:rPr>
        <w:t>prior</w:t>
      </w:r>
      <w:r>
        <w:rPr>
          <w:rFonts w:ascii="Arial" w:hAnsi="Arial"/>
          <w:spacing w:val="-8"/>
          <w:sz w:val="20"/>
        </w:rPr>
        <w:t xml:space="preserve"> </w:t>
      </w:r>
      <w:r>
        <w:rPr>
          <w:rFonts w:ascii="Arial" w:hAnsi="Arial"/>
          <w:sz w:val="20"/>
        </w:rPr>
        <w:t>to</w:t>
      </w:r>
      <w:r>
        <w:rPr>
          <w:rFonts w:ascii="Arial" w:hAnsi="Arial"/>
          <w:spacing w:val="-9"/>
          <w:sz w:val="20"/>
        </w:rPr>
        <w:t xml:space="preserve"> </w:t>
      </w:r>
      <w:r>
        <w:rPr>
          <w:rFonts w:ascii="Arial" w:hAnsi="Arial"/>
          <w:sz w:val="20"/>
        </w:rPr>
        <w:t>the</w:t>
      </w:r>
      <w:r>
        <w:rPr>
          <w:rFonts w:ascii="Arial" w:hAnsi="Arial"/>
          <w:spacing w:val="-9"/>
          <w:sz w:val="20"/>
        </w:rPr>
        <w:t xml:space="preserve"> </w:t>
      </w:r>
      <w:r>
        <w:rPr>
          <w:rFonts w:ascii="Arial" w:hAnsi="Arial"/>
          <w:spacing w:val="-3"/>
          <w:sz w:val="20"/>
        </w:rPr>
        <w:t>latest</w:t>
      </w:r>
      <w:r>
        <w:rPr>
          <w:rFonts w:ascii="Arial" w:hAnsi="Arial"/>
          <w:spacing w:val="-9"/>
          <w:sz w:val="20"/>
        </w:rPr>
        <w:t xml:space="preserve"> </w:t>
      </w:r>
      <w:r>
        <w:rPr>
          <w:rFonts w:ascii="Arial" w:hAnsi="Arial"/>
          <w:spacing w:val="-3"/>
          <w:sz w:val="20"/>
        </w:rPr>
        <w:t>date</w:t>
      </w:r>
      <w:r>
        <w:rPr>
          <w:rFonts w:ascii="Arial" w:hAnsi="Arial"/>
          <w:spacing w:val="-9"/>
          <w:sz w:val="20"/>
        </w:rPr>
        <w:t xml:space="preserve"> </w:t>
      </w:r>
      <w:r>
        <w:rPr>
          <w:rFonts w:ascii="Arial" w:hAnsi="Arial"/>
          <w:sz w:val="20"/>
        </w:rPr>
        <w:t>for</w:t>
      </w:r>
      <w:r>
        <w:rPr>
          <w:rFonts w:ascii="Arial" w:hAnsi="Arial"/>
          <w:spacing w:val="-10"/>
          <w:sz w:val="20"/>
        </w:rPr>
        <w:t xml:space="preserve"> </w:t>
      </w:r>
      <w:r>
        <w:rPr>
          <w:rFonts w:ascii="Arial" w:hAnsi="Arial"/>
          <w:spacing w:val="-3"/>
          <w:sz w:val="20"/>
        </w:rPr>
        <w:t xml:space="preserve">submission </w:t>
      </w:r>
      <w:r>
        <w:rPr>
          <w:rFonts w:ascii="Arial" w:hAnsi="Arial"/>
          <w:spacing w:val="-4"/>
          <w:sz w:val="20"/>
        </w:rPr>
        <w:t xml:space="preserve">and </w:t>
      </w:r>
      <w:r>
        <w:rPr>
          <w:rFonts w:ascii="Arial" w:hAnsi="Arial"/>
          <w:spacing w:val="-5"/>
          <w:sz w:val="20"/>
        </w:rPr>
        <w:t xml:space="preserve">completion </w:t>
      </w:r>
      <w:r>
        <w:rPr>
          <w:rFonts w:ascii="Arial" w:hAnsi="Arial"/>
          <w:spacing w:val="-3"/>
          <w:sz w:val="20"/>
        </w:rPr>
        <w:t xml:space="preserve">of </w:t>
      </w:r>
      <w:r>
        <w:rPr>
          <w:rFonts w:ascii="Arial" w:hAnsi="Arial"/>
          <w:spacing w:val="-4"/>
          <w:sz w:val="20"/>
        </w:rPr>
        <w:t>the</w:t>
      </w:r>
      <w:r>
        <w:rPr>
          <w:rFonts w:ascii="Arial" w:hAnsi="Arial"/>
          <w:spacing w:val="-30"/>
          <w:sz w:val="20"/>
        </w:rPr>
        <w:t xml:space="preserve"> </w:t>
      </w:r>
      <w:r>
        <w:rPr>
          <w:rFonts w:ascii="Arial" w:hAnsi="Arial"/>
          <w:spacing w:val="-4"/>
          <w:sz w:val="20"/>
        </w:rPr>
        <w:t>Tender.</w:t>
      </w:r>
    </w:p>
    <w:p w:rsidR="00AC0311" w:rsidRDefault="00AC0311">
      <w:pPr>
        <w:pStyle w:val="BodyText"/>
        <w:spacing w:before="2"/>
        <w:rPr>
          <w:rFonts w:ascii="Arial"/>
          <w:sz w:val="22"/>
        </w:rPr>
      </w:pPr>
    </w:p>
    <w:p w:rsidR="00AC0311" w:rsidRDefault="003F5AFA">
      <w:pPr>
        <w:pStyle w:val="ListParagraph"/>
        <w:numPr>
          <w:ilvl w:val="3"/>
          <w:numId w:val="15"/>
        </w:numPr>
        <w:tabs>
          <w:tab w:val="left" w:pos="3041"/>
        </w:tabs>
        <w:spacing w:line="266" w:lineRule="auto"/>
        <w:ind w:right="1312" w:firstLine="0"/>
        <w:rPr>
          <w:rFonts w:ascii="Arial" w:hAnsi="Arial"/>
          <w:sz w:val="20"/>
        </w:rPr>
      </w:pPr>
      <w:r>
        <w:rPr>
          <w:rFonts w:ascii="Arial" w:hAnsi="Arial"/>
          <w:sz w:val="20"/>
        </w:rPr>
        <w:t xml:space="preserve">“Commencement Date” means the date notified under Sub-Clause 8.1 </w:t>
      </w:r>
      <w:proofErr w:type="gramStart"/>
      <w:r>
        <w:rPr>
          <w:rFonts w:ascii="Arial" w:hAnsi="Arial"/>
          <w:sz w:val="20"/>
        </w:rPr>
        <w:t>[</w:t>
      </w:r>
      <w:r>
        <w:rPr>
          <w:rFonts w:ascii="Arial" w:hAnsi="Arial"/>
          <w:spacing w:val="-41"/>
          <w:sz w:val="20"/>
        </w:rPr>
        <w:t xml:space="preserve"> </w:t>
      </w:r>
      <w:r>
        <w:rPr>
          <w:rFonts w:ascii="Arial" w:hAnsi="Arial"/>
          <w:spacing w:val="-6"/>
          <w:sz w:val="20"/>
        </w:rPr>
        <w:t>Commencement</w:t>
      </w:r>
      <w:proofErr w:type="gramEnd"/>
      <w:r>
        <w:rPr>
          <w:rFonts w:ascii="Arial" w:hAnsi="Arial"/>
          <w:spacing w:val="-6"/>
          <w:sz w:val="20"/>
        </w:rPr>
        <w:t xml:space="preserve"> </w:t>
      </w:r>
      <w:r>
        <w:rPr>
          <w:rFonts w:ascii="Arial" w:hAnsi="Arial"/>
          <w:spacing w:val="-4"/>
          <w:sz w:val="20"/>
        </w:rPr>
        <w:t>of Works ].</w:t>
      </w:r>
    </w:p>
    <w:p w:rsidR="00AC0311" w:rsidRDefault="00AC0311">
      <w:pPr>
        <w:pStyle w:val="BodyText"/>
        <w:spacing w:before="11"/>
        <w:rPr>
          <w:rFonts w:ascii="Arial"/>
          <w:sz w:val="21"/>
        </w:rPr>
      </w:pPr>
    </w:p>
    <w:p w:rsidR="00AC0311" w:rsidRDefault="003F5AFA">
      <w:pPr>
        <w:pStyle w:val="ListParagraph"/>
        <w:numPr>
          <w:ilvl w:val="3"/>
          <w:numId w:val="15"/>
        </w:numPr>
        <w:tabs>
          <w:tab w:val="left" w:pos="3041"/>
        </w:tabs>
        <w:ind w:firstLine="0"/>
        <w:rPr>
          <w:rFonts w:ascii="Arial" w:hAnsi="Arial"/>
          <w:sz w:val="20"/>
        </w:rPr>
      </w:pPr>
      <w:r>
        <w:rPr>
          <w:rFonts w:ascii="Arial" w:hAnsi="Arial"/>
          <w:spacing w:val="-4"/>
          <w:sz w:val="20"/>
        </w:rPr>
        <w:t>“Time</w:t>
      </w:r>
      <w:r>
        <w:rPr>
          <w:rFonts w:ascii="Arial" w:hAnsi="Arial"/>
          <w:spacing w:val="-12"/>
          <w:sz w:val="20"/>
        </w:rPr>
        <w:t xml:space="preserve"> </w:t>
      </w:r>
      <w:r>
        <w:rPr>
          <w:rFonts w:ascii="Arial" w:hAnsi="Arial"/>
          <w:spacing w:val="-3"/>
          <w:sz w:val="20"/>
        </w:rPr>
        <w:t>for</w:t>
      </w:r>
      <w:r>
        <w:rPr>
          <w:rFonts w:ascii="Arial" w:hAnsi="Arial"/>
          <w:spacing w:val="-11"/>
          <w:sz w:val="20"/>
        </w:rPr>
        <w:t xml:space="preserve"> </w:t>
      </w:r>
      <w:r>
        <w:rPr>
          <w:rFonts w:ascii="Arial" w:hAnsi="Arial"/>
          <w:spacing w:val="-5"/>
          <w:sz w:val="20"/>
        </w:rPr>
        <w:t>Completion”</w:t>
      </w:r>
      <w:r>
        <w:rPr>
          <w:rFonts w:ascii="Arial" w:hAnsi="Arial"/>
          <w:spacing w:val="-13"/>
          <w:sz w:val="20"/>
        </w:rPr>
        <w:t xml:space="preserve"> </w:t>
      </w:r>
      <w:r>
        <w:rPr>
          <w:rFonts w:ascii="Arial" w:hAnsi="Arial"/>
          <w:spacing w:val="-4"/>
          <w:sz w:val="20"/>
        </w:rPr>
        <w:t>means</w:t>
      </w:r>
      <w:r>
        <w:rPr>
          <w:rFonts w:ascii="Arial" w:hAnsi="Arial"/>
          <w:spacing w:val="-10"/>
          <w:sz w:val="20"/>
        </w:rPr>
        <w:t xml:space="preserve"> </w:t>
      </w:r>
      <w:r>
        <w:rPr>
          <w:rFonts w:ascii="Arial" w:hAnsi="Arial"/>
          <w:spacing w:val="-4"/>
          <w:sz w:val="20"/>
        </w:rPr>
        <w:t>the</w:t>
      </w:r>
      <w:r>
        <w:rPr>
          <w:rFonts w:ascii="Arial" w:hAnsi="Arial"/>
          <w:spacing w:val="-12"/>
          <w:sz w:val="20"/>
        </w:rPr>
        <w:t xml:space="preserve"> </w:t>
      </w:r>
      <w:r>
        <w:rPr>
          <w:rFonts w:ascii="Arial" w:hAnsi="Arial"/>
          <w:spacing w:val="-3"/>
          <w:sz w:val="20"/>
        </w:rPr>
        <w:t>time</w:t>
      </w:r>
      <w:r>
        <w:rPr>
          <w:rFonts w:ascii="Arial" w:hAnsi="Arial"/>
          <w:spacing w:val="-12"/>
          <w:sz w:val="20"/>
        </w:rPr>
        <w:t xml:space="preserve"> </w:t>
      </w:r>
      <w:r>
        <w:rPr>
          <w:rFonts w:ascii="Arial" w:hAnsi="Arial"/>
          <w:spacing w:val="-3"/>
          <w:sz w:val="20"/>
        </w:rPr>
        <w:t>for</w:t>
      </w:r>
      <w:r>
        <w:rPr>
          <w:rFonts w:ascii="Arial" w:hAnsi="Arial"/>
          <w:spacing w:val="-11"/>
          <w:sz w:val="20"/>
        </w:rPr>
        <w:t xml:space="preserve"> </w:t>
      </w:r>
      <w:r>
        <w:rPr>
          <w:rFonts w:ascii="Arial" w:hAnsi="Arial"/>
          <w:spacing w:val="-5"/>
          <w:sz w:val="20"/>
        </w:rPr>
        <w:t>completing</w:t>
      </w:r>
      <w:r>
        <w:rPr>
          <w:rFonts w:ascii="Arial" w:hAnsi="Arial"/>
          <w:spacing w:val="-12"/>
          <w:sz w:val="20"/>
        </w:rPr>
        <w:t xml:space="preserve"> </w:t>
      </w:r>
      <w:r>
        <w:rPr>
          <w:rFonts w:ascii="Arial" w:hAnsi="Arial"/>
          <w:spacing w:val="-3"/>
          <w:sz w:val="20"/>
        </w:rPr>
        <w:t>the</w:t>
      </w:r>
      <w:r>
        <w:rPr>
          <w:rFonts w:ascii="Arial" w:hAnsi="Arial"/>
          <w:spacing w:val="-9"/>
          <w:sz w:val="20"/>
        </w:rPr>
        <w:t xml:space="preserve"> </w:t>
      </w:r>
      <w:r>
        <w:rPr>
          <w:rFonts w:ascii="Arial" w:hAnsi="Arial"/>
          <w:spacing w:val="-4"/>
          <w:sz w:val="20"/>
        </w:rPr>
        <w:t>Works</w:t>
      </w:r>
      <w:r>
        <w:rPr>
          <w:rFonts w:ascii="Arial" w:hAnsi="Arial"/>
          <w:spacing w:val="-10"/>
          <w:sz w:val="20"/>
        </w:rPr>
        <w:t xml:space="preserve"> </w:t>
      </w:r>
      <w:r>
        <w:rPr>
          <w:rFonts w:ascii="Arial" w:hAnsi="Arial"/>
          <w:spacing w:val="-3"/>
          <w:sz w:val="20"/>
        </w:rPr>
        <w:t>or</w:t>
      </w:r>
      <w:r>
        <w:rPr>
          <w:rFonts w:ascii="Arial" w:hAnsi="Arial"/>
          <w:spacing w:val="-11"/>
          <w:sz w:val="20"/>
        </w:rPr>
        <w:t xml:space="preserve"> </w:t>
      </w:r>
      <w:r>
        <w:rPr>
          <w:rFonts w:ascii="Arial" w:hAnsi="Arial"/>
          <w:sz w:val="20"/>
        </w:rPr>
        <w:t>a</w:t>
      </w:r>
      <w:r>
        <w:rPr>
          <w:rFonts w:ascii="Arial" w:hAnsi="Arial"/>
          <w:spacing w:val="-12"/>
          <w:sz w:val="20"/>
        </w:rPr>
        <w:t xml:space="preserve"> </w:t>
      </w:r>
      <w:r>
        <w:rPr>
          <w:rFonts w:ascii="Arial" w:hAnsi="Arial"/>
          <w:spacing w:val="-5"/>
          <w:sz w:val="20"/>
        </w:rPr>
        <w:t>Section</w:t>
      </w:r>
    </w:p>
    <w:p w:rsidR="00AC0311" w:rsidRDefault="003F5AFA">
      <w:pPr>
        <w:ind w:left="2320"/>
        <w:rPr>
          <w:rFonts w:ascii="Arial"/>
          <w:sz w:val="20"/>
        </w:rPr>
      </w:pPr>
      <w:r>
        <w:rPr>
          <w:rFonts w:ascii="Arial"/>
          <w:sz w:val="20"/>
        </w:rPr>
        <w:t>(</w:t>
      </w:r>
      <w:proofErr w:type="gramStart"/>
      <w:r>
        <w:rPr>
          <w:rFonts w:ascii="Arial"/>
          <w:sz w:val="20"/>
        </w:rPr>
        <w:t>as</w:t>
      </w:r>
      <w:proofErr w:type="gramEnd"/>
      <w:r>
        <w:rPr>
          <w:rFonts w:ascii="Arial"/>
          <w:sz w:val="20"/>
        </w:rPr>
        <w:t xml:space="preserve"> the case may be) under Sub-Clause 8.2 [ Time for Completion ], as stated in the Contract</w:t>
      </w:r>
    </w:p>
    <w:p w:rsidR="00AC0311" w:rsidRDefault="00AC0311">
      <w:pPr>
        <w:rPr>
          <w:rFonts w:ascii="Arial"/>
          <w:sz w:val="20"/>
        </w:rPr>
        <w:sectPr w:rsidR="00AC0311">
          <w:type w:val="continuous"/>
          <w:pgSz w:w="11910" w:h="16840"/>
          <w:pgMar w:top="1060" w:right="0" w:bottom="900" w:left="1280" w:header="720" w:footer="720" w:gutter="0"/>
          <w:cols w:space="720"/>
        </w:sectPr>
      </w:pPr>
    </w:p>
    <w:p w:rsidR="00AC0311" w:rsidRDefault="003F5AFA">
      <w:pPr>
        <w:spacing w:before="63"/>
        <w:ind w:left="2320" w:right="1147"/>
        <w:rPr>
          <w:rFonts w:ascii="Arial"/>
          <w:sz w:val="20"/>
        </w:rPr>
      </w:pPr>
      <w:r>
        <w:rPr>
          <w:rFonts w:ascii="Arial"/>
          <w:spacing w:val="-5"/>
          <w:sz w:val="20"/>
        </w:rPr>
        <w:lastRenderedPageBreak/>
        <w:t xml:space="preserve">Data (with </w:t>
      </w:r>
      <w:r>
        <w:rPr>
          <w:rFonts w:ascii="Arial"/>
          <w:spacing w:val="-4"/>
          <w:sz w:val="20"/>
        </w:rPr>
        <w:t xml:space="preserve">any </w:t>
      </w:r>
      <w:r>
        <w:rPr>
          <w:rFonts w:ascii="Arial"/>
          <w:spacing w:val="-5"/>
          <w:sz w:val="20"/>
        </w:rPr>
        <w:t xml:space="preserve">extension </w:t>
      </w:r>
      <w:r>
        <w:rPr>
          <w:rFonts w:ascii="Arial"/>
          <w:spacing w:val="-6"/>
          <w:sz w:val="20"/>
        </w:rPr>
        <w:t xml:space="preserve">under Sub-Clause </w:t>
      </w:r>
      <w:r>
        <w:rPr>
          <w:rFonts w:ascii="Arial"/>
          <w:spacing w:val="-5"/>
          <w:sz w:val="20"/>
        </w:rPr>
        <w:t xml:space="preserve">8.4 </w:t>
      </w:r>
      <w:proofErr w:type="gramStart"/>
      <w:r>
        <w:rPr>
          <w:rFonts w:ascii="Arial"/>
          <w:sz w:val="20"/>
        </w:rPr>
        <w:t xml:space="preserve">[ </w:t>
      </w:r>
      <w:r>
        <w:rPr>
          <w:rFonts w:ascii="Arial"/>
          <w:spacing w:val="-6"/>
          <w:sz w:val="20"/>
        </w:rPr>
        <w:t>Extension</w:t>
      </w:r>
      <w:proofErr w:type="gramEnd"/>
      <w:r>
        <w:rPr>
          <w:rFonts w:ascii="Arial"/>
          <w:spacing w:val="-6"/>
          <w:sz w:val="20"/>
        </w:rPr>
        <w:t xml:space="preserve"> </w:t>
      </w:r>
      <w:r>
        <w:rPr>
          <w:rFonts w:ascii="Arial"/>
          <w:spacing w:val="-4"/>
          <w:sz w:val="20"/>
        </w:rPr>
        <w:t xml:space="preserve">of </w:t>
      </w:r>
      <w:r>
        <w:rPr>
          <w:rFonts w:ascii="Arial"/>
          <w:spacing w:val="-3"/>
          <w:sz w:val="20"/>
        </w:rPr>
        <w:t xml:space="preserve">Time for </w:t>
      </w:r>
      <w:r>
        <w:rPr>
          <w:rFonts w:ascii="Arial"/>
          <w:spacing w:val="-5"/>
          <w:sz w:val="20"/>
        </w:rPr>
        <w:t xml:space="preserve">Completion </w:t>
      </w:r>
      <w:r>
        <w:rPr>
          <w:rFonts w:ascii="Arial"/>
          <w:spacing w:val="-3"/>
          <w:sz w:val="20"/>
        </w:rPr>
        <w:t xml:space="preserve">]), </w:t>
      </w:r>
      <w:r>
        <w:rPr>
          <w:rFonts w:ascii="Arial"/>
          <w:spacing w:val="-5"/>
          <w:sz w:val="20"/>
        </w:rPr>
        <w:t xml:space="preserve">calculated </w:t>
      </w:r>
      <w:r>
        <w:rPr>
          <w:rFonts w:ascii="Arial"/>
          <w:spacing w:val="-4"/>
          <w:sz w:val="20"/>
        </w:rPr>
        <w:t xml:space="preserve">from the </w:t>
      </w:r>
      <w:r>
        <w:rPr>
          <w:rFonts w:ascii="Arial"/>
          <w:spacing w:val="-5"/>
          <w:sz w:val="20"/>
        </w:rPr>
        <w:t>Commencement Date.</w:t>
      </w:r>
    </w:p>
    <w:p w:rsidR="00AC0311" w:rsidRDefault="003F5AFA">
      <w:pPr>
        <w:pStyle w:val="ListParagraph"/>
        <w:numPr>
          <w:ilvl w:val="3"/>
          <w:numId w:val="15"/>
        </w:numPr>
        <w:tabs>
          <w:tab w:val="left" w:pos="3041"/>
        </w:tabs>
        <w:spacing w:before="155" w:line="264" w:lineRule="auto"/>
        <w:ind w:right="1252" w:firstLine="19"/>
        <w:rPr>
          <w:rFonts w:ascii="Arial" w:hAnsi="Arial"/>
          <w:sz w:val="20"/>
        </w:rPr>
      </w:pPr>
      <w:r>
        <w:rPr>
          <w:rFonts w:ascii="Arial" w:hAnsi="Arial"/>
          <w:spacing w:val="-3"/>
          <w:sz w:val="20"/>
        </w:rPr>
        <w:t>“Tests</w:t>
      </w:r>
      <w:r>
        <w:rPr>
          <w:rFonts w:ascii="Arial" w:hAnsi="Arial"/>
          <w:spacing w:val="-7"/>
          <w:sz w:val="20"/>
        </w:rPr>
        <w:t xml:space="preserve"> </w:t>
      </w:r>
      <w:r>
        <w:rPr>
          <w:rFonts w:ascii="Arial" w:hAnsi="Arial"/>
          <w:sz w:val="20"/>
        </w:rPr>
        <w:t>on</w:t>
      </w:r>
      <w:r>
        <w:rPr>
          <w:rFonts w:ascii="Arial" w:hAnsi="Arial"/>
          <w:spacing w:val="-9"/>
          <w:sz w:val="20"/>
        </w:rPr>
        <w:t xml:space="preserve"> </w:t>
      </w:r>
      <w:r>
        <w:rPr>
          <w:rFonts w:ascii="Arial" w:hAnsi="Arial"/>
          <w:spacing w:val="-3"/>
          <w:sz w:val="20"/>
        </w:rPr>
        <w:t>Completion”</w:t>
      </w:r>
      <w:r>
        <w:rPr>
          <w:rFonts w:ascii="Arial" w:hAnsi="Arial"/>
          <w:spacing w:val="-10"/>
          <w:sz w:val="20"/>
        </w:rPr>
        <w:t xml:space="preserve"> </w:t>
      </w:r>
      <w:r>
        <w:rPr>
          <w:rFonts w:ascii="Arial" w:hAnsi="Arial"/>
          <w:spacing w:val="-3"/>
          <w:sz w:val="20"/>
        </w:rPr>
        <w:t>means</w:t>
      </w:r>
      <w:r>
        <w:rPr>
          <w:rFonts w:ascii="Arial" w:hAnsi="Arial"/>
          <w:spacing w:val="-7"/>
          <w:sz w:val="20"/>
        </w:rPr>
        <w:t xml:space="preserve"> </w:t>
      </w:r>
      <w:r>
        <w:rPr>
          <w:rFonts w:ascii="Arial" w:hAnsi="Arial"/>
          <w:sz w:val="20"/>
        </w:rPr>
        <w:t>the</w:t>
      </w:r>
      <w:r>
        <w:rPr>
          <w:rFonts w:ascii="Arial" w:hAnsi="Arial"/>
          <w:spacing w:val="-9"/>
          <w:sz w:val="20"/>
        </w:rPr>
        <w:t xml:space="preserve"> </w:t>
      </w:r>
      <w:r>
        <w:rPr>
          <w:rFonts w:ascii="Arial" w:hAnsi="Arial"/>
          <w:spacing w:val="-3"/>
          <w:sz w:val="20"/>
        </w:rPr>
        <w:t>tests</w:t>
      </w:r>
      <w:r>
        <w:rPr>
          <w:rFonts w:ascii="Arial" w:hAnsi="Arial"/>
          <w:spacing w:val="-7"/>
          <w:sz w:val="20"/>
        </w:rPr>
        <w:t xml:space="preserve"> </w:t>
      </w:r>
      <w:r>
        <w:rPr>
          <w:rFonts w:ascii="Arial" w:hAnsi="Arial"/>
          <w:spacing w:val="-3"/>
          <w:sz w:val="20"/>
        </w:rPr>
        <w:t>which</w:t>
      </w:r>
      <w:r>
        <w:rPr>
          <w:rFonts w:ascii="Arial" w:hAnsi="Arial"/>
          <w:spacing w:val="-9"/>
          <w:sz w:val="20"/>
        </w:rPr>
        <w:t xml:space="preserve"> </w:t>
      </w:r>
      <w:r>
        <w:rPr>
          <w:rFonts w:ascii="Arial" w:hAnsi="Arial"/>
          <w:sz w:val="20"/>
        </w:rPr>
        <w:t>are</w:t>
      </w:r>
      <w:r>
        <w:rPr>
          <w:rFonts w:ascii="Arial" w:hAnsi="Arial"/>
          <w:spacing w:val="-9"/>
          <w:sz w:val="20"/>
        </w:rPr>
        <w:t xml:space="preserve"> </w:t>
      </w:r>
      <w:r>
        <w:rPr>
          <w:rFonts w:ascii="Arial" w:hAnsi="Arial"/>
          <w:spacing w:val="-3"/>
          <w:sz w:val="20"/>
        </w:rPr>
        <w:t>specified</w:t>
      </w:r>
      <w:r>
        <w:rPr>
          <w:rFonts w:ascii="Arial" w:hAnsi="Arial"/>
          <w:spacing w:val="-9"/>
          <w:sz w:val="20"/>
        </w:rPr>
        <w:t xml:space="preserve"> </w:t>
      </w:r>
      <w:r>
        <w:rPr>
          <w:rFonts w:ascii="Arial" w:hAnsi="Arial"/>
          <w:sz w:val="20"/>
        </w:rPr>
        <w:t>in</w:t>
      </w:r>
      <w:r>
        <w:rPr>
          <w:rFonts w:ascii="Arial" w:hAnsi="Arial"/>
          <w:spacing w:val="-9"/>
          <w:sz w:val="20"/>
        </w:rPr>
        <w:t xml:space="preserve"> </w:t>
      </w:r>
      <w:r>
        <w:rPr>
          <w:rFonts w:ascii="Arial" w:hAnsi="Arial"/>
          <w:sz w:val="20"/>
        </w:rPr>
        <w:t>the</w:t>
      </w:r>
      <w:r>
        <w:rPr>
          <w:rFonts w:ascii="Arial" w:hAnsi="Arial"/>
          <w:spacing w:val="-9"/>
          <w:sz w:val="20"/>
        </w:rPr>
        <w:t xml:space="preserve"> </w:t>
      </w:r>
      <w:r>
        <w:rPr>
          <w:rFonts w:ascii="Arial" w:hAnsi="Arial"/>
          <w:spacing w:val="-3"/>
          <w:sz w:val="20"/>
        </w:rPr>
        <w:t xml:space="preserve">Contract or </w:t>
      </w:r>
      <w:r>
        <w:rPr>
          <w:rFonts w:ascii="Arial" w:hAnsi="Arial"/>
          <w:spacing w:val="-5"/>
          <w:sz w:val="20"/>
        </w:rPr>
        <w:t xml:space="preserve">agreed </w:t>
      </w:r>
      <w:r>
        <w:rPr>
          <w:rFonts w:ascii="Arial" w:hAnsi="Arial"/>
          <w:sz w:val="20"/>
        </w:rPr>
        <w:t xml:space="preserve">by </w:t>
      </w:r>
      <w:r>
        <w:rPr>
          <w:rFonts w:ascii="Arial" w:hAnsi="Arial"/>
          <w:spacing w:val="-4"/>
          <w:sz w:val="20"/>
        </w:rPr>
        <w:t xml:space="preserve">both </w:t>
      </w:r>
      <w:r>
        <w:rPr>
          <w:rFonts w:ascii="Arial" w:hAnsi="Arial"/>
          <w:spacing w:val="-5"/>
          <w:sz w:val="20"/>
        </w:rPr>
        <w:t xml:space="preserve">Parties </w:t>
      </w:r>
      <w:r>
        <w:rPr>
          <w:rFonts w:ascii="Arial" w:hAnsi="Arial"/>
          <w:spacing w:val="-3"/>
          <w:sz w:val="20"/>
        </w:rPr>
        <w:t xml:space="preserve">or </w:t>
      </w:r>
      <w:r>
        <w:rPr>
          <w:rFonts w:ascii="Arial" w:hAnsi="Arial"/>
          <w:spacing w:val="-5"/>
          <w:sz w:val="20"/>
        </w:rPr>
        <w:t xml:space="preserve">instructed </w:t>
      </w:r>
      <w:r>
        <w:rPr>
          <w:rFonts w:ascii="Arial" w:hAnsi="Arial"/>
          <w:spacing w:val="-3"/>
          <w:sz w:val="20"/>
        </w:rPr>
        <w:t xml:space="preserve">as </w:t>
      </w:r>
      <w:r>
        <w:rPr>
          <w:rFonts w:ascii="Arial" w:hAnsi="Arial"/>
          <w:sz w:val="20"/>
        </w:rPr>
        <w:t xml:space="preserve">a </w:t>
      </w:r>
      <w:r>
        <w:rPr>
          <w:rFonts w:ascii="Arial" w:hAnsi="Arial"/>
          <w:spacing w:val="-5"/>
          <w:sz w:val="20"/>
        </w:rPr>
        <w:t xml:space="preserve">Variation, </w:t>
      </w:r>
      <w:r>
        <w:rPr>
          <w:rFonts w:ascii="Arial" w:hAnsi="Arial"/>
          <w:spacing w:val="-3"/>
          <w:sz w:val="20"/>
        </w:rPr>
        <w:t xml:space="preserve">and </w:t>
      </w:r>
      <w:r>
        <w:rPr>
          <w:rFonts w:ascii="Arial" w:hAnsi="Arial"/>
          <w:spacing w:val="-4"/>
          <w:sz w:val="20"/>
        </w:rPr>
        <w:t xml:space="preserve">which are carried </w:t>
      </w:r>
      <w:r>
        <w:rPr>
          <w:rFonts w:ascii="Arial" w:hAnsi="Arial"/>
          <w:spacing w:val="-5"/>
          <w:sz w:val="20"/>
        </w:rPr>
        <w:t xml:space="preserve">out </w:t>
      </w:r>
      <w:r>
        <w:rPr>
          <w:rFonts w:ascii="Arial" w:hAnsi="Arial"/>
          <w:spacing w:val="-6"/>
          <w:sz w:val="20"/>
        </w:rPr>
        <w:t xml:space="preserve">under </w:t>
      </w:r>
      <w:r>
        <w:rPr>
          <w:rFonts w:ascii="Arial" w:hAnsi="Arial"/>
          <w:spacing w:val="-5"/>
          <w:sz w:val="20"/>
        </w:rPr>
        <w:t xml:space="preserve">Clause </w:t>
      </w:r>
      <w:r>
        <w:rPr>
          <w:rFonts w:ascii="Arial" w:hAnsi="Arial"/>
          <w:sz w:val="20"/>
        </w:rPr>
        <w:t xml:space="preserve">9 [ </w:t>
      </w:r>
      <w:r>
        <w:rPr>
          <w:rFonts w:ascii="Arial" w:hAnsi="Arial"/>
          <w:spacing w:val="-5"/>
          <w:sz w:val="20"/>
        </w:rPr>
        <w:t xml:space="preserve">Tests </w:t>
      </w:r>
      <w:r>
        <w:rPr>
          <w:rFonts w:ascii="Arial" w:hAnsi="Arial"/>
          <w:spacing w:val="-3"/>
          <w:sz w:val="20"/>
        </w:rPr>
        <w:t xml:space="preserve">on </w:t>
      </w:r>
      <w:r>
        <w:rPr>
          <w:rFonts w:ascii="Arial" w:hAnsi="Arial"/>
          <w:spacing w:val="-6"/>
          <w:sz w:val="20"/>
        </w:rPr>
        <w:t xml:space="preserve">Completion </w:t>
      </w:r>
      <w:r>
        <w:rPr>
          <w:rFonts w:ascii="Arial" w:hAnsi="Arial"/>
          <w:sz w:val="20"/>
        </w:rPr>
        <w:t xml:space="preserve">] </w:t>
      </w:r>
      <w:r>
        <w:rPr>
          <w:rFonts w:ascii="Arial" w:hAnsi="Arial"/>
          <w:spacing w:val="-5"/>
          <w:sz w:val="20"/>
        </w:rPr>
        <w:t xml:space="preserve">before the </w:t>
      </w:r>
      <w:r>
        <w:rPr>
          <w:rFonts w:ascii="Arial" w:hAnsi="Arial"/>
          <w:spacing w:val="-4"/>
          <w:sz w:val="20"/>
        </w:rPr>
        <w:t xml:space="preserve">Works or </w:t>
      </w:r>
      <w:r>
        <w:rPr>
          <w:rFonts w:ascii="Arial" w:hAnsi="Arial"/>
          <w:sz w:val="20"/>
        </w:rPr>
        <w:t xml:space="preserve">a </w:t>
      </w:r>
      <w:r>
        <w:rPr>
          <w:rFonts w:ascii="Arial" w:hAnsi="Arial"/>
          <w:spacing w:val="-5"/>
          <w:sz w:val="20"/>
        </w:rPr>
        <w:t xml:space="preserve">Section (as </w:t>
      </w:r>
      <w:r>
        <w:rPr>
          <w:rFonts w:ascii="Arial" w:hAnsi="Arial"/>
          <w:spacing w:val="-4"/>
          <w:sz w:val="20"/>
        </w:rPr>
        <w:t xml:space="preserve">the case </w:t>
      </w:r>
      <w:r>
        <w:rPr>
          <w:rFonts w:ascii="Arial" w:hAnsi="Arial"/>
          <w:sz w:val="20"/>
        </w:rPr>
        <w:t>may</w:t>
      </w:r>
      <w:r>
        <w:rPr>
          <w:rFonts w:ascii="Arial" w:hAnsi="Arial"/>
          <w:spacing w:val="-15"/>
          <w:sz w:val="20"/>
        </w:rPr>
        <w:t xml:space="preserve"> </w:t>
      </w:r>
      <w:r>
        <w:rPr>
          <w:rFonts w:ascii="Arial" w:hAnsi="Arial"/>
          <w:spacing w:val="-4"/>
          <w:sz w:val="20"/>
        </w:rPr>
        <w:t>be)</w:t>
      </w:r>
      <w:r>
        <w:rPr>
          <w:rFonts w:ascii="Arial" w:hAnsi="Arial"/>
          <w:spacing w:val="-11"/>
          <w:sz w:val="20"/>
        </w:rPr>
        <w:t xml:space="preserve"> </w:t>
      </w:r>
      <w:r>
        <w:rPr>
          <w:rFonts w:ascii="Arial" w:hAnsi="Arial"/>
          <w:spacing w:val="-4"/>
          <w:sz w:val="20"/>
        </w:rPr>
        <w:t>are</w:t>
      </w:r>
      <w:r>
        <w:rPr>
          <w:rFonts w:ascii="Arial" w:hAnsi="Arial"/>
          <w:spacing w:val="-12"/>
          <w:sz w:val="20"/>
        </w:rPr>
        <w:t xml:space="preserve"> </w:t>
      </w:r>
      <w:r>
        <w:rPr>
          <w:rFonts w:ascii="Arial" w:hAnsi="Arial"/>
          <w:spacing w:val="-4"/>
          <w:sz w:val="20"/>
        </w:rPr>
        <w:t>taken</w:t>
      </w:r>
      <w:r>
        <w:rPr>
          <w:rFonts w:ascii="Arial" w:hAnsi="Arial"/>
          <w:spacing w:val="-12"/>
          <w:sz w:val="20"/>
        </w:rPr>
        <w:t xml:space="preserve"> </w:t>
      </w:r>
      <w:r>
        <w:rPr>
          <w:rFonts w:ascii="Arial" w:hAnsi="Arial"/>
          <w:spacing w:val="-5"/>
          <w:sz w:val="20"/>
        </w:rPr>
        <w:t>over</w:t>
      </w:r>
      <w:r>
        <w:rPr>
          <w:rFonts w:ascii="Arial" w:hAnsi="Arial"/>
          <w:spacing w:val="-11"/>
          <w:sz w:val="20"/>
        </w:rPr>
        <w:t xml:space="preserve"> </w:t>
      </w:r>
      <w:r>
        <w:rPr>
          <w:rFonts w:ascii="Arial" w:hAnsi="Arial"/>
          <w:sz w:val="20"/>
        </w:rPr>
        <w:t>by</w:t>
      </w:r>
      <w:r>
        <w:rPr>
          <w:rFonts w:ascii="Arial" w:hAnsi="Arial"/>
          <w:spacing w:val="-15"/>
          <w:sz w:val="20"/>
        </w:rPr>
        <w:t xml:space="preserve"> </w:t>
      </w:r>
      <w:r>
        <w:rPr>
          <w:rFonts w:ascii="Arial" w:hAnsi="Arial"/>
          <w:spacing w:val="-3"/>
          <w:sz w:val="20"/>
        </w:rPr>
        <w:t>the</w:t>
      </w:r>
      <w:r>
        <w:rPr>
          <w:rFonts w:ascii="Arial" w:hAnsi="Arial"/>
          <w:spacing w:val="-12"/>
          <w:sz w:val="20"/>
        </w:rPr>
        <w:t xml:space="preserve"> </w:t>
      </w:r>
      <w:r>
        <w:rPr>
          <w:rFonts w:ascii="Arial" w:hAnsi="Arial"/>
          <w:spacing w:val="-5"/>
          <w:sz w:val="20"/>
        </w:rPr>
        <w:t>Employer.</w:t>
      </w:r>
    </w:p>
    <w:p w:rsidR="00AC0311" w:rsidRDefault="00AC0311">
      <w:pPr>
        <w:pStyle w:val="BodyText"/>
        <w:spacing w:before="5"/>
        <w:rPr>
          <w:rFonts w:ascii="Arial"/>
          <w:sz w:val="22"/>
        </w:rPr>
      </w:pPr>
    </w:p>
    <w:p w:rsidR="00AC0311" w:rsidRDefault="003F5AFA">
      <w:pPr>
        <w:pStyle w:val="ListParagraph"/>
        <w:numPr>
          <w:ilvl w:val="3"/>
          <w:numId w:val="15"/>
        </w:numPr>
        <w:tabs>
          <w:tab w:val="left" w:pos="3041"/>
        </w:tabs>
        <w:spacing w:line="266" w:lineRule="auto"/>
        <w:ind w:left="2339" w:right="1332" w:firstLine="0"/>
        <w:rPr>
          <w:rFonts w:ascii="Arial" w:hAnsi="Arial"/>
          <w:sz w:val="20"/>
        </w:rPr>
      </w:pPr>
      <w:r>
        <w:rPr>
          <w:rFonts w:ascii="Arial" w:hAnsi="Arial"/>
          <w:sz w:val="20"/>
        </w:rPr>
        <w:t xml:space="preserve">“Taking-Over Certificate” means a certificate issued under Clause 10   </w:t>
      </w:r>
      <w:proofErr w:type="gramStart"/>
      <w:r>
        <w:rPr>
          <w:rFonts w:ascii="Arial" w:hAnsi="Arial"/>
          <w:sz w:val="20"/>
        </w:rPr>
        <w:t>[</w:t>
      </w:r>
      <w:r>
        <w:rPr>
          <w:rFonts w:ascii="Arial" w:hAnsi="Arial"/>
          <w:spacing w:val="-23"/>
          <w:sz w:val="20"/>
        </w:rPr>
        <w:t xml:space="preserve"> </w:t>
      </w:r>
      <w:r>
        <w:rPr>
          <w:rFonts w:ascii="Arial" w:hAnsi="Arial"/>
          <w:spacing w:val="-7"/>
          <w:sz w:val="20"/>
        </w:rPr>
        <w:t>Employer’s</w:t>
      </w:r>
      <w:proofErr w:type="gramEnd"/>
      <w:r>
        <w:rPr>
          <w:rFonts w:ascii="Arial" w:hAnsi="Arial"/>
          <w:spacing w:val="-19"/>
          <w:sz w:val="20"/>
        </w:rPr>
        <w:t xml:space="preserve"> </w:t>
      </w:r>
      <w:r>
        <w:rPr>
          <w:rFonts w:ascii="Arial" w:hAnsi="Arial"/>
          <w:spacing w:val="-7"/>
          <w:sz w:val="20"/>
        </w:rPr>
        <w:t>Taking</w:t>
      </w:r>
      <w:r>
        <w:rPr>
          <w:rFonts w:ascii="Arial" w:hAnsi="Arial"/>
          <w:spacing w:val="-20"/>
          <w:sz w:val="20"/>
        </w:rPr>
        <w:t xml:space="preserve"> </w:t>
      </w:r>
      <w:r>
        <w:rPr>
          <w:rFonts w:ascii="Arial" w:hAnsi="Arial"/>
          <w:spacing w:val="-6"/>
          <w:sz w:val="20"/>
        </w:rPr>
        <w:t>Over</w:t>
      </w:r>
      <w:r>
        <w:rPr>
          <w:rFonts w:ascii="Arial" w:hAnsi="Arial"/>
          <w:spacing w:val="-21"/>
          <w:sz w:val="20"/>
        </w:rPr>
        <w:t xml:space="preserve"> </w:t>
      </w:r>
      <w:r>
        <w:rPr>
          <w:rFonts w:ascii="Arial" w:hAnsi="Arial"/>
          <w:spacing w:val="-4"/>
          <w:sz w:val="20"/>
        </w:rPr>
        <w:t>].</w:t>
      </w:r>
    </w:p>
    <w:p w:rsidR="00AC0311" w:rsidRDefault="00AC0311">
      <w:pPr>
        <w:pStyle w:val="BodyText"/>
        <w:spacing w:before="8"/>
        <w:rPr>
          <w:rFonts w:ascii="Arial"/>
          <w:sz w:val="21"/>
        </w:rPr>
      </w:pPr>
    </w:p>
    <w:p w:rsidR="00AC0311" w:rsidRDefault="003F5AFA">
      <w:pPr>
        <w:pStyle w:val="ListParagraph"/>
        <w:numPr>
          <w:ilvl w:val="3"/>
          <w:numId w:val="15"/>
        </w:numPr>
        <w:tabs>
          <w:tab w:val="left" w:pos="3041"/>
        </w:tabs>
        <w:spacing w:before="1" w:line="266" w:lineRule="auto"/>
        <w:ind w:right="1229" w:firstLine="19"/>
        <w:rPr>
          <w:rFonts w:ascii="Arial" w:hAnsi="Arial"/>
          <w:sz w:val="20"/>
        </w:rPr>
      </w:pPr>
      <w:r>
        <w:rPr>
          <w:rFonts w:ascii="Arial" w:hAnsi="Arial"/>
          <w:spacing w:val="-3"/>
          <w:sz w:val="20"/>
        </w:rPr>
        <w:t>“Tests</w:t>
      </w:r>
      <w:r>
        <w:rPr>
          <w:rFonts w:ascii="Arial" w:hAnsi="Arial"/>
          <w:spacing w:val="-6"/>
          <w:sz w:val="20"/>
        </w:rPr>
        <w:t xml:space="preserve"> </w:t>
      </w:r>
      <w:r>
        <w:rPr>
          <w:rFonts w:ascii="Arial" w:hAnsi="Arial"/>
          <w:spacing w:val="-3"/>
          <w:sz w:val="20"/>
        </w:rPr>
        <w:t>after</w:t>
      </w:r>
      <w:r>
        <w:rPr>
          <w:rFonts w:ascii="Arial" w:hAnsi="Arial"/>
          <w:spacing w:val="-7"/>
          <w:sz w:val="20"/>
        </w:rPr>
        <w:t xml:space="preserve"> </w:t>
      </w:r>
      <w:r>
        <w:rPr>
          <w:rFonts w:ascii="Arial" w:hAnsi="Arial"/>
          <w:spacing w:val="-3"/>
          <w:sz w:val="20"/>
        </w:rPr>
        <w:t>Completion”</w:t>
      </w:r>
      <w:r>
        <w:rPr>
          <w:rFonts w:ascii="Arial" w:hAnsi="Arial"/>
          <w:spacing w:val="-9"/>
          <w:sz w:val="20"/>
        </w:rPr>
        <w:t xml:space="preserve"> </w:t>
      </w:r>
      <w:r>
        <w:rPr>
          <w:rFonts w:ascii="Arial" w:hAnsi="Arial"/>
          <w:spacing w:val="-3"/>
          <w:sz w:val="20"/>
        </w:rPr>
        <w:t>means</w:t>
      </w:r>
      <w:r>
        <w:rPr>
          <w:rFonts w:ascii="Arial" w:hAnsi="Arial"/>
          <w:spacing w:val="-6"/>
          <w:sz w:val="20"/>
        </w:rPr>
        <w:t xml:space="preserve"> </w:t>
      </w:r>
      <w:r>
        <w:rPr>
          <w:rFonts w:ascii="Arial" w:hAnsi="Arial"/>
          <w:sz w:val="20"/>
        </w:rPr>
        <w:t>the</w:t>
      </w:r>
      <w:r>
        <w:rPr>
          <w:rFonts w:ascii="Arial" w:hAnsi="Arial"/>
          <w:spacing w:val="-8"/>
          <w:sz w:val="20"/>
        </w:rPr>
        <w:t xml:space="preserve"> </w:t>
      </w:r>
      <w:r>
        <w:rPr>
          <w:rFonts w:ascii="Arial" w:hAnsi="Arial"/>
          <w:spacing w:val="-3"/>
          <w:sz w:val="20"/>
        </w:rPr>
        <w:t>tests</w:t>
      </w:r>
      <w:r>
        <w:rPr>
          <w:rFonts w:ascii="Arial" w:hAnsi="Arial"/>
          <w:spacing w:val="-6"/>
          <w:sz w:val="20"/>
        </w:rPr>
        <w:t xml:space="preserve"> </w:t>
      </w:r>
      <w:r>
        <w:rPr>
          <w:rFonts w:ascii="Arial" w:hAnsi="Arial"/>
          <w:spacing w:val="-3"/>
          <w:sz w:val="20"/>
        </w:rPr>
        <w:t>(if</w:t>
      </w:r>
      <w:r>
        <w:rPr>
          <w:rFonts w:ascii="Arial" w:hAnsi="Arial"/>
          <w:spacing w:val="-5"/>
          <w:sz w:val="20"/>
        </w:rPr>
        <w:t xml:space="preserve"> </w:t>
      </w:r>
      <w:r>
        <w:rPr>
          <w:rFonts w:ascii="Arial" w:hAnsi="Arial"/>
          <w:spacing w:val="-4"/>
          <w:sz w:val="20"/>
        </w:rPr>
        <w:t>any)</w:t>
      </w:r>
      <w:r>
        <w:rPr>
          <w:rFonts w:ascii="Arial" w:hAnsi="Arial"/>
          <w:spacing w:val="-5"/>
          <w:sz w:val="20"/>
        </w:rPr>
        <w:t xml:space="preserve"> </w:t>
      </w:r>
      <w:r>
        <w:rPr>
          <w:rFonts w:ascii="Arial" w:hAnsi="Arial"/>
          <w:spacing w:val="-3"/>
          <w:sz w:val="20"/>
        </w:rPr>
        <w:t>which</w:t>
      </w:r>
      <w:r>
        <w:rPr>
          <w:rFonts w:ascii="Arial" w:hAnsi="Arial"/>
          <w:spacing w:val="-8"/>
          <w:sz w:val="20"/>
        </w:rPr>
        <w:t xml:space="preserve"> </w:t>
      </w:r>
      <w:r>
        <w:rPr>
          <w:rFonts w:ascii="Arial" w:hAnsi="Arial"/>
          <w:sz w:val="20"/>
        </w:rPr>
        <w:t>are</w:t>
      </w:r>
      <w:r>
        <w:rPr>
          <w:rFonts w:ascii="Arial" w:hAnsi="Arial"/>
          <w:spacing w:val="-8"/>
          <w:sz w:val="20"/>
        </w:rPr>
        <w:t xml:space="preserve"> </w:t>
      </w:r>
      <w:r>
        <w:rPr>
          <w:rFonts w:ascii="Arial" w:hAnsi="Arial"/>
          <w:spacing w:val="-3"/>
          <w:sz w:val="20"/>
        </w:rPr>
        <w:t>specified</w:t>
      </w:r>
      <w:r>
        <w:rPr>
          <w:rFonts w:ascii="Arial" w:hAnsi="Arial"/>
          <w:spacing w:val="-8"/>
          <w:sz w:val="20"/>
        </w:rPr>
        <w:t xml:space="preserve"> </w:t>
      </w:r>
      <w:r>
        <w:rPr>
          <w:rFonts w:ascii="Arial" w:hAnsi="Arial"/>
          <w:sz w:val="20"/>
        </w:rPr>
        <w:t>in</w:t>
      </w:r>
      <w:r>
        <w:rPr>
          <w:rFonts w:ascii="Arial" w:hAnsi="Arial"/>
          <w:spacing w:val="-8"/>
          <w:sz w:val="20"/>
        </w:rPr>
        <w:t xml:space="preserve"> </w:t>
      </w:r>
      <w:r>
        <w:rPr>
          <w:rFonts w:ascii="Arial" w:hAnsi="Arial"/>
          <w:sz w:val="20"/>
        </w:rPr>
        <w:t xml:space="preserve">the </w:t>
      </w:r>
      <w:r>
        <w:rPr>
          <w:rFonts w:ascii="Arial" w:hAnsi="Arial"/>
          <w:spacing w:val="-5"/>
          <w:sz w:val="20"/>
        </w:rPr>
        <w:t xml:space="preserve">Contract </w:t>
      </w:r>
      <w:r>
        <w:rPr>
          <w:rFonts w:ascii="Arial" w:hAnsi="Arial"/>
          <w:spacing w:val="-3"/>
          <w:sz w:val="20"/>
        </w:rPr>
        <w:t xml:space="preserve">and </w:t>
      </w:r>
      <w:r>
        <w:rPr>
          <w:rFonts w:ascii="Arial" w:hAnsi="Arial"/>
          <w:spacing w:val="-4"/>
          <w:sz w:val="20"/>
        </w:rPr>
        <w:t xml:space="preserve">which are </w:t>
      </w:r>
      <w:r>
        <w:rPr>
          <w:rFonts w:ascii="Arial" w:hAnsi="Arial"/>
          <w:spacing w:val="-5"/>
          <w:sz w:val="20"/>
        </w:rPr>
        <w:t xml:space="preserve">carried  </w:t>
      </w:r>
      <w:r>
        <w:rPr>
          <w:rFonts w:ascii="Arial" w:hAnsi="Arial"/>
          <w:spacing w:val="-3"/>
          <w:sz w:val="20"/>
        </w:rPr>
        <w:t xml:space="preserve">out  in  </w:t>
      </w:r>
      <w:r>
        <w:rPr>
          <w:rFonts w:ascii="Arial" w:hAnsi="Arial"/>
          <w:spacing w:val="-5"/>
          <w:sz w:val="20"/>
        </w:rPr>
        <w:t xml:space="preserve">accordance  </w:t>
      </w:r>
      <w:r>
        <w:rPr>
          <w:rFonts w:ascii="Arial" w:hAnsi="Arial"/>
          <w:spacing w:val="-4"/>
          <w:sz w:val="20"/>
        </w:rPr>
        <w:t xml:space="preserve">with  the  </w:t>
      </w:r>
      <w:r>
        <w:rPr>
          <w:rFonts w:ascii="Arial" w:hAnsi="Arial"/>
          <w:spacing w:val="-5"/>
          <w:sz w:val="20"/>
        </w:rPr>
        <w:t xml:space="preserve">Specification  </w:t>
      </w:r>
      <w:r>
        <w:rPr>
          <w:rFonts w:ascii="Arial" w:hAnsi="Arial"/>
          <w:spacing w:val="-4"/>
          <w:sz w:val="20"/>
        </w:rPr>
        <w:t xml:space="preserve">after </w:t>
      </w:r>
      <w:r>
        <w:rPr>
          <w:rFonts w:ascii="Arial" w:hAnsi="Arial"/>
          <w:spacing w:val="-5"/>
          <w:sz w:val="20"/>
        </w:rPr>
        <w:t>the</w:t>
      </w:r>
      <w:r>
        <w:rPr>
          <w:rFonts w:ascii="Arial" w:hAnsi="Arial"/>
          <w:spacing w:val="-17"/>
          <w:sz w:val="20"/>
        </w:rPr>
        <w:t xml:space="preserve"> </w:t>
      </w:r>
      <w:r>
        <w:rPr>
          <w:rFonts w:ascii="Arial" w:hAnsi="Arial"/>
          <w:spacing w:val="-4"/>
          <w:sz w:val="20"/>
        </w:rPr>
        <w:t>Works</w:t>
      </w:r>
      <w:r>
        <w:rPr>
          <w:rFonts w:ascii="Arial" w:hAnsi="Arial"/>
          <w:spacing w:val="-15"/>
          <w:sz w:val="20"/>
        </w:rPr>
        <w:t xml:space="preserve"> </w:t>
      </w:r>
      <w:r>
        <w:rPr>
          <w:rFonts w:ascii="Arial" w:hAnsi="Arial"/>
          <w:spacing w:val="-4"/>
          <w:sz w:val="20"/>
        </w:rPr>
        <w:t>or</w:t>
      </w:r>
      <w:r>
        <w:rPr>
          <w:rFonts w:ascii="Arial" w:hAnsi="Arial"/>
          <w:spacing w:val="-11"/>
          <w:sz w:val="20"/>
        </w:rPr>
        <w:t xml:space="preserve"> </w:t>
      </w:r>
      <w:r>
        <w:rPr>
          <w:rFonts w:ascii="Arial" w:hAnsi="Arial"/>
          <w:sz w:val="20"/>
        </w:rPr>
        <w:t>a</w:t>
      </w:r>
      <w:r>
        <w:rPr>
          <w:rFonts w:ascii="Arial" w:hAnsi="Arial"/>
          <w:spacing w:val="-12"/>
          <w:sz w:val="20"/>
        </w:rPr>
        <w:t xml:space="preserve"> </w:t>
      </w:r>
      <w:r>
        <w:rPr>
          <w:rFonts w:ascii="Arial" w:hAnsi="Arial"/>
          <w:spacing w:val="-6"/>
          <w:sz w:val="20"/>
        </w:rPr>
        <w:t>Section</w:t>
      </w:r>
      <w:r>
        <w:rPr>
          <w:rFonts w:ascii="Arial" w:hAnsi="Arial"/>
          <w:spacing w:val="-14"/>
          <w:sz w:val="20"/>
        </w:rPr>
        <w:t xml:space="preserve"> </w:t>
      </w:r>
      <w:r>
        <w:rPr>
          <w:rFonts w:ascii="Arial" w:hAnsi="Arial"/>
          <w:spacing w:val="-4"/>
          <w:sz w:val="20"/>
        </w:rPr>
        <w:t>(as</w:t>
      </w:r>
      <w:r>
        <w:rPr>
          <w:rFonts w:ascii="Arial" w:hAnsi="Arial"/>
          <w:spacing w:val="-13"/>
          <w:sz w:val="20"/>
        </w:rPr>
        <w:t xml:space="preserve"> </w:t>
      </w:r>
      <w:r>
        <w:rPr>
          <w:rFonts w:ascii="Arial" w:hAnsi="Arial"/>
          <w:spacing w:val="-4"/>
          <w:sz w:val="20"/>
        </w:rPr>
        <w:t>the</w:t>
      </w:r>
      <w:r>
        <w:rPr>
          <w:rFonts w:ascii="Arial" w:hAnsi="Arial"/>
          <w:spacing w:val="-14"/>
          <w:sz w:val="20"/>
        </w:rPr>
        <w:t xml:space="preserve"> </w:t>
      </w:r>
      <w:r>
        <w:rPr>
          <w:rFonts w:ascii="Arial" w:hAnsi="Arial"/>
          <w:spacing w:val="-4"/>
          <w:sz w:val="20"/>
        </w:rPr>
        <w:t>case</w:t>
      </w:r>
      <w:r>
        <w:rPr>
          <w:rFonts w:ascii="Arial" w:hAnsi="Arial"/>
          <w:spacing w:val="-17"/>
          <w:sz w:val="20"/>
        </w:rPr>
        <w:t xml:space="preserve"> </w:t>
      </w:r>
      <w:r>
        <w:rPr>
          <w:rFonts w:ascii="Arial" w:hAnsi="Arial"/>
          <w:sz w:val="20"/>
        </w:rPr>
        <w:t>may</w:t>
      </w:r>
      <w:r>
        <w:rPr>
          <w:rFonts w:ascii="Arial" w:hAnsi="Arial"/>
          <w:spacing w:val="-17"/>
          <w:sz w:val="20"/>
        </w:rPr>
        <w:t xml:space="preserve"> </w:t>
      </w:r>
      <w:r>
        <w:rPr>
          <w:rFonts w:ascii="Arial" w:hAnsi="Arial"/>
          <w:spacing w:val="-4"/>
          <w:sz w:val="20"/>
        </w:rPr>
        <w:t>be)</w:t>
      </w:r>
      <w:r>
        <w:rPr>
          <w:rFonts w:ascii="Arial" w:hAnsi="Arial"/>
          <w:spacing w:val="-13"/>
          <w:sz w:val="20"/>
        </w:rPr>
        <w:t xml:space="preserve"> </w:t>
      </w:r>
      <w:r>
        <w:rPr>
          <w:rFonts w:ascii="Arial" w:hAnsi="Arial"/>
          <w:spacing w:val="-4"/>
          <w:sz w:val="20"/>
        </w:rPr>
        <w:t>are</w:t>
      </w:r>
      <w:r>
        <w:rPr>
          <w:rFonts w:ascii="Arial" w:hAnsi="Arial"/>
          <w:spacing w:val="-12"/>
          <w:sz w:val="20"/>
        </w:rPr>
        <w:t xml:space="preserve"> </w:t>
      </w:r>
      <w:r>
        <w:rPr>
          <w:rFonts w:ascii="Arial" w:hAnsi="Arial"/>
          <w:spacing w:val="-6"/>
          <w:sz w:val="20"/>
        </w:rPr>
        <w:t>taken</w:t>
      </w:r>
      <w:r>
        <w:rPr>
          <w:rFonts w:ascii="Arial" w:hAnsi="Arial"/>
          <w:spacing w:val="-12"/>
          <w:sz w:val="20"/>
        </w:rPr>
        <w:t xml:space="preserve"> </w:t>
      </w:r>
      <w:r>
        <w:rPr>
          <w:rFonts w:ascii="Arial" w:hAnsi="Arial"/>
          <w:spacing w:val="-5"/>
          <w:sz w:val="20"/>
        </w:rPr>
        <w:t>over</w:t>
      </w:r>
      <w:r>
        <w:rPr>
          <w:rFonts w:ascii="Arial" w:hAnsi="Arial"/>
          <w:spacing w:val="-11"/>
          <w:sz w:val="20"/>
        </w:rPr>
        <w:t xml:space="preserve"> </w:t>
      </w:r>
      <w:r>
        <w:rPr>
          <w:rFonts w:ascii="Arial" w:hAnsi="Arial"/>
          <w:sz w:val="20"/>
        </w:rPr>
        <w:t>by</w:t>
      </w:r>
      <w:r>
        <w:rPr>
          <w:rFonts w:ascii="Arial" w:hAnsi="Arial"/>
          <w:spacing w:val="-17"/>
          <w:sz w:val="20"/>
        </w:rPr>
        <w:t xml:space="preserve"> </w:t>
      </w:r>
      <w:r>
        <w:rPr>
          <w:rFonts w:ascii="Arial" w:hAnsi="Arial"/>
          <w:spacing w:val="-4"/>
          <w:sz w:val="20"/>
        </w:rPr>
        <w:t>the</w:t>
      </w:r>
      <w:r>
        <w:rPr>
          <w:rFonts w:ascii="Arial" w:hAnsi="Arial"/>
          <w:spacing w:val="-14"/>
          <w:sz w:val="20"/>
        </w:rPr>
        <w:t xml:space="preserve"> </w:t>
      </w:r>
      <w:r>
        <w:rPr>
          <w:rFonts w:ascii="Arial" w:hAnsi="Arial"/>
          <w:spacing w:val="-6"/>
          <w:sz w:val="20"/>
        </w:rPr>
        <w:t>Employer.</w:t>
      </w:r>
    </w:p>
    <w:p w:rsidR="00AC0311" w:rsidRDefault="00AC0311">
      <w:pPr>
        <w:pStyle w:val="BodyText"/>
        <w:spacing w:before="10"/>
        <w:rPr>
          <w:rFonts w:ascii="Arial"/>
          <w:sz w:val="21"/>
        </w:rPr>
      </w:pPr>
    </w:p>
    <w:p w:rsidR="00AC0311" w:rsidRDefault="003F5AFA">
      <w:pPr>
        <w:pStyle w:val="ListParagraph"/>
        <w:numPr>
          <w:ilvl w:val="3"/>
          <w:numId w:val="15"/>
        </w:numPr>
        <w:tabs>
          <w:tab w:val="left" w:pos="3041"/>
        </w:tabs>
        <w:spacing w:line="264" w:lineRule="auto"/>
        <w:ind w:left="2339" w:right="1236" w:firstLine="0"/>
        <w:rPr>
          <w:rFonts w:ascii="Arial" w:hAnsi="Arial"/>
          <w:sz w:val="20"/>
        </w:rPr>
      </w:pPr>
      <w:r>
        <w:rPr>
          <w:rFonts w:ascii="Arial" w:hAnsi="Arial"/>
          <w:sz w:val="20"/>
        </w:rPr>
        <w:t>“Defects</w:t>
      </w:r>
      <w:r>
        <w:rPr>
          <w:rFonts w:ascii="Arial" w:hAnsi="Arial"/>
          <w:spacing w:val="-11"/>
          <w:sz w:val="20"/>
        </w:rPr>
        <w:t xml:space="preserve"> </w:t>
      </w:r>
      <w:r>
        <w:rPr>
          <w:rFonts w:ascii="Arial" w:hAnsi="Arial"/>
          <w:sz w:val="20"/>
        </w:rPr>
        <w:t>Notification</w:t>
      </w:r>
      <w:r>
        <w:rPr>
          <w:rFonts w:ascii="Arial" w:hAnsi="Arial"/>
          <w:spacing w:val="-11"/>
          <w:sz w:val="20"/>
        </w:rPr>
        <w:t xml:space="preserve"> </w:t>
      </w:r>
      <w:r>
        <w:rPr>
          <w:rFonts w:ascii="Arial" w:hAnsi="Arial"/>
          <w:sz w:val="20"/>
        </w:rPr>
        <w:t>Period”</w:t>
      </w:r>
      <w:r>
        <w:rPr>
          <w:rFonts w:ascii="Arial" w:hAnsi="Arial"/>
          <w:spacing w:val="-12"/>
          <w:sz w:val="20"/>
        </w:rPr>
        <w:t xml:space="preserve"> </w:t>
      </w:r>
      <w:r>
        <w:rPr>
          <w:rFonts w:ascii="Arial" w:hAnsi="Arial"/>
          <w:sz w:val="20"/>
        </w:rPr>
        <w:t>means</w:t>
      </w:r>
      <w:r>
        <w:rPr>
          <w:rFonts w:ascii="Arial" w:hAnsi="Arial"/>
          <w:spacing w:val="-10"/>
          <w:sz w:val="20"/>
        </w:rPr>
        <w:t xml:space="preserve"> </w:t>
      </w:r>
      <w:r>
        <w:rPr>
          <w:rFonts w:ascii="Arial" w:hAnsi="Arial"/>
          <w:sz w:val="20"/>
        </w:rPr>
        <w:t>the</w:t>
      </w:r>
      <w:r>
        <w:rPr>
          <w:rFonts w:ascii="Arial" w:hAnsi="Arial"/>
          <w:spacing w:val="-11"/>
          <w:sz w:val="20"/>
        </w:rPr>
        <w:t xml:space="preserve"> </w:t>
      </w:r>
      <w:r>
        <w:rPr>
          <w:rFonts w:ascii="Arial" w:hAnsi="Arial"/>
          <w:sz w:val="20"/>
        </w:rPr>
        <w:t>period</w:t>
      </w:r>
      <w:r>
        <w:rPr>
          <w:rFonts w:ascii="Arial" w:hAnsi="Arial"/>
          <w:spacing w:val="-13"/>
          <w:sz w:val="20"/>
        </w:rPr>
        <w:t xml:space="preserve"> </w:t>
      </w:r>
      <w:r>
        <w:rPr>
          <w:rFonts w:ascii="Arial" w:hAnsi="Arial"/>
          <w:sz w:val="20"/>
        </w:rPr>
        <w:t>for</w:t>
      </w:r>
      <w:r>
        <w:rPr>
          <w:rFonts w:ascii="Arial" w:hAnsi="Arial"/>
          <w:spacing w:val="-10"/>
          <w:sz w:val="20"/>
        </w:rPr>
        <w:t xml:space="preserve"> </w:t>
      </w:r>
      <w:r>
        <w:rPr>
          <w:rFonts w:ascii="Arial" w:hAnsi="Arial"/>
          <w:sz w:val="20"/>
        </w:rPr>
        <w:t>notifying</w:t>
      </w:r>
      <w:r>
        <w:rPr>
          <w:rFonts w:ascii="Arial" w:hAnsi="Arial"/>
          <w:spacing w:val="-11"/>
          <w:sz w:val="20"/>
        </w:rPr>
        <w:t xml:space="preserve"> </w:t>
      </w:r>
      <w:r>
        <w:rPr>
          <w:rFonts w:ascii="Arial" w:hAnsi="Arial"/>
          <w:sz w:val="20"/>
        </w:rPr>
        <w:t>defects</w:t>
      </w:r>
      <w:r>
        <w:rPr>
          <w:rFonts w:ascii="Arial" w:hAnsi="Arial"/>
          <w:spacing w:val="-11"/>
          <w:sz w:val="20"/>
        </w:rPr>
        <w:t xml:space="preserve"> </w:t>
      </w:r>
      <w:r>
        <w:rPr>
          <w:rFonts w:ascii="Arial" w:hAnsi="Arial"/>
          <w:sz w:val="20"/>
        </w:rPr>
        <w:t>in</w:t>
      </w:r>
      <w:r>
        <w:rPr>
          <w:rFonts w:ascii="Arial" w:hAnsi="Arial"/>
          <w:spacing w:val="-11"/>
          <w:sz w:val="20"/>
        </w:rPr>
        <w:t xml:space="preserve"> </w:t>
      </w:r>
      <w:r>
        <w:rPr>
          <w:rFonts w:ascii="Arial" w:hAnsi="Arial"/>
          <w:sz w:val="20"/>
        </w:rPr>
        <w:t>the Works or a Section (as the case may be) under Sub-Clause</w:t>
      </w:r>
      <w:r>
        <w:rPr>
          <w:rFonts w:ascii="Arial" w:hAnsi="Arial"/>
          <w:spacing w:val="7"/>
          <w:sz w:val="20"/>
        </w:rPr>
        <w:t xml:space="preserve"> </w:t>
      </w:r>
      <w:r>
        <w:rPr>
          <w:rFonts w:ascii="Arial" w:hAnsi="Arial"/>
          <w:sz w:val="20"/>
        </w:rPr>
        <w:t>11.1</w:t>
      </w:r>
    </w:p>
    <w:p w:rsidR="00AC0311" w:rsidRDefault="003F5AFA">
      <w:pPr>
        <w:spacing w:line="264" w:lineRule="auto"/>
        <w:ind w:left="2320" w:right="1374"/>
        <w:jc w:val="both"/>
        <w:rPr>
          <w:rFonts w:ascii="Arial"/>
          <w:sz w:val="20"/>
        </w:rPr>
      </w:pPr>
      <w:r>
        <w:rPr>
          <w:rFonts w:ascii="Arial"/>
          <w:sz w:val="20"/>
        </w:rPr>
        <w:t xml:space="preserve">[ </w:t>
      </w:r>
      <w:r>
        <w:rPr>
          <w:rFonts w:ascii="Arial"/>
          <w:spacing w:val="-4"/>
          <w:sz w:val="20"/>
        </w:rPr>
        <w:t xml:space="preserve">Completion </w:t>
      </w:r>
      <w:r>
        <w:rPr>
          <w:rFonts w:ascii="Arial"/>
          <w:spacing w:val="-3"/>
          <w:sz w:val="20"/>
        </w:rPr>
        <w:t xml:space="preserve">of </w:t>
      </w:r>
      <w:r>
        <w:rPr>
          <w:rFonts w:ascii="Arial"/>
          <w:spacing w:val="-4"/>
          <w:sz w:val="20"/>
        </w:rPr>
        <w:t xml:space="preserve">Outstanding </w:t>
      </w:r>
      <w:r>
        <w:rPr>
          <w:rFonts w:ascii="Arial"/>
          <w:sz w:val="20"/>
        </w:rPr>
        <w:t xml:space="preserve">Work </w:t>
      </w:r>
      <w:r>
        <w:rPr>
          <w:rFonts w:ascii="Arial"/>
          <w:spacing w:val="-4"/>
          <w:sz w:val="20"/>
        </w:rPr>
        <w:t xml:space="preserve">and Remedying Defects </w:t>
      </w:r>
      <w:r>
        <w:rPr>
          <w:rFonts w:ascii="Arial"/>
          <w:sz w:val="20"/>
        </w:rPr>
        <w:t xml:space="preserve">],  </w:t>
      </w:r>
      <w:r>
        <w:rPr>
          <w:rFonts w:ascii="Arial"/>
          <w:spacing w:val="-4"/>
          <w:sz w:val="20"/>
        </w:rPr>
        <w:t xml:space="preserve">which  extends </w:t>
      </w:r>
      <w:r>
        <w:rPr>
          <w:rFonts w:ascii="Arial"/>
          <w:spacing w:val="-5"/>
          <w:sz w:val="20"/>
        </w:rPr>
        <w:t xml:space="preserve">over </w:t>
      </w:r>
      <w:r>
        <w:rPr>
          <w:rFonts w:ascii="Arial"/>
          <w:spacing w:val="-4"/>
          <w:sz w:val="20"/>
        </w:rPr>
        <w:t xml:space="preserve">twelve months </w:t>
      </w:r>
      <w:r>
        <w:rPr>
          <w:rFonts w:ascii="Arial"/>
          <w:spacing w:val="-5"/>
          <w:sz w:val="20"/>
        </w:rPr>
        <w:t xml:space="preserve">except </w:t>
      </w:r>
      <w:r>
        <w:rPr>
          <w:rFonts w:ascii="Arial"/>
          <w:spacing w:val="-3"/>
          <w:sz w:val="20"/>
        </w:rPr>
        <w:t xml:space="preserve">if </w:t>
      </w:r>
      <w:r>
        <w:rPr>
          <w:rFonts w:ascii="Arial"/>
          <w:spacing w:val="-5"/>
          <w:sz w:val="20"/>
        </w:rPr>
        <w:t xml:space="preserve">otherwise </w:t>
      </w:r>
      <w:r>
        <w:rPr>
          <w:rFonts w:ascii="Arial"/>
          <w:spacing w:val="-4"/>
          <w:sz w:val="20"/>
        </w:rPr>
        <w:t xml:space="preserve">stated </w:t>
      </w:r>
      <w:r>
        <w:rPr>
          <w:rFonts w:ascii="Arial"/>
          <w:spacing w:val="-3"/>
          <w:sz w:val="20"/>
        </w:rPr>
        <w:t xml:space="preserve">in the </w:t>
      </w:r>
      <w:r>
        <w:rPr>
          <w:rFonts w:ascii="Arial"/>
          <w:spacing w:val="-5"/>
          <w:sz w:val="20"/>
        </w:rPr>
        <w:t xml:space="preserve">Contract </w:t>
      </w:r>
      <w:r>
        <w:rPr>
          <w:rFonts w:ascii="Arial"/>
          <w:spacing w:val="-4"/>
          <w:sz w:val="20"/>
        </w:rPr>
        <w:t xml:space="preserve">Data (with </w:t>
      </w:r>
      <w:r>
        <w:rPr>
          <w:rFonts w:ascii="Arial"/>
          <w:sz w:val="20"/>
        </w:rPr>
        <w:t xml:space="preserve">any </w:t>
      </w:r>
      <w:r>
        <w:rPr>
          <w:rFonts w:ascii="Arial"/>
          <w:spacing w:val="-2"/>
          <w:sz w:val="20"/>
        </w:rPr>
        <w:t>extension</w:t>
      </w:r>
      <w:r>
        <w:rPr>
          <w:rFonts w:ascii="Arial"/>
          <w:spacing w:val="50"/>
          <w:sz w:val="20"/>
        </w:rPr>
        <w:t xml:space="preserve"> </w:t>
      </w:r>
      <w:r>
        <w:rPr>
          <w:rFonts w:ascii="Arial"/>
          <w:sz w:val="20"/>
        </w:rPr>
        <w:t xml:space="preserve">under  Sub-Clause  11.3  [Extension  of  Defects  Notification Period ]), calculated from the date on which the Works or Section is  </w:t>
      </w:r>
      <w:r>
        <w:rPr>
          <w:rFonts w:ascii="Arial"/>
          <w:spacing w:val="-2"/>
          <w:sz w:val="20"/>
        </w:rPr>
        <w:t xml:space="preserve">completed </w:t>
      </w:r>
      <w:r>
        <w:rPr>
          <w:rFonts w:ascii="Arial"/>
          <w:sz w:val="20"/>
        </w:rPr>
        <w:t xml:space="preserve">as certified under Sub-Clause 10.1 [ Taking Over of  the Works  </w:t>
      </w:r>
      <w:r>
        <w:rPr>
          <w:rFonts w:ascii="Arial"/>
          <w:spacing w:val="-6"/>
          <w:sz w:val="20"/>
        </w:rPr>
        <w:t xml:space="preserve">and </w:t>
      </w:r>
      <w:r>
        <w:rPr>
          <w:rFonts w:ascii="Arial"/>
          <w:spacing w:val="-7"/>
          <w:sz w:val="20"/>
        </w:rPr>
        <w:t>Sections</w:t>
      </w:r>
      <w:r>
        <w:rPr>
          <w:rFonts w:ascii="Arial"/>
          <w:spacing w:val="-21"/>
          <w:sz w:val="20"/>
        </w:rPr>
        <w:t xml:space="preserve"> </w:t>
      </w:r>
      <w:r>
        <w:rPr>
          <w:rFonts w:ascii="Arial"/>
          <w:spacing w:val="-3"/>
          <w:sz w:val="20"/>
        </w:rPr>
        <w:t>].</w:t>
      </w:r>
    </w:p>
    <w:p w:rsidR="00AC0311" w:rsidRDefault="00AC0311">
      <w:pPr>
        <w:pStyle w:val="BodyText"/>
        <w:spacing w:before="11"/>
        <w:rPr>
          <w:rFonts w:ascii="Arial"/>
          <w:sz w:val="22"/>
        </w:rPr>
      </w:pPr>
    </w:p>
    <w:p w:rsidR="00AC0311" w:rsidRDefault="003F5AFA">
      <w:pPr>
        <w:pStyle w:val="ListParagraph"/>
        <w:numPr>
          <w:ilvl w:val="3"/>
          <w:numId w:val="15"/>
        </w:numPr>
        <w:tabs>
          <w:tab w:val="left" w:pos="3041"/>
        </w:tabs>
        <w:ind w:left="3041" w:hanging="702"/>
        <w:rPr>
          <w:rFonts w:ascii="Arial" w:hAnsi="Arial"/>
          <w:sz w:val="20"/>
        </w:rPr>
      </w:pPr>
      <w:r>
        <w:rPr>
          <w:rFonts w:ascii="Arial" w:hAnsi="Arial"/>
          <w:sz w:val="20"/>
        </w:rPr>
        <w:t>“Performance Certificate” means the certificate issued under</w:t>
      </w:r>
      <w:r>
        <w:rPr>
          <w:rFonts w:ascii="Arial" w:hAnsi="Arial"/>
          <w:spacing w:val="-35"/>
          <w:sz w:val="20"/>
        </w:rPr>
        <w:t xml:space="preserve"> </w:t>
      </w:r>
      <w:r>
        <w:rPr>
          <w:rFonts w:ascii="Arial" w:hAnsi="Arial"/>
          <w:sz w:val="20"/>
        </w:rPr>
        <w:t>Sub-Clause</w:t>
      </w:r>
    </w:p>
    <w:p w:rsidR="00AC0311" w:rsidRDefault="003F5AFA">
      <w:pPr>
        <w:spacing w:before="22"/>
        <w:ind w:left="2339"/>
        <w:rPr>
          <w:rFonts w:ascii="Arial"/>
          <w:sz w:val="20"/>
        </w:rPr>
      </w:pPr>
      <w:r>
        <w:rPr>
          <w:rFonts w:ascii="Arial"/>
          <w:sz w:val="20"/>
        </w:rPr>
        <w:t xml:space="preserve">11.9 </w:t>
      </w:r>
      <w:proofErr w:type="gramStart"/>
      <w:r>
        <w:rPr>
          <w:rFonts w:ascii="Arial"/>
          <w:sz w:val="20"/>
        </w:rPr>
        <w:t>[ Performance</w:t>
      </w:r>
      <w:proofErr w:type="gramEnd"/>
      <w:r>
        <w:rPr>
          <w:rFonts w:ascii="Arial"/>
          <w:sz w:val="20"/>
        </w:rPr>
        <w:t xml:space="preserve"> Certificate ].</w:t>
      </w:r>
    </w:p>
    <w:p w:rsidR="00AC0311" w:rsidRDefault="00AC0311">
      <w:pPr>
        <w:pStyle w:val="BodyText"/>
        <w:spacing w:before="2"/>
        <w:rPr>
          <w:rFonts w:ascii="Arial"/>
          <w:sz w:val="12"/>
        </w:rPr>
      </w:pPr>
    </w:p>
    <w:p w:rsidR="00AC0311" w:rsidRDefault="003F5AFA">
      <w:pPr>
        <w:spacing w:before="93"/>
        <w:ind w:left="2339"/>
        <w:rPr>
          <w:rFonts w:ascii="Arial" w:hAnsi="Arial"/>
          <w:sz w:val="20"/>
        </w:rPr>
      </w:pPr>
      <w:r>
        <w:rPr>
          <w:rFonts w:ascii="Arial" w:hAnsi="Arial"/>
          <w:sz w:val="20"/>
        </w:rPr>
        <w:t>1.1.3.9 “</w:t>
      </w:r>
      <w:proofErr w:type="gramStart"/>
      <w:r>
        <w:rPr>
          <w:rFonts w:ascii="Arial" w:hAnsi="Arial"/>
          <w:sz w:val="20"/>
        </w:rPr>
        <w:t>day</w:t>
      </w:r>
      <w:proofErr w:type="gramEnd"/>
      <w:r>
        <w:rPr>
          <w:rFonts w:ascii="Arial" w:hAnsi="Arial"/>
          <w:sz w:val="20"/>
        </w:rPr>
        <w:t>” means a calendar day and “year” means 365 days.</w:t>
      </w:r>
    </w:p>
    <w:p w:rsidR="00AC0311" w:rsidRDefault="003F5AFA">
      <w:pPr>
        <w:spacing w:before="44"/>
        <w:ind w:left="160"/>
        <w:rPr>
          <w:rFonts w:ascii="Arial"/>
          <w:sz w:val="20"/>
        </w:rPr>
      </w:pPr>
      <w:r>
        <w:rPr>
          <w:rFonts w:ascii="Arial"/>
          <w:color w:val="4B4B4B"/>
          <w:sz w:val="20"/>
        </w:rPr>
        <w:t>1.1.4</w:t>
      </w:r>
    </w:p>
    <w:p w:rsidR="00AC0311" w:rsidRDefault="003F5AFA">
      <w:pPr>
        <w:tabs>
          <w:tab w:val="left" w:pos="2320"/>
        </w:tabs>
        <w:spacing w:line="266" w:lineRule="auto"/>
        <w:ind w:left="2320" w:right="1290" w:hanging="2160"/>
        <w:rPr>
          <w:rFonts w:ascii="Arial" w:hAnsi="Arial"/>
          <w:sz w:val="20"/>
        </w:rPr>
      </w:pPr>
      <w:r>
        <w:rPr>
          <w:rFonts w:ascii="Arial" w:hAnsi="Arial"/>
          <w:color w:val="4B4B4B"/>
          <w:sz w:val="20"/>
        </w:rPr>
        <w:t>Money</w:t>
      </w:r>
      <w:r>
        <w:rPr>
          <w:rFonts w:ascii="Arial" w:hAnsi="Arial"/>
          <w:color w:val="4B4B4B"/>
          <w:spacing w:val="-1"/>
          <w:sz w:val="20"/>
        </w:rPr>
        <w:t xml:space="preserve"> </w:t>
      </w:r>
      <w:r>
        <w:rPr>
          <w:rFonts w:ascii="Arial" w:hAnsi="Arial"/>
          <w:color w:val="4B4B4B"/>
          <w:sz w:val="20"/>
        </w:rPr>
        <w:t>and</w:t>
      </w:r>
      <w:r>
        <w:rPr>
          <w:rFonts w:ascii="Arial" w:hAnsi="Arial"/>
          <w:color w:val="4B4B4B"/>
          <w:spacing w:val="3"/>
          <w:sz w:val="20"/>
        </w:rPr>
        <w:t xml:space="preserve"> </w:t>
      </w:r>
      <w:r>
        <w:rPr>
          <w:rFonts w:ascii="Arial" w:hAnsi="Arial"/>
          <w:color w:val="4B4B4B"/>
          <w:sz w:val="20"/>
        </w:rPr>
        <w:t>Payments</w:t>
      </w:r>
      <w:r>
        <w:rPr>
          <w:rFonts w:ascii="Arial" w:hAnsi="Arial"/>
          <w:color w:val="4B4B4B"/>
          <w:sz w:val="20"/>
        </w:rPr>
        <w:tab/>
      </w:r>
      <w:r>
        <w:rPr>
          <w:rFonts w:ascii="Arial" w:hAnsi="Arial"/>
          <w:sz w:val="20"/>
        </w:rPr>
        <w:t>1.1.4.1</w:t>
      </w:r>
      <w:r>
        <w:rPr>
          <w:rFonts w:ascii="Arial" w:hAnsi="Arial"/>
          <w:spacing w:val="47"/>
          <w:sz w:val="20"/>
        </w:rPr>
        <w:t xml:space="preserve"> </w:t>
      </w:r>
      <w:r>
        <w:rPr>
          <w:rFonts w:ascii="Arial" w:hAnsi="Arial"/>
          <w:spacing w:val="-3"/>
          <w:sz w:val="20"/>
        </w:rPr>
        <w:t>“Accepted</w:t>
      </w:r>
      <w:r>
        <w:rPr>
          <w:rFonts w:ascii="Arial" w:hAnsi="Arial"/>
          <w:spacing w:val="-14"/>
          <w:sz w:val="20"/>
        </w:rPr>
        <w:t xml:space="preserve"> </w:t>
      </w:r>
      <w:r>
        <w:rPr>
          <w:rFonts w:ascii="Arial" w:hAnsi="Arial"/>
          <w:sz w:val="20"/>
        </w:rPr>
        <w:t>Contract</w:t>
      </w:r>
      <w:r>
        <w:rPr>
          <w:rFonts w:ascii="Arial" w:hAnsi="Arial"/>
          <w:spacing w:val="-11"/>
          <w:sz w:val="20"/>
        </w:rPr>
        <w:t xml:space="preserve"> </w:t>
      </w:r>
      <w:r>
        <w:rPr>
          <w:rFonts w:ascii="Arial" w:hAnsi="Arial"/>
          <w:sz w:val="20"/>
        </w:rPr>
        <w:t>Amount”</w:t>
      </w:r>
      <w:r>
        <w:rPr>
          <w:rFonts w:ascii="Arial" w:hAnsi="Arial"/>
          <w:spacing w:val="-13"/>
          <w:sz w:val="20"/>
        </w:rPr>
        <w:t xml:space="preserve"> </w:t>
      </w:r>
      <w:r>
        <w:rPr>
          <w:rFonts w:ascii="Arial" w:hAnsi="Arial"/>
          <w:sz w:val="20"/>
        </w:rPr>
        <w:t>means</w:t>
      </w:r>
      <w:r>
        <w:rPr>
          <w:rFonts w:ascii="Arial" w:hAnsi="Arial"/>
          <w:spacing w:val="-12"/>
          <w:sz w:val="20"/>
        </w:rPr>
        <w:t xml:space="preserve"> </w:t>
      </w:r>
      <w:r>
        <w:rPr>
          <w:rFonts w:ascii="Arial" w:hAnsi="Arial"/>
          <w:sz w:val="20"/>
        </w:rPr>
        <w:t>the</w:t>
      </w:r>
      <w:r>
        <w:rPr>
          <w:rFonts w:ascii="Arial" w:hAnsi="Arial"/>
          <w:spacing w:val="-12"/>
          <w:sz w:val="20"/>
        </w:rPr>
        <w:t xml:space="preserve"> </w:t>
      </w:r>
      <w:r>
        <w:rPr>
          <w:rFonts w:ascii="Arial" w:hAnsi="Arial"/>
          <w:spacing w:val="-3"/>
          <w:sz w:val="20"/>
        </w:rPr>
        <w:t>amount</w:t>
      </w:r>
      <w:r>
        <w:rPr>
          <w:rFonts w:ascii="Arial" w:hAnsi="Arial"/>
          <w:spacing w:val="-11"/>
          <w:sz w:val="20"/>
        </w:rPr>
        <w:t xml:space="preserve"> </w:t>
      </w:r>
      <w:r>
        <w:rPr>
          <w:rFonts w:ascii="Arial" w:hAnsi="Arial"/>
          <w:sz w:val="20"/>
        </w:rPr>
        <w:t>accepted</w:t>
      </w:r>
      <w:r>
        <w:rPr>
          <w:rFonts w:ascii="Arial" w:hAnsi="Arial"/>
          <w:spacing w:val="-12"/>
          <w:sz w:val="20"/>
        </w:rPr>
        <w:t xml:space="preserve"> </w:t>
      </w:r>
      <w:r>
        <w:rPr>
          <w:rFonts w:ascii="Arial" w:hAnsi="Arial"/>
          <w:sz w:val="20"/>
        </w:rPr>
        <w:t>in</w:t>
      </w:r>
      <w:r>
        <w:rPr>
          <w:rFonts w:ascii="Arial" w:hAnsi="Arial"/>
          <w:spacing w:val="-14"/>
          <w:sz w:val="20"/>
        </w:rPr>
        <w:t xml:space="preserve"> </w:t>
      </w:r>
      <w:r>
        <w:rPr>
          <w:rFonts w:ascii="Arial" w:hAnsi="Arial"/>
          <w:sz w:val="20"/>
        </w:rPr>
        <w:t>the</w:t>
      </w:r>
      <w:r>
        <w:rPr>
          <w:rFonts w:ascii="Arial" w:hAnsi="Arial"/>
          <w:spacing w:val="-12"/>
          <w:sz w:val="20"/>
        </w:rPr>
        <w:t xml:space="preserve"> </w:t>
      </w:r>
      <w:r>
        <w:rPr>
          <w:rFonts w:ascii="Arial" w:hAnsi="Arial"/>
          <w:sz w:val="20"/>
        </w:rPr>
        <w:t>Letter</w:t>
      </w:r>
      <w:r>
        <w:rPr>
          <w:rFonts w:ascii="Arial" w:hAnsi="Arial"/>
          <w:spacing w:val="-13"/>
          <w:sz w:val="20"/>
        </w:rPr>
        <w:t xml:space="preserve"> </w:t>
      </w:r>
      <w:r>
        <w:rPr>
          <w:rFonts w:ascii="Arial" w:hAnsi="Arial"/>
          <w:sz w:val="20"/>
        </w:rPr>
        <w:t xml:space="preserve">of Acceptance for the execution and completion </w:t>
      </w:r>
      <w:proofErr w:type="gramStart"/>
      <w:r>
        <w:rPr>
          <w:rFonts w:ascii="Arial" w:hAnsi="Arial"/>
          <w:sz w:val="20"/>
        </w:rPr>
        <w:t>of  the</w:t>
      </w:r>
      <w:proofErr w:type="gramEnd"/>
      <w:r>
        <w:rPr>
          <w:rFonts w:ascii="Arial" w:hAnsi="Arial"/>
          <w:sz w:val="20"/>
        </w:rPr>
        <w:t xml:space="preserve">  Works  and  the </w:t>
      </w:r>
      <w:r>
        <w:rPr>
          <w:rFonts w:ascii="Arial" w:hAnsi="Arial"/>
          <w:spacing w:val="-4"/>
          <w:sz w:val="20"/>
        </w:rPr>
        <w:t xml:space="preserve">remedying </w:t>
      </w:r>
      <w:r>
        <w:rPr>
          <w:rFonts w:ascii="Arial" w:hAnsi="Arial"/>
          <w:spacing w:val="-3"/>
          <w:sz w:val="20"/>
        </w:rPr>
        <w:t xml:space="preserve">of </w:t>
      </w:r>
      <w:r>
        <w:rPr>
          <w:rFonts w:ascii="Arial" w:hAnsi="Arial"/>
          <w:sz w:val="20"/>
        </w:rPr>
        <w:t>any</w:t>
      </w:r>
      <w:r>
        <w:rPr>
          <w:rFonts w:ascii="Arial" w:hAnsi="Arial"/>
          <w:spacing w:val="-20"/>
          <w:sz w:val="20"/>
        </w:rPr>
        <w:t xml:space="preserve"> </w:t>
      </w:r>
      <w:r>
        <w:rPr>
          <w:rFonts w:ascii="Arial" w:hAnsi="Arial"/>
          <w:spacing w:val="-4"/>
          <w:sz w:val="20"/>
        </w:rPr>
        <w:t>defects.</w:t>
      </w:r>
    </w:p>
    <w:p w:rsidR="00AC0311" w:rsidRDefault="00AC0311">
      <w:pPr>
        <w:pStyle w:val="BodyText"/>
        <w:spacing w:before="11"/>
        <w:rPr>
          <w:rFonts w:ascii="Arial"/>
          <w:sz w:val="21"/>
        </w:rPr>
      </w:pPr>
    </w:p>
    <w:p w:rsidR="00AC0311" w:rsidRDefault="003F5AFA">
      <w:pPr>
        <w:pStyle w:val="ListParagraph"/>
        <w:numPr>
          <w:ilvl w:val="3"/>
          <w:numId w:val="14"/>
        </w:numPr>
        <w:tabs>
          <w:tab w:val="left" w:pos="2969"/>
        </w:tabs>
        <w:spacing w:line="264" w:lineRule="auto"/>
        <w:ind w:right="1452" w:firstLine="0"/>
        <w:rPr>
          <w:rFonts w:ascii="Arial" w:hAnsi="Arial"/>
          <w:sz w:val="20"/>
        </w:rPr>
      </w:pPr>
      <w:r>
        <w:rPr>
          <w:rFonts w:ascii="Arial" w:hAnsi="Arial"/>
          <w:sz w:val="20"/>
        </w:rPr>
        <w:t xml:space="preserve">“Contract Price” means the price defined in Sub-Clause 14.1 </w:t>
      </w:r>
      <w:proofErr w:type="gramStart"/>
      <w:r>
        <w:rPr>
          <w:rFonts w:ascii="Arial" w:hAnsi="Arial"/>
          <w:sz w:val="20"/>
        </w:rPr>
        <w:t xml:space="preserve">[ </w:t>
      </w:r>
      <w:r>
        <w:rPr>
          <w:rFonts w:ascii="Arial" w:hAnsi="Arial"/>
          <w:spacing w:val="-6"/>
          <w:sz w:val="20"/>
        </w:rPr>
        <w:t>The</w:t>
      </w:r>
      <w:proofErr w:type="gramEnd"/>
      <w:r>
        <w:rPr>
          <w:rFonts w:ascii="Arial" w:hAnsi="Arial"/>
          <w:spacing w:val="-6"/>
          <w:sz w:val="20"/>
        </w:rPr>
        <w:t xml:space="preserve"> </w:t>
      </w:r>
      <w:r>
        <w:rPr>
          <w:rFonts w:ascii="Arial" w:hAnsi="Arial"/>
          <w:spacing w:val="-4"/>
          <w:sz w:val="20"/>
        </w:rPr>
        <w:t>Contract</w:t>
      </w:r>
      <w:r>
        <w:rPr>
          <w:rFonts w:ascii="Arial" w:hAnsi="Arial"/>
          <w:spacing w:val="-9"/>
          <w:sz w:val="20"/>
        </w:rPr>
        <w:t xml:space="preserve"> </w:t>
      </w:r>
      <w:r>
        <w:rPr>
          <w:rFonts w:ascii="Arial" w:hAnsi="Arial"/>
          <w:spacing w:val="-4"/>
          <w:sz w:val="20"/>
        </w:rPr>
        <w:t>Price</w:t>
      </w:r>
      <w:r>
        <w:rPr>
          <w:rFonts w:ascii="Arial" w:hAnsi="Arial"/>
          <w:spacing w:val="-9"/>
          <w:sz w:val="20"/>
        </w:rPr>
        <w:t xml:space="preserve"> </w:t>
      </w:r>
      <w:r>
        <w:rPr>
          <w:rFonts w:ascii="Arial" w:hAnsi="Arial"/>
          <w:spacing w:val="-3"/>
          <w:sz w:val="20"/>
        </w:rPr>
        <w:t>],</w:t>
      </w:r>
      <w:r>
        <w:rPr>
          <w:rFonts w:ascii="Arial" w:hAnsi="Arial"/>
          <w:spacing w:val="-9"/>
          <w:sz w:val="20"/>
        </w:rPr>
        <w:t xml:space="preserve"> </w:t>
      </w:r>
      <w:r>
        <w:rPr>
          <w:rFonts w:ascii="Arial" w:hAnsi="Arial"/>
          <w:sz w:val="20"/>
        </w:rPr>
        <w:t>and</w:t>
      </w:r>
      <w:r>
        <w:rPr>
          <w:rFonts w:ascii="Arial" w:hAnsi="Arial"/>
          <w:spacing w:val="-9"/>
          <w:sz w:val="20"/>
        </w:rPr>
        <w:t xml:space="preserve"> </w:t>
      </w:r>
      <w:r>
        <w:rPr>
          <w:rFonts w:ascii="Arial" w:hAnsi="Arial"/>
          <w:spacing w:val="-4"/>
          <w:sz w:val="20"/>
        </w:rPr>
        <w:t>includes</w:t>
      </w:r>
      <w:r>
        <w:rPr>
          <w:rFonts w:ascii="Arial" w:hAnsi="Arial"/>
          <w:spacing w:val="-10"/>
          <w:sz w:val="20"/>
        </w:rPr>
        <w:t xml:space="preserve"> </w:t>
      </w:r>
      <w:r>
        <w:rPr>
          <w:rFonts w:ascii="Arial" w:hAnsi="Arial"/>
          <w:spacing w:val="-4"/>
          <w:sz w:val="20"/>
        </w:rPr>
        <w:t>adjustments</w:t>
      </w:r>
      <w:r>
        <w:rPr>
          <w:rFonts w:ascii="Arial" w:hAnsi="Arial"/>
          <w:spacing w:val="-5"/>
          <w:sz w:val="20"/>
        </w:rPr>
        <w:t xml:space="preserve"> </w:t>
      </w:r>
      <w:r>
        <w:rPr>
          <w:rFonts w:ascii="Arial" w:hAnsi="Arial"/>
          <w:sz w:val="20"/>
        </w:rPr>
        <w:t>in</w:t>
      </w:r>
      <w:r>
        <w:rPr>
          <w:rFonts w:ascii="Arial" w:hAnsi="Arial"/>
          <w:spacing w:val="-9"/>
          <w:sz w:val="20"/>
        </w:rPr>
        <w:t xml:space="preserve"> </w:t>
      </w:r>
      <w:r>
        <w:rPr>
          <w:rFonts w:ascii="Arial" w:hAnsi="Arial"/>
          <w:spacing w:val="-4"/>
          <w:sz w:val="20"/>
        </w:rPr>
        <w:t>accordance</w:t>
      </w:r>
      <w:r>
        <w:rPr>
          <w:rFonts w:ascii="Arial" w:hAnsi="Arial"/>
          <w:spacing w:val="-7"/>
          <w:sz w:val="20"/>
        </w:rPr>
        <w:t xml:space="preserve"> </w:t>
      </w:r>
      <w:r>
        <w:rPr>
          <w:rFonts w:ascii="Arial" w:hAnsi="Arial"/>
          <w:spacing w:val="-4"/>
          <w:sz w:val="20"/>
        </w:rPr>
        <w:t>with</w:t>
      </w:r>
      <w:r>
        <w:rPr>
          <w:rFonts w:ascii="Arial" w:hAnsi="Arial"/>
          <w:spacing w:val="-9"/>
          <w:sz w:val="20"/>
        </w:rPr>
        <w:t xml:space="preserve"> </w:t>
      </w:r>
      <w:r>
        <w:rPr>
          <w:rFonts w:ascii="Arial" w:hAnsi="Arial"/>
          <w:spacing w:val="-3"/>
          <w:sz w:val="20"/>
        </w:rPr>
        <w:t>the</w:t>
      </w:r>
      <w:r>
        <w:rPr>
          <w:rFonts w:ascii="Arial" w:hAnsi="Arial"/>
          <w:spacing w:val="-9"/>
          <w:sz w:val="20"/>
        </w:rPr>
        <w:t xml:space="preserve"> </w:t>
      </w:r>
      <w:r>
        <w:rPr>
          <w:rFonts w:ascii="Arial" w:hAnsi="Arial"/>
          <w:spacing w:val="-4"/>
          <w:sz w:val="20"/>
        </w:rPr>
        <w:t>Contract.</w:t>
      </w:r>
    </w:p>
    <w:p w:rsidR="00AC0311" w:rsidRDefault="00AC0311">
      <w:pPr>
        <w:pStyle w:val="BodyText"/>
        <w:spacing w:before="2"/>
        <w:rPr>
          <w:rFonts w:ascii="Arial"/>
          <w:sz w:val="22"/>
        </w:rPr>
      </w:pPr>
    </w:p>
    <w:p w:rsidR="00AC0311" w:rsidRDefault="003F5AFA">
      <w:pPr>
        <w:pStyle w:val="ListParagraph"/>
        <w:numPr>
          <w:ilvl w:val="3"/>
          <w:numId w:val="14"/>
        </w:numPr>
        <w:tabs>
          <w:tab w:val="left" w:pos="3041"/>
        </w:tabs>
        <w:spacing w:line="264" w:lineRule="auto"/>
        <w:ind w:right="1198" w:firstLine="0"/>
        <w:rPr>
          <w:rFonts w:ascii="Arial" w:hAnsi="Arial"/>
          <w:sz w:val="20"/>
        </w:rPr>
      </w:pPr>
      <w:r>
        <w:rPr>
          <w:rFonts w:ascii="Arial" w:hAnsi="Arial"/>
          <w:spacing w:val="-3"/>
          <w:sz w:val="20"/>
        </w:rPr>
        <w:t>“Cost”</w:t>
      </w:r>
      <w:r>
        <w:rPr>
          <w:rFonts w:ascii="Arial" w:hAnsi="Arial"/>
          <w:spacing w:val="-9"/>
          <w:sz w:val="20"/>
        </w:rPr>
        <w:t xml:space="preserve"> </w:t>
      </w:r>
      <w:r>
        <w:rPr>
          <w:rFonts w:ascii="Arial" w:hAnsi="Arial"/>
          <w:spacing w:val="-3"/>
          <w:sz w:val="20"/>
        </w:rPr>
        <w:t>means</w:t>
      </w:r>
      <w:r>
        <w:rPr>
          <w:rFonts w:ascii="Arial" w:hAnsi="Arial"/>
          <w:spacing w:val="-6"/>
          <w:sz w:val="20"/>
        </w:rPr>
        <w:t xml:space="preserve"> </w:t>
      </w:r>
      <w:r>
        <w:rPr>
          <w:rFonts w:ascii="Arial" w:hAnsi="Arial"/>
          <w:spacing w:val="-3"/>
          <w:sz w:val="20"/>
        </w:rPr>
        <w:t>all</w:t>
      </w:r>
      <w:r>
        <w:rPr>
          <w:rFonts w:ascii="Arial" w:hAnsi="Arial"/>
          <w:spacing w:val="-9"/>
          <w:sz w:val="20"/>
        </w:rPr>
        <w:t xml:space="preserve"> </w:t>
      </w:r>
      <w:r>
        <w:rPr>
          <w:rFonts w:ascii="Arial" w:hAnsi="Arial"/>
          <w:spacing w:val="-3"/>
          <w:sz w:val="20"/>
        </w:rPr>
        <w:t>expenditure</w:t>
      </w:r>
      <w:r>
        <w:rPr>
          <w:rFonts w:ascii="Arial" w:hAnsi="Arial"/>
          <w:spacing w:val="-8"/>
          <w:sz w:val="20"/>
        </w:rPr>
        <w:t xml:space="preserve"> </w:t>
      </w:r>
      <w:r>
        <w:rPr>
          <w:rFonts w:ascii="Arial" w:hAnsi="Arial"/>
          <w:spacing w:val="-3"/>
          <w:sz w:val="20"/>
        </w:rPr>
        <w:t>reasonably</w:t>
      </w:r>
      <w:r>
        <w:rPr>
          <w:rFonts w:ascii="Arial" w:hAnsi="Arial"/>
          <w:spacing w:val="-14"/>
          <w:sz w:val="20"/>
        </w:rPr>
        <w:t xml:space="preserve"> </w:t>
      </w:r>
      <w:r>
        <w:rPr>
          <w:rFonts w:ascii="Arial" w:hAnsi="Arial"/>
          <w:spacing w:val="-3"/>
          <w:sz w:val="20"/>
        </w:rPr>
        <w:t>incurred</w:t>
      </w:r>
      <w:r>
        <w:rPr>
          <w:rFonts w:ascii="Arial" w:hAnsi="Arial"/>
          <w:spacing w:val="-8"/>
          <w:sz w:val="20"/>
        </w:rPr>
        <w:t xml:space="preserve"> </w:t>
      </w:r>
      <w:r>
        <w:rPr>
          <w:rFonts w:ascii="Arial" w:hAnsi="Arial"/>
          <w:sz w:val="20"/>
        </w:rPr>
        <w:t>(or</w:t>
      </w:r>
      <w:r>
        <w:rPr>
          <w:rFonts w:ascii="Arial" w:hAnsi="Arial"/>
          <w:spacing w:val="-7"/>
          <w:sz w:val="20"/>
        </w:rPr>
        <w:t xml:space="preserve"> </w:t>
      </w:r>
      <w:r>
        <w:rPr>
          <w:rFonts w:ascii="Arial" w:hAnsi="Arial"/>
          <w:sz w:val="20"/>
        </w:rPr>
        <w:t>to</w:t>
      </w:r>
      <w:r>
        <w:rPr>
          <w:rFonts w:ascii="Arial" w:hAnsi="Arial"/>
          <w:spacing w:val="-10"/>
          <w:sz w:val="20"/>
        </w:rPr>
        <w:t xml:space="preserve"> </w:t>
      </w:r>
      <w:r>
        <w:rPr>
          <w:rFonts w:ascii="Arial" w:hAnsi="Arial"/>
          <w:sz w:val="20"/>
        </w:rPr>
        <w:t>be</w:t>
      </w:r>
      <w:r>
        <w:rPr>
          <w:rFonts w:ascii="Arial" w:hAnsi="Arial"/>
          <w:spacing w:val="-8"/>
          <w:sz w:val="20"/>
        </w:rPr>
        <w:t xml:space="preserve"> </w:t>
      </w:r>
      <w:r>
        <w:rPr>
          <w:rFonts w:ascii="Arial" w:hAnsi="Arial"/>
          <w:spacing w:val="-3"/>
          <w:sz w:val="20"/>
        </w:rPr>
        <w:t>incurred)</w:t>
      </w:r>
      <w:r>
        <w:rPr>
          <w:rFonts w:ascii="Arial" w:hAnsi="Arial"/>
          <w:spacing w:val="-7"/>
          <w:sz w:val="20"/>
        </w:rPr>
        <w:t xml:space="preserve"> </w:t>
      </w:r>
      <w:r>
        <w:rPr>
          <w:rFonts w:ascii="Arial" w:hAnsi="Arial"/>
          <w:sz w:val="20"/>
        </w:rPr>
        <w:t>by</w:t>
      </w:r>
      <w:r>
        <w:rPr>
          <w:rFonts w:ascii="Arial" w:hAnsi="Arial"/>
          <w:spacing w:val="-14"/>
          <w:sz w:val="20"/>
        </w:rPr>
        <w:t xml:space="preserve"> </w:t>
      </w:r>
      <w:r>
        <w:rPr>
          <w:rFonts w:ascii="Arial" w:hAnsi="Arial"/>
          <w:sz w:val="20"/>
        </w:rPr>
        <w:t xml:space="preserve">the Contractor, whether on or off </w:t>
      </w:r>
      <w:proofErr w:type="gramStart"/>
      <w:r>
        <w:rPr>
          <w:rFonts w:ascii="Arial" w:hAnsi="Arial"/>
          <w:sz w:val="20"/>
        </w:rPr>
        <w:t>the  Site</w:t>
      </w:r>
      <w:proofErr w:type="gramEnd"/>
      <w:r>
        <w:rPr>
          <w:rFonts w:ascii="Arial" w:hAnsi="Arial"/>
          <w:sz w:val="20"/>
        </w:rPr>
        <w:t xml:space="preserve">,  including  overhead  and  similar </w:t>
      </w:r>
      <w:r>
        <w:rPr>
          <w:rFonts w:ascii="Arial" w:hAnsi="Arial"/>
          <w:spacing w:val="-3"/>
          <w:sz w:val="20"/>
        </w:rPr>
        <w:t xml:space="preserve">charges, </w:t>
      </w:r>
      <w:r>
        <w:rPr>
          <w:rFonts w:ascii="Arial" w:hAnsi="Arial"/>
          <w:sz w:val="20"/>
        </w:rPr>
        <w:t xml:space="preserve">but </w:t>
      </w:r>
      <w:r>
        <w:rPr>
          <w:rFonts w:ascii="Arial" w:hAnsi="Arial"/>
          <w:spacing w:val="-3"/>
          <w:sz w:val="20"/>
        </w:rPr>
        <w:t xml:space="preserve">does </w:t>
      </w:r>
      <w:r>
        <w:rPr>
          <w:rFonts w:ascii="Arial" w:hAnsi="Arial"/>
          <w:sz w:val="20"/>
        </w:rPr>
        <w:t xml:space="preserve">not </w:t>
      </w:r>
      <w:r>
        <w:rPr>
          <w:rFonts w:ascii="Arial" w:hAnsi="Arial"/>
          <w:spacing w:val="-4"/>
          <w:sz w:val="20"/>
        </w:rPr>
        <w:t>include</w:t>
      </w:r>
      <w:r>
        <w:rPr>
          <w:rFonts w:ascii="Arial" w:hAnsi="Arial"/>
          <w:spacing w:val="-23"/>
          <w:sz w:val="20"/>
        </w:rPr>
        <w:t xml:space="preserve"> </w:t>
      </w:r>
      <w:r>
        <w:rPr>
          <w:rFonts w:ascii="Arial" w:hAnsi="Arial"/>
          <w:spacing w:val="-3"/>
          <w:sz w:val="20"/>
        </w:rPr>
        <w:t>profit.</w:t>
      </w:r>
    </w:p>
    <w:p w:rsidR="00AC0311" w:rsidRDefault="00AC0311">
      <w:pPr>
        <w:pStyle w:val="BodyText"/>
        <w:spacing w:before="3"/>
        <w:rPr>
          <w:rFonts w:ascii="Arial"/>
          <w:sz w:val="22"/>
        </w:rPr>
      </w:pPr>
    </w:p>
    <w:p w:rsidR="00AC0311" w:rsidRDefault="003F5AFA">
      <w:pPr>
        <w:pStyle w:val="ListParagraph"/>
        <w:numPr>
          <w:ilvl w:val="3"/>
          <w:numId w:val="14"/>
        </w:numPr>
        <w:tabs>
          <w:tab w:val="left" w:pos="3041"/>
        </w:tabs>
        <w:spacing w:line="264" w:lineRule="auto"/>
        <w:ind w:right="1295" w:firstLine="0"/>
        <w:rPr>
          <w:rFonts w:ascii="Arial" w:hAnsi="Arial"/>
          <w:sz w:val="20"/>
        </w:rPr>
      </w:pPr>
      <w:r>
        <w:rPr>
          <w:rFonts w:ascii="Arial" w:hAnsi="Arial"/>
          <w:sz w:val="20"/>
        </w:rPr>
        <w:t xml:space="preserve">“Final Payment Certificate” means the payment certificate issued under </w:t>
      </w:r>
      <w:r>
        <w:rPr>
          <w:rFonts w:ascii="Arial" w:hAnsi="Arial"/>
          <w:spacing w:val="-6"/>
          <w:sz w:val="20"/>
        </w:rPr>
        <w:t>Sub-Clause</w:t>
      </w:r>
      <w:r>
        <w:rPr>
          <w:rFonts w:ascii="Arial" w:hAnsi="Arial"/>
          <w:spacing w:val="-12"/>
          <w:sz w:val="20"/>
        </w:rPr>
        <w:t xml:space="preserve"> </w:t>
      </w:r>
      <w:r>
        <w:rPr>
          <w:rFonts w:ascii="Arial" w:hAnsi="Arial"/>
          <w:spacing w:val="-5"/>
          <w:sz w:val="20"/>
        </w:rPr>
        <w:t>14.13</w:t>
      </w:r>
      <w:r>
        <w:rPr>
          <w:rFonts w:ascii="Arial" w:hAnsi="Arial"/>
          <w:spacing w:val="-14"/>
          <w:sz w:val="20"/>
        </w:rPr>
        <w:t xml:space="preserve"> </w:t>
      </w:r>
      <w:proofErr w:type="gramStart"/>
      <w:r>
        <w:rPr>
          <w:rFonts w:ascii="Arial" w:hAnsi="Arial"/>
          <w:sz w:val="20"/>
        </w:rPr>
        <w:t>[</w:t>
      </w:r>
      <w:r>
        <w:rPr>
          <w:rFonts w:ascii="Arial" w:hAnsi="Arial"/>
          <w:spacing w:val="-12"/>
          <w:sz w:val="20"/>
        </w:rPr>
        <w:t xml:space="preserve"> </w:t>
      </w:r>
      <w:r>
        <w:rPr>
          <w:rFonts w:ascii="Arial" w:hAnsi="Arial"/>
          <w:spacing w:val="-5"/>
          <w:sz w:val="20"/>
        </w:rPr>
        <w:t>Issue</w:t>
      </w:r>
      <w:proofErr w:type="gramEnd"/>
      <w:r>
        <w:rPr>
          <w:rFonts w:ascii="Arial" w:hAnsi="Arial"/>
          <w:spacing w:val="-14"/>
          <w:sz w:val="20"/>
        </w:rPr>
        <w:t xml:space="preserve"> </w:t>
      </w:r>
      <w:r>
        <w:rPr>
          <w:rFonts w:ascii="Arial" w:hAnsi="Arial"/>
          <w:spacing w:val="-4"/>
          <w:sz w:val="20"/>
        </w:rPr>
        <w:t>of</w:t>
      </w:r>
      <w:r>
        <w:rPr>
          <w:rFonts w:ascii="Arial" w:hAnsi="Arial"/>
          <w:spacing w:val="-9"/>
          <w:sz w:val="20"/>
        </w:rPr>
        <w:t xml:space="preserve"> </w:t>
      </w:r>
      <w:r>
        <w:rPr>
          <w:rFonts w:ascii="Arial" w:hAnsi="Arial"/>
          <w:spacing w:val="-5"/>
          <w:sz w:val="20"/>
        </w:rPr>
        <w:t>Final</w:t>
      </w:r>
      <w:r>
        <w:rPr>
          <w:rFonts w:ascii="Arial" w:hAnsi="Arial"/>
          <w:spacing w:val="-12"/>
          <w:sz w:val="20"/>
        </w:rPr>
        <w:t xml:space="preserve"> </w:t>
      </w:r>
      <w:r>
        <w:rPr>
          <w:rFonts w:ascii="Arial" w:hAnsi="Arial"/>
          <w:spacing w:val="-6"/>
          <w:sz w:val="20"/>
        </w:rPr>
        <w:t>Payment</w:t>
      </w:r>
      <w:r>
        <w:rPr>
          <w:rFonts w:ascii="Arial" w:hAnsi="Arial"/>
          <w:spacing w:val="-12"/>
          <w:sz w:val="20"/>
        </w:rPr>
        <w:t xml:space="preserve"> </w:t>
      </w:r>
      <w:r>
        <w:rPr>
          <w:rFonts w:ascii="Arial" w:hAnsi="Arial"/>
          <w:spacing w:val="-6"/>
          <w:sz w:val="20"/>
        </w:rPr>
        <w:t>Certificate</w:t>
      </w:r>
      <w:r>
        <w:rPr>
          <w:rFonts w:ascii="Arial" w:hAnsi="Arial"/>
          <w:spacing w:val="-12"/>
          <w:sz w:val="20"/>
        </w:rPr>
        <w:t xml:space="preserve"> </w:t>
      </w:r>
      <w:r>
        <w:rPr>
          <w:rFonts w:ascii="Arial" w:hAnsi="Arial"/>
          <w:spacing w:val="-4"/>
          <w:sz w:val="20"/>
        </w:rPr>
        <w:t>].</w:t>
      </w:r>
    </w:p>
    <w:p w:rsidR="00AC0311" w:rsidRDefault="00AC0311">
      <w:pPr>
        <w:pStyle w:val="BodyText"/>
        <w:spacing w:before="2"/>
        <w:rPr>
          <w:rFonts w:ascii="Arial"/>
          <w:sz w:val="22"/>
        </w:rPr>
      </w:pPr>
    </w:p>
    <w:p w:rsidR="00AC0311" w:rsidRDefault="003F5AFA">
      <w:pPr>
        <w:pStyle w:val="ListParagraph"/>
        <w:numPr>
          <w:ilvl w:val="3"/>
          <w:numId w:val="14"/>
        </w:numPr>
        <w:tabs>
          <w:tab w:val="left" w:pos="3041"/>
        </w:tabs>
        <w:spacing w:line="266" w:lineRule="auto"/>
        <w:ind w:right="1312" w:firstLine="0"/>
        <w:rPr>
          <w:rFonts w:ascii="Arial" w:hAnsi="Arial"/>
          <w:sz w:val="20"/>
        </w:rPr>
      </w:pPr>
      <w:r>
        <w:rPr>
          <w:rFonts w:ascii="Arial" w:hAnsi="Arial"/>
          <w:sz w:val="20"/>
        </w:rPr>
        <w:t xml:space="preserve">“Final Statement” means the statement defined in Sub-Clause 14.11    </w:t>
      </w:r>
      <w:proofErr w:type="gramStart"/>
      <w:r>
        <w:rPr>
          <w:rFonts w:ascii="Arial" w:hAnsi="Arial"/>
          <w:sz w:val="20"/>
        </w:rPr>
        <w:t>[</w:t>
      </w:r>
      <w:r>
        <w:rPr>
          <w:rFonts w:ascii="Arial" w:hAnsi="Arial"/>
          <w:spacing w:val="-15"/>
          <w:sz w:val="20"/>
        </w:rPr>
        <w:t xml:space="preserve"> </w:t>
      </w:r>
      <w:r>
        <w:rPr>
          <w:rFonts w:ascii="Arial" w:hAnsi="Arial"/>
          <w:spacing w:val="-7"/>
          <w:sz w:val="20"/>
        </w:rPr>
        <w:t>Application</w:t>
      </w:r>
      <w:proofErr w:type="gramEnd"/>
      <w:r>
        <w:rPr>
          <w:rFonts w:ascii="Arial" w:hAnsi="Arial"/>
          <w:spacing w:val="-16"/>
          <w:sz w:val="20"/>
        </w:rPr>
        <w:t xml:space="preserve"> </w:t>
      </w:r>
      <w:r>
        <w:rPr>
          <w:rFonts w:ascii="Arial" w:hAnsi="Arial"/>
          <w:spacing w:val="-5"/>
          <w:sz w:val="20"/>
        </w:rPr>
        <w:t>for</w:t>
      </w:r>
      <w:r>
        <w:rPr>
          <w:rFonts w:ascii="Arial" w:hAnsi="Arial"/>
          <w:spacing w:val="-14"/>
          <w:sz w:val="20"/>
        </w:rPr>
        <w:t xml:space="preserve"> </w:t>
      </w:r>
      <w:r>
        <w:rPr>
          <w:rFonts w:ascii="Arial" w:hAnsi="Arial"/>
          <w:spacing w:val="-6"/>
          <w:sz w:val="20"/>
        </w:rPr>
        <w:t>Final</w:t>
      </w:r>
      <w:r>
        <w:rPr>
          <w:rFonts w:ascii="Arial" w:hAnsi="Arial"/>
          <w:spacing w:val="-14"/>
          <w:sz w:val="20"/>
        </w:rPr>
        <w:t xml:space="preserve"> </w:t>
      </w:r>
      <w:r>
        <w:rPr>
          <w:rFonts w:ascii="Arial" w:hAnsi="Arial"/>
          <w:spacing w:val="-6"/>
          <w:sz w:val="20"/>
        </w:rPr>
        <w:t>Payment</w:t>
      </w:r>
      <w:r>
        <w:rPr>
          <w:rFonts w:ascii="Arial" w:hAnsi="Arial"/>
          <w:spacing w:val="-15"/>
          <w:sz w:val="20"/>
        </w:rPr>
        <w:t xml:space="preserve"> </w:t>
      </w:r>
      <w:r>
        <w:rPr>
          <w:rFonts w:ascii="Arial" w:hAnsi="Arial"/>
          <w:spacing w:val="-7"/>
          <w:sz w:val="20"/>
        </w:rPr>
        <w:t>Certificate</w:t>
      </w:r>
      <w:r>
        <w:rPr>
          <w:rFonts w:ascii="Arial" w:hAnsi="Arial"/>
          <w:spacing w:val="-16"/>
          <w:sz w:val="20"/>
        </w:rPr>
        <w:t xml:space="preserve"> </w:t>
      </w:r>
      <w:r>
        <w:rPr>
          <w:rFonts w:ascii="Arial" w:hAnsi="Arial"/>
          <w:spacing w:val="-4"/>
          <w:sz w:val="20"/>
        </w:rPr>
        <w:t>].</w:t>
      </w:r>
    </w:p>
    <w:p w:rsidR="00AC0311" w:rsidRDefault="00AC0311">
      <w:pPr>
        <w:pStyle w:val="BodyText"/>
        <w:spacing w:before="11"/>
        <w:rPr>
          <w:rFonts w:ascii="Arial"/>
          <w:sz w:val="21"/>
        </w:rPr>
      </w:pPr>
    </w:p>
    <w:p w:rsidR="00AC0311" w:rsidRDefault="003F5AFA">
      <w:pPr>
        <w:pStyle w:val="ListParagraph"/>
        <w:numPr>
          <w:ilvl w:val="3"/>
          <w:numId w:val="14"/>
        </w:numPr>
        <w:tabs>
          <w:tab w:val="left" w:pos="3041"/>
        </w:tabs>
        <w:spacing w:line="264" w:lineRule="auto"/>
        <w:ind w:right="1241" w:firstLine="0"/>
        <w:rPr>
          <w:rFonts w:ascii="Arial" w:hAnsi="Arial"/>
          <w:sz w:val="20"/>
        </w:rPr>
      </w:pPr>
      <w:r>
        <w:rPr>
          <w:rFonts w:ascii="Arial" w:hAnsi="Arial"/>
          <w:sz w:val="20"/>
        </w:rPr>
        <w:t>“Foreign</w:t>
      </w:r>
      <w:r>
        <w:rPr>
          <w:rFonts w:ascii="Arial" w:hAnsi="Arial"/>
          <w:spacing w:val="-14"/>
          <w:sz w:val="20"/>
        </w:rPr>
        <w:t xml:space="preserve"> </w:t>
      </w:r>
      <w:r>
        <w:rPr>
          <w:rFonts w:ascii="Arial" w:hAnsi="Arial"/>
          <w:spacing w:val="-3"/>
          <w:sz w:val="20"/>
        </w:rPr>
        <w:t>Currency”</w:t>
      </w:r>
      <w:r>
        <w:rPr>
          <w:rFonts w:ascii="Arial" w:hAnsi="Arial"/>
          <w:spacing w:val="-12"/>
          <w:sz w:val="20"/>
        </w:rPr>
        <w:t xml:space="preserve"> </w:t>
      </w:r>
      <w:r>
        <w:rPr>
          <w:rFonts w:ascii="Arial" w:hAnsi="Arial"/>
          <w:sz w:val="20"/>
        </w:rPr>
        <w:t>means</w:t>
      </w:r>
      <w:r>
        <w:rPr>
          <w:rFonts w:ascii="Arial" w:hAnsi="Arial"/>
          <w:spacing w:val="-12"/>
          <w:sz w:val="20"/>
        </w:rPr>
        <w:t xml:space="preserve"> </w:t>
      </w:r>
      <w:r>
        <w:rPr>
          <w:rFonts w:ascii="Arial" w:hAnsi="Arial"/>
          <w:sz w:val="20"/>
        </w:rPr>
        <w:t>a</w:t>
      </w:r>
      <w:r>
        <w:rPr>
          <w:rFonts w:ascii="Arial" w:hAnsi="Arial"/>
          <w:spacing w:val="-12"/>
          <w:sz w:val="20"/>
        </w:rPr>
        <w:t xml:space="preserve"> </w:t>
      </w:r>
      <w:r>
        <w:rPr>
          <w:rFonts w:ascii="Arial" w:hAnsi="Arial"/>
          <w:sz w:val="20"/>
        </w:rPr>
        <w:t>currency</w:t>
      </w:r>
      <w:r>
        <w:rPr>
          <w:rFonts w:ascii="Arial" w:hAnsi="Arial"/>
          <w:spacing w:val="-15"/>
          <w:sz w:val="20"/>
        </w:rPr>
        <w:t xml:space="preserve"> </w:t>
      </w:r>
      <w:r>
        <w:rPr>
          <w:rFonts w:ascii="Arial" w:hAnsi="Arial"/>
          <w:sz w:val="20"/>
        </w:rPr>
        <w:t>in</w:t>
      </w:r>
      <w:r>
        <w:rPr>
          <w:rFonts w:ascii="Arial" w:hAnsi="Arial"/>
          <w:spacing w:val="-12"/>
          <w:sz w:val="20"/>
        </w:rPr>
        <w:t xml:space="preserve"> </w:t>
      </w:r>
      <w:r>
        <w:rPr>
          <w:rFonts w:ascii="Arial" w:hAnsi="Arial"/>
          <w:sz w:val="20"/>
        </w:rPr>
        <w:t>which</w:t>
      </w:r>
      <w:r>
        <w:rPr>
          <w:rFonts w:ascii="Arial" w:hAnsi="Arial"/>
          <w:spacing w:val="-12"/>
          <w:sz w:val="20"/>
        </w:rPr>
        <w:t xml:space="preserve"> </w:t>
      </w:r>
      <w:r>
        <w:rPr>
          <w:rFonts w:ascii="Arial" w:hAnsi="Arial"/>
          <w:sz w:val="20"/>
        </w:rPr>
        <w:t>part</w:t>
      </w:r>
      <w:r>
        <w:rPr>
          <w:rFonts w:ascii="Arial" w:hAnsi="Arial"/>
          <w:spacing w:val="-14"/>
          <w:sz w:val="20"/>
        </w:rPr>
        <w:t xml:space="preserve"> </w:t>
      </w:r>
      <w:r>
        <w:rPr>
          <w:rFonts w:ascii="Arial" w:hAnsi="Arial"/>
          <w:sz w:val="20"/>
        </w:rPr>
        <w:t>(or</w:t>
      </w:r>
      <w:r>
        <w:rPr>
          <w:rFonts w:ascii="Arial" w:hAnsi="Arial"/>
          <w:spacing w:val="-12"/>
          <w:sz w:val="20"/>
        </w:rPr>
        <w:t xml:space="preserve"> </w:t>
      </w:r>
      <w:r>
        <w:rPr>
          <w:rFonts w:ascii="Arial" w:hAnsi="Arial"/>
          <w:sz w:val="20"/>
        </w:rPr>
        <w:t>all)</w:t>
      </w:r>
      <w:r>
        <w:rPr>
          <w:rFonts w:ascii="Arial" w:hAnsi="Arial"/>
          <w:spacing w:val="-13"/>
          <w:sz w:val="20"/>
        </w:rPr>
        <w:t xml:space="preserve"> </w:t>
      </w:r>
      <w:r>
        <w:rPr>
          <w:rFonts w:ascii="Arial" w:hAnsi="Arial"/>
          <w:sz w:val="20"/>
        </w:rPr>
        <w:t>of</w:t>
      </w:r>
      <w:r>
        <w:rPr>
          <w:rFonts w:ascii="Arial" w:hAnsi="Arial"/>
          <w:spacing w:val="-12"/>
          <w:sz w:val="20"/>
        </w:rPr>
        <w:t xml:space="preserve"> </w:t>
      </w:r>
      <w:r>
        <w:rPr>
          <w:rFonts w:ascii="Arial" w:hAnsi="Arial"/>
          <w:sz w:val="20"/>
        </w:rPr>
        <w:t>the</w:t>
      </w:r>
      <w:r>
        <w:rPr>
          <w:rFonts w:ascii="Arial" w:hAnsi="Arial"/>
          <w:spacing w:val="-12"/>
          <w:sz w:val="20"/>
        </w:rPr>
        <w:t xml:space="preserve"> </w:t>
      </w:r>
      <w:r>
        <w:rPr>
          <w:rFonts w:ascii="Arial" w:hAnsi="Arial"/>
          <w:sz w:val="20"/>
        </w:rPr>
        <w:t xml:space="preserve">Contract </w:t>
      </w:r>
      <w:r>
        <w:rPr>
          <w:rFonts w:ascii="Arial" w:hAnsi="Arial"/>
          <w:spacing w:val="-4"/>
          <w:sz w:val="20"/>
        </w:rPr>
        <w:t xml:space="preserve">Price </w:t>
      </w:r>
      <w:r>
        <w:rPr>
          <w:rFonts w:ascii="Arial" w:hAnsi="Arial"/>
          <w:spacing w:val="-3"/>
          <w:sz w:val="20"/>
        </w:rPr>
        <w:t xml:space="preserve">is </w:t>
      </w:r>
      <w:r>
        <w:rPr>
          <w:rFonts w:ascii="Arial" w:hAnsi="Arial"/>
          <w:spacing w:val="-4"/>
          <w:sz w:val="20"/>
        </w:rPr>
        <w:t xml:space="preserve">payable, </w:t>
      </w:r>
      <w:r>
        <w:rPr>
          <w:rFonts w:ascii="Arial" w:hAnsi="Arial"/>
          <w:spacing w:val="-3"/>
          <w:sz w:val="20"/>
        </w:rPr>
        <w:t xml:space="preserve">but not the </w:t>
      </w:r>
      <w:r>
        <w:rPr>
          <w:rFonts w:ascii="Arial" w:hAnsi="Arial"/>
          <w:spacing w:val="-4"/>
          <w:sz w:val="20"/>
        </w:rPr>
        <w:t>Local</w:t>
      </w:r>
      <w:r>
        <w:rPr>
          <w:rFonts w:ascii="Arial" w:hAnsi="Arial"/>
          <w:spacing w:val="-33"/>
          <w:sz w:val="20"/>
        </w:rPr>
        <w:t xml:space="preserve"> </w:t>
      </w:r>
      <w:r>
        <w:rPr>
          <w:rFonts w:ascii="Arial" w:hAnsi="Arial"/>
          <w:spacing w:val="-4"/>
          <w:sz w:val="20"/>
        </w:rPr>
        <w:t>Currency.</w:t>
      </w:r>
    </w:p>
    <w:p w:rsidR="00AC0311" w:rsidRDefault="00AC0311">
      <w:pPr>
        <w:pStyle w:val="BodyText"/>
        <w:spacing w:before="2"/>
        <w:rPr>
          <w:rFonts w:ascii="Arial"/>
          <w:sz w:val="22"/>
        </w:rPr>
      </w:pPr>
    </w:p>
    <w:p w:rsidR="00AC0311" w:rsidRDefault="003F5AFA">
      <w:pPr>
        <w:pStyle w:val="ListParagraph"/>
        <w:numPr>
          <w:ilvl w:val="3"/>
          <w:numId w:val="14"/>
        </w:numPr>
        <w:tabs>
          <w:tab w:val="left" w:pos="3041"/>
        </w:tabs>
        <w:spacing w:before="1" w:line="266" w:lineRule="auto"/>
        <w:ind w:right="1292" w:firstLine="0"/>
        <w:rPr>
          <w:rFonts w:ascii="Arial" w:hAnsi="Arial"/>
          <w:sz w:val="20"/>
        </w:rPr>
      </w:pPr>
      <w:r>
        <w:rPr>
          <w:rFonts w:ascii="Arial" w:hAnsi="Arial"/>
          <w:sz w:val="20"/>
        </w:rPr>
        <w:t>“Interim</w:t>
      </w:r>
      <w:r>
        <w:rPr>
          <w:rFonts w:ascii="Arial" w:hAnsi="Arial"/>
          <w:spacing w:val="-3"/>
          <w:sz w:val="20"/>
        </w:rPr>
        <w:t xml:space="preserve"> </w:t>
      </w:r>
      <w:r>
        <w:rPr>
          <w:rFonts w:ascii="Arial" w:hAnsi="Arial"/>
          <w:sz w:val="20"/>
        </w:rPr>
        <w:t>Payment</w:t>
      </w:r>
      <w:r>
        <w:rPr>
          <w:rFonts w:ascii="Arial" w:hAnsi="Arial"/>
          <w:spacing w:val="-5"/>
          <w:sz w:val="20"/>
        </w:rPr>
        <w:t xml:space="preserve"> </w:t>
      </w:r>
      <w:r>
        <w:rPr>
          <w:rFonts w:ascii="Arial" w:hAnsi="Arial"/>
          <w:sz w:val="20"/>
        </w:rPr>
        <w:t>Certificate”</w:t>
      </w:r>
      <w:r>
        <w:rPr>
          <w:rFonts w:ascii="Arial" w:hAnsi="Arial"/>
          <w:spacing w:val="-6"/>
          <w:sz w:val="20"/>
        </w:rPr>
        <w:t xml:space="preserve"> </w:t>
      </w:r>
      <w:r>
        <w:rPr>
          <w:rFonts w:ascii="Arial" w:hAnsi="Arial"/>
          <w:sz w:val="20"/>
        </w:rPr>
        <w:t>means</w:t>
      </w:r>
      <w:r>
        <w:rPr>
          <w:rFonts w:ascii="Arial" w:hAnsi="Arial"/>
          <w:spacing w:val="-6"/>
          <w:sz w:val="20"/>
        </w:rPr>
        <w:t xml:space="preserve"> </w:t>
      </w:r>
      <w:r>
        <w:rPr>
          <w:rFonts w:ascii="Arial" w:hAnsi="Arial"/>
          <w:sz w:val="20"/>
        </w:rPr>
        <w:t>a</w:t>
      </w:r>
      <w:r>
        <w:rPr>
          <w:rFonts w:ascii="Arial" w:hAnsi="Arial"/>
          <w:spacing w:val="-8"/>
          <w:sz w:val="20"/>
        </w:rPr>
        <w:t xml:space="preserve"> </w:t>
      </w:r>
      <w:r>
        <w:rPr>
          <w:rFonts w:ascii="Arial" w:hAnsi="Arial"/>
          <w:sz w:val="20"/>
        </w:rPr>
        <w:t>payment</w:t>
      </w:r>
      <w:r>
        <w:rPr>
          <w:rFonts w:ascii="Arial" w:hAnsi="Arial"/>
          <w:spacing w:val="-8"/>
          <w:sz w:val="20"/>
        </w:rPr>
        <w:t xml:space="preserve"> </w:t>
      </w:r>
      <w:r>
        <w:rPr>
          <w:rFonts w:ascii="Arial" w:hAnsi="Arial"/>
          <w:sz w:val="20"/>
        </w:rPr>
        <w:t>certificate</w:t>
      </w:r>
      <w:r>
        <w:rPr>
          <w:rFonts w:ascii="Arial" w:hAnsi="Arial"/>
          <w:spacing w:val="-8"/>
          <w:sz w:val="20"/>
        </w:rPr>
        <w:t xml:space="preserve"> </w:t>
      </w:r>
      <w:r>
        <w:rPr>
          <w:rFonts w:ascii="Arial" w:hAnsi="Arial"/>
          <w:sz w:val="20"/>
        </w:rPr>
        <w:t>issued</w:t>
      </w:r>
      <w:r>
        <w:rPr>
          <w:rFonts w:ascii="Arial" w:hAnsi="Arial"/>
          <w:spacing w:val="-7"/>
          <w:sz w:val="20"/>
        </w:rPr>
        <w:t xml:space="preserve"> </w:t>
      </w:r>
      <w:r>
        <w:rPr>
          <w:rFonts w:ascii="Arial" w:hAnsi="Arial"/>
          <w:sz w:val="20"/>
        </w:rPr>
        <w:t xml:space="preserve">under Clause 14 </w:t>
      </w:r>
      <w:proofErr w:type="gramStart"/>
      <w:r>
        <w:rPr>
          <w:rFonts w:ascii="Arial" w:hAnsi="Arial"/>
          <w:sz w:val="20"/>
        </w:rPr>
        <w:t>[ Contract</w:t>
      </w:r>
      <w:proofErr w:type="gramEnd"/>
      <w:r>
        <w:rPr>
          <w:rFonts w:ascii="Arial" w:hAnsi="Arial"/>
          <w:sz w:val="20"/>
        </w:rPr>
        <w:t xml:space="preserve"> Price and Payment ], other than the Final Payment </w:t>
      </w:r>
      <w:r>
        <w:rPr>
          <w:rFonts w:ascii="Arial" w:hAnsi="Arial"/>
          <w:spacing w:val="-6"/>
          <w:sz w:val="20"/>
        </w:rPr>
        <w:t>Certificate.</w:t>
      </w:r>
    </w:p>
    <w:p w:rsidR="00AC0311" w:rsidRDefault="00AC0311">
      <w:pPr>
        <w:pStyle w:val="BodyText"/>
        <w:rPr>
          <w:rFonts w:ascii="Arial"/>
          <w:sz w:val="22"/>
        </w:rPr>
      </w:pPr>
    </w:p>
    <w:p w:rsidR="00AC0311" w:rsidRDefault="003F5AFA">
      <w:pPr>
        <w:pStyle w:val="ListParagraph"/>
        <w:numPr>
          <w:ilvl w:val="3"/>
          <w:numId w:val="14"/>
        </w:numPr>
        <w:tabs>
          <w:tab w:val="left" w:pos="3041"/>
        </w:tabs>
        <w:spacing w:before="1"/>
        <w:ind w:left="3041" w:hanging="721"/>
        <w:rPr>
          <w:rFonts w:ascii="Arial" w:hAnsi="Arial"/>
          <w:sz w:val="20"/>
        </w:rPr>
      </w:pPr>
      <w:r>
        <w:rPr>
          <w:rFonts w:ascii="Arial" w:hAnsi="Arial"/>
          <w:sz w:val="20"/>
        </w:rPr>
        <w:t xml:space="preserve">“Local </w:t>
      </w:r>
      <w:r>
        <w:rPr>
          <w:rFonts w:ascii="Arial" w:hAnsi="Arial"/>
          <w:spacing w:val="-2"/>
          <w:sz w:val="20"/>
        </w:rPr>
        <w:t xml:space="preserve">Currency” </w:t>
      </w:r>
      <w:r>
        <w:rPr>
          <w:rFonts w:ascii="Arial" w:hAnsi="Arial"/>
          <w:sz w:val="20"/>
        </w:rPr>
        <w:t>means the currency of the</w:t>
      </w:r>
      <w:r>
        <w:rPr>
          <w:rFonts w:ascii="Arial" w:hAnsi="Arial"/>
          <w:spacing w:val="-34"/>
          <w:sz w:val="20"/>
        </w:rPr>
        <w:t xml:space="preserve"> </w:t>
      </w:r>
      <w:r>
        <w:rPr>
          <w:rFonts w:ascii="Arial" w:hAnsi="Arial"/>
          <w:sz w:val="20"/>
        </w:rPr>
        <w:t>Country.</w:t>
      </w:r>
    </w:p>
    <w:p w:rsidR="00AC0311" w:rsidRDefault="00AC0311">
      <w:pPr>
        <w:pStyle w:val="BodyText"/>
        <w:rPr>
          <w:rFonts w:ascii="Arial"/>
        </w:rPr>
      </w:pPr>
    </w:p>
    <w:p w:rsidR="00AC0311" w:rsidRDefault="003F5AFA">
      <w:pPr>
        <w:pStyle w:val="ListParagraph"/>
        <w:numPr>
          <w:ilvl w:val="3"/>
          <w:numId w:val="14"/>
        </w:numPr>
        <w:tabs>
          <w:tab w:val="left" w:pos="3041"/>
        </w:tabs>
        <w:spacing w:line="264" w:lineRule="auto"/>
        <w:ind w:right="1207" w:firstLine="0"/>
        <w:rPr>
          <w:rFonts w:ascii="Arial" w:hAnsi="Arial"/>
          <w:sz w:val="20"/>
        </w:rPr>
      </w:pPr>
      <w:r>
        <w:rPr>
          <w:rFonts w:ascii="Arial" w:hAnsi="Arial"/>
          <w:spacing w:val="-3"/>
          <w:sz w:val="20"/>
        </w:rPr>
        <w:t xml:space="preserve">“Payment Certificate” means </w:t>
      </w:r>
      <w:r>
        <w:rPr>
          <w:rFonts w:ascii="Arial" w:hAnsi="Arial"/>
          <w:sz w:val="20"/>
        </w:rPr>
        <w:t xml:space="preserve">a </w:t>
      </w:r>
      <w:r>
        <w:rPr>
          <w:rFonts w:ascii="Arial" w:hAnsi="Arial"/>
          <w:spacing w:val="-3"/>
          <w:sz w:val="20"/>
        </w:rPr>
        <w:t>payment certificate issued under Clause</w:t>
      </w:r>
      <w:r>
        <w:rPr>
          <w:rFonts w:ascii="Arial" w:hAnsi="Arial"/>
          <w:spacing w:val="-39"/>
          <w:sz w:val="20"/>
        </w:rPr>
        <w:t xml:space="preserve"> </w:t>
      </w:r>
      <w:r>
        <w:rPr>
          <w:rFonts w:ascii="Arial" w:hAnsi="Arial"/>
          <w:sz w:val="20"/>
        </w:rPr>
        <w:t xml:space="preserve">14 </w:t>
      </w:r>
      <w:proofErr w:type="gramStart"/>
      <w:r>
        <w:rPr>
          <w:rFonts w:ascii="Arial" w:hAnsi="Arial"/>
          <w:sz w:val="20"/>
        </w:rPr>
        <w:t xml:space="preserve">[ </w:t>
      </w:r>
      <w:r>
        <w:rPr>
          <w:rFonts w:ascii="Arial" w:hAnsi="Arial"/>
          <w:spacing w:val="-5"/>
          <w:sz w:val="20"/>
        </w:rPr>
        <w:t>Contract</w:t>
      </w:r>
      <w:proofErr w:type="gramEnd"/>
      <w:r>
        <w:rPr>
          <w:rFonts w:ascii="Arial" w:hAnsi="Arial"/>
          <w:spacing w:val="-5"/>
          <w:sz w:val="20"/>
        </w:rPr>
        <w:t xml:space="preserve"> </w:t>
      </w:r>
      <w:r>
        <w:rPr>
          <w:rFonts w:ascii="Arial" w:hAnsi="Arial"/>
          <w:spacing w:val="-4"/>
          <w:sz w:val="20"/>
        </w:rPr>
        <w:t xml:space="preserve">Price </w:t>
      </w:r>
      <w:r>
        <w:rPr>
          <w:rFonts w:ascii="Arial" w:hAnsi="Arial"/>
          <w:spacing w:val="-3"/>
          <w:sz w:val="20"/>
        </w:rPr>
        <w:t>and</w:t>
      </w:r>
      <w:r>
        <w:rPr>
          <w:rFonts w:ascii="Arial" w:hAnsi="Arial"/>
          <w:spacing w:val="-35"/>
          <w:sz w:val="20"/>
        </w:rPr>
        <w:t xml:space="preserve"> </w:t>
      </w:r>
      <w:r>
        <w:rPr>
          <w:rFonts w:ascii="Arial" w:hAnsi="Arial"/>
          <w:spacing w:val="-5"/>
          <w:sz w:val="20"/>
        </w:rPr>
        <w:t>Payment].</w:t>
      </w:r>
    </w:p>
    <w:p w:rsidR="00AC0311" w:rsidRDefault="00AC0311">
      <w:pPr>
        <w:spacing w:line="264" w:lineRule="auto"/>
        <w:rPr>
          <w:rFonts w:ascii="Arial" w:hAnsi="Arial"/>
          <w:sz w:val="20"/>
        </w:rPr>
        <w:sectPr w:rsidR="00AC0311">
          <w:pgSz w:w="11910" w:h="16840"/>
          <w:pgMar w:top="820" w:right="0" w:bottom="980" w:left="1280" w:header="0" w:footer="790" w:gutter="0"/>
          <w:cols w:space="720"/>
        </w:sectPr>
      </w:pPr>
    </w:p>
    <w:p w:rsidR="00AC0311" w:rsidRDefault="003F5AFA">
      <w:pPr>
        <w:pStyle w:val="ListParagraph"/>
        <w:numPr>
          <w:ilvl w:val="3"/>
          <w:numId w:val="14"/>
        </w:numPr>
        <w:tabs>
          <w:tab w:val="left" w:pos="3133"/>
        </w:tabs>
        <w:spacing w:before="63"/>
        <w:ind w:left="3132" w:hanging="812"/>
        <w:rPr>
          <w:rFonts w:ascii="Arial" w:hAnsi="Arial"/>
          <w:sz w:val="20"/>
        </w:rPr>
      </w:pPr>
      <w:r>
        <w:rPr>
          <w:rFonts w:ascii="Arial" w:hAnsi="Arial"/>
          <w:spacing w:val="-5"/>
          <w:sz w:val="20"/>
        </w:rPr>
        <w:lastRenderedPageBreak/>
        <w:t>“Provisional</w:t>
      </w:r>
      <w:r>
        <w:rPr>
          <w:rFonts w:ascii="Arial" w:hAnsi="Arial"/>
          <w:spacing w:val="-12"/>
          <w:sz w:val="20"/>
        </w:rPr>
        <w:t xml:space="preserve"> </w:t>
      </w:r>
      <w:r>
        <w:rPr>
          <w:rFonts w:ascii="Arial" w:hAnsi="Arial"/>
          <w:spacing w:val="-3"/>
          <w:sz w:val="20"/>
        </w:rPr>
        <w:t>Sum”</w:t>
      </w:r>
      <w:r>
        <w:rPr>
          <w:rFonts w:ascii="Arial" w:hAnsi="Arial"/>
          <w:spacing w:val="-13"/>
          <w:sz w:val="20"/>
        </w:rPr>
        <w:t xml:space="preserve"> </w:t>
      </w:r>
      <w:r>
        <w:rPr>
          <w:rFonts w:ascii="Arial" w:hAnsi="Arial"/>
          <w:spacing w:val="-4"/>
          <w:sz w:val="20"/>
        </w:rPr>
        <w:t>means</w:t>
      </w:r>
      <w:r>
        <w:rPr>
          <w:rFonts w:ascii="Arial" w:hAnsi="Arial"/>
          <w:spacing w:val="-10"/>
          <w:sz w:val="20"/>
        </w:rPr>
        <w:t xml:space="preserve"> </w:t>
      </w:r>
      <w:r>
        <w:rPr>
          <w:rFonts w:ascii="Arial" w:hAnsi="Arial"/>
          <w:sz w:val="20"/>
        </w:rPr>
        <w:t>a</w:t>
      </w:r>
      <w:r>
        <w:rPr>
          <w:rFonts w:ascii="Arial" w:hAnsi="Arial"/>
          <w:spacing w:val="-12"/>
          <w:sz w:val="20"/>
        </w:rPr>
        <w:t xml:space="preserve"> </w:t>
      </w:r>
      <w:r>
        <w:rPr>
          <w:rFonts w:ascii="Arial" w:hAnsi="Arial"/>
          <w:spacing w:val="-4"/>
          <w:sz w:val="20"/>
        </w:rPr>
        <w:t>sum</w:t>
      </w:r>
      <w:r>
        <w:rPr>
          <w:rFonts w:ascii="Arial" w:hAnsi="Arial"/>
          <w:spacing w:val="-9"/>
          <w:sz w:val="20"/>
        </w:rPr>
        <w:t xml:space="preserve"> </w:t>
      </w:r>
      <w:r>
        <w:rPr>
          <w:rFonts w:ascii="Arial" w:hAnsi="Arial"/>
          <w:spacing w:val="-4"/>
          <w:sz w:val="20"/>
        </w:rPr>
        <w:t>(if</w:t>
      </w:r>
      <w:r>
        <w:rPr>
          <w:rFonts w:ascii="Arial" w:hAnsi="Arial"/>
          <w:spacing w:val="-9"/>
          <w:sz w:val="20"/>
        </w:rPr>
        <w:t xml:space="preserve"> </w:t>
      </w:r>
      <w:r>
        <w:rPr>
          <w:rFonts w:ascii="Arial" w:hAnsi="Arial"/>
          <w:spacing w:val="-5"/>
          <w:sz w:val="20"/>
        </w:rPr>
        <w:t>any)</w:t>
      </w:r>
      <w:r>
        <w:rPr>
          <w:rFonts w:ascii="Arial" w:hAnsi="Arial"/>
          <w:spacing w:val="-8"/>
          <w:sz w:val="20"/>
        </w:rPr>
        <w:t xml:space="preserve"> </w:t>
      </w:r>
      <w:r>
        <w:rPr>
          <w:rFonts w:ascii="Arial" w:hAnsi="Arial"/>
          <w:spacing w:val="-5"/>
          <w:sz w:val="20"/>
        </w:rPr>
        <w:t>which</w:t>
      </w:r>
      <w:r>
        <w:rPr>
          <w:rFonts w:ascii="Arial" w:hAnsi="Arial"/>
          <w:spacing w:val="-9"/>
          <w:sz w:val="20"/>
        </w:rPr>
        <w:t xml:space="preserve"> </w:t>
      </w:r>
      <w:r>
        <w:rPr>
          <w:rFonts w:ascii="Arial" w:hAnsi="Arial"/>
          <w:sz w:val="20"/>
        </w:rPr>
        <w:t>is</w:t>
      </w:r>
      <w:r>
        <w:rPr>
          <w:rFonts w:ascii="Arial" w:hAnsi="Arial"/>
          <w:spacing w:val="-10"/>
          <w:sz w:val="20"/>
        </w:rPr>
        <w:t xml:space="preserve"> </w:t>
      </w:r>
      <w:r>
        <w:rPr>
          <w:rFonts w:ascii="Arial" w:hAnsi="Arial"/>
          <w:spacing w:val="-5"/>
          <w:sz w:val="20"/>
        </w:rPr>
        <w:t>specified</w:t>
      </w:r>
      <w:r>
        <w:rPr>
          <w:rFonts w:ascii="Arial" w:hAnsi="Arial"/>
          <w:spacing w:val="-12"/>
          <w:sz w:val="20"/>
        </w:rPr>
        <w:t xml:space="preserve"> </w:t>
      </w:r>
      <w:r>
        <w:rPr>
          <w:rFonts w:ascii="Arial" w:hAnsi="Arial"/>
          <w:spacing w:val="-3"/>
          <w:sz w:val="20"/>
        </w:rPr>
        <w:t>in</w:t>
      </w:r>
      <w:r>
        <w:rPr>
          <w:rFonts w:ascii="Arial" w:hAnsi="Arial"/>
          <w:spacing w:val="-12"/>
          <w:sz w:val="20"/>
        </w:rPr>
        <w:t xml:space="preserve"> </w:t>
      </w:r>
      <w:r>
        <w:rPr>
          <w:rFonts w:ascii="Arial" w:hAnsi="Arial"/>
          <w:spacing w:val="-4"/>
          <w:sz w:val="20"/>
        </w:rPr>
        <w:t>the</w:t>
      </w:r>
      <w:r>
        <w:rPr>
          <w:rFonts w:ascii="Arial" w:hAnsi="Arial"/>
          <w:spacing w:val="-12"/>
          <w:sz w:val="20"/>
        </w:rPr>
        <w:t xml:space="preserve"> </w:t>
      </w:r>
      <w:r>
        <w:rPr>
          <w:rFonts w:ascii="Arial" w:hAnsi="Arial"/>
          <w:spacing w:val="-5"/>
          <w:sz w:val="20"/>
        </w:rPr>
        <w:t>Contract</w:t>
      </w:r>
      <w:r>
        <w:rPr>
          <w:rFonts w:ascii="Arial" w:hAnsi="Arial"/>
          <w:spacing w:val="-12"/>
          <w:sz w:val="20"/>
        </w:rPr>
        <w:t xml:space="preserve"> </w:t>
      </w:r>
      <w:r>
        <w:rPr>
          <w:rFonts w:ascii="Arial" w:hAnsi="Arial"/>
          <w:spacing w:val="-3"/>
          <w:sz w:val="20"/>
        </w:rPr>
        <w:t>as</w:t>
      </w:r>
    </w:p>
    <w:p w:rsidR="00AC0311" w:rsidRDefault="003F5AFA">
      <w:pPr>
        <w:spacing w:before="70" w:line="261" w:lineRule="auto"/>
        <w:ind w:left="2320" w:right="561"/>
        <w:jc w:val="both"/>
        <w:rPr>
          <w:rFonts w:ascii="Arial"/>
          <w:sz w:val="20"/>
        </w:rPr>
      </w:pPr>
      <w:r>
        <w:rPr>
          <w:rFonts w:ascii="Arial"/>
          <w:sz w:val="20"/>
        </w:rPr>
        <w:t xml:space="preserve">a  provisional  sum,  for  the  execution  of  any  part  of  the  Works   or   for   the supply  of  Plant,  Materials  or  </w:t>
      </w:r>
      <w:r>
        <w:rPr>
          <w:rFonts w:ascii="Arial"/>
          <w:spacing w:val="-3"/>
          <w:sz w:val="20"/>
        </w:rPr>
        <w:t xml:space="preserve">services  </w:t>
      </w:r>
      <w:r>
        <w:rPr>
          <w:rFonts w:ascii="Arial"/>
          <w:sz w:val="20"/>
        </w:rPr>
        <w:t xml:space="preserve">under  Sub-Clause   13.5   [   Provisional  </w:t>
      </w:r>
      <w:r>
        <w:rPr>
          <w:rFonts w:ascii="Arial"/>
          <w:spacing w:val="-7"/>
          <w:sz w:val="20"/>
        </w:rPr>
        <w:t>Sums</w:t>
      </w:r>
      <w:r>
        <w:rPr>
          <w:rFonts w:ascii="Arial"/>
          <w:spacing w:val="-19"/>
          <w:sz w:val="20"/>
        </w:rPr>
        <w:t xml:space="preserve"> </w:t>
      </w:r>
      <w:r>
        <w:rPr>
          <w:rFonts w:ascii="Arial"/>
          <w:spacing w:val="-4"/>
          <w:sz w:val="20"/>
        </w:rPr>
        <w:t>].</w:t>
      </w:r>
    </w:p>
    <w:p w:rsidR="00AC0311" w:rsidRDefault="00AC0311">
      <w:pPr>
        <w:pStyle w:val="BodyText"/>
        <w:spacing w:before="4"/>
        <w:rPr>
          <w:rFonts w:ascii="Arial"/>
          <w:sz w:val="23"/>
        </w:rPr>
      </w:pPr>
    </w:p>
    <w:p w:rsidR="00AC0311" w:rsidRDefault="003F5AFA">
      <w:pPr>
        <w:pStyle w:val="ListParagraph"/>
        <w:numPr>
          <w:ilvl w:val="3"/>
          <w:numId w:val="14"/>
        </w:numPr>
        <w:tabs>
          <w:tab w:val="left" w:pos="3133"/>
        </w:tabs>
        <w:spacing w:line="264" w:lineRule="auto"/>
        <w:ind w:right="1378" w:firstLine="0"/>
        <w:rPr>
          <w:rFonts w:ascii="Arial" w:hAnsi="Arial"/>
          <w:sz w:val="20"/>
        </w:rPr>
      </w:pPr>
      <w:r>
        <w:rPr>
          <w:rFonts w:ascii="Arial" w:hAnsi="Arial"/>
          <w:spacing w:val="-3"/>
          <w:sz w:val="20"/>
        </w:rPr>
        <w:t xml:space="preserve">“Retention </w:t>
      </w:r>
      <w:r>
        <w:rPr>
          <w:rFonts w:ascii="Arial" w:hAnsi="Arial"/>
          <w:spacing w:val="-4"/>
          <w:sz w:val="20"/>
        </w:rPr>
        <w:t xml:space="preserve">Money” </w:t>
      </w:r>
      <w:r>
        <w:rPr>
          <w:rFonts w:ascii="Arial" w:hAnsi="Arial"/>
          <w:sz w:val="20"/>
        </w:rPr>
        <w:t xml:space="preserve">means </w:t>
      </w:r>
      <w:r>
        <w:rPr>
          <w:rFonts w:ascii="Arial" w:hAnsi="Arial"/>
          <w:spacing w:val="-3"/>
          <w:sz w:val="20"/>
        </w:rPr>
        <w:t xml:space="preserve">the accumulated retention </w:t>
      </w:r>
      <w:r>
        <w:rPr>
          <w:rFonts w:ascii="Arial" w:hAnsi="Arial"/>
          <w:spacing w:val="-4"/>
          <w:sz w:val="20"/>
        </w:rPr>
        <w:t xml:space="preserve">moneys </w:t>
      </w:r>
      <w:r>
        <w:rPr>
          <w:rFonts w:ascii="Arial" w:hAnsi="Arial"/>
          <w:spacing w:val="-3"/>
          <w:sz w:val="20"/>
        </w:rPr>
        <w:t>which</w:t>
      </w:r>
      <w:r>
        <w:rPr>
          <w:rFonts w:ascii="Arial" w:hAnsi="Arial"/>
          <w:spacing w:val="-38"/>
          <w:sz w:val="20"/>
        </w:rPr>
        <w:t xml:space="preserve"> </w:t>
      </w:r>
      <w:r>
        <w:rPr>
          <w:rFonts w:ascii="Arial" w:hAnsi="Arial"/>
          <w:sz w:val="20"/>
        </w:rPr>
        <w:t xml:space="preserve">the </w:t>
      </w:r>
      <w:r>
        <w:rPr>
          <w:rFonts w:ascii="Arial" w:hAnsi="Arial"/>
          <w:spacing w:val="-3"/>
          <w:sz w:val="20"/>
        </w:rPr>
        <w:t xml:space="preserve">Employer </w:t>
      </w:r>
      <w:r>
        <w:rPr>
          <w:rFonts w:ascii="Arial" w:hAnsi="Arial"/>
          <w:sz w:val="20"/>
        </w:rPr>
        <w:t xml:space="preserve">retains under Sub-Clause 14.3 [ Application for Interim </w:t>
      </w:r>
      <w:r>
        <w:rPr>
          <w:rFonts w:ascii="Arial" w:hAnsi="Arial"/>
          <w:spacing w:val="-3"/>
          <w:sz w:val="20"/>
        </w:rPr>
        <w:t xml:space="preserve">Payment Certificates </w:t>
      </w:r>
      <w:r>
        <w:rPr>
          <w:rFonts w:ascii="Arial" w:hAnsi="Arial"/>
          <w:sz w:val="20"/>
        </w:rPr>
        <w:t xml:space="preserve">] and </w:t>
      </w:r>
      <w:r>
        <w:rPr>
          <w:rFonts w:ascii="Arial" w:hAnsi="Arial"/>
          <w:spacing w:val="-4"/>
          <w:sz w:val="20"/>
        </w:rPr>
        <w:t xml:space="preserve">pays </w:t>
      </w:r>
      <w:r>
        <w:rPr>
          <w:rFonts w:ascii="Arial" w:hAnsi="Arial"/>
          <w:sz w:val="20"/>
        </w:rPr>
        <w:t>under</w:t>
      </w:r>
      <w:r>
        <w:rPr>
          <w:rFonts w:ascii="Arial" w:hAnsi="Arial"/>
          <w:spacing w:val="-20"/>
          <w:sz w:val="20"/>
        </w:rPr>
        <w:t xml:space="preserve"> </w:t>
      </w:r>
      <w:r>
        <w:rPr>
          <w:rFonts w:ascii="Arial" w:hAnsi="Arial"/>
          <w:spacing w:val="-3"/>
          <w:sz w:val="20"/>
        </w:rPr>
        <w:t>Sub-Clause</w:t>
      </w:r>
    </w:p>
    <w:p w:rsidR="00AC0311" w:rsidRDefault="003F5AFA">
      <w:pPr>
        <w:tabs>
          <w:tab w:val="left" w:pos="3132"/>
        </w:tabs>
        <w:spacing w:before="2"/>
        <w:ind w:left="2320"/>
        <w:rPr>
          <w:rFonts w:ascii="Arial"/>
          <w:sz w:val="20"/>
        </w:rPr>
      </w:pPr>
      <w:r>
        <w:rPr>
          <w:rFonts w:ascii="Arial"/>
          <w:spacing w:val="-3"/>
          <w:sz w:val="20"/>
        </w:rPr>
        <w:t>14.9</w:t>
      </w:r>
      <w:r>
        <w:rPr>
          <w:rFonts w:ascii="Arial"/>
          <w:spacing w:val="-3"/>
          <w:sz w:val="20"/>
        </w:rPr>
        <w:tab/>
      </w:r>
      <w:proofErr w:type="gramStart"/>
      <w:r>
        <w:rPr>
          <w:rFonts w:ascii="Arial"/>
          <w:sz w:val="20"/>
        </w:rPr>
        <w:t xml:space="preserve">[ </w:t>
      </w:r>
      <w:r>
        <w:rPr>
          <w:rFonts w:ascii="Arial"/>
          <w:spacing w:val="-3"/>
          <w:sz w:val="20"/>
        </w:rPr>
        <w:t>Payment</w:t>
      </w:r>
      <w:proofErr w:type="gramEnd"/>
      <w:r>
        <w:rPr>
          <w:rFonts w:ascii="Arial"/>
          <w:spacing w:val="-3"/>
          <w:sz w:val="20"/>
        </w:rPr>
        <w:t xml:space="preserve"> </w:t>
      </w:r>
      <w:r>
        <w:rPr>
          <w:rFonts w:ascii="Arial"/>
          <w:sz w:val="20"/>
        </w:rPr>
        <w:t xml:space="preserve">of </w:t>
      </w:r>
      <w:r>
        <w:rPr>
          <w:rFonts w:ascii="Arial"/>
          <w:spacing w:val="-3"/>
          <w:sz w:val="20"/>
        </w:rPr>
        <w:t xml:space="preserve">Retention </w:t>
      </w:r>
      <w:r>
        <w:rPr>
          <w:rFonts w:ascii="Arial"/>
          <w:sz w:val="20"/>
        </w:rPr>
        <w:t>Money</w:t>
      </w:r>
      <w:r>
        <w:rPr>
          <w:rFonts w:ascii="Arial"/>
          <w:spacing w:val="-28"/>
          <w:sz w:val="20"/>
        </w:rPr>
        <w:t xml:space="preserve"> </w:t>
      </w:r>
      <w:r>
        <w:rPr>
          <w:rFonts w:ascii="Arial"/>
          <w:sz w:val="20"/>
        </w:rPr>
        <w:t>].</w:t>
      </w:r>
    </w:p>
    <w:p w:rsidR="00AC0311" w:rsidRDefault="00AC0311">
      <w:pPr>
        <w:pStyle w:val="BodyText"/>
        <w:spacing w:before="2"/>
        <w:rPr>
          <w:rFonts w:ascii="Arial"/>
          <w:sz w:val="16"/>
        </w:rPr>
      </w:pPr>
    </w:p>
    <w:p w:rsidR="00AC0311" w:rsidRDefault="003F5AFA">
      <w:pPr>
        <w:spacing w:before="93" w:line="266" w:lineRule="auto"/>
        <w:ind w:left="2320" w:right="965"/>
        <w:rPr>
          <w:rFonts w:ascii="Arial" w:hAnsi="Arial"/>
          <w:sz w:val="20"/>
        </w:rPr>
      </w:pPr>
      <w:r>
        <w:rPr>
          <w:rFonts w:ascii="Arial" w:hAnsi="Arial"/>
          <w:spacing w:val="-3"/>
          <w:sz w:val="20"/>
        </w:rPr>
        <w:t xml:space="preserve">1.1.4.12 “Statement” </w:t>
      </w:r>
      <w:r>
        <w:rPr>
          <w:rFonts w:ascii="Arial" w:hAnsi="Arial"/>
          <w:sz w:val="20"/>
        </w:rPr>
        <w:t xml:space="preserve">means a statement </w:t>
      </w:r>
      <w:r>
        <w:rPr>
          <w:rFonts w:ascii="Arial" w:hAnsi="Arial"/>
          <w:spacing w:val="-2"/>
          <w:sz w:val="20"/>
        </w:rPr>
        <w:t xml:space="preserve">submitted </w:t>
      </w:r>
      <w:r>
        <w:rPr>
          <w:rFonts w:ascii="Arial" w:hAnsi="Arial"/>
          <w:sz w:val="20"/>
        </w:rPr>
        <w:t xml:space="preserve">by the Contractor as </w:t>
      </w:r>
      <w:r>
        <w:rPr>
          <w:rFonts w:ascii="Arial" w:hAnsi="Arial"/>
          <w:spacing w:val="-3"/>
          <w:sz w:val="20"/>
        </w:rPr>
        <w:t xml:space="preserve">part </w:t>
      </w:r>
      <w:r>
        <w:rPr>
          <w:rFonts w:ascii="Arial" w:hAnsi="Arial"/>
          <w:sz w:val="20"/>
        </w:rPr>
        <w:t xml:space="preserve">of an application, under Clause 14 </w:t>
      </w:r>
      <w:proofErr w:type="gramStart"/>
      <w:r>
        <w:rPr>
          <w:rFonts w:ascii="Arial" w:hAnsi="Arial"/>
          <w:sz w:val="20"/>
        </w:rPr>
        <w:t>[ Contract</w:t>
      </w:r>
      <w:proofErr w:type="gramEnd"/>
      <w:r>
        <w:rPr>
          <w:rFonts w:ascii="Arial" w:hAnsi="Arial"/>
          <w:sz w:val="20"/>
        </w:rPr>
        <w:t xml:space="preserve"> Price and </w:t>
      </w:r>
      <w:r>
        <w:rPr>
          <w:rFonts w:ascii="Arial" w:hAnsi="Arial"/>
          <w:spacing w:val="-3"/>
          <w:sz w:val="20"/>
        </w:rPr>
        <w:t xml:space="preserve">Payment </w:t>
      </w:r>
      <w:r>
        <w:rPr>
          <w:rFonts w:ascii="Arial" w:hAnsi="Arial"/>
          <w:sz w:val="20"/>
        </w:rPr>
        <w:t xml:space="preserve">], for a payment </w:t>
      </w:r>
      <w:r>
        <w:rPr>
          <w:rFonts w:ascii="Arial" w:hAnsi="Arial"/>
          <w:spacing w:val="-3"/>
          <w:sz w:val="20"/>
        </w:rPr>
        <w:t>certificate.</w:t>
      </w:r>
    </w:p>
    <w:p w:rsidR="00AC0311" w:rsidRDefault="003F5AFA">
      <w:pPr>
        <w:spacing w:line="225" w:lineRule="exact"/>
        <w:ind w:left="160"/>
        <w:rPr>
          <w:rFonts w:ascii="Arial"/>
          <w:sz w:val="20"/>
        </w:rPr>
      </w:pPr>
      <w:r>
        <w:rPr>
          <w:rFonts w:ascii="Arial"/>
          <w:color w:val="4B4B4B"/>
          <w:sz w:val="20"/>
        </w:rPr>
        <w:t>1.1.5</w:t>
      </w:r>
    </w:p>
    <w:p w:rsidR="00AC0311" w:rsidRDefault="003F5AFA">
      <w:pPr>
        <w:tabs>
          <w:tab w:val="left" w:pos="2320"/>
          <w:tab w:val="left" w:pos="3732"/>
        </w:tabs>
        <w:spacing w:before="24" w:line="266" w:lineRule="auto"/>
        <w:ind w:left="2320" w:right="763" w:hanging="2160"/>
        <w:rPr>
          <w:rFonts w:ascii="Arial" w:hAnsi="Arial"/>
          <w:sz w:val="20"/>
        </w:rPr>
      </w:pPr>
      <w:r>
        <w:rPr>
          <w:rFonts w:ascii="Arial" w:hAnsi="Arial"/>
          <w:color w:val="4B4B4B"/>
          <w:spacing w:val="-3"/>
          <w:sz w:val="20"/>
        </w:rPr>
        <w:t>Works</w:t>
      </w:r>
      <w:r>
        <w:rPr>
          <w:rFonts w:ascii="Arial" w:hAnsi="Arial"/>
          <w:color w:val="4B4B4B"/>
          <w:spacing w:val="-6"/>
          <w:sz w:val="20"/>
        </w:rPr>
        <w:t xml:space="preserve"> </w:t>
      </w:r>
      <w:r>
        <w:rPr>
          <w:rFonts w:ascii="Arial" w:hAnsi="Arial"/>
          <w:color w:val="4B4B4B"/>
          <w:sz w:val="20"/>
        </w:rPr>
        <w:t>and</w:t>
      </w:r>
      <w:r>
        <w:rPr>
          <w:rFonts w:ascii="Arial" w:hAnsi="Arial"/>
          <w:color w:val="4B4B4B"/>
          <w:spacing w:val="-8"/>
          <w:sz w:val="20"/>
        </w:rPr>
        <w:t xml:space="preserve"> </w:t>
      </w:r>
      <w:r>
        <w:rPr>
          <w:rFonts w:ascii="Arial" w:hAnsi="Arial"/>
          <w:color w:val="4B4B4B"/>
          <w:spacing w:val="-3"/>
          <w:sz w:val="20"/>
        </w:rPr>
        <w:t>Goods</w:t>
      </w:r>
      <w:r>
        <w:rPr>
          <w:rFonts w:ascii="Arial" w:hAnsi="Arial"/>
          <w:color w:val="4B4B4B"/>
          <w:spacing w:val="-3"/>
          <w:sz w:val="20"/>
        </w:rPr>
        <w:tab/>
      </w:r>
      <w:r>
        <w:rPr>
          <w:rFonts w:ascii="Arial" w:hAnsi="Arial"/>
          <w:spacing w:val="-3"/>
          <w:sz w:val="20"/>
        </w:rPr>
        <w:t>1.1.5.1</w:t>
      </w:r>
      <w:r>
        <w:rPr>
          <w:rFonts w:ascii="Arial" w:hAnsi="Arial"/>
          <w:spacing w:val="-3"/>
          <w:sz w:val="20"/>
        </w:rPr>
        <w:tab/>
        <w:t xml:space="preserve">“Contractor’s </w:t>
      </w:r>
      <w:r>
        <w:rPr>
          <w:rFonts w:ascii="Arial" w:hAnsi="Arial"/>
          <w:spacing w:val="-4"/>
          <w:sz w:val="20"/>
        </w:rPr>
        <w:t xml:space="preserve">Equipment” </w:t>
      </w:r>
      <w:r>
        <w:rPr>
          <w:rFonts w:ascii="Arial" w:hAnsi="Arial"/>
          <w:spacing w:val="-3"/>
          <w:sz w:val="20"/>
        </w:rPr>
        <w:t xml:space="preserve">means all apparatus, machinery, vehicles </w:t>
      </w:r>
      <w:r>
        <w:rPr>
          <w:rFonts w:ascii="Arial" w:hAnsi="Arial"/>
          <w:sz w:val="20"/>
        </w:rPr>
        <w:t>and other</w:t>
      </w:r>
      <w:r>
        <w:rPr>
          <w:rFonts w:ascii="Arial" w:hAnsi="Arial"/>
          <w:spacing w:val="-9"/>
          <w:sz w:val="20"/>
        </w:rPr>
        <w:t xml:space="preserve"> </w:t>
      </w:r>
      <w:r>
        <w:rPr>
          <w:rFonts w:ascii="Arial" w:hAnsi="Arial"/>
          <w:sz w:val="20"/>
        </w:rPr>
        <w:t>things</w:t>
      </w:r>
      <w:r>
        <w:rPr>
          <w:rFonts w:ascii="Arial" w:hAnsi="Arial"/>
          <w:spacing w:val="-8"/>
          <w:sz w:val="20"/>
        </w:rPr>
        <w:t xml:space="preserve"> </w:t>
      </w:r>
      <w:r>
        <w:rPr>
          <w:rFonts w:ascii="Arial" w:hAnsi="Arial"/>
          <w:sz w:val="20"/>
        </w:rPr>
        <w:t>required</w:t>
      </w:r>
      <w:r>
        <w:rPr>
          <w:rFonts w:ascii="Arial" w:hAnsi="Arial"/>
          <w:spacing w:val="-10"/>
          <w:sz w:val="20"/>
        </w:rPr>
        <w:t xml:space="preserve"> </w:t>
      </w:r>
      <w:r>
        <w:rPr>
          <w:rFonts w:ascii="Arial" w:hAnsi="Arial"/>
          <w:sz w:val="20"/>
        </w:rPr>
        <w:t>for</w:t>
      </w:r>
      <w:r>
        <w:rPr>
          <w:rFonts w:ascii="Arial" w:hAnsi="Arial"/>
          <w:spacing w:val="-6"/>
          <w:sz w:val="20"/>
        </w:rPr>
        <w:t xml:space="preserve"> </w:t>
      </w:r>
      <w:r>
        <w:rPr>
          <w:rFonts w:ascii="Arial" w:hAnsi="Arial"/>
          <w:sz w:val="20"/>
        </w:rPr>
        <w:t>the</w:t>
      </w:r>
      <w:r>
        <w:rPr>
          <w:rFonts w:ascii="Arial" w:hAnsi="Arial"/>
          <w:spacing w:val="-8"/>
          <w:sz w:val="20"/>
        </w:rPr>
        <w:t xml:space="preserve"> </w:t>
      </w:r>
      <w:r>
        <w:rPr>
          <w:rFonts w:ascii="Arial" w:hAnsi="Arial"/>
          <w:sz w:val="20"/>
        </w:rPr>
        <w:t>execution</w:t>
      </w:r>
      <w:r>
        <w:rPr>
          <w:rFonts w:ascii="Arial" w:hAnsi="Arial"/>
          <w:spacing w:val="-8"/>
          <w:sz w:val="20"/>
        </w:rPr>
        <w:t xml:space="preserve"> </w:t>
      </w:r>
      <w:r>
        <w:rPr>
          <w:rFonts w:ascii="Arial" w:hAnsi="Arial"/>
          <w:sz w:val="20"/>
        </w:rPr>
        <w:t>and</w:t>
      </w:r>
      <w:r>
        <w:rPr>
          <w:rFonts w:ascii="Arial" w:hAnsi="Arial"/>
          <w:spacing w:val="-10"/>
          <w:sz w:val="20"/>
        </w:rPr>
        <w:t xml:space="preserve"> </w:t>
      </w:r>
      <w:r>
        <w:rPr>
          <w:rFonts w:ascii="Arial" w:hAnsi="Arial"/>
          <w:sz w:val="20"/>
        </w:rPr>
        <w:t>completion</w:t>
      </w:r>
      <w:r>
        <w:rPr>
          <w:rFonts w:ascii="Arial" w:hAnsi="Arial"/>
          <w:spacing w:val="-7"/>
          <w:sz w:val="20"/>
        </w:rPr>
        <w:t xml:space="preserve"> </w:t>
      </w:r>
      <w:r>
        <w:rPr>
          <w:rFonts w:ascii="Arial" w:hAnsi="Arial"/>
          <w:sz w:val="20"/>
        </w:rPr>
        <w:t>of</w:t>
      </w:r>
      <w:r>
        <w:rPr>
          <w:rFonts w:ascii="Arial" w:hAnsi="Arial"/>
          <w:spacing w:val="-7"/>
          <w:sz w:val="20"/>
        </w:rPr>
        <w:t xml:space="preserve"> </w:t>
      </w:r>
      <w:r>
        <w:rPr>
          <w:rFonts w:ascii="Arial" w:hAnsi="Arial"/>
          <w:sz w:val="20"/>
        </w:rPr>
        <w:t>the</w:t>
      </w:r>
      <w:r>
        <w:rPr>
          <w:rFonts w:ascii="Arial" w:hAnsi="Arial"/>
          <w:spacing w:val="-13"/>
          <w:sz w:val="20"/>
        </w:rPr>
        <w:t xml:space="preserve"> </w:t>
      </w:r>
      <w:r>
        <w:rPr>
          <w:rFonts w:ascii="Arial" w:hAnsi="Arial"/>
          <w:sz w:val="20"/>
        </w:rPr>
        <w:t>Works</w:t>
      </w:r>
      <w:r>
        <w:rPr>
          <w:rFonts w:ascii="Arial" w:hAnsi="Arial"/>
          <w:spacing w:val="-8"/>
          <w:sz w:val="20"/>
        </w:rPr>
        <w:t xml:space="preserve"> </w:t>
      </w:r>
      <w:r>
        <w:rPr>
          <w:rFonts w:ascii="Arial" w:hAnsi="Arial"/>
          <w:sz w:val="20"/>
        </w:rPr>
        <w:t>and</w:t>
      </w:r>
      <w:r>
        <w:rPr>
          <w:rFonts w:ascii="Arial" w:hAnsi="Arial"/>
          <w:spacing w:val="-10"/>
          <w:sz w:val="20"/>
        </w:rPr>
        <w:t xml:space="preserve"> </w:t>
      </w:r>
      <w:r>
        <w:rPr>
          <w:rFonts w:ascii="Arial" w:hAnsi="Arial"/>
          <w:sz w:val="20"/>
        </w:rPr>
        <w:t>the</w:t>
      </w:r>
    </w:p>
    <w:p w:rsidR="00AC0311" w:rsidRDefault="003F5AFA">
      <w:pPr>
        <w:spacing w:line="266" w:lineRule="auto"/>
        <w:ind w:left="2320" w:right="1375"/>
        <w:rPr>
          <w:rFonts w:ascii="Arial" w:hAnsi="Arial"/>
          <w:sz w:val="20"/>
        </w:rPr>
      </w:pPr>
      <w:proofErr w:type="gramStart"/>
      <w:r>
        <w:rPr>
          <w:rFonts w:ascii="Arial" w:hAnsi="Arial"/>
          <w:spacing w:val="-3"/>
          <w:sz w:val="20"/>
        </w:rPr>
        <w:t>remedying</w:t>
      </w:r>
      <w:proofErr w:type="gramEnd"/>
      <w:r>
        <w:rPr>
          <w:rFonts w:ascii="Arial" w:hAnsi="Arial"/>
          <w:spacing w:val="-3"/>
          <w:sz w:val="20"/>
        </w:rPr>
        <w:t xml:space="preserve"> </w:t>
      </w:r>
      <w:r>
        <w:rPr>
          <w:rFonts w:ascii="Arial" w:hAnsi="Arial"/>
          <w:sz w:val="20"/>
        </w:rPr>
        <w:t xml:space="preserve">of any defects. </w:t>
      </w:r>
      <w:r>
        <w:rPr>
          <w:rFonts w:ascii="Arial" w:hAnsi="Arial"/>
          <w:spacing w:val="-3"/>
          <w:sz w:val="20"/>
        </w:rPr>
        <w:t xml:space="preserve">However, Contractor’s Equipment excludes </w:t>
      </w:r>
      <w:r>
        <w:rPr>
          <w:rFonts w:ascii="Arial" w:hAnsi="Arial"/>
          <w:sz w:val="20"/>
        </w:rPr>
        <w:t xml:space="preserve">Temporary Works, </w:t>
      </w:r>
      <w:r>
        <w:rPr>
          <w:rFonts w:ascii="Arial" w:hAnsi="Arial"/>
          <w:spacing w:val="-3"/>
          <w:sz w:val="20"/>
        </w:rPr>
        <w:t xml:space="preserve">Employer’s Equipment </w:t>
      </w:r>
      <w:r>
        <w:rPr>
          <w:rFonts w:ascii="Arial" w:hAnsi="Arial"/>
          <w:sz w:val="20"/>
        </w:rPr>
        <w:t xml:space="preserve">(if </w:t>
      </w:r>
      <w:r>
        <w:rPr>
          <w:rFonts w:ascii="Arial" w:hAnsi="Arial"/>
          <w:spacing w:val="-3"/>
          <w:sz w:val="20"/>
        </w:rPr>
        <w:t xml:space="preserve">any), </w:t>
      </w:r>
      <w:r>
        <w:rPr>
          <w:rFonts w:ascii="Arial" w:hAnsi="Arial"/>
          <w:sz w:val="20"/>
        </w:rPr>
        <w:t xml:space="preserve">Plant, </w:t>
      </w:r>
      <w:r>
        <w:rPr>
          <w:rFonts w:ascii="Arial" w:hAnsi="Arial"/>
          <w:spacing w:val="-3"/>
          <w:sz w:val="20"/>
        </w:rPr>
        <w:t xml:space="preserve">Materials </w:t>
      </w:r>
      <w:r>
        <w:rPr>
          <w:rFonts w:ascii="Arial" w:hAnsi="Arial"/>
          <w:sz w:val="20"/>
        </w:rPr>
        <w:t xml:space="preserve">and any </w:t>
      </w:r>
      <w:r>
        <w:rPr>
          <w:rFonts w:ascii="Arial" w:hAnsi="Arial"/>
          <w:spacing w:val="-3"/>
          <w:sz w:val="20"/>
        </w:rPr>
        <w:t xml:space="preserve">other things intended </w:t>
      </w:r>
      <w:r>
        <w:rPr>
          <w:rFonts w:ascii="Arial" w:hAnsi="Arial"/>
          <w:sz w:val="20"/>
        </w:rPr>
        <w:t xml:space="preserve">to form or </w:t>
      </w:r>
      <w:r>
        <w:rPr>
          <w:rFonts w:ascii="Arial" w:hAnsi="Arial"/>
          <w:spacing w:val="-3"/>
          <w:sz w:val="20"/>
        </w:rPr>
        <w:t xml:space="preserve">forming part of </w:t>
      </w:r>
      <w:r>
        <w:rPr>
          <w:rFonts w:ascii="Arial" w:hAnsi="Arial"/>
          <w:sz w:val="20"/>
        </w:rPr>
        <w:t xml:space="preserve">the </w:t>
      </w:r>
      <w:r>
        <w:rPr>
          <w:rFonts w:ascii="Arial" w:hAnsi="Arial"/>
          <w:spacing w:val="-3"/>
          <w:sz w:val="20"/>
        </w:rPr>
        <w:t xml:space="preserve">Permanent </w:t>
      </w:r>
      <w:r>
        <w:rPr>
          <w:rFonts w:ascii="Arial" w:hAnsi="Arial"/>
          <w:sz w:val="20"/>
        </w:rPr>
        <w:t>Works.</w:t>
      </w:r>
    </w:p>
    <w:p w:rsidR="00AC0311" w:rsidRDefault="00AC0311">
      <w:pPr>
        <w:pStyle w:val="BodyText"/>
        <w:spacing w:before="7"/>
        <w:rPr>
          <w:rFonts w:ascii="Arial"/>
          <w:sz w:val="21"/>
        </w:rPr>
      </w:pPr>
    </w:p>
    <w:p w:rsidR="00AC0311" w:rsidRDefault="003F5AFA">
      <w:pPr>
        <w:pStyle w:val="ListParagraph"/>
        <w:numPr>
          <w:ilvl w:val="3"/>
          <w:numId w:val="13"/>
        </w:numPr>
        <w:tabs>
          <w:tab w:val="left" w:pos="3132"/>
          <w:tab w:val="left" w:pos="3133"/>
        </w:tabs>
        <w:spacing w:line="266" w:lineRule="auto"/>
        <w:ind w:right="1269" w:firstLine="0"/>
        <w:rPr>
          <w:rFonts w:ascii="Arial" w:hAnsi="Arial"/>
          <w:sz w:val="20"/>
        </w:rPr>
      </w:pPr>
      <w:r>
        <w:rPr>
          <w:rFonts w:ascii="Arial" w:hAnsi="Arial"/>
          <w:spacing w:val="-3"/>
          <w:sz w:val="20"/>
        </w:rPr>
        <w:t>“Goods”</w:t>
      </w:r>
      <w:r>
        <w:rPr>
          <w:rFonts w:ascii="Arial" w:hAnsi="Arial"/>
          <w:spacing w:val="-10"/>
          <w:sz w:val="20"/>
        </w:rPr>
        <w:t xml:space="preserve"> </w:t>
      </w:r>
      <w:r>
        <w:rPr>
          <w:rFonts w:ascii="Arial" w:hAnsi="Arial"/>
          <w:sz w:val="20"/>
        </w:rPr>
        <w:t>means</w:t>
      </w:r>
      <w:r>
        <w:rPr>
          <w:rFonts w:ascii="Arial" w:hAnsi="Arial"/>
          <w:spacing w:val="-7"/>
          <w:sz w:val="20"/>
        </w:rPr>
        <w:t xml:space="preserve"> </w:t>
      </w:r>
      <w:r>
        <w:rPr>
          <w:rFonts w:ascii="Arial" w:hAnsi="Arial"/>
          <w:spacing w:val="-3"/>
          <w:sz w:val="20"/>
        </w:rPr>
        <w:t>Contractor’s</w:t>
      </w:r>
      <w:r>
        <w:rPr>
          <w:rFonts w:ascii="Arial" w:hAnsi="Arial"/>
          <w:spacing w:val="-10"/>
          <w:sz w:val="20"/>
        </w:rPr>
        <w:t xml:space="preserve"> </w:t>
      </w:r>
      <w:r>
        <w:rPr>
          <w:rFonts w:ascii="Arial" w:hAnsi="Arial"/>
          <w:spacing w:val="-3"/>
          <w:sz w:val="20"/>
        </w:rPr>
        <w:t>Equipment,</w:t>
      </w:r>
      <w:r>
        <w:rPr>
          <w:rFonts w:ascii="Arial" w:hAnsi="Arial"/>
          <w:spacing w:val="-9"/>
          <w:sz w:val="20"/>
        </w:rPr>
        <w:t xml:space="preserve"> </w:t>
      </w:r>
      <w:r>
        <w:rPr>
          <w:rFonts w:ascii="Arial" w:hAnsi="Arial"/>
          <w:spacing w:val="-3"/>
          <w:sz w:val="20"/>
        </w:rPr>
        <w:t>Materials,</w:t>
      </w:r>
      <w:r>
        <w:rPr>
          <w:rFonts w:ascii="Arial" w:hAnsi="Arial"/>
          <w:spacing w:val="-9"/>
          <w:sz w:val="20"/>
        </w:rPr>
        <w:t xml:space="preserve"> </w:t>
      </w:r>
      <w:r>
        <w:rPr>
          <w:rFonts w:ascii="Arial" w:hAnsi="Arial"/>
          <w:spacing w:val="-3"/>
          <w:sz w:val="20"/>
        </w:rPr>
        <w:t>Plant</w:t>
      </w:r>
      <w:r>
        <w:rPr>
          <w:rFonts w:ascii="Arial" w:hAnsi="Arial"/>
          <w:spacing w:val="-11"/>
          <w:sz w:val="20"/>
        </w:rPr>
        <w:t xml:space="preserve"> </w:t>
      </w:r>
      <w:r>
        <w:rPr>
          <w:rFonts w:ascii="Arial" w:hAnsi="Arial"/>
          <w:sz w:val="20"/>
        </w:rPr>
        <w:t>and</w:t>
      </w:r>
      <w:r>
        <w:rPr>
          <w:rFonts w:ascii="Arial" w:hAnsi="Arial"/>
          <w:spacing w:val="-9"/>
          <w:sz w:val="20"/>
        </w:rPr>
        <w:t xml:space="preserve"> </w:t>
      </w:r>
      <w:r>
        <w:rPr>
          <w:rFonts w:ascii="Arial" w:hAnsi="Arial"/>
          <w:spacing w:val="-3"/>
          <w:sz w:val="20"/>
        </w:rPr>
        <w:t xml:space="preserve">Temporary Works, or </w:t>
      </w:r>
      <w:r>
        <w:rPr>
          <w:rFonts w:ascii="Arial" w:hAnsi="Arial"/>
          <w:sz w:val="20"/>
        </w:rPr>
        <w:t xml:space="preserve">any of </w:t>
      </w:r>
      <w:r>
        <w:rPr>
          <w:rFonts w:ascii="Arial" w:hAnsi="Arial"/>
          <w:spacing w:val="-3"/>
          <w:sz w:val="20"/>
        </w:rPr>
        <w:t>them as</w:t>
      </w:r>
      <w:r>
        <w:rPr>
          <w:rFonts w:ascii="Arial" w:hAnsi="Arial"/>
          <w:spacing w:val="-22"/>
          <w:sz w:val="20"/>
        </w:rPr>
        <w:t xml:space="preserve"> </w:t>
      </w:r>
      <w:r>
        <w:rPr>
          <w:rFonts w:ascii="Arial" w:hAnsi="Arial"/>
          <w:spacing w:val="-3"/>
          <w:sz w:val="20"/>
        </w:rPr>
        <w:t>appropriate.</w:t>
      </w:r>
    </w:p>
    <w:p w:rsidR="00AC0311" w:rsidRDefault="00AC0311">
      <w:pPr>
        <w:pStyle w:val="BodyText"/>
        <w:rPr>
          <w:rFonts w:ascii="Arial"/>
          <w:sz w:val="22"/>
        </w:rPr>
      </w:pPr>
    </w:p>
    <w:p w:rsidR="00AC0311" w:rsidRDefault="003F5AFA">
      <w:pPr>
        <w:pStyle w:val="ListParagraph"/>
        <w:numPr>
          <w:ilvl w:val="3"/>
          <w:numId w:val="13"/>
        </w:numPr>
        <w:tabs>
          <w:tab w:val="left" w:pos="3132"/>
          <w:tab w:val="left" w:pos="3133"/>
        </w:tabs>
        <w:spacing w:line="266" w:lineRule="auto"/>
        <w:ind w:right="1120" w:firstLine="0"/>
        <w:rPr>
          <w:rFonts w:ascii="Arial" w:hAnsi="Arial"/>
          <w:sz w:val="20"/>
        </w:rPr>
      </w:pPr>
      <w:r>
        <w:rPr>
          <w:rFonts w:ascii="Arial" w:hAnsi="Arial"/>
          <w:sz w:val="20"/>
        </w:rPr>
        <w:t>“Materials”</w:t>
      </w:r>
      <w:r>
        <w:rPr>
          <w:rFonts w:ascii="Arial" w:hAnsi="Arial"/>
          <w:spacing w:val="-11"/>
          <w:sz w:val="20"/>
        </w:rPr>
        <w:t xml:space="preserve"> </w:t>
      </w:r>
      <w:r>
        <w:rPr>
          <w:rFonts w:ascii="Arial" w:hAnsi="Arial"/>
          <w:sz w:val="20"/>
        </w:rPr>
        <w:t>means</w:t>
      </w:r>
      <w:r>
        <w:rPr>
          <w:rFonts w:ascii="Arial" w:hAnsi="Arial"/>
          <w:spacing w:val="-10"/>
          <w:sz w:val="20"/>
        </w:rPr>
        <w:t xml:space="preserve"> </w:t>
      </w:r>
      <w:r>
        <w:rPr>
          <w:rFonts w:ascii="Arial" w:hAnsi="Arial"/>
          <w:sz w:val="20"/>
        </w:rPr>
        <w:t>things</w:t>
      </w:r>
      <w:r>
        <w:rPr>
          <w:rFonts w:ascii="Arial" w:hAnsi="Arial"/>
          <w:spacing w:val="-10"/>
          <w:sz w:val="20"/>
        </w:rPr>
        <w:t xml:space="preserve"> </w:t>
      </w:r>
      <w:r>
        <w:rPr>
          <w:rFonts w:ascii="Arial" w:hAnsi="Arial"/>
          <w:sz w:val="20"/>
        </w:rPr>
        <w:t>of</w:t>
      </w:r>
      <w:r>
        <w:rPr>
          <w:rFonts w:ascii="Arial" w:hAnsi="Arial"/>
          <w:spacing w:val="-8"/>
          <w:sz w:val="20"/>
        </w:rPr>
        <w:t xml:space="preserve"> </w:t>
      </w:r>
      <w:r>
        <w:rPr>
          <w:rFonts w:ascii="Arial" w:hAnsi="Arial"/>
          <w:spacing w:val="-2"/>
          <w:sz w:val="20"/>
        </w:rPr>
        <w:t>all</w:t>
      </w:r>
      <w:r>
        <w:rPr>
          <w:rFonts w:ascii="Arial" w:hAnsi="Arial"/>
          <w:spacing w:val="-13"/>
          <w:sz w:val="20"/>
        </w:rPr>
        <w:t xml:space="preserve"> </w:t>
      </w:r>
      <w:r>
        <w:rPr>
          <w:rFonts w:ascii="Arial" w:hAnsi="Arial"/>
          <w:sz w:val="20"/>
        </w:rPr>
        <w:t>kinds</w:t>
      </w:r>
      <w:r>
        <w:rPr>
          <w:rFonts w:ascii="Arial" w:hAnsi="Arial"/>
          <w:spacing w:val="-10"/>
          <w:sz w:val="20"/>
        </w:rPr>
        <w:t xml:space="preserve"> </w:t>
      </w:r>
      <w:r>
        <w:rPr>
          <w:rFonts w:ascii="Arial" w:hAnsi="Arial"/>
          <w:spacing w:val="-2"/>
          <w:sz w:val="20"/>
        </w:rPr>
        <w:t>(other</w:t>
      </w:r>
      <w:r>
        <w:rPr>
          <w:rFonts w:ascii="Arial" w:hAnsi="Arial"/>
          <w:spacing w:val="-11"/>
          <w:sz w:val="20"/>
        </w:rPr>
        <w:t xml:space="preserve"> </w:t>
      </w:r>
      <w:r>
        <w:rPr>
          <w:rFonts w:ascii="Arial" w:hAnsi="Arial"/>
          <w:sz w:val="20"/>
        </w:rPr>
        <w:t>than</w:t>
      </w:r>
      <w:r>
        <w:rPr>
          <w:rFonts w:ascii="Arial" w:hAnsi="Arial"/>
          <w:spacing w:val="-10"/>
          <w:sz w:val="20"/>
        </w:rPr>
        <w:t xml:space="preserve"> </w:t>
      </w:r>
      <w:r>
        <w:rPr>
          <w:rFonts w:ascii="Arial" w:hAnsi="Arial"/>
          <w:spacing w:val="-3"/>
          <w:sz w:val="20"/>
        </w:rPr>
        <w:t>Plant)</w:t>
      </w:r>
      <w:r>
        <w:rPr>
          <w:rFonts w:ascii="Arial" w:hAnsi="Arial"/>
          <w:spacing w:val="-9"/>
          <w:sz w:val="20"/>
        </w:rPr>
        <w:t xml:space="preserve"> </w:t>
      </w:r>
      <w:r>
        <w:rPr>
          <w:rFonts w:ascii="Arial" w:hAnsi="Arial"/>
          <w:spacing w:val="-3"/>
          <w:sz w:val="20"/>
        </w:rPr>
        <w:t>intended</w:t>
      </w:r>
      <w:r>
        <w:rPr>
          <w:rFonts w:ascii="Arial" w:hAnsi="Arial"/>
          <w:spacing w:val="-10"/>
          <w:sz w:val="20"/>
        </w:rPr>
        <w:t xml:space="preserve"> </w:t>
      </w:r>
      <w:r>
        <w:rPr>
          <w:rFonts w:ascii="Arial" w:hAnsi="Arial"/>
          <w:sz w:val="20"/>
        </w:rPr>
        <w:t>to</w:t>
      </w:r>
      <w:r>
        <w:rPr>
          <w:rFonts w:ascii="Arial" w:hAnsi="Arial"/>
          <w:spacing w:val="-12"/>
          <w:sz w:val="20"/>
        </w:rPr>
        <w:t xml:space="preserve"> </w:t>
      </w:r>
      <w:r>
        <w:rPr>
          <w:rFonts w:ascii="Arial" w:hAnsi="Arial"/>
          <w:sz w:val="20"/>
        </w:rPr>
        <w:t>form</w:t>
      </w:r>
      <w:r>
        <w:rPr>
          <w:rFonts w:ascii="Arial" w:hAnsi="Arial"/>
          <w:spacing w:val="-8"/>
          <w:sz w:val="20"/>
        </w:rPr>
        <w:t xml:space="preserve"> </w:t>
      </w:r>
      <w:r>
        <w:rPr>
          <w:rFonts w:ascii="Arial" w:hAnsi="Arial"/>
          <w:sz w:val="20"/>
        </w:rPr>
        <w:t>or forming</w:t>
      </w:r>
      <w:r>
        <w:rPr>
          <w:rFonts w:ascii="Arial" w:hAnsi="Arial"/>
          <w:spacing w:val="-7"/>
          <w:sz w:val="20"/>
        </w:rPr>
        <w:t xml:space="preserve"> </w:t>
      </w:r>
      <w:r>
        <w:rPr>
          <w:rFonts w:ascii="Arial" w:hAnsi="Arial"/>
          <w:sz w:val="20"/>
        </w:rPr>
        <w:t>part</w:t>
      </w:r>
      <w:r>
        <w:rPr>
          <w:rFonts w:ascii="Arial" w:hAnsi="Arial"/>
          <w:spacing w:val="-10"/>
          <w:sz w:val="20"/>
        </w:rPr>
        <w:t xml:space="preserve"> </w:t>
      </w:r>
      <w:r>
        <w:rPr>
          <w:rFonts w:ascii="Arial" w:hAnsi="Arial"/>
          <w:sz w:val="20"/>
        </w:rPr>
        <w:t>of</w:t>
      </w:r>
      <w:r>
        <w:rPr>
          <w:rFonts w:ascii="Arial" w:hAnsi="Arial"/>
          <w:spacing w:val="-7"/>
          <w:sz w:val="20"/>
        </w:rPr>
        <w:t xml:space="preserve"> </w:t>
      </w:r>
      <w:r>
        <w:rPr>
          <w:rFonts w:ascii="Arial" w:hAnsi="Arial"/>
          <w:sz w:val="20"/>
        </w:rPr>
        <w:t>the</w:t>
      </w:r>
      <w:r>
        <w:rPr>
          <w:rFonts w:ascii="Arial" w:hAnsi="Arial"/>
          <w:spacing w:val="-6"/>
          <w:sz w:val="20"/>
        </w:rPr>
        <w:t xml:space="preserve"> </w:t>
      </w:r>
      <w:r>
        <w:rPr>
          <w:rFonts w:ascii="Arial" w:hAnsi="Arial"/>
          <w:spacing w:val="-3"/>
          <w:sz w:val="20"/>
        </w:rPr>
        <w:t>Permanent</w:t>
      </w:r>
      <w:r>
        <w:rPr>
          <w:rFonts w:ascii="Arial" w:hAnsi="Arial"/>
          <w:spacing w:val="-12"/>
          <w:sz w:val="20"/>
        </w:rPr>
        <w:t xml:space="preserve"> </w:t>
      </w:r>
      <w:r>
        <w:rPr>
          <w:rFonts w:ascii="Arial" w:hAnsi="Arial"/>
          <w:sz w:val="20"/>
        </w:rPr>
        <w:t>Works,</w:t>
      </w:r>
      <w:r>
        <w:rPr>
          <w:rFonts w:ascii="Arial" w:hAnsi="Arial"/>
          <w:spacing w:val="-10"/>
          <w:sz w:val="20"/>
        </w:rPr>
        <w:t xml:space="preserve"> </w:t>
      </w:r>
      <w:r>
        <w:rPr>
          <w:rFonts w:ascii="Arial" w:hAnsi="Arial"/>
          <w:sz w:val="20"/>
        </w:rPr>
        <w:t>including</w:t>
      </w:r>
      <w:r>
        <w:rPr>
          <w:rFonts w:ascii="Arial" w:hAnsi="Arial"/>
          <w:spacing w:val="-8"/>
          <w:sz w:val="20"/>
        </w:rPr>
        <w:t xml:space="preserve"> </w:t>
      </w:r>
      <w:r>
        <w:rPr>
          <w:rFonts w:ascii="Arial" w:hAnsi="Arial"/>
          <w:sz w:val="20"/>
        </w:rPr>
        <w:t>the</w:t>
      </w:r>
      <w:r>
        <w:rPr>
          <w:rFonts w:ascii="Arial" w:hAnsi="Arial"/>
          <w:spacing w:val="-10"/>
          <w:sz w:val="20"/>
        </w:rPr>
        <w:t xml:space="preserve"> </w:t>
      </w:r>
      <w:r>
        <w:rPr>
          <w:rFonts w:ascii="Arial" w:hAnsi="Arial"/>
          <w:sz w:val="20"/>
        </w:rPr>
        <w:t>supply-only</w:t>
      </w:r>
      <w:r>
        <w:rPr>
          <w:rFonts w:ascii="Arial" w:hAnsi="Arial"/>
          <w:spacing w:val="-13"/>
          <w:sz w:val="20"/>
        </w:rPr>
        <w:t xml:space="preserve"> </w:t>
      </w:r>
      <w:r>
        <w:rPr>
          <w:rFonts w:ascii="Arial" w:hAnsi="Arial"/>
          <w:sz w:val="20"/>
        </w:rPr>
        <w:t>materials</w:t>
      </w:r>
      <w:r>
        <w:rPr>
          <w:rFonts w:ascii="Arial" w:hAnsi="Arial"/>
          <w:spacing w:val="-8"/>
          <w:sz w:val="20"/>
        </w:rPr>
        <w:t xml:space="preserve"> </w:t>
      </w:r>
      <w:r>
        <w:rPr>
          <w:rFonts w:ascii="Arial" w:hAnsi="Arial"/>
          <w:spacing w:val="-2"/>
          <w:sz w:val="20"/>
        </w:rPr>
        <w:t>(if</w:t>
      </w:r>
    </w:p>
    <w:p w:rsidR="00AC0311" w:rsidRDefault="003F5AFA">
      <w:pPr>
        <w:spacing w:line="226" w:lineRule="exact"/>
        <w:ind w:left="2320"/>
        <w:rPr>
          <w:rFonts w:ascii="Arial"/>
          <w:sz w:val="20"/>
        </w:rPr>
      </w:pPr>
      <w:proofErr w:type="gramStart"/>
      <w:r>
        <w:rPr>
          <w:rFonts w:ascii="Arial"/>
          <w:sz w:val="20"/>
        </w:rPr>
        <w:t>any</w:t>
      </w:r>
      <w:proofErr w:type="gramEnd"/>
      <w:r>
        <w:rPr>
          <w:rFonts w:ascii="Arial"/>
          <w:sz w:val="20"/>
        </w:rPr>
        <w:t>) to be supplied by the Contractor under the Contract.</w:t>
      </w:r>
    </w:p>
    <w:p w:rsidR="00AC0311" w:rsidRDefault="00AC0311">
      <w:pPr>
        <w:pStyle w:val="BodyText"/>
        <w:spacing w:before="2"/>
        <w:rPr>
          <w:rFonts w:ascii="Arial"/>
        </w:rPr>
      </w:pPr>
    </w:p>
    <w:p w:rsidR="00AC0311" w:rsidRDefault="003F5AFA">
      <w:pPr>
        <w:pStyle w:val="ListParagraph"/>
        <w:numPr>
          <w:ilvl w:val="3"/>
          <w:numId w:val="13"/>
        </w:numPr>
        <w:tabs>
          <w:tab w:val="left" w:pos="3132"/>
          <w:tab w:val="left" w:pos="3133"/>
        </w:tabs>
        <w:spacing w:before="1" w:line="266" w:lineRule="auto"/>
        <w:ind w:right="1407" w:firstLine="0"/>
        <w:rPr>
          <w:rFonts w:ascii="Arial" w:hAnsi="Arial"/>
          <w:sz w:val="20"/>
        </w:rPr>
      </w:pPr>
      <w:r>
        <w:rPr>
          <w:rFonts w:ascii="Arial" w:hAnsi="Arial"/>
          <w:spacing w:val="-3"/>
          <w:sz w:val="20"/>
        </w:rPr>
        <w:t>“Permanent</w:t>
      </w:r>
      <w:r>
        <w:rPr>
          <w:rFonts w:ascii="Arial" w:hAnsi="Arial"/>
          <w:spacing w:val="-16"/>
          <w:sz w:val="20"/>
        </w:rPr>
        <w:t xml:space="preserve"> </w:t>
      </w:r>
      <w:r>
        <w:rPr>
          <w:rFonts w:ascii="Arial" w:hAnsi="Arial"/>
          <w:sz w:val="20"/>
        </w:rPr>
        <w:t>Works”</w:t>
      </w:r>
      <w:r>
        <w:rPr>
          <w:rFonts w:ascii="Arial" w:hAnsi="Arial"/>
          <w:spacing w:val="-11"/>
          <w:sz w:val="20"/>
        </w:rPr>
        <w:t xml:space="preserve"> </w:t>
      </w:r>
      <w:r>
        <w:rPr>
          <w:rFonts w:ascii="Arial" w:hAnsi="Arial"/>
          <w:sz w:val="20"/>
        </w:rPr>
        <w:t>means</w:t>
      </w:r>
      <w:r>
        <w:rPr>
          <w:rFonts w:ascii="Arial" w:hAnsi="Arial"/>
          <w:spacing w:val="-8"/>
          <w:sz w:val="20"/>
        </w:rPr>
        <w:t xml:space="preserve"> </w:t>
      </w:r>
      <w:r>
        <w:rPr>
          <w:rFonts w:ascii="Arial" w:hAnsi="Arial"/>
          <w:spacing w:val="-3"/>
          <w:sz w:val="20"/>
        </w:rPr>
        <w:t>the</w:t>
      </w:r>
      <w:r>
        <w:rPr>
          <w:rFonts w:ascii="Arial" w:hAnsi="Arial"/>
          <w:spacing w:val="-10"/>
          <w:sz w:val="20"/>
        </w:rPr>
        <w:t xml:space="preserve"> </w:t>
      </w:r>
      <w:r>
        <w:rPr>
          <w:rFonts w:ascii="Arial" w:hAnsi="Arial"/>
          <w:spacing w:val="-3"/>
          <w:sz w:val="20"/>
        </w:rPr>
        <w:t>permanent</w:t>
      </w:r>
      <w:r>
        <w:rPr>
          <w:rFonts w:ascii="Arial" w:hAnsi="Arial"/>
          <w:spacing w:val="-10"/>
          <w:sz w:val="20"/>
        </w:rPr>
        <w:t xml:space="preserve"> </w:t>
      </w:r>
      <w:r>
        <w:rPr>
          <w:rFonts w:ascii="Arial" w:hAnsi="Arial"/>
          <w:spacing w:val="-3"/>
          <w:sz w:val="20"/>
        </w:rPr>
        <w:t>works</w:t>
      </w:r>
      <w:r>
        <w:rPr>
          <w:rFonts w:ascii="Arial" w:hAnsi="Arial"/>
          <w:spacing w:val="-11"/>
          <w:sz w:val="20"/>
        </w:rPr>
        <w:t xml:space="preserve"> </w:t>
      </w:r>
      <w:r>
        <w:rPr>
          <w:rFonts w:ascii="Arial" w:hAnsi="Arial"/>
          <w:sz w:val="20"/>
        </w:rPr>
        <w:t>to</w:t>
      </w:r>
      <w:r>
        <w:rPr>
          <w:rFonts w:ascii="Arial" w:hAnsi="Arial"/>
          <w:spacing w:val="-10"/>
          <w:sz w:val="20"/>
        </w:rPr>
        <w:t xml:space="preserve"> </w:t>
      </w:r>
      <w:r>
        <w:rPr>
          <w:rFonts w:ascii="Arial" w:hAnsi="Arial"/>
          <w:sz w:val="20"/>
        </w:rPr>
        <w:t>be</w:t>
      </w:r>
      <w:r>
        <w:rPr>
          <w:rFonts w:ascii="Arial" w:hAnsi="Arial"/>
          <w:spacing w:val="-10"/>
          <w:sz w:val="20"/>
        </w:rPr>
        <w:t xml:space="preserve"> </w:t>
      </w:r>
      <w:r>
        <w:rPr>
          <w:rFonts w:ascii="Arial" w:hAnsi="Arial"/>
          <w:spacing w:val="-3"/>
          <w:sz w:val="20"/>
        </w:rPr>
        <w:t>executed</w:t>
      </w:r>
      <w:r>
        <w:rPr>
          <w:rFonts w:ascii="Arial" w:hAnsi="Arial"/>
          <w:spacing w:val="-10"/>
          <w:sz w:val="20"/>
        </w:rPr>
        <w:t xml:space="preserve"> </w:t>
      </w:r>
      <w:r>
        <w:rPr>
          <w:rFonts w:ascii="Arial" w:hAnsi="Arial"/>
          <w:sz w:val="20"/>
        </w:rPr>
        <w:t>by</w:t>
      </w:r>
      <w:r>
        <w:rPr>
          <w:rFonts w:ascii="Arial" w:hAnsi="Arial"/>
          <w:spacing w:val="-15"/>
          <w:sz w:val="20"/>
        </w:rPr>
        <w:t xml:space="preserve"> </w:t>
      </w:r>
      <w:r>
        <w:rPr>
          <w:rFonts w:ascii="Arial" w:hAnsi="Arial"/>
          <w:sz w:val="20"/>
        </w:rPr>
        <w:t xml:space="preserve">the </w:t>
      </w:r>
      <w:r>
        <w:rPr>
          <w:rFonts w:ascii="Arial" w:hAnsi="Arial"/>
          <w:spacing w:val="-3"/>
          <w:sz w:val="20"/>
        </w:rPr>
        <w:t xml:space="preserve">Contractor under </w:t>
      </w:r>
      <w:r>
        <w:rPr>
          <w:rFonts w:ascii="Arial" w:hAnsi="Arial"/>
          <w:sz w:val="20"/>
        </w:rPr>
        <w:t>the</w:t>
      </w:r>
      <w:r>
        <w:rPr>
          <w:rFonts w:ascii="Arial" w:hAnsi="Arial"/>
          <w:spacing w:val="-13"/>
          <w:sz w:val="20"/>
        </w:rPr>
        <w:t xml:space="preserve"> </w:t>
      </w:r>
      <w:r>
        <w:rPr>
          <w:rFonts w:ascii="Arial" w:hAnsi="Arial"/>
          <w:spacing w:val="-3"/>
          <w:sz w:val="20"/>
        </w:rPr>
        <w:t>Contract.</w:t>
      </w:r>
    </w:p>
    <w:p w:rsidR="00AC0311" w:rsidRDefault="00AC0311">
      <w:pPr>
        <w:pStyle w:val="BodyText"/>
        <w:spacing w:before="11"/>
        <w:rPr>
          <w:rFonts w:ascii="Arial"/>
          <w:sz w:val="21"/>
        </w:rPr>
      </w:pPr>
    </w:p>
    <w:p w:rsidR="00AC0311" w:rsidRDefault="003F5AFA">
      <w:pPr>
        <w:pStyle w:val="ListParagraph"/>
        <w:numPr>
          <w:ilvl w:val="3"/>
          <w:numId w:val="13"/>
        </w:numPr>
        <w:tabs>
          <w:tab w:val="left" w:pos="3132"/>
          <w:tab w:val="left" w:pos="3133"/>
        </w:tabs>
        <w:spacing w:line="264" w:lineRule="auto"/>
        <w:ind w:right="1179" w:firstLine="0"/>
        <w:rPr>
          <w:rFonts w:ascii="Arial" w:hAnsi="Arial"/>
          <w:sz w:val="20"/>
        </w:rPr>
      </w:pPr>
      <w:r>
        <w:rPr>
          <w:rFonts w:ascii="Arial" w:hAnsi="Arial"/>
          <w:spacing w:val="-3"/>
          <w:sz w:val="20"/>
        </w:rPr>
        <w:t>“Plant”</w:t>
      </w:r>
      <w:r>
        <w:rPr>
          <w:rFonts w:ascii="Arial" w:hAnsi="Arial"/>
          <w:spacing w:val="-10"/>
          <w:sz w:val="20"/>
        </w:rPr>
        <w:t xml:space="preserve"> </w:t>
      </w:r>
      <w:r>
        <w:rPr>
          <w:rFonts w:ascii="Arial" w:hAnsi="Arial"/>
          <w:sz w:val="20"/>
        </w:rPr>
        <w:t>means</w:t>
      </w:r>
      <w:r>
        <w:rPr>
          <w:rFonts w:ascii="Arial" w:hAnsi="Arial"/>
          <w:spacing w:val="-7"/>
          <w:sz w:val="20"/>
        </w:rPr>
        <w:t xml:space="preserve"> </w:t>
      </w:r>
      <w:r>
        <w:rPr>
          <w:rFonts w:ascii="Arial" w:hAnsi="Arial"/>
          <w:sz w:val="20"/>
        </w:rPr>
        <w:t>the</w:t>
      </w:r>
      <w:r>
        <w:rPr>
          <w:rFonts w:ascii="Arial" w:hAnsi="Arial"/>
          <w:spacing w:val="-11"/>
          <w:sz w:val="20"/>
        </w:rPr>
        <w:t xml:space="preserve"> </w:t>
      </w:r>
      <w:r>
        <w:rPr>
          <w:rFonts w:ascii="Arial" w:hAnsi="Arial"/>
          <w:spacing w:val="-2"/>
          <w:sz w:val="20"/>
        </w:rPr>
        <w:t>apparatus,</w:t>
      </w:r>
      <w:r>
        <w:rPr>
          <w:rFonts w:ascii="Arial" w:hAnsi="Arial"/>
          <w:spacing w:val="-11"/>
          <w:sz w:val="20"/>
        </w:rPr>
        <w:t xml:space="preserve"> </w:t>
      </w:r>
      <w:r>
        <w:rPr>
          <w:rFonts w:ascii="Arial" w:hAnsi="Arial"/>
          <w:sz w:val="20"/>
        </w:rPr>
        <w:t>machinery</w:t>
      </w:r>
      <w:r>
        <w:rPr>
          <w:rFonts w:ascii="Arial" w:hAnsi="Arial"/>
          <w:spacing w:val="-12"/>
          <w:sz w:val="20"/>
        </w:rPr>
        <w:t xml:space="preserve"> </w:t>
      </w:r>
      <w:r>
        <w:rPr>
          <w:rFonts w:ascii="Arial" w:hAnsi="Arial"/>
          <w:sz w:val="20"/>
        </w:rPr>
        <w:t>and</w:t>
      </w:r>
      <w:r>
        <w:rPr>
          <w:rFonts w:ascii="Arial" w:hAnsi="Arial"/>
          <w:spacing w:val="-9"/>
          <w:sz w:val="20"/>
        </w:rPr>
        <w:t xml:space="preserve"> </w:t>
      </w:r>
      <w:r>
        <w:rPr>
          <w:rFonts w:ascii="Arial" w:hAnsi="Arial"/>
          <w:spacing w:val="-3"/>
          <w:sz w:val="20"/>
        </w:rPr>
        <w:t>vehicles</w:t>
      </w:r>
      <w:r>
        <w:rPr>
          <w:rFonts w:ascii="Arial" w:hAnsi="Arial"/>
          <w:spacing w:val="-7"/>
          <w:sz w:val="20"/>
        </w:rPr>
        <w:t xml:space="preserve"> </w:t>
      </w:r>
      <w:r>
        <w:rPr>
          <w:rFonts w:ascii="Arial" w:hAnsi="Arial"/>
          <w:spacing w:val="-3"/>
          <w:sz w:val="20"/>
        </w:rPr>
        <w:t>intended</w:t>
      </w:r>
      <w:r>
        <w:rPr>
          <w:rFonts w:ascii="Arial" w:hAnsi="Arial"/>
          <w:spacing w:val="-9"/>
          <w:sz w:val="20"/>
        </w:rPr>
        <w:t xml:space="preserve"> </w:t>
      </w:r>
      <w:r>
        <w:rPr>
          <w:rFonts w:ascii="Arial" w:hAnsi="Arial"/>
          <w:sz w:val="20"/>
        </w:rPr>
        <w:t>to</w:t>
      </w:r>
      <w:r>
        <w:rPr>
          <w:rFonts w:ascii="Arial" w:hAnsi="Arial"/>
          <w:spacing w:val="-11"/>
          <w:sz w:val="20"/>
        </w:rPr>
        <w:t xml:space="preserve"> </w:t>
      </w:r>
      <w:r>
        <w:rPr>
          <w:rFonts w:ascii="Arial" w:hAnsi="Arial"/>
          <w:sz w:val="20"/>
        </w:rPr>
        <w:t>form</w:t>
      </w:r>
      <w:r>
        <w:rPr>
          <w:rFonts w:ascii="Arial" w:hAnsi="Arial"/>
          <w:spacing w:val="-6"/>
          <w:sz w:val="20"/>
        </w:rPr>
        <w:t xml:space="preserve"> </w:t>
      </w:r>
      <w:r>
        <w:rPr>
          <w:rFonts w:ascii="Arial" w:hAnsi="Arial"/>
          <w:sz w:val="20"/>
        </w:rPr>
        <w:t xml:space="preserve">or forming part of the </w:t>
      </w:r>
      <w:r>
        <w:rPr>
          <w:rFonts w:ascii="Arial" w:hAnsi="Arial"/>
          <w:spacing w:val="-3"/>
          <w:sz w:val="20"/>
        </w:rPr>
        <w:t xml:space="preserve">Permanent </w:t>
      </w:r>
      <w:r>
        <w:rPr>
          <w:rFonts w:ascii="Arial" w:hAnsi="Arial"/>
          <w:sz w:val="20"/>
        </w:rPr>
        <w:t xml:space="preserve">Works, including vehicles purchased for the </w:t>
      </w:r>
      <w:r>
        <w:rPr>
          <w:rFonts w:ascii="Arial" w:hAnsi="Arial"/>
          <w:spacing w:val="-4"/>
          <w:sz w:val="20"/>
        </w:rPr>
        <w:t>Employer</w:t>
      </w:r>
      <w:r>
        <w:rPr>
          <w:rFonts w:ascii="Arial" w:hAnsi="Arial"/>
          <w:spacing w:val="-7"/>
          <w:sz w:val="20"/>
        </w:rPr>
        <w:t xml:space="preserve"> </w:t>
      </w:r>
      <w:r>
        <w:rPr>
          <w:rFonts w:ascii="Arial" w:hAnsi="Arial"/>
          <w:sz w:val="20"/>
        </w:rPr>
        <w:t>and</w:t>
      </w:r>
      <w:r>
        <w:rPr>
          <w:rFonts w:ascii="Arial" w:hAnsi="Arial"/>
          <w:spacing w:val="-8"/>
          <w:sz w:val="20"/>
        </w:rPr>
        <w:t xml:space="preserve"> </w:t>
      </w:r>
      <w:r>
        <w:rPr>
          <w:rFonts w:ascii="Arial" w:hAnsi="Arial"/>
          <w:spacing w:val="-3"/>
          <w:sz w:val="20"/>
        </w:rPr>
        <w:t>relating</w:t>
      </w:r>
      <w:r>
        <w:rPr>
          <w:rFonts w:ascii="Arial" w:hAnsi="Arial"/>
          <w:spacing w:val="-8"/>
          <w:sz w:val="20"/>
        </w:rPr>
        <w:t xml:space="preserve"> </w:t>
      </w:r>
      <w:r>
        <w:rPr>
          <w:rFonts w:ascii="Arial" w:hAnsi="Arial"/>
          <w:sz w:val="20"/>
        </w:rPr>
        <w:t>to</w:t>
      </w:r>
      <w:r>
        <w:rPr>
          <w:rFonts w:ascii="Arial" w:hAnsi="Arial"/>
          <w:spacing w:val="-8"/>
          <w:sz w:val="20"/>
        </w:rPr>
        <w:t xml:space="preserve"> </w:t>
      </w:r>
      <w:r>
        <w:rPr>
          <w:rFonts w:ascii="Arial" w:hAnsi="Arial"/>
          <w:sz w:val="20"/>
        </w:rPr>
        <w:t>the</w:t>
      </w:r>
      <w:r>
        <w:rPr>
          <w:rFonts w:ascii="Arial" w:hAnsi="Arial"/>
          <w:spacing w:val="-6"/>
          <w:sz w:val="20"/>
        </w:rPr>
        <w:t xml:space="preserve"> </w:t>
      </w:r>
      <w:r>
        <w:rPr>
          <w:rFonts w:ascii="Arial" w:hAnsi="Arial"/>
          <w:spacing w:val="-3"/>
          <w:sz w:val="20"/>
        </w:rPr>
        <w:t>construction</w:t>
      </w:r>
      <w:r>
        <w:rPr>
          <w:rFonts w:ascii="Arial" w:hAnsi="Arial"/>
          <w:spacing w:val="-8"/>
          <w:sz w:val="20"/>
        </w:rPr>
        <w:t xml:space="preserve"> </w:t>
      </w:r>
      <w:r>
        <w:rPr>
          <w:rFonts w:ascii="Arial" w:hAnsi="Arial"/>
          <w:sz w:val="20"/>
        </w:rPr>
        <w:t>or</w:t>
      </w:r>
      <w:r>
        <w:rPr>
          <w:rFonts w:ascii="Arial" w:hAnsi="Arial"/>
          <w:spacing w:val="-7"/>
          <w:sz w:val="20"/>
        </w:rPr>
        <w:t xml:space="preserve"> </w:t>
      </w:r>
      <w:r>
        <w:rPr>
          <w:rFonts w:ascii="Arial" w:hAnsi="Arial"/>
          <w:spacing w:val="-3"/>
          <w:sz w:val="20"/>
        </w:rPr>
        <w:t>operation</w:t>
      </w:r>
      <w:r>
        <w:rPr>
          <w:rFonts w:ascii="Arial" w:hAnsi="Arial"/>
          <w:spacing w:val="-8"/>
          <w:sz w:val="20"/>
        </w:rPr>
        <w:t xml:space="preserve"> </w:t>
      </w:r>
      <w:r>
        <w:rPr>
          <w:rFonts w:ascii="Arial" w:hAnsi="Arial"/>
          <w:sz w:val="20"/>
        </w:rPr>
        <w:t>of</w:t>
      </w:r>
      <w:r>
        <w:rPr>
          <w:rFonts w:ascii="Arial" w:hAnsi="Arial"/>
          <w:spacing w:val="-8"/>
          <w:sz w:val="20"/>
        </w:rPr>
        <w:t xml:space="preserve"> </w:t>
      </w:r>
      <w:r>
        <w:rPr>
          <w:rFonts w:ascii="Arial" w:hAnsi="Arial"/>
          <w:sz w:val="20"/>
        </w:rPr>
        <w:t>the</w:t>
      </w:r>
      <w:r>
        <w:rPr>
          <w:rFonts w:ascii="Arial" w:hAnsi="Arial"/>
          <w:spacing w:val="-13"/>
          <w:sz w:val="20"/>
        </w:rPr>
        <w:t xml:space="preserve"> </w:t>
      </w:r>
      <w:r>
        <w:rPr>
          <w:rFonts w:ascii="Arial" w:hAnsi="Arial"/>
          <w:sz w:val="20"/>
        </w:rPr>
        <w:t>Works.</w:t>
      </w:r>
    </w:p>
    <w:p w:rsidR="00AC0311" w:rsidRDefault="00AC0311">
      <w:pPr>
        <w:pStyle w:val="BodyText"/>
        <w:spacing w:before="3"/>
        <w:rPr>
          <w:rFonts w:ascii="Arial"/>
          <w:sz w:val="22"/>
        </w:rPr>
      </w:pPr>
    </w:p>
    <w:p w:rsidR="00AC0311" w:rsidRDefault="003F5AFA">
      <w:pPr>
        <w:pStyle w:val="ListParagraph"/>
        <w:numPr>
          <w:ilvl w:val="3"/>
          <w:numId w:val="13"/>
        </w:numPr>
        <w:tabs>
          <w:tab w:val="left" w:pos="3132"/>
          <w:tab w:val="left" w:pos="3133"/>
        </w:tabs>
        <w:spacing w:line="266" w:lineRule="auto"/>
        <w:ind w:right="1323" w:firstLine="0"/>
        <w:rPr>
          <w:rFonts w:ascii="Arial" w:hAnsi="Arial"/>
          <w:sz w:val="20"/>
        </w:rPr>
      </w:pPr>
      <w:r>
        <w:rPr>
          <w:rFonts w:ascii="Arial" w:hAnsi="Arial"/>
          <w:spacing w:val="-3"/>
          <w:sz w:val="20"/>
        </w:rPr>
        <w:t>“Section”</w:t>
      </w:r>
      <w:r>
        <w:rPr>
          <w:rFonts w:ascii="Arial" w:hAnsi="Arial"/>
          <w:spacing w:val="-10"/>
          <w:sz w:val="20"/>
        </w:rPr>
        <w:t xml:space="preserve"> </w:t>
      </w:r>
      <w:r>
        <w:rPr>
          <w:rFonts w:ascii="Arial" w:hAnsi="Arial"/>
          <w:sz w:val="20"/>
        </w:rPr>
        <w:t>means</w:t>
      </w:r>
      <w:r>
        <w:rPr>
          <w:rFonts w:ascii="Arial" w:hAnsi="Arial"/>
          <w:spacing w:val="-7"/>
          <w:sz w:val="20"/>
        </w:rPr>
        <w:t xml:space="preserve"> </w:t>
      </w:r>
      <w:r>
        <w:rPr>
          <w:rFonts w:ascii="Arial" w:hAnsi="Arial"/>
          <w:sz w:val="20"/>
        </w:rPr>
        <w:t>a</w:t>
      </w:r>
      <w:r>
        <w:rPr>
          <w:rFonts w:ascii="Arial" w:hAnsi="Arial"/>
          <w:spacing w:val="-9"/>
          <w:sz w:val="20"/>
        </w:rPr>
        <w:t xml:space="preserve"> </w:t>
      </w:r>
      <w:r>
        <w:rPr>
          <w:rFonts w:ascii="Arial" w:hAnsi="Arial"/>
          <w:sz w:val="20"/>
        </w:rPr>
        <w:t>part</w:t>
      </w:r>
      <w:r>
        <w:rPr>
          <w:rFonts w:ascii="Arial" w:hAnsi="Arial"/>
          <w:spacing w:val="-8"/>
          <w:sz w:val="20"/>
        </w:rPr>
        <w:t xml:space="preserve"> </w:t>
      </w:r>
      <w:r>
        <w:rPr>
          <w:rFonts w:ascii="Arial" w:hAnsi="Arial"/>
          <w:sz w:val="20"/>
        </w:rPr>
        <w:t>of</w:t>
      </w:r>
      <w:r>
        <w:rPr>
          <w:rFonts w:ascii="Arial" w:hAnsi="Arial"/>
          <w:spacing w:val="-8"/>
          <w:sz w:val="20"/>
        </w:rPr>
        <w:t xml:space="preserve"> </w:t>
      </w:r>
      <w:r>
        <w:rPr>
          <w:rFonts w:ascii="Arial" w:hAnsi="Arial"/>
          <w:sz w:val="20"/>
        </w:rPr>
        <w:t>the</w:t>
      </w:r>
      <w:r>
        <w:rPr>
          <w:rFonts w:ascii="Arial" w:hAnsi="Arial"/>
          <w:spacing w:val="-14"/>
          <w:sz w:val="20"/>
        </w:rPr>
        <w:t xml:space="preserve"> </w:t>
      </w:r>
      <w:r>
        <w:rPr>
          <w:rFonts w:ascii="Arial" w:hAnsi="Arial"/>
          <w:sz w:val="20"/>
        </w:rPr>
        <w:t>Works</w:t>
      </w:r>
      <w:r>
        <w:rPr>
          <w:rFonts w:ascii="Arial" w:hAnsi="Arial"/>
          <w:spacing w:val="-9"/>
          <w:sz w:val="20"/>
        </w:rPr>
        <w:t xml:space="preserve"> </w:t>
      </w:r>
      <w:r>
        <w:rPr>
          <w:rFonts w:ascii="Arial" w:hAnsi="Arial"/>
          <w:spacing w:val="-3"/>
          <w:sz w:val="20"/>
        </w:rPr>
        <w:t>specified</w:t>
      </w:r>
      <w:r>
        <w:rPr>
          <w:rFonts w:ascii="Arial" w:hAnsi="Arial"/>
          <w:spacing w:val="-9"/>
          <w:sz w:val="20"/>
        </w:rPr>
        <w:t xml:space="preserve"> </w:t>
      </w:r>
      <w:r>
        <w:rPr>
          <w:rFonts w:ascii="Arial" w:hAnsi="Arial"/>
          <w:sz w:val="20"/>
        </w:rPr>
        <w:t>in</w:t>
      </w:r>
      <w:r>
        <w:rPr>
          <w:rFonts w:ascii="Arial" w:hAnsi="Arial"/>
          <w:spacing w:val="-9"/>
          <w:sz w:val="20"/>
        </w:rPr>
        <w:t xml:space="preserve"> </w:t>
      </w:r>
      <w:r>
        <w:rPr>
          <w:rFonts w:ascii="Arial" w:hAnsi="Arial"/>
          <w:sz w:val="20"/>
        </w:rPr>
        <w:t>the</w:t>
      </w:r>
      <w:r>
        <w:rPr>
          <w:rFonts w:ascii="Arial" w:hAnsi="Arial"/>
          <w:spacing w:val="-11"/>
          <w:sz w:val="20"/>
        </w:rPr>
        <w:t xml:space="preserve"> </w:t>
      </w:r>
      <w:r>
        <w:rPr>
          <w:rFonts w:ascii="Arial" w:hAnsi="Arial"/>
          <w:sz w:val="20"/>
        </w:rPr>
        <w:t>Contract</w:t>
      </w:r>
      <w:r>
        <w:rPr>
          <w:rFonts w:ascii="Arial" w:hAnsi="Arial"/>
          <w:spacing w:val="-8"/>
          <w:sz w:val="20"/>
        </w:rPr>
        <w:t xml:space="preserve"> </w:t>
      </w:r>
      <w:r>
        <w:rPr>
          <w:rFonts w:ascii="Arial" w:hAnsi="Arial"/>
          <w:sz w:val="20"/>
        </w:rPr>
        <w:t>Data</w:t>
      </w:r>
      <w:r>
        <w:rPr>
          <w:rFonts w:ascii="Arial" w:hAnsi="Arial"/>
          <w:spacing w:val="-9"/>
          <w:sz w:val="20"/>
        </w:rPr>
        <w:t xml:space="preserve"> </w:t>
      </w:r>
      <w:r>
        <w:rPr>
          <w:rFonts w:ascii="Arial" w:hAnsi="Arial"/>
          <w:sz w:val="20"/>
        </w:rPr>
        <w:t>as</w:t>
      </w:r>
      <w:r>
        <w:rPr>
          <w:rFonts w:ascii="Arial" w:hAnsi="Arial"/>
          <w:spacing w:val="-7"/>
          <w:sz w:val="20"/>
        </w:rPr>
        <w:t xml:space="preserve"> </w:t>
      </w:r>
      <w:r>
        <w:rPr>
          <w:rFonts w:ascii="Arial" w:hAnsi="Arial"/>
          <w:sz w:val="20"/>
        </w:rPr>
        <w:t xml:space="preserve">a </w:t>
      </w:r>
      <w:r>
        <w:rPr>
          <w:rFonts w:ascii="Arial" w:hAnsi="Arial"/>
          <w:spacing w:val="-3"/>
          <w:sz w:val="20"/>
        </w:rPr>
        <w:t xml:space="preserve">Section </w:t>
      </w:r>
      <w:r>
        <w:rPr>
          <w:rFonts w:ascii="Arial" w:hAnsi="Arial"/>
          <w:spacing w:val="-2"/>
          <w:sz w:val="20"/>
        </w:rPr>
        <w:t>(if</w:t>
      </w:r>
      <w:r>
        <w:rPr>
          <w:rFonts w:ascii="Arial" w:hAnsi="Arial"/>
          <w:spacing w:val="-6"/>
          <w:sz w:val="20"/>
        </w:rPr>
        <w:t xml:space="preserve"> </w:t>
      </w:r>
      <w:r>
        <w:rPr>
          <w:rFonts w:ascii="Arial" w:hAnsi="Arial"/>
          <w:spacing w:val="-4"/>
          <w:sz w:val="20"/>
        </w:rPr>
        <w:t>any).</w:t>
      </w:r>
    </w:p>
    <w:p w:rsidR="00AC0311" w:rsidRDefault="00AC0311">
      <w:pPr>
        <w:pStyle w:val="BodyText"/>
        <w:spacing w:before="9"/>
        <w:rPr>
          <w:rFonts w:ascii="Arial"/>
          <w:sz w:val="21"/>
        </w:rPr>
      </w:pPr>
    </w:p>
    <w:p w:rsidR="00AC0311" w:rsidRDefault="003F5AFA">
      <w:pPr>
        <w:pStyle w:val="ListParagraph"/>
        <w:numPr>
          <w:ilvl w:val="3"/>
          <w:numId w:val="13"/>
        </w:numPr>
        <w:tabs>
          <w:tab w:val="left" w:pos="3132"/>
          <w:tab w:val="left" w:pos="3133"/>
        </w:tabs>
        <w:spacing w:line="266" w:lineRule="auto"/>
        <w:ind w:right="1319" w:firstLine="0"/>
        <w:rPr>
          <w:rFonts w:ascii="Arial" w:hAnsi="Arial"/>
          <w:sz w:val="20"/>
        </w:rPr>
      </w:pPr>
      <w:r>
        <w:rPr>
          <w:rFonts w:ascii="Arial" w:hAnsi="Arial"/>
          <w:spacing w:val="-3"/>
          <w:sz w:val="20"/>
        </w:rPr>
        <w:t>“Temporary</w:t>
      </w:r>
      <w:r>
        <w:rPr>
          <w:rFonts w:ascii="Arial" w:hAnsi="Arial"/>
          <w:spacing w:val="-18"/>
          <w:sz w:val="20"/>
        </w:rPr>
        <w:t xml:space="preserve"> </w:t>
      </w:r>
      <w:r>
        <w:rPr>
          <w:rFonts w:ascii="Arial" w:hAnsi="Arial"/>
          <w:sz w:val="20"/>
        </w:rPr>
        <w:t>Works”</w:t>
      </w:r>
      <w:r>
        <w:rPr>
          <w:rFonts w:ascii="Arial" w:hAnsi="Arial"/>
          <w:spacing w:val="-9"/>
          <w:sz w:val="20"/>
        </w:rPr>
        <w:t xml:space="preserve"> </w:t>
      </w:r>
      <w:r>
        <w:rPr>
          <w:rFonts w:ascii="Arial" w:hAnsi="Arial"/>
          <w:spacing w:val="-3"/>
          <w:sz w:val="20"/>
        </w:rPr>
        <w:t>means</w:t>
      </w:r>
      <w:r>
        <w:rPr>
          <w:rFonts w:ascii="Arial" w:hAnsi="Arial"/>
          <w:spacing w:val="-9"/>
          <w:sz w:val="20"/>
        </w:rPr>
        <w:t xml:space="preserve"> </w:t>
      </w:r>
      <w:r>
        <w:rPr>
          <w:rFonts w:ascii="Arial" w:hAnsi="Arial"/>
          <w:spacing w:val="-3"/>
          <w:sz w:val="20"/>
        </w:rPr>
        <w:t>all</w:t>
      </w:r>
      <w:r>
        <w:rPr>
          <w:rFonts w:ascii="Arial" w:hAnsi="Arial"/>
          <w:spacing w:val="-9"/>
          <w:sz w:val="20"/>
        </w:rPr>
        <w:t xml:space="preserve"> </w:t>
      </w:r>
      <w:r>
        <w:rPr>
          <w:rFonts w:ascii="Arial" w:hAnsi="Arial"/>
          <w:spacing w:val="-3"/>
          <w:sz w:val="20"/>
        </w:rPr>
        <w:t>temporary</w:t>
      </w:r>
      <w:r>
        <w:rPr>
          <w:rFonts w:ascii="Arial" w:hAnsi="Arial"/>
          <w:spacing w:val="-11"/>
          <w:sz w:val="20"/>
        </w:rPr>
        <w:t xml:space="preserve"> </w:t>
      </w:r>
      <w:r>
        <w:rPr>
          <w:rFonts w:ascii="Arial" w:hAnsi="Arial"/>
          <w:sz w:val="20"/>
        </w:rPr>
        <w:t>works</w:t>
      </w:r>
      <w:r>
        <w:rPr>
          <w:rFonts w:ascii="Arial" w:hAnsi="Arial"/>
          <w:spacing w:val="-7"/>
          <w:sz w:val="20"/>
        </w:rPr>
        <w:t xml:space="preserve"> </w:t>
      </w:r>
      <w:r>
        <w:rPr>
          <w:rFonts w:ascii="Arial" w:hAnsi="Arial"/>
          <w:spacing w:val="-3"/>
          <w:sz w:val="20"/>
        </w:rPr>
        <w:t>of</w:t>
      </w:r>
      <w:r>
        <w:rPr>
          <w:rFonts w:ascii="Arial" w:hAnsi="Arial"/>
          <w:spacing w:val="-6"/>
          <w:sz w:val="20"/>
        </w:rPr>
        <w:t xml:space="preserve"> </w:t>
      </w:r>
      <w:r>
        <w:rPr>
          <w:rFonts w:ascii="Arial" w:hAnsi="Arial"/>
          <w:spacing w:val="-3"/>
          <w:sz w:val="20"/>
        </w:rPr>
        <w:t>every</w:t>
      </w:r>
      <w:r>
        <w:rPr>
          <w:rFonts w:ascii="Arial" w:hAnsi="Arial"/>
          <w:spacing w:val="-14"/>
          <w:sz w:val="20"/>
        </w:rPr>
        <w:t xml:space="preserve"> </w:t>
      </w:r>
      <w:r>
        <w:rPr>
          <w:rFonts w:ascii="Arial" w:hAnsi="Arial"/>
          <w:sz w:val="20"/>
        </w:rPr>
        <w:t>kind</w:t>
      </w:r>
      <w:r>
        <w:rPr>
          <w:rFonts w:ascii="Arial" w:hAnsi="Arial"/>
          <w:spacing w:val="-9"/>
          <w:sz w:val="20"/>
        </w:rPr>
        <w:t xml:space="preserve"> </w:t>
      </w:r>
      <w:r>
        <w:rPr>
          <w:rFonts w:ascii="Arial" w:hAnsi="Arial"/>
          <w:spacing w:val="-3"/>
          <w:sz w:val="20"/>
        </w:rPr>
        <w:t>(other</w:t>
      </w:r>
      <w:r>
        <w:rPr>
          <w:rFonts w:ascii="Arial" w:hAnsi="Arial"/>
          <w:spacing w:val="-8"/>
          <w:sz w:val="20"/>
        </w:rPr>
        <w:t xml:space="preserve"> </w:t>
      </w:r>
      <w:r>
        <w:rPr>
          <w:rFonts w:ascii="Arial" w:hAnsi="Arial"/>
          <w:spacing w:val="-3"/>
          <w:sz w:val="20"/>
        </w:rPr>
        <w:t xml:space="preserve">than </w:t>
      </w:r>
      <w:r>
        <w:rPr>
          <w:rFonts w:ascii="Arial" w:hAnsi="Arial"/>
          <w:sz w:val="20"/>
        </w:rPr>
        <w:t>Contractor’s</w:t>
      </w:r>
      <w:r>
        <w:rPr>
          <w:rFonts w:ascii="Arial" w:hAnsi="Arial"/>
          <w:spacing w:val="-8"/>
          <w:sz w:val="20"/>
        </w:rPr>
        <w:t xml:space="preserve"> </w:t>
      </w:r>
      <w:r>
        <w:rPr>
          <w:rFonts w:ascii="Arial" w:hAnsi="Arial"/>
          <w:sz w:val="20"/>
        </w:rPr>
        <w:t>Equipment)</w:t>
      </w:r>
      <w:r>
        <w:rPr>
          <w:rFonts w:ascii="Arial" w:hAnsi="Arial"/>
          <w:spacing w:val="-10"/>
          <w:sz w:val="20"/>
        </w:rPr>
        <w:t xml:space="preserve"> </w:t>
      </w:r>
      <w:r>
        <w:rPr>
          <w:rFonts w:ascii="Arial" w:hAnsi="Arial"/>
          <w:sz w:val="20"/>
        </w:rPr>
        <w:t>required</w:t>
      </w:r>
      <w:r>
        <w:rPr>
          <w:rFonts w:ascii="Arial" w:hAnsi="Arial"/>
          <w:spacing w:val="-10"/>
          <w:sz w:val="20"/>
        </w:rPr>
        <w:t xml:space="preserve"> </w:t>
      </w:r>
      <w:r>
        <w:rPr>
          <w:rFonts w:ascii="Arial" w:hAnsi="Arial"/>
          <w:sz w:val="20"/>
        </w:rPr>
        <w:t>on</w:t>
      </w:r>
      <w:r>
        <w:rPr>
          <w:rFonts w:ascii="Arial" w:hAnsi="Arial"/>
          <w:spacing w:val="-7"/>
          <w:sz w:val="20"/>
        </w:rPr>
        <w:t xml:space="preserve"> </w:t>
      </w:r>
      <w:r>
        <w:rPr>
          <w:rFonts w:ascii="Arial" w:hAnsi="Arial"/>
          <w:spacing w:val="-3"/>
          <w:sz w:val="20"/>
        </w:rPr>
        <w:t>Site</w:t>
      </w:r>
      <w:r>
        <w:rPr>
          <w:rFonts w:ascii="Arial" w:hAnsi="Arial"/>
          <w:spacing w:val="-11"/>
          <w:sz w:val="20"/>
        </w:rPr>
        <w:t xml:space="preserve"> </w:t>
      </w:r>
      <w:r>
        <w:rPr>
          <w:rFonts w:ascii="Arial" w:hAnsi="Arial"/>
          <w:sz w:val="20"/>
        </w:rPr>
        <w:t>for</w:t>
      </w:r>
      <w:r>
        <w:rPr>
          <w:rFonts w:ascii="Arial" w:hAnsi="Arial"/>
          <w:spacing w:val="-8"/>
          <w:sz w:val="20"/>
        </w:rPr>
        <w:t xml:space="preserve"> </w:t>
      </w:r>
      <w:r>
        <w:rPr>
          <w:rFonts w:ascii="Arial" w:hAnsi="Arial"/>
          <w:sz w:val="20"/>
        </w:rPr>
        <w:t>the</w:t>
      </w:r>
      <w:r>
        <w:rPr>
          <w:rFonts w:ascii="Arial" w:hAnsi="Arial"/>
          <w:spacing w:val="-10"/>
          <w:sz w:val="20"/>
        </w:rPr>
        <w:t xml:space="preserve"> </w:t>
      </w:r>
      <w:r>
        <w:rPr>
          <w:rFonts w:ascii="Arial" w:hAnsi="Arial"/>
          <w:spacing w:val="-3"/>
          <w:sz w:val="20"/>
        </w:rPr>
        <w:t>execution</w:t>
      </w:r>
      <w:r>
        <w:rPr>
          <w:rFonts w:ascii="Arial" w:hAnsi="Arial"/>
          <w:spacing w:val="-10"/>
          <w:sz w:val="20"/>
        </w:rPr>
        <w:t xml:space="preserve"> </w:t>
      </w:r>
      <w:r>
        <w:rPr>
          <w:rFonts w:ascii="Arial" w:hAnsi="Arial"/>
          <w:sz w:val="20"/>
        </w:rPr>
        <w:t>and</w:t>
      </w:r>
      <w:r>
        <w:rPr>
          <w:rFonts w:ascii="Arial" w:hAnsi="Arial"/>
          <w:spacing w:val="-11"/>
          <w:sz w:val="20"/>
        </w:rPr>
        <w:t xml:space="preserve"> </w:t>
      </w:r>
      <w:r>
        <w:rPr>
          <w:rFonts w:ascii="Arial" w:hAnsi="Arial"/>
          <w:sz w:val="20"/>
        </w:rPr>
        <w:t>completion</w:t>
      </w:r>
    </w:p>
    <w:p w:rsidR="00AC0311" w:rsidRDefault="003F5AFA">
      <w:pPr>
        <w:spacing w:line="228" w:lineRule="exact"/>
        <w:ind w:left="2320"/>
        <w:rPr>
          <w:rFonts w:ascii="Arial"/>
          <w:sz w:val="20"/>
        </w:rPr>
      </w:pPr>
      <w:proofErr w:type="gramStart"/>
      <w:r>
        <w:rPr>
          <w:rFonts w:ascii="Arial"/>
          <w:sz w:val="20"/>
        </w:rPr>
        <w:t>of</w:t>
      </w:r>
      <w:proofErr w:type="gramEnd"/>
      <w:r>
        <w:rPr>
          <w:rFonts w:ascii="Arial"/>
          <w:sz w:val="20"/>
        </w:rPr>
        <w:t xml:space="preserve"> the Permanent Works and the remedying of any defects.</w:t>
      </w:r>
    </w:p>
    <w:p w:rsidR="00AC0311" w:rsidRDefault="00AC0311">
      <w:pPr>
        <w:pStyle w:val="BodyText"/>
        <w:spacing w:before="3"/>
        <w:rPr>
          <w:rFonts w:ascii="Arial"/>
        </w:rPr>
      </w:pPr>
    </w:p>
    <w:p w:rsidR="00AC0311" w:rsidRDefault="003F5AFA">
      <w:pPr>
        <w:pStyle w:val="ListParagraph"/>
        <w:numPr>
          <w:ilvl w:val="3"/>
          <w:numId w:val="13"/>
        </w:numPr>
        <w:tabs>
          <w:tab w:val="left" w:pos="3132"/>
          <w:tab w:val="left" w:pos="3133"/>
        </w:tabs>
        <w:spacing w:line="266" w:lineRule="auto"/>
        <w:ind w:right="1023" w:firstLine="0"/>
        <w:rPr>
          <w:rFonts w:ascii="Arial" w:hAnsi="Arial"/>
          <w:sz w:val="20"/>
        </w:rPr>
      </w:pPr>
      <w:r>
        <w:rPr>
          <w:rFonts w:ascii="Arial" w:hAnsi="Arial"/>
          <w:spacing w:val="-3"/>
          <w:sz w:val="20"/>
        </w:rPr>
        <w:t>“Works”</w:t>
      </w:r>
      <w:r>
        <w:rPr>
          <w:rFonts w:ascii="Arial" w:hAnsi="Arial"/>
          <w:spacing w:val="-12"/>
          <w:sz w:val="20"/>
        </w:rPr>
        <w:t xml:space="preserve"> </w:t>
      </w:r>
      <w:r>
        <w:rPr>
          <w:rFonts w:ascii="Arial" w:hAnsi="Arial"/>
          <w:sz w:val="20"/>
        </w:rPr>
        <w:t>mean</w:t>
      </w:r>
      <w:r>
        <w:rPr>
          <w:rFonts w:ascii="Arial" w:hAnsi="Arial"/>
          <w:spacing w:val="-11"/>
          <w:sz w:val="20"/>
        </w:rPr>
        <w:t xml:space="preserve"> </w:t>
      </w:r>
      <w:r>
        <w:rPr>
          <w:rFonts w:ascii="Arial" w:hAnsi="Arial"/>
          <w:sz w:val="20"/>
        </w:rPr>
        <w:t>the</w:t>
      </w:r>
      <w:r>
        <w:rPr>
          <w:rFonts w:ascii="Arial" w:hAnsi="Arial"/>
          <w:spacing w:val="-11"/>
          <w:sz w:val="20"/>
        </w:rPr>
        <w:t xml:space="preserve"> </w:t>
      </w:r>
      <w:r>
        <w:rPr>
          <w:rFonts w:ascii="Arial" w:hAnsi="Arial"/>
          <w:spacing w:val="-3"/>
          <w:sz w:val="20"/>
        </w:rPr>
        <w:t>Permanent</w:t>
      </w:r>
      <w:r>
        <w:rPr>
          <w:rFonts w:ascii="Arial" w:hAnsi="Arial"/>
          <w:spacing w:val="-16"/>
          <w:sz w:val="20"/>
        </w:rPr>
        <w:t xml:space="preserve"> </w:t>
      </w:r>
      <w:r>
        <w:rPr>
          <w:rFonts w:ascii="Arial" w:hAnsi="Arial"/>
          <w:sz w:val="20"/>
        </w:rPr>
        <w:t>Works</w:t>
      </w:r>
      <w:r>
        <w:rPr>
          <w:rFonts w:ascii="Arial" w:hAnsi="Arial"/>
          <w:spacing w:val="-9"/>
          <w:sz w:val="20"/>
        </w:rPr>
        <w:t xml:space="preserve"> </w:t>
      </w:r>
      <w:r>
        <w:rPr>
          <w:rFonts w:ascii="Arial" w:hAnsi="Arial"/>
          <w:sz w:val="20"/>
        </w:rPr>
        <w:t>and</w:t>
      </w:r>
      <w:r>
        <w:rPr>
          <w:rFonts w:ascii="Arial" w:hAnsi="Arial"/>
          <w:spacing w:val="-11"/>
          <w:sz w:val="20"/>
        </w:rPr>
        <w:t xml:space="preserve"> </w:t>
      </w:r>
      <w:r>
        <w:rPr>
          <w:rFonts w:ascii="Arial" w:hAnsi="Arial"/>
          <w:sz w:val="20"/>
        </w:rPr>
        <w:t>the</w:t>
      </w:r>
      <w:r>
        <w:rPr>
          <w:rFonts w:ascii="Arial" w:hAnsi="Arial"/>
          <w:spacing w:val="-13"/>
          <w:sz w:val="20"/>
        </w:rPr>
        <w:t xml:space="preserve"> </w:t>
      </w:r>
      <w:r>
        <w:rPr>
          <w:rFonts w:ascii="Arial" w:hAnsi="Arial"/>
          <w:spacing w:val="-3"/>
          <w:sz w:val="20"/>
        </w:rPr>
        <w:t>Temporary</w:t>
      </w:r>
      <w:r>
        <w:rPr>
          <w:rFonts w:ascii="Arial" w:hAnsi="Arial"/>
          <w:spacing w:val="-17"/>
          <w:sz w:val="20"/>
        </w:rPr>
        <w:t xml:space="preserve"> </w:t>
      </w:r>
      <w:r>
        <w:rPr>
          <w:rFonts w:ascii="Arial" w:hAnsi="Arial"/>
          <w:sz w:val="20"/>
        </w:rPr>
        <w:t>Works,</w:t>
      </w:r>
      <w:r>
        <w:rPr>
          <w:rFonts w:ascii="Arial" w:hAnsi="Arial"/>
          <w:spacing w:val="-11"/>
          <w:sz w:val="20"/>
        </w:rPr>
        <w:t xml:space="preserve"> </w:t>
      </w:r>
      <w:r>
        <w:rPr>
          <w:rFonts w:ascii="Arial" w:hAnsi="Arial"/>
          <w:sz w:val="20"/>
        </w:rPr>
        <w:t>or</w:t>
      </w:r>
      <w:r>
        <w:rPr>
          <w:rFonts w:ascii="Arial" w:hAnsi="Arial"/>
          <w:spacing w:val="-10"/>
          <w:sz w:val="20"/>
        </w:rPr>
        <w:t xml:space="preserve"> </w:t>
      </w:r>
      <w:r>
        <w:rPr>
          <w:rFonts w:ascii="Arial" w:hAnsi="Arial"/>
          <w:spacing w:val="-4"/>
          <w:sz w:val="20"/>
        </w:rPr>
        <w:t>either</w:t>
      </w:r>
      <w:r>
        <w:rPr>
          <w:rFonts w:ascii="Arial" w:hAnsi="Arial"/>
          <w:spacing w:val="-10"/>
          <w:sz w:val="20"/>
        </w:rPr>
        <w:t xml:space="preserve"> </w:t>
      </w:r>
      <w:r>
        <w:rPr>
          <w:rFonts w:ascii="Arial" w:hAnsi="Arial"/>
          <w:spacing w:val="-3"/>
          <w:sz w:val="20"/>
        </w:rPr>
        <w:t xml:space="preserve">of them </w:t>
      </w:r>
      <w:r>
        <w:rPr>
          <w:rFonts w:ascii="Arial" w:hAnsi="Arial"/>
          <w:sz w:val="20"/>
        </w:rPr>
        <w:t>as</w:t>
      </w:r>
      <w:r>
        <w:rPr>
          <w:rFonts w:ascii="Arial" w:hAnsi="Arial"/>
          <w:spacing w:val="-3"/>
          <w:sz w:val="20"/>
        </w:rPr>
        <w:t xml:space="preserve"> appropriate.</w:t>
      </w:r>
    </w:p>
    <w:p w:rsidR="00AC0311" w:rsidRDefault="003F5AFA">
      <w:pPr>
        <w:spacing w:line="214" w:lineRule="exact"/>
        <w:ind w:left="2320"/>
        <w:rPr>
          <w:rFonts w:ascii="Arial"/>
          <w:sz w:val="20"/>
        </w:rPr>
      </w:pPr>
      <w:r>
        <w:rPr>
          <w:rFonts w:ascii="Arial"/>
          <w:color w:val="4B4B4B"/>
          <w:sz w:val="20"/>
        </w:rPr>
        <w:t>1.1.6</w:t>
      </w:r>
    </w:p>
    <w:p w:rsidR="00AC0311" w:rsidRDefault="003F5AFA">
      <w:pPr>
        <w:tabs>
          <w:tab w:val="left" w:pos="4480"/>
        </w:tabs>
        <w:spacing w:before="36"/>
        <w:ind w:left="2320" w:right="965"/>
        <w:rPr>
          <w:rFonts w:ascii="Arial" w:hAnsi="Arial"/>
          <w:sz w:val="20"/>
        </w:rPr>
      </w:pPr>
      <w:r>
        <w:rPr>
          <w:rFonts w:ascii="Arial" w:hAnsi="Arial"/>
          <w:color w:val="4B4B4B"/>
          <w:sz w:val="20"/>
        </w:rPr>
        <w:t>Other</w:t>
      </w:r>
      <w:r>
        <w:rPr>
          <w:rFonts w:ascii="Arial" w:hAnsi="Arial"/>
          <w:color w:val="4B4B4B"/>
          <w:spacing w:val="1"/>
          <w:sz w:val="20"/>
        </w:rPr>
        <w:t xml:space="preserve"> </w:t>
      </w:r>
      <w:r>
        <w:rPr>
          <w:rFonts w:ascii="Arial" w:hAnsi="Arial"/>
          <w:color w:val="4B4B4B"/>
          <w:sz w:val="20"/>
        </w:rPr>
        <w:t>Definitions</w:t>
      </w:r>
      <w:r>
        <w:rPr>
          <w:rFonts w:ascii="Arial" w:hAnsi="Arial"/>
          <w:color w:val="4B4B4B"/>
          <w:sz w:val="20"/>
        </w:rPr>
        <w:tab/>
      </w:r>
      <w:r>
        <w:rPr>
          <w:rFonts w:ascii="Arial" w:hAnsi="Arial"/>
          <w:sz w:val="20"/>
        </w:rPr>
        <w:t>1.1.6.1 “Contractor’s Documents” means the calculations, computer</w:t>
      </w:r>
      <w:r>
        <w:rPr>
          <w:rFonts w:ascii="Arial" w:hAnsi="Arial"/>
          <w:spacing w:val="1"/>
          <w:sz w:val="20"/>
        </w:rPr>
        <w:t xml:space="preserve"> </w:t>
      </w:r>
      <w:r>
        <w:rPr>
          <w:rFonts w:ascii="Arial" w:hAnsi="Arial"/>
          <w:sz w:val="20"/>
        </w:rPr>
        <w:t>programs</w:t>
      </w:r>
    </w:p>
    <w:p w:rsidR="00AC0311" w:rsidRDefault="003F5AFA">
      <w:pPr>
        <w:spacing w:before="23" w:line="252" w:lineRule="auto"/>
        <w:ind w:left="2320" w:right="1210"/>
        <w:rPr>
          <w:rFonts w:ascii="Arial"/>
          <w:sz w:val="20"/>
        </w:rPr>
      </w:pPr>
      <w:r>
        <w:rPr>
          <w:rFonts w:ascii="Arial"/>
          <w:sz w:val="20"/>
        </w:rPr>
        <w:t xml:space="preserve">and  </w:t>
      </w:r>
      <w:r>
        <w:rPr>
          <w:rFonts w:ascii="Arial"/>
          <w:spacing w:val="-3"/>
          <w:sz w:val="20"/>
        </w:rPr>
        <w:t xml:space="preserve">other  software,  </w:t>
      </w:r>
      <w:r>
        <w:rPr>
          <w:rFonts w:ascii="Arial"/>
          <w:spacing w:val="-4"/>
          <w:sz w:val="20"/>
        </w:rPr>
        <w:t xml:space="preserve">drawings,  </w:t>
      </w:r>
      <w:r>
        <w:rPr>
          <w:rFonts w:ascii="Arial"/>
          <w:spacing w:val="-3"/>
          <w:sz w:val="20"/>
        </w:rPr>
        <w:t xml:space="preserve">manuals,  models  </w:t>
      </w:r>
      <w:r>
        <w:rPr>
          <w:rFonts w:ascii="Arial"/>
          <w:sz w:val="20"/>
        </w:rPr>
        <w:t xml:space="preserve">and  </w:t>
      </w:r>
      <w:r>
        <w:rPr>
          <w:rFonts w:ascii="Arial"/>
          <w:spacing w:val="-3"/>
          <w:sz w:val="20"/>
        </w:rPr>
        <w:t xml:space="preserve">other  documents   </w:t>
      </w:r>
      <w:r>
        <w:rPr>
          <w:rFonts w:ascii="Arial"/>
          <w:sz w:val="20"/>
        </w:rPr>
        <w:t xml:space="preserve">of   a </w:t>
      </w:r>
      <w:r>
        <w:rPr>
          <w:rFonts w:ascii="Arial"/>
          <w:spacing w:val="-3"/>
          <w:sz w:val="20"/>
        </w:rPr>
        <w:t>technical</w:t>
      </w:r>
      <w:r>
        <w:rPr>
          <w:rFonts w:ascii="Arial"/>
          <w:spacing w:val="-6"/>
          <w:sz w:val="20"/>
        </w:rPr>
        <w:t xml:space="preserve"> </w:t>
      </w:r>
      <w:r>
        <w:rPr>
          <w:rFonts w:ascii="Arial"/>
          <w:sz w:val="20"/>
        </w:rPr>
        <w:t>nature</w:t>
      </w:r>
      <w:r>
        <w:rPr>
          <w:rFonts w:ascii="Arial"/>
          <w:spacing w:val="-8"/>
          <w:sz w:val="20"/>
        </w:rPr>
        <w:t xml:space="preserve"> </w:t>
      </w:r>
      <w:r>
        <w:rPr>
          <w:rFonts w:ascii="Arial"/>
          <w:sz w:val="20"/>
        </w:rPr>
        <w:t>(if</w:t>
      </w:r>
      <w:r>
        <w:rPr>
          <w:rFonts w:ascii="Arial"/>
          <w:spacing w:val="-5"/>
          <w:sz w:val="20"/>
        </w:rPr>
        <w:t xml:space="preserve"> </w:t>
      </w:r>
      <w:r>
        <w:rPr>
          <w:rFonts w:ascii="Arial"/>
          <w:sz w:val="20"/>
        </w:rPr>
        <w:t>any)</w:t>
      </w:r>
      <w:r>
        <w:rPr>
          <w:rFonts w:ascii="Arial"/>
          <w:spacing w:val="-5"/>
          <w:sz w:val="20"/>
        </w:rPr>
        <w:t xml:space="preserve"> </w:t>
      </w:r>
      <w:r>
        <w:rPr>
          <w:rFonts w:ascii="Arial"/>
          <w:sz w:val="20"/>
        </w:rPr>
        <w:t>supplied</w:t>
      </w:r>
      <w:r>
        <w:rPr>
          <w:rFonts w:ascii="Arial"/>
          <w:spacing w:val="-6"/>
          <w:sz w:val="20"/>
        </w:rPr>
        <w:t xml:space="preserve"> </w:t>
      </w:r>
      <w:r>
        <w:rPr>
          <w:rFonts w:ascii="Arial"/>
          <w:sz w:val="20"/>
        </w:rPr>
        <w:t>by</w:t>
      </w:r>
      <w:r>
        <w:rPr>
          <w:rFonts w:ascii="Arial"/>
          <w:spacing w:val="-11"/>
          <w:sz w:val="20"/>
        </w:rPr>
        <w:t xml:space="preserve"> </w:t>
      </w:r>
      <w:r>
        <w:rPr>
          <w:rFonts w:ascii="Arial"/>
          <w:sz w:val="20"/>
        </w:rPr>
        <w:t>the</w:t>
      </w:r>
      <w:r>
        <w:rPr>
          <w:rFonts w:ascii="Arial"/>
          <w:spacing w:val="-6"/>
          <w:sz w:val="20"/>
        </w:rPr>
        <w:t xml:space="preserve"> </w:t>
      </w:r>
      <w:r>
        <w:rPr>
          <w:rFonts w:ascii="Arial"/>
          <w:spacing w:val="-3"/>
          <w:sz w:val="20"/>
        </w:rPr>
        <w:t>Contractor</w:t>
      </w:r>
      <w:r>
        <w:rPr>
          <w:rFonts w:ascii="Arial"/>
          <w:spacing w:val="-5"/>
          <w:sz w:val="20"/>
        </w:rPr>
        <w:t xml:space="preserve"> </w:t>
      </w:r>
      <w:r>
        <w:rPr>
          <w:rFonts w:ascii="Arial"/>
          <w:sz w:val="20"/>
        </w:rPr>
        <w:t>under</w:t>
      </w:r>
      <w:r>
        <w:rPr>
          <w:rFonts w:ascii="Arial"/>
          <w:spacing w:val="-7"/>
          <w:sz w:val="20"/>
        </w:rPr>
        <w:t xml:space="preserve"> </w:t>
      </w:r>
      <w:r>
        <w:rPr>
          <w:rFonts w:ascii="Arial"/>
          <w:sz w:val="20"/>
        </w:rPr>
        <w:t>the</w:t>
      </w:r>
      <w:r>
        <w:rPr>
          <w:rFonts w:ascii="Arial"/>
          <w:spacing w:val="-5"/>
          <w:sz w:val="20"/>
        </w:rPr>
        <w:t xml:space="preserve"> </w:t>
      </w:r>
      <w:r>
        <w:rPr>
          <w:rFonts w:ascii="Arial"/>
          <w:sz w:val="20"/>
        </w:rPr>
        <w:t>Contract.</w:t>
      </w:r>
    </w:p>
    <w:p w:rsidR="00AC0311" w:rsidRDefault="00AC0311">
      <w:pPr>
        <w:pStyle w:val="BodyText"/>
        <w:spacing w:before="5"/>
        <w:rPr>
          <w:rFonts w:ascii="Arial"/>
        </w:rPr>
      </w:pPr>
    </w:p>
    <w:p w:rsidR="00AC0311" w:rsidRDefault="003F5AFA">
      <w:pPr>
        <w:pStyle w:val="ListParagraph"/>
        <w:numPr>
          <w:ilvl w:val="3"/>
          <w:numId w:val="12"/>
        </w:numPr>
        <w:tabs>
          <w:tab w:val="left" w:pos="3132"/>
          <w:tab w:val="left" w:pos="3133"/>
        </w:tabs>
        <w:spacing w:line="249" w:lineRule="auto"/>
        <w:ind w:right="1145" w:firstLine="0"/>
        <w:rPr>
          <w:rFonts w:ascii="Arial" w:hAnsi="Arial"/>
          <w:sz w:val="20"/>
        </w:rPr>
      </w:pPr>
      <w:r>
        <w:rPr>
          <w:rFonts w:ascii="Arial" w:hAnsi="Arial"/>
          <w:sz w:val="20"/>
        </w:rPr>
        <w:t xml:space="preserve">“Country” means the country in which the Site (or most of it) is located, </w:t>
      </w:r>
      <w:r>
        <w:rPr>
          <w:rFonts w:ascii="Arial" w:hAnsi="Arial"/>
          <w:spacing w:val="-4"/>
          <w:sz w:val="20"/>
        </w:rPr>
        <w:t>where</w:t>
      </w:r>
      <w:r>
        <w:rPr>
          <w:rFonts w:ascii="Arial" w:hAnsi="Arial"/>
          <w:spacing w:val="-9"/>
          <w:sz w:val="20"/>
        </w:rPr>
        <w:t xml:space="preserve"> </w:t>
      </w:r>
      <w:r>
        <w:rPr>
          <w:rFonts w:ascii="Arial" w:hAnsi="Arial"/>
          <w:spacing w:val="-3"/>
          <w:sz w:val="20"/>
        </w:rPr>
        <w:t>the</w:t>
      </w:r>
      <w:r>
        <w:rPr>
          <w:rFonts w:ascii="Arial" w:hAnsi="Arial"/>
          <w:spacing w:val="-9"/>
          <w:sz w:val="20"/>
        </w:rPr>
        <w:t xml:space="preserve"> </w:t>
      </w:r>
      <w:r>
        <w:rPr>
          <w:rFonts w:ascii="Arial" w:hAnsi="Arial"/>
          <w:spacing w:val="-4"/>
          <w:sz w:val="20"/>
        </w:rPr>
        <w:t>Permanent</w:t>
      </w:r>
      <w:r>
        <w:rPr>
          <w:rFonts w:ascii="Arial" w:hAnsi="Arial"/>
          <w:spacing w:val="-12"/>
          <w:sz w:val="20"/>
        </w:rPr>
        <w:t xml:space="preserve"> </w:t>
      </w:r>
      <w:r>
        <w:rPr>
          <w:rFonts w:ascii="Arial" w:hAnsi="Arial"/>
          <w:spacing w:val="-3"/>
          <w:sz w:val="20"/>
        </w:rPr>
        <w:t>Works</w:t>
      </w:r>
      <w:r>
        <w:rPr>
          <w:rFonts w:ascii="Arial" w:hAnsi="Arial"/>
          <w:spacing w:val="-13"/>
          <w:sz w:val="20"/>
        </w:rPr>
        <w:t xml:space="preserve"> </w:t>
      </w:r>
      <w:r>
        <w:rPr>
          <w:rFonts w:ascii="Arial" w:hAnsi="Arial"/>
          <w:spacing w:val="-3"/>
          <w:sz w:val="20"/>
        </w:rPr>
        <w:t>are</w:t>
      </w:r>
      <w:r>
        <w:rPr>
          <w:rFonts w:ascii="Arial" w:hAnsi="Arial"/>
          <w:spacing w:val="-9"/>
          <w:sz w:val="20"/>
        </w:rPr>
        <w:t xml:space="preserve"> </w:t>
      </w:r>
      <w:r>
        <w:rPr>
          <w:rFonts w:ascii="Arial" w:hAnsi="Arial"/>
          <w:sz w:val="20"/>
        </w:rPr>
        <w:t>to</w:t>
      </w:r>
      <w:r>
        <w:rPr>
          <w:rFonts w:ascii="Arial" w:hAnsi="Arial"/>
          <w:spacing w:val="-9"/>
          <w:sz w:val="20"/>
        </w:rPr>
        <w:t xml:space="preserve"> </w:t>
      </w:r>
      <w:r>
        <w:rPr>
          <w:rFonts w:ascii="Arial" w:hAnsi="Arial"/>
          <w:spacing w:val="-3"/>
          <w:sz w:val="20"/>
        </w:rPr>
        <w:t>be</w:t>
      </w:r>
      <w:r>
        <w:rPr>
          <w:rFonts w:ascii="Arial" w:hAnsi="Arial"/>
          <w:spacing w:val="-7"/>
          <w:sz w:val="20"/>
        </w:rPr>
        <w:t xml:space="preserve"> </w:t>
      </w:r>
      <w:r>
        <w:rPr>
          <w:rFonts w:ascii="Arial" w:hAnsi="Arial"/>
          <w:spacing w:val="-4"/>
          <w:sz w:val="20"/>
        </w:rPr>
        <w:t>executed.</w:t>
      </w:r>
    </w:p>
    <w:p w:rsidR="00AC0311" w:rsidRDefault="00AC0311">
      <w:pPr>
        <w:pStyle w:val="BodyText"/>
        <w:spacing w:before="11"/>
        <w:rPr>
          <w:rFonts w:ascii="Arial"/>
        </w:rPr>
      </w:pPr>
    </w:p>
    <w:p w:rsidR="00AC0311" w:rsidRDefault="003F5AFA">
      <w:pPr>
        <w:pStyle w:val="ListParagraph"/>
        <w:numPr>
          <w:ilvl w:val="3"/>
          <w:numId w:val="12"/>
        </w:numPr>
        <w:tabs>
          <w:tab w:val="left" w:pos="3132"/>
          <w:tab w:val="left" w:pos="3133"/>
        </w:tabs>
        <w:spacing w:line="264" w:lineRule="auto"/>
        <w:ind w:right="1210" w:firstLine="0"/>
        <w:rPr>
          <w:rFonts w:ascii="Arial" w:hAnsi="Arial"/>
          <w:sz w:val="20"/>
        </w:rPr>
      </w:pPr>
      <w:r>
        <w:rPr>
          <w:rFonts w:ascii="Arial" w:hAnsi="Arial"/>
          <w:spacing w:val="-4"/>
          <w:sz w:val="20"/>
        </w:rPr>
        <w:t xml:space="preserve">“Employer’s </w:t>
      </w:r>
      <w:r>
        <w:rPr>
          <w:rFonts w:ascii="Arial" w:hAnsi="Arial"/>
          <w:spacing w:val="-3"/>
          <w:sz w:val="20"/>
        </w:rPr>
        <w:t xml:space="preserve">Equipment” means </w:t>
      </w:r>
      <w:r>
        <w:rPr>
          <w:rFonts w:ascii="Arial" w:hAnsi="Arial"/>
          <w:sz w:val="20"/>
        </w:rPr>
        <w:t xml:space="preserve">the </w:t>
      </w:r>
      <w:r>
        <w:rPr>
          <w:rFonts w:ascii="Arial" w:hAnsi="Arial"/>
          <w:spacing w:val="-3"/>
          <w:sz w:val="20"/>
        </w:rPr>
        <w:t xml:space="preserve">apparatus, machinery </w:t>
      </w:r>
      <w:r>
        <w:rPr>
          <w:rFonts w:ascii="Arial" w:hAnsi="Arial"/>
          <w:sz w:val="20"/>
        </w:rPr>
        <w:t xml:space="preserve">and </w:t>
      </w:r>
      <w:r>
        <w:rPr>
          <w:rFonts w:ascii="Arial" w:hAnsi="Arial"/>
          <w:spacing w:val="-3"/>
          <w:sz w:val="20"/>
        </w:rPr>
        <w:t>vehicles</w:t>
      </w:r>
      <w:r>
        <w:rPr>
          <w:rFonts w:ascii="Arial" w:hAnsi="Arial"/>
          <w:spacing w:val="-38"/>
          <w:sz w:val="20"/>
        </w:rPr>
        <w:t xml:space="preserve"> </w:t>
      </w:r>
      <w:r>
        <w:rPr>
          <w:rFonts w:ascii="Arial" w:hAnsi="Arial"/>
          <w:spacing w:val="-2"/>
          <w:sz w:val="20"/>
        </w:rPr>
        <w:t xml:space="preserve">(if </w:t>
      </w:r>
      <w:r>
        <w:rPr>
          <w:rFonts w:ascii="Arial" w:hAnsi="Arial"/>
          <w:sz w:val="20"/>
        </w:rPr>
        <w:t xml:space="preserve">any) made available by the Employer for the use of the Contractor in the </w:t>
      </w:r>
      <w:r>
        <w:rPr>
          <w:rFonts w:ascii="Arial" w:hAnsi="Arial"/>
          <w:spacing w:val="-3"/>
          <w:sz w:val="20"/>
        </w:rPr>
        <w:t>execution</w:t>
      </w:r>
      <w:r>
        <w:rPr>
          <w:rFonts w:ascii="Arial" w:hAnsi="Arial"/>
          <w:spacing w:val="-8"/>
          <w:sz w:val="20"/>
        </w:rPr>
        <w:t xml:space="preserve"> </w:t>
      </w:r>
      <w:r>
        <w:rPr>
          <w:rFonts w:ascii="Arial" w:hAnsi="Arial"/>
          <w:spacing w:val="-3"/>
          <w:sz w:val="20"/>
        </w:rPr>
        <w:t>of</w:t>
      </w:r>
      <w:r>
        <w:rPr>
          <w:rFonts w:ascii="Arial" w:hAnsi="Arial"/>
          <w:spacing w:val="-5"/>
          <w:sz w:val="20"/>
        </w:rPr>
        <w:t xml:space="preserve"> </w:t>
      </w:r>
      <w:r>
        <w:rPr>
          <w:rFonts w:ascii="Arial" w:hAnsi="Arial"/>
          <w:sz w:val="20"/>
        </w:rPr>
        <w:t>the</w:t>
      </w:r>
      <w:r>
        <w:rPr>
          <w:rFonts w:ascii="Arial" w:hAnsi="Arial"/>
          <w:spacing w:val="-13"/>
          <w:sz w:val="20"/>
        </w:rPr>
        <w:t xml:space="preserve"> </w:t>
      </w:r>
      <w:r>
        <w:rPr>
          <w:rFonts w:ascii="Arial" w:hAnsi="Arial"/>
          <w:sz w:val="20"/>
        </w:rPr>
        <w:t>Works,</w:t>
      </w:r>
      <w:r>
        <w:rPr>
          <w:rFonts w:ascii="Arial" w:hAnsi="Arial"/>
          <w:spacing w:val="-8"/>
          <w:sz w:val="20"/>
        </w:rPr>
        <w:t xml:space="preserve"> </w:t>
      </w:r>
      <w:r>
        <w:rPr>
          <w:rFonts w:ascii="Arial" w:hAnsi="Arial"/>
          <w:sz w:val="20"/>
        </w:rPr>
        <w:t>as</w:t>
      </w:r>
      <w:r>
        <w:rPr>
          <w:rFonts w:ascii="Arial" w:hAnsi="Arial"/>
          <w:spacing w:val="-9"/>
          <w:sz w:val="20"/>
        </w:rPr>
        <w:t xml:space="preserve"> </w:t>
      </w:r>
      <w:r>
        <w:rPr>
          <w:rFonts w:ascii="Arial" w:hAnsi="Arial"/>
          <w:spacing w:val="-3"/>
          <w:sz w:val="20"/>
        </w:rPr>
        <w:t>stated</w:t>
      </w:r>
      <w:r>
        <w:rPr>
          <w:rFonts w:ascii="Arial" w:hAnsi="Arial"/>
          <w:spacing w:val="-8"/>
          <w:sz w:val="20"/>
        </w:rPr>
        <w:t xml:space="preserve"> </w:t>
      </w:r>
      <w:r>
        <w:rPr>
          <w:rFonts w:ascii="Arial" w:hAnsi="Arial"/>
          <w:sz w:val="20"/>
        </w:rPr>
        <w:t>in</w:t>
      </w:r>
      <w:r>
        <w:rPr>
          <w:rFonts w:ascii="Arial" w:hAnsi="Arial"/>
          <w:spacing w:val="-8"/>
          <w:sz w:val="20"/>
        </w:rPr>
        <w:t xml:space="preserve"> </w:t>
      </w:r>
      <w:r>
        <w:rPr>
          <w:rFonts w:ascii="Arial" w:hAnsi="Arial"/>
          <w:sz w:val="20"/>
        </w:rPr>
        <w:t>the</w:t>
      </w:r>
      <w:r>
        <w:rPr>
          <w:rFonts w:ascii="Arial" w:hAnsi="Arial"/>
          <w:spacing w:val="-8"/>
          <w:sz w:val="20"/>
        </w:rPr>
        <w:t xml:space="preserve"> </w:t>
      </w:r>
      <w:r>
        <w:rPr>
          <w:rFonts w:ascii="Arial" w:hAnsi="Arial"/>
          <w:spacing w:val="-3"/>
          <w:sz w:val="20"/>
        </w:rPr>
        <w:t>Specification;</w:t>
      </w:r>
      <w:r>
        <w:rPr>
          <w:rFonts w:ascii="Arial" w:hAnsi="Arial"/>
          <w:spacing w:val="-8"/>
          <w:sz w:val="20"/>
        </w:rPr>
        <w:t xml:space="preserve"> </w:t>
      </w:r>
      <w:r>
        <w:rPr>
          <w:rFonts w:ascii="Arial" w:hAnsi="Arial"/>
          <w:sz w:val="20"/>
        </w:rPr>
        <w:t>but</w:t>
      </w:r>
      <w:r>
        <w:rPr>
          <w:rFonts w:ascii="Arial" w:hAnsi="Arial"/>
          <w:spacing w:val="-8"/>
          <w:sz w:val="20"/>
        </w:rPr>
        <w:t xml:space="preserve"> </w:t>
      </w:r>
      <w:r>
        <w:rPr>
          <w:rFonts w:ascii="Arial" w:hAnsi="Arial"/>
          <w:spacing w:val="-3"/>
          <w:sz w:val="20"/>
        </w:rPr>
        <w:t>does</w:t>
      </w:r>
      <w:r>
        <w:rPr>
          <w:rFonts w:ascii="Arial" w:hAnsi="Arial"/>
          <w:spacing w:val="-6"/>
          <w:sz w:val="20"/>
        </w:rPr>
        <w:t xml:space="preserve"> </w:t>
      </w:r>
      <w:r>
        <w:rPr>
          <w:rFonts w:ascii="Arial" w:hAnsi="Arial"/>
          <w:sz w:val="20"/>
        </w:rPr>
        <w:t>not</w:t>
      </w:r>
      <w:r>
        <w:rPr>
          <w:rFonts w:ascii="Arial" w:hAnsi="Arial"/>
          <w:spacing w:val="-8"/>
          <w:sz w:val="20"/>
        </w:rPr>
        <w:t xml:space="preserve"> </w:t>
      </w:r>
      <w:r>
        <w:rPr>
          <w:rFonts w:ascii="Arial" w:hAnsi="Arial"/>
          <w:spacing w:val="-3"/>
          <w:sz w:val="20"/>
        </w:rPr>
        <w:t>include</w:t>
      </w:r>
    </w:p>
    <w:p w:rsidR="00AC0311" w:rsidRDefault="003F5AFA">
      <w:pPr>
        <w:spacing w:before="2"/>
        <w:ind w:left="2320"/>
        <w:rPr>
          <w:rFonts w:ascii="Arial"/>
          <w:sz w:val="20"/>
        </w:rPr>
      </w:pPr>
      <w:proofErr w:type="gramStart"/>
      <w:r>
        <w:rPr>
          <w:rFonts w:ascii="Arial"/>
          <w:sz w:val="20"/>
        </w:rPr>
        <w:t>Plant which has not been taken over by the Employer.</w:t>
      </w:r>
      <w:proofErr w:type="gramEnd"/>
    </w:p>
    <w:p w:rsidR="00AC0311" w:rsidRDefault="00AC0311">
      <w:pPr>
        <w:rPr>
          <w:rFonts w:ascii="Arial"/>
          <w:sz w:val="20"/>
        </w:rPr>
        <w:sectPr w:rsidR="00AC0311">
          <w:pgSz w:w="11910" w:h="16840"/>
          <w:pgMar w:top="820" w:right="0" w:bottom="980" w:left="1280" w:header="0" w:footer="790" w:gutter="0"/>
          <w:cols w:space="720"/>
        </w:sectPr>
      </w:pPr>
    </w:p>
    <w:p w:rsidR="00AC0311" w:rsidRDefault="003F5AFA">
      <w:pPr>
        <w:pStyle w:val="ListParagraph"/>
        <w:numPr>
          <w:ilvl w:val="3"/>
          <w:numId w:val="12"/>
        </w:numPr>
        <w:tabs>
          <w:tab w:val="left" w:pos="3132"/>
          <w:tab w:val="left" w:pos="3133"/>
        </w:tabs>
        <w:spacing w:before="63"/>
        <w:ind w:firstLine="0"/>
        <w:rPr>
          <w:rFonts w:ascii="Arial" w:hAnsi="Arial"/>
          <w:sz w:val="20"/>
        </w:rPr>
      </w:pPr>
      <w:r>
        <w:rPr>
          <w:rFonts w:ascii="Arial" w:hAnsi="Arial"/>
          <w:spacing w:val="-4"/>
          <w:sz w:val="20"/>
        </w:rPr>
        <w:lastRenderedPageBreak/>
        <w:t>“Force</w:t>
      </w:r>
      <w:r>
        <w:rPr>
          <w:rFonts w:ascii="Arial" w:hAnsi="Arial"/>
          <w:spacing w:val="-9"/>
          <w:sz w:val="20"/>
        </w:rPr>
        <w:t xml:space="preserve"> </w:t>
      </w:r>
      <w:r>
        <w:rPr>
          <w:rFonts w:ascii="Arial" w:hAnsi="Arial"/>
          <w:spacing w:val="-4"/>
          <w:sz w:val="20"/>
        </w:rPr>
        <w:t>Majeure”</w:t>
      </w:r>
      <w:r>
        <w:rPr>
          <w:rFonts w:ascii="Arial" w:hAnsi="Arial"/>
          <w:spacing w:val="-8"/>
          <w:sz w:val="20"/>
        </w:rPr>
        <w:t xml:space="preserve"> </w:t>
      </w:r>
      <w:r>
        <w:rPr>
          <w:rFonts w:ascii="Arial" w:hAnsi="Arial"/>
          <w:spacing w:val="-3"/>
          <w:sz w:val="20"/>
        </w:rPr>
        <w:t>is</w:t>
      </w:r>
      <w:r>
        <w:rPr>
          <w:rFonts w:ascii="Arial" w:hAnsi="Arial"/>
          <w:spacing w:val="-8"/>
          <w:sz w:val="20"/>
        </w:rPr>
        <w:t xml:space="preserve"> </w:t>
      </w:r>
      <w:r>
        <w:rPr>
          <w:rFonts w:ascii="Arial" w:hAnsi="Arial"/>
          <w:spacing w:val="-4"/>
          <w:sz w:val="20"/>
        </w:rPr>
        <w:t>defined</w:t>
      </w:r>
      <w:r>
        <w:rPr>
          <w:rFonts w:ascii="Arial" w:hAnsi="Arial"/>
          <w:spacing w:val="-7"/>
          <w:sz w:val="20"/>
        </w:rPr>
        <w:t xml:space="preserve"> </w:t>
      </w:r>
      <w:r>
        <w:rPr>
          <w:rFonts w:ascii="Arial" w:hAnsi="Arial"/>
          <w:spacing w:val="-3"/>
          <w:sz w:val="20"/>
        </w:rPr>
        <w:t>in</w:t>
      </w:r>
      <w:r>
        <w:rPr>
          <w:rFonts w:ascii="Arial" w:hAnsi="Arial"/>
          <w:spacing w:val="-9"/>
          <w:sz w:val="20"/>
        </w:rPr>
        <w:t xml:space="preserve"> </w:t>
      </w:r>
      <w:r>
        <w:rPr>
          <w:rFonts w:ascii="Arial" w:hAnsi="Arial"/>
          <w:spacing w:val="-4"/>
          <w:sz w:val="20"/>
        </w:rPr>
        <w:t>Clause</w:t>
      </w:r>
      <w:r>
        <w:rPr>
          <w:rFonts w:ascii="Arial" w:hAnsi="Arial"/>
          <w:spacing w:val="-9"/>
          <w:sz w:val="20"/>
        </w:rPr>
        <w:t xml:space="preserve"> </w:t>
      </w:r>
      <w:r>
        <w:rPr>
          <w:rFonts w:ascii="Arial" w:hAnsi="Arial"/>
          <w:sz w:val="20"/>
        </w:rPr>
        <w:t>19</w:t>
      </w:r>
      <w:r>
        <w:rPr>
          <w:rFonts w:ascii="Arial" w:hAnsi="Arial"/>
          <w:spacing w:val="-9"/>
          <w:sz w:val="20"/>
        </w:rPr>
        <w:t xml:space="preserve"> </w:t>
      </w:r>
      <w:proofErr w:type="gramStart"/>
      <w:r>
        <w:rPr>
          <w:rFonts w:ascii="Arial" w:hAnsi="Arial"/>
          <w:sz w:val="20"/>
        </w:rPr>
        <w:t>[</w:t>
      </w:r>
      <w:r>
        <w:rPr>
          <w:rFonts w:ascii="Arial" w:hAnsi="Arial"/>
          <w:spacing w:val="-12"/>
          <w:sz w:val="20"/>
        </w:rPr>
        <w:t xml:space="preserve"> </w:t>
      </w:r>
      <w:r>
        <w:rPr>
          <w:rFonts w:ascii="Arial" w:hAnsi="Arial"/>
          <w:spacing w:val="-3"/>
          <w:sz w:val="20"/>
        </w:rPr>
        <w:t>Force</w:t>
      </w:r>
      <w:proofErr w:type="gramEnd"/>
      <w:r>
        <w:rPr>
          <w:rFonts w:ascii="Arial" w:hAnsi="Arial"/>
          <w:spacing w:val="-9"/>
          <w:sz w:val="20"/>
        </w:rPr>
        <w:t xml:space="preserve"> </w:t>
      </w:r>
      <w:r>
        <w:rPr>
          <w:rFonts w:ascii="Arial" w:hAnsi="Arial"/>
          <w:spacing w:val="-4"/>
          <w:sz w:val="20"/>
        </w:rPr>
        <w:t>Majeure</w:t>
      </w:r>
      <w:r>
        <w:rPr>
          <w:rFonts w:ascii="Arial" w:hAnsi="Arial"/>
          <w:spacing w:val="-9"/>
          <w:sz w:val="20"/>
        </w:rPr>
        <w:t xml:space="preserve"> </w:t>
      </w:r>
      <w:r>
        <w:rPr>
          <w:rFonts w:ascii="Arial" w:hAnsi="Arial"/>
          <w:sz w:val="20"/>
        </w:rPr>
        <w:t>].</w:t>
      </w:r>
    </w:p>
    <w:p w:rsidR="00AC0311" w:rsidRDefault="003F5AFA">
      <w:pPr>
        <w:pStyle w:val="ListParagraph"/>
        <w:numPr>
          <w:ilvl w:val="3"/>
          <w:numId w:val="12"/>
        </w:numPr>
        <w:tabs>
          <w:tab w:val="left" w:pos="3132"/>
          <w:tab w:val="left" w:pos="3133"/>
        </w:tabs>
        <w:spacing w:before="154" w:line="264" w:lineRule="auto"/>
        <w:ind w:right="941" w:firstLine="0"/>
        <w:rPr>
          <w:rFonts w:ascii="Arial" w:hAnsi="Arial"/>
          <w:sz w:val="20"/>
        </w:rPr>
      </w:pPr>
      <w:r>
        <w:rPr>
          <w:rFonts w:ascii="Arial" w:hAnsi="Arial"/>
          <w:spacing w:val="-4"/>
          <w:sz w:val="20"/>
        </w:rPr>
        <w:t xml:space="preserve">“Laws” means all national </w:t>
      </w:r>
      <w:r>
        <w:rPr>
          <w:rFonts w:ascii="Arial" w:hAnsi="Arial"/>
          <w:spacing w:val="-3"/>
          <w:sz w:val="20"/>
        </w:rPr>
        <w:t xml:space="preserve">(or </w:t>
      </w:r>
      <w:r>
        <w:rPr>
          <w:rFonts w:ascii="Arial" w:hAnsi="Arial"/>
          <w:spacing w:val="-4"/>
          <w:sz w:val="20"/>
        </w:rPr>
        <w:t xml:space="preserve">state) legislation, statutes, ordinances </w:t>
      </w:r>
      <w:r>
        <w:rPr>
          <w:rFonts w:ascii="Arial" w:hAnsi="Arial"/>
          <w:spacing w:val="-3"/>
          <w:sz w:val="20"/>
        </w:rPr>
        <w:t>and</w:t>
      </w:r>
      <w:r>
        <w:rPr>
          <w:rFonts w:ascii="Arial" w:hAnsi="Arial"/>
          <w:spacing w:val="-36"/>
          <w:sz w:val="20"/>
        </w:rPr>
        <w:t xml:space="preserve"> </w:t>
      </w:r>
      <w:r>
        <w:rPr>
          <w:rFonts w:ascii="Arial" w:hAnsi="Arial"/>
          <w:spacing w:val="-4"/>
          <w:sz w:val="20"/>
        </w:rPr>
        <w:t>other laws,</w:t>
      </w:r>
      <w:r>
        <w:rPr>
          <w:rFonts w:ascii="Arial" w:hAnsi="Arial"/>
          <w:spacing w:val="-9"/>
          <w:sz w:val="20"/>
        </w:rPr>
        <w:t xml:space="preserve"> </w:t>
      </w:r>
      <w:r>
        <w:rPr>
          <w:rFonts w:ascii="Arial" w:hAnsi="Arial"/>
          <w:spacing w:val="-3"/>
          <w:sz w:val="20"/>
        </w:rPr>
        <w:t>and</w:t>
      </w:r>
      <w:r>
        <w:rPr>
          <w:rFonts w:ascii="Arial" w:hAnsi="Arial"/>
          <w:spacing w:val="-9"/>
          <w:sz w:val="20"/>
        </w:rPr>
        <w:t xml:space="preserve"> </w:t>
      </w:r>
      <w:r>
        <w:rPr>
          <w:rFonts w:ascii="Arial" w:hAnsi="Arial"/>
          <w:spacing w:val="-4"/>
          <w:sz w:val="20"/>
        </w:rPr>
        <w:t>regulations</w:t>
      </w:r>
      <w:r>
        <w:rPr>
          <w:rFonts w:ascii="Arial" w:hAnsi="Arial"/>
          <w:spacing w:val="-8"/>
          <w:sz w:val="20"/>
        </w:rPr>
        <w:t xml:space="preserve"> </w:t>
      </w:r>
      <w:r>
        <w:rPr>
          <w:rFonts w:ascii="Arial" w:hAnsi="Arial"/>
          <w:spacing w:val="-3"/>
          <w:sz w:val="20"/>
        </w:rPr>
        <w:t>and</w:t>
      </w:r>
      <w:r>
        <w:rPr>
          <w:rFonts w:ascii="Arial" w:hAnsi="Arial"/>
          <w:spacing w:val="-7"/>
          <w:sz w:val="20"/>
        </w:rPr>
        <w:t xml:space="preserve"> </w:t>
      </w:r>
      <w:r>
        <w:rPr>
          <w:rFonts w:ascii="Arial" w:hAnsi="Arial"/>
          <w:spacing w:val="-4"/>
          <w:sz w:val="20"/>
        </w:rPr>
        <w:t>by-laws</w:t>
      </w:r>
      <w:r>
        <w:rPr>
          <w:rFonts w:ascii="Arial" w:hAnsi="Arial"/>
          <w:spacing w:val="-8"/>
          <w:sz w:val="20"/>
        </w:rPr>
        <w:t xml:space="preserve"> </w:t>
      </w:r>
      <w:r>
        <w:rPr>
          <w:rFonts w:ascii="Arial" w:hAnsi="Arial"/>
          <w:spacing w:val="-3"/>
          <w:sz w:val="20"/>
        </w:rPr>
        <w:t>of</w:t>
      </w:r>
      <w:r>
        <w:rPr>
          <w:rFonts w:ascii="Arial" w:hAnsi="Arial"/>
          <w:spacing w:val="-7"/>
          <w:sz w:val="20"/>
        </w:rPr>
        <w:t xml:space="preserve"> </w:t>
      </w:r>
      <w:r>
        <w:rPr>
          <w:rFonts w:ascii="Arial" w:hAnsi="Arial"/>
          <w:sz w:val="20"/>
        </w:rPr>
        <w:t>any</w:t>
      </w:r>
      <w:r>
        <w:rPr>
          <w:rFonts w:ascii="Arial" w:hAnsi="Arial"/>
          <w:spacing w:val="-13"/>
          <w:sz w:val="20"/>
        </w:rPr>
        <w:t xml:space="preserve"> </w:t>
      </w:r>
      <w:r>
        <w:rPr>
          <w:rFonts w:ascii="Arial" w:hAnsi="Arial"/>
          <w:spacing w:val="-3"/>
          <w:sz w:val="20"/>
        </w:rPr>
        <w:t>legally</w:t>
      </w:r>
      <w:r>
        <w:rPr>
          <w:rFonts w:ascii="Arial" w:hAnsi="Arial"/>
          <w:spacing w:val="-15"/>
          <w:sz w:val="20"/>
        </w:rPr>
        <w:t xml:space="preserve"> </w:t>
      </w:r>
      <w:r>
        <w:rPr>
          <w:rFonts w:ascii="Arial" w:hAnsi="Arial"/>
          <w:spacing w:val="-4"/>
          <w:sz w:val="20"/>
        </w:rPr>
        <w:t>constituted</w:t>
      </w:r>
      <w:r>
        <w:rPr>
          <w:rFonts w:ascii="Arial" w:hAnsi="Arial"/>
          <w:spacing w:val="-7"/>
          <w:sz w:val="20"/>
        </w:rPr>
        <w:t xml:space="preserve"> </w:t>
      </w:r>
      <w:r>
        <w:rPr>
          <w:rFonts w:ascii="Arial" w:hAnsi="Arial"/>
          <w:spacing w:val="-4"/>
          <w:sz w:val="20"/>
        </w:rPr>
        <w:t>public</w:t>
      </w:r>
      <w:r>
        <w:rPr>
          <w:rFonts w:ascii="Arial" w:hAnsi="Arial"/>
          <w:spacing w:val="-8"/>
          <w:sz w:val="20"/>
        </w:rPr>
        <w:t xml:space="preserve"> </w:t>
      </w:r>
      <w:r>
        <w:rPr>
          <w:rFonts w:ascii="Arial" w:hAnsi="Arial"/>
          <w:spacing w:val="-4"/>
          <w:sz w:val="20"/>
        </w:rPr>
        <w:t>authority.</w:t>
      </w:r>
    </w:p>
    <w:p w:rsidR="00AC0311" w:rsidRDefault="00AC0311">
      <w:pPr>
        <w:pStyle w:val="BodyText"/>
        <w:spacing w:before="2"/>
        <w:rPr>
          <w:rFonts w:ascii="Arial"/>
          <w:sz w:val="22"/>
        </w:rPr>
      </w:pPr>
    </w:p>
    <w:p w:rsidR="00AC0311" w:rsidRDefault="003F5AFA">
      <w:pPr>
        <w:pStyle w:val="ListParagraph"/>
        <w:numPr>
          <w:ilvl w:val="3"/>
          <w:numId w:val="12"/>
        </w:numPr>
        <w:tabs>
          <w:tab w:val="left" w:pos="3132"/>
          <w:tab w:val="left" w:pos="3133"/>
        </w:tabs>
        <w:spacing w:before="1" w:line="266" w:lineRule="auto"/>
        <w:ind w:right="1563" w:firstLine="0"/>
        <w:rPr>
          <w:rFonts w:ascii="Arial" w:hAnsi="Arial"/>
          <w:sz w:val="20"/>
        </w:rPr>
      </w:pPr>
      <w:r>
        <w:rPr>
          <w:rFonts w:ascii="Arial" w:hAnsi="Arial"/>
          <w:spacing w:val="-4"/>
          <w:sz w:val="20"/>
        </w:rPr>
        <w:t>“Performance</w:t>
      </w:r>
      <w:r>
        <w:rPr>
          <w:rFonts w:ascii="Arial" w:hAnsi="Arial"/>
          <w:spacing w:val="-9"/>
          <w:sz w:val="20"/>
        </w:rPr>
        <w:t xml:space="preserve"> </w:t>
      </w:r>
      <w:r>
        <w:rPr>
          <w:rFonts w:ascii="Arial" w:hAnsi="Arial"/>
          <w:spacing w:val="-4"/>
          <w:sz w:val="20"/>
        </w:rPr>
        <w:t>Security”</w:t>
      </w:r>
      <w:r>
        <w:rPr>
          <w:rFonts w:ascii="Arial" w:hAnsi="Arial"/>
          <w:spacing w:val="-8"/>
          <w:sz w:val="20"/>
        </w:rPr>
        <w:t xml:space="preserve"> </w:t>
      </w:r>
      <w:r>
        <w:rPr>
          <w:rFonts w:ascii="Arial" w:hAnsi="Arial"/>
          <w:spacing w:val="-3"/>
          <w:sz w:val="20"/>
        </w:rPr>
        <w:t>means</w:t>
      </w:r>
      <w:r>
        <w:rPr>
          <w:rFonts w:ascii="Arial" w:hAnsi="Arial"/>
          <w:spacing w:val="-8"/>
          <w:sz w:val="20"/>
        </w:rPr>
        <w:t xml:space="preserve"> </w:t>
      </w:r>
      <w:r>
        <w:rPr>
          <w:rFonts w:ascii="Arial" w:hAnsi="Arial"/>
          <w:spacing w:val="-3"/>
          <w:sz w:val="20"/>
        </w:rPr>
        <w:t>the</w:t>
      </w:r>
      <w:r>
        <w:rPr>
          <w:rFonts w:ascii="Arial" w:hAnsi="Arial"/>
          <w:spacing w:val="-9"/>
          <w:sz w:val="20"/>
        </w:rPr>
        <w:t xml:space="preserve"> </w:t>
      </w:r>
      <w:r>
        <w:rPr>
          <w:rFonts w:ascii="Arial" w:hAnsi="Arial"/>
          <w:spacing w:val="-4"/>
          <w:sz w:val="20"/>
        </w:rPr>
        <w:t>security</w:t>
      </w:r>
      <w:r>
        <w:rPr>
          <w:rFonts w:ascii="Arial" w:hAnsi="Arial"/>
          <w:spacing w:val="-13"/>
          <w:sz w:val="20"/>
        </w:rPr>
        <w:t xml:space="preserve"> </w:t>
      </w:r>
      <w:r>
        <w:rPr>
          <w:rFonts w:ascii="Arial" w:hAnsi="Arial"/>
          <w:spacing w:val="-3"/>
          <w:sz w:val="20"/>
        </w:rPr>
        <w:t>(or</w:t>
      </w:r>
      <w:r>
        <w:rPr>
          <w:rFonts w:ascii="Arial" w:hAnsi="Arial"/>
          <w:spacing w:val="-11"/>
          <w:sz w:val="20"/>
        </w:rPr>
        <w:t xml:space="preserve"> </w:t>
      </w:r>
      <w:r>
        <w:rPr>
          <w:rFonts w:ascii="Arial" w:hAnsi="Arial"/>
          <w:spacing w:val="-4"/>
          <w:sz w:val="20"/>
        </w:rPr>
        <w:t>securities,</w:t>
      </w:r>
      <w:r>
        <w:rPr>
          <w:rFonts w:ascii="Arial" w:hAnsi="Arial"/>
          <w:spacing w:val="-9"/>
          <w:sz w:val="20"/>
        </w:rPr>
        <w:t xml:space="preserve"> </w:t>
      </w:r>
      <w:r>
        <w:rPr>
          <w:rFonts w:ascii="Arial" w:hAnsi="Arial"/>
          <w:spacing w:val="-3"/>
          <w:sz w:val="20"/>
        </w:rPr>
        <w:t>if</w:t>
      </w:r>
      <w:r>
        <w:rPr>
          <w:rFonts w:ascii="Arial" w:hAnsi="Arial"/>
          <w:spacing w:val="-7"/>
          <w:sz w:val="20"/>
        </w:rPr>
        <w:t xml:space="preserve"> </w:t>
      </w:r>
      <w:r>
        <w:rPr>
          <w:rFonts w:ascii="Arial" w:hAnsi="Arial"/>
          <w:spacing w:val="-4"/>
          <w:sz w:val="20"/>
        </w:rPr>
        <w:t>any)</w:t>
      </w:r>
      <w:r>
        <w:rPr>
          <w:rFonts w:ascii="Arial" w:hAnsi="Arial"/>
          <w:spacing w:val="-8"/>
          <w:sz w:val="20"/>
        </w:rPr>
        <w:t xml:space="preserve"> </w:t>
      </w:r>
      <w:r>
        <w:rPr>
          <w:rFonts w:ascii="Arial" w:hAnsi="Arial"/>
          <w:spacing w:val="-4"/>
          <w:sz w:val="20"/>
        </w:rPr>
        <w:t xml:space="preserve">under </w:t>
      </w:r>
      <w:r>
        <w:rPr>
          <w:rFonts w:ascii="Arial" w:hAnsi="Arial"/>
          <w:spacing w:val="-5"/>
          <w:sz w:val="20"/>
        </w:rPr>
        <w:t xml:space="preserve">Sub-Clause </w:t>
      </w:r>
      <w:r>
        <w:rPr>
          <w:rFonts w:ascii="Arial" w:hAnsi="Arial"/>
          <w:spacing w:val="-4"/>
          <w:sz w:val="20"/>
        </w:rPr>
        <w:t xml:space="preserve">4.2 </w:t>
      </w:r>
      <w:proofErr w:type="gramStart"/>
      <w:r>
        <w:rPr>
          <w:rFonts w:ascii="Arial" w:hAnsi="Arial"/>
          <w:sz w:val="20"/>
        </w:rPr>
        <w:t xml:space="preserve">[ </w:t>
      </w:r>
      <w:r>
        <w:rPr>
          <w:rFonts w:ascii="Arial" w:hAnsi="Arial"/>
          <w:spacing w:val="-5"/>
          <w:sz w:val="20"/>
        </w:rPr>
        <w:t>Performance</w:t>
      </w:r>
      <w:proofErr w:type="gramEnd"/>
      <w:r>
        <w:rPr>
          <w:rFonts w:ascii="Arial" w:hAnsi="Arial"/>
          <w:spacing w:val="-5"/>
          <w:sz w:val="20"/>
        </w:rPr>
        <w:t xml:space="preserve"> </w:t>
      </w:r>
      <w:r>
        <w:rPr>
          <w:rFonts w:ascii="Arial" w:hAnsi="Arial"/>
          <w:spacing w:val="-4"/>
          <w:sz w:val="20"/>
        </w:rPr>
        <w:t>Security</w:t>
      </w:r>
      <w:r>
        <w:rPr>
          <w:rFonts w:ascii="Arial" w:hAnsi="Arial"/>
          <w:spacing w:val="-42"/>
          <w:sz w:val="20"/>
        </w:rPr>
        <w:t xml:space="preserve"> </w:t>
      </w:r>
      <w:r>
        <w:rPr>
          <w:rFonts w:ascii="Arial" w:hAnsi="Arial"/>
          <w:spacing w:val="-3"/>
          <w:sz w:val="20"/>
        </w:rPr>
        <w:t>].</w:t>
      </w:r>
    </w:p>
    <w:p w:rsidR="00AC0311" w:rsidRDefault="00AC0311">
      <w:pPr>
        <w:pStyle w:val="BodyText"/>
        <w:spacing w:before="10"/>
        <w:rPr>
          <w:rFonts w:ascii="Arial"/>
          <w:sz w:val="20"/>
        </w:rPr>
      </w:pPr>
    </w:p>
    <w:p w:rsidR="00AC0311" w:rsidRDefault="003F5AFA">
      <w:pPr>
        <w:pStyle w:val="ListParagraph"/>
        <w:numPr>
          <w:ilvl w:val="3"/>
          <w:numId w:val="12"/>
        </w:numPr>
        <w:tabs>
          <w:tab w:val="left" w:pos="3132"/>
          <w:tab w:val="left" w:pos="3133"/>
        </w:tabs>
        <w:spacing w:line="266" w:lineRule="auto"/>
        <w:ind w:right="1177" w:firstLine="0"/>
        <w:rPr>
          <w:rFonts w:ascii="Arial" w:hAnsi="Arial"/>
          <w:sz w:val="20"/>
        </w:rPr>
      </w:pPr>
      <w:r>
        <w:rPr>
          <w:rFonts w:ascii="Arial" w:hAnsi="Arial"/>
          <w:spacing w:val="-3"/>
          <w:sz w:val="20"/>
        </w:rPr>
        <w:t>“Site”</w:t>
      </w:r>
      <w:r>
        <w:rPr>
          <w:rFonts w:ascii="Arial" w:hAnsi="Arial"/>
          <w:spacing w:val="-10"/>
          <w:sz w:val="20"/>
        </w:rPr>
        <w:t xml:space="preserve"> </w:t>
      </w:r>
      <w:r>
        <w:rPr>
          <w:rFonts w:ascii="Arial" w:hAnsi="Arial"/>
          <w:sz w:val="20"/>
        </w:rPr>
        <w:t>means</w:t>
      </w:r>
      <w:r>
        <w:rPr>
          <w:rFonts w:ascii="Arial" w:hAnsi="Arial"/>
          <w:spacing w:val="-9"/>
          <w:sz w:val="20"/>
        </w:rPr>
        <w:t xml:space="preserve"> </w:t>
      </w:r>
      <w:r>
        <w:rPr>
          <w:rFonts w:ascii="Arial" w:hAnsi="Arial"/>
          <w:sz w:val="20"/>
        </w:rPr>
        <w:t>the</w:t>
      </w:r>
      <w:r>
        <w:rPr>
          <w:rFonts w:ascii="Arial" w:hAnsi="Arial"/>
          <w:spacing w:val="-8"/>
          <w:sz w:val="20"/>
        </w:rPr>
        <w:t xml:space="preserve"> </w:t>
      </w:r>
      <w:r>
        <w:rPr>
          <w:rFonts w:ascii="Arial" w:hAnsi="Arial"/>
          <w:sz w:val="20"/>
        </w:rPr>
        <w:t>places</w:t>
      </w:r>
      <w:r>
        <w:rPr>
          <w:rFonts w:ascii="Arial" w:hAnsi="Arial"/>
          <w:spacing w:val="-6"/>
          <w:sz w:val="20"/>
        </w:rPr>
        <w:t xml:space="preserve"> </w:t>
      </w:r>
      <w:r>
        <w:rPr>
          <w:rFonts w:ascii="Arial" w:hAnsi="Arial"/>
          <w:spacing w:val="-3"/>
          <w:sz w:val="20"/>
        </w:rPr>
        <w:t>where</w:t>
      </w:r>
      <w:r>
        <w:rPr>
          <w:rFonts w:ascii="Arial" w:hAnsi="Arial"/>
          <w:spacing w:val="-8"/>
          <w:sz w:val="20"/>
        </w:rPr>
        <w:t xml:space="preserve"> </w:t>
      </w:r>
      <w:r>
        <w:rPr>
          <w:rFonts w:ascii="Arial" w:hAnsi="Arial"/>
          <w:sz w:val="20"/>
        </w:rPr>
        <w:t>the</w:t>
      </w:r>
      <w:r>
        <w:rPr>
          <w:rFonts w:ascii="Arial" w:hAnsi="Arial"/>
          <w:spacing w:val="-9"/>
          <w:sz w:val="20"/>
        </w:rPr>
        <w:t xml:space="preserve"> </w:t>
      </w:r>
      <w:r>
        <w:rPr>
          <w:rFonts w:ascii="Arial" w:hAnsi="Arial"/>
          <w:spacing w:val="-3"/>
          <w:sz w:val="20"/>
        </w:rPr>
        <w:t>Permanent</w:t>
      </w:r>
      <w:r>
        <w:rPr>
          <w:rFonts w:ascii="Arial" w:hAnsi="Arial"/>
          <w:spacing w:val="-13"/>
          <w:sz w:val="20"/>
        </w:rPr>
        <w:t xml:space="preserve"> </w:t>
      </w:r>
      <w:r>
        <w:rPr>
          <w:rFonts w:ascii="Arial" w:hAnsi="Arial"/>
          <w:sz w:val="20"/>
        </w:rPr>
        <w:t>Works</w:t>
      </w:r>
      <w:r>
        <w:rPr>
          <w:rFonts w:ascii="Arial" w:hAnsi="Arial"/>
          <w:spacing w:val="-9"/>
          <w:sz w:val="20"/>
        </w:rPr>
        <w:t xml:space="preserve"> </w:t>
      </w:r>
      <w:r>
        <w:rPr>
          <w:rFonts w:ascii="Arial" w:hAnsi="Arial"/>
          <w:sz w:val="20"/>
        </w:rPr>
        <w:t>are</w:t>
      </w:r>
      <w:r>
        <w:rPr>
          <w:rFonts w:ascii="Arial" w:hAnsi="Arial"/>
          <w:spacing w:val="-11"/>
          <w:sz w:val="20"/>
        </w:rPr>
        <w:t xml:space="preserve"> </w:t>
      </w:r>
      <w:r>
        <w:rPr>
          <w:rFonts w:ascii="Arial" w:hAnsi="Arial"/>
          <w:sz w:val="20"/>
        </w:rPr>
        <w:t>to</w:t>
      </w:r>
      <w:r>
        <w:rPr>
          <w:rFonts w:ascii="Arial" w:hAnsi="Arial"/>
          <w:spacing w:val="-11"/>
          <w:sz w:val="20"/>
        </w:rPr>
        <w:t xml:space="preserve"> </w:t>
      </w:r>
      <w:r>
        <w:rPr>
          <w:rFonts w:ascii="Arial" w:hAnsi="Arial"/>
          <w:sz w:val="20"/>
        </w:rPr>
        <w:t>be</w:t>
      </w:r>
      <w:r>
        <w:rPr>
          <w:rFonts w:ascii="Arial" w:hAnsi="Arial"/>
          <w:spacing w:val="-9"/>
          <w:sz w:val="20"/>
        </w:rPr>
        <w:t xml:space="preserve"> </w:t>
      </w:r>
      <w:r>
        <w:rPr>
          <w:rFonts w:ascii="Arial" w:hAnsi="Arial"/>
          <w:sz w:val="20"/>
        </w:rPr>
        <w:t xml:space="preserve">executed, </w:t>
      </w:r>
      <w:r>
        <w:rPr>
          <w:rFonts w:ascii="Arial" w:hAnsi="Arial"/>
          <w:spacing w:val="-3"/>
          <w:sz w:val="20"/>
        </w:rPr>
        <w:t xml:space="preserve">including storage </w:t>
      </w:r>
      <w:r>
        <w:rPr>
          <w:rFonts w:ascii="Arial" w:hAnsi="Arial"/>
          <w:sz w:val="20"/>
        </w:rPr>
        <w:t xml:space="preserve">and </w:t>
      </w:r>
      <w:r>
        <w:rPr>
          <w:rFonts w:ascii="Arial" w:hAnsi="Arial"/>
          <w:spacing w:val="-3"/>
          <w:sz w:val="20"/>
        </w:rPr>
        <w:t xml:space="preserve">working areas, </w:t>
      </w:r>
      <w:r>
        <w:rPr>
          <w:rFonts w:ascii="Arial" w:hAnsi="Arial"/>
          <w:sz w:val="20"/>
        </w:rPr>
        <w:t xml:space="preserve">and to </w:t>
      </w:r>
      <w:r>
        <w:rPr>
          <w:rFonts w:ascii="Arial" w:hAnsi="Arial"/>
          <w:spacing w:val="-3"/>
          <w:sz w:val="20"/>
        </w:rPr>
        <w:t xml:space="preserve">which Plant </w:t>
      </w:r>
      <w:r>
        <w:rPr>
          <w:rFonts w:ascii="Arial" w:hAnsi="Arial"/>
          <w:sz w:val="20"/>
        </w:rPr>
        <w:t xml:space="preserve">and </w:t>
      </w:r>
      <w:r>
        <w:rPr>
          <w:rFonts w:ascii="Arial" w:hAnsi="Arial"/>
          <w:spacing w:val="-3"/>
          <w:sz w:val="20"/>
        </w:rPr>
        <w:t xml:space="preserve">Materials </w:t>
      </w:r>
      <w:r>
        <w:rPr>
          <w:rFonts w:ascii="Arial" w:hAnsi="Arial"/>
          <w:sz w:val="20"/>
        </w:rPr>
        <w:t>are to be delivered, and any other places as may be specified in the Contract as forming part of the</w:t>
      </w:r>
      <w:r>
        <w:rPr>
          <w:rFonts w:ascii="Arial" w:hAnsi="Arial"/>
          <w:spacing w:val="-10"/>
          <w:sz w:val="20"/>
        </w:rPr>
        <w:t xml:space="preserve"> </w:t>
      </w:r>
      <w:r>
        <w:rPr>
          <w:rFonts w:ascii="Arial" w:hAnsi="Arial"/>
          <w:sz w:val="20"/>
        </w:rPr>
        <w:t>Site</w:t>
      </w:r>
      <w:proofErr w:type="gramStart"/>
      <w:r>
        <w:rPr>
          <w:rFonts w:ascii="Arial" w:hAnsi="Arial"/>
          <w:sz w:val="20"/>
        </w:rPr>
        <w:t>..</w:t>
      </w:r>
      <w:proofErr w:type="gramEnd"/>
    </w:p>
    <w:p w:rsidR="00AC0311" w:rsidRDefault="00AC0311">
      <w:pPr>
        <w:pStyle w:val="BodyText"/>
        <w:spacing w:before="8"/>
        <w:rPr>
          <w:rFonts w:ascii="Arial"/>
          <w:sz w:val="22"/>
        </w:rPr>
      </w:pPr>
    </w:p>
    <w:p w:rsidR="00AC0311" w:rsidRDefault="003F5AFA">
      <w:pPr>
        <w:pStyle w:val="ListParagraph"/>
        <w:numPr>
          <w:ilvl w:val="3"/>
          <w:numId w:val="12"/>
        </w:numPr>
        <w:tabs>
          <w:tab w:val="left" w:pos="3132"/>
          <w:tab w:val="left" w:pos="3133"/>
        </w:tabs>
        <w:spacing w:line="266" w:lineRule="auto"/>
        <w:ind w:right="1381" w:firstLine="0"/>
        <w:rPr>
          <w:rFonts w:ascii="Arial" w:hAnsi="Arial"/>
          <w:sz w:val="20"/>
        </w:rPr>
      </w:pPr>
      <w:r>
        <w:rPr>
          <w:rFonts w:ascii="Arial" w:hAnsi="Arial"/>
          <w:spacing w:val="-3"/>
          <w:sz w:val="20"/>
        </w:rPr>
        <w:t>“Unforeseeable”</w:t>
      </w:r>
      <w:r>
        <w:rPr>
          <w:rFonts w:ascii="Arial" w:hAnsi="Arial"/>
          <w:spacing w:val="-13"/>
          <w:sz w:val="20"/>
        </w:rPr>
        <w:t xml:space="preserve"> </w:t>
      </w:r>
      <w:r>
        <w:rPr>
          <w:rFonts w:ascii="Arial" w:hAnsi="Arial"/>
          <w:sz w:val="20"/>
        </w:rPr>
        <w:t>means</w:t>
      </w:r>
      <w:r>
        <w:rPr>
          <w:rFonts w:ascii="Arial" w:hAnsi="Arial"/>
          <w:spacing w:val="-12"/>
          <w:sz w:val="20"/>
        </w:rPr>
        <w:t xml:space="preserve"> </w:t>
      </w:r>
      <w:r>
        <w:rPr>
          <w:rFonts w:ascii="Arial" w:hAnsi="Arial"/>
          <w:sz w:val="20"/>
        </w:rPr>
        <w:t>not</w:t>
      </w:r>
      <w:r>
        <w:rPr>
          <w:rFonts w:ascii="Arial" w:hAnsi="Arial"/>
          <w:spacing w:val="-11"/>
          <w:sz w:val="20"/>
        </w:rPr>
        <w:t xml:space="preserve"> </w:t>
      </w:r>
      <w:r>
        <w:rPr>
          <w:rFonts w:ascii="Arial" w:hAnsi="Arial"/>
          <w:sz w:val="20"/>
        </w:rPr>
        <w:t>reasonably</w:t>
      </w:r>
      <w:r>
        <w:rPr>
          <w:rFonts w:ascii="Arial" w:hAnsi="Arial"/>
          <w:spacing w:val="-16"/>
          <w:sz w:val="20"/>
        </w:rPr>
        <w:t xml:space="preserve"> </w:t>
      </w:r>
      <w:r>
        <w:rPr>
          <w:rFonts w:ascii="Arial" w:hAnsi="Arial"/>
          <w:sz w:val="20"/>
        </w:rPr>
        <w:t>foreseeable</w:t>
      </w:r>
      <w:r>
        <w:rPr>
          <w:rFonts w:ascii="Arial" w:hAnsi="Arial"/>
          <w:spacing w:val="-12"/>
          <w:sz w:val="20"/>
        </w:rPr>
        <w:t xml:space="preserve"> </w:t>
      </w:r>
      <w:r>
        <w:rPr>
          <w:rFonts w:ascii="Arial" w:hAnsi="Arial"/>
          <w:sz w:val="20"/>
        </w:rPr>
        <w:t>by</w:t>
      </w:r>
      <w:r>
        <w:rPr>
          <w:rFonts w:ascii="Arial" w:hAnsi="Arial"/>
          <w:spacing w:val="-14"/>
          <w:sz w:val="20"/>
        </w:rPr>
        <w:t xml:space="preserve"> </w:t>
      </w:r>
      <w:r>
        <w:rPr>
          <w:rFonts w:ascii="Arial" w:hAnsi="Arial"/>
          <w:sz w:val="20"/>
        </w:rPr>
        <w:t>an</w:t>
      </w:r>
      <w:r>
        <w:rPr>
          <w:rFonts w:ascii="Arial" w:hAnsi="Arial"/>
          <w:spacing w:val="-12"/>
          <w:sz w:val="20"/>
        </w:rPr>
        <w:t xml:space="preserve"> </w:t>
      </w:r>
      <w:r>
        <w:rPr>
          <w:rFonts w:ascii="Arial" w:hAnsi="Arial"/>
          <w:spacing w:val="-3"/>
          <w:sz w:val="20"/>
        </w:rPr>
        <w:t xml:space="preserve">experienced contractor </w:t>
      </w:r>
      <w:r>
        <w:rPr>
          <w:rFonts w:ascii="Arial" w:hAnsi="Arial"/>
          <w:sz w:val="20"/>
        </w:rPr>
        <w:t xml:space="preserve">by the </w:t>
      </w:r>
      <w:r>
        <w:rPr>
          <w:rFonts w:ascii="Arial" w:hAnsi="Arial"/>
          <w:spacing w:val="-3"/>
          <w:sz w:val="20"/>
        </w:rPr>
        <w:t>Base</w:t>
      </w:r>
      <w:r>
        <w:rPr>
          <w:rFonts w:ascii="Arial" w:hAnsi="Arial"/>
          <w:spacing w:val="-16"/>
          <w:sz w:val="20"/>
        </w:rPr>
        <w:t xml:space="preserve"> </w:t>
      </w:r>
      <w:r>
        <w:rPr>
          <w:rFonts w:ascii="Arial" w:hAnsi="Arial"/>
          <w:sz w:val="20"/>
        </w:rPr>
        <w:t>Date.</w:t>
      </w:r>
    </w:p>
    <w:p w:rsidR="00AC0311" w:rsidRDefault="00AC0311">
      <w:pPr>
        <w:pStyle w:val="BodyText"/>
        <w:spacing w:before="8"/>
        <w:rPr>
          <w:rFonts w:ascii="Arial"/>
          <w:sz w:val="13"/>
        </w:rPr>
      </w:pPr>
    </w:p>
    <w:p w:rsidR="00AC0311" w:rsidRDefault="003F5AFA">
      <w:pPr>
        <w:pStyle w:val="ListParagraph"/>
        <w:numPr>
          <w:ilvl w:val="3"/>
          <w:numId w:val="12"/>
        </w:numPr>
        <w:tabs>
          <w:tab w:val="left" w:pos="3132"/>
          <w:tab w:val="left" w:pos="3133"/>
        </w:tabs>
        <w:spacing w:before="93" w:line="266" w:lineRule="auto"/>
        <w:ind w:right="1802" w:firstLine="0"/>
        <w:rPr>
          <w:rFonts w:ascii="Arial" w:hAnsi="Arial"/>
          <w:sz w:val="20"/>
        </w:rPr>
      </w:pPr>
      <w:r>
        <w:rPr>
          <w:rFonts w:ascii="Arial" w:hAnsi="Arial"/>
          <w:spacing w:val="-3"/>
          <w:sz w:val="20"/>
        </w:rPr>
        <w:t>“Variation”</w:t>
      </w:r>
      <w:r>
        <w:rPr>
          <w:rFonts w:ascii="Arial" w:hAnsi="Arial"/>
          <w:spacing w:val="-10"/>
          <w:sz w:val="20"/>
        </w:rPr>
        <w:t xml:space="preserve"> </w:t>
      </w:r>
      <w:r>
        <w:rPr>
          <w:rFonts w:ascii="Arial" w:hAnsi="Arial"/>
          <w:sz w:val="20"/>
        </w:rPr>
        <w:t>means</w:t>
      </w:r>
      <w:r>
        <w:rPr>
          <w:rFonts w:ascii="Arial" w:hAnsi="Arial"/>
          <w:spacing w:val="-11"/>
          <w:sz w:val="20"/>
        </w:rPr>
        <w:t xml:space="preserve"> </w:t>
      </w:r>
      <w:r>
        <w:rPr>
          <w:rFonts w:ascii="Arial" w:hAnsi="Arial"/>
          <w:sz w:val="20"/>
        </w:rPr>
        <w:t>any</w:t>
      </w:r>
      <w:r>
        <w:rPr>
          <w:rFonts w:ascii="Arial" w:hAnsi="Arial"/>
          <w:spacing w:val="-15"/>
          <w:sz w:val="20"/>
        </w:rPr>
        <w:t xml:space="preserve"> </w:t>
      </w:r>
      <w:r>
        <w:rPr>
          <w:rFonts w:ascii="Arial" w:hAnsi="Arial"/>
          <w:spacing w:val="-2"/>
          <w:sz w:val="20"/>
        </w:rPr>
        <w:t>change</w:t>
      </w:r>
      <w:r>
        <w:rPr>
          <w:rFonts w:ascii="Arial" w:hAnsi="Arial"/>
          <w:spacing w:val="-11"/>
          <w:sz w:val="20"/>
        </w:rPr>
        <w:t xml:space="preserve"> </w:t>
      </w:r>
      <w:r>
        <w:rPr>
          <w:rFonts w:ascii="Arial" w:hAnsi="Arial"/>
          <w:sz w:val="20"/>
        </w:rPr>
        <w:t>to</w:t>
      </w:r>
      <w:r>
        <w:rPr>
          <w:rFonts w:ascii="Arial" w:hAnsi="Arial"/>
          <w:spacing w:val="-11"/>
          <w:sz w:val="20"/>
        </w:rPr>
        <w:t xml:space="preserve"> </w:t>
      </w:r>
      <w:r>
        <w:rPr>
          <w:rFonts w:ascii="Arial" w:hAnsi="Arial"/>
          <w:sz w:val="20"/>
        </w:rPr>
        <w:t>the</w:t>
      </w:r>
      <w:r>
        <w:rPr>
          <w:rFonts w:ascii="Arial" w:hAnsi="Arial"/>
          <w:spacing w:val="-15"/>
          <w:sz w:val="20"/>
        </w:rPr>
        <w:t xml:space="preserve"> </w:t>
      </w:r>
      <w:r>
        <w:rPr>
          <w:rFonts w:ascii="Arial" w:hAnsi="Arial"/>
          <w:sz w:val="20"/>
        </w:rPr>
        <w:t>Works,</w:t>
      </w:r>
      <w:r>
        <w:rPr>
          <w:rFonts w:ascii="Arial" w:hAnsi="Arial"/>
          <w:spacing w:val="-13"/>
          <w:sz w:val="20"/>
        </w:rPr>
        <w:t xml:space="preserve"> </w:t>
      </w:r>
      <w:r>
        <w:rPr>
          <w:rFonts w:ascii="Arial" w:hAnsi="Arial"/>
          <w:sz w:val="20"/>
        </w:rPr>
        <w:t>which</w:t>
      </w:r>
      <w:r>
        <w:rPr>
          <w:rFonts w:ascii="Arial" w:hAnsi="Arial"/>
          <w:spacing w:val="-11"/>
          <w:sz w:val="20"/>
        </w:rPr>
        <w:t xml:space="preserve"> </w:t>
      </w:r>
      <w:r>
        <w:rPr>
          <w:rFonts w:ascii="Arial" w:hAnsi="Arial"/>
          <w:sz w:val="20"/>
        </w:rPr>
        <w:t>is</w:t>
      </w:r>
      <w:r>
        <w:rPr>
          <w:rFonts w:ascii="Arial" w:hAnsi="Arial"/>
          <w:spacing w:val="-11"/>
          <w:sz w:val="20"/>
        </w:rPr>
        <w:t xml:space="preserve"> </w:t>
      </w:r>
      <w:r>
        <w:rPr>
          <w:rFonts w:ascii="Arial" w:hAnsi="Arial"/>
          <w:sz w:val="20"/>
        </w:rPr>
        <w:t>instructed</w:t>
      </w:r>
      <w:r>
        <w:rPr>
          <w:rFonts w:ascii="Arial" w:hAnsi="Arial"/>
          <w:spacing w:val="-11"/>
          <w:sz w:val="20"/>
        </w:rPr>
        <w:t xml:space="preserve"> </w:t>
      </w:r>
      <w:r>
        <w:rPr>
          <w:rFonts w:ascii="Arial" w:hAnsi="Arial"/>
          <w:sz w:val="20"/>
        </w:rPr>
        <w:t>or approved</w:t>
      </w:r>
      <w:r>
        <w:rPr>
          <w:rFonts w:ascii="Arial" w:hAnsi="Arial"/>
          <w:spacing w:val="-6"/>
          <w:sz w:val="20"/>
        </w:rPr>
        <w:t xml:space="preserve"> </w:t>
      </w:r>
      <w:r>
        <w:rPr>
          <w:rFonts w:ascii="Arial" w:hAnsi="Arial"/>
          <w:sz w:val="20"/>
        </w:rPr>
        <w:t>as</w:t>
      </w:r>
      <w:r>
        <w:rPr>
          <w:rFonts w:ascii="Arial" w:hAnsi="Arial"/>
          <w:spacing w:val="-5"/>
          <w:sz w:val="20"/>
        </w:rPr>
        <w:t xml:space="preserve"> </w:t>
      </w:r>
      <w:r>
        <w:rPr>
          <w:rFonts w:ascii="Arial" w:hAnsi="Arial"/>
          <w:sz w:val="20"/>
        </w:rPr>
        <w:t>a</w:t>
      </w:r>
      <w:r>
        <w:rPr>
          <w:rFonts w:ascii="Arial" w:hAnsi="Arial"/>
          <w:spacing w:val="-6"/>
          <w:sz w:val="20"/>
        </w:rPr>
        <w:t xml:space="preserve"> </w:t>
      </w:r>
      <w:r>
        <w:rPr>
          <w:rFonts w:ascii="Arial" w:hAnsi="Arial"/>
          <w:sz w:val="20"/>
        </w:rPr>
        <w:t>variation</w:t>
      </w:r>
      <w:r>
        <w:rPr>
          <w:rFonts w:ascii="Arial" w:hAnsi="Arial"/>
          <w:spacing w:val="-9"/>
          <w:sz w:val="20"/>
        </w:rPr>
        <w:t xml:space="preserve"> </w:t>
      </w:r>
      <w:r>
        <w:rPr>
          <w:rFonts w:ascii="Arial" w:hAnsi="Arial"/>
          <w:sz w:val="20"/>
        </w:rPr>
        <w:t>under</w:t>
      </w:r>
      <w:r>
        <w:rPr>
          <w:rFonts w:ascii="Arial" w:hAnsi="Arial"/>
          <w:spacing w:val="-6"/>
          <w:sz w:val="20"/>
        </w:rPr>
        <w:t xml:space="preserve"> </w:t>
      </w:r>
      <w:r>
        <w:rPr>
          <w:rFonts w:ascii="Arial" w:hAnsi="Arial"/>
          <w:sz w:val="20"/>
        </w:rPr>
        <w:t>Clause</w:t>
      </w:r>
      <w:r>
        <w:rPr>
          <w:rFonts w:ascii="Arial" w:hAnsi="Arial"/>
          <w:spacing w:val="-6"/>
          <w:sz w:val="20"/>
        </w:rPr>
        <w:t xml:space="preserve"> </w:t>
      </w:r>
      <w:r>
        <w:rPr>
          <w:rFonts w:ascii="Arial" w:hAnsi="Arial"/>
          <w:sz w:val="20"/>
        </w:rPr>
        <w:t>13</w:t>
      </w:r>
      <w:r>
        <w:rPr>
          <w:rFonts w:ascii="Arial" w:hAnsi="Arial"/>
          <w:spacing w:val="-8"/>
          <w:sz w:val="20"/>
        </w:rPr>
        <w:t xml:space="preserve"> </w:t>
      </w:r>
      <w:proofErr w:type="gramStart"/>
      <w:r>
        <w:rPr>
          <w:rFonts w:ascii="Arial" w:hAnsi="Arial"/>
          <w:sz w:val="20"/>
        </w:rPr>
        <w:t>[</w:t>
      </w:r>
      <w:r>
        <w:rPr>
          <w:rFonts w:ascii="Arial" w:hAnsi="Arial"/>
          <w:spacing w:val="-6"/>
          <w:sz w:val="20"/>
        </w:rPr>
        <w:t xml:space="preserve"> </w:t>
      </w:r>
      <w:r>
        <w:rPr>
          <w:rFonts w:ascii="Arial" w:hAnsi="Arial"/>
          <w:sz w:val="20"/>
        </w:rPr>
        <w:t>Variations</w:t>
      </w:r>
      <w:proofErr w:type="gramEnd"/>
      <w:r>
        <w:rPr>
          <w:rFonts w:ascii="Arial" w:hAnsi="Arial"/>
          <w:spacing w:val="-5"/>
          <w:sz w:val="20"/>
        </w:rPr>
        <w:t xml:space="preserve"> </w:t>
      </w:r>
      <w:r>
        <w:rPr>
          <w:rFonts w:ascii="Arial" w:hAnsi="Arial"/>
          <w:sz w:val="20"/>
        </w:rPr>
        <w:t>and</w:t>
      </w:r>
      <w:r>
        <w:rPr>
          <w:rFonts w:ascii="Arial" w:hAnsi="Arial"/>
          <w:spacing w:val="-6"/>
          <w:sz w:val="20"/>
        </w:rPr>
        <w:t xml:space="preserve"> </w:t>
      </w:r>
      <w:r>
        <w:rPr>
          <w:rFonts w:ascii="Arial" w:hAnsi="Arial"/>
          <w:sz w:val="20"/>
        </w:rPr>
        <w:t>Adjustments</w:t>
      </w:r>
      <w:r>
        <w:rPr>
          <w:rFonts w:ascii="Arial" w:hAnsi="Arial"/>
          <w:spacing w:val="-7"/>
          <w:sz w:val="20"/>
        </w:rPr>
        <w:t xml:space="preserve"> </w:t>
      </w:r>
      <w:r>
        <w:rPr>
          <w:rFonts w:ascii="Arial" w:hAnsi="Arial"/>
          <w:sz w:val="20"/>
        </w:rPr>
        <w:t>].</w:t>
      </w:r>
    </w:p>
    <w:p w:rsidR="00AC0311" w:rsidRDefault="003F5AFA">
      <w:pPr>
        <w:spacing w:before="164"/>
        <w:ind w:left="160"/>
        <w:rPr>
          <w:rFonts w:ascii="Arial"/>
          <w:sz w:val="20"/>
        </w:rPr>
      </w:pPr>
      <w:r>
        <w:rPr>
          <w:rFonts w:ascii="Arial"/>
          <w:color w:val="4B4B4B"/>
          <w:sz w:val="20"/>
        </w:rPr>
        <w:t>1.2</w:t>
      </w:r>
    </w:p>
    <w:p w:rsidR="00AC0311" w:rsidRDefault="003F5AFA">
      <w:pPr>
        <w:tabs>
          <w:tab w:val="left" w:pos="3132"/>
        </w:tabs>
        <w:spacing w:before="113"/>
        <w:ind w:left="160"/>
        <w:rPr>
          <w:rFonts w:ascii="Arial"/>
          <w:sz w:val="20"/>
        </w:rPr>
      </w:pPr>
      <w:r>
        <w:rPr>
          <w:rFonts w:ascii="Arial"/>
          <w:color w:val="4B4B4B"/>
          <w:sz w:val="20"/>
        </w:rPr>
        <w:t>Interpretation</w:t>
      </w:r>
      <w:r>
        <w:rPr>
          <w:rFonts w:ascii="Arial"/>
          <w:color w:val="4B4B4B"/>
          <w:sz w:val="20"/>
        </w:rPr>
        <w:tab/>
      </w:r>
      <w:r>
        <w:rPr>
          <w:rFonts w:ascii="Arial"/>
          <w:sz w:val="20"/>
        </w:rPr>
        <w:t>In</w:t>
      </w:r>
      <w:r>
        <w:rPr>
          <w:rFonts w:ascii="Arial"/>
          <w:spacing w:val="-9"/>
          <w:sz w:val="20"/>
        </w:rPr>
        <w:t xml:space="preserve"> </w:t>
      </w:r>
      <w:r>
        <w:rPr>
          <w:rFonts w:ascii="Arial"/>
          <w:sz w:val="20"/>
        </w:rPr>
        <w:t>the</w:t>
      </w:r>
      <w:r>
        <w:rPr>
          <w:rFonts w:ascii="Arial"/>
          <w:spacing w:val="-9"/>
          <w:sz w:val="20"/>
        </w:rPr>
        <w:t xml:space="preserve"> </w:t>
      </w:r>
      <w:r>
        <w:rPr>
          <w:rFonts w:ascii="Arial"/>
          <w:sz w:val="20"/>
        </w:rPr>
        <w:t>Contract,</w:t>
      </w:r>
      <w:r>
        <w:rPr>
          <w:rFonts w:ascii="Arial"/>
          <w:spacing w:val="-6"/>
          <w:sz w:val="20"/>
        </w:rPr>
        <w:t xml:space="preserve"> </w:t>
      </w:r>
      <w:r>
        <w:rPr>
          <w:rFonts w:ascii="Arial"/>
          <w:sz w:val="20"/>
        </w:rPr>
        <w:t>except</w:t>
      </w:r>
      <w:r>
        <w:rPr>
          <w:rFonts w:ascii="Arial"/>
          <w:spacing w:val="-4"/>
          <w:sz w:val="20"/>
        </w:rPr>
        <w:t xml:space="preserve"> </w:t>
      </w:r>
      <w:r>
        <w:rPr>
          <w:rFonts w:ascii="Arial"/>
          <w:sz w:val="20"/>
        </w:rPr>
        <w:t>where</w:t>
      </w:r>
      <w:r>
        <w:rPr>
          <w:rFonts w:ascii="Arial"/>
          <w:spacing w:val="-9"/>
          <w:sz w:val="20"/>
        </w:rPr>
        <w:t xml:space="preserve"> </w:t>
      </w:r>
      <w:r>
        <w:rPr>
          <w:rFonts w:ascii="Arial"/>
          <w:sz w:val="20"/>
        </w:rPr>
        <w:t>the</w:t>
      </w:r>
      <w:r>
        <w:rPr>
          <w:rFonts w:ascii="Arial"/>
          <w:spacing w:val="-7"/>
          <w:sz w:val="20"/>
        </w:rPr>
        <w:t xml:space="preserve"> </w:t>
      </w:r>
      <w:r>
        <w:rPr>
          <w:rFonts w:ascii="Arial"/>
          <w:sz w:val="20"/>
        </w:rPr>
        <w:t>context</w:t>
      </w:r>
      <w:r>
        <w:rPr>
          <w:rFonts w:ascii="Arial"/>
          <w:spacing w:val="-6"/>
          <w:sz w:val="20"/>
        </w:rPr>
        <w:t xml:space="preserve"> </w:t>
      </w:r>
      <w:r>
        <w:rPr>
          <w:rFonts w:ascii="Arial"/>
          <w:sz w:val="20"/>
        </w:rPr>
        <w:t>requires</w:t>
      </w:r>
      <w:r>
        <w:rPr>
          <w:rFonts w:ascii="Arial"/>
          <w:spacing w:val="-5"/>
          <w:sz w:val="20"/>
        </w:rPr>
        <w:t xml:space="preserve"> </w:t>
      </w:r>
      <w:r>
        <w:rPr>
          <w:rFonts w:ascii="Arial"/>
          <w:sz w:val="20"/>
        </w:rPr>
        <w:t>otherwise:</w:t>
      </w:r>
    </w:p>
    <w:p w:rsidR="00AC0311" w:rsidRDefault="00AC0311">
      <w:pPr>
        <w:pStyle w:val="BodyText"/>
        <w:rPr>
          <w:rFonts w:ascii="Arial"/>
        </w:rPr>
      </w:pPr>
    </w:p>
    <w:p w:rsidR="00AC0311" w:rsidRDefault="003F5AFA">
      <w:pPr>
        <w:pStyle w:val="ListParagraph"/>
        <w:numPr>
          <w:ilvl w:val="0"/>
          <w:numId w:val="11"/>
        </w:numPr>
        <w:tabs>
          <w:tab w:val="left" w:pos="3132"/>
          <w:tab w:val="left" w:pos="3133"/>
        </w:tabs>
        <w:spacing w:before="1"/>
        <w:ind w:firstLine="0"/>
        <w:rPr>
          <w:rFonts w:ascii="Arial"/>
          <w:sz w:val="20"/>
        </w:rPr>
      </w:pPr>
      <w:r>
        <w:rPr>
          <w:rFonts w:ascii="Arial"/>
          <w:spacing w:val="-3"/>
          <w:sz w:val="20"/>
        </w:rPr>
        <w:t xml:space="preserve">words </w:t>
      </w:r>
      <w:r>
        <w:rPr>
          <w:rFonts w:ascii="Arial"/>
          <w:sz w:val="20"/>
        </w:rPr>
        <w:t>indicating one gender include all</w:t>
      </w:r>
      <w:r>
        <w:rPr>
          <w:rFonts w:ascii="Arial"/>
          <w:spacing w:val="-26"/>
          <w:sz w:val="20"/>
        </w:rPr>
        <w:t xml:space="preserve"> </w:t>
      </w:r>
      <w:r>
        <w:rPr>
          <w:rFonts w:ascii="Arial"/>
          <w:sz w:val="20"/>
        </w:rPr>
        <w:t>genders;</w:t>
      </w:r>
    </w:p>
    <w:p w:rsidR="00AC0311" w:rsidRDefault="003F5AFA">
      <w:pPr>
        <w:pStyle w:val="ListParagraph"/>
        <w:numPr>
          <w:ilvl w:val="0"/>
          <w:numId w:val="11"/>
        </w:numPr>
        <w:tabs>
          <w:tab w:val="left" w:pos="3132"/>
          <w:tab w:val="left" w:pos="3133"/>
        </w:tabs>
        <w:spacing w:before="24" w:line="266" w:lineRule="auto"/>
        <w:ind w:right="846" w:firstLine="0"/>
        <w:rPr>
          <w:rFonts w:ascii="Arial"/>
          <w:sz w:val="20"/>
        </w:rPr>
      </w:pPr>
      <w:r>
        <w:rPr>
          <w:rFonts w:ascii="Arial"/>
          <w:sz w:val="20"/>
        </w:rPr>
        <w:t>words</w:t>
      </w:r>
      <w:r>
        <w:rPr>
          <w:rFonts w:ascii="Arial"/>
          <w:spacing w:val="-6"/>
          <w:sz w:val="20"/>
        </w:rPr>
        <w:t xml:space="preserve"> </w:t>
      </w:r>
      <w:r>
        <w:rPr>
          <w:rFonts w:ascii="Arial"/>
          <w:sz w:val="20"/>
        </w:rPr>
        <w:t>indicating</w:t>
      </w:r>
      <w:r>
        <w:rPr>
          <w:rFonts w:ascii="Arial"/>
          <w:spacing w:val="-11"/>
          <w:sz w:val="20"/>
        </w:rPr>
        <w:t xml:space="preserve"> </w:t>
      </w:r>
      <w:r>
        <w:rPr>
          <w:rFonts w:ascii="Arial"/>
          <w:sz w:val="20"/>
        </w:rPr>
        <w:t>the</w:t>
      </w:r>
      <w:r>
        <w:rPr>
          <w:rFonts w:ascii="Arial"/>
          <w:spacing w:val="-11"/>
          <w:sz w:val="20"/>
        </w:rPr>
        <w:t xml:space="preserve"> </w:t>
      </w:r>
      <w:r>
        <w:rPr>
          <w:rFonts w:ascii="Arial"/>
          <w:sz w:val="20"/>
        </w:rPr>
        <w:t>singular</w:t>
      </w:r>
      <w:r>
        <w:rPr>
          <w:rFonts w:ascii="Arial"/>
          <w:spacing w:val="-7"/>
          <w:sz w:val="20"/>
        </w:rPr>
        <w:t xml:space="preserve"> </w:t>
      </w:r>
      <w:r>
        <w:rPr>
          <w:rFonts w:ascii="Arial"/>
          <w:sz w:val="20"/>
        </w:rPr>
        <w:t>also</w:t>
      </w:r>
      <w:r>
        <w:rPr>
          <w:rFonts w:ascii="Arial"/>
          <w:spacing w:val="-8"/>
          <w:sz w:val="20"/>
        </w:rPr>
        <w:t xml:space="preserve"> </w:t>
      </w:r>
      <w:r>
        <w:rPr>
          <w:rFonts w:ascii="Arial"/>
          <w:sz w:val="20"/>
        </w:rPr>
        <w:t>include</w:t>
      </w:r>
      <w:r>
        <w:rPr>
          <w:rFonts w:ascii="Arial"/>
          <w:spacing w:val="-8"/>
          <w:sz w:val="20"/>
        </w:rPr>
        <w:t xml:space="preserve"> </w:t>
      </w:r>
      <w:r>
        <w:rPr>
          <w:rFonts w:ascii="Arial"/>
          <w:sz w:val="20"/>
        </w:rPr>
        <w:t>the</w:t>
      </w:r>
      <w:r>
        <w:rPr>
          <w:rFonts w:ascii="Arial"/>
          <w:spacing w:val="-11"/>
          <w:sz w:val="20"/>
        </w:rPr>
        <w:t xml:space="preserve"> </w:t>
      </w:r>
      <w:r>
        <w:rPr>
          <w:rFonts w:ascii="Arial"/>
          <w:sz w:val="20"/>
        </w:rPr>
        <w:t>plural</w:t>
      </w:r>
      <w:r>
        <w:rPr>
          <w:rFonts w:ascii="Arial"/>
          <w:spacing w:val="-11"/>
          <w:sz w:val="20"/>
        </w:rPr>
        <w:t xml:space="preserve"> </w:t>
      </w:r>
      <w:r>
        <w:rPr>
          <w:rFonts w:ascii="Arial"/>
          <w:sz w:val="20"/>
        </w:rPr>
        <w:t>and</w:t>
      </w:r>
      <w:r>
        <w:rPr>
          <w:rFonts w:ascii="Arial"/>
          <w:spacing w:val="-10"/>
          <w:sz w:val="20"/>
        </w:rPr>
        <w:t xml:space="preserve"> </w:t>
      </w:r>
      <w:r>
        <w:rPr>
          <w:rFonts w:ascii="Arial"/>
          <w:sz w:val="20"/>
        </w:rPr>
        <w:t>words</w:t>
      </w:r>
      <w:r>
        <w:rPr>
          <w:rFonts w:ascii="Arial"/>
          <w:spacing w:val="-6"/>
          <w:sz w:val="20"/>
        </w:rPr>
        <w:t xml:space="preserve"> </w:t>
      </w:r>
      <w:r>
        <w:rPr>
          <w:rFonts w:ascii="Arial"/>
          <w:sz w:val="20"/>
        </w:rPr>
        <w:t>indicating</w:t>
      </w:r>
      <w:r>
        <w:rPr>
          <w:rFonts w:ascii="Arial"/>
          <w:spacing w:val="-11"/>
          <w:sz w:val="20"/>
        </w:rPr>
        <w:t xml:space="preserve"> </w:t>
      </w:r>
      <w:r>
        <w:rPr>
          <w:rFonts w:ascii="Arial"/>
          <w:sz w:val="20"/>
        </w:rPr>
        <w:t xml:space="preserve">the plural also </w:t>
      </w:r>
      <w:r>
        <w:rPr>
          <w:rFonts w:ascii="Arial"/>
          <w:spacing w:val="-3"/>
          <w:sz w:val="20"/>
        </w:rPr>
        <w:t xml:space="preserve">include </w:t>
      </w:r>
      <w:r>
        <w:rPr>
          <w:rFonts w:ascii="Arial"/>
          <w:sz w:val="20"/>
        </w:rPr>
        <w:t>the</w:t>
      </w:r>
      <w:r>
        <w:rPr>
          <w:rFonts w:ascii="Arial"/>
          <w:spacing w:val="-16"/>
          <w:sz w:val="20"/>
        </w:rPr>
        <w:t xml:space="preserve"> </w:t>
      </w:r>
      <w:r>
        <w:rPr>
          <w:rFonts w:ascii="Arial"/>
          <w:sz w:val="20"/>
        </w:rPr>
        <w:t>singular;</w:t>
      </w:r>
    </w:p>
    <w:p w:rsidR="00AC0311" w:rsidRDefault="003F5AFA">
      <w:pPr>
        <w:pStyle w:val="ListParagraph"/>
        <w:numPr>
          <w:ilvl w:val="0"/>
          <w:numId w:val="11"/>
        </w:numPr>
        <w:tabs>
          <w:tab w:val="left" w:pos="3132"/>
          <w:tab w:val="left" w:pos="3133"/>
        </w:tabs>
        <w:spacing w:line="266" w:lineRule="auto"/>
        <w:ind w:right="1043" w:firstLine="0"/>
        <w:rPr>
          <w:rFonts w:ascii="Arial" w:hAnsi="Arial"/>
          <w:sz w:val="20"/>
        </w:rPr>
      </w:pPr>
      <w:r>
        <w:rPr>
          <w:rFonts w:ascii="Arial" w:hAnsi="Arial"/>
          <w:sz w:val="20"/>
        </w:rPr>
        <w:t>provisions</w:t>
      </w:r>
      <w:r>
        <w:rPr>
          <w:rFonts w:ascii="Arial" w:hAnsi="Arial"/>
          <w:spacing w:val="-9"/>
          <w:sz w:val="20"/>
        </w:rPr>
        <w:t xml:space="preserve"> </w:t>
      </w:r>
      <w:r>
        <w:rPr>
          <w:rFonts w:ascii="Arial" w:hAnsi="Arial"/>
          <w:sz w:val="20"/>
        </w:rPr>
        <w:t>including</w:t>
      </w:r>
      <w:r>
        <w:rPr>
          <w:rFonts w:ascii="Arial" w:hAnsi="Arial"/>
          <w:spacing w:val="-13"/>
          <w:sz w:val="20"/>
        </w:rPr>
        <w:t xml:space="preserve"> </w:t>
      </w:r>
      <w:r>
        <w:rPr>
          <w:rFonts w:ascii="Arial" w:hAnsi="Arial"/>
          <w:sz w:val="20"/>
        </w:rPr>
        <w:t>the</w:t>
      </w:r>
      <w:r>
        <w:rPr>
          <w:rFonts w:ascii="Arial" w:hAnsi="Arial"/>
          <w:spacing w:val="-11"/>
          <w:sz w:val="20"/>
        </w:rPr>
        <w:t xml:space="preserve"> </w:t>
      </w:r>
      <w:r>
        <w:rPr>
          <w:rFonts w:ascii="Arial" w:hAnsi="Arial"/>
          <w:sz w:val="20"/>
        </w:rPr>
        <w:t>word</w:t>
      </w:r>
      <w:r>
        <w:rPr>
          <w:rFonts w:ascii="Arial" w:hAnsi="Arial"/>
          <w:spacing w:val="-11"/>
          <w:sz w:val="20"/>
        </w:rPr>
        <w:t xml:space="preserve"> </w:t>
      </w:r>
      <w:r>
        <w:rPr>
          <w:rFonts w:ascii="Arial" w:hAnsi="Arial"/>
          <w:sz w:val="20"/>
        </w:rPr>
        <w:t>“agree”,</w:t>
      </w:r>
      <w:r>
        <w:rPr>
          <w:rFonts w:ascii="Arial" w:hAnsi="Arial"/>
          <w:spacing w:val="-13"/>
          <w:sz w:val="20"/>
        </w:rPr>
        <w:t xml:space="preserve"> </w:t>
      </w:r>
      <w:r>
        <w:rPr>
          <w:rFonts w:ascii="Arial" w:hAnsi="Arial"/>
          <w:sz w:val="20"/>
        </w:rPr>
        <w:t>“agreed”</w:t>
      </w:r>
      <w:r>
        <w:rPr>
          <w:rFonts w:ascii="Arial" w:hAnsi="Arial"/>
          <w:spacing w:val="-13"/>
          <w:sz w:val="20"/>
        </w:rPr>
        <w:t xml:space="preserve"> </w:t>
      </w:r>
      <w:r>
        <w:rPr>
          <w:rFonts w:ascii="Arial" w:hAnsi="Arial"/>
          <w:sz w:val="20"/>
        </w:rPr>
        <w:t>or</w:t>
      </w:r>
      <w:r>
        <w:rPr>
          <w:rFonts w:ascii="Arial" w:hAnsi="Arial"/>
          <w:spacing w:val="-13"/>
          <w:sz w:val="20"/>
        </w:rPr>
        <w:t xml:space="preserve"> </w:t>
      </w:r>
      <w:r>
        <w:rPr>
          <w:rFonts w:ascii="Arial" w:hAnsi="Arial"/>
          <w:sz w:val="20"/>
        </w:rPr>
        <w:t>“agreement”</w:t>
      </w:r>
      <w:r>
        <w:rPr>
          <w:rFonts w:ascii="Arial" w:hAnsi="Arial"/>
          <w:spacing w:val="-13"/>
          <w:sz w:val="20"/>
        </w:rPr>
        <w:t xml:space="preserve"> </w:t>
      </w:r>
      <w:r>
        <w:rPr>
          <w:rFonts w:ascii="Arial" w:hAnsi="Arial"/>
          <w:sz w:val="20"/>
        </w:rPr>
        <w:t>require</w:t>
      </w:r>
      <w:r>
        <w:rPr>
          <w:rFonts w:ascii="Arial" w:hAnsi="Arial"/>
          <w:spacing w:val="-11"/>
          <w:sz w:val="20"/>
        </w:rPr>
        <w:t xml:space="preserve"> </w:t>
      </w:r>
      <w:r>
        <w:rPr>
          <w:rFonts w:ascii="Arial" w:hAnsi="Arial"/>
          <w:sz w:val="20"/>
        </w:rPr>
        <w:t xml:space="preserve">the </w:t>
      </w:r>
      <w:r>
        <w:rPr>
          <w:rFonts w:ascii="Arial" w:hAnsi="Arial"/>
          <w:spacing w:val="-2"/>
          <w:sz w:val="20"/>
        </w:rPr>
        <w:t xml:space="preserve">agreement </w:t>
      </w:r>
      <w:r>
        <w:rPr>
          <w:rFonts w:ascii="Arial" w:hAnsi="Arial"/>
          <w:sz w:val="20"/>
        </w:rPr>
        <w:t>to be record in</w:t>
      </w:r>
      <w:r>
        <w:rPr>
          <w:rFonts w:ascii="Arial" w:hAnsi="Arial"/>
          <w:spacing w:val="-14"/>
          <w:sz w:val="20"/>
        </w:rPr>
        <w:t xml:space="preserve"> </w:t>
      </w:r>
      <w:r>
        <w:rPr>
          <w:rFonts w:ascii="Arial" w:hAnsi="Arial"/>
          <w:spacing w:val="-3"/>
          <w:sz w:val="20"/>
        </w:rPr>
        <w:t>writing;</w:t>
      </w:r>
    </w:p>
    <w:p w:rsidR="00AC0311" w:rsidRDefault="003F5AFA">
      <w:pPr>
        <w:pStyle w:val="ListParagraph"/>
        <w:numPr>
          <w:ilvl w:val="0"/>
          <w:numId w:val="11"/>
        </w:numPr>
        <w:tabs>
          <w:tab w:val="left" w:pos="3132"/>
          <w:tab w:val="left" w:pos="3133"/>
        </w:tabs>
        <w:spacing w:line="264" w:lineRule="auto"/>
        <w:ind w:right="1286" w:firstLine="0"/>
        <w:rPr>
          <w:rFonts w:ascii="Arial" w:hAnsi="Arial"/>
          <w:sz w:val="20"/>
        </w:rPr>
      </w:pPr>
      <w:r>
        <w:rPr>
          <w:rFonts w:ascii="Arial" w:hAnsi="Arial"/>
          <w:spacing w:val="-3"/>
          <w:sz w:val="20"/>
        </w:rPr>
        <w:t xml:space="preserve">“written” </w:t>
      </w:r>
      <w:r>
        <w:rPr>
          <w:rFonts w:ascii="Arial" w:hAnsi="Arial"/>
          <w:sz w:val="20"/>
        </w:rPr>
        <w:t xml:space="preserve">or </w:t>
      </w:r>
      <w:r>
        <w:rPr>
          <w:rFonts w:ascii="Arial" w:hAnsi="Arial"/>
          <w:spacing w:val="-2"/>
          <w:sz w:val="20"/>
        </w:rPr>
        <w:t xml:space="preserve">“in </w:t>
      </w:r>
      <w:r>
        <w:rPr>
          <w:rFonts w:ascii="Arial" w:hAnsi="Arial"/>
          <w:spacing w:val="-3"/>
          <w:sz w:val="20"/>
        </w:rPr>
        <w:t xml:space="preserve">writing” </w:t>
      </w:r>
      <w:r>
        <w:rPr>
          <w:rFonts w:ascii="Arial" w:hAnsi="Arial"/>
          <w:sz w:val="20"/>
        </w:rPr>
        <w:t>means hand-written, type-written, printed or electronically</w:t>
      </w:r>
      <w:r>
        <w:rPr>
          <w:rFonts w:ascii="Arial" w:hAnsi="Arial"/>
          <w:spacing w:val="-12"/>
          <w:sz w:val="20"/>
        </w:rPr>
        <w:t xml:space="preserve"> </w:t>
      </w:r>
      <w:r>
        <w:rPr>
          <w:rFonts w:ascii="Arial" w:hAnsi="Arial"/>
          <w:sz w:val="20"/>
        </w:rPr>
        <w:t>made,</w:t>
      </w:r>
      <w:r>
        <w:rPr>
          <w:rFonts w:ascii="Arial" w:hAnsi="Arial"/>
          <w:spacing w:val="-6"/>
          <w:sz w:val="20"/>
        </w:rPr>
        <w:t xml:space="preserve"> </w:t>
      </w:r>
      <w:r>
        <w:rPr>
          <w:rFonts w:ascii="Arial" w:hAnsi="Arial"/>
          <w:sz w:val="20"/>
        </w:rPr>
        <w:t>and</w:t>
      </w:r>
      <w:r>
        <w:rPr>
          <w:rFonts w:ascii="Arial" w:hAnsi="Arial"/>
          <w:spacing w:val="-9"/>
          <w:sz w:val="20"/>
        </w:rPr>
        <w:t xml:space="preserve"> </w:t>
      </w:r>
      <w:r>
        <w:rPr>
          <w:rFonts w:ascii="Arial" w:hAnsi="Arial"/>
          <w:sz w:val="20"/>
        </w:rPr>
        <w:t>resulting</w:t>
      </w:r>
      <w:r>
        <w:rPr>
          <w:rFonts w:ascii="Arial" w:hAnsi="Arial"/>
          <w:spacing w:val="-7"/>
          <w:sz w:val="20"/>
        </w:rPr>
        <w:t xml:space="preserve"> </w:t>
      </w:r>
      <w:r>
        <w:rPr>
          <w:rFonts w:ascii="Arial" w:hAnsi="Arial"/>
          <w:sz w:val="20"/>
        </w:rPr>
        <w:t>in</w:t>
      </w:r>
      <w:r>
        <w:rPr>
          <w:rFonts w:ascii="Arial" w:hAnsi="Arial"/>
          <w:spacing w:val="-6"/>
          <w:sz w:val="20"/>
        </w:rPr>
        <w:t xml:space="preserve"> </w:t>
      </w:r>
      <w:r>
        <w:rPr>
          <w:rFonts w:ascii="Arial" w:hAnsi="Arial"/>
          <w:sz w:val="20"/>
        </w:rPr>
        <w:t>a</w:t>
      </w:r>
      <w:r>
        <w:rPr>
          <w:rFonts w:ascii="Arial" w:hAnsi="Arial"/>
          <w:spacing w:val="-9"/>
          <w:sz w:val="20"/>
        </w:rPr>
        <w:t xml:space="preserve"> </w:t>
      </w:r>
      <w:r>
        <w:rPr>
          <w:rFonts w:ascii="Arial" w:hAnsi="Arial"/>
          <w:sz w:val="20"/>
        </w:rPr>
        <w:t>permanent</w:t>
      </w:r>
      <w:r>
        <w:rPr>
          <w:rFonts w:ascii="Arial" w:hAnsi="Arial"/>
          <w:spacing w:val="-9"/>
          <w:sz w:val="20"/>
        </w:rPr>
        <w:t xml:space="preserve"> </w:t>
      </w:r>
      <w:r>
        <w:rPr>
          <w:rFonts w:ascii="Arial" w:hAnsi="Arial"/>
          <w:sz w:val="20"/>
        </w:rPr>
        <w:t>record;</w:t>
      </w:r>
      <w:r>
        <w:rPr>
          <w:rFonts w:ascii="Arial" w:hAnsi="Arial"/>
          <w:spacing w:val="-9"/>
          <w:sz w:val="20"/>
        </w:rPr>
        <w:t xml:space="preserve"> </w:t>
      </w:r>
      <w:r>
        <w:rPr>
          <w:rFonts w:ascii="Arial" w:hAnsi="Arial"/>
          <w:sz w:val="20"/>
        </w:rPr>
        <w:t>and</w:t>
      </w:r>
    </w:p>
    <w:p w:rsidR="00AC0311" w:rsidRDefault="003F5AFA">
      <w:pPr>
        <w:pStyle w:val="ListParagraph"/>
        <w:numPr>
          <w:ilvl w:val="0"/>
          <w:numId w:val="11"/>
        </w:numPr>
        <w:tabs>
          <w:tab w:val="left" w:pos="3132"/>
          <w:tab w:val="left" w:pos="3133"/>
        </w:tabs>
        <w:spacing w:line="266" w:lineRule="auto"/>
        <w:ind w:right="878" w:firstLine="0"/>
        <w:rPr>
          <w:rFonts w:ascii="Arial" w:hAnsi="Arial"/>
          <w:sz w:val="20"/>
        </w:rPr>
      </w:pPr>
      <w:proofErr w:type="gramStart"/>
      <w:r>
        <w:rPr>
          <w:rFonts w:ascii="Arial" w:hAnsi="Arial"/>
          <w:sz w:val="20"/>
        </w:rPr>
        <w:t>the</w:t>
      </w:r>
      <w:proofErr w:type="gramEnd"/>
      <w:r>
        <w:rPr>
          <w:rFonts w:ascii="Arial" w:hAnsi="Arial"/>
          <w:spacing w:val="-9"/>
          <w:sz w:val="20"/>
        </w:rPr>
        <w:t xml:space="preserve"> </w:t>
      </w:r>
      <w:r>
        <w:rPr>
          <w:rFonts w:ascii="Arial" w:hAnsi="Arial"/>
          <w:sz w:val="20"/>
        </w:rPr>
        <w:t>word</w:t>
      </w:r>
      <w:r>
        <w:rPr>
          <w:rFonts w:ascii="Arial" w:hAnsi="Arial"/>
          <w:spacing w:val="-11"/>
          <w:sz w:val="20"/>
        </w:rPr>
        <w:t xml:space="preserve"> </w:t>
      </w:r>
      <w:r>
        <w:rPr>
          <w:rFonts w:ascii="Arial" w:hAnsi="Arial"/>
          <w:sz w:val="20"/>
        </w:rPr>
        <w:t>“tender”</w:t>
      </w:r>
      <w:r>
        <w:rPr>
          <w:rFonts w:ascii="Arial" w:hAnsi="Arial"/>
          <w:spacing w:val="-10"/>
          <w:sz w:val="20"/>
        </w:rPr>
        <w:t xml:space="preserve"> </w:t>
      </w:r>
      <w:r>
        <w:rPr>
          <w:rFonts w:ascii="Arial" w:hAnsi="Arial"/>
          <w:sz w:val="20"/>
        </w:rPr>
        <w:t>is</w:t>
      </w:r>
      <w:r>
        <w:rPr>
          <w:rFonts w:ascii="Arial" w:hAnsi="Arial"/>
          <w:spacing w:val="-10"/>
          <w:sz w:val="20"/>
        </w:rPr>
        <w:t xml:space="preserve"> </w:t>
      </w:r>
      <w:r>
        <w:rPr>
          <w:rFonts w:ascii="Arial" w:hAnsi="Arial"/>
          <w:sz w:val="20"/>
        </w:rPr>
        <w:t>synonymous</w:t>
      </w:r>
      <w:r>
        <w:rPr>
          <w:rFonts w:ascii="Arial" w:hAnsi="Arial"/>
          <w:spacing w:val="-8"/>
          <w:sz w:val="20"/>
        </w:rPr>
        <w:t xml:space="preserve"> </w:t>
      </w:r>
      <w:r>
        <w:rPr>
          <w:rFonts w:ascii="Arial" w:hAnsi="Arial"/>
          <w:sz w:val="20"/>
        </w:rPr>
        <w:t>with</w:t>
      </w:r>
      <w:r>
        <w:rPr>
          <w:rFonts w:ascii="Arial" w:hAnsi="Arial"/>
          <w:spacing w:val="-12"/>
          <w:sz w:val="20"/>
        </w:rPr>
        <w:t xml:space="preserve"> </w:t>
      </w:r>
      <w:r>
        <w:rPr>
          <w:rFonts w:ascii="Arial" w:hAnsi="Arial"/>
          <w:sz w:val="20"/>
        </w:rPr>
        <w:t>“bid”,</w:t>
      </w:r>
      <w:r>
        <w:rPr>
          <w:rFonts w:ascii="Arial" w:hAnsi="Arial"/>
          <w:spacing w:val="-11"/>
          <w:sz w:val="20"/>
        </w:rPr>
        <w:t xml:space="preserve"> </w:t>
      </w:r>
      <w:r>
        <w:rPr>
          <w:rFonts w:ascii="Arial" w:hAnsi="Arial"/>
          <w:sz w:val="20"/>
        </w:rPr>
        <w:t>and</w:t>
      </w:r>
      <w:r>
        <w:rPr>
          <w:rFonts w:ascii="Arial" w:hAnsi="Arial"/>
          <w:spacing w:val="-12"/>
          <w:sz w:val="20"/>
        </w:rPr>
        <w:t xml:space="preserve"> </w:t>
      </w:r>
      <w:r>
        <w:rPr>
          <w:rFonts w:ascii="Arial" w:hAnsi="Arial"/>
          <w:sz w:val="20"/>
        </w:rPr>
        <w:t>“</w:t>
      </w:r>
      <w:proofErr w:type="spellStart"/>
      <w:r>
        <w:rPr>
          <w:rFonts w:ascii="Arial" w:hAnsi="Arial"/>
          <w:sz w:val="20"/>
        </w:rPr>
        <w:t>tenderer</w:t>
      </w:r>
      <w:proofErr w:type="spellEnd"/>
      <w:r>
        <w:rPr>
          <w:rFonts w:ascii="Arial" w:hAnsi="Arial"/>
          <w:sz w:val="20"/>
        </w:rPr>
        <w:t>”</w:t>
      </w:r>
      <w:r>
        <w:rPr>
          <w:rFonts w:ascii="Arial" w:hAnsi="Arial"/>
          <w:spacing w:val="-8"/>
          <w:sz w:val="20"/>
        </w:rPr>
        <w:t xml:space="preserve"> </w:t>
      </w:r>
      <w:r>
        <w:rPr>
          <w:rFonts w:ascii="Arial" w:hAnsi="Arial"/>
          <w:sz w:val="20"/>
        </w:rPr>
        <w:t>with</w:t>
      </w:r>
      <w:r>
        <w:rPr>
          <w:rFonts w:ascii="Arial" w:hAnsi="Arial"/>
          <w:spacing w:val="-12"/>
          <w:sz w:val="20"/>
        </w:rPr>
        <w:t xml:space="preserve"> </w:t>
      </w:r>
      <w:r>
        <w:rPr>
          <w:rFonts w:ascii="Arial" w:hAnsi="Arial"/>
          <w:sz w:val="20"/>
        </w:rPr>
        <w:t>“bidder”</w:t>
      </w:r>
      <w:r>
        <w:rPr>
          <w:rFonts w:ascii="Arial" w:hAnsi="Arial"/>
          <w:spacing w:val="-11"/>
          <w:sz w:val="20"/>
        </w:rPr>
        <w:t xml:space="preserve"> </w:t>
      </w:r>
      <w:r>
        <w:rPr>
          <w:rFonts w:ascii="Arial" w:hAnsi="Arial"/>
          <w:sz w:val="20"/>
        </w:rPr>
        <w:t xml:space="preserve">and the </w:t>
      </w:r>
      <w:r>
        <w:rPr>
          <w:rFonts w:ascii="Arial" w:hAnsi="Arial"/>
          <w:spacing w:val="-3"/>
          <w:sz w:val="20"/>
        </w:rPr>
        <w:t xml:space="preserve">words </w:t>
      </w:r>
      <w:r>
        <w:rPr>
          <w:rFonts w:ascii="Arial" w:hAnsi="Arial"/>
          <w:sz w:val="20"/>
        </w:rPr>
        <w:t>“tender documents” with “bidding</w:t>
      </w:r>
      <w:r>
        <w:rPr>
          <w:rFonts w:ascii="Arial" w:hAnsi="Arial"/>
          <w:spacing w:val="-27"/>
          <w:sz w:val="20"/>
        </w:rPr>
        <w:t xml:space="preserve"> </w:t>
      </w:r>
      <w:r>
        <w:rPr>
          <w:rFonts w:ascii="Arial" w:hAnsi="Arial"/>
          <w:spacing w:val="-3"/>
          <w:sz w:val="20"/>
        </w:rPr>
        <w:t>documents".</w:t>
      </w:r>
    </w:p>
    <w:p w:rsidR="00AC0311" w:rsidRDefault="00AC0311">
      <w:pPr>
        <w:pStyle w:val="BodyText"/>
        <w:spacing w:before="3"/>
        <w:rPr>
          <w:rFonts w:ascii="Arial"/>
          <w:sz w:val="21"/>
        </w:rPr>
      </w:pPr>
    </w:p>
    <w:p w:rsidR="00AC0311" w:rsidRDefault="003F5AFA">
      <w:pPr>
        <w:spacing w:line="273" w:lineRule="auto"/>
        <w:ind w:left="2320" w:right="1210"/>
        <w:rPr>
          <w:rFonts w:ascii="Arial"/>
          <w:sz w:val="20"/>
        </w:rPr>
      </w:pPr>
      <w:r>
        <w:rPr>
          <w:rFonts w:ascii="Arial"/>
          <w:sz w:val="20"/>
        </w:rPr>
        <w:t>The marginal words and other headings shall not be taken into consideration in the interpretation of these Conditions.</w:t>
      </w:r>
    </w:p>
    <w:p w:rsidR="00AC0311" w:rsidRDefault="00AC0311">
      <w:pPr>
        <w:pStyle w:val="BodyText"/>
        <w:spacing w:before="6"/>
        <w:rPr>
          <w:rFonts w:ascii="Arial"/>
          <w:sz w:val="12"/>
        </w:rPr>
      </w:pPr>
    </w:p>
    <w:p w:rsidR="00AC0311" w:rsidRDefault="003F5AFA">
      <w:pPr>
        <w:spacing w:before="93" w:line="264" w:lineRule="auto"/>
        <w:ind w:left="2320" w:right="1375"/>
        <w:rPr>
          <w:rFonts w:ascii="Arial" w:hAnsi="Arial"/>
          <w:sz w:val="20"/>
        </w:rPr>
      </w:pPr>
      <w:r>
        <w:rPr>
          <w:rFonts w:ascii="Arial" w:hAnsi="Arial"/>
          <w:spacing w:val="-3"/>
          <w:sz w:val="20"/>
        </w:rPr>
        <w:t xml:space="preserve">In these </w:t>
      </w:r>
      <w:r>
        <w:rPr>
          <w:rFonts w:ascii="Arial" w:hAnsi="Arial"/>
          <w:spacing w:val="-4"/>
          <w:sz w:val="20"/>
        </w:rPr>
        <w:t xml:space="preserve">Conditions, provisions including </w:t>
      </w:r>
      <w:r>
        <w:rPr>
          <w:rFonts w:ascii="Arial" w:hAnsi="Arial"/>
          <w:spacing w:val="-3"/>
          <w:sz w:val="20"/>
        </w:rPr>
        <w:t xml:space="preserve">the </w:t>
      </w:r>
      <w:r>
        <w:rPr>
          <w:rFonts w:ascii="Arial" w:hAnsi="Arial"/>
          <w:spacing w:val="-4"/>
          <w:sz w:val="20"/>
        </w:rPr>
        <w:t>expression “Cost plus profit” require this</w:t>
      </w:r>
    </w:p>
    <w:p w:rsidR="00AC0311" w:rsidRDefault="003F5AFA">
      <w:pPr>
        <w:spacing w:line="261" w:lineRule="auto"/>
        <w:ind w:left="2320" w:right="1375"/>
        <w:rPr>
          <w:rFonts w:ascii="Arial"/>
          <w:sz w:val="20"/>
        </w:rPr>
      </w:pPr>
      <w:proofErr w:type="gramStart"/>
      <w:r>
        <w:rPr>
          <w:rFonts w:ascii="Arial"/>
          <w:sz w:val="20"/>
        </w:rPr>
        <w:t>profit</w:t>
      </w:r>
      <w:proofErr w:type="gramEnd"/>
      <w:r>
        <w:rPr>
          <w:rFonts w:ascii="Arial"/>
          <w:sz w:val="20"/>
        </w:rPr>
        <w:t xml:space="preserve"> to be one-twentieth (5%) of this Cost unless otherwise indicated in the Contract</w:t>
      </w:r>
    </w:p>
    <w:p w:rsidR="00AC0311" w:rsidRDefault="003F5AFA">
      <w:pPr>
        <w:spacing w:line="228" w:lineRule="exact"/>
        <w:ind w:left="2320"/>
        <w:rPr>
          <w:rFonts w:ascii="Arial"/>
          <w:sz w:val="20"/>
        </w:rPr>
      </w:pPr>
      <w:proofErr w:type="gramStart"/>
      <w:r>
        <w:rPr>
          <w:rFonts w:ascii="Arial"/>
          <w:sz w:val="20"/>
        </w:rPr>
        <w:t>Data.</w:t>
      </w:r>
      <w:proofErr w:type="gramEnd"/>
    </w:p>
    <w:p w:rsidR="00AC0311" w:rsidRDefault="003F5AFA">
      <w:pPr>
        <w:spacing w:before="186"/>
        <w:ind w:left="160"/>
        <w:rPr>
          <w:rFonts w:ascii="Arial"/>
          <w:sz w:val="20"/>
        </w:rPr>
      </w:pPr>
      <w:r>
        <w:rPr>
          <w:rFonts w:ascii="Arial"/>
          <w:color w:val="4B4B4B"/>
          <w:sz w:val="20"/>
        </w:rPr>
        <w:t>1.3</w:t>
      </w:r>
    </w:p>
    <w:p w:rsidR="00AC0311" w:rsidRDefault="003F5AFA">
      <w:pPr>
        <w:tabs>
          <w:tab w:val="left" w:pos="2320"/>
          <w:tab w:val="left" w:pos="3409"/>
          <w:tab w:val="left" w:pos="5002"/>
          <w:tab w:val="left" w:pos="5926"/>
          <w:tab w:val="left" w:pos="6931"/>
          <w:tab w:val="left" w:pos="7514"/>
          <w:tab w:val="left" w:pos="8766"/>
        </w:tabs>
        <w:spacing w:before="127" w:line="268" w:lineRule="auto"/>
        <w:ind w:left="2320" w:right="1057" w:hanging="2160"/>
        <w:rPr>
          <w:rFonts w:ascii="Arial"/>
          <w:sz w:val="20"/>
        </w:rPr>
      </w:pPr>
      <w:r>
        <w:rPr>
          <w:rFonts w:ascii="Arial"/>
          <w:color w:val="4B4B4B"/>
          <w:spacing w:val="-3"/>
          <w:sz w:val="20"/>
        </w:rPr>
        <w:t>Communications</w:t>
      </w:r>
      <w:r>
        <w:rPr>
          <w:rFonts w:ascii="Arial"/>
          <w:color w:val="4B4B4B"/>
          <w:spacing w:val="-3"/>
          <w:sz w:val="20"/>
        </w:rPr>
        <w:tab/>
      </w:r>
      <w:r>
        <w:rPr>
          <w:rFonts w:ascii="Arial"/>
          <w:spacing w:val="-3"/>
          <w:sz w:val="20"/>
        </w:rPr>
        <w:t>Wherever</w:t>
      </w:r>
      <w:r>
        <w:rPr>
          <w:rFonts w:ascii="Arial"/>
          <w:spacing w:val="-8"/>
          <w:sz w:val="20"/>
        </w:rPr>
        <w:t xml:space="preserve"> </w:t>
      </w:r>
      <w:r>
        <w:rPr>
          <w:rFonts w:ascii="Arial"/>
          <w:spacing w:val="-3"/>
          <w:sz w:val="20"/>
        </w:rPr>
        <w:t>these</w:t>
      </w:r>
      <w:r>
        <w:rPr>
          <w:rFonts w:ascii="Arial"/>
          <w:spacing w:val="-9"/>
          <w:sz w:val="20"/>
        </w:rPr>
        <w:t xml:space="preserve"> </w:t>
      </w:r>
      <w:r>
        <w:rPr>
          <w:rFonts w:ascii="Arial"/>
          <w:spacing w:val="-3"/>
          <w:sz w:val="20"/>
        </w:rPr>
        <w:t>Conditions</w:t>
      </w:r>
      <w:r>
        <w:rPr>
          <w:rFonts w:ascii="Arial"/>
          <w:spacing w:val="-9"/>
          <w:sz w:val="20"/>
        </w:rPr>
        <w:t xml:space="preserve"> </w:t>
      </w:r>
      <w:r>
        <w:rPr>
          <w:rFonts w:ascii="Arial"/>
          <w:spacing w:val="-3"/>
          <w:sz w:val="20"/>
        </w:rPr>
        <w:t>provide</w:t>
      </w:r>
      <w:r>
        <w:rPr>
          <w:rFonts w:ascii="Arial"/>
          <w:spacing w:val="-9"/>
          <w:sz w:val="20"/>
        </w:rPr>
        <w:t xml:space="preserve"> </w:t>
      </w:r>
      <w:r>
        <w:rPr>
          <w:rFonts w:ascii="Arial"/>
          <w:sz w:val="20"/>
        </w:rPr>
        <w:t>for</w:t>
      </w:r>
      <w:r>
        <w:rPr>
          <w:rFonts w:ascii="Arial"/>
          <w:spacing w:val="-8"/>
          <w:sz w:val="20"/>
        </w:rPr>
        <w:t xml:space="preserve"> </w:t>
      </w:r>
      <w:r>
        <w:rPr>
          <w:rFonts w:ascii="Arial"/>
          <w:sz w:val="20"/>
        </w:rPr>
        <w:t>the</w:t>
      </w:r>
      <w:r>
        <w:rPr>
          <w:rFonts w:ascii="Arial"/>
          <w:spacing w:val="-9"/>
          <w:sz w:val="20"/>
        </w:rPr>
        <w:t xml:space="preserve"> </w:t>
      </w:r>
      <w:r>
        <w:rPr>
          <w:rFonts w:ascii="Arial"/>
          <w:spacing w:val="-3"/>
          <w:sz w:val="20"/>
        </w:rPr>
        <w:t>giving</w:t>
      </w:r>
      <w:r>
        <w:rPr>
          <w:rFonts w:ascii="Arial"/>
          <w:spacing w:val="-9"/>
          <w:sz w:val="20"/>
        </w:rPr>
        <w:t xml:space="preserve"> </w:t>
      </w:r>
      <w:r>
        <w:rPr>
          <w:rFonts w:ascii="Arial"/>
          <w:sz w:val="20"/>
        </w:rPr>
        <w:t>or</w:t>
      </w:r>
      <w:r>
        <w:rPr>
          <w:rFonts w:ascii="Arial"/>
          <w:spacing w:val="-8"/>
          <w:sz w:val="20"/>
        </w:rPr>
        <w:t xml:space="preserve"> </w:t>
      </w:r>
      <w:r>
        <w:rPr>
          <w:rFonts w:ascii="Arial"/>
          <w:spacing w:val="-3"/>
          <w:sz w:val="20"/>
        </w:rPr>
        <w:t>issuing</w:t>
      </w:r>
      <w:r>
        <w:rPr>
          <w:rFonts w:ascii="Arial"/>
          <w:spacing w:val="-9"/>
          <w:sz w:val="20"/>
        </w:rPr>
        <w:t xml:space="preserve"> </w:t>
      </w:r>
      <w:r>
        <w:rPr>
          <w:rFonts w:ascii="Arial"/>
          <w:sz w:val="20"/>
        </w:rPr>
        <w:t>of</w:t>
      </w:r>
      <w:r>
        <w:rPr>
          <w:rFonts w:ascii="Arial"/>
          <w:spacing w:val="-6"/>
          <w:sz w:val="20"/>
        </w:rPr>
        <w:t xml:space="preserve"> </w:t>
      </w:r>
      <w:r>
        <w:rPr>
          <w:rFonts w:ascii="Arial"/>
          <w:spacing w:val="-3"/>
          <w:sz w:val="20"/>
        </w:rPr>
        <w:t>approvals,</w:t>
      </w:r>
      <w:r>
        <w:rPr>
          <w:rFonts w:ascii="Arial"/>
          <w:spacing w:val="-10"/>
          <w:sz w:val="20"/>
        </w:rPr>
        <w:t xml:space="preserve"> </w:t>
      </w:r>
      <w:r>
        <w:rPr>
          <w:rFonts w:ascii="Arial"/>
          <w:spacing w:val="-3"/>
          <w:sz w:val="20"/>
        </w:rPr>
        <w:t>certificates, consents,</w:t>
      </w:r>
      <w:r>
        <w:rPr>
          <w:rFonts w:ascii="Arial"/>
          <w:spacing w:val="-3"/>
          <w:sz w:val="20"/>
        </w:rPr>
        <w:tab/>
      </w:r>
      <w:r>
        <w:rPr>
          <w:rFonts w:ascii="Arial"/>
          <w:sz w:val="20"/>
        </w:rPr>
        <w:t>determinations,</w:t>
      </w:r>
      <w:r>
        <w:rPr>
          <w:rFonts w:ascii="Arial"/>
          <w:sz w:val="20"/>
        </w:rPr>
        <w:tab/>
      </w:r>
      <w:r>
        <w:rPr>
          <w:rFonts w:ascii="Arial"/>
          <w:spacing w:val="-3"/>
          <w:sz w:val="20"/>
        </w:rPr>
        <w:t>notices,</w:t>
      </w:r>
      <w:r>
        <w:rPr>
          <w:rFonts w:ascii="Arial"/>
          <w:spacing w:val="-3"/>
          <w:sz w:val="20"/>
        </w:rPr>
        <w:tab/>
      </w:r>
      <w:r>
        <w:rPr>
          <w:rFonts w:ascii="Arial"/>
          <w:sz w:val="20"/>
        </w:rPr>
        <w:t>requests</w:t>
      </w:r>
      <w:r>
        <w:rPr>
          <w:rFonts w:ascii="Arial"/>
          <w:sz w:val="20"/>
        </w:rPr>
        <w:tab/>
        <w:t>and</w:t>
      </w:r>
      <w:r>
        <w:rPr>
          <w:rFonts w:ascii="Arial"/>
          <w:sz w:val="20"/>
        </w:rPr>
        <w:tab/>
      </w:r>
      <w:r>
        <w:rPr>
          <w:rFonts w:ascii="Arial"/>
          <w:spacing w:val="-3"/>
          <w:sz w:val="20"/>
        </w:rPr>
        <w:t>discharges,</w:t>
      </w:r>
      <w:r>
        <w:rPr>
          <w:rFonts w:ascii="Arial"/>
          <w:spacing w:val="-3"/>
          <w:sz w:val="20"/>
        </w:rPr>
        <w:tab/>
      </w:r>
      <w:r>
        <w:rPr>
          <w:rFonts w:ascii="Arial"/>
          <w:sz w:val="20"/>
        </w:rPr>
        <w:t>these communications</w:t>
      </w:r>
    </w:p>
    <w:p w:rsidR="00AC0311" w:rsidRDefault="003F5AFA">
      <w:pPr>
        <w:spacing w:before="3"/>
        <w:ind w:left="2320"/>
        <w:rPr>
          <w:rFonts w:ascii="Arial"/>
          <w:sz w:val="20"/>
        </w:rPr>
      </w:pPr>
      <w:proofErr w:type="gramStart"/>
      <w:r>
        <w:rPr>
          <w:rFonts w:ascii="Arial"/>
          <w:sz w:val="20"/>
        </w:rPr>
        <w:t>shall</w:t>
      </w:r>
      <w:proofErr w:type="gramEnd"/>
      <w:r>
        <w:rPr>
          <w:rFonts w:ascii="Arial"/>
          <w:sz w:val="20"/>
        </w:rPr>
        <w:t xml:space="preserve"> be:</w:t>
      </w:r>
    </w:p>
    <w:p w:rsidR="00AC0311" w:rsidRDefault="00AC0311">
      <w:pPr>
        <w:pStyle w:val="BodyText"/>
        <w:spacing w:before="5"/>
        <w:rPr>
          <w:rFonts w:ascii="Arial"/>
          <w:sz w:val="22"/>
        </w:rPr>
      </w:pPr>
    </w:p>
    <w:p w:rsidR="00AC0311" w:rsidRDefault="003F5AFA">
      <w:pPr>
        <w:pStyle w:val="ListParagraph"/>
        <w:numPr>
          <w:ilvl w:val="0"/>
          <w:numId w:val="10"/>
        </w:numPr>
        <w:tabs>
          <w:tab w:val="left" w:pos="3132"/>
          <w:tab w:val="left" w:pos="3133"/>
        </w:tabs>
        <w:spacing w:line="273" w:lineRule="auto"/>
        <w:ind w:right="905" w:firstLine="0"/>
        <w:rPr>
          <w:rFonts w:ascii="Arial"/>
          <w:sz w:val="20"/>
        </w:rPr>
      </w:pPr>
      <w:r>
        <w:rPr>
          <w:rFonts w:ascii="Arial"/>
          <w:sz w:val="20"/>
        </w:rPr>
        <w:t>in</w:t>
      </w:r>
      <w:r>
        <w:rPr>
          <w:rFonts w:ascii="Arial"/>
          <w:spacing w:val="-7"/>
          <w:sz w:val="20"/>
        </w:rPr>
        <w:t xml:space="preserve"> </w:t>
      </w:r>
      <w:r>
        <w:rPr>
          <w:rFonts w:ascii="Arial"/>
          <w:sz w:val="20"/>
        </w:rPr>
        <w:t>writing</w:t>
      </w:r>
      <w:r>
        <w:rPr>
          <w:rFonts w:ascii="Arial"/>
          <w:spacing w:val="-7"/>
          <w:sz w:val="20"/>
        </w:rPr>
        <w:t xml:space="preserve"> </w:t>
      </w:r>
      <w:r>
        <w:rPr>
          <w:rFonts w:ascii="Arial"/>
          <w:sz w:val="20"/>
        </w:rPr>
        <w:t>and</w:t>
      </w:r>
      <w:r>
        <w:rPr>
          <w:rFonts w:ascii="Arial"/>
          <w:spacing w:val="-7"/>
          <w:sz w:val="20"/>
        </w:rPr>
        <w:t xml:space="preserve"> </w:t>
      </w:r>
      <w:r>
        <w:rPr>
          <w:rFonts w:ascii="Arial"/>
          <w:sz w:val="20"/>
        </w:rPr>
        <w:t>delivered</w:t>
      </w:r>
      <w:r>
        <w:rPr>
          <w:rFonts w:ascii="Arial"/>
          <w:spacing w:val="-7"/>
          <w:sz w:val="20"/>
        </w:rPr>
        <w:t xml:space="preserve"> </w:t>
      </w:r>
      <w:r>
        <w:rPr>
          <w:rFonts w:ascii="Arial"/>
          <w:sz w:val="20"/>
        </w:rPr>
        <w:t>by</w:t>
      </w:r>
      <w:r>
        <w:rPr>
          <w:rFonts w:ascii="Arial"/>
          <w:spacing w:val="-12"/>
          <w:sz w:val="20"/>
        </w:rPr>
        <w:t xml:space="preserve"> </w:t>
      </w:r>
      <w:r>
        <w:rPr>
          <w:rFonts w:ascii="Arial"/>
          <w:sz w:val="20"/>
        </w:rPr>
        <w:t>hand</w:t>
      </w:r>
      <w:r>
        <w:rPr>
          <w:rFonts w:ascii="Arial"/>
          <w:spacing w:val="-7"/>
          <w:sz w:val="20"/>
        </w:rPr>
        <w:t xml:space="preserve"> </w:t>
      </w:r>
      <w:r>
        <w:rPr>
          <w:rFonts w:ascii="Arial"/>
          <w:sz w:val="20"/>
        </w:rPr>
        <w:t>(against</w:t>
      </w:r>
      <w:r>
        <w:rPr>
          <w:rFonts w:ascii="Arial"/>
          <w:spacing w:val="-9"/>
          <w:sz w:val="20"/>
        </w:rPr>
        <w:t xml:space="preserve"> </w:t>
      </w:r>
      <w:r>
        <w:rPr>
          <w:rFonts w:ascii="Arial"/>
          <w:sz w:val="20"/>
        </w:rPr>
        <w:t>receipt),</w:t>
      </w:r>
      <w:r>
        <w:rPr>
          <w:rFonts w:ascii="Arial"/>
          <w:spacing w:val="-9"/>
          <w:sz w:val="20"/>
        </w:rPr>
        <w:t xml:space="preserve"> </w:t>
      </w:r>
      <w:r>
        <w:rPr>
          <w:rFonts w:ascii="Arial"/>
          <w:sz w:val="20"/>
        </w:rPr>
        <w:t>sent</w:t>
      </w:r>
      <w:r>
        <w:rPr>
          <w:rFonts w:ascii="Arial"/>
          <w:spacing w:val="-7"/>
          <w:sz w:val="20"/>
        </w:rPr>
        <w:t xml:space="preserve"> </w:t>
      </w:r>
      <w:r>
        <w:rPr>
          <w:rFonts w:ascii="Arial"/>
          <w:sz w:val="20"/>
        </w:rPr>
        <w:t>by</w:t>
      </w:r>
      <w:r>
        <w:rPr>
          <w:rFonts w:ascii="Arial"/>
          <w:spacing w:val="-10"/>
          <w:sz w:val="20"/>
        </w:rPr>
        <w:t xml:space="preserve"> </w:t>
      </w:r>
      <w:r>
        <w:rPr>
          <w:rFonts w:ascii="Arial"/>
          <w:sz w:val="20"/>
        </w:rPr>
        <w:t>mail</w:t>
      </w:r>
      <w:r>
        <w:rPr>
          <w:rFonts w:ascii="Arial"/>
          <w:spacing w:val="-8"/>
          <w:sz w:val="20"/>
        </w:rPr>
        <w:t xml:space="preserve"> </w:t>
      </w:r>
      <w:r>
        <w:rPr>
          <w:rFonts w:ascii="Arial"/>
          <w:sz w:val="20"/>
        </w:rPr>
        <w:t>or</w:t>
      </w:r>
      <w:r>
        <w:rPr>
          <w:rFonts w:ascii="Arial"/>
          <w:spacing w:val="-9"/>
          <w:sz w:val="20"/>
        </w:rPr>
        <w:t xml:space="preserve"> </w:t>
      </w:r>
      <w:r>
        <w:rPr>
          <w:rFonts w:ascii="Arial"/>
          <w:sz w:val="20"/>
        </w:rPr>
        <w:t>courier,</w:t>
      </w:r>
      <w:r>
        <w:rPr>
          <w:rFonts w:ascii="Arial"/>
          <w:spacing w:val="-7"/>
          <w:sz w:val="20"/>
        </w:rPr>
        <w:t xml:space="preserve"> </w:t>
      </w:r>
      <w:r>
        <w:rPr>
          <w:rFonts w:ascii="Arial"/>
          <w:sz w:val="20"/>
        </w:rPr>
        <w:t>or transmitted using any of the  agreed  systems  of  electronic  transmission  as stated in the Contract Data;</w:t>
      </w:r>
      <w:r>
        <w:rPr>
          <w:rFonts w:ascii="Arial"/>
          <w:spacing w:val="12"/>
          <w:sz w:val="20"/>
        </w:rPr>
        <w:t xml:space="preserve"> </w:t>
      </w:r>
      <w:r>
        <w:rPr>
          <w:rFonts w:ascii="Arial"/>
          <w:sz w:val="20"/>
        </w:rPr>
        <w:t>and</w:t>
      </w:r>
    </w:p>
    <w:p w:rsidR="00AC0311" w:rsidRDefault="003F5AFA">
      <w:pPr>
        <w:pStyle w:val="ListParagraph"/>
        <w:numPr>
          <w:ilvl w:val="0"/>
          <w:numId w:val="10"/>
        </w:numPr>
        <w:tabs>
          <w:tab w:val="left" w:pos="3132"/>
          <w:tab w:val="left" w:pos="3133"/>
        </w:tabs>
        <w:spacing w:line="264" w:lineRule="auto"/>
        <w:ind w:right="677" w:firstLine="0"/>
        <w:rPr>
          <w:rFonts w:ascii="Arial" w:hAnsi="Arial"/>
          <w:sz w:val="20"/>
        </w:rPr>
      </w:pPr>
      <w:proofErr w:type="gramStart"/>
      <w:r>
        <w:rPr>
          <w:rFonts w:ascii="Arial" w:hAnsi="Arial"/>
          <w:spacing w:val="-3"/>
          <w:sz w:val="20"/>
        </w:rPr>
        <w:t>delivered</w:t>
      </w:r>
      <w:proofErr w:type="gramEnd"/>
      <w:r>
        <w:rPr>
          <w:rFonts w:ascii="Arial" w:hAnsi="Arial"/>
          <w:spacing w:val="-3"/>
          <w:sz w:val="20"/>
        </w:rPr>
        <w:t>,</w:t>
      </w:r>
      <w:r>
        <w:rPr>
          <w:rFonts w:ascii="Arial" w:hAnsi="Arial"/>
          <w:spacing w:val="-11"/>
          <w:sz w:val="20"/>
        </w:rPr>
        <w:t xml:space="preserve"> </w:t>
      </w:r>
      <w:r>
        <w:rPr>
          <w:rFonts w:ascii="Arial" w:hAnsi="Arial"/>
          <w:sz w:val="20"/>
        </w:rPr>
        <w:t>sent</w:t>
      </w:r>
      <w:r>
        <w:rPr>
          <w:rFonts w:ascii="Arial" w:hAnsi="Arial"/>
          <w:spacing w:val="-11"/>
          <w:sz w:val="20"/>
        </w:rPr>
        <w:t xml:space="preserve"> </w:t>
      </w:r>
      <w:r>
        <w:rPr>
          <w:rFonts w:ascii="Arial" w:hAnsi="Arial"/>
          <w:sz w:val="20"/>
        </w:rPr>
        <w:t>or</w:t>
      </w:r>
      <w:r>
        <w:rPr>
          <w:rFonts w:ascii="Arial" w:hAnsi="Arial"/>
          <w:spacing w:val="-9"/>
          <w:sz w:val="20"/>
        </w:rPr>
        <w:t xml:space="preserve"> </w:t>
      </w:r>
      <w:r>
        <w:rPr>
          <w:rFonts w:ascii="Arial" w:hAnsi="Arial"/>
          <w:spacing w:val="-3"/>
          <w:sz w:val="20"/>
        </w:rPr>
        <w:t>transmitted</w:t>
      </w:r>
      <w:r>
        <w:rPr>
          <w:rFonts w:ascii="Arial" w:hAnsi="Arial"/>
          <w:spacing w:val="-11"/>
          <w:sz w:val="20"/>
        </w:rPr>
        <w:t xml:space="preserve"> </w:t>
      </w:r>
      <w:r>
        <w:rPr>
          <w:rFonts w:ascii="Arial" w:hAnsi="Arial"/>
          <w:sz w:val="20"/>
        </w:rPr>
        <w:t>to</w:t>
      </w:r>
      <w:r>
        <w:rPr>
          <w:rFonts w:ascii="Arial" w:hAnsi="Arial"/>
          <w:spacing w:val="-11"/>
          <w:sz w:val="20"/>
        </w:rPr>
        <w:t xml:space="preserve"> </w:t>
      </w:r>
      <w:r>
        <w:rPr>
          <w:rFonts w:ascii="Arial" w:hAnsi="Arial"/>
          <w:sz w:val="20"/>
        </w:rPr>
        <w:t>the</w:t>
      </w:r>
      <w:r>
        <w:rPr>
          <w:rFonts w:ascii="Arial" w:hAnsi="Arial"/>
          <w:spacing w:val="-9"/>
          <w:sz w:val="20"/>
        </w:rPr>
        <w:t xml:space="preserve"> </w:t>
      </w:r>
      <w:r>
        <w:rPr>
          <w:rFonts w:ascii="Arial" w:hAnsi="Arial"/>
          <w:sz w:val="20"/>
        </w:rPr>
        <w:t>address</w:t>
      </w:r>
      <w:r>
        <w:rPr>
          <w:rFonts w:ascii="Arial" w:hAnsi="Arial"/>
          <w:spacing w:val="-9"/>
          <w:sz w:val="20"/>
        </w:rPr>
        <w:t xml:space="preserve"> </w:t>
      </w:r>
      <w:r>
        <w:rPr>
          <w:rFonts w:ascii="Arial" w:hAnsi="Arial"/>
          <w:sz w:val="20"/>
        </w:rPr>
        <w:t>for</w:t>
      </w:r>
      <w:r>
        <w:rPr>
          <w:rFonts w:ascii="Arial" w:hAnsi="Arial"/>
          <w:spacing w:val="-10"/>
          <w:sz w:val="20"/>
        </w:rPr>
        <w:t xml:space="preserve"> </w:t>
      </w:r>
      <w:r>
        <w:rPr>
          <w:rFonts w:ascii="Arial" w:hAnsi="Arial"/>
          <w:sz w:val="20"/>
        </w:rPr>
        <w:t>the</w:t>
      </w:r>
      <w:r>
        <w:rPr>
          <w:rFonts w:ascii="Arial" w:hAnsi="Arial"/>
          <w:spacing w:val="-11"/>
          <w:sz w:val="20"/>
        </w:rPr>
        <w:t xml:space="preserve"> </w:t>
      </w:r>
      <w:r>
        <w:rPr>
          <w:rFonts w:ascii="Arial" w:hAnsi="Arial"/>
          <w:spacing w:val="-3"/>
          <w:sz w:val="20"/>
        </w:rPr>
        <w:t>recipient’s</w:t>
      </w:r>
      <w:r>
        <w:rPr>
          <w:rFonts w:ascii="Arial" w:hAnsi="Arial"/>
          <w:spacing w:val="-9"/>
          <w:sz w:val="20"/>
        </w:rPr>
        <w:t xml:space="preserve"> </w:t>
      </w:r>
      <w:r>
        <w:rPr>
          <w:rFonts w:ascii="Arial" w:hAnsi="Arial"/>
          <w:sz w:val="20"/>
        </w:rPr>
        <w:t xml:space="preserve">communications as </w:t>
      </w:r>
      <w:r>
        <w:rPr>
          <w:rFonts w:ascii="Arial" w:hAnsi="Arial"/>
          <w:spacing w:val="-3"/>
          <w:sz w:val="20"/>
        </w:rPr>
        <w:t xml:space="preserve">stated </w:t>
      </w:r>
      <w:r>
        <w:rPr>
          <w:rFonts w:ascii="Arial" w:hAnsi="Arial"/>
          <w:sz w:val="20"/>
        </w:rPr>
        <w:t xml:space="preserve">in the </w:t>
      </w:r>
      <w:r>
        <w:rPr>
          <w:rFonts w:ascii="Arial" w:hAnsi="Arial"/>
          <w:spacing w:val="-3"/>
          <w:sz w:val="20"/>
        </w:rPr>
        <w:t>Contract Data.</w:t>
      </w:r>
      <w:r>
        <w:rPr>
          <w:rFonts w:ascii="Arial" w:hAnsi="Arial"/>
          <w:spacing w:val="-30"/>
          <w:sz w:val="20"/>
        </w:rPr>
        <w:t xml:space="preserve"> </w:t>
      </w:r>
      <w:r>
        <w:rPr>
          <w:rFonts w:ascii="Arial" w:hAnsi="Arial"/>
          <w:spacing w:val="-3"/>
          <w:sz w:val="20"/>
        </w:rPr>
        <w:t>However:</w:t>
      </w:r>
    </w:p>
    <w:p w:rsidR="00AC0311" w:rsidRDefault="00AC0311">
      <w:pPr>
        <w:pStyle w:val="BodyText"/>
        <w:spacing w:before="4"/>
        <w:rPr>
          <w:rFonts w:ascii="Arial"/>
          <w:sz w:val="21"/>
        </w:rPr>
      </w:pPr>
    </w:p>
    <w:p w:rsidR="00AC0311" w:rsidRDefault="003F5AFA">
      <w:pPr>
        <w:pStyle w:val="ListParagraph"/>
        <w:numPr>
          <w:ilvl w:val="0"/>
          <w:numId w:val="9"/>
        </w:numPr>
        <w:tabs>
          <w:tab w:val="left" w:pos="3132"/>
          <w:tab w:val="left" w:pos="3133"/>
        </w:tabs>
        <w:spacing w:line="266" w:lineRule="auto"/>
        <w:ind w:right="1594" w:firstLine="0"/>
        <w:rPr>
          <w:rFonts w:ascii="Arial"/>
          <w:sz w:val="20"/>
        </w:rPr>
      </w:pPr>
      <w:r>
        <w:rPr>
          <w:rFonts w:ascii="Arial"/>
          <w:sz w:val="20"/>
        </w:rPr>
        <w:t>if</w:t>
      </w:r>
      <w:r>
        <w:rPr>
          <w:rFonts w:ascii="Arial"/>
          <w:spacing w:val="-6"/>
          <w:sz w:val="20"/>
        </w:rPr>
        <w:t xml:space="preserve"> </w:t>
      </w:r>
      <w:r>
        <w:rPr>
          <w:rFonts w:ascii="Arial"/>
          <w:sz w:val="20"/>
        </w:rPr>
        <w:t>the</w:t>
      </w:r>
      <w:r>
        <w:rPr>
          <w:rFonts w:ascii="Arial"/>
          <w:spacing w:val="-9"/>
          <w:sz w:val="20"/>
        </w:rPr>
        <w:t xml:space="preserve"> </w:t>
      </w:r>
      <w:r>
        <w:rPr>
          <w:rFonts w:ascii="Arial"/>
          <w:spacing w:val="-3"/>
          <w:sz w:val="20"/>
        </w:rPr>
        <w:t>recipient</w:t>
      </w:r>
      <w:r>
        <w:rPr>
          <w:rFonts w:ascii="Arial"/>
          <w:spacing w:val="-9"/>
          <w:sz w:val="20"/>
        </w:rPr>
        <w:t xml:space="preserve"> </w:t>
      </w:r>
      <w:r>
        <w:rPr>
          <w:rFonts w:ascii="Arial"/>
          <w:spacing w:val="-3"/>
          <w:sz w:val="20"/>
        </w:rPr>
        <w:t>gives</w:t>
      </w:r>
      <w:r>
        <w:rPr>
          <w:rFonts w:ascii="Arial"/>
          <w:spacing w:val="-7"/>
          <w:sz w:val="20"/>
        </w:rPr>
        <w:t xml:space="preserve"> </w:t>
      </w:r>
      <w:r>
        <w:rPr>
          <w:rFonts w:ascii="Arial"/>
          <w:spacing w:val="-3"/>
          <w:sz w:val="20"/>
        </w:rPr>
        <w:t>notice</w:t>
      </w:r>
      <w:r>
        <w:rPr>
          <w:rFonts w:ascii="Arial"/>
          <w:spacing w:val="-9"/>
          <w:sz w:val="20"/>
        </w:rPr>
        <w:t xml:space="preserve"> </w:t>
      </w:r>
      <w:r>
        <w:rPr>
          <w:rFonts w:ascii="Arial"/>
          <w:sz w:val="20"/>
        </w:rPr>
        <w:t>of</w:t>
      </w:r>
      <w:r>
        <w:rPr>
          <w:rFonts w:ascii="Arial"/>
          <w:spacing w:val="-6"/>
          <w:sz w:val="20"/>
        </w:rPr>
        <w:t xml:space="preserve"> </w:t>
      </w:r>
      <w:r>
        <w:rPr>
          <w:rFonts w:ascii="Arial"/>
          <w:spacing w:val="-3"/>
          <w:sz w:val="20"/>
        </w:rPr>
        <w:t>another</w:t>
      </w:r>
      <w:r>
        <w:rPr>
          <w:rFonts w:ascii="Arial"/>
          <w:spacing w:val="-8"/>
          <w:sz w:val="20"/>
        </w:rPr>
        <w:t xml:space="preserve"> </w:t>
      </w:r>
      <w:r>
        <w:rPr>
          <w:rFonts w:ascii="Arial"/>
          <w:spacing w:val="-3"/>
          <w:sz w:val="20"/>
        </w:rPr>
        <w:t>address,</w:t>
      </w:r>
      <w:r>
        <w:rPr>
          <w:rFonts w:ascii="Arial"/>
          <w:spacing w:val="-9"/>
          <w:sz w:val="20"/>
        </w:rPr>
        <w:t xml:space="preserve"> </w:t>
      </w:r>
      <w:r>
        <w:rPr>
          <w:rFonts w:ascii="Arial"/>
          <w:spacing w:val="-3"/>
          <w:sz w:val="20"/>
        </w:rPr>
        <w:t>communications</w:t>
      </w:r>
      <w:r>
        <w:rPr>
          <w:rFonts w:ascii="Arial"/>
          <w:spacing w:val="-7"/>
          <w:sz w:val="20"/>
        </w:rPr>
        <w:t xml:space="preserve"> </w:t>
      </w:r>
      <w:r>
        <w:rPr>
          <w:rFonts w:ascii="Arial"/>
          <w:spacing w:val="-3"/>
          <w:sz w:val="20"/>
        </w:rPr>
        <w:t xml:space="preserve">shall thereafter </w:t>
      </w:r>
      <w:r>
        <w:rPr>
          <w:rFonts w:ascii="Arial"/>
          <w:sz w:val="20"/>
        </w:rPr>
        <w:t xml:space="preserve">be </w:t>
      </w:r>
      <w:r>
        <w:rPr>
          <w:rFonts w:ascii="Arial"/>
          <w:spacing w:val="-3"/>
          <w:sz w:val="20"/>
        </w:rPr>
        <w:t>delivered accordingly;</w:t>
      </w:r>
      <w:r>
        <w:rPr>
          <w:rFonts w:ascii="Arial"/>
          <w:spacing w:val="-18"/>
          <w:sz w:val="20"/>
        </w:rPr>
        <w:t xml:space="preserve"> </w:t>
      </w:r>
      <w:r>
        <w:rPr>
          <w:rFonts w:ascii="Arial"/>
          <w:sz w:val="20"/>
        </w:rPr>
        <w:t>and</w:t>
      </w:r>
    </w:p>
    <w:p w:rsidR="00AC0311" w:rsidRDefault="003F5AFA">
      <w:pPr>
        <w:pStyle w:val="ListParagraph"/>
        <w:numPr>
          <w:ilvl w:val="0"/>
          <w:numId w:val="9"/>
        </w:numPr>
        <w:tabs>
          <w:tab w:val="left" w:pos="3132"/>
          <w:tab w:val="left" w:pos="3133"/>
        </w:tabs>
        <w:spacing w:line="266" w:lineRule="auto"/>
        <w:ind w:right="1315" w:firstLine="0"/>
        <w:rPr>
          <w:rFonts w:ascii="Arial"/>
          <w:sz w:val="20"/>
        </w:rPr>
      </w:pPr>
      <w:r>
        <w:rPr>
          <w:rFonts w:ascii="Arial"/>
          <w:sz w:val="20"/>
        </w:rPr>
        <w:t>if</w:t>
      </w:r>
      <w:r>
        <w:rPr>
          <w:rFonts w:ascii="Arial"/>
          <w:spacing w:val="-14"/>
          <w:sz w:val="20"/>
        </w:rPr>
        <w:t xml:space="preserve"> </w:t>
      </w:r>
      <w:r>
        <w:rPr>
          <w:rFonts w:ascii="Arial"/>
          <w:sz w:val="20"/>
        </w:rPr>
        <w:t>the</w:t>
      </w:r>
      <w:r>
        <w:rPr>
          <w:rFonts w:ascii="Arial"/>
          <w:spacing w:val="-17"/>
          <w:sz w:val="20"/>
        </w:rPr>
        <w:t xml:space="preserve"> </w:t>
      </w:r>
      <w:r>
        <w:rPr>
          <w:rFonts w:ascii="Arial"/>
          <w:sz w:val="20"/>
        </w:rPr>
        <w:t>recipient</w:t>
      </w:r>
      <w:r>
        <w:rPr>
          <w:rFonts w:ascii="Arial"/>
          <w:spacing w:val="-14"/>
          <w:sz w:val="20"/>
        </w:rPr>
        <w:t xml:space="preserve"> </w:t>
      </w:r>
      <w:r>
        <w:rPr>
          <w:rFonts w:ascii="Arial"/>
          <w:sz w:val="20"/>
        </w:rPr>
        <w:t>has</w:t>
      </w:r>
      <w:r>
        <w:rPr>
          <w:rFonts w:ascii="Arial"/>
          <w:spacing w:val="-13"/>
          <w:sz w:val="20"/>
        </w:rPr>
        <w:t xml:space="preserve"> </w:t>
      </w:r>
      <w:r>
        <w:rPr>
          <w:rFonts w:ascii="Arial"/>
          <w:sz w:val="20"/>
        </w:rPr>
        <w:t>not</w:t>
      </w:r>
      <w:r>
        <w:rPr>
          <w:rFonts w:ascii="Arial"/>
          <w:spacing w:val="-14"/>
          <w:sz w:val="20"/>
        </w:rPr>
        <w:t xml:space="preserve"> </w:t>
      </w:r>
      <w:r>
        <w:rPr>
          <w:rFonts w:ascii="Arial"/>
          <w:sz w:val="20"/>
        </w:rPr>
        <w:t>stated</w:t>
      </w:r>
      <w:r>
        <w:rPr>
          <w:rFonts w:ascii="Arial"/>
          <w:spacing w:val="-17"/>
          <w:sz w:val="20"/>
        </w:rPr>
        <w:t xml:space="preserve"> </w:t>
      </w:r>
      <w:r>
        <w:rPr>
          <w:rFonts w:ascii="Arial"/>
          <w:sz w:val="20"/>
        </w:rPr>
        <w:t>otherwise</w:t>
      </w:r>
      <w:r>
        <w:rPr>
          <w:rFonts w:ascii="Arial"/>
          <w:spacing w:val="-14"/>
          <w:sz w:val="20"/>
        </w:rPr>
        <w:t xml:space="preserve"> </w:t>
      </w:r>
      <w:r>
        <w:rPr>
          <w:rFonts w:ascii="Arial"/>
          <w:sz w:val="20"/>
        </w:rPr>
        <w:t>when</w:t>
      </w:r>
      <w:r>
        <w:rPr>
          <w:rFonts w:ascii="Arial"/>
          <w:spacing w:val="-15"/>
          <w:sz w:val="20"/>
        </w:rPr>
        <w:t xml:space="preserve"> </w:t>
      </w:r>
      <w:r>
        <w:rPr>
          <w:rFonts w:ascii="Arial"/>
          <w:sz w:val="20"/>
        </w:rPr>
        <w:t>requesting</w:t>
      </w:r>
      <w:r>
        <w:rPr>
          <w:rFonts w:ascii="Arial"/>
          <w:spacing w:val="-17"/>
          <w:sz w:val="20"/>
        </w:rPr>
        <w:t xml:space="preserve"> </w:t>
      </w:r>
      <w:r>
        <w:rPr>
          <w:rFonts w:ascii="Arial"/>
          <w:sz w:val="20"/>
        </w:rPr>
        <w:t>an</w:t>
      </w:r>
      <w:r>
        <w:rPr>
          <w:rFonts w:ascii="Arial"/>
          <w:spacing w:val="-15"/>
          <w:sz w:val="20"/>
        </w:rPr>
        <w:t xml:space="preserve"> </w:t>
      </w:r>
      <w:r>
        <w:rPr>
          <w:rFonts w:ascii="Arial"/>
          <w:sz w:val="20"/>
        </w:rPr>
        <w:t>approval</w:t>
      </w:r>
      <w:r>
        <w:rPr>
          <w:rFonts w:ascii="Arial"/>
          <w:spacing w:val="-15"/>
          <w:sz w:val="20"/>
        </w:rPr>
        <w:t xml:space="preserve"> </w:t>
      </w:r>
      <w:r>
        <w:rPr>
          <w:rFonts w:ascii="Arial"/>
          <w:sz w:val="20"/>
        </w:rPr>
        <w:t xml:space="preserve">or </w:t>
      </w:r>
      <w:r>
        <w:rPr>
          <w:rFonts w:ascii="Arial"/>
          <w:spacing w:val="-3"/>
          <w:sz w:val="20"/>
        </w:rPr>
        <w:t>consent,</w:t>
      </w:r>
      <w:r>
        <w:rPr>
          <w:rFonts w:ascii="Arial"/>
          <w:spacing w:val="-7"/>
          <w:sz w:val="20"/>
        </w:rPr>
        <w:t xml:space="preserve"> </w:t>
      </w:r>
      <w:r>
        <w:rPr>
          <w:rFonts w:ascii="Arial"/>
          <w:sz w:val="20"/>
        </w:rPr>
        <w:t>it</w:t>
      </w:r>
      <w:r>
        <w:rPr>
          <w:rFonts w:ascii="Arial"/>
          <w:spacing w:val="-9"/>
          <w:sz w:val="20"/>
        </w:rPr>
        <w:t xml:space="preserve"> </w:t>
      </w:r>
      <w:r>
        <w:rPr>
          <w:rFonts w:ascii="Arial"/>
          <w:sz w:val="20"/>
        </w:rPr>
        <w:t>may</w:t>
      </w:r>
      <w:r>
        <w:rPr>
          <w:rFonts w:ascii="Arial"/>
          <w:spacing w:val="-13"/>
          <w:sz w:val="20"/>
        </w:rPr>
        <w:t xml:space="preserve"> </w:t>
      </w:r>
      <w:r>
        <w:rPr>
          <w:rFonts w:ascii="Arial"/>
          <w:sz w:val="20"/>
        </w:rPr>
        <w:t>be</w:t>
      </w:r>
      <w:r>
        <w:rPr>
          <w:rFonts w:ascii="Arial"/>
          <w:spacing w:val="-7"/>
          <w:sz w:val="20"/>
        </w:rPr>
        <w:t xml:space="preserve"> </w:t>
      </w:r>
      <w:r>
        <w:rPr>
          <w:rFonts w:ascii="Arial"/>
          <w:sz w:val="20"/>
        </w:rPr>
        <w:t>sent</w:t>
      </w:r>
      <w:r>
        <w:rPr>
          <w:rFonts w:ascii="Arial"/>
          <w:spacing w:val="-7"/>
          <w:sz w:val="20"/>
        </w:rPr>
        <w:t xml:space="preserve"> </w:t>
      </w:r>
      <w:r>
        <w:rPr>
          <w:rFonts w:ascii="Arial"/>
          <w:sz w:val="20"/>
        </w:rPr>
        <w:t>to</w:t>
      </w:r>
      <w:r>
        <w:rPr>
          <w:rFonts w:ascii="Arial"/>
          <w:spacing w:val="-7"/>
          <w:sz w:val="20"/>
        </w:rPr>
        <w:t xml:space="preserve"> </w:t>
      </w:r>
      <w:r>
        <w:rPr>
          <w:rFonts w:ascii="Arial"/>
          <w:sz w:val="20"/>
        </w:rPr>
        <w:t>the</w:t>
      </w:r>
      <w:r>
        <w:rPr>
          <w:rFonts w:ascii="Arial"/>
          <w:spacing w:val="-7"/>
          <w:sz w:val="20"/>
        </w:rPr>
        <w:t xml:space="preserve"> </w:t>
      </w:r>
      <w:r>
        <w:rPr>
          <w:rFonts w:ascii="Arial"/>
          <w:spacing w:val="-3"/>
          <w:sz w:val="20"/>
        </w:rPr>
        <w:t>address</w:t>
      </w:r>
      <w:r>
        <w:rPr>
          <w:rFonts w:ascii="Arial"/>
          <w:spacing w:val="-8"/>
          <w:sz w:val="20"/>
        </w:rPr>
        <w:t xml:space="preserve"> </w:t>
      </w:r>
      <w:r>
        <w:rPr>
          <w:rFonts w:ascii="Arial"/>
          <w:spacing w:val="-3"/>
          <w:sz w:val="20"/>
        </w:rPr>
        <w:t>from</w:t>
      </w:r>
      <w:r>
        <w:rPr>
          <w:rFonts w:ascii="Arial"/>
          <w:spacing w:val="-5"/>
          <w:sz w:val="20"/>
        </w:rPr>
        <w:t xml:space="preserve"> </w:t>
      </w:r>
      <w:r>
        <w:rPr>
          <w:rFonts w:ascii="Arial"/>
          <w:spacing w:val="-3"/>
          <w:sz w:val="20"/>
        </w:rPr>
        <w:t>which</w:t>
      </w:r>
      <w:r>
        <w:rPr>
          <w:rFonts w:ascii="Arial"/>
          <w:spacing w:val="-7"/>
          <w:sz w:val="20"/>
        </w:rPr>
        <w:t xml:space="preserve"> </w:t>
      </w:r>
      <w:r>
        <w:rPr>
          <w:rFonts w:ascii="Arial"/>
          <w:sz w:val="20"/>
        </w:rPr>
        <w:t>the</w:t>
      </w:r>
      <w:r>
        <w:rPr>
          <w:rFonts w:ascii="Arial"/>
          <w:spacing w:val="-7"/>
          <w:sz w:val="20"/>
        </w:rPr>
        <w:t xml:space="preserve"> </w:t>
      </w:r>
      <w:r>
        <w:rPr>
          <w:rFonts w:ascii="Arial"/>
          <w:spacing w:val="-3"/>
          <w:sz w:val="20"/>
        </w:rPr>
        <w:t>request</w:t>
      </w:r>
      <w:r>
        <w:rPr>
          <w:rFonts w:ascii="Arial"/>
          <w:spacing w:val="-7"/>
          <w:sz w:val="20"/>
        </w:rPr>
        <w:t xml:space="preserve"> </w:t>
      </w:r>
      <w:r>
        <w:rPr>
          <w:rFonts w:ascii="Arial"/>
          <w:spacing w:val="-3"/>
          <w:sz w:val="20"/>
        </w:rPr>
        <w:t>was</w:t>
      </w:r>
    </w:p>
    <w:p w:rsidR="00AC0311" w:rsidRDefault="00AC0311">
      <w:pPr>
        <w:spacing w:line="266" w:lineRule="auto"/>
        <w:rPr>
          <w:rFonts w:ascii="Arial"/>
          <w:sz w:val="20"/>
        </w:rPr>
        <w:sectPr w:rsidR="00AC0311">
          <w:pgSz w:w="11910" w:h="16840"/>
          <w:pgMar w:top="820" w:right="0" w:bottom="980" w:left="1280" w:header="0" w:footer="790" w:gutter="0"/>
          <w:cols w:space="720"/>
        </w:sectPr>
      </w:pPr>
    </w:p>
    <w:p w:rsidR="00AC0311" w:rsidRDefault="003F5AFA">
      <w:pPr>
        <w:spacing w:before="81"/>
        <w:ind w:left="2320"/>
        <w:rPr>
          <w:rFonts w:ascii="Arial"/>
          <w:sz w:val="20"/>
        </w:rPr>
      </w:pPr>
      <w:proofErr w:type="gramStart"/>
      <w:r>
        <w:rPr>
          <w:rFonts w:ascii="Arial"/>
          <w:sz w:val="20"/>
        </w:rPr>
        <w:lastRenderedPageBreak/>
        <w:t>issued</w:t>
      </w:r>
      <w:proofErr w:type="gramEnd"/>
      <w:r>
        <w:rPr>
          <w:rFonts w:ascii="Arial"/>
          <w:sz w:val="20"/>
        </w:rPr>
        <w:t>.</w:t>
      </w:r>
    </w:p>
    <w:p w:rsidR="00AC0311" w:rsidRDefault="00AC0311">
      <w:pPr>
        <w:pStyle w:val="BodyText"/>
        <w:rPr>
          <w:rFonts w:ascii="Arial"/>
          <w:sz w:val="13"/>
        </w:rPr>
      </w:pPr>
    </w:p>
    <w:p w:rsidR="00AC0311" w:rsidRDefault="00AC0311">
      <w:pPr>
        <w:rPr>
          <w:rFonts w:ascii="Arial"/>
          <w:sz w:val="13"/>
        </w:rPr>
        <w:sectPr w:rsidR="00AC0311">
          <w:pgSz w:w="11910" w:h="16840"/>
          <w:pgMar w:top="800" w:right="0" w:bottom="980" w:left="1280" w:header="0" w:footer="790" w:gutter="0"/>
          <w:cols w:space="720"/>
        </w:sectPr>
      </w:pPr>
    </w:p>
    <w:p w:rsidR="00AC0311" w:rsidRDefault="00AC0311">
      <w:pPr>
        <w:pStyle w:val="BodyText"/>
        <w:rPr>
          <w:rFonts w:ascii="Arial"/>
          <w:sz w:val="22"/>
        </w:rPr>
      </w:pPr>
    </w:p>
    <w:p w:rsidR="00AC0311" w:rsidRDefault="00AC0311">
      <w:pPr>
        <w:pStyle w:val="BodyText"/>
        <w:rPr>
          <w:rFonts w:ascii="Arial"/>
          <w:sz w:val="22"/>
        </w:rPr>
      </w:pPr>
    </w:p>
    <w:p w:rsidR="00AC0311" w:rsidRDefault="00AC0311">
      <w:pPr>
        <w:pStyle w:val="BodyText"/>
        <w:rPr>
          <w:rFonts w:ascii="Arial"/>
          <w:sz w:val="22"/>
        </w:rPr>
      </w:pPr>
    </w:p>
    <w:p w:rsidR="00AC0311" w:rsidRDefault="00AC0311">
      <w:pPr>
        <w:pStyle w:val="BodyText"/>
        <w:spacing w:before="1"/>
        <w:rPr>
          <w:rFonts w:ascii="Arial"/>
          <w:sz w:val="22"/>
        </w:rPr>
      </w:pPr>
    </w:p>
    <w:p w:rsidR="00AC0311" w:rsidRDefault="003F5AFA">
      <w:pPr>
        <w:ind w:left="160"/>
        <w:rPr>
          <w:rFonts w:ascii="Arial"/>
          <w:sz w:val="20"/>
        </w:rPr>
      </w:pPr>
      <w:r>
        <w:rPr>
          <w:rFonts w:ascii="Arial"/>
          <w:color w:val="4B4B4B"/>
          <w:sz w:val="20"/>
        </w:rPr>
        <w:t>1.4</w:t>
      </w:r>
    </w:p>
    <w:p w:rsidR="00AC0311" w:rsidRDefault="003F5AFA">
      <w:pPr>
        <w:ind w:left="160"/>
        <w:rPr>
          <w:rFonts w:ascii="Arial"/>
          <w:sz w:val="20"/>
        </w:rPr>
      </w:pPr>
      <w:r>
        <w:rPr>
          <w:rFonts w:ascii="Arial"/>
          <w:color w:val="4B4B4B"/>
          <w:sz w:val="20"/>
        </w:rPr>
        <w:t>Law and Language</w:t>
      </w:r>
    </w:p>
    <w:p w:rsidR="00AC0311" w:rsidRDefault="00AC0311">
      <w:pPr>
        <w:pStyle w:val="BodyText"/>
        <w:rPr>
          <w:rFonts w:ascii="Arial"/>
          <w:sz w:val="22"/>
        </w:rPr>
      </w:pPr>
    </w:p>
    <w:p w:rsidR="00AC0311" w:rsidRDefault="00AC0311">
      <w:pPr>
        <w:pStyle w:val="BodyText"/>
        <w:rPr>
          <w:rFonts w:ascii="Arial"/>
          <w:sz w:val="22"/>
        </w:rPr>
      </w:pPr>
    </w:p>
    <w:p w:rsidR="00AC0311" w:rsidRDefault="00AC0311">
      <w:pPr>
        <w:pStyle w:val="BodyText"/>
        <w:rPr>
          <w:rFonts w:ascii="Arial"/>
          <w:sz w:val="22"/>
        </w:rPr>
      </w:pPr>
    </w:p>
    <w:p w:rsidR="00AC0311" w:rsidRDefault="00AC0311">
      <w:pPr>
        <w:pStyle w:val="BodyText"/>
        <w:rPr>
          <w:rFonts w:ascii="Arial"/>
          <w:sz w:val="22"/>
        </w:rPr>
      </w:pPr>
    </w:p>
    <w:p w:rsidR="00AC0311" w:rsidRDefault="00AC0311">
      <w:pPr>
        <w:pStyle w:val="BodyText"/>
        <w:rPr>
          <w:rFonts w:ascii="Arial"/>
          <w:sz w:val="22"/>
        </w:rPr>
      </w:pPr>
    </w:p>
    <w:p w:rsidR="00AC0311" w:rsidRDefault="00AC0311">
      <w:pPr>
        <w:pStyle w:val="BodyText"/>
        <w:rPr>
          <w:rFonts w:ascii="Arial"/>
          <w:sz w:val="22"/>
        </w:rPr>
      </w:pPr>
    </w:p>
    <w:p w:rsidR="00AC0311" w:rsidRDefault="00AC0311">
      <w:pPr>
        <w:pStyle w:val="BodyText"/>
        <w:rPr>
          <w:rFonts w:ascii="Arial"/>
          <w:sz w:val="22"/>
        </w:rPr>
      </w:pPr>
    </w:p>
    <w:p w:rsidR="00AC0311" w:rsidRDefault="00AC0311">
      <w:pPr>
        <w:pStyle w:val="BodyText"/>
        <w:spacing w:before="9"/>
        <w:rPr>
          <w:rFonts w:ascii="Arial"/>
          <w:sz w:val="25"/>
        </w:rPr>
      </w:pPr>
    </w:p>
    <w:p w:rsidR="00AC0311" w:rsidRDefault="003F5AFA">
      <w:pPr>
        <w:spacing w:line="229" w:lineRule="exact"/>
        <w:ind w:left="160"/>
        <w:rPr>
          <w:rFonts w:ascii="Arial"/>
          <w:sz w:val="20"/>
        </w:rPr>
      </w:pPr>
      <w:r>
        <w:rPr>
          <w:rFonts w:ascii="Arial"/>
          <w:color w:val="4B4B4B"/>
          <w:sz w:val="20"/>
        </w:rPr>
        <w:t>1.5</w:t>
      </w:r>
    </w:p>
    <w:p w:rsidR="00AC0311" w:rsidRDefault="003F5AFA">
      <w:pPr>
        <w:spacing w:line="229" w:lineRule="exact"/>
        <w:ind w:left="160"/>
        <w:rPr>
          <w:rFonts w:ascii="Arial"/>
          <w:sz w:val="20"/>
        </w:rPr>
      </w:pPr>
      <w:r>
        <w:rPr>
          <w:rFonts w:ascii="Arial"/>
          <w:color w:val="4B4B4B"/>
          <w:sz w:val="20"/>
        </w:rPr>
        <w:t>Priority of Documents</w:t>
      </w:r>
    </w:p>
    <w:p w:rsidR="00AC0311" w:rsidRDefault="003F5AFA">
      <w:pPr>
        <w:spacing w:before="93"/>
        <w:ind w:left="153" w:right="691"/>
        <w:rPr>
          <w:rFonts w:ascii="Arial"/>
          <w:sz w:val="20"/>
        </w:rPr>
      </w:pPr>
      <w:r>
        <w:br w:type="column"/>
      </w:r>
      <w:r>
        <w:rPr>
          <w:rFonts w:ascii="Arial"/>
          <w:sz w:val="20"/>
        </w:rPr>
        <w:lastRenderedPageBreak/>
        <w:t xml:space="preserve">Approvals, certificates, consents and determinations shall not be unreasonably </w:t>
      </w:r>
      <w:r>
        <w:rPr>
          <w:rFonts w:ascii="Arial"/>
          <w:spacing w:val="-3"/>
          <w:sz w:val="20"/>
        </w:rPr>
        <w:t>withheld</w:t>
      </w:r>
      <w:r>
        <w:rPr>
          <w:rFonts w:ascii="Arial"/>
          <w:spacing w:val="-8"/>
          <w:sz w:val="20"/>
        </w:rPr>
        <w:t xml:space="preserve"> </w:t>
      </w:r>
      <w:r>
        <w:rPr>
          <w:rFonts w:ascii="Arial"/>
          <w:sz w:val="20"/>
        </w:rPr>
        <w:t>or</w:t>
      </w:r>
      <w:r>
        <w:rPr>
          <w:rFonts w:ascii="Arial"/>
          <w:spacing w:val="-7"/>
          <w:sz w:val="20"/>
        </w:rPr>
        <w:t xml:space="preserve"> </w:t>
      </w:r>
      <w:r>
        <w:rPr>
          <w:rFonts w:ascii="Arial"/>
          <w:spacing w:val="-3"/>
          <w:sz w:val="20"/>
        </w:rPr>
        <w:t>delayed.</w:t>
      </w:r>
      <w:r>
        <w:rPr>
          <w:rFonts w:ascii="Arial"/>
          <w:spacing w:val="-10"/>
          <w:sz w:val="20"/>
        </w:rPr>
        <w:t xml:space="preserve"> </w:t>
      </w:r>
      <w:r>
        <w:rPr>
          <w:rFonts w:ascii="Arial"/>
          <w:sz w:val="20"/>
        </w:rPr>
        <w:t>When</w:t>
      </w:r>
      <w:r>
        <w:rPr>
          <w:rFonts w:ascii="Arial"/>
          <w:spacing w:val="-8"/>
          <w:sz w:val="20"/>
        </w:rPr>
        <w:t xml:space="preserve"> </w:t>
      </w:r>
      <w:r>
        <w:rPr>
          <w:rFonts w:ascii="Arial"/>
          <w:sz w:val="20"/>
        </w:rPr>
        <w:t>a</w:t>
      </w:r>
      <w:r>
        <w:rPr>
          <w:rFonts w:ascii="Arial"/>
          <w:spacing w:val="-10"/>
          <w:sz w:val="20"/>
        </w:rPr>
        <w:t xml:space="preserve"> </w:t>
      </w:r>
      <w:r>
        <w:rPr>
          <w:rFonts w:ascii="Arial"/>
          <w:spacing w:val="-3"/>
          <w:sz w:val="20"/>
        </w:rPr>
        <w:t>certificate</w:t>
      </w:r>
      <w:r>
        <w:rPr>
          <w:rFonts w:ascii="Arial"/>
          <w:spacing w:val="-8"/>
          <w:sz w:val="20"/>
        </w:rPr>
        <w:t xml:space="preserve"> </w:t>
      </w:r>
      <w:r>
        <w:rPr>
          <w:rFonts w:ascii="Arial"/>
          <w:spacing w:val="-3"/>
          <w:sz w:val="20"/>
        </w:rPr>
        <w:t>is</w:t>
      </w:r>
      <w:r>
        <w:rPr>
          <w:rFonts w:ascii="Arial"/>
          <w:spacing w:val="-7"/>
          <w:sz w:val="20"/>
        </w:rPr>
        <w:t xml:space="preserve"> </w:t>
      </w:r>
      <w:r>
        <w:rPr>
          <w:rFonts w:ascii="Arial"/>
          <w:spacing w:val="-3"/>
          <w:sz w:val="20"/>
        </w:rPr>
        <w:t>issued</w:t>
      </w:r>
      <w:r>
        <w:rPr>
          <w:rFonts w:ascii="Arial"/>
          <w:spacing w:val="-8"/>
          <w:sz w:val="20"/>
        </w:rPr>
        <w:t xml:space="preserve"> </w:t>
      </w:r>
      <w:r>
        <w:rPr>
          <w:rFonts w:ascii="Arial"/>
          <w:sz w:val="20"/>
        </w:rPr>
        <w:t>to</w:t>
      </w:r>
      <w:r>
        <w:rPr>
          <w:rFonts w:ascii="Arial"/>
          <w:spacing w:val="-8"/>
          <w:sz w:val="20"/>
        </w:rPr>
        <w:t xml:space="preserve"> </w:t>
      </w:r>
      <w:r>
        <w:rPr>
          <w:rFonts w:ascii="Arial"/>
          <w:sz w:val="20"/>
        </w:rPr>
        <w:t>a</w:t>
      </w:r>
      <w:r>
        <w:rPr>
          <w:rFonts w:ascii="Arial"/>
          <w:spacing w:val="-8"/>
          <w:sz w:val="20"/>
        </w:rPr>
        <w:t xml:space="preserve"> </w:t>
      </w:r>
      <w:r>
        <w:rPr>
          <w:rFonts w:ascii="Arial"/>
          <w:spacing w:val="-4"/>
          <w:sz w:val="20"/>
        </w:rPr>
        <w:t>Party,</w:t>
      </w:r>
      <w:r>
        <w:rPr>
          <w:rFonts w:ascii="Arial"/>
          <w:spacing w:val="-8"/>
          <w:sz w:val="20"/>
        </w:rPr>
        <w:t xml:space="preserve"> </w:t>
      </w:r>
      <w:r>
        <w:rPr>
          <w:rFonts w:ascii="Arial"/>
          <w:sz w:val="20"/>
        </w:rPr>
        <w:t>the</w:t>
      </w:r>
      <w:r>
        <w:rPr>
          <w:rFonts w:ascii="Arial"/>
          <w:spacing w:val="-8"/>
          <w:sz w:val="20"/>
        </w:rPr>
        <w:t xml:space="preserve"> </w:t>
      </w:r>
      <w:r>
        <w:rPr>
          <w:rFonts w:ascii="Arial"/>
          <w:spacing w:val="-3"/>
          <w:sz w:val="20"/>
        </w:rPr>
        <w:t>certifier</w:t>
      </w:r>
      <w:r>
        <w:rPr>
          <w:rFonts w:ascii="Arial"/>
          <w:spacing w:val="-9"/>
          <w:sz w:val="20"/>
        </w:rPr>
        <w:t xml:space="preserve"> </w:t>
      </w:r>
      <w:r>
        <w:rPr>
          <w:rFonts w:ascii="Arial"/>
          <w:spacing w:val="-3"/>
          <w:sz w:val="20"/>
        </w:rPr>
        <w:t>shall</w:t>
      </w:r>
      <w:r>
        <w:rPr>
          <w:rFonts w:ascii="Arial"/>
          <w:spacing w:val="-9"/>
          <w:sz w:val="20"/>
        </w:rPr>
        <w:t xml:space="preserve"> </w:t>
      </w:r>
      <w:r>
        <w:rPr>
          <w:rFonts w:ascii="Arial"/>
          <w:sz w:val="20"/>
        </w:rPr>
        <w:t>send</w:t>
      </w:r>
      <w:r>
        <w:rPr>
          <w:rFonts w:ascii="Arial"/>
          <w:spacing w:val="-8"/>
          <w:sz w:val="20"/>
        </w:rPr>
        <w:t xml:space="preserve"> </w:t>
      </w:r>
      <w:r>
        <w:rPr>
          <w:rFonts w:ascii="Arial"/>
          <w:sz w:val="20"/>
        </w:rPr>
        <w:t>a</w:t>
      </w:r>
      <w:r>
        <w:rPr>
          <w:rFonts w:ascii="Arial"/>
          <w:spacing w:val="-6"/>
          <w:sz w:val="20"/>
        </w:rPr>
        <w:t xml:space="preserve"> </w:t>
      </w:r>
      <w:r>
        <w:rPr>
          <w:rFonts w:ascii="Arial"/>
          <w:sz w:val="20"/>
        </w:rPr>
        <w:t>copy to</w:t>
      </w:r>
      <w:r>
        <w:rPr>
          <w:rFonts w:ascii="Arial"/>
          <w:spacing w:val="-8"/>
          <w:sz w:val="20"/>
        </w:rPr>
        <w:t xml:space="preserve"> </w:t>
      </w:r>
      <w:r>
        <w:rPr>
          <w:rFonts w:ascii="Arial"/>
          <w:sz w:val="20"/>
        </w:rPr>
        <w:t>the</w:t>
      </w:r>
      <w:r>
        <w:rPr>
          <w:rFonts w:ascii="Arial"/>
          <w:spacing w:val="-8"/>
          <w:sz w:val="20"/>
        </w:rPr>
        <w:t xml:space="preserve"> </w:t>
      </w:r>
      <w:r>
        <w:rPr>
          <w:rFonts w:ascii="Arial"/>
          <w:spacing w:val="-3"/>
          <w:sz w:val="20"/>
        </w:rPr>
        <w:t>other</w:t>
      </w:r>
      <w:r>
        <w:rPr>
          <w:rFonts w:ascii="Arial"/>
          <w:spacing w:val="-7"/>
          <w:sz w:val="20"/>
        </w:rPr>
        <w:t xml:space="preserve"> </w:t>
      </w:r>
      <w:r>
        <w:rPr>
          <w:rFonts w:ascii="Arial"/>
          <w:spacing w:val="-4"/>
          <w:sz w:val="20"/>
        </w:rPr>
        <w:t>Party.</w:t>
      </w:r>
      <w:r>
        <w:rPr>
          <w:rFonts w:ascii="Arial"/>
          <w:spacing w:val="-13"/>
          <w:sz w:val="20"/>
        </w:rPr>
        <w:t xml:space="preserve"> </w:t>
      </w:r>
      <w:r>
        <w:rPr>
          <w:rFonts w:ascii="Arial"/>
          <w:sz w:val="20"/>
        </w:rPr>
        <w:t>When</w:t>
      </w:r>
      <w:r>
        <w:rPr>
          <w:rFonts w:ascii="Arial"/>
          <w:spacing w:val="-8"/>
          <w:sz w:val="20"/>
        </w:rPr>
        <w:t xml:space="preserve"> </w:t>
      </w:r>
      <w:r>
        <w:rPr>
          <w:rFonts w:ascii="Arial"/>
          <w:sz w:val="20"/>
        </w:rPr>
        <w:t>a</w:t>
      </w:r>
      <w:r>
        <w:rPr>
          <w:rFonts w:ascii="Arial"/>
          <w:spacing w:val="-9"/>
          <w:sz w:val="20"/>
        </w:rPr>
        <w:t xml:space="preserve"> </w:t>
      </w:r>
      <w:r>
        <w:rPr>
          <w:rFonts w:ascii="Arial"/>
          <w:spacing w:val="-3"/>
          <w:sz w:val="20"/>
        </w:rPr>
        <w:t>notice</w:t>
      </w:r>
      <w:r>
        <w:rPr>
          <w:rFonts w:ascii="Arial"/>
          <w:spacing w:val="-8"/>
          <w:sz w:val="20"/>
        </w:rPr>
        <w:t xml:space="preserve"> </w:t>
      </w:r>
      <w:r>
        <w:rPr>
          <w:rFonts w:ascii="Arial"/>
          <w:sz w:val="20"/>
        </w:rPr>
        <w:t>is</w:t>
      </w:r>
      <w:r>
        <w:rPr>
          <w:rFonts w:ascii="Arial"/>
          <w:spacing w:val="-7"/>
          <w:sz w:val="20"/>
        </w:rPr>
        <w:t xml:space="preserve"> </w:t>
      </w:r>
      <w:r>
        <w:rPr>
          <w:rFonts w:ascii="Arial"/>
          <w:spacing w:val="-3"/>
          <w:sz w:val="20"/>
        </w:rPr>
        <w:t>issued</w:t>
      </w:r>
      <w:r>
        <w:rPr>
          <w:rFonts w:ascii="Arial"/>
          <w:spacing w:val="-8"/>
          <w:sz w:val="20"/>
        </w:rPr>
        <w:t xml:space="preserve"> </w:t>
      </w:r>
      <w:r>
        <w:rPr>
          <w:rFonts w:ascii="Arial"/>
          <w:sz w:val="20"/>
        </w:rPr>
        <w:t>to</w:t>
      </w:r>
      <w:r>
        <w:rPr>
          <w:rFonts w:ascii="Arial"/>
          <w:spacing w:val="-9"/>
          <w:sz w:val="20"/>
        </w:rPr>
        <w:t xml:space="preserve"> </w:t>
      </w:r>
      <w:r>
        <w:rPr>
          <w:rFonts w:ascii="Arial"/>
          <w:sz w:val="20"/>
        </w:rPr>
        <w:t>a</w:t>
      </w:r>
      <w:r>
        <w:rPr>
          <w:rFonts w:ascii="Arial"/>
          <w:spacing w:val="-8"/>
          <w:sz w:val="20"/>
        </w:rPr>
        <w:t xml:space="preserve"> </w:t>
      </w:r>
      <w:r>
        <w:rPr>
          <w:rFonts w:ascii="Arial"/>
          <w:spacing w:val="-4"/>
          <w:sz w:val="20"/>
        </w:rPr>
        <w:t>Party,</w:t>
      </w:r>
      <w:r>
        <w:rPr>
          <w:rFonts w:ascii="Arial"/>
          <w:spacing w:val="-8"/>
          <w:sz w:val="20"/>
        </w:rPr>
        <w:t xml:space="preserve"> </w:t>
      </w:r>
      <w:r>
        <w:rPr>
          <w:rFonts w:ascii="Arial"/>
          <w:sz w:val="20"/>
        </w:rPr>
        <w:t>by</w:t>
      </w:r>
      <w:r>
        <w:rPr>
          <w:rFonts w:ascii="Arial"/>
          <w:spacing w:val="-9"/>
          <w:sz w:val="20"/>
        </w:rPr>
        <w:t xml:space="preserve"> </w:t>
      </w:r>
      <w:r>
        <w:rPr>
          <w:rFonts w:ascii="Arial"/>
          <w:sz w:val="20"/>
        </w:rPr>
        <w:t>the</w:t>
      </w:r>
      <w:r>
        <w:rPr>
          <w:rFonts w:ascii="Arial"/>
          <w:spacing w:val="-8"/>
          <w:sz w:val="20"/>
        </w:rPr>
        <w:t xml:space="preserve"> </w:t>
      </w:r>
      <w:r>
        <w:rPr>
          <w:rFonts w:ascii="Arial"/>
          <w:spacing w:val="-3"/>
          <w:sz w:val="20"/>
        </w:rPr>
        <w:t>other</w:t>
      </w:r>
      <w:r>
        <w:rPr>
          <w:rFonts w:ascii="Arial"/>
          <w:spacing w:val="-7"/>
          <w:sz w:val="20"/>
        </w:rPr>
        <w:t xml:space="preserve"> </w:t>
      </w:r>
      <w:r>
        <w:rPr>
          <w:rFonts w:ascii="Arial"/>
          <w:sz w:val="20"/>
        </w:rPr>
        <w:t>Party</w:t>
      </w:r>
      <w:r>
        <w:rPr>
          <w:rFonts w:ascii="Arial"/>
          <w:spacing w:val="-14"/>
          <w:sz w:val="20"/>
        </w:rPr>
        <w:t xml:space="preserve"> </w:t>
      </w:r>
      <w:r>
        <w:rPr>
          <w:rFonts w:ascii="Arial"/>
          <w:sz w:val="20"/>
        </w:rPr>
        <w:t>or</w:t>
      </w:r>
      <w:r>
        <w:rPr>
          <w:rFonts w:ascii="Arial"/>
          <w:spacing w:val="-7"/>
          <w:sz w:val="20"/>
        </w:rPr>
        <w:t xml:space="preserve"> </w:t>
      </w:r>
      <w:r>
        <w:rPr>
          <w:rFonts w:ascii="Arial"/>
          <w:spacing w:val="-3"/>
          <w:sz w:val="20"/>
        </w:rPr>
        <w:t>the</w:t>
      </w:r>
    </w:p>
    <w:p w:rsidR="00AC0311" w:rsidRDefault="003F5AFA">
      <w:pPr>
        <w:spacing w:line="229" w:lineRule="exact"/>
        <w:ind w:left="153"/>
        <w:rPr>
          <w:rFonts w:ascii="Arial"/>
          <w:sz w:val="20"/>
        </w:rPr>
      </w:pPr>
      <w:r>
        <w:rPr>
          <w:rFonts w:ascii="Arial"/>
          <w:sz w:val="20"/>
        </w:rPr>
        <w:t>Engineer, a copy shall be sent to the Engineer or the other Party, as the case may be.</w:t>
      </w:r>
    </w:p>
    <w:p w:rsidR="00AC0311" w:rsidRDefault="00AC0311">
      <w:pPr>
        <w:pStyle w:val="BodyText"/>
        <w:rPr>
          <w:rFonts w:ascii="Arial"/>
          <w:sz w:val="22"/>
        </w:rPr>
      </w:pPr>
    </w:p>
    <w:p w:rsidR="00AC0311" w:rsidRDefault="00AC0311">
      <w:pPr>
        <w:pStyle w:val="BodyText"/>
        <w:spacing w:before="4"/>
        <w:rPr>
          <w:rFonts w:ascii="Arial"/>
          <w:sz w:val="29"/>
        </w:rPr>
      </w:pPr>
    </w:p>
    <w:p w:rsidR="00AC0311" w:rsidRDefault="003F5AFA">
      <w:pPr>
        <w:spacing w:before="1" w:line="264" w:lineRule="auto"/>
        <w:ind w:left="153" w:right="1041"/>
        <w:rPr>
          <w:rFonts w:ascii="Arial"/>
          <w:sz w:val="20"/>
        </w:rPr>
      </w:pPr>
      <w:r>
        <w:rPr>
          <w:rFonts w:ascii="Arial"/>
          <w:sz w:val="20"/>
        </w:rPr>
        <w:t>The Contract shall be governed by the law of the country or other jurisdiction stated in the Contract Data.</w:t>
      </w:r>
    </w:p>
    <w:p w:rsidR="00AC0311" w:rsidRDefault="00AC0311">
      <w:pPr>
        <w:pStyle w:val="BodyText"/>
        <w:spacing w:before="4"/>
        <w:rPr>
          <w:rFonts w:ascii="Arial"/>
          <w:sz w:val="22"/>
        </w:rPr>
      </w:pPr>
    </w:p>
    <w:p w:rsidR="00AC0311" w:rsidRDefault="003F5AFA">
      <w:pPr>
        <w:ind w:left="153"/>
        <w:rPr>
          <w:rFonts w:ascii="Arial"/>
          <w:sz w:val="20"/>
        </w:rPr>
      </w:pPr>
      <w:r>
        <w:rPr>
          <w:rFonts w:ascii="Arial"/>
          <w:sz w:val="20"/>
        </w:rPr>
        <w:t>The ruling language of the Contract shall be that stated in the Contract Data.</w:t>
      </w:r>
    </w:p>
    <w:p w:rsidR="00AC0311" w:rsidRDefault="00AC0311">
      <w:pPr>
        <w:pStyle w:val="BodyText"/>
        <w:spacing w:before="11"/>
        <w:rPr>
          <w:rFonts w:ascii="Arial"/>
          <w:sz w:val="21"/>
        </w:rPr>
      </w:pPr>
    </w:p>
    <w:p w:rsidR="00AC0311" w:rsidRDefault="003F5AFA">
      <w:pPr>
        <w:ind w:left="153" w:right="691"/>
        <w:rPr>
          <w:rFonts w:ascii="Arial"/>
          <w:sz w:val="20"/>
        </w:rPr>
      </w:pPr>
      <w:r>
        <w:rPr>
          <w:rFonts w:ascii="Arial"/>
          <w:sz w:val="20"/>
        </w:rPr>
        <w:t>The language for communications shall be that stated in the Contract Data. If no language is stated there, the language for communications shall be the ruling language of the Contract.</w:t>
      </w:r>
    </w:p>
    <w:p w:rsidR="00AC0311" w:rsidRDefault="00AC0311">
      <w:pPr>
        <w:pStyle w:val="BodyText"/>
        <w:rPr>
          <w:rFonts w:ascii="Arial"/>
          <w:sz w:val="22"/>
        </w:rPr>
      </w:pPr>
    </w:p>
    <w:p w:rsidR="00AC0311" w:rsidRDefault="00AC0311">
      <w:pPr>
        <w:pStyle w:val="BodyText"/>
        <w:spacing w:before="8"/>
        <w:rPr>
          <w:rFonts w:ascii="Arial"/>
          <w:sz w:val="19"/>
        </w:rPr>
      </w:pPr>
    </w:p>
    <w:p w:rsidR="00AC0311" w:rsidRDefault="003F5AFA">
      <w:pPr>
        <w:spacing w:line="264" w:lineRule="auto"/>
        <w:ind w:left="153" w:right="1383"/>
        <w:jc w:val="both"/>
        <w:rPr>
          <w:rFonts w:ascii="Arial"/>
          <w:sz w:val="20"/>
        </w:rPr>
      </w:pPr>
      <w:r>
        <w:rPr>
          <w:rFonts w:ascii="Arial"/>
          <w:sz w:val="20"/>
        </w:rPr>
        <w:t xml:space="preserve">The </w:t>
      </w:r>
      <w:r>
        <w:rPr>
          <w:rFonts w:ascii="Arial"/>
          <w:spacing w:val="-4"/>
          <w:sz w:val="20"/>
        </w:rPr>
        <w:t xml:space="preserve">documents </w:t>
      </w:r>
      <w:r>
        <w:rPr>
          <w:rFonts w:ascii="Arial"/>
          <w:sz w:val="20"/>
        </w:rPr>
        <w:t xml:space="preserve">forming the </w:t>
      </w:r>
      <w:r>
        <w:rPr>
          <w:rFonts w:ascii="Arial"/>
          <w:spacing w:val="-3"/>
          <w:sz w:val="20"/>
        </w:rPr>
        <w:t xml:space="preserve">Contract are </w:t>
      </w:r>
      <w:r>
        <w:rPr>
          <w:rFonts w:ascii="Arial"/>
          <w:sz w:val="20"/>
        </w:rPr>
        <w:t xml:space="preserve">to be </w:t>
      </w:r>
      <w:r>
        <w:rPr>
          <w:rFonts w:ascii="Arial"/>
          <w:spacing w:val="-3"/>
          <w:sz w:val="20"/>
        </w:rPr>
        <w:t xml:space="preserve">taken as mutually explanatory </w:t>
      </w:r>
      <w:r>
        <w:rPr>
          <w:rFonts w:ascii="Arial"/>
          <w:sz w:val="20"/>
        </w:rPr>
        <w:t xml:space="preserve">of one another. For the purposes of interpretation, the priority of the </w:t>
      </w:r>
      <w:r>
        <w:rPr>
          <w:rFonts w:ascii="Arial"/>
          <w:spacing w:val="-3"/>
          <w:sz w:val="20"/>
        </w:rPr>
        <w:t xml:space="preserve">documents </w:t>
      </w:r>
      <w:r>
        <w:rPr>
          <w:rFonts w:ascii="Arial"/>
          <w:sz w:val="20"/>
        </w:rPr>
        <w:t xml:space="preserve">shall be in </w:t>
      </w:r>
      <w:r>
        <w:rPr>
          <w:rFonts w:ascii="Arial"/>
          <w:spacing w:val="-4"/>
          <w:sz w:val="20"/>
        </w:rPr>
        <w:t xml:space="preserve">accordance </w:t>
      </w:r>
      <w:r>
        <w:rPr>
          <w:rFonts w:ascii="Arial"/>
          <w:spacing w:val="-3"/>
          <w:sz w:val="20"/>
        </w:rPr>
        <w:t xml:space="preserve">with the </w:t>
      </w:r>
      <w:r>
        <w:rPr>
          <w:rFonts w:ascii="Arial"/>
          <w:spacing w:val="-4"/>
          <w:sz w:val="20"/>
        </w:rPr>
        <w:t>following sequence:</w:t>
      </w:r>
    </w:p>
    <w:p w:rsidR="00AC0311" w:rsidRDefault="00AC0311">
      <w:pPr>
        <w:pStyle w:val="BodyText"/>
        <w:spacing w:before="5"/>
        <w:rPr>
          <w:rFonts w:ascii="Arial"/>
          <w:sz w:val="22"/>
        </w:rPr>
      </w:pPr>
    </w:p>
    <w:p w:rsidR="00AC0311" w:rsidRDefault="003F5AFA">
      <w:pPr>
        <w:pStyle w:val="ListParagraph"/>
        <w:numPr>
          <w:ilvl w:val="0"/>
          <w:numId w:val="8"/>
        </w:numPr>
        <w:tabs>
          <w:tab w:val="left" w:pos="874"/>
          <w:tab w:val="left" w:pos="875"/>
        </w:tabs>
        <w:rPr>
          <w:rFonts w:ascii="Arial"/>
          <w:sz w:val="20"/>
        </w:rPr>
      </w:pPr>
      <w:r>
        <w:rPr>
          <w:rFonts w:ascii="Arial"/>
          <w:spacing w:val="-4"/>
          <w:sz w:val="20"/>
        </w:rPr>
        <w:t xml:space="preserve">the </w:t>
      </w:r>
      <w:r>
        <w:rPr>
          <w:rFonts w:ascii="Arial"/>
          <w:spacing w:val="-5"/>
          <w:sz w:val="20"/>
        </w:rPr>
        <w:t xml:space="preserve">Contract Agreement </w:t>
      </w:r>
      <w:r>
        <w:rPr>
          <w:rFonts w:ascii="Arial"/>
          <w:spacing w:val="-4"/>
          <w:sz w:val="20"/>
        </w:rPr>
        <w:t>(if</w:t>
      </w:r>
      <w:r>
        <w:rPr>
          <w:rFonts w:ascii="Arial"/>
          <w:spacing w:val="-24"/>
          <w:sz w:val="20"/>
        </w:rPr>
        <w:t xml:space="preserve"> </w:t>
      </w:r>
      <w:r>
        <w:rPr>
          <w:rFonts w:ascii="Arial"/>
          <w:spacing w:val="-5"/>
          <w:sz w:val="20"/>
        </w:rPr>
        <w:t>any),</w:t>
      </w:r>
    </w:p>
    <w:p w:rsidR="00AC0311" w:rsidRDefault="003F5AFA">
      <w:pPr>
        <w:pStyle w:val="ListParagraph"/>
        <w:numPr>
          <w:ilvl w:val="0"/>
          <w:numId w:val="8"/>
        </w:numPr>
        <w:tabs>
          <w:tab w:val="left" w:pos="874"/>
          <w:tab w:val="left" w:pos="875"/>
        </w:tabs>
        <w:spacing w:before="23"/>
        <w:rPr>
          <w:rFonts w:ascii="Arial"/>
          <w:sz w:val="20"/>
        </w:rPr>
      </w:pPr>
      <w:r>
        <w:rPr>
          <w:rFonts w:ascii="Arial"/>
          <w:sz w:val="20"/>
        </w:rPr>
        <w:t xml:space="preserve">the </w:t>
      </w:r>
      <w:r>
        <w:rPr>
          <w:rFonts w:ascii="Arial"/>
          <w:spacing w:val="-3"/>
          <w:sz w:val="20"/>
        </w:rPr>
        <w:t xml:space="preserve">Letter </w:t>
      </w:r>
      <w:r>
        <w:rPr>
          <w:rFonts w:ascii="Arial"/>
          <w:sz w:val="20"/>
        </w:rPr>
        <w:t>of</w:t>
      </w:r>
      <w:r>
        <w:rPr>
          <w:rFonts w:ascii="Arial"/>
          <w:spacing w:val="-15"/>
          <w:sz w:val="20"/>
        </w:rPr>
        <w:t xml:space="preserve"> </w:t>
      </w:r>
      <w:r>
        <w:rPr>
          <w:rFonts w:ascii="Arial"/>
          <w:spacing w:val="-3"/>
          <w:sz w:val="20"/>
        </w:rPr>
        <w:t>Acceptance,</w:t>
      </w:r>
    </w:p>
    <w:p w:rsidR="00AC0311" w:rsidRDefault="003F5AFA">
      <w:pPr>
        <w:pStyle w:val="ListParagraph"/>
        <w:numPr>
          <w:ilvl w:val="0"/>
          <w:numId w:val="8"/>
        </w:numPr>
        <w:tabs>
          <w:tab w:val="left" w:pos="874"/>
          <w:tab w:val="left" w:pos="875"/>
        </w:tabs>
        <w:spacing w:before="24"/>
        <w:rPr>
          <w:rFonts w:ascii="Arial"/>
          <w:sz w:val="20"/>
        </w:rPr>
      </w:pPr>
      <w:r>
        <w:rPr>
          <w:rFonts w:ascii="Arial"/>
          <w:spacing w:val="-6"/>
          <w:sz w:val="20"/>
        </w:rPr>
        <w:t>the</w:t>
      </w:r>
      <w:r>
        <w:rPr>
          <w:rFonts w:ascii="Arial"/>
          <w:spacing w:val="-18"/>
          <w:sz w:val="20"/>
        </w:rPr>
        <w:t xml:space="preserve"> </w:t>
      </w:r>
      <w:r>
        <w:rPr>
          <w:rFonts w:ascii="Arial"/>
          <w:spacing w:val="-7"/>
          <w:sz w:val="20"/>
        </w:rPr>
        <w:t>Tender,</w:t>
      </w:r>
    </w:p>
    <w:p w:rsidR="00AC0311" w:rsidRDefault="003F5AFA">
      <w:pPr>
        <w:pStyle w:val="ListParagraph"/>
        <w:numPr>
          <w:ilvl w:val="0"/>
          <w:numId w:val="8"/>
        </w:numPr>
        <w:tabs>
          <w:tab w:val="left" w:pos="874"/>
          <w:tab w:val="left" w:pos="875"/>
        </w:tabs>
        <w:spacing w:before="22"/>
        <w:rPr>
          <w:rFonts w:ascii="Arial"/>
          <w:sz w:val="20"/>
        </w:rPr>
      </w:pPr>
      <w:r>
        <w:rPr>
          <w:rFonts w:ascii="Arial"/>
          <w:spacing w:val="-3"/>
          <w:sz w:val="20"/>
        </w:rPr>
        <w:t xml:space="preserve">the </w:t>
      </w:r>
      <w:r>
        <w:rPr>
          <w:rFonts w:ascii="Arial"/>
          <w:spacing w:val="-4"/>
          <w:sz w:val="20"/>
        </w:rPr>
        <w:t xml:space="preserve">Particular Conditions </w:t>
      </w:r>
      <w:r>
        <w:rPr>
          <w:rFonts w:ascii="Arial"/>
          <w:sz w:val="20"/>
        </w:rPr>
        <w:t xml:space="preserve">- </w:t>
      </w:r>
      <w:r>
        <w:rPr>
          <w:rFonts w:ascii="Arial"/>
          <w:spacing w:val="-4"/>
          <w:sz w:val="20"/>
        </w:rPr>
        <w:t>Part</w:t>
      </w:r>
      <w:r>
        <w:rPr>
          <w:rFonts w:ascii="Arial"/>
          <w:spacing w:val="-28"/>
          <w:sz w:val="20"/>
        </w:rPr>
        <w:t xml:space="preserve"> </w:t>
      </w:r>
      <w:r>
        <w:rPr>
          <w:rFonts w:ascii="Arial"/>
          <w:spacing w:val="-3"/>
          <w:sz w:val="20"/>
        </w:rPr>
        <w:t>A,</w:t>
      </w:r>
    </w:p>
    <w:p w:rsidR="00AC0311" w:rsidRDefault="003F5AFA">
      <w:pPr>
        <w:pStyle w:val="ListParagraph"/>
        <w:numPr>
          <w:ilvl w:val="0"/>
          <w:numId w:val="8"/>
        </w:numPr>
        <w:tabs>
          <w:tab w:val="left" w:pos="874"/>
          <w:tab w:val="left" w:pos="875"/>
        </w:tabs>
        <w:spacing w:before="24"/>
        <w:rPr>
          <w:rFonts w:ascii="Arial"/>
          <w:sz w:val="20"/>
        </w:rPr>
      </w:pPr>
      <w:r>
        <w:rPr>
          <w:rFonts w:ascii="Arial"/>
          <w:spacing w:val="-3"/>
          <w:sz w:val="20"/>
        </w:rPr>
        <w:t xml:space="preserve">the </w:t>
      </w:r>
      <w:r>
        <w:rPr>
          <w:rFonts w:ascii="Arial"/>
          <w:spacing w:val="-4"/>
          <w:sz w:val="20"/>
        </w:rPr>
        <w:t xml:space="preserve">Particular Conditions </w:t>
      </w:r>
      <w:r>
        <w:rPr>
          <w:rFonts w:ascii="Arial"/>
          <w:sz w:val="20"/>
        </w:rPr>
        <w:t xml:space="preserve">- </w:t>
      </w:r>
      <w:r>
        <w:rPr>
          <w:rFonts w:ascii="Arial"/>
          <w:spacing w:val="-4"/>
          <w:sz w:val="20"/>
        </w:rPr>
        <w:t>Part</w:t>
      </w:r>
      <w:r>
        <w:rPr>
          <w:rFonts w:ascii="Arial"/>
          <w:spacing w:val="-28"/>
          <w:sz w:val="20"/>
        </w:rPr>
        <w:t xml:space="preserve"> </w:t>
      </w:r>
      <w:r>
        <w:rPr>
          <w:rFonts w:ascii="Arial"/>
          <w:spacing w:val="-3"/>
          <w:sz w:val="20"/>
        </w:rPr>
        <w:t>B,</w:t>
      </w:r>
    </w:p>
    <w:p w:rsidR="00AC0311" w:rsidRDefault="003F5AFA">
      <w:pPr>
        <w:pStyle w:val="ListParagraph"/>
        <w:numPr>
          <w:ilvl w:val="0"/>
          <w:numId w:val="8"/>
        </w:numPr>
        <w:tabs>
          <w:tab w:val="left" w:pos="874"/>
          <w:tab w:val="left" w:pos="875"/>
        </w:tabs>
        <w:spacing w:before="25"/>
        <w:rPr>
          <w:rFonts w:ascii="Arial"/>
          <w:sz w:val="20"/>
        </w:rPr>
      </w:pPr>
      <w:r>
        <w:rPr>
          <w:rFonts w:ascii="Arial"/>
          <w:spacing w:val="-5"/>
          <w:sz w:val="20"/>
        </w:rPr>
        <w:t>these General</w:t>
      </w:r>
      <w:r>
        <w:rPr>
          <w:rFonts w:ascii="Arial"/>
          <w:spacing w:val="-15"/>
          <w:sz w:val="20"/>
        </w:rPr>
        <w:t xml:space="preserve"> </w:t>
      </w:r>
      <w:r>
        <w:rPr>
          <w:rFonts w:ascii="Arial"/>
          <w:spacing w:val="-5"/>
          <w:sz w:val="20"/>
        </w:rPr>
        <w:t>Conditions,</w:t>
      </w:r>
    </w:p>
    <w:p w:rsidR="00AC0311" w:rsidRDefault="003F5AFA">
      <w:pPr>
        <w:pStyle w:val="ListParagraph"/>
        <w:numPr>
          <w:ilvl w:val="0"/>
          <w:numId w:val="8"/>
        </w:numPr>
        <w:tabs>
          <w:tab w:val="left" w:pos="874"/>
          <w:tab w:val="left" w:pos="875"/>
        </w:tabs>
        <w:spacing w:before="24"/>
        <w:rPr>
          <w:rFonts w:ascii="Arial"/>
          <w:sz w:val="20"/>
        </w:rPr>
      </w:pPr>
      <w:r>
        <w:rPr>
          <w:rFonts w:ascii="Arial"/>
          <w:spacing w:val="-4"/>
          <w:sz w:val="20"/>
        </w:rPr>
        <w:t>the</w:t>
      </w:r>
      <w:r>
        <w:rPr>
          <w:rFonts w:ascii="Arial"/>
          <w:spacing w:val="-12"/>
          <w:sz w:val="20"/>
        </w:rPr>
        <w:t xml:space="preserve"> </w:t>
      </w:r>
      <w:r>
        <w:rPr>
          <w:rFonts w:ascii="Arial"/>
          <w:spacing w:val="-5"/>
          <w:sz w:val="20"/>
        </w:rPr>
        <w:t>Specification,</w:t>
      </w:r>
    </w:p>
    <w:p w:rsidR="00AC0311" w:rsidRDefault="003F5AFA">
      <w:pPr>
        <w:pStyle w:val="ListParagraph"/>
        <w:numPr>
          <w:ilvl w:val="0"/>
          <w:numId w:val="8"/>
        </w:numPr>
        <w:tabs>
          <w:tab w:val="left" w:pos="874"/>
          <w:tab w:val="left" w:pos="875"/>
        </w:tabs>
        <w:spacing w:before="25"/>
        <w:rPr>
          <w:rFonts w:ascii="Arial"/>
          <w:sz w:val="20"/>
        </w:rPr>
      </w:pPr>
      <w:r>
        <w:rPr>
          <w:rFonts w:ascii="Arial"/>
          <w:spacing w:val="-3"/>
          <w:sz w:val="20"/>
        </w:rPr>
        <w:t xml:space="preserve">the </w:t>
      </w:r>
      <w:r>
        <w:rPr>
          <w:rFonts w:ascii="Arial"/>
          <w:spacing w:val="-4"/>
          <w:sz w:val="20"/>
        </w:rPr>
        <w:t>Drawings,</w:t>
      </w:r>
      <w:r>
        <w:rPr>
          <w:rFonts w:ascii="Arial"/>
          <w:spacing w:val="-14"/>
          <w:sz w:val="20"/>
        </w:rPr>
        <w:t xml:space="preserve"> </w:t>
      </w:r>
      <w:r>
        <w:rPr>
          <w:rFonts w:ascii="Arial"/>
          <w:spacing w:val="-3"/>
          <w:sz w:val="20"/>
        </w:rPr>
        <w:t>and</w:t>
      </w:r>
    </w:p>
    <w:p w:rsidR="00AC0311" w:rsidRDefault="003F5AFA">
      <w:pPr>
        <w:pStyle w:val="ListParagraph"/>
        <w:numPr>
          <w:ilvl w:val="0"/>
          <w:numId w:val="8"/>
        </w:numPr>
        <w:tabs>
          <w:tab w:val="left" w:pos="874"/>
          <w:tab w:val="left" w:pos="875"/>
        </w:tabs>
        <w:spacing w:before="24"/>
        <w:rPr>
          <w:rFonts w:ascii="Arial"/>
          <w:sz w:val="20"/>
        </w:rPr>
      </w:pPr>
      <w:proofErr w:type="gramStart"/>
      <w:r>
        <w:rPr>
          <w:rFonts w:ascii="Arial"/>
          <w:sz w:val="20"/>
        </w:rPr>
        <w:t>the</w:t>
      </w:r>
      <w:proofErr w:type="gramEnd"/>
      <w:r>
        <w:rPr>
          <w:rFonts w:ascii="Arial"/>
          <w:spacing w:val="-7"/>
          <w:sz w:val="20"/>
        </w:rPr>
        <w:t xml:space="preserve"> </w:t>
      </w:r>
      <w:r>
        <w:rPr>
          <w:rFonts w:ascii="Arial"/>
          <w:spacing w:val="-3"/>
          <w:sz w:val="20"/>
        </w:rPr>
        <w:t>Schedules</w:t>
      </w:r>
      <w:r>
        <w:rPr>
          <w:rFonts w:ascii="Arial"/>
          <w:spacing w:val="-5"/>
          <w:sz w:val="20"/>
        </w:rPr>
        <w:t xml:space="preserve"> </w:t>
      </w:r>
      <w:r>
        <w:rPr>
          <w:rFonts w:ascii="Arial"/>
          <w:sz w:val="20"/>
        </w:rPr>
        <w:t>and</w:t>
      </w:r>
      <w:r>
        <w:rPr>
          <w:rFonts w:ascii="Arial"/>
          <w:spacing w:val="-7"/>
          <w:sz w:val="20"/>
        </w:rPr>
        <w:t xml:space="preserve"> </w:t>
      </w:r>
      <w:r>
        <w:rPr>
          <w:rFonts w:ascii="Arial"/>
          <w:sz w:val="20"/>
        </w:rPr>
        <w:t>any</w:t>
      </w:r>
      <w:r>
        <w:rPr>
          <w:rFonts w:ascii="Arial"/>
          <w:spacing w:val="-11"/>
          <w:sz w:val="20"/>
        </w:rPr>
        <w:t xml:space="preserve"> </w:t>
      </w:r>
      <w:r>
        <w:rPr>
          <w:rFonts w:ascii="Arial"/>
          <w:sz w:val="20"/>
        </w:rPr>
        <w:t>other</w:t>
      </w:r>
      <w:r>
        <w:rPr>
          <w:rFonts w:ascii="Arial"/>
          <w:spacing w:val="-6"/>
          <w:sz w:val="20"/>
        </w:rPr>
        <w:t xml:space="preserve"> </w:t>
      </w:r>
      <w:r>
        <w:rPr>
          <w:rFonts w:ascii="Arial"/>
          <w:spacing w:val="-3"/>
          <w:sz w:val="20"/>
        </w:rPr>
        <w:t>documents</w:t>
      </w:r>
      <w:r>
        <w:rPr>
          <w:rFonts w:ascii="Arial"/>
          <w:spacing w:val="-8"/>
          <w:sz w:val="20"/>
        </w:rPr>
        <w:t xml:space="preserve"> </w:t>
      </w:r>
      <w:r>
        <w:rPr>
          <w:rFonts w:ascii="Arial"/>
          <w:spacing w:val="-3"/>
          <w:sz w:val="20"/>
        </w:rPr>
        <w:t>forming</w:t>
      </w:r>
      <w:r>
        <w:rPr>
          <w:rFonts w:ascii="Arial"/>
          <w:spacing w:val="-7"/>
          <w:sz w:val="20"/>
        </w:rPr>
        <w:t xml:space="preserve"> </w:t>
      </w:r>
      <w:r>
        <w:rPr>
          <w:rFonts w:ascii="Arial"/>
          <w:spacing w:val="-3"/>
          <w:sz w:val="20"/>
        </w:rPr>
        <w:t>part</w:t>
      </w:r>
      <w:r>
        <w:rPr>
          <w:rFonts w:ascii="Arial"/>
          <w:spacing w:val="-7"/>
          <w:sz w:val="20"/>
        </w:rPr>
        <w:t xml:space="preserve"> </w:t>
      </w:r>
      <w:r>
        <w:rPr>
          <w:rFonts w:ascii="Arial"/>
          <w:spacing w:val="-3"/>
          <w:sz w:val="20"/>
        </w:rPr>
        <w:t>of</w:t>
      </w:r>
      <w:r>
        <w:rPr>
          <w:rFonts w:ascii="Arial"/>
          <w:spacing w:val="-7"/>
          <w:sz w:val="20"/>
        </w:rPr>
        <w:t xml:space="preserve"> </w:t>
      </w:r>
      <w:r>
        <w:rPr>
          <w:rFonts w:ascii="Arial"/>
          <w:sz w:val="20"/>
        </w:rPr>
        <w:t>the</w:t>
      </w:r>
      <w:r>
        <w:rPr>
          <w:rFonts w:ascii="Arial"/>
          <w:spacing w:val="-5"/>
          <w:sz w:val="20"/>
        </w:rPr>
        <w:t xml:space="preserve"> </w:t>
      </w:r>
      <w:r>
        <w:rPr>
          <w:rFonts w:ascii="Arial"/>
          <w:spacing w:val="-3"/>
          <w:sz w:val="20"/>
        </w:rPr>
        <w:t>Contract.</w:t>
      </w:r>
    </w:p>
    <w:p w:rsidR="00AC0311" w:rsidRDefault="00AC0311">
      <w:pPr>
        <w:pStyle w:val="BodyText"/>
        <w:spacing w:before="2"/>
        <w:rPr>
          <w:rFonts w:ascii="Arial"/>
          <w:sz w:val="22"/>
        </w:rPr>
      </w:pPr>
    </w:p>
    <w:p w:rsidR="00AC0311" w:rsidRDefault="003F5AFA">
      <w:pPr>
        <w:ind w:left="153" w:right="1041"/>
        <w:rPr>
          <w:rFonts w:ascii="Arial"/>
          <w:sz w:val="20"/>
        </w:rPr>
      </w:pPr>
      <w:r>
        <w:rPr>
          <w:rFonts w:ascii="Arial"/>
          <w:spacing w:val="-3"/>
          <w:sz w:val="20"/>
        </w:rPr>
        <w:t xml:space="preserve">If an </w:t>
      </w:r>
      <w:r>
        <w:rPr>
          <w:rFonts w:ascii="Arial"/>
          <w:spacing w:val="-5"/>
          <w:sz w:val="20"/>
        </w:rPr>
        <w:t xml:space="preserve">ambiguity </w:t>
      </w:r>
      <w:r>
        <w:rPr>
          <w:rFonts w:ascii="Arial"/>
          <w:spacing w:val="-3"/>
          <w:sz w:val="20"/>
        </w:rPr>
        <w:t xml:space="preserve">or </w:t>
      </w:r>
      <w:r>
        <w:rPr>
          <w:rFonts w:ascii="Arial"/>
          <w:spacing w:val="-5"/>
          <w:sz w:val="20"/>
        </w:rPr>
        <w:t xml:space="preserve">discrepancy </w:t>
      </w:r>
      <w:r>
        <w:rPr>
          <w:rFonts w:ascii="Arial"/>
          <w:spacing w:val="-3"/>
          <w:sz w:val="20"/>
        </w:rPr>
        <w:t xml:space="preserve">is </w:t>
      </w:r>
      <w:r>
        <w:rPr>
          <w:rFonts w:ascii="Arial"/>
          <w:spacing w:val="-5"/>
          <w:sz w:val="20"/>
        </w:rPr>
        <w:t xml:space="preserve">found </w:t>
      </w:r>
      <w:r>
        <w:rPr>
          <w:rFonts w:ascii="Arial"/>
          <w:sz w:val="20"/>
        </w:rPr>
        <w:t xml:space="preserve">in </w:t>
      </w:r>
      <w:r>
        <w:rPr>
          <w:rFonts w:ascii="Arial"/>
          <w:spacing w:val="-4"/>
          <w:sz w:val="20"/>
        </w:rPr>
        <w:t xml:space="preserve">the </w:t>
      </w:r>
      <w:r>
        <w:rPr>
          <w:rFonts w:ascii="Arial"/>
          <w:spacing w:val="-5"/>
          <w:sz w:val="20"/>
        </w:rPr>
        <w:t xml:space="preserve">documents, </w:t>
      </w:r>
      <w:r>
        <w:rPr>
          <w:rFonts w:ascii="Arial"/>
          <w:spacing w:val="-4"/>
          <w:sz w:val="20"/>
        </w:rPr>
        <w:t xml:space="preserve">the </w:t>
      </w:r>
      <w:r>
        <w:rPr>
          <w:rFonts w:ascii="Arial"/>
          <w:spacing w:val="-5"/>
          <w:sz w:val="20"/>
        </w:rPr>
        <w:t xml:space="preserve">Engineer </w:t>
      </w:r>
      <w:r>
        <w:rPr>
          <w:rFonts w:ascii="Arial"/>
          <w:spacing w:val="-4"/>
          <w:sz w:val="20"/>
        </w:rPr>
        <w:t xml:space="preserve">shall issue </w:t>
      </w:r>
      <w:r>
        <w:rPr>
          <w:rFonts w:ascii="Arial"/>
          <w:sz w:val="20"/>
        </w:rPr>
        <w:t xml:space="preserve">any </w:t>
      </w:r>
      <w:r>
        <w:rPr>
          <w:rFonts w:ascii="Arial"/>
          <w:spacing w:val="-5"/>
          <w:sz w:val="20"/>
        </w:rPr>
        <w:t xml:space="preserve">necessary clarification </w:t>
      </w:r>
      <w:r>
        <w:rPr>
          <w:rFonts w:ascii="Arial"/>
          <w:spacing w:val="-3"/>
          <w:sz w:val="20"/>
        </w:rPr>
        <w:t xml:space="preserve">or </w:t>
      </w:r>
      <w:r>
        <w:rPr>
          <w:rFonts w:ascii="Arial"/>
          <w:spacing w:val="-5"/>
          <w:sz w:val="20"/>
        </w:rPr>
        <w:t>instruction.</w:t>
      </w:r>
    </w:p>
    <w:p w:rsidR="00AC0311" w:rsidRDefault="00AC0311">
      <w:pPr>
        <w:rPr>
          <w:rFonts w:ascii="Arial"/>
          <w:sz w:val="20"/>
        </w:rPr>
        <w:sectPr w:rsidR="00AC0311">
          <w:type w:val="continuous"/>
          <w:pgSz w:w="11910" w:h="16840"/>
          <w:pgMar w:top="1060" w:right="0" w:bottom="900" w:left="1280" w:header="720" w:footer="720" w:gutter="0"/>
          <w:cols w:num="2" w:space="720" w:equalWidth="0">
            <w:col w:w="2127" w:space="40"/>
            <w:col w:w="8463"/>
          </w:cols>
        </w:sectPr>
      </w:pPr>
    </w:p>
    <w:p w:rsidR="00AC0311" w:rsidRDefault="003F5AFA">
      <w:pPr>
        <w:pStyle w:val="Heading6"/>
        <w:spacing w:before="79"/>
        <w:ind w:left="3816"/>
      </w:pPr>
      <w:r>
        <w:lastRenderedPageBreak/>
        <w:t>TABLE OF CONTENTS</w:t>
      </w:r>
    </w:p>
    <w:p w:rsidR="00AC0311" w:rsidRDefault="00AC0311">
      <w:pPr>
        <w:pStyle w:val="BodyText"/>
        <w:spacing w:before="7"/>
        <w:rPr>
          <w:b/>
          <w:sz w:val="23"/>
        </w:rPr>
      </w:pPr>
    </w:p>
    <w:p w:rsidR="00AC0311" w:rsidRDefault="003F5AFA">
      <w:pPr>
        <w:pStyle w:val="BodyText"/>
        <w:ind w:left="2681" w:right="2385" w:hanging="1172"/>
      </w:pPr>
      <w:r>
        <w:t xml:space="preserve">PART II </w:t>
      </w:r>
      <w:r>
        <w:rPr>
          <w:b/>
        </w:rPr>
        <w:t xml:space="preserve">- </w:t>
      </w:r>
      <w:r>
        <w:t>SPECIAL/PARTICULAR CONDITIONS OF CONTRACT</w:t>
      </w:r>
    </w:p>
    <w:p w:rsidR="00AC0311" w:rsidRDefault="00AC0311">
      <w:pPr>
        <w:pStyle w:val="BodyText"/>
        <w:spacing w:before="3" w:after="1"/>
        <w:rPr>
          <w:sz w:val="25"/>
        </w:rPr>
      </w:pPr>
    </w:p>
    <w:tbl>
      <w:tblPr>
        <w:tblW w:w="0" w:type="auto"/>
        <w:tblInd w:w="110" w:type="dxa"/>
        <w:tblLayout w:type="fixed"/>
        <w:tblCellMar>
          <w:left w:w="0" w:type="dxa"/>
          <w:right w:w="0" w:type="dxa"/>
        </w:tblCellMar>
        <w:tblLook w:val="01E0"/>
      </w:tblPr>
      <w:tblGrid>
        <w:gridCol w:w="858"/>
        <w:gridCol w:w="6991"/>
        <w:gridCol w:w="1004"/>
      </w:tblGrid>
      <w:tr w:rsidR="00AC0311">
        <w:trPr>
          <w:trHeight w:val="406"/>
        </w:trPr>
        <w:tc>
          <w:tcPr>
            <w:tcW w:w="858" w:type="dxa"/>
          </w:tcPr>
          <w:p w:rsidR="00AC0311" w:rsidRDefault="003F5AFA">
            <w:pPr>
              <w:pStyle w:val="TableParagraph"/>
              <w:spacing w:line="266" w:lineRule="exact"/>
              <w:ind w:left="54"/>
              <w:rPr>
                <w:b/>
                <w:sz w:val="24"/>
              </w:rPr>
            </w:pPr>
            <w:r>
              <w:rPr>
                <w:b/>
                <w:sz w:val="24"/>
              </w:rPr>
              <w:t>Clause</w:t>
            </w:r>
          </w:p>
        </w:tc>
        <w:tc>
          <w:tcPr>
            <w:tcW w:w="6991" w:type="dxa"/>
          </w:tcPr>
          <w:p w:rsidR="00AC0311" w:rsidRDefault="003F5AFA">
            <w:pPr>
              <w:pStyle w:val="TableParagraph"/>
              <w:spacing w:line="266" w:lineRule="exact"/>
              <w:ind w:left="3274" w:right="3197"/>
              <w:jc w:val="center"/>
              <w:rPr>
                <w:b/>
                <w:sz w:val="24"/>
              </w:rPr>
            </w:pPr>
            <w:r>
              <w:rPr>
                <w:b/>
                <w:sz w:val="24"/>
              </w:rPr>
              <w:t>Title</w:t>
            </w:r>
          </w:p>
        </w:tc>
        <w:tc>
          <w:tcPr>
            <w:tcW w:w="1004" w:type="dxa"/>
          </w:tcPr>
          <w:p w:rsidR="00AC0311" w:rsidRDefault="003F5AFA">
            <w:pPr>
              <w:pStyle w:val="TableParagraph"/>
              <w:spacing w:line="266" w:lineRule="exact"/>
              <w:ind w:right="48"/>
              <w:jc w:val="right"/>
              <w:rPr>
                <w:b/>
                <w:sz w:val="24"/>
              </w:rPr>
            </w:pPr>
            <w:r>
              <w:rPr>
                <w:b/>
                <w:sz w:val="24"/>
              </w:rPr>
              <w:t>Page</w:t>
            </w:r>
          </w:p>
        </w:tc>
      </w:tr>
      <w:tr w:rsidR="00AC0311">
        <w:trPr>
          <w:trHeight w:val="411"/>
        </w:trPr>
        <w:tc>
          <w:tcPr>
            <w:tcW w:w="858" w:type="dxa"/>
          </w:tcPr>
          <w:p w:rsidR="00AC0311" w:rsidRDefault="003F5AFA">
            <w:pPr>
              <w:pStyle w:val="TableParagraph"/>
              <w:spacing w:before="130" w:line="261" w:lineRule="exact"/>
              <w:ind w:left="50"/>
              <w:rPr>
                <w:sz w:val="24"/>
              </w:rPr>
            </w:pPr>
            <w:r>
              <w:rPr>
                <w:sz w:val="24"/>
              </w:rPr>
              <w:t>1.1</w:t>
            </w:r>
          </w:p>
        </w:tc>
        <w:tc>
          <w:tcPr>
            <w:tcW w:w="6991" w:type="dxa"/>
          </w:tcPr>
          <w:p w:rsidR="00AC0311" w:rsidRDefault="003F5AFA">
            <w:pPr>
              <w:pStyle w:val="TableParagraph"/>
              <w:spacing w:before="130" w:line="261" w:lineRule="exact"/>
              <w:ind w:left="108"/>
              <w:rPr>
                <w:sz w:val="24"/>
              </w:rPr>
            </w:pPr>
            <w:r>
              <w:rPr>
                <w:sz w:val="24"/>
              </w:rPr>
              <w:t>Definitions</w:t>
            </w:r>
          </w:p>
        </w:tc>
        <w:tc>
          <w:tcPr>
            <w:tcW w:w="1004" w:type="dxa"/>
          </w:tcPr>
          <w:p w:rsidR="00AC0311" w:rsidRDefault="003F5AFA">
            <w:pPr>
              <w:pStyle w:val="TableParagraph"/>
              <w:spacing w:before="130" w:line="261" w:lineRule="exact"/>
              <w:ind w:right="111"/>
              <w:jc w:val="right"/>
              <w:rPr>
                <w:sz w:val="24"/>
              </w:rPr>
            </w:pPr>
            <w:r>
              <w:rPr>
                <w:sz w:val="24"/>
              </w:rPr>
              <w:t>145</w:t>
            </w:r>
          </w:p>
        </w:tc>
      </w:tr>
      <w:tr w:rsidR="00AC0311">
        <w:trPr>
          <w:trHeight w:val="414"/>
        </w:trPr>
        <w:tc>
          <w:tcPr>
            <w:tcW w:w="858" w:type="dxa"/>
          </w:tcPr>
          <w:p w:rsidR="00AC0311" w:rsidRDefault="003F5AFA">
            <w:pPr>
              <w:pStyle w:val="TableParagraph"/>
              <w:spacing w:line="271" w:lineRule="exact"/>
              <w:ind w:left="50"/>
              <w:rPr>
                <w:sz w:val="24"/>
              </w:rPr>
            </w:pPr>
            <w:r>
              <w:rPr>
                <w:sz w:val="24"/>
              </w:rPr>
              <w:t>3.1</w:t>
            </w:r>
          </w:p>
        </w:tc>
        <w:tc>
          <w:tcPr>
            <w:tcW w:w="6991" w:type="dxa"/>
          </w:tcPr>
          <w:p w:rsidR="00AC0311" w:rsidRDefault="003F5AFA">
            <w:pPr>
              <w:pStyle w:val="TableParagraph"/>
              <w:spacing w:line="271" w:lineRule="exact"/>
              <w:ind w:left="108"/>
              <w:rPr>
                <w:sz w:val="24"/>
              </w:rPr>
            </w:pPr>
            <w:proofErr w:type="spellStart"/>
            <w:r>
              <w:rPr>
                <w:sz w:val="24"/>
              </w:rPr>
              <w:t>Engineer‟s</w:t>
            </w:r>
            <w:proofErr w:type="spellEnd"/>
            <w:r>
              <w:rPr>
                <w:sz w:val="24"/>
              </w:rPr>
              <w:t xml:space="preserve"> Duties and Authority</w:t>
            </w:r>
          </w:p>
        </w:tc>
        <w:tc>
          <w:tcPr>
            <w:tcW w:w="1004" w:type="dxa"/>
          </w:tcPr>
          <w:p w:rsidR="00AC0311" w:rsidRDefault="00AC0311">
            <w:pPr>
              <w:pStyle w:val="TableParagraph"/>
              <w:rPr>
                <w:sz w:val="24"/>
              </w:rPr>
            </w:pPr>
          </w:p>
        </w:tc>
      </w:tr>
      <w:tr w:rsidR="00AC0311">
        <w:trPr>
          <w:trHeight w:val="413"/>
        </w:trPr>
        <w:tc>
          <w:tcPr>
            <w:tcW w:w="858" w:type="dxa"/>
          </w:tcPr>
          <w:p w:rsidR="00AC0311" w:rsidRDefault="003F5AFA">
            <w:pPr>
              <w:pStyle w:val="TableParagraph"/>
              <w:spacing w:before="133" w:line="261" w:lineRule="exact"/>
              <w:ind w:left="50"/>
              <w:rPr>
                <w:sz w:val="24"/>
              </w:rPr>
            </w:pPr>
            <w:r>
              <w:rPr>
                <w:sz w:val="24"/>
              </w:rPr>
              <w:t>4.3</w:t>
            </w:r>
          </w:p>
        </w:tc>
        <w:tc>
          <w:tcPr>
            <w:tcW w:w="6991" w:type="dxa"/>
          </w:tcPr>
          <w:p w:rsidR="00AC0311" w:rsidRDefault="003F5AFA">
            <w:pPr>
              <w:pStyle w:val="TableParagraph"/>
              <w:spacing w:before="133" w:line="261" w:lineRule="exact"/>
              <w:ind w:left="108"/>
              <w:rPr>
                <w:sz w:val="24"/>
              </w:rPr>
            </w:pPr>
            <w:proofErr w:type="spellStart"/>
            <w:r>
              <w:rPr>
                <w:sz w:val="24"/>
              </w:rPr>
              <w:t>Contractor‟s</w:t>
            </w:r>
            <w:proofErr w:type="spellEnd"/>
            <w:r>
              <w:rPr>
                <w:sz w:val="24"/>
              </w:rPr>
              <w:t xml:space="preserve"> Representative</w:t>
            </w:r>
          </w:p>
        </w:tc>
        <w:tc>
          <w:tcPr>
            <w:tcW w:w="1004" w:type="dxa"/>
          </w:tcPr>
          <w:p w:rsidR="00AC0311" w:rsidRDefault="003F5AFA">
            <w:pPr>
              <w:pStyle w:val="TableParagraph"/>
              <w:spacing w:before="133" w:line="261" w:lineRule="exact"/>
              <w:ind w:right="111"/>
              <w:jc w:val="right"/>
              <w:rPr>
                <w:sz w:val="24"/>
              </w:rPr>
            </w:pPr>
            <w:r>
              <w:rPr>
                <w:sz w:val="24"/>
              </w:rPr>
              <w:t>145</w:t>
            </w:r>
          </w:p>
        </w:tc>
      </w:tr>
      <w:tr w:rsidR="00AC0311">
        <w:trPr>
          <w:trHeight w:val="275"/>
        </w:trPr>
        <w:tc>
          <w:tcPr>
            <w:tcW w:w="858" w:type="dxa"/>
          </w:tcPr>
          <w:p w:rsidR="00AC0311" w:rsidRDefault="003F5AFA">
            <w:pPr>
              <w:pStyle w:val="TableParagraph"/>
              <w:spacing w:line="256" w:lineRule="exact"/>
              <w:ind w:left="50"/>
              <w:rPr>
                <w:sz w:val="24"/>
              </w:rPr>
            </w:pPr>
            <w:r>
              <w:rPr>
                <w:sz w:val="24"/>
              </w:rPr>
              <w:t>6.10</w:t>
            </w:r>
          </w:p>
        </w:tc>
        <w:tc>
          <w:tcPr>
            <w:tcW w:w="6991" w:type="dxa"/>
          </w:tcPr>
          <w:p w:rsidR="00AC0311" w:rsidRDefault="003F5AFA">
            <w:pPr>
              <w:pStyle w:val="TableParagraph"/>
              <w:spacing w:line="256" w:lineRule="exact"/>
              <w:ind w:left="108"/>
              <w:rPr>
                <w:sz w:val="24"/>
              </w:rPr>
            </w:pPr>
            <w:r>
              <w:rPr>
                <w:sz w:val="24"/>
              </w:rPr>
              <w:t xml:space="preserve">Records of </w:t>
            </w:r>
            <w:proofErr w:type="spellStart"/>
            <w:r>
              <w:rPr>
                <w:sz w:val="24"/>
              </w:rPr>
              <w:t>Contractor‟s</w:t>
            </w:r>
            <w:proofErr w:type="spellEnd"/>
            <w:r>
              <w:rPr>
                <w:sz w:val="24"/>
              </w:rPr>
              <w:t xml:space="preserve"> Personnel and equipment</w:t>
            </w:r>
          </w:p>
        </w:tc>
        <w:tc>
          <w:tcPr>
            <w:tcW w:w="1004" w:type="dxa"/>
          </w:tcPr>
          <w:p w:rsidR="00AC0311" w:rsidRDefault="003F5AFA">
            <w:pPr>
              <w:pStyle w:val="TableParagraph"/>
              <w:spacing w:line="256" w:lineRule="exact"/>
              <w:ind w:right="92"/>
              <w:jc w:val="right"/>
              <w:rPr>
                <w:sz w:val="24"/>
              </w:rPr>
            </w:pPr>
            <w:r>
              <w:rPr>
                <w:sz w:val="24"/>
              </w:rPr>
              <w:t>145</w:t>
            </w:r>
          </w:p>
        </w:tc>
      </w:tr>
      <w:tr w:rsidR="00AC0311">
        <w:trPr>
          <w:trHeight w:val="276"/>
        </w:trPr>
        <w:tc>
          <w:tcPr>
            <w:tcW w:w="858" w:type="dxa"/>
          </w:tcPr>
          <w:p w:rsidR="00AC0311" w:rsidRDefault="003F5AFA">
            <w:pPr>
              <w:pStyle w:val="TableParagraph"/>
              <w:spacing w:line="256" w:lineRule="exact"/>
              <w:ind w:left="50"/>
              <w:rPr>
                <w:sz w:val="24"/>
              </w:rPr>
            </w:pPr>
            <w:r>
              <w:rPr>
                <w:sz w:val="24"/>
              </w:rPr>
              <w:t>7.9</w:t>
            </w:r>
          </w:p>
        </w:tc>
        <w:tc>
          <w:tcPr>
            <w:tcW w:w="6991" w:type="dxa"/>
          </w:tcPr>
          <w:p w:rsidR="00AC0311" w:rsidRDefault="003F5AFA">
            <w:pPr>
              <w:pStyle w:val="TableParagraph"/>
              <w:spacing w:line="256" w:lineRule="exact"/>
              <w:ind w:left="108"/>
              <w:rPr>
                <w:sz w:val="24"/>
              </w:rPr>
            </w:pPr>
            <w:r>
              <w:rPr>
                <w:sz w:val="24"/>
              </w:rPr>
              <w:t>Use of Pakistani Materials and Services</w:t>
            </w:r>
          </w:p>
        </w:tc>
        <w:tc>
          <w:tcPr>
            <w:tcW w:w="1004" w:type="dxa"/>
          </w:tcPr>
          <w:p w:rsidR="00AC0311" w:rsidRDefault="003F5AFA">
            <w:pPr>
              <w:pStyle w:val="TableParagraph"/>
              <w:spacing w:line="256" w:lineRule="exact"/>
              <w:ind w:right="92"/>
              <w:jc w:val="right"/>
              <w:rPr>
                <w:sz w:val="24"/>
              </w:rPr>
            </w:pPr>
            <w:r>
              <w:rPr>
                <w:sz w:val="24"/>
              </w:rPr>
              <w:t>145</w:t>
            </w:r>
          </w:p>
        </w:tc>
      </w:tr>
      <w:tr w:rsidR="00AC0311">
        <w:trPr>
          <w:trHeight w:val="275"/>
        </w:trPr>
        <w:tc>
          <w:tcPr>
            <w:tcW w:w="858" w:type="dxa"/>
          </w:tcPr>
          <w:p w:rsidR="00AC0311" w:rsidRDefault="003F5AFA">
            <w:pPr>
              <w:pStyle w:val="TableParagraph"/>
              <w:spacing w:line="256" w:lineRule="exact"/>
              <w:ind w:left="50"/>
              <w:rPr>
                <w:sz w:val="24"/>
              </w:rPr>
            </w:pPr>
            <w:r>
              <w:rPr>
                <w:sz w:val="24"/>
              </w:rPr>
              <w:t>8.1</w:t>
            </w:r>
          </w:p>
        </w:tc>
        <w:tc>
          <w:tcPr>
            <w:tcW w:w="6991" w:type="dxa"/>
          </w:tcPr>
          <w:p w:rsidR="00AC0311" w:rsidRDefault="003F5AFA">
            <w:pPr>
              <w:pStyle w:val="TableParagraph"/>
              <w:spacing w:line="256" w:lineRule="exact"/>
              <w:ind w:left="108"/>
              <w:rPr>
                <w:sz w:val="24"/>
              </w:rPr>
            </w:pPr>
            <w:r>
              <w:rPr>
                <w:sz w:val="24"/>
              </w:rPr>
              <w:t>Commencement of Works</w:t>
            </w:r>
          </w:p>
        </w:tc>
        <w:tc>
          <w:tcPr>
            <w:tcW w:w="1004" w:type="dxa"/>
          </w:tcPr>
          <w:p w:rsidR="00AC0311" w:rsidRDefault="003F5AFA">
            <w:pPr>
              <w:pStyle w:val="TableParagraph"/>
              <w:spacing w:line="256" w:lineRule="exact"/>
              <w:ind w:right="92"/>
              <w:jc w:val="right"/>
              <w:rPr>
                <w:sz w:val="24"/>
              </w:rPr>
            </w:pPr>
            <w:r>
              <w:rPr>
                <w:sz w:val="24"/>
              </w:rPr>
              <w:t>145</w:t>
            </w:r>
          </w:p>
        </w:tc>
      </w:tr>
      <w:tr w:rsidR="00AC0311">
        <w:trPr>
          <w:trHeight w:val="276"/>
        </w:trPr>
        <w:tc>
          <w:tcPr>
            <w:tcW w:w="858" w:type="dxa"/>
          </w:tcPr>
          <w:p w:rsidR="00AC0311" w:rsidRDefault="003F5AFA">
            <w:pPr>
              <w:pStyle w:val="TableParagraph"/>
              <w:spacing w:line="256" w:lineRule="exact"/>
              <w:ind w:left="50"/>
              <w:rPr>
                <w:sz w:val="24"/>
              </w:rPr>
            </w:pPr>
            <w:r>
              <w:rPr>
                <w:sz w:val="24"/>
              </w:rPr>
              <w:t>8.11</w:t>
            </w:r>
          </w:p>
        </w:tc>
        <w:tc>
          <w:tcPr>
            <w:tcW w:w="6991" w:type="dxa"/>
          </w:tcPr>
          <w:p w:rsidR="00AC0311" w:rsidRDefault="003F5AFA">
            <w:pPr>
              <w:pStyle w:val="TableParagraph"/>
              <w:spacing w:line="256" w:lineRule="exact"/>
              <w:ind w:left="108"/>
              <w:rPr>
                <w:sz w:val="24"/>
              </w:rPr>
            </w:pPr>
            <w:r>
              <w:rPr>
                <w:sz w:val="24"/>
              </w:rPr>
              <w:t>Prolonged Suspension</w:t>
            </w:r>
          </w:p>
        </w:tc>
        <w:tc>
          <w:tcPr>
            <w:tcW w:w="1004" w:type="dxa"/>
          </w:tcPr>
          <w:p w:rsidR="00AC0311" w:rsidRDefault="00AC0311">
            <w:pPr>
              <w:pStyle w:val="TableParagraph"/>
              <w:rPr>
                <w:sz w:val="20"/>
              </w:rPr>
            </w:pPr>
          </w:p>
        </w:tc>
      </w:tr>
      <w:tr w:rsidR="00AC0311">
        <w:trPr>
          <w:trHeight w:val="276"/>
        </w:trPr>
        <w:tc>
          <w:tcPr>
            <w:tcW w:w="858" w:type="dxa"/>
          </w:tcPr>
          <w:p w:rsidR="00AC0311" w:rsidRDefault="003F5AFA">
            <w:pPr>
              <w:pStyle w:val="TableParagraph"/>
              <w:spacing w:line="256" w:lineRule="exact"/>
              <w:ind w:left="50"/>
              <w:rPr>
                <w:sz w:val="24"/>
              </w:rPr>
            </w:pPr>
            <w:r>
              <w:rPr>
                <w:sz w:val="24"/>
              </w:rPr>
              <w:t>8.3</w:t>
            </w:r>
          </w:p>
        </w:tc>
        <w:tc>
          <w:tcPr>
            <w:tcW w:w="6991" w:type="dxa"/>
          </w:tcPr>
          <w:p w:rsidR="00AC0311" w:rsidRDefault="003F5AFA">
            <w:pPr>
              <w:pStyle w:val="TableParagraph"/>
              <w:spacing w:line="256" w:lineRule="exact"/>
              <w:ind w:left="108"/>
              <w:rPr>
                <w:sz w:val="24"/>
              </w:rPr>
            </w:pPr>
            <w:proofErr w:type="spellStart"/>
            <w:r>
              <w:rPr>
                <w:sz w:val="24"/>
              </w:rPr>
              <w:t>Programme</w:t>
            </w:r>
            <w:proofErr w:type="spellEnd"/>
          </w:p>
        </w:tc>
        <w:tc>
          <w:tcPr>
            <w:tcW w:w="1004" w:type="dxa"/>
          </w:tcPr>
          <w:p w:rsidR="00AC0311" w:rsidRDefault="00AC0311">
            <w:pPr>
              <w:pStyle w:val="TableParagraph"/>
              <w:rPr>
                <w:sz w:val="20"/>
              </w:rPr>
            </w:pPr>
          </w:p>
        </w:tc>
      </w:tr>
      <w:tr w:rsidR="00AC0311">
        <w:trPr>
          <w:trHeight w:val="276"/>
        </w:trPr>
        <w:tc>
          <w:tcPr>
            <w:tcW w:w="858" w:type="dxa"/>
          </w:tcPr>
          <w:p w:rsidR="00AC0311" w:rsidRDefault="003F5AFA">
            <w:pPr>
              <w:pStyle w:val="TableParagraph"/>
              <w:spacing w:line="256" w:lineRule="exact"/>
              <w:ind w:left="50"/>
              <w:rPr>
                <w:sz w:val="24"/>
              </w:rPr>
            </w:pPr>
            <w:r>
              <w:rPr>
                <w:sz w:val="24"/>
              </w:rPr>
              <w:t>13.1</w:t>
            </w:r>
          </w:p>
        </w:tc>
        <w:tc>
          <w:tcPr>
            <w:tcW w:w="6991" w:type="dxa"/>
          </w:tcPr>
          <w:p w:rsidR="00AC0311" w:rsidRDefault="003F5AFA">
            <w:pPr>
              <w:pStyle w:val="TableParagraph"/>
              <w:spacing w:line="256" w:lineRule="exact"/>
              <w:ind w:left="108"/>
              <w:rPr>
                <w:sz w:val="24"/>
              </w:rPr>
            </w:pPr>
            <w:r>
              <w:rPr>
                <w:sz w:val="24"/>
              </w:rPr>
              <w:t>Right to vary</w:t>
            </w:r>
          </w:p>
        </w:tc>
        <w:tc>
          <w:tcPr>
            <w:tcW w:w="1004" w:type="dxa"/>
          </w:tcPr>
          <w:p w:rsidR="00AC0311" w:rsidRDefault="00AC0311">
            <w:pPr>
              <w:pStyle w:val="TableParagraph"/>
              <w:rPr>
                <w:sz w:val="20"/>
              </w:rPr>
            </w:pPr>
          </w:p>
        </w:tc>
      </w:tr>
      <w:tr w:rsidR="00AC0311">
        <w:trPr>
          <w:trHeight w:val="275"/>
        </w:trPr>
        <w:tc>
          <w:tcPr>
            <w:tcW w:w="858" w:type="dxa"/>
          </w:tcPr>
          <w:p w:rsidR="00AC0311" w:rsidRDefault="003F5AFA">
            <w:pPr>
              <w:pStyle w:val="TableParagraph"/>
              <w:spacing w:line="256" w:lineRule="exact"/>
              <w:ind w:left="50"/>
              <w:rPr>
                <w:sz w:val="24"/>
              </w:rPr>
            </w:pPr>
            <w:r>
              <w:rPr>
                <w:sz w:val="24"/>
              </w:rPr>
              <w:t>13.3</w:t>
            </w:r>
          </w:p>
        </w:tc>
        <w:tc>
          <w:tcPr>
            <w:tcW w:w="6991" w:type="dxa"/>
          </w:tcPr>
          <w:p w:rsidR="00AC0311" w:rsidRDefault="003F5AFA">
            <w:pPr>
              <w:pStyle w:val="TableParagraph"/>
              <w:spacing w:line="256" w:lineRule="exact"/>
              <w:ind w:left="108"/>
              <w:rPr>
                <w:sz w:val="24"/>
              </w:rPr>
            </w:pPr>
            <w:r>
              <w:rPr>
                <w:sz w:val="24"/>
              </w:rPr>
              <w:t>Variation procedure</w:t>
            </w:r>
          </w:p>
        </w:tc>
        <w:tc>
          <w:tcPr>
            <w:tcW w:w="1004" w:type="dxa"/>
          </w:tcPr>
          <w:p w:rsidR="00AC0311" w:rsidRDefault="00AC0311">
            <w:pPr>
              <w:pStyle w:val="TableParagraph"/>
              <w:rPr>
                <w:sz w:val="20"/>
              </w:rPr>
            </w:pPr>
          </w:p>
        </w:tc>
      </w:tr>
      <w:tr w:rsidR="00AC0311">
        <w:trPr>
          <w:trHeight w:val="275"/>
        </w:trPr>
        <w:tc>
          <w:tcPr>
            <w:tcW w:w="858" w:type="dxa"/>
          </w:tcPr>
          <w:p w:rsidR="00AC0311" w:rsidRDefault="003F5AFA">
            <w:pPr>
              <w:pStyle w:val="TableParagraph"/>
              <w:spacing w:line="256" w:lineRule="exact"/>
              <w:ind w:left="50"/>
              <w:rPr>
                <w:sz w:val="24"/>
              </w:rPr>
            </w:pPr>
            <w:r>
              <w:rPr>
                <w:sz w:val="24"/>
              </w:rPr>
              <w:t>13.8</w:t>
            </w:r>
          </w:p>
        </w:tc>
        <w:tc>
          <w:tcPr>
            <w:tcW w:w="6991" w:type="dxa"/>
          </w:tcPr>
          <w:p w:rsidR="00AC0311" w:rsidRDefault="003F5AFA">
            <w:pPr>
              <w:pStyle w:val="TableParagraph"/>
              <w:spacing w:line="256" w:lineRule="exact"/>
              <w:ind w:left="108"/>
              <w:rPr>
                <w:sz w:val="24"/>
              </w:rPr>
            </w:pPr>
            <w:r>
              <w:rPr>
                <w:sz w:val="24"/>
              </w:rPr>
              <w:t>Adjustment for changes in cost</w:t>
            </w:r>
          </w:p>
        </w:tc>
        <w:tc>
          <w:tcPr>
            <w:tcW w:w="1004" w:type="dxa"/>
          </w:tcPr>
          <w:p w:rsidR="00AC0311" w:rsidRDefault="00AC0311">
            <w:pPr>
              <w:pStyle w:val="TableParagraph"/>
              <w:rPr>
                <w:sz w:val="20"/>
              </w:rPr>
            </w:pPr>
          </w:p>
        </w:tc>
      </w:tr>
      <w:tr w:rsidR="00AC0311">
        <w:trPr>
          <w:trHeight w:val="276"/>
        </w:trPr>
        <w:tc>
          <w:tcPr>
            <w:tcW w:w="858" w:type="dxa"/>
          </w:tcPr>
          <w:p w:rsidR="00AC0311" w:rsidRDefault="003F5AFA">
            <w:pPr>
              <w:pStyle w:val="TableParagraph"/>
              <w:spacing w:line="256" w:lineRule="exact"/>
              <w:ind w:left="50"/>
              <w:rPr>
                <w:sz w:val="24"/>
              </w:rPr>
            </w:pPr>
            <w:r>
              <w:rPr>
                <w:sz w:val="24"/>
              </w:rPr>
              <w:t>14.1</w:t>
            </w:r>
          </w:p>
        </w:tc>
        <w:tc>
          <w:tcPr>
            <w:tcW w:w="6991" w:type="dxa"/>
          </w:tcPr>
          <w:p w:rsidR="00AC0311" w:rsidRDefault="003F5AFA">
            <w:pPr>
              <w:pStyle w:val="TableParagraph"/>
              <w:spacing w:line="256" w:lineRule="exact"/>
              <w:ind w:left="108"/>
              <w:rPr>
                <w:sz w:val="24"/>
              </w:rPr>
            </w:pPr>
            <w:r>
              <w:rPr>
                <w:sz w:val="24"/>
              </w:rPr>
              <w:t>Contract Price</w:t>
            </w:r>
          </w:p>
        </w:tc>
        <w:tc>
          <w:tcPr>
            <w:tcW w:w="1004" w:type="dxa"/>
          </w:tcPr>
          <w:p w:rsidR="00AC0311" w:rsidRDefault="00AC0311">
            <w:pPr>
              <w:pStyle w:val="TableParagraph"/>
              <w:rPr>
                <w:sz w:val="20"/>
              </w:rPr>
            </w:pPr>
          </w:p>
        </w:tc>
      </w:tr>
      <w:tr w:rsidR="00AC0311">
        <w:trPr>
          <w:trHeight w:val="275"/>
        </w:trPr>
        <w:tc>
          <w:tcPr>
            <w:tcW w:w="858" w:type="dxa"/>
          </w:tcPr>
          <w:p w:rsidR="00AC0311" w:rsidRDefault="003F5AFA">
            <w:pPr>
              <w:pStyle w:val="TableParagraph"/>
              <w:spacing w:line="256" w:lineRule="exact"/>
              <w:ind w:left="50"/>
              <w:rPr>
                <w:sz w:val="24"/>
              </w:rPr>
            </w:pPr>
            <w:r>
              <w:rPr>
                <w:sz w:val="24"/>
              </w:rPr>
              <w:t>14.2</w:t>
            </w:r>
          </w:p>
        </w:tc>
        <w:tc>
          <w:tcPr>
            <w:tcW w:w="6991" w:type="dxa"/>
          </w:tcPr>
          <w:p w:rsidR="00AC0311" w:rsidRDefault="003F5AFA">
            <w:pPr>
              <w:pStyle w:val="TableParagraph"/>
              <w:spacing w:line="256" w:lineRule="exact"/>
              <w:ind w:left="108"/>
              <w:rPr>
                <w:sz w:val="24"/>
              </w:rPr>
            </w:pPr>
            <w:r>
              <w:rPr>
                <w:sz w:val="24"/>
              </w:rPr>
              <w:t>Advance Payment</w:t>
            </w:r>
          </w:p>
        </w:tc>
        <w:tc>
          <w:tcPr>
            <w:tcW w:w="1004" w:type="dxa"/>
          </w:tcPr>
          <w:p w:rsidR="00AC0311" w:rsidRDefault="00AC0311">
            <w:pPr>
              <w:pStyle w:val="TableParagraph"/>
              <w:rPr>
                <w:sz w:val="20"/>
              </w:rPr>
            </w:pPr>
          </w:p>
        </w:tc>
      </w:tr>
      <w:tr w:rsidR="00AC0311">
        <w:trPr>
          <w:trHeight w:val="275"/>
        </w:trPr>
        <w:tc>
          <w:tcPr>
            <w:tcW w:w="858" w:type="dxa"/>
          </w:tcPr>
          <w:p w:rsidR="00AC0311" w:rsidRDefault="003F5AFA">
            <w:pPr>
              <w:pStyle w:val="TableParagraph"/>
              <w:spacing w:line="256" w:lineRule="exact"/>
              <w:ind w:left="50"/>
              <w:rPr>
                <w:sz w:val="24"/>
              </w:rPr>
            </w:pPr>
            <w:r>
              <w:rPr>
                <w:sz w:val="24"/>
              </w:rPr>
              <w:t>14.5</w:t>
            </w:r>
          </w:p>
        </w:tc>
        <w:tc>
          <w:tcPr>
            <w:tcW w:w="6991" w:type="dxa"/>
          </w:tcPr>
          <w:p w:rsidR="00AC0311" w:rsidRDefault="003F5AFA">
            <w:pPr>
              <w:pStyle w:val="TableParagraph"/>
              <w:spacing w:line="256" w:lineRule="exact"/>
              <w:ind w:left="108"/>
              <w:rPr>
                <w:sz w:val="24"/>
              </w:rPr>
            </w:pPr>
            <w:r>
              <w:rPr>
                <w:sz w:val="24"/>
              </w:rPr>
              <w:t>Plants and Materials intended for Works</w:t>
            </w:r>
          </w:p>
        </w:tc>
        <w:tc>
          <w:tcPr>
            <w:tcW w:w="1004" w:type="dxa"/>
          </w:tcPr>
          <w:p w:rsidR="00AC0311" w:rsidRDefault="00AC0311">
            <w:pPr>
              <w:pStyle w:val="TableParagraph"/>
              <w:rPr>
                <w:sz w:val="20"/>
              </w:rPr>
            </w:pPr>
          </w:p>
        </w:tc>
      </w:tr>
      <w:tr w:rsidR="00AC0311">
        <w:trPr>
          <w:trHeight w:val="276"/>
        </w:trPr>
        <w:tc>
          <w:tcPr>
            <w:tcW w:w="858" w:type="dxa"/>
          </w:tcPr>
          <w:p w:rsidR="00AC0311" w:rsidRDefault="003F5AFA">
            <w:pPr>
              <w:pStyle w:val="TableParagraph"/>
              <w:spacing w:line="256" w:lineRule="exact"/>
              <w:ind w:left="50"/>
              <w:rPr>
                <w:sz w:val="24"/>
              </w:rPr>
            </w:pPr>
            <w:r>
              <w:rPr>
                <w:sz w:val="24"/>
              </w:rPr>
              <w:t>14.8</w:t>
            </w:r>
          </w:p>
        </w:tc>
        <w:tc>
          <w:tcPr>
            <w:tcW w:w="6991" w:type="dxa"/>
          </w:tcPr>
          <w:p w:rsidR="00AC0311" w:rsidRDefault="003F5AFA">
            <w:pPr>
              <w:pStyle w:val="TableParagraph"/>
              <w:spacing w:line="256" w:lineRule="exact"/>
              <w:ind w:left="108"/>
              <w:rPr>
                <w:sz w:val="24"/>
              </w:rPr>
            </w:pPr>
            <w:r>
              <w:rPr>
                <w:sz w:val="24"/>
              </w:rPr>
              <w:t>Delayed Payments</w:t>
            </w:r>
          </w:p>
        </w:tc>
        <w:tc>
          <w:tcPr>
            <w:tcW w:w="1004" w:type="dxa"/>
          </w:tcPr>
          <w:p w:rsidR="00AC0311" w:rsidRDefault="00AC0311">
            <w:pPr>
              <w:pStyle w:val="TableParagraph"/>
              <w:rPr>
                <w:sz w:val="20"/>
              </w:rPr>
            </w:pPr>
          </w:p>
        </w:tc>
      </w:tr>
      <w:tr w:rsidR="00AC0311">
        <w:trPr>
          <w:trHeight w:val="275"/>
        </w:trPr>
        <w:tc>
          <w:tcPr>
            <w:tcW w:w="858" w:type="dxa"/>
          </w:tcPr>
          <w:p w:rsidR="00AC0311" w:rsidRDefault="003F5AFA">
            <w:pPr>
              <w:pStyle w:val="TableParagraph"/>
              <w:spacing w:line="256" w:lineRule="exact"/>
              <w:ind w:left="50"/>
              <w:rPr>
                <w:sz w:val="24"/>
              </w:rPr>
            </w:pPr>
            <w:r>
              <w:rPr>
                <w:sz w:val="24"/>
              </w:rPr>
              <w:t>15.2</w:t>
            </w:r>
          </w:p>
        </w:tc>
        <w:tc>
          <w:tcPr>
            <w:tcW w:w="6991" w:type="dxa"/>
          </w:tcPr>
          <w:p w:rsidR="00AC0311" w:rsidRDefault="003F5AFA">
            <w:pPr>
              <w:pStyle w:val="TableParagraph"/>
              <w:spacing w:line="256" w:lineRule="exact"/>
              <w:ind w:left="108"/>
              <w:rPr>
                <w:sz w:val="24"/>
              </w:rPr>
            </w:pPr>
            <w:r>
              <w:rPr>
                <w:sz w:val="24"/>
              </w:rPr>
              <w:t>Termination by Employer/Procuring Agency</w:t>
            </w:r>
          </w:p>
        </w:tc>
        <w:tc>
          <w:tcPr>
            <w:tcW w:w="1004" w:type="dxa"/>
          </w:tcPr>
          <w:p w:rsidR="00AC0311" w:rsidRDefault="00AC0311">
            <w:pPr>
              <w:pStyle w:val="TableParagraph"/>
              <w:rPr>
                <w:sz w:val="20"/>
              </w:rPr>
            </w:pPr>
          </w:p>
        </w:tc>
      </w:tr>
      <w:tr w:rsidR="00AC0311">
        <w:trPr>
          <w:trHeight w:val="276"/>
        </w:trPr>
        <w:tc>
          <w:tcPr>
            <w:tcW w:w="858" w:type="dxa"/>
          </w:tcPr>
          <w:p w:rsidR="00AC0311" w:rsidRDefault="003F5AFA">
            <w:pPr>
              <w:pStyle w:val="TableParagraph"/>
              <w:spacing w:line="256" w:lineRule="exact"/>
              <w:ind w:left="50"/>
              <w:rPr>
                <w:sz w:val="24"/>
              </w:rPr>
            </w:pPr>
            <w:r>
              <w:rPr>
                <w:sz w:val="24"/>
              </w:rPr>
              <w:t>15.6</w:t>
            </w:r>
          </w:p>
        </w:tc>
        <w:tc>
          <w:tcPr>
            <w:tcW w:w="6991" w:type="dxa"/>
          </w:tcPr>
          <w:p w:rsidR="00AC0311" w:rsidRDefault="003F5AFA">
            <w:pPr>
              <w:pStyle w:val="TableParagraph"/>
              <w:spacing w:line="256" w:lineRule="exact"/>
              <w:ind w:left="108"/>
              <w:rPr>
                <w:sz w:val="24"/>
              </w:rPr>
            </w:pPr>
            <w:r>
              <w:rPr>
                <w:sz w:val="24"/>
              </w:rPr>
              <w:t>Corrupt and fraudulent Practices (Integrity Pact).</w:t>
            </w:r>
          </w:p>
        </w:tc>
        <w:tc>
          <w:tcPr>
            <w:tcW w:w="1004" w:type="dxa"/>
          </w:tcPr>
          <w:p w:rsidR="00AC0311" w:rsidRDefault="00AC0311">
            <w:pPr>
              <w:pStyle w:val="TableParagraph"/>
              <w:rPr>
                <w:sz w:val="20"/>
              </w:rPr>
            </w:pPr>
          </w:p>
        </w:tc>
      </w:tr>
      <w:tr w:rsidR="00AC0311">
        <w:trPr>
          <w:trHeight w:val="275"/>
        </w:trPr>
        <w:tc>
          <w:tcPr>
            <w:tcW w:w="858" w:type="dxa"/>
          </w:tcPr>
          <w:p w:rsidR="00AC0311" w:rsidRDefault="003F5AFA">
            <w:pPr>
              <w:pStyle w:val="TableParagraph"/>
              <w:spacing w:line="256" w:lineRule="exact"/>
              <w:ind w:left="50"/>
              <w:rPr>
                <w:sz w:val="24"/>
              </w:rPr>
            </w:pPr>
            <w:r>
              <w:rPr>
                <w:sz w:val="24"/>
              </w:rPr>
              <w:t>16.4</w:t>
            </w:r>
          </w:p>
        </w:tc>
        <w:tc>
          <w:tcPr>
            <w:tcW w:w="6991" w:type="dxa"/>
          </w:tcPr>
          <w:p w:rsidR="00AC0311" w:rsidRDefault="003F5AFA">
            <w:pPr>
              <w:pStyle w:val="TableParagraph"/>
              <w:spacing w:line="256" w:lineRule="exact"/>
              <w:ind w:left="108"/>
              <w:rPr>
                <w:sz w:val="24"/>
              </w:rPr>
            </w:pPr>
            <w:r>
              <w:rPr>
                <w:sz w:val="24"/>
              </w:rPr>
              <w:t>Payment on Termination</w:t>
            </w:r>
          </w:p>
        </w:tc>
        <w:tc>
          <w:tcPr>
            <w:tcW w:w="1004" w:type="dxa"/>
          </w:tcPr>
          <w:p w:rsidR="00AC0311" w:rsidRDefault="00AC0311">
            <w:pPr>
              <w:pStyle w:val="TableParagraph"/>
              <w:rPr>
                <w:sz w:val="20"/>
              </w:rPr>
            </w:pPr>
          </w:p>
        </w:tc>
      </w:tr>
      <w:tr w:rsidR="00AC0311">
        <w:trPr>
          <w:trHeight w:val="275"/>
        </w:trPr>
        <w:tc>
          <w:tcPr>
            <w:tcW w:w="858" w:type="dxa"/>
          </w:tcPr>
          <w:p w:rsidR="00AC0311" w:rsidRDefault="003F5AFA">
            <w:pPr>
              <w:pStyle w:val="TableParagraph"/>
              <w:spacing w:line="256" w:lineRule="exact"/>
              <w:ind w:left="50"/>
              <w:rPr>
                <w:sz w:val="24"/>
              </w:rPr>
            </w:pPr>
            <w:r>
              <w:rPr>
                <w:sz w:val="24"/>
              </w:rPr>
              <w:t>17.3</w:t>
            </w:r>
          </w:p>
        </w:tc>
        <w:tc>
          <w:tcPr>
            <w:tcW w:w="6991" w:type="dxa"/>
          </w:tcPr>
          <w:p w:rsidR="00AC0311" w:rsidRDefault="003F5AFA">
            <w:pPr>
              <w:pStyle w:val="TableParagraph"/>
              <w:spacing w:line="256" w:lineRule="exact"/>
              <w:ind w:left="108"/>
              <w:rPr>
                <w:sz w:val="24"/>
              </w:rPr>
            </w:pPr>
            <w:proofErr w:type="spellStart"/>
            <w:r>
              <w:rPr>
                <w:sz w:val="24"/>
              </w:rPr>
              <w:t>Employer‟s</w:t>
            </w:r>
            <w:proofErr w:type="spellEnd"/>
            <w:r>
              <w:rPr>
                <w:sz w:val="24"/>
              </w:rPr>
              <w:t xml:space="preserve">/Procuring </w:t>
            </w:r>
            <w:proofErr w:type="spellStart"/>
            <w:r>
              <w:rPr>
                <w:sz w:val="24"/>
              </w:rPr>
              <w:t>Agency‟s</w:t>
            </w:r>
            <w:proofErr w:type="spellEnd"/>
            <w:r>
              <w:rPr>
                <w:sz w:val="24"/>
              </w:rPr>
              <w:t xml:space="preserve"> Risks</w:t>
            </w:r>
          </w:p>
        </w:tc>
        <w:tc>
          <w:tcPr>
            <w:tcW w:w="1004" w:type="dxa"/>
          </w:tcPr>
          <w:p w:rsidR="00AC0311" w:rsidRDefault="00AC0311">
            <w:pPr>
              <w:pStyle w:val="TableParagraph"/>
              <w:rPr>
                <w:sz w:val="20"/>
              </w:rPr>
            </w:pPr>
          </w:p>
        </w:tc>
      </w:tr>
      <w:tr w:rsidR="00AC0311">
        <w:trPr>
          <w:trHeight w:val="276"/>
        </w:trPr>
        <w:tc>
          <w:tcPr>
            <w:tcW w:w="858" w:type="dxa"/>
          </w:tcPr>
          <w:p w:rsidR="00AC0311" w:rsidRDefault="003F5AFA">
            <w:pPr>
              <w:pStyle w:val="TableParagraph"/>
              <w:spacing w:line="256" w:lineRule="exact"/>
              <w:ind w:left="50"/>
              <w:rPr>
                <w:sz w:val="24"/>
              </w:rPr>
            </w:pPr>
            <w:r>
              <w:rPr>
                <w:sz w:val="24"/>
              </w:rPr>
              <w:t>18.1</w:t>
            </w:r>
          </w:p>
        </w:tc>
        <w:tc>
          <w:tcPr>
            <w:tcW w:w="6991" w:type="dxa"/>
          </w:tcPr>
          <w:p w:rsidR="00AC0311" w:rsidRDefault="003F5AFA">
            <w:pPr>
              <w:pStyle w:val="TableParagraph"/>
              <w:spacing w:line="256" w:lineRule="exact"/>
              <w:ind w:left="108"/>
              <w:rPr>
                <w:sz w:val="24"/>
              </w:rPr>
            </w:pPr>
            <w:r>
              <w:rPr>
                <w:sz w:val="24"/>
              </w:rPr>
              <w:t>General Requirements for Insurance</w:t>
            </w:r>
          </w:p>
        </w:tc>
        <w:tc>
          <w:tcPr>
            <w:tcW w:w="1004" w:type="dxa"/>
          </w:tcPr>
          <w:p w:rsidR="00AC0311" w:rsidRDefault="00AC0311">
            <w:pPr>
              <w:pStyle w:val="TableParagraph"/>
              <w:rPr>
                <w:sz w:val="20"/>
              </w:rPr>
            </w:pPr>
          </w:p>
        </w:tc>
      </w:tr>
      <w:tr w:rsidR="00AC0311">
        <w:trPr>
          <w:trHeight w:val="276"/>
        </w:trPr>
        <w:tc>
          <w:tcPr>
            <w:tcW w:w="858" w:type="dxa"/>
          </w:tcPr>
          <w:p w:rsidR="00AC0311" w:rsidRDefault="003F5AFA">
            <w:pPr>
              <w:pStyle w:val="TableParagraph"/>
              <w:spacing w:line="256" w:lineRule="exact"/>
              <w:ind w:left="50"/>
              <w:rPr>
                <w:sz w:val="24"/>
              </w:rPr>
            </w:pPr>
            <w:r>
              <w:rPr>
                <w:sz w:val="24"/>
              </w:rPr>
              <w:t>19.6</w:t>
            </w:r>
          </w:p>
        </w:tc>
        <w:tc>
          <w:tcPr>
            <w:tcW w:w="6991" w:type="dxa"/>
          </w:tcPr>
          <w:p w:rsidR="00AC0311" w:rsidRDefault="003F5AFA">
            <w:pPr>
              <w:pStyle w:val="TableParagraph"/>
              <w:spacing w:line="256" w:lineRule="exact"/>
              <w:ind w:left="108"/>
              <w:rPr>
                <w:sz w:val="24"/>
              </w:rPr>
            </w:pPr>
            <w:r>
              <w:rPr>
                <w:sz w:val="24"/>
              </w:rPr>
              <w:t>Optional Termination, Payment and release by the Employer</w:t>
            </w:r>
          </w:p>
        </w:tc>
        <w:tc>
          <w:tcPr>
            <w:tcW w:w="1004" w:type="dxa"/>
          </w:tcPr>
          <w:p w:rsidR="00AC0311" w:rsidRDefault="00AC0311">
            <w:pPr>
              <w:pStyle w:val="TableParagraph"/>
              <w:rPr>
                <w:sz w:val="20"/>
              </w:rPr>
            </w:pPr>
          </w:p>
        </w:tc>
      </w:tr>
      <w:tr w:rsidR="00AC0311">
        <w:trPr>
          <w:trHeight w:val="276"/>
        </w:trPr>
        <w:tc>
          <w:tcPr>
            <w:tcW w:w="858" w:type="dxa"/>
          </w:tcPr>
          <w:p w:rsidR="00AC0311" w:rsidRDefault="003F5AFA">
            <w:pPr>
              <w:pStyle w:val="TableParagraph"/>
              <w:spacing w:line="256" w:lineRule="exact"/>
              <w:ind w:left="50"/>
              <w:rPr>
                <w:sz w:val="24"/>
              </w:rPr>
            </w:pPr>
            <w:r>
              <w:rPr>
                <w:sz w:val="24"/>
              </w:rPr>
              <w:t>20.1</w:t>
            </w:r>
          </w:p>
        </w:tc>
        <w:tc>
          <w:tcPr>
            <w:tcW w:w="6991" w:type="dxa"/>
          </w:tcPr>
          <w:p w:rsidR="00AC0311" w:rsidRDefault="003F5AFA">
            <w:pPr>
              <w:pStyle w:val="TableParagraph"/>
              <w:spacing w:line="256" w:lineRule="exact"/>
              <w:ind w:left="108"/>
              <w:rPr>
                <w:sz w:val="24"/>
              </w:rPr>
            </w:pPr>
            <w:proofErr w:type="spellStart"/>
            <w:r>
              <w:rPr>
                <w:sz w:val="24"/>
              </w:rPr>
              <w:t>Contractor‟s</w:t>
            </w:r>
            <w:proofErr w:type="spellEnd"/>
            <w:r>
              <w:rPr>
                <w:sz w:val="24"/>
              </w:rPr>
              <w:t xml:space="preserve"> Claims</w:t>
            </w:r>
          </w:p>
        </w:tc>
        <w:tc>
          <w:tcPr>
            <w:tcW w:w="1004" w:type="dxa"/>
          </w:tcPr>
          <w:p w:rsidR="00AC0311" w:rsidRDefault="00AC0311">
            <w:pPr>
              <w:pStyle w:val="TableParagraph"/>
              <w:rPr>
                <w:sz w:val="20"/>
              </w:rPr>
            </w:pPr>
          </w:p>
        </w:tc>
      </w:tr>
      <w:tr w:rsidR="00AC0311">
        <w:trPr>
          <w:trHeight w:val="275"/>
        </w:trPr>
        <w:tc>
          <w:tcPr>
            <w:tcW w:w="858" w:type="dxa"/>
          </w:tcPr>
          <w:p w:rsidR="00AC0311" w:rsidRDefault="003F5AFA">
            <w:pPr>
              <w:pStyle w:val="TableParagraph"/>
              <w:spacing w:line="256" w:lineRule="exact"/>
              <w:ind w:left="50"/>
              <w:rPr>
                <w:sz w:val="24"/>
              </w:rPr>
            </w:pPr>
            <w:r>
              <w:rPr>
                <w:sz w:val="24"/>
              </w:rPr>
              <w:t>20.2</w:t>
            </w:r>
          </w:p>
        </w:tc>
        <w:tc>
          <w:tcPr>
            <w:tcW w:w="6991" w:type="dxa"/>
          </w:tcPr>
          <w:p w:rsidR="00AC0311" w:rsidRDefault="003F5AFA">
            <w:pPr>
              <w:pStyle w:val="TableParagraph"/>
              <w:spacing w:line="256" w:lineRule="exact"/>
              <w:ind w:left="108"/>
              <w:rPr>
                <w:sz w:val="24"/>
              </w:rPr>
            </w:pPr>
            <w:r>
              <w:rPr>
                <w:sz w:val="24"/>
              </w:rPr>
              <w:t>Appointment of the Dispute Board / Notification of the Committee</w:t>
            </w:r>
          </w:p>
        </w:tc>
        <w:tc>
          <w:tcPr>
            <w:tcW w:w="1004" w:type="dxa"/>
          </w:tcPr>
          <w:p w:rsidR="00AC0311" w:rsidRDefault="00AC0311">
            <w:pPr>
              <w:pStyle w:val="TableParagraph"/>
              <w:rPr>
                <w:sz w:val="20"/>
              </w:rPr>
            </w:pPr>
          </w:p>
        </w:tc>
      </w:tr>
      <w:tr w:rsidR="00AC0311">
        <w:trPr>
          <w:trHeight w:val="276"/>
        </w:trPr>
        <w:tc>
          <w:tcPr>
            <w:tcW w:w="858" w:type="dxa"/>
          </w:tcPr>
          <w:p w:rsidR="00AC0311" w:rsidRDefault="003F5AFA">
            <w:pPr>
              <w:pStyle w:val="TableParagraph"/>
              <w:spacing w:line="256" w:lineRule="exact"/>
              <w:ind w:left="50"/>
              <w:rPr>
                <w:sz w:val="24"/>
              </w:rPr>
            </w:pPr>
            <w:r>
              <w:rPr>
                <w:sz w:val="24"/>
              </w:rPr>
              <w:t>20.3</w:t>
            </w:r>
          </w:p>
        </w:tc>
        <w:tc>
          <w:tcPr>
            <w:tcW w:w="6991" w:type="dxa"/>
          </w:tcPr>
          <w:p w:rsidR="00AC0311" w:rsidRDefault="003F5AFA">
            <w:pPr>
              <w:pStyle w:val="TableParagraph"/>
              <w:spacing w:line="256" w:lineRule="exact"/>
              <w:ind w:left="108"/>
              <w:rPr>
                <w:sz w:val="24"/>
              </w:rPr>
            </w:pPr>
            <w:r>
              <w:rPr>
                <w:sz w:val="24"/>
              </w:rPr>
              <w:t>Failure to agree on the composition of the Dispute Board.</w:t>
            </w:r>
          </w:p>
        </w:tc>
        <w:tc>
          <w:tcPr>
            <w:tcW w:w="1004" w:type="dxa"/>
          </w:tcPr>
          <w:p w:rsidR="00AC0311" w:rsidRDefault="00AC0311">
            <w:pPr>
              <w:pStyle w:val="TableParagraph"/>
              <w:rPr>
                <w:sz w:val="20"/>
              </w:rPr>
            </w:pPr>
          </w:p>
        </w:tc>
      </w:tr>
      <w:tr w:rsidR="00AC0311">
        <w:trPr>
          <w:trHeight w:val="276"/>
        </w:trPr>
        <w:tc>
          <w:tcPr>
            <w:tcW w:w="858" w:type="dxa"/>
          </w:tcPr>
          <w:p w:rsidR="00AC0311" w:rsidRDefault="003F5AFA">
            <w:pPr>
              <w:pStyle w:val="TableParagraph"/>
              <w:spacing w:line="256" w:lineRule="exact"/>
              <w:ind w:left="50"/>
              <w:rPr>
                <w:sz w:val="24"/>
              </w:rPr>
            </w:pPr>
            <w:r>
              <w:rPr>
                <w:i/>
                <w:sz w:val="24"/>
              </w:rPr>
              <w:t>20.</w:t>
            </w:r>
            <w:r>
              <w:rPr>
                <w:sz w:val="24"/>
              </w:rPr>
              <w:t>4</w:t>
            </w:r>
          </w:p>
        </w:tc>
        <w:tc>
          <w:tcPr>
            <w:tcW w:w="6991" w:type="dxa"/>
          </w:tcPr>
          <w:p w:rsidR="00AC0311" w:rsidRDefault="003F5AFA">
            <w:pPr>
              <w:pStyle w:val="TableParagraph"/>
              <w:spacing w:line="256" w:lineRule="exact"/>
              <w:ind w:left="108"/>
              <w:rPr>
                <w:sz w:val="24"/>
              </w:rPr>
            </w:pPr>
            <w:r>
              <w:rPr>
                <w:sz w:val="24"/>
              </w:rPr>
              <w:t xml:space="preserve">Obtaining Dispute </w:t>
            </w:r>
            <w:proofErr w:type="spellStart"/>
            <w:r>
              <w:rPr>
                <w:sz w:val="24"/>
              </w:rPr>
              <w:t>Board‟s</w:t>
            </w:r>
            <w:proofErr w:type="spellEnd"/>
            <w:r>
              <w:rPr>
                <w:sz w:val="24"/>
              </w:rPr>
              <w:t xml:space="preserve"> Decision</w:t>
            </w:r>
          </w:p>
        </w:tc>
        <w:tc>
          <w:tcPr>
            <w:tcW w:w="1004" w:type="dxa"/>
          </w:tcPr>
          <w:p w:rsidR="00AC0311" w:rsidRDefault="00AC0311">
            <w:pPr>
              <w:pStyle w:val="TableParagraph"/>
              <w:rPr>
                <w:sz w:val="20"/>
              </w:rPr>
            </w:pPr>
          </w:p>
        </w:tc>
      </w:tr>
      <w:tr w:rsidR="00AC0311">
        <w:trPr>
          <w:trHeight w:val="275"/>
        </w:trPr>
        <w:tc>
          <w:tcPr>
            <w:tcW w:w="858" w:type="dxa"/>
          </w:tcPr>
          <w:p w:rsidR="00AC0311" w:rsidRDefault="003F5AFA">
            <w:pPr>
              <w:pStyle w:val="TableParagraph"/>
              <w:spacing w:line="256" w:lineRule="exact"/>
              <w:ind w:left="50"/>
              <w:rPr>
                <w:sz w:val="24"/>
              </w:rPr>
            </w:pPr>
            <w:r>
              <w:rPr>
                <w:sz w:val="24"/>
              </w:rPr>
              <w:t>20.5</w:t>
            </w:r>
          </w:p>
        </w:tc>
        <w:tc>
          <w:tcPr>
            <w:tcW w:w="6991" w:type="dxa"/>
          </w:tcPr>
          <w:p w:rsidR="00AC0311" w:rsidRDefault="003F5AFA">
            <w:pPr>
              <w:pStyle w:val="TableParagraph"/>
              <w:spacing w:line="256" w:lineRule="exact"/>
              <w:ind w:left="108"/>
              <w:rPr>
                <w:sz w:val="24"/>
              </w:rPr>
            </w:pPr>
            <w:r>
              <w:rPr>
                <w:sz w:val="24"/>
              </w:rPr>
              <w:t>Amicable Settlement.</w:t>
            </w:r>
          </w:p>
        </w:tc>
        <w:tc>
          <w:tcPr>
            <w:tcW w:w="1004" w:type="dxa"/>
          </w:tcPr>
          <w:p w:rsidR="00AC0311" w:rsidRDefault="00AC0311">
            <w:pPr>
              <w:pStyle w:val="TableParagraph"/>
              <w:rPr>
                <w:sz w:val="20"/>
              </w:rPr>
            </w:pPr>
          </w:p>
        </w:tc>
      </w:tr>
      <w:tr w:rsidR="00AC0311">
        <w:trPr>
          <w:trHeight w:val="276"/>
        </w:trPr>
        <w:tc>
          <w:tcPr>
            <w:tcW w:w="858" w:type="dxa"/>
          </w:tcPr>
          <w:p w:rsidR="00AC0311" w:rsidRDefault="003F5AFA">
            <w:pPr>
              <w:pStyle w:val="TableParagraph"/>
              <w:spacing w:line="256" w:lineRule="exact"/>
              <w:ind w:left="50"/>
              <w:rPr>
                <w:sz w:val="24"/>
              </w:rPr>
            </w:pPr>
            <w:r>
              <w:rPr>
                <w:sz w:val="24"/>
              </w:rPr>
              <w:t>20.6</w:t>
            </w:r>
          </w:p>
        </w:tc>
        <w:tc>
          <w:tcPr>
            <w:tcW w:w="6991" w:type="dxa"/>
          </w:tcPr>
          <w:p w:rsidR="00AC0311" w:rsidRDefault="003F5AFA">
            <w:pPr>
              <w:pStyle w:val="TableParagraph"/>
              <w:spacing w:line="256" w:lineRule="exact"/>
              <w:ind w:left="108"/>
              <w:rPr>
                <w:sz w:val="24"/>
              </w:rPr>
            </w:pPr>
            <w:r>
              <w:rPr>
                <w:sz w:val="24"/>
              </w:rPr>
              <w:t>Arbitration</w:t>
            </w:r>
          </w:p>
        </w:tc>
        <w:tc>
          <w:tcPr>
            <w:tcW w:w="1004" w:type="dxa"/>
          </w:tcPr>
          <w:p w:rsidR="00AC0311" w:rsidRDefault="00AC0311">
            <w:pPr>
              <w:pStyle w:val="TableParagraph"/>
              <w:rPr>
                <w:sz w:val="20"/>
              </w:rPr>
            </w:pPr>
          </w:p>
        </w:tc>
      </w:tr>
      <w:tr w:rsidR="00AC0311">
        <w:trPr>
          <w:trHeight w:val="275"/>
        </w:trPr>
        <w:tc>
          <w:tcPr>
            <w:tcW w:w="858" w:type="dxa"/>
          </w:tcPr>
          <w:p w:rsidR="00AC0311" w:rsidRDefault="003F5AFA">
            <w:pPr>
              <w:pStyle w:val="TableParagraph"/>
              <w:spacing w:line="256" w:lineRule="exact"/>
              <w:ind w:left="50"/>
              <w:rPr>
                <w:sz w:val="24"/>
              </w:rPr>
            </w:pPr>
            <w:r>
              <w:rPr>
                <w:sz w:val="24"/>
              </w:rPr>
              <w:t>20.7</w:t>
            </w:r>
          </w:p>
        </w:tc>
        <w:tc>
          <w:tcPr>
            <w:tcW w:w="6991" w:type="dxa"/>
          </w:tcPr>
          <w:p w:rsidR="00AC0311" w:rsidRDefault="003F5AFA">
            <w:pPr>
              <w:pStyle w:val="TableParagraph"/>
              <w:spacing w:line="256" w:lineRule="exact"/>
              <w:ind w:left="108"/>
              <w:rPr>
                <w:sz w:val="24"/>
              </w:rPr>
            </w:pPr>
            <w:r>
              <w:rPr>
                <w:sz w:val="24"/>
              </w:rPr>
              <w:t xml:space="preserve">Failure to comply with Dispute </w:t>
            </w:r>
            <w:proofErr w:type="spellStart"/>
            <w:r>
              <w:rPr>
                <w:sz w:val="24"/>
              </w:rPr>
              <w:t>Board‟s</w:t>
            </w:r>
            <w:proofErr w:type="spellEnd"/>
            <w:r>
              <w:rPr>
                <w:sz w:val="24"/>
              </w:rPr>
              <w:t xml:space="preserve"> Decision</w:t>
            </w:r>
          </w:p>
        </w:tc>
        <w:tc>
          <w:tcPr>
            <w:tcW w:w="1004" w:type="dxa"/>
          </w:tcPr>
          <w:p w:rsidR="00AC0311" w:rsidRDefault="00AC0311">
            <w:pPr>
              <w:pStyle w:val="TableParagraph"/>
              <w:rPr>
                <w:sz w:val="20"/>
              </w:rPr>
            </w:pPr>
          </w:p>
        </w:tc>
      </w:tr>
      <w:tr w:rsidR="00AC0311">
        <w:trPr>
          <w:trHeight w:val="270"/>
        </w:trPr>
        <w:tc>
          <w:tcPr>
            <w:tcW w:w="858" w:type="dxa"/>
          </w:tcPr>
          <w:p w:rsidR="00AC0311" w:rsidRDefault="003F5AFA">
            <w:pPr>
              <w:pStyle w:val="TableParagraph"/>
              <w:spacing w:line="251" w:lineRule="exact"/>
              <w:ind w:left="50"/>
              <w:rPr>
                <w:sz w:val="24"/>
              </w:rPr>
            </w:pPr>
            <w:r>
              <w:rPr>
                <w:sz w:val="24"/>
              </w:rPr>
              <w:t>20.8</w:t>
            </w:r>
          </w:p>
        </w:tc>
        <w:tc>
          <w:tcPr>
            <w:tcW w:w="6991" w:type="dxa"/>
          </w:tcPr>
          <w:p w:rsidR="00AC0311" w:rsidRDefault="003F5AFA">
            <w:pPr>
              <w:pStyle w:val="TableParagraph"/>
              <w:spacing w:line="251" w:lineRule="exact"/>
              <w:ind w:left="108"/>
              <w:rPr>
                <w:sz w:val="24"/>
              </w:rPr>
            </w:pPr>
            <w:r>
              <w:rPr>
                <w:sz w:val="24"/>
              </w:rPr>
              <w:t xml:space="preserve">Expiry of Dispute </w:t>
            </w:r>
            <w:proofErr w:type="spellStart"/>
            <w:r>
              <w:rPr>
                <w:sz w:val="24"/>
              </w:rPr>
              <w:t>Board‟s</w:t>
            </w:r>
            <w:proofErr w:type="spellEnd"/>
            <w:r>
              <w:rPr>
                <w:sz w:val="24"/>
              </w:rPr>
              <w:t xml:space="preserve"> Appointment</w:t>
            </w:r>
          </w:p>
        </w:tc>
        <w:tc>
          <w:tcPr>
            <w:tcW w:w="1004" w:type="dxa"/>
          </w:tcPr>
          <w:p w:rsidR="00AC0311" w:rsidRDefault="00AC0311">
            <w:pPr>
              <w:pStyle w:val="TableParagraph"/>
              <w:rPr>
                <w:sz w:val="20"/>
              </w:rPr>
            </w:pPr>
          </w:p>
        </w:tc>
      </w:tr>
    </w:tbl>
    <w:p w:rsidR="00AC0311" w:rsidRDefault="00AC0311">
      <w:pPr>
        <w:rPr>
          <w:sz w:val="20"/>
        </w:rPr>
        <w:sectPr w:rsidR="00AC0311">
          <w:pgSz w:w="11910" w:h="16840"/>
          <w:pgMar w:top="1080" w:right="0" w:bottom="980" w:left="1280" w:header="0" w:footer="790" w:gutter="0"/>
          <w:cols w:space="720"/>
        </w:sectPr>
      </w:pPr>
    </w:p>
    <w:p w:rsidR="00AC0311" w:rsidRDefault="003F5AFA">
      <w:pPr>
        <w:pStyle w:val="BodyText"/>
        <w:ind w:left="160" w:right="19"/>
      </w:pPr>
      <w:r>
        <w:lastRenderedPageBreak/>
        <w:t>APPE NDIX.</w:t>
      </w:r>
    </w:p>
    <w:p w:rsidR="00AC0311" w:rsidRDefault="003F5AFA">
      <w:pPr>
        <w:pStyle w:val="BodyText"/>
        <w:ind w:left="160"/>
      </w:pPr>
      <w:r>
        <w:t>Annex</w:t>
      </w:r>
    </w:p>
    <w:p w:rsidR="00AC0311" w:rsidRDefault="003F5AFA">
      <w:pPr>
        <w:pStyle w:val="BodyText"/>
        <w:spacing w:before="10"/>
        <w:rPr>
          <w:sz w:val="20"/>
        </w:rPr>
      </w:pPr>
      <w:r>
        <w:br w:type="column"/>
      </w:r>
    </w:p>
    <w:p w:rsidR="00AC0311" w:rsidRDefault="003F5AFA">
      <w:pPr>
        <w:pStyle w:val="BodyText"/>
        <w:ind w:left="160" w:right="4820"/>
      </w:pPr>
      <w:r>
        <w:t>General Conditions of Dispute Board Agreement PROCEDURAL RULES</w:t>
      </w:r>
    </w:p>
    <w:p w:rsidR="00AC0311" w:rsidRDefault="00AC0311">
      <w:pPr>
        <w:sectPr w:rsidR="00AC0311">
          <w:type w:val="continuous"/>
          <w:pgSz w:w="11910" w:h="16840"/>
          <w:pgMar w:top="1060" w:right="0" w:bottom="900" w:left="1280" w:header="720" w:footer="720" w:gutter="0"/>
          <w:cols w:num="2" w:space="720" w:equalWidth="0">
            <w:col w:w="859" w:space="58"/>
            <w:col w:w="9713"/>
          </w:cols>
        </w:sect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0"/>
        </w:rPr>
      </w:pPr>
    </w:p>
    <w:p w:rsidR="00AC0311" w:rsidRDefault="00AC0311">
      <w:pPr>
        <w:pStyle w:val="BodyText"/>
        <w:rPr>
          <w:sz w:val="23"/>
        </w:rPr>
      </w:pPr>
    </w:p>
    <w:p w:rsidR="00AC0311" w:rsidRDefault="003F5AFA">
      <w:pPr>
        <w:ind w:left="1506"/>
        <w:rPr>
          <w:b/>
          <w:sz w:val="24"/>
        </w:rPr>
      </w:pPr>
      <w:r>
        <w:rPr>
          <w:b/>
          <w:sz w:val="24"/>
        </w:rPr>
        <w:t xml:space="preserve">PART II - SPECIAL </w:t>
      </w:r>
      <w:r>
        <w:rPr>
          <w:sz w:val="24"/>
        </w:rPr>
        <w:t xml:space="preserve">/PARTICULAR </w:t>
      </w:r>
      <w:r>
        <w:rPr>
          <w:b/>
          <w:sz w:val="24"/>
        </w:rPr>
        <w:t>CONDITIONS OF CONTRACT</w:t>
      </w:r>
    </w:p>
    <w:p w:rsidR="00AC0311" w:rsidRDefault="00AC0311">
      <w:pPr>
        <w:pStyle w:val="BodyText"/>
        <w:rPr>
          <w:b/>
          <w:sz w:val="26"/>
        </w:rPr>
      </w:pPr>
    </w:p>
    <w:p w:rsidR="00AC0311" w:rsidRDefault="00AC0311">
      <w:pPr>
        <w:pStyle w:val="BodyText"/>
        <w:spacing w:before="5"/>
        <w:rPr>
          <w:b/>
          <w:sz w:val="22"/>
        </w:rPr>
      </w:pPr>
    </w:p>
    <w:p w:rsidR="00AC0311" w:rsidRDefault="003F5AFA">
      <w:pPr>
        <w:pStyle w:val="Heading6"/>
        <w:tabs>
          <w:tab w:val="left" w:pos="1151"/>
        </w:tabs>
        <w:ind w:left="431"/>
      </w:pPr>
      <w:r>
        <w:t>1.1</w:t>
      </w:r>
      <w:r>
        <w:tab/>
        <w:t>Definitions</w:t>
      </w:r>
    </w:p>
    <w:p w:rsidR="00AC0311" w:rsidRDefault="00AC0311">
      <w:pPr>
        <w:pStyle w:val="BodyText"/>
        <w:spacing w:before="6"/>
        <w:rPr>
          <w:b/>
          <w:sz w:val="23"/>
        </w:rPr>
      </w:pPr>
    </w:p>
    <w:p w:rsidR="00AC0311" w:rsidRDefault="003F5AFA">
      <w:pPr>
        <w:pStyle w:val="ListParagraph"/>
        <w:numPr>
          <w:ilvl w:val="3"/>
          <w:numId w:val="7"/>
        </w:numPr>
        <w:tabs>
          <w:tab w:val="left" w:pos="1600"/>
          <w:tab w:val="left" w:pos="1601"/>
        </w:tabs>
        <w:spacing w:before="1"/>
        <w:rPr>
          <w:sz w:val="24"/>
        </w:rPr>
      </w:pPr>
      <w:r>
        <w:rPr>
          <w:sz w:val="24"/>
        </w:rPr>
        <w:t>“Form of Bid” is synonymous with “Letter of</w:t>
      </w:r>
      <w:r>
        <w:rPr>
          <w:spacing w:val="-3"/>
          <w:sz w:val="24"/>
        </w:rPr>
        <w:t xml:space="preserve"> </w:t>
      </w:r>
      <w:r>
        <w:rPr>
          <w:sz w:val="24"/>
        </w:rPr>
        <w:t>Tender”.</w:t>
      </w:r>
    </w:p>
    <w:p w:rsidR="00AC0311" w:rsidRDefault="00AC0311">
      <w:pPr>
        <w:pStyle w:val="BodyText"/>
        <w:spacing w:before="11"/>
        <w:rPr>
          <w:sz w:val="23"/>
        </w:rPr>
      </w:pPr>
    </w:p>
    <w:p w:rsidR="00AC0311" w:rsidRDefault="003F5AFA">
      <w:pPr>
        <w:pStyle w:val="ListParagraph"/>
        <w:numPr>
          <w:ilvl w:val="3"/>
          <w:numId w:val="7"/>
        </w:numPr>
        <w:tabs>
          <w:tab w:val="left" w:pos="1660"/>
          <w:tab w:val="left" w:pos="1661"/>
        </w:tabs>
        <w:ind w:left="1660" w:hanging="1229"/>
        <w:rPr>
          <w:sz w:val="24"/>
        </w:rPr>
      </w:pPr>
      <w:r>
        <w:rPr>
          <w:sz w:val="24"/>
        </w:rPr>
        <w:t>“Bid” is synonymous with “Tender”.</w:t>
      </w:r>
    </w:p>
    <w:p w:rsidR="00AC0311" w:rsidRDefault="00AC0311">
      <w:pPr>
        <w:pStyle w:val="BodyText"/>
      </w:pPr>
    </w:p>
    <w:p w:rsidR="00AC0311" w:rsidRDefault="003F5AFA">
      <w:pPr>
        <w:pStyle w:val="ListParagraph"/>
        <w:numPr>
          <w:ilvl w:val="3"/>
          <w:numId w:val="6"/>
        </w:numPr>
        <w:tabs>
          <w:tab w:val="left" w:pos="1272"/>
        </w:tabs>
        <w:ind w:hanging="449"/>
        <w:rPr>
          <w:sz w:val="24"/>
        </w:rPr>
      </w:pPr>
      <w:r>
        <w:rPr>
          <w:sz w:val="24"/>
        </w:rPr>
        <w:t>“Bidding” is synonymous with “contract”.</w:t>
      </w:r>
    </w:p>
    <w:p w:rsidR="00AC0311" w:rsidRDefault="00AC0311">
      <w:pPr>
        <w:pStyle w:val="BodyText"/>
        <w:spacing w:before="1"/>
      </w:pPr>
    </w:p>
    <w:p w:rsidR="00AC0311" w:rsidRDefault="003F5AFA">
      <w:pPr>
        <w:ind w:left="1331"/>
        <w:rPr>
          <w:i/>
          <w:sz w:val="24"/>
        </w:rPr>
      </w:pPr>
      <w:r>
        <w:rPr>
          <w:i/>
          <w:sz w:val="24"/>
        </w:rPr>
        <w:t>The following paragraph is added:</w:t>
      </w:r>
    </w:p>
    <w:p w:rsidR="00AC0311" w:rsidRDefault="00AC0311">
      <w:pPr>
        <w:pStyle w:val="BodyText"/>
        <w:rPr>
          <w:i/>
        </w:rPr>
      </w:pPr>
    </w:p>
    <w:p w:rsidR="00AC0311" w:rsidRDefault="003F5AFA">
      <w:pPr>
        <w:pStyle w:val="ListParagraph"/>
        <w:numPr>
          <w:ilvl w:val="3"/>
          <w:numId w:val="6"/>
        </w:numPr>
        <w:tabs>
          <w:tab w:val="left" w:pos="1213"/>
        </w:tabs>
        <w:ind w:right="572" w:hanging="449"/>
        <w:rPr>
          <w:sz w:val="24"/>
        </w:rPr>
      </w:pPr>
      <w:r>
        <w:rPr>
          <w:sz w:val="24"/>
        </w:rPr>
        <w:t>“</w:t>
      </w:r>
      <w:proofErr w:type="spellStart"/>
      <w:r>
        <w:rPr>
          <w:sz w:val="24"/>
        </w:rPr>
        <w:t>Programme</w:t>
      </w:r>
      <w:proofErr w:type="spellEnd"/>
      <w:r>
        <w:rPr>
          <w:sz w:val="24"/>
        </w:rPr>
        <w:t xml:space="preserve">” means the </w:t>
      </w:r>
      <w:proofErr w:type="spellStart"/>
      <w:r>
        <w:rPr>
          <w:sz w:val="24"/>
        </w:rPr>
        <w:t>programme</w:t>
      </w:r>
      <w:proofErr w:type="spellEnd"/>
      <w:r>
        <w:rPr>
          <w:sz w:val="24"/>
        </w:rPr>
        <w:t xml:space="preserve"> to be submitted by the contractor in accordance with Sub-Clause 8.3 and any approved revisions</w:t>
      </w:r>
      <w:r>
        <w:rPr>
          <w:spacing w:val="-8"/>
          <w:sz w:val="24"/>
        </w:rPr>
        <w:t xml:space="preserve"> </w:t>
      </w:r>
      <w:r>
        <w:rPr>
          <w:sz w:val="24"/>
        </w:rPr>
        <w:t>thereto.</w:t>
      </w:r>
    </w:p>
    <w:p w:rsidR="00AC0311" w:rsidRDefault="00AC0311">
      <w:pPr>
        <w:pStyle w:val="BodyText"/>
      </w:pPr>
    </w:p>
    <w:p w:rsidR="00AC0311" w:rsidRDefault="003F5AFA">
      <w:pPr>
        <w:pStyle w:val="BodyText"/>
        <w:tabs>
          <w:tab w:val="left" w:pos="1331"/>
        </w:tabs>
        <w:ind w:left="431"/>
      </w:pPr>
      <w:r>
        <w:t>1.12.2</w:t>
      </w:r>
      <w:r>
        <w:tab/>
        <w:t>“Employer” is synonymous with “Procuring</w:t>
      </w:r>
      <w:r>
        <w:rPr>
          <w:spacing w:val="-6"/>
        </w:rPr>
        <w:t xml:space="preserve"> </w:t>
      </w:r>
      <w:r>
        <w:t>Agency”</w:t>
      </w:r>
    </w:p>
    <w:p w:rsidR="00AC0311" w:rsidRDefault="00AC0311">
      <w:pPr>
        <w:pStyle w:val="BodyText"/>
      </w:pPr>
    </w:p>
    <w:p w:rsidR="00AC0311" w:rsidRDefault="003F5AFA">
      <w:pPr>
        <w:pStyle w:val="BodyText"/>
        <w:ind w:left="431"/>
      </w:pPr>
      <w:r>
        <w:t>1.1.2.9 “DB” is synonymous with “Committee”.</w:t>
      </w:r>
    </w:p>
    <w:p w:rsidR="00AC0311" w:rsidRDefault="00AC0311">
      <w:pPr>
        <w:pStyle w:val="BodyText"/>
      </w:pPr>
    </w:p>
    <w:p w:rsidR="00AC0311" w:rsidRDefault="003F5AFA">
      <w:pPr>
        <w:pStyle w:val="BodyText"/>
        <w:ind w:left="431"/>
      </w:pPr>
      <w:r>
        <w:t>1.1.3.1 Replace 28 days by 7 days in LCB and 15 days in ICB</w:t>
      </w:r>
      <w:proofErr w:type="gramStart"/>
      <w:r>
        <w:t>..</w:t>
      </w:r>
      <w:proofErr w:type="gramEnd"/>
    </w:p>
    <w:p w:rsidR="00AC0311" w:rsidRDefault="00AC0311">
      <w:pPr>
        <w:pStyle w:val="BodyText"/>
      </w:pPr>
    </w:p>
    <w:p w:rsidR="00AC0311" w:rsidRDefault="003F5AFA">
      <w:pPr>
        <w:pStyle w:val="BodyText"/>
        <w:ind w:left="431"/>
      </w:pPr>
      <w:r>
        <w:t>1.1.3.7 “Defects notification Period” is synonymous with “Defects liability Period”.</w:t>
      </w:r>
    </w:p>
    <w:p w:rsidR="00AC0311" w:rsidRDefault="00AC0311">
      <w:pPr>
        <w:pStyle w:val="BodyText"/>
      </w:pPr>
    </w:p>
    <w:p w:rsidR="00AC0311" w:rsidRDefault="003F5AFA">
      <w:pPr>
        <w:pStyle w:val="Heading6"/>
        <w:tabs>
          <w:tab w:val="left" w:pos="1271"/>
        </w:tabs>
        <w:spacing w:before="1"/>
        <w:ind w:left="431"/>
      </w:pPr>
      <w:r>
        <w:rPr>
          <w:b w:val="0"/>
        </w:rPr>
        <w:t>1.15</w:t>
      </w:r>
      <w:r>
        <w:rPr>
          <w:b w:val="0"/>
        </w:rPr>
        <w:tab/>
      </w:r>
      <w:r>
        <w:t>Inspections and Audit by the</w:t>
      </w:r>
      <w:r>
        <w:rPr>
          <w:spacing w:val="-3"/>
        </w:rPr>
        <w:t xml:space="preserve"> </w:t>
      </w:r>
      <w:r>
        <w:t>Bank</w:t>
      </w:r>
    </w:p>
    <w:p w:rsidR="00AC0311" w:rsidRDefault="003F5AFA">
      <w:pPr>
        <w:pStyle w:val="BodyText"/>
        <w:ind w:left="1271"/>
      </w:pPr>
      <w:r>
        <w:t>Deleted</w:t>
      </w:r>
    </w:p>
    <w:p w:rsidR="00AC0311" w:rsidRDefault="003F5AFA">
      <w:pPr>
        <w:ind w:left="971" w:right="965" w:firstLine="388"/>
        <w:rPr>
          <w:i/>
          <w:sz w:val="24"/>
        </w:rPr>
      </w:pPr>
      <w:r>
        <w:rPr>
          <w:i/>
          <w:sz w:val="24"/>
        </w:rPr>
        <w:t xml:space="preserve">Procuring Agency can retain this clause with or without changes, in case of contracts under Project, Bank and donor’s </w:t>
      </w:r>
      <w:proofErr w:type="spellStart"/>
      <w:r>
        <w:rPr>
          <w:i/>
          <w:sz w:val="24"/>
        </w:rPr>
        <w:t>programme</w:t>
      </w:r>
      <w:proofErr w:type="spellEnd"/>
      <w:r>
        <w:rPr>
          <w:i/>
          <w:sz w:val="24"/>
        </w:rPr>
        <w:t>.</w:t>
      </w:r>
    </w:p>
    <w:p w:rsidR="00AC0311" w:rsidRDefault="00AC0311">
      <w:pPr>
        <w:pStyle w:val="BodyText"/>
        <w:rPr>
          <w:i/>
          <w:sz w:val="26"/>
        </w:rPr>
      </w:pPr>
    </w:p>
    <w:p w:rsidR="00AC0311" w:rsidRDefault="00AC0311">
      <w:pPr>
        <w:pStyle w:val="BodyText"/>
        <w:spacing w:before="4"/>
        <w:rPr>
          <w:i/>
          <w:sz w:val="22"/>
        </w:rPr>
      </w:pPr>
    </w:p>
    <w:p w:rsidR="00AC0311" w:rsidRDefault="003F5AFA">
      <w:pPr>
        <w:pStyle w:val="Heading6"/>
        <w:spacing w:before="1"/>
        <w:ind w:left="431"/>
      </w:pPr>
      <w:r>
        <w:t>3.1 Engineer’s Duties and Authority.</w:t>
      </w:r>
    </w:p>
    <w:p w:rsidR="00AC0311" w:rsidRDefault="00AC0311">
      <w:pPr>
        <w:pStyle w:val="BodyText"/>
        <w:spacing w:before="6"/>
        <w:rPr>
          <w:b/>
          <w:sz w:val="23"/>
        </w:rPr>
      </w:pPr>
    </w:p>
    <w:p w:rsidR="00AC0311" w:rsidRDefault="003F5AFA">
      <w:pPr>
        <w:ind w:left="880"/>
        <w:rPr>
          <w:i/>
          <w:sz w:val="24"/>
        </w:rPr>
      </w:pPr>
      <w:r>
        <w:rPr>
          <w:i/>
          <w:sz w:val="24"/>
        </w:rPr>
        <w:t>The following paragraph is added after duties:</w:t>
      </w:r>
    </w:p>
    <w:p w:rsidR="00AC0311" w:rsidRDefault="00AC0311">
      <w:pPr>
        <w:pStyle w:val="BodyText"/>
        <w:rPr>
          <w:i/>
        </w:rPr>
      </w:pPr>
    </w:p>
    <w:p w:rsidR="00AC0311" w:rsidRDefault="003F5AFA">
      <w:pPr>
        <w:pStyle w:val="BodyText"/>
        <w:ind w:left="880" w:right="1210"/>
      </w:pPr>
      <w:r>
        <w:t xml:space="preserve">Procuring agency shall ensure that the </w:t>
      </w:r>
      <w:proofErr w:type="spellStart"/>
      <w:r>
        <w:t>Engineer‟s</w:t>
      </w:r>
      <w:proofErr w:type="spellEnd"/>
      <w:r>
        <w:t xml:space="preserve"> Representative/Staff is a professional engineer as defined in the Pakistan Engineering Council Act 1975 (V of 1976)</w:t>
      </w:r>
    </w:p>
    <w:p w:rsidR="00AC0311" w:rsidRDefault="00AC0311">
      <w:pPr>
        <w:pStyle w:val="BodyText"/>
        <w:spacing w:before="6"/>
      </w:pPr>
    </w:p>
    <w:p w:rsidR="00AC0311" w:rsidRDefault="003F5AFA">
      <w:pPr>
        <w:pStyle w:val="Heading6"/>
        <w:tabs>
          <w:tab w:val="left" w:pos="880"/>
        </w:tabs>
        <w:spacing w:line="274" w:lineRule="exact"/>
        <w:ind w:left="160"/>
      </w:pPr>
      <w:r>
        <w:t>4.3</w:t>
      </w:r>
      <w:r>
        <w:tab/>
        <w:t>Contractor’s</w:t>
      </w:r>
      <w:r>
        <w:rPr>
          <w:spacing w:val="-1"/>
        </w:rPr>
        <w:t xml:space="preserve"> </w:t>
      </w:r>
      <w:r>
        <w:t>Representative</w:t>
      </w:r>
    </w:p>
    <w:p w:rsidR="00AC0311" w:rsidRDefault="003F5AFA">
      <w:pPr>
        <w:spacing w:line="274" w:lineRule="exact"/>
        <w:ind w:left="904"/>
        <w:rPr>
          <w:i/>
          <w:sz w:val="24"/>
        </w:rPr>
      </w:pPr>
      <w:r>
        <w:rPr>
          <w:i/>
          <w:sz w:val="24"/>
        </w:rPr>
        <w:t>The following text is to be added after last line:</w:t>
      </w:r>
    </w:p>
    <w:p w:rsidR="00AC0311" w:rsidRDefault="00AC0311">
      <w:pPr>
        <w:pStyle w:val="BodyText"/>
        <w:rPr>
          <w:i/>
        </w:rPr>
      </w:pPr>
    </w:p>
    <w:p w:rsidR="00AC0311" w:rsidRDefault="003F5AFA">
      <w:pPr>
        <w:pStyle w:val="BodyText"/>
        <w:ind w:left="880" w:right="554"/>
      </w:pPr>
      <w:r>
        <w:t xml:space="preserve">The </w:t>
      </w:r>
      <w:proofErr w:type="spellStart"/>
      <w:r>
        <w:t>contractor‟s</w:t>
      </w:r>
      <w:proofErr w:type="spellEnd"/>
      <w:r>
        <w:t xml:space="preserve"> </w:t>
      </w:r>
      <w:proofErr w:type="spellStart"/>
      <w:r>
        <w:t>authorised</w:t>
      </w:r>
      <w:proofErr w:type="spellEnd"/>
      <w:r>
        <w:t xml:space="preserve"> representative and his other professional engineers working at site shall register themselves with the Pakistan Engineering Council.</w:t>
      </w:r>
    </w:p>
    <w:p w:rsidR="00AC0311" w:rsidRDefault="00AC0311">
      <w:pPr>
        <w:pStyle w:val="BodyText"/>
        <w:spacing w:before="5"/>
      </w:pPr>
    </w:p>
    <w:p w:rsidR="00AC0311" w:rsidRDefault="003F5AFA">
      <w:pPr>
        <w:pStyle w:val="Heading6"/>
        <w:tabs>
          <w:tab w:val="left" w:pos="940"/>
        </w:tabs>
        <w:spacing w:line="274" w:lineRule="exact"/>
        <w:ind w:left="160"/>
      </w:pPr>
      <w:r>
        <w:t>6.10</w:t>
      </w:r>
      <w:r>
        <w:tab/>
        <w:t>Records of Contractor’s Personnel and</w:t>
      </w:r>
      <w:r>
        <w:rPr>
          <w:spacing w:val="-3"/>
        </w:rPr>
        <w:t xml:space="preserve"> </w:t>
      </w:r>
      <w:r>
        <w:t>Equipment</w:t>
      </w:r>
    </w:p>
    <w:p w:rsidR="00AC0311" w:rsidRDefault="003F5AFA">
      <w:pPr>
        <w:spacing w:line="274" w:lineRule="exact"/>
        <w:ind w:left="940"/>
        <w:rPr>
          <w:i/>
          <w:sz w:val="24"/>
        </w:rPr>
      </w:pPr>
      <w:r>
        <w:rPr>
          <w:i/>
          <w:sz w:val="24"/>
        </w:rPr>
        <w:t>The following paragraph is added:</w:t>
      </w:r>
    </w:p>
    <w:p w:rsidR="00AC0311" w:rsidRDefault="003F5AFA">
      <w:pPr>
        <w:pStyle w:val="BodyText"/>
        <w:ind w:left="1600"/>
      </w:pPr>
      <w:r>
        <w:t>The Contractor shall, upon request by the Engineer at any time in relation to any item</w:t>
      </w:r>
    </w:p>
    <w:p w:rsidR="00AC0311" w:rsidRDefault="00AC0311">
      <w:pPr>
        <w:sectPr w:rsidR="00AC0311">
          <w:pgSz w:w="11910" w:h="16840"/>
          <w:pgMar w:top="1580" w:right="0" w:bottom="980" w:left="1280" w:header="0" w:footer="790" w:gutter="0"/>
          <w:cols w:space="720"/>
        </w:sectPr>
      </w:pPr>
    </w:p>
    <w:p w:rsidR="00AC0311" w:rsidRDefault="003F5AFA">
      <w:pPr>
        <w:pStyle w:val="BodyText"/>
        <w:spacing w:before="78"/>
        <w:ind w:left="880" w:right="567"/>
        <w:jc w:val="both"/>
      </w:pPr>
      <w:proofErr w:type="gramStart"/>
      <w:r>
        <w:lastRenderedPageBreak/>
        <w:t>of</w:t>
      </w:r>
      <w:proofErr w:type="gramEnd"/>
      <w:r>
        <w:t xml:space="preserve"> hired </w:t>
      </w:r>
      <w:proofErr w:type="spellStart"/>
      <w:r>
        <w:t>Contractor‟s</w:t>
      </w:r>
      <w:proofErr w:type="spellEnd"/>
      <w:r>
        <w:t xml:space="preserve"> Equipment, forthwith notify the Engineer in writing the name and</w:t>
      </w:r>
      <w:r>
        <w:rPr>
          <w:spacing w:val="-38"/>
        </w:rPr>
        <w:t xml:space="preserve"> </w:t>
      </w:r>
      <w:r>
        <w:t>address of the Owner of the equipment and shall certify that the agreement for the hire thereof contains a provision in accordance with the requirements set forth</w:t>
      </w:r>
      <w:r>
        <w:rPr>
          <w:spacing w:val="-5"/>
        </w:rPr>
        <w:t xml:space="preserve"> </w:t>
      </w:r>
      <w:r>
        <w:t>above.</w:t>
      </w:r>
    </w:p>
    <w:p w:rsidR="00AC0311" w:rsidRDefault="00AC0311">
      <w:pPr>
        <w:pStyle w:val="BodyText"/>
        <w:rPr>
          <w:sz w:val="26"/>
        </w:rPr>
      </w:pPr>
    </w:p>
    <w:p w:rsidR="00AC0311" w:rsidRDefault="00AC0311">
      <w:pPr>
        <w:pStyle w:val="BodyText"/>
        <w:rPr>
          <w:sz w:val="22"/>
        </w:rPr>
      </w:pPr>
    </w:p>
    <w:p w:rsidR="00AC0311" w:rsidRDefault="003F5AFA">
      <w:pPr>
        <w:spacing w:before="1"/>
        <w:ind w:left="880"/>
        <w:rPr>
          <w:i/>
          <w:sz w:val="24"/>
        </w:rPr>
      </w:pPr>
      <w:r>
        <w:rPr>
          <w:i/>
          <w:sz w:val="24"/>
        </w:rPr>
        <w:t>The following sub-clause 7.9 is added in (GCC):</w:t>
      </w:r>
    </w:p>
    <w:p w:rsidR="00AC0311" w:rsidRDefault="00AC0311">
      <w:pPr>
        <w:pStyle w:val="BodyText"/>
        <w:spacing w:before="4"/>
        <w:rPr>
          <w:i/>
        </w:rPr>
      </w:pPr>
    </w:p>
    <w:p w:rsidR="00AC0311" w:rsidRDefault="003F5AFA">
      <w:pPr>
        <w:pStyle w:val="Heading6"/>
        <w:tabs>
          <w:tab w:val="left" w:pos="880"/>
        </w:tabs>
        <w:ind w:left="160"/>
      </w:pPr>
      <w:r>
        <w:t>7.9</w:t>
      </w:r>
      <w:r>
        <w:tab/>
        <w:t>Use of Pakistani Materials and</w:t>
      </w:r>
      <w:r>
        <w:rPr>
          <w:spacing w:val="-2"/>
        </w:rPr>
        <w:t xml:space="preserve"> </w:t>
      </w:r>
      <w:r>
        <w:t>Services</w:t>
      </w:r>
    </w:p>
    <w:p w:rsidR="00AC0311" w:rsidRDefault="00AC0311">
      <w:pPr>
        <w:pStyle w:val="BodyText"/>
        <w:spacing w:before="7"/>
        <w:rPr>
          <w:b/>
          <w:sz w:val="23"/>
        </w:rPr>
      </w:pPr>
    </w:p>
    <w:p w:rsidR="00AC0311" w:rsidRDefault="003F5AFA">
      <w:pPr>
        <w:pStyle w:val="BodyText"/>
        <w:ind w:left="880" w:right="565"/>
        <w:jc w:val="both"/>
      </w:pPr>
      <w:r>
        <w:t>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w:t>
      </w:r>
      <w:r>
        <w:rPr>
          <w:spacing w:val="-1"/>
        </w:rPr>
        <w:t xml:space="preserve"> </w:t>
      </w:r>
      <w:r>
        <w:t>standard.</w:t>
      </w:r>
    </w:p>
    <w:p w:rsidR="00AC0311" w:rsidRDefault="00AC0311">
      <w:pPr>
        <w:pStyle w:val="BodyText"/>
        <w:rPr>
          <w:sz w:val="20"/>
        </w:rPr>
      </w:pPr>
    </w:p>
    <w:p w:rsidR="00AC0311" w:rsidRDefault="00AC0311">
      <w:pPr>
        <w:pStyle w:val="BodyText"/>
        <w:spacing w:before="7"/>
        <w:rPr>
          <w:sz w:val="20"/>
        </w:rPr>
      </w:pPr>
    </w:p>
    <w:p w:rsidR="00AC0311" w:rsidRDefault="00C90C7E">
      <w:pPr>
        <w:pStyle w:val="Heading6"/>
        <w:tabs>
          <w:tab w:val="left" w:pos="880"/>
        </w:tabs>
        <w:spacing w:before="90"/>
        <w:ind w:left="160"/>
      </w:pPr>
      <w:r>
        <w:rPr>
          <w:noProof/>
          <w:lang w:bidi="ar-SA"/>
        </w:rPr>
        <w:pict>
          <v:group id="Group 2" o:spid="_x0000_s1029" style="position:absolute;left:0;text-align:left;margin-left:63pt;margin-top:-36.75pt;width:.75pt;height:27.6pt;z-index:2224;mso-position-horizontal-relative:page" coordorigin="1260,-735" coordsize="15,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">
            <v:line id="Line 4" o:spid="_x0000_s1031" style="position:absolute;visibility:visible" from="1268,-735" to="1268,-4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v+LMYAAADbAAAADwAAAGRycy9kb3ducmV2LnhtbESPT0vDQBDF74LfYRmhN7uxpVVit6UU&#10;CsWTTf+otzE7JsHs7JJdm/jtOwfB2wzvzXu/WawG16oLdbHxbOBhnIEiLr1tuDJwPGzvn0DFhGyx&#10;9UwGfinCanl7s8Dc+p73dClSpSSEY44G6pRCrnUsa3IYxz4Qi/blO4dJ1q7StsNewl2rJ1k21w4b&#10;loYaA21qKr+LH2fg85360/68nr09zorj6XUazh8vwZjR3bB+BpVoSP/mv+udFXyhl19kAL28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Eb/izGAAAA2wAAAA8AAAAAAAAA&#10;AAAAAAAAoQIAAGRycy9kb3ducmV2LnhtbFBLBQYAAAAABAAEAPkAAACUAwAAAAA=&#10;" strokeweight=".72pt"/>
            <v:line id="Line 3" o:spid="_x0000_s1030" style="position:absolute;visibility:visible" from="1268,-459" to="1268,-1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dbt8IAAADbAAAADwAAAGRycy9kb3ducmV2LnhtbERPS2vCQBC+F/oflhG81Y0VW0ldRQqC&#10;9KTxfZtmxyQ0O7tktyb+e1co9DYf33Om887U4kqNrywrGA4SEMS51RUXCnbb5csEhA/IGmvLpOBG&#10;Huaz56cpptq2vKFrFgoRQ9inqKAMwaVS+rwkg35gHXHkLrYxGCJsCqkbbGO4qeVrkrxJgxXHhhId&#10;fZaU/2S/RsH3idr95rAYH9/H2W6/HrnD+csp1e91iw8QgbrwL/5zr3ScP4THL/EAOb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ldbt8IAAADbAAAADwAAAAAAAAAAAAAA&#10;AAChAgAAZHJzL2Rvd25yZXYueG1sUEsFBgAAAAAEAAQA+QAAAJADAAAAAA==&#10;" strokeweight=".72pt"/>
            <w10:wrap anchorx="page"/>
          </v:group>
        </w:pict>
      </w:r>
      <w:r w:rsidR="003F5AFA">
        <w:t>8.1</w:t>
      </w:r>
      <w:r w:rsidR="003F5AFA">
        <w:tab/>
        <w:t>Commencement of</w:t>
      </w:r>
      <w:r w:rsidR="003F5AFA">
        <w:rPr>
          <w:spacing w:val="-1"/>
        </w:rPr>
        <w:t xml:space="preserve"> </w:t>
      </w:r>
      <w:r w:rsidR="003F5AFA">
        <w:t>Works</w:t>
      </w:r>
    </w:p>
    <w:p w:rsidR="00AC0311" w:rsidRDefault="00AC0311">
      <w:pPr>
        <w:pStyle w:val="BodyText"/>
        <w:spacing w:before="7"/>
        <w:rPr>
          <w:b/>
          <w:sz w:val="23"/>
        </w:rPr>
      </w:pPr>
    </w:p>
    <w:p w:rsidR="00AC0311" w:rsidRDefault="003F5AFA">
      <w:pPr>
        <w:pStyle w:val="BodyText"/>
        <w:ind w:left="880"/>
      </w:pPr>
      <w:r>
        <w:t xml:space="preserve">The last </w:t>
      </w:r>
      <w:proofErr w:type="spellStart"/>
      <w:r>
        <w:t>para</w:t>
      </w:r>
      <w:proofErr w:type="spellEnd"/>
      <w:r>
        <w:t xml:space="preserve"> is deleted and substituted with the following:</w:t>
      </w:r>
    </w:p>
    <w:p w:rsidR="00AC0311" w:rsidRDefault="00AC0311">
      <w:pPr>
        <w:pStyle w:val="BodyText"/>
      </w:pPr>
    </w:p>
    <w:p w:rsidR="00AC0311" w:rsidRDefault="003F5AFA">
      <w:pPr>
        <w:pStyle w:val="BodyText"/>
        <w:ind w:left="880" w:right="565"/>
        <w:jc w:val="both"/>
      </w:pPr>
      <w:r>
        <w:t>The contractor shall commence the works on site within the period named in Appendix-A to Bid from the date of receipt by him from the Engineer of a written Notice to Commence. Thereafter, the contractor shall proceed with the works with due expedition and without delay.</w:t>
      </w:r>
    </w:p>
    <w:p w:rsidR="00AC0311" w:rsidRDefault="00AC0311">
      <w:pPr>
        <w:pStyle w:val="BodyText"/>
      </w:pPr>
    </w:p>
    <w:p w:rsidR="00AC0311" w:rsidRDefault="003F5AFA">
      <w:pPr>
        <w:pStyle w:val="BodyText"/>
        <w:spacing w:before="1"/>
        <w:ind w:left="851" w:right="6928" w:hanging="600"/>
      </w:pPr>
      <w:r>
        <w:t>8.11 Prolonged Suspension Replace 84 days by 120</w:t>
      </w:r>
      <w:r>
        <w:rPr>
          <w:spacing w:val="-9"/>
        </w:rPr>
        <w:t xml:space="preserve"> </w:t>
      </w:r>
      <w:r>
        <w:t>days.</w:t>
      </w:r>
    </w:p>
    <w:p w:rsidR="00AC0311" w:rsidRDefault="00AC0311">
      <w:pPr>
        <w:pStyle w:val="BodyText"/>
        <w:spacing w:before="4"/>
      </w:pPr>
    </w:p>
    <w:p w:rsidR="00AC0311" w:rsidRDefault="003F5AFA">
      <w:pPr>
        <w:pStyle w:val="Heading6"/>
        <w:numPr>
          <w:ilvl w:val="1"/>
          <w:numId w:val="5"/>
        </w:numPr>
        <w:tabs>
          <w:tab w:val="left" w:pos="880"/>
          <w:tab w:val="left" w:pos="881"/>
        </w:tabs>
        <w:spacing w:line="274" w:lineRule="exact"/>
      </w:pPr>
      <w:proofErr w:type="spellStart"/>
      <w:r>
        <w:t>Programme</w:t>
      </w:r>
      <w:proofErr w:type="spellEnd"/>
    </w:p>
    <w:p w:rsidR="00AC0311" w:rsidRDefault="003F5AFA">
      <w:pPr>
        <w:spacing w:line="274" w:lineRule="exact"/>
        <w:ind w:left="880"/>
        <w:jc w:val="both"/>
        <w:rPr>
          <w:i/>
          <w:sz w:val="24"/>
        </w:rPr>
      </w:pPr>
      <w:r>
        <w:rPr>
          <w:i/>
          <w:sz w:val="24"/>
        </w:rPr>
        <w:t>The following text is to be added after [Commencement of Works]</w:t>
      </w:r>
    </w:p>
    <w:p w:rsidR="00AC0311" w:rsidRDefault="003F5AFA">
      <w:pPr>
        <w:pStyle w:val="BodyText"/>
        <w:ind w:left="880"/>
        <w:jc w:val="both"/>
      </w:pPr>
      <w:r>
        <w:t xml:space="preserve">The </w:t>
      </w:r>
      <w:proofErr w:type="spellStart"/>
      <w:r>
        <w:t>programme</w:t>
      </w:r>
      <w:proofErr w:type="spellEnd"/>
      <w:r>
        <w:t xml:space="preserve"> shall be submitted in the either form of:</w:t>
      </w:r>
    </w:p>
    <w:p w:rsidR="00AC0311" w:rsidRDefault="00AC0311">
      <w:pPr>
        <w:pStyle w:val="BodyText"/>
        <w:spacing w:before="1"/>
      </w:pPr>
    </w:p>
    <w:p w:rsidR="00AC0311" w:rsidRDefault="003F5AFA">
      <w:pPr>
        <w:pStyle w:val="ListParagraph"/>
        <w:numPr>
          <w:ilvl w:val="2"/>
          <w:numId w:val="5"/>
        </w:numPr>
        <w:tabs>
          <w:tab w:val="left" w:pos="1601"/>
        </w:tabs>
        <w:jc w:val="both"/>
        <w:rPr>
          <w:sz w:val="24"/>
        </w:rPr>
      </w:pPr>
      <w:r>
        <w:rPr>
          <w:sz w:val="24"/>
        </w:rPr>
        <w:t>Bar Chart identifying the critical</w:t>
      </w:r>
      <w:r>
        <w:rPr>
          <w:spacing w:val="-3"/>
          <w:sz w:val="24"/>
        </w:rPr>
        <w:t xml:space="preserve"> </w:t>
      </w:r>
      <w:r>
        <w:rPr>
          <w:sz w:val="24"/>
        </w:rPr>
        <w:t>activities.</w:t>
      </w:r>
    </w:p>
    <w:p w:rsidR="00AC0311" w:rsidRDefault="003F5AFA">
      <w:pPr>
        <w:pStyle w:val="ListParagraph"/>
        <w:numPr>
          <w:ilvl w:val="2"/>
          <w:numId w:val="5"/>
        </w:numPr>
        <w:tabs>
          <w:tab w:val="left" w:pos="1601"/>
        </w:tabs>
        <w:jc w:val="both"/>
        <w:rPr>
          <w:sz w:val="24"/>
        </w:rPr>
      </w:pPr>
      <w:r>
        <w:rPr>
          <w:sz w:val="24"/>
        </w:rPr>
        <w:t>Critical Path Method (CPM) identifying the critical</w:t>
      </w:r>
      <w:r>
        <w:rPr>
          <w:spacing w:val="-5"/>
          <w:sz w:val="24"/>
        </w:rPr>
        <w:t xml:space="preserve"> </w:t>
      </w:r>
      <w:r>
        <w:rPr>
          <w:sz w:val="24"/>
        </w:rPr>
        <w:t>path/activities.</w:t>
      </w:r>
    </w:p>
    <w:p w:rsidR="00AC0311" w:rsidRDefault="003F5AFA">
      <w:pPr>
        <w:pStyle w:val="ListParagraph"/>
        <w:numPr>
          <w:ilvl w:val="2"/>
          <w:numId w:val="5"/>
        </w:numPr>
        <w:tabs>
          <w:tab w:val="left" w:pos="1601"/>
        </w:tabs>
        <w:jc w:val="both"/>
        <w:rPr>
          <w:sz w:val="24"/>
        </w:rPr>
      </w:pPr>
      <w:r>
        <w:rPr>
          <w:sz w:val="24"/>
        </w:rPr>
        <w:t>Program Evaluation and Review Techniques (PERT).</w:t>
      </w:r>
    </w:p>
    <w:p w:rsidR="00AC0311" w:rsidRDefault="003F5AFA">
      <w:pPr>
        <w:spacing w:before="2"/>
        <w:ind w:left="1600"/>
        <w:rPr>
          <w:i/>
        </w:rPr>
      </w:pPr>
      <w:r>
        <w:rPr>
          <w:i/>
        </w:rPr>
        <w:t>(Procuring Agency to select appropriate one)</w:t>
      </w:r>
    </w:p>
    <w:p w:rsidR="00AC0311" w:rsidRDefault="00AC0311">
      <w:pPr>
        <w:pStyle w:val="BodyText"/>
        <w:spacing w:before="1"/>
        <w:rPr>
          <w:i/>
          <w:sz w:val="22"/>
        </w:rPr>
      </w:pPr>
    </w:p>
    <w:p w:rsidR="00AC0311" w:rsidRDefault="003F5AFA">
      <w:pPr>
        <w:pStyle w:val="Heading6"/>
        <w:tabs>
          <w:tab w:val="left" w:pos="880"/>
        </w:tabs>
        <w:spacing w:line="275" w:lineRule="exact"/>
        <w:ind w:left="160"/>
      </w:pPr>
      <w:r>
        <w:t>13.1</w:t>
      </w:r>
      <w:r>
        <w:tab/>
        <w:t>Right to</w:t>
      </w:r>
      <w:r>
        <w:rPr>
          <w:spacing w:val="-1"/>
        </w:rPr>
        <w:t xml:space="preserve"> </w:t>
      </w:r>
      <w:r>
        <w:t>vary</w:t>
      </w:r>
    </w:p>
    <w:p w:rsidR="00AC0311" w:rsidRDefault="003F5AFA">
      <w:pPr>
        <w:spacing w:line="252" w:lineRule="exact"/>
        <w:ind w:left="880"/>
        <w:jc w:val="both"/>
      </w:pPr>
      <w:r>
        <w:t>In the last line of Para, after the word “Variation", the word “in writing” is added.</w:t>
      </w:r>
    </w:p>
    <w:p w:rsidR="00AC0311" w:rsidRDefault="00AC0311">
      <w:pPr>
        <w:pStyle w:val="BodyText"/>
        <w:spacing w:before="4"/>
      </w:pPr>
    </w:p>
    <w:p w:rsidR="00AC0311" w:rsidRDefault="003F5AFA">
      <w:pPr>
        <w:pStyle w:val="Heading6"/>
        <w:tabs>
          <w:tab w:val="left" w:pos="880"/>
        </w:tabs>
        <w:spacing w:line="274" w:lineRule="exact"/>
        <w:ind w:left="160"/>
      </w:pPr>
      <w:r>
        <w:t>13.3</w:t>
      </w:r>
      <w:r>
        <w:tab/>
        <w:t>Variation</w:t>
      </w:r>
      <w:r>
        <w:rPr>
          <w:spacing w:val="-1"/>
        </w:rPr>
        <w:t xml:space="preserve"> </w:t>
      </w:r>
      <w:r>
        <w:t>procedure</w:t>
      </w:r>
    </w:p>
    <w:p w:rsidR="00AC0311" w:rsidRDefault="003F5AFA">
      <w:pPr>
        <w:pStyle w:val="BodyText"/>
        <w:ind w:left="880" w:right="2385"/>
      </w:pPr>
      <w:r>
        <w:t>In the tenth line, after the words “as soon as practicable” following is added: “and within a period not exceeding one-eighth of the completion time”</w:t>
      </w:r>
    </w:p>
    <w:p w:rsidR="00AC0311" w:rsidRDefault="00AC0311">
      <w:pPr>
        <w:pStyle w:val="BodyText"/>
        <w:spacing w:before="2"/>
      </w:pPr>
    </w:p>
    <w:p w:rsidR="00AC0311" w:rsidRDefault="003F5AFA">
      <w:pPr>
        <w:pStyle w:val="Heading6"/>
        <w:tabs>
          <w:tab w:val="left" w:pos="880"/>
        </w:tabs>
        <w:spacing w:before="1" w:line="274" w:lineRule="exact"/>
        <w:ind w:left="160"/>
      </w:pPr>
      <w:r>
        <w:t>13.8</w:t>
      </w:r>
      <w:r>
        <w:tab/>
        <w:t>Adjustment for changes in</w:t>
      </w:r>
      <w:r>
        <w:rPr>
          <w:spacing w:val="-1"/>
        </w:rPr>
        <w:t xml:space="preserve"> </w:t>
      </w:r>
      <w:r>
        <w:t>cost</w:t>
      </w:r>
    </w:p>
    <w:p w:rsidR="00AC0311" w:rsidRDefault="003F5AFA">
      <w:pPr>
        <w:tabs>
          <w:tab w:val="left" w:pos="8915"/>
        </w:tabs>
        <w:ind w:left="1691" w:right="1324"/>
        <w:rPr>
          <w:i/>
          <w:sz w:val="24"/>
        </w:rPr>
      </w:pPr>
      <w:r>
        <w:rPr>
          <w:i/>
          <w:sz w:val="24"/>
        </w:rPr>
        <w:t>This clause will be applicable for Foreign funded Project/</w:t>
      </w:r>
      <w:r>
        <w:rPr>
          <w:i/>
          <w:spacing w:val="-8"/>
          <w:sz w:val="24"/>
        </w:rPr>
        <w:t xml:space="preserve"> </w:t>
      </w:r>
      <w:r>
        <w:rPr>
          <w:i/>
          <w:sz w:val="24"/>
        </w:rPr>
        <w:t>Schemes</w:t>
      </w:r>
      <w:r>
        <w:rPr>
          <w:i/>
          <w:spacing w:val="-1"/>
          <w:sz w:val="24"/>
        </w:rPr>
        <w:t xml:space="preserve"> </w:t>
      </w:r>
      <w:r>
        <w:rPr>
          <w:i/>
          <w:sz w:val="24"/>
        </w:rPr>
        <w:t>or</w:t>
      </w:r>
      <w:r>
        <w:rPr>
          <w:i/>
          <w:sz w:val="24"/>
        </w:rPr>
        <w:tab/>
        <w:t>ICB Contracts (locally &amp; foreign funded)</w:t>
      </w:r>
      <w:r>
        <w:rPr>
          <w:i/>
          <w:spacing w:val="-3"/>
          <w:sz w:val="24"/>
        </w:rPr>
        <w:t xml:space="preserve"> </w:t>
      </w:r>
      <w:r>
        <w:rPr>
          <w:i/>
          <w:sz w:val="24"/>
        </w:rPr>
        <w:t>only.</w:t>
      </w:r>
    </w:p>
    <w:p w:rsidR="00AC0311" w:rsidRDefault="00AC0311">
      <w:pPr>
        <w:pStyle w:val="BodyText"/>
        <w:spacing w:before="9"/>
        <w:rPr>
          <w:i/>
          <w:sz w:val="23"/>
        </w:rPr>
      </w:pPr>
    </w:p>
    <w:p w:rsidR="00AC0311" w:rsidRDefault="003F5AFA">
      <w:pPr>
        <w:ind w:left="1511" w:right="758" w:hanging="29"/>
        <w:rPr>
          <w:i/>
          <w:sz w:val="24"/>
        </w:rPr>
      </w:pPr>
      <w:r>
        <w:rPr>
          <w:i/>
        </w:rPr>
        <w:t xml:space="preserve">The following provision is added for </w:t>
      </w:r>
      <w:r>
        <w:rPr>
          <w:i/>
          <w:sz w:val="24"/>
        </w:rPr>
        <w:t>Local funded Project/ Schemes/National Competitive Bidding Contracts:</w:t>
      </w:r>
    </w:p>
    <w:p w:rsidR="00AC0311" w:rsidRDefault="00AC0311">
      <w:pPr>
        <w:pStyle w:val="BodyText"/>
        <w:spacing w:before="10"/>
        <w:rPr>
          <w:i/>
          <w:sz w:val="20"/>
        </w:rPr>
      </w:pPr>
    </w:p>
    <w:p w:rsidR="00AC0311" w:rsidRDefault="003F5AFA">
      <w:pPr>
        <w:pStyle w:val="BodyText"/>
        <w:ind w:left="1511" w:right="554"/>
      </w:pPr>
      <w:r>
        <w:t xml:space="preserve">The amounts payable to the Contractor, pursuant to Sub-Clause 14.6, shall be adjusted in respect of the rise or fall in the cost of materials only, and will be paid to the contractor on those items mentioned in the </w:t>
      </w:r>
      <w:r>
        <w:rPr>
          <w:b/>
        </w:rPr>
        <w:t>Appendix –C (B)</w:t>
      </w:r>
      <w:r>
        <w:t>.</w:t>
      </w:r>
    </w:p>
    <w:p w:rsidR="00AC0311" w:rsidRDefault="00AC0311">
      <w:pPr>
        <w:sectPr w:rsidR="00AC0311">
          <w:pgSz w:w="11910" w:h="16840"/>
          <w:pgMar w:top="800" w:right="0" w:bottom="980" w:left="1280" w:header="0" w:footer="790" w:gutter="0"/>
          <w:cols w:space="720"/>
        </w:sectPr>
      </w:pPr>
    </w:p>
    <w:p w:rsidR="00AC0311" w:rsidRDefault="003F5AFA">
      <w:pPr>
        <w:pStyle w:val="BodyText"/>
        <w:spacing w:before="78"/>
        <w:ind w:left="1511" w:right="1210" w:firstLine="60"/>
      </w:pPr>
      <w:r>
        <w:lastRenderedPageBreak/>
        <w:t>Similarly reduction in the cost of these materials will also be recovered from the contractor accordingly</w:t>
      </w:r>
    </w:p>
    <w:p w:rsidR="00AC0311" w:rsidRDefault="00AC0311">
      <w:pPr>
        <w:pStyle w:val="BodyText"/>
      </w:pPr>
    </w:p>
    <w:p w:rsidR="00AC0311" w:rsidRDefault="003F5AFA">
      <w:pPr>
        <w:pStyle w:val="ListParagraph"/>
        <w:numPr>
          <w:ilvl w:val="1"/>
          <w:numId w:val="4"/>
        </w:numPr>
        <w:tabs>
          <w:tab w:val="left" w:pos="880"/>
          <w:tab w:val="left" w:pos="881"/>
        </w:tabs>
        <w:spacing w:before="1"/>
        <w:ind w:right="7507"/>
        <w:rPr>
          <w:sz w:val="24"/>
        </w:rPr>
      </w:pPr>
      <w:r>
        <w:rPr>
          <w:sz w:val="24"/>
        </w:rPr>
        <w:t>The Contract Price Sub-</w:t>
      </w:r>
      <w:proofErr w:type="spellStart"/>
      <w:r>
        <w:rPr>
          <w:sz w:val="24"/>
        </w:rPr>
        <w:t>para</w:t>
      </w:r>
      <w:proofErr w:type="spellEnd"/>
      <w:r>
        <w:rPr>
          <w:sz w:val="24"/>
        </w:rPr>
        <w:t xml:space="preserve"> (d) is</w:t>
      </w:r>
      <w:r>
        <w:rPr>
          <w:spacing w:val="-4"/>
          <w:sz w:val="24"/>
        </w:rPr>
        <w:t xml:space="preserve"> </w:t>
      </w:r>
      <w:r>
        <w:rPr>
          <w:sz w:val="24"/>
        </w:rPr>
        <w:t>deleted.</w:t>
      </w:r>
    </w:p>
    <w:p w:rsidR="00AC0311" w:rsidRDefault="003F5AFA">
      <w:pPr>
        <w:pStyle w:val="Heading6"/>
        <w:numPr>
          <w:ilvl w:val="1"/>
          <w:numId w:val="4"/>
        </w:numPr>
        <w:tabs>
          <w:tab w:val="left" w:pos="940"/>
          <w:tab w:val="left" w:pos="941"/>
        </w:tabs>
        <w:spacing w:before="4" w:line="274" w:lineRule="exact"/>
        <w:ind w:left="940" w:hanging="780"/>
      </w:pPr>
      <w:r>
        <w:t>Advance</w:t>
      </w:r>
      <w:r>
        <w:rPr>
          <w:spacing w:val="-2"/>
        </w:rPr>
        <w:t xml:space="preserve"> </w:t>
      </w:r>
      <w:r>
        <w:t>Payment</w:t>
      </w:r>
    </w:p>
    <w:p w:rsidR="00AC0311" w:rsidRDefault="003F5AFA">
      <w:pPr>
        <w:spacing w:line="274" w:lineRule="exact"/>
        <w:ind w:left="1660"/>
        <w:rPr>
          <w:i/>
          <w:sz w:val="24"/>
        </w:rPr>
      </w:pPr>
      <w:r>
        <w:rPr>
          <w:i/>
          <w:sz w:val="24"/>
        </w:rPr>
        <w:t>The Text is deleted and replaced with following:</w:t>
      </w:r>
    </w:p>
    <w:p w:rsidR="00AC0311" w:rsidRDefault="003F5AFA">
      <w:pPr>
        <w:pStyle w:val="BodyText"/>
        <w:ind w:left="880" w:right="745" w:firstLine="720"/>
      </w:pPr>
      <w:r>
        <w:t>Advance Payment/Mobilization Advance shall be made available to the Contractor by the procuring agency on following conditions:</w:t>
      </w:r>
    </w:p>
    <w:p w:rsidR="00AC0311" w:rsidRDefault="003F5AFA">
      <w:pPr>
        <w:pStyle w:val="Heading6"/>
        <w:spacing w:before="5" w:line="274" w:lineRule="exact"/>
        <w:ind w:left="160"/>
      </w:pPr>
      <w:r>
        <w:t>Mobilization Advance/Advance Payment</w:t>
      </w:r>
    </w:p>
    <w:p w:rsidR="00AC0311" w:rsidRDefault="003F5AFA">
      <w:pPr>
        <w:pStyle w:val="ListParagraph"/>
        <w:numPr>
          <w:ilvl w:val="2"/>
          <w:numId w:val="4"/>
        </w:numPr>
        <w:tabs>
          <w:tab w:val="left" w:pos="1601"/>
        </w:tabs>
        <w:ind w:right="570"/>
        <w:jc w:val="both"/>
        <w:rPr>
          <w:sz w:val="24"/>
        </w:rPr>
      </w:pPr>
      <w:r>
        <w:rPr>
          <w:sz w:val="24"/>
        </w:rPr>
        <w:t>Mobilization advance up to 10 % of the Contract Price may be paid by the procuring agency to the Contractor on the works costing Rs2.5 million or above on following conditions:</w:t>
      </w:r>
    </w:p>
    <w:p w:rsidR="00AC0311" w:rsidRDefault="00AC0311">
      <w:pPr>
        <w:pStyle w:val="BodyText"/>
        <w:spacing w:before="9"/>
        <w:rPr>
          <w:sz w:val="23"/>
        </w:rPr>
      </w:pPr>
    </w:p>
    <w:p w:rsidR="00AC0311" w:rsidRDefault="003F5AFA">
      <w:pPr>
        <w:pStyle w:val="ListParagraph"/>
        <w:numPr>
          <w:ilvl w:val="3"/>
          <w:numId w:val="4"/>
        </w:numPr>
        <w:tabs>
          <w:tab w:val="left" w:pos="2320"/>
          <w:tab w:val="left" w:pos="2321"/>
        </w:tabs>
        <w:ind w:right="957"/>
        <w:rPr>
          <w:sz w:val="24"/>
        </w:rPr>
      </w:pPr>
      <w:r>
        <w:rPr>
          <w:sz w:val="24"/>
        </w:rPr>
        <w:t>on submission by the Contractor of a mobilization advance guarantee for</w:t>
      </w:r>
      <w:r>
        <w:rPr>
          <w:spacing w:val="-14"/>
          <w:sz w:val="24"/>
        </w:rPr>
        <w:t xml:space="preserve"> </w:t>
      </w:r>
      <w:r>
        <w:rPr>
          <w:sz w:val="24"/>
        </w:rPr>
        <w:t>the full amount of the advance in the specified form, from a Scheduled Bank in Pakistan, acceptable to the procuring</w:t>
      </w:r>
      <w:r>
        <w:rPr>
          <w:spacing w:val="-3"/>
          <w:sz w:val="24"/>
        </w:rPr>
        <w:t xml:space="preserve"> </w:t>
      </w:r>
      <w:r>
        <w:rPr>
          <w:sz w:val="24"/>
        </w:rPr>
        <w:t>agency;</w:t>
      </w:r>
    </w:p>
    <w:p w:rsidR="00AC0311" w:rsidRDefault="00AC0311">
      <w:pPr>
        <w:pStyle w:val="BodyText"/>
        <w:spacing w:before="1"/>
      </w:pPr>
    </w:p>
    <w:p w:rsidR="00AC0311" w:rsidRDefault="003F5AFA">
      <w:pPr>
        <w:pStyle w:val="ListParagraph"/>
        <w:numPr>
          <w:ilvl w:val="3"/>
          <w:numId w:val="4"/>
        </w:numPr>
        <w:tabs>
          <w:tab w:val="left" w:pos="2320"/>
          <w:tab w:val="left" w:pos="2321"/>
        </w:tabs>
        <w:ind w:right="746"/>
        <w:rPr>
          <w:sz w:val="24"/>
        </w:rPr>
      </w:pPr>
      <w:r>
        <w:rPr>
          <w:sz w:val="24"/>
        </w:rPr>
        <w:t>contractor shall pay interest on the mobilization advance at the rate of 10%</w:t>
      </w:r>
      <w:r>
        <w:rPr>
          <w:spacing w:val="-15"/>
          <w:sz w:val="24"/>
        </w:rPr>
        <w:t xml:space="preserve"> </w:t>
      </w:r>
      <w:r>
        <w:rPr>
          <w:sz w:val="24"/>
        </w:rPr>
        <w:t>per annum on the advance;</w:t>
      </w:r>
      <w:r>
        <w:rPr>
          <w:spacing w:val="-2"/>
          <w:sz w:val="24"/>
        </w:rPr>
        <w:t xml:space="preserve"> </w:t>
      </w:r>
      <w:r>
        <w:rPr>
          <w:sz w:val="24"/>
        </w:rPr>
        <w:t>and</w:t>
      </w:r>
    </w:p>
    <w:p w:rsidR="00AC0311" w:rsidRDefault="00AC0311">
      <w:pPr>
        <w:pStyle w:val="BodyText"/>
      </w:pPr>
    </w:p>
    <w:p w:rsidR="00AC0311" w:rsidRDefault="003F5AFA">
      <w:pPr>
        <w:pStyle w:val="ListParagraph"/>
        <w:numPr>
          <w:ilvl w:val="2"/>
          <w:numId w:val="4"/>
        </w:numPr>
        <w:tabs>
          <w:tab w:val="left" w:pos="2413"/>
        </w:tabs>
        <w:ind w:left="2412" w:right="564" w:hanging="721"/>
        <w:jc w:val="both"/>
        <w:rPr>
          <w:sz w:val="24"/>
        </w:rPr>
      </w:pPr>
      <w:r>
        <w:rPr>
          <w:sz w:val="24"/>
        </w:rPr>
        <w:t xml:space="preserve">This Advance including the interest shall be recovered in 5 equal installments from the 5 R.A bills and in case the number of bills is less than 5 then 1/5 of the advance inclusive of the interest thereon shall be recovered from each bill and the balance together with interest be recovered from the final bill. </w:t>
      </w:r>
      <w:r>
        <w:rPr>
          <w:spacing w:val="-3"/>
          <w:sz w:val="24"/>
        </w:rPr>
        <w:t xml:space="preserve">It </w:t>
      </w:r>
      <w:r>
        <w:rPr>
          <w:sz w:val="24"/>
        </w:rPr>
        <w:t>may be insured that there is sufficient amount in the final bill to enable recovery of the Mobilization</w:t>
      </w:r>
      <w:r>
        <w:rPr>
          <w:spacing w:val="-1"/>
          <w:sz w:val="24"/>
        </w:rPr>
        <w:t xml:space="preserve"> </w:t>
      </w:r>
      <w:r>
        <w:rPr>
          <w:sz w:val="24"/>
        </w:rPr>
        <w:t>Advance.</w:t>
      </w:r>
    </w:p>
    <w:p w:rsidR="00AC0311" w:rsidRDefault="00AC0311">
      <w:pPr>
        <w:pStyle w:val="BodyText"/>
        <w:rPr>
          <w:sz w:val="26"/>
        </w:rPr>
      </w:pPr>
    </w:p>
    <w:p w:rsidR="00AC0311" w:rsidRDefault="00AC0311">
      <w:pPr>
        <w:pStyle w:val="BodyText"/>
        <w:spacing w:before="5"/>
        <w:rPr>
          <w:sz w:val="22"/>
        </w:rPr>
      </w:pPr>
    </w:p>
    <w:p w:rsidR="00AC0311" w:rsidRDefault="003F5AFA">
      <w:pPr>
        <w:pStyle w:val="Heading6"/>
        <w:tabs>
          <w:tab w:val="left" w:pos="880"/>
        </w:tabs>
        <w:spacing w:before="1" w:line="274" w:lineRule="exact"/>
        <w:ind w:left="160"/>
      </w:pPr>
      <w:r>
        <w:t>14.5</w:t>
      </w:r>
      <w:r>
        <w:tab/>
        <w:t>Plants and Materials intended for</w:t>
      </w:r>
      <w:r>
        <w:rPr>
          <w:spacing w:val="-1"/>
        </w:rPr>
        <w:t xml:space="preserve"> </w:t>
      </w:r>
      <w:r>
        <w:t>Works</w:t>
      </w:r>
    </w:p>
    <w:p w:rsidR="00AC0311" w:rsidRDefault="003F5AFA">
      <w:pPr>
        <w:ind w:left="880"/>
        <w:rPr>
          <w:i/>
          <w:sz w:val="24"/>
        </w:rPr>
      </w:pPr>
      <w:r>
        <w:rPr>
          <w:i/>
          <w:sz w:val="24"/>
        </w:rPr>
        <w:t>Add the following paragraph as sub-clause 14.5 (d) for Secured Advance on non – perishable materials and sub-clauses (a), (b) and (c) will be applicable for plants only :-</w:t>
      </w:r>
    </w:p>
    <w:p w:rsidR="00AC0311" w:rsidRDefault="003F5AFA">
      <w:pPr>
        <w:pStyle w:val="ListParagraph"/>
        <w:numPr>
          <w:ilvl w:val="0"/>
          <w:numId w:val="3"/>
        </w:numPr>
        <w:tabs>
          <w:tab w:val="left" w:pos="881"/>
        </w:tabs>
        <w:spacing w:before="228"/>
        <w:ind w:right="565"/>
        <w:jc w:val="both"/>
        <w:rPr>
          <w:sz w:val="24"/>
        </w:rPr>
      </w:pPr>
      <w:r>
        <w:rPr>
          <w:sz w:val="24"/>
        </w:rPr>
        <w:t>The Contractor shall be entitled to receive from the procuring agency Secured Advance against an INDENTURE BOND in Public Works Account Form No.31 (Fin. R. Form No. 2) acceptable to the procuring agency of such sum as the Engineer may consider proper in respect of non-perishable materials brought at the site but not yet incorporated in the Permanent Works provided</w:t>
      </w:r>
      <w:r>
        <w:rPr>
          <w:spacing w:val="-1"/>
          <w:sz w:val="24"/>
        </w:rPr>
        <w:t xml:space="preserve"> </w:t>
      </w:r>
      <w:r>
        <w:rPr>
          <w:sz w:val="24"/>
        </w:rPr>
        <w:t>that:</w:t>
      </w:r>
    </w:p>
    <w:p w:rsidR="00AC0311" w:rsidRDefault="00AC0311">
      <w:pPr>
        <w:pStyle w:val="BodyText"/>
        <w:spacing w:before="9"/>
        <w:rPr>
          <w:sz w:val="23"/>
        </w:rPr>
      </w:pPr>
    </w:p>
    <w:p w:rsidR="00AC0311" w:rsidRDefault="003F5AFA">
      <w:pPr>
        <w:pStyle w:val="ListParagraph"/>
        <w:numPr>
          <w:ilvl w:val="1"/>
          <w:numId w:val="3"/>
        </w:numPr>
        <w:tabs>
          <w:tab w:val="left" w:pos="1600"/>
          <w:tab w:val="left" w:pos="1601"/>
        </w:tabs>
        <w:rPr>
          <w:sz w:val="24"/>
        </w:rPr>
      </w:pPr>
      <w:r>
        <w:rPr>
          <w:sz w:val="24"/>
        </w:rPr>
        <w:t>The materials are in accordance with the specifications for the permanent</w:t>
      </w:r>
      <w:r>
        <w:rPr>
          <w:spacing w:val="-9"/>
          <w:sz w:val="24"/>
        </w:rPr>
        <w:t xml:space="preserve"> </w:t>
      </w:r>
      <w:r>
        <w:rPr>
          <w:sz w:val="24"/>
        </w:rPr>
        <w:t>works;</w:t>
      </w:r>
    </w:p>
    <w:p w:rsidR="00AC0311" w:rsidRDefault="003F5AFA">
      <w:pPr>
        <w:pStyle w:val="ListParagraph"/>
        <w:numPr>
          <w:ilvl w:val="1"/>
          <w:numId w:val="3"/>
        </w:numPr>
        <w:tabs>
          <w:tab w:val="left" w:pos="1601"/>
        </w:tabs>
        <w:ind w:right="564"/>
        <w:jc w:val="both"/>
        <w:rPr>
          <w:sz w:val="24"/>
        </w:rPr>
      </w:pPr>
      <w:r>
        <w:rPr>
          <w:sz w:val="24"/>
        </w:rPr>
        <w:t>Such materials have been delivered to the site and are properly stored and protected against loss or damage or deterioration to the satisfaction and verification of the Engineer/Assistant Engineer but at the risk and cost of the</w:t>
      </w:r>
      <w:r>
        <w:rPr>
          <w:spacing w:val="-4"/>
          <w:sz w:val="24"/>
        </w:rPr>
        <w:t xml:space="preserve"> </w:t>
      </w:r>
      <w:r>
        <w:rPr>
          <w:sz w:val="24"/>
        </w:rPr>
        <w:t>Contractor;</w:t>
      </w:r>
    </w:p>
    <w:p w:rsidR="00AC0311" w:rsidRDefault="00AC0311">
      <w:pPr>
        <w:pStyle w:val="BodyText"/>
      </w:pPr>
    </w:p>
    <w:p w:rsidR="00AC0311" w:rsidRDefault="003F5AFA">
      <w:pPr>
        <w:pStyle w:val="ListParagraph"/>
        <w:numPr>
          <w:ilvl w:val="1"/>
          <w:numId w:val="3"/>
        </w:numPr>
        <w:tabs>
          <w:tab w:val="left" w:pos="1601"/>
        </w:tabs>
        <w:spacing w:before="1"/>
        <w:ind w:right="568"/>
        <w:jc w:val="both"/>
        <w:rPr>
          <w:sz w:val="24"/>
        </w:rPr>
      </w:pPr>
      <w:r>
        <w:rPr>
          <w:sz w:val="24"/>
        </w:rPr>
        <w:t xml:space="preserve">The </w:t>
      </w:r>
      <w:proofErr w:type="spellStart"/>
      <w:r>
        <w:rPr>
          <w:sz w:val="24"/>
        </w:rPr>
        <w:t>Contractor‟s</w:t>
      </w:r>
      <w:proofErr w:type="spellEnd"/>
      <w:r>
        <w:rPr>
          <w:sz w:val="24"/>
        </w:rPr>
        <w:t xml:space="preserve"> records of the requirements, orders, receipts and use of materials are kept in a form approved by the Engineer, and such records shall be available for inspection by the</w:t>
      </w:r>
      <w:r>
        <w:rPr>
          <w:spacing w:val="-5"/>
          <w:sz w:val="24"/>
        </w:rPr>
        <w:t xml:space="preserve"> </w:t>
      </w:r>
      <w:r>
        <w:rPr>
          <w:sz w:val="24"/>
        </w:rPr>
        <w:t>Engineer;</w:t>
      </w:r>
    </w:p>
    <w:p w:rsidR="00AC0311" w:rsidRDefault="00AC0311">
      <w:pPr>
        <w:pStyle w:val="BodyText"/>
        <w:spacing w:before="11"/>
        <w:rPr>
          <w:sz w:val="23"/>
        </w:rPr>
      </w:pPr>
    </w:p>
    <w:p w:rsidR="00AC0311" w:rsidRDefault="003F5AFA">
      <w:pPr>
        <w:pStyle w:val="ListParagraph"/>
        <w:numPr>
          <w:ilvl w:val="1"/>
          <w:numId w:val="3"/>
        </w:numPr>
        <w:tabs>
          <w:tab w:val="left" w:pos="1601"/>
        </w:tabs>
        <w:ind w:right="570" w:hanging="674"/>
        <w:jc w:val="both"/>
        <w:rPr>
          <w:sz w:val="24"/>
        </w:rPr>
      </w:pPr>
      <w:r>
        <w:rPr>
          <w:sz w:val="24"/>
        </w:rPr>
        <w:t>The Contractor shall submit with his monthly statement the estimated value of the materials on site together with such documents as may be required by the Engineer for the purpose of valuation of materials and providing evidence of ownership  and payment</w:t>
      </w:r>
      <w:r>
        <w:rPr>
          <w:spacing w:val="-1"/>
          <w:sz w:val="24"/>
        </w:rPr>
        <w:t xml:space="preserve"> </w:t>
      </w:r>
      <w:r>
        <w:rPr>
          <w:sz w:val="24"/>
        </w:rPr>
        <w:t>therefore;</w:t>
      </w:r>
    </w:p>
    <w:p w:rsidR="00AC0311" w:rsidRDefault="00AC0311">
      <w:pPr>
        <w:jc w:val="both"/>
        <w:rPr>
          <w:sz w:val="24"/>
        </w:rPr>
        <w:sectPr w:rsidR="00AC0311">
          <w:pgSz w:w="11910" w:h="16840"/>
          <w:pgMar w:top="800" w:right="0" w:bottom="980" w:left="1280" w:header="0" w:footer="790" w:gutter="0"/>
          <w:cols w:space="720"/>
        </w:sectPr>
      </w:pPr>
    </w:p>
    <w:p w:rsidR="00AC0311" w:rsidRDefault="003F5AFA">
      <w:pPr>
        <w:pStyle w:val="ListParagraph"/>
        <w:numPr>
          <w:ilvl w:val="1"/>
          <w:numId w:val="3"/>
        </w:numPr>
        <w:tabs>
          <w:tab w:val="left" w:pos="1601"/>
        </w:tabs>
        <w:spacing w:before="74"/>
        <w:ind w:right="572"/>
        <w:jc w:val="both"/>
        <w:rPr>
          <w:sz w:val="24"/>
        </w:rPr>
      </w:pPr>
      <w:r>
        <w:rPr>
          <w:sz w:val="24"/>
        </w:rPr>
        <w:lastRenderedPageBreak/>
        <w:t>Ownership of such materials shall be deemed to vest in the procuring agency and these materials shall not be removed from the site or otherwise disposed of without written permission of the procuring</w:t>
      </w:r>
      <w:r>
        <w:rPr>
          <w:spacing w:val="-4"/>
          <w:sz w:val="24"/>
        </w:rPr>
        <w:t xml:space="preserve"> </w:t>
      </w:r>
      <w:r>
        <w:rPr>
          <w:sz w:val="24"/>
        </w:rPr>
        <w:t>agency;</w:t>
      </w:r>
    </w:p>
    <w:p w:rsidR="00AC0311" w:rsidRDefault="00AC0311">
      <w:pPr>
        <w:pStyle w:val="BodyText"/>
      </w:pPr>
    </w:p>
    <w:p w:rsidR="00AC0311" w:rsidRDefault="003F5AFA">
      <w:pPr>
        <w:pStyle w:val="ListParagraph"/>
        <w:numPr>
          <w:ilvl w:val="1"/>
          <w:numId w:val="3"/>
        </w:numPr>
        <w:tabs>
          <w:tab w:val="left" w:pos="1601"/>
        </w:tabs>
        <w:spacing w:before="1"/>
        <w:ind w:right="568"/>
        <w:jc w:val="both"/>
        <w:rPr>
          <w:sz w:val="24"/>
        </w:rPr>
      </w:pPr>
      <w:r>
        <w:rPr>
          <w:sz w:val="24"/>
        </w:rPr>
        <w:t>The sum payable for such materials on site shall not exceed 75 % of the (</w:t>
      </w:r>
      <w:proofErr w:type="spellStart"/>
      <w:r>
        <w:rPr>
          <w:sz w:val="24"/>
        </w:rPr>
        <w:t>i</w:t>
      </w:r>
      <w:proofErr w:type="spellEnd"/>
      <w:r>
        <w:rPr>
          <w:sz w:val="24"/>
        </w:rPr>
        <w:t>) landed cost of imported materials, or (ii) ex-factory / ex-warehouse price of locally manufactured or produced materials, or (iii) market price of stands other</w:t>
      </w:r>
      <w:r>
        <w:rPr>
          <w:spacing w:val="-2"/>
          <w:sz w:val="24"/>
        </w:rPr>
        <w:t xml:space="preserve"> </w:t>
      </w:r>
      <w:r>
        <w:rPr>
          <w:sz w:val="24"/>
        </w:rPr>
        <w:t>materials;</w:t>
      </w:r>
    </w:p>
    <w:p w:rsidR="00AC0311" w:rsidRDefault="00AC0311">
      <w:pPr>
        <w:pStyle w:val="BodyText"/>
        <w:spacing w:before="11"/>
        <w:rPr>
          <w:sz w:val="23"/>
        </w:rPr>
      </w:pPr>
    </w:p>
    <w:p w:rsidR="00AC0311" w:rsidRDefault="003F5AFA">
      <w:pPr>
        <w:pStyle w:val="ListParagraph"/>
        <w:numPr>
          <w:ilvl w:val="1"/>
          <w:numId w:val="3"/>
        </w:numPr>
        <w:tabs>
          <w:tab w:val="left" w:pos="1600"/>
          <w:tab w:val="left" w:pos="1601"/>
        </w:tabs>
        <w:ind w:right="755"/>
        <w:rPr>
          <w:sz w:val="24"/>
        </w:rPr>
      </w:pPr>
      <w:r>
        <w:rPr>
          <w:sz w:val="24"/>
        </w:rPr>
        <w:t>Secured Advance shall not be allowed unless and until the previous advance, if any,</w:t>
      </w:r>
      <w:r>
        <w:rPr>
          <w:spacing w:val="-16"/>
          <w:sz w:val="24"/>
        </w:rPr>
        <w:t xml:space="preserve"> </w:t>
      </w:r>
      <w:r>
        <w:rPr>
          <w:sz w:val="24"/>
        </w:rPr>
        <w:t>is fully</w:t>
      </w:r>
      <w:r>
        <w:rPr>
          <w:spacing w:val="-5"/>
          <w:sz w:val="24"/>
        </w:rPr>
        <w:t xml:space="preserve"> </w:t>
      </w:r>
      <w:r>
        <w:rPr>
          <w:sz w:val="24"/>
        </w:rPr>
        <w:t>recovered;</w:t>
      </w:r>
    </w:p>
    <w:p w:rsidR="00AC0311" w:rsidRDefault="00AC0311">
      <w:pPr>
        <w:pStyle w:val="BodyText"/>
      </w:pPr>
    </w:p>
    <w:p w:rsidR="00AC0311" w:rsidRDefault="003F5AFA">
      <w:pPr>
        <w:pStyle w:val="ListParagraph"/>
        <w:numPr>
          <w:ilvl w:val="1"/>
          <w:numId w:val="3"/>
        </w:numPr>
        <w:tabs>
          <w:tab w:val="left" w:pos="1600"/>
          <w:tab w:val="left" w:pos="1601"/>
        </w:tabs>
        <w:ind w:right="1345"/>
        <w:rPr>
          <w:sz w:val="24"/>
        </w:rPr>
      </w:pPr>
      <w:r>
        <w:rPr>
          <w:sz w:val="24"/>
        </w:rPr>
        <w:t>Detailed account of advances must be kept in part II of running account bill or</w:t>
      </w:r>
      <w:r>
        <w:rPr>
          <w:spacing w:val="-13"/>
          <w:sz w:val="24"/>
        </w:rPr>
        <w:t xml:space="preserve"> </w:t>
      </w:r>
      <w:r>
        <w:rPr>
          <w:sz w:val="24"/>
        </w:rPr>
        <w:t>a separate statement;</w:t>
      </w:r>
      <w:r>
        <w:rPr>
          <w:spacing w:val="-2"/>
          <w:sz w:val="24"/>
        </w:rPr>
        <w:t xml:space="preserve"> </w:t>
      </w:r>
      <w:r>
        <w:rPr>
          <w:sz w:val="24"/>
        </w:rPr>
        <w:t>and</w:t>
      </w:r>
    </w:p>
    <w:p w:rsidR="00AC0311" w:rsidRDefault="00AC0311">
      <w:pPr>
        <w:pStyle w:val="BodyText"/>
      </w:pPr>
    </w:p>
    <w:p w:rsidR="00AC0311" w:rsidRDefault="003F5AFA">
      <w:pPr>
        <w:pStyle w:val="ListParagraph"/>
        <w:numPr>
          <w:ilvl w:val="1"/>
          <w:numId w:val="3"/>
        </w:numPr>
        <w:tabs>
          <w:tab w:val="left" w:pos="1601"/>
        </w:tabs>
        <w:ind w:right="571"/>
        <w:jc w:val="both"/>
        <w:rPr>
          <w:sz w:val="24"/>
        </w:rPr>
      </w:pPr>
      <w:r>
        <w:rPr>
          <w:sz w:val="24"/>
        </w:rPr>
        <w:t>Secured Advance may be permitted only against materials/quantities anticipated to be consumed / utilized on the work within a period of 3 months from the date of issue of secured advance and in no case for full quantities of materials for the entire work/contract.</w:t>
      </w:r>
    </w:p>
    <w:p w:rsidR="00AC0311" w:rsidRDefault="00AC0311">
      <w:pPr>
        <w:pStyle w:val="BodyText"/>
        <w:spacing w:before="6"/>
      </w:pPr>
    </w:p>
    <w:p w:rsidR="00AC0311" w:rsidRDefault="003F5AFA">
      <w:pPr>
        <w:pStyle w:val="Heading6"/>
        <w:numPr>
          <w:ilvl w:val="0"/>
          <w:numId w:val="3"/>
        </w:numPr>
        <w:tabs>
          <w:tab w:val="left" w:pos="880"/>
          <w:tab w:val="left" w:pos="881"/>
        </w:tabs>
        <w:spacing w:line="274" w:lineRule="exact"/>
      </w:pPr>
      <w:r>
        <w:t>Recovery of Secured Advance:</w:t>
      </w:r>
    </w:p>
    <w:p w:rsidR="00AC0311" w:rsidRDefault="003F5AFA">
      <w:pPr>
        <w:pStyle w:val="BodyText"/>
        <w:ind w:left="1600" w:right="567"/>
        <w:jc w:val="both"/>
      </w:pPr>
      <w:r>
        <w:t>Secured Advance paid on non-perishable materials to the Contractor under the above provisions shall be effected from the monthly payments on actual consumption basis, but not later than period specified in the rules not more than three months (even if unutilized);</w:t>
      </w:r>
    </w:p>
    <w:p w:rsidR="00AC0311" w:rsidRDefault="00AC0311">
      <w:pPr>
        <w:pStyle w:val="BodyText"/>
        <w:rPr>
          <w:sz w:val="26"/>
        </w:rPr>
      </w:pPr>
    </w:p>
    <w:p w:rsidR="00AC0311" w:rsidRDefault="00AC0311">
      <w:pPr>
        <w:pStyle w:val="BodyText"/>
        <w:spacing w:before="2"/>
        <w:rPr>
          <w:sz w:val="22"/>
        </w:rPr>
      </w:pPr>
    </w:p>
    <w:p w:rsidR="00AC0311" w:rsidRDefault="003F5AFA">
      <w:pPr>
        <w:pStyle w:val="Heading6"/>
        <w:tabs>
          <w:tab w:val="left" w:pos="880"/>
        </w:tabs>
        <w:spacing w:line="274" w:lineRule="exact"/>
        <w:ind w:left="160"/>
      </w:pPr>
      <w:r>
        <w:t>14.8</w:t>
      </w:r>
      <w:r>
        <w:tab/>
        <w:t>Delayed</w:t>
      </w:r>
      <w:r>
        <w:rPr>
          <w:spacing w:val="-7"/>
        </w:rPr>
        <w:t xml:space="preserve"> </w:t>
      </w:r>
      <w:r>
        <w:t>Payment</w:t>
      </w:r>
    </w:p>
    <w:p w:rsidR="00AC0311" w:rsidRDefault="003F5AFA">
      <w:pPr>
        <w:spacing w:line="274" w:lineRule="exact"/>
        <w:ind w:left="1540"/>
        <w:rPr>
          <w:i/>
          <w:sz w:val="24"/>
        </w:rPr>
      </w:pPr>
      <w:r>
        <w:rPr>
          <w:i/>
          <w:sz w:val="24"/>
        </w:rPr>
        <w:t>Second Para is replaced with following text:</w:t>
      </w:r>
    </w:p>
    <w:p w:rsidR="00AC0311" w:rsidRDefault="003F5AFA">
      <w:pPr>
        <w:pStyle w:val="BodyText"/>
        <w:ind w:left="1600" w:right="566"/>
        <w:jc w:val="both"/>
      </w:pPr>
      <w:r>
        <w:t xml:space="preserve">In the event of the failure of the Procuring Agency to make the payment within the time stated, the procuring agency shall pay to the contractor in case of </w:t>
      </w:r>
      <w:r>
        <w:rPr>
          <w:b/>
        </w:rPr>
        <w:t xml:space="preserve">ICB contracts only, </w:t>
      </w:r>
      <w:r>
        <w:t>the compensation at rate of KIBOR+2% per annum in local currency and Libor+1% for foreign currency, upon all sums to be paid from the date of which the same would have been paid.</w:t>
      </w:r>
    </w:p>
    <w:p w:rsidR="00AC0311" w:rsidRDefault="00AC0311">
      <w:pPr>
        <w:pStyle w:val="BodyText"/>
        <w:spacing w:before="6"/>
      </w:pPr>
    </w:p>
    <w:p w:rsidR="00AC0311" w:rsidRDefault="003F5AFA">
      <w:pPr>
        <w:pStyle w:val="Heading6"/>
        <w:tabs>
          <w:tab w:val="left" w:pos="1600"/>
        </w:tabs>
        <w:spacing w:line="274" w:lineRule="exact"/>
        <w:ind w:left="160"/>
      </w:pPr>
      <w:r>
        <w:t>15.2</w:t>
      </w:r>
      <w:r>
        <w:tab/>
        <w:t>Termination by Employer</w:t>
      </w:r>
    </w:p>
    <w:p w:rsidR="00AC0311" w:rsidRDefault="003F5AFA">
      <w:pPr>
        <w:spacing w:line="274" w:lineRule="exact"/>
        <w:ind w:left="1600"/>
        <w:rPr>
          <w:i/>
          <w:sz w:val="24"/>
        </w:rPr>
      </w:pPr>
      <w:r>
        <w:rPr>
          <w:i/>
          <w:sz w:val="24"/>
        </w:rPr>
        <w:t>The following Para is added at the end of the sub-clause:</w:t>
      </w:r>
    </w:p>
    <w:p w:rsidR="00AC0311" w:rsidRDefault="003F5AFA">
      <w:pPr>
        <w:pStyle w:val="BodyText"/>
        <w:ind w:left="1600" w:right="565" w:firstLine="360"/>
        <w:jc w:val="both"/>
      </w:pPr>
      <w:r>
        <w:t xml:space="preserve">Provided further, that in addition to the action taken by the </w:t>
      </w:r>
      <w:proofErr w:type="gramStart"/>
      <w:r>
        <w:t>procuring  agency</w:t>
      </w:r>
      <w:proofErr w:type="gramEnd"/>
      <w:r>
        <w:t xml:space="preserve"> against the Contractor under this Clause, the procuring agency may also refer the case of default of the Contractor to Pakistan Engineering Council for punitive action under the Construction and Operation of Engineering Works Bye-Laws 1987, as amended from time to</w:t>
      </w:r>
      <w:r>
        <w:rPr>
          <w:spacing w:val="-2"/>
        </w:rPr>
        <w:t xml:space="preserve"> </w:t>
      </w:r>
      <w:r>
        <w:t>time.</w:t>
      </w:r>
    </w:p>
    <w:p w:rsidR="00AC0311" w:rsidRDefault="00AC0311">
      <w:pPr>
        <w:pStyle w:val="BodyText"/>
        <w:spacing w:before="5"/>
      </w:pPr>
    </w:p>
    <w:p w:rsidR="00AC0311" w:rsidRDefault="003F5AFA">
      <w:pPr>
        <w:pStyle w:val="Heading6"/>
        <w:numPr>
          <w:ilvl w:val="1"/>
          <w:numId w:val="2"/>
        </w:numPr>
        <w:tabs>
          <w:tab w:val="left" w:pos="1540"/>
          <w:tab w:val="left" w:pos="1541"/>
        </w:tabs>
        <w:spacing w:line="274" w:lineRule="exact"/>
      </w:pPr>
      <w:proofErr w:type="gramStart"/>
      <w:r>
        <w:t>Corrupt and fraudulent</w:t>
      </w:r>
      <w:r>
        <w:rPr>
          <w:spacing w:val="-1"/>
        </w:rPr>
        <w:t xml:space="preserve"> </w:t>
      </w:r>
      <w:r>
        <w:t>Practices.</w:t>
      </w:r>
      <w:proofErr w:type="gramEnd"/>
    </w:p>
    <w:p w:rsidR="00AC0311" w:rsidRDefault="003F5AFA">
      <w:pPr>
        <w:spacing w:line="274" w:lineRule="exact"/>
        <w:ind w:left="1540"/>
        <w:rPr>
          <w:i/>
          <w:sz w:val="24"/>
        </w:rPr>
      </w:pPr>
      <w:r>
        <w:rPr>
          <w:i/>
          <w:sz w:val="24"/>
        </w:rPr>
        <w:t>The following text is to be added as 3</w:t>
      </w:r>
      <w:r>
        <w:rPr>
          <w:i/>
          <w:sz w:val="24"/>
          <w:vertAlign w:val="superscript"/>
        </w:rPr>
        <w:t>rd</w:t>
      </w:r>
      <w:r>
        <w:rPr>
          <w:i/>
          <w:sz w:val="24"/>
        </w:rPr>
        <w:t xml:space="preserve"> paragraph:</w:t>
      </w:r>
    </w:p>
    <w:p w:rsidR="00AC0311" w:rsidRDefault="003F5AFA">
      <w:pPr>
        <w:ind w:left="1511" w:right="763" w:firstLine="1320"/>
        <w:rPr>
          <w:i/>
          <w:sz w:val="24"/>
        </w:rPr>
      </w:pPr>
      <w:r>
        <w:rPr>
          <w:i/>
          <w:sz w:val="24"/>
        </w:rPr>
        <w:t>Successful Contractor has to provide Integrity Pact (for contracts worth Rs.10.0 million and above).</w:t>
      </w:r>
    </w:p>
    <w:p w:rsidR="00AC0311" w:rsidRDefault="003F5AFA">
      <w:pPr>
        <w:pStyle w:val="BodyText"/>
        <w:ind w:left="1511" w:right="565"/>
        <w:jc w:val="both"/>
      </w:pPr>
      <w:r>
        <w:t>If the Contractor or any of his Subcontractors, agents or servants is found to have violated or involved in violation of the Integrity Pact signed by the Contractor as Appendix-L to his Bid, then the procuring agency shall be entitled to:</w:t>
      </w:r>
    </w:p>
    <w:p w:rsidR="00AC0311" w:rsidRDefault="00AC0311">
      <w:pPr>
        <w:jc w:val="both"/>
        <w:sectPr w:rsidR="00AC0311">
          <w:pgSz w:w="11910" w:h="16840"/>
          <w:pgMar w:top="1080" w:right="0" w:bottom="980" w:left="1280" w:header="0" w:footer="790" w:gutter="0"/>
          <w:cols w:space="720"/>
        </w:sectPr>
      </w:pPr>
    </w:p>
    <w:p w:rsidR="00AC0311" w:rsidRDefault="003F5AFA">
      <w:pPr>
        <w:pStyle w:val="ListParagraph"/>
        <w:numPr>
          <w:ilvl w:val="2"/>
          <w:numId w:val="2"/>
        </w:numPr>
        <w:tabs>
          <w:tab w:val="left" w:pos="1601"/>
        </w:tabs>
        <w:spacing w:before="78"/>
        <w:ind w:right="566"/>
        <w:jc w:val="both"/>
        <w:rPr>
          <w:sz w:val="24"/>
        </w:rPr>
      </w:pPr>
      <w:r>
        <w:rPr>
          <w:sz w:val="24"/>
        </w:rPr>
        <w:lastRenderedPageBreak/>
        <w:t xml:space="preserve">recover from the Contractor an amount equivalent to ten times the sum of any commission, gratification, bribe, </w:t>
      </w:r>
      <w:proofErr w:type="spellStart"/>
      <w:r>
        <w:rPr>
          <w:sz w:val="24"/>
        </w:rPr>
        <w:t>finder‟s</w:t>
      </w:r>
      <w:proofErr w:type="spellEnd"/>
      <w:r>
        <w:rPr>
          <w:sz w:val="24"/>
        </w:rPr>
        <w:t xml:space="preserve"> fee or kickback given by the Contractor or any of his Subcontractors, agents or</w:t>
      </w:r>
      <w:r>
        <w:rPr>
          <w:spacing w:val="-6"/>
          <w:sz w:val="24"/>
        </w:rPr>
        <w:t xml:space="preserve"> </w:t>
      </w:r>
      <w:r>
        <w:rPr>
          <w:sz w:val="24"/>
        </w:rPr>
        <w:t>servants;</w:t>
      </w:r>
    </w:p>
    <w:p w:rsidR="00AC0311" w:rsidRDefault="00AC0311">
      <w:pPr>
        <w:pStyle w:val="BodyText"/>
      </w:pPr>
    </w:p>
    <w:p w:rsidR="00AC0311" w:rsidRDefault="003F5AFA">
      <w:pPr>
        <w:pStyle w:val="ListParagraph"/>
        <w:numPr>
          <w:ilvl w:val="2"/>
          <w:numId w:val="2"/>
        </w:numPr>
        <w:tabs>
          <w:tab w:val="left" w:pos="1600"/>
          <w:tab w:val="left" w:pos="1601"/>
        </w:tabs>
        <w:spacing w:before="1"/>
        <w:rPr>
          <w:sz w:val="24"/>
        </w:rPr>
      </w:pPr>
      <w:r>
        <w:rPr>
          <w:sz w:val="24"/>
        </w:rPr>
        <w:t>terminate the Contract;</w:t>
      </w:r>
      <w:r>
        <w:rPr>
          <w:spacing w:val="-2"/>
          <w:sz w:val="24"/>
        </w:rPr>
        <w:t xml:space="preserve"> </w:t>
      </w:r>
      <w:r>
        <w:rPr>
          <w:sz w:val="24"/>
        </w:rPr>
        <w:t>and</w:t>
      </w:r>
    </w:p>
    <w:p w:rsidR="00AC0311" w:rsidRDefault="00AC0311">
      <w:pPr>
        <w:pStyle w:val="BodyText"/>
        <w:spacing w:before="11"/>
        <w:rPr>
          <w:sz w:val="23"/>
        </w:rPr>
      </w:pPr>
    </w:p>
    <w:p w:rsidR="00AC0311" w:rsidRDefault="003F5AFA">
      <w:pPr>
        <w:pStyle w:val="ListParagraph"/>
        <w:numPr>
          <w:ilvl w:val="2"/>
          <w:numId w:val="2"/>
        </w:numPr>
        <w:tabs>
          <w:tab w:val="left" w:pos="1601"/>
        </w:tabs>
        <w:ind w:right="575"/>
        <w:jc w:val="both"/>
        <w:rPr>
          <w:sz w:val="24"/>
        </w:rPr>
      </w:pPr>
      <w:proofErr w:type="gramStart"/>
      <w:r>
        <w:rPr>
          <w:sz w:val="24"/>
        </w:rPr>
        <w:t>recover</w:t>
      </w:r>
      <w:proofErr w:type="gramEnd"/>
      <w:r>
        <w:rPr>
          <w:sz w:val="24"/>
        </w:rPr>
        <w:t xml:space="preserve"> from the Contractor any loss or damage to the procuring agency as a result of such termination or of any other corrupt business practices of the Contractor or any of his Subcontractors, agents or</w:t>
      </w:r>
      <w:r>
        <w:rPr>
          <w:spacing w:val="-1"/>
          <w:sz w:val="24"/>
        </w:rPr>
        <w:t xml:space="preserve"> </w:t>
      </w:r>
      <w:r>
        <w:rPr>
          <w:sz w:val="24"/>
        </w:rPr>
        <w:t>servants.</w:t>
      </w:r>
    </w:p>
    <w:p w:rsidR="00AC0311" w:rsidRDefault="00AC0311">
      <w:pPr>
        <w:pStyle w:val="BodyText"/>
      </w:pPr>
    </w:p>
    <w:p w:rsidR="00AC0311" w:rsidRDefault="003F5AFA">
      <w:pPr>
        <w:pStyle w:val="BodyText"/>
        <w:ind w:left="880" w:right="567"/>
        <w:jc w:val="both"/>
      </w:pPr>
      <w:r>
        <w:t>The termination under sub-</w:t>
      </w:r>
      <w:proofErr w:type="spellStart"/>
      <w:r>
        <w:t>para</w:t>
      </w:r>
      <w:proofErr w:type="spellEnd"/>
      <w:r>
        <w:t xml:space="preserve"> (b) of this Sub-Clause shall proceed in the manner prescribed under sub-clauses </w:t>
      </w:r>
      <w:r>
        <w:rPr>
          <w:b/>
        </w:rPr>
        <w:t xml:space="preserve">15.2 </w:t>
      </w:r>
      <w:r>
        <w:t>&amp; 15.5 and the payment under Sub-Clause 15.4 shall be made after having deducted the amounts due to the procuring agency under Sub-Para (a) and (c) of this Sub-Clause.</w:t>
      </w:r>
    </w:p>
    <w:p w:rsidR="00AC0311" w:rsidRDefault="00AC0311">
      <w:pPr>
        <w:pStyle w:val="BodyText"/>
        <w:rPr>
          <w:sz w:val="26"/>
        </w:rPr>
      </w:pPr>
    </w:p>
    <w:p w:rsidR="00AC0311" w:rsidRDefault="003F5AFA">
      <w:pPr>
        <w:pStyle w:val="Heading6"/>
        <w:tabs>
          <w:tab w:val="left" w:pos="940"/>
        </w:tabs>
        <w:spacing w:before="213" w:line="274" w:lineRule="exact"/>
        <w:ind w:left="160"/>
      </w:pPr>
      <w:r>
        <w:t>16.4</w:t>
      </w:r>
      <w:r>
        <w:tab/>
        <w:t>Payment on</w:t>
      </w:r>
      <w:r>
        <w:rPr>
          <w:spacing w:val="-1"/>
        </w:rPr>
        <w:t xml:space="preserve"> </w:t>
      </w:r>
      <w:r>
        <w:t>Termination</w:t>
      </w:r>
    </w:p>
    <w:p w:rsidR="00AC0311" w:rsidRDefault="003F5AFA">
      <w:pPr>
        <w:pStyle w:val="BodyText"/>
        <w:spacing w:line="274" w:lineRule="exact"/>
        <w:ind w:left="940"/>
        <w:jc w:val="both"/>
      </w:pPr>
      <w:r>
        <w:t>Sub-paragraph (c) is deleted.</w:t>
      </w:r>
    </w:p>
    <w:p w:rsidR="00AC0311" w:rsidRDefault="00AC0311">
      <w:pPr>
        <w:pStyle w:val="BodyText"/>
        <w:spacing w:before="5"/>
      </w:pPr>
    </w:p>
    <w:p w:rsidR="00AC0311" w:rsidRDefault="003F5AFA">
      <w:pPr>
        <w:pStyle w:val="Heading6"/>
        <w:tabs>
          <w:tab w:val="left" w:pos="880"/>
        </w:tabs>
        <w:ind w:left="160"/>
      </w:pPr>
      <w:r>
        <w:t>17.3</w:t>
      </w:r>
      <w:r>
        <w:tab/>
        <w:t>Employer’s/ Procuring Agency’s</w:t>
      </w:r>
      <w:r>
        <w:rPr>
          <w:spacing w:val="-1"/>
        </w:rPr>
        <w:t xml:space="preserve"> </w:t>
      </w:r>
      <w:r>
        <w:t>Risks</w:t>
      </w:r>
    </w:p>
    <w:p w:rsidR="00AC0311" w:rsidRDefault="003F5AFA">
      <w:pPr>
        <w:pStyle w:val="BodyText"/>
        <w:spacing w:before="211"/>
        <w:ind w:left="1480"/>
      </w:pPr>
      <w:r>
        <w:t>Sub-Clause 17.3 (h) is deleted.</w:t>
      </w:r>
    </w:p>
    <w:p w:rsidR="00AC0311" w:rsidRDefault="003F5AFA">
      <w:pPr>
        <w:pStyle w:val="BodyText"/>
        <w:spacing w:before="228"/>
        <w:ind w:left="880"/>
        <w:jc w:val="both"/>
      </w:pPr>
      <w:r>
        <w:t>The following text is added in Clause 18.1 (GCC):</w:t>
      </w:r>
    </w:p>
    <w:p w:rsidR="00AC0311" w:rsidRDefault="00AC0311">
      <w:pPr>
        <w:pStyle w:val="BodyText"/>
        <w:spacing w:before="5"/>
      </w:pPr>
    </w:p>
    <w:p w:rsidR="00AC0311" w:rsidRDefault="003F5AFA">
      <w:pPr>
        <w:pStyle w:val="Heading6"/>
        <w:tabs>
          <w:tab w:val="left" w:pos="880"/>
        </w:tabs>
        <w:ind w:left="160"/>
      </w:pPr>
      <w:r>
        <w:t>18.1</w:t>
      </w:r>
      <w:r>
        <w:tab/>
        <w:t>General Requirements for</w:t>
      </w:r>
      <w:r>
        <w:rPr>
          <w:spacing w:val="-1"/>
        </w:rPr>
        <w:t xml:space="preserve"> </w:t>
      </w:r>
      <w:r>
        <w:t>Insurance</w:t>
      </w:r>
    </w:p>
    <w:p w:rsidR="00AC0311" w:rsidRDefault="00AC0311">
      <w:pPr>
        <w:pStyle w:val="BodyText"/>
        <w:spacing w:before="7"/>
        <w:rPr>
          <w:b/>
          <w:sz w:val="23"/>
        </w:rPr>
      </w:pPr>
    </w:p>
    <w:p w:rsidR="00AC0311" w:rsidRDefault="003F5AFA">
      <w:pPr>
        <w:pStyle w:val="BodyText"/>
        <w:ind w:left="880" w:right="564"/>
        <w:jc w:val="both"/>
      </w:pPr>
      <w:r>
        <w:t xml:space="preserve">The contractor shall be obliged to place all insurances relating to the contract (including, but not limited to, the insurances referred to in Clauses 18.1,18.2,18.3,18.4) with Insurance Company having at least AA rating from PACRA/JCR in </w:t>
      </w:r>
      <w:proofErr w:type="spellStart"/>
      <w:r>
        <w:t>favour</w:t>
      </w:r>
      <w:proofErr w:type="spellEnd"/>
      <w:r>
        <w:t xml:space="preserve"> of the Employer//Procuring Agency valid for a period 28 days after beyond the Bid Validity</w:t>
      </w:r>
      <w:r>
        <w:rPr>
          <w:spacing w:val="-12"/>
        </w:rPr>
        <w:t xml:space="preserve"> </w:t>
      </w:r>
      <w:r>
        <w:t>date.</w:t>
      </w:r>
    </w:p>
    <w:p w:rsidR="00AC0311" w:rsidRDefault="003F5AFA">
      <w:pPr>
        <w:pStyle w:val="BodyText"/>
        <w:ind w:left="880"/>
        <w:jc w:val="both"/>
      </w:pPr>
      <w:r>
        <w:t>Costs of such insurances shall be borne by the contractor.</w:t>
      </w:r>
    </w:p>
    <w:p w:rsidR="00AC0311" w:rsidRDefault="00AC0311">
      <w:pPr>
        <w:pStyle w:val="BodyText"/>
        <w:spacing w:before="5"/>
      </w:pPr>
    </w:p>
    <w:p w:rsidR="00AC0311" w:rsidRDefault="003F5AFA">
      <w:pPr>
        <w:pStyle w:val="Heading6"/>
        <w:tabs>
          <w:tab w:val="left" w:pos="940"/>
        </w:tabs>
        <w:spacing w:line="274" w:lineRule="exact"/>
        <w:ind w:left="160"/>
      </w:pPr>
      <w:r>
        <w:t>19.6</w:t>
      </w:r>
      <w:r>
        <w:tab/>
        <w:t>Optional Termination, Payment and release by the</w:t>
      </w:r>
      <w:r>
        <w:rPr>
          <w:spacing w:val="-1"/>
        </w:rPr>
        <w:t xml:space="preserve"> </w:t>
      </w:r>
      <w:r>
        <w:t>Employer</w:t>
      </w:r>
    </w:p>
    <w:p w:rsidR="00AC0311" w:rsidRDefault="003F5AFA">
      <w:pPr>
        <w:pStyle w:val="BodyText"/>
        <w:spacing w:line="274" w:lineRule="exact"/>
        <w:ind w:left="880"/>
        <w:jc w:val="both"/>
      </w:pPr>
      <w:r>
        <w:t>Sub-clauses (c), (d) and (e) are deleted.</w:t>
      </w:r>
    </w:p>
    <w:p w:rsidR="00AC0311" w:rsidRDefault="00AC0311">
      <w:pPr>
        <w:pStyle w:val="BodyText"/>
        <w:spacing w:before="5"/>
      </w:pPr>
    </w:p>
    <w:p w:rsidR="00AC0311" w:rsidRDefault="003F5AFA">
      <w:pPr>
        <w:pStyle w:val="Heading6"/>
        <w:numPr>
          <w:ilvl w:val="1"/>
          <w:numId w:val="1"/>
        </w:numPr>
        <w:tabs>
          <w:tab w:val="left" w:pos="1000"/>
          <w:tab w:val="left" w:pos="1001"/>
        </w:tabs>
      </w:pPr>
      <w:r>
        <w:t>Arbitration</w:t>
      </w:r>
    </w:p>
    <w:p w:rsidR="00AC0311" w:rsidRDefault="00AC0311">
      <w:pPr>
        <w:pStyle w:val="BodyText"/>
        <w:spacing w:before="4"/>
        <w:rPr>
          <w:b/>
          <w:sz w:val="23"/>
        </w:rPr>
      </w:pPr>
    </w:p>
    <w:p w:rsidR="00AC0311" w:rsidRDefault="003F5AFA">
      <w:pPr>
        <w:spacing w:line="487" w:lineRule="auto"/>
        <w:ind w:left="1180" w:right="6362" w:firstLine="28"/>
        <w:jc w:val="center"/>
        <w:rPr>
          <w:i/>
          <w:sz w:val="24"/>
        </w:rPr>
      </w:pPr>
      <w:r>
        <w:rPr>
          <w:i/>
          <w:sz w:val="24"/>
        </w:rPr>
        <w:t xml:space="preserve">Text will be replaced as under; </w:t>
      </w:r>
      <w:proofErr w:type="gramStart"/>
      <w:r>
        <w:rPr>
          <w:i/>
          <w:sz w:val="24"/>
        </w:rPr>
        <w:t>Any</w:t>
      </w:r>
      <w:proofErr w:type="gramEnd"/>
      <w:r>
        <w:rPr>
          <w:i/>
          <w:sz w:val="24"/>
        </w:rPr>
        <w:t xml:space="preserve"> dispute in respect of which:</w:t>
      </w:r>
    </w:p>
    <w:p w:rsidR="00AC0311" w:rsidRDefault="003F5AFA">
      <w:pPr>
        <w:pStyle w:val="ListParagraph"/>
        <w:numPr>
          <w:ilvl w:val="2"/>
          <w:numId w:val="1"/>
        </w:numPr>
        <w:tabs>
          <w:tab w:val="left" w:pos="1600"/>
          <w:tab w:val="left" w:pos="1601"/>
        </w:tabs>
        <w:ind w:right="563"/>
        <w:rPr>
          <w:i/>
          <w:sz w:val="24"/>
        </w:rPr>
      </w:pPr>
      <w:r>
        <w:rPr>
          <w:i/>
          <w:sz w:val="24"/>
        </w:rPr>
        <w:t>the decision, of the Dispute Board has not become final and binding pursuant to sub- clause 20.2,</w:t>
      </w:r>
      <w:r>
        <w:rPr>
          <w:i/>
          <w:spacing w:val="-2"/>
          <w:sz w:val="24"/>
        </w:rPr>
        <w:t xml:space="preserve"> </w:t>
      </w:r>
      <w:r>
        <w:rPr>
          <w:i/>
          <w:sz w:val="24"/>
        </w:rPr>
        <w:t>and</w:t>
      </w:r>
    </w:p>
    <w:p w:rsidR="00AC0311" w:rsidRDefault="00AC0311">
      <w:pPr>
        <w:pStyle w:val="BodyText"/>
        <w:spacing w:before="5"/>
        <w:rPr>
          <w:i/>
          <w:sz w:val="23"/>
        </w:rPr>
      </w:pPr>
    </w:p>
    <w:p w:rsidR="00AC0311" w:rsidRDefault="003F5AFA">
      <w:pPr>
        <w:pStyle w:val="ListParagraph"/>
        <w:numPr>
          <w:ilvl w:val="2"/>
          <w:numId w:val="1"/>
        </w:numPr>
        <w:tabs>
          <w:tab w:val="left" w:pos="1678"/>
        </w:tabs>
        <w:spacing w:before="1"/>
        <w:ind w:left="880" w:right="562" w:firstLine="0"/>
        <w:jc w:val="both"/>
        <w:rPr>
          <w:sz w:val="24"/>
        </w:rPr>
      </w:pPr>
      <w:r>
        <w:rPr>
          <w:i/>
          <w:sz w:val="24"/>
        </w:rPr>
        <w:t xml:space="preserve">amicable settlement has not been reached within the period stated in sub-clause 20.5, shall be finally settled, </w:t>
      </w:r>
      <w:r>
        <w:rPr>
          <w:sz w:val="24"/>
        </w:rPr>
        <w:t>under the provisions of the Arbitration Act, 1940 as amended or any statutory modification/Rules of Conciliation And Arbitration PEC Islamabad or re-enactment thereof for the time being in</w:t>
      </w:r>
      <w:r>
        <w:rPr>
          <w:spacing w:val="-4"/>
          <w:sz w:val="24"/>
        </w:rPr>
        <w:t xml:space="preserve"> </w:t>
      </w:r>
      <w:r>
        <w:rPr>
          <w:sz w:val="24"/>
        </w:rPr>
        <w:t>force.</w:t>
      </w:r>
    </w:p>
    <w:p w:rsidR="00AC0311" w:rsidRDefault="00AC0311">
      <w:pPr>
        <w:pStyle w:val="BodyText"/>
      </w:pPr>
    </w:p>
    <w:p w:rsidR="00AC0311" w:rsidRDefault="003F5AFA">
      <w:pPr>
        <w:pStyle w:val="BodyText"/>
        <w:ind w:left="880"/>
        <w:jc w:val="both"/>
      </w:pPr>
      <w:r>
        <w:t>The place of arbitration shall be …………………, in Sindh Province.</w:t>
      </w:r>
    </w:p>
    <w:p w:rsidR="00AC0311" w:rsidRDefault="00AC0311">
      <w:pPr>
        <w:pStyle w:val="BodyText"/>
        <w:spacing w:before="11"/>
        <w:rPr>
          <w:sz w:val="23"/>
        </w:rPr>
      </w:pPr>
    </w:p>
    <w:p w:rsidR="00AC0311" w:rsidRDefault="003F5AFA">
      <w:pPr>
        <w:ind w:left="813"/>
        <w:jc w:val="both"/>
        <w:rPr>
          <w:i/>
          <w:sz w:val="24"/>
        </w:rPr>
      </w:pPr>
      <w:r>
        <w:rPr>
          <w:i/>
          <w:sz w:val="24"/>
        </w:rPr>
        <w:t>Procuring Agency can retain this clause without changes, in case of contracts under Project,</w:t>
      </w:r>
    </w:p>
    <w:p w:rsidR="00AC0311" w:rsidRDefault="00AC0311">
      <w:pPr>
        <w:jc w:val="both"/>
        <w:rPr>
          <w:sz w:val="24"/>
        </w:rPr>
        <w:sectPr w:rsidR="00AC0311">
          <w:pgSz w:w="11910" w:h="16840"/>
          <w:pgMar w:top="800" w:right="0" w:bottom="980" w:left="1280" w:header="0" w:footer="790" w:gutter="0"/>
          <w:cols w:space="720"/>
        </w:sectPr>
      </w:pPr>
    </w:p>
    <w:p w:rsidR="00AC0311" w:rsidRDefault="003F5AFA">
      <w:pPr>
        <w:spacing w:before="78"/>
        <w:ind w:left="880"/>
        <w:rPr>
          <w:i/>
          <w:sz w:val="24"/>
        </w:rPr>
      </w:pPr>
      <w:r>
        <w:rPr>
          <w:i/>
          <w:sz w:val="24"/>
        </w:rPr>
        <w:lastRenderedPageBreak/>
        <w:t xml:space="preserve">Bank and donor’s </w:t>
      </w:r>
      <w:proofErr w:type="spellStart"/>
      <w:r>
        <w:rPr>
          <w:i/>
          <w:sz w:val="24"/>
        </w:rPr>
        <w:t>programme</w:t>
      </w:r>
      <w:proofErr w:type="spellEnd"/>
      <w:r>
        <w:rPr>
          <w:i/>
          <w:sz w:val="24"/>
        </w:rPr>
        <w:t xml:space="preserve"> except the place of arbitration shall be …………………, in Sindh Province.</w:t>
      </w:r>
    </w:p>
    <w:p w:rsidR="00AC0311" w:rsidRDefault="00AC0311">
      <w:pPr>
        <w:pStyle w:val="BodyText"/>
        <w:rPr>
          <w:i/>
          <w:sz w:val="26"/>
        </w:rPr>
      </w:pPr>
    </w:p>
    <w:p w:rsidR="00AC0311" w:rsidRDefault="00AC0311">
      <w:pPr>
        <w:pStyle w:val="BodyText"/>
        <w:rPr>
          <w:i/>
          <w:sz w:val="26"/>
        </w:rPr>
      </w:pPr>
    </w:p>
    <w:p w:rsidR="00AC0311" w:rsidRDefault="003F5AFA">
      <w:pPr>
        <w:pStyle w:val="Heading6"/>
        <w:spacing w:before="199" w:line="274" w:lineRule="exact"/>
        <w:ind w:left="611"/>
      </w:pPr>
      <w:r>
        <w:t>Annex PROCEDURAL RULES</w:t>
      </w:r>
    </w:p>
    <w:p w:rsidR="00AC0311" w:rsidRDefault="003F5AFA">
      <w:pPr>
        <w:ind w:left="971" w:right="763" w:hanging="92"/>
        <w:rPr>
          <w:i/>
          <w:sz w:val="24"/>
        </w:rPr>
      </w:pPr>
      <w:r>
        <w:rPr>
          <w:i/>
          <w:sz w:val="24"/>
        </w:rPr>
        <w:t xml:space="preserve">Procuring Agency can retain these rules with or without changes, in case of contracts under Project, Bank and donor’s </w:t>
      </w:r>
      <w:proofErr w:type="spellStart"/>
      <w:r>
        <w:rPr>
          <w:i/>
          <w:sz w:val="24"/>
        </w:rPr>
        <w:t>programme</w:t>
      </w:r>
      <w:proofErr w:type="spellEnd"/>
      <w:r>
        <w:rPr>
          <w:i/>
          <w:sz w:val="24"/>
        </w:rPr>
        <w:t>.</w:t>
      </w:r>
    </w:p>
    <w:p w:rsidR="00AC0311" w:rsidRDefault="00AC0311">
      <w:pPr>
        <w:rPr>
          <w:sz w:val="24"/>
        </w:rPr>
        <w:sectPr w:rsidR="00AC0311">
          <w:pgSz w:w="11910" w:h="16840"/>
          <w:pgMar w:top="800" w:right="0" w:bottom="980" w:left="1280" w:header="0" w:footer="790" w:gutter="0"/>
          <w:cols w:space="720"/>
        </w:sectPr>
      </w:pPr>
    </w:p>
    <w:p w:rsidR="00AC0311" w:rsidRDefault="00AC0311">
      <w:pPr>
        <w:pStyle w:val="BodyText"/>
        <w:spacing w:before="8"/>
        <w:rPr>
          <w:i/>
          <w:sz w:val="10"/>
        </w:rPr>
      </w:pPr>
    </w:p>
    <w:p w:rsidR="00AC0311" w:rsidRDefault="003F5AFA">
      <w:pPr>
        <w:pStyle w:val="Heading6"/>
        <w:spacing w:before="90"/>
        <w:ind w:left="1328"/>
      </w:pPr>
      <w:r>
        <w:t>PART II –SPECIAL/PARTICULAR CONDITIONS OF CONTRACT</w:t>
      </w:r>
    </w:p>
    <w:p w:rsidR="00AC0311" w:rsidRDefault="00AC0311">
      <w:pPr>
        <w:pStyle w:val="BodyText"/>
        <w:spacing w:before="10"/>
        <w:rPr>
          <w:b/>
        </w:rPr>
      </w:pPr>
    </w:p>
    <w:tbl>
      <w:tblPr>
        <w:tblW w:w="0" w:type="auto"/>
        <w:tblInd w:w="101" w:type="dxa"/>
        <w:tblLayout w:type="fixed"/>
        <w:tblCellMar>
          <w:left w:w="0" w:type="dxa"/>
          <w:right w:w="0" w:type="dxa"/>
        </w:tblCellMar>
        <w:tblLook w:val="01E0"/>
      </w:tblPr>
      <w:tblGrid>
        <w:gridCol w:w="4561"/>
        <w:gridCol w:w="2534"/>
      </w:tblGrid>
      <w:tr w:rsidR="00AC0311">
        <w:trPr>
          <w:trHeight w:val="268"/>
        </w:trPr>
        <w:tc>
          <w:tcPr>
            <w:tcW w:w="4561" w:type="dxa"/>
          </w:tcPr>
          <w:p w:rsidR="00AC0311" w:rsidRDefault="003F5AFA">
            <w:pPr>
              <w:pStyle w:val="TableParagraph"/>
              <w:spacing w:line="248" w:lineRule="exact"/>
              <w:ind w:left="50"/>
              <w:rPr>
                <w:b/>
                <w:sz w:val="24"/>
              </w:rPr>
            </w:pPr>
            <w:r>
              <w:rPr>
                <w:b/>
                <w:sz w:val="24"/>
              </w:rPr>
              <w:t>INDEX</w:t>
            </w:r>
          </w:p>
        </w:tc>
        <w:tc>
          <w:tcPr>
            <w:tcW w:w="2534" w:type="dxa"/>
          </w:tcPr>
          <w:p w:rsidR="00AC0311" w:rsidRDefault="003F5AFA">
            <w:pPr>
              <w:pStyle w:val="TableParagraph"/>
              <w:spacing w:line="248" w:lineRule="exact"/>
              <w:ind w:right="139"/>
              <w:jc w:val="right"/>
              <w:rPr>
                <w:b/>
                <w:sz w:val="24"/>
              </w:rPr>
            </w:pPr>
            <w:r>
              <w:rPr>
                <w:b/>
                <w:sz w:val="24"/>
              </w:rPr>
              <w:t>CLAUSE</w:t>
            </w:r>
          </w:p>
        </w:tc>
      </w:tr>
      <w:tr w:rsidR="00AC0311">
        <w:trPr>
          <w:trHeight w:val="273"/>
        </w:trPr>
        <w:tc>
          <w:tcPr>
            <w:tcW w:w="4561" w:type="dxa"/>
          </w:tcPr>
          <w:p w:rsidR="00AC0311" w:rsidRDefault="003F5AFA">
            <w:pPr>
              <w:pStyle w:val="TableParagraph"/>
              <w:spacing w:line="254" w:lineRule="exact"/>
              <w:ind w:left="158"/>
              <w:rPr>
                <w:sz w:val="24"/>
              </w:rPr>
            </w:pPr>
            <w:r>
              <w:rPr>
                <w:sz w:val="24"/>
              </w:rPr>
              <w:t>Adjustment for changes in cost</w:t>
            </w:r>
          </w:p>
        </w:tc>
        <w:tc>
          <w:tcPr>
            <w:tcW w:w="2534" w:type="dxa"/>
          </w:tcPr>
          <w:p w:rsidR="00AC0311" w:rsidRDefault="003F5AFA">
            <w:pPr>
              <w:pStyle w:val="TableParagraph"/>
              <w:spacing w:line="254" w:lineRule="exact"/>
              <w:ind w:right="49"/>
              <w:jc w:val="right"/>
              <w:rPr>
                <w:sz w:val="24"/>
              </w:rPr>
            </w:pPr>
            <w:r>
              <w:rPr>
                <w:sz w:val="24"/>
              </w:rPr>
              <w:t>13.8</w:t>
            </w:r>
          </w:p>
        </w:tc>
      </w:tr>
      <w:tr w:rsidR="00AC0311">
        <w:trPr>
          <w:trHeight w:val="275"/>
        </w:trPr>
        <w:tc>
          <w:tcPr>
            <w:tcW w:w="4561" w:type="dxa"/>
          </w:tcPr>
          <w:p w:rsidR="00AC0311" w:rsidRDefault="003F5AFA">
            <w:pPr>
              <w:pStyle w:val="TableParagraph"/>
              <w:spacing w:line="256" w:lineRule="exact"/>
              <w:ind w:left="158"/>
              <w:rPr>
                <w:sz w:val="24"/>
              </w:rPr>
            </w:pPr>
            <w:r>
              <w:rPr>
                <w:sz w:val="24"/>
              </w:rPr>
              <w:t>Advance Payment</w:t>
            </w:r>
          </w:p>
        </w:tc>
        <w:tc>
          <w:tcPr>
            <w:tcW w:w="2534" w:type="dxa"/>
          </w:tcPr>
          <w:p w:rsidR="00AC0311" w:rsidRDefault="003F5AFA">
            <w:pPr>
              <w:pStyle w:val="TableParagraph"/>
              <w:spacing w:line="256" w:lineRule="exact"/>
              <w:ind w:right="81"/>
              <w:jc w:val="right"/>
              <w:rPr>
                <w:sz w:val="24"/>
              </w:rPr>
            </w:pPr>
            <w:r>
              <w:rPr>
                <w:sz w:val="24"/>
              </w:rPr>
              <w:t>14.2</w:t>
            </w:r>
          </w:p>
        </w:tc>
      </w:tr>
      <w:tr w:rsidR="00AC0311">
        <w:trPr>
          <w:trHeight w:val="270"/>
        </w:trPr>
        <w:tc>
          <w:tcPr>
            <w:tcW w:w="4561" w:type="dxa"/>
          </w:tcPr>
          <w:p w:rsidR="00AC0311" w:rsidRDefault="003F5AFA">
            <w:pPr>
              <w:pStyle w:val="TableParagraph"/>
              <w:spacing w:line="251" w:lineRule="exact"/>
              <w:ind w:left="158"/>
              <w:rPr>
                <w:sz w:val="24"/>
              </w:rPr>
            </w:pPr>
            <w:r>
              <w:rPr>
                <w:sz w:val="24"/>
              </w:rPr>
              <w:t>Amicable Settlement.</w:t>
            </w:r>
          </w:p>
        </w:tc>
        <w:tc>
          <w:tcPr>
            <w:tcW w:w="2534" w:type="dxa"/>
          </w:tcPr>
          <w:p w:rsidR="00AC0311" w:rsidRDefault="003F5AFA">
            <w:pPr>
              <w:pStyle w:val="TableParagraph"/>
              <w:spacing w:line="251" w:lineRule="exact"/>
              <w:ind w:right="55"/>
              <w:jc w:val="right"/>
              <w:rPr>
                <w:sz w:val="24"/>
              </w:rPr>
            </w:pPr>
            <w:r>
              <w:rPr>
                <w:sz w:val="24"/>
              </w:rPr>
              <w:t>20.5</w:t>
            </w:r>
          </w:p>
        </w:tc>
      </w:tr>
    </w:tbl>
    <w:p w:rsidR="00AC0311" w:rsidRDefault="003F5AFA">
      <w:pPr>
        <w:pStyle w:val="BodyText"/>
        <w:tabs>
          <w:tab w:val="left" w:pos="6726"/>
        </w:tabs>
        <w:ind w:left="260" w:right="2192"/>
      </w:pPr>
      <w:r>
        <w:t>Appointment of the Dispute Board / Notification of the Committee20.2 Arbitration</w:t>
      </w:r>
      <w:r>
        <w:tab/>
        <w:t>20.6</w:t>
      </w:r>
    </w:p>
    <w:p w:rsidR="00AC0311" w:rsidRDefault="003F5AFA">
      <w:pPr>
        <w:pStyle w:val="BodyText"/>
        <w:tabs>
          <w:tab w:val="left" w:pos="6813"/>
        </w:tabs>
        <w:ind w:left="260"/>
      </w:pPr>
      <w:r>
        <w:t>Commencement</w:t>
      </w:r>
      <w:r>
        <w:rPr>
          <w:spacing w:val="-1"/>
        </w:rPr>
        <w:t xml:space="preserve"> </w:t>
      </w:r>
      <w:r>
        <w:t>of</w:t>
      </w:r>
      <w:r>
        <w:rPr>
          <w:spacing w:val="-2"/>
        </w:rPr>
        <w:t xml:space="preserve"> </w:t>
      </w:r>
      <w:r>
        <w:t>Works</w:t>
      </w:r>
      <w:r>
        <w:tab/>
        <w:t>8.1</w:t>
      </w:r>
    </w:p>
    <w:p w:rsidR="00AC0311" w:rsidRDefault="003F5AFA">
      <w:pPr>
        <w:pStyle w:val="BodyText"/>
        <w:tabs>
          <w:tab w:val="left" w:pos="6846"/>
        </w:tabs>
        <w:ind w:left="260"/>
      </w:pPr>
      <w:proofErr w:type="spellStart"/>
      <w:r>
        <w:t>Contractor‟s</w:t>
      </w:r>
      <w:proofErr w:type="spellEnd"/>
      <w:r>
        <w:rPr>
          <w:spacing w:val="-11"/>
        </w:rPr>
        <w:t xml:space="preserve"> </w:t>
      </w:r>
      <w:r>
        <w:t>Representative</w:t>
      </w:r>
      <w:r>
        <w:tab/>
        <w:t>4.3</w:t>
      </w:r>
    </w:p>
    <w:p w:rsidR="00AC0311" w:rsidRDefault="003F5AFA">
      <w:pPr>
        <w:pStyle w:val="BodyText"/>
        <w:tabs>
          <w:tab w:val="left" w:pos="6700"/>
        </w:tabs>
        <w:ind w:left="260"/>
      </w:pPr>
      <w:proofErr w:type="spellStart"/>
      <w:r>
        <w:t>Contractor‟s</w:t>
      </w:r>
      <w:proofErr w:type="spellEnd"/>
      <w:r>
        <w:rPr>
          <w:spacing w:val="-11"/>
        </w:rPr>
        <w:t xml:space="preserve"> </w:t>
      </w:r>
      <w:r>
        <w:t>Claims</w:t>
      </w:r>
      <w:r>
        <w:tab/>
        <w:t>20.1</w:t>
      </w:r>
    </w:p>
    <w:p w:rsidR="00AC0311" w:rsidRDefault="003F5AFA">
      <w:pPr>
        <w:pStyle w:val="BodyText"/>
        <w:tabs>
          <w:tab w:val="left" w:pos="6681"/>
        </w:tabs>
        <w:ind w:left="260"/>
      </w:pPr>
      <w:r>
        <w:t>Contract</w:t>
      </w:r>
      <w:r>
        <w:rPr>
          <w:spacing w:val="-2"/>
        </w:rPr>
        <w:t xml:space="preserve"> </w:t>
      </w:r>
      <w:r>
        <w:t>Price</w:t>
      </w:r>
      <w:r>
        <w:tab/>
        <w:t>14.1</w:t>
      </w:r>
    </w:p>
    <w:p w:rsidR="00AC0311" w:rsidRDefault="003F5AFA">
      <w:pPr>
        <w:pStyle w:val="BodyText"/>
        <w:tabs>
          <w:tab w:val="left" w:pos="6707"/>
        </w:tabs>
        <w:ind w:left="260"/>
      </w:pPr>
      <w:proofErr w:type="gramStart"/>
      <w:r>
        <w:t>Corrupt and fraudulent Practices</w:t>
      </w:r>
      <w:r>
        <w:rPr>
          <w:spacing w:val="-4"/>
        </w:rPr>
        <w:t xml:space="preserve"> </w:t>
      </w:r>
      <w:r>
        <w:t>(Integrity</w:t>
      </w:r>
      <w:r>
        <w:rPr>
          <w:spacing w:val="-7"/>
        </w:rPr>
        <w:t xml:space="preserve"> </w:t>
      </w:r>
      <w:r>
        <w:t>Pact).</w:t>
      </w:r>
      <w:proofErr w:type="gramEnd"/>
      <w:r>
        <w:tab/>
        <w:t>15.6</w:t>
      </w:r>
    </w:p>
    <w:p w:rsidR="00AC0311" w:rsidRDefault="003F5AFA">
      <w:pPr>
        <w:pStyle w:val="BodyText"/>
        <w:tabs>
          <w:tab w:val="left" w:pos="6861"/>
        </w:tabs>
        <w:ind w:left="260"/>
      </w:pPr>
      <w:r>
        <w:t>Definitions</w:t>
      </w:r>
      <w:r>
        <w:tab/>
        <w:t>1.1</w:t>
      </w:r>
    </w:p>
    <w:p w:rsidR="00AC0311" w:rsidRDefault="003F5AFA">
      <w:pPr>
        <w:pStyle w:val="BodyText"/>
        <w:tabs>
          <w:tab w:val="left" w:pos="6734"/>
        </w:tabs>
        <w:spacing w:before="1"/>
        <w:ind w:left="260"/>
      </w:pPr>
      <w:r>
        <w:t>Delayed</w:t>
      </w:r>
      <w:r>
        <w:rPr>
          <w:spacing w:val="-2"/>
        </w:rPr>
        <w:t xml:space="preserve"> </w:t>
      </w:r>
      <w:r>
        <w:t>Payments</w:t>
      </w:r>
      <w:r>
        <w:tab/>
        <w:t>14.8</w:t>
      </w:r>
    </w:p>
    <w:p w:rsidR="00AC0311" w:rsidRDefault="003F5AFA">
      <w:pPr>
        <w:pStyle w:val="BodyText"/>
        <w:tabs>
          <w:tab w:val="left" w:pos="6726"/>
        </w:tabs>
        <w:ind w:left="260"/>
      </w:pPr>
      <w:proofErr w:type="spellStart"/>
      <w:r>
        <w:t>Employer‟s</w:t>
      </w:r>
      <w:proofErr w:type="spellEnd"/>
      <w:r>
        <w:t>/Procuring</w:t>
      </w:r>
      <w:r>
        <w:rPr>
          <w:spacing w:val="-18"/>
        </w:rPr>
        <w:t xml:space="preserve"> </w:t>
      </w:r>
      <w:proofErr w:type="spellStart"/>
      <w:r>
        <w:t>Agency‟s</w:t>
      </w:r>
      <w:proofErr w:type="spellEnd"/>
      <w:r>
        <w:rPr>
          <w:spacing w:val="-16"/>
        </w:rPr>
        <w:t xml:space="preserve"> </w:t>
      </w:r>
      <w:r>
        <w:t>Risks</w:t>
      </w:r>
      <w:r>
        <w:tab/>
        <w:t>17.3</w:t>
      </w:r>
    </w:p>
    <w:p w:rsidR="00AC0311" w:rsidRDefault="003F5AFA">
      <w:pPr>
        <w:pStyle w:val="BodyText"/>
        <w:tabs>
          <w:tab w:val="left" w:pos="6808"/>
        </w:tabs>
        <w:ind w:left="260"/>
      </w:pPr>
      <w:proofErr w:type="spellStart"/>
      <w:r>
        <w:t>Engineer‟s</w:t>
      </w:r>
      <w:proofErr w:type="spellEnd"/>
      <w:r>
        <w:t xml:space="preserve"> Duties</w:t>
      </w:r>
      <w:r>
        <w:rPr>
          <w:spacing w:val="-12"/>
        </w:rPr>
        <w:t xml:space="preserve"> </w:t>
      </w:r>
      <w:r>
        <w:t>and</w:t>
      </w:r>
      <w:r>
        <w:rPr>
          <w:spacing w:val="-7"/>
        </w:rPr>
        <w:t xml:space="preserve"> </w:t>
      </w:r>
      <w:r>
        <w:t>Authority</w:t>
      </w:r>
      <w:r>
        <w:tab/>
        <w:t>3.1</w:t>
      </w:r>
    </w:p>
    <w:p w:rsidR="00AC0311" w:rsidRDefault="003F5AFA">
      <w:pPr>
        <w:pStyle w:val="BodyText"/>
        <w:tabs>
          <w:tab w:val="left" w:pos="6707"/>
        </w:tabs>
        <w:ind w:left="260"/>
      </w:pPr>
      <w:r>
        <w:t>Expiry of Dispute</w:t>
      </w:r>
      <w:r>
        <w:rPr>
          <w:spacing w:val="-26"/>
        </w:rPr>
        <w:t xml:space="preserve"> </w:t>
      </w:r>
      <w:proofErr w:type="spellStart"/>
      <w:r>
        <w:t>Board‟s</w:t>
      </w:r>
      <w:proofErr w:type="spellEnd"/>
      <w:r>
        <w:rPr>
          <w:spacing w:val="-7"/>
        </w:rPr>
        <w:t xml:space="preserve"> </w:t>
      </w:r>
      <w:r>
        <w:t>Appointment</w:t>
      </w:r>
      <w:r>
        <w:tab/>
        <w:t>20.8</w:t>
      </w:r>
    </w:p>
    <w:p w:rsidR="00AC0311" w:rsidRDefault="003F5AFA">
      <w:pPr>
        <w:pStyle w:val="BodyText"/>
        <w:tabs>
          <w:tab w:val="left" w:pos="6630"/>
        </w:tabs>
        <w:ind w:left="260"/>
      </w:pPr>
      <w:proofErr w:type="gramStart"/>
      <w:r>
        <w:t>Failure to agree on the composition of the</w:t>
      </w:r>
      <w:r>
        <w:rPr>
          <w:spacing w:val="-8"/>
        </w:rPr>
        <w:t xml:space="preserve"> </w:t>
      </w:r>
      <w:r>
        <w:t>Dispute</w:t>
      </w:r>
      <w:r>
        <w:rPr>
          <w:spacing w:val="-2"/>
        </w:rPr>
        <w:t xml:space="preserve"> </w:t>
      </w:r>
      <w:r>
        <w:t>Board.</w:t>
      </w:r>
      <w:proofErr w:type="gramEnd"/>
      <w:r>
        <w:tab/>
        <w:t>20.3</w:t>
      </w:r>
    </w:p>
    <w:p w:rsidR="00AC0311" w:rsidRDefault="003F5AFA">
      <w:pPr>
        <w:pStyle w:val="BodyText"/>
        <w:tabs>
          <w:tab w:val="left" w:pos="6674"/>
        </w:tabs>
        <w:ind w:left="260"/>
      </w:pPr>
      <w:r>
        <w:t>Failure to comply with Dispute</w:t>
      </w:r>
      <w:r>
        <w:rPr>
          <w:spacing w:val="-26"/>
        </w:rPr>
        <w:t xml:space="preserve"> </w:t>
      </w:r>
      <w:proofErr w:type="spellStart"/>
      <w:r>
        <w:t>Board‟s</w:t>
      </w:r>
      <w:proofErr w:type="spellEnd"/>
      <w:r>
        <w:rPr>
          <w:spacing w:val="-3"/>
        </w:rPr>
        <w:t xml:space="preserve"> </w:t>
      </w:r>
      <w:r>
        <w:t>Decision</w:t>
      </w:r>
      <w:r>
        <w:tab/>
        <w:t>20.7</w:t>
      </w:r>
    </w:p>
    <w:p w:rsidR="00AC0311" w:rsidRDefault="003F5AFA">
      <w:pPr>
        <w:pStyle w:val="BodyText"/>
        <w:tabs>
          <w:tab w:val="left" w:pos="6114"/>
          <w:tab w:val="left" w:pos="6686"/>
        </w:tabs>
        <w:ind w:left="260" w:right="2231"/>
      </w:pPr>
      <w:r>
        <w:t>General Conditions of Dispute</w:t>
      </w:r>
      <w:r>
        <w:rPr>
          <w:spacing w:val="-7"/>
        </w:rPr>
        <w:t xml:space="preserve"> </w:t>
      </w:r>
      <w:r>
        <w:t>Board</w:t>
      </w:r>
      <w:r>
        <w:rPr>
          <w:spacing w:val="-2"/>
        </w:rPr>
        <w:t xml:space="preserve"> </w:t>
      </w:r>
      <w:r>
        <w:t>Agreement</w:t>
      </w:r>
      <w:r>
        <w:tab/>
      </w:r>
      <w:r>
        <w:rPr>
          <w:b/>
        </w:rPr>
        <w:t>A</w:t>
      </w:r>
      <w:r>
        <w:t>ppendix General Requirements</w:t>
      </w:r>
      <w:r>
        <w:rPr>
          <w:spacing w:val="-4"/>
        </w:rPr>
        <w:t xml:space="preserve"> </w:t>
      </w:r>
      <w:r>
        <w:t>for</w:t>
      </w:r>
      <w:r>
        <w:rPr>
          <w:spacing w:val="-1"/>
        </w:rPr>
        <w:t xml:space="preserve"> </w:t>
      </w:r>
      <w:r>
        <w:t>Insurance</w:t>
      </w:r>
      <w:r>
        <w:tab/>
      </w:r>
      <w:r>
        <w:tab/>
        <w:t>18.1</w:t>
      </w:r>
    </w:p>
    <w:p w:rsidR="00AC0311" w:rsidRDefault="003F5AFA">
      <w:pPr>
        <w:pStyle w:val="BodyText"/>
        <w:tabs>
          <w:tab w:val="left" w:pos="6695"/>
        </w:tabs>
        <w:ind w:left="260"/>
      </w:pPr>
      <w:r>
        <w:t>Optional Termination, Payment and release by</w:t>
      </w:r>
      <w:r>
        <w:rPr>
          <w:spacing w:val="-12"/>
        </w:rPr>
        <w:t xml:space="preserve"> </w:t>
      </w:r>
      <w:r>
        <w:t>the</w:t>
      </w:r>
      <w:r>
        <w:rPr>
          <w:spacing w:val="-1"/>
        </w:rPr>
        <w:t xml:space="preserve"> </w:t>
      </w:r>
      <w:r>
        <w:t>Employer</w:t>
      </w:r>
      <w:r>
        <w:tab/>
        <w:t>19.6</w:t>
      </w:r>
    </w:p>
    <w:p w:rsidR="00AC0311" w:rsidRDefault="003F5AFA">
      <w:pPr>
        <w:pStyle w:val="BodyText"/>
        <w:tabs>
          <w:tab w:val="left" w:pos="6640"/>
        </w:tabs>
        <w:ind w:left="260"/>
      </w:pPr>
      <w:r>
        <w:t>Obtaining Dispute</w:t>
      </w:r>
      <w:r>
        <w:rPr>
          <w:spacing w:val="-14"/>
        </w:rPr>
        <w:t xml:space="preserve"> </w:t>
      </w:r>
      <w:proofErr w:type="spellStart"/>
      <w:r>
        <w:t>Board‟s</w:t>
      </w:r>
      <w:proofErr w:type="spellEnd"/>
      <w:r>
        <w:rPr>
          <w:spacing w:val="-7"/>
        </w:rPr>
        <w:t xml:space="preserve"> </w:t>
      </w:r>
      <w:r>
        <w:t>Decision</w:t>
      </w:r>
      <w:r>
        <w:tab/>
        <w:t>20.4</w:t>
      </w:r>
    </w:p>
    <w:p w:rsidR="00AC0311" w:rsidRDefault="003F5AFA">
      <w:pPr>
        <w:pStyle w:val="BodyText"/>
        <w:tabs>
          <w:tab w:val="left" w:pos="6666"/>
        </w:tabs>
        <w:ind w:left="260"/>
      </w:pPr>
      <w:r>
        <w:t>Payment</w:t>
      </w:r>
      <w:r>
        <w:rPr>
          <w:spacing w:val="-2"/>
        </w:rPr>
        <w:t xml:space="preserve"> </w:t>
      </w:r>
      <w:r>
        <w:t>on</w:t>
      </w:r>
      <w:r>
        <w:rPr>
          <w:spacing w:val="-2"/>
        </w:rPr>
        <w:t xml:space="preserve"> </w:t>
      </w:r>
      <w:r>
        <w:t>Termination</w:t>
      </w:r>
      <w:r>
        <w:tab/>
        <w:t>15.6</w:t>
      </w:r>
    </w:p>
    <w:p w:rsidR="00AC0311" w:rsidRDefault="003F5AFA">
      <w:pPr>
        <w:pStyle w:val="BodyText"/>
        <w:tabs>
          <w:tab w:val="left" w:pos="6669"/>
        </w:tabs>
        <w:ind w:left="260"/>
      </w:pPr>
      <w:r>
        <w:t>Plants and Materials intended</w:t>
      </w:r>
      <w:r>
        <w:rPr>
          <w:spacing w:val="-3"/>
        </w:rPr>
        <w:t xml:space="preserve"> </w:t>
      </w:r>
      <w:r>
        <w:t>for</w:t>
      </w:r>
      <w:r>
        <w:rPr>
          <w:spacing w:val="-3"/>
        </w:rPr>
        <w:t xml:space="preserve"> </w:t>
      </w:r>
      <w:r>
        <w:t>Works</w:t>
      </w:r>
      <w:r>
        <w:tab/>
        <w:t>14.5</w:t>
      </w:r>
    </w:p>
    <w:p w:rsidR="00AC0311" w:rsidRDefault="003F5AFA">
      <w:pPr>
        <w:pStyle w:val="BodyText"/>
        <w:tabs>
          <w:tab w:val="left" w:pos="6342"/>
        </w:tabs>
        <w:ind w:left="260"/>
      </w:pPr>
      <w:r>
        <w:t>PROCEDURAL</w:t>
      </w:r>
      <w:r>
        <w:rPr>
          <w:spacing w:val="-7"/>
        </w:rPr>
        <w:t xml:space="preserve"> </w:t>
      </w:r>
      <w:r>
        <w:t>RULES</w:t>
      </w:r>
      <w:r>
        <w:tab/>
        <w:t>Annex</w:t>
      </w:r>
    </w:p>
    <w:p w:rsidR="00AC0311" w:rsidRDefault="003F5AFA">
      <w:pPr>
        <w:pStyle w:val="BodyText"/>
        <w:tabs>
          <w:tab w:val="left" w:pos="6722"/>
        </w:tabs>
        <w:ind w:left="260"/>
      </w:pPr>
      <w:r>
        <w:t>Prolonged</w:t>
      </w:r>
      <w:r>
        <w:rPr>
          <w:spacing w:val="-2"/>
        </w:rPr>
        <w:t xml:space="preserve"> </w:t>
      </w:r>
      <w:r>
        <w:t>Suspension</w:t>
      </w:r>
      <w:r>
        <w:tab/>
        <w:t>8.11</w:t>
      </w:r>
    </w:p>
    <w:p w:rsidR="00AC0311" w:rsidRDefault="003F5AFA">
      <w:pPr>
        <w:pStyle w:val="BodyText"/>
        <w:tabs>
          <w:tab w:val="left" w:pos="6722"/>
        </w:tabs>
        <w:ind w:left="260"/>
      </w:pPr>
      <w:proofErr w:type="spellStart"/>
      <w:r>
        <w:t>Programme</w:t>
      </w:r>
      <w:proofErr w:type="spellEnd"/>
      <w:r>
        <w:tab/>
        <w:t>8.3</w:t>
      </w:r>
    </w:p>
    <w:p w:rsidR="00AC0311" w:rsidRDefault="003F5AFA">
      <w:pPr>
        <w:pStyle w:val="BodyText"/>
        <w:tabs>
          <w:tab w:val="left" w:pos="6734"/>
        </w:tabs>
        <w:ind w:left="260"/>
      </w:pPr>
      <w:r>
        <w:t xml:space="preserve">Records of </w:t>
      </w:r>
      <w:proofErr w:type="spellStart"/>
      <w:r>
        <w:t>Contractor‟s</w:t>
      </w:r>
      <w:proofErr w:type="spellEnd"/>
      <w:r>
        <w:t xml:space="preserve"> Personnel</w:t>
      </w:r>
      <w:r>
        <w:rPr>
          <w:spacing w:val="-19"/>
        </w:rPr>
        <w:t xml:space="preserve"> </w:t>
      </w:r>
      <w:r>
        <w:t>and</w:t>
      </w:r>
      <w:r>
        <w:rPr>
          <w:spacing w:val="-6"/>
        </w:rPr>
        <w:t xml:space="preserve"> </w:t>
      </w:r>
      <w:r>
        <w:t>equipment</w:t>
      </w:r>
      <w:r>
        <w:tab/>
        <w:t>6.10</w:t>
      </w:r>
    </w:p>
    <w:p w:rsidR="00AC0311" w:rsidRDefault="003F5AFA">
      <w:pPr>
        <w:pStyle w:val="BodyText"/>
        <w:tabs>
          <w:tab w:val="left" w:pos="6748"/>
        </w:tabs>
        <w:ind w:left="260"/>
      </w:pPr>
      <w:r>
        <w:t>Right to vary</w:t>
      </w:r>
      <w:r>
        <w:tab/>
        <w:t>13.1</w:t>
      </w:r>
    </w:p>
    <w:p w:rsidR="00AC0311" w:rsidRDefault="003F5AFA">
      <w:pPr>
        <w:pStyle w:val="BodyText"/>
        <w:tabs>
          <w:tab w:val="left" w:pos="6734"/>
        </w:tabs>
        <w:ind w:left="260"/>
      </w:pPr>
      <w:r>
        <w:t>Termination by</w:t>
      </w:r>
      <w:r>
        <w:rPr>
          <w:spacing w:val="-5"/>
        </w:rPr>
        <w:t xml:space="preserve"> </w:t>
      </w:r>
      <w:r>
        <w:t>Employer/Procuring</w:t>
      </w:r>
      <w:r>
        <w:rPr>
          <w:spacing w:val="-3"/>
        </w:rPr>
        <w:t xml:space="preserve"> </w:t>
      </w:r>
      <w:r>
        <w:t>Agency</w:t>
      </w:r>
      <w:r>
        <w:tab/>
        <w:t>15.2</w:t>
      </w:r>
    </w:p>
    <w:p w:rsidR="00AC0311" w:rsidRDefault="003F5AFA">
      <w:pPr>
        <w:pStyle w:val="BodyText"/>
        <w:tabs>
          <w:tab w:val="left" w:pos="6779"/>
        </w:tabs>
        <w:ind w:left="260"/>
      </w:pPr>
      <w:r>
        <w:t>Use of Pakistani Materials</w:t>
      </w:r>
      <w:r>
        <w:rPr>
          <w:spacing w:val="-6"/>
        </w:rPr>
        <w:t xml:space="preserve"> </w:t>
      </w:r>
      <w:r>
        <w:t>and</w:t>
      </w:r>
      <w:r>
        <w:rPr>
          <w:spacing w:val="-2"/>
        </w:rPr>
        <w:t xml:space="preserve"> </w:t>
      </w:r>
      <w:r>
        <w:t>Services</w:t>
      </w:r>
      <w:r>
        <w:tab/>
        <w:t>7.9</w:t>
      </w:r>
    </w:p>
    <w:p w:rsidR="00AC0311" w:rsidRDefault="003F5AFA">
      <w:pPr>
        <w:pStyle w:val="BodyText"/>
        <w:tabs>
          <w:tab w:val="left" w:pos="6746"/>
        </w:tabs>
        <w:ind w:left="260"/>
      </w:pPr>
      <w:r>
        <w:t>Variation</w:t>
      </w:r>
      <w:r>
        <w:rPr>
          <w:spacing w:val="-2"/>
        </w:rPr>
        <w:t xml:space="preserve"> </w:t>
      </w:r>
      <w:r>
        <w:t>procedure</w:t>
      </w:r>
      <w:r>
        <w:tab/>
        <w:t>13.3</w:t>
      </w:r>
    </w:p>
    <w:p w:rsidR="00AC0311" w:rsidRDefault="00AC0311">
      <w:pPr>
        <w:sectPr w:rsidR="00AC0311">
          <w:footerReference w:type="default" r:id="rId17"/>
          <w:pgSz w:w="12240" w:h="15840"/>
          <w:pgMar w:top="1500" w:right="1720" w:bottom="1240" w:left="1180" w:header="0" w:footer="1052" w:gutter="0"/>
          <w:pgNumType w:start="97"/>
          <w:cols w:space="720"/>
        </w:sectPr>
      </w:pPr>
    </w:p>
    <w:p w:rsidR="00AC0311" w:rsidRDefault="00AC0311">
      <w:pPr>
        <w:pStyle w:val="BodyText"/>
        <w:rPr>
          <w:sz w:val="34"/>
        </w:rPr>
      </w:pPr>
    </w:p>
    <w:p w:rsidR="00AC0311" w:rsidRDefault="00AC0311">
      <w:pPr>
        <w:pStyle w:val="BodyText"/>
        <w:rPr>
          <w:sz w:val="34"/>
        </w:rPr>
      </w:pPr>
    </w:p>
    <w:p w:rsidR="00AC0311" w:rsidRDefault="00AC0311">
      <w:pPr>
        <w:pStyle w:val="BodyText"/>
        <w:rPr>
          <w:sz w:val="34"/>
        </w:rPr>
      </w:pPr>
    </w:p>
    <w:p w:rsidR="00AC0311" w:rsidRDefault="00AC0311">
      <w:pPr>
        <w:pStyle w:val="BodyText"/>
        <w:rPr>
          <w:sz w:val="34"/>
        </w:rPr>
      </w:pPr>
    </w:p>
    <w:p w:rsidR="00AC0311" w:rsidRDefault="00AC0311">
      <w:pPr>
        <w:pStyle w:val="BodyText"/>
        <w:spacing w:before="8"/>
        <w:rPr>
          <w:sz w:val="26"/>
        </w:rPr>
      </w:pPr>
    </w:p>
    <w:p w:rsidR="00AC0311" w:rsidRDefault="003F5AFA">
      <w:pPr>
        <w:pStyle w:val="Heading4"/>
      </w:pPr>
      <w:bookmarkStart w:id="1" w:name="_TOC_250001"/>
      <w:bookmarkEnd w:id="1"/>
      <w:r>
        <w:t>SPECIFICATIONS</w:t>
      </w:r>
    </w:p>
    <w:p w:rsidR="00AC0311" w:rsidRDefault="00AC0311">
      <w:pPr>
        <w:sectPr w:rsidR="00AC0311">
          <w:pgSz w:w="12240" w:h="15840"/>
          <w:pgMar w:top="1500" w:right="1720" w:bottom="1240" w:left="1180" w:header="0" w:footer="1052" w:gutter="0"/>
          <w:cols w:space="720"/>
        </w:sectPr>
      </w:pPr>
    </w:p>
    <w:p w:rsidR="00AC0311" w:rsidRDefault="00AC0311">
      <w:pPr>
        <w:pStyle w:val="BodyText"/>
        <w:rPr>
          <w:b/>
          <w:sz w:val="20"/>
        </w:rPr>
      </w:pPr>
    </w:p>
    <w:p w:rsidR="00AC0311" w:rsidRDefault="00AC0311">
      <w:pPr>
        <w:pStyle w:val="BodyText"/>
        <w:rPr>
          <w:b/>
          <w:sz w:val="20"/>
        </w:rPr>
      </w:pPr>
    </w:p>
    <w:p w:rsidR="00AC0311" w:rsidRDefault="00AC0311">
      <w:pPr>
        <w:pStyle w:val="BodyText"/>
        <w:rPr>
          <w:b/>
          <w:sz w:val="20"/>
        </w:rPr>
      </w:pPr>
    </w:p>
    <w:p w:rsidR="00AC0311" w:rsidRDefault="00AC0311">
      <w:pPr>
        <w:pStyle w:val="BodyText"/>
        <w:rPr>
          <w:b/>
          <w:sz w:val="20"/>
        </w:rPr>
      </w:pPr>
    </w:p>
    <w:p w:rsidR="00AC0311" w:rsidRDefault="00AC0311">
      <w:pPr>
        <w:pStyle w:val="BodyText"/>
        <w:rPr>
          <w:b/>
          <w:sz w:val="20"/>
        </w:rPr>
      </w:pPr>
    </w:p>
    <w:p w:rsidR="00AC0311" w:rsidRDefault="00AC0311">
      <w:pPr>
        <w:pStyle w:val="BodyText"/>
        <w:rPr>
          <w:b/>
          <w:sz w:val="20"/>
        </w:rPr>
      </w:pPr>
    </w:p>
    <w:p w:rsidR="00AC0311" w:rsidRDefault="00AC0311">
      <w:pPr>
        <w:pStyle w:val="BodyText"/>
        <w:rPr>
          <w:b/>
          <w:sz w:val="20"/>
        </w:rPr>
      </w:pPr>
    </w:p>
    <w:p w:rsidR="00AC0311" w:rsidRDefault="00AC0311">
      <w:pPr>
        <w:pStyle w:val="BodyText"/>
        <w:rPr>
          <w:b/>
          <w:sz w:val="20"/>
        </w:rPr>
      </w:pPr>
    </w:p>
    <w:p w:rsidR="00AC0311" w:rsidRDefault="00AC0311">
      <w:pPr>
        <w:pStyle w:val="BodyText"/>
        <w:rPr>
          <w:b/>
          <w:sz w:val="20"/>
        </w:rPr>
      </w:pPr>
    </w:p>
    <w:p w:rsidR="00AC0311" w:rsidRDefault="00AC0311">
      <w:pPr>
        <w:pStyle w:val="BodyText"/>
        <w:rPr>
          <w:b/>
          <w:sz w:val="20"/>
        </w:rPr>
      </w:pPr>
    </w:p>
    <w:p w:rsidR="00AC0311" w:rsidRDefault="00AC0311">
      <w:pPr>
        <w:pStyle w:val="BodyText"/>
        <w:spacing w:before="4"/>
        <w:rPr>
          <w:b/>
          <w:sz w:val="19"/>
        </w:rPr>
      </w:pPr>
    </w:p>
    <w:p w:rsidR="00AC0311" w:rsidRDefault="003F5AFA">
      <w:pPr>
        <w:pStyle w:val="Heading4"/>
        <w:spacing w:before="85"/>
        <w:ind w:left="4037" w:right="3467"/>
        <w:jc w:val="center"/>
      </w:pPr>
      <w:bookmarkStart w:id="2" w:name="_TOC_250000"/>
      <w:bookmarkEnd w:id="2"/>
      <w:r>
        <w:t>DRAWINGS</w:t>
      </w:r>
    </w:p>
    <w:sectPr w:rsidR="00AC0311" w:rsidSect="008E3236">
      <w:pgSz w:w="12240" w:h="15840"/>
      <w:pgMar w:top="1500" w:right="1720" w:bottom="1240" w:left="1180" w:header="0" w:footer="105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705C" w:rsidRDefault="007D705C">
      <w:r>
        <w:separator/>
      </w:r>
    </w:p>
  </w:endnote>
  <w:endnote w:type="continuationSeparator" w:id="0">
    <w:p w:rsidR="007D705C" w:rsidRDefault="007D70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lQalam Sadaf">
    <w:altName w:val="Segoe UI"/>
    <w:charset w:val="00"/>
    <w:family w:val="auto"/>
    <w:pitch w:val="variable"/>
    <w:sig w:usb0="00000000" w:usb1="00000000" w:usb2="00000000"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38D" w:rsidRDefault="00C90C7E">
    <w:pPr>
      <w:pStyle w:val="BodyText"/>
      <w:spacing w:line="14" w:lineRule="auto"/>
      <w:rPr>
        <w:sz w:val="19"/>
      </w:rPr>
    </w:pPr>
    <w:r w:rsidRPr="00C90C7E">
      <w:rPr>
        <w:noProof/>
        <w:lang w:bidi="ar-SA"/>
      </w:rPr>
      <w:pict>
        <v:shapetype id="_x0000_t202" coordsize="21600,21600" o:spt="202" path="m,l,21600r21600,l21600,xe">
          <v:stroke joinstyle="miter"/>
          <v:path gradientshapeok="t" o:connecttype="rect"/>
        </v:shapetype>
        <v:shape id="_x0000_s4103" type="#_x0000_t202" style="position:absolute;margin-left:293.9pt;margin-top:791.1pt;width:22pt;height:15.3pt;z-index:-2001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" filled="f" stroked="f">
          <v:textbox inset="0,0,0,0">
            <w:txbxContent>
              <w:p w:rsidR="00B9438D" w:rsidRDefault="00B9438D">
                <w:pPr>
                  <w:pStyle w:val="BodyText"/>
                  <w:spacing w:before="10"/>
                  <w:ind w:left="20"/>
                </w:pPr>
                <w:r>
                  <w:t>(</w:t>
                </w:r>
                <w:fldSimple w:instr=" PAGE ">
                  <w:r w:rsidR="0092746E">
                    <w:rPr>
                      <w:noProof/>
                    </w:rPr>
                    <w:t>4</w:t>
                  </w:r>
                </w:fldSimple>
                <w:r>
                  <w:t>)</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38D" w:rsidRDefault="00C90C7E">
    <w:pPr>
      <w:pStyle w:val="BodyText"/>
      <w:spacing w:line="14" w:lineRule="auto"/>
      <w:rPr>
        <w:sz w:val="20"/>
      </w:rPr>
    </w:pPr>
    <w:r w:rsidRPr="00C90C7E">
      <w:rPr>
        <w:noProof/>
        <w:lang w:bidi="ar-SA"/>
      </w:rPr>
      <w:pict>
        <v:shapetype id="_x0000_t202" coordsize="21600,21600" o:spt="202" path="m,l,21600r21600,l21600,xe">
          <v:stroke joinstyle="miter"/>
          <v:path gradientshapeok="t" o:connecttype="rect"/>
        </v:shapetype>
        <v:shape id="_x0000_s4102" type="#_x0000_t202" style="position:absolute;margin-left:289.7pt;margin-top:791.1pt;width:16pt;height:15.3pt;z-index:-20012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" filled="f" stroked="f">
          <v:textbox inset="0,0,0,0">
            <w:txbxContent>
              <w:p w:rsidR="00B9438D" w:rsidRDefault="00B9438D">
                <w:pPr>
                  <w:pStyle w:val="BodyText"/>
                  <w:spacing w:before="10"/>
                  <w:ind w:left="20"/>
                </w:pPr>
                <w:r>
                  <w:t>(4)</w:t>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38D" w:rsidRDefault="00C90C7E">
    <w:pPr>
      <w:pStyle w:val="BodyText"/>
      <w:spacing w:line="14" w:lineRule="auto"/>
      <w:rPr>
        <w:sz w:val="20"/>
      </w:rPr>
    </w:pPr>
    <w:r w:rsidRPr="00C90C7E">
      <w:rPr>
        <w:noProof/>
        <w:lang w:bidi="ar-SA"/>
      </w:rPr>
      <w:pict>
        <v:shapetype id="_x0000_t202" coordsize="21600,21600" o:spt="202" path="m,l,21600r21600,l21600,xe">
          <v:stroke joinstyle="miter"/>
          <v:path gradientshapeok="t" o:connecttype="rect"/>
        </v:shapetype>
        <v:shape id="Text Box 5" o:spid="_x0000_s4101" type="#_x0000_t202" style="position:absolute;margin-left:289.7pt;margin-top:791.1pt;width:16pt;height:15.3pt;z-index:-20010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" filled="f" stroked="f">
          <v:textbox inset="0,0,0,0">
            <w:txbxContent>
              <w:p w:rsidR="00B9438D" w:rsidRDefault="00B9438D">
                <w:pPr>
                  <w:pStyle w:val="BodyText"/>
                  <w:spacing w:before="10"/>
                  <w:ind w:left="20"/>
                </w:pPr>
                <w:r>
                  <w:t>(</w:t>
                </w:r>
                <w:fldSimple w:instr=" PAGE ">
                  <w:r w:rsidR="0092746E">
                    <w:rPr>
                      <w:noProof/>
                    </w:rPr>
                    <w:t>6</w:t>
                  </w:r>
                </w:fldSimple>
                <w:r>
                  <w:t>)</w:t>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38D" w:rsidRDefault="00C90C7E">
    <w:pPr>
      <w:pStyle w:val="BodyText"/>
      <w:spacing w:line="14" w:lineRule="auto"/>
      <w:rPr>
        <w:sz w:val="20"/>
      </w:rPr>
    </w:pPr>
    <w:r w:rsidRPr="00C90C7E">
      <w:rPr>
        <w:noProof/>
        <w:lang w:bidi="ar-SA"/>
      </w:rPr>
      <w:pict>
        <v:shapetype id="_x0000_t202" coordsize="21600,21600" o:spt="202" path="m,l,21600r21600,l21600,xe">
          <v:stroke joinstyle="miter"/>
          <v:path gradientshapeok="t" o:connecttype="rect"/>
        </v:shapetype>
        <v:shape id="Text Box 4" o:spid="_x0000_s4100" type="#_x0000_t202" style="position:absolute;margin-left:289.7pt;margin-top:791.1pt;width:16pt;height:15.3pt;z-index:-20008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" filled="f" stroked="f">
          <v:textbox inset="0,0,0,0">
            <w:txbxContent>
              <w:p w:rsidR="00B9438D" w:rsidRDefault="00B9438D">
                <w:pPr>
                  <w:pStyle w:val="BodyText"/>
                  <w:spacing w:before="10"/>
                  <w:ind w:left="20"/>
                </w:pPr>
                <w:r>
                  <w:t>(7)</w:t>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7254"/>
      <w:docPartObj>
        <w:docPartGallery w:val="Page Numbers (Bottom of Page)"/>
        <w:docPartUnique/>
      </w:docPartObj>
    </w:sdtPr>
    <w:sdtContent>
      <w:p w:rsidR="0092746E" w:rsidRDefault="0092746E">
        <w:pPr>
          <w:pStyle w:val="Footer"/>
          <w:jc w:val="center"/>
        </w:pPr>
        <w:r>
          <w:t>(</w:t>
        </w:r>
        <w:fldSimple w:instr=" PAGE   \* MERGEFORMAT ">
          <w:r>
            <w:rPr>
              <w:noProof/>
            </w:rPr>
            <w:t>39</w:t>
          </w:r>
        </w:fldSimple>
        <w:r>
          <w:t>)</w:t>
        </w:r>
      </w:p>
    </w:sdtContent>
  </w:sdt>
  <w:p w:rsidR="00B9438D" w:rsidRDefault="00B9438D">
    <w:pPr>
      <w:pStyle w:val="BodyText"/>
      <w:spacing w:line="14" w:lineRule="auto"/>
      <w:rPr>
        <w:sz w:val="20"/>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38D" w:rsidRDefault="00C90C7E">
    <w:pPr>
      <w:pStyle w:val="BodyText"/>
      <w:spacing w:line="14" w:lineRule="auto"/>
      <w:rPr>
        <w:sz w:val="20"/>
      </w:rPr>
    </w:pPr>
    <w:r w:rsidRPr="00C90C7E">
      <w:rPr>
        <w:noProof/>
        <w:lang w:bidi="ar-SA"/>
      </w:rPr>
      <w:pict>
        <v:shapetype id="_x0000_t202" coordsize="21600,21600" o:spt="202" path="m,l,21600r21600,l21600,xe">
          <v:stroke joinstyle="miter"/>
          <v:path gradientshapeok="t" o:connecttype="rect"/>
        </v:shapetype>
        <v:shape id="Text Box 2" o:spid="_x0000_s4098" type="#_x0000_t202" style="position:absolute;margin-left:308.55pt;margin-top:791.2pt;width:22pt;height:15.3pt;z-index:-20003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" filled="f" stroked="f">
          <v:textbox inset="0,0,0,0">
            <w:txbxContent>
              <w:p w:rsidR="00B9438D" w:rsidRDefault="00B9438D">
                <w:pPr>
                  <w:pStyle w:val="BodyText"/>
                  <w:spacing w:before="10"/>
                  <w:ind w:left="20"/>
                </w:pPr>
                <w:r>
                  <w:t>(</w:t>
                </w:r>
                <w:fldSimple w:instr=" PAGE ">
                  <w:r w:rsidR="0092746E">
                    <w:rPr>
                      <w:noProof/>
                    </w:rPr>
                    <w:t>96</w:t>
                  </w:r>
                </w:fldSimple>
                <w:r>
                  <w:t>)</w:t>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38D" w:rsidRDefault="00C90C7E">
    <w:pPr>
      <w:pStyle w:val="BodyText"/>
      <w:spacing w:line="14" w:lineRule="auto"/>
      <w:rPr>
        <w:sz w:val="20"/>
      </w:rPr>
    </w:pPr>
    <w:r w:rsidRPr="00C90C7E">
      <w:rPr>
        <w:noProof/>
        <w:lang w:bidi="ar-SA"/>
      </w:rPr>
      <w:pict>
        <v:shapetype id="_x0000_t202" coordsize="21600,21600" o:spt="202" path="m,l,21600r21600,l21600,xe">
          <v:stroke joinstyle="miter"/>
          <v:path gradientshapeok="t" o:connecttype="rect"/>
        </v:shapetype>
        <v:shape id="Text Box 1" o:spid="_x0000_s4097" type="#_x0000_t202" style="position:absolute;margin-left:294.35pt;margin-top:728.4pt;width:23.4pt;height:15.45pt;z-index:-20000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" filled="f" stroked="f">
          <v:textbox inset="0,0,0,0">
            <w:txbxContent>
              <w:p w:rsidR="00B9438D" w:rsidRDefault="00B9438D">
                <w:pPr>
                  <w:pStyle w:val="BodyText"/>
                  <w:spacing w:before="12"/>
                  <w:ind w:left="20"/>
                  <w:rPr>
                    <w:rFonts w:ascii="Arial"/>
                  </w:rPr>
                </w:pPr>
                <w:r>
                  <w:rPr>
                    <w:rFonts w:ascii="Arial"/>
                  </w:rPr>
                  <w:t>(</w:t>
                </w:r>
                <w:r w:rsidR="00C90C7E">
                  <w:fldChar w:fldCharType="begin"/>
                </w:r>
                <w:r>
                  <w:rPr>
                    <w:rFonts w:ascii="Arial"/>
                  </w:rPr>
                  <w:instrText xml:space="preserve"> PAGE </w:instrText>
                </w:r>
                <w:r w:rsidR="00C90C7E">
                  <w:fldChar w:fldCharType="separate"/>
                </w:r>
                <w:r w:rsidR="0092746E">
                  <w:rPr>
                    <w:rFonts w:ascii="Arial"/>
                    <w:noProof/>
                  </w:rPr>
                  <w:t>99</w:t>
                </w:r>
                <w:r w:rsidR="00C90C7E">
                  <w:fldChar w:fldCharType="end"/>
                </w:r>
                <w:r>
                  <w:rPr>
                    <w:rFonts w:ascii="Arial"/>
                  </w:rPr>
                  <w:t>)</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705C" w:rsidRDefault="007D705C">
      <w:r>
        <w:separator/>
      </w:r>
    </w:p>
  </w:footnote>
  <w:footnote w:type="continuationSeparator" w:id="0">
    <w:p w:rsidR="007D705C" w:rsidRDefault="007D70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61706"/>
    <w:multiLevelType w:val="hybridMultilevel"/>
    <w:tmpl w:val="D7D8064C"/>
    <w:lvl w:ilvl="0" w:tplc="EF96CE3E">
      <w:start w:val="1"/>
      <w:numFmt w:val="decimal"/>
      <w:lvlText w:val="(%1)"/>
      <w:lvlJc w:val="left"/>
      <w:pPr>
        <w:ind w:left="983" w:hanging="889"/>
        <w:jc w:val="right"/>
      </w:pPr>
      <w:rPr>
        <w:rFonts w:ascii="Times New Roman" w:eastAsia="Times New Roman" w:hAnsi="Times New Roman" w:cs="Times New Roman" w:hint="default"/>
        <w:spacing w:val="-12"/>
        <w:w w:val="99"/>
        <w:sz w:val="24"/>
        <w:szCs w:val="24"/>
        <w:lang w:val="en-US" w:eastAsia="en-US" w:bidi="en-US"/>
      </w:rPr>
    </w:lvl>
    <w:lvl w:ilvl="1" w:tplc="B2F279A0">
      <w:numFmt w:val="bullet"/>
      <w:lvlText w:val="•"/>
      <w:lvlJc w:val="left"/>
      <w:pPr>
        <w:ind w:left="1936" w:hanging="889"/>
      </w:pPr>
      <w:rPr>
        <w:rFonts w:hint="default"/>
        <w:lang w:val="en-US" w:eastAsia="en-US" w:bidi="en-US"/>
      </w:rPr>
    </w:lvl>
    <w:lvl w:ilvl="2" w:tplc="5348606A">
      <w:numFmt w:val="bullet"/>
      <w:lvlText w:val="•"/>
      <w:lvlJc w:val="left"/>
      <w:pPr>
        <w:ind w:left="2893" w:hanging="889"/>
      </w:pPr>
      <w:rPr>
        <w:rFonts w:hint="default"/>
        <w:lang w:val="en-US" w:eastAsia="en-US" w:bidi="en-US"/>
      </w:rPr>
    </w:lvl>
    <w:lvl w:ilvl="3" w:tplc="5EFED052">
      <w:numFmt w:val="bullet"/>
      <w:lvlText w:val="•"/>
      <w:lvlJc w:val="left"/>
      <w:pPr>
        <w:ind w:left="3850" w:hanging="889"/>
      </w:pPr>
      <w:rPr>
        <w:rFonts w:hint="default"/>
        <w:lang w:val="en-US" w:eastAsia="en-US" w:bidi="en-US"/>
      </w:rPr>
    </w:lvl>
    <w:lvl w:ilvl="4" w:tplc="91FCFF1C">
      <w:numFmt w:val="bullet"/>
      <w:lvlText w:val="•"/>
      <w:lvlJc w:val="left"/>
      <w:pPr>
        <w:ind w:left="4807" w:hanging="889"/>
      </w:pPr>
      <w:rPr>
        <w:rFonts w:hint="default"/>
        <w:lang w:val="en-US" w:eastAsia="en-US" w:bidi="en-US"/>
      </w:rPr>
    </w:lvl>
    <w:lvl w:ilvl="5" w:tplc="85EC4752">
      <w:numFmt w:val="bullet"/>
      <w:lvlText w:val="•"/>
      <w:lvlJc w:val="left"/>
      <w:pPr>
        <w:ind w:left="5764" w:hanging="889"/>
      </w:pPr>
      <w:rPr>
        <w:rFonts w:hint="default"/>
        <w:lang w:val="en-US" w:eastAsia="en-US" w:bidi="en-US"/>
      </w:rPr>
    </w:lvl>
    <w:lvl w:ilvl="6" w:tplc="97623366">
      <w:numFmt w:val="bullet"/>
      <w:lvlText w:val="•"/>
      <w:lvlJc w:val="left"/>
      <w:pPr>
        <w:ind w:left="6721" w:hanging="889"/>
      </w:pPr>
      <w:rPr>
        <w:rFonts w:hint="default"/>
        <w:lang w:val="en-US" w:eastAsia="en-US" w:bidi="en-US"/>
      </w:rPr>
    </w:lvl>
    <w:lvl w:ilvl="7" w:tplc="4E14D0FE">
      <w:numFmt w:val="bullet"/>
      <w:lvlText w:val="•"/>
      <w:lvlJc w:val="left"/>
      <w:pPr>
        <w:ind w:left="7678" w:hanging="889"/>
      </w:pPr>
      <w:rPr>
        <w:rFonts w:hint="default"/>
        <w:lang w:val="en-US" w:eastAsia="en-US" w:bidi="en-US"/>
      </w:rPr>
    </w:lvl>
    <w:lvl w:ilvl="8" w:tplc="42704E12">
      <w:numFmt w:val="bullet"/>
      <w:lvlText w:val="•"/>
      <w:lvlJc w:val="left"/>
      <w:pPr>
        <w:ind w:left="8635" w:hanging="889"/>
      </w:pPr>
      <w:rPr>
        <w:rFonts w:hint="default"/>
        <w:lang w:val="en-US" w:eastAsia="en-US" w:bidi="en-US"/>
      </w:rPr>
    </w:lvl>
  </w:abstractNum>
  <w:abstractNum w:abstractNumId="1">
    <w:nsid w:val="00782FA4"/>
    <w:multiLevelType w:val="hybridMultilevel"/>
    <w:tmpl w:val="EB907F84"/>
    <w:lvl w:ilvl="0" w:tplc="7416FB84">
      <w:start w:val="1"/>
      <w:numFmt w:val="upperRoman"/>
      <w:lvlText w:val="(%1)"/>
      <w:lvlJc w:val="left"/>
      <w:pPr>
        <w:ind w:left="827" w:hanging="720"/>
      </w:pPr>
      <w:rPr>
        <w:rFonts w:ascii="Times New Roman" w:eastAsia="Times New Roman" w:hAnsi="Times New Roman" w:cs="Times New Roman" w:hint="default"/>
        <w:spacing w:val="-5"/>
        <w:w w:val="99"/>
        <w:sz w:val="24"/>
        <w:szCs w:val="24"/>
        <w:lang w:val="en-US" w:eastAsia="en-US" w:bidi="en-US"/>
      </w:rPr>
    </w:lvl>
    <w:lvl w:ilvl="1" w:tplc="7E9A3FA8">
      <w:numFmt w:val="bullet"/>
      <w:lvlText w:val="•"/>
      <w:lvlJc w:val="left"/>
      <w:pPr>
        <w:ind w:left="1694" w:hanging="720"/>
      </w:pPr>
      <w:rPr>
        <w:rFonts w:hint="default"/>
        <w:lang w:val="en-US" w:eastAsia="en-US" w:bidi="en-US"/>
      </w:rPr>
    </w:lvl>
    <w:lvl w:ilvl="2" w:tplc="74649828">
      <w:numFmt w:val="bullet"/>
      <w:lvlText w:val="•"/>
      <w:lvlJc w:val="left"/>
      <w:pPr>
        <w:ind w:left="2568" w:hanging="720"/>
      </w:pPr>
      <w:rPr>
        <w:rFonts w:hint="default"/>
        <w:lang w:val="en-US" w:eastAsia="en-US" w:bidi="en-US"/>
      </w:rPr>
    </w:lvl>
    <w:lvl w:ilvl="3" w:tplc="9DCE6770">
      <w:numFmt w:val="bullet"/>
      <w:lvlText w:val="•"/>
      <w:lvlJc w:val="left"/>
      <w:pPr>
        <w:ind w:left="3442" w:hanging="720"/>
      </w:pPr>
      <w:rPr>
        <w:rFonts w:hint="default"/>
        <w:lang w:val="en-US" w:eastAsia="en-US" w:bidi="en-US"/>
      </w:rPr>
    </w:lvl>
    <w:lvl w:ilvl="4" w:tplc="8A008FAA">
      <w:numFmt w:val="bullet"/>
      <w:lvlText w:val="•"/>
      <w:lvlJc w:val="left"/>
      <w:pPr>
        <w:ind w:left="4317" w:hanging="720"/>
      </w:pPr>
      <w:rPr>
        <w:rFonts w:hint="default"/>
        <w:lang w:val="en-US" w:eastAsia="en-US" w:bidi="en-US"/>
      </w:rPr>
    </w:lvl>
    <w:lvl w:ilvl="5" w:tplc="D9447DCC">
      <w:numFmt w:val="bullet"/>
      <w:lvlText w:val="•"/>
      <w:lvlJc w:val="left"/>
      <w:pPr>
        <w:ind w:left="5191" w:hanging="720"/>
      </w:pPr>
      <w:rPr>
        <w:rFonts w:hint="default"/>
        <w:lang w:val="en-US" w:eastAsia="en-US" w:bidi="en-US"/>
      </w:rPr>
    </w:lvl>
    <w:lvl w:ilvl="6" w:tplc="64C2C0B6">
      <w:numFmt w:val="bullet"/>
      <w:lvlText w:val="•"/>
      <w:lvlJc w:val="left"/>
      <w:pPr>
        <w:ind w:left="6065" w:hanging="720"/>
      </w:pPr>
      <w:rPr>
        <w:rFonts w:hint="default"/>
        <w:lang w:val="en-US" w:eastAsia="en-US" w:bidi="en-US"/>
      </w:rPr>
    </w:lvl>
    <w:lvl w:ilvl="7" w:tplc="BD505752">
      <w:numFmt w:val="bullet"/>
      <w:lvlText w:val="•"/>
      <w:lvlJc w:val="left"/>
      <w:pPr>
        <w:ind w:left="6940" w:hanging="720"/>
      </w:pPr>
      <w:rPr>
        <w:rFonts w:hint="default"/>
        <w:lang w:val="en-US" w:eastAsia="en-US" w:bidi="en-US"/>
      </w:rPr>
    </w:lvl>
    <w:lvl w:ilvl="8" w:tplc="7A7449FA">
      <w:numFmt w:val="bullet"/>
      <w:lvlText w:val="•"/>
      <w:lvlJc w:val="left"/>
      <w:pPr>
        <w:ind w:left="7814" w:hanging="720"/>
      </w:pPr>
      <w:rPr>
        <w:rFonts w:hint="default"/>
        <w:lang w:val="en-US" w:eastAsia="en-US" w:bidi="en-US"/>
      </w:rPr>
    </w:lvl>
  </w:abstractNum>
  <w:abstractNum w:abstractNumId="2">
    <w:nsid w:val="05D03173"/>
    <w:multiLevelType w:val="hybridMultilevel"/>
    <w:tmpl w:val="7F462386"/>
    <w:lvl w:ilvl="0" w:tplc="500A28F8">
      <w:start w:val="1"/>
      <w:numFmt w:val="upperLetter"/>
      <w:lvlText w:val="%1."/>
      <w:lvlJc w:val="left"/>
      <w:pPr>
        <w:ind w:left="940" w:hanging="720"/>
      </w:pPr>
      <w:rPr>
        <w:rFonts w:ascii="Times New Roman" w:eastAsia="Times New Roman" w:hAnsi="Times New Roman" w:cs="Times New Roman" w:hint="default"/>
        <w:b/>
        <w:bCs/>
        <w:spacing w:val="-1"/>
        <w:w w:val="99"/>
        <w:sz w:val="24"/>
        <w:szCs w:val="24"/>
        <w:lang w:val="en-US" w:eastAsia="en-US" w:bidi="en-US"/>
      </w:rPr>
    </w:lvl>
    <w:lvl w:ilvl="1" w:tplc="01EE55D6">
      <w:start w:val="1"/>
      <w:numFmt w:val="decimal"/>
      <w:lvlText w:val="%2."/>
      <w:lvlJc w:val="left"/>
      <w:pPr>
        <w:ind w:left="940" w:hanging="720"/>
      </w:pPr>
      <w:rPr>
        <w:rFonts w:ascii="Times New Roman" w:eastAsia="Times New Roman" w:hAnsi="Times New Roman" w:cs="Times New Roman" w:hint="default"/>
        <w:spacing w:val="-30"/>
        <w:w w:val="99"/>
        <w:sz w:val="24"/>
        <w:szCs w:val="24"/>
        <w:lang w:val="en-US" w:eastAsia="en-US" w:bidi="en-US"/>
      </w:rPr>
    </w:lvl>
    <w:lvl w:ilvl="2" w:tplc="59CE8DEA">
      <w:numFmt w:val="bullet"/>
      <w:lvlText w:val="•"/>
      <w:lvlJc w:val="left"/>
      <w:pPr>
        <w:ind w:left="2861" w:hanging="720"/>
      </w:pPr>
      <w:rPr>
        <w:rFonts w:hint="default"/>
        <w:lang w:val="en-US" w:eastAsia="en-US" w:bidi="en-US"/>
      </w:rPr>
    </w:lvl>
    <w:lvl w:ilvl="3" w:tplc="BC62B6E0">
      <w:numFmt w:val="bullet"/>
      <w:lvlText w:val="•"/>
      <w:lvlJc w:val="left"/>
      <w:pPr>
        <w:ind w:left="3822" w:hanging="720"/>
      </w:pPr>
      <w:rPr>
        <w:rFonts w:hint="default"/>
        <w:lang w:val="en-US" w:eastAsia="en-US" w:bidi="en-US"/>
      </w:rPr>
    </w:lvl>
    <w:lvl w:ilvl="4" w:tplc="3BD83B7A">
      <w:numFmt w:val="bullet"/>
      <w:lvlText w:val="•"/>
      <w:lvlJc w:val="left"/>
      <w:pPr>
        <w:ind w:left="4783" w:hanging="720"/>
      </w:pPr>
      <w:rPr>
        <w:rFonts w:hint="default"/>
        <w:lang w:val="en-US" w:eastAsia="en-US" w:bidi="en-US"/>
      </w:rPr>
    </w:lvl>
    <w:lvl w:ilvl="5" w:tplc="385EE3E0">
      <w:numFmt w:val="bullet"/>
      <w:lvlText w:val="•"/>
      <w:lvlJc w:val="left"/>
      <w:pPr>
        <w:ind w:left="5744" w:hanging="720"/>
      </w:pPr>
      <w:rPr>
        <w:rFonts w:hint="default"/>
        <w:lang w:val="en-US" w:eastAsia="en-US" w:bidi="en-US"/>
      </w:rPr>
    </w:lvl>
    <w:lvl w:ilvl="6" w:tplc="880003FA">
      <w:numFmt w:val="bullet"/>
      <w:lvlText w:val="•"/>
      <w:lvlJc w:val="left"/>
      <w:pPr>
        <w:ind w:left="6705" w:hanging="720"/>
      </w:pPr>
      <w:rPr>
        <w:rFonts w:hint="default"/>
        <w:lang w:val="en-US" w:eastAsia="en-US" w:bidi="en-US"/>
      </w:rPr>
    </w:lvl>
    <w:lvl w:ilvl="7" w:tplc="0F1030F2">
      <w:numFmt w:val="bullet"/>
      <w:lvlText w:val="•"/>
      <w:lvlJc w:val="left"/>
      <w:pPr>
        <w:ind w:left="7666" w:hanging="720"/>
      </w:pPr>
      <w:rPr>
        <w:rFonts w:hint="default"/>
        <w:lang w:val="en-US" w:eastAsia="en-US" w:bidi="en-US"/>
      </w:rPr>
    </w:lvl>
    <w:lvl w:ilvl="8" w:tplc="04D01BCC">
      <w:numFmt w:val="bullet"/>
      <w:lvlText w:val="•"/>
      <w:lvlJc w:val="left"/>
      <w:pPr>
        <w:ind w:left="8627" w:hanging="720"/>
      </w:pPr>
      <w:rPr>
        <w:rFonts w:hint="default"/>
        <w:lang w:val="en-US" w:eastAsia="en-US" w:bidi="en-US"/>
      </w:rPr>
    </w:lvl>
  </w:abstractNum>
  <w:abstractNum w:abstractNumId="3">
    <w:nsid w:val="06273934"/>
    <w:multiLevelType w:val="multilevel"/>
    <w:tmpl w:val="ECEE073E"/>
    <w:lvl w:ilvl="0">
      <w:start w:val="20"/>
      <w:numFmt w:val="decimal"/>
      <w:lvlText w:val="%1"/>
      <w:lvlJc w:val="left"/>
      <w:pPr>
        <w:ind w:left="1660" w:hanging="720"/>
      </w:pPr>
      <w:rPr>
        <w:rFonts w:hint="default"/>
        <w:lang w:val="en-US" w:eastAsia="en-US" w:bidi="en-US"/>
      </w:rPr>
    </w:lvl>
    <w:lvl w:ilvl="1">
      <w:start w:val="1"/>
      <w:numFmt w:val="decimal"/>
      <w:lvlText w:val="%1.%2"/>
      <w:lvlJc w:val="left"/>
      <w:pPr>
        <w:ind w:left="1660" w:hanging="720"/>
      </w:pPr>
      <w:rPr>
        <w:rFonts w:ascii="Times New Roman" w:eastAsia="Times New Roman" w:hAnsi="Times New Roman" w:cs="Times New Roman" w:hint="default"/>
        <w:spacing w:val="-3"/>
        <w:w w:val="99"/>
        <w:sz w:val="24"/>
        <w:szCs w:val="24"/>
        <w:lang w:val="en-US" w:eastAsia="en-US" w:bidi="en-US"/>
      </w:rPr>
    </w:lvl>
    <w:lvl w:ilvl="2">
      <w:start w:val="1"/>
      <w:numFmt w:val="lowerLetter"/>
      <w:lvlText w:val="(%3)"/>
      <w:lvlJc w:val="left"/>
      <w:pPr>
        <w:ind w:left="1660" w:hanging="720"/>
      </w:pPr>
      <w:rPr>
        <w:rFonts w:ascii="Times New Roman" w:eastAsia="Times New Roman" w:hAnsi="Times New Roman" w:cs="Times New Roman" w:hint="default"/>
        <w:spacing w:val="-5"/>
        <w:w w:val="99"/>
        <w:sz w:val="24"/>
        <w:szCs w:val="24"/>
        <w:lang w:val="en-US" w:eastAsia="en-US" w:bidi="en-US"/>
      </w:rPr>
    </w:lvl>
    <w:lvl w:ilvl="3">
      <w:numFmt w:val="bullet"/>
      <w:lvlText w:val="•"/>
      <w:lvlJc w:val="left"/>
      <w:pPr>
        <w:ind w:left="4326" w:hanging="720"/>
      </w:pPr>
      <w:rPr>
        <w:rFonts w:hint="default"/>
        <w:lang w:val="en-US" w:eastAsia="en-US" w:bidi="en-US"/>
      </w:rPr>
    </w:lvl>
    <w:lvl w:ilvl="4">
      <w:numFmt w:val="bullet"/>
      <w:lvlText w:val="•"/>
      <w:lvlJc w:val="left"/>
      <w:pPr>
        <w:ind w:left="5215" w:hanging="720"/>
      </w:pPr>
      <w:rPr>
        <w:rFonts w:hint="default"/>
        <w:lang w:val="en-US" w:eastAsia="en-US" w:bidi="en-US"/>
      </w:rPr>
    </w:lvl>
    <w:lvl w:ilvl="5">
      <w:numFmt w:val="bullet"/>
      <w:lvlText w:val="•"/>
      <w:lvlJc w:val="left"/>
      <w:pPr>
        <w:ind w:left="6104" w:hanging="720"/>
      </w:pPr>
      <w:rPr>
        <w:rFonts w:hint="default"/>
        <w:lang w:val="en-US" w:eastAsia="en-US" w:bidi="en-US"/>
      </w:rPr>
    </w:lvl>
    <w:lvl w:ilvl="6">
      <w:numFmt w:val="bullet"/>
      <w:lvlText w:val="•"/>
      <w:lvlJc w:val="left"/>
      <w:pPr>
        <w:ind w:left="6993" w:hanging="720"/>
      </w:pPr>
      <w:rPr>
        <w:rFonts w:hint="default"/>
        <w:lang w:val="en-US" w:eastAsia="en-US" w:bidi="en-US"/>
      </w:rPr>
    </w:lvl>
    <w:lvl w:ilvl="7">
      <w:numFmt w:val="bullet"/>
      <w:lvlText w:val="•"/>
      <w:lvlJc w:val="left"/>
      <w:pPr>
        <w:ind w:left="7882" w:hanging="720"/>
      </w:pPr>
      <w:rPr>
        <w:rFonts w:hint="default"/>
        <w:lang w:val="en-US" w:eastAsia="en-US" w:bidi="en-US"/>
      </w:rPr>
    </w:lvl>
    <w:lvl w:ilvl="8">
      <w:numFmt w:val="bullet"/>
      <w:lvlText w:val="•"/>
      <w:lvlJc w:val="left"/>
      <w:pPr>
        <w:ind w:left="8771" w:hanging="720"/>
      </w:pPr>
      <w:rPr>
        <w:rFonts w:hint="default"/>
        <w:lang w:val="en-US" w:eastAsia="en-US" w:bidi="en-US"/>
      </w:rPr>
    </w:lvl>
  </w:abstractNum>
  <w:abstractNum w:abstractNumId="4">
    <w:nsid w:val="082C3B92"/>
    <w:multiLevelType w:val="multilevel"/>
    <w:tmpl w:val="5A82A644"/>
    <w:lvl w:ilvl="0">
      <w:start w:val="1"/>
      <w:numFmt w:val="decimal"/>
      <w:lvlText w:val="%1"/>
      <w:lvlJc w:val="left"/>
      <w:pPr>
        <w:ind w:left="2320" w:hanging="649"/>
      </w:pPr>
      <w:rPr>
        <w:rFonts w:hint="default"/>
        <w:lang w:val="en-US" w:eastAsia="en-US" w:bidi="en-US"/>
      </w:rPr>
    </w:lvl>
    <w:lvl w:ilvl="1">
      <w:start w:val="1"/>
      <w:numFmt w:val="decimal"/>
      <w:lvlText w:val="%1.%2"/>
      <w:lvlJc w:val="left"/>
      <w:pPr>
        <w:ind w:left="2320" w:hanging="649"/>
      </w:pPr>
      <w:rPr>
        <w:rFonts w:hint="default"/>
        <w:lang w:val="en-US" w:eastAsia="en-US" w:bidi="en-US"/>
      </w:rPr>
    </w:lvl>
    <w:lvl w:ilvl="2">
      <w:start w:val="4"/>
      <w:numFmt w:val="decimal"/>
      <w:lvlText w:val="%1.%2.%3"/>
      <w:lvlJc w:val="left"/>
      <w:pPr>
        <w:ind w:left="2320" w:hanging="649"/>
      </w:pPr>
      <w:rPr>
        <w:rFonts w:hint="default"/>
        <w:lang w:val="en-US" w:eastAsia="en-US" w:bidi="en-US"/>
      </w:rPr>
    </w:lvl>
    <w:lvl w:ilvl="3">
      <w:start w:val="2"/>
      <w:numFmt w:val="decimal"/>
      <w:lvlText w:val="%1.%2.%3.%4"/>
      <w:lvlJc w:val="left"/>
      <w:pPr>
        <w:ind w:left="2320" w:hanging="649"/>
      </w:pPr>
      <w:rPr>
        <w:rFonts w:ascii="Arial" w:eastAsia="Arial" w:hAnsi="Arial" w:cs="Arial" w:hint="default"/>
        <w:spacing w:val="-3"/>
        <w:w w:val="99"/>
        <w:sz w:val="20"/>
        <w:szCs w:val="20"/>
        <w:lang w:val="en-US" w:eastAsia="en-US" w:bidi="en-US"/>
      </w:rPr>
    </w:lvl>
    <w:lvl w:ilvl="4">
      <w:numFmt w:val="bullet"/>
      <w:lvlText w:val="•"/>
      <w:lvlJc w:val="left"/>
      <w:pPr>
        <w:ind w:left="5643" w:hanging="649"/>
      </w:pPr>
      <w:rPr>
        <w:rFonts w:hint="default"/>
        <w:lang w:val="en-US" w:eastAsia="en-US" w:bidi="en-US"/>
      </w:rPr>
    </w:lvl>
    <w:lvl w:ilvl="5">
      <w:numFmt w:val="bullet"/>
      <w:lvlText w:val="•"/>
      <w:lvlJc w:val="left"/>
      <w:pPr>
        <w:ind w:left="6474" w:hanging="649"/>
      </w:pPr>
      <w:rPr>
        <w:rFonts w:hint="default"/>
        <w:lang w:val="en-US" w:eastAsia="en-US" w:bidi="en-US"/>
      </w:rPr>
    </w:lvl>
    <w:lvl w:ilvl="6">
      <w:numFmt w:val="bullet"/>
      <w:lvlText w:val="•"/>
      <w:lvlJc w:val="left"/>
      <w:pPr>
        <w:ind w:left="7305" w:hanging="649"/>
      </w:pPr>
      <w:rPr>
        <w:rFonts w:hint="default"/>
        <w:lang w:val="en-US" w:eastAsia="en-US" w:bidi="en-US"/>
      </w:rPr>
    </w:lvl>
    <w:lvl w:ilvl="7">
      <w:numFmt w:val="bullet"/>
      <w:lvlText w:val="•"/>
      <w:lvlJc w:val="left"/>
      <w:pPr>
        <w:ind w:left="8136" w:hanging="649"/>
      </w:pPr>
      <w:rPr>
        <w:rFonts w:hint="default"/>
        <w:lang w:val="en-US" w:eastAsia="en-US" w:bidi="en-US"/>
      </w:rPr>
    </w:lvl>
    <w:lvl w:ilvl="8">
      <w:numFmt w:val="bullet"/>
      <w:lvlText w:val="•"/>
      <w:lvlJc w:val="left"/>
      <w:pPr>
        <w:ind w:left="8967" w:hanging="649"/>
      </w:pPr>
      <w:rPr>
        <w:rFonts w:hint="default"/>
        <w:lang w:val="en-US" w:eastAsia="en-US" w:bidi="en-US"/>
      </w:rPr>
    </w:lvl>
  </w:abstractNum>
  <w:abstractNum w:abstractNumId="5">
    <w:nsid w:val="0CB5393C"/>
    <w:multiLevelType w:val="multilevel"/>
    <w:tmpl w:val="ECFAE736"/>
    <w:lvl w:ilvl="0">
      <w:start w:val="1"/>
      <w:numFmt w:val="decimal"/>
      <w:lvlText w:val="%1"/>
      <w:lvlJc w:val="left"/>
      <w:pPr>
        <w:ind w:left="2320" w:hanging="812"/>
      </w:pPr>
      <w:rPr>
        <w:rFonts w:hint="default"/>
        <w:lang w:val="en-US" w:eastAsia="en-US" w:bidi="en-US"/>
      </w:rPr>
    </w:lvl>
    <w:lvl w:ilvl="1">
      <w:start w:val="1"/>
      <w:numFmt w:val="decimal"/>
      <w:lvlText w:val="%1.%2"/>
      <w:lvlJc w:val="left"/>
      <w:pPr>
        <w:ind w:left="2320" w:hanging="812"/>
      </w:pPr>
      <w:rPr>
        <w:rFonts w:hint="default"/>
        <w:lang w:val="en-US" w:eastAsia="en-US" w:bidi="en-US"/>
      </w:rPr>
    </w:lvl>
    <w:lvl w:ilvl="2">
      <w:start w:val="5"/>
      <w:numFmt w:val="decimal"/>
      <w:lvlText w:val="%1.%2.%3"/>
      <w:lvlJc w:val="left"/>
      <w:pPr>
        <w:ind w:left="2320" w:hanging="812"/>
      </w:pPr>
      <w:rPr>
        <w:rFonts w:hint="default"/>
        <w:lang w:val="en-US" w:eastAsia="en-US" w:bidi="en-US"/>
      </w:rPr>
    </w:lvl>
    <w:lvl w:ilvl="3">
      <w:start w:val="2"/>
      <w:numFmt w:val="decimal"/>
      <w:lvlText w:val="%1.%2.%3.%4"/>
      <w:lvlJc w:val="left"/>
      <w:pPr>
        <w:ind w:left="2320" w:hanging="812"/>
      </w:pPr>
      <w:rPr>
        <w:rFonts w:ascii="Arial" w:eastAsia="Arial" w:hAnsi="Arial" w:cs="Arial" w:hint="default"/>
        <w:spacing w:val="-3"/>
        <w:w w:val="99"/>
        <w:sz w:val="20"/>
        <w:szCs w:val="20"/>
        <w:lang w:val="en-US" w:eastAsia="en-US" w:bidi="en-US"/>
      </w:rPr>
    </w:lvl>
    <w:lvl w:ilvl="4">
      <w:numFmt w:val="bullet"/>
      <w:lvlText w:val="•"/>
      <w:lvlJc w:val="left"/>
      <w:pPr>
        <w:ind w:left="5643" w:hanging="812"/>
      </w:pPr>
      <w:rPr>
        <w:rFonts w:hint="default"/>
        <w:lang w:val="en-US" w:eastAsia="en-US" w:bidi="en-US"/>
      </w:rPr>
    </w:lvl>
    <w:lvl w:ilvl="5">
      <w:numFmt w:val="bullet"/>
      <w:lvlText w:val="•"/>
      <w:lvlJc w:val="left"/>
      <w:pPr>
        <w:ind w:left="6474" w:hanging="812"/>
      </w:pPr>
      <w:rPr>
        <w:rFonts w:hint="default"/>
        <w:lang w:val="en-US" w:eastAsia="en-US" w:bidi="en-US"/>
      </w:rPr>
    </w:lvl>
    <w:lvl w:ilvl="6">
      <w:numFmt w:val="bullet"/>
      <w:lvlText w:val="•"/>
      <w:lvlJc w:val="left"/>
      <w:pPr>
        <w:ind w:left="7305" w:hanging="812"/>
      </w:pPr>
      <w:rPr>
        <w:rFonts w:hint="default"/>
        <w:lang w:val="en-US" w:eastAsia="en-US" w:bidi="en-US"/>
      </w:rPr>
    </w:lvl>
    <w:lvl w:ilvl="7">
      <w:numFmt w:val="bullet"/>
      <w:lvlText w:val="•"/>
      <w:lvlJc w:val="left"/>
      <w:pPr>
        <w:ind w:left="8136" w:hanging="812"/>
      </w:pPr>
      <w:rPr>
        <w:rFonts w:hint="default"/>
        <w:lang w:val="en-US" w:eastAsia="en-US" w:bidi="en-US"/>
      </w:rPr>
    </w:lvl>
    <w:lvl w:ilvl="8">
      <w:numFmt w:val="bullet"/>
      <w:lvlText w:val="•"/>
      <w:lvlJc w:val="left"/>
      <w:pPr>
        <w:ind w:left="8967" w:hanging="812"/>
      </w:pPr>
      <w:rPr>
        <w:rFonts w:hint="default"/>
        <w:lang w:val="en-US" w:eastAsia="en-US" w:bidi="en-US"/>
      </w:rPr>
    </w:lvl>
  </w:abstractNum>
  <w:abstractNum w:abstractNumId="6">
    <w:nsid w:val="0CD15F99"/>
    <w:multiLevelType w:val="hybridMultilevel"/>
    <w:tmpl w:val="9128254A"/>
    <w:lvl w:ilvl="0" w:tplc="09B26462">
      <w:start w:val="1"/>
      <w:numFmt w:val="decimal"/>
      <w:lvlText w:val="%1."/>
      <w:lvlJc w:val="left"/>
      <w:pPr>
        <w:ind w:left="940" w:hanging="720"/>
      </w:pPr>
      <w:rPr>
        <w:rFonts w:ascii="Times New Roman" w:eastAsia="Times New Roman" w:hAnsi="Times New Roman" w:cs="Times New Roman" w:hint="default"/>
        <w:spacing w:val="-2"/>
        <w:w w:val="99"/>
        <w:sz w:val="24"/>
        <w:szCs w:val="24"/>
        <w:lang w:val="en-US" w:eastAsia="en-US" w:bidi="en-US"/>
      </w:rPr>
    </w:lvl>
    <w:lvl w:ilvl="1" w:tplc="99DE6BF4">
      <w:start w:val="1"/>
      <w:numFmt w:val="lowerLetter"/>
      <w:lvlText w:val="%2)"/>
      <w:lvlJc w:val="left"/>
      <w:pPr>
        <w:ind w:left="1660" w:hanging="720"/>
      </w:pPr>
      <w:rPr>
        <w:rFonts w:ascii="Times New Roman" w:eastAsia="Times New Roman" w:hAnsi="Times New Roman" w:cs="Times New Roman" w:hint="default"/>
        <w:spacing w:val="-2"/>
        <w:w w:val="99"/>
        <w:sz w:val="24"/>
        <w:szCs w:val="24"/>
        <w:lang w:val="en-US" w:eastAsia="en-US" w:bidi="en-US"/>
      </w:rPr>
    </w:lvl>
    <w:lvl w:ilvl="2" w:tplc="D6A07992">
      <w:numFmt w:val="bullet"/>
      <w:lvlText w:val="•"/>
      <w:lvlJc w:val="left"/>
      <w:pPr>
        <w:ind w:left="2647" w:hanging="720"/>
      </w:pPr>
      <w:rPr>
        <w:rFonts w:hint="default"/>
        <w:lang w:val="en-US" w:eastAsia="en-US" w:bidi="en-US"/>
      </w:rPr>
    </w:lvl>
    <w:lvl w:ilvl="3" w:tplc="5CBADD8E">
      <w:numFmt w:val="bullet"/>
      <w:lvlText w:val="•"/>
      <w:lvlJc w:val="left"/>
      <w:pPr>
        <w:ind w:left="3635" w:hanging="720"/>
      </w:pPr>
      <w:rPr>
        <w:rFonts w:hint="default"/>
        <w:lang w:val="en-US" w:eastAsia="en-US" w:bidi="en-US"/>
      </w:rPr>
    </w:lvl>
    <w:lvl w:ilvl="4" w:tplc="4596F776">
      <w:numFmt w:val="bullet"/>
      <w:lvlText w:val="•"/>
      <w:lvlJc w:val="left"/>
      <w:pPr>
        <w:ind w:left="4622" w:hanging="720"/>
      </w:pPr>
      <w:rPr>
        <w:rFonts w:hint="default"/>
        <w:lang w:val="en-US" w:eastAsia="en-US" w:bidi="en-US"/>
      </w:rPr>
    </w:lvl>
    <w:lvl w:ilvl="5" w:tplc="179AB328">
      <w:numFmt w:val="bullet"/>
      <w:lvlText w:val="•"/>
      <w:lvlJc w:val="left"/>
      <w:pPr>
        <w:ind w:left="5610" w:hanging="720"/>
      </w:pPr>
      <w:rPr>
        <w:rFonts w:hint="default"/>
        <w:lang w:val="en-US" w:eastAsia="en-US" w:bidi="en-US"/>
      </w:rPr>
    </w:lvl>
    <w:lvl w:ilvl="6" w:tplc="75884B5A">
      <w:numFmt w:val="bullet"/>
      <w:lvlText w:val="•"/>
      <w:lvlJc w:val="left"/>
      <w:pPr>
        <w:ind w:left="6598" w:hanging="720"/>
      </w:pPr>
      <w:rPr>
        <w:rFonts w:hint="default"/>
        <w:lang w:val="en-US" w:eastAsia="en-US" w:bidi="en-US"/>
      </w:rPr>
    </w:lvl>
    <w:lvl w:ilvl="7" w:tplc="5122039E">
      <w:numFmt w:val="bullet"/>
      <w:lvlText w:val="•"/>
      <w:lvlJc w:val="left"/>
      <w:pPr>
        <w:ind w:left="7585" w:hanging="720"/>
      </w:pPr>
      <w:rPr>
        <w:rFonts w:hint="default"/>
        <w:lang w:val="en-US" w:eastAsia="en-US" w:bidi="en-US"/>
      </w:rPr>
    </w:lvl>
    <w:lvl w:ilvl="8" w:tplc="24344750">
      <w:numFmt w:val="bullet"/>
      <w:lvlText w:val="•"/>
      <w:lvlJc w:val="left"/>
      <w:pPr>
        <w:ind w:left="8573" w:hanging="720"/>
      </w:pPr>
      <w:rPr>
        <w:rFonts w:hint="default"/>
        <w:lang w:val="en-US" w:eastAsia="en-US" w:bidi="en-US"/>
      </w:rPr>
    </w:lvl>
  </w:abstractNum>
  <w:abstractNum w:abstractNumId="7">
    <w:nsid w:val="0E4C3D16"/>
    <w:multiLevelType w:val="hybridMultilevel"/>
    <w:tmpl w:val="7D943AE2"/>
    <w:lvl w:ilvl="0" w:tplc="74FC8718">
      <w:start w:val="1"/>
      <w:numFmt w:val="upperRoman"/>
      <w:lvlText w:val="%1."/>
      <w:lvlJc w:val="left"/>
      <w:pPr>
        <w:ind w:left="940" w:hanging="720"/>
      </w:pPr>
      <w:rPr>
        <w:rFonts w:ascii="Times New Roman" w:eastAsia="Times New Roman" w:hAnsi="Times New Roman" w:cs="Times New Roman" w:hint="default"/>
        <w:b/>
        <w:bCs/>
        <w:w w:val="99"/>
        <w:sz w:val="24"/>
        <w:szCs w:val="24"/>
        <w:lang w:val="en-US" w:eastAsia="en-US" w:bidi="en-US"/>
      </w:rPr>
    </w:lvl>
    <w:lvl w:ilvl="1" w:tplc="2116CBDE">
      <w:start w:val="1"/>
      <w:numFmt w:val="decimal"/>
      <w:lvlText w:val="%2)"/>
      <w:lvlJc w:val="left"/>
      <w:pPr>
        <w:ind w:left="1660" w:hanging="720"/>
      </w:pPr>
      <w:rPr>
        <w:rFonts w:ascii="Times New Roman" w:eastAsia="Times New Roman" w:hAnsi="Times New Roman" w:cs="Times New Roman" w:hint="default"/>
        <w:spacing w:val="-1"/>
        <w:w w:val="99"/>
        <w:sz w:val="24"/>
        <w:szCs w:val="24"/>
        <w:lang w:val="en-US" w:eastAsia="en-US" w:bidi="en-US"/>
      </w:rPr>
    </w:lvl>
    <w:lvl w:ilvl="2" w:tplc="BE94A4D8">
      <w:numFmt w:val="bullet"/>
      <w:lvlText w:val="•"/>
      <w:lvlJc w:val="left"/>
      <w:pPr>
        <w:ind w:left="2647" w:hanging="720"/>
      </w:pPr>
      <w:rPr>
        <w:rFonts w:hint="default"/>
        <w:lang w:val="en-US" w:eastAsia="en-US" w:bidi="en-US"/>
      </w:rPr>
    </w:lvl>
    <w:lvl w:ilvl="3" w:tplc="7842DADA">
      <w:numFmt w:val="bullet"/>
      <w:lvlText w:val="•"/>
      <w:lvlJc w:val="left"/>
      <w:pPr>
        <w:ind w:left="3635" w:hanging="720"/>
      </w:pPr>
      <w:rPr>
        <w:rFonts w:hint="default"/>
        <w:lang w:val="en-US" w:eastAsia="en-US" w:bidi="en-US"/>
      </w:rPr>
    </w:lvl>
    <w:lvl w:ilvl="4" w:tplc="801AF744">
      <w:numFmt w:val="bullet"/>
      <w:lvlText w:val="•"/>
      <w:lvlJc w:val="left"/>
      <w:pPr>
        <w:ind w:left="4622" w:hanging="720"/>
      </w:pPr>
      <w:rPr>
        <w:rFonts w:hint="default"/>
        <w:lang w:val="en-US" w:eastAsia="en-US" w:bidi="en-US"/>
      </w:rPr>
    </w:lvl>
    <w:lvl w:ilvl="5" w:tplc="80CED198">
      <w:numFmt w:val="bullet"/>
      <w:lvlText w:val="•"/>
      <w:lvlJc w:val="left"/>
      <w:pPr>
        <w:ind w:left="5610" w:hanging="720"/>
      </w:pPr>
      <w:rPr>
        <w:rFonts w:hint="default"/>
        <w:lang w:val="en-US" w:eastAsia="en-US" w:bidi="en-US"/>
      </w:rPr>
    </w:lvl>
    <w:lvl w:ilvl="6" w:tplc="4BD0DD6C">
      <w:numFmt w:val="bullet"/>
      <w:lvlText w:val="•"/>
      <w:lvlJc w:val="left"/>
      <w:pPr>
        <w:ind w:left="6598" w:hanging="720"/>
      </w:pPr>
      <w:rPr>
        <w:rFonts w:hint="default"/>
        <w:lang w:val="en-US" w:eastAsia="en-US" w:bidi="en-US"/>
      </w:rPr>
    </w:lvl>
    <w:lvl w:ilvl="7" w:tplc="0884FAA8">
      <w:numFmt w:val="bullet"/>
      <w:lvlText w:val="•"/>
      <w:lvlJc w:val="left"/>
      <w:pPr>
        <w:ind w:left="7585" w:hanging="720"/>
      </w:pPr>
      <w:rPr>
        <w:rFonts w:hint="default"/>
        <w:lang w:val="en-US" w:eastAsia="en-US" w:bidi="en-US"/>
      </w:rPr>
    </w:lvl>
    <w:lvl w:ilvl="8" w:tplc="9D7E85CC">
      <w:numFmt w:val="bullet"/>
      <w:lvlText w:val="•"/>
      <w:lvlJc w:val="left"/>
      <w:pPr>
        <w:ind w:left="8573" w:hanging="720"/>
      </w:pPr>
      <w:rPr>
        <w:rFonts w:hint="default"/>
        <w:lang w:val="en-US" w:eastAsia="en-US" w:bidi="en-US"/>
      </w:rPr>
    </w:lvl>
  </w:abstractNum>
  <w:abstractNum w:abstractNumId="8">
    <w:nsid w:val="0F642DFA"/>
    <w:multiLevelType w:val="multilevel"/>
    <w:tmpl w:val="B4A6EC60"/>
    <w:lvl w:ilvl="0">
      <w:start w:val="33"/>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hint="default"/>
        <w:spacing w:val="-8"/>
        <w:w w:val="99"/>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9">
    <w:nsid w:val="11E821B6"/>
    <w:multiLevelType w:val="hybridMultilevel"/>
    <w:tmpl w:val="FBEC30EC"/>
    <w:lvl w:ilvl="0" w:tplc="515A7F3C">
      <w:numFmt w:val="bullet"/>
      <w:lvlText w:val=""/>
      <w:lvlJc w:val="left"/>
      <w:pPr>
        <w:ind w:left="6588" w:hanging="360"/>
      </w:pPr>
      <w:rPr>
        <w:rFonts w:ascii="Wingdings" w:eastAsia="Wingdings" w:hAnsi="Wingdings" w:cs="Wingdings" w:hint="default"/>
        <w:w w:val="100"/>
        <w:sz w:val="24"/>
        <w:szCs w:val="24"/>
        <w:lang w:val="en-US" w:eastAsia="en-US" w:bidi="en-US"/>
      </w:rPr>
    </w:lvl>
    <w:lvl w:ilvl="1" w:tplc="8806C752">
      <w:numFmt w:val="bullet"/>
      <w:lvlText w:val="•"/>
      <w:lvlJc w:val="left"/>
      <w:pPr>
        <w:ind w:left="6878" w:hanging="360"/>
      </w:pPr>
      <w:rPr>
        <w:rFonts w:hint="default"/>
        <w:lang w:val="en-US" w:eastAsia="en-US" w:bidi="en-US"/>
      </w:rPr>
    </w:lvl>
    <w:lvl w:ilvl="2" w:tplc="2E54A7D4">
      <w:numFmt w:val="bullet"/>
      <w:lvlText w:val="•"/>
      <w:lvlJc w:val="left"/>
      <w:pPr>
        <w:ind w:left="7176" w:hanging="360"/>
      </w:pPr>
      <w:rPr>
        <w:rFonts w:hint="default"/>
        <w:lang w:val="en-US" w:eastAsia="en-US" w:bidi="en-US"/>
      </w:rPr>
    </w:lvl>
    <w:lvl w:ilvl="3" w:tplc="0A6ABFAA">
      <w:numFmt w:val="bullet"/>
      <w:lvlText w:val="•"/>
      <w:lvlJc w:val="left"/>
      <w:pPr>
        <w:ind w:left="7474" w:hanging="360"/>
      </w:pPr>
      <w:rPr>
        <w:rFonts w:hint="default"/>
        <w:lang w:val="en-US" w:eastAsia="en-US" w:bidi="en-US"/>
      </w:rPr>
    </w:lvl>
    <w:lvl w:ilvl="4" w:tplc="5988209A">
      <w:numFmt w:val="bullet"/>
      <w:lvlText w:val="•"/>
      <w:lvlJc w:val="left"/>
      <w:pPr>
        <w:ind w:left="7773" w:hanging="360"/>
      </w:pPr>
      <w:rPr>
        <w:rFonts w:hint="default"/>
        <w:lang w:val="en-US" w:eastAsia="en-US" w:bidi="en-US"/>
      </w:rPr>
    </w:lvl>
    <w:lvl w:ilvl="5" w:tplc="171AB2F4">
      <w:numFmt w:val="bullet"/>
      <w:lvlText w:val="•"/>
      <w:lvlJc w:val="left"/>
      <w:pPr>
        <w:ind w:left="8071" w:hanging="360"/>
      </w:pPr>
      <w:rPr>
        <w:rFonts w:hint="default"/>
        <w:lang w:val="en-US" w:eastAsia="en-US" w:bidi="en-US"/>
      </w:rPr>
    </w:lvl>
    <w:lvl w:ilvl="6" w:tplc="F24E2AC4">
      <w:numFmt w:val="bullet"/>
      <w:lvlText w:val="•"/>
      <w:lvlJc w:val="left"/>
      <w:pPr>
        <w:ind w:left="8369" w:hanging="360"/>
      </w:pPr>
      <w:rPr>
        <w:rFonts w:hint="default"/>
        <w:lang w:val="en-US" w:eastAsia="en-US" w:bidi="en-US"/>
      </w:rPr>
    </w:lvl>
    <w:lvl w:ilvl="7" w:tplc="0B0E571E">
      <w:numFmt w:val="bullet"/>
      <w:lvlText w:val="•"/>
      <w:lvlJc w:val="left"/>
      <w:pPr>
        <w:ind w:left="8668" w:hanging="360"/>
      </w:pPr>
      <w:rPr>
        <w:rFonts w:hint="default"/>
        <w:lang w:val="en-US" w:eastAsia="en-US" w:bidi="en-US"/>
      </w:rPr>
    </w:lvl>
    <w:lvl w:ilvl="8" w:tplc="967EFC9E">
      <w:numFmt w:val="bullet"/>
      <w:lvlText w:val="•"/>
      <w:lvlJc w:val="left"/>
      <w:pPr>
        <w:ind w:left="8966" w:hanging="360"/>
      </w:pPr>
      <w:rPr>
        <w:rFonts w:hint="default"/>
        <w:lang w:val="en-US" w:eastAsia="en-US" w:bidi="en-US"/>
      </w:rPr>
    </w:lvl>
  </w:abstractNum>
  <w:abstractNum w:abstractNumId="10">
    <w:nsid w:val="11F802F0"/>
    <w:multiLevelType w:val="multilevel"/>
    <w:tmpl w:val="A84268A2"/>
    <w:lvl w:ilvl="0">
      <w:start w:val="29"/>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hint="default"/>
        <w:spacing w:val="-30"/>
        <w:w w:val="99"/>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11">
    <w:nsid w:val="12C95D8F"/>
    <w:multiLevelType w:val="multilevel"/>
    <w:tmpl w:val="6E785E90"/>
    <w:lvl w:ilvl="0">
      <w:start w:val="14"/>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4"/>
        <w:w w:val="99"/>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12">
    <w:nsid w:val="15D66B23"/>
    <w:multiLevelType w:val="multilevel"/>
    <w:tmpl w:val="1BB8A918"/>
    <w:lvl w:ilvl="0">
      <w:start w:val="28"/>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hint="default"/>
        <w:spacing w:val="-15"/>
        <w:w w:val="99"/>
        <w:lang w:val="en-US" w:eastAsia="en-US" w:bidi="en-US"/>
      </w:rPr>
    </w:lvl>
    <w:lvl w:ilvl="2">
      <w:start w:val="1"/>
      <w:numFmt w:val="lowerLetter"/>
      <w:lvlText w:val="(%3)"/>
      <w:lvlJc w:val="left"/>
      <w:pPr>
        <w:ind w:left="1660" w:hanging="720"/>
      </w:pPr>
      <w:rPr>
        <w:rFonts w:ascii="Times New Roman" w:eastAsia="Times New Roman" w:hAnsi="Times New Roman" w:cs="Times New Roman" w:hint="default"/>
        <w:spacing w:val="-4"/>
        <w:w w:val="99"/>
        <w:sz w:val="24"/>
        <w:szCs w:val="24"/>
        <w:lang w:val="en-US" w:eastAsia="en-US" w:bidi="en-US"/>
      </w:rPr>
    </w:lvl>
    <w:lvl w:ilvl="3">
      <w:numFmt w:val="bullet"/>
      <w:lvlText w:val="•"/>
      <w:lvlJc w:val="left"/>
      <w:pPr>
        <w:ind w:left="3635" w:hanging="720"/>
      </w:pPr>
      <w:rPr>
        <w:rFonts w:hint="default"/>
        <w:lang w:val="en-US" w:eastAsia="en-US" w:bidi="en-US"/>
      </w:rPr>
    </w:lvl>
    <w:lvl w:ilvl="4">
      <w:numFmt w:val="bullet"/>
      <w:lvlText w:val="•"/>
      <w:lvlJc w:val="left"/>
      <w:pPr>
        <w:ind w:left="4622" w:hanging="720"/>
      </w:pPr>
      <w:rPr>
        <w:rFonts w:hint="default"/>
        <w:lang w:val="en-US" w:eastAsia="en-US" w:bidi="en-US"/>
      </w:rPr>
    </w:lvl>
    <w:lvl w:ilvl="5">
      <w:numFmt w:val="bullet"/>
      <w:lvlText w:val="•"/>
      <w:lvlJc w:val="left"/>
      <w:pPr>
        <w:ind w:left="5610" w:hanging="720"/>
      </w:pPr>
      <w:rPr>
        <w:rFonts w:hint="default"/>
        <w:lang w:val="en-US" w:eastAsia="en-US" w:bidi="en-US"/>
      </w:rPr>
    </w:lvl>
    <w:lvl w:ilvl="6">
      <w:numFmt w:val="bullet"/>
      <w:lvlText w:val="•"/>
      <w:lvlJc w:val="left"/>
      <w:pPr>
        <w:ind w:left="6598" w:hanging="720"/>
      </w:pPr>
      <w:rPr>
        <w:rFonts w:hint="default"/>
        <w:lang w:val="en-US" w:eastAsia="en-US" w:bidi="en-US"/>
      </w:rPr>
    </w:lvl>
    <w:lvl w:ilvl="7">
      <w:numFmt w:val="bullet"/>
      <w:lvlText w:val="•"/>
      <w:lvlJc w:val="left"/>
      <w:pPr>
        <w:ind w:left="7585" w:hanging="720"/>
      </w:pPr>
      <w:rPr>
        <w:rFonts w:hint="default"/>
        <w:lang w:val="en-US" w:eastAsia="en-US" w:bidi="en-US"/>
      </w:rPr>
    </w:lvl>
    <w:lvl w:ilvl="8">
      <w:numFmt w:val="bullet"/>
      <w:lvlText w:val="•"/>
      <w:lvlJc w:val="left"/>
      <w:pPr>
        <w:ind w:left="8573" w:hanging="720"/>
      </w:pPr>
      <w:rPr>
        <w:rFonts w:hint="default"/>
        <w:lang w:val="en-US" w:eastAsia="en-US" w:bidi="en-US"/>
      </w:rPr>
    </w:lvl>
  </w:abstractNum>
  <w:abstractNum w:abstractNumId="13">
    <w:nsid w:val="171B157D"/>
    <w:multiLevelType w:val="hybridMultilevel"/>
    <w:tmpl w:val="30940E20"/>
    <w:lvl w:ilvl="0" w:tplc="376212D8">
      <w:start w:val="1"/>
      <w:numFmt w:val="decimal"/>
      <w:lvlText w:val="%1."/>
      <w:lvlJc w:val="left"/>
      <w:pPr>
        <w:ind w:left="940" w:hanging="720"/>
      </w:pPr>
      <w:rPr>
        <w:rFonts w:ascii="Times New Roman" w:eastAsia="Times New Roman" w:hAnsi="Times New Roman" w:cs="Times New Roman" w:hint="default"/>
        <w:spacing w:val="-30"/>
        <w:w w:val="99"/>
        <w:sz w:val="24"/>
        <w:szCs w:val="24"/>
        <w:lang w:val="en-US" w:eastAsia="en-US" w:bidi="en-US"/>
      </w:rPr>
    </w:lvl>
    <w:lvl w:ilvl="1" w:tplc="61D6CAC8">
      <w:numFmt w:val="bullet"/>
      <w:lvlText w:val="•"/>
      <w:lvlJc w:val="left"/>
      <w:pPr>
        <w:ind w:left="1900" w:hanging="720"/>
      </w:pPr>
      <w:rPr>
        <w:rFonts w:hint="default"/>
        <w:lang w:val="en-US" w:eastAsia="en-US" w:bidi="en-US"/>
      </w:rPr>
    </w:lvl>
    <w:lvl w:ilvl="2" w:tplc="E4BEFEE6">
      <w:numFmt w:val="bullet"/>
      <w:lvlText w:val="•"/>
      <w:lvlJc w:val="left"/>
      <w:pPr>
        <w:ind w:left="2861" w:hanging="720"/>
      </w:pPr>
      <w:rPr>
        <w:rFonts w:hint="default"/>
        <w:lang w:val="en-US" w:eastAsia="en-US" w:bidi="en-US"/>
      </w:rPr>
    </w:lvl>
    <w:lvl w:ilvl="3" w:tplc="40AA2490">
      <w:numFmt w:val="bullet"/>
      <w:lvlText w:val="•"/>
      <w:lvlJc w:val="left"/>
      <w:pPr>
        <w:ind w:left="3822" w:hanging="720"/>
      </w:pPr>
      <w:rPr>
        <w:rFonts w:hint="default"/>
        <w:lang w:val="en-US" w:eastAsia="en-US" w:bidi="en-US"/>
      </w:rPr>
    </w:lvl>
    <w:lvl w:ilvl="4" w:tplc="07F82D72">
      <w:numFmt w:val="bullet"/>
      <w:lvlText w:val="•"/>
      <w:lvlJc w:val="left"/>
      <w:pPr>
        <w:ind w:left="4783" w:hanging="720"/>
      </w:pPr>
      <w:rPr>
        <w:rFonts w:hint="default"/>
        <w:lang w:val="en-US" w:eastAsia="en-US" w:bidi="en-US"/>
      </w:rPr>
    </w:lvl>
    <w:lvl w:ilvl="5" w:tplc="EBBC1384">
      <w:numFmt w:val="bullet"/>
      <w:lvlText w:val="•"/>
      <w:lvlJc w:val="left"/>
      <w:pPr>
        <w:ind w:left="5744" w:hanging="720"/>
      </w:pPr>
      <w:rPr>
        <w:rFonts w:hint="default"/>
        <w:lang w:val="en-US" w:eastAsia="en-US" w:bidi="en-US"/>
      </w:rPr>
    </w:lvl>
    <w:lvl w:ilvl="6" w:tplc="1C149630">
      <w:numFmt w:val="bullet"/>
      <w:lvlText w:val="•"/>
      <w:lvlJc w:val="left"/>
      <w:pPr>
        <w:ind w:left="6705" w:hanging="720"/>
      </w:pPr>
      <w:rPr>
        <w:rFonts w:hint="default"/>
        <w:lang w:val="en-US" w:eastAsia="en-US" w:bidi="en-US"/>
      </w:rPr>
    </w:lvl>
    <w:lvl w:ilvl="7" w:tplc="3174A496">
      <w:numFmt w:val="bullet"/>
      <w:lvlText w:val="•"/>
      <w:lvlJc w:val="left"/>
      <w:pPr>
        <w:ind w:left="7666" w:hanging="720"/>
      </w:pPr>
      <w:rPr>
        <w:rFonts w:hint="default"/>
        <w:lang w:val="en-US" w:eastAsia="en-US" w:bidi="en-US"/>
      </w:rPr>
    </w:lvl>
    <w:lvl w:ilvl="8" w:tplc="9FFC214A">
      <w:numFmt w:val="bullet"/>
      <w:lvlText w:val="•"/>
      <w:lvlJc w:val="left"/>
      <w:pPr>
        <w:ind w:left="8627" w:hanging="720"/>
      </w:pPr>
      <w:rPr>
        <w:rFonts w:hint="default"/>
        <w:lang w:val="en-US" w:eastAsia="en-US" w:bidi="en-US"/>
      </w:rPr>
    </w:lvl>
  </w:abstractNum>
  <w:abstractNum w:abstractNumId="14">
    <w:nsid w:val="192E40D1"/>
    <w:multiLevelType w:val="hybridMultilevel"/>
    <w:tmpl w:val="9BE07E66"/>
    <w:lvl w:ilvl="0" w:tplc="8E26F35C">
      <w:start w:val="1"/>
      <w:numFmt w:val="decimal"/>
      <w:lvlText w:val="%1."/>
      <w:lvlJc w:val="left"/>
      <w:pPr>
        <w:ind w:left="940" w:hanging="720"/>
      </w:pPr>
      <w:rPr>
        <w:rFonts w:ascii="Times New Roman" w:eastAsia="Times New Roman" w:hAnsi="Times New Roman" w:cs="Times New Roman" w:hint="default"/>
        <w:spacing w:val="-5"/>
        <w:w w:val="99"/>
        <w:sz w:val="24"/>
        <w:szCs w:val="24"/>
        <w:lang w:val="en-US" w:eastAsia="en-US" w:bidi="en-US"/>
      </w:rPr>
    </w:lvl>
    <w:lvl w:ilvl="1" w:tplc="AFBAFF8E">
      <w:start w:val="1"/>
      <w:numFmt w:val="upperLetter"/>
      <w:lvlText w:val="%2."/>
      <w:lvlJc w:val="left"/>
      <w:pPr>
        <w:ind w:left="940" w:hanging="360"/>
      </w:pPr>
      <w:rPr>
        <w:rFonts w:ascii="Times New Roman" w:eastAsia="Times New Roman" w:hAnsi="Times New Roman" w:cs="Times New Roman" w:hint="default"/>
        <w:b/>
        <w:bCs/>
        <w:spacing w:val="-1"/>
        <w:w w:val="99"/>
        <w:sz w:val="24"/>
        <w:szCs w:val="24"/>
        <w:lang w:val="en-US" w:eastAsia="en-US" w:bidi="en-US"/>
      </w:rPr>
    </w:lvl>
    <w:lvl w:ilvl="2" w:tplc="962226BE">
      <w:numFmt w:val="bullet"/>
      <w:lvlText w:val="•"/>
      <w:lvlJc w:val="left"/>
      <w:pPr>
        <w:ind w:left="2861" w:hanging="360"/>
      </w:pPr>
      <w:rPr>
        <w:rFonts w:hint="default"/>
        <w:lang w:val="en-US" w:eastAsia="en-US" w:bidi="en-US"/>
      </w:rPr>
    </w:lvl>
    <w:lvl w:ilvl="3" w:tplc="95A69604">
      <w:numFmt w:val="bullet"/>
      <w:lvlText w:val="•"/>
      <w:lvlJc w:val="left"/>
      <w:pPr>
        <w:ind w:left="3822" w:hanging="360"/>
      </w:pPr>
      <w:rPr>
        <w:rFonts w:hint="default"/>
        <w:lang w:val="en-US" w:eastAsia="en-US" w:bidi="en-US"/>
      </w:rPr>
    </w:lvl>
    <w:lvl w:ilvl="4" w:tplc="840AE9B4">
      <w:numFmt w:val="bullet"/>
      <w:lvlText w:val="•"/>
      <w:lvlJc w:val="left"/>
      <w:pPr>
        <w:ind w:left="4783" w:hanging="360"/>
      </w:pPr>
      <w:rPr>
        <w:rFonts w:hint="default"/>
        <w:lang w:val="en-US" w:eastAsia="en-US" w:bidi="en-US"/>
      </w:rPr>
    </w:lvl>
    <w:lvl w:ilvl="5" w:tplc="1DF22A34">
      <w:numFmt w:val="bullet"/>
      <w:lvlText w:val="•"/>
      <w:lvlJc w:val="left"/>
      <w:pPr>
        <w:ind w:left="5744" w:hanging="360"/>
      </w:pPr>
      <w:rPr>
        <w:rFonts w:hint="default"/>
        <w:lang w:val="en-US" w:eastAsia="en-US" w:bidi="en-US"/>
      </w:rPr>
    </w:lvl>
    <w:lvl w:ilvl="6" w:tplc="6D1AE080">
      <w:numFmt w:val="bullet"/>
      <w:lvlText w:val="•"/>
      <w:lvlJc w:val="left"/>
      <w:pPr>
        <w:ind w:left="6705" w:hanging="360"/>
      </w:pPr>
      <w:rPr>
        <w:rFonts w:hint="default"/>
        <w:lang w:val="en-US" w:eastAsia="en-US" w:bidi="en-US"/>
      </w:rPr>
    </w:lvl>
    <w:lvl w:ilvl="7" w:tplc="41FA7766">
      <w:numFmt w:val="bullet"/>
      <w:lvlText w:val="•"/>
      <w:lvlJc w:val="left"/>
      <w:pPr>
        <w:ind w:left="7666" w:hanging="360"/>
      </w:pPr>
      <w:rPr>
        <w:rFonts w:hint="default"/>
        <w:lang w:val="en-US" w:eastAsia="en-US" w:bidi="en-US"/>
      </w:rPr>
    </w:lvl>
    <w:lvl w:ilvl="8" w:tplc="EF3C724C">
      <w:numFmt w:val="bullet"/>
      <w:lvlText w:val="•"/>
      <w:lvlJc w:val="left"/>
      <w:pPr>
        <w:ind w:left="8627" w:hanging="360"/>
      </w:pPr>
      <w:rPr>
        <w:rFonts w:hint="default"/>
        <w:lang w:val="en-US" w:eastAsia="en-US" w:bidi="en-US"/>
      </w:rPr>
    </w:lvl>
  </w:abstractNum>
  <w:abstractNum w:abstractNumId="15">
    <w:nsid w:val="1B931927"/>
    <w:multiLevelType w:val="hybridMultilevel"/>
    <w:tmpl w:val="306CE6D0"/>
    <w:lvl w:ilvl="0" w:tplc="7584C608">
      <w:start w:val="1"/>
      <w:numFmt w:val="decimal"/>
      <w:lvlText w:val="%1."/>
      <w:lvlJc w:val="left"/>
      <w:pPr>
        <w:ind w:left="940" w:hanging="720"/>
      </w:pPr>
      <w:rPr>
        <w:rFonts w:ascii="Times New Roman" w:eastAsia="Times New Roman" w:hAnsi="Times New Roman" w:cs="Times New Roman" w:hint="default"/>
        <w:spacing w:val="-3"/>
        <w:w w:val="99"/>
        <w:sz w:val="24"/>
        <w:szCs w:val="24"/>
        <w:lang w:val="en-US" w:eastAsia="en-US" w:bidi="en-US"/>
      </w:rPr>
    </w:lvl>
    <w:lvl w:ilvl="1" w:tplc="A6B03C7C">
      <w:numFmt w:val="bullet"/>
      <w:lvlText w:val="•"/>
      <w:lvlJc w:val="left"/>
      <w:pPr>
        <w:ind w:left="1900" w:hanging="720"/>
      </w:pPr>
      <w:rPr>
        <w:rFonts w:hint="default"/>
        <w:lang w:val="en-US" w:eastAsia="en-US" w:bidi="en-US"/>
      </w:rPr>
    </w:lvl>
    <w:lvl w:ilvl="2" w:tplc="D63407FA">
      <w:numFmt w:val="bullet"/>
      <w:lvlText w:val="•"/>
      <w:lvlJc w:val="left"/>
      <w:pPr>
        <w:ind w:left="2861" w:hanging="720"/>
      </w:pPr>
      <w:rPr>
        <w:rFonts w:hint="default"/>
        <w:lang w:val="en-US" w:eastAsia="en-US" w:bidi="en-US"/>
      </w:rPr>
    </w:lvl>
    <w:lvl w:ilvl="3" w:tplc="78306C68">
      <w:numFmt w:val="bullet"/>
      <w:lvlText w:val="•"/>
      <w:lvlJc w:val="left"/>
      <w:pPr>
        <w:ind w:left="3822" w:hanging="720"/>
      </w:pPr>
      <w:rPr>
        <w:rFonts w:hint="default"/>
        <w:lang w:val="en-US" w:eastAsia="en-US" w:bidi="en-US"/>
      </w:rPr>
    </w:lvl>
    <w:lvl w:ilvl="4" w:tplc="5E4A9D20">
      <w:numFmt w:val="bullet"/>
      <w:lvlText w:val="•"/>
      <w:lvlJc w:val="left"/>
      <w:pPr>
        <w:ind w:left="4783" w:hanging="720"/>
      </w:pPr>
      <w:rPr>
        <w:rFonts w:hint="default"/>
        <w:lang w:val="en-US" w:eastAsia="en-US" w:bidi="en-US"/>
      </w:rPr>
    </w:lvl>
    <w:lvl w:ilvl="5" w:tplc="50482F48">
      <w:numFmt w:val="bullet"/>
      <w:lvlText w:val="•"/>
      <w:lvlJc w:val="left"/>
      <w:pPr>
        <w:ind w:left="5744" w:hanging="720"/>
      </w:pPr>
      <w:rPr>
        <w:rFonts w:hint="default"/>
        <w:lang w:val="en-US" w:eastAsia="en-US" w:bidi="en-US"/>
      </w:rPr>
    </w:lvl>
    <w:lvl w:ilvl="6" w:tplc="56A8046C">
      <w:numFmt w:val="bullet"/>
      <w:lvlText w:val="•"/>
      <w:lvlJc w:val="left"/>
      <w:pPr>
        <w:ind w:left="6705" w:hanging="720"/>
      </w:pPr>
      <w:rPr>
        <w:rFonts w:hint="default"/>
        <w:lang w:val="en-US" w:eastAsia="en-US" w:bidi="en-US"/>
      </w:rPr>
    </w:lvl>
    <w:lvl w:ilvl="7" w:tplc="FD3683EA">
      <w:numFmt w:val="bullet"/>
      <w:lvlText w:val="•"/>
      <w:lvlJc w:val="left"/>
      <w:pPr>
        <w:ind w:left="7666" w:hanging="720"/>
      </w:pPr>
      <w:rPr>
        <w:rFonts w:hint="default"/>
        <w:lang w:val="en-US" w:eastAsia="en-US" w:bidi="en-US"/>
      </w:rPr>
    </w:lvl>
    <w:lvl w:ilvl="8" w:tplc="32F09942">
      <w:numFmt w:val="bullet"/>
      <w:lvlText w:val="•"/>
      <w:lvlJc w:val="left"/>
      <w:pPr>
        <w:ind w:left="8627" w:hanging="720"/>
      </w:pPr>
      <w:rPr>
        <w:rFonts w:hint="default"/>
        <w:lang w:val="en-US" w:eastAsia="en-US" w:bidi="en-US"/>
      </w:rPr>
    </w:lvl>
  </w:abstractNum>
  <w:abstractNum w:abstractNumId="16">
    <w:nsid w:val="1CA81518"/>
    <w:multiLevelType w:val="multilevel"/>
    <w:tmpl w:val="79A296FA"/>
    <w:lvl w:ilvl="0">
      <w:start w:val="17"/>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30"/>
        <w:w w:val="99"/>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17">
    <w:nsid w:val="1DE64782"/>
    <w:multiLevelType w:val="multilevel"/>
    <w:tmpl w:val="70CA8F28"/>
    <w:lvl w:ilvl="0">
      <w:start w:val="15"/>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5"/>
        <w:w w:val="99"/>
        <w:sz w:val="24"/>
        <w:szCs w:val="24"/>
        <w:lang w:val="en-US" w:eastAsia="en-US" w:bidi="en-US"/>
      </w:rPr>
    </w:lvl>
    <w:lvl w:ilvl="2">
      <w:start w:val="1"/>
      <w:numFmt w:val="lowerLetter"/>
      <w:lvlText w:val="(%3)"/>
      <w:lvlJc w:val="left"/>
      <w:pPr>
        <w:ind w:left="1660" w:hanging="720"/>
      </w:pPr>
      <w:rPr>
        <w:rFonts w:ascii="Times New Roman" w:eastAsia="Times New Roman" w:hAnsi="Times New Roman" w:cs="Times New Roman" w:hint="default"/>
        <w:spacing w:val="-4"/>
        <w:w w:val="99"/>
        <w:sz w:val="24"/>
        <w:szCs w:val="24"/>
        <w:lang w:val="en-US" w:eastAsia="en-US" w:bidi="en-US"/>
      </w:rPr>
    </w:lvl>
    <w:lvl w:ilvl="3">
      <w:start w:val="1"/>
      <w:numFmt w:val="lowerRoman"/>
      <w:lvlText w:val="(%4)"/>
      <w:lvlJc w:val="left"/>
      <w:pPr>
        <w:ind w:left="2380" w:hanging="720"/>
      </w:pPr>
      <w:rPr>
        <w:rFonts w:ascii="Times New Roman" w:eastAsia="Times New Roman" w:hAnsi="Times New Roman" w:cs="Times New Roman" w:hint="default"/>
        <w:spacing w:val="-8"/>
        <w:w w:val="99"/>
        <w:sz w:val="24"/>
        <w:szCs w:val="24"/>
        <w:lang w:val="en-US" w:eastAsia="en-US" w:bidi="en-US"/>
      </w:rPr>
    </w:lvl>
    <w:lvl w:ilvl="4">
      <w:numFmt w:val="bullet"/>
      <w:lvlText w:val="•"/>
      <w:lvlJc w:val="left"/>
      <w:pPr>
        <w:ind w:left="4422" w:hanging="720"/>
      </w:pPr>
      <w:rPr>
        <w:rFonts w:hint="default"/>
        <w:lang w:val="en-US" w:eastAsia="en-US" w:bidi="en-US"/>
      </w:rPr>
    </w:lvl>
    <w:lvl w:ilvl="5">
      <w:numFmt w:val="bullet"/>
      <w:lvlText w:val="•"/>
      <w:lvlJc w:val="left"/>
      <w:pPr>
        <w:ind w:left="5443" w:hanging="720"/>
      </w:pPr>
      <w:rPr>
        <w:rFonts w:hint="default"/>
        <w:lang w:val="en-US" w:eastAsia="en-US" w:bidi="en-US"/>
      </w:rPr>
    </w:lvl>
    <w:lvl w:ilvl="6">
      <w:numFmt w:val="bullet"/>
      <w:lvlText w:val="•"/>
      <w:lvlJc w:val="left"/>
      <w:pPr>
        <w:ind w:left="6464" w:hanging="720"/>
      </w:pPr>
      <w:rPr>
        <w:rFonts w:hint="default"/>
        <w:lang w:val="en-US" w:eastAsia="en-US" w:bidi="en-US"/>
      </w:rPr>
    </w:lvl>
    <w:lvl w:ilvl="7">
      <w:numFmt w:val="bullet"/>
      <w:lvlText w:val="•"/>
      <w:lvlJc w:val="left"/>
      <w:pPr>
        <w:ind w:left="7485" w:hanging="720"/>
      </w:pPr>
      <w:rPr>
        <w:rFonts w:hint="default"/>
        <w:lang w:val="en-US" w:eastAsia="en-US" w:bidi="en-US"/>
      </w:rPr>
    </w:lvl>
    <w:lvl w:ilvl="8">
      <w:numFmt w:val="bullet"/>
      <w:lvlText w:val="•"/>
      <w:lvlJc w:val="left"/>
      <w:pPr>
        <w:ind w:left="8506" w:hanging="720"/>
      </w:pPr>
      <w:rPr>
        <w:rFonts w:hint="default"/>
        <w:lang w:val="en-US" w:eastAsia="en-US" w:bidi="en-US"/>
      </w:rPr>
    </w:lvl>
  </w:abstractNum>
  <w:abstractNum w:abstractNumId="18">
    <w:nsid w:val="22902FCD"/>
    <w:multiLevelType w:val="multilevel"/>
    <w:tmpl w:val="815AD0B8"/>
    <w:lvl w:ilvl="0">
      <w:start w:val="14"/>
      <w:numFmt w:val="decimal"/>
      <w:lvlText w:val="%1"/>
      <w:lvlJc w:val="left"/>
      <w:pPr>
        <w:ind w:left="880" w:hanging="720"/>
      </w:pPr>
      <w:rPr>
        <w:rFonts w:hint="default"/>
        <w:lang w:val="en-US" w:eastAsia="en-US" w:bidi="en-US"/>
      </w:rPr>
    </w:lvl>
    <w:lvl w:ilvl="1">
      <w:start w:val="1"/>
      <w:numFmt w:val="decimal"/>
      <w:lvlText w:val="%1.%2"/>
      <w:lvlJc w:val="left"/>
      <w:pPr>
        <w:ind w:left="880" w:hanging="720"/>
      </w:pPr>
      <w:rPr>
        <w:rFonts w:hint="default"/>
        <w:spacing w:val="-2"/>
        <w:w w:val="99"/>
        <w:lang w:val="en-US" w:eastAsia="en-US" w:bidi="en-US"/>
      </w:rPr>
    </w:lvl>
    <w:lvl w:ilvl="2">
      <w:start w:val="1"/>
      <w:numFmt w:val="lowerRoman"/>
      <w:lvlText w:val="(%3)"/>
      <w:lvlJc w:val="left"/>
      <w:pPr>
        <w:ind w:left="1600" w:hanging="720"/>
        <w:jc w:val="right"/>
      </w:pPr>
      <w:rPr>
        <w:rFonts w:ascii="Times New Roman" w:eastAsia="Times New Roman" w:hAnsi="Times New Roman" w:cs="Times New Roman" w:hint="default"/>
        <w:spacing w:val="-27"/>
        <w:w w:val="99"/>
        <w:sz w:val="24"/>
        <w:szCs w:val="24"/>
        <w:lang w:val="en-US" w:eastAsia="en-US" w:bidi="en-US"/>
      </w:rPr>
    </w:lvl>
    <w:lvl w:ilvl="3">
      <w:start w:val="1"/>
      <w:numFmt w:val="lowerLetter"/>
      <w:lvlText w:val="%4."/>
      <w:lvlJc w:val="left"/>
      <w:pPr>
        <w:ind w:left="2320" w:hanging="720"/>
      </w:pPr>
      <w:rPr>
        <w:rFonts w:ascii="Times New Roman" w:eastAsia="Times New Roman" w:hAnsi="Times New Roman" w:cs="Times New Roman" w:hint="default"/>
        <w:spacing w:val="-8"/>
        <w:w w:val="99"/>
        <w:sz w:val="24"/>
        <w:szCs w:val="24"/>
        <w:lang w:val="en-US" w:eastAsia="en-US" w:bidi="en-US"/>
      </w:rPr>
    </w:lvl>
    <w:lvl w:ilvl="4">
      <w:numFmt w:val="bullet"/>
      <w:lvlText w:val="•"/>
      <w:lvlJc w:val="left"/>
      <w:pPr>
        <w:ind w:left="4397" w:hanging="720"/>
      </w:pPr>
      <w:rPr>
        <w:rFonts w:hint="default"/>
        <w:lang w:val="en-US" w:eastAsia="en-US" w:bidi="en-US"/>
      </w:rPr>
    </w:lvl>
    <w:lvl w:ilvl="5">
      <w:numFmt w:val="bullet"/>
      <w:lvlText w:val="•"/>
      <w:lvlJc w:val="left"/>
      <w:pPr>
        <w:ind w:left="5435" w:hanging="720"/>
      </w:pPr>
      <w:rPr>
        <w:rFonts w:hint="default"/>
        <w:lang w:val="en-US" w:eastAsia="en-US" w:bidi="en-US"/>
      </w:rPr>
    </w:lvl>
    <w:lvl w:ilvl="6">
      <w:numFmt w:val="bullet"/>
      <w:lvlText w:val="•"/>
      <w:lvlJc w:val="left"/>
      <w:pPr>
        <w:ind w:left="6474" w:hanging="720"/>
      </w:pPr>
      <w:rPr>
        <w:rFonts w:hint="default"/>
        <w:lang w:val="en-US" w:eastAsia="en-US" w:bidi="en-US"/>
      </w:rPr>
    </w:lvl>
    <w:lvl w:ilvl="7">
      <w:numFmt w:val="bullet"/>
      <w:lvlText w:val="•"/>
      <w:lvlJc w:val="left"/>
      <w:pPr>
        <w:ind w:left="7513" w:hanging="720"/>
      </w:pPr>
      <w:rPr>
        <w:rFonts w:hint="default"/>
        <w:lang w:val="en-US" w:eastAsia="en-US" w:bidi="en-US"/>
      </w:rPr>
    </w:lvl>
    <w:lvl w:ilvl="8">
      <w:numFmt w:val="bullet"/>
      <w:lvlText w:val="•"/>
      <w:lvlJc w:val="left"/>
      <w:pPr>
        <w:ind w:left="8551" w:hanging="720"/>
      </w:pPr>
      <w:rPr>
        <w:rFonts w:hint="default"/>
        <w:lang w:val="en-US" w:eastAsia="en-US" w:bidi="en-US"/>
      </w:rPr>
    </w:lvl>
  </w:abstractNum>
  <w:abstractNum w:abstractNumId="19">
    <w:nsid w:val="246E4D45"/>
    <w:multiLevelType w:val="multilevel"/>
    <w:tmpl w:val="A19A23AA"/>
    <w:lvl w:ilvl="0">
      <w:start w:val="8"/>
      <w:numFmt w:val="decimal"/>
      <w:lvlText w:val="%1"/>
      <w:lvlJc w:val="left"/>
      <w:pPr>
        <w:ind w:left="880" w:hanging="720"/>
      </w:pPr>
      <w:rPr>
        <w:rFonts w:hint="default"/>
        <w:lang w:val="en-US" w:eastAsia="en-US" w:bidi="en-US"/>
      </w:rPr>
    </w:lvl>
    <w:lvl w:ilvl="1">
      <w:start w:val="1"/>
      <w:numFmt w:val="decimal"/>
      <w:lvlText w:val="%1.%2"/>
      <w:lvlJc w:val="left"/>
      <w:pPr>
        <w:ind w:left="160" w:hanging="720"/>
      </w:pPr>
      <w:rPr>
        <w:rFonts w:ascii="Arial" w:eastAsia="Arial" w:hAnsi="Arial" w:cs="Arial" w:hint="default"/>
        <w:spacing w:val="-6"/>
        <w:w w:val="99"/>
        <w:sz w:val="20"/>
        <w:szCs w:val="20"/>
        <w:lang w:val="en-US" w:eastAsia="en-US" w:bidi="en-US"/>
      </w:rPr>
    </w:lvl>
    <w:lvl w:ilvl="2">
      <w:numFmt w:val="bullet"/>
      <w:lvlText w:val="•"/>
      <w:lvlJc w:val="left"/>
      <w:pPr>
        <w:ind w:left="1963" w:hanging="720"/>
      </w:pPr>
      <w:rPr>
        <w:rFonts w:hint="default"/>
        <w:lang w:val="en-US" w:eastAsia="en-US" w:bidi="en-US"/>
      </w:rPr>
    </w:lvl>
    <w:lvl w:ilvl="3">
      <w:numFmt w:val="bullet"/>
      <w:lvlText w:val="•"/>
      <w:lvlJc w:val="left"/>
      <w:pPr>
        <w:ind w:left="3046" w:hanging="720"/>
      </w:pPr>
      <w:rPr>
        <w:rFonts w:hint="default"/>
        <w:lang w:val="en-US" w:eastAsia="en-US" w:bidi="en-US"/>
      </w:rPr>
    </w:lvl>
    <w:lvl w:ilvl="4">
      <w:numFmt w:val="bullet"/>
      <w:lvlText w:val="•"/>
      <w:lvlJc w:val="left"/>
      <w:pPr>
        <w:ind w:left="4129" w:hanging="720"/>
      </w:pPr>
      <w:rPr>
        <w:rFonts w:hint="default"/>
        <w:lang w:val="en-US" w:eastAsia="en-US" w:bidi="en-US"/>
      </w:rPr>
    </w:lvl>
    <w:lvl w:ilvl="5">
      <w:numFmt w:val="bullet"/>
      <w:lvlText w:val="•"/>
      <w:lvlJc w:val="left"/>
      <w:pPr>
        <w:ind w:left="5212" w:hanging="720"/>
      </w:pPr>
      <w:rPr>
        <w:rFonts w:hint="default"/>
        <w:lang w:val="en-US" w:eastAsia="en-US" w:bidi="en-US"/>
      </w:rPr>
    </w:lvl>
    <w:lvl w:ilvl="6">
      <w:numFmt w:val="bullet"/>
      <w:lvlText w:val="•"/>
      <w:lvlJc w:val="left"/>
      <w:pPr>
        <w:ind w:left="6296" w:hanging="720"/>
      </w:pPr>
      <w:rPr>
        <w:rFonts w:hint="default"/>
        <w:lang w:val="en-US" w:eastAsia="en-US" w:bidi="en-US"/>
      </w:rPr>
    </w:lvl>
    <w:lvl w:ilvl="7">
      <w:numFmt w:val="bullet"/>
      <w:lvlText w:val="•"/>
      <w:lvlJc w:val="left"/>
      <w:pPr>
        <w:ind w:left="7379" w:hanging="720"/>
      </w:pPr>
      <w:rPr>
        <w:rFonts w:hint="default"/>
        <w:lang w:val="en-US" w:eastAsia="en-US" w:bidi="en-US"/>
      </w:rPr>
    </w:lvl>
    <w:lvl w:ilvl="8">
      <w:numFmt w:val="bullet"/>
      <w:lvlText w:val="•"/>
      <w:lvlJc w:val="left"/>
      <w:pPr>
        <w:ind w:left="8462" w:hanging="720"/>
      </w:pPr>
      <w:rPr>
        <w:rFonts w:hint="default"/>
        <w:lang w:val="en-US" w:eastAsia="en-US" w:bidi="en-US"/>
      </w:rPr>
    </w:lvl>
  </w:abstractNum>
  <w:abstractNum w:abstractNumId="20">
    <w:nsid w:val="247D15D6"/>
    <w:multiLevelType w:val="hybridMultilevel"/>
    <w:tmpl w:val="C5DABBF0"/>
    <w:lvl w:ilvl="0" w:tplc="9E70ADEA">
      <w:start w:val="1"/>
      <w:numFmt w:val="decimal"/>
      <w:lvlText w:val="%1."/>
      <w:lvlJc w:val="left"/>
      <w:pPr>
        <w:ind w:left="940" w:hanging="720"/>
      </w:pPr>
      <w:rPr>
        <w:rFonts w:ascii="Times New Roman" w:eastAsia="Times New Roman" w:hAnsi="Times New Roman" w:cs="Times New Roman" w:hint="default"/>
        <w:spacing w:val="-30"/>
        <w:w w:val="99"/>
        <w:sz w:val="24"/>
        <w:szCs w:val="24"/>
        <w:lang w:val="en-US" w:eastAsia="en-US" w:bidi="en-US"/>
      </w:rPr>
    </w:lvl>
    <w:lvl w:ilvl="1" w:tplc="58A2D6C4">
      <w:start w:val="1"/>
      <w:numFmt w:val="lowerLetter"/>
      <w:lvlText w:val="%2)"/>
      <w:lvlJc w:val="left"/>
      <w:pPr>
        <w:ind w:left="1660" w:hanging="720"/>
      </w:pPr>
      <w:rPr>
        <w:rFonts w:ascii="Times New Roman" w:eastAsia="Times New Roman" w:hAnsi="Times New Roman" w:cs="Times New Roman" w:hint="default"/>
        <w:spacing w:val="-30"/>
        <w:w w:val="99"/>
        <w:sz w:val="24"/>
        <w:szCs w:val="24"/>
        <w:lang w:val="en-US" w:eastAsia="en-US" w:bidi="en-US"/>
      </w:rPr>
    </w:lvl>
    <w:lvl w:ilvl="2" w:tplc="D696CA82">
      <w:numFmt w:val="bullet"/>
      <w:lvlText w:val="•"/>
      <w:lvlJc w:val="left"/>
      <w:pPr>
        <w:ind w:left="2647" w:hanging="720"/>
      </w:pPr>
      <w:rPr>
        <w:rFonts w:hint="default"/>
        <w:lang w:val="en-US" w:eastAsia="en-US" w:bidi="en-US"/>
      </w:rPr>
    </w:lvl>
    <w:lvl w:ilvl="3" w:tplc="89E22E74">
      <w:numFmt w:val="bullet"/>
      <w:lvlText w:val="•"/>
      <w:lvlJc w:val="left"/>
      <w:pPr>
        <w:ind w:left="3635" w:hanging="720"/>
      </w:pPr>
      <w:rPr>
        <w:rFonts w:hint="default"/>
        <w:lang w:val="en-US" w:eastAsia="en-US" w:bidi="en-US"/>
      </w:rPr>
    </w:lvl>
    <w:lvl w:ilvl="4" w:tplc="852EB400">
      <w:numFmt w:val="bullet"/>
      <w:lvlText w:val="•"/>
      <w:lvlJc w:val="left"/>
      <w:pPr>
        <w:ind w:left="4622" w:hanging="720"/>
      </w:pPr>
      <w:rPr>
        <w:rFonts w:hint="default"/>
        <w:lang w:val="en-US" w:eastAsia="en-US" w:bidi="en-US"/>
      </w:rPr>
    </w:lvl>
    <w:lvl w:ilvl="5" w:tplc="103C0E28">
      <w:numFmt w:val="bullet"/>
      <w:lvlText w:val="•"/>
      <w:lvlJc w:val="left"/>
      <w:pPr>
        <w:ind w:left="5610" w:hanging="720"/>
      </w:pPr>
      <w:rPr>
        <w:rFonts w:hint="default"/>
        <w:lang w:val="en-US" w:eastAsia="en-US" w:bidi="en-US"/>
      </w:rPr>
    </w:lvl>
    <w:lvl w:ilvl="6" w:tplc="52D42A80">
      <w:numFmt w:val="bullet"/>
      <w:lvlText w:val="•"/>
      <w:lvlJc w:val="left"/>
      <w:pPr>
        <w:ind w:left="6598" w:hanging="720"/>
      </w:pPr>
      <w:rPr>
        <w:rFonts w:hint="default"/>
        <w:lang w:val="en-US" w:eastAsia="en-US" w:bidi="en-US"/>
      </w:rPr>
    </w:lvl>
    <w:lvl w:ilvl="7" w:tplc="F4504A1E">
      <w:numFmt w:val="bullet"/>
      <w:lvlText w:val="•"/>
      <w:lvlJc w:val="left"/>
      <w:pPr>
        <w:ind w:left="7585" w:hanging="720"/>
      </w:pPr>
      <w:rPr>
        <w:rFonts w:hint="default"/>
        <w:lang w:val="en-US" w:eastAsia="en-US" w:bidi="en-US"/>
      </w:rPr>
    </w:lvl>
    <w:lvl w:ilvl="8" w:tplc="C14E4F82">
      <w:numFmt w:val="bullet"/>
      <w:lvlText w:val="•"/>
      <w:lvlJc w:val="left"/>
      <w:pPr>
        <w:ind w:left="8573" w:hanging="720"/>
      </w:pPr>
      <w:rPr>
        <w:rFonts w:hint="default"/>
        <w:lang w:val="en-US" w:eastAsia="en-US" w:bidi="en-US"/>
      </w:rPr>
    </w:lvl>
  </w:abstractNum>
  <w:abstractNum w:abstractNumId="21">
    <w:nsid w:val="288E11FA"/>
    <w:multiLevelType w:val="hybridMultilevel"/>
    <w:tmpl w:val="932C78BE"/>
    <w:lvl w:ilvl="0" w:tplc="72242D82">
      <w:start w:val="1"/>
      <w:numFmt w:val="decimal"/>
      <w:lvlText w:val="(%1)"/>
      <w:lvlJc w:val="left"/>
      <w:pPr>
        <w:ind w:left="940" w:hanging="720"/>
      </w:pPr>
      <w:rPr>
        <w:rFonts w:ascii="Times New Roman" w:eastAsia="Times New Roman" w:hAnsi="Times New Roman" w:cs="Times New Roman" w:hint="default"/>
        <w:spacing w:val="-4"/>
        <w:w w:val="99"/>
        <w:sz w:val="24"/>
        <w:szCs w:val="24"/>
        <w:lang w:val="en-US" w:eastAsia="en-US" w:bidi="en-US"/>
      </w:rPr>
    </w:lvl>
    <w:lvl w:ilvl="1" w:tplc="5712D414">
      <w:numFmt w:val="bullet"/>
      <w:lvlText w:val="•"/>
      <w:lvlJc w:val="left"/>
      <w:pPr>
        <w:ind w:left="1900" w:hanging="720"/>
      </w:pPr>
      <w:rPr>
        <w:rFonts w:hint="default"/>
        <w:lang w:val="en-US" w:eastAsia="en-US" w:bidi="en-US"/>
      </w:rPr>
    </w:lvl>
    <w:lvl w:ilvl="2" w:tplc="BDCCD3DC">
      <w:numFmt w:val="bullet"/>
      <w:lvlText w:val="•"/>
      <w:lvlJc w:val="left"/>
      <w:pPr>
        <w:ind w:left="2861" w:hanging="720"/>
      </w:pPr>
      <w:rPr>
        <w:rFonts w:hint="default"/>
        <w:lang w:val="en-US" w:eastAsia="en-US" w:bidi="en-US"/>
      </w:rPr>
    </w:lvl>
    <w:lvl w:ilvl="3" w:tplc="2EF018C8">
      <w:numFmt w:val="bullet"/>
      <w:lvlText w:val="•"/>
      <w:lvlJc w:val="left"/>
      <w:pPr>
        <w:ind w:left="3822" w:hanging="720"/>
      </w:pPr>
      <w:rPr>
        <w:rFonts w:hint="default"/>
        <w:lang w:val="en-US" w:eastAsia="en-US" w:bidi="en-US"/>
      </w:rPr>
    </w:lvl>
    <w:lvl w:ilvl="4" w:tplc="24785F5E">
      <w:numFmt w:val="bullet"/>
      <w:lvlText w:val="•"/>
      <w:lvlJc w:val="left"/>
      <w:pPr>
        <w:ind w:left="4783" w:hanging="720"/>
      </w:pPr>
      <w:rPr>
        <w:rFonts w:hint="default"/>
        <w:lang w:val="en-US" w:eastAsia="en-US" w:bidi="en-US"/>
      </w:rPr>
    </w:lvl>
    <w:lvl w:ilvl="5" w:tplc="1DC0CFBE">
      <w:numFmt w:val="bullet"/>
      <w:lvlText w:val="•"/>
      <w:lvlJc w:val="left"/>
      <w:pPr>
        <w:ind w:left="5744" w:hanging="720"/>
      </w:pPr>
      <w:rPr>
        <w:rFonts w:hint="default"/>
        <w:lang w:val="en-US" w:eastAsia="en-US" w:bidi="en-US"/>
      </w:rPr>
    </w:lvl>
    <w:lvl w:ilvl="6" w:tplc="555C372C">
      <w:numFmt w:val="bullet"/>
      <w:lvlText w:val="•"/>
      <w:lvlJc w:val="left"/>
      <w:pPr>
        <w:ind w:left="6705" w:hanging="720"/>
      </w:pPr>
      <w:rPr>
        <w:rFonts w:hint="default"/>
        <w:lang w:val="en-US" w:eastAsia="en-US" w:bidi="en-US"/>
      </w:rPr>
    </w:lvl>
    <w:lvl w:ilvl="7" w:tplc="E4867D42">
      <w:numFmt w:val="bullet"/>
      <w:lvlText w:val="•"/>
      <w:lvlJc w:val="left"/>
      <w:pPr>
        <w:ind w:left="7666" w:hanging="720"/>
      </w:pPr>
      <w:rPr>
        <w:rFonts w:hint="default"/>
        <w:lang w:val="en-US" w:eastAsia="en-US" w:bidi="en-US"/>
      </w:rPr>
    </w:lvl>
    <w:lvl w:ilvl="8" w:tplc="B63EEB64">
      <w:numFmt w:val="bullet"/>
      <w:lvlText w:val="•"/>
      <w:lvlJc w:val="left"/>
      <w:pPr>
        <w:ind w:left="8627" w:hanging="720"/>
      </w:pPr>
      <w:rPr>
        <w:rFonts w:hint="default"/>
        <w:lang w:val="en-US" w:eastAsia="en-US" w:bidi="en-US"/>
      </w:rPr>
    </w:lvl>
  </w:abstractNum>
  <w:abstractNum w:abstractNumId="22">
    <w:nsid w:val="295D7CAE"/>
    <w:multiLevelType w:val="multilevel"/>
    <w:tmpl w:val="98904156"/>
    <w:lvl w:ilvl="0">
      <w:start w:val="16"/>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29"/>
        <w:w w:val="99"/>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23">
    <w:nsid w:val="29985E14"/>
    <w:multiLevelType w:val="multilevel"/>
    <w:tmpl w:val="0624E7FA"/>
    <w:lvl w:ilvl="0">
      <w:start w:val="3"/>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27"/>
        <w:w w:val="99"/>
        <w:sz w:val="24"/>
        <w:szCs w:val="24"/>
        <w:lang w:val="en-US" w:eastAsia="en-US" w:bidi="en-US"/>
      </w:rPr>
    </w:lvl>
    <w:lvl w:ilvl="2">
      <w:start w:val="1"/>
      <w:numFmt w:val="lowerLetter"/>
      <w:lvlText w:val="(%3)"/>
      <w:lvlJc w:val="left"/>
      <w:pPr>
        <w:ind w:left="1660" w:hanging="720"/>
      </w:pPr>
      <w:rPr>
        <w:rFonts w:ascii="Times New Roman" w:eastAsia="Times New Roman" w:hAnsi="Times New Roman" w:cs="Times New Roman" w:hint="default"/>
        <w:spacing w:val="-5"/>
        <w:w w:val="99"/>
        <w:sz w:val="24"/>
        <w:szCs w:val="24"/>
        <w:lang w:val="en-US" w:eastAsia="en-US" w:bidi="en-US"/>
      </w:rPr>
    </w:lvl>
    <w:lvl w:ilvl="3">
      <w:start w:val="1"/>
      <w:numFmt w:val="lowerRoman"/>
      <w:lvlText w:val="(%4)"/>
      <w:lvlJc w:val="left"/>
      <w:pPr>
        <w:ind w:left="3281" w:hanging="721"/>
        <w:jc w:val="right"/>
      </w:pPr>
      <w:rPr>
        <w:rFonts w:ascii="Times New Roman" w:eastAsia="Times New Roman" w:hAnsi="Times New Roman" w:cs="Times New Roman" w:hint="default"/>
        <w:spacing w:val="-19"/>
        <w:w w:val="86"/>
        <w:sz w:val="24"/>
        <w:szCs w:val="24"/>
        <w:lang w:val="en-US" w:eastAsia="en-US" w:bidi="en-US"/>
      </w:rPr>
    </w:lvl>
    <w:lvl w:ilvl="4">
      <w:numFmt w:val="bullet"/>
      <w:lvlText w:val="•"/>
      <w:lvlJc w:val="left"/>
      <w:pPr>
        <w:ind w:left="4318" w:hanging="721"/>
      </w:pPr>
      <w:rPr>
        <w:rFonts w:hint="default"/>
        <w:lang w:val="en-US" w:eastAsia="en-US" w:bidi="en-US"/>
      </w:rPr>
    </w:lvl>
    <w:lvl w:ilvl="5">
      <w:numFmt w:val="bullet"/>
      <w:lvlText w:val="•"/>
      <w:lvlJc w:val="left"/>
      <w:pPr>
        <w:ind w:left="5356" w:hanging="721"/>
      </w:pPr>
      <w:rPr>
        <w:rFonts w:hint="default"/>
        <w:lang w:val="en-US" w:eastAsia="en-US" w:bidi="en-US"/>
      </w:rPr>
    </w:lvl>
    <w:lvl w:ilvl="6">
      <w:numFmt w:val="bullet"/>
      <w:lvlText w:val="•"/>
      <w:lvlJc w:val="left"/>
      <w:pPr>
        <w:ind w:left="6395" w:hanging="721"/>
      </w:pPr>
      <w:rPr>
        <w:rFonts w:hint="default"/>
        <w:lang w:val="en-US" w:eastAsia="en-US" w:bidi="en-US"/>
      </w:rPr>
    </w:lvl>
    <w:lvl w:ilvl="7">
      <w:numFmt w:val="bullet"/>
      <w:lvlText w:val="•"/>
      <w:lvlJc w:val="left"/>
      <w:pPr>
        <w:ind w:left="7433" w:hanging="721"/>
      </w:pPr>
      <w:rPr>
        <w:rFonts w:hint="default"/>
        <w:lang w:val="en-US" w:eastAsia="en-US" w:bidi="en-US"/>
      </w:rPr>
    </w:lvl>
    <w:lvl w:ilvl="8">
      <w:numFmt w:val="bullet"/>
      <w:lvlText w:val="•"/>
      <w:lvlJc w:val="left"/>
      <w:pPr>
        <w:ind w:left="8472" w:hanging="721"/>
      </w:pPr>
      <w:rPr>
        <w:rFonts w:hint="default"/>
        <w:lang w:val="en-US" w:eastAsia="en-US" w:bidi="en-US"/>
      </w:rPr>
    </w:lvl>
  </w:abstractNum>
  <w:abstractNum w:abstractNumId="24">
    <w:nsid w:val="2CD47A60"/>
    <w:multiLevelType w:val="hybridMultilevel"/>
    <w:tmpl w:val="F6B88002"/>
    <w:lvl w:ilvl="0" w:tplc="6DB07138">
      <w:start w:val="1"/>
      <w:numFmt w:val="decimal"/>
      <w:lvlText w:val="%1."/>
      <w:lvlJc w:val="left"/>
      <w:pPr>
        <w:ind w:left="5261" w:hanging="721"/>
      </w:pPr>
      <w:rPr>
        <w:rFonts w:ascii="Times New Roman" w:eastAsia="Times New Roman" w:hAnsi="Times New Roman" w:cs="Times New Roman" w:hint="default"/>
        <w:spacing w:val="-2"/>
        <w:w w:val="99"/>
        <w:sz w:val="24"/>
        <w:szCs w:val="24"/>
        <w:lang w:val="en-US" w:eastAsia="en-US" w:bidi="en-US"/>
      </w:rPr>
    </w:lvl>
    <w:lvl w:ilvl="1" w:tplc="CABE60B6">
      <w:numFmt w:val="bullet"/>
      <w:lvlText w:val="•"/>
      <w:lvlJc w:val="left"/>
      <w:pPr>
        <w:ind w:left="5788" w:hanging="721"/>
      </w:pPr>
      <w:rPr>
        <w:rFonts w:hint="default"/>
        <w:lang w:val="en-US" w:eastAsia="en-US" w:bidi="en-US"/>
      </w:rPr>
    </w:lvl>
    <w:lvl w:ilvl="2" w:tplc="AAE6BCA4">
      <w:numFmt w:val="bullet"/>
      <w:lvlText w:val="•"/>
      <w:lvlJc w:val="left"/>
      <w:pPr>
        <w:ind w:left="6317" w:hanging="721"/>
      </w:pPr>
      <w:rPr>
        <w:rFonts w:hint="default"/>
        <w:lang w:val="en-US" w:eastAsia="en-US" w:bidi="en-US"/>
      </w:rPr>
    </w:lvl>
    <w:lvl w:ilvl="3" w:tplc="7FB6E3DA">
      <w:numFmt w:val="bullet"/>
      <w:lvlText w:val="•"/>
      <w:lvlJc w:val="left"/>
      <w:pPr>
        <w:ind w:left="6846" w:hanging="721"/>
      </w:pPr>
      <w:rPr>
        <w:rFonts w:hint="default"/>
        <w:lang w:val="en-US" w:eastAsia="en-US" w:bidi="en-US"/>
      </w:rPr>
    </w:lvl>
    <w:lvl w:ilvl="4" w:tplc="D3D655A2">
      <w:numFmt w:val="bullet"/>
      <w:lvlText w:val="•"/>
      <w:lvlJc w:val="left"/>
      <w:pPr>
        <w:ind w:left="7375" w:hanging="721"/>
      </w:pPr>
      <w:rPr>
        <w:rFonts w:hint="default"/>
        <w:lang w:val="en-US" w:eastAsia="en-US" w:bidi="en-US"/>
      </w:rPr>
    </w:lvl>
    <w:lvl w:ilvl="5" w:tplc="8ED0252E">
      <w:numFmt w:val="bullet"/>
      <w:lvlText w:val="•"/>
      <w:lvlJc w:val="left"/>
      <w:pPr>
        <w:ind w:left="7904" w:hanging="721"/>
      </w:pPr>
      <w:rPr>
        <w:rFonts w:hint="default"/>
        <w:lang w:val="en-US" w:eastAsia="en-US" w:bidi="en-US"/>
      </w:rPr>
    </w:lvl>
    <w:lvl w:ilvl="6" w:tplc="CC30E4A6">
      <w:numFmt w:val="bullet"/>
      <w:lvlText w:val="•"/>
      <w:lvlJc w:val="left"/>
      <w:pPr>
        <w:ind w:left="8433" w:hanging="721"/>
      </w:pPr>
      <w:rPr>
        <w:rFonts w:hint="default"/>
        <w:lang w:val="en-US" w:eastAsia="en-US" w:bidi="en-US"/>
      </w:rPr>
    </w:lvl>
    <w:lvl w:ilvl="7" w:tplc="654A5C18">
      <w:numFmt w:val="bullet"/>
      <w:lvlText w:val="•"/>
      <w:lvlJc w:val="left"/>
      <w:pPr>
        <w:ind w:left="8962" w:hanging="721"/>
      </w:pPr>
      <w:rPr>
        <w:rFonts w:hint="default"/>
        <w:lang w:val="en-US" w:eastAsia="en-US" w:bidi="en-US"/>
      </w:rPr>
    </w:lvl>
    <w:lvl w:ilvl="8" w:tplc="5CA8F66A">
      <w:numFmt w:val="bullet"/>
      <w:lvlText w:val="•"/>
      <w:lvlJc w:val="left"/>
      <w:pPr>
        <w:ind w:left="9491" w:hanging="721"/>
      </w:pPr>
      <w:rPr>
        <w:rFonts w:hint="default"/>
        <w:lang w:val="en-US" w:eastAsia="en-US" w:bidi="en-US"/>
      </w:rPr>
    </w:lvl>
  </w:abstractNum>
  <w:abstractNum w:abstractNumId="25">
    <w:nsid w:val="2D0E1ECF"/>
    <w:multiLevelType w:val="multilevel"/>
    <w:tmpl w:val="E30270C0"/>
    <w:lvl w:ilvl="0">
      <w:start w:val="1"/>
      <w:numFmt w:val="decimal"/>
      <w:lvlText w:val="%1"/>
      <w:lvlJc w:val="left"/>
      <w:pPr>
        <w:ind w:left="1600" w:hanging="1169"/>
      </w:pPr>
      <w:rPr>
        <w:rFonts w:hint="default"/>
        <w:lang w:val="en-US" w:eastAsia="en-US" w:bidi="en-US"/>
      </w:rPr>
    </w:lvl>
    <w:lvl w:ilvl="1">
      <w:start w:val="1"/>
      <w:numFmt w:val="decimal"/>
      <w:lvlText w:val="%1.%2"/>
      <w:lvlJc w:val="left"/>
      <w:pPr>
        <w:ind w:left="1600" w:hanging="1169"/>
      </w:pPr>
      <w:rPr>
        <w:rFonts w:hint="default"/>
        <w:lang w:val="en-US" w:eastAsia="en-US" w:bidi="en-US"/>
      </w:rPr>
    </w:lvl>
    <w:lvl w:ilvl="2">
      <w:start w:val="1"/>
      <w:numFmt w:val="decimal"/>
      <w:lvlText w:val="%1.%2.%3"/>
      <w:lvlJc w:val="left"/>
      <w:pPr>
        <w:ind w:left="1600" w:hanging="1169"/>
      </w:pPr>
      <w:rPr>
        <w:rFonts w:hint="default"/>
        <w:lang w:val="en-US" w:eastAsia="en-US" w:bidi="en-US"/>
      </w:rPr>
    </w:lvl>
    <w:lvl w:ilvl="3">
      <w:start w:val="4"/>
      <w:numFmt w:val="decimal"/>
      <w:lvlText w:val="%1.%2.%3.%4"/>
      <w:lvlJc w:val="left"/>
      <w:pPr>
        <w:ind w:left="1600" w:hanging="1169"/>
      </w:pPr>
      <w:rPr>
        <w:rFonts w:ascii="Times New Roman" w:eastAsia="Times New Roman" w:hAnsi="Times New Roman" w:cs="Times New Roman" w:hint="default"/>
        <w:spacing w:val="-6"/>
        <w:w w:val="99"/>
        <w:sz w:val="24"/>
        <w:szCs w:val="24"/>
        <w:lang w:val="en-US" w:eastAsia="en-US" w:bidi="en-US"/>
      </w:rPr>
    </w:lvl>
    <w:lvl w:ilvl="4">
      <w:numFmt w:val="bullet"/>
      <w:lvlText w:val="•"/>
      <w:lvlJc w:val="left"/>
      <w:pPr>
        <w:ind w:left="5211" w:hanging="1169"/>
      </w:pPr>
      <w:rPr>
        <w:rFonts w:hint="default"/>
        <w:lang w:val="en-US" w:eastAsia="en-US" w:bidi="en-US"/>
      </w:rPr>
    </w:lvl>
    <w:lvl w:ilvl="5">
      <w:numFmt w:val="bullet"/>
      <w:lvlText w:val="•"/>
      <w:lvlJc w:val="left"/>
      <w:pPr>
        <w:ind w:left="6114" w:hanging="1169"/>
      </w:pPr>
      <w:rPr>
        <w:rFonts w:hint="default"/>
        <w:lang w:val="en-US" w:eastAsia="en-US" w:bidi="en-US"/>
      </w:rPr>
    </w:lvl>
    <w:lvl w:ilvl="6">
      <w:numFmt w:val="bullet"/>
      <w:lvlText w:val="•"/>
      <w:lvlJc w:val="left"/>
      <w:pPr>
        <w:ind w:left="7017" w:hanging="1169"/>
      </w:pPr>
      <w:rPr>
        <w:rFonts w:hint="default"/>
        <w:lang w:val="en-US" w:eastAsia="en-US" w:bidi="en-US"/>
      </w:rPr>
    </w:lvl>
    <w:lvl w:ilvl="7">
      <w:numFmt w:val="bullet"/>
      <w:lvlText w:val="•"/>
      <w:lvlJc w:val="left"/>
      <w:pPr>
        <w:ind w:left="7920" w:hanging="1169"/>
      </w:pPr>
      <w:rPr>
        <w:rFonts w:hint="default"/>
        <w:lang w:val="en-US" w:eastAsia="en-US" w:bidi="en-US"/>
      </w:rPr>
    </w:lvl>
    <w:lvl w:ilvl="8">
      <w:numFmt w:val="bullet"/>
      <w:lvlText w:val="•"/>
      <w:lvlJc w:val="left"/>
      <w:pPr>
        <w:ind w:left="8823" w:hanging="1169"/>
      </w:pPr>
      <w:rPr>
        <w:rFonts w:hint="default"/>
        <w:lang w:val="en-US" w:eastAsia="en-US" w:bidi="en-US"/>
      </w:rPr>
    </w:lvl>
  </w:abstractNum>
  <w:abstractNum w:abstractNumId="26">
    <w:nsid w:val="2EF10FA9"/>
    <w:multiLevelType w:val="multilevel"/>
    <w:tmpl w:val="DAC8BD52"/>
    <w:lvl w:ilvl="0">
      <w:start w:val="19"/>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2"/>
        <w:w w:val="99"/>
        <w:sz w:val="24"/>
        <w:szCs w:val="24"/>
        <w:lang w:val="en-US" w:eastAsia="en-US" w:bidi="en-US"/>
      </w:rPr>
    </w:lvl>
    <w:lvl w:ilvl="2">
      <w:start w:val="1"/>
      <w:numFmt w:val="lowerLetter"/>
      <w:lvlText w:val="(%3)"/>
      <w:lvlJc w:val="left"/>
      <w:pPr>
        <w:ind w:left="1660" w:hanging="720"/>
      </w:pPr>
      <w:rPr>
        <w:rFonts w:ascii="Times New Roman" w:eastAsia="Times New Roman" w:hAnsi="Times New Roman" w:cs="Times New Roman" w:hint="default"/>
        <w:spacing w:val="-25"/>
        <w:w w:val="99"/>
        <w:sz w:val="24"/>
        <w:szCs w:val="24"/>
        <w:lang w:val="en-US" w:eastAsia="en-US" w:bidi="en-US"/>
      </w:rPr>
    </w:lvl>
    <w:lvl w:ilvl="3">
      <w:numFmt w:val="bullet"/>
      <w:lvlText w:val="•"/>
      <w:lvlJc w:val="left"/>
      <w:pPr>
        <w:ind w:left="3635" w:hanging="720"/>
      </w:pPr>
      <w:rPr>
        <w:rFonts w:hint="default"/>
        <w:lang w:val="en-US" w:eastAsia="en-US" w:bidi="en-US"/>
      </w:rPr>
    </w:lvl>
    <w:lvl w:ilvl="4">
      <w:numFmt w:val="bullet"/>
      <w:lvlText w:val="•"/>
      <w:lvlJc w:val="left"/>
      <w:pPr>
        <w:ind w:left="4622" w:hanging="720"/>
      </w:pPr>
      <w:rPr>
        <w:rFonts w:hint="default"/>
        <w:lang w:val="en-US" w:eastAsia="en-US" w:bidi="en-US"/>
      </w:rPr>
    </w:lvl>
    <w:lvl w:ilvl="5">
      <w:numFmt w:val="bullet"/>
      <w:lvlText w:val="•"/>
      <w:lvlJc w:val="left"/>
      <w:pPr>
        <w:ind w:left="5610" w:hanging="720"/>
      </w:pPr>
      <w:rPr>
        <w:rFonts w:hint="default"/>
        <w:lang w:val="en-US" w:eastAsia="en-US" w:bidi="en-US"/>
      </w:rPr>
    </w:lvl>
    <w:lvl w:ilvl="6">
      <w:numFmt w:val="bullet"/>
      <w:lvlText w:val="•"/>
      <w:lvlJc w:val="left"/>
      <w:pPr>
        <w:ind w:left="6598" w:hanging="720"/>
      </w:pPr>
      <w:rPr>
        <w:rFonts w:hint="default"/>
        <w:lang w:val="en-US" w:eastAsia="en-US" w:bidi="en-US"/>
      </w:rPr>
    </w:lvl>
    <w:lvl w:ilvl="7">
      <w:numFmt w:val="bullet"/>
      <w:lvlText w:val="•"/>
      <w:lvlJc w:val="left"/>
      <w:pPr>
        <w:ind w:left="7585" w:hanging="720"/>
      </w:pPr>
      <w:rPr>
        <w:rFonts w:hint="default"/>
        <w:lang w:val="en-US" w:eastAsia="en-US" w:bidi="en-US"/>
      </w:rPr>
    </w:lvl>
    <w:lvl w:ilvl="8">
      <w:numFmt w:val="bullet"/>
      <w:lvlText w:val="•"/>
      <w:lvlJc w:val="left"/>
      <w:pPr>
        <w:ind w:left="8573" w:hanging="720"/>
      </w:pPr>
      <w:rPr>
        <w:rFonts w:hint="default"/>
        <w:lang w:val="en-US" w:eastAsia="en-US" w:bidi="en-US"/>
      </w:rPr>
    </w:lvl>
  </w:abstractNum>
  <w:abstractNum w:abstractNumId="27">
    <w:nsid w:val="2F626C52"/>
    <w:multiLevelType w:val="hybridMultilevel"/>
    <w:tmpl w:val="8D9C02F8"/>
    <w:lvl w:ilvl="0" w:tplc="418C09D2">
      <w:start w:val="1"/>
      <w:numFmt w:val="decimal"/>
      <w:lvlText w:val="%1."/>
      <w:lvlJc w:val="left"/>
      <w:pPr>
        <w:ind w:left="827" w:hanging="720"/>
      </w:pPr>
      <w:rPr>
        <w:rFonts w:ascii="Times New Roman" w:eastAsia="Times New Roman" w:hAnsi="Times New Roman" w:cs="Times New Roman" w:hint="default"/>
        <w:spacing w:val="0"/>
        <w:w w:val="99"/>
        <w:sz w:val="20"/>
        <w:szCs w:val="20"/>
        <w:lang w:val="en-US" w:eastAsia="en-US" w:bidi="en-US"/>
      </w:rPr>
    </w:lvl>
    <w:lvl w:ilvl="1" w:tplc="1DCEBAE4">
      <w:numFmt w:val="bullet"/>
      <w:lvlText w:val="•"/>
      <w:lvlJc w:val="left"/>
      <w:pPr>
        <w:ind w:left="1042" w:hanging="720"/>
      </w:pPr>
      <w:rPr>
        <w:rFonts w:hint="default"/>
        <w:lang w:val="en-US" w:eastAsia="en-US" w:bidi="en-US"/>
      </w:rPr>
    </w:lvl>
    <w:lvl w:ilvl="2" w:tplc="76E831F8">
      <w:numFmt w:val="bullet"/>
      <w:lvlText w:val="•"/>
      <w:lvlJc w:val="left"/>
      <w:pPr>
        <w:ind w:left="1265" w:hanging="720"/>
      </w:pPr>
      <w:rPr>
        <w:rFonts w:hint="default"/>
        <w:lang w:val="en-US" w:eastAsia="en-US" w:bidi="en-US"/>
      </w:rPr>
    </w:lvl>
    <w:lvl w:ilvl="3" w:tplc="6A42F272">
      <w:numFmt w:val="bullet"/>
      <w:lvlText w:val="•"/>
      <w:lvlJc w:val="left"/>
      <w:pPr>
        <w:ind w:left="1487" w:hanging="720"/>
      </w:pPr>
      <w:rPr>
        <w:rFonts w:hint="default"/>
        <w:lang w:val="en-US" w:eastAsia="en-US" w:bidi="en-US"/>
      </w:rPr>
    </w:lvl>
    <w:lvl w:ilvl="4" w:tplc="98848CF0">
      <w:numFmt w:val="bullet"/>
      <w:lvlText w:val="•"/>
      <w:lvlJc w:val="left"/>
      <w:pPr>
        <w:ind w:left="1710" w:hanging="720"/>
      </w:pPr>
      <w:rPr>
        <w:rFonts w:hint="default"/>
        <w:lang w:val="en-US" w:eastAsia="en-US" w:bidi="en-US"/>
      </w:rPr>
    </w:lvl>
    <w:lvl w:ilvl="5" w:tplc="3702CDA4">
      <w:numFmt w:val="bullet"/>
      <w:lvlText w:val="•"/>
      <w:lvlJc w:val="left"/>
      <w:pPr>
        <w:ind w:left="1933" w:hanging="720"/>
      </w:pPr>
      <w:rPr>
        <w:rFonts w:hint="default"/>
        <w:lang w:val="en-US" w:eastAsia="en-US" w:bidi="en-US"/>
      </w:rPr>
    </w:lvl>
    <w:lvl w:ilvl="6" w:tplc="9C44526E">
      <w:numFmt w:val="bullet"/>
      <w:lvlText w:val="•"/>
      <w:lvlJc w:val="left"/>
      <w:pPr>
        <w:ind w:left="2155" w:hanging="720"/>
      </w:pPr>
      <w:rPr>
        <w:rFonts w:hint="default"/>
        <w:lang w:val="en-US" w:eastAsia="en-US" w:bidi="en-US"/>
      </w:rPr>
    </w:lvl>
    <w:lvl w:ilvl="7" w:tplc="BAD4FBF6">
      <w:numFmt w:val="bullet"/>
      <w:lvlText w:val="•"/>
      <w:lvlJc w:val="left"/>
      <w:pPr>
        <w:ind w:left="2378" w:hanging="720"/>
      </w:pPr>
      <w:rPr>
        <w:rFonts w:hint="default"/>
        <w:lang w:val="en-US" w:eastAsia="en-US" w:bidi="en-US"/>
      </w:rPr>
    </w:lvl>
    <w:lvl w:ilvl="8" w:tplc="D03AEA6C">
      <w:numFmt w:val="bullet"/>
      <w:lvlText w:val="•"/>
      <w:lvlJc w:val="left"/>
      <w:pPr>
        <w:ind w:left="2600" w:hanging="720"/>
      </w:pPr>
      <w:rPr>
        <w:rFonts w:hint="default"/>
        <w:lang w:val="en-US" w:eastAsia="en-US" w:bidi="en-US"/>
      </w:rPr>
    </w:lvl>
  </w:abstractNum>
  <w:abstractNum w:abstractNumId="28">
    <w:nsid w:val="2F992FC7"/>
    <w:multiLevelType w:val="hybridMultilevel"/>
    <w:tmpl w:val="4382350E"/>
    <w:lvl w:ilvl="0" w:tplc="C37C02DC">
      <w:start w:val="1"/>
      <w:numFmt w:val="upperRoman"/>
      <w:lvlText w:val="(%1)"/>
      <w:lvlJc w:val="left"/>
      <w:pPr>
        <w:ind w:left="880" w:hanging="720"/>
      </w:pPr>
      <w:rPr>
        <w:rFonts w:hint="default"/>
        <w:spacing w:val="-5"/>
        <w:w w:val="99"/>
        <w:lang w:val="en-US" w:eastAsia="en-US" w:bidi="en-US"/>
      </w:rPr>
    </w:lvl>
    <w:lvl w:ilvl="1" w:tplc="258CEF44">
      <w:start w:val="1"/>
      <w:numFmt w:val="lowerRoman"/>
      <w:lvlText w:val="(%2)"/>
      <w:lvlJc w:val="left"/>
      <w:pPr>
        <w:ind w:left="1600" w:hanging="720"/>
      </w:pPr>
      <w:rPr>
        <w:rFonts w:ascii="Times New Roman" w:eastAsia="Times New Roman" w:hAnsi="Times New Roman" w:cs="Times New Roman" w:hint="default"/>
        <w:spacing w:val="-2"/>
        <w:w w:val="99"/>
        <w:sz w:val="24"/>
        <w:szCs w:val="24"/>
        <w:lang w:val="en-US" w:eastAsia="en-US" w:bidi="en-US"/>
      </w:rPr>
    </w:lvl>
    <w:lvl w:ilvl="2" w:tplc="B9326B2C">
      <w:numFmt w:val="bullet"/>
      <w:lvlText w:val="•"/>
      <w:lvlJc w:val="left"/>
      <w:pPr>
        <w:ind w:left="2603" w:hanging="720"/>
      </w:pPr>
      <w:rPr>
        <w:rFonts w:hint="default"/>
        <w:lang w:val="en-US" w:eastAsia="en-US" w:bidi="en-US"/>
      </w:rPr>
    </w:lvl>
    <w:lvl w:ilvl="3" w:tplc="E0C6A996">
      <w:numFmt w:val="bullet"/>
      <w:lvlText w:val="•"/>
      <w:lvlJc w:val="left"/>
      <w:pPr>
        <w:ind w:left="3606" w:hanging="720"/>
      </w:pPr>
      <w:rPr>
        <w:rFonts w:hint="default"/>
        <w:lang w:val="en-US" w:eastAsia="en-US" w:bidi="en-US"/>
      </w:rPr>
    </w:lvl>
    <w:lvl w:ilvl="4" w:tplc="869CB810">
      <w:numFmt w:val="bullet"/>
      <w:lvlText w:val="•"/>
      <w:lvlJc w:val="left"/>
      <w:pPr>
        <w:ind w:left="4609" w:hanging="720"/>
      </w:pPr>
      <w:rPr>
        <w:rFonts w:hint="default"/>
        <w:lang w:val="en-US" w:eastAsia="en-US" w:bidi="en-US"/>
      </w:rPr>
    </w:lvl>
    <w:lvl w:ilvl="5" w:tplc="AF1099E0">
      <w:numFmt w:val="bullet"/>
      <w:lvlText w:val="•"/>
      <w:lvlJc w:val="left"/>
      <w:pPr>
        <w:ind w:left="5612" w:hanging="720"/>
      </w:pPr>
      <w:rPr>
        <w:rFonts w:hint="default"/>
        <w:lang w:val="en-US" w:eastAsia="en-US" w:bidi="en-US"/>
      </w:rPr>
    </w:lvl>
    <w:lvl w:ilvl="6" w:tplc="CB6A1BEA">
      <w:numFmt w:val="bullet"/>
      <w:lvlText w:val="•"/>
      <w:lvlJc w:val="left"/>
      <w:pPr>
        <w:ind w:left="6616" w:hanging="720"/>
      </w:pPr>
      <w:rPr>
        <w:rFonts w:hint="default"/>
        <w:lang w:val="en-US" w:eastAsia="en-US" w:bidi="en-US"/>
      </w:rPr>
    </w:lvl>
    <w:lvl w:ilvl="7" w:tplc="3814BB22">
      <w:numFmt w:val="bullet"/>
      <w:lvlText w:val="•"/>
      <w:lvlJc w:val="left"/>
      <w:pPr>
        <w:ind w:left="7619" w:hanging="720"/>
      </w:pPr>
      <w:rPr>
        <w:rFonts w:hint="default"/>
        <w:lang w:val="en-US" w:eastAsia="en-US" w:bidi="en-US"/>
      </w:rPr>
    </w:lvl>
    <w:lvl w:ilvl="8" w:tplc="99F0376A">
      <w:numFmt w:val="bullet"/>
      <w:lvlText w:val="•"/>
      <w:lvlJc w:val="left"/>
      <w:pPr>
        <w:ind w:left="8622" w:hanging="720"/>
      </w:pPr>
      <w:rPr>
        <w:rFonts w:hint="default"/>
        <w:lang w:val="en-US" w:eastAsia="en-US" w:bidi="en-US"/>
      </w:rPr>
    </w:lvl>
  </w:abstractNum>
  <w:abstractNum w:abstractNumId="29">
    <w:nsid w:val="32687556"/>
    <w:multiLevelType w:val="hybridMultilevel"/>
    <w:tmpl w:val="7438E1FE"/>
    <w:lvl w:ilvl="0" w:tplc="503EBF08">
      <w:start w:val="1"/>
      <w:numFmt w:val="decimal"/>
      <w:lvlText w:val="%1."/>
      <w:lvlJc w:val="left"/>
      <w:pPr>
        <w:ind w:left="940" w:hanging="720"/>
        <w:jc w:val="right"/>
      </w:pPr>
      <w:rPr>
        <w:rFonts w:ascii="Times New Roman" w:eastAsia="Times New Roman" w:hAnsi="Times New Roman" w:cs="Times New Roman" w:hint="default"/>
        <w:spacing w:val="-2"/>
        <w:w w:val="100"/>
        <w:sz w:val="24"/>
        <w:szCs w:val="24"/>
        <w:lang w:val="en-US" w:eastAsia="en-US" w:bidi="en-US"/>
      </w:rPr>
    </w:lvl>
    <w:lvl w:ilvl="1" w:tplc="226E461A">
      <w:numFmt w:val="bullet"/>
      <w:lvlText w:val="•"/>
      <w:lvlJc w:val="left"/>
      <w:pPr>
        <w:ind w:left="1900" w:hanging="720"/>
      </w:pPr>
      <w:rPr>
        <w:rFonts w:hint="default"/>
        <w:lang w:val="en-US" w:eastAsia="en-US" w:bidi="en-US"/>
      </w:rPr>
    </w:lvl>
    <w:lvl w:ilvl="2" w:tplc="ADC051D6">
      <w:numFmt w:val="bullet"/>
      <w:lvlText w:val="•"/>
      <w:lvlJc w:val="left"/>
      <w:pPr>
        <w:ind w:left="2861" w:hanging="720"/>
      </w:pPr>
      <w:rPr>
        <w:rFonts w:hint="default"/>
        <w:lang w:val="en-US" w:eastAsia="en-US" w:bidi="en-US"/>
      </w:rPr>
    </w:lvl>
    <w:lvl w:ilvl="3" w:tplc="D4986EAC">
      <w:numFmt w:val="bullet"/>
      <w:lvlText w:val="•"/>
      <w:lvlJc w:val="left"/>
      <w:pPr>
        <w:ind w:left="3822" w:hanging="720"/>
      </w:pPr>
      <w:rPr>
        <w:rFonts w:hint="default"/>
        <w:lang w:val="en-US" w:eastAsia="en-US" w:bidi="en-US"/>
      </w:rPr>
    </w:lvl>
    <w:lvl w:ilvl="4" w:tplc="58D6A40C">
      <w:numFmt w:val="bullet"/>
      <w:lvlText w:val="•"/>
      <w:lvlJc w:val="left"/>
      <w:pPr>
        <w:ind w:left="4783" w:hanging="720"/>
      </w:pPr>
      <w:rPr>
        <w:rFonts w:hint="default"/>
        <w:lang w:val="en-US" w:eastAsia="en-US" w:bidi="en-US"/>
      </w:rPr>
    </w:lvl>
    <w:lvl w:ilvl="5" w:tplc="DC0AE934">
      <w:numFmt w:val="bullet"/>
      <w:lvlText w:val="•"/>
      <w:lvlJc w:val="left"/>
      <w:pPr>
        <w:ind w:left="5744" w:hanging="720"/>
      </w:pPr>
      <w:rPr>
        <w:rFonts w:hint="default"/>
        <w:lang w:val="en-US" w:eastAsia="en-US" w:bidi="en-US"/>
      </w:rPr>
    </w:lvl>
    <w:lvl w:ilvl="6" w:tplc="129A21E4">
      <w:numFmt w:val="bullet"/>
      <w:lvlText w:val="•"/>
      <w:lvlJc w:val="left"/>
      <w:pPr>
        <w:ind w:left="6705" w:hanging="720"/>
      </w:pPr>
      <w:rPr>
        <w:rFonts w:hint="default"/>
        <w:lang w:val="en-US" w:eastAsia="en-US" w:bidi="en-US"/>
      </w:rPr>
    </w:lvl>
    <w:lvl w:ilvl="7" w:tplc="9D3A1FDC">
      <w:numFmt w:val="bullet"/>
      <w:lvlText w:val="•"/>
      <w:lvlJc w:val="left"/>
      <w:pPr>
        <w:ind w:left="7666" w:hanging="720"/>
      </w:pPr>
      <w:rPr>
        <w:rFonts w:hint="default"/>
        <w:lang w:val="en-US" w:eastAsia="en-US" w:bidi="en-US"/>
      </w:rPr>
    </w:lvl>
    <w:lvl w:ilvl="8" w:tplc="8FC890A4">
      <w:numFmt w:val="bullet"/>
      <w:lvlText w:val="•"/>
      <w:lvlJc w:val="left"/>
      <w:pPr>
        <w:ind w:left="8627" w:hanging="720"/>
      </w:pPr>
      <w:rPr>
        <w:rFonts w:hint="default"/>
        <w:lang w:val="en-US" w:eastAsia="en-US" w:bidi="en-US"/>
      </w:rPr>
    </w:lvl>
  </w:abstractNum>
  <w:abstractNum w:abstractNumId="30">
    <w:nsid w:val="3313171E"/>
    <w:multiLevelType w:val="hybridMultilevel"/>
    <w:tmpl w:val="1074B0AE"/>
    <w:lvl w:ilvl="0" w:tplc="81EA6B26">
      <w:start w:val="1"/>
      <w:numFmt w:val="lowerLetter"/>
      <w:lvlText w:val="(%1)"/>
      <w:lvlJc w:val="left"/>
      <w:pPr>
        <w:ind w:left="874" w:hanging="721"/>
      </w:pPr>
      <w:rPr>
        <w:rFonts w:ascii="Arial" w:eastAsia="Arial" w:hAnsi="Arial" w:cs="Arial" w:hint="default"/>
        <w:spacing w:val="-8"/>
        <w:w w:val="83"/>
        <w:sz w:val="20"/>
        <w:szCs w:val="20"/>
        <w:lang w:val="en-US" w:eastAsia="en-US" w:bidi="en-US"/>
      </w:rPr>
    </w:lvl>
    <w:lvl w:ilvl="1" w:tplc="075E1592">
      <w:numFmt w:val="bullet"/>
      <w:lvlText w:val="•"/>
      <w:lvlJc w:val="left"/>
      <w:pPr>
        <w:ind w:left="1638" w:hanging="721"/>
      </w:pPr>
      <w:rPr>
        <w:rFonts w:hint="default"/>
        <w:lang w:val="en-US" w:eastAsia="en-US" w:bidi="en-US"/>
      </w:rPr>
    </w:lvl>
    <w:lvl w:ilvl="2" w:tplc="CD1EB458">
      <w:numFmt w:val="bullet"/>
      <w:lvlText w:val="•"/>
      <w:lvlJc w:val="left"/>
      <w:pPr>
        <w:ind w:left="2396" w:hanging="721"/>
      </w:pPr>
      <w:rPr>
        <w:rFonts w:hint="default"/>
        <w:lang w:val="en-US" w:eastAsia="en-US" w:bidi="en-US"/>
      </w:rPr>
    </w:lvl>
    <w:lvl w:ilvl="3" w:tplc="2D4895E6">
      <w:numFmt w:val="bullet"/>
      <w:lvlText w:val="•"/>
      <w:lvlJc w:val="left"/>
      <w:pPr>
        <w:ind w:left="3154" w:hanging="721"/>
      </w:pPr>
      <w:rPr>
        <w:rFonts w:hint="default"/>
        <w:lang w:val="en-US" w:eastAsia="en-US" w:bidi="en-US"/>
      </w:rPr>
    </w:lvl>
    <w:lvl w:ilvl="4" w:tplc="482E958A">
      <w:numFmt w:val="bullet"/>
      <w:lvlText w:val="•"/>
      <w:lvlJc w:val="left"/>
      <w:pPr>
        <w:ind w:left="3912" w:hanging="721"/>
      </w:pPr>
      <w:rPr>
        <w:rFonts w:hint="default"/>
        <w:lang w:val="en-US" w:eastAsia="en-US" w:bidi="en-US"/>
      </w:rPr>
    </w:lvl>
    <w:lvl w:ilvl="5" w:tplc="703AD1FA">
      <w:numFmt w:val="bullet"/>
      <w:lvlText w:val="•"/>
      <w:lvlJc w:val="left"/>
      <w:pPr>
        <w:ind w:left="4670" w:hanging="721"/>
      </w:pPr>
      <w:rPr>
        <w:rFonts w:hint="default"/>
        <w:lang w:val="en-US" w:eastAsia="en-US" w:bidi="en-US"/>
      </w:rPr>
    </w:lvl>
    <w:lvl w:ilvl="6" w:tplc="E940C98A">
      <w:numFmt w:val="bullet"/>
      <w:lvlText w:val="•"/>
      <w:lvlJc w:val="left"/>
      <w:pPr>
        <w:ind w:left="5429" w:hanging="721"/>
      </w:pPr>
      <w:rPr>
        <w:rFonts w:hint="default"/>
        <w:lang w:val="en-US" w:eastAsia="en-US" w:bidi="en-US"/>
      </w:rPr>
    </w:lvl>
    <w:lvl w:ilvl="7" w:tplc="2DE6339E">
      <w:numFmt w:val="bullet"/>
      <w:lvlText w:val="•"/>
      <w:lvlJc w:val="left"/>
      <w:pPr>
        <w:ind w:left="6187" w:hanging="721"/>
      </w:pPr>
      <w:rPr>
        <w:rFonts w:hint="default"/>
        <w:lang w:val="en-US" w:eastAsia="en-US" w:bidi="en-US"/>
      </w:rPr>
    </w:lvl>
    <w:lvl w:ilvl="8" w:tplc="83B41868">
      <w:numFmt w:val="bullet"/>
      <w:lvlText w:val="•"/>
      <w:lvlJc w:val="left"/>
      <w:pPr>
        <w:ind w:left="6945" w:hanging="721"/>
      </w:pPr>
      <w:rPr>
        <w:rFonts w:hint="default"/>
        <w:lang w:val="en-US" w:eastAsia="en-US" w:bidi="en-US"/>
      </w:rPr>
    </w:lvl>
  </w:abstractNum>
  <w:abstractNum w:abstractNumId="31">
    <w:nsid w:val="33AD2857"/>
    <w:multiLevelType w:val="multilevel"/>
    <w:tmpl w:val="AD5AD206"/>
    <w:lvl w:ilvl="0">
      <w:start w:val="27"/>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8"/>
        <w:w w:val="99"/>
        <w:sz w:val="24"/>
        <w:szCs w:val="24"/>
        <w:lang w:val="en-US" w:eastAsia="en-US" w:bidi="en-US"/>
      </w:rPr>
    </w:lvl>
    <w:lvl w:ilvl="2">
      <w:start w:val="1"/>
      <w:numFmt w:val="lowerLetter"/>
      <w:lvlText w:val="(%3)"/>
      <w:lvlJc w:val="left"/>
      <w:pPr>
        <w:ind w:left="1660" w:hanging="720"/>
      </w:pPr>
      <w:rPr>
        <w:rFonts w:ascii="Times New Roman" w:eastAsia="Times New Roman" w:hAnsi="Times New Roman" w:cs="Times New Roman" w:hint="default"/>
        <w:spacing w:val="-25"/>
        <w:w w:val="99"/>
        <w:sz w:val="24"/>
        <w:szCs w:val="24"/>
        <w:lang w:val="en-US" w:eastAsia="en-US" w:bidi="en-US"/>
      </w:rPr>
    </w:lvl>
    <w:lvl w:ilvl="3">
      <w:numFmt w:val="bullet"/>
      <w:lvlText w:val="•"/>
      <w:lvlJc w:val="left"/>
      <w:pPr>
        <w:ind w:left="3635" w:hanging="720"/>
      </w:pPr>
      <w:rPr>
        <w:rFonts w:hint="default"/>
        <w:lang w:val="en-US" w:eastAsia="en-US" w:bidi="en-US"/>
      </w:rPr>
    </w:lvl>
    <w:lvl w:ilvl="4">
      <w:numFmt w:val="bullet"/>
      <w:lvlText w:val="•"/>
      <w:lvlJc w:val="left"/>
      <w:pPr>
        <w:ind w:left="4622" w:hanging="720"/>
      </w:pPr>
      <w:rPr>
        <w:rFonts w:hint="default"/>
        <w:lang w:val="en-US" w:eastAsia="en-US" w:bidi="en-US"/>
      </w:rPr>
    </w:lvl>
    <w:lvl w:ilvl="5">
      <w:numFmt w:val="bullet"/>
      <w:lvlText w:val="•"/>
      <w:lvlJc w:val="left"/>
      <w:pPr>
        <w:ind w:left="5610" w:hanging="720"/>
      </w:pPr>
      <w:rPr>
        <w:rFonts w:hint="default"/>
        <w:lang w:val="en-US" w:eastAsia="en-US" w:bidi="en-US"/>
      </w:rPr>
    </w:lvl>
    <w:lvl w:ilvl="6">
      <w:numFmt w:val="bullet"/>
      <w:lvlText w:val="•"/>
      <w:lvlJc w:val="left"/>
      <w:pPr>
        <w:ind w:left="6598" w:hanging="720"/>
      </w:pPr>
      <w:rPr>
        <w:rFonts w:hint="default"/>
        <w:lang w:val="en-US" w:eastAsia="en-US" w:bidi="en-US"/>
      </w:rPr>
    </w:lvl>
    <w:lvl w:ilvl="7">
      <w:numFmt w:val="bullet"/>
      <w:lvlText w:val="•"/>
      <w:lvlJc w:val="left"/>
      <w:pPr>
        <w:ind w:left="7585" w:hanging="720"/>
      </w:pPr>
      <w:rPr>
        <w:rFonts w:hint="default"/>
        <w:lang w:val="en-US" w:eastAsia="en-US" w:bidi="en-US"/>
      </w:rPr>
    </w:lvl>
    <w:lvl w:ilvl="8">
      <w:numFmt w:val="bullet"/>
      <w:lvlText w:val="•"/>
      <w:lvlJc w:val="left"/>
      <w:pPr>
        <w:ind w:left="8573" w:hanging="720"/>
      </w:pPr>
      <w:rPr>
        <w:rFonts w:hint="default"/>
        <w:lang w:val="en-US" w:eastAsia="en-US" w:bidi="en-US"/>
      </w:rPr>
    </w:lvl>
  </w:abstractNum>
  <w:abstractNum w:abstractNumId="32">
    <w:nsid w:val="33EA5A15"/>
    <w:multiLevelType w:val="multilevel"/>
    <w:tmpl w:val="EF04FDD6"/>
    <w:lvl w:ilvl="0">
      <w:start w:val="31"/>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hint="default"/>
        <w:spacing w:val="-29"/>
        <w:w w:val="99"/>
        <w:lang w:val="en-US" w:eastAsia="en-US" w:bidi="en-US"/>
      </w:rPr>
    </w:lvl>
    <w:lvl w:ilvl="2">
      <w:start w:val="1"/>
      <w:numFmt w:val="decimal"/>
      <w:lvlText w:val="(%3)"/>
      <w:lvlJc w:val="left"/>
      <w:pPr>
        <w:ind w:left="1286" w:hanging="360"/>
      </w:pPr>
      <w:rPr>
        <w:rFonts w:hint="default"/>
        <w:w w:val="99"/>
        <w:lang w:val="en-US" w:eastAsia="en-US" w:bidi="en-US"/>
      </w:rPr>
    </w:lvl>
    <w:lvl w:ilvl="3">
      <w:numFmt w:val="bullet"/>
      <w:lvlText w:val="•"/>
      <w:lvlJc w:val="left"/>
      <w:pPr>
        <w:ind w:left="3339" w:hanging="360"/>
      </w:pPr>
      <w:rPr>
        <w:rFonts w:hint="default"/>
        <w:lang w:val="en-US" w:eastAsia="en-US" w:bidi="en-US"/>
      </w:rPr>
    </w:lvl>
    <w:lvl w:ilvl="4">
      <w:numFmt w:val="bullet"/>
      <w:lvlText w:val="•"/>
      <w:lvlJc w:val="left"/>
      <w:pPr>
        <w:ind w:left="4369" w:hanging="360"/>
      </w:pPr>
      <w:rPr>
        <w:rFonts w:hint="default"/>
        <w:lang w:val="en-US" w:eastAsia="en-US" w:bidi="en-US"/>
      </w:rPr>
    </w:lvl>
    <w:lvl w:ilvl="5">
      <w:numFmt w:val="bullet"/>
      <w:lvlText w:val="•"/>
      <w:lvlJc w:val="left"/>
      <w:pPr>
        <w:ind w:left="5399" w:hanging="360"/>
      </w:pPr>
      <w:rPr>
        <w:rFonts w:hint="default"/>
        <w:lang w:val="en-US" w:eastAsia="en-US" w:bidi="en-US"/>
      </w:rPr>
    </w:lvl>
    <w:lvl w:ilvl="6">
      <w:numFmt w:val="bullet"/>
      <w:lvlText w:val="•"/>
      <w:lvlJc w:val="left"/>
      <w:pPr>
        <w:ind w:left="6429" w:hanging="360"/>
      </w:pPr>
      <w:rPr>
        <w:rFonts w:hint="default"/>
        <w:lang w:val="en-US" w:eastAsia="en-US" w:bidi="en-US"/>
      </w:rPr>
    </w:lvl>
    <w:lvl w:ilvl="7">
      <w:numFmt w:val="bullet"/>
      <w:lvlText w:val="•"/>
      <w:lvlJc w:val="left"/>
      <w:pPr>
        <w:ind w:left="7459" w:hanging="360"/>
      </w:pPr>
      <w:rPr>
        <w:rFonts w:hint="default"/>
        <w:lang w:val="en-US" w:eastAsia="en-US" w:bidi="en-US"/>
      </w:rPr>
    </w:lvl>
    <w:lvl w:ilvl="8">
      <w:numFmt w:val="bullet"/>
      <w:lvlText w:val="•"/>
      <w:lvlJc w:val="left"/>
      <w:pPr>
        <w:ind w:left="8489" w:hanging="360"/>
      </w:pPr>
      <w:rPr>
        <w:rFonts w:hint="default"/>
        <w:lang w:val="en-US" w:eastAsia="en-US" w:bidi="en-US"/>
      </w:rPr>
    </w:lvl>
  </w:abstractNum>
  <w:abstractNum w:abstractNumId="33">
    <w:nsid w:val="37ED33F5"/>
    <w:multiLevelType w:val="hybridMultilevel"/>
    <w:tmpl w:val="D682BD6A"/>
    <w:lvl w:ilvl="0" w:tplc="3064C2E4">
      <w:start w:val="9"/>
      <w:numFmt w:val="decimal"/>
      <w:lvlText w:val="%1."/>
      <w:lvlJc w:val="left"/>
      <w:pPr>
        <w:ind w:left="220" w:hanging="243"/>
      </w:pPr>
      <w:rPr>
        <w:rFonts w:ascii="Times New Roman" w:eastAsia="Times New Roman" w:hAnsi="Times New Roman" w:cs="Times New Roman" w:hint="default"/>
        <w:w w:val="100"/>
        <w:sz w:val="24"/>
        <w:szCs w:val="24"/>
        <w:lang w:val="en-US" w:eastAsia="en-US" w:bidi="en-US"/>
      </w:rPr>
    </w:lvl>
    <w:lvl w:ilvl="1" w:tplc="15EC79E4">
      <w:numFmt w:val="bullet"/>
      <w:lvlText w:val="•"/>
      <w:lvlJc w:val="left"/>
      <w:pPr>
        <w:ind w:left="1252" w:hanging="243"/>
      </w:pPr>
      <w:rPr>
        <w:rFonts w:hint="default"/>
        <w:lang w:val="en-US" w:eastAsia="en-US" w:bidi="en-US"/>
      </w:rPr>
    </w:lvl>
    <w:lvl w:ilvl="2" w:tplc="BB18153C">
      <w:numFmt w:val="bullet"/>
      <w:lvlText w:val="•"/>
      <w:lvlJc w:val="left"/>
      <w:pPr>
        <w:ind w:left="2285" w:hanging="243"/>
      </w:pPr>
      <w:rPr>
        <w:rFonts w:hint="default"/>
        <w:lang w:val="en-US" w:eastAsia="en-US" w:bidi="en-US"/>
      </w:rPr>
    </w:lvl>
    <w:lvl w:ilvl="3" w:tplc="0D2245AE">
      <w:numFmt w:val="bullet"/>
      <w:lvlText w:val="•"/>
      <w:lvlJc w:val="left"/>
      <w:pPr>
        <w:ind w:left="3318" w:hanging="243"/>
      </w:pPr>
      <w:rPr>
        <w:rFonts w:hint="default"/>
        <w:lang w:val="en-US" w:eastAsia="en-US" w:bidi="en-US"/>
      </w:rPr>
    </w:lvl>
    <w:lvl w:ilvl="4" w:tplc="BA1A0FC4">
      <w:numFmt w:val="bullet"/>
      <w:lvlText w:val="•"/>
      <w:lvlJc w:val="left"/>
      <w:pPr>
        <w:ind w:left="4351" w:hanging="243"/>
      </w:pPr>
      <w:rPr>
        <w:rFonts w:hint="default"/>
        <w:lang w:val="en-US" w:eastAsia="en-US" w:bidi="en-US"/>
      </w:rPr>
    </w:lvl>
    <w:lvl w:ilvl="5" w:tplc="2CBA47C8">
      <w:numFmt w:val="bullet"/>
      <w:lvlText w:val="•"/>
      <w:lvlJc w:val="left"/>
      <w:pPr>
        <w:ind w:left="5384" w:hanging="243"/>
      </w:pPr>
      <w:rPr>
        <w:rFonts w:hint="default"/>
        <w:lang w:val="en-US" w:eastAsia="en-US" w:bidi="en-US"/>
      </w:rPr>
    </w:lvl>
    <w:lvl w:ilvl="6" w:tplc="4ABA181C">
      <w:numFmt w:val="bullet"/>
      <w:lvlText w:val="•"/>
      <w:lvlJc w:val="left"/>
      <w:pPr>
        <w:ind w:left="6417" w:hanging="243"/>
      </w:pPr>
      <w:rPr>
        <w:rFonts w:hint="default"/>
        <w:lang w:val="en-US" w:eastAsia="en-US" w:bidi="en-US"/>
      </w:rPr>
    </w:lvl>
    <w:lvl w:ilvl="7" w:tplc="537E78A4">
      <w:numFmt w:val="bullet"/>
      <w:lvlText w:val="•"/>
      <w:lvlJc w:val="left"/>
      <w:pPr>
        <w:ind w:left="7450" w:hanging="243"/>
      </w:pPr>
      <w:rPr>
        <w:rFonts w:hint="default"/>
        <w:lang w:val="en-US" w:eastAsia="en-US" w:bidi="en-US"/>
      </w:rPr>
    </w:lvl>
    <w:lvl w:ilvl="8" w:tplc="CFFEEC34">
      <w:numFmt w:val="bullet"/>
      <w:lvlText w:val="•"/>
      <w:lvlJc w:val="left"/>
      <w:pPr>
        <w:ind w:left="8483" w:hanging="243"/>
      </w:pPr>
      <w:rPr>
        <w:rFonts w:hint="default"/>
        <w:lang w:val="en-US" w:eastAsia="en-US" w:bidi="en-US"/>
      </w:rPr>
    </w:lvl>
  </w:abstractNum>
  <w:abstractNum w:abstractNumId="34">
    <w:nsid w:val="396C2132"/>
    <w:multiLevelType w:val="multilevel"/>
    <w:tmpl w:val="C59EC9CA"/>
    <w:lvl w:ilvl="0">
      <w:start w:val="13"/>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30"/>
        <w:w w:val="86"/>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35">
    <w:nsid w:val="3B80586D"/>
    <w:multiLevelType w:val="multilevel"/>
    <w:tmpl w:val="D23CD0F8"/>
    <w:lvl w:ilvl="0">
      <w:start w:val="1"/>
      <w:numFmt w:val="decimal"/>
      <w:lvlText w:val="%1"/>
      <w:lvlJc w:val="left"/>
      <w:pPr>
        <w:ind w:left="880" w:hanging="840"/>
      </w:pPr>
      <w:rPr>
        <w:rFonts w:hint="default"/>
        <w:lang w:val="en-US" w:eastAsia="en-US" w:bidi="en-US"/>
      </w:rPr>
    </w:lvl>
    <w:lvl w:ilvl="1">
      <w:start w:val="1"/>
      <w:numFmt w:val="decimal"/>
      <w:lvlText w:val="%1.%2"/>
      <w:lvlJc w:val="left"/>
      <w:pPr>
        <w:ind w:left="880" w:hanging="840"/>
      </w:pPr>
      <w:rPr>
        <w:rFonts w:hint="default"/>
        <w:lang w:val="en-US" w:eastAsia="en-US" w:bidi="en-US"/>
      </w:rPr>
    </w:lvl>
    <w:lvl w:ilvl="2">
      <w:start w:val="1"/>
      <w:numFmt w:val="decimal"/>
      <w:lvlText w:val="%1.%2.%3"/>
      <w:lvlJc w:val="left"/>
      <w:pPr>
        <w:ind w:left="880" w:hanging="840"/>
      </w:pPr>
      <w:rPr>
        <w:rFonts w:hint="default"/>
        <w:lang w:val="en-US" w:eastAsia="en-US" w:bidi="en-US"/>
      </w:rPr>
    </w:lvl>
    <w:lvl w:ilvl="3">
      <w:start w:val="10"/>
      <w:numFmt w:val="decimal"/>
      <w:lvlText w:val="%1.%2.%3.%4"/>
      <w:lvlJc w:val="left"/>
      <w:pPr>
        <w:ind w:left="880" w:hanging="840"/>
      </w:pPr>
      <w:rPr>
        <w:rFonts w:ascii="Times New Roman" w:eastAsia="Times New Roman" w:hAnsi="Times New Roman" w:cs="Times New Roman" w:hint="default"/>
        <w:w w:val="100"/>
        <w:sz w:val="24"/>
        <w:szCs w:val="24"/>
        <w:lang w:val="en-US" w:eastAsia="en-US" w:bidi="en-US"/>
      </w:rPr>
    </w:lvl>
    <w:lvl w:ilvl="4">
      <w:numFmt w:val="bullet"/>
      <w:lvlText w:val="•"/>
      <w:lvlJc w:val="left"/>
      <w:pPr>
        <w:ind w:left="4779" w:hanging="840"/>
      </w:pPr>
      <w:rPr>
        <w:rFonts w:hint="default"/>
        <w:lang w:val="en-US" w:eastAsia="en-US" w:bidi="en-US"/>
      </w:rPr>
    </w:lvl>
    <w:lvl w:ilvl="5">
      <w:numFmt w:val="bullet"/>
      <w:lvlText w:val="•"/>
      <w:lvlJc w:val="left"/>
      <w:pPr>
        <w:ind w:left="5754" w:hanging="840"/>
      </w:pPr>
      <w:rPr>
        <w:rFonts w:hint="default"/>
        <w:lang w:val="en-US" w:eastAsia="en-US" w:bidi="en-US"/>
      </w:rPr>
    </w:lvl>
    <w:lvl w:ilvl="6">
      <w:numFmt w:val="bullet"/>
      <w:lvlText w:val="•"/>
      <w:lvlJc w:val="left"/>
      <w:pPr>
        <w:ind w:left="6729" w:hanging="840"/>
      </w:pPr>
      <w:rPr>
        <w:rFonts w:hint="default"/>
        <w:lang w:val="en-US" w:eastAsia="en-US" w:bidi="en-US"/>
      </w:rPr>
    </w:lvl>
    <w:lvl w:ilvl="7">
      <w:numFmt w:val="bullet"/>
      <w:lvlText w:val="•"/>
      <w:lvlJc w:val="left"/>
      <w:pPr>
        <w:ind w:left="7704" w:hanging="840"/>
      </w:pPr>
      <w:rPr>
        <w:rFonts w:hint="default"/>
        <w:lang w:val="en-US" w:eastAsia="en-US" w:bidi="en-US"/>
      </w:rPr>
    </w:lvl>
    <w:lvl w:ilvl="8">
      <w:numFmt w:val="bullet"/>
      <w:lvlText w:val="•"/>
      <w:lvlJc w:val="left"/>
      <w:pPr>
        <w:ind w:left="8679" w:hanging="840"/>
      </w:pPr>
      <w:rPr>
        <w:rFonts w:hint="default"/>
        <w:lang w:val="en-US" w:eastAsia="en-US" w:bidi="en-US"/>
      </w:rPr>
    </w:lvl>
  </w:abstractNum>
  <w:abstractNum w:abstractNumId="36">
    <w:nsid w:val="3DB628B4"/>
    <w:multiLevelType w:val="multilevel"/>
    <w:tmpl w:val="676ADD92"/>
    <w:lvl w:ilvl="0">
      <w:start w:val="1"/>
      <w:numFmt w:val="decimal"/>
      <w:lvlText w:val="%1"/>
      <w:lvlJc w:val="left"/>
      <w:pPr>
        <w:ind w:left="1600" w:hanging="720"/>
      </w:pPr>
      <w:rPr>
        <w:rFonts w:hint="default"/>
        <w:lang w:val="en-US" w:eastAsia="en-US" w:bidi="en-US"/>
      </w:rPr>
    </w:lvl>
    <w:lvl w:ilvl="1">
      <w:start w:val="1"/>
      <w:numFmt w:val="decimal"/>
      <w:lvlText w:val="%1.%2"/>
      <w:lvlJc w:val="left"/>
      <w:pPr>
        <w:ind w:left="1600" w:hanging="720"/>
      </w:pPr>
      <w:rPr>
        <w:rFonts w:hint="default"/>
        <w:lang w:val="en-US" w:eastAsia="en-US" w:bidi="en-US"/>
      </w:rPr>
    </w:lvl>
    <w:lvl w:ilvl="2">
      <w:start w:val="1"/>
      <w:numFmt w:val="decimal"/>
      <w:lvlText w:val="%1.%2.%3"/>
      <w:lvlJc w:val="left"/>
      <w:pPr>
        <w:ind w:left="1600" w:hanging="720"/>
      </w:pPr>
      <w:rPr>
        <w:rFonts w:hint="default"/>
        <w:lang w:val="en-US" w:eastAsia="en-US" w:bidi="en-US"/>
      </w:rPr>
    </w:lvl>
    <w:lvl w:ilvl="3">
      <w:start w:val="2"/>
      <w:numFmt w:val="decimal"/>
      <w:lvlText w:val="%1.%2.%3.%4"/>
      <w:lvlJc w:val="left"/>
      <w:pPr>
        <w:ind w:left="1600" w:hanging="720"/>
      </w:pPr>
      <w:rPr>
        <w:rFonts w:ascii="Arial" w:eastAsia="Arial" w:hAnsi="Arial" w:cs="Arial" w:hint="default"/>
        <w:spacing w:val="-1"/>
        <w:w w:val="99"/>
        <w:sz w:val="20"/>
        <w:szCs w:val="20"/>
        <w:lang w:val="en-US" w:eastAsia="en-US" w:bidi="en-US"/>
      </w:rPr>
    </w:lvl>
    <w:lvl w:ilvl="4">
      <w:numFmt w:val="bullet"/>
      <w:lvlText w:val="•"/>
      <w:lvlJc w:val="left"/>
      <w:pPr>
        <w:ind w:left="5211" w:hanging="720"/>
      </w:pPr>
      <w:rPr>
        <w:rFonts w:hint="default"/>
        <w:lang w:val="en-US" w:eastAsia="en-US" w:bidi="en-US"/>
      </w:rPr>
    </w:lvl>
    <w:lvl w:ilvl="5">
      <w:numFmt w:val="bullet"/>
      <w:lvlText w:val="•"/>
      <w:lvlJc w:val="left"/>
      <w:pPr>
        <w:ind w:left="6114" w:hanging="720"/>
      </w:pPr>
      <w:rPr>
        <w:rFonts w:hint="default"/>
        <w:lang w:val="en-US" w:eastAsia="en-US" w:bidi="en-US"/>
      </w:rPr>
    </w:lvl>
    <w:lvl w:ilvl="6">
      <w:numFmt w:val="bullet"/>
      <w:lvlText w:val="•"/>
      <w:lvlJc w:val="left"/>
      <w:pPr>
        <w:ind w:left="7017" w:hanging="720"/>
      </w:pPr>
      <w:rPr>
        <w:rFonts w:hint="default"/>
        <w:lang w:val="en-US" w:eastAsia="en-US" w:bidi="en-US"/>
      </w:rPr>
    </w:lvl>
    <w:lvl w:ilvl="7">
      <w:numFmt w:val="bullet"/>
      <w:lvlText w:val="•"/>
      <w:lvlJc w:val="left"/>
      <w:pPr>
        <w:ind w:left="7920" w:hanging="720"/>
      </w:pPr>
      <w:rPr>
        <w:rFonts w:hint="default"/>
        <w:lang w:val="en-US" w:eastAsia="en-US" w:bidi="en-US"/>
      </w:rPr>
    </w:lvl>
    <w:lvl w:ilvl="8">
      <w:numFmt w:val="bullet"/>
      <w:lvlText w:val="•"/>
      <w:lvlJc w:val="left"/>
      <w:pPr>
        <w:ind w:left="8823" w:hanging="720"/>
      </w:pPr>
      <w:rPr>
        <w:rFonts w:hint="default"/>
        <w:lang w:val="en-US" w:eastAsia="en-US" w:bidi="en-US"/>
      </w:rPr>
    </w:lvl>
  </w:abstractNum>
  <w:abstractNum w:abstractNumId="37">
    <w:nsid w:val="3E9A4F5D"/>
    <w:multiLevelType w:val="hybridMultilevel"/>
    <w:tmpl w:val="C936C7B6"/>
    <w:lvl w:ilvl="0" w:tplc="4BBE25E2">
      <w:start w:val="1"/>
      <w:numFmt w:val="upperLetter"/>
      <w:lvlText w:val="%1."/>
      <w:lvlJc w:val="left"/>
      <w:pPr>
        <w:ind w:left="220" w:hanging="720"/>
      </w:pPr>
      <w:rPr>
        <w:rFonts w:ascii="Times New Roman" w:eastAsia="Times New Roman" w:hAnsi="Times New Roman" w:cs="Times New Roman" w:hint="default"/>
        <w:b/>
        <w:bCs/>
        <w:w w:val="99"/>
        <w:sz w:val="24"/>
        <w:szCs w:val="24"/>
        <w:lang w:val="en-US" w:eastAsia="en-US" w:bidi="en-US"/>
      </w:rPr>
    </w:lvl>
    <w:lvl w:ilvl="1" w:tplc="9C365CCE">
      <w:numFmt w:val="bullet"/>
      <w:lvlText w:val="•"/>
      <w:lvlJc w:val="left"/>
      <w:pPr>
        <w:ind w:left="1252" w:hanging="720"/>
      </w:pPr>
      <w:rPr>
        <w:rFonts w:hint="default"/>
        <w:lang w:val="en-US" w:eastAsia="en-US" w:bidi="en-US"/>
      </w:rPr>
    </w:lvl>
    <w:lvl w:ilvl="2" w:tplc="D39A570C">
      <w:numFmt w:val="bullet"/>
      <w:lvlText w:val="•"/>
      <w:lvlJc w:val="left"/>
      <w:pPr>
        <w:ind w:left="2285" w:hanging="720"/>
      </w:pPr>
      <w:rPr>
        <w:rFonts w:hint="default"/>
        <w:lang w:val="en-US" w:eastAsia="en-US" w:bidi="en-US"/>
      </w:rPr>
    </w:lvl>
    <w:lvl w:ilvl="3" w:tplc="EEEA21A8">
      <w:numFmt w:val="bullet"/>
      <w:lvlText w:val="•"/>
      <w:lvlJc w:val="left"/>
      <w:pPr>
        <w:ind w:left="3318" w:hanging="720"/>
      </w:pPr>
      <w:rPr>
        <w:rFonts w:hint="default"/>
        <w:lang w:val="en-US" w:eastAsia="en-US" w:bidi="en-US"/>
      </w:rPr>
    </w:lvl>
    <w:lvl w:ilvl="4" w:tplc="7CCE835E">
      <w:numFmt w:val="bullet"/>
      <w:lvlText w:val="•"/>
      <w:lvlJc w:val="left"/>
      <w:pPr>
        <w:ind w:left="4351" w:hanging="720"/>
      </w:pPr>
      <w:rPr>
        <w:rFonts w:hint="default"/>
        <w:lang w:val="en-US" w:eastAsia="en-US" w:bidi="en-US"/>
      </w:rPr>
    </w:lvl>
    <w:lvl w:ilvl="5" w:tplc="2FA412B8">
      <w:numFmt w:val="bullet"/>
      <w:lvlText w:val="•"/>
      <w:lvlJc w:val="left"/>
      <w:pPr>
        <w:ind w:left="5384" w:hanging="720"/>
      </w:pPr>
      <w:rPr>
        <w:rFonts w:hint="default"/>
        <w:lang w:val="en-US" w:eastAsia="en-US" w:bidi="en-US"/>
      </w:rPr>
    </w:lvl>
    <w:lvl w:ilvl="6" w:tplc="6EF2A1C0">
      <w:numFmt w:val="bullet"/>
      <w:lvlText w:val="•"/>
      <w:lvlJc w:val="left"/>
      <w:pPr>
        <w:ind w:left="6417" w:hanging="720"/>
      </w:pPr>
      <w:rPr>
        <w:rFonts w:hint="default"/>
        <w:lang w:val="en-US" w:eastAsia="en-US" w:bidi="en-US"/>
      </w:rPr>
    </w:lvl>
    <w:lvl w:ilvl="7" w:tplc="C79E90AC">
      <w:numFmt w:val="bullet"/>
      <w:lvlText w:val="•"/>
      <w:lvlJc w:val="left"/>
      <w:pPr>
        <w:ind w:left="7450" w:hanging="720"/>
      </w:pPr>
      <w:rPr>
        <w:rFonts w:hint="default"/>
        <w:lang w:val="en-US" w:eastAsia="en-US" w:bidi="en-US"/>
      </w:rPr>
    </w:lvl>
    <w:lvl w:ilvl="8" w:tplc="A64EB020">
      <w:numFmt w:val="bullet"/>
      <w:lvlText w:val="•"/>
      <w:lvlJc w:val="left"/>
      <w:pPr>
        <w:ind w:left="8483" w:hanging="720"/>
      </w:pPr>
      <w:rPr>
        <w:rFonts w:hint="default"/>
        <w:lang w:val="en-US" w:eastAsia="en-US" w:bidi="en-US"/>
      </w:rPr>
    </w:lvl>
  </w:abstractNum>
  <w:abstractNum w:abstractNumId="38">
    <w:nsid w:val="3FDA5D09"/>
    <w:multiLevelType w:val="multilevel"/>
    <w:tmpl w:val="C1FEB5E2"/>
    <w:lvl w:ilvl="0">
      <w:start w:val="12"/>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5"/>
        <w:w w:val="99"/>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39">
    <w:nsid w:val="3FDF1D7E"/>
    <w:multiLevelType w:val="multilevel"/>
    <w:tmpl w:val="11E28EC8"/>
    <w:lvl w:ilvl="0">
      <w:start w:val="8"/>
      <w:numFmt w:val="decimal"/>
      <w:lvlText w:val="%1"/>
      <w:lvlJc w:val="left"/>
      <w:pPr>
        <w:ind w:left="880" w:hanging="660"/>
      </w:pPr>
      <w:rPr>
        <w:rFonts w:hint="default"/>
        <w:lang w:val="en-US" w:eastAsia="en-US" w:bidi="en-US"/>
      </w:rPr>
    </w:lvl>
    <w:lvl w:ilvl="1">
      <w:start w:val="3"/>
      <w:numFmt w:val="decimal"/>
      <w:lvlText w:val="%1.%2"/>
      <w:lvlJc w:val="left"/>
      <w:pPr>
        <w:ind w:left="880" w:hanging="660"/>
      </w:pPr>
      <w:rPr>
        <w:rFonts w:ascii="Times New Roman" w:eastAsia="Times New Roman" w:hAnsi="Times New Roman" w:cs="Times New Roman" w:hint="default"/>
        <w:b/>
        <w:bCs/>
        <w:spacing w:val="-3"/>
        <w:w w:val="100"/>
        <w:sz w:val="24"/>
        <w:szCs w:val="24"/>
        <w:lang w:val="en-US" w:eastAsia="en-US" w:bidi="en-US"/>
      </w:rPr>
    </w:lvl>
    <w:lvl w:ilvl="2">
      <w:start w:val="1"/>
      <w:numFmt w:val="lowerLetter"/>
      <w:lvlText w:val="%3)"/>
      <w:lvlJc w:val="left"/>
      <w:pPr>
        <w:ind w:left="1600" w:hanging="720"/>
      </w:pPr>
      <w:rPr>
        <w:rFonts w:ascii="Times New Roman" w:eastAsia="Times New Roman" w:hAnsi="Times New Roman" w:cs="Times New Roman" w:hint="default"/>
        <w:spacing w:val="-8"/>
        <w:w w:val="99"/>
        <w:sz w:val="24"/>
        <w:szCs w:val="24"/>
        <w:lang w:val="en-US" w:eastAsia="en-US" w:bidi="en-US"/>
      </w:rPr>
    </w:lvl>
    <w:lvl w:ilvl="3">
      <w:numFmt w:val="bullet"/>
      <w:lvlText w:val="•"/>
      <w:lvlJc w:val="left"/>
      <w:pPr>
        <w:ind w:left="3606" w:hanging="720"/>
      </w:pPr>
      <w:rPr>
        <w:rFonts w:hint="default"/>
        <w:lang w:val="en-US" w:eastAsia="en-US" w:bidi="en-US"/>
      </w:rPr>
    </w:lvl>
    <w:lvl w:ilvl="4">
      <w:numFmt w:val="bullet"/>
      <w:lvlText w:val="•"/>
      <w:lvlJc w:val="left"/>
      <w:pPr>
        <w:ind w:left="4609" w:hanging="720"/>
      </w:pPr>
      <w:rPr>
        <w:rFonts w:hint="default"/>
        <w:lang w:val="en-US" w:eastAsia="en-US" w:bidi="en-US"/>
      </w:rPr>
    </w:lvl>
    <w:lvl w:ilvl="5">
      <w:numFmt w:val="bullet"/>
      <w:lvlText w:val="•"/>
      <w:lvlJc w:val="left"/>
      <w:pPr>
        <w:ind w:left="5612" w:hanging="720"/>
      </w:pPr>
      <w:rPr>
        <w:rFonts w:hint="default"/>
        <w:lang w:val="en-US" w:eastAsia="en-US" w:bidi="en-US"/>
      </w:rPr>
    </w:lvl>
    <w:lvl w:ilvl="6">
      <w:numFmt w:val="bullet"/>
      <w:lvlText w:val="•"/>
      <w:lvlJc w:val="left"/>
      <w:pPr>
        <w:ind w:left="6616" w:hanging="720"/>
      </w:pPr>
      <w:rPr>
        <w:rFonts w:hint="default"/>
        <w:lang w:val="en-US" w:eastAsia="en-US" w:bidi="en-US"/>
      </w:rPr>
    </w:lvl>
    <w:lvl w:ilvl="7">
      <w:numFmt w:val="bullet"/>
      <w:lvlText w:val="•"/>
      <w:lvlJc w:val="left"/>
      <w:pPr>
        <w:ind w:left="7619" w:hanging="720"/>
      </w:pPr>
      <w:rPr>
        <w:rFonts w:hint="default"/>
        <w:lang w:val="en-US" w:eastAsia="en-US" w:bidi="en-US"/>
      </w:rPr>
    </w:lvl>
    <w:lvl w:ilvl="8">
      <w:numFmt w:val="bullet"/>
      <w:lvlText w:val="•"/>
      <w:lvlJc w:val="left"/>
      <w:pPr>
        <w:ind w:left="8622" w:hanging="720"/>
      </w:pPr>
      <w:rPr>
        <w:rFonts w:hint="default"/>
        <w:lang w:val="en-US" w:eastAsia="en-US" w:bidi="en-US"/>
      </w:rPr>
    </w:lvl>
  </w:abstractNum>
  <w:abstractNum w:abstractNumId="40">
    <w:nsid w:val="40B93976"/>
    <w:multiLevelType w:val="hybridMultilevel"/>
    <w:tmpl w:val="34783C64"/>
    <w:lvl w:ilvl="0" w:tplc="49C67F0C">
      <w:start w:val="1"/>
      <w:numFmt w:val="lowerRoman"/>
      <w:lvlText w:val="(%1)"/>
      <w:lvlJc w:val="left"/>
      <w:pPr>
        <w:ind w:left="1300" w:hanging="300"/>
      </w:pPr>
      <w:rPr>
        <w:rFonts w:ascii="Times New Roman" w:eastAsia="Times New Roman" w:hAnsi="Times New Roman" w:cs="Times New Roman" w:hint="default"/>
        <w:w w:val="100"/>
        <w:sz w:val="24"/>
        <w:szCs w:val="24"/>
        <w:lang w:val="en-US" w:eastAsia="en-US" w:bidi="en-US"/>
      </w:rPr>
    </w:lvl>
    <w:lvl w:ilvl="1" w:tplc="94982CF8">
      <w:numFmt w:val="bullet"/>
      <w:lvlText w:val="•"/>
      <w:lvlJc w:val="left"/>
      <w:pPr>
        <w:ind w:left="2224" w:hanging="300"/>
      </w:pPr>
      <w:rPr>
        <w:rFonts w:hint="default"/>
        <w:lang w:val="en-US" w:eastAsia="en-US" w:bidi="en-US"/>
      </w:rPr>
    </w:lvl>
    <w:lvl w:ilvl="2" w:tplc="851282D0">
      <w:numFmt w:val="bullet"/>
      <w:lvlText w:val="•"/>
      <w:lvlJc w:val="left"/>
      <w:pPr>
        <w:ind w:left="3149" w:hanging="300"/>
      </w:pPr>
      <w:rPr>
        <w:rFonts w:hint="default"/>
        <w:lang w:val="en-US" w:eastAsia="en-US" w:bidi="en-US"/>
      </w:rPr>
    </w:lvl>
    <w:lvl w:ilvl="3" w:tplc="E354CFE4">
      <w:numFmt w:val="bullet"/>
      <w:lvlText w:val="•"/>
      <w:lvlJc w:val="left"/>
      <w:pPr>
        <w:ind w:left="4074" w:hanging="300"/>
      </w:pPr>
      <w:rPr>
        <w:rFonts w:hint="default"/>
        <w:lang w:val="en-US" w:eastAsia="en-US" w:bidi="en-US"/>
      </w:rPr>
    </w:lvl>
    <w:lvl w:ilvl="4" w:tplc="E2BABD2E">
      <w:numFmt w:val="bullet"/>
      <w:lvlText w:val="•"/>
      <w:lvlJc w:val="left"/>
      <w:pPr>
        <w:ind w:left="4999" w:hanging="300"/>
      </w:pPr>
      <w:rPr>
        <w:rFonts w:hint="default"/>
        <w:lang w:val="en-US" w:eastAsia="en-US" w:bidi="en-US"/>
      </w:rPr>
    </w:lvl>
    <w:lvl w:ilvl="5" w:tplc="007AB1D0">
      <w:numFmt w:val="bullet"/>
      <w:lvlText w:val="•"/>
      <w:lvlJc w:val="left"/>
      <w:pPr>
        <w:ind w:left="5924" w:hanging="300"/>
      </w:pPr>
      <w:rPr>
        <w:rFonts w:hint="default"/>
        <w:lang w:val="en-US" w:eastAsia="en-US" w:bidi="en-US"/>
      </w:rPr>
    </w:lvl>
    <w:lvl w:ilvl="6" w:tplc="29A6181A">
      <w:numFmt w:val="bullet"/>
      <w:lvlText w:val="•"/>
      <w:lvlJc w:val="left"/>
      <w:pPr>
        <w:ind w:left="6849" w:hanging="300"/>
      </w:pPr>
      <w:rPr>
        <w:rFonts w:hint="default"/>
        <w:lang w:val="en-US" w:eastAsia="en-US" w:bidi="en-US"/>
      </w:rPr>
    </w:lvl>
    <w:lvl w:ilvl="7" w:tplc="05D06E36">
      <w:numFmt w:val="bullet"/>
      <w:lvlText w:val="•"/>
      <w:lvlJc w:val="left"/>
      <w:pPr>
        <w:ind w:left="7774" w:hanging="300"/>
      </w:pPr>
      <w:rPr>
        <w:rFonts w:hint="default"/>
        <w:lang w:val="en-US" w:eastAsia="en-US" w:bidi="en-US"/>
      </w:rPr>
    </w:lvl>
    <w:lvl w:ilvl="8" w:tplc="A142119E">
      <w:numFmt w:val="bullet"/>
      <w:lvlText w:val="•"/>
      <w:lvlJc w:val="left"/>
      <w:pPr>
        <w:ind w:left="8699" w:hanging="300"/>
      </w:pPr>
      <w:rPr>
        <w:rFonts w:hint="default"/>
        <w:lang w:val="en-US" w:eastAsia="en-US" w:bidi="en-US"/>
      </w:rPr>
    </w:lvl>
  </w:abstractNum>
  <w:abstractNum w:abstractNumId="41">
    <w:nsid w:val="41146EF1"/>
    <w:multiLevelType w:val="multilevel"/>
    <w:tmpl w:val="F976AA08"/>
    <w:lvl w:ilvl="0">
      <w:start w:val="9"/>
      <w:numFmt w:val="decimal"/>
      <w:lvlText w:val="%1"/>
      <w:lvlJc w:val="left"/>
      <w:pPr>
        <w:ind w:left="940" w:hanging="708"/>
      </w:pPr>
      <w:rPr>
        <w:rFonts w:hint="default"/>
        <w:lang w:val="en-US" w:eastAsia="en-US" w:bidi="en-US"/>
      </w:rPr>
    </w:lvl>
    <w:lvl w:ilvl="1">
      <w:start w:val="1"/>
      <w:numFmt w:val="decimal"/>
      <w:lvlText w:val="%1.%2"/>
      <w:lvlJc w:val="left"/>
      <w:pPr>
        <w:ind w:left="940" w:hanging="708"/>
      </w:pPr>
      <w:rPr>
        <w:rFonts w:ascii="Times New Roman" w:eastAsia="Times New Roman" w:hAnsi="Times New Roman" w:cs="Times New Roman" w:hint="default"/>
        <w:spacing w:val="-13"/>
        <w:w w:val="99"/>
        <w:sz w:val="24"/>
        <w:szCs w:val="24"/>
        <w:lang w:val="en-US" w:eastAsia="en-US" w:bidi="en-US"/>
      </w:rPr>
    </w:lvl>
    <w:lvl w:ilvl="2">
      <w:numFmt w:val="bullet"/>
      <w:lvlText w:val="•"/>
      <w:lvlJc w:val="left"/>
      <w:pPr>
        <w:ind w:left="2861" w:hanging="708"/>
      </w:pPr>
      <w:rPr>
        <w:rFonts w:hint="default"/>
        <w:lang w:val="en-US" w:eastAsia="en-US" w:bidi="en-US"/>
      </w:rPr>
    </w:lvl>
    <w:lvl w:ilvl="3">
      <w:numFmt w:val="bullet"/>
      <w:lvlText w:val="•"/>
      <w:lvlJc w:val="left"/>
      <w:pPr>
        <w:ind w:left="3822" w:hanging="708"/>
      </w:pPr>
      <w:rPr>
        <w:rFonts w:hint="default"/>
        <w:lang w:val="en-US" w:eastAsia="en-US" w:bidi="en-US"/>
      </w:rPr>
    </w:lvl>
    <w:lvl w:ilvl="4">
      <w:numFmt w:val="bullet"/>
      <w:lvlText w:val="•"/>
      <w:lvlJc w:val="left"/>
      <w:pPr>
        <w:ind w:left="4783" w:hanging="708"/>
      </w:pPr>
      <w:rPr>
        <w:rFonts w:hint="default"/>
        <w:lang w:val="en-US" w:eastAsia="en-US" w:bidi="en-US"/>
      </w:rPr>
    </w:lvl>
    <w:lvl w:ilvl="5">
      <w:numFmt w:val="bullet"/>
      <w:lvlText w:val="•"/>
      <w:lvlJc w:val="left"/>
      <w:pPr>
        <w:ind w:left="5744" w:hanging="708"/>
      </w:pPr>
      <w:rPr>
        <w:rFonts w:hint="default"/>
        <w:lang w:val="en-US" w:eastAsia="en-US" w:bidi="en-US"/>
      </w:rPr>
    </w:lvl>
    <w:lvl w:ilvl="6">
      <w:numFmt w:val="bullet"/>
      <w:lvlText w:val="•"/>
      <w:lvlJc w:val="left"/>
      <w:pPr>
        <w:ind w:left="6705" w:hanging="708"/>
      </w:pPr>
      <w:rPr>
        <w:rFonts w:hint="default"/>
        <w:lang w:val="en-US" w:eastAsia="en-US" w:bidi="en-US"/>
      </w:rPr>
    </w:lvl>
    <w:lvl w:ilvl="7">
      <w:numFmt w:val="bullet"/>
      <w:lvlText w:val="•"/>
      <w:lvlJc w:val="left"/>
      <w:pPr>
        <w:ind w:left="7666" w:hanging="708"/>
      </w:pPr>
      <w:rPr>
        <w:rFonts w:hint="default"/>
        <w:lang w:val="en-US" w:eastAsia="en-US" w:bidi="en-US"/>
      </w:rPr>
    </w:lvl>
    <w:lvl w:ilvl="8">
      <w:numFmt w:val="bullet"/>
      <w:lvlText w:val="•"/>
      <w:lvlJc w:val="left"/>
      <w:pPr>
        <w:ind w:left="8627" w:hanging="708"/>
      </w:pPr>
      <w:rPr>
        <w:rFonts w:hint="default"/>
        <w:lang w:val="en-US" w:eastAsia="en-US" w:bidi="en-US"/>
      </w:rPr>
    </w:lvl>
  </w:abstractNum>
  <w:abstractNum w:abstractNumId="42">
    <w:nsid w:val="412A3478"/>
    <w:multiLevelType w:val="multilevel"/>
    <w:tmpl w:val="A776F4BA"/>
    <w:lvl w:ilvl="0">
      <w:start w:val="23"/>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19"/>
        <w:w w:val="86"/>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43">
    <w:nsid w:val="43CC32DC"/>
    <w:multiLevelType w:val="multilevel"/>
    <w:tmpl w:val="18DC2DC0"/>
    <w:lvl w:ilvl="0">
      <w:start w:val="26"/>
      <w:numFmt w:val="decimal"/>
      <w:lvlText w:val="%1"/>
      <w:lvlJc w:val="left"/>
      <w:pPr>
        <w:ind w:left="940" w:hanging="720"/>
      </w:pPr>
      <w:rPr>
        <w:rFonts w:hint="default"/>
        <w:lang w:val="en-US" w:eastAsia="en-US" w:bidi="en-US"/>
      </w:rPr>
    </w:lvl>
    <w:lvl w:ilvl="1">
      <w:start w:val="1"/>
      <w:numFmt w:val="decimal"/>
      <w:lvlText w:val="%1.%2"/>
      <w:lvlJc w:val="left"/>
      <w:pPr>
        <w:ind w:left="940" w:hanging="720"/>
        <w:jc w:val="right"/>
      </w:pPr>
      <w:rPr>
        <w:rFonts w:ascii="Times New Roman" w:eastAsia="Times New Roman" w:hAnsi="Times New Roman" w:cs="Times New Roman" w:hint="default"/>
        <w:spacing w:val="-26"/>
        <w:w w:val="99"/>
        <w:sz w:val="24"/>
        <w:szCs w:val="24"/>
        <w:lang w:val="en-US" w:eastAsia="en-US" w:bidi="en-US"/>
      </w:rPr>
    </w:lvl>
    <w:lvl w:ilvl="2">
      <w:numFmt w:val="bullet"/>
      <w:lvlText w:val="•"/>
      <w:lvlJc w:val="left"/>
      <w:pPr>
        <w:ind w:left="2416" w:hanging="720"/>
      </w:pPr>
      <w:rPr>
        <w:rFonts w:hint="default"/>
        <w:lang w:val="en-US" w:eastAsia="en-US" w:bidi="en-US"/>
      </w:rPr>
    </w:lvl>
    <w:lvl w:ilvl="3">
      <w:numFmt w:val="bullet"/>
      <w:lvlText w:val="•"/>
      <w:lvlJc w:val="left"/>
      <w:pPr>
        <w:ind w:left="3433" w:hanging="720"/>
      </w:pPr>
      <w:rPr>
        <w:rFonts w:hint="default"/>
        <w:lang w:val="en-US" w:eastAsia="en-US" w:bidi="en-US"/>
      </w:rPr>
    </w:lvl>
    <w:lvl w:ilvl="4">
      <w:numFmt w:val="bullet"/>
      <w:lvlText w:val="•"/>
      <w:lvlJc w:val="left"/>
      <w:pPr>
        <w:ind w:left="4449" w:hanging="720"/>
      </w:pPr>
      <w:rPr>
        <w:rFonts w:hint="default"/>
        <w:lang w:val="en-US" w:eastAsia="en-US" w:bidi="en-US"/>
      </w:rPr>
    </w:lvl>
    <w:lvl w:ilvl="5">
      <w:numFmt w:val="bullet"/>
      <w:lvlText w:val="•"/>
      <w:lvlJc w:val="left"/>
      <w:pPr>
        <w:ind w:left="5466" w:hanging="720"/>
      </w:pPr>
      <w:rPr>
        <w:rFonts w:hint="default"/>
        <w:lang w:val="en-US" w:eastAsia="en-US" w:bidi="en-US"/>
      </w:rPr>
    </w:lvl>
    <w:lvl w:ilvl="6">
      <w:numFmt w:val="bullet"/>
      <w:lvlText w:val="•"/>
      <w:lvlJc w:val="left"/>
      <w:pPr>
        <w:ind w:left="6482" w:hanging="720"/>
      </w:pPr>
      <w:rPr>
        <w:rFonts w:hint="default"/>
        <w:lang w:val="en-US" w:eastAsia="en-US" w:bidi="en-US"/>
      </w:rPr>
    </w:lvl>
    <w:lvl w:ilvl="7">
      <w:numFmt w:val="bullet"/>
      <w:lvlText w:val="•"/>
      <w:lvlJc w:val="left"/>
      <w:pPr>
        <w:ind w:left="7499" w:hanging="720"/>
      </w:pPr>
      <w:rPr>
        <w:rFonts w:hint="default"/>
        <w:lang w:val="en-US" w:eastAsia="en-US" w:bidi="en-US"/>
      </w:rPr>
    </w:lvl>
    <w:lvl w:ilvl="8">
      <w:numFmt w:val="bullet"/>
      <w:lvlText w:val="•"/>
      <w:lvlJc w:val="left"/>
      <w:pPr>
        <w:ind w:left="8515" w:hanging="720"/>
      </w:pPr>
      <w:rPr>
        <w:rFonts w:hint="default"/>
        <w:lang w:val="en-US" w:eastAsia="en-US" w:bidi="en-US"/>
      </w:rPr>
    </w:lvl>
  </w:abstractNum>
  <w:abstractNum w:abstractNumId="44">
    <w:nsid w:val="43D90FC9"/>
    <w:multiLevelType w:val="multilevel"/>
    <w:tmpl w:val="65EEE724"/>
    <w:lvl w:ilvl="0">
      <w:start w:val="18"/>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5"/>
        <w:w w:val="99"/>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45">
    <w:nsid w:val="44757549"/>
    <w:multiLevelType w:val="hybridMultilevel"/>
    <w:tmpl w:val="79704222"/>
    <w:lvl w:ilvl="0" w:tplc="6D76DDCC">
      <w:start w:val="1"/>
      <w:numFmt w:val="decimal"/>
      <w:lvlText w:val="(%1)"/>
      <w:lvlJc w:val="left"/>
      <w:pPr>
        <w:ind w:left="940" w:hanging="720"/>
      </w:pPr>
      <w:rPr>
        <w:rFonts w:ascii="Times New Roman" w:eastAsia="Times New Roman" w:hAnsi="Times New Roman" w:cs="Times New Roman" w:hint="default"/>
        <w:spacing w:val="-8"/>
        <w:w w:val="99"/>
        <w:sz w:val="24"/>
        <w:szCs w:val="24"/>
        <w:lang w:val="en-US" w:eastAsia="en-US" w:bidi="en-US"/>
      </w:rPr>
    </w:lvl>
    <w:lvl w:ilvl="1" w:tplc="9AB46B3C">
      <w:numFmt w:val="bullet"/>
      <w:lvlText w:val="•"/>
      <w:lvlJc w:val="left"/>
      <w:pPr>
        <w:ind w:left="1900" w:hanging="720"/>
      </w:pPr>
      <w:rPr>
        <w:rFonts w:hint="default"/>
        <w:lang w:val="en-US" w:eastAsia="en-US" w:bidi="en-US"/>
      </w:rPr>
    </w:lvl>
    <w:lvl w:ilvl="2" w:tplc="75B4E7C0">
      <w:numFmt w:val="bullet"/>
      <w:lvlText w:val="•"/>
      <w:lvlJc w:val="left"/>
      <w:pPr>
        <w:ind w:left="2861" w:hanging="720"/>
      </w:pPr>
      <w:rPr>
        <w:rFonts w:hint="default"/>
        <w:lang w:val="en-US" w:eastAsia="en-US" w:bidi="en-US"/>
      </w:rPr>
    </w:lvl>
    <w:lvl w:ilvl="3" w:tplc="4D08B658">
      <w:numFmt w:val="bullet"/>
      <w:lvlText w:val="•"/>
      <w:lvlJc w:val="left"/>
      <w:pPr>
        <w:ind w:left="3822" w:hanging="720"/>
      </w:pPr>
      <w:rPr>
        <w:rFonts w:hint="default"/>
        <w:lang w:val="en-US" w:eastAsia="en-US" w:bidi="en-US"/>
      </w:rPr>
    </w:lvl>
    <w:lvl w:ilvl="4" w:tplc="C1464C8C">
      <w:numFmt w:val="bullet"/>
      <w:lvlText w:val="•"/>
      <w:lvlJc w:val="left"/>
      <w:pPr>
        <w:ind w:left="4783" w:hanging="720"/>
      </w:pPr>
      <w:rPr>
        <w:rFonts w:hint="default"/>
        <w:lang w:val="en-US" w:eastAsia="en-US" w:bidi="en-US"/>
      </w:rPr>
    </w:lvl>
    <w:lvl w:ilvl="5" w:tplc="F35E0A18">
      <w:numFmt w:val="bullet"/>
      <w:lvlText w:val="•"/>
      <w:lvlJc w:val="left"/>
      <w:pPr>
        <w:ind w:left="5744" w:hanging="720"/>
      </w:pPr>
      <w:rPr>
        <w:rFonts w:hint="default"/>
        <w:lang w:val="en-US" w:eastAsia="en-US" w:bidi="en-US"/>
      </w:rPr>
    </w:lvl>
    <w:lvl w:ilvl="6" w:tplc="AFD4F60E">
      <w:numFmt w:val="bullet"/>
      <w:lvlText w:val="•"/>
      <w:lvlJc w:val="left"/>
      <w:pPr>
        <w:ind w:left="6705" w:hanging="720"/>
      </w:pPr>
      <w:rPr>
        <w:rFonts w:hint="default"/>
        <w:lang w:val="en-US" w:eastAsia="en-US" w:bidi="en-US"/>
      </w:rPr>
    </w:lvl>
    <w:lvl w:ilvl="7" w:tplc="29A85EDA">
      <w:numFmt w:val="bullet"/>
      <w:lvlText w:val="•"/>
      <w:lvlJc w:val="left"/>
      <w:pPr>
        <w:ind w:left="7666" w:hanging="720"/>
      </w:pPr>
      <w:rPr>
        <w:rFonts w:hint="default"/>
        <w:lang w:val="en-US" w:eastAsia="en-US" w:bidi="en-US"/>
      </w:rPr>
    </w:lvl>
    <w:lvl w:ilvl="8" w:tplc="44420B3A">
      <w:numFmt w:val="bullet"/>
      <w:lvlText w:val="•"/>
      <w:lvlJc w:val="left"/>
      <w:pPr>
        <w:ind w:left="8627" w:hanging="720"/>
      </w:pPr>
      <w:rPr>
        <w:rFonts w:hint="default"/>
        <w:lang w:val="en-US" w:eastAsia="en-US" w:bidi="en-US"/>
      </w:rPr>
    </w:lvl>
  </w:abstractNum>
  <w:abstractNum w:abstractNumId="46">
    <w:nsid w:val="46590656"/>
    <w:multiLevelType w:val="hybridMultilevel"/>
    <w:tmpl w:val="9E7C941E"/>
    <w:lvl w:ilvl="0" w:tplc="BE88D830">
      <w:start w:val="2"/>
      <w:numFmt w:val="decimal"/>
      <w:lvlText w:val="%1."/>
      <w:lvlJc w:val="left"/>
      <w:pPr>
        <w:ind w:left="1228" w:hanging="720"/>
      </w:pPr>
      <w:rPr>
        <w:rFonts w:ascii="Times New Roman" w:eastAsia="Times New Roman" w:hAnsi="Times New Roman" w:cs="Times New Roman" w:hint="default"/>
        <w:spacing w:val="-2"/>
        <w:w w:val="99"/>
        <w:sz w:val="24"/>
        <w:szCs w:val="24"/>
        <w:lang w:val="en-US" w:eastAsia="en-US" w:bidi="en-US"/>
      </w:rPr>
    </w:lvl>
    <w:lvl w:ilvl="1" w:tplc="60C27F46">
      <w:numFmt w:val="bullet"/>
      <w:lvlText w:val="•"/>
      <w:lvlJc w:val="left"/>
      <w:pPr>
        <w:ind w:left="2152" w:hanging="720"/>
      </w:pPr>
      <w:rPr>
        <w:rFonts w:hint="default"/>
        <w:lang w:val="en-US" w:eastAsia="en-US" w:bidi="en-US"/>
      </w:rPr>
    </w:lvl>
    <w:lvl w:ilvl="2" w:tplc="329C1AA4">
      <w:numFmt w:val="bullet"/>
      <w:lvlText w:val="•"/>
      <w:lvlJc w:val="left"/>
      <w:pPr>
        <w:ind w:left="3085" w:hanging="720"/>
      </w:pPr>
      <w:rPr>
        <w:rFonts w:hint="default"/>
        <w:lang w:val="en-US" w:eastAsia="en-US" w:bidi="en-US"/>
      </w:rPr>
    </w:lvl>
    <w:lvl w:ilvl="3" w:tplc="6C6CF8F4">
      <w:numFmt w:val="bullet"/>
      <w:lvlText w:val="•"/>
      <w:lvlJc w:val="left"/>
      <w:pPr>
        <w:ind w:left="4018" w:hanging="720"/>
      </w:pPr>
      <w:rPr>
        <w:rFonts w:hint="default"/>
        <w:lang w:val="en-US" w:eastAsia="en-US" w:bidi="en-US"/>
      </w:rPr>
    </w:lvl>
    <w:lvl w:ilvl="4" w:tplc="544658A0">
      <w:numFmt w:val="bullet"/>
      <w:lvlText w:val="•"/>
      <w:lvlJc w:val="left"/>
      <w:pPr>
        <w:ind w:left="4951" w:hanging="720"/>
      </w:pPr>
      <w:rPr>
        <w:rFonts w:hint="default"/>
        <w:lang w:val="en-US" w:eastAsia="en-US" w:bidi="en-US"/>
      </w:rPr>
    </w:lvl>
    <w:lvl w:ilvl="5" w:tplc="7E2CFCAA">
      <w:numFmt w:val="bullet"/>
      <w:lvlText w:val="•"/>
      <w:lvlJc w:val="left"/>
      <w:pPr>
        <w:ind w:left="5884" w:hanging="720"/>
      </w:pPr>
      <w:rPr>
        <w:rFonts w:hint="default"/>
        <w:lang w:val="en-US" w:eastAsia="en-US" w:bidi="en-US"/>
      </w:rPr>
    </w:lvl>
    <w:lvl w:ilvl="6" w:tplc="98BE3B84">
      <w:numFmt w:val="bullet"/>
      <w:lvlText w:val="•"/>
      <w:lvlJc w:val="left"/>
      <w:pPr>
        <w:ind w:left="6817" w:hanging="720"/>
      </w:pPr>
      <w:rPr>
        <w:rFonts w:hint="default"/>
        <w:lang w:val="en-US" w:eastAsia="en-US" w:bidi="en-US"/>
      </w:rPr>
    </w:lvl>
    <w:lvl w:ilvl="7" w:tplc="A524BE04">
      <w:numFmt w:val="bullet"/>
      <w:lvlText w:val="•"/>
      <w:lvlJc w:val="left"/>
      <w:pPr>
        <w:ind w:left="7750" w:hanging="720"/>
      </w:pPr>
      <w:rPr>
        <w:rFonts w:hint="default"/>
        <w:lang w:val="en-US" w:eastAsia="en-US" w:bidi="en-US"/>
      </w:rPr>
    </w:lvl>
    <w:lvl w:ilvl="8" w:tplc="57B06F46">
      <w:numFmt w:val="bullet"/>
      <w:lvlText w:val="•"/>
      <w:lvlJc w:val="left"/>
      <w:pPr>
        <w:ind w:left="8683" w:hanging="720"/>
      </w:pPr>
      <w:rPr>
        <w:rFonts w:hint="default"/>
        <w:lang w:val="en-US" w:eastAsia="en-US" w:bidi="en-US"/>
      </w:rPr>
    </w:lvl>
  </w:abstractNum>
  <w:abstractNum w:abstractNumId="47">
    <w:nsid w:val="465F614A"/>
    <w:multiLevelType w:val="hybridMultilevel"/>
    <w:tmpl w:val="402AFDB6"/>
    <w:lvl w:ilvl="0" w:tplc="F7841990">
      <w:start w:val="1"/>
      <w:numFmt w:val="upperLetter"/>
      <w:lvlText w:val="%1."/>
      <w:lvlJc w:val="left"/>
      <w:pPr>
        <w:ind w:left="1228" w:hanging="720"/>
      </w:pPr>
      <w:rPr>
        <w:rFonts w:hint="default"/>
        <w:b/>
        <w:bCs/>
        <w:spacing w:val="-1"/>
        <w:w w:val="99"/>
        <w:lang w:val="en-US" w:eastAsia="en-US" w:bidi="en-US"/>
      </w:rPr>
    </w:lvl>
    <w:lvl w:ilvl="1" w:tplc="F89C3ADE">
      <w:start w:val="1"/>
      <w:numFmt w:val="decimal"/>
      <w:lvlText w:val="%2."/>
      <w:lvlJc w:val="left"/>
      <w:pPr>
        <w:ind w:left="1228" w:hanging="720"/>
      </w:pPr>
      <w:rPr>
        <w:rFonts w:hint="default"/>
        <w:spacing w:val="-5"/>
        <w:w w:val="93"/>
        <w:lang w:val="en-US" w:eastAsia="en-US" w:bidi="en-US"/>
      </w:rPr>
    </w:lvl>
    <w:lvl w:ilvl="2" w:tplc="BCCEB60A">
      <w:start w:val="1"/>
      <w:numFmt w:val="lowerLetter"/>
      <w:lvlText w:val="(%3)"/>
      <w:lvlJc w:val="left"/>
      <w:pPr>
        <w:ind w:left="1948" w:hanging="720"/>
      </w:pPr>
      <w:rPr>
        <w:rFonts w:ascii="Times New Roman" w:eastAsia="Times New Roman" w:hAnsi="Times New Roman" w:cs="Times New Roman" w:hint="default"/>
        <w:spacing w:val="-30"/>
        <w:w w:val="99"/>
        <w:sz w:val="24"/>
        <w:szCs w:val="24"/>
        <w:lang w:val="en-US" w:eastAsia="en-US" w:bidi="en-US"/>
      </w:rPr>
    </w:lvl>
    <w:lvl w:ilvl="3" w:tplc="283627D8">
      <w:start w:val="1"/>
      <w:numFmt w:val="lowerRoman"/>
      <w:lvlText w:val="(%4)"/>
      <w:lvlJc w:val="left"/>
      <w:pPr>
        <w:ind w:left="2173" w:hanging="720"/>
      </w:pPr>
      <w:rPr>
        <w:rFonts w:ascii="Times New Roman" w:eastAsia="Times New Roman" w:hAnsi="Times New Roman" w:cs="Times New Roman" w:hint="default"/>
        <w:w w:val="99"/>
        <w:sz w:val="24"/>
        <w:szCs w:val="24"/>
        <w:lang w:val="en-US" w:eastAsia="en-US" w:bidi="en-US"/>
      </w:rPr>
    </w:lvl>
    <w:lvl w:ilvl="4" w:tplc="D8BA14A0">
      <w:numFmt w:val="bullet"/>
      <w:lvlText w:val="•"/>
      <w:lvlJc w:val="left"/>
      <w:pPr>
        <w:ind w:left="3786" w:hanging="720"/>
      </w:pPr>
      <w:rPr>
        <w:rFonts w:hint="default"/>
        <w:lang w:val="en-US" w:eastAsia="en-US" w:bidi="en-US"/>
      </w:rPr>
    </w:lvl>
    <w:lvl w:ilvl="5" w:tplc="90C44574">
      <w:numFmt w:val="bullet"/>
      <w:lvlText w:val="•"/>
      <w:lvlJc w:val="left"/>
      <w:pPr>
        <w:ind w:left="4913" w:hanging="720"/>
      </w:pPr>
      <w:rPr>
        <w:rFonts w:hint="default"/>
        <w:lang w:val="en-US" w:eastAsia="en-US" w:bidi="en-US"/>
      </w:rPr>
    </w:lvl>
    <w:lvl w:ilvl="6" w:tplc="C7140606">
      <w:numFmt w:val="bullet"/>
      <w:lvlText w:val="•"/>
      <w:lvlJc w:val="left"/>
      <w:pPr>
        <w:ind w:left="6040" w:hanging="720"/>
      </w:pPr>
      <w:rPr>
        <w:rFonts w:hint="default"/>
        <w:lang w:val="en-US" w:eastAsia="en-US" w:bidi="en-US"/>
      </w:rPr>
    </w:lvl>
    <w:lvl w:ilvl="7" w:tplc="861EC7CA">
      <w:numFmt w:val="bullet"/>
      <w:lvlText w:val="•"/>
      <w:lvlJc w:val="left"/>
      <w:pPr>
        <w:ind w:left="7167" w:hanging="720"/>
      </w:pPr>
      <w:rPr>
        <w:rFonts w:hint="default"/>
        <w:lang w:val="en-US" w:eastAsia="en-US" w:bidi="en-US"/>
      </w:rPr>
    </w:lvl>
    <w:lvl w:ilvl="8" w:tplc="3586A00C">
      <w:numFmt w:val="bullet"/>
      <w:lvlText w:val="•"/>
      <w:lvlJc w:val="left"/>
      <w:pPr>
        <w:ind w:left="8294" w:hanging="720"/>
      </w:pPr>
      <w:rPr>
        <w:rFonts w:hint="default"/>
        <w:lang w:val="en-US" w:eastAsia="en-US" w:bidi="en-US"/>
      </w:rPr>
    </w:lvl>
  </w:abstractNum>
  <w:abstractNum w:abstractNumId="48">
    <w:nsid w:val="47BB050B"/>
    <w:multiLevelType w:val="multilevel"/>
    <w:tmpl w:val="FC142D60"/>
    <w:lvl w:ilvl="0">
      <w:start w:val="1"/>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4"/>
        <w:w w:val="99"/>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49">
    <w:nsid w:val="4940584F"/>
    <w:multiLevelType w:val="hybridMultilevel"/>
    <w:tmpl w:val="33B29312"/>
    <w:lvl w:ilvl="0" w:tplc="93049734">
      <w:start w:val="1"/>
      <w:numFmt w:val="lowerRoman"/>
      <w:lvlText w:val="(%1)"/>
      <w:lvlJc w:val="left"/>
      <w:pPr>
        <w:ind w:left="1228" w:hanging="660"/>
      </w:pPr>
      <w:rPr>
        <w:rFonts w:ascii="Times New Roman" w:eastAsia="Times New Roman" w:hAnsi="Times New Roman" w:cs="Times New Roman" w:hint="default"/>
        <w:spacing w:val="-3"/>
        <w:w w:val="99"/>
        <w:sz w:val="24"/>
        <w:szCs w:val="24"/>
        <w:lang w:val="en-US" w:eastAsia="en-US" w:bidi="en-US"/>
      </w:rPr>
    </w:lvl>
    <w:lvl w:ilvl="1" w:tplc="5534230E">
      <w:numFmt w:val="bullet"/>
      <w:lvlText w:val="•"/>
      <w:lvlJc w:val="left"/>
      <w:pPr>
        <w:ind w:left="2152" w:hanging="660"/>
      </w:pPr>
      <w:rPr>
        <w:rFonts w:hint="default"/>
        <w:lang w:val="en-US" w:eastAsia="en-US" w:bidi="en-US"/>
      </w:rPr>
    </w:lvl>
    <w:lvl w:ilvl="2" w:tplc="1610A6B4">
      <w:numFmt w:val="bullet"/>
      <w:lvlText w:val="•"/>
      <w:lvlJc w:val="left"/>
      <w:pPr>
        <w:ind w:left="3085" w:hanging="660"/>
      </w:pPr>
      <w:rPr>
        <w:rFonts w:hint="default"/>
        <w:lang w:val="en-US" w:eastAsia="en-US" w:bidi="en-US"/>
      </w:rPr>
    </w:lvl>
    <w:lvl w:ilvl="3" w:tplc="B54E263E">
      <w:numFmt w:val="bullet"/>
      <w:lvlText w:val="•"/>
      <w:lvlJc w:val="left"/>
      <w:pPr>
        <w:ind w:left="4018" w:hanging="660"/>
      </w:pPr>
      <w:rPr>
        <w:rFonts w:hint="default"/>
        <w:lang w:val="en-US" w:eastAsia="en-US" w:bidi="en-US"/>
      </w:rPr>
    </w:lvl>
    <w:lvl w:ilvl="4" w:tplc="7E8C62BA">
      <w:numFmt w:val="bullet"/>
      <w:lvlText w:val="•"/>
      <w:lvlJc w:val="left"/>
      <w:pPr>
        <w:ind w:left="4951" w:hanging="660"/>
      </w:pPr>
      <w:rPr>
        <w:rFonts w:hint="default"/>
        <w:lang w:val="en-US" w:eastAsia="en-US" w:bidi="en-US"/>
      </w:rPr>
    </w:lvl>
    <w:lvl w:ilvl="5" w:tplc="00DC606E">
      <w:numFmt w:val="bullet"/>
      <w:lvlText w:val="•"/>
      <w:lvlJc w:val="left"/>
      <w:pPr>
        <w:ind w:left="5884" w:hanging="660"/>
      </w:pPr>
      <w:rPr>
        <w:rFonts w:hint="default"/>
        <w:lang w:val="en-US" w:eastAsia="en-US" w:bidi="en-US"/>
      </w:rPr>
    </w:lvl>
    <w:lvl w:ilvl="6" w:tplc="D03E646A">
      <w:numFmt w:val="bullet"/>
      <w:lvlText w:val="•"/>
      <w:lvlJc w:val="left"/>
      <w:pPr>
        <w:ind w:left="6817" w:hanging="660"/>
      </w:pPr>
      <w:rPr>
        <w:rFonts w:hint="default"/>
        <w:lang w:val="en-US" w:eastAsia="en-US" w:bidi="en-US"/>
      </w:rPr>
    </w:lvl>
    <w:lvl w:ilvl="7" w:tplc="C8C007CE">
      <w:numFmt w:val="bullet"/>
      <w:lvlText w:val="•"/>
      <w:lvlJc w:val="left"/>
      <w:pPr>
        <w:ind w:left="7750" w:hanging="660"/>
      </w:pPr>
      <w:rPr>
        <w:rFonts w:hint="default"/>
        <w:lang w:val="en-US" w:eastAsia="en-US" w:bidi="en-US"/>
      </w:rPr>
    </w:lvl>
    <w:lvl w:ilvl="8" w:tplc="E12E5EEA">
      <w:numFmt w:val="bullet"/>
      <w:lvlText w:val="•"/>
      <w:lvlJc w:val="left"/>
      <w:pPr>
        <w:ind w:left="8683" w:hanging="660"/>
      </w:pPr>
      <w:rPr>
        <w:rFonts w:hint="default"/>
        <w:lang w:val="en-US" w:eastAsia="en-US" w:bidi="en-US"/>
      </w:rPr>
    </w:lvl>
  </w:abstractNum>
  <w:abstractNum w:abstractNumId="50">
    <w:nsid w:val="4BD73867"/>
    <w:multiLevelType w:val="hybridMultilevel"/>
    <w:tmpl w:val="22DCD706"/>
    <w:lvl w:ilvl="0" w:tplc="9AA05148">
      <w:start w:val="1"/>
      <w:numFmt w:val="lowerLetter"/>
      <w:lvlText w:val="(%1)"/>
      <w:lvlJc w:val="left"/>
      <w:pPr>
        <w:ind w:left="940" w:hanging="720"/>
      </w:pPr>
      <w:rPr>
        <w:rFonts w:ascii="Times New Roman" w:eastAsia="Times New Roman" w:hAnsi="Times New Roman" w:cs="Times New Roman" w:hint="default"/>
        <w:b/>
        <w:bCs/>
        <w:spacing w:val="-20"/>
        <w:w w:val="99"/>
        <w:sz w:val="24"/>
        <w:szCs w:val="24"/>
        <w:lang w:val="en-US" w:eastAsia="en-US" w:bidi="en-US"/>
      </w:rPr>
    </w:lvl>
    <w:lvl w:ilvl="1" w:tplc="B4189A58">
      <w:numFmt w:val="bullet"/>
      <w:lvlText w:val="•"/>
      <w:lvlJc w:val="left"/>
      <w:pPr>
        <w:ind w:left="1900" w:hanging="720"/>
      </w:pPr>
      <w:rPr>
        <w:rFonts w:hint="default"/>
        <w:lang w:val="en-US" w:eastAsia="en-US" w:bidi="en-US"/>
      </w:rPr>
    </w:lvl>
    <w:lvl w:ilvl="2" w:tplc="BC86DED2">
      <w:numFmt w:val="bullet"/>
      <w:lvlText w:val="•"/>
      <w:lvlJc w:val="left"/>
      <w:pPr>
        <w:ind w:left="2861" w:hanging="720"/>
      </w:pPr>
      <w:rPr>
        <w:rFonts w:hint="default"/>
        <w:lang w:val="en-US" w:eastAsia="en-US" w:bidi="en-US"/>
      </w:rPr>
    </w:lvl>
    <w:lvl w:ilvl="3" w:tplc="C8F4C232">
      <w:numFmt w:val="bullet"/>
      <w:lvlText w:val="•"/>
      <w:lvlJc w:val="left"/>
      <w:pPr>
        <w:ind w:left="3822" w:hanging="720"/>
      </w:pPr>
      <w:rPr>
        <w:rFonts w:hint="default"/>
        <w:lang w:val="en-US" w:eastAsia="en-US" w:bidi="en-US"/>
      </w:rPr>
    </w:lvl>
    <w:lvl w:ilvl="4" w:tplc="7BD299B4">
      <w:numFmt w:val="bullet"/>
      <w:lvlText w:val="•"/>
      <w:lvlJc w:val="left"/>
      <w:pPr>
        <w:ind w:left="4783" w:hanging="720"/>
      </w:pPr>
      <w:rPr>
        <w:rFonts w:hint="default"/>
        <w:lang w:val="en-US" w:eastAsia="en-US" w:bidi="en-US"/>
      </w:rPr>
    </w:lvl>
    <w:lvl w:ilvl="5" w:tplc="0B8069DC">
      <w:numFmt w:val="bullet"/>
      <w:lvlText w:val="•"/>
      <w:lvlJc w:val="left"/>
      <w:pPr>
        <w:ind w:left="5744" w:hanging="720"/>
      </w:pPr>
      <w:rPr>
        <w:rFonts w:hint="default"/>
        <w:lang w:val="en-US" w:eastAsia="en-US" w:bidi="en-US"/>
      </w:rPr>
    </w:lvl>
    <w:lvl w:ilvl="6" w:tplc="B4E0960E">
      <w:numFmt w:val="bullet"/>
      <w:lvlText w:val="•"/>
      <w:lvlJc w:val="left"/>
      <w:pPr>
        <w:ind w:left="6705" w:hanging="720"/>
      </w:pPr>
      <w:rPr>
        <w:rFonts w:hint="default"/>
        <w:lang w:val="en-US" w:eastAsia="en-US" w:bidi="en-US"/>
      </w:rPr>
    </w:lvl>
    <w:lvl w:ilvl="7" w:tplc="2D00C336">
      <w:numFmt w:val="bullet"/>
      <w:lvlText w:val="•"/>
      <w:lvlJc w:val="left"/>
      <w:pPr>
        <w:ind w:left="7666" w:hanging="720"/>
      </w:pPr>
      <w:rPr>
        <w:rFonts w:hint="default"/>
        <w:lang w:val="en-US" w:eastAsia="en-US" w:bidi="en-US"/>
      </w:rPr>
    </w:lvl>
    <w:lvl w:ilvl="8" w:tplc="A7D2BB30">
      <w:numFmt w:val="bullet"/>
      <w:lvlText w:val="•"/>
      <w:lvlJc w:val="left"/>
      <w:pPr>
        <w:ind w:left="8627" w:hanging="720"/>
      </w:pPr>
      <w:rPr>
        <w:rFonts w:hint="default"/>
        <w:lang w:val="en-US" w:eastAsia="en-US" w:bidi="en-US"/>
      </w:rPr>
    </w:lvl>
  </w:abstractNum>
  <w:abstractNum w:abstractNumId="51">
    <w:nsid w:val="4D946451"/>
    <w:multiLevelType w:val="hybridMultilevel"/>
    <w:tmpl w:val="8B0CAD9C"/>
    <w:lvl w:ilvl="0" w:tplc="CAE65990">
      <w:start w:val="1"/>
      <w:numFmt w:val="lowerLetter"/>
      <w:lvlText w:val="(%1)"/>
      <w:lvlJc w:val="left"/>
      <w:pPr>
        <w:ind w:left="1660" w:hanging="720"/>
      </w:pPr>
      <w:rPr>
        <w:rFonts w:ascii="Times New Roman" w:eastAsia="Times New Roman" w:hAnsi="Times New Roman" w:cs="Times New Roman" w:hint="default"/>
        <w:spacing w:val="-25"/>
        <w:w w:val="99"/>
        <w:sz w:val="24"/>
        <w:szCs w:val="24"/>
        <w:lang w:val="en-US" w:eastAsia="en-US" w:bidi="en-US"/>
      </w:rPr>
    </w:lvl>
    <w:lvl w:ilvl="1" w:tplc="4AD40136">
      <w:numFmt w:val="bullet"/>
      <w:lvlText w:val="•"/>
      <w:lvlJc w:val="left"/>
      <w:pPr>
        <w:ind w:left="2548" w:hanging="720"/>
      </w:pPr>
      <w:rPr>
        <w:rFonts w:hint="default"/>
        <w:lang w:val="en-US" w:eastAsia="en-US" w:bidi="en-US"/>
      </w:rPr>
    </w:lvl>
    <w:lvl w:ilvl="2" w:tplc="E99CB67E">
      <w:numFmt w:val="bullet"/>
      <w:lvlText w:val="•"/>
      <w:lvlJc w:val="left"/>
      <w:pPr>
        <w:ind w:left="3437" w:hanging="720"/>
      </w:pPr>
      <w:rPr>
        <w:rFonts w:hint="default"/>
        <w:lang w:val="en-US" w:eastAsia="en-US" w:bidi="en-US"/>
      </w:rPr>
    </w:lvl>
    <w:lvl w:ilvl="3" w:tplc="6CB83DB8">
      <w:numFmt w:val="bullet"/>
      <w:lvlText w:val="•"/>
      <w:lvlJc w:val="left"/>
      <w:pPr>
        <w:ind w:left="4326" w:hanging="720"/>
      </w:pPr>
      <w:rPr>
        <w:rFonts w:hint="default"/>
        <w:lang w:val="en-US" w:eastAsia="en-US" w:bidi="en-US"/>
      </w:rPr>
    </w:lvl>
    <w:lvl w:ilvl="4" w:tplc="0CB00B3A">
      <w:numFmt w:val="bullet"/>
      <w:lvlText w:val="•"/>
      <w:lvlJc w:val="left"/>
      <w:pPr>
        <w:ind w:left="5215" w:hanging="720"/>
      </w:pPr>
      <w:rPr>
        <w:rFonts w:hint="default"/>
        <w:lang w:val="en-US" w:eastAsia="en-US" w:bidi="en-US"/>
      </w:rPr>
    </w:lvl>
    <w:lvl w:ilvl="5" w:tplc="F69A1BD6">
      <w:numFmt w:val="bullet"/>
      <w:lvlText w:val="•"/>
      <w:lvlJc w:val="left"/>
      <w:pPr>
        <w:ind w:left="6104" w:hanging="720"/>
      </w:pPr>
      <w:rPr>
        <w:rFonts w:hint="default"/>
        <w:lang w:val="en-US" w:eastAsia="en-US" w:bidi="en-US"/>
      </w:rPr>
    </w:lvl>
    <w:lvl w:ilvl="6" w:tplc="2940F362">
      <w:numFmt w:val="bullet"/>
      <w:lvlText w:val="•"/>
      <w:lvlJc w:val="left"/>
      <w:pPr>
        <w:ind w:left="6993" w:hanging="720"/>
      </w:pPr>
      <w:rPr>
        <w:rFonts w:hint="default"/>
        <w:lang w:val="en-US" w:eastAsia="en-US" w:bidi="en-US"/>
      </w:rPr>
    </w:lvl>
    <w:lvl w:ilvl="7" w:tplc="8922847E">
      <w:numFmt w:val="bullet"/>
      <w:lvlText w:val="•"/>
      <w:lvlJc w:val="left"/>
      <w:pPr>
        <w:ind w:left="7882" w:hanging="720"/>
      </w:pPr>
      <w:rPr>
        <w:rFonts w:hint="default"/>
        <w:lang w:val="en-US" w:eastAsia="en-US" w:bidi="en-US"/>
      </w:rPr>
    </w:lvl>
    <w:lvl w:ilvl="8" w:tplc="5DEEFD3A">
      <w:numFmt w:val="bullet"/>
      <w:lvlText w:val="•"/>
      <w:lvlJc w:val="left"/>
      <w:pPr>
        <w:ind w:left="8771" w:hanging="720"/>
      </w:pPr>
      <w:rPr>
        <w:rFonts w:hint="default"/>
        <w:lang w:val="en-US" w:eastAsia="en-US" w:bidi="en-US"/>
      </w:rPr>
    </w:lvl>
  </w:abstractNum>
  <w:abstractNum w:abstractNumId="52">
    <w:nsid w:val="4E461732"/>
    <w:multiLevelType w:val="multilevel"/>
    <w:tmpl w:val="30604834"/>
    <w:lvl w:ilvl="0">
      <w:start w:val="9"/>
      <w:numFmt w:val="decimal"/>
      <w:lvlText w:val="%1"/>
      <w:lvlJc w:val="left"/>
      <w:pPr>
        <w:ind w:left="880" w:hanging="720"/>
      </w:pPr>
      <w:rPr>
        <w:rFonts w:hint="default"/>
        <w:lang w:val="en-US" w:eastAsia="en-US" w:bidi="en-US"/>
      </w:rPr>
    </w:lvl>
    <w:lvl w:ilvl="1">
      <w:start w:val="1"/>
      <w:numFmt w:val="decimal"/>
      <w:lvlText w:val="%1.%2"/>
      <w:lvlJc w:val="left"/>
      <w:pPr>
        <w:ind w:left="880" w:hanging="720"/>
      </w:pPr>
      <w:rPr>
        <w:rFonts w:ascii="Arial" w:eastAsia="Arial" w:hAnsi="Arial" w:cs="Arial" w:hint="default"/>
        <w:spacing w:val="-6"/>
        <w:w w:val="99"/>
        <w:sz w:val="20"/>
        <w:szCs w:val="20"/>
        <w:lang w:val="en-US" w:eastAsia="en-US" w:bidi="en-US"/>
      </w:rPr>
    </w:lvl>
    <w:lvl w:ilvl="2">
      <w:numFmt w:val="bullet"/>
      <w:lvlText w:val="•"/>
      <w:lvlJc w:val="left"/>
      <w:pPr>
        <w:ind w:left="1963" w:hanging="720"/>
      </w:pPr>
      <w:rPr>
        <w:rFonts w:hint="default"/>
        <w:lang w:val="en-US" w:eastAsia="en-US" w:bidi="en-US"/>
      </w:rPr>
    </w:lvl>
    <w:lvl w:ilvl="3">
      <w:numFmt w:val="bullet"/>
      <w:lvlText w:val="•"/>
      <w:lvlJc w:val="left"/>
      <w:pPr>
        <w:ind w:left="3046" w:hanging="720"/>
      </w:pPr>
      <w:rPr>
        <w:rFonts w:hint="default"/>
        <w:lang w:val="en-US" w:eastAsia="en-US" w:bidi="en-US"/>
      </w:rPr>
    </w:lvl>
    <w:lvl w:ilvl="4">
      <w:numFmt w:val="bullet"/>
      <w:lvlText w:val="•"/>
      <w:lvlJc w:val="left"/>
      <w:pPr>
        <w:ind w:left="4129" w:hanging="720"/>
      </w:pPr>
      <w:rPr>
        <w:rFonts w:hint="default"/>
        <w:lang w:val="en-US" w:eastAsia="en-US" w:bidi="en-US"/>
      </w:rPr>
    </w:lvl>
    <w:lvl w:ilvl="5">
      <w:numFmt w:val="bullet"/>
      <w:lvlText w:val="•"/>
      <w:lvlJc w:val="left"/>
      <w:pPr>
        <w:ind w:left="5212" w:hanging="720"/>
      </w:pPr>
      <w:rPr>
        <w:rFonts w:hint="default"/>
        <w:lang w:val="en-US" w:eastAsia="en-US" w:bidi="en-US"/>
      </w:rPr>
    </w:lvl>
    <w:lvl w:ilvl="6">
      <w:numFmt w:val="bullet"/>
      <w:lvlText w:val="•"/>
      <w:lvlJc w:val="left"/>
      <w:pPr>
        <w:ind w:left="6296" w:hanging="720"/>
      </w:pPr>
      <w:rPr>
        <w:rFonts w:hint="default"/>
        <w:lang w:val="en-US" w:eastAsia="en-US" w:bidi="en-US"/>
      </w:rPr>
    </w:lvl>
    <w:lvl w:ilvl="7">
      <w:numFmt w:val="bullet"/>
      <w:lvlText w:val="•"/>
      <w:lvlJc w:val="left"/>
      <w:pPr>
        <w:ind w:left="7379" w:hanging="720"/>
      </w:pPr>
      <w:rPr>
        <w:rFonts w:hint="default"/>
        <w:lang w:val="en-US" w:eastAsia="en-US" w:bidi="en-US"/>
      </w:rPr>
    </w:lvl>
    <w:lvl w:ilvl="8">
      <w:numFmt w:val="bullet"/>
      <w:lvlText w:val="•"/>
      <w:lvlJc w:val="left"/>
      <w:pPr>
        <w:ind w:left="8462" w:hanging="720"/>
      </w:pPr>
      <w:rPr>
        <w:rFonts w:hint="default"/>
        <w:lang w:val="en-US" w:eastAsia="en-US" w:bidi="en-US"/>
      </w:rPr>
    </w:lvl>
  </w:abstractNum>
  <w:abstractNum w:abstractNumId="53">
    <w:nsid w:val="54103BCB"/>
    <w:multiLevelType w:val="multilevel"/>
    <w:tmpl w:val="5C14D00C"/>
    <w:lvl w:ilvl="0">
      <w:start w:val="11"/>
      <w:numFmt w:val="decimal"/>
      <w:lvlText w:val="%1"/>
      <w:lvlJc w:val="left"/>
      <w:pPr>
        <w:ind w:left="940" w:hanging="720"/>
      </w:pPr>
      <w:rPr>
        <w:rFonts w:hint="default"/>
        <w:lang w:val="en-US" w:eastAsia="en-US" w:bidi="en-US"/>
      </w:rPr>
    </w:lvl>
    <w:lvl w:ilvl="1">
      <w:start w:val="1"/>
      <w:numFmt w:val="decimal"/>
      <w:lvlText w:val="%1.%2"/>
      <w:lvlJc w:val="left"/>
      <w:pPr>
        <w:ind w:left="220" w:hanging="720"/>
      </w:pPr>
      <w:rPr>
        <w:rFonts w:ascii="Times New Roman" w:eastAsia="Times New Roman" w:hAnsi="Times New Roman" w:cs="Times New Roman" w:hint="default"/>
        <w:spacing w:val="-2"/>
        <w:w w:val="99"/>
        <w:sz w:val="24"/>
        <w:szCs w:val="24"/>
        <w:lang w:val="en-US" w:eastAsia="en-US" w:bidi="en-US"/>
      </w:rPr>
    </w:lvl>
    <w:lvl w:ilvl="2">
      <w:start w:val="1"/>
      <w:numFmt w:val="lowerLetter"/>
      <w:lvlText w:val="(%3)"/>
      <w:lvlJc w:val="left"/>
      <w:pPr>
        <w:ind w:left="1660" w:hanging="720"/>
      </w:pPr>
      <w:rPr>
        <w:rFonts w:ascii="Times New Roman" w:eastAsia="Times New Roman" w:hAnsi="Times New Roman" w:cs="Times New Roman" w:hint="default"/>
        <w:spacing w:val="-25"/>
        <w:w w:val="99"/>
        <w:sz w:val="24"/>
        <w:szCs w:val="24"/>
        <w:lang w:val="en-US" w:eastAsia="en-US" w:bidi="en-US"/>
      </w:rPr>
    </w:lvl>
    <w:lvl w:ilvl="3">
      <w:start w:val="1"/>
      <w:numFmt w:val="lowerRoman"/>
      <w:lvlText w:val="(%4)"/>
      <w:lvlJc w:val="left"/>
      <w:pPr>
        <w:ind w:left="2380" w:hanging="720"/>
      </w:pPr>
      <w:rPr>
        <w:rFonts w:ascii="Times New Roman" w:eastAsia="Times New Roman" w:hAnsi="Times New Roman" w:cs="Times New Roman" w:hint="default"/>
        <w:spacing w:val="-23"/>
        <w:w w:val="99"/>
        <w:sz w:val="24"/>
        <w:szCs w:val="24"/>
        <w:lang w:val="en-US" w:eastAsia="en-US" w:bidi="en-US"/>
      </w:rPr>
    </w:lvl>
    <w:lvl w:ilvl="4">
      <w:numFmt w:val="bullet"/>
      <w:lvlText w:val="•"/>
      <w:lvlJc w:val="left"/>
      <w:pPr>
        <w:ind w:left="3546" w:hanging="720"/>
      </w:pPr>
      <w:rPr>
        <w:rFonts w:hint="default"/>
        <w:lang w:val="en-US" w:eastAsia="en-US" w:bidi="en-US"/>
      </w:rPr>
    </w:lvl>
    <w:lvl w:ilvl="5">
      <w:numFmt w:val="bullet"/>
      <w:lvlText w:val="•"/>
      <w:lvlJc w:val="left"/>
      <w:pPr>
        <w:ind w:left="4713" w:hanging="720"/>
      </w:pPr>
      <w:rPr>
        <w:rFonts w:hint="default"/>
        <w:lang w:val="en-US" w:eastAsia="en-US" w:bidi="en-US"/>
      </w:rPr>
    </w:lvl>
    <w:lvl w:ilvl="6">
      <w:numFmt w:val="bullet"/>
      <w:lvlText w:val="•"/>
      <w:lvlJc w:val="left"/>
      <w:pPr>
        <w:ind w:left="5880" w:hanging="720"/>
      </w:pPr>
      <w:rPr>
        <w:rFonts w:hint="default"/>
        <w:lang w:val="en-US" w:eastAsia="en-US" w:bidi="en-US"/>
      </w:rPr>
    </w:lvl>
    <w:lvl w:ilvl="7">
      <w:numFmt w:val="bullet"/>
      <w:lvlText w:val="•"/>
      <w:lvlJc w:val="left"/>
      <w:pPr>
        <w:ind w:left="7047" w:hanging="720"/>
      </w:pPr>
      <w:rPr>
        <w:rFonts w:hint="default"/>
        <w:lang w:val="en-US" w:eastAsia="en-US" w:bidi="en-US"/>
      </w:rPr>
    </w:lvl>
    <w:lvl w:ilvl="8">
      <w:numFmt w:val="bullet"/>
      <w:lvlText w:val="•"/>
      <w:lvlJc w:val="left"/>
      <w:pPr>
        <w:ind w:left="8214" w:hanging="720"/>
      </w:pPr>
      <w:rPr>
        <w:rFonts w:hint="default"/>
        <w:lang w:val="en-US" w:eastAsia="en-US" w:bidi="en-US"/>
      </w:rPr>
    </w:lvl>
  </w:abstractNum>
  <w:abstractNum w:abstractNumId="54">
    <w:nsid w:val="5570724C"/>
    <w:multiLevelType w:val="hybridMultilevel"/>
    <w:tmpl w:val="470E3B40"/>
    <w:lvl w:ilvl="0" w:tplc="624C74B0">
      <w:start w:val="1"/>
      <w:numFmt w:val="lowerLetter"/>
      <w:lvlText w:val="(%1)"/>
      <w:lvlJc w:val="left"/>
      <w:pPr>
        <w:ind w:left="2320" w:hanging="812"/>
      </w:pPr>
      <w:rPr>
        <w:rFonts w:ascii="Arial" w:eastAsia="Arial" w:hAnsi="Arial" w:cs="Arial" w:hint="default"/>
        <w:spacing w:val="-3"/>
        <w:w w:val="99"/>
        <w:sz w:val="20"/>
        <w:szCs w:val="20"/>
        <w:lang w:val="en-US" w:eastAsia="en-US" w:bidi="en-US"/>
      </w:rPr>
    </w:lvl>
    <w:lvl w:ilvl="1" w:tplc="0FB87BCC">
      <w:numFmt w:val="bullet"/>
      <w:lvlText w:val="•"/>
      <w:lvlJc w:val="left"/>
      <w:pPr>
        <w:ind w:left="3150" w:hanging="812"/>
      </w:pPr>
      <w:rPr>
        <w:rFonts w:hint="default"/>
        <w:lang w:val="en-US" w:eastAsia="en-US" w:bidi="en-US"/>
      </w:rPr>
    </w:lvl>
    <w:lvl w:ilvl="2" w:tplc="C896B660">
      <w:numFmt w:val="bullet"/>
      <w:lvlText w:val="•"/>
      <w:lvlJc w:val="left"/>
      <w:pPr>
        <w:ind w:left="3981" w:hanging="812"/>
      </w:pPr>
      <w:rPr>
        <w:rFonts w:hint="default"/>
        <w:lang w:val="en-US" w:eastAsia="en-US" w:bidi="en-US"/>
      </w:rPr>
    </w:lvl>
    <w:lvl w:ilvl="3" w:tplc="100AACFA">
      <w:numFmt w:val="bullet"/>
      <w:lvlText w:val="•"/>
      <w:lvlJc w:val="left"/>
      <w:pPr>
        <w:ind w:left="4812" w:hanging="812"/>
      </w:pPr>
      <w:rPr>
        <w:rFonts w:hint="default"/>
        <w:lang w:val="en-US" w:eastAsia="en-US" w:bidi="en-US"/>
      </w:rPr>
    </w:lvl>
    <w:lvl w:ilvl="4" w:tplc="631A6932">
      <w:numFmt w:val="bullet"/>
      <w:lvlText w:val="•"/>
      <w:lvlJc w:val="left"/>
      <w:pPr>
        <w:ind w:left="5643" w:hanging="812"/>
      </w:pPr>
      <w:rPr>
        <w:rFonts w:hint="default"/>
        <w:lang w:val="en-US" w:eastAsia="en-US" w:bidi="en-US"/>
      </w:rPr>
    </w:lvl>
    <w:lvl w:ilvl="5" w:tplc="3D1CBF82">
      <w:numFmt w:val="bullet"/>
      <w:lvlText w:val="•"/>
      <w:lvlJc w:val="left"/>
      <w:pPr>
        <w:ind w:left="6474" w:hanging="812"/>
      </w:pPr>
      <w:rPr>
        <w:rFonts w:hint="default"/>
        <w:lang w:val="en-US" w:eastAsia="en-US" w:bidi="en-US"/>
      </w:rPr>
    </w:lvl>
    <w:lvl w:ilvl="6" w:tplc="72801F78">
      <w:numFmt w:val="bullet"/>
      <w:lvlText w:val="•"/>
      <w:lvlJc w:val="left"/>
      <w:pPr>
        <w:ind w:left="7305" w:hanging="812"/>
      </w:pPr>
      <w:rPr>
        <w:rFonts w:hint="default"/>
        <w:lang w:val="en-US" w:eastAsia="en-US" w:bidi="en-US"/>
      </w:rPr>
    </w:lvl>
    <w:lvl w:ilvl="7" w:tplc="897E329A">
      <w:numFmt w:val="bullet"/>
      <w:lvlText w:val="•"/>
      <w:lvlJc w:val="left"/>
      <w:pPr>
        <w:ind w:left="8136" w:hanging="812"/>
      </w:pPr>
      <w:rPr>
        <w:rFonts w:hint="default"/>
        <w:lang w:val="en-US" w:eastAsia="en-US" w:bidi="en-US"/>
      </w:rPr>
    </w:lvl>
    <w:lvl w:ilvl="8" w:tplc="9752A582">
      <w:numFmt w:val="bullet"/>
      <w:lvlText w:val="•"/>
      <w:lvlJc w:val="left"/>
      <w:pPr>
        <w:ind w:left="8967" w:hanging="812"/>
      </w:pPr>
      <w:rPr>
        <w:rFonts w:hint="default"/>
        <w:lang w:val="en-US" w:eastAsia="en-US" w:bidi="en-US"/>
      </w:rPr>
    </w:lvl>
  </w:abstractNum>
  <w:abstractNum w:abstractNumId="55">
    <w:nsid w:val="55DC2B1A"/>
    <w:multiLevelType w:val="hybridMultilevel"/>
    <w:tmpl w:val="8A36DEDC"/>
    <w:lvl w:ilvl="0" w:tplc="3BF45D4A">
      <w:start w:val="1"/>
      <w:numFmt w:val="lowerLetter"/>
      <w:lvlText w:val="(%1)"/>
      <w:lvlJc w:val="left"/>
      <w:pPr>
        <w:ind w:left="1466" w:hanging="627"/>
        <w:jc w:val="right"/>
      </w:pPr>
      <w:rPr>
        <w:rFonts w:ascii="Times New Roman" w:eastAsia="Times New Roman" w:hAnsi="Times New Roman" w:cs="Times New Roman" w:hint="default"/>
        <w:spacing w:val="-30"/>
        <w:w w:val="99"/>
        <w:sz w:val="24"/>
        <w:szCs w:val="24"/>
        <w:lang w:val="en-US" w:eastAsia="en-US" w:bidi="en-US"/>
      </w:rPr>
    </w:lvl>
    <w:lvl w:ilvl="1" w:tplc="4A586A56">
      <w:numFmt w:val="bullet"/>
      <w:lvlText w:val="•"/>
      <w:lvlJc w:val="left"/>
      <w:pPr>
        <w:ind w:left="2368" w:hanging="627"/>
      </w:pPr>
      <w:rPr>
        <w:rFonts w:hint="default"/>
        <w:lang w:val="en-US" w:eastAsia="en-US" w:bidi="en-US"/>
      </w:rPr>
    </w:lvl>
    <w:lvl w:ilvl="2" w:tplc="DC44D436">
      <w:numFmt w:val="bullet"/>
      <w:lvlText w:val="•"/>
      <w:lvlJc w:val="left"/>
      <w:pPr>
        <w:ind w:left="3277" w:hanging="627"/>
      </w:pPr>
      <w:rPr>
        <w:rFonts w:hint="default"/>
        <w:lang w:val="en-US" w:eastAsia="en-US" w:bidi="en-US"/>
      </w:rPr>
    </w:lvl>
    <w:lvl w:ilvl="3" w:tplc="A2B44EEA">
      <w:numFmt w:val="bullet"/>
      <w:lvlText w:val="•"/>
      <w:lvlJc w:val="left"/>
      <w:pPr>
        <w:ind w:left="4186" w:hanging="627"/>
      </w:pPr>
      <w:rPr>
        <w:rFonts w:hint="default"/>
        <w:lang w:val="en-US" w:eastAsia="en-US" w:bidi="en-US"/>
      </w:rPr>
    </w:lvl>
    <w:lvl w:ilvl="4" w:tplc="BA8AE034">
      <w:numFmt w:val="bullet"/>
      <w:lvlText w:val="•"/>
      <w:lvlJc w:val="left"/>
      <w:pPr>
        <w:ind w:left="5095" w:hanging="627"/>
      </w:pPr>
      <w:rPr>
        <w:rFonts w:hint="default"/>
        <w:lang w:val="en-US" w:eastAsia="en-US" w:bidi="en-US"/>
      </w:rPr>
    </w:lvl>
    <w:lvl w:ilvl="5" w:tplc="B99079C4">
      <w:numFmt w:val="bullet"/>
      <w:lvlText w:val="•"/>
      <w:lvlJc w:val="left"/>
      <w:pPr>
        <w:ind w:left="6004" w:hanging="627"/>
      </w:pPr>
      <w:rPr>
        <w:rFonts w:hint="default"/>
        <w:lang w:val="en-US" w:eastAsia="en-US" w:bidi="en-US"/>
      </w:rPr>
    </w:lvl>
    <w:lvl w:ilvl="6" w:tplc="C3FAF734">
      <w:numFmt w:val="bullet"/>
      <w:lvlText w:val="•"/>
      <w:lvlJc w:val="left"/>
      <w:pPr>
        <w:ind w:left="6913" w:hanging="627"/>
      </w:pPr>
      <w:rPr>
        <w:rFonts w:hint="default"/>
        <w:lang w:val="en-US" w:eastAsia="en-US" w:bidi="en-US"/>
      </w:rPr>
    </w:lvl>
    <w:lvl w:ilvl="7" w:tplc="2356E39C">
      <w:numFmt w:val="bullet"/>
      <w:lvlText w:val="•"/>
      <w:lvlJc w:val="left"/>
      <w:pPr>
        <w:ind w:left="7822" w:hanging="627"/>
      </w:pPr>
      <w:rPr>
        <w:rFonts w:hint="default"/>
        <w:lang w:val="en-US" w:eastAsia="en-US" w:bidi="en-US"/>
      </w:rPr>
    </w:lvl>
    <w:lvl w:ilvl="8" w:tplc="6144EB28">
      <w:numFmt w:val="bullet"/>
      <w:lvlText w:val="•"/>
      <w:lvlJc w:val="left"/>
      <w:pPr>
        <w:ind w:left="8731" w:hanging="627"/>
      </w:pPr>
      <w:rPr>
        <w:rFonts w:hint="default"/>
        <w:lang w:val="en-US" w:eastAsia="en-US" w:bidi="en-US"/>
      </w:rPr>
    </w:lvl>
  </w:abstractNum>
  <w:abstractNum w:abstractNumId="56">
    <w:nsid w:val="561951F9"/>
    <w:multiLevelType w:val="multilevel"/>
    <w:tmpl w:val="E16C8CEE"/>
    <w:lvl w:ilvl="0">
      <w:start w:val="1"/>
      <w:numFmt w:val="decimal"/>
      <w:lvlText w:val="%1"/>
      <w:lvlJc w:val="left"/>
      <w:pPr>
        <w:ind w:left="880" w:hanging="720"/>
      </w:pPr>
      <w:rPr>
        <w:rFonts w:hint="default"/>
        <w:lang w:val="en-US" w:eastAsia="en-US" w:bidi="en-US"/>
      </w:rPr>
    </w:lvl>
    <w:lvl w:ilvl="1">
      <w:start w:val="1"/>
      <w:numFmt w:val="decimal"/>
      <w:lvlText w:val="%1.%2"/>
      <w:lvlJc w:val="left"/>
      <w:pPr>
        <w:ind w:left="880" w:hanging="720"/>
      </w:pPr>
      <w:rPr>
        <w:rFonts w:ascii="Arial" w:eastAsia="Arial" w:hAnsi="Arial" w:cs="Arial" w:hint="default"/>
        <w:spacing w:val="-3"/>
        <w:w w:val="99"/>
        <w:sz w:val="20"/>
        <w:szCs w:val="20"/>
        <w:lang w:val="en-US" w:eastAsia="en-US" w:bidi="en-US"/>
      </w:rPr>
    </w:lvl>
    <w:lvl w:ilvl="2">
      <w:numFmt w:val="bullet"/>
      <w:lvlText w:val="•"/>
      <w:lvlJc w:val="left"/>
      <w:pPr>
        <w:ind w:left="1963" w:hanging="720"/>
      </w:pPr>
      <w:rPr>
        <w:rFonts w:hint="default"/>
        <w:lang w:val="en-US" w:eastAsia="en-US" w:bidi="en-US"/>
      </w:rPr>
    </w:lvl>
    <w:lvl w:ilvl="3">
      <w:numFmt w:val="bullet"/>
      <w:lvlText w:val="•"/>
      <w:lvlJc w:val="left"/>
      <w:pPr>
        <w:ind w:left="3046" w:hanging="720"/>
      </w:pPr>
      <w:rPr>
        <w:rFonts w:hint="default"/>
        <w:lang w:val="en-US" w:eastAsia="en-US" w:bidi="en-US"/>
      </w:rPr>
    </w:lvl>
    <w:lvl w:ilvl="4">
      <w:numFmt w:val="bullet"/>
      <w:lvlText w:val="•"/>
      <w:lvlJc w:val="left"/>
      <w:pPr>
        <w:ind w:left="4129" w:hanging="720"/>
      </w:pPr>
      <w:rPr>
        <w:rFonts w:hint="default"/>
        <w:lang w:val="en-US" w:eastAsia="en-US" w:bidi="en-US"/>
      </w:rPr>
    </w:lvl>
    <w:lvl w:ilvl="5">
      <w:numFmt w:val="bullet"/>
      <w:lvlText w:val="•"/>
      <w:lvlJc w:val="left"/>
      <w:pPr>
        <w:ind w:left="5212" w:hanging="720"/>
      </w:pPr>
      <w:rPr>
        <w:rFonts w:hint="default"/>
        <w:lang w:val="en-US" w:eastAsia="en-US" w:bidi="en-US"/>
      </w:rPr>
    </w:lvl>
    <w:lvl w:ilvl="6">
      <w:numFmt w:val="bullet"/>
      <w:lvlText w:val="•"/>
      <w:lvlJc w:val="left"/>
      <w:pPr>
        <w:ind w:left="6296" w:hanging="720"/>
      </w:pPr>
      <w:rPr>
        <w:rFonts w:hint="default"/>
        <w:lang w:val="en-US" w:eastAsia="en-US" w:bidi="en-US"/>
      </w:rPr>
    </w:lvl>
    <w:lvl w:ilvl="7">
      <w:numFmt w:val="bullet"/>
      <w:lvlText w:val="•"/>
      <w:lvlJc w:val="left"/>
      <w:pPr>
        <w:ind w:left="7379" w:hanging="720"/>
      </w:pPr>
      <w:rPr>
        <w:rFonts w:hint="default"/>
        <w:lang w:val="en-US" w:eastAsia="en-US" w:bidi="en-US"/>
      </w:rPr>
    </w:lvl>
    <w:lvl w:ilvl="8">
      <w:numFmt w:val="bullet"/>
      <w:lvlText w:val="•"/>
      <w:lvlJc w:val="left"/>
      <w:pPr>
        <w:ind w:left="8462" w:hanging="720"/>
      </w:pPr>
      <w:rPr>
        <w:rFonts w:hint="default"/>
        <w:lang w:val="en-US" w:eastAsia="en-US" w:bidi="en-US"/>
      </w:rPr>
    </w:lvl>
  </w:abstractNum>
  <w:abstractNum w:abstractNumId="57">
    <w:nsid w:val="576E4C6C"/>
    <w:multiLevelType w:val="multilevel"/>
    <w:tmpl w:val="0F709004"/>
    <w:lvl w:ilvl="0">
      <w:start w:val="20"/>
      <w:numFmt w:val="decimal"/>
      <w:lvlText w:val="%1"/>
      <w:lvlJc w:val="left"/>
      <w:pPr>
        <w:ind w:left="1000" w:hanging="840"/>
      </w:pPr>
      <w:rPr>
        <w:rFonts w:hint="default"/>
        <w:lang w:val="en-US" w:eastAsia="en-US" w:bidi="en-US"/>
      </w:rPr>
    </w:lvl>
    <w:lvl w:ilvl="1">
      <w:start w:val="6"/>
      <w:numFmt w:val="decimal"/>
      <w:lvlText w:val="%1.%2"/>
      <w:lvlJc w:val="left"/>
      <w:pPr>
        <w:ind w:left="1000" w:hanging="840"/>
      </w:pPr>
      <w:rPr>
        <w:rFonts w:ascii="Times New Roman" w:eastAsia="Times New Roman" w:hAnsi="Times New Roman" w:cs="Times New Roman" w:hint="default"/>
        <w:b/>
        <w:bCs/>
        <w:spacing w:val="-2"/>
        <w:w w:val="99"/>
        <w:sz w:val="24"/>
        <w:szCs w:val="24"/>
        <w:lang w:val="en-US" w:eastAsia="en-US" w:bidi="en-US"/>
      </w:rPr>
    </w:lvl>
    <w:lvl w:ilvl="2">
      <w:start w:val="1"/>
      <w:numFmt w:val="lowerLetter"/>
      <w:lvlText w:val="(%3)"/>
      <w:lvlJc w:val="left"/>
      <w:pPr>
        <w:ind w:left="1600" w:hanging="720"/>
      </w:pPr>
      <w:rPr>
        <w:rFonts w:ascii="Times New Roman" w:eastAsia="Times New Roman" w:hAnsi="Times New Roman" w:cs="Times New Roman" w:hint="default"/>
        <w:i/>
        <w:spacing w:val="-4"/>
        <w:w w:val="99"/>
        <w:sz w:val="24"/>
        <w:szCs w:val="24"/>
        <w:lang w:val="en-US" w:eastAsia="en-US" w:bidi="en-US"/>
      </w:rPr>
    </w:lvl>
    <w:lvl w:ilvl="3">
      <w:numFmt w:val="bullet"/>
      <w:lvlText w:val="•"/>
      <w:lvlJc w:val="left"/>
      <w:pPr>
        <w:ind w:left="3606" w:hanging="720"/>
      </w:pPr>
      <w:rPr>
        <w:rFonts w:hint="default"/>
        <w:lang w:val="en-US" w:eastAsia="en-US" w:bidi="en-US"/>
      </w:rPr>
    </w:lvl>
    <w:lvl w:ilvl="4">
      <w:numFmt w:val="bullet"/>
      <w:lvlText w:val="•"/>
      <w:lvlJc w:val="left"/>
      <w:pPr>
        <w:ind w:left="4609" w:hanging="720"/>
      </w:pPr>
      <w:rPr>
        <w:rFonts w:hint="default"/>
        <w:lang w:val="en-US" w:eastAsia="en-US" w:bidi="en-US"/>
      </w:rPr>
    </w:lvl>
    <w:lvl w:ilvl="5">
      <w:numFmt w:val="bullet"/>
      <w:lvlText w:val="•"/>
      <w:lvlJc w:val="left"/>
      <w:pPr>
        <w:ind w:left="5612" w:hanging="720"/>
      </w:pPr>
      <w:rPr>
        <w:rFonts w:hint="default"/>
        <w:lang w:val="en-US" w:eastAsia="en-US" w:bidi="en-US"/>
      </w:rPr>
    </w:lvl>
    <w:lvl w:ilvl="6">
      <w:numFmt w:val="bullet"/>
      <w:lvlText w:val="•"/>
      <w:lvlJc w:val="left"/>
      <w:pPr>
        <w:ind w:left="6616" w:hanging="720"/>
      </w:pPr>
      <w:rPr>
        <w:rFonts w:hint="default"/>
        <w:lang w:val="en-US" w:eastAsia="en-US" w:bidi="en-US"/>
      </w:rPr>
    </w:lvl>
    <w:lvl w:ilvl="7">
      <w:numFmt w:val="bullet"/>
      <w:lvlText w:val="•"/>
      <w:lvlJc w:val="left"/>
      <w:pPr>
        <w:ind w:left="7619" w:hanging="720"/>
      </w:pPr>
      <w:rPr>
        <w:rFonts w:hint="default"/>
        <w:lang w:val="en-US" w:eastAsia="en-US" w:bidi="en-US"/>
      </w:rPr>
    </w:lvl>
    <w:lvl w:ilvl="8">
      <w:numFmt w:val="bullet"/>
      <w:lvlText w:val="•"/>
      <w:lvlJc w:val="left"/>
      <w:pPr>
        <w:ind w:left="8622" w:hanging="720"/>
      </w:pPr>
      <w:rPr>
        <w:rFonts w:hint="default"/>
        <w:lang w:val="en-US" w:eastAsia="en-US" w:bidi="en-US"/>
      </w:rPr>
    </w:lvl>
  </w:abstractNum>
  <w:abstractNum w:abstractNumId="58">
    <w:nsid w:val="58852A7C"/>
    <w:multiLevelType w:val="hybridMultilevel"/>
    <w:tmpl w:val="FEF0F482"/>
    <w:lvl w:ilvl="0" w:tplc="DB80374A">
      <w:start w:val="1"/>
      <w:numFmt w:val="decimal"/>
      <w:lvlText w:val="%1."/>
      <w:lvlJc w:val="left"/>
      <w:pPr>
        <w:ind w:left="827" w:hanging="720"/>
      </w:pPr>
      <w:rPr>
        <w:rFonts w:ascii="Times New Roman" w:eastAsia="Times New Roman" w:hAnsi="Times New Roman" w:cs="Times New Roman" w:hint="default"/>
        <w:spacing w:val="0"/>
        <w:w w:val="99"/>
        <w:sz w:val="20"/>
        <w:szCs w:val="20"/>
        <w:lang w:val="en-US" w:eastAsia="en-US" w:bidi="en-US"/>
      </w:rPr>
    </w:lvl>
    <w:lvl w:ilvl="1" w:tplc="75C6A124">
      <w:numFmt w:val="bullet"/>
      <w:lvlText w:val="•"/>
      <w:lvlJc w:val="left"/>
      <w:pPr>
        <w:ind w:left="1042" w:hanging="720"/>
      </w:pPr>
      <w:rPr>
        <w:rFonts w:hint="default"/>
        <w:lang w:val="en-US" w:eastAsia="en-US" w:bidi="en-US"/>
      </w:rPr>
    </w:lvl>
    <w:lvl w:ilvl="2" w:tplc="5DC49894">
      <w:numFmt w:val="bullet"/>
      <w:lvlText w:val="•"/>
      <w:lvlJc w:val="left"/>
      <w:pPr>
        <w:ind w:left="1265" w:hanging="720"/>
      </w:pPr>
      <w:rPr>
        <w:rFonts w:hint="default"/>
        <w:lang w:val="en-US" w:eastAsia="en-US" w:bidi="en-US"/>
      </w:rPr>
    </w:lvl>
    <w:lvl w:ilvl="3" w:tplc="04544F1A">
      <w:numFmt w:val="bullet"/>
      <w:lvlText w:val="•"/>
      <w:lvlJc w:val="left"/>
      <w:pPr>
        <w:ind w:left="1487" w:hanging="720"/>
      </w:pPr>
      <w:rPr>
        <w:rFonts w:hint="default"/>
        <w:lang w:val="en-US" w:eastAsia="en-US" w:bidi="en-US"/>
      </w:rPr>
    </w:lvl>
    <w:lvl w:ilvl="4" w:tplc="2EB89830">
      <w:numFmt w:val="bullet"/>
      <w:lvlText w:val="•"/>
      <w:lvlJc w:val="left"/>
      <w:pPr>
        <w:ind w:left="1710" w:hanging="720"/>
      </w:pPr>
      <w:rPr>
        <w:rFonts w:hint="default"/>
        <w:lang w:val="en-US" w:eastAsia="en-US" w:bidi="en-US"/>
      </w:rPr>
    </w:lvl>
    <w:lvl w:ilvl="5" w:tplc="F66AD404">
      <w:numFmt w:val="bullet"/>
      <w:lvlText w:val="•"/>
      <w:lvlJc w:val="left"/>
      <w:pPr>
        <w:ind w:left="1933" w:hanging="720"/>
      </w:pPr>
      <w:rPr>
        <w:rFonts w:hint="default"/>
        <w:lang w:val="en-US" w:eastAsia="en-US" w:bidi="en-US"/>
      </w:rPr>
    </w:lvl>
    <w:lvl w:ilvl="6" w:tplc="38B83AD4">
      <w:numFmt w:val="bullet"/>
      <w:lvlText w:val="•"/>
      <w:lvlJc w:val="left"/>
      <w:pPr>
        <w:ind w:left="2155" w:hanging="720"/>
      </w:pPr>
      <w:rPr>
        <w:rFonts w:hint="default"/>
        <w:lang w:val="en-US" w:eastAsia="en-US" w:bidi="en-US"/>
      </w:rPr>
    </w:lvl>
    <w:lvl w:ilvl="7" w:tplc="3C78203A">
      <w:numFmt w:val="bullet"/>
      <w:lvlText w:val="•"/>
      <w:lvlJc w:val="left"/>
      <w:pPr>
        <w:ind w:left="2378" w:hanging="720"/>
      </w:pPr>
      <w:rPr>
        <w:rFonts w:hint="default"/>
        <w:lang w:val="en-US" w:eastAsia="en-US" w:bidi="en-US"/>
      </w:rPr>
    </w:lvl>
    <w:lvl w:ilvl="8" w:tplc="C6B80FDC">
      <w:numFmt w:val="bullet"/>
      <w:lvlText w:val="•"/>
      <w:lvlJc w:val="left"/>
      <w:pPr>
        <w:ind w:left="2600" w:hanging="720"/>
      </w:pPr>
      <w:rPr>
        <w:rFonts w:hint="default"/>
        <w:lang w:val="en-US" w:eastAsia="en-US" w:bidi="en-US"/>
      </w:rPr>
    </w:lvl>
  </w:abstractNum>
  <w:abstractNum w:abstractNumId="59">
    <w:nsid w:val="5A147F03"/>
    <w:multiLevelType w:val="hybridMultilevel"/>
    <w:tmpl w:val="E8768370"/>
    <w:lvl w:ilvl="0" w:tplc="D4FAF414">
      <w:start w:val="1"/>
      <w:numFmt w:val="lowerLetter"/>
      <w:lvlText w:val="(%1)"/>
      <w:lvlJc w:val="left"/>
      <w:pPr>
        <w:ind w:left="2320" w:hanging="812"/>
      </w:pPr>
      <w:rPr>
        <w:rFonts w:ascii="Arial" w:eastAsia="Arial" w:hAnsi="Arial" w:cs="Arial" w:hint="default"/>
        <w:spacing w:val="-8"/>
        <w:w w:val="83"/>
        <w:sz w:val="20"/>
        <w:szCs w:val="20"/>
        <w:lang w:val="en-US" w:eastAsia="en-US" w:bidi="en-US"/>
      </w:rPr>
    </w:lvl>
    <w:lvl w:ilvl="1" w:tplc="5FC46986">
      <w:numFmt w:val="bullet"/>
      <w:lvlText w:val="•"/>
      <w:lvlJc w:val="left"/>
      <w:pPr>
        <w:ind w:left="3150" w:hanging="812"/>
      </w:pPr>
      <w:rPr>
        <w:rFonts w:hint="default"/>
        <w:lang w:val="en-US" w:eastAsia="en-US" w:bidi="en-US"/>
      </w:rPr>
    </w:lvl>
    <w:lvl w:ilvl="2" w:tplc="A87084AC">
      <w:numFmt w:val="bullet"/>
      <w:lvlText w:val="•"/>
      <w:lvlJc w:val="left"/>
      <w:pPr>
        <w:ind w:left="3981" w:hanging="812"/>
      </w:pPr>
      <w:rPr>
        <w:rFonts w:hint="default"/>
        <w:lang w:val="en-US" w:eastAsia="en-US" w:bidi="en-US"/>
      </w:rPr>
    </w:lvl>
    <w:lvl w:ilvl="3" w:tplc="4F8E7E78">
      <w:numFmt w:val="bullet"/>
      <w:lvlText w:val="•"/>
      <w:lvlJc w:val="left"/>
      <w:pPr>
        <w:ind w:left="4812" w:hanging="812"/>
      </w:pPr>
      <w:rPr>
        <w:rFonts w:hint="default"/>
        <w:lang w:val="en-US" w:eastAsia="en-US" w:bidi="en-US"/>
      </w:rPr>
    </w:lvl>
    <w:lvl w:ilvl="4" w:tplc="343AF0E4">
      <w:numFmt w:val="bullet"/>
      <w:lvlText w:val="•"/>
      <w:lvlJc w:val="left"/>
      <w:pPr>
        <w:ind w:left="5643" w:hanging="812"/>
      </w:pPr>
      <w:rPr>
        <w:rFonts w:hint="default"/>
        <w:lang w:val="en-US" w:eastAsia="en-US" w:bidi="en-US"/>
      </w:rPr>
    </w:lvl>
    <w:lvl w:ilvl="5" w:tplc="0DCA6A14">
      <w:numFmt w:val="bullet"/>
      <w:lvlText w:val="•"/>
      <w:lvlJc w:val="left"/>
      <w:pPr>
        <w:ind w:left="6474" w:hanging="812"/>
      </w:pPr>
      <w:rPr>
        <w:rFonts w:hint="default"/>
        <w:lang w:val="en-US" w:eastAsia="en-US" w:bidi="en-US"/>
      </w:rPr>
    </w:lvl>
    <w:lvl w:ilvl="6" w:tplc="118EE4B0">
      <w:numFmt w:val="bullet"/>
      <w:lvlText w:val="•"/>
      <w:lvlJc w:val="left"/>
      <w:pPr>
        <w:ind w:left="7305" w:hanging="812"/>
      </w:pPr>
      <w:rPr>
        <w:rFonts w:hint="default"/>
        <w:lang w:val="en-US" w:eastAsia="en-US" w:bidi="en-US"/>
      </w:rPr>
    </w:lvl>
    <w:lvl w:ilvl="7" w:tplc="E06AE4D2">
      <w:numFmt w:val="bullet"/>
      <w:lvlText w:val="•"/>
      <w:lvlJc w:val="left"/>
      <w:pPr>
        <w:ind w:left="8136" w:hanging="812"/>
      </w:pPr>
      <w:rPr>
        <w:rFonts w:hint="default"/>
        <w:lang w:val="en-US" w:eastAsia="en-US" w:bidi="en-US"/>
      </w:rPr>
    </w:lvl>
    <w:lvl w:ilvl="8" w:tplc="0A5E2B18">
      <w:numFmt w:val="bullet"/>
      <w:lvlText w:val="•"/>
      <w:lvlJc w:val="left"/>
      <w:pPr>
        <w:ind w:left="8967" w:hanging="812"/>
      </w:pPr>
      <w:rPr>
        <w:rFonts w:hint="default"/>
        <w:lang w:val="en-US" w:eastAsia="en-US" w:bidi="en-US"/>
      </w:rPr>
    </w:lvl>
  </w:abstractNum>
  <w:abstractNum w:abstractNumId="60">
    <w:nsid w:val="5BE64B93"/>
    <w:multiLevelType w:val="multilevel"/>
    <w:tmpl w:val="4BA2D85C"/>
    <w:lvl w:ilvl="0">
      <w:start w:val="1"/>
      <w:numFmt w:val="decimal"/>
      <w:lvlText w:val="%1"/>
      <w:lvlJc w:val="left"/>
      <w:pPr>
        <w:ind w:left="2320" w:hanging="721"/>
      </w:pPr>
      <w:rPr>
        <w:rFonts w:hint="default"/>
        <w:lang w:val="en-US" w:eastAsia="en-US" w:bidi="en-US"/>
      </w:rPr>
    </w:lvl>
    <w:lvl w:ilvl="1">
      <w:start w:val="1"/>
      <w:numFmt w:val="decimal"/>
      <w:lvlText w:val="%1.%2"/>
      <w:lvlJc w:val="left"/>
      <w:pPr>
        <w:ind w:left="2320" w:hanging="721"/>
      </w:pPr>
      <w:rPr>
        <w:rFonts w:hint="default"/>
        <w:lang w:val="en-US" w:eastAsia="en-US" w:bidi="en-US"/>
      </w:rPr>
    </w:lvl>
    <w:lvl w:ilvl="2">
      <w:start w:val="2"/>
      <w:numFmt w:val="decimal"/>
      <w:lvlText w:val="%1.%2.%3"/>
      <w:lvlJc w:val="left"/>
      <w:pPr>
        <w:ind w:left="2320" w:hanging="721"/>
      </w:pPr>
      <w:rPr>
        <w:rFonts w:hint="default"/>
        <w:lang w:val="en-US" w:eastAsia="en-US" w:bidi="en-US"/>
      </w:rPr>
    </w:lvl>
    <w:lvl w:ilvl="3">
      <w:start w:val="2"/>
      <w:numFmt w:val="decimal"/>
      <w:lvlText w:val="%1.%2.%3.%4"/>
      <w:lvlJc w:val="left"/>
      <w:pPr>
        <w:ind w:left="2320" w:hanging="721"/>
        <w:jc w:val="right"/>
      </w:pPr>
      <w:rPr>
        <w:rFonts w:ascii="Arial" w:eastAsia="Arial" w:hAnsi="Arial" w:cs="Arial" w:hint="default"/>
        <w:spacing w:val="-3"/>
        <w:w w:val="99"/>
        <w:sz w:val="20"/>
        <w:szCs w:val="20"/>
        <w:lang w:val="en-US" w:eastAsia="en-US" w:bidi="en-US"/>
      </w:rPr>
    </w:lvl>
    <w:lvl w:ilvl="4">
      <w:numFmt w:val="bullet"/>
      <w:lvlText w:val="•"/>
      <w:lvlJc w:val="left"/>
      <w:pPr>
        <w:ind w:left="5643" w:hanging="721"/>
      </w:pPr>
      <w:rPr>
        <w:rFonts w:hint="default"/>
        <w:lang w:val="en-US" w:eastAsia="en-US" w:bidi="en-US"/>
      </w:rPr>
    </w:lvl>
    <w:lvl w:ilvl="5">
      <w:numFmt w:val="bullet"/>
      <w:lvlText w:val="•"/>
      <w:lvlJc w:val="left"/>
      <w:pPr>
        <w:ind w:left="6474" w:hanging="721"/>
      </w:pPr>
      <w:rPr>
        <w:rFonts w:hint="default"/>
        <w:lang w:val="en-US" w:eastAsia="en-US" w:bidi="en-US"/>
      </w:rPr>
    </w:lvl>
    <w:lvl w:ilvl="6">
      <w:numFmt w:val="bullet"/>
      <w:lvlText w:val="•"/>
      <w:lvlJc w:val="left"/>
      <w:pPr>
        <w:ind w:left="7305" w:hanging="721"/>
      </w:pPr>
      <w:rPr>
        <w:rFonts w:hint="default"/>
        <w:lang w:val="en-US" w:eastAsia="en-US" w:bidi="en-US"/>
      </w:rPr>
    </w:lvl>
    <w:lvl w:ilvl="7">
      <w:numFmt w:val="bullet"/>
      <w:lvlText w:val="•"/>
      <w:lvlJc w:val="left"/>
      <w:pPr>
        <w:ind w:left="8136" w:hanging="721"/>
      </w:pPr>
      <w:rPr>
        <w:rFonts w:hint="default"/>
        <w:lang w:val="en-US" w:eastAsia="en-US" w:bidi="en-US"/>
      </w:rPr>
    </w:lvl>
    <w:lvl w:ilvl="8">
      <w:numFmt w:val="bullet"/>
      <w:lvlText w:val="•"/>
      <w:lvlJc w:val="left"/>
      <w:pPr>
        <w:ind w:left="8967" w:hanging="721"/>
      </w:pPr>
      <w:rPr>
        <w:rFonts w:hint="default"/>
        <w:lang w:val="en-US" w:eastAsia="en-US" w:bidi="en-US"/>
      </w:rPr>
    </w:lvl>
  </w:abstractNum>
  <w:abstractNum w:abstractNumId="61">
    <w:nsid w:val="5DB10C5D"/>
    <w:multiLevelType w:val="multilevel"/>
    <w:tmpl w:val="F6BADFA2"/>
    <w:lvl w:ilvl="0">
      <w:start w:val="7"/>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14"/>
        <w:w w:val="99"/>
        <w:sz w:val="24"/>
        <w:szCs w:val="24"/>
        <w:lang w:val="en-US" w:eastAsia="en-US" w:bidi="en-US"/>
      </w:rPr>
    </w:lvl>
    <w:lvl w:ilvl="2">
      <w:start w:val="1"/>
      <w:numFmt w:val="lowerLetter"/>
      <w:lvlText w:val="%3."/>
      <w:lvlJc w:val="left"/>
      <w:pPr>
        <w:ind w:left="1660" w:hanging="720"/>
      </w:pPr>
      <w:rPr>
        <w:rFonts w:ascii="Times New Roman" w:eastAsia="Times New Roman" w:hAnsi="Times New Roman" w:cs="Times New Roman" w:hint="default"/>
        <w:spacing w:val="-4"/>
        <w:w w:val="99"/>
        <w:sz w:val="24"/>
        <w:szCs w:val="24"/>
        <w:lang w:val="en-US" w:eastAsia="en-US" w:bidi="en-US"/>
      </w:rPr>
    </w:lvl>
    <w:lvl w:ilvl="3">
      <w:numFmt w:val="bullet"/>
      <w:lvlText w:val="•"/>
      <w:lvlJc w:val="left"/>
      <w:pPr>
        <w:ind w:left="3635" w:hanging="720"/>
      </w:pPr>
      <w:rPr>
        <w:rFonts w:hint="default"/>
        <w:lang w:val="en-US" w:eastAsia="en-US" w:bidi="en-US"/>
      </w:rPr>
    </w:lvl>
    <w:lvl w:ilvl="4">
      <w:numFmt w:val="bullet"/>
      <w:lvlText w:val="•"/>
      <w:lvlJc w:val="left"/>
      <w:pPr>
        <w:ind w:left="4622" w:hanging="720"/>
      </w:pPr>
      <w:rPr>
        <w:rFonts w:hint="default"/>
        <w:lang w:val="en-US" w:eastAsia="en-US" w:bidi="en-US"/>
      </w:rPr>
    </w:lvl>
    <w:lvl w:ilvl="5">
      <w:numFmt w:val="bullet"/>
      <w:lvlText w:val="•"/>
      <w:lvlJc w:val="left"/>
      <w:pPr>
        <w:ind w:left="5610" w:hanging="720"/>
      </w:pPr>
      <w:rPr>
        <w:rFonts w:hint="default"/>
        <w:lang w:val="en-US" w:eastAsia="en-US" w:bidi="en-US"/>
      </w:rPr>
    </w:lvl>
    <w:lvl w:ilvl="6">
      <w:numFmt w:val="bullet"/>
      <w:lvlText w:val="•"/>
      <w:lvlJc w:val="left"/>
      <w:pPr>
        <w:ind w:left="6598" w:hanging="720"/>
      </w:pPr>
      <w:rPr>
        <w:rFonts w:hint="default"/>
        <w:lang w:val="en-US" w:eastAsia="en-US" w:bidi="en-US"/>
      </w:rPr>
    </w:lvl>
    <w:lvl w:ilvl="7">
      <w:numFmt w:val="bullet"/>
      <w:lvlText w:val="•"/>
      <w:lvlJc w:val="left"/>
      <w:pPr>
        <w:ind w:left="7585" w:hanging="720"/>
      </w:pPr>
      <w:rPr>
        <w:rFonts w:hint="default"/>
        <w:lang w:val="en-US" w:eastAsia="en-US" w:bidi="en-US"/>
      </w:rPr>
    </w:lvl>
    <w:lvl w:ilvl="8">
      <w:numFmt w:val="bullet"/>
      <w:lvlText w:val="•"/>
      <w:lvlJc w:val="left"/>
      <w:pPr>
        <w:ind w:left="8573" w:hanging="720"/>
      </w:pPr>
      <w:rPr>
        <w:rFonts w:hint="default"/>
        <w:lang w:val="en-US" w:eastAsia="en-US" w:bidi="en-US"/>
      </w:rPr>
    </w:lvl>
  </w:abstractNum>
  <w:abstractNum w:abstractNumId="62">
    <w:nsid w:val="5DC62D1C"/>
    <w:multiLevelType w:val="hybridMultilevel"/>
    <w:tmpl w:val="75EA0616"/>
    <w:lvl w:ilvl="0" w:tplc="E0D63380">
      <w:start w:val="2"/>
      <w:numFmt w:val="upperLetter"/>
      <w:lvlText w:val="%1."/>
      <w:lvlJc w:val="left"/>
      <w:pPr>
        <w:ind w:left="220" w:hanging="720"/>
      </w:pPr>
      <w:rPr>
        <w:rFonts w:ascii="Times New Roman" w:eastAsia="Times New Roman" w:hAnsi="Times New Roman" w:cs="Times New Roman" w:hint="default"/>
        <w:b/>
        <w:bCs/>
        <w:spacing w:val="-4"/>
        <w:w w:val="99"/>
        <w:sz w:val="24"/>
        <w:szCs w:val="24"/>
        <w:lang w:val="en-US" w:eastAsia="en-US" w:bidi="en-US"/>
      </w:rPr>
    </w:lvl>
    <w:lvl w:ilvl="1" w:tplc="24182902">
      <w:start w:val="1"/>
      <w:numFmt w:val="decimal"/>
      <w:lvlText w:val="%2."/>
      <w:lvlJc w:val="left"/>
      <w:pPr>
        <w:ind w:left="940" w:hanging="720"/>
      </w:pPr>
      <w:rPr>
        <w:rFonts w:ascii="Times New Roman" w:eastAsia="Times New Roman" w:hAnsi="Times New Roman" w:cs="Times New Roman" w:hint="default"/>
        <w:spacing w:val="-6"/>
        <w:w w:val="99"/>
        <w:sz w:val="24"/>
        <w:szCs w:val="24"/>
        <w:lang w:val="en-US" w:eastAsia="en-US" w:bidi="en-US"/>
      </w:rPr>
    </w:lvl>
    <w:lvl w:ilvl="2" w:tplc="83945C6C">
      <w:numFmt w:val="bullet"/>
      <w:lvlText w:val="•"/>
      <w:lvlJc w:val="left"/>
      <w:pPr>
        <w:ind w:left="1000" w:hanging="720"/>
      </w:pPr>
      <w:rPr>
        <w:rFonts w:hint="default"/>
        <w:lang w:val="en-US" w:eastAsia="en-US" w:bidi="en-US"/>
      </w:rPr>
    </w:lvl>
    <w:lvl w:ilvl="3" w:tplc="F28A5384">
      <w:numFmt w:val="bullet"/>
      <w:lvlText w:val="•"/>
      <w:lvlJc w:val="left"/>
      <w:pPr>
        <w:ind w:left="2193" w:hanging="720"/>
      </w:pPr>
      <w:rPr>
        <w:rFonts w:hint="default"/>
        <w:lang w:val="en-US" w:eastAsia="en-US" w:bidi="en-US"/>
      </w:rPr>
    </w:lvl>
    <w:lvl w:ilvl="4" w:tplc="55BA4FEC">
      <w:numFmt w:val="bullet"/>
      <w:lvlText w:val="•"/>
      <w:lvlJc w:val="left"/>
      <w:pPr>
        <w:ind w:left="3387" w:hanging="720"/>
      </w:pPr>
      <w:rPr>
        <w:rFonts w:hint="default"/>
        <w:lang w:val="en-US" w:eastAsia="en-US" w:bidi="en-US"/>
      </w:rPr>
    </w:lvl>
    <w:lvl w:ilvl="5" w:tplc="790677F2">
      <w:numFmt w:val="bullet"/>
      <w:lvlText w:val="•"/>
      <w:lvlJc w:val="left"/>
      <w:pPr>
        <w:ind w:left="4580" w:hanging="720"/>
      </w:pPr>
      <w:rPr>
        <w:rFonts w:hint="default"/>
        <w:lang w:val="en-US" w:eastAsia="en-US" w:bidi="en-US"/>
      </w:rPr>
    </w:lvl>
    <w:lvl w:ilvl="6" w:tplc="15A24512">
      <w:numFmt w:val="bullet"/>
      <w:lvlText w:val="•"/>
      <w:lvlJc w:val="left"/>
      <w:pPr>
        <w:ind w:left="5774" w:hanging="720"/>
      </w:pPr>
      <w:rPr>
        <w:rFonts w:hint="default"/>
        <w:lang w:val="en-US" w:eastAsia="en-US" w:bidi="en-US"/>
      </w:rPr>
    </w:lvl>
    <w:lvl w:ilvl="7" w:tplc="3AC06B06">
      <w:numFmt w:val="bullet"/>
      <w:lvlText w:val="•"/>
      <w:lvlJc w:val="left"/>
      <w:pPr>
        <w:ind w:left="6968" w:hanging="720"/>
      </w:pPr>
      <w:rPr>
        <w:rFonts w:hint="default"/>
        <w:lang w:val="en-US" w:eastAsia="en-US" w:bidi="en-US"/>
      </w:rPr>
    </w:lvl>
    <w:lvl w:ilvl="8" w:tplc="60B0C1B6">
      <w:numFmt w:val="bullet"/>
      <w:lvlText w:val="•"/>
      <w:lvlJc w:val="left"/>
      <w:pPr>
        <w:ind w:left="8161" w:hanging="720"/>
      </w:pPr>
      <w:rPr>
        <w:rFonts w:hint="default"/>
        <w:lang w:val="en-US" w:eastAsia="en-US" w:bidi="en-US"/>
      </w:rPr>
    </w:lvl>
  </w:abstractNum>
  <w:abstractNum w:abstractNumId="63">
    <w:nsid w:val="5E94172E"/>
    <w:multiLevelType w:val="hybridMultilevel"/>
    <w:tmpl w:val="C7C2D62A"/>
    <w:lvl w:ilvl="0" w:tplc="96F499D6">
      <w:start w:val="1"/>
      <w:numFmt w:val="decimal"/>
      <w:lvlText w:val="%1."/>
      <w:lvlJc w:val="left"/>
      <w:pPr>
        <w:ind w:left="827" w:hanging="720"/>
      </w:pPr>
      <w:rPr>
        <w:rFonts w:ascii="Times New Roman" w:eastAsia="Times New Roman" w:hAnsi="Times New Roman" w:cs="Times New Roman" w:hint="default"/>
        <w:spacing w:val="0"/>
        <w:w w:val="99"/>
        <w:sz w:val="20"/>
        <w:szCs w:val="20"/>
        <w:lang w:val="en-US" w:eastAsia="en-US" w:bidi="en-US"/>
      </w:rPr>
    </w:lvl>
    <w:lvl w:ilvl="1" w:tplc="306AD0DC">
      <w:numFmt w:val="bullet"/>
      <w:lvlText w:val="•"/>
      <w:lvlJc w:val="left"/>
      <w:pPr>
        <w:ind w:left="1042" w:hanging="720"/>
      </w:pPr>
      <w:rPr>
        <w:rFonts w:hint="default"/>
        <w:lang w:val="en-US" w:eastAsia="en-US" w:bidi="en-US"/>
      </w:rPr>
    </w:lvl>
    <w:lvl w:ilvl="2" w:tplc="28B4EDD4">
      <w:numFmt w:val="bullet"/>
      <w:lvlText w:val="•"/>
      <w:lvlJc w:val="left"/>
      <w:pPr>
        <w:ind w:left="1265" w:hanging="720"/>
      </w:pPr>
      <w:rPr>
        <w:rFonts w:hint="default"/>
        <w:lang w:val="en-US" w:eastAsia="en-US" w:bidi="en-US"/>
      </w:rPr>
    </w:lvl>
    <w:lvl w:ilvl="3" w:tplc="64A0BE18">
      <w:numFmt w:val="bullet"/>
      <w:lvlText w:val="•"/>
      <w:lvlJc w:val="left"/>
      <w:pPr>
        <w:ind w:left="1487" w:hanging="720"/>
      </w:pPr>
      <w:rPr>
        <w:rFonts w:hint="default"/>
        <w:lang w:val="en-US" w:eastAsia="en-US" w:bidi="en-US"/>
      </w:rPr>
    </w:lvl>
    <w:lvl w:ilvl="4" w:tplc="1286106C">
      <w:numFmt w:val="bullet"/>
      <w:lvlText w:val="•"/>
      <w:lvlJc w:val="left"/>
      <w:pPr>
        <w:ind w:left="1710" w:hanging="720"/>
      </w:pPr>
      <w:rPr>
        <w:rFonts w:hint="default"/>
        <w:lang w:val="en-US" w:eastAsia="en-US" w:bidi="en-US"/>
      </w:rPr>
    </w:lvl>
    <w:lvl w:ilvl="5" w:tplc="80E8E6E6">
      <w:numFmt w:val="bullet"/>
      <w:lvlText w:val="•"/>
      <w:lvlJc w:val="left"/>
      <w:pPr>
        <w:ind w:left="1933" w:hanging="720"/>
      </w:pPr>
      <w:rPr>
        <w:rFonts w:hint="default"/>
        <w:lang w:val="en-US" w:eastAsia="en-US" w:bidi="en-US"/>
      </w:rPr>
    </w:lvl>
    <w:lvl w:ilvl="6" w:tplc="87E86AD8">
      <w:numFmt w:val="bullet"/>
      <w:lvlText w:val="•"/>
      <w:lvlJc w:val="left"/>
      <w:pPr>
        <w:ind w:left="2155" w:hanging="720"/>
      </w:pPr>
      <w:rPr>
        <w:rFonts w:hint="default"/>
        <w:lang w:val="en-US" w:eastAsia="en-US" w:bidi="en-US"/>
      </w:rPr>
    </w:lvl>
    <w:lvl w:ilvl="7" w:tplc="4F782480">
      <w:numFmt w:val="bullet"/>
      <w:lvlText w:val="•"/>
      <w:lvlJc w:val="left"/>
      <w:pPr>
        <w:ind w:left="2378" w:hanging="720"/>
      </w:pPr>
      <w:rPr>
        <w:rFonts w:hint="default"/>
        <w:lang w:val="en-US" w:eastAsia="en-US" w:bidi="en-US"/>
      </w:rPr>
    </w:lvl>
    <w:lvl w:ilvl="8" w:tplc="95A45E32">
      <w:numFmt w:val="bullet"/>
      <w:lvlText w:val="•"/>
      <w:lvlJc w:val="left"/>
      <w:pPr>
        <w:ind w:left="2600" w:hanging="720"/>
      </w:pPr>
      <w:rPr>
        <w:rFonts w:hint="default"/>
        <w:lang w:val="en-US" w:eastAsia="en-US" w:bidi="en-US"/>
      </w:rPr>
    </w:lvl>
  </w:abstractNum>
  <w:abstractNum w:abstractNumId="64">
    <w:nsid w:val="5FA1736F"/>
    <w:multiLevelType w:val="multilevel"/>
    <w:tmpl w:val="CEDEB522"/>
    <w:lvl w:ilvl="0">
      <w:start w:val="6"/>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30"/>
        <w:w w:val="86"/>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65">
    <w:nsid w:val="5FA63984"/>
    <w:multiLevelType w:val="hybridMultilevel"/>
    <w:tmpl w:val="6A5A8948"/>
    <w:lvl w:ilvl="0" w:tplc="F39C49B0">
      <w:start w:val="2"/>
      <w:numFmt w:val="lowerLetter"/>
      <w:lvlText w:val="(%1)"/>
      <w:lvlJc w:val="left"/>
      <w:pPr>
        <w:ind w:left="1660" w:hanging="720"/>
      </w:pPr>
      <w:rPr>
        <w:rFonts w:ascii="Times New Roman" w:eastAsia="Times New Roman" w:hAnsi="Times New Roman" w:cs="Times New Roman" w:hint="default"/>
        <w:spacing w:val="-11"/>
        <w:w w:val="99"/>
        <w:sz w:val="24"/>
        <w:szCs w:val="24"/>
        <w:lang w:val="en-US" w:eastAsia="en-US" w:bidi="en-US"/>
      </w:rPr>
    </w:lvl>
    <w:lvl w:ilvl="1" w:tplc="7966B2D6">
      <w:numFmt w:val="bullet"/>
      <w:lvlText w:val="•"/>
      <w:lvlJc w:val="left"/>
      <w:pPr>
        <w:ind w:left="2548" w:hanging="720"/>
      </w:pPr>
      <w:rPr>
        <w:rFonts w:hint="default"/>
        <w:lang w:val="en-US" w:eastAsia="en-US" w:bidi="en-US"/>
      </w:rPr>
    </w:lvl>
    <w:lvl w:ilvl="2" w:tplc="6EFE76D6">
      <w:numFmt w:val="bullet"/>
      <w:lvlText w:val="•"/>
      <w:lvlJc w:val="left"/>
      <w:pPr>
        <w:ind w:left="3437" w:hanging="720"/>
      </w:pPr>
      <w:rPr>
        <w:rFonts w:hint="default"/>
        <w:lang w:val="en-US" w:eastAsia="en-US" w:bidi="en-US"/>
      </w:rPr>
    </w:lvl>
    <w:lvl w:ilvl="3" w:tplc="8BC6B342">
      <w:numFmt w:val="bullet"/>
      <w:lvlText w:val="•"/>
      <w:lvlJc w:val="left"/>
      <w:pPr>
        <w:ind w:left="4326" w:hanging="720"/>
      </w:pPr>
      <w:rPr>
        <w:rFonts w:hint="default"/>
        <w:lang w:val="en-US" w:eastAsia="en-US" w:bidi="en-US"/>
      </w:rPr>
    </w:lvl>
    <w:lvl w:ilvl="4" w:tplc="7D4E7A96">
      <w:numFmt w:val="bullet"/>
      <w:lvlText w:val="•"/>
      <w:lvlJc w:val="left"/>
      <w:pPr>
        <w:ind w:left="5215" w:hanging="720"/>
      </w:pPr>
      <w:rPr>
        <w:rFonts w:hint="default"/>
        <w:lang w:val="en-US" w:eastAsia="en-US" w:bidi="en-US"/>
      </w:rPr>
    </w:lvl>
    <w:lvl w:ilvl="5" w:tplc="2A4AD5C4">
      <w:numFmt w:val="bullet"/>
      <w:lvlText w:val="•"/>
      <w:lvlJc w:val="left"/>
      <w:pPr>
        <w:ind w:left="6104" w:hanging="720"/>
      </w:pPr>
      <w:rPr>
        <w:rFonts w:hint="default"/>
        <w:lang w:val="en-US" w:eastAsia="en-US" w:bidi="en-US"/>
      </w:rPr>
    </w:lvl>
    <w:lvl w:ilvl="6" w:tplc="554EF42C">
      <w:numFmt w:val="bullet"/>
      <w:lvlText w:val="•"/>
      <w:lvlJc w:val="left"/>
      <w:pPr>
        <w:ind w:left="6993" w:hanging="720"/>
      </w:pPr>
      <w:rPr>
        <w:rFonts w:hint="default"/>
        <w:lang w:val="en-US" w:eastAsia="en-US" w:bidi="en-US"/>
      </w:rPr>
    </w:lvl>
    <w:lvl w:ilvl="7" w:tplc="D242E2AA">
      <w:numFmt w:val="bullet"/>
      <w:lvlText w:val="•"/>
      <w:lvlJc w:val="left"/>
      <w:pPr>
        <w:ind w:left="7882" w:hanging="720"/>
      </w:pPr>
      <w:rPr>
        <w:rFonts w:hint="default"/>
        <w:lang w:val="en-US" w:eastAsia="en-US" w:bidi="en-US"/>
      </w:rPr>
    </w:lvl>
    <w:lvl w:ilvl="8" w:tplc="4782A178">
      <w:numFmt w:val="bullet"/>
      <w:lvlText w:val="•"/>
      <w:lvlJc w:val="left"/>
      <w:pPr>
        <w:ind w:left="8771" w:hanging="720"/>
      </w:pPr>
      <w:rPr>
        <w:rFonts w:hint="default"/>
        <w:lang w:val="en-US" w:eastAsia="en-US" w:bidi="en-US"/>
      </w:rPr>
    </w:lvl>
  </w:abstractNum>
  <w:abstractNum w:abstractNumId="66">
    <w:nsid w:val="64490E29"/>
    <w:multiLevelType w:val="hybridMultilevel"/>
    <w:tmpl w:val="D0502A86"/>
    <w:lvl w:ilvl="0" w:tplc="CBE0FB7E">
      <w:start w:val="1"/>
      <w:numFmt w:val="decimal"/>
      <w:lvlText w:val="%1."/>
      <w:lvlJc w:val="left"/>
      <w:pPr>
        <w:ind w:left="940" w:hanging="720"/>
      </w:pPr>
      <w:rPr>
        <w:rFonts w:ascii="Times New Roman" w:eastAsia="Times New Roman" w:hAnsi="Times New Roman" w:cs="Times New Roman" w:hint="default"/>
        <w:spacing w:val="-4"/>
        <w:w w:val="99"/>
        <w:sz w:val="24"/>
        <w:szCs w:val="24"/>
        <w:lang w:val="en-US" w:eastAsia="en-US" w:bidi="en-US"/>
      </w:rPr>
    </w:lvl>
    <w:lvl w:ilvl="1" w:tplc="CA9C7A8A">
      <w:start w:val="1"/>
      <w:numFmt w:val="lowerLetter"/>
      <w:lvlText w:val="(%2)"/>
      <w:lvlJc w:val="left"/>
      <w:pPr>
        <w:ind w:left="1804" w:hanging="864"/>
      </w:pPr>
      <w:rPr>
        <w:rFonts w:ascii="Times New Roman" w:eastAsia="Times New Roman" w:hAnsi="Times New Roman" w:cs="Times New Roman" w:hint="default"/>
        <w:spacing w:val="-3"/>
        <w:w w:val="99"/>
        <w:sz w:val="24"/>
        <w:szCs w:val="24"/>
        <w:lang w:val="en-US" w:eastAsia="en-US" w:bidi="en-US"/>
      </w:rPr>
    </w:lvl>
    <w:lvl w:ilvl="2" w:tplc="63345D2E">
      <w:numFmt w:val="bullet"/>
      <w:lvlText w:val="•"/>
      <w:lvlJc w:val="left"/>
      <w:pPr>
        <w:ind w:left="2772" w:hanging="864"/>
      </w:pPr>
      <w:rPr>
        <w:rFonts w:hint="default"/>
        <w:lang w:val="en-US" w:eastAsia="en-US" w:bidi="en-US"/>
      </w:rPr>
    </w:lvl>
    <w:lvl w:ilvl="3" w:tplc="14569180">
      <w:numFmt w:val="bullet"/>
      <w:lvlText w:val="•"/>
      <w:lvlJc w:val="left"/>
      <w:pPr>
        <w:ind w:left="3744" w:hanging="864"/>
      </w:pPr>
      <w:rPr>
        <w:rFonts w:hint="default"/>
        <w:lang w:val="en-US" w:eastAsia="en-US" w:bidi="en-US"/>
      </w:rPr>
    </w:lvl>
    <w:lvl w:ilvl="4" w:tplc="6A6890A6">
      <w:numFmt w:val="bullet"/>
      <w:lvlText w:val="•"/>
      <w:lvlJc w:val="left"/>
      <w:pPr>
        <w:ind w:left="4716" w:hanging="864"/>
      </w:pPr>
      <w:rPr>
        <w:rFonts w:hint="default"/>
        <w:lang w:val="en-US" w:eastAsia="en-US" w:bidi="en-US"/>
      </w:rPr>
    </w:lvl>
    <w:lvl w:ilvl="5" w:tplc="CDBEA92C">
      <w:numFmt w:val="bullet"/>
      <w:lvlText w:val="•"/>
      <w:lvlJc w:val="left"/>
      <w:pPr>
        <w:ind w:left="5688" w:hanging="864"/>
      </w:pPr>
      <w:rPr>
        <w:rFonts w:hint="default"/>
        <w:lang w:val="en-US" w:eastAsia="en-US" w:bidi="en-US"/>
      </w:rPr>
    </w:lvl>
    <w:lvl w:ilvl="6" w:tplc="9A40FCD4">
      <w:numFmt w:val="bullet"/>
      <w:lvlText w:val="•"/>
      <w:lvlJc w:val="left"/>
      <w:pPr>
        <w:ind w:left="6660" w:hanging="864"/>
      </w:pPr>
      <w:rPr>
        <w:rFonts w:hint="default"/>
        <w:lang w:val="en-US" w:eastAsia="en-US" w:bidi="en-US"/>
      </w:rPr>
    </w:lvl>
    <w:lvl w:ilvl="7" w:tplc="00D8A914">
      <w:numFmt w:val="bullet"/>
      <w:lvlText w:val="•"/>
      <w:lvlJc w:val="left"/>
      <w:pPr>
        <w:ind w:left="7632" w:hanging="864"/>
      </w:pPr>
      <w:rPr>
        <w:rFonts w:hint="default"/>
        <w:lang w:val="en-US" w:eastAsia="en-US" w:bidi="en-US"/>
      </w:rPr>
    </w:lvl>
    <w:lvl w:ilvl="8" w:tplc="FD9617A6">
      <w:numFmt w:val="bullet"/>
      <w:lvlText w:val="•"/>
      <w:lvlJc w:val="left"/>
      <w:pPr>
        <w:ind w:left="8604" w:hanging="864"/>
      </w:pPr>
      <w:rPr>
        <w:rFonts w:hint="default"/>
        <w:lang w:val="en-US" w:eastAsia="en-US" w:bidi="en-US"/>
      </w:rPr>
    </w:lvl>
  </w:abstractNum>
  <w:abstractNum w:abstractNumId="67">
    <w:nsid w:val="66BB72F1"/>
    <w:multiLevelType w:val="hybridMultilevel"/>
    <w:tmpl w:val="9C0039EC"/>
    <w:lvl w:ilvl="0" w:tplc="754C6388">
      <w:start w:val="1"/>
      <w:numFmt w:val="lowerRoman"/>
      <w:lvlText w:val="(%1)"/>
      <w:lvlJc w:val="left"/>
      <w:pPr>
        <w:ind w:left="2320" w:hanging="812"/>
      </w:pPr>
      <w:rPr>
        <w:rFonts w:ascii="Arial" w:eastAsia="Arial" w:hAnsi="Arial" w:cs="Arial" w:hint="default"/>
        <w:spacing w:val="-4"/>
        <w:w w:val="99"/>
        <w:sz w:val="20"/>
        <w:szCs w:val="20"/>
        <w:lang w:val="en-US" w:eastAsia="en-US" w:bidi="en-US"/>
      </w:rPr>
    </w:lvl>
    <w:lvl w:ilvl="1" w:tplc="EB5A868C">
      <w:numFmt w:val="bullet"/>
      <w:lvlText w:val="•"/>
      <w:lvlJc w:val="left"/>
      <w:pPr>
        <w:ind w:left="3150" w:hanging="812"/>
      </w:pPr>
      <w:rPr>
        <w:rFonts w:hint="default"/>
        <w:lang w:val="en-US" w:eastAsia="en-US" w:bidi="en-US"/>
      </w:rPr>
    </w:lvl>
    <w:lvl w:ilvl="2" w:tplc="22B60192">
      <w:numFmt w:val="bullet"/>
      <w:lvlText w:val="•"/>
      <w:lvlJc w:val="left"/>
      <w:pPr>
        <w:ind w:left="3981" w:hanging="812"/>
      </w:pPr>
      <w:rPr>
        <w:rFonts w:hint="default"/>
        <w:lang w:val="en-US" w:eastAsia="en-US" w:bidi="en-US"/>
      </w:rPr>
    </w:lvl>
    <w:lvl w:ilvl="3" w:tplc="787470E4">
      <w:numFmt w:val="bullet"/>
      <w:lvlText w:val="•"/>
      <w:lvlJc w:val="left"/>
      <w:pPr>
        <w:ind w:left="4812" w:hanging="812"/>
      </w:pPr>
      <w:rPr>
        <w:rFonts w:hint="default"/>
        <w:lang w:val="en-US" w:eastAsia="en-US" w:bidi="en-US"/>
      </w:rPr>
    </w:lvl>
    <w:lvl w:ilvl="4" w:tplc="7D06E462">
      <w:numFmt w:val="bullet"/>
      <w:lvlText w:val="•"/>
      <w:lvlJc w:val="left"/>
      <w:pPr>
        <w:ind w:left="5643" w:hanging="812"/>
      </w:pPr>
      <w:rPr>
        <w:rFonts w:hint="default"/>
        <w:lang w:val="en-US" w:eastAsia="en-US" w:bidi="en-US"/>
      </w:rPr>
    </w:lvl>
    <w:lvl w:ilvl="5" w:tplc="17DA724C">
      <w:numFmt w:val="bullet"/>
      <w:lvlText w:val="•"/>
      <w:lvlJc w:val="left"/>
      <w:pPr>
        <w:ind w:left="6474" w:hanging="812"/>
      </w:pPr>
      <w:rPr>
        <w:rFonts w:hint="default"/>
        <w:lang w:val="en-US" w:eastAsia="en-US" w:bidi="en-US"/>
      </w:rPr>
    </w:lvl>
    <w:lvl w:ilvl="6" w:tplc="415A8166">
      <w:numFmt w:val="bullet"/>
      <w:lvlText w:val="•"/>
      <w:lvlJc w:val="left"/>
      <w:pPr>
        <w:ind w:left="7305" w:hanging="812"/>
      </w:pPr>
      <w:rPr>
        <w:rFonts w:hint="default"/>
        <w:lang w:val="en-US" w:eastAsia="en-US" w:bidi="en-US"/>
      </w:rPr>
    </w:lvl>
    <w:lvl w:ilvl="7" w:tplc="83F826FC">
      <w:numFmt w:val="bullet"/>
      <w:lvlText w:val="•"/>
      <w:lvlJc w:val="left"/>
      <w:pPr>
        <w:ind w:left="8136" w:hanging="812"/>
      </w:pPr>
      <w:rPr>
        <w:rFonts w:hint="default"/>
        <w:lang w:val="en-US" w:eastAsia="en-US" w:bidi="en-US"/>
      </w:rPr>
    </w:lvl>
    <w:lvl w:ilvl="8" w:tplc="00785204">
      <w:numFmt w:val="bullet"/>
      <w:lvlText w:val="•"/>
      <w:lvlJc w:val="left"/>
      <w:pPr>
        <w:ind w:left="8967" w:hanging="812"/>
      </w:pPr>
      <w:rPr>
        <w:rFonts w:hint="default"/>
        <w:lang w:val="en-US" w:eastAsia="en-US" w:bidi="en-US"/>
      </w:rPr>
    </w:lvl>
  </w:abstractNum>
  <w:abstractNum w:abstractNumId="68">
    <w:nsid w:val="66DB1D9A"/>
    <w:multiLevelType w:val="multilevel"/>
    <w:tmpl w:val="88602D62"/>
    <w:lvl w:ilvl="0">
      <w:start w:val="32"/>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5"/>
        <w:w w:val="99"/>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69">
    <w:nsid w:val="715401DE"/>
    <w:multiLevelType w:val="hybridMultilevel"/>
    <w:tmpl w:val="9280E1B4"/>
    <w:lvl w:ilvl="0" w:tplc="31948BBC">
      <w:start w:val="1"/>
      <w:numFmt w:val="lowerRoman"/>
      <w:lvlText w:val="(%1)"/>
      <w:lvlJc w:val="left"/>
      <w:pPr>
        <w:ind w:left="1660" w:hanging="720"/>
      </w:pPr>
      <w:rPr>
        <w:rFonts w:ascii="Times New Roman" w:eastAsia="Times New Roman" w:hAnsi="Times New Roman" w:cs="Times New Roman" w:hint="default"/>
        <w:spacing w:val="-5"/>
        <w:w w:val="99"/>
        <w:sz w:val="24"/>
        <w:szCs w:val="24"/>
        <w:lang w:val="en-US" w:eastAsia="en-US" w:bidi="en-US"/>
      </w:rPr>
    </w:lvl>
    <w:lvl w:ilvl="1" w:tplc="51F235FE">
      <w:start w:val="1"/>
      <w:numFmt w:val="lowerLetter"/>
      <w:lvlText w:val="(%2)"/>
      <w:lvlJc w:val="left"/>
      <w:pPr>
        <w:ind w:left="2066" w:hanging="360"/>
      </w:pPr>
      <w:rPr>
        <w:rFonts w:ascii="Times New Roman" w:eastAsia="Times New Roman" w:hAnsi="Times New Roman" w:cs="Times New Roman" w:hint="default"/>
        <w:spacing w:val="-25"/>
        <w:w w:val="99"/>
        <w:sz w:val="24"/>
        <w:szCs w:val="24"/>
        <w:lang w:val="en-US" w:eastAsia="en-US" w:bidi="en-US"/>
      </w:rPr>
    </w:lvl>
    <w:lvl w:ilvl="2" w:tplc="C2A6D8BA">
      <w:numFmt w:val="bullet"/>
      <w:lvlText w:val="•"/>
      <w:lvlJc w:val="left"/>
      <w:pPr>
        <w:ind w:left="3003" w:hanging="360"/>
      </w:pPr>
      <w:rPr>
        <w:rFonts w:hint="default"/>
        <w:lang w:val="en-US" w:eastAsia="en-US" w:bidi="en-US"/>
      </w:rPr>
    </w:lvl>
    <w:lvl w:ilvl="3" w:tplc="EC5E7704">
      <w:numFmt w:val="bullet"/>
      <w:lvlText w:val="•"/>
      <w:lvlJc w:val="left"/>
      <w:pPr>
        <w:ind w:left="3946" w:hanging="360"/>
      </w:pPr>
      <w:rPr>
        <w:rFonts w:hint="default"/>
        <w:lang w:val="en-US" w:eastAsia="en-US" w:bidi="en-US"/>
      </w:rPr>
    </w:lvl>
    <w:lvl w:ilvl="4" w:tplc="7A5C995C">
      <w:numFmt w:val="bullet"/>
      <w:lvlText w:val="•"/>
      <w:lvlJc w:val="left"/>
      <w:pPr>
        <w:ind w:left="4889" w:hanging="360"/>
      </w:pPr>
      <w:rPr>
        <w:rFonts w:hint="default"/>
        <w:lang w:val="en-US" w:eastAsia="en-US" w:bidi="en-US"/>
      </w:rPr>
    </w:lvl>
    <w:lvl w:ilvl="5" w:tplc="D03286E4">
      <w:numFmt w:val="bullet"/>
      <w:lvlText w:val="•"/>
      <w:lvlJc w:val="left"/>
      <w:pPr>
        <w:ind w:left="5832" w:hanging="360"/>
      </w:pPr>
      <w:rPr>
        <w:rFonts w:hint="default"/>
        <w:lang w:val="en-US" w:eastAsia="en-US" w:bidi="en-US"/>
      </w:rPr>
    </w:lvl>
    <w:lvl w:ilvl="6" w:tplc="6BE494F8">
      <w:numFmt w:val="bullet"/>
      <w:lvlText w:val="•"/>
      <w:lvlJc w:val="left"/>
      <w:pPr>
        <w:ind w:left="6776" w:hanging="360"/>
      </w:pPr>
      <w:rPr>
        <w:rFonts w:hint="default"/>
        <w:lang w:val="en-US" w:eastAsia="en-US" w:bidi="en-US"/>
      </w:rPr>
    </w:lvl>
    <w:lvl w:ilvl="7" w:tplc="772A025A">
      <w:numFmt w:val="bullet"/>
      <w:lvlText w:val="•"/>
      <w:lvlJc w:val="left"/>
      <w:pPr>
        <w:ind w:left="7719" w:hanging="360"/>
      </w:pPr>
      <w:rPr>
        <w:rFonts w:hint="default"/>
        <w:lang w:val="en-US" w:eastAsia="en-US" w:bidi="en-US"/>
      </w:rPr>
    </w:lvl>
    <w:lvl w:ilvl="8" w:tplc="A3E075E6">
      <w:numFmt w:val="bullet"/>
      <w:lvlText w:val="•"/>
      <w:lvlJc w:val="left"/>
      <w:pPr>
        <w:ind w:left="8662" w:hanging="360"/>
      </w:pPr>
      <w:rPr>
        <w:rFonts w:hint="default"/>
        <w:lang w:val="en-US" w:eastAsia="en-US" w:bidi="en-US"/>
      </w:rPr>
    </w:lvl>
  </w:abstractNum>
  <w:abstractNum w:abstractNumId="70">
    <w:nsid w:val="726A2797"/>
    <w:multiLevelType w:val="hybridMultilevel"/>
    <w:tmpl w:val="F3DA82C8"/>
    <w:lvl w:ilvl="0" w:tplc="B21A2DE4">
      <w:start w:val="1"/>
      <w:numFmt w:val="decimal"/>
      <w:lvlText w:val="%1)"/>
      <w:lvlJc w:val="left"/>
      <w:pPr>
        <w:ind w:left="940" w:hanging="720"/>
      </w:pPr>
      <w:rPr>
        <w:rFonts w:ascii="Times New Roman" w:eastAsia="Times New Roman" w:hAnsi="Times New Roman" w:cs="Times New Roman" w:hint="default"/>
        <w:b/>
        <w:bCs/>
        <w:spacing w:val="-22"/>
        <w:w w:val="99"/>
        <w:sz w:val="24"/>
        <w:szCs w:val="24"/>
        <w:lang w:val="en-US" w:eastAsia="en-US" w:bidi="en-US"/>
      </w:rPr>
    </w:lvl>
    <w:lvl w:ilvl="1" w:tplc="E99A76FA">
      <w:numFmt w:val="bullet"/>
      <w:lvlText w:val="•"/>
      <w:lvlJc w:val="left"/>
      <w:pPr>
        <w:ind w:left="1900" w:hanging="720"/>
      </w:pPr>
      <w:rPr>
        <w:rFonts w:hint="default"/>
        <w:lang w:val="en-US" w:eastAsia="en-US" w:bidi="en-US"/>
      </w:rPr>
    </w:lvl>
    <w:lvl w:ilvl="2" w:tplc="ED3CA7B4">
      <w:numFmt w:val="bullet"/>
      <w:lvlText w:val="•"/>
      <w:lvlJc w:val="left"/>
      <w:pPr>
        <w:ind w:left="2861" w:hanging="720"/>
      </w:pPr>
      <w:rPr>
        <w:rFonts w:hint="default"/>
        <w:lang w:val="en-US" w:eastAsia="en-US" w:bidi="en-US"/>
      </w:rPr>
    </w:lvl>
    <w:lvl w:ilvl="3" w:tplc="32566B24">
      <w:numFmt w:val="bullet"/>
      <w:lvlText w:val="•"/>
      <w:lvlJc w:val="left"/>
      <w:pPr>
        <w:ind w:left="3822" w:hanging="720"/>
      </w:pPr>
      <w:rPr>
        <w:rFonts w:hint="default"/>
        <w:lang w:val="en-US" w:eastAsia="en-US" w:bidi="en-US"/>
      </w:rPr>
    </w:lvl>
    <w:lvl w:ilvl="4" w:tplc="AA38A452">
      <w:numFmt w:val="bullet"/>
      <w:lvlText w:val="•"/>
      <w:lvlJc w:val="left"/>
      <w:pPr>
        <w:ind w:left="4783" w:hanging="720"/>
      </w:pPr>
      <w:rPr>
        <w:rFonts w:hint="default"/>
        <w:lang w:val="en-US" w:eastAsia="en-US" w:bidi="en-US"/>
      </w:rPr>
    </w:lvl>
    <w:lvl w:ilvl="5" w:tplc="8EB07E02">
      <w:numFmt w:val="bullet"/>
      <w:lvlText w:val="•"/>
      <w:lvlJc w:val="left"/>
      <w:pPr>
        <w:ind w:left="5744" w:hanging="720"/>
      </w:pPr>
      <w:rPr>
        <w:rFonts w:hint="default"/>
        <w:lang w:val="en-US" w:eastAsia="en-US" w:bidi="en-US"/>
      </w:rPr>
    </w:lvl>
    <w:lvl w:ilvl="6" w:tplc="9B42A1E4">
      <w:numFmt w:val="bullet"/>
      <w:lvlText w:val="•"/>
      <w:lvlJc w:val="left"/>
      <w:pPr>
        <w:ind w:left="6705" w:hanging="720"/>
      </w:pPr>
      <w:rPr>
        <w:rFonts w:hint="default"/>
        <w:lang w:val="en-US" w:eastAsia="en-US" w:bidi="en-US"/>
      </w:rPr>
    </w:lvl>
    <w:lvl w:ilvl="7" w:tplc="594C507E">
      <w:numFmt w:val="bullet"/>
      <w:lvlText w:val="•"/>
      <w:lvlJc w:val="left"/>
      <w:pPr>
        <w:ind w:left="7666" w:hanging="720"/>
      </w:pPr>
      <w:rPr>
        <w:rFonts w:hint="default"/>
        <w:lang w:val="en-US" w:eastAsia="en-US" w:bidi="en-US"/>
      </w:rPr>
    </w:lvl>
    <w:lvl w:ilvl="8" w:tplc="858EFAA4">
      <w:numFmt w:val="bullet"/>
      <w:lvlText w:val="•"/>
      <w:lvlJc w:val="left"/>
      <w:pPr>
        <w:ind w:left="8627" w:hanging="720"/>
      </w:pPr>
      <w:rPr>
        <w:rFonts w:hint="default"/>
        <w:lang w:val="en-US" w:eastAsia="en-US" w:bidi="en-US"/>
      </w:rPr>
    </w:lvl>
  </w:abstractNum>
  <w:abstractNum w:abstractNumId="71">
    <w:nsid w:val="73C47A03"/>
    <w:multiLevelType w:val="multilevel"/>
    <w:tmpl w:val="5470E7C8"/>
    <w:lvl w:ilvl="0">
      <w:start w:val="22"/>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4"/>
        <w:w w:val="99"/>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72">
    <w:nsid w:val="76380741"/>
    <w:multiLevelType w:val="multilevel"/>
    <w:tmpl w:val="663EB134"/>
    <w:lvl w:ilvl="0">
      <w:start w:val="15"/>
      <w:numFmt w:val="decimal"/>
      <w:lvlText w:val="%1"/>
      <w:lvlJc w:val="left"/>
      <w:pPr>
        <w:ind w:left="1540" w:hanging="1380"/>
      </w:pPr>
      <w:rPr>
        <w:rFonts w:hint="default"/>
        <w:lang w:val="en-US" w:eastAsia="en-US" w:bidi="en-US"/>
      </w:rPr>
    </w:lvl>
    <w:lvl w:ilvl="1">
      <w:start w:val="6"/>
      <w:numFmt w:val="decimal"/>
      <w:lvlText w:val="%1.%2"/>
      <w:lvlJc w:val="left"/>
      <w:pPr>
        <w:ind w:left="1540" w:hanging="1380"/>
      </w:pPr>
      <w:rPr>
        <w:rFonts w:ascii="Times New Roman" w:eastAsia="Times New Roman" w:hAnsi="Times New Roman" w:cs="Times New Roman" w:hint="default"/>
        <w:b/>
        <w:bCs/>
        <w:spacing w:val="-3"/>
        <w:w w:val="99"/>
        <w:sz w:val="24"/>
        <w:szCs w:val="24"/>
        <w:lang w:val="en-US" w:eastAsia="en-US" w:bidi="en-US"/>
      </w:rPr>
    </w:lvl>
    <w:lvl w:ilvl="2">
      <w:start w:val="1"/>
      <w:numFmt w:val="lowerLetter"/>
      <w:lvlText w:val="(%3)"/>
      <w:lvlJc w:val="left"/>
      <w:pPr>
        <w:ind w:left="1600" w:hanging="720"/>
      </w:pPr>
      <w:rPr>
        <w:rFonts w:ascii="Times New Roman" w:eastAsia="Times New Roman" w:hAnsi="Times New Roman" w:cs="Times New Roman" w:hint="default"/>
        <w:spacing w:val="-30"/>
        <w:w w:val="86"/>
        <w:sz w:val="24"/>
        <w:szCs w:val="24"/>
        <w:lang w:val="en-US" w:eastAsia="en-US" w:bidi="en-US"/>
      </w:rPr>
    </w:lvl>
    <w:lvl w:ilvl="3">
      <w:numFmt w:val="bullet"/>
      <w:lvlText w:val="•"/>
      <w:lvlJc w:val="left"/>
      <w:pPr>
        <w:ind w:left="3606" w:hanging="720"/>
      </w:pPr>
      <w:rPr>
        <w:rFonts w:hint="default"/>
        <w:lang w:val="en-US" w:eastAsia="en-US" w:bidi="en-US"/>
      </w:rPr>
    </w:lvl>
    <w:lvl w:ilvl="4">
      <w:numFmt w:val="bullet"/>
      <w:lvlText w:val="•"/>
      <w:lvlJc w:val="left"/>
      <w:pPr>
        <w:ind w:left="4609" w:hanging="720"/>
      </w:pPr>
      <w:rPr>
        <w:rFonts w:hint="default"/>
        <w:lang w:val="en-US" w:eastAsia="en-US" w:bidi="en-US"/>
      </w:rPr>
    </w:lvl>
    <w:lvl w:ilvl="5">
      <w:numFmt w:val="bullet"/>
      <w:lvlText w:val="•"/>
      <w:lvlJc w:val="left"/>
      <w:pPr>
        <w:ind w:left="5612" w:hanging="720"/>
      </w:pPr>
      <w:rPr>
        <w:rFonts w:hint="default"/>
        <w:lang w:val="en-US" w:eastAsia="en-US" w:bidi="en-US"/>
      </w:rPr>
    </w:lvl>
    <w:lvl w:ilvl="6">
      <w:numFmt w:val="bullet"/>
      <w:lvlText w:val="•"/>
      <w:lvlJc w:val="left"/>
      <w:pPr>
        <w:ind w:left="6616" w:hanging="720"/>
      </w:pPr>
      <w:rPr>
        <w:rFonts w:hint="default"/>
        <w:lang w:val="en-US" w:eastAsia="en-US" w:bidi="en-US"/>
      </w:rPr>
    </w:lvl>
    <w:lvl w:ilvl="7">
      <w:numFmt w:val="bullet"/>
      <w:lvlText w:val="•"/>
      <w:lvlJc w:val="left"/>
      <w:pPr>
        <w:ind w:left="7619" w:hanging="720"/>
      </w:pPr>
      <w:rPr>
        <w:rFonts w:hint="default"/>
        <w:lang w:val="en-US" w:eastAsia="en-US" w:bidi="en-US"/>
      </w:rPr>
    </w:lvl>
    <w:lvl w:ilvl="8">
      <w:numFmt w:val="bullet"/>
      <w:lvlText w:val="•"/>
      <w:lvlJc w:val="left"/>
      <w:pPr>
        <w:ind w:left="8622" w:hanging="720"/>
      </w:pPr>
      <w:rPr>
        <w:rFonts w:hint="default"/>
        <w:lang w:val="en-US" w:eastAsia="en-US" w:bidi="en-US"/>
      </w:rPr>
    </w:lvl>
  </w:abstractNum>
  <w:abstractNum w:abstractNumId="73">
    <w:nsid w:val="76C828D2"/>
    <w:multiLevelType w:val="multilevel"/>
    <w:tmpl w:val="BE7C1098"/>
    <w:lvl w:ilvl="0">
      <w:start w:val="1"/>
      <w:numFmt w:val="decimal"/>
      <w:lvlText w:val="%1"/>
      <w:lvlJc w:val="left"/>
      <w:pPr>
        <w:ind w:left="2320" w:hanging="721"/>
      </w:pPr>
      <w:rPr>
        <w:rFonts w:hint="default"/>
        <w:lang w:val="en-US" w:eastAsia="en-US" w:bidi="en-US"/>
      </w:rPr>
    </w:lvl>
    <w:lvl w:ilvl="1">
      <w:start w:val="1"/>
      <w:numFmt w:val="decimal"/>
      <w:lvlText w:val="%1.%2"/>
      <w:lvlJc w:val="left"/>
      <w:pPr>
        <w:ind w:left="2320" w:hanging="721"/>
      </w:pPr>
      <w:rPr>
        <w:rFonts w:hint="default"/>
        <w:lang w:val="en-US" w:eastAsia="en-US" w:bidi="en-US"/>
      </w:rPr>
    </w:lvl>
    <w:lvl w:ilvl="2">
      <w:start w:val="3"/>
      <w:numFmt w:val="decimal"/>
      <w:lvlText w:val="%1.%2.%3"/>
      <w:lvlJc w:val="left"/>
      <w:pPr>
        <w:ind w:left="2320" w:hanging="721"/>
      </w:pPr>
      <w:rPr>
        <w:rFonts w:hint="default"/>
        <w:lang w:val="en-US" w:eastAsia="en-US" w:bidi="en-US"/>
      </w:rPr>
    </w:lvl>
    <w:lvl w:ilvl="3">
      <w:start w:val="2"/>
      <w:numFmt w:val="decimal"/>
      <w:lvlText w:val="%1.%2.%3.%4"/>
      <w:lvlJc w:val="left"/>
      <w:pPr>
        <w:ind w:left="2320" w:hanging="721"/>
      </w:pPr>
      <w:rPr>
        <w:rFonts w:ascii="Arial" w:eastAsia="Arial" w:hAnsi="Arial" w:cs="Arial" w:hint="default"/>
        <w:spacing w:val="-3"/>
        <w:w w:val="99"/>
        <w:sz w:val="20"/>
        <w:szCs w:val="20"/>
        <w:lang w:val="en-US" w:eastAsia="en-US" w:bidi="en-US"/>
      </w:rPr>
    </w:lvl>
    <w:lvl w:ilvl="4">
      <w:numFmt w:val="bullet"/>
      <w:lvlText w:val="•"/>
      <w:lvlJc w:val="left"/>
      <w:pPr>
        <w:ind w:left="5643" w:hanging="721"/>
      </w:pPr>
      <w:rPr>
        <w:rFonts w:hint="default"/>
        <w:lang w:val="en-US" w:eastAsia="en-US" w:bidi="en-US"/>
      </w:rPr>
    </w:lvl>
    <w:lvl w:ilvl="5">
      <w:numFmt w:val="bullet"/>
      <w:lvlText w:val="•"/>
      <w:lvlJc w:val="left"/>
      <w:pPr>
        <w:ind w:left="6474" w:hanging="721"/>
      </w:pPr>
      <w:rPr>
        <w:rFonts w:hint="default"/>
        <w:lang w:val="en-US" w:eastAsia="en-US" w:bidi="en-US"/>
      </w:rPr>
    </w:lvl>
    <w:lvl w:ilvl="6">
      <w:numFmt w:val="bullet"/>
      <w:lvlText w:val="•"/>
      <w:lvlJc w:val="left"/>
      <w:pPr>
        <w:ind w:left="7305" w:hanging="721"/>
      </w:pPr>
      <w:rPr>
        <w:rFonts w:hint="default"/>
        <w:lang w:val="en-US" w:eastAsia="en-US" w:bidi="en-US"/>
      </w:rPr>
    </w:lvl>
    <w:lvl w:ilvl="7">
      <w:numFmt w:val="bullet"/>
      <w:lvlText w:val="•"/>
      <w:lvlJc w:val="left"/>
      <w:pPr>
        <w:ind w:left="8136" w:hanging="721"/>
      </w:pPr>
      <w:rPr>
        <w:rFonts w:hint="default"/>
        <w:lang w:val="en-US" w:eastAsia="en-US" w:bidi="en-US"/>
      </w:rPr>
    </w:lvl>
    <w:lvl w:ilvl="8">
      <w:numFmt w:val="bullet"/>
      <w:lvlText w:val="•"/>
      <w:lvlJc w:val="left"/>
      <w:pPr>
        <w:ind w:left="8967" w:hanging="721"/>
      </w:pPr>
      <w:rPr>
        <w:rFonts w:hint="default"/>
        <w:lang w:val="en-US" w:eastAsia="en-US" w:bidi="en-US"/>
      </w:rPr>
    </w:lvl>
  </w:abstractNum>
  <w:abstractNum w:abstractNumId="74">
    <w:nsid w:val="7BE265B0"/>
    <w:multiLevelType w:val="multilevel"/>
    <w:tmpl w:val="DCF8A878"/>
    <w:lvl w:ilvl="0">
      <w:start w:val="1"/>
      <w:numFmt w:val="decimal"/>
      <w:lvlText w:val="%1"/>
      <w:lvlJc w:val="left"/>
      <w:pPr>
        <w:ind w:left="940" w:hanging="720"/>
      </w:pPr>
      <w:rPr>
        <w:rFonts w:hint="default"/>
        <w:lang w:val="en-US" w:eastAsia="en-US" w:bidi="en-US"/>
      </w:rPr>
    </w:lvl>
    <w:lvl w:ilvl="1">
      <w:start w:val="1"/>
      <w:numFmt w:val="decimal"/>
      <w:lvlText w:val="%1.%2"/>
      <w:lvlJc w:val="left"/>
      <w:pPr>
        <w:ind w:left="940" w:hanging="720"/>
      </w:pPr>
      <w:rPr>
        <w:rFonts w:ascii="Times New Roman" w:eastAsia="Times New Roman" w:hAnsi="Times New Roman" w:cs="Times New Roman" w:hint="default"/>
        <w:spacing w:val="-14"/>
        <w:w w:val="99"/>
        <w:sz w:val="24"/>
        <w:szCs w:val="24"/>
        <w:lang w:val="en-US" w:eastAsia="en-US" w:bidi="en-US"/>
      </w:rPr>
    </w:lvl>
    <w:lvl w:ilvl="2">
      <w:numFmt w:val="bullet"/>
      <w:lvlText w:val="•"/>
      <w:lvlJc w:val="left"/>
      <w:pPr>
        <w:ind w:left="2861" w:hanging="720"/>
      </w:pPr>
      <w:rPr>
        <w:rFonts w:hint="default"/>
        <w:lang w:val="en-US" w:eastAsia="en-US" w:bidi="en-US"/>
      </w:rPr>
    </w:lvl>
    <w:lvl w:ilvl="3">
      <w:numFmt w:val="bullet"/>
      <w:lvlText w:val="•"/>
      <w:lvlJc w:val="left"/>
      <w:pPr>
        <w:ind w:left="3822" w:hanging="720"/>
      </w:pPr>
      <w:rPr>
        <w:rFonts w:hint="default"/>
        <w:lang w:val="en-US" w:eastAsia="en-US" w:bidi="en-US"/>
      </w:rPr>
    </w:lvl>
    <w:lvl w:ilvl="4">
      <w:numFmt w:val="bullet"/>
      <w:lvlText w:val="•"/>
      <w:lvlJc w:val="left"/>
      <w:pPr>
        <w:ind w:left="4783" w:hanging="720"/>
      </w:pPr>
      <w:rPr>
        <w:rFonts w:hint="default"/>
        <w:lang w:val="en-US" w:eastAsia="en-US" w:bidi="en-US"/>
      </w:rPr>
    </w:lvl>
    <w:lvl w:ilvl="5">
      <w:numFmt w:val="bullet"/>
      <w:lvlText w:val="•"/>
      <w:lvlJc w:val="left"/>
      <w:pPr>
        <w:ind w:left="5744" w:hanging="720"/>
      </w:pPr>
      <w:rPr>
        <w:rFonts w:hint="default"/>
        <w:lang w:val="en-US" w:eastAsia="en-US" w:bidi="en-US"/>
      </w:rPr>
    </w:lvl>
    <w:lvl w:ilvl="6">
      <w:numFmt w:val="bullet"/>
      <w:lvlText w:val="•"/>
      <w:lvlJc w:val="left"/>
      <w:pPr>
        <w:ind w:left="6705" w:hanging="720"/>
      </w:pPr>
      <w:rPr>
        <w:rFonts w:hint="default"/>
        <w:lang w:val="en-US" w:eastAsia="en-US" w:bidi="en-US"/>
      </w:rPr>
    </w:lvl>
    <w:lvl w:ilvl="7">
      <w:numFmt w:val="bullet"/>
      <w:lvlText w:val="•"/>
      <w:lvlJc w:val="left"/>
      <w:pPr>
        <w:ind w:left="7666" w:hanging="720"/>
      </w:pPr>
      <w:rPr>
        <w:rFonts w:hint="default"/>
        <w:lang w:val="en-US" w:eastAsia="en-US" w:bidi="en-US"/>
      </w:rPr>
    </w:lvl>
    <w:lvl w:ilvl="8">
      <w:numFmt w:val="bullet"/>
      <w:lvlText w:val="•"/>
      <w:lvlJc w:val="left"/>
      <w:pPr>
        <w:ind w:left="8627" w:hanging="720"/>
      </w:pPr>
      <w:rPr>
        <w:rFonts w:hint="default"/>
        <w:lang w:val="en-US" w:eastAsia="en-US" w:bidi="en-US"/>
      </w:rPr>
    </w:lvl>
  </w:abstractNum>
  <w:abstractNum w:abstractNumId="75">
    <w:nsid w:val="7ED21F6F"/>
    <w:multiLevelType w:val="multilevel"/>
    <w:tmpl w:val="72BAD404"/>
    <w:lvl w:ilvl="0">
      <w:start w:val="1"/>
      <w:numFmt w:val="decimal"/>
      <w:lvlText w:val="%1"/>
      <w:lvlJc w:val="left"/>
      <w:pPr>
        <w:ind w:left="2320" w:hanging="812"/>
      </w:pPr>
      <w:rPr>
        <w:rFonts w:hint="default"/>
        <w:lang w:val="en-US" w:eastAsia="en-US" w:bidi="en-US"/>
      </w:rPr>
    </w:lvl>
    <w:lvl w:ilvl="1">
      <w:start w:val="1"/>
      <w:numFmt w:val="decimal"/>
      <w:lvlText w:val="%1.%2"/>
      <w:lvlJc w:val="left"/>
      <w:pPr>
        <w:ind w:left="2320" w:hanging="812"/>
      </w:pPr>
      <w:rPr>
        <w:rFonts w:hint="default"/>
        <w:lang w:val="en-US" w:eastAsia="en-US" w:bidi="en-US"/>
      </w:rPr>
    </w:lvl>
    <w:lvl w:ilvl="2">
      <w:start w:val="6"/>
      <w:numFmt w:val="decimal"/>
      <w:lvlText w:val="%1.%2.%3"/>
      <w:lvlJc w:val="left"/>
      <w:pPr>
        <w:ind w:left="2320" w:hanging="812"/>
      </w:pPr>
      <w:rPr>
        <w:rFonts w:hint="default"/>
        <w:lang w:val="en-US" w:eastAsia="en-US" w:bidi="en-US"/>
      </w:rPr>
    </w:lvl>
    <w:lvl w:ilvl="3">
      <w:start w:val="2"/>
      <w:numFmt w:val="decimal"/>
      <w:lvlText w:val="%1.%2.%3.%4"/>
      <w:lvlJc w:val="left"/>
      <w:pPr>
        <w:ind w:left="2320" w:hanging="812"/>
      </w:pPr>
      <w:rPr>
        <w:rFonts w:ascii="Arial" w:eastAsia="Arial" w:hAnsi="Arial" w:cs="Arial" w:hint="default"/>
        <w:spacing w:val="-3"/>
        <w:w w:val="99"/>
        <w:sz w:val="20"/>
        <w:szCs w:val="20"/>
        <w:lang w:val="en-US" w:eastAsia="en-US" w:bidi="en-US"/>
      </w:rPr>
    </w:lvl>
    <w:lvl w:ilvl="4">
      <w:numFmt w:val="bullet"/>
      <w:lvlText w:val="•"/>
      <w:lvlJc w:val="left"/>
      <w:pPr>
        <w:ind w:left="5643" w:hanging="812"/>
      </w:pPr>
      <w:rPr>
        <w:rFonts w:hint="default"/>
        <w:lang w:val="en-US" w:eastAsia="en-US" w:bidi="en-US"/>
      </w:rPr>
    </w:lvl>
    <w:lvl w:ilvl="5">
      <w:numFmt w:val="bullet"/>
      <w:lvlText w:val="•"/>
      <w:lvlJc w:val="left"/>
      <w:pPr>
        <w:ind w:left="6474" w:hanging="812"/>
      </w:pPr>
      <w:rPr>
        <w:rFonts w:hint="default"/>
        <w:lang w:val="en-US" w:eastAsia="en-US" w:bidi="en-US"/>
      </w:rPr>
    </w:lvl>
    <w:lvl w:ilvl="6">
      <w:numFmt w:val="bullet"/>
      <w:lvlText w:val="•"/>
      <w:lvlJc w:val="left"/>
      <w:pPr>
        <w:ind w:left="7305" w:hanging="812"/>
      </w:pPr>
      <w:rPr>
        <w:rFonts w:hint="default"/>
        <w:lang w:val="en-US" w:eastAsia="en-US" w:bidi="en-US"/>
      </w:rPr>
    </w:lvl>
    <w:lvl w:ilvl="7">
      <w:numFmt w:val="bullet"/>
      <w:lvlText w:val="•"/>
      <w:lvlJc w:val="left"/>
      <w:pPr>
        <w:ind w:left="8136" w:hanging="812"/>
      </w:pPr>
      <w:rPr>
        <w:rFonts w:hint="default"/>
        <w:lang w:val="en-US" w:eastAsia="en-US" w:bidi="en-US"/>
      </w:rPr>
    </w:lvl>
    <w:lvl w:ilvl="8">
      <w:numFmt w:val="bullet"/>
      <w:lvlText w:val="•"/>
      <w:lvlJc w:val="left"/>
      <w:pPr>
        <w:ind w:left="8967" w:hanging="812"/>
      </w:pPr>
      <w:rPr>
        <w:rFonts w:hint="default"/>
        <w:lang w:val="en-US" w:eastAsia="en-US" w:bidi="en-US"/>
      </w:rPr>
    </w:lvl>
  </w:abstractNum>
  <w:num w:numId="1">
    <w:abstractNumId w:val="57"/>
  </w:num>
  <w:num w:numId="2">
    <w:abstractNumId w:val="72"/>
  </w:num>
  <w:num w:numId="3">
    <w:abstractNumId w:val="28"/>
  </w:num>
  <w:num w:numId="4">
    <w:abstractNumId w:val="18"/>
  </w:num>
  <w:num w:numId="5">
    <w:abstractNumId w:val="39"/>
  </w:num>
  <w:num w:numId="6">
    <w:abstractNumId w:val="35"/>
  </w:num>
  <w:num w:numId="7">
    <w:abstractNumId w:val="25"/>
  </w:num>
  <w:num w:numId="8">
    <w:abstractNumId w:val="30"/>
  </w:num>
  <w:num w:numId="9">
    <w:abstractNumId w:val="67"/>
  </w:num>
  <w:num w:numId="10">
    <w:abstractNumId w:val="59"/>
  </w:num>
  <w:num w:numId="11">
    <w:abstractNumId w:val="54"/>
  </w:num>
  <w:num w:numId="12">
    <w:abstractNumId w:val="75"/>
  </w:num>
  <w:num w:numId="13">
    <w:abstractNumId w:val="5"/>
  </w:num>
  <w:num w:numId="14">
    <w:abstractNumId w:val="4"/>
  </w:num>
  <w:num w:numId="15">
    <w:abstractNumId w:val="73"/>
  </w:num>
  <w:num w:numId="16">
    <w:abstractNumId w:val="60"/>
  </w:num>
  <w:num w:numId="17">
    <w:abstractNumId w:val="36"/>
  </w:num>
  <w:num w:numId="18">
    <w:abstractNumId w:val="52"/>
  </w:num>
  <w:num w:numId="19">
    <w:abstractNumId w:val="19"/>
  </w:num>
  <w:num w:numId="20">
    <w:abstractNumId w:val="56"/>
  </w:num>
  <w:num w:numId="21">
    <w:abstractNumId w:val="50"/>
  </w:num>
  <w:num w:numId="22">
    <w:abstractNumId w:val="55"/>
  </w:num>
  <w:num w:numId="23">
    <w:abstractNumId w:val="0"/>
  </w:num>
  <w:num w:numId="24">
    <w:abstractNumId w:val="24"/>
  </w:num>
  <w:num w:numId="25">
    <w:abstractNumId w:val="66"/>
  </w:num>
  <w:num w:numId="26">
    <w:abstractNumId w:val="45"/>
  </w:num>
  <w:num w:numId="27">
    <w:abstractNumId w:val="6"/>
  </w:num>
  <w:num w:numId="28">
    <w:abstractNumId w:val="15"/>
  </w:num>
  <w:num w:numId="29">
    <w:abstractNumId w:val="9"/>
  </w:num>
  <w:num w:numId="30">
    <w:abstractNumId w:val="1"/>
  </w:num>
  <w:num w:numId="31">
    <w:abstractNumId w:val="27"/>
  </w:num>
  <w:num w:numId="32">
    <w:abstractNumId w:val="58"/>
  </w:num>
  <w:num w:numId="33">
    <w:abstractNumId w:val="63"/>
  </w:num>
  <w:num w:numId="34">
    <w:abstractNumId w:val="7"/>
  </w:num>
  <w:num w:numId="35">
    <w:abstractNumId w:val="20"/>
  </w:num>
  <w:num w:numId="36">
    <w:abstractNumId w:val="62"/>
  </w:num>
  <w:num w:numId="37">
    <w:abstractNumId w:val="2"/>
  </w:num>
  <w:num w:numId="38">
    <w:abstractNumId w:val="70"/>
  </w:num>
  <w:num w:numId="39">
    <w:abstractNumId w:val="14"/>
  </w:num>
  <w:num w:numId="40">
    <w:abstractNumId w:val="33"/>
  </w:num>
  <w:num w:numId="41">
    <w:abstractNumId w:val="13"/>
  </w:num>
  <w:num w:numId="42">
    <w:abstractNumId w:val="48"/>
  </w:num>
  <w:num w:numId="43">
    <w:abstractNumId w:val="21"/>
  </w:num>
  <w:num w:numId="44">
    <w:abstractNumId w:val="8"/>
  </w:num>
  <w:num w:numId="45">
    <w:abstractNumId w:val="68"/>
  </w:num>
  <w:num w:numId="46">
    <w:abstractNumId w:val="51"/>
  </w:num>
  <w:num w:numId="47">
    <w:abstractNumId w:val="32"/>
  </w:num>
  <w:num w:numId="48">
    <w:abstractNumId w:val="10"/>
  </w:num>
  <w:num w:numId="49">
    <w:abstractNumId w:val="40"/>
  </w:num>
  <w:num w:numId="50">
    <w:abstractNumId w:val="12"/>
  </w:num>
  <w:num w:numId="51">
    <w:abstractNumId w:val="31"/>
  </w:num>
  <w:num w:numId="52">
    <w:abstractNumId w:val="69"/>
  </w:num>
  <w:num w:numId="53">
    <w:abstractNumId w:val="43"/>
  </w:num>
  <w:num w:numId="54">
    <w:abstractNumId w:val="42"/>
  </w:num>
  <w:num w:numId="55">
    <w:abstractNumId w:val="71"/>
  </w:num>
  <w:num w:numId="56">
    <w:abstractNumId w:val="65"/>
  </w:num>
  <w:num w:numId="57">
    <w:abstractNumId w:val="3"/>
  </w:num>
  <w:num w:numId="58">
    <w:abstractNumId w:val="26"/>
  </w:num>
  <w:num w:numId="59">
    <w:abstractNumId w:val="44"/>
  </w:num>
  <w:num w:numId="60">
    <w:abstractNumId w:val="16"/>
  </w:num>
  <w:num w:numId="61">
    <w:abstractNumId w:val="22"/>
  </w:num>
  <w:num w:numId="62">
    <w:abstractNumId w:val="17"/>
  </w:num>
  <w:num w:numId="63">
    <w:abstractNumId w:val="11"/>
  </w:num>
  <w:num w:numId="64">
    <w:abstractNumId w:val="34"/>
  </w:num>
  <w:num w:numId="65">
    <w:abstractNumId w:val="38"/>
  </w:num>
  <w:num w:numId="66">
    <w:abstractNumId w:val="53"/>
  </w:num>
  <w:num w:numId="67">
    <w:abstractNumId w:val="41"/>
  </w:num>
  <w:num w:numId="68">
    <w:abstractNumId w:val="61"/>
  </w:num>
  <w:num w:numId="69">
    <w:abstractNumId w:val="64"/>
  </w:num>
  <w:num w:numId="70">
    <w:abstractNumId w:val="23"/>
  </w:num>
  <w:num w:numId="71">
    <w:abstractNumId w:val="74"/>
  </w:num>
  <w:num w:numId="72">
    <w:abstractNumId w:val="37"/>
  </w:num>
  <w:num w:numId="73">
    <w:abstractNumId w:val="29"/>
  </w:num>
  <w:num w:numId="74">
    <w:abstractNumId w:val="47"/>
  </w:num>
  <w:num w:numId="75">
    <w:abstractNumId w:val="49"/>
  </w:num>
  <w:num w:numId="76">
    <w:abstractNumId w:val="46"/>
  </w:num>
  <w:numIdMacAtCleanup w:val="7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drawingGridHorizontalSpacing w:val="110"/>
  <w:displayHorizontalDrawingGridEvery w:val="2"/>
  <w:characterSpacingControl w:val="doNotCompress"/>
  <w:hdrShapeDefaults>
    <o:shapedefaults v:ext="edit" spidmax="13314"/>
    <o:shapelayout v:ext="edit">
      <o:idmap v:ext="edit" data="4"/>
    </o:shapelayout>
  </w:hdrShapeDefaults>
  <w:footnotePr>
    <w:footnote w:id="-1"/>
    <w:footnote w:id="0"/>
  </w:footnotePr>
  <w:endnotePr>
    <w:endnote w:id="-1"/>
    <w:endnote w:id="0"/>
  </w:endnotePr>
  <w:compat>
    <w:ulTrailSpace/>
  </w:compat>
  <w:rsids>
    <w:rsidRoot w:val="00AC0311"/>
    <w:rsid w:val="00054029"/>
    <w:rsid w:val="000E3E01"/>
    <w:rsid w:val="001B29DA"/>
    <w:rsid w:val="00204B60"/>
    <w:rsid w:val="002A7150"/>
    <w:rsid w:val="003418D8"/>
    <w:rsid w:val="003673DF"/>
    <w:rsid w:val="003F5AFA"/>
    <w:rsid w:val="003F779F"/>
    <w:rsid w:val="004549EF"/>
    <w:rsid w:val="00582B77"/>
    <w:rsid w:val="00727D13"/>
    <w:rsid w:val="007D705C"/>
    <w:rsid w:val="008641BF"/>
    <w:rsid w:val="008E3236"/>
    <w:rsid w:val="0092746E"/>
    <w:rsid w:val="009331E6"/>
    <w:rsid w:val="00A30FBF"/>
    <w:rsid w:val="00A97799"/>
    <w:rsid w:val="00AC0311"/>
    <w:rsid w:val="00AD1CCD"/>
    <w:rsid w:val="00AD1DBE"/>
    <w:rsid w:val="00B65EC1"/>
    <w:rsid w:val="00B9438D"/>
    <w:rsid w:val="00BF19C7"/>
    <w:rsid w:val="00C43F97"/>
    <w:rsid w:val="00C54E44"/>
    <w:rsid w:val="00C85122"/>
    <w:rsid w:val="00C90C7E"/>
    <w:rsid w:val="00CA61A0"/>
    <w:rsid w:val="00CC05F2"/>
    <w:rsid w:val="00CC0E3B"/>
    <w:rsid w:val="00D000A2"/>
    <w:rsid w:val="00D56C8A"/>
    <w:rsid w:val="00DB0545"/>
    <w:rsid w:val="00DD5EFD"/>
    <w:rsid w:val="00E84658"/>
    <w:rsid w:val="00EE57D4"/>
    <w:rsid w:val="00F16CA1"/>
    <w:rsid w:val="00F76EC5"/>
    <w:rsid w:val="00FE0E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8E3236"/>
    <w:rPr>
      <w:rFonts w:ascii="Times New Roman" w:eastAsia="Times New Roman" w:hAnsi="Times New Roman" w:cs="Times New Roman"/>
      <w:lang w:bidi="en-US"/>
    </w:rPr>
  </w:style>
  <w:style w:type="paragraph" w:styleId="Heading1">
    <w:name w:val="heading 1"/>
    <w:basedOn w:val="Normal"/>
    <w:uiPriority w:val="1"/>
    <w:qFormat/>
    <w:rsid w:val="008E3236"/>
    <w:pPr>
      <w:ind w:left="3124" w:right="4203"/>
      <w:jc w:val="center"/>
      <w:outlineLvl w:val="0"/>
    </w:pPr>
    <w:rPr>
      <w:b/>
      <w:bCs/>
      <w:sz w:val="44"/>
      <w:szCs w:val="44"/>
    </w:rPr>
  </w:style>
  <w:style w:type="paragraph" w:styleId="Heading2">
    <w:name w:val="heading 2"/>
    <w:basedOn w:val="Normal"/>
    <w:uiPriority w:val="1"/>
    <w:qFormat/>
    <w:rsid w:val="008E3236"/>
    <w:pPr>
      <w:ind w:left="813" w:right="1639"/>
      <w:jc w:val="center"/>
      <w:outlineLvl w:val="1"/>
    </w:pPr>
    <w:rPr>
      <w:b/>
      <w:bCs/>
      <w:sz w:val="36"/>
      <w:szCs w:val="36"/>
    </w:rPr>
  </w:style>
  <w:style w:type="paragraph" w:styleId="Heading3">
    <w:name w:val="heading 3"/>
    <w:basedOn w:val="Normal"/>
    <w:uiPriority w:val="1"/>
    <w:qFormat/>
    <w:rsid w:val="008E3236"/>
    <w:pPr>
      <w:spacing w:before="64"/>
      <w:ind w:left="160"/>
      <w:outlineLvl w:val="2"/>
    </w:pPr>
    <w:rPr>
      <w:rFonts w:ascii="Arial" w:eastAsia="Arial" w:hAnsi="Arial" w:cs="Arial"/>
      <w:sz w:val="34"/>
      <w:szCs w:val="34"/>
    </w:rPr>
  </w:style>
  <w:style w:type="paragraph" w:styleId="Heading4">
    <w:name w:val="heading 4"/>
    <w:basedOn w:val="Normal"/>
    <w:uiPriority w:val="1"/>
    <w:qFormat/>
    <w:rsid w:val="008E3236"/>
    <w:pPr>
      <w:ind w:left="3834"/>
      <w:outlineLvl w:val="3"/>
    </w:pPr>
    <w:rPr>
      <w:b/>
      <w:bCs/>
      <w:sz w:val="32"/>
      <w:szCs w:val="32"/>
    </w:rPr>
  </w:style>
  <w:style w:type="paragraph" w:styleId="Heading5">
    <w:name w:val="heading 5"/>
    <w:basedOn w:val="Normal"/>
    <w:uiPriority w:val="1"/>
    <w:qFormat/>
    <w:rsid w:val="008E3236"/>
    <w:pPr>
      <w:ind w:left="751"/>
      <w:outlineLvl w:val="4"/>
    </w:pPr>
    <w:rPr>
      <w:sz w:val="26"/>
      <w:szCs w:val="26"/>
    </w:rPr>
  </w:style>
  <w:style w:type="paragraph" w:styleId="Heading6">
    <w:name w:val="heading 6"/>
    <w:basedOn w:val="Normal"/>
    <w:uiPriority w:val="1"/>
    <w:qFormat/>
    <w:rsid w:val="008E3236"/>
    <w:pPr>
      <w:outlineLvl w:val="5"/>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rsid w:val="008E3236"/>
    <w:pPr>
      <w:spacing w:before="276"/>
      <w:ind w:left="508"/>
    </w:pPr>
    <w:rPr>
      <w:b/>
      <w:bCs/>
      <w:sz w:val="24"/>
      <w:szCs w:val="24"/>
    </w:rPr>
  </w:style>
  <w:style w:type="paragraph" w:styleId="BodyText">
    <w:name w:val="Body Text"/>
    <w:basedOn w:val="Normal"/>
    <w:uiPriority w:val="1"/>
    <w:qFormat/>
    <w:rsid w:val="008E3236"/>
    <w:rPr>
      <w:sz w:val="24"/>
      <w:szCs w:val="24"/>
    </w:rPr>
  </w:style>
  <w:style w:type="paragraph" w:styleId="ListParagraph">
    <w:name w:val="List Paragraph"/>
    <w:basedOn w:val="Normal"/>
    <w:uiPriority w:val="1"/>
    <w:qFormat/>
    <w:rsid w:val="008E3236"/>
    <w:pPr>
      <w:ind w:left="940" w:hanging="720"/>
    </w:pPr>
  </w:style>
  <w:style w:type="paragraph" w:customStyle="1" w:styleId="TableParagraph">
    <w:name w:val="Table Paragraph"/>
    <w:basedOn w:val="Normal"/>
    <w:uiPriority w:val="1"/>
    <w:qFormat/>
    <w:rsid w:val="008E3236"/>
  </w:style>
  <w:style w:type="paragraph" w:styleId="BalloonText">
    <w:name w:val="Balloon Text"/>
    <w:basedOn w:val="Normal"/>
    <w:link w:val="BalloonTextChar"/>
    <w:uiPriority w:val="99"/>
    <w:semiHidden/>
    <w:unhideWhenUsed/>
    <w:rsid w:val="004549EF"/>
    <w:rPr>
      <w:rFonts w:ascii="Tahoma" w:hAnsi="Tahoma" w:cs="Tahoma"/>
      <w:sz w:val="16"/>
      <w:szCs w:val="16"/>
    </w:rPr>
  </w:style>
  <w:style w:type="character" w:customStyle="1" w:styleId="BalloonTextChar">
    <w:name w:val="Balloon Text Char"/>
    <w:basedOn w:val="DefaultParagraphFont"/>
    <w:link w:val="BalloonText"/>
    <w:uiPriority w:val="99"/>
    <w:semiHidden/>
    <w:rsid w:val="004549EF"/>
    <w:rPr>
      <w:rFonts w:ascii="Tahoma" w:eastAsia="Times New Roman" w:hAnsi="Tahoma" w:cs="Tahoma"/>
      <w:sz w:val="16"/>
      <w:szCs w:val="16"/>
      <w:lang w:bidi="en-US"/>
    </w:rPr>
  </w:style>
  <w:style w:type="paragraph" w:styleId="Header">
    <w:name w:val="header"/>
    <w:basedOn w:val="Normal"/>
    <w:link w:val="HeaderChar"/>
    <w:rsid w:val="00C43F97"/>
    <w:pPr>
      <w:widowControl/>
      <w:tabs>
        <w:tab w:val="center" w:pos="4320"/>
        <w:tab w:val="right" w:pos="8640"/>
      </w:tabs>
      <w:autoSpaceDE/>
      <w:autoSpaceDN/>
    </w:pPr>
    <w:rPr>
      <w:sz w:val="20"/>
      <w:szCs w:val="20"/>
      <w:lang w:bidi="ar-SA"/>
    </w:rPr>
  </w:style>
  <w:style w:type="character" w:customStyle="1" w:styleId="HeaderChar">
    <w:name w:val="Header Char"/>
    <w:basedOn w:val="DefaultParagraphFont"/>
    <w:link w:val="Header"/>
    <w:rsid w:val="00C43F97"/>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1B29DA"/>
    <w:pPr>
      <w:tabs>
        <w:tab w:val="center" w:pos="4680"/>
        <w:tab w:val="right" w:pos="9360"/>
      </w:tabs>
    </w:pPr>
  </w:style>
  <w:style w:type="character" w:customStyle="1" w:styleId="FooterChar">
    <w:name w:val="Footer Char"/>
    <w:basedOn w:val="DefaultParagraphFont"/>
    <w:link w:val="Footer"/>
    <w:uiPriority w:val="99"/>
    <w:rsid w:val="001B29DA"/>
    <w:rPr>
      <w:rFonts w:ascii="Times New Roman" w:eastAsia="Times New Roman" w:hAnsi="Times New Roman" w:cs="Times New Roman"/>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bidi="en-US"/>
    </w:rPr>
  </w:style>
  <w:style w:type="paragraph" w:styleId="Heading1">
    <w:name w:val="heading 1"/>
    <w:basedOn w:val="Normal"/>
    <w:uiPriority w:val="1"/>
    <w:qFormat/>
    <w:pPr>
      <w:ind w:left="3124" w:right="4203"/>
      <w:jc w:val="center"/>
      <w:outlineLvl w:val="0"/>
    </w:pPr>
    <w:rPr>
      <w:b/>
      <w:bCs/>
      <w:sz w:val="44"/>
      <w:szCs w:val="44"/>
    </w:rPr>
  </w:style>
  <w:style w:type="paragraph" w:styleId="Heading2">
    <w:name w:val="heading 2"/>
    <w:basedOn w:val="Normal"/>
    <w:uiPriority w:val="1"/>
    <w:qFormat/>
    <w:pPr>
      <w:ind w:left="813" w:right="1639"/>
      <w:jc w:val="center"/>
      <w:outlineLvl w:val="1"/>
    </w:pPr>
    <w:rPr>
      <w:b/>
      <w:bCs/>
      <w:sz w:val="36"/>
      <w:szCs w:val="36"/>
    </w:rPr>
  </w:style>
  <w:style w:type="paragraph" w:styleId="Heading3">
    <w:name w:val="heading 3"/>
    <w:basedOn w:val="Normal"/>
    <w:uiPriority w:val="1"/>
    <w:qFormat/>
    <w:pPr>
      <w:spacing w:before="64"/>
      <w:ind w:left="160"/>
      <w:outlineLvl w:val="2"/>
    </w:pPr>
    <w:rPr>
      <w:rFonts w:ascii="Arial" w:eastAsia="Arial" w:hAnsi="Arial" w:cs="Arial"/>
      <w:sz w:val="34"/>
      <w:szCs w:val="34"/>
    </w:rPr>
  </w:style>
  <w:style w:type="paragraph" w:styleId="Heading4">
    <w:name w:val="heading 4"/>
    <w:basedOn w:val="Normal"/>
    <w:uiPriority w:val="1"/>
    <w:qFormat/>
    <w:pPr>
      <w:ind w:left="3834"/>
      <w:outlineLvl w:val="3"/>
    </w:pPr>
    <w:rPr>
      <w:b/>
      <w:bCs/>
      <w:sz w:val="32"/>
      <w:szCs w:val="32"/>
    </w:rPr>
  </w:style>
  <w:style w:type="paragraph" w:styleId="Heading5">
    <w:name w:val="heading 5"/>
    <w:basedOn w:val="Normal"/>
    <w:uiPriority w:val="1"/>
    <w:qFormat/>
    <w:pPr>
      <w:ind w:left="751"/>
      <w:outlineLvl w:val="4"/>
    </w:pPr>
    <w:rPr>
      <w:sz w:val="26"/>
      <w:szCs w:val="26"/>
    </w:rPr>
  </w:style>
  <w:style w:type="paragraph" w:styleId="Heading6">
    <w:name w:val="heading 6"/>
    <w:basedOn w:val="Normal"/>
    <w:uiPriority w:val="1"/>
    <w:qFormat/>
    <w:pPr>
      <w:outlineLvl w:val="5"/>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276"/>
      <w:ind w:left="508"/>
    </w:pPr>
    <w:rPr>
      <w:b/>
      <w:bCs/>
      <w:sz w:val="24"/>
      <w:szCs w:val="24"/>
    </w:rPr>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940" w:hanging="72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4549EF"/>
    <w:rPr>
      <w:rFonts w:ascii="Tahoma" w:hAnsi="Tahoma" w:cs="Tahoma"/>
      <w:sz w:val="16"/>
      <w:szCs w:val="16"/>
    </w:rPr>
  </w:style>
  <w:style w:type="character" w:customStyle="1" w:styleId="BalloonTextChar">
    <w:name w:val="Balloon Text Char"/>
    <w:basedOn w:val="DefaultParagraphFont"/>
    <w:link w:val="BalloonText"/>
    <w:uiPriority w:val="99"/>
    <w:semiHidden/>
    <w:rsid w:val="004549EF"/>
    <w:rPr>
      <w:rFonts w:ascii="Tahoma" w:eastAsia="Times New Roman" w:hAnsi="Tahoma" w:cs="Tahoma"/>
      <w:sz w:val="16"/>
      <w:szCs w:val="16"/>
      <w:lang w:bidi="en-US"/>
    </w:rPr>
  </w:style>
</w:styles>
</file>

<file path=word/webSettings.xml><?xml version="1.0" encoding="utf-8"?>
<w:webSettings xmlns:r="http://schemas.openxmlformats.org/officeDocument/2006/relationships" xmlns:w="http://schemas.openxmlformats.org/wordprocessingml/2006/main">
  <w:divs>
    <w:div w:id="54592477">
      <w:bodyDiv w:val="1"/>
      <w:marLeft w:val="0"/>
      <w:marRight w:val="0"/>
      <w:marTop w:val="0"/>
      <w:marBottom w:val="0"/>
      <w:divBdr>
        <w:top w:val="none" w:sz="0" w:space="0" w:color="auto"/>
        <w:left w:val="none" w:sz="0" w:space="0" w:color="auto"/>
        <w:bottom w:val="none" w:sz="0" w:space="0" w:color="auto"/>
        <w:right w:val="none" w:sz="0" w:space="0" w:color="auto"/>
      </w:divBdr>
    </w:div>
    <w:div w:id="77143454">
      <w:bodyDiv w:val="1"/>
      <w:marLeft w:val="0"/>
      <w:marRight w:val="0"/>
      <w:marTop w:val="0"/>
      <w:marBottom w:val="0"/>
      <w:divBdr>
        <w:top w:val="none" w:sz="0" w:space="0" w:color="auto"/>
        <w:left w:val="none" w:sz="0" w:space="0" w:color="auto"/>
        <w:bottom w:val="none" w:sz="0" w:space="0" w:color="auto"/>
        <w:right w:val="none" w:sz="0" w:space="0" w:color="auto"/>
      </w:divBdr>
    </w:div>
    <w:div w:id="98379714">
      <w:bodyDiv w:val="1"/>
      <w:marLeft w:val="0"/>
      <w:marRight w:val="0"/>
      <w:marTop w:val="0"/>
      <w:marBottom w:val="0"/>
      <w:divBdr>
        <w:top w:val="none" w:sz="0" w:space="0" w:color="auto"/>
        <w:left w:val="none" w:sz="0" w:space="0" w:color="auto"/>
        <w:bottom w:val="none" w:sz="0" w:space="0" w:color="auto"/>
        <w:right w:val="none" w:sz="0" w:space="0" w:color="auto"/>
      </w:divBdr>
    </w:div>
    <w:div w:id="279534109">
      <w:bodyDiv w:val="1"/>
      <w:marLeft w:val="0"/>
      <w:marRight w:val="0"/>
      <w:marTop w:val="0"/>
      <w:marBottom w:val="0"/>
      <w:divBdr>
        <w:top w:val="none" w:sz="0" w:space="0" w:color="auto"/>
        <w:left w:val="none" w:sz="0" w:space="0" w:color="auto"/>
        <w:bottom w:val="none" w:sz="0" w:space="0" w:color="auto"/>
        <w:right w:val="none" w:sz="0" w:space="0" w:color="auto"/>
      </w:divBdr>
    </w:div>
    <w:div w:id="299653826">
      <w:bodyDiv w:val="1"/>
      <w:marLeft w:val="0"/>
      <w:marRight w:val="0"/>
      <w:marTop w:val="0"/>
      <w:marBottom w:val="0"/>
      <w:divBdr>
        <w:top w:val="none" w:sz="0" w:space="0" w:color="auto"/>
        <w:left w:val="none" w:sz="0" w:space="0" w:color="auto"/>
        <w:bottom w:val="none" w:sz="0" w:space="0" w:color="auto"/>
        <w:right w:val="none" w:sz="0" w:space="0" w:color="auto"/>
      </w:divBdr>
    </w:div>
    <w:div w:id="362824550">
      <w:bodyDiv w:val="1"/>
      <w:marLeft w:val="0"/>
      <w:marRight w:val="0"/>
      <w:marTop w:val="0"/>
      <w:marBottom w:val="0"/>
      <w:divBdr>
        <w:top w:val="none" w:sz="0" w:space="0" w:color="auto"/>
        <w:left w:val="none" w:sz="0" w:space="0" w:color="auto"/>
        <w:bottom w:val="none" w:sz="0" w:space="0" w:color="auto"/>
        <w:right w:val="none" w:sz="0" w:space="0" w:color="auto"/>
      </w:divBdr>
    </w:div>
    <w:div w:id="510534214">
      <w:bodyDiv w:val="1"/>
      <w:marLeft w:val="0"/>
      <w:marRight w:val="0"/>
      <w:marTop w:val="0"/>
      <w:marBottom w:val="0"/>
      <w:divBdr>
        <w:top w:val="none" w:sz="0" w:space="0" w:color="auto"/>
        <w:left w:val="none" w:sz="0" w:space="0" w:color="auto"/>
        <w:bottom w:val="none" w:sz="0" w:space="0" w:color="auto"/>
        <w:right w:val="none" w:sz="0" w:space="0" w:color="auto"/>
      </w:divBdr>
    </w:div>
    <w:div w:id="555093284">
      <w:bodyDiv w:val="1"/>
      <w:marLeft w:val="0"/>
      <w:marRight w:val="0"/>
      <w:marTop w:val="0"/>
      <w:marBottom w:val="0"/>
      <w:divBdr>
        <w:top w:val="none" w:sz="0" w:space="0" w:color="auto"/>
        <w:left w:val="none" w:sz="0" w:space="0" w:color="auto"/>
        <w:bottom w:val="none" w:sz="0" w:space="0" w:color="auto"/>
        <w:right w:val="none" w:sz="0" w:space="0" w:color="auto"/>
      </w:divBdr>
    </w:div>
    <w:div w:id="960378528">
      <w:bodyDiv w:val="1"/>
      <w:marLeft w:val="0"/>
      <w:marRight w:val="0"/>
      <w:marTop w:val="0"/>
      <w:marBottom w:val="0"/>
      <w:divBdr>
        <w:top w:val="none" w:sz="0" w:space="0" w:color="auto"/>
        <w:left w:val="none" w:sz="0" w:space="0" w:color="auto"/>
        <w:bottom w:val="none" w:sz="0" w:space="0" w:color="auto"/>
        <w:right w:val="none" w:sz="0" w:space="0" w:color="auto"/>
      </w:divBdr>
    </w:div>
    <w:div w:id="19516272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fidic@fidic.or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5.xml"/><Relationship Id="rId17" Type="http://schemas.openxmlformats.org/officeDocument/2006/relationships/footer" Target="footer7.xml"/><Relationship Id="rId2" Type="http://schemas.openxmlformats.org/officeDocument/2006/relationships/styles" Target="styles.xml"/><Relationship Id="rId16" Type="http://schemas.openxmlformats.org/officeDocument/2006/relationships/footer" Target="footer6.xm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image" Target="media/image2.jpeg"/><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mailto:fidic@fidi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85</Pages>
  <Words>19965</Words>
  <Characters>113804</Characters>
  <Application>Microsoft Office Word</Application>
  <DocSecurity>0</DocSecurity>
  <Lines>948</Lines>
  <Paragraphs>267</Paragraphs>
  <ScaleCrop>false</ScaleCrop>
  <HeadingPairs>
    <vt:vector size="2" baseType="variant">
      <vt:variant>
        <vt:lpstr>Title</vt:lpstr>
      </vt:variant>
      <vt:variant>
        <vt:i4>1</vt:i4>
      </vt:variant>
    </vt:vector>
  </HeadingPairs>
  <TitlesOfParts>
    <vt:vector size="1" baseType="lpstr">
      <vt:lpstr>STANDARD FORM OF BIDDING DOCUMENTS</vt:lpstr>
    </vt:vector>
  </TitlesOfParts>
  <Company>Hewlett-Packard</Company>
  <LinksUpToDate>false</LinksUpToDate>
  <CharactersWithSpaces>133502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FORM OF BIDDING DOCUMENTS</dc:title>
  <dc:creator>SHAHIDA N. JAMIL</dc:creator>
  <cp:lastModifiedBy>abc</cp:lastModifiedBy>
  <cp:revision>17</cp:revision>
  <cp:lastPrinted>2017-11-21T05:31:00Z</cp:lastPrinted>
  <dcterms:created xsi:type="dcterms:W3CDTF">2017-11-16T23:14:00Z</dcterms:created>
  <dcterms:modified xsi:type="dcterms:W3CDTF">2017-11-21T05:39:00Z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2011-12-26T00:00:00Z</vt:filetime>
  </property>
  <property fmtid="{D5CDD505-2E9C-101B-9397-08002B2CF9AE}" pid="3" name="Creator">
    <vt:lpwstr>Microsoft® Word 2010</vt:lpwstr>
  </property>
  <property fmtid="{D5CDD505-2E9C-101B-9397-08002B2CF9AE}" pid="4" name="LastSaved">
    <vt:filetime>2017-11-16T00:00:00Z</vt:filetime>
  </property>
</Properties>
</file>