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6514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747D0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4135B6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135B6" w:rsidRDefault="00BA486E" w:rsidP="006747D0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747D0" w:rsidRPr="006747D0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Fazal Khokhar UC Munawarabad D.C.K</w:t>
      </w: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9067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9067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9067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9067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9067A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067A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9067A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067A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9067A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747D0" w:rsidRDefault="006751F3" w:rsidP="006747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47D0" w:rsidRPr="006747D0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Fazal Khokhar UC Munawarabad </w:t>
      </w:r>
    </w:p>
    <w:p w:rsidR="00216A07" w:rsidRDefault="006747D0" w:rsidP="006747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6747D0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6514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B6514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6514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6514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9067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9067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9067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9067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9067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9067A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9067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9067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9067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9067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9067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F7B54" w:rsidRDefault="005B42DE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747D0" w:rsidRPr="006747D0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Fazal Khokhar UC Munawarabad D.C.K</w:t>
      </w:r>
    </w:p>
    <w:p w:rsidR="006747D0" w:rsidRDefault="006747D0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067A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36B63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47D0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29B8"/>
    <w:rsid w:val="00B65146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4415</Words>
  <Characters>25168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2017-11-13T08:28:00Z</dcterms:modified>
</cp:coreProperties>
</file>