
<file path=[Content_Types].xml><?xml version="1.0" encoding="utf-8"?>
<Types xmlns="http://schemas.openxmlformats.org/package/2006/content-types">
  <Override PartName="/word/footnotes.xml" ContentType="application/vnd.openxmlformats-officedocument.wordprocessingml.footnotes+xml"/>
  <Override PartName="/word/header18.xml" ContentType="application/vnd.openxmlformats-officedocument.wordprocessingml.header+xml"/>
  <Override PartName="/customXml/itemProps1.xml" ContentType="application/vnd.openxmlformats-officedocument.customXmlProperties+xml"/>
  <Override PartName="/word/footer9.xml" ContentType="application/vnd.openxmlformats-officedocument.wordprocessingml.footer+xml"/>
  <Override PartName="/word/header16.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20.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Default Extension="gif" ContentType="image/gi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Default Extension="png" ContentType="image/png"/>
  <Override PartName="/word/header19.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Default Extension="jpeg" ContentType="image/jpeg"/>
  <Override PartName="/word/footer6.xml" ContentType="application/vnd.openxmlformats-officedocument.wordprocessingml.footer+xml"/>
  <Override PartName="/word/header15.xml" ContentType="application/vnd.openxmlformats-officedocument.wordprocessingml.header+xml"/>
  <Override PartName="/word/footer18.xml" ContentType="application/vnd.openxmlformats-officedocument.wordprocessingml.footer+xml"/>
  <Override PartName="/word/header24.xml" ContentType="application/vnd.openxmlformats-officedocument.wordprocessingml.head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6930" w:rsidRDefault="001D6930">
      <w:pPr>
        <w:spacing w:before="110"/>
        <w:ind w:left="1753"/>
        <w:rPr>
          <w:rFonts w:ascii="Arial Narrow" w:eastAsia="Times New Roman" w:cs="Arial Narrow"/>
          <w:b/>
          <w:bCs/>
          <w:shadow/>
          <w:sz w:val="40"/>
          <w:szCs w:val="40"/>
        </w:rPr>
      </w:pPr>
    </w:p>
    <w:p w:rsidR="001D6930" w:rsidRDefault="001D6930">
      <w:pPr>
        <w:spacing w:before="110"/>
        <w:ind w:left="1753"/>
        <w:rPr>
          <w:rFonts w:ascii="Arial Narrow" w:eastAsia="Times New Roman" w:cs="Arial Narrow"/>
          <w:b/>
          <w:bCs/>
          <w:shadow/>
          <w:sz w:val="40"/>
          <w:szCs w:val="40"/>
        </w:rPr>
      </w:pPr>
    </w:p>
    <w:p w:rsidR="00462ECC" w:rsidRDefault="00462ECC">
      <w:pPr>
        <w:spacing w:before="110"/>
        <w:ind w:left="1753"/>
        <w:rPr>
          <w:rFonts w:ascii="Arial Narrow"/>
          <w:b/>
          <w:bCs/>
          <w:sz w:val="40"/>
          <w:szCs w:val="40"/>
        </w:rPr>
      </w:pPr>
      <w:r>
        <w:rPr>
          <w:rFonts w:ascii="Arial Narrow" w:eastAsia="Times New Roman" w:cs="Arial Narrow"/>
          <w:b/>
          <w:bCs/>
          <w:shadow/>
          <w:sz w:val="40"/>
          <w:szCs w:val="40"/>
        </w:rPr>
        <w:t>KARACHI WATER &amp; SEWERAGE BOARD</w:t>
      </w:r>
    </w:p>
    <w:p w:rsidR="00462ECC" w:rsidRDefault="00462ECC">
      <w:pPr>
        <w:pStyle w:val="BodyText"/>
        <w:spacing w:before="7"/>
        <w:rPr>
          <w:rFonts w:ascii="Arial Narrow"/>
          <w:b/>
          <w:bCs/>
          <w:sz w:val="25"/>
          <w:szCs w:val="25"/>
        </w:rPr>
      </w:pPr>
    </w:p>
    <w:p w:rsidR="00462ECC" w:rsidRDefault="00462ECC">
      <w:pPr>
        <w:rPr>
          <w:rFonts w:ascii="Arial Narrow"/>
          <w:sz w:val="25"/>
          <w:szCs w:val="25"/>
        </w:rPr>
        <w:sectPr w:rsidR="00462ECC">
          <w:footerReference w:type="default" r:id="rId8"/>
          <w:pgSz w:w="11910" w:h="16840"/>
          <w:pgMar w:top="360" w:right="700" w:bottom="280" w:left="1220" w:header="720" w:footer="720" w:gutter="0"/>
          <w:cols w:space="720"/>
        </w:sectPr>
      </w:pPr>
    </w:p>
    <w:p w:rsidR="00462ECC" w:rsidRDefault="00462ECC">
      <w:pPr>
        <w:pStyle w:val="BodyText"/>
        <w:rPr>
          <w:rFonts w:ascii="Arial Narrow"/>
          <w:b/>
          <w:bCs/>
          <w:sz w:val="32"/>
          <w:szCs w:val="32"/>
        </w:rPr>
      </w:pPr>
    </w:p>
    <w:p w:rsidR="00462ECC" w:rsidRDefault="009A577D">
      <w:pPr>
        <w:pStyle w:val="Heading5"/>
        <w:spacing w:before="272"/>
        <w:ind w:right="-18"/>
      </w:pPr>
      <w:r>
        <w:rPr>
          <w:noProof/>
        </w:rPr>
        <w:pict>
          <v:group id="_x0000_s1032" style="position:absolute;left:0;text-align:left;margin-left:1in;margin-top:30.3pt;width:87.85pt;height:2.4pt;z-index:-251657728;mso-position-horizontal-relative:page" coordorigin="1440,606" coordsize="1757,48">
            <v:rect id="_x0000_s1033" style="position:absolute;left:1454;top:620;width:1742;height:34" fillcolor="#c1c1c1" stroked="f"/>
            <v:rect id="_x0000_s1034" style="position:absolute;left:1440;top:606;width:1742;height:34" fillcolor="black" stroked="f"/>
            <w10:wrap anchorx="page"/>
          </v:group>
        </w:pict>
      </w:r>
      <w:r w:rsidR="00042D10">
        <w:rPr>
          <w:shadow/>
        </w:rPr>
        <w:t>PART</w:t>
      </w:r>
      <w:r w:rsidR="00462ECC">
        <w:rPr>
          <w:shadow/>
        </w:rPr>
        <w:t xml:space="preserve"> -</w:t>
      </w:r>
      <w:r w:rsidR="00462ECC">
        <w:rPr>
          <w:shadow/>
          <w:spacing w:val="-4"/>
        </w:rPr>
        <w:t xml:space="preserve"> </w:t>
      </w:r>
      <w:r w:rsidR="00042D10">
        <w:rPr>
          <w:shadow/>
          <w:spacing w:val="-4"/>
        </w:rPr>
        <w:t>A</w:t>
      </w:r>
    </w:p>
    <w:p w:rsidR="00462ECC" w:rsidRDefault="00462ECC">
      <w:pPr>
        <w:pStyle w:val="Heading7"/>
        <w:spacing w:before="69"/>
        <w:ind w:left="220"/>
      </w:pPr>
      <w:r>
        <w:rPr>
          <w:b w:val="0"/>
          <w:bCs w:val="0"/>
        </w:rPr>
        <w:br w:type="column"/>
      </w:r>
      <w:r>
        <w:rPr>
          <w:shadow/>
        </w:rPr>
        <w:lastRenderedPageBreak/>
        <w:t>TABLE OF CONTENTS</w:t>
      </w:r>
    </w:p>
    <w:p w:rsidR="00462ECC" w:rsidRDefault="00462ECC">
      <w:pPr>
        <w:sectPr w:rsidR="00462ECC">
          <w:type w:val="continuous"/>
          <w:pgSz w:w="11910" w:h="16840"/>
          <w:pgMar w:top="0" w:right="700" w:bottom="280" w:left="1220" w:header="720" w:footer="720" w:gutter="0"/>
          <w:cols w:num="2" w:space="720" w:equalWidth="0">
            <w:col w:w="1961" w:space="1281"/>
            <w:col w:w="6748"/>
          </w:cols>
        </w:sectPr>
      </w:pPr>
    </w:p>
    <w:p w:rsidR="00462ECC" w:rsidRDefault="00462ECC">
      <w:pPr>
        <w:pStyle w:val="BodyText"/>
        <w:spacing w:before="4"/>
        <w:rPr>
          <w:b/>
          <w:bCs/>
          <w:sz w:val="20"/>
          <w:szCs w:val="20"/>
        </w:rPr>
      </w:pPr>
    </w:p>
    <w:tbl>
      <w:tblPr>
        <w:tblW w:w="0" w:type="auto"/>
        <w:tblInd w:w="95"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1E0"/>
      </w:tblPr>
      <w:tblGrid>
        <w:gridCol w:w="630"/>
        <w:gridCol w:w="9090"/>
      </w:tblGrid>
      <w:tr w:rsidR="00462ECC" w:rsidTr="00423946">
        <w:trPr>
          <w:trHeight w:hRule="exact" w:val="564"/>
        </w:trPr>
        <w:tc>
          <w:tcPr>
            <w:tcW w:w="630" w:type="dxa"/>
            <w:vAlign w:val="center"/>
          </w:tcPr>
          <w:p w:rsidR="00462ECC" w:rsidRDefault="00462ECC" w:rsidP="00E07585">
            <w:pPr>
              <w:pStyle w:val="TableParagraph"/>
              <w:spacing w:line="272" w:lineRule="exact"/>
              <w:ind w:left="182"/>
              <w:rPr>
                <w:b/>
                <w:bCs/>
                <w:sz w:val="24"/>
                <w:szCs w:val="24"/>
              </w:rPr>
            </w:pPr>
            <w:r>
              <w:rPr>
                <w:b/>
                <w:bCs/>
                <w:sz w:val="24"/>
                <w:szCs w:val="24"/>
              </w:rPr>
              <w:t>S</w:t>
            </w:r>
            <w:r w:rsidR="00E07585">
              <w:rPr>
                <w:b/>
                <w:bCs/>
                <w:sz w:val="24"/>
                <w:szCs w:val="24"/>
              </w:rPr>
              <w:t>r</w:t>
            </w:r>
            <w:r>
              <w:rPr>
                <w:b/>
                <w:bCs/>
                <w:sz w:val="24"/>
                <w:szCs w:val="24"/>
              </w:rPr>
              <w:t>.</w:t>
            </w:r>
          </w:p>
          <w:p w:rsidR="00462ECC" w:rsidRDefault="00462ECC" w:rsidP="00D17EFD">
            <w:pPr>
              <w:pStyle w:val="TableParagraph"/>
              <w:ind w:left="103"/>
              <w:jc w:val="center"/>
              <w:rPr>
                <w:b/>
                <w:bCs/>
                <w:sz w:val="24"/>
                <w:szCs w:val="24"/>
              </w:rPr>
            </w:pPr>
            <w:r>
              <w:rPr>
                <w:b/>
                <w:bCs/>
                <w:sz w:val="24"/>
                <w:szCs w:val="24"/>
              </w:rPr>
              <w:t>No.</w:t>
            </w:r>
          </w:p>
        </w:tc>
        <w:tc>
          <w:tcPr>
            <w:tcW w:w="9090" w:type="dxa"/>
          </w:tcPr>
          <w:p w:rsidR="00462ECC" w:rsidRDefault="00E07585" w:rsidP="00E07585">
            <w:pPr>
              <w:pStyle w:val="TableParagraph"/>
              <w:spacing w:before="135"/>
              <w:ind w:left="3510" w:right="3888"/>
              <w:jc w:val="center"/>
              <w:rPr>
                <w:b/>
                <w:bCs/>
                <w:sz w:val="24"/>
                <w:szCs w:val="24"/>
              </w:rPr>
            </w:pPr>
            <w:r>
              <w:rPr>
                <w:b/>
                <w:bCs/>
                <w:sz w:val="24"/>
                <w:szCs w:val="24"/>
              </w:rPr>
              <w:t>DESCRIPTION</w:t>
            </w:r>
          </w:p>
        </w:tc>
      </w:tr>
      <w:tr w:rsidR="00964F48" w:rsidTr="00423946">
        <w:trPr>
          <w:trHeight w:hRule="exact" w:val="253"/>
        </w:trPr>
        <w:tc>
          <w:tcPr>
            <w:tcW w:w="630" w:type="dxa"/>
          </w:tcPr>
          <w:p w:rsidR="00964F48" w:rsidRPr="00964F48" w:rsidRDefault="00964F48" w:rsidP="00964F48">
            <w:pPr>
              <w:pStyle w:val="TableParagraph"/>
              <w:ind w:left="605"/>
              <w:rPr>
                <w:b/>
                <w:bCs/>
                <w:sz w:val="16"/>
                <w:szCs w:val="24"/>
              </w:rPr>
            </w:pPr>
          </w:p>
        </w:tc>
        <w:tc>
          <w:tcPr>
            <w:tcW w:w="9090" w:type="dxa"/>
            <w:vAlign w:val="center"/>
          </w:tcPr>
          <w:p w:rsidR="00964F48" w:rsidRDefault="00964F48" w:rsidP="00964F48">
            <w:pPr>
              <w:spacing w:after="120" w:line="221" w:lineRule="exact"/>
              <w:ind w:right="-14"/>
              <w:rPr>
                <w:b/>
                <w:bCs/>
              </w:rPr>
            </w:pPr>
          </w:p>
        </w:tc>
      </w:tr>
      <w:tr w:rsidR="00D17EFD" w:rsidTr="00423946">
        <w:trPr>
          <w:trHeight w:hRule="exact" w:val="523"/>
        </w:trPr>
        <w:tc>
          <w:tcPr>
            <w:tcW w:w="630" w:type="dxa"/>
          </w:tcPr>
          <w:p w:rsidR="00D17EFD" w:rsidRDefault="00D17EFD" w:rsidP="00964F48">
            <w:pPr>
              <w:pStyle w:val="TableParagraph"/>
              <w:numPr>
                <w:ilvl w:val="0"/>
                <w:numId w:val="76"/>
              </w:numPr>
              <w:ind w:left="605" w:hanging="418"/>
              <w:rPr>
                <w:b/>
                <w:bCs/>
                <w:sz w:val="24"/>
                <w:szCs w:val="24"/>
              </w:rPr>
            </w:pPr>
          </w:p>
        </w:tc>
        <w:tc>
          <w:tcPr>
            <w:tcW w:w="9090" w:type="dxa"/>
            <w:vAlign w:val="center"/>
          </w:tcPr>
          <w:p w:rsidR="00D17EFD" w:rsidRDefault="00D17EFD" w:rsidP="00964F48">
            <w:pPr>
              <w:spacing w:before="100" w:beforeAutospacing="1" w:after="120" w:line="720" w:lineRule="auto"/>
              <w:ind w:right="-14"/>
              <w:rPr>
                <w:b/>
                <w:bCs/>
              </w:rPr>
            </w:pPr>
            <w:r>
              <w:rPr>
                <w:b/>
                <w:bCs/>
              </w:rPr>
              <w:t>INVITATION TO</w:t>
            </w:r>
            <w:r>
              <w:rPr>
                <w:b/>
                <w:bCs/>
                <w:spacing w:val="-10"/>
              </w:rPr>
              <w:t xml:space="preserve"> </w:t>
            </w:r>
            <w:r>
              <w:rPr>
                <w:b/>
                <w:bCs/>
              </w:rPr>
              <w:t>BIDDERS</w:t>
            </w:r>
          </w:p>
          <w:p w:rsidR="00D17EFD" w:rsidRDefault="00D17EFD" w:rsidP="00964F48">
            <w:pPr>
              <w:pStyle w:val="TableParagraph"/>
              <w:spacing w:before="100" w:beforeAutospacing="1" w:line="720" w:lineRule="auto"/>
              <w:ind w:left="3888" w:right="3888"/>
              <w:rPr>
                <w:b/>
                <w:bCs/>
                <w:sz w:val="24"/>
                <w:szCs w:val="24"/>
              </w:rPr>
            </w:pPr>
          </w:p>
          <w:p w:rsidR="00D17EFD" w:rsidRDefault="00D17EFD" w:rsidP="00964F48">
            <w:pPr>
              <w:pStyle w:val="TableParagraph"/>
              <w:spacing w:before="100" w:beforeAutospacing="1" w:line="720" w:lineRule="auto"/>
              <w:ind w:left="3888" w:right="3888"/>
              <w:rPr>
                <w:b/>
                <w:bCs/>
                <w:sz w:val="24"/>
                <w:szCs w:val="24"/>
              </w:rPr>
            </w:pPr>
          </w:p>
        </w:tc>
      </w:tr>
      <w:tr w:rsidR="00D17EFD" w:rsidTr="00423946">
        <w:trPr>
          <w:trHeight w:hRule="exact" w:val="540"/>
        </w:trPr>
        <w:tc>
          <w:tcPr>
            <w:tcW w:w="630" w:type="dxa"/>
          </w:tcPr>
          <w:p w:rsidR="00D17EFD" w:rsidRDefault="00D17EFD" w:rsidP="00964F48">
            <w:pPr>
              <w:pStyle w:val="TableParagraph"/>
              <w:numPr>
                <w:ilvl w:val="0"/>
                <w:numId w:val="76"/>
              </w:numPr>
              <w:ind w:left="605" w:hanging="418"/>
              <w:rPr>
                <w:b/>
                <w:bCs/>
                <w:sz w:val="24"/>
                <w:szCs w:val="24"/>
              </w:rPr>
            </w:pPr>
          </w:p>
        </w:tc>
        <w:tc>
          <w:tcPr>
            <w:tcW w:w="9090" w:type="dxa"/>
            <w:vAlign w:val="center"/>
          </w:tcPr>
          <w:p w:rsidR="00D17EFD" w:rsidRDefault="00D17EFD" w:rsidP="00964F48">
            <w:pPr>
              <w:spacing w:line="240" w:lineRule="exact"/>
              <w:ind w:right="-14"/>
              <w:rPr>
                <w:b/>
                <w:bCs/>
              </w:rPr>
            </w:pPr>
            <w:r>
              <w:rPr>
                <w:b/>
                <w:bCs/>
              </w:rPr>
              <w:t>INSTRUCTION TO BIDDERS AND  A</w:t>
            </w:r>
            <w:r w:rsidR="00BF2E8C">
              <w:rPr>
                <w:b/>
                <w:bCs/>
              </w:rPr>
              <w:t>PPENDICS</w:t>
            </w:r>
          </w:p>
          <w:p w:rsidR="00D17EFD" w:rsidRDefault="00D17EFD" w:rsidP="00964F48">
            <w:pPr>
              <w:spacing w:line="221" w:lineRule="exact"/>
              <w:ind w:right="-11"/>
              <w:rPr>
                <w:b/>
                <w:bCs/>
              </w:rPr>
            </w:pPr>
          </w:p>
        </w:tc>
      </w:tr>
      <w:tr w:rsidR="00D17EFD" w:rsidTr="00423946">
        <w:trPr>
          <w:trHeight w:hRule="exact" w:val="564"/>
        </w:trPr>
        <w:tc>
          <w:tcPr>
            <w:tcW w:w="630" w:type="dxa"/>
          </w:tcPr>
          <w:p w:rsidR="00D17EFD" w:rsidRDefault="00D17EFD" w:rsidP="00964F48">
            <w:pPr>
              <w:pStyle w:val="TableParagraph"/>
              <w:numPr>
                <w:ilvl w:val="0"/>
                <w:numId w:val="76"/>
              </w:numPr>
              <w:ind w:left="605" w:hanging="418"/>
              <w:rPr>
                <w:b/>
                <w:bCs/>
                <w:sz w:val="24"/>
                <w:szCs w:val="24"/>
              </w:rPr>
            </w:pPr>
          </w:p>
        </w:tc>
        <w:tc>
          <w:tcPr>
            <w:tcW w:w="9090" w:type="dxa"/>
            <w:vAlign w:val="center"/>
          </w:tcPr>
          <w:p w:rsidR="00D17EFD" w:rsidRDefault="00D17EFD" w:rsidP="00964F48">
            <w:pPr>
              <w:spacing w:line="221" w:lineRule="exact"/>
              <w:ind w:right="-19"/>
              <w:rPr>
                <w:b/>
                <w:bCs/>
              </w:rPr>
            </w:pPr>
            <w:r>
              <w:rPr>
                <w:b/>
                <w:bCs/>
              </w:rPr>
              <w:t>LETTER OF BID &amp; SCHEDULES TO BID</w:t>
            </w:r>
          </w:p>
          <w:p w:rsidR="00D17EFD" w:rsidRDefault="00D17EFD" w:rsidP="00964F48">
            <w:pPr>
              <w:spacing w:line="221" w:lineRule="exact"/>
              <w:ind w:right="-11"/>
              <w:rPr>
                <w:b/>
                <w:bCs/>
              </w:rPr>
            </w:pPr>
          </w:p>
        </w:tc>
      </w:tr>
      <w:tr w:rsidR="00D17EFD" w:rsidTr="00423946">
        <w:trPr>
          <w:trHeight w:hRule="exact" w:val="564"/>
        </w:trPr>
        <w:tc>
          <w:tcPr>
            <w:tcW w:w="630" w:type="dxa"/>
          </w:tcPr>
          <w:p w:rsidR="00D17EFD" w:rsidRDefault="00D17EFD" w:rsidP="00964F48">
            <w:pPr>
              <w:pStyle w:val="TableParagraph"/>
              <w:numPr>
                <w:ilvl w:val="0"/>
                <w:numId w:val="76"/>
              </w:numPr>
              <w:ind w:left="605" w:hanging="418"/>
              <w:rPr>
                <w:b/>
                <w:bCs/>
                <w:sz w:val="24"/>
                <w:szCs w:val="24"/>
              </w:rPr>
            </w:pPr>
          </w:p>
        </w:tc>
        <w:tc>
          <w:tcPr>
            <w:tcW w:w="9090" w:type="dxa"/>
            <w:vAlign w:val="center"/>
          </w:tcPr>
          <w:p w:rsidR="00D17EFD" w:rsidRDefault="00D17EFD" w:rsidP="00964F48">
            <w:pPr>
              <w:spacing w:line="221" w:lineRule="exact"/>
              <w:ind w:right="-19"/>
              <w:rPr>
                <w:b/>
                <w:bCs/>
              </w:rPr>
            </w:pPr>
            <w:r>
              <w:rPr>
                <w:b/>
                <w:bCs/>
              </w:rPr>
              <w:t>LETTER OF PRICED BID &amp; SCHEDULES TO BID</w:t>
            </w:r>
          </w:p>
          <w:p w:rsidR="00D17EFD" w:rsidRDefault="00D17EFD" w:rsidP="00964F48">
            <w:pPr>
              <w:spacing w:line="221" w:lineRule="exact"/>
              <w:ind w:right="-11"/>
              <w:rPr>
                <w:b/>
                <w:bCs/>
              </w:rPr>
            </w:pPr>
          </w:p>
        </w:tc>
      </w:tr>
      <w:tr w:rsidR="00D17EFD" w:rsidTr="00423946">
        <w:trPr>
          <w:trHeight w:hRule="exact" w:val="564"/>
        </w:trPr>
        <w:tc>
          <w:tcPr>
            <w:tcW w:w="630" w:type="dxa"/>
          </w:tcPr>
          <w:p w:rsidR="00D17EFD" w:rsidRDefault="00D17EFD" w:rsidP="00964F48">
            <w:pPr>
              <w:pStyle w:val="TableParagraph"/>
              <w:numPr>
                <w:ilvl w:val="0"/>
                <w:numId w:val="76"/>
              </w:numPr>
              <w:ind w:left="605" w:hanging="418"/>
              <w:rPr>
                <w:b/>
                <w:bCs/>
                <w:sz w:val="24"/>
                <w:szCs w:val="24"/>
              </w:rPr>
            </w:pPr>
          </w:p>
        </w:tc>
        <w:tc>
          <w:tcPr>
            <w:tcW w:w="9090" w:type="dxa"/>
            <w:vAlign w:val="center"/>
          </w:tcPr>
          <w:p w:rsidR="009A52F8" w:rsidRPr="009A52F8" w:rsidRDefault="009A52F8" w:rsidP="00964F48">
            <w:pPr>
              <w:pStyle w:val="BodyText21"/>
              <w:ind w:hanging="720"/>
              <w:jc w:val="left"/>
              <w:rPr>
                <w:rFonts w:ascii="Arial" w:eastAsia="Calibri" w:hAnsi="Arial" w:cs="Arial"/>
                <w:b/>
                <w:bCs/>
                <w:sz w:val="22"/>
                <w:szCs w:val="22"/>
              </w:rPr>
            </w:pPr>
            <w:r w:rsidRPr="009A52F8">
              <w:rPr>
                <w:rFonts w:ascii="Arial" w:eastAsia="Calibri" w:hAnsi="Arial" w:cs="Arial"/>
                <w:b/>
                <w:bCs/>
                <w:sz w:val="22"/>
                <w:szCs w:val="22"/>
              </w:rPr>
              <w:t>PREAMBLE TO SCHEDULE OF PRICES</w:t>
            </w:r>
          </w:p>
          <w:p w:rsidR="00D17EFD" w:rsidRDefault="00D17EFD" w:rsidP="00964F48">
            <w:pPr>
              <w:spacing w:line="221" w:lineRule="exact"/>
              <w:ind w:right="-18"/>
              <w:rPr>
                <w:b/>
                <w:bCs/>
              </w:rPr>
            </w:pPr>
          </w:p>
        </w:tc>
      </w:tr>
      <w:tr w:rsidR="00D17EFD" w:rsidTr="00423946">
        <w:trPr>
          <w:trHeight w:hRule="exact" w:val="564"/>
        </w:trPr>
        <w:tc>
          <w:tcPr>
            <w:tcW w:w="630" w:type="dxa"/>
          </w:tcPr>
          <w:p w:rsidR="00D17EFD" w:rsidRDefault="00D17EFD" w:rsidP="00964F48">
            <w:pPr>
              <w:pStyle w:val="TableParagraph"/>
              <w:numPr>
                <w:ilvl w:val="0"/>
                <w:numId w:val="76"/>
              </w:numPr>
              <w:ind w:left="605" w:hanging="418"/>
              <w:rPr>
                <w:b/>
                <w:bCs/>
                <w:sz w:val="24"/>
                <w:szCs w:val="24"/>
              </w:rPr>
            </w:pPr>
          </w:p>
        </w:tc>
        <w:tc>
          <w:tcPr>
            <w:tcW w:w="9090" w:type="dxa"/>
            <w:vAlign w:val="center"/>
          </w:tcPr>
          <w:p w:rsidR="00D17EFD" w:rsidRDefault="00D17EFD" w:rsidP="00964F48">
            <w:pPr>
              <w:spacing w:line="221" w:lineRule="exact"/>
              <w:ind w:right="-18"/>
              <w:rPr>
                <w:b/>
                <w:bCs/>
              </w:rPr>
            </w:pPr>
            <w:r>
              <w:rPr>
                <w:b/>
                <w:bCs/>
              </w:rPr>
              <w:t>SCHEDULE OF PRICES</w:t>
            </w:r>
          </w:p>
          <w:p w:rsidR="00D17EFD" w:rsidRDefault="00D17EFD" w:rsidP="00964F48">
            <w:pPr>
              <w:spacing w:line="221" w:lineRule="exact"/>
              <w:ind w:right="-11"/>
              <w:rPr>
                <w:b/>
                <w:bCs/>
              </w:rPr>
            </w:pPr>
            <w:r>
              <w:rPr>
                <w:b/>
                <w:bCs/>
              </w:rPr>
              <w:t xml:space="preserve"> </w:t>
            </w:r>
          </w:p>
        </w:tc>
      </w:tr>
      <w:tr w:rsidR="00F765B7" w:rsidTr="00423946">
        <w:trPr>
          <w:trHeight w:hRule="exact" w:val="564"/>
        </w:trPr>
        <w:tc>
          <w:tcPr>
            <w:tcW w:w="630" w:type="dxa"/>
          </w:tcPr>
          <w:p w:rsidR="00F765B7" w:rsidRDefault="00F765B7" w:rsidP="00964F48">
            <w:pPr>
              <w:pStyle w:val="TableParagraph"/>
              <w:numPr>
                <w:ilvl w:val="0"/>
                <w:numId w:val="76"/>
              </w:numPr>
              <w:ind w:left="605" w:hanging="418"/>
              <w:rPr>
                <w:b/>
                <w:bCs/>
                <w:sz w:val="24"/>
                <w:szCs w:val="24"/>
              </w:rPr>
            </w:pPr>
          </w:p>
        </w:tc>
        <w:tc>
          <w:tcPr>
            <w:tcW w:w="9090" w:type="dxa"/>
            <w:vAlign w:val="center"/>
          </w:tcPr>
          <w:p w:rsidR="00F765B7" w:rsidRDefault="00BF2E8C" w:rsidP="00964F48">
            <w:pPr>
              <w:spacing w:line="221" w:lineRule="exact"/>
              <w:ind w:right="-4"/>
              <w:rPr>
                <w:b/>
                <w:bCs/>
              </w:rPr>
            </w:pPr>
            <w:r>
              <w:rPr>
                <w:b/>
                <w:bCs/>
              </w:rPr>
              <w:t xml:space="preserve">PREAMBLE TO </w:t>
            </w:r>
            <w:r w:rsidR="00F765B7">
              <w:rPr>
                <w:b/>
                <w:bCs/>
              </w:rPr>
              <w:t>CONDITIONS OF</w:t>
            </w:r>
            <w:r w:rsidR="00F765B7">
              <w:rPr>
                <w:b/>
                <w:bCs/>
                <w:spacing w:val="-18"/>
              </w:rPr>
              <w:t xml:space="preserve"> </w:t>
            </w:r>
            <w:r w:rsidR="00F765B7">
              <w:rPr>
                <w:b/>
                <w:bCs/>
              </w:rPr>
              <w:t>CONTRACT</w:t>
            </w:r>
          </w:p>
          <w:p w:rsidR="00F765B7" w:rsidRDefault="00F765B7" w:rsidP="00964F48">
            <w:pPr>
              <w:spacing w:line="221" w:lineRule="exact"/>
              <w:ind w:right="-18"/>
              <w:rPr>
                <w:b/>
                <w:bCs/>
              </w:rPr>
            </w:pPr>
          </w:p>
        </w:tc>
      </w:tr>
      <w:tr w:rsidR="00D17EFD" w:rsidTr="00423946">
        <w:trPr>
          <w:trHeight w:hRule="exact" w:val="478"/>
        </w:trPr>
        <w:tc>
          <w:tcPr>
            <w:tcW w:w="630" w:type="dxa"/>
          </w:tcPr>
          <w:p w:rsidR="00D17EFD" w:rsidRDefault="00D17EFD" w:rsidP="00964F48">
            <w:pPr>
              <w:pStyle w:val="TableParagraph"/>
              <w:numPr>
                <w:ilvl w:val="0"/>
                <w:numId w:val="76"/>
              </w:numPr>
              <w:spacing w:line="272" w:lineRule="exact"/>
              <w:rPr>
                <w:b/>
                <w:bCs/>
                <w:sz w:val="24"/>
                <w:szCs w:val="24"/>
              </w:rPr>
            </w:pPr>
          </w:p>
        </w:tc>
        <w:tc>
          <w:tcPr>
            <w:tcW w:w="9090" w:type="dxa"/>
            <w:vAlign w:val="center"/>
          </w:tcPr>
          <w:p w:rsidR="00D17EFD" w:rsidRDefault="00BF2E8C" w:rsidP="00964F48">
            <w:pPr>
              <w:spacing w:line="221" w:lineRule="exact"/>
              <w:ind w:right="-4"/>
              <w:rPr>
                <w:b/>
                <w:bCs/>
              </w:rPr>
            </w:pPr>
            <w:r>
              <w:rPr>
                <w:b/>
                <w:bCs/>
              </w:rPr>
              <w:t xml:space="preserve">GENERAL </w:t>
            </w:r>
            <w:r w:rsidR="00D17EFD">
              <w:rPr>
                <w:b/>
                <w:bCs/>
              </w:rPr>
              <w:t>CONDITIONS OF</w:t>
            </w:r>
            <w:r w:rsidR="00D17EFD">
              <w:rPr>
                <w:b/>
                <w:bCs/>
                <w:spacing w:val="-17"/>
              </w:rPr>
              <w:t xml:space="preserve"> </w:t>
            </w:r>
            <w:r w:rsidR="00D17EFD">
              <w:rPr>
                <w:b/>
                <w:bCs/>
              </w:rPr>
              <w:t>CONTRACT</w:t>
            </w:r>
          </w:p>
          <w:p w:rsidR="00D17EFD" w:rsidRDefault="00D17EFD" w:rsidP="00964F48">
            <w:pPr>
              <w:spacing w:line="221" w:lineRule="exact"/>
              <w:ind w:right="-11"/>
              <w:rPr>
                <w:b/>
                <w:bCs/>
              </w:rPr>
            </w:pPr>
          </w:p>
        </w:tc>
      </w:tr>
      <w:tr w:rsidR="00157A91" w:rsidTr="00423946">
        <w:trPr>
          <w:trHeight w:hRule="exact" w:val="2187"/>
        </w:trPr>
        <w:tc>
          <w:tcPr>
            <w:tcW w:w="630" w:type="dxa"/>
          </w:tcPr>
          <w:p w:rsidR="00157A91" w:rsidRDefault="00157A91" w:rsidP="00964F48">
            <w:pPr>
              <w:pStyle w:val="TableParagraph"/>
              <w:numPr>
                <w:ilvl w:val="0"/>
                <w:numId w:val="76"/>
              </w:numPr>
              <w:spacing w:line="272" w:lineRule="exact"/>
              <w:rPr>
                <w:b/>
                <w:bCs/>
                <w:sz w:val="24"/>
                <w:szCs w:val="24"/>
              </w:rPr>
            </w:pPr>
          </w:p>
        </w:tc>
        <w:tc>
          <w:tcPr>
            <w:tcW w:w="9090" w:type="dxa"/>
            <w:vAlign w:val="center"/>
          </w:tcPr>
          <w:p w:rsidR="0027392A" w:rsidRDefault="0027392A" w:rsidP="0027392A">
            <w:pPr>
              <w:spacing w:line="226" w:lineRule="exact"/>
              <w:rPr>
                <w:b/>
                <w:bCs/>
              </w:rPr>
            </w:pPr>
            <w:r>
              <w:rPr>
                <w:b/>
                <w:bCs/>
              </w:rPr>
              <w:t>FORMS</w:t>
            </w:r>
          </w:p>
          <w:p w:rsidR="0027392A" w:rsidRDefault="0027392A" w:rsidP="0027392A">
            <w:pPr>
              <w:tabs>
                <w:tab w:val="left" w:pos="361"/>
              </w:tabs>
              <w:spacing w:before="1"/>
              <w:ind w:left="360"/>
              <w:rPr>
                <w:b/>
                <w:bCs/>
              </w:rPr>
            </w:pPr>
          </w:p>
          <w:p w:rsidR="0027392A" w:rsidRDefault="0027392A" w:rsidP="0027392A">
            <w:pPr>
              <w:numPr>
                <w:ilvl w:val="0"/>
                <w:numId w:val="34"/>
              </w:numPr>
              <w:tabs>
                <w:tab w:val="left" w:pos="361"/>
              </w:tabs>
              <w:spacing w:before="1"/>
              <w:ind w:hanging="360"/>
              <w:rPr>
                <w:b/>
                <w:bCs/>
              </w:rPr>
            </w:pPr>
            <w:r>
              <w:rPr>
                <w:b/>
                <w:bCs/>
              </w:rPr>
              <w:t>FORM OF BID</w:t>
            </w:r>
            <w:r>
              <w:rPr>
                <w:b/>
                <w:bCs/>
                <w:spacing w:val="-10"/>
              </w:rPr>
              <w:t xml:space="preserve"> </w:t>
            </w:r>
            <w:r>
              <w:rPr>
                <w:b/>
                <w:bCs/>
              </w:rPr>
              <w:t>SECURITY</w:t>
            </w:r>
          </w:p>
          <w:p w:rsidR="0027392A" w:rsidRDefault="0027392A" w:rsidP="0027392A">
            <w:pPr>
              <w:numPr>
                <w:ilvl w:val="0"/>
                <w:numId w:val="34"/>
              </w:numPr>
              <w:tabs>
                <w:tab w:val="left" w:pos="361"/>
              </w:tabs>
              <w:spacing w:before="124"/>
              <w:ind w:hanging="360"/>
              <w:rPr>
                <w:b/>
                <w:bCs/>
              </w:rPr>
            </w:pPr>
            <w:r>
              <w:rPr>
                <w:b/>
                <w:bCs/>
              </w:rPr>
              <w:t>FORM OF CONTRACT</w:t>
            </w:r>
            <w:r>
              <w:rPr>
                <w:b/>
                <w:bCs/>
                <w:spacing w:val="-9"/>
              </w:rPr>
              <w:t xml:space="preserve"> </w:t>
            </w:r>
            <w:r>
              <w:rPr>
                <w:b/>
                <w:bCs/>
              </w:rPr>
              <w:t>AGREEMENT</w:t>
            </w:r>
          </w:p>
          <w:p w:rsidR="0027392A" w:rsidRDefault="0027392A" w:rsidP="0027392A">
            <w:pPr>
              <w:numPr>
                <w:ilvl w:val="0"/>
                <w:numId w:val="34"/>
              </w:numPr>
              <w:tabs>
                <w:tab w:val="left" w:pos="361"/>
              </w:tabs>
              <w:spacing w:before="124"/>
              <w:ind w:hanging="360"/>
              <w:rPr>
                <w:b/>
                <w:bCs/>
              </w:rPr>
            </w:pPr>
            <w:r>
              <w:rPr>
                <w:b/>
                <w:bCs/>
              </w:rPr>
              <w:t>FORM OF PERFORMANCE</w:t>
            </w:r>
            <w:r>
              <w:rPr>
                <w:b/>
                <w:bCs/>
                <w:spacing w:val="-12"/>
              </w:rPr>
              <w:t xml:space="preserve"> </w:t>
            </w:r>
            <w:r>
              <w:rPr>
                <w:b/>
                <w:bCs/>
              </w:rPr>
              <w:t>SECURITY</w:t>
            </w:r>
          </w:p>
          <w:p w:rsidR="0027392A" w:rsidRDefault="0027392A" w:rsidP="0027392A">
            <w:pPr>
              <w:numPr>
                <w:ilvl w:val="0"/>
                <w:numId w:val="34"/>
              </w:numPr>
              <w:tabs>
                <w:tab w:val="left" w:pos="361"/>
              </w:tabs>
              <w:spacing w:before="126"/>
              <w:ind w:hanging="360"/>
              <w:rPr>
                <w:b/>
                <w:bCs/>
              </w:rPr>
            </w:pPr>
            <w:r>
              <w:rPr>
                <w:b/>
                <w:bCs/>
              </w:rPr>
              <w:t xml:space="preserve">FORM OF BANK GUARANTEE FOR </w:t>
            </w:r>
            <w:r>
              <w:rPr>
                <w:b/>
                <w:bCs/>
                <w:spacing w:val="-3"/>
              </w:rPr>
              <w:t>ADVANCE</w:t>
            </w:r>
            <w:r>
              <w:rPr>
                <w:b/>
                <w:bCs/>
                <w:spacing w:val="4"/>
              </w:rPr>
              <w:t xml:space="preserve"> </w:t>
            </w:r>
            <w:r>
              <w:rPr>
                <w:b/>
                <w:bCs/>
              </w:rPr>
              <w:t>PAYMENT</w:t>
            </w:r>
          </w:p>
          <w:p w:rsidR="0027392A" w:rsidRDefault="0027392A" w:rsidP="0027392A">
            <w:pPr>
              <w:tabs>
                <w:tab w:val="left" w:pos="361"/>
              </w:tabs>
              <w:spacing w:before="126"/>
              <w:ind w:left="360"/>
              <w:rPr>
                <w:b/>
                <w:bCs/>
              </w:rPr>
            </w:pPr>
          </w:p>
          <w:p w:rsidR="00157A91" w:rsidRDefault="00157A91" w:rsidP="0027392A">
            <w:pPr>
              <w:spacing w:line="221" w:lineRule="exact"/>
              <w:ind w:right="-16"/>
              <w:rPr>
                <w:b/>
                <w:bCs/>
              </w:rPr>
            </w:pPr>
          </w:p>
        </w:tc>
      </w:tr>
      <w:tr w:rsidR="00D17EFD" w:rsidTr="00423946">
        <w:trPr>
          <w:trHeight w:hRule="exact" w:val="477"/>
        </w:trPr>
        <w:tc>
          <w:tcPr>
            <w:tcW w:w="630" w:type="dxa"/>
          </w:tcPr>
          <w:p w:rsidR="00D17EFD" w:rsidRDefault="0027392A" w:rsidP="00344EC3">
            <w:pPr>
              <w:pStyle w:val="TableParagraph"/>
              <w:spacing w:line="272" w:lineRule="exact"/>
              <w:jc w:val="center"/>
              <w:rPr>
                <w:b/>
                <w:bCs/>
                <w:sz w:val="24"/>
                <w:szCs w:val="24"/>
              </w:rPr>
            </w:pPr>
            <w:r>
              <w:rPr>
                <w:b/>
                <w:bCs/>
                <w:sz w:val="24"/>
                <w:szCs w:val="24"/>
              </w:rPr>
              <w:t>10.</w:t>
            </w:r>
          </w:p>
          <w:p w:rsidR="00D17EFD" w:rsidRDefault="00D17EFD" w:rsidP="00D17EFD">
            <w:pPr>
              <w:jc w:val="center"/>
            </w:pPr>
          </w:p>
          <w:p w:rsidR="00D17EFD" w:rsidRPr="00D17EFD" w:rsidRDefault="00D17EFD" w:rsidP="00D17EFD">
            <w:pPr>
              <w:jc w:val="center"/>
            </w:pPr>
          </w:p>
          <w:p w:rsidR="00D17EFD" w:rsidRPr="00D17EFD" w:rsidRDefault="00D17EFD" w:rsidP="00D17EFD">
            <w:pPr>
              <w:jc w:val="center"/>
            </w:pPr>
          </w:p>
          <w:p w:rsidR="00D17EFD" w:rsidRPr="00D17EFD" w:rsidRDefault="00D17EFD" w:rsidP="00D17EFD">
            <w:pPr>
              <w:jc w:val="center"/>
            </w:pPr>
          </w:p>
          <w:p w:rsidR="00D17EFD" w:rsidRDefault="00D17EFD" w:rsidP="00D17EFD">
            <w:pPr>
              <w:jc w:val="center"/>
            </w:pPr>
          </w:p>
          <w:p w:rsidR="00D17EFD" w:rsidRPr="00D17EFD" w:rsidRDefault="00D17EFD" w:rsidP="00D17EFD">
            <w:pPr>
              <w:jc w:val="center"/>
            </w:pPr>
          </w:p>
        </w:tc>
        <w:tc>
          <w:tcPr>
            <w:tcW w:w="9090" w:type="dxa"/>
            <w:vAlign w:val="center"/>
          </w:tcPr>
          <w:p w:rsidR="0027392A" w:rsidRDefault="0027392A" w:rsidP="0027392A">
            <w:pPr>
              <w:spacing w:line="226" w:lineRule="exact"/>
              <w:rPr>
                <w:b/>
                <w:bCs/>
              </w:rPr>
            </w:pPr>
            <w:r>
              <w:rPr>
                <w:b/>
                <w:bCs/>
              </w:rPr>
              <w:t xml:space="preserve">  SPECIFICATION-SPECIAL PROVISION</w:t>
            </w:r>
          </w:p>
          <w:p w:rsidR="0027392A" w:rsidRDefault="0027392A" w:rsidP="0027392A">
            <w:pPr>
              <w:tabs>
                <w:tab w:val="left" w:pos="361"/>
              </w:tabs>
              <w:spacing w:before="1"/>
              <w:ind w:left="360"/>
              <w:rPr>
                <w:b/>
                <w:bCs/>
              </w:rPr>
            </w:pPr>
          </w:p>
          <w:p w:rsidR="0027392A" w:rsidRDefault="0027392A" w:rsidP="0027392A">
            <w:pPr>
              <w:numPr>
                <w:ilvl w:val="0"/>
                <w:numId w:val="34"/>
              </w:numPr>
              <w:tabs>
                <w:tab w:val="left" w:pos="361"/>
              </w:tabs>
              <w:spacing w:before="1"/>
              <w:ind w:hanging="360"/>
              <w:rPr>
                <w:b/>
                <w:bCs/>
              </w:rPr>
            </w:pPr>
            <w:r>
              <w:rPr>
                <w:b/>
                <w:bCs/>
              </w:rPr>
              <w:t>FORM OF BID</w:t>
            </w:r>
            <w:r>
              <w:rPr>
                <w:b/>
                <w:bCs/>
                <w:spacing w:val="-10"/>
              </w:rPr>
              <w:t xml:space="preserve"> </w:t>
            </w:r>
            <w:r>
              <w:rPr>
                <w:b/>
                <w:bCs/>
              </w:rPr>
              <w:t>SECURITY</w:t>
            </w:r>
          </w:p>
          <w:p w:rsidR="0027392A" w:rsidRDefault="0027392A" w:rsidP="0027392A">
            <w:pPr>
              <w:numPr>
                <w:ilvl w:val="0"/>
                <w:numId w:val="34"/>
              </w:numPr>
              <w:tabs>
                <w:tab w:val="left" w:pos="361"/>
              </w:tabs>
              <w:spacing w:before="124"/>
              <w:ind w:hanging="360"/>
              <w:rPr>
                <w:b/>
                <w:bCs/>
              </w:rPr>
            </w:pPr>
            <w:r>
              <w:rPr>
                <w:b/>
                <w:bCs/>
              </w:rPr>
              <w:t>FORM OF CONTRACT</w:t>
            </w:r>
            <w:r>
              <w:rPr>
                <w:b/>
                <w:bCs/>
                <w:spacing w:val="-9"/>
              </w:rPr>
              <w:t xml:space="preserve"> </w:t>
            </w:r>
            <w:r>
              <w:rPr>
                <w:b/>
                <w:bCs/>
              </w:rPr>
              <w:t>AGREEMENT</w:t>
            </w:r>
          </w:p>
          <w:p w:rsidR="0027392A" w:rsidRDefault="0027392A" w:rsidP="0027392A">
            <w:pPr>
              <w:numPr>
                <w:ilvl w:val="0"/>
                <w:numId w:val="34"/>
              </w:numPr>
              <w:tabs>
                <w:tab w:val="left" w:pos="361"/>
              </w:tabs>
              <w:spacing w:before="124"/>
              <w:ind w:hanging="360"/>
              <w:rPr>
                <w:b/>
                <w:bCs/>
              </w:rPr>
            </w:pPr>
            <w:r>
              <w:rPr>
                <w:b/>
                <w:bCs/>
              </w:rPr>
              <w:t>FORM OF PERFORMANCE</w:t>
            </w:r>
            <w:r>
              <w:rPr>
                <w:b/>
                <w:bCs/>
                <w:spacing w:val="-12"/>
              </w:rPr>
              <w:t xml:space="preserve"> </w:t>
            </w:r>
            <w:r>
              <w:rPr>
                <w:b/>
                <w:bCs/>
              </w:rPr>
              <w:t>SECURITY</w:t>
            </w:r>
          </w:p>
          <w:p w:rsidR="00D17EFD" w:rsidRPr="0027392A" w:rsidRDefault="0027392A" w:rsidP="0027392A">
            <w:pPr>
              <w:numPr>
                <w:ilvl w:val="0"/>
                <w:numId w:val="34"/>
              </w:numPr>
              <w:tabs>
                <w:tab w:val="left" w:pos="361"/>
              </w:tabs>
              <w:spacing w:before="126"/>
              <w:ind w:hanging="360"/>
              <w:rPr>
                <w:b/>
                <w:bCs/>
              </w:rPr>
            </w:pPr>
            <w:r>
              <w:rPr>
                <w:b/>
                <w:bCs/>
              </w:rPr>
              <w:t xml:space="preserve">FORM OF BANK GUARANTEE FOR </w:t>
            </w:r>
            <w:r>
              <w:rPr>
                <w:b/>
                <w:bCs/>
                <w:spacing w:val="-3"/>
              </w:rPr>
              <w:t>ADVANCE</w:t>
            </w:r>
            <w:r>
              <w:rPr>
                <w:b/>
                <w:bCs/>
                <w:spacing w:val="4"/>
              </w:rPr>
              <w:t xml:space="preserve"> </w:t>
            </w:r>
            <w:r>
              <w:rPr>
                <w:b/>
                <w:bCs/>
              </w:rPr>
              <w:t>PAYMENT</w:t>
            </w:r>
          </w:p>
        </w:tc>
      </w:tr>
      <w:tr w:rsidR="00D17EFD" w:rsidTr="00423946">
        <w:trPr>
          <w:trHeight w:hRule="exact" w:val="564"/>
        </w:trPr>
        <w:tc>
          <w:tcPr>
            <w:tcW w:w="630" w:type="dxa"/>
            <w:vAlign w:val="center"/>
          </w:tcPr>
          <w:p w:rsidR="00D17EFD" w:rsidRPr="00D17EFD" w:rsidRDefault="00D17EFD" w:rsidP="00D17EFD">
            <w:pPr>
              <w:pStyle w:val="TableParagraph"/>
              <w:spacing w:line="272" w:lineRule="exact"/>
              <w:ind w:left="600"/>
              <w:jc w:val="center"/>
              <w:rPr>
                <w:b/>
                <w:bCs/>
                <w:sz w:val="24"/>
                <w:szCs w:val="24"/>
              </w:rPr>
            </w:pPr>
          </w:p>
        </w:tc>
        <w:tc>
          <w:tcPr>
            <w:tcW w:w="9090" w:type="dxa"/>
          </w:tcPr>
          <w:p w:rsidR="00D17EFD" w:rsidRDefault="00D17EFD" w:rsidP="00D17EFD">
            <w:pPr>
              <w:spacing w:line="221" w:lineRule="exact"/>
              <w:ind w:right="-4"/>
              <w:rPr>
                <w:b/>
                <w:bCs/>
              </w:rPr>
            </w:pPr>
          </w:p>
        </w:tc>
      </w:tr>
    </w:tbl>
    <w:p w:rsidR="00462ECC" w:rsidRDefault="00462ECC">
      <w:pPr>
        <w:pStyle w:val="BodyText"/>
        <w:spacing w:before="4"/>
        <w:rPr>
          <w:b/>
          <w:bCs/>
          <w:sz w:val="6"/>
          <w:szCs w:val="6"/>
        </w:rPr>
      </w:pPr>
    </w:p>
    <w:p w:rsidR="00462ECC" w:rsidRDefault="00462ECC">
      <w:pPr>
        <w:pStyle w:val="BodyText"/>
        <w:spacing w:before="4"/>
        <w:rPr>
          <w:b/>
          <w:bCs/>
          <w:sz w:val="17"/>
          <w:szCs w:val="17"/>
        </w:rPr>
      </w:pPr>
    </w:p>
    <w:p w:rsidR="00462ECC" w:rsidRDefault="00462ECC">
      <w:pPr>
        <w:spacing w:before="59"/>
        <w:ind w:left="220"/>
        <w:rPr>
          <w:b/>
          <w:bCs/>
          <w:shadow/>
          <w:sz w:val="32"/>
          <w:szCs w:val="32"/>
        </w:rPr>
      </w:pPr>
    </w:p>
    <w:p w:rsidR="00462ECC" w:rsidRDefault="009A577D">
      <w:pPr>
        <w:spacing w:before="59"/>
        <w:ind w:left="220"/>
        <w:rPr>
          <w:b/>
          <w:bCs/>
          <w:sz w:val="32"/>
          <w:szCs w:val="32"/>
        </w:rPr>
      </w:pPr>
      <w:r w:rsidRPr="009A577D">
        <w:rPr>
          <w:noProof/>
        </w:rPr>
        <w:pict>
          <v:group id="_x0000_s1057" style="position:absolute;left:0;text-align:left;margin-left:1in;margin-top:19.65pt;width:92.3pt;height:2.4pt;z-index:-251656704;mso-position-horizontal-relative:page" coordorigin="1440,393" coordsize="1846,48">
            <v:rect id="_x0000_s1058" style="position:absolute;left:1454;top:407;width:1831;height:34" fillcolor="#c1c1c1" stroked="f"/>
            <v:rect id="_x0000_s1059" style="position:absolute;left:1440;top:393;width:1831;height:34" fillcolor="black" stroked="f"/>
            <w10:wrap anchorx="page"/>
          </v:group>
        </w:pict>
      </w:r>
      <w:r w:rsidR="00EC468A">
        <w:rPr>
          <w:b/>
          <w:bCs/>
          <w:shadow/>
          <w:sz w:val="32"/>
          <w:szCs w:val="32"/>
        </w:rPr>
        <w:t>PART</w:t>
      </w:r>
      <w:r w:rsidR="00462ECC">
        <w:rPr>
          <w:b/>
          <w:bCs/>
          <w:shadow/>
          <w:sz w:val="32"/>
          <w:szCs w:val="32"/>
        </w:rPr>
        <w:t xml:space="preserve"> - </w:t>
      </w:r>
      <w:r w:rsidR="00EC468A">
        <w:rPr>
          <w:b/>
          <w:bCs/>
          <w:shadow/>
          <w:sz w:val="32"/>
          <w:szCs w:val="32"/>
        </w:rPr>
        <w:t>B</w:t>
      </w:r>
    </w:p>
    <w:p w:rsidR="00462ECC" w:rsidRDefault="00462ECC">
      <w:pPr>
        <w:pStyle w:val="BodyText"/>
        <w:spacing w:before="5"/>
        <w:rPr>
          <w:b/>
          <w:bCs/>
          <w:sz w:val="26"/>
          <w:szCs w:val="26"/>
        </w:rPr>
      </w:pPr>
    </w:p>
    <w:p w:rsidR="00462ECC" w:rsidRDefault="00462ECC" w:rsidP="00DF0E10">
      <w:pPr>
        <w:pStyle w:val="Heading9"/>
        <w:tabs>
          <w:tab w:val="left" w:pos="941"/>
        </w:tabs>
        <w:spacing w:before="73"/>
        <w:ind w:left="219"/>
      </w:pPr>
      <w:r>
        <w:t xml:space="preserve">SPECIFICATIONS </w:t>
      </w:r>
      <w:r w:rsidR="00131315">
        <w:t>/</w:t>
      </w:r>
      <w:r>
        <w:t xml:space="preserve"> TECHNICAL PROVISIONS </w:t>
      </w:r>
    </w:p>
    <w:p w:rsidR="00462ECC" w:rsidRDefault="00462ECC">
      <w:pPr>
        <w:pStyle w:val="BodyText"/>
        <w:spacing w:before="10"/>
        <w:rPr>
          <w:b/>
          <w:bCs/>
          <w:sz w:val="26"/>
          <w:szCs w:val="26"/>
        </w:rPr>
      </w:pPr>
    </w:p>
    <w:p w:rsidR="00462ECC" w:rsidRDefault="00462ECC">
      <w:pPr>
        <w:pStyle w:val="BodyText"/>
        <w:spacing w:before="9"/>
        <w:rPr>
          <w:b/>
          <w:bCs/>
          <w:sz w:val="18"/>
          <w:szCs w:val="18"/>
        </w:rPr>
      </w:pPr>
    </w:p>
    <w:p w:rsidR="00462ECC" w:rsidRDefault="00462ECC">
      <w:pPr>
        <w:pStyle w:val="BodyText"/>
        <w:rPr>
          <w:b/>
          <w:bCs/>
          <w:sz w:val="20"/>
          <w:szCs w:val="20"/>
        </w:rPr>
      </w:pPr>
    </w:p>
    <w:p w:rsidR="00462ECC" w:rsidRDefault="00462ECC">
      <w:pPr>
        <w:pStyle w:val="BodyText"/>
        <w:rPr>
          <w:b/>
          <w:bCs/>
          <w:sz w:val="20"/>
          <w:szCs w:val="20"/>
        </w:rPr>
      </w:pPr>
    </w:p>
    <w:p w:rsidR="00462ECC" w:rsidRDefault="00462ECC">
      <w:pPr>
        <w:pStyle w:val="BodyText"/>
        <w:rPr>
          <w:b/>
          <w:bCs/>
          <w:sz w:val="17"/>
          <w:szCs w:val="17"/>
        </w:rPr>
      </w:pPr>
    </w:p>
    <w:p w:rsidR="00462ECC" w:rsidRDefault="00462ECC">
      <w:pPr>
        <w:tabs>
          <w:tab w:val="left" w:pos="8860"/>
        </w:tabs>
        <w:spacing w:line="170" w:lineRule="exact"/>
        <w:ind w:left="220"/>
        <w:rPr>
          <w:rFonts w:ascii="Arial Narrow" w:eastAsia="Times New Roman" w:cs="Arial Narrow"/>
          <w:sz w:val="16"/>
          <w:szCs w:val="16"/>
        </w:rPr>
      </w:pPr>
      <w:r>
        <w:rPr>
          <w:rFonts w:ascii="Arial Narrow" w:eastAsia="Times New Roman" w:cs="Arial Narrow"/>
          <w:sz w:val="16"/>
          <w:szCs w:val="16"/>
        </w:rPr>
        <w:tab/>
      </w:r>
    </w:p>
    <w:p w:rsidR="00462ECC" w:rsidRDefault="00462ECC">
      <w:pPr>
        <w:spacing w:line="170" w:lineRule="exact"/>
        <w:rPr>
          <w:rFonts w:ascii="Arial Narrow"/>
          <w:sz w:val="16"/>
          <w:szCs w:val="16"/>
        </w:rPr>
        <w:sectPr w:rsidR="00462ECC">
          <w:type w:val="continuous"/>
          <w:pgSz w:w="11910" w:h="16840"/>
          <w:pgMar w:top="0" w:right="700" w:bottom="280" w:left="1220" w:header="720" w:footer="720" w:gutter="0"/>
          <w:cols w:space="720"/>
        </w:sectPr>
      </w:pPr>
    </w:p>
    <w:p w:rsidR="002345B8" w:rsidRDefault="002345B8" w:rsidP="002345B8">
      <w:pPr>
        <w:autoSpaceDE w:val="0"/>
        <w:autoSpaceDN w:val="0"/>
        <w:adjustRightInd w:val="0"/>
        <w:spacing w:before="19" w:line="1" w:lineRule="exact"/>
        <w:rPr>
          <w:rFonts w:ascii="Times New Roman" w:hAnsi="Times New Roman" w:cs="Times New Roman"/>
          <w:sz w:val="24"/>
          <w:szCs w:val="24"/>
        </w:rPr>
      </w:pPr>
    </w:p>
    <w:p w:rsidR="002345B8" w:rsidRDefault="002345B8" w:rsidP="002345B8">
      <w:pPr>
        <w:pStyle w:val="Style"/>
        <w:rPr>
          <w:sz w:val="2"/>
          <w:szCs w:val="2"/>
        </w:rPr>
      </w:pPr>
    </w:p>
    <w:p w:rsidR="002345B8" w:rsidRPr="000A54A7" w:rsidRDefault="009A577D" w:rsidP="002345B8">
      <w:pPr>
        <w:pStyle w:val="Style"/>
        <w:shd w:val="clear" w:color="auto" w:fill="FFFFFF"/>
        <w:spacing w:line="801" w:lineRule="exact"/>
        <w:ind w:left="38"/>
        <w:jc w:val="center"/>
        <w:rPr>
          <w:rFonts w:ascii="Arial Black" w:hAnsi="Arial Black" w:cs="Arial Black"/>
          <w:b/>
          <w:bCs/>
          <w:color w:val="020002"/>
          <w:w w:val="73"/>
          <w:sz w:val="56"/>
          <w:szCs w:val="66"/>
          <w:shd w:val="clear" w:color="auto" w:fill="FFFFFF"/>
        </w:rPr>
      </w:pPr>
      <w:r w:rsidRPr="009A577D">
        <w:rPr>
          <w:noProof/>
          <w:sz w:val="14"/>
        </w:rPr>
        <w:pict>
          <v:rect id="_x0000_s1350" style="position:absolute;left:0;text-align:left;margin-left:-81.35pt;margin-top:9.75pt;width:465.25pt;height:730.85pt;z-index:251700736" filled="f" strokeweight="5pt">
            <v:stroke linestyle="thickThin"/>
          </v:rect>
        </w:pict>
      </w:r>
      <w:r w:rsidR="002345B8">
        <w:rPr>
          <w:noProof/>
          <w:sz w:val="14"/>
        </w:rPr>
        <w:drawing>
          <wp:anchor distT="0" distB="0" distL="114300" distR="114300" simplePos="0" relativeHeight="251698688" behindDoc="0" locked="0" layoutInCell="1" allowOverlap="1">
            <wp:simplePos x="0" y="0"/>
            <wp:positionH relativeFrom="column">
              <wp:posOffset>-47625</wp:posOffset>
            </wp:positionH>
            <wp:positionV relativeFrom="paragraph">
              <wp:posOffset>194310</wp:posOffset>
            </wp:positionV>
            <wp:extent cx="687070" cy="631825"/>
            <wp:effectExtent l="19050" t="0" r="0" b="0"/>
            <wp:wrapSquare wrapText="right"/>
            <wp:docPr id="324" name="Picture 2" descr="water boar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ater board logo"/>
                    <pic:cNvPicPr>
                      <a:picLocks noChangeAspect="1" noChangeArrowheads="1"/>
                    </pic:cNvPicPr>
                  </pic:nvPicPr>
                  <pic:blipFill>
                    <a:blip r:embed="rId9"/>
                    <a:srcRect/>
                    <a:stretch>
                      <a:fillRect/>
                    </a:stretch>
                  </pic:blipFill>
                  <pic:spPr bwMode="auto">
                    <a:xfrm>
                      <a:off x="0" y="0"/>
                      <a:ext cx="687070" cy="631825"/>
                    </a:xfrm>
                    <a:prstGeom prst="rect">
                      <a:avLst/>
                    </a:prstGeom>
                    <a:noFill/>
                    <a:ln w="9525">
                      <a:noFill/>
                      <a:miter lim="800000"/>
                      <a:headEnd/>
                      <a:tailEnd/>
                    </a:ln>
                  </pic:spPr>
                </pic:pic>
              </a:graphicData>
            </a:graphic>
          </wp:anchor>
        </w:drawing>
      </w:r>
      <w:r w:rsidR="002345B8" w:rsidRPr="000A54A7">
        <w:rPr>
          <w:rFonts w:ascii="Arial Black" w:hAnsi="Arial Black" w:cs="Arial Black"/>
          <w:b/>
          <w:bCs/>
          <w:color w:val="020002"/>
          <w:w w:val="73"/>
          <w:sz w:val="44"/>
          <w:szCs w:val="54"/>
          <w:shd w:val="clear" w:color="auto" w:fill="FFFFFF"/>
        </w:rPr>
        <w:t xml:space="preserve">Karachi Water </w:t>
      </w:r>
      <w:r w:rsidR="002345B8" w:rsidRPr="000A54A7">
        <w:rPr>
          <w:rFonts w:ascii="Arial Black" w:hAnsi="Arial Black" w:cs="Arial Black"/>
          <w:b/>
          <w:bCs/>
          <w:color w:val="020002"/>
          <w:w w:val="77"/>
          <w:sz w:val="32"/>
          <w:szCs w:val="42"/>
          <w:shd w:val="clear" w:color="auto" w:fill="FFFFFF"/>
        </w:rPr>
        <w:t xml:space="preserve">&amp; </w:t>
      </w:r>
      <w:r w:rsidR="002345B8" w:rsidRPr="000A54A7">
        <w:rPr>
          <w:rFonts w:ascii="Arial Black" w:hAnsi="Arial Black" w:cs="Arial Black"/>
          <w:b/>
          <w:bCs/>
          <w:color w:val="020002"/>
          <w:w w:val="73"/>
          <w:sz w:val="44"/>
          <w:szCs w:val="54"/>
          <w:shd w:val="clear" w:color="auto" w:fill="FFFFFF"/>
        </w:rPr>
        <w:t>Sewerage Board</w:t>
      </w:r>
    </w:p>
    <w:p w:rsidR="002345B8" w:rsidRPr="000A54A7" w:rsidRDefault="002345B8" w:rsidP="002345B8">
      <w:pPr>
        <w:pStyle w:val="Style"/>
        <w:shd w:val="clear" w:color="auto" w:fill="FFFFFF"/>
        <w:tabs>
          <w:tab w:val="left" w:pos="5"/>
          <w:tab w:val="left" w:pos="1530"/>
        </w:tabs>
        <w:spacing w:line="475" w:lineRule="exact"/>
        <w:jc w:val="center"/>
        <w:rPr>
          <w:rFonts w:ascii="Arial" w:hAnsi="Arial" w:cs="Arial"/>
          <w:b/>
          <w:bCs/>
          <w:color w:val="020002"/>
          <w:szCs w:val="30"/>
          <w:shd w:val="clear" w:color="auto" w:fill="FFFFFF"/>
        </w:rPr>
      </w:pPr>
      <w:r w:rsidRPr="000A54A7">
        <w:rPr>
          <w:rFonts w:ascii="Arial" w:hAnsi="Arial" w:cs="Arial"/>
          <w:b/>
          <w:bCs/>
          <w:color w:val="020002"/>
          <w:sz w:val="28"/>
          <w:szCs w:val="34"/>
          <w:shd w:val="clear" w:color="auto" w:fill="FFFFFF"/>
        </w:rPr>
        <w:t>OFFICE OF THE CHIEF ENGINEER(E&amp;M)-W</w:t>
      </w:r>
      <w:r w:rsidRPr="000A54A7">
        <w:rPr>
          <w:rFonts w:ascii="Arial" w:hAnsi="Arial" w:cs="Arial"/>
          <w:b/>
          <w:bCs/>
          <w:color w:val="020002"/>
          <w:sz w:val="26"/>
          <w:szCs w:val="32"/>
          <w:shd w:val="clear" w:color="auto" w:fill="FFFFFF"/>
        </w:rPr>
        <w:t xml:space="preserve">   </w:t>
      </w:r>
    </w:p>
    <w:p w:rsidR="002345B8" w:rsidRPr="000A54A7" w:rsidRDefault="002345B8" w:rsidP="002345B8">
      <w:pPr>
        <w:pStyle w:val="Style"/>
        <w:shd w:val="clear" w:color="auto" w:fill="FFFFFF"/>
        <w:spacing w:line="316" w:lineRule="exact"/>
        <w:ind w:left="245"/>
        <w:jc w:val="center"/>
        <w:rPr>
          <w:rFonts w:ascii="Arial" w:hAnsi="Arial" w:cs="Arial"/>
          <w:b/>
          <w:bCs/>
          <w:color w:val="020002"/>
          <w:sz w:val="15"/>
          <w:szCs w:val="21"/>
          <w:shd w:val="clear" w:color="auto" w:fill="FFFFFF"/>
        </w:rPr>
      </w:pPr>
      <w:r w:rsidRPr="000A54A7">
        <w:rPr>
          <w:rFonts w:ascii="Arial" w:hAnsi="Arial" w:cs="Arial"/>
          <w:b/>
          <w:bCs/>
          <w:color w:val="020002"/>
          <w:sz w:val="15"/>
          <w:szCs w:val="21"/>
          <w:shd w:val="clear" w:color="auto" w:fill="FFFFFF"/>
        </w:rPr>
        <w:t xml:space="preserve">Room No.7, Block-B, 9th Mile Karsaz, Sharea Faisal, Karachi </w:t>
      </w:r>
    </w:p>
    <w:p w:rsidR="002345B8" w:rsidRPr="00DA70F8" w:rsidRDefault="002345B8" w:rsidP="002345B8">
      <w:pPr>
        <w:pStyle w:val="Style"/>
        <w:shd w:val="clear" w:color="auto" w:fill="FFFFFF"/>
        <w:ind w:left="4320"/>
        <w:rPr>
          <w:rFonts w:ascii="Arial" w:hAnsi="Arial" w:cs="Arial"/>
          <w:color w:val="020002"/>
          <w:sz w:val="16"/>
          <w:szCs w:val="16"/>
          <w:shd w:val="clear" w:color="auto" w:fill="FFFFFF"/>
        </w:rPr>
      </w:pPr>
      <w:r w:rsidRPr="00DA70F8">
        <w:rPr>
          <w:rFonts w:ascii="Arial" w:hAnsi="Arial" w:cs="Arial"/>
          <w:color w:val="020002"/>
          <w:sz w:val="16"/>
          <w:szCs w:val="16"/>
          <w:shd w:val="clear" w:color="auto" w:fill="FFFFFF"/>
        </w:rPr>
        <w:t xml:space="preserve">                                   </w:t>
      </w:r>
    </w:p>
    <w:p w:rsidR="002345B8" w:rsidRPr="0045338C" w:rsidRDefault="002345B8" w:rsidP="002345B8">
      <w:pPr>
        <w:pStyle w:val="Style"/>
        <w:shd w:val="clear" w:color="auto" w:fill="010001"/>
        <w:tabs>
          <w:tab w:val="left" w:pos="451"/>
          <w:tab w:val="left" w:pos="1819"/>
        </w:tabs>
        <w:jc w:val="center"/>
        <w:rPr>
          <w:b/>
          <w:bCs/>
          <w:color w:val="FFFFFF"/>
          <w:w w:val="77"/>
          <w:sz w:val="20"/>
          <w:szCs w:val="20"/>
          <w:shd w:val="clear" w:color="auto" w:fill="010001"/>
        </w:rPr>
      </w:pPr>
    </w:p>
    <w:p w:rsidR="002345B8" w:rsidRDefault="009A577D" w:rsidP="002345B8">
      <w:pPr>
        <w:pStyle w:val="Style"/>
        <w:shd w:val="clear" w:color="auto" w:fill="010001"/>
        <w:tabs>
          <w:tab w:val="left" w:pos="451"/>
          <w:tab w:val="left" w:pos="1819"/>
        </w:tabs>
        <w:jc w:val="center"/>
        <w:rPr>
          <w:b/>
          <w:bCs/>
          <w:color w:val="FFFFFF"/>
          <w:w w:val="77"/>
          <w:sz w:val="32"/>
          <w:szCs w:val="32"/>
          <w:shd w:val="clear" w:color="auto" w:fill="010001"/>
        </w:rPr>
      </w:pPr>
      <w:r w:rsidRPr="009A577D">
        <w:rPr>
          <w:noProof/>
        </w:rPr>
        <w:pict>
          <v:rect id="_x0000_s1349" style="position:absolute;left:0;text-align:left;margin-left:-.95pt;margin-top:7.15pt;width:428.3pt;height:35pt;z-index:-251616768" fillcolor="black"/>
        </w:pict>
      </w:r>
      <w:r w:rsidR="002345B8" w:rsidRPr="000E4AAB">
        <w:rPr>
          <w:b/>
          <w:bCs/>
          <w:color w:val="FFFFFF"/>
          <w:w w:val="77"/>
          <w:sz w:val="32"/>
          <w:szCs w:val="32"/>
          <w:shd w:val="clear" w:color="auto" w:fill="010001"/>
        </w:rPr>
        <w:t xml:space="preserve">NOTICE FOR </w:t>
      </w:r>
      <w:r w:rsidR="002345B8">
        <w:rPr>
          <w:b/>
          <w:bCs/>
          <w:color w:val="FFFFFF"/>
          <w:w w:val="77"/>
          <w:sz w:val="32"/>
          <w:szCs w:val="32"/>
          <w:shd w:val="clear" w:color="auto" w:fill="010001"/>
        </w:rPr>
        <w:t>INVITING TENDER</w:t>
      </w:r>
    </w:p>
    <w:p w:rsidR="002345B8" w:rsidRPr="0045338C" w:rsidRDefault="002345B8" w:rsidP="002345B8">
      <w:pPr>
        <w:pStyle w:val="Style"/>
        <w:shd w:val="clear" w:color="auto" w:fill="010001"/>
        <w:tabs>
          <w:tab w:val="left" w:pos="451"/>
          <w:tab w:val="left" w:pos="1819"/>
        </w:tabs>
        <w:jc w:val="center"/>
        <w:rPr>
          <w:b/>
          <w:bCs/>
          <w:color w:val="FFFFFF"/>
          <w:w w:val="77"/>
          <w:sz w:val="16"/>
          <w:szCs w:val="16"/>
          <w:shd w:val="clear" w:color="auto" w:fill="010001"/>
        </w:rPr>
      </w:pPr>
    </w:p>
    <w:p w:rsidR="002345B8" w:rsidRPr="0045338C" w:rsidRDefault="002345B8" w:rsidP="002345B8">
      <w:pPr>
        <w:pStyle w:val="Style"/>
        <w:shd w:val="clear" w:color="auto" w:fill="010001"/>
        <w:tabs>
          <w:tab w:val="left" w:pos="451"/>
          <w:tab w:val="left" w:pos="1819"/>
        </w:tabs>
        <w:jc w:val="center"/>
        <w:rPr>
          <w:b/>
          <w:bCs/>
          <w:color w:val="FFFFFF"/>
          <w:w w:val="77"/>
          <w:sz w:val="16"/>
          <w:szCs w:val="16"/>
          <w:shd w:val="clear" w:color="auto" w:fill="010001"/>
        </w:rPr>
      </w:pPr>
    </w:p>
    <w:p w:rsidR="002345B8" w:rsidRPr="00C22858" w:rsidRDefault="002345B8" w:rsidP="002345B8">
      <w:pPr>
        <w:pStyle w:val="Style"/>
        <w:shd w:val="clear" w:color="auto" w:fill="FFFFFF"/>
        <w:spacing w:before="4" w:line="172" w:lineRule="exact"/>
        <w:ind w:right="9"/>
        <w:jc w:val="both"/>
        <w:rPr>
          <w:rFonts w:ascii="Arial" w:hAnsi="Arial" w:cs="Arial"/>
          <w:color w:val="3A231B"/>
          <w:sz w:val="2"/>
          <w:szCs w:val="9"/>
          <w:shd w:val="clear" w:color="auto" w:fill="FFFFFF"/>
        </w:rPr>
      </w:pPr>
    </w:p>
    <w:p w:rsidR="002345B8" w:rsidRPr="00F30C64" w:rsidRDefault="002345B8" w:rsidP="009221CE">
      <w:pPr>
        <w:pStyle w:val="Default"/>
        <w:numPr>
          <w:ilvl w:val="0"/>
          <w:numId w:val="62"/>
        </w:numPr>
        <w:spacing w:after="40"/>
        <w:ind w:left="274" w:hanging="274"/>
        <w:jc w:val="both"/>
        <w:rPr>
          <w:color w:val="auto"/>
          <w:sz w:val="16"/>
          <w:szCs w:val="16"/>
        </w:rPr>
      </w:pPr>
      <w:r w:rsidRPr="00F30C64">
        <w:rPr>
          <w:color w:val="auto"/>
          <w:sz w:val="16"/>
          <w:szCs w:val="16"/>
        </w:rPr>
        <w:t xml:space="preserve">Chief Engineer (E&amp;M)-W </w:t>
      </w:r>
      <w:r>
        <w:rPr>
          <w:color w:val="auto"/>
          <w:sz w:val="16"/>
          <w:szCs w:val="16"/>
        </w:rPr>
        <w:t xml:space="preserve">, </w:t>
      </w:r>
      <w:r w:rsidRPr="00F30C64">
        <w:rPr>
          <w:color w:val="auto"/>
          <w:sz w:val="16"/>
          <w:szCs w:val="16"/>
        </w:rPr>
        <w:t xml:space="preserve">intends to invite sealed </w:t>
      </w:r>
      <w:r>
        <w:rPr>
          <w:color w:val="auto"/>
          <w:sz w:val="16"/>
          <w:szCs w:val="16"/>
        </w:rPr>
        <w:t xml:space="preserve"> </w:t>
      </w:r>
      <w:r w:rsidRPr="00F30C64">
        <w:rPr>
          <w:color w:val="auto"/>
          <w:sz w:val="16"/>
          <w:szCs w:val="16"/>
        </w:rPr>
        <w:t xml:space="preserve">bids on National Competitive Bidding (NCB) basis, under </w:t>
      </w:r>
      <w:r>
        <w:rPr>
          <w:color w:val="auto"/>
          <w:sz w:val="16"/>
          <w:szCs w:val="16"/>
        </w:rPr>
        <w:t xml:space="preserve">Single Stage – One Envelop </w:t>
      </w:r>
      <w:r w:rsidRPr="00F30C64">
        <w:rPr>
          <w:color w:val="010001"/>
          <w:sz w:val="16"/>
          <w:szCs w:val="16"/>
          <w:shd w:val="clear" w:color="auto" w:fill="FFFFFF"/>
        </w:rPr>
        <w:t xml:space="preserve"> bidding procedure </w:t>
      </w:r>
      <w:r w:rsidRPr="00F30C64">
        <w:rPr>
          <w:color w:val="auto"/>
          <w:sz w:val="16"/>
          <w:szCs w:val="16"/>
        </w:rPr>
        <w:t>as per SPPRA Rules 2010 for following work. The work will be funded by the Government of Sindh under Non ADP Scheme 2017-2018.</w:t>
      </w:r>
    </w:p>
    <w:tbl>
      <w:tblPr>
        <w:tblW w:w="8640" w:type="dxa"/>
        <w:tblInd w:w="19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492"/>
        <w:gridCol w:w="1357"/>
        <w:gridCol w:w="1035"/>
        <w:gridCol w:w="975"/>
        <w:gridCol w:w="1781"/>
      </w:tblGrid>
      <w:tr w:rsidR="002345B8" w:rsidRPr="002735EB" w:rsidTr="002345B8">
        <w:trPr>
          <w:trHeight w:val="360"/>
        </w:trPr>
        <w:tc>
          <w:tcPr>
            <w:tcW w:w="3492" w:type="dxa"/>
            <w:tcBorders>
              <w:top w:val="single" w:sz="4" w:space="0" w:color="000000"/>
              <w:left w:val="single" w:sz="4" w:space="0" w:color="000000"/>
              <w:bottom w:val="single" w:sz="4" w:space="0" w:color="auto"/>
              <w:right w:val="single" w:sz="4" w:space="0" w:color="000000"/>
            </w:tcBorders>
            <w:vAlign w:val="center"/>
            <w:hideMark/>
          </w:tcPr>
          <w:p w:rsidR="002345B8" w:rsidRPr="002735EB" w:rsidRDefault="002345B8" w:rsidP="002345B8">
            <w:pPr>
              <w:pStyle w:val="Level1"/>
              <w:ind w:left="0" w:firstLine="0"/>
              <w:jc w:val="center"/>
              <w:rPr>
                <w:rFonts w:ascii="Arial Narrow" w:hAnsi="Arial Narrow" w:cs="Arial"/>
                <w:b/>
                <w:color w:val="000000"/>
                <w:sz w:val="18"/>
                <w:szCs w:val="18"/>
              </w:rPr>
            </w:pPr>
            <w:r w:rsidRPr="002735EB">
              <w:rPr>
                <w:rFonts w:ascii="Arial Narrow" w:hAnsi="Arial Narrow" w:cs="Arial"/>
                <w:b/>
                <w:color w:val="000000"/>
                <w:sz w:val="18"/>
                <w:szCs w:val="18"/>
              </w:rPr>
              <w:t>Name of Work</w:t>
            </w:r>
          </w:p>
        </w:tc>
        <w:tc>
          <w:tcPr>
            <w:tcW w:w="1357" w:type="dxa"/>
            <w:tcBorders>
              <w:top w:val="single" w:sz="4" w:space="0" w:color="000000"/>
              <w:left w:val="single" w:sz="4" w:space="0" w:color="000000"/>
              <w:bottom w:val="single" w:sz="4" w:space="0" w:color="auto"/>
              <w:right w:val="single" w:sz="4" w:space="0" w:color="auto"/>
            </w:tcBorders>
            <w:vAlign w:val="center"/>
            <w:hideMark/>
          </w:tcPr>
          <w:p w:rsidR="002345B8" w:rsidRPr="002735EB" w:rsidRDefault="002345B8" w:rsidP="002345B8">
            <w:pPr>
              <w:pStyle w:val="Level1"/>
              <w:ind w:left="0" w:firstLine="0"/>
              <w:jc w:val="center"/>
              <w:rPr>
                <w:rFonts w:ascii="Arial Narrow" w:hAnsi="Arial Narrow" w:cs="Arial"/>
                <w:b/>
                <w:color w:val="000000"/>
                <w:sz w:val="18"/>
                <w:szCs w:val="18"/>
              </w:rPr>
            </w:pPr>
            <w:r w:rsidRPr="002735EB">
              <w:rPr>
                <w:rFonts w:ascii="Arial Narrow" w:hAnsi="Arial Narrow" w:cs="Arial"/>
                <w:b/>
                <w:color w:val="000000"/>
                <w:sz w:val="18"/>
                <w:szCs w:val="18"/>
              </w:rPr>
              <w:t xml:space="preserve">Estimated Cost </w:t>
            </w:r>
          </w:p>
          <w:p w:rsidR="002345B8" w:rsidRPr="002735EB" w:rsidRDefault="002345B8" w:rsidP="002345B8">
            <w:pPr>
              <w:pStyle w:val="Level1"/>
              <w:ind w:left="-108" w:right="-108" w:firstLine="0"/>
              <w:jc w:val="center"/>
              <w:rPr>
                <w:rFonts w:ascii="Arial Narrow" w:hAnsi="Arial Narrow" w:cs="Arial"/>
                <w:b/>
                <w:color w:val="000000"/>
                <w:sz w:val="18"/>
                <w:szCs w:val="18"/>
              </w:rPr>
            </w:pPr>
            <w:r w:rsidRPr="002735EB">
              <w:rPr>
                <w:rFonts w:ascii="Arial Narrow" w:hAnsi="Arial Narrow" w:cs="Arial"/>
                <w:b/>
                <w:color w:val="000000"/>
                <w:sz w:val="18"/>
                <w:szCs w:val="18"/>
              </w:rPr>
              <w:t>(Rs. Millions)</w:t>
            </w:r>
          </w:p>
        </w:tc>
        <w:tc>
          <w:tcPr>
            <w:tcW w:w="1035" w:type="dxa"/>
            <w:tcBorders>
              <w:top w:val="single" w:sz="4" w:space="0" w:color="000000"/>
              <w:left w:val="single" w:sz="4" w:space="0" w:color="000000"/>
              <w:bottom w:val="single" w:sz="4" w:space="0" w:color="auto"/>
              <w:right w:val="single" w:sz="4" w:space="0" w:color="auto"/>
            </w:tcBorders>
            <w:vAlign w:val="center"/>
            <w:hideMark/>
          </w:tcPr>
          <w:p w:rsidR="002345B8" w:rsidRPr="002735EB" w:rsidRDefault="002345B8" w:rsidP="002345B8">
            <w:pPr>
              <w:pStyle w:val="Level1"/>
              <w:ind w:left="0" w:firstLine="0"/>
              <w:jc w:val="center"/>
              <w:rPr>
                <w:rFonts w:ascii="Arial Narrow" w:hAnsi="Arial Narrow" w:cs="Arial"/>
                <w:b/>
                <w:color w:val="000000"/>
                <w:sz w:val="18"/>
                <w:szCs w:val="18"/>
              </w:rPr>
            </w:pPr>
            <w:r w:rsidRPr="002735EB">
              <w:rPr>
                <w:rFonts w:ascii="Arial Narrow" w:hAnsi="Arial Narrow" w:cs="Arial"/>
                <w:b/>
                <w:color w:val="000000"/>
                <w:sz w:val="18"/>
                <w:szCs w:val="18"/>
              </w:rPr>
              <w:t>Bid Security</w:t>
            </w:r>
          </w:p>
        </w:tc>
        <w:tc>
          <w:tcPr>
            <w:tcW w:w="975" w:type="dxa"/>
            <w:tcBorders>
              <w:top w:val="single" w:sz="4" w:space="0" w:color="000000"/>
              <w:left w:val="single" w:sz="4" w:space="0" w:color="auto"/>
              <w:bottom w:val="single" w:sz="4" w:space="0" w:color="000000"/>
              <w:right w:val="single" w:sz="4" w:space="0" w:color="auto"/>
            </w:tcBorders>
            <w:vAlign w:val="center"/>
            <w:hideMark/>
          </w:tcPr>
          <w:p w:rsidR="002345B8" w:rsidRPr="002735EB" w:rsidRDefault="002345B8" w:rsidP="002345B8">
            <w:pPr>
              <w:pStyle w:val="Level1"/>
              <w:tabs>
                <w:tab w:val="left" w:pos="-18"/>
              </w:tabs>
              <w:ind w:left="0" w:firstLine="0"/>
              <w:jc w:val="center"/>
              <w:rPr>
                <w:rFonts w:ascii="Arial Narrow" w:hAnsi="Arial Narrow" w:cs="Arial"/>
                <w:b/>
                <w:color w:val="000000"/>
                <w:sz w:val="18"/>
                <w:szCs w:val="18"/>
              </w:rPr>
            </w:pPr>
            <w:r w:rsidRPr="002735EB">
              <w:rPr>
                <w:rFonts w:ascii="Arial Narrow" w:hAnsi="Arial Narrow" w:cs="Arial"/>
                <w:b/>
                <w:color w:val="000000"/>
                <w:sz w:val="18"/>
                <w:szCs w:val="18"/>
              </w:rPr>
              <w:t>Tender</w:t>
            </w:r>
          </w:p>
          <w:p w:rsidR="002345B8" w:rsidRPr="002735EB" w:rsidRDefault="002345B8" w:rsidP="002345B8">
            <w:pPr>
              <w:pStyle w:val="Level1"/>
              <w:tabs>
                <w:tab w:val="left" w:pos="-18"/>
              </w:tabs>
              <w:ind w:left="0" w:firstLine="0"/>
              <w:jc w:val="center"/>
              <w:rPr>
                <w:rFonts w:ascii="Arial Narrow" w:hAnsi="Arial Narrow" w:cs="Arial"/>
                <w:b/>
                <w:color w:val="000000"/>
                <w:sz w:val="18"/>
                <w:szCs w:val="18"/>
              </w:rPr>
            </w:pPr>
            <w:r w:rsidRPr="002735EB">
              <w:rPr>
                <w:rFonts w:ascii="Arial Narrow" w:hAnsi="Arial Narrow" w:cs="Arial"/>
                <w:b/>
                <w:color w:val="000000"/>
                <w:sz w:val="18"/>
                <w:szCs w:val="18"/>
              </w:rPr>
              <w:t>Fee</w:t>
            </w:r>
          </w:p>
        </w:tc>
        <w:tc>
          <w:tcPr>
            <w:tcW w:w="1781" w:type="dxa"/>
            <w:tcBorders>
              <w:top w:val="single" w:sz="4" w:space="0" w:color="000000"/>
              <w:left w:val="single" w:sz="4" w:space="0" w:color="auto"/>
              <w:bottom w:val="single" w:sz="4" w:space="0" w:color="000000"/>
              <w:right w:val="single" w:sz="4" w:space="0" w:color="000000"/>
            </w:tcBorders>
            <w:vAlign w:val="center"/>
            <w:hideMark/>
          </w:tcPr>
          <w:p w:rsidR="002345B8" w:rsidRPr="002735EB" w:rsidRDefault="002345B8" w:rsidP="002345B8">
            <w:pPr>
              <w:pStyle w:val="Level1"/>
              <w:ind w:left="0" w:firstLine="0"/>
              <w:jc w:val="center"/>
              <w:rPr>
                <w:rFonts w:ascii="Arial Narrow" w:hAnsi="Arial Narrow" w:cs="Arial"/>
                <w:b/>
                <w:color w:val="000000"/>
                <w:sz w:val="18"/>
                <w:szCs w:val="18"/>
              </w:rPr>
            </w:pPr>
            <w:r w:rsidRPr="002735EB">
              <w:rPr>
                <w:rFonts w:ascii="Arial Narrow" w:hAnsi="Arial Narrow" w:cs="Arial"/>
                <w:b/>
                <w:color w:val="000000"/>
                <w:sz w:val="18"/>
                <w:szCs w:val="18"/>
              </w:rPr>
              <w:t xml:space="preserve">Time for </w:t>
            </w:r>
          </w:p>
          <w:p w:rsidR="002345B8" w:rsidRPr="002735EB" w:rsidRDefault="002345B8" w:rsidP="002345B8">
            <w:pPr>
              <w:pStyle w:val="Level1"/>
              <w:ind w:left="0" w:firstLine="0"/>
              <w:jc w:val="center"/>
              <w:rPr>
                <w:rFonts w:ascii="Arial Narrow" w:hAnsi="Arial Narrow" w:cs="Arial"/>
                <w:b/>
                <w:color w:val="000000"/>
                <w:sz w:val="18"/>
                <w:szCs w:val="18"/>
              </w:rPr>
            </w:pPr>
            <w:r w:rsidRPr="002735EB">
              <w:rPr>
                <w:rFonts w:ascii="Arial Narrow" w:hAnsi="Arial Narrow" w:cs="Arial"/>
                <w:b/>
                <w:color w:val="000000"/>
                <w:sz w:val="18"/>
                <w:szCs w:val="18"/>
              </w:rPr>
              <w:t>completion</w:t>
            </w:r>
          </w:p>
        </w:tc>
      </w:tr>
      <w:tr w:rsidR="002345B8" w:rsidRPr="002735EB" w:rsidTr="002345B8">
        <w:trPr>
          <w:trHeight w:val="432"/>
        </w:trPr>
        <w:tc>
          <w:tcPr>
            <w:tcW w:w="3492" w:type="dxa"/>
            <w:tcBorders>
              <w:top w:val="single" w:sz="4" w:space="0" w:color="000000"/>
              <w:left w:val="single" w:sz="4" w:space="0" w:color="000000"/>
              <w:bottom w:val="single" w:sz="4" w:space="0" w:color="000000"/>
              <w:right w:val="single" w:sz="4" w:space="0" w:color="000000"/>
            </w:tcBorders>
            <w:vAlign w:val="center"/>
            <w:hideMark/>
          </w:tcPr>
          <w:p w:rsidR="002345B8" w:rsidRPr="002735EB" w:rsidRDefault="002345B8" w:rsidP="002345B8">
            <w:pPr>
              <w:jc w:val="both"/>
              <w:rPr>
                <w:rFonts w:ascii="Arial Narrow" w:hAnsi="Arial Narrow"/>
                <w:sz w:val="18"/>
                <w:szCs w:val="18"/>
              </w:rPr>
            </w:pPr>
            <w:r>
              <w:rPr>
                <w:color w:val="020002"/>
                <w:sz w:val="15"/>
                <w:szCs w:val="15"/>
                <w:shd w:val="clear" w:color="auto" w:fill="FFFFFF"/>
              </w:rPr>
              <w:t>Providing o</w:t>
            </w:r>
            <w:r w:rsidRPr="00F11A48">
              <w:rPr>
                <w:color w:val="020002"/>
                <w:sz w:val="15"/>
                <w:szCs w:val="15"/>
                <w:shd w:val="clear" w:color="auto" w:fill="FFFFFF"/>
              </w:rPr>
              <w:t>f</w:t>
            </w:r>
            <w:r>
              <w:rPr>
                <w:color w:val="020002"/>
                <w:sz w:val="15"/>
                <w:szCs w:val="15"/>
                <w:shd w:val="clear" w:color="auto" w:fill="FFFFFF"/>
              </w:rPr>
              <w:t xml:space="preserve"> 10</w:t>
            </w:r>
            <w:r w:rsidRPr="00F11A48">
              <w:rPr>
                <w:color w:val="020002"/>
                <w:sz w:val="15"/>
                <w:szCs w:val="15"/>
                <w:shd w:val="clear" w:color="auto" w:fill="FFFFFF"/>
              </w:rPr>
              <w:t xml:space="preserve"> Nos. </w:t>
            </w:r>
            <w:r>
              <w:rPr>
                <w:color w:val="020002"/>
                <w:sz w:val="15"/>
                <w:szCs w:val="15"/>
                <w:shd w:val="clear" w:color="auto" w:fill="FFFFFF"/>
              </w:rPr>
              <w:t>Suction Machines &amp; 10 Nos High Pressure Jetting Machines with Six years Fast Moving Spares for Improvement of Sewer Work in Different Districts of Karachi</w:t>
            </w:r>
          </w:p>
        </w:tc>
        <w:tc>
          <w:tcPr>
            <w:tcW w:w="1357" w:type="dxa"/>
            <w:tcBorders>
              <w:top w:val="single" w:sz="4" w:space="0" w:color="000000"/>
              <w:left w:val="single" w:sz="4" w:space="0" w:color="000000"/>
              <w:bottom w:val="single" w:sz="4" w:space="0" w:color="000000"/>
              <w:right w:val="single" w:sz="4" w:space="0" w:color="000000"/>
            </w:tcBorders>
            <w:vAlign w:val="center"/>
          </w:tcPr>
          <w:p w:rsidR="002345B8" w:rsidRPr="002735EB" w:rsidRDefault="002345B8" w:rsidP="002345B8">
            <w:pPr>
              <w:pStyle w:val="Level1"/>
              <w:ind w:left="0" w:firstLine="0"/>
              <w:jc w:val="center"/>
              <w:rPr>
                <w:rFonts w:ascii="Arial Narrow" w:hAnsi="Arial Narrow" w:cs="Arial"/>
                <w:color w:val="000000"/>
                <w:sz w:val="18"/>
                <w:szCs w:val="18"/>
              </w:rPr>
            </w:pPr>
            <w:r>
              <w:rPr>
                <w:rFonts w:ascii="Arial Narrow" w:hAnsi="Arial Narrow" w:cs="Arial"/>
                <w:color w:val="000000"/>
                <w:sz w:val="18"/>
                <w:szCs w:val="18"/>
              </w:rPr>
              <w:t>552</w:t>
            </w:r>
          </w:p>
        </w:tc>
        <w:tc>
          <w:tcPr>
            <w:tcW w:w="1035" w:type="dxa"/>
            <w:tcBorders>
              <w:top w:val="single" w:sz="4" w:space="0" w:color="000000"/>
              <w:left w:val="single" w:sz="4" w:space="0" w:color="000000"/>
              <w:bottom w:val="single" w:sz="4" w:space="0" w:color="000000"/>
              <w:right w:val="single" w:sz="4" w:space="0" w:color="000000"/>
            </w:tcBorders>
            <w:vAlign w:val="center"/>
            <w:hideMark/>
          </w:tcPr>
          <w:p w:rsidR="002345B8" w:rsidRPr="002735EB" w:rsidRDefault="002345B8" w:rsidP="002345B8">
            <w:pPr>
              <w:pStyle w:val="Level1"/>
              <w:ind w:left="0" w:firstLine="0"/>
              <w:jc w:val="center"/>
              <w:rPr>
                <w:rFonts w:ascii="Arial Narrow" w:hAnsi="Arial Narrow" w:cs="Arial"/>
                <w:color w:val="000000"/>
                <w:sz w:val="18"/>
                <w:szCs w:val="18"/>
              </w:rPr>
            </w:pPr>
            <w:r w:rsidRPr="002735EB">
              <w:rPr>
                <w:rFonts w:ascii="Arial Narrow" w:hAnsi="Arial Narrow" w:cs="Arial"/>
                <w:color w:val="000000"/>
                <w:sz w:val="18"/>
                <w:szCs w:val="18"/>
              </w:rPr>
              <w:t>2% of Bid Amount</w:t>
            </w:r>
          </w:p>
        </w:tc>
        <w:tc>
          <w:tcPr>
            <w:tcW w:w="975" w:type="dxa"/>
            <w:tcBorders>
              <w:top w:val="single" w:sz="4" w:space="0" w:color="000000"/>
              <w:left w:val="single" w:sz="4" w:space="0" w:color="000000"/>
              <w:bottom w:val="single" w:sz="4" w:space="0" w:color="000000"/>
              <w:right w:val="single" w:sz="4" w:space="0" w:color="auto"/>
            </w:tcBorders>
            <w:vAlign w:val="center"/>
            <w:hideMark/>
          </w:tcPr>
          <w:p w:rsidR="002345B8" w:rsidRPr="002735EB" w:rsidRDefault="002345B8" w:rsidP="002345B8">
            <w:pPr>
              <w:pStyle w:val="Level1"/>
              <w:ind w:left="0" w:firstLine="0"/>
              <w:jc w:val="center"/>
              <w:rPr>
                <w:rFonts w:ascii="Arial Narrow" w:hAnsi="Arial Narrow" w:cs="Arial"/>
                <w:color w:val="000000"/>
                <w:sz w:val="18"/>
                <w:szCs w:val="18"/>
              </w:rPr>
            </w:pPr>
            <w:r w:rsidRPr="002735EB">
              <w:rPr>
                <w:rFonts w:ascii="Arial Narrow" w:hAnsi="Arial Narrow" w:cs="Arial"/>
                <w:color w:val="000000"/>
                <w:sz w:val="18"/>
                <w:szCs w:val="18"/>
              </w:rPr>
              <w:t>Rs.</w:t>
            </w:r>
            <w:r>
              <w:rPr>
                <w:rFonts w:ascii="Arial Narrow" w:hAnsi="Arial Narrow" w:cs="Arial"/>
                <w:color w:val="000000"/>
                <w:sz w:val="18"/>
                <w:szCs w:val="18"/>
              </w:rPr>
              <w:t>3</w:t>
            </w:r>
            <w:r w:rsidRPr="002735EB">
              <w:rPr>
                <w:rFonts w:ascii="Arial Narrow" w:hAnsi="Arial Narrow" w:cs="Arial"/>
                <w:color w:val="000000"/>
                <w:sz w:val="18"/>
                <w:szCs w:val="18"/>
              </w:rPr>
              <w:t>,000/-</w:t>
            </w:r>
          </w:p>
        </w:tc>
        <w:tc>
          <w:tcPr>
            <w:tcW w:w="1781" w:type="dxa"/>
            <w:tcBorders>
              <w:top w:val="single" w:sz="4" w:space="0" w:color="000000"/>
              <w:left w:val="single" w:sz="4" w:space="0" w:color="auto"/>
              <w:bottom w:val="single" w:sz="4" w:space="0" w:color="000000"/>
              <w:right w:val="single" w:sz="4" w:space="0" w:color="000000"/>
            </w:tcBorders>
            <w:vAlign w:val="center"/>
            <w:hideMark/>
          </w:tcPr>
          <w:p w:rsidR="002345B8" w:rsidRPr="002735EB" w:rsidRDefault="002345B8" w:rsidP="009221CE">
            <w:pPr>
              <w:pStyle w:val="Level1"/>
              <w:numPr>
                <w:ilvl w:val="0"/>
                <w:numId w:val="64"/>
              </w:numPr>
              <w:jc w:val="center"/>
              <w:rPr>
                <w:rFonts w:ascii="Arial Narrow" w:hAnsi="Arial Narrow" w:cs="Arial"/>
                <w:color w:val="000000"/>
                <w:sz w:val="18"/>
                <w:szCs w:val="18"/>
              </w:rPr>
            </w:pPr>
            <w:r w:rsidRPr="002735EB">
              <w:rPr>
                <w:rFonts w:ascii="Arial Narrow" w:hAnsi="Arial Narrow" w:cs="Arial"/>
                <w:color w:val="000000"/>
                <w:sz w:val="18"/>
                <w:szCs w:val="18"/>
              </w:rPr>
              <w:t>Months</w:t>
            </w:r>
          </w:p>
        </w:tc>
      </w:tr>
    </w:tbl>
    <w:p w:rsidR="002345B8" w:rsidRPr="00455B1A" w:rsidRDefault="002345B8" w:rsidP="002345B8">
      <w:pPr>
        <w:pStyle w:val="NoSpacing"/>
        <w:spacing w:before="40"/>
        <w:ind w:left="274" w:hanging="274"/>
        <w:jc w:val="both"/>
        <w:rPr>
          <w:rFonts w:ascii="Arial" w:hAnsi="Arial" w:cs="Arial"/>
          <w:color w:val="000000"/>
          <w:sz w:val="15"/>
          <w:szCs w:val="15"/>
        </w:rPr>
      </w:pPr>
      <w:r>
        <w:rPr>
          <w:rFonts w:ascii="Arial" w:hAnsi="Arial" w:cs="Arial"/>
          <w:color w:val="1C1C1E"/>
          <w:sz w:val="15"/>
          <w:szCs w:val="15"/>
          <w:shd w:val="clear" w:color="auto" w:fill="FFFFFF"/>
        </w:rPr>
        <w:t xml:space="preserve">2.    </w:t>
      </w:r>
      <w:r w:rsidRPr="007F4E9A">
        <w:rPr>
          <w:rFonts w:ascii="Arial" w:hAnsi="Arial" w:cs="Arial"/>
          <w:b/>
          <w:color w:val="1C1C1E"/>
          <w:sz w:val="15"/>
          <w:szCs w:val="15"/>
          <w:shd w:val="clear" w:color="auto" w:fill="FFFFFF"/>
        </w:rPr>
        <w:t>Eligibility</w:t>
      </w:r>
      <w:r>
        <w:rPr>
          <w:rFonts w:ascii="Arial" w:hAnsi="Arial" w:cs="Arial"/>
          <w:color w:val="1C1C1E"/>
          <w:sz w:val="15"/>
          <w:szCs w:val="15"/>
          <w:shd w:val="clear" w:color="auto" w:fill="FFFFFF"/>
        </w:rPr>
        <w:t xml:space="preserve">: </w:t>
      </w:r>
      <w:r w:rsidR="00D52235">
        <w:rPr>
          <w:rFonts w:ascii="Arial" w:hAnsi="Arial" w:cs="Arial"/>
          <w:color w:val="1C1C1E"/>
          <w:sz w:val="15"/>
          <w:szCs w:val="15"/>
          <w:shd w:val="clear" w:color="auto" w:fill="FFFFFF"/>
        </w:rPr>
        <w:t>PEC Li</w:t>
      </w:r>
      <w:r w:rsidR="00D52235" w:rsidRPr="00455B1A">
        <w:rPr>
          <w:rFonts w:ascii="Arial" w:hAnsi="Arial" w:cs="Arial"/>
          <w:color w:val="1C1C1E"/>
          <w:sz w:val="15"/>
          <w:szCs w:val="15"/>
          <w:shd w:val="clear" w:color="auto" w:fill="FFFFFF"/>
        </w:rPr>
        <w:t xml:space="preserve">censed Contractor/ Firm / JVs / Consortium having sufficient experience of </w:t>
      </w:r>
      <w:r w:rsidR="00D52235">
        <w:rPr>
          <w:rFonts w:ascii="Arial" w:hAnsi="Arial" w:cs="Arial"/>
          <w:color w:val="1C1C1E"/>
          <w:sz w:val="15"/>
          <w:szCs w:val="15"/>
          <w:shd w:val="clear" w:color="auto" w:fill="FFFFFF"/>
        </w:rPr>
        <w:t xml:space="preserve">E&amp;M </w:t>
      </w:r>
      <w:r w:rsidR="00D52235" w:rsidRPr="00455B1A">
        <w:rPr>
          <w:rFonts w:ascii="Arial" w:hAnsi="Arial" w:cs="Arial"/>
          <w:color w:val="1C1C1E"/>
          <w:sz w:val="15"/>
          <w:szCs w:val="15"/>
          <w:shd w:val="clear" w:color="auto" w:fill="FFFFFF"/>
        </w:rPr>
        <w:t xml:space="preserve">works with valid PEC License in Category </w:t>
      </w:r>
      <w:r w:rsidR="00D52235" w:rsidRPr="00455B1A">
        <w:rPr>
          <w:rFonts w:ascii="Arial" w:hAnsi="Arial" w:cs="Arial"/>
          <w:sz w:val="15"/>
          <w:szCs w:val="15"/>
        </w:rPr>
        <w:t xml:space="preserve">C-2 </w:t>
      </w:r>
      <w:r w:rsidR="00D52235">
        <w:rPr>
          <w:rFonts w:ascii="Arial" w:hAnsi="Arial" w:cs="Arial"/>
          <w:sz w:val="15"/>
          <w:szCs w:val="15"/>
        </w:rPr>
        <w:t xml:space="preserve">or </w:t>
      </w:r>
      <w:r w:rsidR="00D52235" w:rsidRPr="00455B1A">
        <w:rPr>
          <w:rFonts w:ascii="Arial" w:hAnsi="Arial" w:cs="Arial"/>
          <w:color w:val="1C1C1E"/>
          <w:sz w:val="15"/>
          <w:szCs w:val="15"/>
          <w:shd w:val="clear" w:color="auto" w:fill="FFFFFF"/>
        </w:rPr>
        <w:t xml:space="preserve"> above with specialization codes of ME-02</w:t>
      </w:r>
      <w:r w:rsidR="00D52235">
        <w:rPr>
          <w:rFonts w:ascii="Arial" w:hAnsi="Arial" w:cs="Arial"/>
          <w:color w:val="1C1C1E"/>
          <w:sz w:val="15"/>
          <w:szCs w:val="15"/>
          <w:shd w:val="clear" w:color="auto" w:fill="FFFFFF"/>
        </w:rPr>
        <w:t xml:space="preserve"> or</w:t>
      </w:r>
      <w:r w:rsidR="00D52235" w:rsidRPr="00455B1A">
        <w:rPr>
          <w:rFonts w:ascii="Arial" w:hAnsi="Arial" w:cs="Arial"/>
          <w:color w:val="1C1C1E"/>
          <w:sz w:val="15"/>
          <w:szCs w:val="15"/>
          <w:shd w:val="clear" w:color="auto" w:fill="FFFFFF"/>
        </w:rPr>
        <w:t xml:space="preserve"> ME-05 &amp; ME-06 </w:t>
      </w:r>
      <w:r w:rsidR="00D52235" w:rsidRPr="0062208E">
        <w:rPr>
          <w:rFonts w:ascii="Arial" w:hAnsi="Arial" w:cs="Arial"/>
          <w:b/>
          <w:color w:val="1C1C1E"/>
          <w:sz w:val="15"/>
          <w:szCs w:val="15"/>
          <w:shd w:val="clear" w:color="auto" w:fill="FFFFFF"/>
        </w:rPr>
        <w:t>or</w:t>
      </w:r>
      <w:r w:rsidR="00D52235" w:rsidRPr="00EA4491">
        <w:rPr>
          <w:rFonts w:ascii="Arial" w:hAnsi="Arial" w:cs="Arial"/>
          <w:color w:val="000000"/>
          <w:sz w:val="15"/>
          <w:szCs w:val="15"/>
        </w:rPr>
        <w:t xml:space="preserve"> </w:t>
      </w:r>
      <w:r w:rsidR="00D52235" w:rsidRPr="00455B1A">
        <w:rPr>
          <w:rFonts w:ascii="Arial" w:hAnsi="Arial" w:cs="Arial"/>
          <w:color w:val="000000"/>
          <w:sz w:val="15"/>
          <w:szCs w:val="15"/>
        </w:rPr>
        <w:t>manufacturer of high pressure jetting &amp; suction units</w:t>
      </w:r>
      <w:r w:rsidR="00D52235" w:rsidRPr="0062208E">
        <w:rPr>
          <w:rFonts w:ascii="Arial" w:hAnsi="Arial" w:cs="Arial"/>
          <w:b/>
          <w:color w:val="1C1C1E"/>
          <w:sz w:val="15"/>
          <w:szCs w:val="15"/>
          <w:shd w:val="clear" w:color="auto" w:fill="FFFFFF"/>
        </w:rPr>
        <w:t xml:space="preserve"> </w:t>
      </w:r>
      <w:r w:rsidR="00D52235" w:rsidRPr="00EA4491">
        <w:rPr>
          <w:rFonts w:ascii="Arial" w:hAnsi="Arial" w:cs="Arial"/>
          <w:color w:val="1C1C1E"/>
          <w:sz w:val="15"/>
          <w:szCs w:val="15"/>
          <w:shd w:val="clear" w:color="auto" w:fill="FFFFFF"/>
        </w:rPr>
        <w:t xml:space="preserve">having </w:t>
      </w:r>
      <w:r w:rsidR="00D52235" w:rsidRPr="00455B1A">
        <w:rPr>
          <w:rFonts w:ascii="Arial" w:hAnsi="Arial" w:cs="Arial"/>
          <w:color w:val="1C1C1E"/>
          <w:sz w:val="15"/>
          <w:szCs w:val="15"/>
          <w:shd w:val="clear" w:color="auto" w:fill="FFFFFF"/>
        </w:rPr>
        <w:t xml:space="preserve">sufficient </w:t>
      </w:r>
      <w:r w:rsidR="00D52235">
        <w:rPr>
          <w:rFonts w:ascii="Arial" w:hAnsi="Arial" w:cs="Arial"/>
          <w:color w:val="1C1C1E"/>
          <w:sz w:val="15"/>
          <w:szCs w:val="15"/>
          <w:shd w:val="clear" w:color="auto" w:fill="FFFFFF"/>
        </w:rPr>
        <w:t xml:space="preserve">relevant </w:t>
      </w:r>
      <w:r w:rsidR="00D52235" w:rsidRPr="00455B1A">
        <w:rPr>
          <w:rFonts w:ascii="Arial" w:hAnsi="Arial" w:cs="Arial"/>
          <w:color w:val="1C1C1E"/>
          <w:sz w:val="15"/>
          <w:szCs w:val="15"/>
          <w:shd w:val="clear" w:color="auto" w:fill="FFFFFF"/>
        </w:rPr>
        <w:t xml:space="preserve">experience with valid PEC License </w:t>
      </w:r>
      <w:r w:rsidR="00D52235">
        <w:rPr>
          <w:rFonts w:ascii="Arial" w:hAnsi="Arial" w:cs="Arial"/>
          <w:color w:val="1C1C1E"/>
          <w:sz w:val="15"/>
          <w:szCs w:val="15"/>
          <w:shd w:val="clear" w:color="auto" w:fill="FFFFFF"/>
        </w:rPr>
        <w:t>of any Category</w:t>
      </w:r>
      <w:r w:rsidR="00D52235" w:rsidRPr="00455B1A">
        <w:rPr>
          <w:rFonts w:ascii="Arial" w:hAnsi="Arial" w:cs="Arial"/>
          <w:color w:val="1C1C1E"/>
          <w:sz w:val="15"/>
          <w:szCs w:val="15"/>
          <w:shd w:val="clear" w:color="auto" w:fill="FFFFFF"/>
        </w:rPr>
        <w:t xml:space="preserve"> with specialization codes of ME-02</w:t>
      </w:r>
      <w:r w:rsidR="00D52235">
        <w:rPr>
          <w:rFonts w:ascii="Arial" w:hAnsi="Arial" w:cs="Arial"/>
          <w:color w:val="1C1C1E"/>
          <w:sz w:val="15"/>
          <w:szCs w:val="15"/>
          <w:shd w:val="clear" w:color="auto" w:fill="FFFFFF"/>
        </w:rPr>
        <w:t xml:space="preserve"> or</w:t>
      </w:r>
      <w:r w:rsidR="00D52235" w:rsidRPr="00455B1A">
        <w:rPr>
          <w:rFonts w:ascii="Arial" w:hAnsi="Arial" w:cs="Arial"/>
          <w:color w:val="1C1C1E"/>
          <w:sz w:val="15"/>
          <w:szCs w:val="15"/>
          <w:shd w:val="clear" w:color="auto" w:fill="FFFFFF"/>
        </w:rPr>
        <w:t xml:space="preserve"> ME-05 &amp; ME-06 </w:t>
      </w:r>
      <w:r w:rsidR="00D52235">
        <w:rPr>
          <w:rFonts w:ascii="Arial" w:hAnsi="Arial" w:cs="Arial"/>
          <w:color w:val="1C1C1E"/>
          <w:sz w:val="15"/>
          <w:szCs w:val="15"/>
          <w:shd w:val="clear" w:color="auto" w:fill="FFFFFF"/>
        </w:rPr>
        <w:t>having Banker Certificate of Financial soundness (Capability to execute Single handed job worth of Rs.500 Million).</w:t>
      </w:r>
      <w:r w:rsidR="00D52235" w:rsidRPr="00306DE9">
        <w:rPr>
          <w:rFonts w:ascii="Arial" w:hAnsi="Arial" w:cs="Arial"/>
          <w:color w:val="1C1C1E"/>
          <w:sz w:val="15"/>
          <w:szCs w:val="15"/>
          <w:shd w:val="clear" w:color="auto" w:fill="FFFFFF"/>
        </w:rPr>
        <w:t xml:space="preserve"> </w:t>
      </w:r>
      <w:r w:rsidR="00D52235">
        <w:rPr>
          <w:rFonts w:ascii="Arial" w:hAnsi="Arial" w:cs="Arial"/>
          <w:color w:val="1C1C1E"/>
          <w:sz w:val="15"/>
          <w:szCs w:val="15"/>
          <w:shd w:val="clear" w:color="auto" w:fill="FFFFFF"/>
        </w:rPr>
        <w:t>I</w:t>
      </w:r>
      <w:r w:rsidR="00D52235" w:rsidRPr="00455B1A">
        <w:rPr>
          <w:rFonts w:ascii="Arial" w:hAnsi="Arial" w:cs="Arial"/>
          <w:sz w:val="15"/>
          <w:szCs w:val="15"/>
        </w:rPr>
        <w:t xml:space="preserve">n case of JV/ Consortium, the </w:t>
      </w:r>
      <w:r w:rsidR="00D52235">
        <w:rPr>
          <w:rFonts w:ascii="Arial" w:hAnsi="Arial" w:cs="Arial"/>
          <w:sz w:val="15"/>
          <w:szCs w:val="15"/>
        </w:rPr>
        <w:t>One</w:t>
      </w:r>
      <w:r w:rsidR="00D52235" w:rsidRPr="00455B1A">
        <w:rPr>
          <w:rFonts w:ascii="Arial" w:hAnsi="Arial" w:cs="Arial"/>
          <w:sz w:val="15"/>
          <w:szCs w:val="15"/>
        </w:rPr>
        <w:t xml:space="preserve"> firm must fulfill the </w:t>
      </w:r>
      <w:r w:rsidR="00D52235" w:rsidRPr="00455B1A">
        <w:rPr>
          <w:rFonts w:ascii="Arial" w:hAnsi="Arial" w:cs="Arial"/>
          <w:color w:val="1C1C1E"/>
          <w:sz w:val="15"/>
          <w:szCs w:val="15"/>
          <w:shd w:val="clear" w:color="auto" w:fill="FFFFFF"/>
        </w:rPr>
        <w:t xml:space="preserve">Category </w:t>
      </w:r>
      <w:r w:rsidR="00D52235" w:rsidRPr="00455B1A">
        <w:rPr>
          <w:rFonts w:ascii="Arial" w:hAnsi="Arial" w:cs="Arial"/>
          <w:sz w:val="15"/>
          <w:szCs w:val="15"/>
        </w:rPr>
        <w:t xml:space="preserve">C-2 </w:t>
      </w:r>
      <w:r w:rsidR="00D52235">
        <w:rPr>
          <w:rFonts w:ascii="Arial" w:hAnsi="Arial" w:cs="Arial"/>
          <w:sz w:val="15"/>
          <w:szCs w:val="15"/>
        </w:rPr>
        <w:t>or</w:t>
      </w:r>
      <w:r w:rsidR="00D52235" w:rsidRPr="00455B1A">
        <w:rPr>
          <w:rFonts w:ascii="Arial" w:hAnsi="Arial" w:cs="Arial"/>
          <w:color w:val="1C1C1E"/>
          <w:sz w:val="15"/>
          <w:szCs w:val="15"/>
          <w:shd w:val="clear" w:color="auto" w:fill="FFFFFF"/>
        </w:rPr>
        <w:t xml:space="preserve"> above </w:t>
      </w:r>
      <w:r w:rsidR="00D52235" w:rsidRPr="00455B1A">
        <w:rPr>
          <w:rFonts w:ascii="Arial" w:hAnsi="Arial" w:cs="Arial"/>
          <w:sz w:val="15"/>
          <w:szCs w:val="15"/>
        </w:rPr>
        <w:t xml:space="preserve"> with specialization codes of ME-05 </w:t>
      </w:r>
      <w:r w:rsidR="00D52235">
        <w:rPr>
          <w:rFonts w:ascii="Arial" w:hAnsi="Arial" w:cs="Arial"/>
          <w:sz w:val="15"/>
          <w:szCs w:val="15"/>
        </w:rPr>
        <w:t>&amp;</w:t>
      </w:r>
      <w:r w:rsidR="00D52235" w:rsidRPr="00455B1A">
        <w:rPr>
          <w:rFonts w:ascii="Arial" w:hAnsi="Arial" w:cs="Arial"/>
          <w:sz w:val="15"/>
          <w:szCs w:val="15"/>
        </w:rPr>
        <w:t xml:space="preserve"> ME-06 while other JV/ Consortium partners shall at least </w:t>
      </w:r>
      <w:r w:rsidR="00D52235" w:rsidRPr="00455B1A">
        <w:rPr>
          <w:rFonts w:ascii="Arial" w:hAnsi="Arial" w:cs="Arial"/>
          <w:color w:val="000000"/>
          <w:sz w:val="15"/>
          <w:szCs w:val="15"/>
        </w:rPr>
        <w:t>manufacturer of high pressure jetting &amp; suction units or manufacturer’s</w:t>
      </w:r>
      <w:r w:rsidR="00D52235" w:rsidRPr="00455B1A">
        <w:rPr>
          <w:rFonts w:ascii="Arial" w:hAnsi="Arial" w:cs="Arial"/>
          <w:sz w:val="15"/>
          <w:szCs w:val="15"/>
        </w:rPr>
        <w:t xml:space="preserve"> </w:t>
      </w:r>
      <w:r w:rsidR="00D52235" w:rsidRPr="00455B1A">
        <w:rPr>
          <w:rFonts w:ascii="Arial" w:hAnsi="Arial" w:cs="Arial"/>
          <w:color w:val="000000"/>
          <w:sz w:val="15"/>
          <w:szCs w:val="15"/>
        </w:rPr>
        <w:t xml:space="preserve">authorized agents/distributor, having </w:t>
      </w:r>
      <w:r w:rsidR="00D52235">
        <w:rPr>
          <w:rFonts w:ascii="Arial" w:hAnsi="Arial" w:cs="Arial"/>
          <w:color w:val="000000"/>
          <w:sz w:val="15"/>
          <w:szCs w:val="15"/>
        </w:rPr>
        <w:t xml:space="preserve"> 2-5</w:t>
      </w:r>
      <w:r w:rsidR="00D52235" w:rsidRPr="00455B1A">
        <w:rPr>
          <w:rFonts w:ascii="Arial" w:hAnsi="Arial" w:cs="Arial"/>
          <w:color w:val="000000"/>
          <w:sz w:val="15"/>
          <w:szCs w:val="15"/>
        </w:rPr>
        <w:t xml:space="preserve"> years experience of high pressure jetting</w:t>
      </w:r>
      <w:r w:rsidR="00D52235">
        <w:rPr>
          <w:rFonts w:ascii="Arial" w:hAnsi="Arial" w:cs="Arial"/>
          <w:color w:val="000000"/>
          <w:sz w:val="15"/>
          <w:szCs w:val="15"/>
        </w:rPr>
        <w:t xml:space="preserve"> </w:t>
      </w:r>
      <w:r w:rsidR="00D52235" w:rsidRPr="00455B1A">
        <w:rPr>
          <w:rFonts w:ascii="Arial" w:hAnsi="Arial" w:cs="Arial"/>
          <w:color w:val="000000"/>
          <w:sz w:val="15"/>
          <w:szCs w:val="15"/>
        </w:rPr>
        <w:t>&amp; suction units</w:t>
      </w:r>
      <w:r w:rsidR="00D52235">
        <w:rPr>
          <w:rFonts w:ascii="Arial" w:hAnsi="Arial" w:cs="Arial"/>
          <w:color w:val="000000"/>
          <w:sz w:val="15"/>
          <w:szCs w:val="15"/>
        </w:rPr>
        <w:t xml:space="preserve"> </w:t>
      </w:r>
      <w:r w:rsidR="00D52235" w:rsidRPr="00455B1A">
        <w:rPr>
          <w:rFonts w:ascii="Arial" w:hAnsi="Arial" w:cs="Arial"/>
          <w:color w:val="000000"/>
          <w:sz w:val="15"/>
          <w:szCs w:val="15"/>
        </w:rPr>
        <w:t>, spare parts and related accessories of high pressure jetting &amp; suction equipment</w:t>
      </w:r>
      <w:r w:rsidR="00D52235">
        <w:rPr>
          <w:rFonts w:ascii="Arial" w:hAnsi="Arial" w:cs="Arial"/>
          <w:color w:val="000000"/>
          <w:sz w:val="15"/>
          <w:szCs w:val="15"/>
        </w:rPr>
        <w:t>’</w:t>
      </w:r>
      <w:r w:rsidR="00D52235" w:rsidRPr="00455B1A">
        <w:rPr>
          <w:rFonts w:ascii="Arial" w:hAnsi="Arial" w:cs="Arial"/>
          <w:color w:val="000000"/>
          <w:sz w:val="15"/>
          <w:szCs w:val="15"/>
        </w:rPr>
        <w:t>s</w:t>
      </w:r>
      <w:r w:rsidR="00D52235">
        <w:rPr>
          <w:rFonts w:ascii="Arial" w:hAnsi="Arial" w:cs="Arial"/>
          <w:color w:val="000000"/>
          <w:sz w:val="15"/>
          <w:szCs w:val="15"/>
        </w:rPr>
        <w:t xml:space="preserve"> job</w:t>
      </w:r>
      <w:r w:rsidRPr="00455B1A">
        <w:rPr>
          <w:rFonts w:ascii="Arial" w:hAnsi="Arial" w:cs="Arial"/>
          <w:color w:val="000000"/>
          <w:sz w:val="15"/>
          <w:szCs w:val="15"/>
        </w:rPr>
        <w:t>.</w:t>
      </w:r>
    </w:p>
    <w:p w:rsidR="002345B8" w:rsidRPr="00C22858" w:rsidRDefault="002345B8" w:rsidP="002345B8">
      <w:pPr>
        <w:pStyle w:val="NoSpacing"/>
        <w:rPr>
          <w:rFonts w:ascii="Arial" w:hAnsi="Arial" w:cs="Arial"/>
          <w:color w:val="000000"/>
          <w:sz w:val="3"/>
          <w:szCs w:val="15"/>
        </w:rPr>
      </w:pPr>
    </w:p>
    <w:p w:rsidR="002345B8" w:rsidRPr="00C22858" w:rsidRDefault="002345B8" w:rsidP="002345B8">
      <w:pPr>
        <w:pStyle w:val="NoSpacing"/>
        <w:ind w:left="274" w:hanging="274"/>
        <w:jc w:val="both"/>
        <w:rPr>
          <w:rFonts w:ascii="Arial" w:hAnsi="Arial" w:cs="Arial"/>
          <w:color w:val="020002"/>
          <w:sz w:val="11"/>
          <w:szCs w:val="15"/>
          <w:shd w:val="clear" w:color="auto" w:fill="FFFFFF"/>
        </w:rPr>
      </w:pPr>
      <w:r w:rsidRPr="00455B1A">
        <w:rPr>
          <w:rFonts w:ascii="Arial" w:hAnsi="Arial" w:cs="Arial"/>
          <w:color w:val="020002"/>
          <w:sz w:val="15"/>
          <w:szCs w:val="15"/>
          <w:shd w:val="clear" w:color="auto" w:fill="FFFFFF"/>
        </w:rPr>
        <w:t>3.</w:t>
      </w:r>
      <w:r>
        <w:rPr>
          <w:rFonts w:ascii="Arial" w:hAnsi="Arial" w:cs="Arial"/>
          <w:color w:val="020002"/>
          <w:sz w:val="15"/>
          <w:szCs w:val="15"/>
          <w:shd w:val="clear" w:color="auto" w:fill="FFFFFF"/>
        </w:rPr>
        <w:t xml:space="preserve">  </w:t>
      </w:r>
      <w:r w:rsidRPr="00455B1A">
        <w:rPr>
          <w:rFonts w:ascii="Arial" w:hAnsi="Arial" w:cs="Arial"/>
          <w:color w:val="010001"/>
          <w:sz w:val="15"/>
          <w:szCs w:val="15"/>
          <w:shd w:val="clear" w:color="auto" w:fill="FFFFFF"/>
        </w:rPr>
        <w:t>I</w:t>
      </w:r>
      <w:r w:rsidRPr="00455B1A">
        <w:rPr>
          <w:rFonts w:ascii="Arial" w:hAnsi="Arial" w:cs="Arial"/>
          <w:color w:val="020002"/>
          <w:sz w:val="15"/>
          <w:szCs w:val="15"/>
          <w:shd w:val="clear" w:color="auto" w:fill="FFFFFF"/>
        </w:rPr>
        <w:t>n</w:t>
      </w:r>
      <w:r w:rsidRPr="00455B1A">
        <w:rPr>
          <w:rFonts w:ascii="Arial" w:hAnsi="Arial" w:cs="Arial"/>
          <w:color w:val="010001"/>
          <w:sz w:val="15"/>
          <w:szCs w:val="15"/>
          <w:shd w:val="clear" w:color="auto" w:fill="FFFFFF"/>
        </w:rPr>
        <w:t>t</w:t>
      </w:r>
      <w:r w:rsidRPr="00455B1A">
        <w:rPr>
          <w:rFonts w:ascii="Arial" w:hAnsi="Arial" w:cs="Arial"/>
          <w:color w:val="020002"/>
          <w:sz w:val="15"/>
          <w:szCs w:val="15"/>
          <w:shd w:val="clear" w:color="auto" w:fill="FFFFFF"/>
        </w:rPr>
        <w:t>erested  f</w:t>
      </w:r>
      <w:r w:rsidRPr="00455B1A">
        <w:rPr>
          <w:rFonts w:ascii="Arial" w:hAnsi="Arial" w:cs="Arial"/>
          <w:color w:val="010001"/>
          <w:sz w:val="15"/>
          <w:szCs w:val="15"/>
          <w:shd w:val="clear" w:color="auto" w:fill="FFFFFF"/>
        </w:rPr>
        <w:t>i</w:t>
      </w:r>
      <w:r w:rsidRPr="00455B1A">
        <w:rPr>
          <w:rFonts w:ascii="Arial" w:hAnsi="Arial" w:cs="Arial"/>
          <w:color w:val="1C1C1E"/>
          <w:sz w:val="15"/>
          <w:szCs w:val="15"/>
          <w:shd w:val="clear" w:color="auto" w:fill="FFFFFF"/>
        </w:rPr>
        <w:t>r</w:t>
      </w:r>
      <w:r w:rsidRPr="00455B1A">
        <w:rPr>
          <w:rFonts w:ascii="Arial" w:hAnsi="Arial" w:cs="Arial"/>
          <w:color w:val="020002"/>
          <w:sz w:val="15"/>
          <w:szCs w:val="15"/>
          <w:shd w:val="clear" w:color="auto" w:fill="FFFFFF"/>
        </w:rPr>
        <w:t>ms are invited for participation fu</w:t>
      </w:r>
      <w:r w:rsidRPr="00455B1A">
        <w:rPr>
          <w:rFonts w:ascii="Arial" w:hAnsi="Arial" w:cs="Arial"/>
          <w:color w:val="010001"/>
          <w:sz w:val="15"/>
          <w:szCs w:val="15"/>
          <w:shd w:val="clear" w:color="auto" w:fill="FFFFFF"/>
        </w:rPr>
        <w:t>l</w:t>
      </w:r>
      <w:r w:rsidRPr="00455B1A">
        <w:rPr>
          <w:rFonts w:ascii="Arial" w:hAnsi="Arial" w:cs="Arial"/>
          <w:color w:val="020002"/>
          <w:sz w:val="15"/>
          <w:szCs w:val="15"/>
          <w:shd w:val="clear" w:color="auto" w:fill="FFFFFF"/>
        </w:rPr>
        <w:t>fill</w:t>
      </w:r>
      <w:r w:rsidRPr="00455B1A">
        <w:rPr>
          <w:rFonts w:ascii="Arial" w:hAnsi="Arial" w:cs="Arial"/>
          <w:color w:val="010001"/>
          <w:sz w:val="15"/>
          <w:szCs w:val="15"/>
          <w:shd w:val="clear" w:color="auto" w:fill="FFFFFF"/>
        </w:rPr>
        <w:t>i</w:t>
      </w:r>
      <w:r w:rsidRPr="00455B1A">
        <w:rPr>
          <w:rFonts w:ascii="Arial" w:hAnsi="Arial" w:cs="Arial"/>
          <w:color w:val="020002"/>
          <w:sz w:val="15"/>
          <w:szCs w:val="15"/>
          <w:shd w:val="clear" w:color="auto" w:fill="FFFFFF"/>
        </w:rPr>
        <w:t xml:space="preserve">ng the following </w:t>
      </w:r>
      <w:r w:rsidRPr="00455B1A">
        <w:rPr>
          <w:rFonts w:ascii="Arial" w:hAnsi="Arial" w:cs="Arial"/>
          <w:b/>
          <w:bCs/>
          <w:color w:val="020002"/>
          <w:sz w:val="15"/>
          <w:szCs w:val="15"/>
          <w:shd w:val="clear" w:color="auto" w:fill="FFFFFF"/>
        </w:rPr>
        <w:t>Mandatory Requirements</w:t>
      </w:r>
      <w:r w:rsidRPr="00455B1A">
        <w:rPr>
          <w:rFonts w:ascii="Arial" w:hAnsi="Arial" w:cs="Arial"/>
          <w:color w:val="020002"/>
          <w:sz w:val="15"/>
          <w:szCs w:val="15"/>
          <w:shd w:val="clear" w:color="auto" w:fill="FFFFFF"/>
        </w:rPr>
        <w:t xml:space="preserve"> may obtain " TENDER DOCUMENTS</w:t>
      </w:r>
      <w:r w:rsidRPr="00455B1A">
        <w:rPr>
          <w:rFonts w:ascii="Arial" w:hAnsi="Arial" w:cs="Arial"/>
          <w:color w:val="010001"/>
          <w:sz w:val="15"/>
          <w:szCs w:val="15"/>
          <w:shd w:val="clear" w:color="auto" w:fill="FFFFFF"/>
        </w:rPr>
        <w:t>" wh</w:t>
      </w:r>
      <w:r w:rsidRPr="00455B1A">
        <w:rPr>
          <w:rFonts w:ascii="Arial" w:hAnsi="Arial" w:cs="Arial"/>
          <w:color w:val="1C1C1E"/>
          <w:sz w:val="15"/>
          <w:szCs w:val="15"/>
          <w:shd w:val="clear" w:color="auto" w:fill="FFFFFF"/>
        </w:rPr>
        <w:t>i</w:t>
      </w:r>
      <w:r>
        <w:rPr>
          <w:rFonts w:ascii="Arial" w:hAnsi="Arial" w:cs="Arial"/>
          <w:color w:val="010001"/>
          <w:sz w:val="15"/>
          <w:szCs w:val="15"/>
          <w:shd w:val="clear" w:color="auto" w:fill="FFFFFF"/>
        </w:rPr>
        <w:t>ch  li</w:t>
      </w:r>
      <w:r>
        <w:rPr>
          <w:rFonts w:ascii="Arial" w:hAnsi="Arial" w:cs="Arial"/>
          <w:color w:val="020002"/>
          <w:sz w:val="15"/>
          <w:szCs w:val="15"/>
          <w:shd w:val="clear" w:color="auto" w:fill="FFFFFF"/>
        </w:rPr>
        <w:t>sts all  requirements and the Qualification , Evaluation Cr</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teria, from the office of Chief Engineer (E&amp;M)-W on mak</w:t>
      </w:r>
      <w:r>
        <w:rPr>
          <w:rFonts w:ascii="Arial" w:hAnsi="Arial" w:cs="Arial"/>
          <w:color w:val="1C1C1E"/>
          <w:sz w:val="15"/>
          <w:szCs w:val="15"/>
          <w:shd w:val="clear" w:color="auto" w:fill="FFFFFF"/>
        </w:rPr>
        <w:t>i</w:t>
      </w:r>
      <w:r>
        <w:rPr>
          <w:rFonts w:ascii="Arial" w:hAnsi="Arial" w:cs="Arial"/>
          <w:color w:val="020002"/>
          <w:sz w:val="15"/>
          <w:szCs w:val="15"/>
          <w:shd w:val="clear" w:color="auto" w:fill="FFFFFF"/>
        </w:rPr>
        <w:t>ng  payme</w:t>
      </w:r>
      <w:r>
        <w:rPr>
          <w:rFonts w:ascii="Arial" w:hAnsi="Arial" w:cs="Arial"/>
          <w:color w:val="010001"/>
          <w:sz w:val="15"/>
          <w:szCs w:val="15"/>
          <w:shd w:val="clear" w:color="auto" w:fill="FFFFFF"/>
        </w:rPr>
        <w:t>n</w:t>
      </w:r>
      <w:r>
        <w:rPr>
          <w:rFonts w:ascii="Arial" w:hAnsi="Arial" w:cs="Arial"/>
          <w:color w:val="020002"/>
          <w:sz w:val="15"/>
          <w:szCs w:val="15"/>
          <w:shd w:val="clear" w:color="auto" w:fill="FFFFFF"/>
        </w:rPr>
        <w:t>t  of Rs 3</w:t>
      </w:r>
      <w:r>
        <w:rPr>
          <w:rFonts w:ascii="Arial" w:hAnsi="Arial" w:cs="Arial"/>
          <w:color w:val="1C1C1E"/>
          <w:sz w:val="15"/>
          <w:szCs w:val="15"/>
          <w:shd w:val="clear" w:color="auto" w:fill="FFFFFF"/>
        </w:rPr>
        <w:t>,</w:t>
      </w:r>
      <w:r>
        <w:rPr>
          <w:rFonts w:ascii="Arial" w:hAnsi="Arial" w:cs="Arial"/>
          <w:color w:val="020002"/>
          <w:sz w:val="15"/>
          <w:szCs w:val="15"/>
          <w:shd w:val="clear" w:color="auto" w:fill="FFFFFF"/>
        </w:rPr>
        <w:t>000/- (non-refundable) in the shape of Pay Order</w:t>
      </w: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in favour of Kara</w:t>
      </w:r>
      <w:r>
        <w:rPr>
          <w:rFonts w:ascii="Arial" w:hAnsi="Arial" w:cs="Arial"/>
          <w:color w:val="010001"/>
          <w:sz w:val="15"/>
          <w:szCs w:val="15"/>
          <w:shd w:val="clear" w:color="auto" w:fill="FFFFFF"/>
        </w:rPr>
        <w:t>c</w:t>
      </w:r>
      <w:r>
        <w:rPr>
          <w:rFonts w:ascii="Arial" w:hAnsi="Arial" w:cs="Arial"/>
          <w:color w:val="020002"/>
          <w:sz w:val="15"/>
          <w:szCs w:val="15"/>
          <w:shd w:val="clear" w:color="auto" w:fill="FFFFFF"/>
        </w:rPr>
        <w:t>h</w:t>
      </w:r>
      <w:r>
        <w:rPr>
          <w:rFonts w:ascii="Arial" w:hAnsi="Arial" w:cs="Arial"/>
          <w:color w:val="1C1C1E"/>
          <w:sz w:val="15"/>
          <w:szCs w:val="15"/>
          <w:shd w:val="clear" w:color="auto" w:fill="FFFFFF"/>
        </w:rPr>
        <w:t>i</w:t>
      </w: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 xml:space="preserve">Water &amp; Sewerage Board </w:t>
      </w:r>
      <w:r>
        <w:rPr>
          <w:rFonts w:ascii="Arial" w:hAnsi="Arial" w:cs="Arial"/>
          <w:color w:val="3E3E41"/>
          <w:sz w:val="15"/>
          <w:szCs w:val="15"/>
          <w:shd w:val="clear" w:color="auto" w:fill="FFFFFF"/>
        </w:rPr>
        <w:t>:</w:t>
      </w:r>
      <w:r>
        <w:rPr>
          <w:rFonts w:ascii="Arial" w:hAnsi="Arial" w:cs="Arial"/>
          <w:color w:val="020002"/>
          <w:sz w:val="15"/>
          <w:szCs w:val="15"/>
          <w:shd w:val="clear" w:color="auto" w:fill="FFFFFF"/>
        </w:rPr>
        <w:t xml:space="preserve">- </w:t>
      </w:r>
    </w:p>
    <w:p w:rsidR="002345B8" w:rsidRDefault="002345B8" w:rsidP="002345B8">
      <w:pPr>
        <w:pStyle w:val="Style"/>
        <w:shd w:val="clear" w:color="auto" w:fill="FFFFFF"/>
        <w:ind w:left="547" w:right="14" w:hanging="547"/>
        <w:jc w:val="both"/>
        <w:rPr>
          <w:rFonts w:ascii="Arial" w:hAnsi="Arial" w:cs="Arial"/>
          <w:color w:val="1C1C1E"/>
          <w:sz w:val="15"/>
          <w:szCs w:val="15"/>
          <w:shd w:val="clear" w:color="auto" w:fill="FFFFFF"/>
        </w:rPr>
      </w:pPr>
      <w:r>
        <w:rPr>
          <w:rFonts w:ascii="Arial" w:hAnsi="Arial" w:cs="Arial"/>
          <w:color w:val="020002"/>
          <w:sz w:val="15"/>
          <w:szCs w:val="15"/>
          <w:shd w:val="clear" w:color="auto" w:fill="FFFFFF"/>
        </w:rPr>
        <w:t xml:space="preserve">       a.  </w:t>
      </w:r>
      <w:r>
        <w:rPr>
          <w:rFonts w:ascii="Arial" w:hAnsi="Arial" w:cs="Arial"/>
          <w:color w:val="010001"/>
          <w:sz w:val="15"/>
          <w:szCs w:val="15"/>
          <w:shd w:val="clear" w:color="auto" w:fill="FFFFFF"/>
        </w:rPr>
        <w:t>V</w:t>
      </w:r>
      <w:r>
        <w:rPr>
          <w:rFonts w:ascii="Arial" w:hAnsi="Arial" w:cs="Arial"/>
          <w:color w:val="020002"/>
          <w:sz w:val="15"/>
          <w:szCs w:val="15"/>
          <w:shd w:val="clear" w:color="auto" w:fill="FFFFFF"/>
        </w:rPr>
        <w:t>a</w:t>
      </w:r>
      <w:r>
        <w:rPr>
          <w:rFonts w:ascii="Arial" w:hAnsi="Arial" w:cs="Arial"/>
          <w:color w:val="010001"/>
          <w:sz w:val="15"/>
          <w:szCs w:val="15"/>
          <w:shd w:val="clear" w:color="auto" w:fill="FFFFFF"/>
        </w:rPr>
        <w:t>l</w:t>
      </w:r>
      <w:r>
        <w:rPr>
          <w:rFonts w:ascii="Arial" w:hAnsi="Arial" w:cs="Arial"/>
          <w:color w:val="1C1C1E"/>
          <w:sz w:val="15"/>
          <w:szCs w:val="15"/>
          <w:shd w:val="clear" w:color="auto" w:fill="FFFFFF"/>
        </w:rPr>
        <w:t>i</w:t>
      </w:r>
      <w:r>
        <w:rPr>
          <w:rFonts w:ascii="Arial" w:hAnsi="Arial" w:cs="Arial"/>
          <w:color w:val="020002"/>
          <w:sz w:val="15"/>
          <w:szCs w:val="15"/>
          <w:shd w:val="clear" w:color="auto" w:fill="FFFFFF"/>
        </w:rPr>
        <w:t xml:space="preserve">d </w:t>
      </w:r>
      <w:r>
        <w:rPr>
          <w:rFonts w:ascii="Arial" w:hAnsi="Arial" w:cs="Arial"/>
          <w:color w:val="010001"/>
          <w:sz w:val="15"/>
          <w:szCs w:val="15"/>
          <w:shd w:val="clear" w:color="auto" w:fill="FFFFFF"/>
        </w:rPr>
        <w:t>li</w:t>
      </w:r>
      <w:r>
        <w:rPr>
          <w:rFonts w:ascii="Arial" w:hAnsi="Arial" w:cs="Arial"/>
          <w:color w:val="020002"/>
          <w:sz w:val="15"/>
          <w:szCs w:val="15"/>
          <w:shd w:val="clear" w:color="auto" w:fill="FFFFFF"/>
        </w:rPr>
        <w:t xml:space="preserve">cense from  Pakistan  Engineering  Council  </w:t>
      </w:r>
      <w:r>
        <w:rPr>
          <w:rFonts w:ascii="Arial" w:hAnsi="Arial" w:cs="Arial"/>
          <w:color w:val="010001"/>
          <w:sz w:val="15"/>
          <w:szCs w:val="15"/>
          <w:shd w:val="clear" w:color="auto" w:fill="FFFFFF"/>
        </w:rPr>
        <w:t>(</w:t>
      </w:r>
      <w:r>
        <w:rPr>
          <w:rFonts w:ascii="Arial" w:hAnsi="Arial" w:cs="Arial"/>
          <w:color w:val="020002"/>
          <w:sz w:val="15"/>
          <w:szCs w:val="15"/>
          <w:shd w:val="clear" w:color="auto" w:fill="FFFFFF"/>
        </w:rPr>
        <w:t>PEC</w:t>
      </w: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 xml:space="preserve">for the year 2017 </w:t>
      </w:r>
      <w:r w:rsidRPr="002735EB">
        <w:rPr>
          <w:rFonts w:ascii="Arial Narrow" w:hAnsi="Arial Narrow" w:cs="Arial"/>
          <w:sz w:val="18"/>
          <w:szCs w:val="18"/>
        </w:rPr>
        <w:t>in Category “C-2” or above with Specialization</w:t>
      </w:r>
      <w:r>
        <w:rPr>
          <w:rFonts w:ascii="Arial" w:hAnsi="Arial" w:cs="Arial"/>
          <w:color w:val="020002"/>
          <w:sz w:val="15"/>
          <w:szCs w:val="15"/>
          <w:shd w:val="clear" w:color="auto" w:fill="FFFFFF"/>
        </w:rPr>
        <w:t xml:space="preserve"> Code  “</w:t>
      </w:r>
      <w:r w:rsidRPr="00455B1A">
        <w:rPr>
          <w:rFonts w:ascii="Arial" w:hAnsi="Arial" w:cs="Arial"/>
          <w:color w:val="1C1C1E"/>
          <w:sz w:val="15"/>
          <w:szCs w:val="15"/>
          <w:shd w:val="clear" w:color="auto" w:fill="FFFFFF"/>
        </w:rPr>
        <w:t>ME-02</w:t>
      </w:r>
      <w:r>
        <w:rPr>
          <w:rFonts w:ascii="Arial" w:hAnsi="Arial" w:cs="Arial"/>
          <w:color w:val="1C1C1E"/>
          <w:sz w:val="15"/>
          <w:szCs w:val="15"/>
          <w:shd w:val="clear" w:color="auto" w:fill="FFFFFF"/>
        </w:rPr>
        <w:t xml:space="preserve"> or</w:t>
      </w:r>
      <w:r w:rsidRPr="00455B1A">
        <w:rPr>
          <w:rFonts w:ascii="Arial" w:hAnsi="Arial" w:cs="Arial"/>
          <w:color w:val="1C1C1E"/>
          <w:sz w:val="15"/>
          <w:szCs w:val="15"/>
          <w:shd w:val="clear" w:color="auto" w:fill="FFFFFF"/>
        </w:rPr>
        <w:t xml:space="preserve"> ME-05 &amp; ME-06 </w:t>
      </w:r>
      <w:r>
        <w:rPr>
          <w:rFonts w:ascii="Arial" w:hAnsi="Arial" w:cs="Arial"/>
          <w:color w:val="010001"/>
          <w:sz w:val="15"/>
          <w:szCs w:val="15"/>
          <w:shd w:val="clear" w:color="auto" w:fill="FFFFFF"/>
        </w:rPr>
        <w:t>"</w:t>
      </w:r>
      <w:r>
        <w:rPr>
          <w:rFonts w:ascii="Arial" w:hAnsi="Arial" w:cs="Arial"/>
          <w:color w:val="1C1C1E"/>
          <w:sz w:val="15"/>
          <w:szCs w:val="15"/>
          <w:shd w:val="clear" w:color="auto" w:fill="FFFFFF"/>
        </w:rPr>
        <w:t xml:space="preserve"> </w:t>
      </w:r>
    </w:p>
    <w:p w:rsidR="002345B8" w:rsidRDefault="002345B8" w:rsidP="009221CE">
      <w:pPr>
        <w:pStyle w:val="Style"/>
        <w:numPr>
          <w:ilvl w:val="0"/>
          <w:numId w:val="56"/>
        </w:numPr>
        <w:shd w:val="clear" w:color="auto" w:fill="FFFFFF"/>
        <w:ind w:left="562" w:hanging="274"/>
        <w:jc w:val="both"/>
        <w:rPr>
          <w:rFonts w:ascii="Arial" w:hAnsi="Arial" w:cs="Arial"/>
          <w:color w:val="020002"/>
          <w:sz w:val="15"/>
          <w:szCs w:val="15"/>
          <w:shd w:val="clear" w:color="auto" w:fill="FFFFFF"/>
        </w:rPr>
      </w:pPr>
      <w:r>
        <w:rPr>
          <w:rFonts w:ascii="Arial" w:hAnsi="Arial" w:cs="Arial"/>
          <w:color w:val="020002"/>
          <w:sz w:val="15"/>
          <w:szCs w:val="15"/>
          <w:shd w:val="clear" w:color="auto" w:fill="FFFFFF"/>
        </w:rPr>
        <w:t>Va</w:t>
      </w:r>
      <w:r>
        <w:rPr>
          <w:rFonts w:ascii="Arial" w:hAnsi="Arial" w:cs="Arial"/>
          <w:color w:val="010001"/>
          <w:sz w:val="15"/>
          <w:szCs w:val="15"/>
          <w:shd w:val="clear" w:color="auto" w:fill="FFFFFF"/>
        </w:rPr>
        <w:t>li</w:t>
      </w:r>
      <w:r>
        <w:rPr>
          <w:rFonts w:ascii="Arial" w:hAnsi="Arial" w:cs="Arial"/>
          <w:color w:val="020002"/>
          <w:sz w:val="15"/>
          <w:szCs w:val="15"/>
          <w:shd w:val="clear" w:color="auto" w:fill="FFFFFF"/>
        </w:rPr>
        <w:t>d Reg</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strat</w:t>
      </w:r>
      <w:r>
        <w:rPr>
          <w:rFonts w:ascii="Arial" w:hAnsi="Arial" w:cs="Arial"/>
          <w:color w:val="1C1C1E"/>
          <w:sz w:val="15"/>
          <w:szCs w:val="15"/>
          <w:shd w:val="clear" w:color="auto" w:fill="FFFFFF"/>
        </w:rPr>
        <w:t>i</w:t>
      </w:r>
      <w:r>
        <w:rPr>
          <w:rFonts w:ascii="Arial" w:hAnsi="Arial" w:cs="Arial"/>
          <w:color w:val="020002"/>
          <w:sz w:val="15"/>
          <w:szCs w:val="15"/>
          <w:shd w:val="clear" w:color="auto" w:fill="FFFFFF"/>
        </w:rPr>
        <w:t>on with Income Tax Department and other relevant Tax Authorit</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 xml:space="preserve">es, </w:t>
      </w:r>
    </w:p>
    <w:p w:rsidR="002345B8" w:rsidRDefault="002345B8" w:rsidP="009221CE">
      <w:pPr>
        <w:pStyle w:val="Style"/>
        <w:numPr>
          <w:ilvl w:val="0"/>
          <w:numId w:val="56"/>
        </w:numPr>
        <w:shd w:val="clear" w:color="auto" w:fill="FFFFFF"/>
        <w:ind w:left="561" w:hanging="268"/>
        <w:jc w:val="both"/>
        <w:rPr>
          <w:rFonts w:ascii="Arial" w:hAnsi="Arial" w:cs="Arial"/>
          <w:color w:val="010001"/>
          <w:sz w:val="15"/>
          <w:szCs w:val="15"/>
          <w:shd w:val="clear" w:color="auto" w:fill="FFFFFF"/>
        </w:rPr>
      </w:pPr>
      <w:r>
        <w:rPr>
          <w:rFonts w:ascii="Arial" w:hAnsi="Arial" w:cs="Arial"/>
          <w:color w:val="010001"/>
          <w:sz w:val="15"/>
          <w:szCs w:val="15"/>
          <w:shd w:val="clear" w:color="auto" w:fill="FFFFFF"/>
        </w:rPr>
        <w:t>Certificate of registration with Sindh Revenue Board, showing Sindh Sale Tax Registration Number (SNTN).</w:t>
      </w:r>
    </w:p>
    <w:p w:rsidR="002345B8" w:rsidRPr="008C0489" w:rsidRDefault="002345B8" w:rsidP="009221CE">
      <w:pPr>
        <w:pStyle w:val="Style"/>
        <w:numPr>
          <w:ilvl w:val="0"/>
          <w:numId w:val="56"/>
        </w:numPr>
        <w:shd w:val="clear" w:color="auto" w:fill="FFFFFF"/>
        <w:ind w:left="561" w:hanging="268"/>
        <w:jc w:val="both"/>
        <w:rPr>
          <w:rFonts w:ascii="Arial" w:hAnsi="Arial" w:cs="Arial"/>
          <w:color w:val="010001"/>
          <w:sz w:val="15"/>
          <w:szCs w:val="15"/>
          <w:shd w:val="clear" w:color="auto" w:fill="FFFFFF"/>
        </w:rPr>
      </w:pPr>
      <w:r>
        <w:rPr>
          <w:rFonts w:ascii="Arial" w:hAnsi="Arial" w:cs="Arial"/>
          <w:color w:val="010001"/>
          <w:sz w:val="15"/>
          <w:szCs w:val="15"/>
          <w:shd w:val="clear" w:color="auto" w:fill="FFFFFF"/>
        </w:rPr>
        <w:t>Certified Original Equipment Manufacturer (OEM) of Specialized vehicle &amp; Equipment or authorized agent of specific machines.</w:t>
      </w:r>
    </w:p>
    <w:p w:rsidR="002345B8" w:rsidRDefault="002345B8" w:rsidP="009221CE">
      <w:pPr>
        <w:pStyle w:val="Style"/>
        <w:numPr>
          <w:ilvl w:val="0"/>
          <w:numId w:val="56"/>
        </w:numPr>
        <w:shd w:val="clear" w:color="auto" w:fill="FFFFFF"/>
        <w:ind w:left="571" w:right="9" w:hanging="273"/>
        <w:jc w:val="both"/>
        <w:rPr>
          <w:rFonts w:ascii="Arial" w:hAnsi="Arial" w:cs="Arial"/>
          <w:color w:val="020002"/>
          <w:sz w:val="15"/>
          <w:szCs w:val="15"/>
          <w:shd w:val="clear" w:color="auto" w:fill="FFFFFF"/>
        </w:rPr>
      </w:pPr>
      <w:r>
        <w:rPr>
          <w:rFonts w:ascii="Arial" w:hAnsi="Arial" w:cs="Arial"/>
          <w:color w:val="020002"/>
          <w:sz w:val="15"/>
          <w:szCs w:val="15"/>
          <w:shd w:val="clear" w:color="auto" w:fill="FFFFFF"/>
        </w:rPr>
        <w:t>Aff</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davit  on  stamp paper of Rs 100/- (duly notarized</w:t>
      </w: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 xml:space="preserve">that the applicant firm is not black listed by any procuring </w:t>
      </w:r>
      <w:r>
        <w:rPr>
          <w:rFonts w:ascii="Arial" w:hAnsi="Arial" w:cs="Arial"/>
          <w:color w:val="020002"/>
          <w:sz w:val="15"/>
          <w:szCs w:val="15"/>
          <w:shd w:val="clear" w:color="auto" w:fill="FFFFFF"/>
        </w:rPr>
        <w:br/>
        <w:t>Age</w:t>
      </w:r>
      <w:r>
        <w:rPr>
          <w:rFonts w:ascii="Arial" w:hAnsi="Arial" w:cs="Arial"/>
          <w:color w:val="010001"/>
          <w:sz w:val="15"/>
          <w:szCs w:val="15"/>
          <w:shd w:val="clear" w:color="auto" w:fill="FFFFFF"/>
        </w:rPr>
        <w:t>nc</w:t>
      </w:r>
      <w:r>
        <w:rPr>
          <w:rFonts w:ascii="Arial" w:hAnsi="Arial" w:cs="Arial"/>
          <w:color w:val="020002"/>
          <w:sz w:val="15"/>
          <w:szCs w:val="15"/>
          <w:shd w:val="clear" w:color="auto" w:fill="FFFFFF"/>
        </w:rPr>
        <w:t>y</w:t>
      </w:r>
      <w:r>
        <w:rPr>
          <w:rFonts w:ascii="Arial" w:hAnsi="Arial" w:cs="Arial"/>
          <w:color w:val="3E3E41"/>
          <w:sz w:val="15"/>
          <w:szCs w:val="15"/>
          <w:shd w:val="clear" w:color="auto" w:fill="FFFFFF"/>
        </w:rPr>
        <w:t xml:space="preserve">, </w:t>
      </w:r>
      <w:r>
        <w:rPr>
          <w:rFonts w:ascii="Arial" w:hAnsi="Arial" w:cs="Arial"/>
          <w:color w:val="020002"/>
          <w:sz w:val="15"/>
          <w:szCs w:val="15"/>
          <w:shd w:val="clear" w:color="auto" w:fill="FFFFFF"/>
        </w:rPr>
        <w:t>Govt:  or Semi-Govt  Departments, Autonomous bodies</w:t>
      </w: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international organ</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 xml:space="preserve">zation and any Cantonment </w:t>
      </w:r>
      <w:r>
        <w:rPr>
          <w:rFonts w:ascii="Arial" w:hAnsi="Arial" w:cs="Arial"/>
          <w:color w:val="020002"/>
          <w:sz w:val="15"/>
          <w:szCs w:val="15"/>
          <w:shd w:val="clear" w:color="auto" w:fill="FFFFFF"/>
        </w:rPr>
        <w:br/>
        <w:t>Boards in Pa</w:t>
      </w:r>
      <w:r>
        <w:rPr>
          <w:rFonts w:ascii="Arial" w:hAnsi="Arial" w:cs="Arial"/>
          <w:color w:val="010001"/>
          <w:sz w:val="15"/>
          <w:szCs w:val="15"/>
          <w:shd w:val="clear" w:color="auto" w:fill="FFFFFF"/>
        </w:rPr>
        <w:t>ki</w:t>
      </w:r>
      <w:r>
        <w:rPr>
          <w:rFonts w:ascii="Arial" w:hAnsi="Arial" w:cs="Arial"/>
          <w:color w:val="020002"/>
          <w:sz w:val="15"/>
          <w:szCs w:val="15"/>
          <w:shd w:val="clear" w:color="auto" w:fill="FFFFFF"/>
        </w:rPr>
        <w:t xml:space="preserve">stan. </w:t>
      </w:r>
    </w:p>
    <w:p w:rsidR="002345B8" w:rsidRDefault="002345B8" w:rsidP="009221CE">
      <w:pPr>
        <w:pStyle w:val="Style"/>
        <w:numPr>
          <w:ilvl w:val="0"/>
          <w:numId w:val="57"/>
        </w:numPr>
        <w:shd w:val="clear" w:color="auto" w:fill="FFFFFF"/>
        <w:ind w:left="576" w:right="14" w:hanging="274"/>
        <w:jc w:val="both"/>
        <w:rPr>
          <w:rFonts w:ascii="Arial" w:hAnsi="Arial" w:cs="Arial"/>
          <w:color w:val="020002"/>
          <w:sz w:val="15"/>
          <w:szCs w:val="15"/>
          <w:shd w:val="clear" w:color="auto" w:fill="FFFFFF"/>
        </w:rPr>
      </w:pPr>
      <w:r>
        <w:rPr>
          <w:rFonts w:ascii="Arial" w:hAnsi="Arial" w:cs="Arial"/>
          <w:color w:val="020002"/>
          <w:sz w:val="15"/>
          <w:szCs w:val="15"/>
          <w:shd w:val="clear" w:color="auto" w:fill="FFFFFF"/>
        </w:rPr>
        <w:t>Aff</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dav</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t  on stamp paper of Rs 100/- (duly nota</w:t>
      </w:r>
      <w:r>
        <w:rPr>
          <w:rFonts w:ascii="Arial" w:hAnsi="Arial" w:cs="Arial"/>
          <w:color w:val="010001"/>
          <w:sz w:val="15"/>
          <w:szCs w:val="15"/>
          <w:shd w:val="clear" w:color="auto" w:fill="FFFFFF"/>
        </w:rPr>
        <w:t>ri</w:t>
      </w:r>
      <w:r>
        <w:rPr>
          <w:rFonts w:ascii="Arial" w:hAnsi="Arial" w:cs="Arial"/>
          <w:color w:val="020002"/>
          <w:sz w:val="15"/>
          <w:szCs w:val="15"/>
          <w:shd w:val="clear" w:color="auto" w:fill="FFFFFF"/>
        </w:rPr>
        <w:t>zed</w:t>
      </w:r>
      <w:r>
        <w:rPr>
          <w:rFonts w:ascii="Arial" w:hAnsi="Arial" w:cs="Arial"/>
          <w:color w:val="010001"/>
          <w:sz w:val="15"/>
          <w:szCs w:val="15"/>
          <w:shd w:val="clear" w:color="auto" w:fill="FFFFFF"/>
        </w:rPr>
        <w:t>)</w:t>
      </w:r>
      <w:r>
        <w:rPr>
          <w:rFonts w:ascii="Arial" w:hAnsi="Arial" w:cs="Arial"/>
          <w:color w:val="020002"/>
          <w:sz w:val="15"/>
          <w:szCs w:val="15"/>
          <w:shd w:val="clear" w:color="auto" w:fill="FFFFFF"/>
        </w:rPr>
        <w:t xml:space="preserve">,  providing list of any present or past litigation of the Bidding </w:t>
      </w:r>
      <w:r>
        <w:rPr>
          <w:rFonts w:ascii="Arial" w:hAnsi="Arial" w:cs="Arial"/>
          <w:color w:val="020002"/>
          <w:sz w:val="15"/>
          <w:szCs w:val="15"/>
          <w:shd w:val="clear" w:color="auto" w:fill="FFFFFF"/>
        </w:rPr>
        <w:br/>
        <w:t>F</w:t>
      </w:r>
      <w:r>
        <w:rPr>
          <w:rFonts w:ascii="Arial" w:hAnsi="Arial" w:cs="Arial"/>
          <w:color w:val="1C1C1E"/>
          <w:sz w:val="15"/>
          <w:szCs w:val="15"/>
          <w:shd w:val="clear" w:color="auto" w:fill="FFFFFF"/>
        </w:rPr>
        <w:t>i</w:t>
      </w:r>
      <w:r>
        <w:rPr>
          <w:rFonts w:ascii="Arial" w:hAnsi="Arial" w:cs="Arial"/>
          <w:color w:val="020002"/>
          <w:sz w:val="15"/>
          <w:szCs w:val="15"/>
          <w:shd w:val="clear" w:color="auto" w:fill="FFFFFF"/>
        </w:rPr>
        <w:t>rm w</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th any Organization</w:t>
      </w: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Govt Dept</w:t>
      </w:r>
      <w:r>
        <w:rPr>
          <w:rFonts w:ascii="Arial" w:hAnsi="Arial" w:cs="Arial"/>
          <w:color w:val="1C1C1E"/>
          <w:sz w:val="15"/>
          <w:szCs w:val="15"/>
          <w:shd w:val="clear" w:color="auto" w:fill="FFFFFF"/>
        </w:rPr>
        <w:t xml:space="preserve">, </w:t>
      </w:r>
      <w:r>
        <w:rPr>
          <w:rFonts w:ascii="Arial" w:hAnsi="Arial" w:cs="Arial"/>
          <w:color w:val="020002"/>
          <w:sz w:val="15"/>
          <w:szCs w:val="15"/>
          <w:shd w:val="clear" w:color="auto" w:fill="FFFFFF"/>
        </w:rPr>
        <w:t>or private concern</w:t>
      </w:r>
      <w:r>
        <w:rPr>
          <w:rFonts w:ascii="Arial" w:hAnsi="Arial" w:cs="Arial"/>
          <w:color w:val="1C1C1E"/>
          <w:sz w:val="15"/>
          <w:szCs w:val="15"/>
          <w:shd w:val="clear" w:color="auto" w:fill="FFFFFF"/>
        </w:rPr>
        <w:t xml:space="preserve">, </w:t>
      </w:r>
      <w:r>
        <w:rPr>
          <w:rFonts w:ascii="Arial" w:hAnsi="Arial" w:cs="Arial"/>
          <w:color w:val="020002"/>
          <w:sz w:val="15"/>
          <w:szCs w:val="15"/>
          <w:shd w:val="clear" w:color="auto" w:fill="FFFFFF"/>
        </w:rPr>
        <w:t>If no litigation</w:t>
      </w:r>
      <w:r>
        <w:rPr>
          <w:rFonts w:ascii="Arial" w:hAnsi="Arial" w:cs="Arial"/>
          <w:color w:val="1C1C1E"/>
          <w:sz w:val="15"/>
          <w:szCs w:val="15"/>
          <w:shd w:val="clear" w:color="auto" w:fill="FFFFFF"/>
        </w:rPr>
        <w:t xml:space="preserve">, </w:t>
      </w:r>
      <w:r>
        <w:rPr>
          <w:rFonts w:ascii="Arial" w:hAnsi="Arial" w:cs="Arial"/>
          <w:color w:val="020002"/>
          <w:sz w:val="15"/>
          <w:szCs w:val="15"/>
          <w:shd w:val="clear" w:color="auto" w:fill="FFFFFF"/>
        </w:rPr>
        <w:t xml:space="preserve">the said affidavit should mention the same. </w:t>
      </w:r>
    </w:p>
    <w:p w:rsidR="002345B8" w:rsidRPr="004D25C3" w:rsidRDefault="002345B8" w:rsidP="009221CE">
      <w:pPr>
        <w:pStyle w:val="ListParagraph"/>
        <w:widowControl/>
        <w:numPr>
          <w:ilvl w:val="0"/>
          <w:numId w:val="57"/>
        </w:numPr>
        <w:ind w:left="548" w:hanging="274"/>
        <w:contextualSpacing/>
        <w:jc w:val="both"/>
        <w:rPr>
          <w:rFonts w:ascii="Arial Narrow" w:hAnsi="Arial Narrow"/>
          <w:color w:val="000000"/>
          <w:sz w:val="18"/>
          <w:szCs w:val="18"/>
        </w:rPr>
      </w:pPr>
      <w:r>
        <w:rPr>
          <w:color w:val="020002"/>
          <w:sz w:val="15"/>
          <w:szCs w:val="15"/>
          <w:shd w:val="clear" w:color="auto" w:fill="FFFFFF"/>
        </w:rPr>
        <w:t>Sub</w:t>
      </w:r>
      <w:r>
        <w:rPr>
          <w:color w:val="010001"/>
          <w:sz w:val="15"/>
          <w:szCs w:val="15"/>
          <w:shd w:val="clear" w:color="auto" w:fill="FFFFFF"/>
        </w:rPr>
        <w:t>m</w:t>
      </w:r>
      <w:r>
        <w:rPr>
          <w:color w:val="020002"/>
          <w:sz w:val="15"/>
          <w:szCs w:val="15"/>
          <w:shd w:val="clear" w:color="auto" w:fill="FFFFFF"/>
        </w:rPr>
        <w:t>iss</w:t>
      </w:r>
      <w:r>
        <w:rPr>
          <w:color w:val="010001"/>
          <w:sz w:val="15"/>
          <w:szCs w:val="15"/>
          <w:shd w:val="clear" w:color="auto" w:fill="FFFFFF"/>
        </w:rPr>
        <w:t>i</w:t>
      </w:r>
      <w:r>
        <w:rPr>
          <w:color w:val="020002"/>
          <w:sz w:val="15"/>
          <w:szCs w:val="15"/>
          <w:shd w:val="clear" w:color="auto" w:fill="FFFFFF"/>
        </w:rPr>
        <w:t xml:space="preserve">on (Return of)  Original  Tender Document  purchased / issued </w:t>
      </w:r>
      <w:r>
        <w:rPr>
          <w:color w:val="010001"/>
          <w:sz w:val="15"/>
          <w:szCs w:val="15"/>
          <w:shd w:val="clear" w:color="auto" w:fill="FFFFFF"/>
        </w:rPr>
        <w:t>t</w:t>
      </w:r>
      <w:r>
        <w:rPr>
          <w:color w:val="020002"/>
          <w:sz w:val="15"/>
          <w:szCs w:val="15"/>
          <w:shd w:val="clear" w:color="auto" w:fill="FFFFFF"/>
        </w:rPr>
        <w:t>o the firm</w:t>
      </w:r>
      <w:r>
        <w:rPr>
          <w:color w:val="010001"/>
          <w:sz w:val="15"/>
          <w:szCs w:val="15"/>
          <w:shd w:val="clear" w:color="auto" w:fill="FFFFFF"/>
        </w:rPr>
        <w:t xml:space="preserve">, </w:t>
      </w:r>
      <w:r>
        <w:rPr>
          <w:color w:val="020002"/>
          <w:sz w:val="15"/>
          <w:szCs w:val="15"/>
          <w:shd w:val="clear" w:color="auto" w:fill="FFFFFF"/>
        </w:rPr>
        <w:t>from the Office of the Chief Engineer (E&amp;M)-W duly filled-in s</w:t>
      </w:r>
      <w:r>
        <w:rPr>
          <w:color w:val="010001"/>
          <w:sz w:val="15"/>
          <w:szCs w:val="15"/>
          <w:shd w:val="clear" w:color="auto" w:fill="FFFFFF"/>
        </w:rPr>
        <w:t>i</w:t>
      </w:r>
      <w:r>
        <w:rPr>
          <w:color w:val="020002"/>
          <w:sz w:val="15"/>
          <w:szCs w:val="15"/>
          <w:shd w:val="clear" w:color="auto" w:fill="FFFFFF"/>
        </w:rPr>
        <w:t>gned , stamped &amp; sealed</w:t>
      </w:r>
      <w:r>
        <w:rPr>
          <w:color w:val="1C1C1E"/>
          <w:sz w:val="15"/>
          <w:szCs w:val="15"/>
          <w:shd w:val="clear" w:color="auto" w:fill="FFFFFF"/>
        </w:rPr>
        <w:t>.</w:t>
      </w:r>
    </w:p>
    <w:p w:rsidR="002345B8" w:rsidRPr="00927074" w:rsidRDefault="002345B8" w:rsidP="009221CE">
      <w:pPr>
        <w:pStyle w:val="Style"/>
        <w:numPr>
          <w:ilvl w:val="0"/>
          <w:numId w:val="59"/>
        </w:numPr>
        <w:shd w:val="clear" w:color="auto" w:fill="FFFFFF"/>
        <w:spacing w:before="40" w:line="168" w:lineRule="exact"/>
        <w:ind w:left="273" w:hanging="187"/>
        <w:rPr>
          <w:rFonts w:ascii="Arial" w:hAnsi="Arial" w:cs="Arial"/>
          <w:b/>
          <w:bCs/>
          <w:color w:val="020002"/>
          <w:sz w:val="15"/>
          <w:szCs w:val="15"/>
          <w:u w:val="single"/>
          <w:shd w:val="clear" w:color="auto" w:fill="FFFFFF"/>
        </w:rPr>
      </w:pPr>
      <w:r w:rsidRPr="00927074">
        <w:rPr>
          <w:rFonts w:ascii="Arial" w:hAnsi="Arial" w:cs="Arial"/>
          <w:b/>
          <w:bCs/>
          <w:color w:val="020002"/>
          <w:sz w:val="15"/>
          <w:szCs w:val="15"/>
          <w:u w:val="single"/>
          <w:shd w:val="clear" w:color="auto" w:fill="FFFFFF"/>
        </w:rPr>
        <w:t>MINIMUM SUPPORTING DOCUMENTS</w:t>
      </w:r>
      <w:r>
        <w:rPr>
          <w:rFonts w:ascii="Arial" w:hAnsi="Arial" w:cs="Arial"/>
          <w:b/>
          <w:bCs/>
          <w:color w:val="020002"/>
          <w:sz w:val="15"/>
          <w:szCs w:val="15"/>
          <w:u w:val="single"/>
          <w:shd w:val="clear" w:color="auto" w:fill="FFFFFF"/>
        </w:rPr>
        <w:t xml:space="preserve"> </w:t>
      </w:r>
      <w:r w:rsidRPr="00927074">
        <w:rPr>
          <w:rFonts w:ascii="Arial" w:hAnsi="Arial" w:cs="Arial"/>
          <w:b/>
          <w:bCs/>
          <w:color w:val="020002"/>
          <w:sz w:val="15"/>
          <w:szCs w:val="15"/>
          <w:u w:val="single"/>
          <w:shd w:val="clear" w:color="auto" w:fill="FFFFFF"/>
        </w:rPr>
        <w:t xml:space="preserve"> REQUIRED </w:t>
      </w:r>
      <w:r>
        <w:rPr>
          <w:rFonts w:ascii="Arial" w:hAnsi="Arial" w:cs="Arial"/>
          <w:b/>
          <w:bCs/>
          <w:color w:val="020002"/>
          <w:sz w:val="15"/>
          <w:szCs w:val="15"/>
          <w:u w:val="single"/>
          <w:shd w:val="clear" w:color="auto" w:fill="FFFFFF"/>
        </w:rPr>
        <w:t xml:space="preserve"> </w:t>
      </w:r>
      <w:r w:rsidRPr="00927074">
        <w:rPr>
          <w:rFonts w:ascii="Arial" w:hAnsi="Arial" w:cs="Arial"/>
          <w:b/>
          <w:bCs/>
          <w:color w:val="020002"/>
          <w:sz w:val="15"/>
          <w:szCs w:val="15"/>
          <w:u w:val="single"/>
          <w:shd w:val="clear" w:color="auto" w:fill="FFFFFF"/>
        </w:rPr>
        <w:t>(Additional</w:t>
      </w:r>
      <w:r>
        <w:rPr>
          <w:rFonts w:ascii="Arial" w:hAnsi="Arial" w:cs="Arial"/>
          <w:b/>
          <w:bCs/>
          <w:color w:val="020002"/>
          <w:sz w:val="15"/>
          <w:szCs w:val="15"/>
          <w:u w:val="single"/>
          <w:shd w:val="clear" w:color="auto" w:fill="FFFFFF"/>
        </w:rPr>
        <w:t xml:space="preserve"> </w:t>
      </w:r>
      <w:r w:rsidRPr="00927074">
        <w:rPr>
          <w:rFonts w:ascii="Arial" w:hAnsi="Arial" w:cs="Arial"/>
          <w:b/>
          <w:bCs/>
          <w:color w:val="020002"/>
          <w:sz w:val="15"/>
          <w:szCs w:val="15"/>
          <w:u w:val="single"/>
          <w:shd w:val="clear" w:color="auto" w:fill="FFFFFF"/>
        </w:rPr>
        <w:t xml:space="preserve"> documents</w:t>
      </w:r>
      <w:r w:rsidRPr="00927074">
        <w:rPr>
          <w:rFonts w:ascii="Arial" w:hAnsi="Arial" w:cs="Arial"/>
          <w:b/>
          <w:bCs/>
          <w:color w:val="010001"/>
          <w:sz w:val="15"/>
          <w:szCs w:val="15"/>
          <w:u w:val="single"/>
          <w:shd w:val="clear" w:color="auto" w:fill="FFFFFF"/>
        </w:rPr>
        <w:t xml:space="preserve">, </w:t>
      </w:r>
      <w:r>
        <w:rPr>
          <w:rFonts w:ascii="Arial" w:hAnsi="Arial" w:cs="Arial"/>
          <w:b/>
          <w:bCs/>
          <w:color w:val="020002"/>
          <w:sz w:val="15"/>
          <w:szCs w:val="15"/>
          <w:u w:val="single"/>
          <w:shd w:val="clear" w:color="auto" w:fill="FFFFFF"/>
        </w:rPr>
        <w:t>as</w:t>
      </w:r>
      <w:r w:rsidRPr="00927074">
        <w:rPr>
          <w:rFonts w:ascii="Arial" w:hAnsi="Arial" w:cs="Arial"/>
          <w:b/>
          <w:bCs/>
          <w:color w:val="020002"/>
          <w:sz w:val="15"/>
          <w:szCs w:val="15"/>
          <w:u w:val="single"/>
          <w:shd w:val="clear" w:color="auto" w:fill="FFFFFF"/>
        </w:rPr>
        <w:t xml:space="preserve"> mentioned in the </w:t>
      </w:r>
      <w:r>
        <w:rPr>
          <w:rFonts w:ascii="Arial" w:hAnsi="Arial" w:cs="Arial"/>
          <w:b/>
          <w:bCs/>
          <w:color w:val="020002"/>
          <w:sz w:val="15"/>
          <w:szCs w:val="15"/>
          <w:u w:val="single"/>
          <w:shd w:val="clear" w:color="auto" w:fill="FFFFFF"/>
        </w:rPr>
        <w:t>Tender</w:t>
      </w:r>
      <w:r w:rsidRPr="00927074">
        <w:rPr>
          <w:rFonts w:ascii="Arial" w:hAnsi="Arial" w:cs="Arial"/>
          <w:b/>
          <w:bCs/>
          <w:color w:val="020002"/>
          <w:sz w:val="15"/>
          <w:szCs w:val="15"/>
          <w:u w:val="single"/>
          <w:shd w:val="clear" w:color="auto" w:fill="FFFFFF"/>
        </w:rPr>
        <w:t xml:space="preserve"> Document) </w:t>
      </w:r>
    </w:p>
    <w:p w:rsidR="002345B8" w:rsidRDefault="002345B8" w:rsidP="009221CE">
      <w:pPr>
        <w:pStyle w:val="Style"/>
        <w:numPr>
          <w:ilvl w:val="0"/>
          <w:numId w:val="58"/>
        </w:numPr>
        <w:shd w:val="clear" w:color="auto" w:fill="FFFFFF"/>
        <w:ind w:left="561" w:right="14" w:hanging="259"/>
        <w:jc w:val="both"/>
        <w:rPr>
          <w:rFonts w:ascii="Arial" w:hAnsi="Arial" w:cs="Arial"/>
          <w:color w:val="1C1C1E"/>
          <w:sz w:val="15"/>
          <w:szCs w:val="15"/>
          <w:shd w:val="clear" w:color="auto" w:fill="FFFFFF"/>
        </w:rPr>
      </w:pPr>
      <w:r>
        <w:rPr>
          <w:rFonts w:ascii="Arial" w:hAnsi="Arial" w:cs="Arial"/>
          <w:color w:val="020002"/>
          <w:sz w:val="15"/>
          <w:szCs w:val="15"/>
          <w:shd w:val="clear" w:color="auto" w:fill="FFFFFF"/>
        </w:rPr>
        <w:t>Name o</w:t>
      </w:r>
      <w:r>
        <w:rPr>
          <w:rFonts w:ascii="Arial" w:hAnsi="Arial" w:cs="Arial"/>
          <w:color w:val="010001"/>
          <w:sz w:val="15"/>
          <w:szCs w:val="15"/>
          <w:shd w:val="clear" w:color="auto" w:fill="FFFFFF"/>
        </w:rPr>
        <w:t xml:space="preserve">f </w:t>
      </w:r>
      <w:r>
        <w:rPr>
          <w:rFonts w:ascii="Arial" w:hAnsi="Arial" w:cs="Arial"/>
          <w:color w:val="020002"/>
          <w:sz w:val="15"/>
          <w:szCs w:val="15"/>
          <w:shd w:val="clear" w:color="auto" w:fill="FFFFFF"/>
        </w:rPr>
        <w:t>f</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rm</w:t>
      </w:r>
      <w:r>
        <w:rPr>
          <w:rFonts w:ascii="Arial" w:hAnsi="Arial" w:cs="Arial"/>
          <w:color w:val="1C1C1E"/>
          <w:sz w:val="15"/>
          <w:szCs w:val="15"/>
          <w:shd w:val="clear" w:color="auto" w:fill="FFFFFF"/>
        </w:rPr>
        <w:t>, i</w:t>
      </w:r>
      <w:r>
        <w:rPr>
          <w:rFonts w:ascii="Arial" w:hAnsi="Arial" w:cs="Arial"/>
          <w:color w:val="020002"/>
          <w:sz w:val="15"/>
          <w:szCs w:val="15"/>
          <w:shd w:val="clear" w:color="auto" w:fill="FFFFFF"/>
        </w:rPr>
        <w:t>ts sta</w:t>
      </w:r>
      <w:r>
        <w:rPr>
          <w:rFonts w:ascii="Arial" w:hAnsi="Arial" w:cs="Arial"/>
          <w:color w:val="010001"/>
          <w:sz w:val="15"/>
          <w:szCs w:val="15"/>
          <w:shd w:val="clear" w:color="auto" w:fill="FFFFFF"/>
        </w:rPr>
        <w:t>t</w:t>
      </w:r>
      <w:r>
        <w:rPr>
          <w:rFonts w:ascii="Arial" w:hAnsi="Arial" w:cs="Arial"/>
          <w:color w:val="020002"/>
          <w:sz w:val="15"/>
          <w:szCs w:val="15"/>
          <w:shd w:val="clear" w:color="auto" w:fill="FFFFFF"/>
        </w:rPr>
        <w:t>us (date of incorporation</w:t>
      </w:r>
      <w:r>
        <w:rPr>
          <w:rFonts w:ascii="Arial" w:hAnsi="Arial" w:cs="Arial"/>
          <w:color w:val="010001"/>
          <w:sz w:val="15"/>
          <w:szCs w:val="15"/>
          <w:shd w:val="clear" w:color="auto" w:fill="FFFFFF"/>
        </w:rPr>
        <w:t>)</w:t>
      </w:r>
      <w:r>
        <w:rPr>
          <w:rFonts w:ascii="Arial" w:hAnsi="Arial" w:cs="Arial"/>
          <w:color w:val="1C1C1E"/>
          <w:sz w:val="15"/>
          <w:szCs w:val="15"/>
          <w:shd w:val="clear" w:color="auto" w:fill="FFFFFF"/>
        </w:rPr>
        <w:t xml:space="preserve">, </w:t>
      </w:r>
      <w:r>
        <w:rPr>
          <w:rFonts w:ascii="Arial" w:hAnsi="Arial" w:cs="Arial"/>
          <w:color w:val="020002"/>
          <w:sz w:val="15"/>
          <w:szCs w:val="15"/>
          <w:shd w:val="clear" w:color="auto" w:fill="FFFFFF"/>
        </w:rPr>
        <w:t>address</w:t>
      </w: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telephone number</w:t>
      </w:r>
      <w:r>
        <w:rPr>
          <w:rFonts w:ascii="Arial" w:hAnsi="Arial" w:cs="Arial"/>
          <w:color w:val="010001"/>
          <w:sz w:val="15"/>
          <w:szCs w:val="15"/>
          <w:shd w:val="clear" w:color="auto" w:fill="FFFFFF"/>
        </w:rPr>
        <w:t>(</w:t>
      </w:r>
      <w:r>
        <w:rPr>
          <w:rFonts w:ascii="Arial" w:hAnsi="Arial" w:cs="Arial"/>
          <w:color w:val="020002"/>
          <w:sz w:val="15"/>
          <w:szCs w:val="15"/>
          <w:shd w:val="clear" w:color="auto" w:fill="FFFFFF"/>
        </w:rPr>
        <w:t>s)</w:t>
      </w:r>
      <w:r>
        <w:rPr>
          <w:rFonts w:ascii="Arial" w:hAnsi="Arial" w:cs="Arial"/>
          <w:color w:val="1C1C1E"/>
          <w:sz w:val="15"/>
          <w:szCs w:val="15"/>
          <w:shd w:val="clear" w:color="auto" w:fill="FFFFFF"/>
        </w:rPr>
        <w:t xml:space="preserve">, </w:t>
      </w:r>
      <w:r>
        <w:rPr>
          <w:rFonts w:ascii="Arial" w:hAnsi="Arial" w:cs="Arial"/>
          <w:color w:val="020002"/>
          <w:sz w:val="15"/>
          <w:szCs w:val="15"/>
          <w:shd w:val="clear" w:color="auto" w:fill="FFFFFF"/>
        </w:rPr>
        <w:t xml:space="preserve">fax number &amp; year of experience </w:t>
      </w:r>
      <w:r>
        <w:rPr>
          <w:rFonts w:ascii="Arial" w:hAnsi="Arial" w:cs="Arial"/>
          <w:color w:val="020002"/>
          <w:sz w:val="15"/>
          <w:szCs w:val="15"/>
          <w:shd w:val="clear" w:color="auto" w:fill="FFFFFF"/>
        </w:rPr>
        <w:br/>
        <w:t>of the f</w:t>
      </w:r>
      <w:r>
        <w:rPr>
          <w:rFonts w:ascii="Arial" w:hAnsi="Arial" w:cs="Arial"/>
          <w:color w:val="010001"/>
          <w:sz w:val="15"/>
          <w:szCs w:val="15"/>
          <w:shd w:val="clear" w:color="auto" w:fill="FFFFFF"/>
        </w:rPr>
        <w:t>ir</w:t>
      </w:r>
      <w:r>
        <w:rPr>
          <w:rFonts w:ascii="Arial" w:hAnsi="Arial" w:cs="Arial"/>
          <w:color w:val="020002"/>
          <w:sz w:val="15"/>
          <w:szCs w:val="15"/>
          <w:shd w:val="clear" w:color="auto" w:fill="FFFFFF"/>
        </w:rPr>
        <w:t>m with proo</w:t>
      </w:r>
      <w:r>
        <w:rPr>
          <w:rFonts w:ascii="Arial" w:hAnsi="Arial" w:cs="Arial"/>
          <w:color w:val="010001"/>
          <w:sz w:val="15"/>
          <w:szCs w:val="15"/>
          <w:shd w:val="clear" w:color="auto" w:fill="FFFFFF"/>
        </w:rPr>
        <w:t>f</w:t>
      </w:r>
      <w:r>
        <w:rPr>
          <w:rFonts w:ascii="Arial" w:hAnsi="Arial" w:cs="Arial"/>
          <w:color w:val="1C1C1E"/>
          <w:sz w:val="15"/>
          <w:szCs w:val="15"/>
          <w:shd w:val="clear" w:color="auto" w:fill="FFFFFF"/>
        </w:rPr>
        <w:t xml:space="preserve">. </w:t>
      </w:r>
    </w:p>
    <w:p w:rsidR="002345B8" w:rsidRPr="004D25C3" w:rsidRDefault="002345B8" w:rsidP="009221CE">
      <w:pPr>
        <w:pStyle w:val="ListParagraph"/>
        <w:widowControl/>
        <w:numPr>
          <w:ilvl w:val="0"/>
          <w:numId w:val="58"/>
        </w:numPr>
        <w:shd w:val="clear" w:color="auto" w:fill="FFFFFF"/>
        <w:ind w:left="562" w:right="14" w:hanging="274"/>
        <w:contextualSpacing/>
        <w:jc w:val="both"/>
        <w:rPr>
          <w:color w:val="010001"/>
          <w:sz w:val="15"/>
          <w:szCs w:val="15"/>
          <w:shd w:val="clear" w:color="auto" w:fill="FFFFFF"/>
        </w:rPr>
      </w:pPr>
      <w:r w:rsidRPr="004D25C3">
        <w:rPr>
          <w:color w:val="020002"/>
          <w:sz w:val="15"/>
          <w:szCs w:val="15"/>
          <w:shd w:val="clear" w:color="auto" w:fill="FFFFFF"/>
        </w:rPr>
        <w:t>E</w:t>
      </w:r>
      <w:r w:rsidRPr="004D25C3">
        <w:rPr>
          <w:color w:val="010001"/>
          <w:sz w:val="15"/>
          <w:szCs w:val="15"/>
          <w:shd w:val="clear" w:color="auto" w:fill="FFFFFF"/>
        </w:rPr>
        <w:t>x</w:t>
      </w:r>
      <w:r w:rsidRPr="004D25C3">
        <w:rPr>
          <w:color w:val="020002"/>
          <w:sz w:val="15"/>
          <w:szCs w:val="15"/>
          <w:shd w:val="clear" w:color="auto" w:fill="FFFFFF"/>
        </w:rPr>
        <w:t>per</w:t>
      </w:r>
      <w:r w:rsidRPr="004D25C3">
        <w:rPr>
          <w:color w:val="010001"/>
          <w:sz w:val="15"/>
          <w:szCs w:val="15"/>
          <w:shd w:val="clear" w:color="auto" w:fill="FFFFFF"/>
        </w:rPr>
        <w:t>i</w:t>
      </w:r>
      <w:r w:rsidRPr="004D25C3">
        <w:rPr>
          <w:color w:val="020002"/>
          <w:sz w:val="15"/>
          <w:szCs w:val="15"/>
          <w:shd w:val="clear" w:color="auto" w:fill="FFFFFF"/>
        </w:rPr>
        <w:t>ence  o</w:t>
      </w:r>
      <w:r w:rsidRPr="004D25C3">
        <w:rPr>
          <w:color w:val="010001"/>
          <w:sz w:val="15"/>
          <w:szCs w:val="15"/>
          <w:shd w:val="clear" w:color="auto" w:fill="FFFFFF"/>
        </w:rPr>
        <w:t xml:space="preserve">f general </w:t>
      </w:r>
      <w:r>
        <w:rPr>
          <w:color w:val="010001"/>
          <w:sz w:val="15"/>
          <w:szCs w:val="15"/>
          <w:shd w:val="clear" w:color="auto" w:fill="FFFFFF"/>
        </w:rPr>
        <w:t>/</w:t>
      </w:r>
      <w:r w:rsidRPr="004D25C3">
        <w:rPr>
          <w:color w:val="010001"/>
          <w:sz w:val="15"/>
          <w:szCs w:val="15"/>
          <w:shd w:val="clear" w:color="auto" w:fill="FFFFFF"/>
        </w:rPr>
        <w:t xml:space="preserve"> specific </w:t>
      </w:r>
      <w:r w:rsidRPr="004D25C3">
        <w:rPr>
          <w:color w:val="020002"/>
          <w:sz w:val="15"/>
          <w:szCs w:val="15"/>
          <w:shd w:val="clear" w:color="auto" w:fill="FFFFFF"/>
        </w:rPr>
        <w:t xml:space="preserve"> works </w:t>
      </w:r>
      <w:r>
        <w:rPr>
          <w:color w:val="020002"/>
          <w:sz w:val="15"/>
          <w:szCs w:val="15"/>
          <w:shd w:val="clear" w:color="auto" w:fill="FFFFFF"/>
        </w:rPr>
        <w:t>during</w:t>
      </w:r>
      <w:r w:rsidRPr="004D25C3">
        <w:rPr>
          <w:color w:val="020002"/>
          <w:sz w:val="15"/>
          <w:szCs w:val="15"/>
          <w:shd w:val="clear" w:color="auto" w:fill="FFFFFF"/>
        </w:rPr>
        <w:t xml:space="preserve">  the  last </w:t>
      </w:r>
      <w:r>
        <w:rPr>
          <w:color w:val="020002"/>
          <w:sz w:val="15"/>
          <w:szCs w:val="15"/>
          <w:shd w:val="clear" w:color="auto" w:fill="FFFFFF"/>
        </w:rPr>
        <w:t>Ten</w:t>
      </w:r>
      <w:r w:rsidRPr="004D25C3">
        <w:rPr>
          <w:color w:val="020002"/>
          <w:sz w:val="15"/>
          <w:szCs w:val="15"/>
          <w:shd w:val="clear" w:color="auto" w:fill="FFFFFF"/>
        </w:rPr>
        <w:t xml:space="preserve"> years with jobs </w:t>
      </w:r>
      <w:r w:rsidRPr="004D25C3">
        <w:rPr>
          <w:rFonts w:ascii="Arial Narrow" w:hAnsi="Arial Narrow"/>
          <w:sz w:val="18"/>
          <w:szCs w:val="18"/>
        </w:rPr>
        <w:t xml:space="preserve">of Rs. </w:t>
      </w:r>
      <w:r>
        <w:rPr>
          <w:rFonts w:ascii="Arial Narrow" w:hAnsi="Arial Narrow"/>
          <w:sz w:val="18"/>
          <w:szCs w:val="18"/>
        </w:rPr>
        <w:t>25</w:t>
      </w:r>
      <w:r w:rsidRPr="004D25C3">
        <w:rPr>
          <w:rFonts w:ascii="Arial Narrow" w:hAnsi="Arial Narrow"/>
          <w:sz w:val="18"/>
          <w:szCs w:val="18"/>
        </w:rPr>
        <w:t xml:space="preserve">0 Million or above with </w:t>
      </w:r>
      <w:r>
        <w:rPr>
          <w:rFonts w:ascii="Arial Narrow" w:hAnsi="Arial Narrow"/>
          <w:sz w:val="18"/>
          <w:szCs w:val="18"/>
        </w:rPr>
        <w:t xml:space="preserve">evidences </w:t>
      </w:r>
      <w:r w:rsidRPr="004D25C3">
        <w:rPr>
          <w:rFonts w:ascii="Arial Narrow" w:hAnsi="Arial Narrow"/>
          <w:sz w:val="18"/>
          <w:szCs w:val="18"/>
        </w:rPr>
        <w:t xml:space="preserve">.    </w:t>
      </w:r>
    </w:p>
    <w:p w:rsidR="002345B8" w:rsidRPr="00E450FF" w:rsidRDefault="002345B8" w:rsidP="009221CE">
      <w:pPr>
        <w:pStyle w:val="ListParagraph"/>
        <w:widowControl/>
        <w:numPr>
          <w:ilvl w:val="0"/>
          <w:numId w:val="58"/>
        </w:numPr>
        <w:shd w:val="clear" w:color="auto" w:fill="FFFFFF"/>
        <w:ind w:left="562" w:right="14" w:hanging="274"/>
        <w:contextualSpacing/>
        <w:jc w:val="both"/>
        <w:rPr>
          <w:color w:val="1C1C1E"/>
          <w:sz w:val="15"/>
          <w:szCs w:val="15"/>
          <w:shd w:val="clear" w:color="auto" w:fill="FFFFFF"/>
        </w:rPr>
      </w:pPr>
      <w:r w:rsidRPr="00E450FF">
        <w:rPr>
          <w:color w:val="020002"/>
          <w:sz w:val="15"/>
          <w:szCs w:val="15"/>
          <w:shd w:val="clear" w:color="auto" w:fill="FFFFFF"/>
        </w:rPr>
        <w:t>E</w:t>
      </w:r>
      <w:r w:rsidRPr="00E450FF">
        <w:rPr>
          <w:color w:val="010001"/>
          <w:sz w:val="15"/>
          <w:szCs w:val="15"/>
          <w:shd w:val="clear" w:color="auto" w:fill="FFFFFF"/>
        </w:rPr>
        <w:t>xi</w:t>
      </w:r>
      <w:r w:rsidRPr="00E450FF">
        <w:rPr>
          <w:color w:val="020002"/>
          <w:sz w:val="15"/>
          <w:szCs w:val="15"/>
          <w:shd w:val="clear" w:color="auto" w:fill="FFFFFF"/>
        </w:rPr>
        <w:t>st</w:t>
      </w:r>
      <w:r w:rsidRPr="00E450FF">
        <w:rPr>
          <w:color w:val="010001"/>
          <w:sz w:val="15"/>
          <w:szCs w:val="15"/>
          <w:shd w:val="clear" w:color="auto" w:fill="FFFFFF"/>
        </w:rPr>
        <w:t>i</w:t>
      </w:r>
      <w:r w:rsidRPr="00E450FF">
        <w:rPr>
          <w:color w:val="020002"/>
          <w:sz w:val="15"/>
          <w:szCs w:val="15"/>
          <w:shd w:val="clear" w:color="auto" w:fill="FFFFFF"/>
        </w:rPr>
        <w:t>ng work load / work order with details of works under execution</w:t>
      </w:r>
      <w:r w:rsidRPr="00E450FF">
        <w:rPr>
          <w:color w:val="010001"/>
          <w:sz w:val="15"/>
          <w:szCs w:val="15"/>
          <w:shd w:val="clear" w:color="auto" w:fill="FFFFFF"/>
        </w:rPr>
        <w:t>.</w:t>
      </w:r>
    </w:p>
    <w:p w:rsidR="002345B8" w:rsidRDefault="002345B8" w:rsidP="009221CE">
      <w:pPr>
        <w:pStyle w:val="Style"/>
        <w:numPr>
          <w:ilvl w:val="0"/>
          <w:numId w:val="58"/>
        </w:numPr>
        <w:shd w:val="clear" w:color="auto" w:fill="FFFFFF"/>
        <w:ind w:left="561" w:hanging="268"/>
        <w:jc w:val="both"/>
        <w:rPr>
          <w:rFonts w:ascii="Arial" w:hAnsi="Arial" w:cs="Arial"/>
          <w:color w:val="1C1C1E"/>
          <w:sz w:val="15"/>
          <w:szCs w:val="15"/>
          <w:shd w:val="clear" w:color="auto" w:fill="FFFFFF"/>
        </w:rPr>
      </w:pPr>
      <w:r>
        <w:rPr>
          <w:rFonts w:ascii="Arial" w:hAnsi="Arial" w:cs="Arial"/>
          <w:color w:val="020002"/>
          <w:sz w:val="15"/>
          <w:szCs w:val="15"/>
          <w:shd w:val="clear" w:color="auto" w:fill="FFFFFF"/>
        </w:rPr>
        <w:t>Annua</w:t>
      </w:r>
      <w:r>
        <w:rPr>
          <w:rFonts w:ascii="Arial" w:hAnsi="Arial" w:cs="Arial"/>
          <w:color w:val="010001"/>
          <w:sz w:val="15"/>
          <w:szCs w:val="15"/>
          <w:shd w:val="clear" w:color="auto" w:fill="FFFFFF"/>
        </w:rPr>
        <w:t>l T</w:t>
      </w:r>
      <w:r>
        <w:rPr>
          <w:rFonts w:ascii="Arial" w:hAnsi="Arial" w:cs="Arial"/>
          <w:color w:val="020002"/>
          <w:sz w:val="15"/>
          <w:szCs w:val="15"/>
          <w:shd w:val="clear" w:color="auto" w:fill="FFFFFF"/>
        </w:rPr>
        <w:t>urnover/Audit Report for last 3 years.</w:t>
      </w:r>
    </w:p>
    <w:p w:rsidR="002345B8" w:rsidRDefault="002345B8" w:rsidP="002345B8">
      <w:pPr>
        <w:pStyle w:val="Style"/>
        <w:shd w:val="clear" w:color="auto" w:fill="FFFFFF"/>
        <w:ind w:left="293"/>
        <w:jc w:val="both"/>
        <w:rPr>
          <w:rFonts w:ascii="Arial" w:hAnsi="Arial" w:cs="Arial"/>
          <w:color w:val="1C1C1E"/>
          <w:sz w:val="15"/>
          <w:szCs w:val="15"/>
          <w:shd w:val="clear" w:color="auto" w:fill="FFFFFF"/>
        </w:rPr>
      </w:pPr>
      <w:r>
        <w:rPr>
          <w:rFonts w:ascii="Arial" w:hAnsi="Arial" w:cs="Arial"/>
          <w:color w:val="020002"/>
          <w:sz w:val="15"/>
          <w:szCs w:val="15"/>
          <w:shd w:val="clear" w:color="auto" w:fill="FFFFFF"/>
        </w:rPr>
        <w:t>e.   Any other relevant information which the firm intends to submit as its qualification</w:t>
      </w:r>
      <w:r>
        <w:rPr>
          <w:rFonts w:ascii="Arial" w:hAnsi="Arial" w:cs="Arial"/>
          <w:color w:val="1C1C1E"/>
          <w:sz w:val="15"/>
          <w:szCs w:val="15"/>
          <w:shd w:val="clear" w:color="auto" w:fill="FFFFFF"/>
        </w:rPr>
        <w:t>.</w:t>
      </w:r>
    </w:p>
    <w:p w:rsidR="002345B8" w:rsidRDefault="002345B8" w:rsidP="009221CE">
      <w:pPr>
        <w:pStyle w:val="Style"/>
        <w:numPr>
          <w:ilvl w:val="0"/>
          <w:numId w:val="63"/>
        </w:numPr>
        <w:shd w:val="clear" w:color="auto" w:fill="FFFFFF"/>
        <w:ind w:left="540" w:right="14" w:hanging="270"/>
        <w:jc w:val="both"/>
        <w:rPr>
          <w:rFonts w:ascii="Arial" w:hAnsi="Arial" w:cs="Arial"/>
          <w:color w:val="020002"/>
          <w:sz w:val="15"/>
          <w:szCs w:val="15"/>
          <w:shd w:val="clear" w:color="auto" w:fill="FFFFFF"/>
        </w:rPr>
      </w:pPr>
      <w:r>
        <w:rPr>
          <w:rFonts w:ascii="Arial" w:hAnsi="Arial" w:cs="Arial"/>
          <w:color w:val="020002"/>
          <w:sz w:val="15"/>
          <w:szCs w:val="15"/>
          <w:shd w:val="clear" w:color="auto" w:fill="FFFFFF"/>
        </w:rPr>
        <w:t>Autho</w:t>
      </w:r>
      <w:r>
        <w:rPr>
          <w:rFonts w:ascii="Arial" w:hAnsi="Arial" w:cs="Arial"/>
          <w:color w:val="010001"/>
          <w:sz w:val="15"/>
          <w:szCs w:val="15"/>
          <w:shd w:val="clear" w:color="auto" w:fill="FFFFFF"/>
        </w:rPr>
        <w:t>r</w:t>
      </w:r>
      <w:r>
        <w:rPr>
          <w:rFonts w:ascii="Arial" w:hAnsi="Arial" w:cs="Arial"/>
          <w:color w:val="020002"/>
          <w:sz w:val="15"/>
          <w:szCs w:val="15"/>
          <w:shd w:val="clear" w:color="auto" w:fill="FFFFFF"/>
        </w:rPr>
        <w:t>ity letter of the firm showing name</w:t>
      </w: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des</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gnation and CNIC number of the individual for rece</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pt of Tender Documents.</w:t>
      </w:r>
    </w:p>
    <w:p w:rsidR="002345B8" w:rsidRDefault="002345B8" w:rsidP="009221CE">
      <w:pPr>
        <w:pStyle w:val="Style"/>
        <w:numPr>
          <w:ilvl w:val="0"/>
          <w:numId w:val="63"/>
        </w:numPr>
        <w:shd w:val="clear" w:color="auto" w:fill="FFFFFF"/>
        <w:ind w:left="540" w:right="14" w:hanging="270"/>
        <w:jc w:val="both"/>
        <w:rPr>
          <w:rFonts w:ascii="Arial" w:hAnsi="Arial" w:cs="Arial"/>
          <w:color w:val="020002"/>
          <w:sz w:val="15"/>
          <w:szCs w:val="15"/>
          <w:shd w:val="clear" w:color="auto" w:fill="FFFFFF"/>
        </w:rPr>
      </w:pPr>
      <w:r>
        <w:rPr>
          <w:rFonts w:ascii="Arial" w:hAnsi="Arial" w:cs="Arial"/>
          <w:color w:val="020002"/>
          <w:sz w:val="15"/>
          <w:szCs w:val="15"/>
          <w:shd w:val="clear" w:color="auto" w:fill="FFFFFF"/>
        </w:rPr>
        <w:t xml:space="preserve">Bid will be inclusive of all taxes including G.S.T &amp; Sales Tax on Services Sindh. </w:t>
      </w:r>
    </w:p>
    <w:p w:rsidR="002345B8" w:rsidRPr="007D2BFF" w:rsidRDefault="002345B8" w:rsidP="002345B8">
      <w:pPr>
        <w:pStyle w:val="Style"/>
        <w:shd w:val="clear" w:color="auto" w:fill="FFFFFF"/>
        <w:spacing w:before="40" w:line="172" w:lineRule="exact"/>
        <w:ind w:left="2880" w:hanging="2880"/>
        <w:jc w:val="both"/>
        <w:rPr>
          <w:rFonts w:ascii="Arial" w:hAnsi="Arial" w:cs="Arial"/>
          <w:b/>
          <w:bCs/>
          <w:color w:val="020002"/>
          <w:sz w:val="15"/>
          <w:szCs w:val="15"/>
          <w:shd w:val="clear" w:color="auto" w:fill="FFFFFF"/>
        </w:rPr>
      </w:pPr>
      <w:r>
        <w:rPr>
          <w:rFonts w:ascii="Arial" w:hAnsi="Arial" w:cs="Arial"/>
          <w:b/>
          <w:bCs/>
          <w:color w:val="020002"/>
          <w:sz w:val="15"/>
          <w:szCs w:val="15"/>
          <w:shd w:val="clear" w:color="auto" w:fill="FFFFFF"/>
        </w:rPr>
        <w:t xml:space="preserve"> 5.   </w:t>
      </w:r>
      <w:r w:rsidRPr="005E7AB3">
        <w:rPr>
          <w:rFonts w:ascii="Arial" w:hAnsi="Arial" w:cs="Arial"/>
          <w:b/>
          <w:bCs/>
          <w:color w:val="020002"/>
          <w:sz w:val="15"/>
          <w:szCs w:val="15"/>
          <w:shd w:val="clear" w:color="auto" w:fill="FFFFFF"/>
        </w:rPr>
        <w:t>Method of Procurement</w:t>
      </w:r>
      <w:r>
        <w:rPr>
          <w:rFonts w:ascii="Arial" w:hAnsi="Arial" w:cs="Arial"/>
          <w:bCs/>
          <w:color w:val="020002"/>
          <w:sz w:val="15"/>
          <w:szCs w:val="15"/>
          <w:shd w:val="clear" w:color="auto" w:fill="FFFFFF"/>
        </w:rPr>
        <w:t xml:space="preserve"> :-  </w:t>
      </w:r>
      <w:r>
        <w:rPr>
          <w:rFonts w:ascii="Arial" w:hAnsi="Arial" w:cs="Arial"/>
          <w:bCs/>
          <w:color w:val="020002"/>
          <w:sz w:val="15"/>
          <w:szCs w:val="15"/>
          <w:shd w:val="clear" w:color="auto" w:fill="FFFFFF"/>
        </w:rPr>
        <w:tab/>
      </w:r>
      <w:r>
        <w:rPr>
          <w:rFonts w:ascii="Arial" w:hAnsi="Arial" w:cs="Arial"/>
          <w:color w:val="020002"/>
          <w:sz w:val="15"/>
          <w:szCs w:val="15"/>
          <w:shd w:val="clear" w:color="auto" w:fill="FFFFFF"/>
        </w:rPr>
        <w:t>Applicants  s</w:t>
      </w:r>
      <w:r>
        <w:rPr>
          <w:rFonts w:ascii="Arial" w:hAnsi="Arial" w:cs="Arial"/>
          <w:color w:val="010001"/>
          <w:sz w:val="15"/>
          <w:szCs w:val="15"/>
          <w:shd w:val="clear" w:color="auto" w:fill="FFFFFF"/>
        </w:rPr>
        <w:t>h</w:t>
      </w:r>
      <w:r>
        <w:rPr>
          <w:rFonts w:ascii="Arial" w:hAnsi="Arial" w:cs="Arial"/>
          <w:color w:val="020002"/>
          <w:sz w:val="15"/>
          <w:szCs w:val="15"/>
          <w:shd w:val="clear" w:color="auto" w:fill="FFFFFF"/>
        </w:rPr>
        <w:t xml:space="preserve">ould  submit  Bidding  document </w:t>
      </w:r>
      <w:r>
        <w:rPr>
          <w:rFonts w:ascii="Arial" w:hAnsi="Arial" w:cs="Arial"/>
          <w:color w:val="010001"/>
          <w:sz w:val="15"/>
          <w:szCs w:val="15"/>
          <w:shd w:val="clear" w:color="auto" w:fill="FFFFFF"/>
        </w:rPr>
        <w:t>(</w:t>
      </w:r>
      <w:r>
        <w:rPr>
          <w:rFonts w:ascii="Arial" w:hAnsi="Arial" w:cs="Arial"/>
          <w:color w:val="020002"/>
          <w:sz w:val="15"/>
          <w:szCs w:val="15"/>
          <w:shd w:val="clear" w:color="auto" w:fill="FFFFFF"/>
        </w:rPr>
        <w:t xml:space="preserve">original) plus 1 copy duly completed and signed and stamped </w:t>
      </w:r>
      <w:r>
        <w:rPr>
          <w:rFonts w:ascii="Arial" w:hAnsi="Arial" w:cs="Arial"/>
          <w:color w:val="010001"/>
          <w:sz w:val="15"/>
          <w:szCs w:val="15"/>
          <w:shd w:val="clear" w:color="auto" w:fill="FFFFFF"/>
        </w:rPr>
        <w:t>(</w:t>
      </w:r>
      <w:r>
        <w:rPr>
          <w:rFonts w:ascii="Arial" w:hAnsi="Arial" w:cs="Arial"/>
          <w:color w:val="020002"/>
          <w:sz w:val="15"/>
          <w:szCs w:val="15"/>
          <w:shd w:val="clear" w:color="auto" w:fill="FFFFFF"/>
        </w:rPr>
        <w:t>on each page</w:t>
      </w: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with   all   the  supporting    documents  on  or   before  the  time   &amp;  date  mentioned  above</w:t>
      </w:r>
      <w:r>
        <w:rPr>
          <w:rFonts w:ascii="Arial" w:hAnsi="Arial" w:cs="Arial"/>
          <w:color w:val="3E3E41"/>
          <w:sz w:val="15"/>
          <w:szCs w:val="15"/>
          <w:shd w:val="clear" w:color="auto" w:fill="FFFFFF"/>
        </w:rPr>
        <w:t xml:space="preserve">. </w:t>
      </w:r>
      <w:r>
        <w:rPr>
          <w:rFonts w:ascii="Arial" w:hAnsi="Arial" w:cs="Arial"/>
          <w:color w:val="020002"/>
          <w:sz w:val="15"/>
          <w:szCs w:val="15"/>
          <w:shd w:val="clear" w:color="auto" w:fill="FFFFFF"/>
        </w:rPr>
        <w:t>Incomplete/unsigned Bidding document shall be treated as Non-Responsive and shall be rejected.</w:t>
      </w:r>
    </w:p>
    <w:p w:rsidR="002345B8" w:rsidRPr="007D2BFF" w:rsidRDefault="002345B8" w:rsidP="009221CE">
      <w:pPr>
        <w:pStyle w:val="Style"/>
        <w:numPr>
          <w:ilvl w:val="0"/>
          <w:numId w:val="61"/>
        </w:numPr>
        <w:shd w:val="clear" w:color="auto" w:fill="FFFFFF"/>
        <w:spacing w:before="40" w:line="172" w:lineRule="exact"/>
        <w:ind w:left="274" w:hanging="274"/>
        <w:rPr>
          <w:rFonts w:ascii="Arial" w:hAnsi="Arial" w:cs="Arial"/>
          <w:b/>
          <w:bCs/>
          <w:color w:val="020002"/>
          <w:sz w:val="15"/>
          <w:szCs w:val="15"/>
          <w:shd w:val="clear" w:color="auto" w:fill="FFFFFF"/>
        </w:rPr>
      </w:pPr>
      <w:r w:rsidRPr="007D2BFF">
        <w:rPr>
          <w:rFonts w:ascii="Arial" w:hAnsi="Arial" w:cs="Arial"/>
          <w:b/>
          <w:bCs/>
          <w:color w:val="020002"/>
          <w:sz w:val="15"/>
          <w:szCs w:val="15"/>
          <w:shd w:val="clear" w:color="auto" w:fill="FFFFFF"/>
        </w:rPr>
        <w:t>Bidding/Tender Documents:</w:t>
      </w:r>
    </w:p>
    <w:p w:rsidR="002345B8" w:rsidRPr="007D2BFF" w:rsidRDefault="002345B8" w:rsidP="009221CE">
      <w:pPr>
        <w:pStyle w:val="Style"/>
        <w:numPr>
          <w:ilvl w:val="0"/>
          <w:numId w:val="60"/>
        </w:numPr>
        <w:shd w:val="clear" w:color="auto" w:fill="FFFFFF"/>
        <w:spacing w:line="172" w:lineRule="exact"/>
        <w:rPr>
          <w:rFonts w:ascii="Arial" w:hAnsi="Arial" w:cs="Arial"/>
          <w:color w:val="1C1C1E"/>
          <w:sz w:val="15"/>
          <w:szCs w:val="15"/>
          <w:shd w:val="clear" w:color="auto" w:fill="FFFFFF"/>
        </w:rPr>
      </w:pPr>
      <w:r>
        <w:rPr>
          <w:rFonts w:ascii="Arial" w:hAnsi="Arial" w:cs="Arial"/>
          <w:bCs/>
          <w:color w:val="020002"/>
          <w:sz w:val="15"/>
          <w:szCs w:val="15"/>
          <w:shd w:val="clear" w:color="auto" w:fill="FFFFFF"/>
        </w:rPr>
        <w:t>Documents will be issued on payment of tender fee (Non-refundable).</w:t>
      </w:r>
    </w:p>
    <w:p w:rsidR="002345B8" w:rsidRPr="000A2DE8" w:rsidRDefault="002345B8" w:rsidP="009221CE">
      <w:pPr>
        <w:pStyle w:val="Style"/>
        <w:numPr>
          <w:ilvl w:val="0"/>
          <w:numId w:val="60"/>
        </w:numPr>
        <w:shd w:val="clear" w:color="auto" w:fill="FFFFFF"/>
        <w:spacing w:line="172" w:lineRule="exact"/>
        <w:ind w:left="3600" w:hanging="3330"/>
        <w:rPr>
          <w:rFonts w:ascii="Arial" w:hAnsi="Arial" w:cs="Arial"/>
          <w:color w:val="1C1C1E"/>
          <w:sz w:val="15"/>
          <w:szCs w:val="15"/>
          <w:shd w:val="clear" w:color="auto" w:fill="FFFFFF"/>
        </w:rPr>
      </w:pPr>
      <w:r w:rsidRPr="000A2DE8">
        <w:rPr>
          <w:rFonts w:ascii="Arial" w:hAnsi="Arial" w:cs="Arial"/>
          <w:b/>
          <w:bCs/>
          <w:color w:val="020002"/>
          <w:sz w:val="15"/>
          <w:szCs w:val="15"/>
          <w:shd w:val="clear" w:color="auto" w:fill="FFFFFF"/>
        </w:rPr>
        <w:t>Date of Issuance:</w:t>
      </w:r>
      <w:r w:rsidRPr="000A2DE8">
        <w:rPr>
          <w:rFonts w:ascii="Arial" w:hAnsi="Arial" w:cs="Arial"/>
          <w:color w:val="020002"/>
          <w:sz w:val="15"/>
          <w:szCs w:val="15"/>
          <w:shd w:val="clear" w:color="auto" w:fill="FFFFFF"/>
        </w:rPr>
        <w:t xml:space="preserve"> </w:t>
      </w:r>
      <w:r w:rsidRPr="000A2DE8">
        <w:rPr>
          <w:rFonts w:ascii="Arial" w:hAnsi="Arial" w:cs="Arial"/>
          <w:color w:val="020002"/>
          <w:sz w:val="15"/>
          <w:szCs w:val="15"/>
          <w:shd w:val="clear" w:color="auto" w:fill="FFFFFF"/>
        </w:rPr>
        <w:tab/>
        <w:t>From  1</w:t>
      </w:r>
      <w:r w:rsidRPr="000A2DE8">
        <w:rPr>
          <w:rFonts w:ascii="Arial" w:hAnsi="Arial" w:cs="Arial"/>
          <w:color w:val="020002"/>
          <w:sz w:val="15"/>
          <w:szCs w:val="15"/>
          <w:shd w:val="clear" w:color="auto" w:fill="FFFFFF"/>
          <w:vertAlign w:val="superscript"/>
        </w:rPr>
        <w:t>st</w:t>
      </w:r>
      <w:r w:rsidRPr="000A2DE8">
        <w:rPr>
          <w:rFonts w:ascii="Arial" w:hAnsi="Arial" w:cs="Arial"/>
          <w:color w:val="020002"/>
          <w:sz w:val="15"/>
          <w:szCs w:val="15"/>
          <w:shd w:val="clear" w:color="auto" w:fill="FFFFFF"/>
        </w:rPr>
        <w:t xml:space="preserve"> Publication  to closing date  </w:t>
      </w:r>
      <w:r>
        <w:rPr>
          <w:rFonts w:ascii="Arial" w:hAnsi="Arial" w:cs="Arial"/>
          <w:color w:val="020002"/>
          <w:sz w:val="15"/>
          <w:szCs w:val="15"/>
          <w:shd w:val="clear" w:color="auto" w:fill="FFFFFF"/>
        </w:rPr>
        <w:t>Novem</w:t>
      </w:r>
      <w:r w:rsidRPr="000A2DE8">
        <w:rPr>
          <w:rFonts w:ascii="Arial" w:hAnsi="Arial" w:cs="Arial"/>
          <w:color w:val="020002"/>
          <w:sz w:val="15"/>
          <w:szCs w:val="15"/>
          <w:shd w:val="clear" w:color="auto" w:fill="FFFFFF"/>
        </w:rPr>
        <w:t xml:space="preserve">ber </w:t>
      </w:r>
      <w:r w:rsidR="00856101">
        <w:rPr>
          <w:rFonts w:ascii="Arial" w:hAnsi="Arial" w:cs="Arial"/>
          <w:color w:val="020002"/>
          <w:sz w:val="15"/>
          <w:szCs w:val="15"/>
          <w:shd w:val="clear" w:color="auto" w:fill="FFFFFF"/>
        </w:rPr>
        <w:t>24</w:t>
      </w:r>
      <w:r w:rsidRPr="000A2DE8">
        <w:rPr>
          <w:rFonts w:ascii="Arial" w:hAnsi="Arial" w:cs="Arial"/>
          <w:color w:val="020002"/>
          <w:sz w:val="15"/>
          <w:szCs w:val="15"/>
          <w:shd w:val="clear" w:color="auto" w:fill="FFFFFF"/>
        </w:rPr>
        <w:t xml:space="preserve">,  2017 </w:t>
      </w:r>
      <w:r>
        <w:rPr>
          <w:rFonts w:ascii="Arial" w:hAnsi="Arial" w:cs="Arial"/>
          <w:color w:val="020002"/>
          <w:sz w:val="15"/>
          <w:szCs w:val="15"/>
          <w:shd w:val="clear" w:color="auto" w:fill="FFFFFF"/>
        </w:rPr>
        <w:t>during office timing upto 4</w:t>
      </w:r>
      <w:r>
        <w:rPr>
          <w:rFonts w:ascii="Arial" w:hAnsi="Arial" w:cs="Arial"/>
          <w:color w:val="1C1C1E"/>
          <w:sz w:val="15"/>
          <w:szCs w:val="15"/>
          <w:shd w:val="clear" w:color="auto" w:fill="FFFFFF"/>
        </w:rPr>
        <w:t>:</w:t>
      </w:r>
      <w:r>
        <w:rPr>
          <w:rFonts w:ascii="Arial" w:hAnsi="Arial" w:cs="Arial"/>
          <w:color w:val="020002"/>
          <w:sz w:val="15"/>
          <w:szCs w:val="15"/>
          <w:shd w:val="clear" w:color="auto" w:fill="FFFFFF"/>
        </w:rPr>
        <w:t>00 PM</w:t>
      </w:r>
      <w:r w:rsidRPr="000A2DE8">
        <w:rPr>
          <w:rFonts w:ascii="Arial" w:hAnsi="Arial" w:cs="Arial"/>
          <w:b/>
          <w:bCs/>
          <w:color w:val="020002"/>
          <w:sz w:val="15"/>
          <w:szCs w:val="15"/>
          <w:shd w:val="clear" w:color="auto" w:fill="FFFFFF"/>
        </w:rPr>
        <w:t xml:space="preserve"> </w:t>
      </w:r>
    </w:p>
    <w:p w:rsidR="002345B8" w:rsidRPr="000A2DE8" w:rsidRDefault="002345B8" w:rsidP="009221CE">
      <w:pPr>
        <w:pStyle w:val="Style"/>
        <w:numPr>
          <w:ilvl w:val="0"/>
          <w:numId w:val="60"/>
        </w:numPr>
        <w:shd w:val="clear" w:color="auto" w:fill="FFFFFF"/>
        <w:spacing w:line="172" w:lineRule="exact"/>
        <w:ind w:left="2880" w:hanging="2610"/>
        <w:rPr>
          <w:rFonts w:ascii="Arial" w:hAnsi="Arial" w:cs="Arial"/>
          <w:color w:val="1C1C1E"/>
          <w:sz w:val="15"/>
          <w:szCs w:val="15"/>
          <w:shd w:val="clear" w:color="auto" w:fill="FFFFFF"/>
        </w:rPr>
      </w:pPr>
      <w:r>
        <w:rPr>
          <w:rFonts w:ascii="Arial" w:hAnsi="Arial" w:cs="Arial"/>
          <w:b/>
          <w:bCs/>
          <w:color w:val="020002"/>
          <w:sz w:val="15"/>
          <w:szCs w:val="15"/>
          <w:shd w:val="clear" w:color="auto" w:fill="FFFFFF"/>
        </w:rPr>
        <w:t>L</w:t>
      </w:r>
      <w:r w:rsidRPr="000A2DE8">
        <w:rPr>
          <w:rFonts w:ascii="Arial" w:hAnsi="Arial" w:cs="Arial"/>
          <w:b/>
          <w:bCs/>
          <w:color w:val="020002"/>
          <w:sz w:val="15"/>
          <w:szCs w:val="15"/>
          <w:shd w:val="clear" w:color="auto" w:fill="FFFFFF"/>
        </w:rPr>
        <w:t>a</w:t>
      </w:r>
      <w:r>
        <w:rPr>
          <w:rFonts w:ascii="Arial" w:hAnsi="Arial" w:cs="Arial"/>
          <w:b/>
          <w:bCs/>
          <w:color w:val="020002"/>
          <w:sz w:val="15"/>
          <w:szCs w:val="15"/>
          <w:shd w:val="clear" w:color="auto" w:fill="FFFFFF"/>
        </w:rPr>
        <w:t xml:space="preserve">st date of </w:t>
      </w:r>
      <w:r w:rsidRPr="000A2DE8">
        <w:rPr>
          <w:rFonts w:ascii="Arial" w:hAnsi="Arial" w:cs="Arial"/>
          <w:b/>
          <w:bCs/>
          <w:color w:val="020002"/>
          <w:sz w:val="15"/>
          <w:szCs w:val="15"/>
          <w:shd w:val="clear" w:color="auto" w:fill="FFFFFF"/>
        </w:rPr>
        <w:t>Submission:</w:t>
      </w:r>
      <w:r w:rsidRPr="000A2DE8">
        <w:rPr>
          <w:rFonts w:ascii="Arial" w:hAnsi="Arial" w:cs="Arial"/>
          <w:color w:val="020002"/>
          <w:sz w:val="15"/>
          <w:szCs w:val="15"/>
          <w:shd w:val="clear" w:color="auto" w:fill="FFFFFF"/>
        </w:rPr>
        <w:t xml:space="preserve"> </w:t>
      </w:r>
      <w:r w:rsidRPr="000A2DE8">
        <w:rPr>
          <w:rFonts w:ascii="Arial" w:hAnsi="Arial" w:cs="Arial"/>
          <w:color w:val="020002"/>
          <w:sz w:val="15"/>
          <w:szCs w:val="15"/>
          <w:shd w:val="clear" w:color="auto" w:fill="FFFFFF"/>
        </w:rPr>
        <w:tab/>
      </w:r>
      <w:r>
        <w:rPr>
          <w:rFonts w:ascii="Arial" w:hAnsi="Arial" w:cs="Arial"/>
          <w:color w:val="020002"/>
          <w:sz w:val="15"/>
          <w:szCs w:val="15"/>
          <w:shd w:val="clear" w:color="auto" w:fill="FFFFFF"/>
        </w:rPr>
        <w:t xml:space="preserve">                 </w:t>
      </w:r>
      <w:r w:rsidRPr="000A2DE8">
        <w:rPr>
          <w:rFonts w:ascii="Arial" w:hAnsi="Arial" w:cs="Arial"/>
          <w:color w:val="020002"/>
          <w:sz w:val="15"/>
          <w:szCs w:val="15"/>
          <w:shd w:val="clear" w:color="auto" w:fill="FFFFFF"/>
        </w:rPr>
        <w:t xml:space="preserve">November </w:t>
      </w:r>
      <w:r w:rsidR="00856101">
        <w:rPr>
          <w:rFonts w:ascii="Arial" w:hAnsi="Arial" w:cs="Arial"/>
          <w:color w:val="020002"/>
          <w:sz w:val="15"/>
          <w:szCs w:val="15"/>
          <w:shd w:val="clear" w:color="auto" w:fill="FFFFFF"/>
        </w:rPr>
        <w:t xml:space="preserve"> 27</w:t>
      </w:r>
      <w:r w:rsidRPr="000A2DE8">
        <w:rPr>
          <w:rFonts w:ascii="Arial" w:hAnsi="Arial" w:cs="Arial"/>
          <w:color w:val="020002"/>
          <w:sz w:val="15"/>
          <w:szCs w:val="15"/>
          <w:shd w:val="clear" w:color="auto" w:fill="FFFFFF"/>
        </w:rPr>
        <w:t>,  2017</w:t>
      </w:r>
      <w:r w:rsidRPr="000A2DE8">
        <w:rPr>
          <w:rFonts w:ascii="Arial" w:hAnsi="Arial" w:cs="Arial"/>
          <w:color w:val="1C1C1E"/>
          <w:sz w:val="15"/>
          <w:szCs w:val="15"/>
          <w:shd w:val="clear" w:color="auto" w:fill="FFFFFF"/>
        </w:rPr>
        <w:t xml:space="preserve">;   </w:t>
      </w:r>
      <w:r w:rsidRPr="000A2DE8">
        <w:rPr>
          <w:rFonts w:ascii="Arial" w:hAnsi="Arial" w:cs="Arial"/>
          <w:color w:val="020002"/>
          <w:sz w:val="15"/>
          <w:szCs w:val="15"/>
          <w:shd w:val="clear" w:color="auto" w:fill="FFFFFF"/>
        </w:rPr>
        <w:t>Time of Submiss</w:t>
      </w:r>
      <w:r w:rsidRPr="000A2DE8">
        <w:rPr>
          <w:rFonts w:ascii="Arial" w:hAnsi="Arial" w:cs="Arial"/>
          <w:color w:val="010001"/>
          <w:sz w:val="15"/>
          <w:szCs w:val="15"/>
          <w:shd w:val="clear" w:color="auto" w:fill="FFFFFF"/>
        </w:rPr>
        <w:t>i</w:t>
      </w:r>
      <w:r w:rsidRPr="000A2DE8">
        <w:rPr>
          <w:rFonts w:ascii="Arial" w:hAnsi="Arial" w:cs="Arial"/>
          <w:color w:val="020002"/>
          <w:sz w:val="15"/>
          <w:szCs w:val="15"/>
          <w:shd w:val="clear" w:color="auto" w:fill="FFFFFF"/>
        </w:rPr>
        <w:t>on</w:t>
      </w:r>
      <w:r w:rsidRPr="000A2DE8">
        <w:rPr>
          <w:rFonts w:ascii="Arial" w:hAnsi="Arial" w:cs="Arial"/>
          <w:color w:val="1C1C1E"/>
          <w:sz w:val="15"/>
          <w:szCs w:val="15"/>
          <w:shd w:val="clear" w:color="auto" w:fill="FFFFFF"/>
        </w:rPr>
        <w:t xml:space="preserve">: </w:t>
      </w:r>
      <w:r w:rsidRPr="000A2DE8">
        <w:rPr>
          <w:rFonts w:ascii="Arial" w:hAnsi="Arial" w:cs="Arial"/>
          <w:color w:val="020002"/>
          <w:sz w:val="15"/>
          <w:szCs w:val="15"/>
          <w:shd w:val="clear" w:color="auto" w:fill="FFFFFF"/>
        </w:rPr>
        <w:t>Upto 2</w:t>
      </w:r>
      <w:r w:rsidRPr="000A2DE8">
        <w:rPr>
          <w:rFonts w:ascii="Arial" w:hAnsi="Arial" w:cs="Arial"/>
          <w:color w:val="3E3E41"/>
          <w:sz w:val="15"/>
          <w:szCs w:val="15"/>
          <w:shd w:val="clear" w:color="auto" w:fill="FFFFFF"/>
        </w:rPr>
        <w:t>:</w:t>
      </w:r>
      <w:r>
        <w:rPr>
          <w:rFonts w:ascii="Arial" w:hAnsi="Arial" w:cs="Arial"/>
          <w:color w:val="3E3E41"/>
          <w:sz w:val="15"/>
          <w:szCs w:val="15"/>
          <w:shd w:val="clear" w:color="auto" w:fill="FFFFFF"/>
        </w:rPr>
        <w:t>3</w:t>
      </w:r>
      <w:r w:rsidRPr="000A2DE8">
        <w:rPr>
          <w:rFonts w:ascii="Arial" w:hAnsi="Arial" w:cs="Arial"/>
          <w:color w:val="020002"/>
          <w:sz w:val="15"/>
          <w:szCs w:val="15"/>
          <w:shd w:val="clear" w:color="auto" w:fill="FFFFFF"/>
        </w:rPr>
        <w:t>0 PM</w:t>
      </w:r>
      <w:r w:rsidRPr="000A2DE8">
        <w:rPr>
          <w:rFonts w:ascii="Arial" w:hAnsi="Arial" w:cs="Arial"/>
          <w:color w:val="3E3E41"/>
          <w:sz w:val="15"/>
          <w:szCs w:val="15"/>
          <w:shd w:val="clear" w:color="auto" w:fill="FFFFFF"/>
        </w:rPr>
        <w:t xml:space="preserve">. </w:t>
      </w:r>
    </w:p>
    <w:p w:rsidR="002345B8" w:rsidRDefault="002345B8" w:rsidP="009221CE">
      <w:pPr>
        <w:pStyle w:val="Style"/>
        <w:numPr>
          <w:ilvl w:val="0"/>
          <w:numId w:val="60"/>
        </w:numPr>
        <w:shd w:val="clear" w:color="auto" w:fill="FFFFFF"/>
        <w:spacing w:line="172" w:lineRule="exact"/>
        <w:ind w:left="2880" w:hanging="2610"/>
        <w:rPr>
          <w:rFonts w:ascii="Arial" w:hAnsi="Arial" w:cs="Arial"/>
          <w:color w:val="1C1C1E"/>
          <w:sz w:val="15"/>
          <w:szCs w:val="15"/>
          <w:shd w:val="clear" w:color="auto" w:fill="FFFFFF"/>
        </w:rPr>
      </w:pPr>
      <w:r w:rsidRPr="002735EB">
        <w:rPr>
          <w:rFonts w:ascii="Arial Narrow" w:eastAsia="Calibri" w:hAnsi="Arial Narrow"/>
          <w:sz w:val="18"/>
          <w:szCs w:val="18"/>
        </w:rPr>
        <w:t>Te</w:t>
      </w:r>
      <w:r>
        <w:rPr>
          <w:rFonts w:ascii="Arial Narrow" w:eastAsia="Calibri" w:hAnsi="Arial Narrow"/>
          <w:sz w:val="18"/>
          <w:szCs w:val="18"/>
        </w:rPr>
        <w:t xml:space="preserve">nder </w:t>
      </w:r>
      <w:r w:rsidRPr="002735EB">
        <w:rPr>
          <w:rFonts w:ascii="Arial Narrow" w:eastAsia="Calibri" w:hAnsi="Arial Narrow"/>
          <w:sz w:val="18"/>
          <w:szCs w:val="18"/>
        </w:rPr>
        <w:t xml:space="preserve"> will be opened on</w:t>
      </w:r>
      <w:r w:rsidRPr="007B68A5">
        <w:rPr>
          <w:rFonts w:ascii="Arial" w:hAnsi="Arial" w:cs="Arial"/>
          <w:b/>
          <w:bCs/>
          <w:color w:val="020002"/>
          <w:sz w:val="15"/>
          <w:szCs w:val="15"/>
          <w:shd w:val="clear" w:color="auto" w:fill="FFFFFF"/>
        </w:rPr>
        <w:t>:</w:t>
      </w:r>
      <w:r>
        <w:rPr>
          <w:rFonts w:ascii="Arial" w:hAnsi="Arial" w:cs="Arial"/>
          <w:color w:val="020002"/>
          <w:sz w:val="15"/>
          <w:szCs w:val="15"/>
          <w:shd w:val="clear" w:color="auto" w:fill="FFFFFF"/>
        </w:rPr>
        <w:t xml:space="preserve"> </w:t>
      </w:r>
      <w:r>
        <w:rPr>
          <w:rFonts w:ascii="Arial" w:hAnsi="Arial" w:cs="Arial"/>
          <w:color w:val="020002"/>
          <w:sz w:val="15"/>
          <w:szCs w:val="15"/>
          <w:shd w:val="clear" w:color="auto" w:fill="FFFFFF"/>
        </w:rPr>
        <w:tab/>
      </w:r>
      <w:r w:rsidR="00D3032F">
        <w:rPr>
          <w:rFonts w:ascii="Arial" w:hAnsi="Arial" w:cs="Arial"/>
          <w:color w:val="020002"/>
          <w:sz w:val="15"/>
          <w:szCs w:val="15"/>
          <w:shd w:val="clear" w:color="auto" w:fill="FFFFFF"/>
        </w:rPr>
        <w:t xml:space="preserve">                 </w:t>
      </w:r>
      <w:r>
        <w:rPr>
          <w:rFonts w:ascii="Arial" w:hAnsi="Arial" w:cs="Arial"/>
          <w:color w:val="020002"/>
          <w:sz w:val="15"/>
          <w:szCs w:val="15"/>
          <w:shd w:val="clear" w:color="auto" w:fill="FFFFFF"/>
        </w:rPr>
        <w:t>November 2</w:t>
      </w:r>
      <w:r w:rsidR="00856101">
        <w:rPr>
          <w:rFonts w:ascii="Arial" w:hAnsi="Arial" w:cs="Arial"/>
          <w:color w:val="020002"/>
          <w:sz w:val="15"/>
          <w:szCs w:val="15"/>
          <w:shd w:val="clear" w:color="auto" w:fill="FFFFFF"/>
        </w:rPr>
        <w:t>7</w:t>
      </w:r>
      <w:r>
        <w:rPr>
          <w:rFonts w:ascii="Arial" w:hAnsi="Arial" w:cs="Arial"/>
          <w:color w:val="020002"/>
          <w:sz w:val="15"/>
          <w:szCs w:val="15"/>
          <w:shd w:val="clear" w:color="auto" w:fill="FFFFFF"/>
        </w:rPr>
        <w:t>,  2017,  at  3</w:t>
      </w:r>
      <w:r>
        <w:rPr>
          <w:rFonts w:ascii="Arial" w:hAnsi="Arial" w:cs="Arial"/>
          <w:color w:val="010001"/>
          <w:sz w:val="15"/>
          <w:szCs w:val="15"/>
          <w:shd w:val="clear" w:color="auto" w:fill="FFFFFF"/>
        </w:rPr>
        <w:t>:0</w:t>
      </w:r>
      <w:r>
        <w:rPr>
          <w:rFonts w:ascii="Arial" w:hAnsi="Arial" w:cs="Arial"/>
          <w:color w:val="020002"/>
          <w:sz w:val="15"/>
          <w:szCs w:val="15"/>
          <w:shd w:val="clear" w:color="auto" w:fill="FFFFFF"/>
        </w:rPr>
        <w:t>0 PM</w:t>
      </w:r>
    </w:p>
    <w:p w:rsidR="002345B8" w:rsidRDefault="002345B8" w:rsidP="009221CE">
      <w:pPr>
        <w:pStyle w:val="Style"/>
        <w:numPr>
          <w:ilvl w:val="0"/>
          <w:numId w:val="60"/>
        </w:numPr>
        <w:shd w:val="clear" w:color="auto" w:fill="FFFFFF"/>
        <w:rPr>
          <w:rFonts w:ascii="Arial" w:hAnsi="Arial" w:cs="Arial"/>
          <w:color w:val="1C1C1E"/>
          <w:sz w:val="15"/>
          <w:szCs w:val="15"/>
          <w:shd w:val="clear" w:color="auto" w:fill="FFFFFF"/>
        </w:rPr>
      </w:pPr>
      <w:r w:rsidRPr="00D7426A">
        <w:rPr>
          <w:rFonts w:ascii="Arial" w:hAnsi="Arial" w:cs="Arial"/>
          <w:b/>
          <w:bCs/>
          <w:color w:val="020002"/>
          <w:sz w:val="15"/>
          <w:szCs w:val="15"/>
          <w:shd w:val="clear" w:color="auto" w:fill="FFFFFF"/>
        </w:rPr>
        <w:t xml:space="preserve">Venue of Issuance of document  </w:t>
      </w:r>
    </w:p>
    <w:p w:rsidR="002345B8" w:rsidRDefault="002345B8" w:rsidP="002345B8">
      <w:pPr>
        <w:pStyle w:val="Style"/>
        <w:shd w:val="clear" w:color="auto" w:fill="FFFFFF"/>
        <w:ind w:left="720"/>
        <w:jc w:val="both"/>
        <w:rPr>
          <w:rFonts w:ascii="Arial" w:hAnsi="Arial" w:cs="Arial"/>
          <w:color w:val="010001"/>
          <w:sz w:val="15"/>
          <w:szCs w:val="15"/>
          <w:shd w:val="clear" w:color="auto" w:fill="FFFFFF"/>
        </w:rPr>
      </w:pPr>
      <w:r>
        <w:rPr>
          <w:rFonts w:ascii="Arial" w:hAnsi="Arial" w:cs="Arial"/>
          <w:color w:val="1C1C1E"/>
          <w:sz w:val="15"/>
          <w:szCs w:val="15"/>
          <w:shd w:val="clear" w:color="auto" w:fill="FFFFFF"/>
        </w:rPr>
        <w:t xml:space="preserve">       </w:t>
      </w:r>
      <w:r w:rsidRPr="00D7426A">
        <w:rPr>
          <w:rFonts w:ascii="Arial" w:hAnsi="Arial" w:cs="Arial"/>
          <w:b/>
          <w:bCs/>
          <w:color w:val="020002"/>
          <w:sz w:val="15"/>
          <w:szCs w:val="15"/>
          <w:shd w:val="clear" w:color="auto" w:fill="FFFFFF"/>
        </w:rPr>
        <w:t>and</w:t>
      </w:r>
      <w:r>
        <w:rPr>
          <w:rFonts w:ascii="Arial" w:hAnsi="Arial" w:cs="Arial"/>
          <w:b/>
          <w:bCs/>
          <w:color w:val="020002"/>
          <w:sz w:val="15"/>
          <w:szCs w:val="15"/>
          <w:shd w:val="clear" w:color="auto" w:fill="FFFFFF"/>
        </w:rPr>
        <w:t xml:space="preserve"> </w:t>
      </w:r>
      <w:r w:rsidRPr="00D7426A">
        <w:rPr>
          <w:rFonts w:ascii="Arial" w:hAnsi="Arial" w:cs="Arial"/>
          <w:b/>
          <w:bCs/>
          <w:color w:val="020002"/>
          <w:sz w:val="15"/>
          <w:szCs w:val="15"/>
          <w:shd w:val="clear" w:color="auto" w:fill="FFFFFF"/>
        </w:rPr>
        <w:t xml:space="preserve"> submission</w:t>
      </w:r>
      <w:r w:rsidRPr="00D7426A">
        <w:rPr>
          <w:rFonts w:ascii="Arial" w:hAnsi="Arial" w:cs="Arial"/>
          <w:b/>
          <w:bCs/>
          <w:color w:val="1C1C1E"/>
          <w:sz w:val="15"/>
          <w:szCs w:val="15"/>
          <w:shd w:val="clear" w:color="auto" w:fill="FFFFFF"/>
        </w:rPr>
        <w:t>:</w:t>
      </w:r>
      <w:r>
        <w:rPr>
          <w:rFonts w:ascii="Arial" w:hAnsi="Arial" w:cs="Arial"/>
          <w:color w:val="020002"/>
          <w:sz w:val="15"/>
          <w:szCs w:val="15"/>
          <w:shd w:val="clear" w:color="auto" w:fill="FFFFFF"/>
        </w:rPr>
        <w:t xml:space="preserve"> </w:t>
      </w:r>
      <w:r>
        <w:rPr>
          <w:rFonts w:ascii="Arial" w:hAnsi="Arial" w:cs="Arial"/>
          <w:color w:val="020002"/>
          <w:sz w:val="15"/>
          <w:szCs w:val="15"/>
          <w:shd w:val="clear" w:color="auto" w:fill="FFFFFF"/>
        </w:rPr>
        <w:tab/>
      </w:r>
      <w:r>
        <w:rPr>
          <w:rFonts w:ascii="Arial" w:hAnsi="Arial" w:cs="Arial"/>
          <w:color w:val="020002"/>
          <w:sz w:val="15"/>
          <w:szCs w:val="15"/>
          <w:shd w:val="clear" w:color="auto" w:fill="FFFFFF"/>
        </w:rPr>
        <w:tab/>
        <w:t>Chief Engineer(E&amp;M)-W Office</w:t>
      </w: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 xml:space="preserve">Room </w:t>
      </w:r>
      <w:r>
        <w:rPr>
          <w:color w:val="020002"/>
          <w:w w:val="107"/>
          <w:sz w:val="16"/>
          <w:szCs w:val="16"/>
          <w:shd w:val="clear" w:color="auto" w:fill="FFFFFF"/>
        </w:rPr>
        <w:t xml:space="preserve"># </w:t>
      </w:r>
      <w:r>
        <w:rPr>
          <w:rFonts w:ascii="Arial" w:hAnsi="Arial" w:cs="Arial"/>
          <w:color w:val="020002"/>
          <w:sz w:val="15"/>
          <w:szCs w:val="15"/>
          <w:shd w:val="clear" w:color="auto" w:fill="FFFFFF"/>
        </w:rPr>
        <w:t>7, Block-B</w:t>
      </w: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9th Mile Karsaz</w:t>
      </w:r>
      <w:r>
        <w:rPr>
          <w:rFonts w:ascii="Arial" w:hAnsi="Arial" w:cs="Arial"/>
          <w:color w:val="010001"/>
          <w:sz w:val="15"/>
          <w:szCs w:val="15"/>
          <w:shd w:val="clear" w:color="auto" w:fill="FFFFFF"/>
        </w:rPr>
        <w:t xml:space="preserve">, </w:t>
      </w:r>
    </w:p>
    <w:p w:rsidR="002345B8" w:rsidRDefault="002345B8" w:rsidP="002345B8">
      <w:pPr>
        <w:pStyle w:val="Style"/>
        <w:shd w:val="clear" w:color="auto" w:fill="FFFFFF"/>
        <w:ind w:left="2880" w:firstLine="720"/>
        <w:jc w:val="both"/>
        <w:rPr>
          <w:rFonts w:ascii="Arial" w:hAnsi="Arial" w:cs="Arial"/>
          <w:color w:val="1C1C1E"/>
          <w:sz w:val="15"/>
          <w:szCs w:val="15"/>
          <w:shd w:val="clear" w:color="auto" w:fill="FFFFFF"/>
        </w:rPr>
      </w:pPr>
      <w:r>
        <w:rPr>
          <w:rFonts w:ascii="Arial" w:hAnsi="Arial" w:cs="Arial"/>
          <w:color w:val="020002"/>
          <w:sz w:val="15"/>
          <w:szCs w:val="15"/>
          <w:shd w:val="clear" w:color="auto" w:fill="FFFFFF"/>
        </w:rPr>
        <w:t>Sha</w:t>
      </w:r>
      <w:r>
        <w:rPr>
          <w:rFonts w:ascii="Arial" w:hAnsi="Arial" w:cs="Arial"/>
          <w:color w:val="010001"/>
          <w:sz w:val="15"/>
          <w:szCs w:val="15"/>
          <w:shd w:val="clear" w:color="auto" w:fill="FFFFFF"/>
        </w:rPr>
        <w:t>r</w:t>
      </w:r>
      <w:r>
        <w:rPr>
          <w:rFonts w:ascii="Arial" w:hAnsi="Arial" w:cs="Arial"/>
          <w:color w:val="020002"/>
          <w:sz w:val="15"/>
          <w:szCs w:val="15"/>
          <w:shd w:val="clear" w:color="auto" w:fill="FFFFFF"/>
        </w:rPr>
        <w:t>ea Fa</w:t>
      </w:r>
      <w:r>
        <w:rPr>
          <w:rFonts w:ascii="Arial" w:hAnsi="Arial" w:cs="Arial"/>
          <w:color w:val="010001"/>
          <w:sz w:val="15"/>
          <w:szCs w:val="15"/>
          <w:shd w:val="clear" w:color="auto" w:fill="FFFFFF"/>
        </w:rPr>
        <w:t>i</w:t>
      </w:r>
      <w:r>
        <w:rPr>
          <w:rFonts w:ascii="Arial" w:hAnsi="Arial" w:cs="Arial"/>
          <w:color w:val="020002"/>
          <w:sz w:val="15"/>
          <w:szCs w:val="15"/>
          <w:shd w:val="clear" w:color="auto" w:fill="FFFFFF"/>
        </w:rPr>
        <w:t>sal Karachi, Pakistan</w:t>
      </w:r>
      <w:r>
        <w:rPr>
          <w:rFonts w:ascii="Arial" w:hAnsi="Arial" w:cs="Arial"/>
          <w:color w:val="3E3E41"/>
          <w:sz w:val="15"/>
          <w:szCs w:val="15"/>
          <w:shd w:val="clear" w:color="auto" w:fill="FFFFFF"/>
        </w:rPr>
        <w:t xml:space="preserve">, </w:t>
      </w:r>
      <w:r>
        <w:rPr>
          <w:rFonts w:ascii="Arial" w:hAnsi="Arial" w:cs="Arial"/>
          <w:color w:val="020002"/>
          <w:sz w:val="15"/>
          <w:szCs w:val="15"/>
          <w:shd w:val="clear" w:color="auto" w:fill="FFFFFF"/>
        </w:rPr>
        <w:t>Te</w:t>
      </w:r>
      <w:r>
        <w:rPr>
          <w:rFonts w:ascii="Arial" w:hAnsi="Arial" w:cs="Arial"/>
          <w:color w:val="010001"/>
          <w:sz w:val="15"/>
          <w:szCs w:val="15"/>
          <w:shd w:val="clear" w:color="auto" w:fill="FFFFFF"/>
        </w:rPr>
        <w:t>l</w:t>
      </w:r>
      <w:r>
        <w:rPr>
          <w:rFonts w:ascii="Arial" w:hAnsi="Arial" w:cs="Arial"/>
          <w:color w:val="020002"/>
          <w:sz w:val="15"/>
          <w:szCs w:val="15"/>
          <w:shd w:val="clear" w:color="auto" w:fill="FFFFFF"/>
        </w:rPr>
        <w:t>ephone No, 021</w:t>
      </w:r>
      <w:r>
        <w:rPr>
          <w:rFonts w:ascii="Arial" w:hAnsi="Arial" w:cs="Arial"/>
          <w:color w:val="010001"/>
          <w:sz w:val="15"/>
          <w:szCs w:val="15"/>
          <w:shd w:val="clear" w:color="auto" w:fill="FFFFFF"/>
        </w:rPr>
        <w:t>-</w:t>
      </w:r>
      <w:r>
        <w:rPr>
          <w:rFonts w:ascii="Arial" w:hAnsi="Arial" w:cs="Arial"/>
          <w:color w:val="020002"/>
          <w:sz w:val="15"/>
          <w:szCs w:val="15"/>
          <w:shd w:val="clear" w:color="auto" w:fill="FFFFFF"/>
        </w:rPr>
        <w:t>99245122</w:t>
      </w:r>
      <w:r>
        <w:rPr>
          <w:rFonts w:ascii="Arial" w:hAnsi="Arial" w:cs="Arial"/>
          <w:color w:val="1C1C1E"/>
          <w:sz w:val="15"/>
          <w:szCs w:val="15"/>
          <w:shd w:val="clear" w:color="auto" w:fill="FFFFFF"/>
        </w:rPr>
        <w:t xml:space="preserve">, </w:t>
      </w:r>
    </w:p>
    <w:p w:rsidR="002345B8" w:rsidRDefault="002345B8" w:rsidP="002345B8">
      <w:pPr>
        <w:pStyle w:val="Style"/>
        <w:shd w:val="clear" w:color="auto" w:fill="FFFFFF"/>
        <w:ind w:left="3600"/>
        <w:jc w:val="both"/>
        <w:rPr>
          <w:rFonts w:ascii="Arial" w:hAnsi="Arial" w:cs="Arial"/>
          <w:color w:val="020002"/>
          <w:sz w:val="15"/>
          <w:szCs w:val="15"/>
          <w:shd w:val="clear" w:color="auto" w:fill="FFFFFF"/>
        </w:rPr>
      </w:pPr>
      <w:r>
        <w:rPr>
          <w:rFonts w:ascii="Arial" w:hAnsi="Arial" w:cs="Arial"/>
          <w:color w:val="010001"/>
          <w:sz w:val="15"/>
          <w:szCs w:val="15"/>
          <w:shd w:val="clear" w:color="auto" w:fill="FFFFFF"/>
        </w:rPr>
        <w:t xml:space="preserve"> </w:t>
      </w:r>
      <w:r>
        <w:rPr>
          <w:rFonts w:ascii="Arial" w:hAnsi="Arial" w:cs="Arial"/>
          <w:color w:val="020002"/>
          <w:sz w:val="15"/>
          <w:szCs w:val="15"/>
          <w:shd w:val="clear" w:color="auto" w:fill="FFFFFF"/>
        </w:rPr>
        <w:t>Website: kwsb.gos</w:t>
      </w:r>
      <w:r>
        <w:rPr>
          <w:rFonts w:ascii="Arial" w:hAnsi="Arial" w:cs="Arial"/>
          <w:color w:val="1C1C1E"/>
          <w:sz w:val="15"/>
          <w:szCs w:val="15"/>
          <w:shd w:val="clear" w:color="auto" w:fill="FFFFFF"/>
        </w:rPr>
        <w:t>.</w:t>
      </w:r>
      <w:r>
        <w:rPr>
          <w:rFonts w:ascii="Arial" w:hAnsi="Arial" w:cs="Arial"/>
          <w:color w:val="020002"/>
          <w:sz w:val="15"/>
          <w:szCs w:val="15"/>
          <w:shd w:val="clear" w:color="auto" w:fill="FFFFFF"/>
        </w:rPr>
        <w:t xml:space="preserve">pk </w:t>
      </w:r>
    </w:p>
    <w:p w:rsidR="002345B8" w:rsidRPr="00B61C39" w:rsidRDefault="002345B8" w:rsidP="009221CE">
      <w:pPr>
        <w:pStyle w:val="Style"/>
        <w:numPr>
          <w:ilvl w:val="0"/>
          <w:numId w:val="61"/>
        </w:numPr>
        <w:shd w:val="clear" w:color="auto" w:fill="FFFFFF"/>
        <w:ind w:hanging="720"/>
        <w:rPr>
          <w:rFonts w:ascii="Arial" w:hAnsi="Arial" w:cs="Arial"/>
          <w:color w:val="3A231B"/>
          <w:sz w:val="15"/>
          <w:szCs w:val="15"/>
          <w:shd w:val="clear" w:color="auto" w:fill="FFFFFF"/>
        </w:rPr>
      </w:pPr>
      <w:r w:rsidRPr="002735EB">
        <w:rPr>
          <w:rFonts w:ascii="Arial Narrow" w:hAnsi="Arial Narrow" w:cs="Arial"/>
          <w:sz w:val="18"/>
          <w:szCs w:val="18"/>
        </w:rPr>
        <w:t xml:space="preserve">Bid security will be submitted by </w:t>
      </w:r>
      <w:r>
        <w:rPr>
          <w:rFonts w:ascii="Arial Narrow" w:hAnsi="Arial Narrow" w:cs="Arial"/>
          <w:sz w:val="18"/>
          <w:szCs w:val="18"/>
        </w:rPr>
        <w:t>all</w:t>
      </w:r>
      <w:r w:rsidRPr="002735EB">
        <w:rPr>
          <w:rFonts w:ascii="Arial Narrow" w:hAnsi="Arial Narrow" w:cs="Arial"/>
          <w:sz w:val="18"/>
          <w:szCs w:val="18"/>
        </w:rPr>
        <w:t xml:space="preserve"> bidders </w:t>
      </w:r>
      <w:r>
        <w:rPr>
          <w:rFonts w:ascii="Arial Narrow" w:hAnsi="Arial Narrow" w:cs="Arial"/>
          <w:sz w:val="18"/>
          <w:szCs w:val="18"/>
        </w:rPr>
        <w:t>at the time of submission of</w:t>
      </w:r>
      <w:r w:rsidRPr="002735EB">
        <w:rPr>
          <w:rFonts w:ascii="Arial Narrow" w:hAnsi="Arial Narrow" w:cs="Arial"/>
          <w:sz w:val="18"/>
          <w:szCs w:val="18"/>
        </w:rPr>
        <w:t xml:space="preserve"> Bid</w:t>
      </w:r>
    </w:p>
    <w:p w:rsidR="002345B8" w:rsidRDefault="002345B8" w:rsidP="009221CE">
      <w:pPr>
        <w:pStyle w:val="Style"/>
        <w:numPr>
          <w:ilvl w:val="0"/>
          <w:numId w:val="61"/>
        </w:numPr>
        <w:shd w:val="clear" w:color="auto" w:fill="FFFFFF"/>
        <w:ind w:hanging="720"/>
        <w:rPr>
          <w:rFonts w:ascii="Arial" w:hAnsi="Arial" w:cs="Arial"/>
          <w:color w:val="3A231B"/>
          <w:sz w:val="15"/>
          <w:szCs w:val="15"/>
          <w:shd w:val="clear" w:color="auto" w:fill="FFFFFF"/>
        </w:rPr>
      </w:pPr>
      <w:r>
        <w:rPr>
          <w:rFonts w:ascii="Arial" w:hAnsi="Arial" w:cs="Arial"/>
          <w:color w:val="020002"/>
          <w:sz w:val="15"/>
          <w:szCs w:val="15"/>
          <w:shd w:val="clear" w:color="auto" w:fill="FFFFFF"/>
        </w:rPr>
        <w:t>KW&amp;SB reserves the right to accept o</w:t>
      </w:r>
      <w:r>
        <w:rPr>
          <w:rFonts w:ascii="Arial" w:hAnsi="Arial" w:cs="Arial"/>
          <w:color w:val="010001"/>
          <w:sz w:val="15"/>
          <w:szCs w:val="15"/>
          <w:shd w:val="clear" w:color="auto" w:fill="FFFFFF"/>
        </w:rPr>
        <w:t xml:space="preserve">r </w:t>
      </w:r>
      <w:r>
        <w:rPr>
          <w:rFonts w:ascii="Arial" w:hAnsi="Arial" w:cs="Arial"/>
          <w:color w:val="020002"/>
          <w:sz w:val="15"/>
          <w:szCs w:val="15"/>
          <w:shd w:val="clear" w:color="auto" w:fill="FFFFFF"/>
        </w:rPr>
        <w:t>reject any or all applications in accordance with SPPRA Rules 2010</w:t>
      </w:r>
      <w:r>
        <w:rPr>
          <w:rFonts w:ascii="Arial" w:hAnsi="Arial" w:cs="Arial"/>
          <w:color w:val="3A231B"/>
          <w:sz w:val="15"/>
          <w:szCs w:val="15"/>
          <w:shd w:val="clear" w:color="auto" w:fill="FFFFFF"/>
        </w:rPr>
        <w:t xml:space="preserve">. </w:t>
      </w:r>
    </w:p>
    <w:p w:rsidR="002345B8" w:rsidRDefault="002345B8" w:rsidP="002345B8">
      <w:pPr>
        <w:ind w:left="5040" w:right="137"/>
        <w:jc w:val="center"/>
        <w:rPr>
          <w:rFonts w:ascii="Arial Narrow" w:hAnsi="Arial Narrow"/>
          <w:b/>
          <w:sz w:val="19"/>
          <w:szCs w:val="19"/>
        </w:rPr>
      </w:pPr>
    </w:p>
    <w:p w:rsidR="002345B8" w:rsidRPr="00180327" w:rsidRDefault="002345B8" w:rsidP="002345B8">
      <w:pPr>
        <w:pStyle w:val="Style"/>
        <w:shd w:val="clear" w:color="auto" w:fill="FFFFFF"/>
        <w:ind w:left="288"/>
        <w:rPr>
          <w:rFonts w:ascii="Arial" w:hAnsi="Arial" w:cs="Arial"/>
          <w:b/>
          <w:bCs/>
          <w:color w:val="020002"/>
          <w:sz w:val="19"/>
          <w:szCs w:val="19"/>
          <w:shd w:val="clear" w:color="auto" w:fill="FFFFFF"/>
        </w:rPr>
      </w:pPr>
      <w:r>
        <w:rPr>
          <w:rFonts w:ascii="Arial" w:hAnsi="Arial" w:cs="Arial"/>
          <w:b/>
          <w:bCs/>
          <w:color w:val="020002"/>
          <w:sz w:val="19"/>
          <w:szCs w:val="19"/>
          <w:shd w:val="clear" w:color="auto" w:fill="FFFFFF"/>
        </w:rPr>
        <w:t xml:space="preserve">        </w:t>
      </w:r>
      <w:r>
        <w:rPr>
          <w:rFonts w:ascii="Arial" w:hAnsi="Arial" w:cs="Arial"/>
          <w:b/>
          <w:bCs/>
          <w:color w:val="020002"/>
          <w:sz w:val="19"/>
          <w:szCs w:val="19"/>
          <w:shd w:val="clear" w:color="auto" w:fill="FFFFFF"/>
        </w:rPr>
        <w:tab/>
      </w:r>
      <w:r>
        <w:rPr>
          <w:rFonts w:ascii="Arial" w:hAnsi="Arial" w:cs="Arial"/>
          <w:b/>
          <w:bCs/>
          <w:color w:val="020002"/>
          <w:sz w:val="19"/>
          <w:szCs w:val="19"/>
          <w:shd w:val="clear" w:color="auto" w:fill="FFFFFF"/>
        </w:rPr>
        <w:tab/>
      </w:r>
      <w:r>
        <w:rPr>
          <w:rFonts w:ascii="Arial" w:hAnsi="Arial" w:cs="Arial"/>
          <w:b/>
          <w:bCs/>
          <w:color w:val="020002"/>
          <w:sz w:val="19"/>
          <w:szCs w:val="19"/>
          <w:shd w:val="clear" w:color="auto" w:fill="FFFFFF"/>
        </w:rPr>
        <w:tab/>
      </w:r>
      <w:r>
        <w:rPr>
          <w:rFonts w:ascii="Arial" w:hAnsi="Arial" w:cs="Arial"/>
          <w:b/>
          <w:bCs/>
          <w:color w:val="020002"/>
          <w:sz w:val="19"/>
          <w:szCs w:val="19"/>
          <w:shd w:val="clear" w:color="auto" w:fill="FFFFFF"/>
        </w:rPr>
        <w:tab/>
      </w:r>
      <w:r>
        <w:rPr>
          <w:rFonts w:ascii="Arial" w:hAnsi="Arial" w:cs="Arial"/>
          <w:b/>
          <w:bCs/>
          <w:color w:val="020002"/>
          <w:sz w:val="19"/>
          <w:szCs w:val="19"/>
          <w:shd w:val="clear" w:color="auto" w:fill="FFFFFF"/>
        </w:rPr>
        <w:tab/>
      </w:r>
      <w:r>
        <w:rPr>
          <w:rFonts w:ascii="Arial" w:hAnsi="Arial" w:cs="Arial"/>
          <w:b/>
          <w:bCs/>
          <w:color w:val="020002"/>
          <w:sz w:val="19"/>
          <w:szCs w:val="19"/>
          <w:shd w:val="clear" w:color="auto" w:fill="FFFFFF"/>
        </w:rPr>
        <w:tab/>
      </w:r>
      <w:r>
        <w:rPr>
          <w:rFonts w:ascii="Arial" w:hAnsi="Arial" w:cs="Arial"/>
          <w:b/>
          <w:bCs/>
          <w:color w:val="020002"/>
          <w:sz w:val="19"/>
          <w:szCs w:val="19"/>
          <w:shd w:val="clear" w:color="auto" w:fill="FFFFFF"/>
        </w:rPr>
        <w:tab/>
        <w:t xml:space="preserve">           Chief Engineer (E&amp;M)-W </w:t>
      </w:r>
    </w:p>
    <w:p w:rsidR="002345B8" w:rsidRPr="00180327" w:rsidRDefault="002345B8" w:rsidP="002345B8">
      <w:pPr>
        <w:pStyle w:val="Style"/>
        <w:shd w:val="clear" w:color="auto" w:fill="FFFFFF"/>
        <w:ind w:left="288"/>
        <w:rPr>
          <w:rFonts w:ascii="Arial" w:hAnsi="Arial" w:cs="Arial"/>
          <w:color w:val="020002"/>
          <w:sz w:val="19"/>
          <w:szCs w:val="19"/>
          <w:shd w:val="clear" w:color="auto" w:fill="FFFFFF"/>
        </w:rPr>
      </w:pPr>
      <w:r w:rsidRPr="00885388">
        <w:rPr>
          <w:rFonts w:ascii="Arial" w:hAnsi="Arial" w:cs="Arial"/>
          <w:color w:val="020002"/>
          <w:sz w:val="19"/>
          <w:szCs w:val="19"/>
          <w:shd w:val="clear" w:color="auto" w:fill="FFFFFF"/>
        </w:rPr>
        <w:t>No</w:t>
      </w:r>
      <w:r w:rsidRPr="00BD2657">
        <w:rPr>
          <w:rFonts w:ascii="Arial" w:hAnsi="Arial" w:cs="Arial"/>
          <w:b/>
          <w:bCs/>
          <w:color w:val="020002"/>
          <w:sz w:val="19"/>
          <w:szCs w:val="19"/>
          <w:shd w:val="clear" w:color="auto" w:fill="FFFFFF"/>
        </w:rPr>
        <w:t>:</w:t>
      </w:r>
      <w:r>
        <w:rPr>
          <w:rFonts w:ascii="Arial" w:hAnsi="Arial" w:cs="Arial"/>
          <w:color w:val="020002"/>
          <w:sz w:val="19"/>
          <w:szCs w:val="19"/>
          <w:shd w:val="clear" w:color="auto" w:fill="FFFFFF"/>
        </w:rPr>
        <w:t xml:space="preserve"> KW&amp;SB/CE/E&amp;M-W/2017/163</w:t>
      </w:r>
      <w:r>
        <w:rPr>
          <w:rFonts w:ascii="Arial" w:hAnsi="Arial" w:cs="Arial"/>
          <w:color w:val="020002"/>
          <w:sz w:val="19"/>
          <w:szCs w:val="19"/>
          <w:shd w:val="clear" w:color="auto" w:fill="FFFFFF"/>
        </w:rPr>
        <w:tab/>
      </w:r>
      <w:r>
        <w:rPr>
          <w:rFonts w:ascii="Arial" w:hAnsi="Arial" w:cs="Arial"/>
          <w:color w:val="020002"/>
          <w:sz w:val="19"/>
          <w:szCs w:val="19"/>
          <w:shd w:val="clear" w:color="auto" w:fill="FFFFFF"/>
        </w:rPr>
        <w:tab/>
      </w:r>
      <w:r>
        <w:rPr>
          <w:rFonts w:ascii="Arial" w:hAnsi="Arial" w:cs="Arial"/>
          <w:color w:val="020002"/>
          <w:sz w:val="19"/>
          <w:szCs w:val="19"/>
          <w:shd w:val="clear" w:color="auto" w:fill="FFFFFF"/>
        </w:rPr>
        <w:tab/>
        <w:t xml:space="preserve">  </w:t>
      </w:r>
      <w:r w:rsidRPr="00180327">
        <w:rPr>
          <w:rFonts w:ascii="Arial" w:hAnsi="Arial" w:cs="Arial"/>
          <w:color w:val="020002"/>
          <w:sz w:val="19"/>
          <w:szCs w:val="19"/>
          <w:shd w:val="clear" w:color="auto" w:fill="FFFFFF"/>
        </w:rPr>
        <w:t>KW&amp;SB, Room # 7, Block-</w:t>
      </w:r>
      <w:r>
        <w:rPr>
          <w:rFonts w:ascii="Arial" w:hAnsi="Arial" w:cs="Arial"/>
          <w:color w:val="020002"/>
          <w:sz w:val="19"/>
          <w:szCs w:val="19"/>
          <w:shd w:val="clear" w:color="auto" w:fill="FFFFFF"/>
        </w:rPr>
        <w:t>B</w:t>
      </w:r>
      <w:r w:rsidRPr="00180327">
        <w:rPr>
          <w:rFonts w:ascii="Arial" w:hAnsi="Arial" w:cs="Arial"/>
          <w:color w:val="020002"/>
          <w:sz w:val="19"/>
          <w:szCs w:val="19"/>
          <w:shd w:val="clear" w:color="auto" w:fill="FFFFFF"/>
        </w:rPr>
        <w:t>, 9</w:t>
      </w:r>
      <w:r w:rsidRPr="00180327">
        <w:rPr>
          <w:rFonts w:ascii="Arial" w:hAnsi="Arial" w:cs="Arial"/>
          <w:color w:val="020002"/>
          <w:sz w:val="19"/>
          <w:szCs w:val="19"/>
          <w:shd w:val="clear" w:color="auto" w:fill="FFFFFF"/>
          <w:vertAlign w:val="superscript"/>
        </w:rPr>
        <w:t>th</w:t>
      </w:r>
      <w:r w:rsidRPr="00180327">
        <w:rPr>
          <w:rFonts w:ascii="Arial" w:hAnsi="Arial" w:cs="Arial"/>
          <w:color w:val="020002"/>
          <w:sz w:val="19"/>
          <w:szCs w:val="19"/>
          <w:shd w:val="clear" w:color="auto" w:fill="FFFFFF"/>
        </w:rPr>
        <w:t xml:space="preserve"> Mile</w:t>
      </w:r>
    </w:p>
    <w:p w:rsidR="002345B8" w:rsidRPr="00180327" w:rsidRDefault="002345B8" w:rsidP="002345B8">
      <w:pPr>
        <w:pStyle w:val="Style"/>
        <w:shd w:val="clear" w:color="auto" w:fill="FFFFFF"/>
        <w:ind w:left="288"/>
        <w:rPr>
          <w:rFonts w:ascii="Arial" w:hAnsi="Arial" w:cs="Arial"/>
          <w:color w:val="020002"/>
          <w:sz w:val="19"/>
          <w:szCs w:val="19"/>
          <w:shd w:val="clear" w:color="auto" w:fill="FFFFFF"/>
        </w:rPr>
      </w:pPr>
      <w:r>
        <w:rPr>
          <w:rFonts w:ascii="Arial" w:hAnsi="Arial" w:cs="Arial"/>
          <w:color w:val="020002"/>
          <w:sz w:val="19"/>
          <w:szCs w:val="19"/>
          <w:shd w:val="clear" w:color="auto" w:fill="FFFFFF"/>
        </w:rPr>
        <w:tab/>
      </w:r>
      <w:r>
        <w:rPr>
          <w:rFonts w:ascii="Arial" w:hAnsi="Arial" w:cs="Arial"/>
          <w:color w:val="020002"/>
          <w:sz w:val="19"/>
          <w:szCs w:val="19"/>
          <w:shd w:val="clear" w:color="auto" w:fill="FFFFFF"/>
        </w:rPr>
        <w:tab/>
      </w:r>
      <w:r>
        <w:rPr>
          <w:rFonts w:ascii="Arial" w:hAnsi="Arial" w:cs="Arial"/>
          <w:color w:val="020002"/>
          <w:sz w:val="19"/>
          <w:szCs w:val="19"/>
          <w:shd w:val="clear" w:color="auto" w:fill="FFFFFF"/>
        </w:rPr>
        <w:tab/>
      </w:r>
      <w:r>
        <w:rPr>
          <w:rFonts w:ascii="Arial" w:hAnsi="Arial" w:cs="Arial"/>
          <w:color w:val="020002"/>
          <w:sz w:val="19"/>
          <w:szCs w:val="19"/>
          <w:shd w:val="clear" w:color="auto" w:fill="FFFFFF"/>
        </w:rPr>
        <w:tab/>
      </w:r>
      <w:r>
        <w:rPr>
          <w:rFonts w:ascii="Arial" w:hAnsi="Arial" w:cs="Arial"/>
          <w:color w:val="020002"/>
          <w:sz w:val="19"/>
          <w:szCs w:val="19"/>
          <w:shd w:val="clear" w:color="auto" w:fill="FFFFFF"/>
        </w:rPr>
        <w:tab/>
      </w:r>
      <w:r>
        <w:rPr>
          <w:rFonts w:ascii="Arial" w:hAnsi="Arial" w:cs="Arial"/>
          <w:color w:val="020002"/>
          <w:sz w:val="19"/>
          <w:szCs w:val="19"/>
          <w:shd w:val="clear" w:color="auto" w:fill="FFFFFF"/>
        </w:rPr>
        <w:tab/>
        <w:t xml:space="preserve">             </w:t>
      </w:r>
      <w:r w:rsidRPr="00180327">
        <w:rPr>
          <w:rFonts w:ascii="Arial" w:hAnsi="Arial" w:cs="Arial"/>
          <w:color w:val="020002"/>
          <w:sz w:val="19"/>
          <w:szCs w:val="19"/>
          <w:shd w:val="clear" w:color="auto" w:fill="FFFFFF"/>
        </w:rPr>
        <w:t>Karsaz, Sharea Faisal, Karachi Pakistan</w:t>
      </w:r>
    </w:p>
    <w:p w:rsidR="002345B8" w:rsidRDefault="002345B8" w:rsidP="002345B8">
      <w:pPr>
        <w:pStyle w:val="Style"/>
        <w:rPr>
          <w:rFonts w:ascii="Arial" w:hAnsi="Arial" w:cs="Arial"/>
          <w:sz w:val="15"/>
          <w:szCs w:val="15"/>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462ECC">
      <w:pPr>
        <w:pStyle w:val="BodyText"/>
        <w:rPr>
          <w:rFonts w:ascii="Arial Narrow"/>
          <w:sz w:val="20"/>
          <w:szCs w:val="20"/>
        </w:rPr>
      </w:pPr>
    </w:p>
    <w:p w:rsidR="00462ECC" w:rsidRDefault="009A577D">
      <w:pPr>
        <w:pStyle w:val="Heading1"/>
        <w:spacing w:before="181"/>
        <w:ind w:left="904" w:right="0"/>
        <w:jc w:val="left"/>
      </w:pPr>
      <w:r>
        <w:rPr>
          <w:noProof/>
        </w:rPr>
        <w:pict>
          <v:group id="_x0000_s1061" style="position:absolute;left:0;text-align:left;margin-left:128.4pt;margin-top:35.15pt;width:368.55pt;height:6.05pt;z-index:-251655680;mso-position-horizontal-relative:page" coordorigin="2568,703" coordsize="7371,121">
            <v:line id="_x0000_s1062" style="position:absolute" from="2606,742" to="9922,742" strokecolor="#c1c1c1" strokeweight="1.68pt"/>
            <v:line id="_x0000_s1063" style="position:absolute" from="2585,720" to="9900,720" strokeweight="1.68pt"/>
            <v:line id="_x0000_s1064" style="position:absolute" from="2606,806" to="9922,806" strokecolor="#c1c1c1" strokeweight="1.68pt"/>
            <v:line id="_x0000_s1065" style="position:absolute" from="2585,785" to="9900,785" strokeweight="1.68pt"/>
            <w10:wrap anchorx="page"/>
          </v:group>
        </w:pict>
      </w:r>
      <w:r w:rsidR="00462ECC">
        <w:rPr>
          <w:shadow/>
        </w:rPr>
        <w:t>INVITATION TO BIDDERS</w:t>
      </w:r>
    </w:p>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462ECC" w:rsidRDefault="00462ECC"/>
    <w:p w:rsidR="00673D6B" w:rsidRDefault="00673D6B"/>
    <w:p w:rsidR="00673D6B" w:rsidRDefault="00673D6B"/>
    <w:p w:rsidR="00673D6B" w:rsidRDefault="00673D6B" w:rsidP="00673D6B">
      <w:pPr>
        <w:pStyle w:val="Style"/>
        <w:rPr>
          <w:rFonts w:ascii="Arial" w:hAnsi="Arial" w:cs="Arial"/>
          <w:sz w:val="15"/>
          <w:szCs w:val="15"/>
        </w:rPr>
      </w:pPr>
      <w:r>
        <w:rPr>
          <w:rFonts w:ascii="Arial" w:hAnsi="Arial" w:cs="Arial"/>
          <w:color w:val="020002"/>
          <w:sz w:val="19"/>
          <w:szCs w:val="19"/>
          <w:shd w:val="clear" w:color="auto" w:fill="FFFFFF"/>
        </w:rPr>
        <w:tab/>
      </w:r>
      <w:r>
        <w:rPr>
          <w:rFonts w:ascii="Arial" w:hAnsi="Arial" w:cs="Arial"/>
          <w:color w:val="020002"/>
          <w:sz w:val="19"/>
          <w:szCs w:val="19"/>
          <w:shd w:val="clear" w:color="auto" w:fill="FFFFFF"/>
        </w:rPr>
        <w:tab/>
      </w:r>
      <w:r>
        <w:rPr>
          <w:rFonts w:ascii="Arial" w:hAnsi="Arial" w:cs="Arial"/>
          <w:color w:val="020002"/>
          <w:sz w:val="19"/>
          <w:szCs w:val="19"/>
          <w:shd w:val="clear" w:color="auto" w:fill="FFFFFF"/>
        </w:rPr>
        <w:tab/>
      </w:r>
    </w:p>
    <w:p w:rsidR="00673D6B" w:rsidRDefault="00673D6B">
      <w:pPr>
        <w:sectPr w:rsidR="00673D6B" w:rsidSect="00A25427">
          <w:pgSz w:w="11910" w:h="16840"/>
          <w:pgMar w:top="900" w:right="1680" w:bottom="280" w:left="1680" w:header="720" w:footer="288" w:gutter="0"/>
          <w:cols w:space="720"/>
          <w:docGrid w:linePitch="299"/>
        </w:sectPr>
      </w:pPr>
    </w:p>
    <w:p w:rsidR="00462ECC" w:rsidRDefault="00927ADD">
      <w:pPr>
        <w:pStyle w:val="BodyText"/>
        <w:spacing w:before="10"/>
        <w:rPr>
          <w:rFonts w:ascii="Arial Narrow"/>
          <w:sz w:val="13"/>
          <w:szCs w:val="13"/>
        </w:rPr>
      </w:pPr>
      <w:r>
        <w:rPr>
          <w:rFonts w:ascii="Arial Narrow"/>
          <w:noProof/>
          <w:sz w:val="13"/>
          <w:szCs w:val="13"/>
        </w:rPr>
        <w:lastRenderedPageBreak/>
        <w:drawing>
          <wp:anchor distT="0" distB="0" distL="114300" distR="114300" simplePos="0" relativeHeight="251691520" behindDoc="0" locked="0" layoutInCell="1" allowOverlap="1">
            <wp:simplePos x="0" y="0"/>
            <wp:positionH relativeFrom="column">
              <wp:posOffset>-300990</wp:posOffset>
            </wp:positionH>
            <wp:positionV relativeFrom="paragraph">
              <wp:posOffset>-122555</wp:posOffset>
            </wp:positionV>
            <wp:extent cx="866140" cy="797560"/>
            <wp:effectExtent l="19050" t="0" r="0" b="0"/>
            <wp:wrapSquare wrapText="bothSides"/>
            <wp:docPr id="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lum bright="6000"/>
                    </a:blip>
                    <a:srcRect t="-482" b="-482"/>
                    <a:stretch>
                      <a:fillRect/>
                    </a:stretch>
                  </pic:blipFill>
                  <pic:spPr bwMode="auto">
                    <a:xfrm>
                      <a:off x="0" y="0"/>
                      <a:ext cx="866140" cy="797560"/>
                    </a:xfrm>
                    <a:prstGeom prst="rect">
                      <a:avLst/>
                    </a:prstGeom>
                    <a:solidFill>
                      <a:srgbClr val="FFFFFF"/>
                    </a:solidFill>
                    <a:ln w="9525">
                      <a:noFill/>
                      <a:miter lim="800000"/>
                      <a:headEnd/>
                      <a:tailEnd/>
                    </a:ln>
                  </pic:spPr>
                </pic:pic>
              </a:graphicData>
            </a:graphic>
          </wp:anchor>
        </w:drawing>
      </w:r>
    </w:p>
    <w:p w:rsidR="00927ADD" w:rsidRDefault="00927ADD" w:rsidP="00927ADD">
      <w:pPr>
        <w:spacing w:line="457" w:lineRule="exact"/>
        <w:ind w:left="10" w:right="18"/>
        <w:jc w:val="center"/>
        <w:rPr>
          <w:b/>
          <w:bCs/>
          <w:sz w:val="44"/>
          <w:szCs w:val="44"/>
        </w:rPr>
      </w:pPr>
      <w:r>
        <w:rPr>
          <w:b/>
          <w:bCs/>
          <w:shadow/>
          <w:sz w:val="44"/>
          <w:szCs w:val="44"/>
        </w:rPr>
        <w:t>KARACHI WATER &amp; SEWERAGE BOARD</w:t>
      </w:r>
    </w:p>
    <w:p w:rsidR="00927ADD" w:rsidRDefault="00927ADD" w:rsidP="00927ADD">
      <w:pPr>
        <w:pStyle w:val="BodyText"/>
        <w:spacing w:before="17" w:line="252" w:lineRule="exact"/>
        <w:ind w:left="19" w:right="18"/>
        <w:jc w:val="center"/>
      </w:pPr>
      <w:r>
        <w:t>Chief Engineer (E&amp;M)-W, KW&amp;SB, Room # 7, Block-B, 9</w:t>
      </w:r>
      <w:r>
        <w:rPr>
          <w:position w:val="10"/>
          <w:sz w:val="14"/>
          <w:szCs w:val="14"/>
        </w:rPr>
        <w:t xml:space="preserve">th </w:t>
      </w:r>
      <w:r>
        <w:t>Mile Karasaz, Sharea Faisal, Karachi Tel. (021)-99245122, Fax: (021)-99245027</w:t>
      </w:r>
    </w:p>
    <w:p w:rsidR="00927ADD" w:rsidRDefault="00927ADD">
      <w:pPr>
        <w:pStyle w:val="BodyText"/>
        <w:spacing w:before="1"/>
        <w:rPr>
          <w:sz w:val="16"/>
          <w:szCs w:val="16"/>
        </w:rPr>
      </w:pPr>
    </w:p>
    <w:p w:rsidR="00927ADD" w:rsidRDefault="00927ADD">
      <w:pPr>
        <w:pStyle w:val="BodyText"/>
        <w:spacing w:before="1"/>
        <w:rPr>
          <w:sz w:val="16"/>
          <w:szCs w:val="16"/>
        </w:rPr>
      </w:pPr>
    </w:p>
    <w:p w:rsidR="00462ECC" w:rsidRDefault="00927ADD">
      <w:pPr>
        <w:pStyle w:val="BodyText"/>
        <w:spacing w:before="1"/>
        <w:rPr>
          <w:sz w:val="16"/>
          <w:szCs w:val="16"/>
        </w:rPr>
      </w:pPr>
      <w:r w:rsidRPr="00927ADD">
        <w:rPr>
          <w:szCs w:val="16"/>
        </w:rPr>
        <w:t>No</w:t>
      </w:r>
      <w:r>
        <w:rPr>
          <w:sz w:val="16"/>
          <w:szCs w:val="16"/>
        </w:rPr>
        <w:t>._________________________</w:t>
      </w:r>
      <w:r>
        <w:rPr>
          <w:sz w:val="16"/>
          <w:szCs w:val="16"/>
        </w:rPr>
        <w:tab/>
      </w:r>
      <w:r>
        <w:rPr>
          <w:sz w:val="16"/>
          <w:szCs w:val="16"/>
        </w:rPr>
        <w:tab/>
      </w:r>
      <w:r w:rsidR="00853F91">
        <w:rPr>
          <w:sz w:val="16"/>
          <w:szCs w:val="16"/>
        </w:rPr>
        <w:tab/>
      </w:r>
      <w:r>
        <w:rPr>
          <w:sz w:val="16"/>
          <w:szCs w:val="16"/>
        </w:rPr>
        <w:tab/>
      </w:r>
      <w:r>
        <w:rPr>
          <w:sz w:val="16"/>
          <w:szCs w:val="16"/>
        </w:rPr>
        <w:tab/>
      </w:r>
      <w:r>
        <w:rPr>
          <w:sz w:val="16"/>
          <w:szCs w:val="16"/>
        </w:rPr>
        <w:tab/>
      </w:r>
      <w:r>
        <w:rPr>
          <w:sz w:val="16"/>
          <w:szCs w:val="16"/>
        </w:rPr>
        <w:tab/>
      </w:r>
      <w:r w:rsidRPr="00927ADD">
        <w:rPr>
          <w:szCs w:val="16"/>
        </w:rPr>
        <w:t>Date</w:t>
      </w:r>
      <w:r>
        <w:rPr>
          <w:sz w:val="16"/>
          <w:szCs w:val="16"/>
        </w:rPr>
        <w:t>________________________</w:t>
      </w:r>
    </w:p>
    <w:p w:rsidR="00462ECC" w:rsidRDefault="00462ECC" w:rsidP="00927ADD">
      <w:pPr>
        <w:pStyle w:val="BodyText"/>
        <w:spacing w:before="73" w:line="252" w:lineRule="exact"/>
        <w:ind w:left="140"/>
      </w:pPr>
      <w:r>
        <w:t>To,</w:t>
      </w:r>
    </w:p>
    <w:p w:rsidR="00462ECC" w:rsidRDefault="00462ECC">
      <w:pPr>
        <w:pStyle w:val="BodyText"/>
        <w:tabs>
          <w:tab w:val="left" w:pos="3795"/>
        </w:tabs>
        <w:spacing w:line="252" w:lineRule="exact"/>
        <w:ind w:left="140"/>
      </w:pPr>
      <w:r>
        <w:t>M/s.</w:t>
      </w:r>
      <w:r>
        <w:rPr>
          <w:spacing w:val="2"/>
        </w:rPr>
        <w:t xml:space="preserve"> </w:t>
      </w:r>
      <w:r>
        <w:rPr>
          <w:u w:val="single"/>
        </w:rPr>
        <w:t xml:space="preserve"> </w:t>
      </w:r>
      <w:r>
        <w:rPr>
          <w:u w:val="single"/>
        </w:rPr>
        <w:tab/>
      </w:r>
    </w:p>
    <w:p w:rsidR="00462ECC" w:rsidRDefault="00462ECC">
      <w:pPr>
        <w:pStyle w:val="BodyText"/>
        <w:spacing w:before="8"/>
        <w:rPr>
          <w:sz w:val="20"/>
          <w:szCs w:val="20"/>
        </w:rPr>
      </w:pPr>
    </w:p>
    <w:p w:rsidR="00B75724" w:rsidRDefault="009A577D" w:rsidP="00B75724">
      <w:pPr>
        <w:pStyle w:val="Heading5"/>
        <w:spacing w:before="62"/>
        <w:ind w:left="2739"/>
        <w:rPr>
          <w:rFonts w:ascii="Cooper Black"/>
        </w:rPr>
      </w:pPr>
      <w:r w:rsidRPr="009A577D">
        <w:rPr>
          <w:noProof/>
        </w:rPr>
        <w:pict>
          <v:group id="_x0000_s1333" style="position:absolute;left:0;text-align:left;margin-left:201.95pt;margin-top:19.35pt;width:217.45pt;height:2.8pt;z-index:-251622912;mso-position-horizontal-relative:page" coordorigin="4039,387" coordsize="4349,56">
            <v:rect id="_x0000_s1334" style="position:absolute;left:4054;top:401;width:4334;height:41" fillcolor="#c1c1c1" stroked="f"/>
            <v:rect id="_x0000_s1335" style="position:absolute;left:4039;top:387;width:4334;height:41" fillcolor="black" stroked="f"/>
            <w10:wrap anchorx="page"/>
            <w10:anchorlock/>
          </v:group>
        </w:pict>
      </w:r>
      <w:r w:rsidR="00B75724">
        <w:rPr>
          <w:rFonts w:ascii="Cooper Black" w:eastAsia="Times New Roman" w:cs="Cooper Black"/>
          <w:shadow/>
        </w:rPr>
        <w:t>INVITATION TO BIDDERS</w:t>
      </w:r>
    </w:p>
    <w:p w:rsidR="00B75724" w:rsidRDefault="00B75724" w:rsidP="00B75724">
      <w:pPr>
        <w:pStyle w:val="BodyText"/>
        <w:spacing w:before="6"/>
        <w:rPr>
          <w:rFonts w:ascii="Cooper Black"/>
          <w:b/>
          <w:bCs/>
          <w:sz w:val="15"/>
          <w:szCs w:val="15"/>
        </w:rPr>
      </w:pPr>
    </w:p>
    <w:p w:rsidR="00B75724" w:rsidRDefault="00B75724" w:rsidP="00B75724">
      <w:pPr>
        <w:pStyle w:val="Heading9"/>
        <w:spacing w:before="73"/>
        <w:ind w:left="1350" w:right="110" w:hanging="1260"/>
        <w:jc w:val="both"/>
        <w:rPr>
          <w:b w:val="0"/>
          <w:bCs w:val="0"/>
          <w:sz w:val="14"/>
          <w:szCs w:val="14"/>
        </w:rPr>
      </w:pPr>
      <w:r>
        <w:rPr>
          <w:shadow/>
        </w:rPr>
        <w:t xml:space="preserve">SUBJECT: PROVIDING OF 10 NOS. SUCTION </w:t>
      </w:r>
      <w:r w:rsidRPr="00404D5E">
        <w:rPr>
          <w:color w:val="020002"/>
          <w:shd w:val="clear" w:color="auto" w:fill="FFFFFF"/>
        </w:rPr>
        <w:t xml:space="preserve">MACHINES &amp; 10 NOS HIGH PRESSURE JETTING MACHINES WITH SIX YEARS FAST MOVING SPARES FOR IMPROVEMENT OF SEWER WORK IN DIFFERENT DISTRICTS OF </w:t>
      </w:r>
      <w:r>
        <w:rPr>
          <w:color w:val="020002"/>
          <w:shd w:val="clear" w:color="auto" w:fill="FFFFFF"/>
        </w:rPr>
        <w:t>KARACHI</w:t>
      </w:r>
      <w:r w:rsidR="00BC5D60">
        <w:rPr>
          <w:color w:val="020002"/>
          <w:shd w:val="clear" w:color="auto" w:fill="FFFFFF"/>
        </w:rPr>
        <w:t>.</w:t>
      </w:r>
      <w:r w:rsidRPr="00A34BB4">
        <w:t xml:space="preserve"> </w:t>
      </w:r>
    </w:p>
    <w:p w:rsidR="00B75724" w:rsidRDefault="00B75724" w:rsidP="009221CE">
      <w:pPr>
        <w:pStyle w:val="ListParagraph"/>
        <w:numPr>
          <w:ilvl w:val="0"/>
          <w:numId w:val="33"/>
        </w:numPr>
        <w:tabs>
          <w:tab w:val="left" w:pos="861"/>
        </w:tabs>
        <w:spacing w:before="73" w:after="120"/>
        <w:ind w:left="864" w:right="130" w:hanging="720"/>
        <w:jc w:val="both"/>
      </w:pPr>
      <w:r>
        <w:t xml:space="preserve">Karachi Water &amp; Sewerage Board (KW&amp;SB) has received funds from the Government of Sindh under ADP Scheme 2017-2018 and invites sealed bids on National  Competitive Bidding (NCB) basis, under </w:t>
      </w:r>
      <w:r w:rsidR="00BC5D60">
        <w:t xml:space="preserve">Single </w:t>
      </w:r>
      <w:r>
        <w:t xml:space="preserve">Stage </w:t>
      </w:r>
      <w:r w:rsidR="00BC5D60">
        <w:t xml:space="preserve">One Envelop </w:t>
      </w:r>
      <w:r>
        <w:t xml:space="preserve">bidding procedure as per SPPRA Rules 2010 from PEC Licensed Contractor/ Firms / JVs/ Consortium having </w:t>
      </w:r>
      <w:r w:rsidR="004009BF">
        <w:t xml:space="preserve">sufficient </w:t>
      </w:r>
      <w:r>
        <w:t xml:space="preserve">experience of E&amp;M works with valid PEC License in Category C-2 </w:t>
      </w:r>
      <w:r w:rsidR="004009BF">
        <w:t xml:space="preserve">or </w:t>
      </w:r>
      <w:r>
        <w:t>above with specialization codes of ME-02 or ME-05 &amp; ME-</w:t>
      </w:r>
      <w:r w:rsidRPr="004B4726">
        <w:t>06</w:t>
      </w:r>
      <w:r w:rsidR="004B4726">
        <w:t xml:space="preserve"> </w:t>
      </w:r>
      <w:r w:rsidR="00D52235" w:rsidRPr="004B4726">
        <w:rPr>
          <w:b/>
          <w:color w:val="1C1C1E"/>
          <w:shd w:val="clear" w:color="auto" w:fill="FFFFFF"/>
        </w:rPr>
        <w:t>or</w:t>
      </w:r>
      <w:r w:rsidR="00D52235" w:rsidRPr="004B4726">
        <w:rPr>
          <w:color w:val="000000"/>
        </w:rPr>
        <w:t xml:space="preserve"> manufacturer of high pressure jetting &amp; suction units</w:t>
      </w:r>
      <w:r w:rsidR="00D52235" w:rsidRPr="004B4726">
        <w:rPr>
          <w:b/>
          <w:color w:val="1C1C1E"/>
          <w:shd w:val="clear" w:color="auto" w:fill="FFFFFF"/>
        </w:rPr>
        <w:t xml:space="preserve"> </w:t>
      </w:r>
      <w:r w:rsidR="00D52235" w:rsidRPr="004B4726">
        <w:rPr>
          <w:color w:val="1C1C1E"/>
          <w:shd w:val="clear" w:color="auto" w:fill="FFFFFF"/>
        </w:rPr>
        <w:t>having sufficient relevant experience with valid PEC License of any Category with specialization codes of ME-02 or ME-05 &amp; ME-06 having Banker Certificate of Financial soundness (Capability to execute Single handed job worth of Rs.500 Million). I</w:t>
      </w:r>
      <w:r w:rsidR="00D52235" w:rsidRPr="004B4726">
        <w:t xml:space="preserve">n case of JV/ Consortium, One firm must fulfill the </w:t>
      </w:r>
      <w:r w:rsidR="00D52235" w:rsidRPr="004B4726">
        <w:rPr>
          <w:color w:val="1C1C1E"/>
          <w:shd w:val="clear" w:color="auto" w:fill="FFFFFF"/>
        </w:rPr>
        <w:t xml:space="preserve">Category </w:t>
      </w:r>
      <w:r w:rsidR="00D52235" w:rsidRPr="004B4726">
        <w:t>C-2 or</w:t>
      </w:r>
      <w:r w:rsidR="00D52235" w:rsidRPr="004B4726">
        <w:rPr>
          <w:color w:val="1C1C1E"/>
          <w:shd w:val="clear" w:color="auto" w:fill="FFFFFF"/>
        </w:rPr>
        <w:t xml:space="preserve"> above </w:t>
      </w:r>
      <w:r w:rsidR="00D52235" w:rsidRPr="004B4726">
        <w:t xml:space="preserve"> with specialization codes of ME-05 &amp; ME-06 while other JV/ Consortium partners shall at least </w:t>
      </w:r>
      <w:r w:rsidR="00D52235" w:rsidRPr="004B4726">
        <w:rPr>
          <w:color w:val="000000"/>
        </w:rPr>
        <w:t>manufacturer of high pressure jetting &amp; suction units or manufacturer’s</w:t>
      </w:r>
      <w:r w:rsidR="00D52235" w:rsidRPr="004B4726">
        <w:t xml:space="preserve"> </w:t>
      </w:r>
      <w:r w:rsidR="00D52235" w:rsidRPr="004B4726">
        <w:rPr>
          <w:color w:val="000000"/>
        </w:rPr>
        <w:t xml:space="preserve">authorized agents/distributor, having </w:t>
      </w:r>
      <w:r w:rsidR="004B4726">
        <w:rPr>
          <w:color w:val="000000"/>
        </w:rPr>
        <w:t xml:space="preserve">   </w:t>
      </w:r>
      <w:r w:rsidR="00D52235" w:rsidRPr="004B4726">
        <w:rPr>
          <w:color w:val="000000"/>
        </w:rPr>
        <w:t xml:space="preserve"> 2-5 years experience of high pressure jetting &amp; suction units , spare parts and related accessories of high pressure jetting &amp; suction</w:t>
      </w:r>
      <w:r>
        <w:t xml:space="preserve"> </w:t>
      </w:r>
      <w:r w:rsidRPr="0003300E">
        <w:rPr>
          <w:color w:val="000000" w:themeColor="text1"/>
        </w:rPr>
        <w:t>equipment’s job</w:t>
      </w:r>
      <w:r>
        <w:rPr>
          <w:color w:val="000000" w:themeColor="text1"/>
        </w:rPr>
        <w:t>.</w:t>
      </w:r>
      <w:r>
        <w:t xml:space="preserve"> </w:t>
      </w:r>
    </w:p>
    <w:p w:rsidR="00B75724" w:rsidRDefault="00B75724" w:rsidP="009221CE">
      <w:pPr>
        <w:pStyle w:val="ListParagraph"/>
        <w:numPr>
          <w:ilvl w:val="0"/>
          <w:numId w:val="33"/>
        </w:numPr>
        <w:tabs>
          <w:tab w:val="left" w:pos="860"/>
        </w:tabs>
        <w:spacing w:before="1"/>
        <w:ind w:left="859" w:right="136" w:hanging="720"/>
        <w:jc w:val="both"/>
      </w:pPr>
      <w:r>
        <w:t>The project comprises of P</w:t>
      </w:r>
      <w:r>
        <w:rPr>
          <w:shadow/>
        </w:rPr>
        <w:t xml:space="preserve">roviding of 10 Nos. Suction </w:t>
      </w:r>
      <w:r w:rsidRPr="00404D5E">
        <w:rPr>
          <w:color w:val="020002"/>
          <w:shd w:val="clear" w:color="auto" w:fill="FFFFFF"/>
        </w:rPr>
        <w:t xml:space="preserve">machines &amp; 10 </w:t>
      </w:r>
      <w:r>
        <w:rPr>
          <w:color w:val="020002"/>
          <w:shd w:val="clear" w:color="auto" w:fill="FFFFFF"/>
        </w:rPr>
        <w:t>N</w:t>
      </w:r>
      <w:r w:rsidRPr="00404D5E">
        <w:rPr>
          <w:color w:val="020002"/>
          <w:shd w:val="clear" w:color="auto" w:fill="FFFFFF"/>
        </w:rPr>
        <w:t xml:space="preserve">os high pressure jetting machines with six years fast moving spares for improvement of sewer work in different districts of </w:t>
      </w:r>
      <w:r>
        <w:rPr>
          <w:color w:val="020002"/>
          <w:shd w:val="clear" w:color="auto" w:fill="FFFFFF"/>
        </w:rPr>
        <w:t>Karachi</w:t>
      </w:r>
      <w:r>
        <w:t>.</w:t>
      </w:r>
    </w:p>
    <w:p w:rsidR="00B75724" w:rsidRPr="00EC32D8" w:rsidRDefault="00B75724" w:rsidP="00B75724">
      <w:pPr>
        <w:pStyle w:val="BodyText"/>
        <w:spacing w:before="10"/>
        <w:rPr>
          <w:sz w:val="8"/>
        </w:rPr>
      </w:pPr>
    </w:p>
    <w:p w:rsidR="00B75724" w:rsidRDefault="00B75724" w:rsidP="009221CE">
      <w:pPr>
        <w:pStyle w:val="ListParagraph"/>
        <w:numPr>
          <w:ilvl w:val="0"/>
          <w:numId w:val="33"/>
        </w:numPr>
        <w:tabs>
          <w:tab w:val="left" w:pos="860"/>
        </w:tabs>
        <w:spacing w:line="228" w:lineRule="auto"/>
        <w:ind w:left="859" w:right="136" w:hanging="720"/>
        <w:jc w:val="both"/>
      </w:pPr>
      <w:r>
        <w:t>Eligible Bidders may obtain further information, inspect and acquire the Bidding Documents from the Office of the Chief Engineer (E&amp;M)-W, KW&amp;SB, Room # 7, Block-B, 9</w:t>
      </w:r>
      <w:r>
        <w:rPr>
          <w:position w:val="10"/>
          <w:sz w:val="14"/>
          <w:szCs w:val="14"/>
        </w:rPr>
        <w:t xml:space="preserve">th </w:t>
      </w:r>
      <w:r>
        <w:t>Mile Karsaz, Shar</w:t>
      </w:r>
      <w:r w:rsidR="00A145A8">
        <w:t>a-e-</w:t>
      </w:r>
      <w:r>
        <w:t>Faisal,</w:t>
      </w:r>
      <w:r>
        <w:rPr>
          <w:spacing w:val="-16"/>
        </w:rPr>
        <w:t xml:space="preserve"> </w:t>
      </w:r>
      <w:r>
        <w:t>Karachi.</w:t>
      </w:r>
    </w:p>
    <w:p w:rsidR="00FA1EB8" w:rsidRPr="00EC32D8" w:rsidRDefault="00FA1EB8" w:rsidP="00FA1EB8">
      <w:pPr>
        <w:pStyle w:val="ListParagraph"/>
        <w:rPr>
          <w:sz w:val="12"/>
        </w:rPr>
      </w:pPr>
    </w:p>
    <w:p w:rsidR="00FA1EB8" w:rsidRPr="00FA1EB8" w:rsidRDefault="00FA1EB8" w:rsidP="00FA1EB8">
      <w:pPr>
        <w:pStyle w:val="NoSpacing"/>
        <w:ind w:left="900" w:hanging="720"/>
        <w:jc w:val="both"/>
        <w:rPr>
          <w:rFonts w:ascii="Arial" w:hAnsi="Arial" w:cs="Arial"/>
          <w:color w:val="020002"/>
          <w:shd w:val="clear" w:color="auto" w:fill="FFFFFF"/>
        </w:rPr>
      </w:pPr>
      <w:r>
        <w:rPr>
          <w:rFonts w:ascii="Arial" w:hAnsi="Arial" w:cs="Arial"/>
          <w:color w:val="010001"/>
          <w:shd w:val="clear" w:color="auto" w:fill="FFFFFF"/>
        </w:rPr>
        <w:t>4.</w:t>
      </w:r>
      <w:r>
        <w:rPr>
          <w:rFonts w:ascii="Arial" w:hAnsi="Arial" w:cs="Arial"/>
          <w:color w:val="010001"/>
          <w:shd w:val="clear" w:color="auto" w:fill="FFFFFF"/>
        </w:rPr>
        <w:tab/>
      </w:r>
      <w:r w:rsidRPr="00FA1EB8">
        <w:rPr>
          <w:rFonts w:ascii="Arial" w:hAnsi="Arial" w:cs="Arial"/>
          <w:color w:val="010001"/>
          <w:shd w:val="clear" w:color="auto" w:fill="FFFFFF"/>
        </w:rPr>
        <w:t>I</w:t>
      </w:r>
      <w:r w:rsidRPr="00FA1EB8">
        <w:rPr>
          <w:rFonts w:ascii="Arial" w:hAnsi="Arial" w:cs="Arial"/>
          <w:color w:val="020002"/>
          <w:shd w:val="clear" w:color="auto" w:fill="FFFFFF"/>
        </w:rPr>
        <w:t>n</w:t>
      </w:r>
      <w:r w:rsidRPr="00FA1EB8">
        <w:rPr>
          <w:rFonts w:ascii="Arial" w:hAnsi="Arial" w:cs="Arial"/>
          <w:color w:val="010001"/>
          <w:shd w:val="clear" w:color="auto" w:fill="FFFFFF"/>
        </w:rPr>
        <w:t>t</w:t>
      </w:r>
      <w:r w:rsidRPr="00FA1EB8">
        <w:rPr>
          <w:rFonts w:ascii="Arial" w:hAnsi="Arial" w:cs="Arial"/>
          <w:color w:val="020002"/>
          <w:shd w:val="clear" w:color="auto" w:fill="FFFFFF"/>
        </w:rPr>
        <w:t>erested  f</w:t>
      </w:r>
      <w:r w:rsidRPr="00FA1EB8">
        <w:rPr>
          <w:rFonts w:ascii="Arial" w:hAnsi="Arial" w:cs="Arial"/>
          <w:color w:val="010001"/>
          <w:shd w:val="clear" w:color="auto" w:fill="FFFFFF"/>
        </w:rPr>
        <w:t>i</w:t>
      </w:r>
      <w:r w:rsidRPr="00FA1EB8">
        <w:rPr>
          <w:rFonts w:ascii="Arial" w:hAnsi="Arial" w:cs="Arial"/>
          <w:color w:val="1C1C1E"/>
          <w:shd w:val="clear" w:color="auto" w:fill="FFFFFF"/>
        </w:rPr>
        <w:t>r</w:t>
      </w:r>
      <w:r w:rsidRPr="00FA1EB8">
        <w:rPr>
          <w:rFonts w:ascii="Arial" w:hAnsi="Arial" w:cs="Arial"/>
          <w:color w:val="020002"/>
          <w:shd w:val="clear" w:color="auto" w:fill="FFFFFF"/>
        </w:rPr>
        <w:t>ms are invited for participation fu</w:t>
      </w:r>
      <w:r w:rsidRPr="00FA1EB8">
        <w:rPr>
          <w:rFonts w:ascii="Arial" w:hAnsi="Arial" w:cs="Arial"/>
          <w:color w:val="010001"/>
          <w:shd w:val="clear" w:color="auto" w:fill="FFFFFF"/>
        </w:rPr>
        <w:t>l</w:t>
      </w:r>
      <w:r w:rsidRPr="00FA1EB8">
        <w:rPr>
          <w:rFonts w:ascii="Arial" w:hAnsi="Arial" w:cs="Arial"/>
          <w:color w:val="020002"/>
          <w:shd w:val="clear" w:color="auto" w:fill="FFFFFF"/>
        </w:rPr>
        <w:t>fill</w:t>
      </w:r>
      <w:r w:rsidRPr="00FA1EB8">
        <w:rPr>
          <w:rFonts w:ascii="Arial" w:hAnsi="Arial" w:cs="Arial"/>
          <w:color w:val="010001"/>
          <w:shd w:val="clear" w:color="auto" w:fill="FFFFFF"/>
        </w:rPr>
        <w:t>i</w:t>
      </w:r>
      <w:r w:rsidRPr="00FA1EB8">
        <w:rPr>
          <w:rFonts w:ascii="Arial" w:hAnsi="Arial" w:cs="Arial"/>
          <w:color w:val="020002"/>
          <w:shd w:val="clear" w:color="auto" w:fill="FFFFFF"/>
        </w:rPr>
        <w:t xml:space="preserve">ng the following </w:t>
      </w:r>
      <w:r w:rsidRPr="00FA1EB8">
        <w:rPr>
          <w:rFonts w:ascii="Arial" w:hAnsi="Arial" w:cs="Arial"/>
          <w:b/>
          <w:bCs/>
          <w:color w:val="020002"/>
          <w:shd w:val="clear" w:color="auto" w:fill="FFFFFF"/>
        </w:rPr>
        <w:t>Mandatory Requirements</w:t>
      </w:r>
      <w:r w:rsidRPr="00FA1EB8">
        <w:rPr>
          <w:rFonts w:ascii="Arial" w:hAnsi="Arial" w:cs="Arial"/>
          <w:color w:val="020002"/>
          <w:shd w:val="clear" w:color="auto" w:fill="FFFFFF"/>
        </w:rPr>
        <w:t xml:space="preserve"> may obtain " TENDER DOCUMENTS</w:t>
      </w:r>
      <w:r w:rsidRPr="00FA1EB8">
        <w:rPr>
          <w:rFonts w:ascii="Arial" w:hAnsi="Arial" w:cs="Arial"/>
          <w:color w:val="010001"/>
          <w:shd w:val="clear" w:color="auto" w:fill="FFFFFF"/>
        </w:rPr>
        <w:t>" wh</w:t>
      </w:r>
      <w:r w:rsidRPr="00FA1EB8">
        <w:rPr>
          <w:rFonts w:ascii="Arial" w:hAnsi="Arial" w:cs="Arial"/>
          <w:color w:val="1C1C1E"/>
          <w:shd w:val="clear" w:color="auto" w:fill="FFFFFF"/>
        </w:rPr>
        <w:t>i</w:t>
      </w:r>
      <w:r w:rsidRPr="00FA1EB8">
        <w:rPr>
          <w:rFonts w:ascii="Arial" w:hAnsi="Arial" w:cs="Arial"/>
          <w:color w:val="010001"/>
          <w:shd w:val="clear" w:color="auto" w:fill="FFFFFF"/>
        </w:rPr>
        <w:t>ch  li</w:t>
      </w:r>
      <w:r w:rsidRPr="00FA1EB8">
        <w:rPr>
          <w:rFonts w:ascii="Arial" w:hAnsi="Arial" w:cs="Arial"/>
          <w:color w:val="020002"/>
          <w:shd w:val="clear" w:color="auto" w:fill="FFFFFF"/>
        </w:rPr>
        <w:t>sts all  requirements and the Qualification , Evaluation Cr</w:t>
      </w:r>
      <w:r w:rsidRPr="00FA1EB8">
        <w:rPr>
          <w:rFonts w:ascii="Arial" w:hAnsi="Arial" w:cs="Arial"/>
          <w:color w:val="010001"/>
          <w:shd w:val="clear" w:color="auto" w:fill="FFFFFF"/>
        </w:rPr>
        <w:t>i</w:t>
      </w:r>
      <w:r w:rsidRPr="00FA1EB8">
        <w:rPr>
          <w:rFonts w:ascii="Arial" w:hAnsi="Arial" w:cs="Arial"/>
          <w:color w:val="020002"/>
          <w:shd w:val="clear" w:color="auto" w:fill="FFFFFF"/>
        </w:rPr>
        <w:t>teria, from the office of Chief Engineer (E&amp;M)-W on mak</w:t>
      </w:r>
      <w:r w:rsidRPr="00FA1EB8">
        <w:rPr>
          <w:rFonts w:ascii="Arial" w:hAnsi="Arial" w:cs="Arial"/>
          <w:color w:val="1C1C1E"/>
          <w:shd w:val="clear" w:color="auto" w:fill="FFFFFF"/>
        </w:rPr>
        <w:t>i</w:t>
      </w:r>
      <w:r w:rsidRPr="00FA1EB8">
        <w:rPr>
          <w:rFonts w:ascii="Arial" w:hAnsi="Arial" w:cs="Arial"/>
          <w:color w:val="020002"/>
          <w:shd w:val="clear" w:color="auto" w:fill="FFFFFF"/>
        </w:rPr>
        <w:t>ng  payme</w:t>
      </w:r>
      <w:r w:rsidRPr="00FA1EB8">
        <w:rPr>
          <w:rFonts w:ascii="Arial" w:hAnsi="Arial" w:cs="Arial"/>
          <w:color w:val="010001"/>
          <w:shd w:val="clear" w:color="auto" w:fill="FFFFFF"/>
        </w:rPr>
        <w:t>n</w:t>
      </w:r>
      <w:r w:rsidRPr="00FA1EB8">
        <w:rPr>
          <w:rFonts w:ascii="Arial" w:hAnsi="Arial" w:cs="Arial"/>
          <w:color w:val="020002"/>
          <w:shd w:val="clear" w:color="auto" w:fill="FFFFFF"/>
        </w:rPr>
        <w:t>t  of Rs 3</w:t>
      </w:r>
      <w:r w:rsidRPr="00FA1EB8">
        <w:rPr>
          <w:rFonts w:ascii="Arial" w:hAnsi="Arial" w:cs="Arial"/>
          <w:color w:val="1C1C1E"/>
          <w:shd w:val="clear" w:color="auto" w:fill="FFFFFF"/>
        </w:rPr>
        <w:t>,</w:t>
      </w:r>
      <w:r w:rsidRPr="00FA1EB8">
        <w:rPr>
          <w:rFonts w:ascii="Arial" w:hAnsi="Arial" w:cs="Arial"/>
          <w:color w:val="020002"/>
          <w:shd w:val="clear" w:color="auto" w:fill="FFFFFF"/>
        </w:rPr>
        <w:t>000/- (non-refundable) in the shape of Pay Order</w:t>
      </w:r>
      <w:r w:rsidRPr="00FA1EB8">
        <w:rPr>
          <w:rFonts w:ascii="Arial" w:hAnsi="Arial" w:cs="Arial"/>
          <w:color w:val="010001"/>
          <w:shd w:val="clear" w:color="auto" w:fill="FFFFFF"/>
        </w:rPr>
        <w:t xml:space="preserve">, </w:t>
      </w:r>
      <w:r w:rsidRPr="00FA1EB8">
        <w:rPr>
          <w:rFonts w:ascii="Arial" w:hAnsi="Arial" w:cs="Arial"/>
          <w:color w:val="020002"/>
          <w:shd w:val="clear" w:color="auto" w:fill="FFFFFF"/>
        </w:rPr>
        <w:t>in favour of Kara</w:t>
      </w:r>
      <w:r w:rsidRPr="00FA1EB8">
        <w:rPr>
          <w:rFonts w:ascii="Arial" w:hAnsi="Arial" w:cs="Arial"/>
          <w:color w:val="010001"/>
          <w:shd w:val="clear" w:color="auto" w:fill="FFFFFF"/>
        </w:rPr>
        <w:t>c</w:t>
      </w:r>
      <w:r w:rsidRPr="00FA1EB8">
        <w:rPr>
          <w:rFonts w:ascii="Arial" w:hAnsi="Arial" w:cs="Arial"/>
          <w:color w:val="020002"/>
          <w:shd w:val="clear" w:color="auto" w:fill="FFFFFF"/>
        </w:rPr>
        <w:t>h</w:t>
      </w:r>
      <w:r w:rsidRPr="00FA1EB8">
        <w:rPr>
          <w:rFonts w:ascii="Arial" w:hAnsi="Arial" w:cs="Arial"/>
          <w:color w:val="1C1C1E"/>
          <w:shd w:val="clear" w:color="auto" w:fill="FFFFFF"/>
        </w:rPr>
        <w:t>i</w:t>
      </w:r>
      <w:r w:rsidRPr="00FA1EB8">
        <w:rPr>
          <w:rFonts w:ascii="Arial" w:hAnsi="Arial" w:cs="Arial"/>
          <w:color w:val="010001"/>
          <w:shd w:val="clear" w:color="auto" w:fill="FFFFFF"/>
        </w:rPr>
        <w:t xml:space="preserve"> </w:t>
      </w:r>
      <w:r w:rsidRPr="00FA1EB8">
        <w:rPr>
          <w:rFonts w:ascii="Arial" w:hAnsi="Arial" w:cs="Arial"/>
          <w:color w:val="020002"/>
          <w:shd w:val="clear" w:color="auto" w:fill="FFFFFF"/>
        </w:rPr>
        <w:t xml:space="preserve">Water &amp; Sewerage Board </w:t>
      </w:r>
      <w:r w:rsidRPr="00FA1EB8">
        <w:rPr>
          <w:rFonts w:ascii="Arial" w:hAnsi="Arial" w:cs="Arial"/>
          <w:color w:val="3E3E41"/>
          <w:shd w:val="clear" w:color="auto" w:fill="FFFFFF"/>
        </w:rPr>
        <w:t>:</w:t>
      </w:r>
      <w:r w:rsidRPr="00FA1EB8">
        <w:rPr>
          <w:rFonts w:ascii="Arial" w:hAnsi="Arial" w:cs="Arial"/>
          <w:color w:val="020002"/>
          <w:shd w:val="clear" w:color="auto" w:fill="FFFFFF"/>
        </w:rPr>
        <w:t xml:space="preserve">- </w:t>
      </w:r>
    </w:p>
    <w:p w:rsidR="00FA1EB8" w:rsidRDefault="00FA1EB8" w:rsidP="009221CE">
      <w:pPr>
        <w:pStyle w:val="Style"/>
        <w:numPr>
          <w:ilvl w:val="1"/>
          <w:numId w:val="82"/>
        </w:numPr>
        <w:shd w:val="clear" w:color="auto" w:fill="FFFFFF"/>
        <w:ind w:right="14"/>
        <w:jc w:val="both"/>
        <w:rPr>
          <w:rFonts w:ascii="Arial" w:hAnsi="Arial" w:cs="Arial"/>
          <w:color w:val="1C1C1E"/>
          <w:sz w:val="22"/>
          <w:szCs w:val="22"/>
          <w:shd w:val="clear" w:color="auto" w:fill="FFFFFF"/>
        </w:rPr>
      </w:pPr>
      <w:r w:rsidRPr="00FA1EB8">
        <w:rPr>
          <w:rFonts w:ascii="Arial" w:hAnsi="Arial" w:cs="Arial"/>
          <w:color w:val="010001"/>
          <w:sz w:val="22"/>
          <w:szCs w:val="22"/>
          <w:shd w:val="clear" w:color="auto" w:fill="FFFFFF"/>
        </w:rPr>
        <w:t>V</w:t>
      </w:r>
      <w:r w:rsidRPr="00FA1EB8">
        <w:rPr>
          <w:rFonts w:ascii="Arial" w:hAnsi="Arial" w:cs="Arial"/>
          <w:color w:val="020002"/>
          <w:sz w:val="22"/>
          <w:szCs w:val="22"/>
          <w:shd w:val="clear" w:color="auto" w:fill="FFFFFF"/>
        </w:rPr>
        <w:t>a</w:t>
      </w:r>
      <w:r w:rsidRPr="00FA1EB8">
        <w:rPr>
          <w:rFonts w:ascii="Arial" w:hAnsi="Arial" w:cs="Arial"/>
          <w:color w:val="010001"/>
          <w:sz w:val="22"/>
          <w:szCs w:val="22"/>
          <w:shd w:val="clear" w:color="auto" w:fill="FFFFFF"/>
        </w:rPr>
        <w:t>l</w:t>
      </w:r>
      <w:r w:rsidRPr="00FA1EB8">
        <w:rPr>
          <w:rFonts w:ascii="Arial" w:hAnsi="Arial" w:cs="Arial"/>
          <w:color w:val="1C1C1E"/>
          <w:sz w:val="22"/>
          <w:szCs w:val="22"/>
          <w:shd w:val="clear" w:color="auto" w:fill="FFFFFF"/>
        </w:rPr>
        <w:t>i</w:t>
      </w:r>
      <w:r w:rsidRPr="00FA1EB8">
        <w:rPr>
          <w:rFonts w:ascii="Arial" w:hAnsi="Arial" w:cs="Arial"/>
          <w:color w:val="020002"/>
          <w:sz w:val="22"/>
          <w:szCs w:val="22"/>
          <w:shd w:val="clear" w:color="auto" w:fill="FFFFFF"/>
        </w:rPr>
        <w:t xml:space="preserve">d </w:t>
      </w:r>
      <w:r w:rsidRPr="00FA1EB8">
        <w:rPr>
          <w:rFonts w:ascii="Arial" w:hAnsi="Arial" w:cs="Arial"/>
          <w:color w:val="010001"/>
          <w:sz w:val="22"/>
          <w:szCs w:val="22"/>
          <w:shd w:val="clear" w:color="auto" w:fill="FFFFFF"/>
        </w:rPr>
        <w:t>li</w:t>
      </w:r>
      <w:r w:rsidRPr="00FA1EB8">
        <w:rPr>
          <w:rFonts w:ascii="Arial" w:hAnsi="Arial" w:cs="Arial"/>
          <w:color w:val="020002"/>
          <w:sz w:val="22"/>
          <w:szCs w:val="22"/>
          <w:shd w:val="clear" w:color="auto" w:fill="FFFFFF"/>
        </w:rPr>
        <w:t xml:space="preserve">cense from  Pakistan  Engineering  Council  </w:t>
      </w:r>
      <w:r w:rsidRPr="00FA1EB8">
        <w:rPr>
          <w:rFonts w:ascii="Arial" w:hAnsi="Arial" w:cs="Arial"/>
          <w:color w:val="010001"/>
          <w:sz w:val="22"/>
          <w:szCs w:val="22"/>
          <w:shd w:val="clear" w:color="auto" w:fill="FFFFFF"/>
        </w:rPr>
        <w:t>(</w:t>
      </w:r>
      <w:r w:rsidRPr="00FA1EB8">
        <w:rPr>
          <w:rFonts w:ascii="Arial" w:hAnsi="Arial" w:cs="Arial"/>
          <w:color w:val="020002"/>
          <w:sz w:val="22"/>
          <w:szCs w:val="22"/>
          <w:shd w:val="clear" w:color="auto" w:fill="FFFFFF"/>
        </w:rPr>
        <w:t>PEC</w:t>
      </w:r>
      <w:r w:rsidRPr="00FA1EB8">
        <w:rPr>
          <w:rFonts w:ascii="Arial" w:hAnsi="Arial" w:cs="Arial"/>
          <w:color w:val="010001"/>
          <w:sz w:val="22"/>
          <w:szCs w:val="22"/>
          <w:shd w:val="clear" w:color="auto" w:fill="FFFFFF"/>
        </w:rPr>
        <w:t xml:space="preserve">)  </w:t>
      </w:r>
      <w:r w:rsidRPr="00FA1EB8">
        <w:rPr>
          <w:rFonts w:ascii="Arial" w:hAnsi="Arial" w:cs="Arial"/>
          <w:color w:val="020002"/>
          <w:sz w:val="22"/>
          <w:szCs w:val="22"/>
          <w:shd w:val="clear" w:color="auto" w:fill="FFFFFF"/>
        </w:rPr>
        <w:t>for the year 2017 as above</w:t>
      </w:r>
      <w:r w:rsidRPr="00FA1EB8">
        <w:rPr>
          <w:rFonts w:ascii="Arial" w:hAnsi="Arial" w:cs="Arial"/>
          <w:color w:val="1C1C1E"/>
          <w:sz w:val="22"/>
          <w:szCs w:val="22"/>
          <w:shd w:val="clear" w:color="auto" w:fill="FFFFFF"/>
        </w:rPr>
        <w:t xml:space="preserve"> </w:t>
      </w:r>
    </w:p>
    <w:p w:rsidR="00FA1EB8" w:rsidRPr="00FA1EB8" w:rsidRDefault="00FA1EB8" w:rsidP="009221CE">
      <w:pPr>
        <w:pStyle w:val="Style"/>
        <w:numPr>
          <w:ilvl w:val="1"/>
          <w:numId w:val="82"/>
        </w:numPr>
        <w:shd w:val="clear" w:color="auto" w:fill="FFFFFF"/>
        <w:jc w:val="both"/>
        <w:rPr>
          <w:rFonts w:ascii="Arial" w:hAnsi="Arial" w:cs="Arial"/>
          <w:color w:val="020002"/>
          <w:sz w:val="22"/>
          <w:szCs w:val="22"/>
          <w:shd w:val="clear" w:color="auto" w:fill="FFFFFF"/>
        </w:rPr>
      </w:pPr>
      <w:r w:rsidRPr="00FA1EB8">
        <w:rPr>
          <w:rFonts w:ascii="Arial" w:hAnsi="Arial" w:cs="Arial"/>
          <w:color w:val="020002"/>
          <w:sz w:val="22"/>
          <w:szCs w:val="22"/>
          <w:shd w:val="clear" w:color="auto" w:fill="FFFFFF"/>
        </w:rPr>
        <w:t>Va</w:t>
      </w:r>
      <w:r w:rsidRPr="00FA1EB8">
        <w:rPr>
          <w:rFonts w:ascii="Arial" w:hAnsi="Arial" w:cs="Arial"/>
          <w:color w:val="010001"/>
          <w:sz w:val="22"/>
          <w:szCs w:val="22"/>
          <w:shd w:val="clear" w:color="auto" w:fill="FFFFFF"/>
        </w:rPr>
        <w:t>li</w:t>
      </w:r>
      <w:r w:rsidRPr="00FA1EB8">
        <w:rPr>
          <w:rFonts w:ascii="Arial" w:hAnsi="Arial" w:cs="Arial"/>
          <w:color w:val="020002"/>
          <w:sz w:val="22"/>
          <w:szCs w:val="22"/>
          <w:shd w:val="clear" w:color="auto" w:fill="FFFFFF"/>
        </w:rPr>
        <w:t>d Reg</w:t>
      </w:r>
      <w:r w:rsidRPr="00FA1EB8">
        <w:rPr>
          <w:rFonts w:ascii="Arial" w:hAnsi="Arial" w:cs="Arial"/>
          <w:color w:val="010001"/>
          <w:sz w:val="22"/>
          <w:szCs w:val="22"/>
          <w:shd w:val="clear" w:color="auto" w:fill="FFFFFF"/>
        </w:rPr>
        <w:t>i</w:t>
      </w:r>
      <w:r w:rsidRPr="00FA1EB8">
        <w:rPr>
          <w:rFonts w:ascii="Arial" w:hAnsi="Arial" w:cs="Arial"/>
          <w:color w:val="020002"/>
          <w:sz w:val="22"/>
          <w:szCs w:val="22"/>
          <w:shd w:val="clear" w:color="auto" w:fill="FFFFFF"/>
        </w:rPr>
        <w:t>strat</w:t>
      </w:r>
      <w:r w:rsidRPr="00FA1EB8">
        <w:rPr>
          <w:rFonts w:ascii="Arial" w:hAnsi="Arial" w:cs="Arial"/>
          <w:color w:val="1C1C1E"/>
          <w:sz w:val="22"/>
          <w:szCs w:val="22"/>
          <w:shd w:val="clear" w:color="auto" w:fill="FFFFFF"/>
        </w:rPr>
        <w:t>i</w:t>
      </w:r>
      <w:r w:rsidRPr="00FA1EB8">
        <w:rPr>
          <w:rFonts w:ascii="Arial" w:hAnsi="Arial" w:cs="Arial"/>
          <w:color w:val="020002"/>
          <w:sz w:val="22"/>
          <w:szCs w:val="22"/>
          <w:shd w:val="clear" w:color="auto" w:fill="FFFFFF"/>
        </w:rPr>
        <w:t>on with Income Tax Department and other relevant Tax Authorit</w:t>
      </w:r>
      <w:r w:rsidRPr="00FA1EB8">
        <w:rPr>
          <w:rFonts w:ascii="Arial" w:hAnsi="Arial" w:cs="Arial"/>
          <w:color w:val="010001"/>
          <w:sz w:val="22"/>
          <w:szCs w:val="22"/>
          <w:shd w:val="clear" w:color="auto" w:fill="FFFFFF"/>
        </w:rPr>
        <w:t>i</w:t>
      </w:r>
      <w:r w:rsidRPr="00FA1EB8">
        <w:rPr>
          <w:rFonts w:ascii="Arial" w:hAnsi="Arial" w:cs="Arial"/>
          <w:color w:val="020002"/>
          <w:sz w:val="22"/>
          <w:szCs w:val="22"/>
          <w:shd w:val="clear" w:color="auto" w:fill="FFFFFF"/>
        </w:rPr>
        <w:t xml:space="preserve">es, </w:t>
      </w:r>
    </w:p>
    <w:p w:rsidR="00FA1EB8" w:rsidRPr="00FA1EB8" w:rsidRDefault="00FA1EB8" w:rsidP="009221CE">
      <w:pPr>
        <w:pStyle w:val="Style"/>
        <w:numPr>
          <w:ilvl w:val="1"/>
          <w:numId w:val="82"/>
        </w:numPr>
        <w:shd w:val="clear" w:color="auto" w:fill="FFFFFF"/>
        <w:tabs>
          <w:tab w:val="left" w:pos="900"/>
        </w:tabs>
        <w:jc w:val="both"/>
        <w:rPr>
          <w:rFonts w:ascii="Arial" w:hAnsi="Arial" w:cs="Arial"/>
          <w:color w:val="010001"/>
          <w:sz w:val="22"/>
          <w:szCs w:val="22"/>
          <w:shd w:val="clear" w:color="auto" w:fill="FFFFFF"/>
        </w:rPr>
      </w:pPr>
      <w:r w:rsidRPr="00FA1EB8">
        <w:rPr>
          <w:rFonts w:ascii="Arial" w:hAnsi="Arial" w:cs="Arial"/>
          <w:color w:val="010001"/>
          <w:sz w:val="22"/>
          <w:szCs w:val="22"/>
          <w:shd w:val="clear" w:color="auto" w:fill="FFFFFF"/>
        </w:rPr>
        <w:t xml:space="preserve">Certificate of registration with Sindh Revenue Board, showing Sindh Sale Tax Registration </w:t>
      </w:r>
      <w:r w:rsidR="00856101">
        <w:rPr>
          <w:rFonts w:ascii="Arial" w:hAnsi="Arial" w:cs="Arial"/>
          <w:color w:val="010001"/>
          <w:sz w:val="22"/>
          <w:szCs w:val="22"/>
          <w:shd w:val="clear" w:color="auto" w:fill="FFFFFF"/>
        </w:rPr>
        <w:tab/>
      </w:r>
      <w:r w:rsidRPr="00FA1EB8">
        <w:rPr>
          <w:rFonts w:ascii="Arial" w:hAnsi="Arial" w:cs="Arial"/>
          <w:color w:val="010001"/>
          <w:sz w:val="22"/>
          <w:szCs w:val="22"/>
          <w:shd w:val="clear" w:color="auto" w:fill="FFFFFF"/>
        </w:rPr>
        <w:t>Number (SNTN).</w:t>
      </w:r>
    </w:p>
    <w:p w:rsidR="00FA1EB8" w:rsidRDefault="00FA1EB8" w:rsidP="009221CE">
      <w:pPr>
        <w:pStyle w:val="Style"/>
        <w:numPr>
          <w:ilvl w:val="1"/>
          <w:numId w:val="82"/>
        </w:numPr>
        <w:shd w:val="clear" w:color="auto" w:fill="FFFFFF"/>
        <w:jc w:val="both"/>
        <w:rPr>
          <w:rFonts w:ascii="Arial" w:hAnsi="Arial" w:cs="Arial"/>
          <w:color w:val="010001"/>
          <w:sz w:val="22"/>
          <w:szCs w:val="22"/>
          <w:shd w:val="clear" w:color="auto" w:fill="FFFFFF"/>
        </w:rPr>
      </w:pPr>
      <w:r w:rsidRPr="00FA1EB8">
        <w:rPr>
          <w:rFonts w:ascii="Arial" w:hAnsi="Arial" w:cs="Arial"/>
          <w:color w:val="010001"/>
          <w:sz w:val="22"/>
          <w:szCs w:val="22"/>
          <w:shd w:val="clear" w:color="auto" w:fill="FFFFFF"/>
        </w:rPr>
        <w:t xml:space="preserve">Certified Original Equipment Manufacturer (OEM) of </w:t>
      </w:r>
      <w:r w:rsidR="00B62260" w:rsidRPr="00FA1EB8">
        <w:rPr>
          <w:rFonts w:ascii="Arial" w:hAnsi="Arial" w:cs="Arial"/>
          <w:color w:val="010001"/>
          <w:sz w:val="22"/>
          <w:szCs w:val="22"/>
          <w:shd w:val="clear" w:color="auto" w:fill="FFFFFF"/>
        </w:rPr>
        <w:t>specialized</w:t>
      </w:r>
      <w:r w:rsidRPr="00FA1EB8">
        <w:rPr>
          <w:rFonts w:ascii="Arial" w:hAnsi="Arial" w:cs="Arial"/>
          <w:color w:val="010001"/>
          <w:sz w:val="22"/>
          <w:szCs w:val="22"/>
          <w:shd w:val="clear" w:color="auto" w:fill="FFFFFF"/>
        </w:rPr>
        <w:t xml:space="preserve"> vehicle &amp; Equipment or authorized agent of specific machines.</w:t>
      </w:r>
    </w:p>
    <w:p w:rsidR="00EC32D8" w:rsidRPr="00EC32D8" w:rsidRDefault="00EC32D8" w:rsidP="009221CE">
      <w:pPr>
        <w:pStyle w:val="Style"/>
        <w:numPr>
          <w:ilvl w:val="1"/>
          <w:numId w:val="82"/>
        </w:numPr>
        <w:shd w:val="clear" w:color="auto" w:fill="FFFFFF"/>
        <w:jc w:val="both"/>
        <w:rPr>
          <w:rFonts w:ascii="Arial" w:hAnsi="Arial" w:cs="Arial"/>
          <w:color w:val="010001"/>
          <w:sz w:val="22"/>
          <w:szCs w:val="22"/>
          <w:shd w:val="clear" w:color="auto" w:fill="FFFFFF"/>
        </w:rPr>
      </w:pPr>
      <w:r>
        <w:rPr>
          <w:rFonts w:ascii="Arial" w:hAnsi="Arial" w:cs="Arial"/>
          <w:color w:val="000000"/>
        </w:rPr>
        <w:t xml:space="preserve">In case of </w:t>
      </w:r>
      <w:r w:rsidRPr="00EC32D8">
        <w:rPr>
          <w:rFonts w:ascii="Arial" w:hAnsi="Arial" w:cs="Arial"/>
          <w:color w:val="000000"/>
        </w:rPr>
        <w:t>manufacturer of high pressure jetting &amp; suction units</w:t>
      </w:r>
      <w:r w:rsidRPr="00EC32D8">
        <w:rPr>
          <w:rFonts w:ascii="Arial" w:hAnsi="Arial" w:cs="Arial"/>
          <w:b/>
          <w:color w:val="1C1C1E"/>
          <w:shd w:val="clear" w:color="auto" w:fill="FFFFFF"/>
        </w:rPr>
        <w:t xml:space="preserve"> </w:t>
      </w:r>
      <w:r>
        <w:rPr>
          <w:rFonts w:ascii="Arial" w:hAnsi="Arial" w:cs="Arial"/>
          <w:b/>
          <w:color w:val="1C1C1E"/>
          <w:shd w:val="clear" w:color="auto" w:fill="FFFFFF"/>
        </w:rPr>
        <w:t xml:space="preserve">, </w:t>
      </w:r>
      <w:r w:rsidRPr="00EC32D8">
        <w:rPr>
          <w:rFonts w:ascii="Arial" w:hAnsi="Arial" w:cs="Arial"/>
          <w:color w:val="1C1C1E"/>
          <w:shd w:val="clear" w:color="auto" w:fill="FFFFFF"/>
        </w:rPr>
        <w:t>attach</w:t>
      </w:r>
      <w:r>
        <w:rPr>
          <w:rFonts w:ascii="Arial" w:hAnsi="Arial" w:cs="Arial"/>
          <w:color w:val="1C1C1E"/>
          <w:shd w:val="clear" w:color="auto" w:fill="FFFFFF"/>
        </w:rPr>
        <w:t xml:space="preserve"> </w:t>
      </w:r>
      <w:r w:rsidRPr="00EC32D8">
        <w:rPr>
          <w:rFonts w:ascii="Arial" w:hAnsi="Arial" w:cs="Arial"/>
          <w:color w:val="1C1C1E"/>
          <w:shd w:val="clear" w:color="auto" w:fill="FFFFFF"/>
        </w:rPr>
        <w:t xml:space="preserve">sufficient relevant experience with valid PEC License of any Category with specialization codes of ME-02 or ME-05 &amp; ME-06 </w:t>
      </w:r>
      <w:r>
        <w:rPr>
          <w:rFonts w:ascii="Arial" w:hAnsi="Arial" w:cs="Arial"/>
          <w:color w:val="1C1C1E"/>
          <w:shd w:val="clear" w:color="auto" w:fill="FFFFFF"/>
        </w:rPr>
        <w:t>and</w:t>
      </w:r>
      <w:r w:rsidRPr="00EC32D8">
        <w:rPr>
          <w:rFonts w:ascii="Arial" w:hAnsi="Arial" w:cs="Arial"/>
          <w:color w:val="1C1C1E"/>
          <w:shd w:val="clear" w:color="auto" w:fill="FFFFFF"/>
        </w:rPr>
        <w:t xml:space="preserve"> Banker Certificate of Financial soundness (Capability to execute Single handed job worth of Rs.500 Million).</w:t>
      </w:r>
    </w:p>
    <w:p w:rsidR="00EC32D8" w:rsidRPr="00EC32D8" w:rsidRDefault="00FA1EB8" w:rsidP="00EC32D8">
      <w:pPr>
        <w:pStyle w:val="Style"/>
        <w:numPr>
          <w:ilvl w:val="1"/>
          <w:numId w:val="82"/>
        </w:numPr>
        <w:shd w:val="clear" w:color="auto" w:fill="FFFFFF"/>
        <w:ind w:right="9"/>
        <w:jc w:val="both"/>
        <w:rPr>
          <w:rFonts w:ascii="Arial" w:hAnsi="Arial" w:cs="Arial"/>
          <w:color w:val="020002"/>
          <w:sz w:val="22"/>
          <w:szCs w:val="22"/>
          <w:shd w:val="clear" w:color="auto" w:fill="FFFFFF"/>
        </w:rPr>
      </w:pPr>
      <w:r w:rsidRPr="00EC32D8">
        <w:rPr>
          <w:rFonts w:ascii="Arial" w:hAnsi="Arial" w:cs="Arial"/>
          <w:color w:val="020002"/>
          <w:sz w:val="22"/>
          <w:szCs w:val="22"/>
          <w:shd w:val="clear" w:color="auto" w:fill="FFFFFF"/>
        </w:rPr>
        <w:t>Aff</w:t>
      </w:r>
      <w:r w:rsidRPr="00EC32D8">
        <w:rPr>
          <w:rFonts w:ascii="Arial" w:hAnsi="Arial" w:cs="Arial"/>
          <w:color w:val="010001"/>
          <w:sz w:val="22"/>
          <w:szCs w:val="22"/>
          <w:shd w:val="clear" w:color="auto" w:fill="FFFFFF"/>
        </w:rPr>
        <w:t>i</w:t>
      </w:r>
      <w:r w:rsidRPr="00EC32D8">
        <w:rPr>
          <w:rFonts w:ascii="Arial" w:hAnsi="Arial" w:cs="Arial"/>
          <w:color w:val="020002"/>
          <w:sz w:val="22"/>
          <w:szCs w:val="22"/>
          <w:shd w:val="clear" w:color="auto" w:fill="FFFFFF"/>
        </w:rPr>
        <w:t>davit on stamp paper of Rs 100/- (duly notarized</w:t>
      </w:r>
      <w:r w:rsidRPr="00EC32D8">
        <w:rPr>
          <w:rFonts w:ascii="Arial" w:hAnsi="Arial" w:cs="Arial"/>
          <w:color w:val="010001"/>
          <w:sz w:val="22"/>
          <w:szCs w:val="22"/>
          <w:shd w:val="clear" w:color="auto" w:fill="FFFFFF"/>
        </w:rPr>
        <w:t xml:space="preserve">) </w:t>
      </w:r>
      <w:r w:rsidRPr="00EC32D8">
        <w:rPr>
          <w:rFonts w:ascii="Arial" w:hAnsi="Arial" w:cs="Arial"/>
          <w:color w:val="020002"/>
          <w:sz w:val="22"/>
          <w:szCs w:val="22"/>
          <w:shd w:val="clear" w:color="auto" w:fill="FFFFFF"/>
        </w:rPr>
        <w:t>that the applicant firm is not black</w:t>
      </w:r>
      <w:r w:rsidR="00856101" w:rsidRPr="00EC32D8">
        <w:rPr>
          <w:rFonts w:ascii="Arial" w:hAnsi="Arial" w:cs="Arial"/>
          <w:color w:val="020002"/>
          <w:sz w:val="22"/>
          <w:szCs w:val="22"/>
          <w:shd w:val="clear" w:color="auto" w:fill="FFFFFF"/>
        </w:rPr>
        <w:t xml:space="preserve"> </w:t>
      </w:r>
      <w:r w:rsidRPr="00EC32D8">
        <w:rPr>
          <w:rFonts w:ascii="Arial" w:hAnsi="Arial" w:cs="Arial"/>
          <w:color w:val="020002"/>
          <w:sz w:val="22"/>
          <w:szCs w:val="22"/>
          <w:shd w:val="clear" w:color="auto" w:fill="FFFFFF"/>
        </w:rPr>
        <w:t>listed by any procuring Age</w:t>
      </w:r>
      <w:r w:rsidRPr="00EC32D8">
        <w:rPr>
          <w:rFonts w:ascii="Arial" w:hAnsi="Arial" w:cs="Arial"/>
          <w:color w:val="010001"/>
          <w:sz w:val="22"/>
          <w:szCs w:val="22"/>
          <w:shd w:val="clear" w:color="auto" w:fill="FFFFFF"/>
        </w:rPr>
        <w:t>nc</w:t>
      </w:r>
      <w:r w:rsidRPr="00EC32D8">
        <w:rPr>
          <w:rFonts w:ascii="Arial" w:hAnsi="Arial" w:cs="Arial"/>
          <w:color w:val="020002"/>
          <w:sz w:val="22"/>
          <w:szCs w:val="22"/>
          <w:shd w:val="clear" w:color="auto" w:fill="FFFFFF"/>
        </w:rPr>
        <w:t>y</w:t>
      </w:r>
      <w:r w:rsidRPr="00EC32D8">
        <w:rPr>
          <w:rFonts w:ascii="Arial" w:hAnsi="Arial" w:cs="Arial"/>
          <w:color w:val="3E3E41"/>
          <w:sz w:val="22"/>
          <w:szCs w:val="22"/>
          <w:shd w:val="clear" w:color="auto" w:fill="FFFFFF"/>
        </w:rPr>
        <w:t xml:space="preserve">, </w:t>
      </w:r>
      <w:r w:rsidRPr="00EC32D8">
        <w:rPr>
          <w:rFonts w:ascii="Arial" w:hAnsi="Arial" w:cs="Arial"/>
          <w:color w:val="020002"/>
          <w:sz w:val="22"/>
          <w:szCs w:val="22"/>
          <w:shd w:val="clear" w:color="auto" w:fill="FFFFFF"/>
        </w:rPr>
        <w:t>Govt:  or Semi-Govt Departments, Autonomous bodies</w:t>
      </w:r>
      <w:r w:rsidRPr="00EC32D8">
        <w:rPr>
          <w:rFonts w:ascii="Arial" w:hAnsi="Arial" w:cs="Arial"/>
          <w:color w:val="010001"/>
          <w:sz w:val="22"/>
          <w:szCs w:val="22"/>
          <w:shd w:val="clear" w:color="auto" w:fill="FFFFFF"/>
        </w:rPr>
        <w:t xml:space="preserve">, </w:t>
      </w:r>
      <w:r w:rsidRPr="00EC32D8">
        <w:rPr>
          <w:rFonts w:ascii="Arial" w:hAnsi="Arial" w:cs="Arial"/>
          <w:color w:val="020002"/>
          <w:sz w:val="22"/>
          <w:szCs w:val="22"/>
          <w:shd w:val="clear" w:color="auto" w:fill="FFFFFF"/>
        </w:rPr>
        <w:t>international organ</w:t>
      </w:r>
      <w:r w:rsidRPr="00EC32D8">
        <w:rPr>
          <w:rFonts w:ascii="Arial" w:hAnsi="Arial" w:cs="Arial"/>
          <w:color w:val="010001"/>
          <w:sz w:val="22"/>
          <w:szCs w:val="22"/>
          <w:shd w:val="clear" w:color="auto" w:fill="FFFFFF"/>
        </w:rPr>
        <w:t>i</w:t>
      </w:r>
      <w:r w:rsidRPr="00EC32D8">
        <w:rPr>
          <w:rFonts w:ascii="Arial" w:hAnsi="Arial" w:cs="Arial"/>
          <w:color w:val="020002"/>
          <w:sz w:val="22"/>
          <w:szCs w:val="22"/>
          <w:shd w:val="clear" w:color="auto" w:fill="FFFFFF"/>
        </w:rPr>
        <w:t>zation and any Cantonment Boards in Pa</w:t>
      </w:r>
      <w:r w:rsidRPr="00EC32D8">
        <w:rPr>
          <w:rFonts w:ascii="Arial" w:hAnsi="Arial" w:cs="Arial"/>
          <w:color w:val="010001"/>
          <w:sz w:val="22"/>
          <w:szCs w:val="22"/>
          <w:shd w:val="clear" w:color="auto" w:fill="FFFFFF"/>
        </w:rPr>
        <w:t>ki</w:t>
      </w:r>
      <w:r w:rsidRPr="00EC32D8">
        <w:rPr>
          <w:rFonts w:ascii="Arial" w:hAnsi="Arial" w:cs="Arial"/>
          <w:color w:val="020002"/>
          <w:sz w:val="22"/>
          <w:szCs w:val="22"/>
          <w:shd w:val="clear" w:color="auto" w:fill="FFFFFF"/>
        </w:rPr>
        <w:t xml:space="preserve">stan. </w:t>
      </w:r>
    </w:p>
    <w:p w:rsidR="00FA1EB8" w:rsidRPr="00FA1EB8" w:rsidRDefault="00FA1EB8" w:rsidP="00EC32D8">
      <w:pPr>
        <w:pStyle w:val="Style"/>
        <w:numPr>
          <w:ilvl w:val="1"/>
          <w:numId w:val="82"/>
        </w:numPr>
        <w:shd w:val="clear" w:color="auto" w:fill="FFFFFF"/>
        <w:ind w:right="14"/>
        <w:jc w:val="both"/>
        <w:rPr>
          <w:rFonts w:ascii="Arial" w:hAnsi="Arial" w:cs="Arial"/>
          <w:color w:val="020002"/>
          <w:sz w:val="22"/>
          <w:szCs w:val="22"/>
          <w:shd w:val="clear" w:color="auto" w:fill="FFFFFF"/>
        </w:rPr>
      </w:pPr>
      <w:r w:rsidRPr="00FA1EB8">
        <w:rPr>
          <w:rFonts w:ascii="Arial" w:hAnsi="Arial" w:cs="Arial"/>
          <w:color w:val="020002"/>
          <w:sz w:val="22"/>
          <w:szCs w:val="22"/>
          <w:shd w:val="clear" w:color="auto" w:fill="FFFFFF"/>
        </w:rPr>
        <w:t>Aff</w:t>
      </w:r>
      <w:r w:rsidRPr="00FA1EB8">
        <w:rPr>
          <w:rFonts w:ascii="Arial" w:hAnsi="Arial" w:cs="Arial"/>
          <w:color w:val="010001"/>
          <w:sz w:val="22"/>
          <w:szCs w:val="22"/>
          <w:shd w:val="clear" w:color="auto" w:fill="FFFFFF"/>
        </w:rPr>
        <w:t>i</w:t>
      </w:r>
      <w:r w:rsidRPr="00FA1EB8">
        <w:rPr>
          <w:rFonts w:ascii="Arial" w:hAnsi="Arial" w:cs="Arial"/>
          <w:color w:val="020002"/>
          <w:sz w:val="22"/>
          <w:szCs w:val="22"/>
          <w:shd w:val="clear" w:color="auto" w:fill="FFFFFF"/>
        </w:rPr>
        <w:t>dav</w:t>
      </w:r>
      <w:r w:rsidRPr="00FA1EB8">
        <w:rPr>
          <w:rFonts w:ascii="Arial" w:hAnsi="Arial" w:cs="Arial"/>
          <w:color w:val="010001"/>
          <w:sz w:val="22"/>
          <w:szCs w:val="22"/>
          <w:shd w:val="clear" w:color="auto" w:fill="FFFFFF"/>
        </w:rPr>
        <w:t>i</w:t>
      </w:r>
      <w:r w:rsidRPr="00FA1EB8">
        <w:rPr>
          <w:rFonts w:ascii="Arial" w:hAnsi="Arial" w:cs="Arial"/>
          <w:color w:val="020002"/>
          <w:sz w:val="22"/>
          <w:szCs w:val="22"/>
          <w:shd w:val="clear" w:color="auto" w:fill="FFFFFF"/>
        </w:rPr>
        <w:t>t  on stamp paper of Rs 100/- (duly nota</w:t>
      </w:r>
      <w:r w:rsidRPr="00FA1EB8">
        <w:rPr>
          <w:rFonts w:ascii="Arial" w:hAnsi="Arial" w:cs="Arial"/>
          <w:color w:val="010001"/>
          <w:sz w:val="22"/>
          <w:szCs w:val="22"/>
          <w:shd w:val="clear" w:color="auto" w:fill="FFFFFF"/>
        </w:rPr>
        <w:t>ri</w:t>
      </w:r>
      <w:r w:rsidRPr="00FA1EB8">
        <w:rPr>
          <w:rFonts w:ascii="Arial" w:hAnsi="Arial" w:cs="Arial"/>
          <w:color w:val="020002"/>
          <w:sz w:val="22"/>
          <w:szCs w:val="22"/>
          <w:shd w:val="clear" w:color="auto" w:fill="FFFFFF"/>
        </w:rPr>
        <w:t>zed</w:t>
      </w:r>
      <w:r w:rsidRPr="00FA1EB8">
        <w:rPr>
          <w:rFonts w:ascii="Arial" w:hAnsi="Arial" w:cs="Arial"/>
          <w:color w:val="010001"/>
          <w:sz w:val="22"/>
          <w:szCs w:val="22"/>
          <w:shd w:val="clear" w:color="auto" w:fill="FFFFFF"/>
        </w:rPr>
        <w:t>)</w:t>
      </w:r>
      <w:r w:rsidRPr="00FA1EB8">
        <w:rPr>
          <w:rFonts w:ascii="Arial" w:hAnsi="Arial" w:cs="Arial"/>
          <w:color w:val="020002"/>
          <w:sz w:val="22"/>
          <w:szCs w:val="22"/>
          <w:shd w:val="clear" w:color="auto" w:fill="FFFFFF"/>
        </w:rPr>
        <w:t>,  providing list of any present or past</w:t>
      </w:r>
      <w:r w:rsidR="00EC32D8">
        <w:rPr>
          <w:rFonts w:ascii="Arial" w:hAnsi="Arial" w:cs="Arial"/>
          <w:color w:val="020002"/>
          <w:sz w:val="22"/>
          <w:szCs w:val="22"/>
          <w:shd w:val="clear" w:color="auto" w:fill="FFFFFF"/>
        </w:rPr>
        <w:t xml:space="preserve"> </w:t>
      </w:r>
      <w:r w:rsidRPr="00FA1EB8">
        <w:rPr>
          <w:rFonts w:ascii="Arial" w:hAnsi="Arial" w:cs="Arial"/>
          <w:color w:val="020002"/>
          <w:sz w:val="22"/>
          <w:szCs w:val="22"/>
          <w:shd w:val="clear" w:color="auto" w:fill="FFFFFF"/>
        </w:rPr>
        <w:t>litigation of the Bidding</w:t>
      </w:r>
      <w:r w:rsidR="00EC32D8">
        <w:rPr>
          <w:rFonts w:ascii="Arial" w:hAnsi="Arial" w:cs="Arial"/>
          <w:color w:val="020002"/>
          <w:sz w:val="22"/>
          <w:szCs w:val="22"/>
          <w:shd w:val="clear" w:color="auto" w:fill="FFFFFF"/>
        </w:rPr>
        <w:t xml:space="preserve"> </w:t>
      </w:r>
      <w:r w:rsidRPr="00FA1EB8">
        <w:rPr>
          <w:rFonts w:ascii="Arial" w:hAnsi="Arial" w:cs="Arial"/>
          <w:color w:val="020002"/>
          <w:sz w:val="22"/>
          <w:szCs w:val="22"/>
          <w:shd w:val="clear" w:color="auto" w:fill="FFFFFF"/>
        </w:rPr>
        <w:t>w</w:t>
      </w:r>
      <w:r w:rsidRPr="00FA1EB8">
        <w:rPr>
          <w:rFonts w:ascii="Arial" w:hAnsi="Arial" w:cs="Arial"/>
          <w:color w:val="010001"/>
          <w:sz w:val="22"/>
          <w:szCs w:val="22"/>
          <w:shd w:val="clear" w:color="auto" w:fill="FFFFFF"/>
        </w:rPr>
        <w:t>i</w:t>
      </w:r>
      <w:r w:rsidRPr="00FA1EB8">
        <w:rPr>
          <w:rFonts w:ascii="Arial" w:hAnsi="Arial" w:cs="Arial"/>
          <w:color w:val="020002"/>
          <w:sz w:val="22"/>
          <w:szCs w:val="22"/>
          <w:shd w:val="clear" w:color="auto" w:fill="FFFFFF"/>
        </w:rPr>
        <w:t>th any Organization</w:t>
      </w:r>
      <w:r w:rsidRPr="00FA1EB8">
        <w:rPr>
          <w:rFonts w:ascii="Arial" w:hAnsi="Arial" w:cs="Arial"/>
          <w:color w:val="010001"/>
          <w:sz w:val="22"/>
          <w:szCs w:val="22"/>
          <w:shd w:val="clear" w:color="auto" w:fill="FFFFFF"/>
        </w:rPr>
        <w:t xml:space="preserve">, </w:t>
      </w:r>
      <w:r w:rsidRPr="00FA1EB8">
        <w:rPr>
          <w:rFonts w:ascii="Arial" w:hAnsi="Arial" w:cs="Arial"/>
          <w:color w:val="020002"/>
          <w:sz w:val="22"/>
          <w:szCs w:val="22"/>
          <w:shd w:val="clear" w:color="auto" w:fill="FFFFFF"/>
        </w:rPr>
        <w:t>Govt Dept</w:t>
      </w:r>
      <w:r w:rsidRPr="00FA1EB8">
        <w:rPr>
          <w:rFonts w:ascii="Arial" w:hAnsi="Arial" w:cs="Arial"/>
          <w:color w:val="1C1C1E"/>
          <w:sz w:val="22"/>
          <w:szCs w:val="22"/>
          <w:shd w:val="clear" w:color="auto" w:fill="FFFFFF"/>
        </w:rPr>
        <w:t xml:space="preserve">, </w:t>
      </w:r>
      <w:r w:rsidRPr="00FA1EB8">
        <w:rPr>
          <w:rFonts w:ascii="Arial" w:hAnsi="Arial" w:cs="Arial"/>
          <w:color w:val="020002"/>
          <w:sz w:val="22"/>
          <w:szCs w:val="22"/>
          <w:shd w:val="clear" w:color="auto" w:fill="FFFFFF"/>
        </w:rPr>
        <w:t>or private concern</w:t>
      </w:r>
      <w:r w:rsidRPr="00FA1EB8">
        <w:rPr>
          <w:rFonts w:ascii="Arial" w:hAnsi="Arial" w:cs="Arial"/>
          <w:color w:val="1C1C1E"/>
          <w:sz w:val="22"/>
          <w:szCs w:val="22"/>
          <w:shd w:val="clear" w:color="auto" w:fill="FFFFFF"/>
        </w:rPr>
        <w:t xml:space="preserve">, </w:t>
      </w:r>
      <w:r w:rsidRPr="00FA1EB8">
        <w:rPr>
          <w:rFonts w:ascii="Arial" w:hAnsi="Arial" w:cs="Arial"/>
          <w:color w:val="020002"/>
          <w:sz w:val="22"/>
          <w:szCs w:val="22"/>
          <w:shd w:val="clear" w:color="auto" w:fill="FFFFFF"/>
        </w:rPr>
        <w:t>If no litigation</w:t>
      </w:r>
      <w:r w:rsidRPr="00FA1EB8">
        <w:rPr>
          <w:rFonts w:ascii="Arial" w:hAnsi="Arial" w:cs="Arial"/>
          <w:color w:val="1C1C1E"/>
          <w:sz w:val="22"/>
          <w:szCs w:val="22"/>
          <w:shd w:val="clear" w:color="auto" w:fill="FFFFFF"/>
        </w:rPr>
        <w:t xml:space="preserve">, </w:t>
      </w:r>
      <w:r w:rsidRPr="00FA1EB8">
        <w:rPr>
          <w:rFonts w:ascii="Arial" w:hAnsi="Arial" w:cs="Arial"/>
          <w:color w:val="020002"/>
          <w:sz w:val="22"/>
          <w:szCs w:val="22"/>
          <w:shd w:val="clear" w:color="auto" w:fill="FFFFFF"/>
        </w:rPr>
        <w:t xml:space="preserve">the said affidavit should mention the same. </w:t>
      </w:r>
    </w:p>
    <w:p w:rsidR="00FA1EB8" w:rsidRPr="00856101" w:rsidRDefault="00FA1EB8" w:rsidP="009221CE">
      <w:pPr>
        <w:pStyle w:val="ListParagraph"/>
        <w:widowControl/>
        <w:numPr>
          <w:ilvl w:val="1"/>
          <w:numId w:val="82"/>
        </w:numPr>
        <w:contextualSpacing/>
        <w:jc w:val="both"/>
        <w:rPr>
          <w:color w:val="000000"/>
        </w:rPr>
      </w:pPr>
      <w:r w:rsidRPr="00856101">
        <w:rPr>
          <w:color w:val="020002"/>
          <w:shd w:val="clear" w:color="auto" w:fill="FFFFFF"/>
        </w:rPr>
        <w:lastRenderedPageBreak/>
        <w:t>Sub</w:t>
      </w:r>
      <w:r w:rsidRPr="00856101">
        <w:rPr>
          <w:color w:val="010001"/>
          <w:shd w:val="clear" w:color="auto" w:fill="FFFFFF"/>
        </w:rPr>
        <w:t>m</w:t>
      </w:r>
      <w:r w:rsidRPr="00856101">
        <w:rPr>
          <w:color w:val="020002"/>
          <w:shd w:val="clear" w:color="auto" w:fill="FFFFFF"/>
        </w:rPr>
        <w:t>iss</w:t>
      </w:r>
      <w:r w:rsidRPr="00856101">
        <w:rPr>
          <w:color w:val="010001"/>
          <w:shd w:val="clear" w:color="auto" w:fill="FFFFFF"/>
        </w:rPr>
        <w:t>i</w:t>
      </w:r>
      <w:r w:rsidRPr="00856101">
        <w:rPr>
          <w:color w:val="020002"/>
          <w:shd w:val="clear" w:color="auto" w:fill="FFFFFF"/>
        </w:rPr>
        <w:t>on (Return of) Original Tender</w:t>
      </w:r>
      <w:r w:rsidR="00856101">
        <w:rPr>
          <w:color w:val="020002"/>
          <w:shd w:val="clear" w:color="auto" w:fill="FFFFFF"/>
        </w:rPr>
        <w:t xml:space="preserve"> </w:t>
      </w:r>
      <w:r w:rsidR="00B62260" w:rsidRPr="00856101">
        <w:rPr>
          <w:color w:val="020002"/>
          <w:shd w:val="clear" w:color="auto" w:fill="FFFFFF"/>
        </w:rPr>
        <w:t>Document purchased</w:t>
      </w:r>
      <w:r w:rsidRPr="00856101">
        <w:rPr>
          <w:color w:val="020002"/>
          <w:shd w:val="clear" w:color="auto" w:fill="FFFFFF"/>
        </w:rPr>
        <w:t xml:space="preserve"> / issued </w:t>
      </w:r>
      <w:r w:rsidRPr="00856101">
        <w:rPr>
          <w:color w:val="010001"/>
          <w:shd w:val="clear" w:color="auto" w:fill="FFFFFF"/>
        </w:rPr>
        <w:t>t</w:t>
      </w:r>
      <w:r w:rsidRPr="00856101">
        <w:rPr>
          <w:color w:val="020002"/>
          <w:shd w:val="clear" w:color="auto" w:fill="FFFFFF"/>
        </w:rPr>
        <w:t>o the firm</w:t>
      </w:r>
      <w:r w:rsidRPr="00856101">
        <w:rPr>
          <w:color w:val="010001"/>
          <w:shd w:val="clear" w:color="auto" w:fill="FFFFFF"/>
        </w:rPr>
        <w:t xml:space="preserve">, </w:t>
      </w:r>
      <w:r w:rsidRPr="00856101">
        <w:rPr>
          <w:color w:val="020002"/>
          <w:shd w:val="clear" w:color="auto" w:fill="FFFFFF"/>
        </w:rPr>
        <w:t>from the Office of the Chief Engineer (E&amp;M)-W duly filled-in s</w:t>
      </w:r>
      <w:r w:rsidRPr="00856101">
        <w:rPr>
          <w:color w:val="010001"/>
          <w:shd w:val="clear" w:color="auto" w:fill="FFFFFF"/>
        </w:rPr>
        <w:t>i</w:t>
      </w:r>
      <w:r w:rsidRPr="00856101">
        <w:rPr>
          <w:color w:val="020002"/>
          <w:shd w:val="clear" w:color="auto" w:fill="FFFFFF"/>
        </w:rPr>
        <w:t>gned , stamped &amp; sealed</w:t>
      </w:r>
      <w:r w:rsidRPr="00856101">
        <w:rPr>
          <w:color w:val="1C1C1E"/>
          <w:shd w:val="clear" w:color="auto" w:fill="FFFFFF"/>
        </w:rPr>
        <w:t>.</w:t>
      </w:r>
    </w:p>
    <w:p w:rsidR="007D6A82" w:rsidRDefault="007D6A82" w:rsidP="007D6A82">
      <w:pPr>
        <w:pStyle w:val="Style"/>
        <w:shd w:val="clear" w:color="auto" w:fill="FFFFFF"/>
        <w:spacing w:before="40" w:line="168" w:lineRule="exact"/>
        <w:ind w:left="900"/>
        <w:rPr>
          <w:rFonts w:ascii="Arial" w:hAnsi="Arial" w:cs="Arial"/>
          <w:b/>
          <w:bCs/>
          <w:color w:val="020002"/>
          <w:sz w:val="22"/>
          <w:szCs w:val="22"/>
          <w:u w:val="single"/>
          <w:shd w:val="clear" w:color="auto" w:fill="FFFFFF"/>
        </w:rPr>
      </w:pPr>
    </w:p>
    <w:p w:rsidR="007D6A82" w:rsidRDefault="007D6A82" w:rsidP="007D6A82">
      <w:pPr>
        <w:pStyle w:val="Style"/>
        <w:shd w:val="clear" w:color="auto" w:fill="FFFFFF"/>
        <w:spacing w:before="40" w:line="168" w:lineRule="exact"/>
        <w:ind w:left="180"/>
        <w:rPr>
          <w:rFonts w:ascii="Arial" w:hAnsi="Arial" w:cs="Arial"/>
          <w:b/>
          <w:bCs/>
          <w:color w:val="020002"/>
          <w:sz w:val="22"/>
          <w:szCs w:val="22"/>
          <w:u w:val="single"/>
          <w:shd w:val="clear" w:color="auto" w:fill="FFFFFF"/>
        </w:rPr>
      </w:pPr>
    </w:p>
    <w:p w:rsidR="00FA1EB8" w:rsidRPr="00DE4C1B" w:rsidRDefault="00FA1EB8" w:rsidP="009221CE">
      <w:pPr>
        <w:pStyle w:val="Style"/>
        <w:numPr>
          <w:ilvl w:val="0"/>
          <w:numId w:val="59"/>
        </w:numPr>
        <w:shd w:val="clear" w:color="auto" w:fill="FFFFFF"/>
        <w:tabs>
          <w:tab w:val="left" w:pos="900"/>
        </w:tabs>
        <w:spacing w:before="40"/>
        <w:ind w:left="180" w:firstLine="0"/>
        <w:rPr>
          <w:rFonts w:ascii="Arial" w:hAnsi="Arial" w:cs="Arial"/>
          <w:b/>
          <w:bCs/>
          <w:color w:val="020002"/>
          <w:szCs w:val="22"/>
          <w:u w:val="single"/>
          <w:shd w:val="clear" w:color="auto" w:fill="FFFFFF"/>
        </w:rPr>
      </w:pPr>
      <w:r w:rsidRPr="00FA1EB8">
        <w:rPr>
          <w:rFonts w:ascii="Arial" w:hAnsi="Arial" w:cs="Arial"/>
          <w:b/>
          <w:bCs/>
          <w:color w:val="020002"/>
          <w:sz w:val="22"/>
          <w:szCs w:val="22"/>
          <w:u w:val="single"/>
          <w:shd w:val="clear" w:color="auto" w:fill="FFFFFF"/>
        </w:rPr>
        <w:t xml:space="preserve">MINIMUM </w:t>
      </w:r>
      <w:r w:rsidRPr="008B2F43">
        <w:rPr>
          <w:rFonts w:ascii="Arial" w:hAnsi="Arial" w:cs="Arial"/>
          <w:b/>
          <w:bCs/>
          <w:color w:val="020002"/>
          <w:sz w:val="22"/>
          <w:szCs w:val="22"/>
          <w:u w:val="single"/>
          <w:shd w:val="clear" w:color="auto" w:fill="FFFFFF"/>
        </w:rPr>
        <w:t>SUPPORTING</w:t>
      </w:r>
      <w:r w:rsidRPr="00FA1EB8">
        <w:rPr>
          <w:rFonts w:ascii="Arial" w:hAnsi="Arial" w:cs="Arial"/>
          <w:b/>
          <w:bCs/>
          <w:color w:val="020002"/>
          <w:sz w:val="22"/>
          <w:szCs w:val="22"/>
          <w:u w:val="single"/>
          <w:shd w:val="clear" w:color="auto" w:fill="FFFFFF"/>
        </w:rPr>
        <w:t xml:space="preserve"> </w:t>
      </w:r>
      <w:r w:rsidRPr="008B2F43">
        <w:rPr>
          <w:rFonts w:ascii="Arial" w:hAnsi="Arial" w:cs="Arial"/>
          <w:b/>
          <w:bCs/>
          <w:color w:val="020002"/>
          <w:sz w:val="22"/>
          <w:szCs w:val="22"/>
          <w:u w:val="single"/>
          <w:shd w:val="clear" w:color="auto" w:fill="FFFFFF"/>
        </w:rPr>
        <w:t>DOCUMENTS</w:t>
      </w:r>
      <w:r w:rsidRPr="00FA1EB8">
        <w:rPr>
          <w:rFonts w:ascii="Arial" w:hAnsi="Arial" w:cs="Arial"/>
          <w:b/>
          <w:bCs/>
          <w:color w:val="020002"/>
          <w:sz w:val="22"/>
          <w:szCs w:val="22"/>
          <w:u w:val="single"/>
          <w:shd w:val="clear" w:color="auto" w:fill="FFFFFF"/>
        </w:rPr>
        <w:t xml:space="preserve">  </w:t>
      </w:r>
      <w:r w:rsidRPr="008B2F43">
        <w:rPr>
          <w:rFonts w:ascii="Arial" w:hAnsi="Arial" w:cs="Arial"/>
          <w:b/>
          <w:bCs/>
          <w:color w:val="020002"/>
          <w:sz w:val="22"/>
          <w:szCs w:val="22"/>
          <w:u w:val="single"/>
          <w:shd w:val="clear" w:color="auto" w:fill="FFFFFF"/>
        </w:rPr>
        <w:t>REQUIRED</w:t>
      </w:r>
      <w:r w:rsidRPr="00FA1EB8">
        <w:rPr>
          <w:rFonts w:ascii="Arial" w:hAnsi="Arial" w:cs="Arial"/>
          <w:b/>
          <w:bCs/>
          <w:color w:val="020002"/>
          <w:sz w:val="22"/>
          <w:szCs w:val="22"/>
          <w:u w:val="single"/>
          <w:shd w:val="clear" w:color="auto" w:fill="FFFFFF"/>
        </w:rPr>
        <w:t xml:space="preserve">  (</w:t>
      </w:r>
      <w:r w:rsidRPr="008B2F43">
        <w:rPr>
          <w:rFonts w:ascii="Arial" w:hAnsi="Arial" w:cs="Arial"/>
          <w:b/>
          <w:bCs/>
          <w:color w:val="020002"/>
          <w:szCs w:val="22"/>
          <w:u w:val="single"/>
          <w:shd w:val="clear" w:color="auto" w:fill="FFFFFF"/>
        </w:rPr>
        <w:t>Additional</w:t>
      </w:r>
      <w:r w:rsidRPr="00DE4C1B">
        <w:rPr>
          <w:rFonts w:ascii="Arial" w:hAnsi="Arial" w:cs="Arial"/>
          <w:b/>
          <w:bCs/>
          <w:color w:val="020002"/>
          <w:szCs w:val="22"/>
          <w:u w:val="single"/>
          <w:shd w:val="clear" w:color="auto" w:fill="FFFFFF"/>
        </w:rPr>
        <w:t xml:space="preserve">  documents</w:t>
      </w:r>
      <w:r w:rsidRPr="00DE4C1B">
        <w:rPr>
          <w:rFonts w:ascii="Arial" w:hAnsi="Arial" w:cs="Arial"/>
          <w:b/>
          <w:bCs/>
          <w:color w:val="010001"/>
          <w:szCs w:val="22"/>
          <w:u w:val="single"/>
          <w:shd w:val="clear" w:color="auto" w:fill="FFFFFF"/>
        </w:rPr>
        <w:t xml:space="preserve">, </w:t>
      </w:r>
      <w:r w:rsidRPr="00DE4C1B">
        <w:rPr>
          <w:rFonts w:ascii="Arial" w:hAnsi="Arial" w:cs="Arial"/>
          <w:b/>
          <w:bCs/>
          <w:color w:val="020002"/>
          <w:szCs w:val="22"/>
          <w:u w:val="single"/>
          <w:shd w:val="clear" w:color="auto" w:fill="FFFFFF"/>
        </w:rPr>
        <w:t xml:space="preserve">as </w:t>
      </w:r>
      <w:r w:rsidR="007D6A82" w:rsidRPr="00DE4C1B">
        <w:rPr>
          <w:rFonts w:ascii="Arial" w:hAnsi="Arial" w:cs="Arial"/>
          <w:b/>
          <w:bCs/>
          <w:color w:val="020002"/>
          <w:szCs w:val="22"/>
          <w:shd w:val="clear" w:color="auto" w:fill="FFFFFF"/>
        </w:rPr>
        <w:tab/>
      </w:r>
      <w:r w:rsidRPr="00DE4C1B">
        <w:rPr>
          <w:rFonts w:ascii="Arial" w:hAnsi="Arial" w:cs="Arial"/>
          <w:b/>
          <w:bCs/>
          <w:color w:val="020002"/>
          <w:szCs w:val="22"/>
          <w:u w:val="single"/>
          <w:shd w:val="clear" w:color="auto" w:fill="FFFFFF"/>
        </w:rPr>
        <w:t xml:space="preserve">mentioned in the Tender Document) </w:t>
      </w:r>
    </w:p>
    <w:p w:rsidR="00FA1EB8" w:rsidRPr="00FA1EB8" w:rsidRDefault="00620629" w:rsidP="009221CE">
      <w:pPr>
        <w:pStyle w:val="Style"/>
        <w:numPr>
          <w:ilvl w:val="0"/>
          <w:numId w:val="83"/>
        </w:numPr>
        <w:shd w:val="clear" w:color="auto" w:fill="FFFFFF"/>
        <w:ind w:left="859" w:right="14" w:firstLine="221"/>
        <w:jc w:val="both"/>
        <w:rPr>
          <w:rFonts w:ascii="Arial" w:hAnsi="Arial" w:cs="Arial"/>
          <w:color w:val="1C1C1E"/>
          <w:sz w:val="22"/>
          <w:szCs w:val="22"/>
          <w:shd w:val="clear" w:color="auto" w:fill="FFFFFF"/>
        </w:rPr>
      </w:pPr>
      <w:r>
        <w:rPr>
          <w:rFonts w:ascii="Arial" w:hAnsi="Arial" w:cs="Arial"/>
          <w:color w:val="020002"/>
          <w:sz w:val="22"/>
          <w:szCs w:val="22"/>
          <w:shd w:val="clear" w:color="auto" w:fill="FFFFFF"/>
        </w:rPr>
        <w:tab/>
      </w:r>
      <w:r w:rsidR="00FA1EB8" w:rsidRPr="00FA1EB8">
        <w:rPr>
          <w:rFonts w:ascii="Arial" w:hAnsi="Arial" w:cs="Arial"/>
          <w:color w:val="020002"/>
          <w:sz w:val="22"/>
          <w:szCs w:val="22"/>
          <w:shd w:val="clear" w:color="auto" w:fill="FFFFFF"/>
        </w:rPr>
        <w:t>Name o</w:t>
      </w:r>
      <w:r w:rsidR="00FA1EB8" w:rsidRPr="00FA1EB8">
        <w:rPr>
          <w:rFonts w:ascii="Arial" w:hAnsi="Arial" w:cs="Arial"/>
          <w:color w:val="010001"/>
          <w:sz w:val="22"/>
          <w:szCs w:val="22"/>
          <w:shd w:val="clear" w:color="auto" w:fill="FFFFFF"/>
        </w:rPr>
        <w:t xml:space="preserve">f </w:t>
      </w:r>
      <w:r w:rsidR="00FA1EB8" w:rsidRPr="00FA1EB8">
        <w:rPr>
          <w:rFonts w:ascii="Arial" w:hAnsi="Arial" w:cs="Arial"/>
          <w:color w:val="020002"/>
          <w:sz w:val="22"/>
          <w:szCs w:val="22"/>
          <w:shd w:val="clear" w:color="auto" w:fill="FFFFFF"/>
        </w:rPr>
        <w:t>f</w:t>
      </w:r>
      <w:r w:rsidR="00FA1EB8" w:rsidRPr="00FA1EB8">
        <w:rPr>
          <w:rFonts w:ascii="Arial" w:hAnsi="Arial" w:cs="Arial"/>
          <w:color w:val="010001"/>
          <w:sz w:val="22"/>
          <w:szCs w:val="22"/>
          <w:shd w:val="clear" w:color="auto" w:fill="FFFFFF"/>
        </w:rPr>
        <w:t>i</w:t>
      </w:r>
      <w:r w:rsidR="00FA1EB8" w:rsidRPr="00FA1EB8">
        <w:rPr>
          <w:rFonts w:ascii="Arial" w:hAnsi="Arial" w:cs="Arial"/>
          <w:color w:val="020002"/>
          <w:sz w:val="22"/>
          <w:szCs w:val="22"/>
          <w:shd w:val="clear" w:color="auto" w:fill="FFFFFF"/>
        </w:rPr>
        <w:t>rm</w:t>
      </w:r>
      <w:r w:rsidR="00FA1EB8" w:rsidRPr="00FA1EB8">
        <w:rPr>
          <w:rFonts w:ascii="Arial" w:hAnsi="Arial" w:cs="Arial"/>
          <w:color w:val="1C1C1E"/>
          <w:sz w:val="22"/>
          <w:szCs w:val="22"/>
          <w:shd w:val="clear" w:color="auto" w:fill="FFFFFF"/>
        </w:rPr>
        <w:t>, i</w:t>
      </w:r>
      <w:r w:rsidR="00FA1EB8" w:rsidRPr="00FA1EB8">
        <w:rPr>
          <w:rFonts w:ascii="Arial" w:hAnsi="Arial" w:cs="Arial"/>
          <w:color w:val="020002"/>
          <w:sz w:val="22"/>
          <w:szCs w:val="22"/>
          <w:shd w:val="clear" w:color="auto" w:fill="FFFFFF"/>
        </w:rPr>
        <w:t>ts sta</w:t>
      </w:r>
      <w:r w:rsidR="00FA1EB8" w:rsidRPr="00FA1EB8">
        <w:rPr>
          <w:rFonts w:ascii="Arial" w:hAnsi="Arial" w:cs="Arial"/>
          <w:color w:val="010001"/>
          <w:sz w:val="22"/>
          <w:szCs w:val="22"/>
          <w:shd w:val="clear" w:color="auto" w:fill="FFFFFF"/>
        </w:rPr>
        <w:t>t</w:t>
      </w:r>
      <w:r w:rsidR="00FA1EB8" w:rsidRPr="00FA1EB8">
        <w:rPr>
          <w:rFonts w:ascii="Arial" w:hAnsi="Arial" w:cs="Arial"/>
          <w:color w:val="020002"/>
          <w:sz w:val="22"/>
          <w:szCs w:val="22"/>
          <w:shd w:val="clear" w:color="auto" w:fill="FFFFFF"/>
        </w:rPr>
        <w:t>us (date of incorporation</w:t>
      </w:r>
      <w:r w:rsidR="00FA1EB8" w:rsidRPr="00FA1EB8">
        <w:rPr>
          <w:rFonts w:ascii="Arial" w:hAnsi="Arial" w:cs="Arial"/>
          <w:color w:val="010001"/>
          <w:sz w:val="22"/>
          <w:szCs w:val="22"/>
          <w:shd w:val="clear" w:color="auto" w:fill="FFFFFF"/>
        </w:rPr>
        <w:t>)</w:t>
      </w:r>
      <w:r w:rsidR="00FA1EB8" w:rsidRPr="00FA1EB8">
        <w:rPr>
          <w:rFonts w:ascii="Arial" w:hAnsi="Arial" w:cs="Arial"/>
          <w:color w:val="1C1C1E"/>
          <w:sz w:val="22"/>
          <w:szCs w:val="22"/>
          <w:shd w:val="clear" w:color="auto" w:fill="FFFFFF"/>
        </w:rPr>
        <w:t xml:space="preserve">, </w:t>
      </w:r>
      <w:r w:rsidR="00FA1EB8" w:rsidRPr="00FA1EB8">
        <w:rPr>
          <w:rFonts w:ascii="Arial" w:hAnsi="Arial" w:cs="Arial"/>
          <w:color w:val="020002"/>
          <w:sz w:val="22"/>
          <w:szCs w:val="22"/>
          <w:shd w:val="clear" w:color="auto" w:fill="FFFFFF"/>
        </w:rPr>
        <w:t>address</w:t>
      </w:r>
      <w:r w:rsidR="00FA1EB8" w:rsidRPr="00FA1EB8">
        <w:rPr>
          <w:rFonts w:ascii="Arial" w:hAnsi="Arial" w:cs="Arial"/>
          <w:color w:val="010001"/>
          <w:sz w:val="22"/>
          <w:szCs w:val="22"/>
          <w:shd w:val="clear" w:color="auto" w:fill="FFFFFF"/>
        </w:rPr>
        <w:t xml:space="preserve">, </w:t>
      </w:r>
      <w:r w:rsidR="00FA1EB8" w:rsidRPr="00FA1EB8">
        <w:rPr>
          <w:rFonts w:ascii="Arial" w:hAnsi="Arial" w:cs="Arial"/>
          <w:color w:val="020002"/>
          <w:sz w:val="22"/>
          <w:szCs w:val="22"/>
          <w:shd w:val="clear" w:color="auto" w:fill="FFFFFF"/>
        </w:rPr>
        <w:t>telephone number</w:t>
      </w:r>
      <w:r w:rsidR="00FA1EB8" w:rsidRPr="00FA1EB8">
        <w:rPr>
          <w:rFonts w:ascii="Arial" w:hAnsi="Arial" w:cs="Arial"/>
          <w:color w:val="010001"/>
          <w:sz w:val="22"/>
          <w:szCs w:val="22"/>
          <w:shd w:val="clear" w:color="auto" w:fill="FFFFFF"/>
        </w:rPr>
        <w:t>(</w:t>
      </w:r>
      <w:r w:rsidR="00FA1EB8" w:rsidRPr="00FA1EB8">
        <w:rPr>
          <w:rFonts w:ascii="Arial" w:hAnsi="Arial" w:cs="Arial"/>
          <w:color w:val="020002"/>
          <w:sz w:val="22"/>
          <w:szCs w:val="22"/>
          <w:shd w:val="clear" w:color="auto" w:fill="FFFFFF"/>
        </w:rPr>
        <w:t>s)</w:t>
      </w:r>
      <w:r w:rsidR="00FA1EB8" w:rsidRPr="00FA1EB8">
        <w:rPr>
          <w:rFonts w:ascii="Arial" w:hAnsi="Arial" w:cs="Arial"/>
          <w:color w:val="1C1C1E"/>
          <w:sz w:val="22"/>
          <w:szCs w:val="22"/>
          <w:shd w:val="clear" w:color="auto" w:fill="FFFFFF"/>
        </w:rPr>
        <w:t xml:space="preserve">, </w:t>
      </w:r>
      <w:r w:rsidR="00FA1EB8" w:rsidRPr="00FA1EB8">
        <w:rPr>
          <w:rFonts w:ascii="Arial" w:hAnsi="Arial" w:cs="Arial"/>
          <w:color w:val="020002"/>
          <w:sz w:val="22"/>
          <w:szCs w:val="22"/>
          <w:shd w:val="clear" w:color="auto" w:fill="FFFFFF"/>
        </w:rPr>
        <w:t xml:space="preserve">fax </w:t>
      </w:r>
      <w:r>
        <w:rPr>
          <w:rFonts w:ascii="Arial" w:hAnsi="Arial" w:cs="Arial"/>
          <w:color w:val="020002"/>
          <w:sz w:val="22"/>
          <w:szCs w:val="22"/>
          <w:shd w:val="clear" w:color="auto" w:fill="FFFFFF"/>
        </w:rPr>
        <w:tab/>
      </w:r>
      <w:r w:rsidR="00FA1EB8" w:rsidRPr="00FA1EB8">
        <w:rPr>
          <w:rFonts w:ascii="Arial" w:hAnsi="Arial" w:cs="Arial"/>
          <w:color w:val="020002"/>
          <w:sz w:val="22"/>
          <w:szCs w:val="22"/>
          <w:shd w:val="clear" w:color="auto" w:fill="FFFFFF"/>
        </w:rPr>
        <w:t xml:space="preserve">number &amp; year of experience </w:t>
      </w:r>
      <w:r w:rsidR="00FA1EB8" w:rsidRPr="00FA1EB8">
        <w:rPr>
          <w:rFonts w:ascii="Arial" w:hAnsi="Arial" w:cs="Arial"/>
          <w:color w:val="020002"/>
          <w:sz w:val="22"/>
          <w:szCs w:val="22"/>
          <w:shd w:val="clear" w:color="auto" w:fill="FFFFFF"/>
        </w:rPr>
        <w:br/>
      </w:r>
      <w:r>
        <w:rPr>
          <w:rFonts w:ascii="Arial" w:hAnsi="Arial" w:cs="Arial"/>
          <w:color w:val="020002"/>
          <w:sz w:val="22"/>
          <w:szCs w:val="22"/>
          <w:shd w:val="clear" w:color="auto" w:fill="FFFFFF"/>
        </w:rPr>
        <w:tab/>
      </w:r>
      <w:r w:rsidR="00FA1EB8" w:rsidRPr="00FA1EB8">
        <w:rPr>
          <w:rFonts w:ascii="Arial" w:hAnsi="Arial" w:cs="Arial"/>
          <w:color w:val="020002"/>
          <w:sz w:val="22"/>
          <w:szCs w:val="22"/>
          <w:shd w:val="clear" w:color="auto" w:fill="FFFFFF"/>
        </w:rPr>
        <w:t>of the f</w:t>
      </w:r>
      <w:r w:rsidR="00FA1EB8" w:rsidRPr="00FA1EB8">
        <w:rPr>
          <w:rFonts w:ascii="Arial" w:hAnsi="Arial" w:cs="Arial"/>
          <w:color w:val="010001"/>
          <w:sz w:val="22"/>
          <w:szCs w:val="22"/>
          <w:shd w:val="clear" w:color="auto" w:fill="FFFFFF"/>
        </w:rPr>
        <w:t>ir</w:t>
      </w:r>
      <w:r w:rsidR="00FA1EB8" w:rsidRPr="00FA1EB8">
        <w:rPr>
          <w:rFonts w:ascii="Arial" w:hAnsi="Arial" w:cs="Arial"/>
          <w:color w:val="020002"/>
          <w:sz w:val="22"/>
          <w:szCs w:val="22"/>
          <w:shd w:val="clear" w:color="auto" w:fill="FFFFFF"/>
        </w:rPr>
        <w:t>m with proo</w:t>
      </w:r>
      <w:r w:rsidR="00FA1EB8" w:rsidRPr="00FA1EB8">
        <w:rPr>
          <w:rFonts w:ascii="Arial" w:hAnsi="Arial" w:cs="Arial"/>
          <w:color w:val="010001"/>
          <w:sz w:val="22"/>
          <w:szCs w:val="22"/>
          <w:shd w:val="clear" w:color="auto" w:fill="FFFFFF"/>
        </w:rPr>
        <w:t>f</w:t>
      </w:r>
      <w:r w:rsidR="00FA1EB8" w:rsidRPr="00FA1EB8">
        <w:rPr>
          <w:rFonts w:ascii="Arial" w:hAnsi="Arial" w:cs="Arial"/>
          <w:color w:val="1C1C1E"/>
          <w:sz w:val="22"/>
          <w:szCs w:val="22"/>
          <w:shd w:val="clear" w:color="auto" w:fill="FFFFFF"/>
        </w:rPr>
        <w:t xml:space="preserve">. </w:t>
      </w:r>
    </w:p>
    <w:p w:rsidR="00FA1EB8" w:rsidRPr="00FA1EB8" w:rsidRDefault="00620629" w:rsidP="009221CE">
      <w:pPr>
        <w:pStyle w:val="ListParagraph"/>
        <w:widowControl/>
        <w:numPr>
          <w:ilvl w:val="0"/>
          <w:numId w:val="83"/>
        </w:numPr>
        <w:shd w:val="clear" w:color="auto" w:fill="FFFFFF"/>
        <w:ind w:left="1080" w:right="14" w:firstLine="0"/>
        <w:contextualSpacing/>
        <w:jc w:val="both"/>
        <w:rPr>
          <w:color w:val="010001"/>
          <w:shd w:val="clear" w:color="auto" w:fill="FFFFFF"/>
        </w:rPr>
      </w:pPr>
      <w:r>
        <w:rPr>
          <w:color w:val="020002"/>
          <w:shd w:val="clear" w:color="auto" w:fill="FFFFFF"/>
        </w:rPr>
        <w:tab/>
      </w:r>
      <w:r w:rsidR="00FA1EB8" w:rsidRPr="00FA1EB8">
        <w:rPr>
          <w:color w:val="020002"/>
          <w:shd w:val="clear" w:color="auto" w:fill="FFFFFF"/>
        </w:rPr>
        <w:t>E</w:t>
      </w:r>
      <w:r w:rsidR="00FA1EB8" w:rsidRPr="00FA1EB8">
        <w:rPr>
          <w:color w:val="010001"/>
          <w:shd w:val="clear" w:color="auto" w:fill="FFFFFF"/>
        </w:rPr>
        <w:t>x</w:t>
      </w:r>
      <w:r w:rsidR="00FA1EB8" w:rsidRPr="00FA1EB8">
        <w:rPr>
          <w:color w:val="020002"/>
          <w:shd w:val="clear" w:color="auto" w:fill="FFFFFF"/>
        </w:rPr>
        <w:t>per</w:t>
      </w:r>
      <w:r w:rsidR="00FA1EB8" w:rsidRPr="00FA1EB8">
        <w:rPr>
          <w:color w:val="010001"/>
          <w:shd w:val="clear" w:color="auto" w:fill="FFFFFF"/>
        </w:rPr>
        <w:t>i</w:t>
      </w:r>
      <w:r w:rsidR="00FA1EB8" w:rsidRPr="00FA1EB8">
        <w:rPr>
          <w:color w:val="020002"/>
          <w:shd w:val="clear" w:color="auto" w:fill="FFFFFF"/>
        </w:rPr>
        <w:t>ence o</w:t>
      </w:r>
      <w:r w:rsidR="00FA1EB8" w:rsidRPr="00FA1EB8">
        <w:rPr>
          <w:color w:val="010001"/>
          <w:shd w:val="clear" w:color="auto" w:fill="FFFFFF"/>
        </w:rPr>
        <w:t xml:space="preserve">f general / specific </w:t>
      </w:r>
      <w:r w:rsidR="00FA1EB8" w:rsidRPr="00FA1EB8">
        <w:rPr>
          <w:color w:val="020002"/>
          <w:shd w:val="clear" w:color="auto" w:fill="FFFFFF"/>
        </w:rPr>
        <w:t xml:space="preserve">works during the last Ten years with jobs </w:t>
      </w:r>
      <w:r w:rsidR="00FA1EB8" w:rsidRPr="00FA1EB8">
        <w:t xml:space="preserve">of Rs. 250 </w:t>
      </w:r>
      <w:r>
        <w:tab/>
      </w:r>
      <w:r w:rsidR="00FA1EB8" w:rsidRPr="00FA1EB8">
        <w:t xml:space="preserve">Million or above with evidences.    </w:t>
      </w:r>
    </w:p>
    <w:p w:rsidR="00FA1EB8" w:rsidRPr="00FA1EB8" w:rsidRDefault="00620629" w:rsidP="009221CE">
      <w:pPr>
        <w:pStyle w:val="ListParagraph"/>
        <w:widowControl/>
        <w:numPr>
          <w:ilvl w:val="0"/>
          <w:numId w:val="83"/>
        </w:numPr>
        <w:shd w:val="clear" w:color="auto" w:fill="FFFFFF"/>
        <w:ind w:left="1080" w:right="14" w:firstLine="0"/>
        <w:contextualSpacing/>
        <w:jc w:val="both"/>
        <w:rPr>
          <w:color w:val="1C1C1E"/>
          <w:shd w:val="clear" w:color="auto" w:fill="FFFFFF"/>
        </w:rPr>
      </w:pPr>
      <w:r>
        <w:rPr>
          <w:color w:val="020002"/>
          <w:shd w:val="clear" w:color="auto" w:fill="FFFFFF"/>
        </w:rPr>
        <w:tab/>
      </w:r>
      <w:r w:rsidR="00FA1EB8" w:rsidRPr="00FA1EB8">
        <w:rPr>
          <w:color w:val="020002"/>
          <w:shd w:val="clear" w:color="auto" w:fill="FFFFFF"/>
        </w:rPr>
        <w:t>E</w:t>
      </w:r>
      <w:r w:rsidR="00FA1EB8" w:rsidRPr="00FA1EB8">
        <w:rPr>
          <w:color w:val="010001"/>
          <w:shd w:val="clear" w:color="auto" w:fill="FFFFFF"/>
        </w:rPr>
        <w:t>xi</w:t>
      </w:r>
      <w:r w:rsidR="00FA1EB8" w:rsidRPr="00FA1EB8">
        <w:rPr>
          <w:color w:val="020002"/>
          <w:shd w:val="clear" w:color="auto" w:fill="FFFFFF"/>
        </w:rPr>
        <w:t>st</w:t>
      </w:r>
      <w:r w:rsidR="00FA1EB8" w:rsidRPr="00FA1EB8">
        <w:rPr>
          <w:color w:val="010001"/>
          <w:shd w:val="clear" w:color="auto" w:fill="FFFFFF"/>
        </w:rPr>
        <w:t>i</w:t>
      </w:r>
      <w:r w:rsidR="00FA1EB8" w:rsidRPr="00FA1EB8">
        <w:rPr>
          <w:color w:val="020002"/>
          <w:shd w:val="clear" w:color="auto" w:fill="FFFFFF"/>
        </w:rPr>
        <w:t>ng work load / work order with details of works under execution</w:t>
      </w:r>
      <w:r w:rsidR="00FA1EB8" w:rsidRPr="00FA1EB8">
        <w:rPr>
          <w:color w:val="010001"/>
          <w:shd w:val="clear" w:color="auto" w:fill="FFFFFF"/>
        </w:rPr>
        <w:t>.</w:t>
      </w:r>
    </w:p>
    <w:p w:rsidR="00FA1EB8" w:rsidRPr="00FA1EB8" w:rsidRDefault="00620629" w:rsidP="009221CE">
      <w:pPr>
        <w:pStyle w:val="Style"/>
        <w:numPr>
          <w:ilvl w:val="0"/>
          <w:numId w:val="83"/>
        </w:numPr>
        <w:shd w:val="clear" w:color="auto" w:fill="FFFFFF"/>
        <w:ind w:left="1080"/>
        <w:jc w:val="both"/>
        <w:rPr>
          <w:rFonts w:ascii="Arial" w:hAnsi="Arial" w:cs="Arial"/>
          <w:color w:val="1C1C1E"/>
          <w:sz w:val="22"/>
          <w:szCs w:val="22"/>
          <w:shd w:val="clear" w:color="auto" w:fill="FFFFFF"/>
        </w:rPr>
      </w:pPr>
      <w:r>
        <w:rPr>
          <w:rFonts w:ascii="Arial" w:hAnsi="Arial" w:cs="Arial"/>
          <w:color w:val="020002"/>
          <w:sz w:val="22"/>
          <w:szCs w:val="22"/>
          <w:shd w:val="clear" w:color="auto" w:fill="FFFFFF"/>
        </w:rPr>
        <w:tab/>
      </w:r>
      <w:r w:rsidR="00FA1EB8" w:rsidRPr="00FA1EB8">
        <w:rPr>
          <w:rFonts w:ascii="Arial" w:hAnsi="Arial" w:cs="Arial"/>
          <w:color w:val="020002"/>
          <w:sz w:val="22"/>
          <w:szCs w:val="22"/>
          <w:shd w:val="clear" w:color="auto" w:fill="FFFFFF"/>
        </w:rPr>
        <w:t>Annua</w:t>
      </w:r>
      <w:r w:rsidR="00FA1EB8" w:rsidRPr="00FA1EB8">
        <w:rPr>
          <w:rFonts w:ascii="Arial" w:hAnsi="Arial" w:cs="Arial"/>
          <w:color w:val="010001"/>
          <w:sz w:val="22"/>
          <w:szCs w:val="22"/>
          <w:shd w:val="clear" w:color="auto" w:fill="FFFFFF"/>
        </w:rPr>
        <w:t>l T</w:t>
      </w:r>
      <w:r w:rsidR="00FA1EB8" w:rsidRPr="00FA1EB8">
        <w:rPr>
          <w:rFonts w:ascii="Arial" w:hAnsi="Arial" w:cs="Arial"/>
          <w:color w:val="020002"/>
          <w:sz w:val="22"/>
          <w:szCs w:val="22"/>
          <w:shd w:val="clear" w:color="auto" w:fill="FFFFFF"/>
        </w:rPr>
        <w:t>urnover/Audit Report for last 3 years.</w:t>
      </w:r>
    </w:p>
    <w:p w:rsidR="00FA1EB8" w:rsidRPr="00FA1EB8" w:rsidRDefault="00FA1EB8" w:rsidP="00620629">
      <w:pPr>
        <w:pStyle w:val="Style"/>
        <w:shd w:val="clear" w:color="auto" w:fill="FFFFFF"/>
        <w:ind w:left="1080"/>
        <w:jc w:val="both"/>
        <w:rPr>
          <w:rFonts w:ascii="Arial" w:hAnsi="Arial" w:cs="Arial"/>
          <w:color w:val="1C1C1E"/>
          <w:sz w:val="22"/>
          <w:szCs w:val="22"/>
          <w:shd w:val="clear" w:color="auto" w:fill="FFFFFF"/>
        </w:rPr>
      </w:pPr>
      <w:r w:rsidRPr="00FA1EB8">
        <w:rPr>
          <w:rFonts w:ascii="Arial" w:hAnsi="Arial" w:cs="Arial"/>
          <w:color w:val="020002"/>
          <w:sz w:val="22"/>
          <w:szCs w:val="22"/>
          <w:shd w:val="clear" w:color="auto" w:fill="FFFFFF"/>
        </w:rPr>
        <w:t xml:space="preserve">e.  </w:t>
      </w:r>
      <w:r w:rsidR="00FE0B75">
        <w:rPr>
          <w:rFonts w:ascii="Arial" w:hAnsi="Arial" w:cs="Arial"/>
          <w:color w:val="020002"/>
          <w:sz w:val="22"/>
          <w:szCs w:val="22"/>
          <w:shd w:val="clear" w:color="auto" w:fill="FFFFFF"/>
        </w:rPr>
        <w:t xml:space="preserve"> </w:t>
      </w:r>
      <w:r w:rsidRPr="00FA1EB8">
        <w:rPr>
          <w:rFonts w:ascii="Arial" w:hAnsi="Arial" w:cs="Arial"/>
          <w:color w:val="020002"/>
          <w:sz w:val="22"/>
          <w:szCs w:val="22"/>
          <w:shd w:val="clear" w:color="auto" w:fill="FFFFFF"/>
        </w:rPr>
        <w:t>Any other relevant information which the firm intends to submit as its qualification</w:t>
      </w:r>
      <w:r w:rsidRPr="00FA1EB8">
        <w:rPr>
          <w:rFonts w:ascii="Arial" w:hAnsi="Arial" w:cs="Arial"/>
          <w:color w:val="1C1C1E"/>
          <w:sz w:val="22"/>
          <w:szCs w:val="22"/>
          <w:shd w:val="clear" w:color="auto" w:fill="FFFFFF"/>
        </w:rPr>
        <w:t>.</w:t>
      </w:r>
    </w:p>
    <w:p w:rsidR="00FA1EB8" w:rsidRPr="00FA1EB8" w:rsidRDefault="00FA1EB8" w:rsidP="009221CE">
      <w:pPr>
        <w:pStyle w:val="Style"/>
        <w:numPr>
          <w:ilvl w:val="0"/>
          <w:numId w:val="85"/>
        </w:numPr>
        <w:shd w:val="clear" w:color="auto" w:fill="FFFFFF"/>
        <w:ind w:right="14"/>
        <w:jc w:val="both"/>
        <w:rPr>
          <w:rFonts w:ascii="Arial" w:hAnsi="Arial" w:cs="Arial"/>
          <w:color w:val="020002"/>
          <w:sz w:val="22"/>
          <w:szCs w:val="22"/>
          <w:shd w:val="clear" w:color="auto" w:fill="FFFFFF"/>
        </w:rPr>
      </w:pPr>
      <w:r w:rsidRPr="00FA1EB8">
        <w:rPr>
          <w:rFonts w:ascii="Arial" w:hAnsi="Arial" w:cs="Arial"/>
          <w:color w:val="020002"/>
          <w:sz w:val="22"/>
          <w:szCs w:val="22"/>
          <w:shd w:val="clear" w:color="auto" w:fill="FFFFFF"/>
        </w:rPr>
        <w:t>Autho</w:t>
      </w:r>
      <w:r w:rsidRPr="00FA1EB8">
        <w:rPr>
          <w:rFonts w:ascii="Arial" w:hAnsi="Arial" w:cs="Arial"/>
          <w:color w:val="010001"/>
          <w:sz w:val="22"/>
          <w:szCs w:val="22"/>
          <w:shd w:val="clear" w:color="auto" w:fill="FFFFFF"/>
        </w:rPr>
        <w:t>r</w:t>
      </w:r>
      <w:r w:rsidRPr="00FA1EB8">
        <w:rPr>
          <w:rFonts w:ascii="Arial" w:hAnsi="Arial" w:cs="Arial"/>
          <w:color w:val="020002"/>
          <w:sz w:val="22"/>
          <w:szCs w:val="22"/>
          <w:shd w:val="clear" w:color="auto" w:fill="FFFFFF"/>
        </w:rPr>
        <w:t>ity letter of the firm showing name</w:t>
      </w:r>
      <w:r w:rsidRPr="00FA1EB8">
        <w:rPr>
          <w:rFonts w:ascii="Arial" w:hAnsi="Arial" w:cs="Arial"/>
          <w:color w:val="010001"/>
          <w:sz w:val="22"/>
          <w:szCs w:val="22"/>
          <w:shd w:val="clear" w:color="auto" w:fill="FFFFFF"/>
        </w:rPr>
        <w:t xml:space="preserve">. </w:t>
      </w:r>
      <w:r w:rsidR="00FD007B" w:rsidRPr="00FA1EB8">
        <w:rPr>
          <w:rFonts w:ascii="Arial" w:hAnsi="Arial" w:cs="Arial"/>
          <w:color w:val="020002"/>
          <w:sz w:val="22"/>
          <w:szCs w:val="22"/>
          <w:shd w:val="clear" w:color="auto" w:fill="FFFFFF"/>
        </w:rPr>
        <w:t>Designation</w:t>
      </w:r>
      <w:r w:rsidRPr="00FA1EB8">
        <w:rPr>
          <w:rFonts w:ascii="Arial" w:hAnsi="Arial" w:cs="Arial"/>
          <w:color w:val="020002"/>
          <w:sz w:val="22"/>
          <w:szCs w:val="22"/>
          <w:shd w:val="clear" w:color="auto" w:fill="FFFFFF"/>
        </w:rPr>
        <w:t xml:space="preserve"> and CNIC number of the individual for rece</w:t>
      </w:r>
      <w:r w:rsidRPr="00FA1EB8">
        <w:rPr>
          <w:rFonts w:ascii="Arial" w:hAnsi="Arial" w:cs="Arial"/>
          <w:color w:val="010001"/>
          <w:sz w:val="22"/>
          <w:szCs w:val="22"/>
          <w:shd w:val="clear" w:color="auto" w:fill="FFFFFF"/>
        </w:rPr>
        <w:t>i</w:t>
      </w:r>
      <w:r w:rsidRPr="00FA1EB8">
        <w:rPr>
          <w:rFonts w:ascii="Arial" w:hAnsi="Arial" w:cs="Arial"/>
          <w:color w:val="020002"/>
          <w:sz w:val="22"/>
          <w:szCs w:val="22"/>
          <w:shd w:val="clear" w:color="auto" w:fill="FFFFFF"/>
        </w:rPr>
        <w:t>pt of Tender   Documents.</w:t>
      </w:r>
    </w:p>
    <w:p w:rsidR="00FA1EB8" w:rsidRPr="00FA1EB8" w:rsidRDefault="00FA1EB8" w:rsidP="009221CE">
      <w:pPr>
        <w:pStyle w:val="Style"/>
        <w:numPr>
          <w:ilvl w:val="0"/>
          <w:numId w:val="85"/>
        </w:numPr>
        <w:shd w:val="clear" w:color="auto" w:fill="FFFFFF"/>
        <w:ind w:right="14"/>
        <w:jc w:val="both"/>
        <w:rPr>
          <w:rFonts w:ascii="Arial" w:hAnsi="Arial" w:cs="Arial"/>
          <w:color w:val="020002"/>
          <w:sz w:val="22"/>
          <w:szCs w:val="22"/>
          <w:shd w:val="clear" w:color="auto" w:fill="FFFFFF"/>
        </w:rPr>
      </w:pPr>
      <w:r w:rsidRPr="00FA1EB8">
        <w:rPr>
          <w:rFonts w:ascii="Arial" w:hAnsi="Arial" w:cs="Arial"/>
          <w:color w:val="020002"/>
          <w:sz w:val="22"/>
          <w:szCs w:val="22"/>
          <w:shd w:val="clear" w:color="auto" w:fill="FFFFFF"/>
        </w:rPr>
        <w:t xml:space="preserve">Bid will be inclusive of all taxes including G.S.T &amp; Sales Tax on Services Sindh. </w:t>
      </w:r>
    </w:p>
    <w:p w:rsidR="00B75724" w:rsidRPr="008164B7" w:rsidRDefault="00B75724" w:rsidP="009221CE">
      <w:pPr>
        <w:pStyle w:val="ListParagraph"/>
        <w:numPr>
          <w:ilvl w:val="0"/>
          <w:numId w:val="84"/>
        </w:numPr>
        <w:tabs>
          <w:tab w:val="left" w:pos="861"/>
        </w:tabs>
        <w:spacing w:before="231"/>
        <w:ind w:right="132"/>
        <w:jc w:val="both"/>
      </w:pPr>
      <w:r>
        <w:t xml:space="preserve">A complete set of Bidding Documents may be purchased by an interested bidder on submission of a written application to the above office and upon payment of a </w:t>
      </w:r>
      <w:r w:rsidR="008164B7">
        <w:t xml:space="preserve">               </w:t>
      </w:r>
      <w:r>
        <w:t xml:space="preserve">non-refundable fee of </w:t>
      </w:r>
      <w:r>
        <w:rPr>
          <w:spacing w:val="-3"/>
        </w:rPr>
        <w:t>Rs.3</w:t>
      </w:r>
      <w:r>
        <w:t xml:space="preserve">,000/- in shape of pay-order, in favour of Karachi Water &amp; Sewerage Board, during 0900 to 1600 </w:t>
      </w:r>
      <w:r w:rsidRPr="008164B7">
        <w:t>hours upto</w:t>
      </w:r>
      <w:r w:rsidRPr="008164B7">
        <w:rPr>
          <w:spacing w:val="-25"/>
        </w:rPr>
        <w:t xml:space="preserve"> </w:t>
      </w:r>
      <w:r w:rsidR="00BC5D60" w:rsidRPr="008164B7">
        <w:rPr>
          <w:spacing w:val="-25"/>
        </w:rPr>
        <w:t>2</w:t>
      </w:r>
      <w:r w:rsidR="004B4726" w:rsidRPr="008164B7">
        <w:rPr>
          <w:spacing w:val="-25"/>
        </w:rPr>
        <w:t>4</w:t>
      </w:r>
      <w:r w:rsidRPr="008164B7">
        <w:t>/11/2017.</w:t>
      </w:r>
    </w:p>
    <w:p w:rsidR="00B75724" w:rsidRDefault="00B75724" w:rsidP="00B75724">
      <w:pPr>
        <w:pStyle w:val="BodyText"/>
        <w:spacing w:before="1"/>
        <w:rPr>
          <w:sz w:val="20"/>
          <w:szCs w:val="20"/>
        </w:rPr>
      </w:pPr>
    </w:p>
    <w:p w:rsidR="00B75724" w:rsidRDefault="00B75724" w:rsidP="009221CE">
      <w:pPr>
        <w:pStyle w:val="ListParagraph"/>
        <w:numPr>
          <w:ilvl w:val="0"/>
          <w:numId w:val="84"/>
        </w:numPr>
        <w:tabs>
          <w:tab w:val="left" w:pos="861"/>
        </w:tabs>
        <w:spacing w:before="1"/>
        <w:ind w:left="860" w:right="135" w:hanging="720"/>
        <w:jc w:val="both"/>
      </w:pPr>
      <w:r>
        <w:t xml:space="preserve">All Bids must be submitted in </w:t>
      </w:r>
      <w:r w:rsidRPr="004F08FC">
        <w:rPr>
          <w:color w:val="0000FF"/>
        </w:rPr>
        <w:t>sealed</w:t>
      </w:r>
      <w:r>
        <w:t xml:space="preserve"> envelopes, </w:t>
      </w:r>
      <w:r w:rsidRPr="00381A7E">
        <w:rPr>
          <w:color w:val="0000FF"/>
        </w:rPr>
        <w:t xml:space="preserve">and </w:t>
      </w:r>
      <w:r>
        <w:t xml:space="preserve">marked as One </w:t>
      </w:r>
      <w:r w:rsidRPr="009B4B16">
        <w:rPr>
          <w:b/>
        </w:rPr>
        <w:t>Original</w:t>
      </w:r>
      <w:r>
        <w:t xml:space="preserve"> </w:t>
      </w:r>
      <w:r w:rsidR="009B4B16">
        <w:t>and</w:t>
      </w:r>
      <w:r>
        <w:t xml:space="preserve"> </w:t>
      </w:r>
      <w:r w:rsidR="009B4B16">
        <w:t xml:space="preserve">One </w:t>
      </w:r>
      <w:r w:rsidR="009B4B16" w:rsidRPr="009B4B16">
        <w:rPr>
          <w:b/>
        </w:rPr>
        <w:t>Copy</w:t>
      </w:r>
      <w:r>
        <w:t>.</w:t>
      </w:r>
    </w:p>
    <w:p w:rsidR="00B75724" w:rsidRDefault="00B75724" w:rsidP="00B75724">
      <w:pPr>
        <w:pStyle w:val="BodyText"/>
        <w:spacing w:before="1"/>
        <w:rPr>
          <w:sz w:val="20"/>
          <w:szCs w:val="20"/>
        </w:rPr>
      </w:pPr>
    </w:p>
    <w:p w:rsidR="00B75724" w:rsidRDefault="00B75724" w:rsidP="009221CE">
      <w:pPr>
        <w:pStyle w:val="ListParagraph"/>
        <w:numPr>
          <w:ilvl w:val="0"/>
          <w:numId w:val="84"/>
        </w:numPr>
        <w:tabs>
          <w:tab w:val="left" w:pos="861"/>
        </w:tabs>
        <w:spacing w:line="235" w:lineRule="auto"/>
        <w:ind w:left="859" w:right="133" w:hanging="719"/>
        <w:jc w:val="both"/>
      </w:pPr>
      <w:r>
        <w:t xml:space="preserve">All bids must be accompanied by a Bid Security in the amount not less than </w:t>
      </w:r>
      <w:r>
        <w:rPr>
          <w:b/>
          <w:bCs/>
        </w:rPr>
        <w:t xml:space="preserve">02% </w:t>
      </w:r>
      <w:r w:rsidR="008164B7">
        <w:rPr>
          <w:b/>
          <w:bCs/>
        </w:rPr>
        <w:t xml:space="preserve">        </w:t>
      </w:r>
      <w:r>
        <w:rPr>
          <w:b/>
          <w:bCs/>
        </w:rPr>
        <w:t xml:space="preserve">(Two Percent) of Bid </w:t>
      </w:r>
      <w:r>
        <w:rPr>
          <w:b/>
          <w:bCs/>
          <w:spacing w:val="-2"/>
        </w:rPr>
        <w:t xml:space="preserve">Amount </w:t>
      </w:r>
      <w:r>
        <w:t>in shape of Pay order or a bank guarantee issued by a Scheduled Bank in Pakistan or from a foreign bank duly counter guaranteed by a Scheduled Bank in Pakistan in favour of KW&amp;SB and must be delivered to the Office of Chief Engineer (E&amp;M)-W, KW&amp;SB, Room # 7, Block-B, 9</w:t>
      </w:r>
      <w:r>
        <w:rPr>
          <w:position w:val="10"/>
          <w:sz w:val="14"/>
          <w:szCs w:val="14"/>
        </w:rPr>
        <w:t xml:space="preserve">th </w:t>
      </w:r>
      <w:r>
        <w:t>Mile Karasaz, Sharea Faisal, Karachi with the Bid.</w:t>
      </w:r>
    </w:p>
    <w:p w:rsidR="00B75724" w:rsidRDefault="00B75724" w:rsidP="00B75724">
      <w:pPr>
        <w:pStyle w:val="BodyText"/>
        <w:spacing w:before="1"/>
        <w:rPr>
          <w:sz w:val="18"/>
          <w:szCs w:val="18"/>
        </w:rPr>
      </w:pPr>
    </w:p>
    <w:p w:rsidR="00B75724" w:rsidRDefault="00B75724" w:rsidP="009221CE">
      <w:pPr>
        <w:pStyle w:val="ListParagraph"/>
        <w:numPr>
          <w:ilvl w:val="0"/>
          <w:numId w:val="84"/>
        </w:numPr>
        <w:tabs>
          <w:tab w:val="left" w:pos="861"/>
        </w:tabs>
        <w:spacing w:before="1"/>
        <w:ind w:left="860" w:hanging="720"/>
      </w:pPr>
      <w:r>
        <w:t>The original Bid Security must be enclosed with “</w:t>
      </w:r>
      <w:r w:rsidR="009B4B16">
        <w:t xml:space="preserve">Original </w:t>
      </w:r>
      <w:r>
        <w:t>Bids”.</w:t>
      </w:r>
    </w:p>
    <w:p w:rsidR="00B75724" w:rsidRDefault="00B75724" w:rsidP="00B75724">
      <w:pPr>
        <w:pStyle w:val="BodyText"/>
        <w:spacing w:before="10"/>
        <w:rPr>
          <w:sz w:val="19"/>
          <w:szCs w:val="19"/>
        </w:rPr>
      </w:pPr>
    </w:p>
    <w:p w:rsidR="00B75724" w:rsidRDefault="00B75724" w:rsidP="009221CE">
      <w:pPr>
        <w:pStyle w:val="ListParagraph"/>
        <w:numPr>
          <w:ilvl w:val="0"/>
          <w:numId w:val="84"/>
        </w:numPr>
        <w:tabs>
          <w:tab w:val="left" w:pos="861"/>
        </w:tabs>
        <w:spacing w:before="1"/>
        <w:ind w:left="860" w:right="132" w:hanging="720"/>
        <w:jc w:val="both"/>
      </w:pPr>
      <w:r>
        <w:t xml:space="preserve">Any bid received by the Employer after the deadline i.e </w:t>
      </w:r>
      <w:r w:rsidR="009B4B16">
        <w:t>2</w:t>
      </w:r>
      <w:r w:rsidR="004B4726">
        <w:t>7</w:t>
      </w:r>
      <w:r>
        <w:t xml:space="preserve">/11/2017 </w:t>
      </w:r>
      <w:r w:rsidR="004B4726">
        <w:t xml:space="preserve">at 2:30 PM </w:t>
      </w:r>
      <w:r>
        <w:t>for submission of bids will be returned unopened to such bidder, as per Clause IB 20.1(a) “Instruction to</w:t>
      </w:r>
      <w:r>
        <w:rPr>
          <w:spacing w:val="-32"/>
        </w:rPr>
        <w:t xml:space="preserve"> </w:t>
      </w:r>
      <w:r>
        <w:t>Bidders”.</w:t>
      </w:r>
    </w:p>
    <w:p w:rsidR="00B75724" w:rsidRDefault="00B75724" w:rsidP="00B75724">
      <w:pPr>
        <w:pStyle w:val="BodyText"/>
        <w:spacing w:before="11"/>
        <w:rPr>
          <w:sz w:val="19"/>
          <w:szCs w:val="19"/>
        </w:rPr>
      </w:pPr>
    </w:p>
    <w:p w:rsidR="00B75724" w:rsidRDefault="00B75724" w:rsidP="009221CE">
      <w:pPr>
        <w:pStyle w:val="ListParagraph"/>
        <w:numPr>
          <w:ilvl w:val="0"/>
          <w:numId w:val="84"/>
        </w:numPr>
        <w:tabs>
          <w:tab w:val="left" w:pos="861"/>
        </w:tabs>
        <w:ind w:left="860" w:right="135" w:hanging="720"/>
        <w:jc w:val="both"/>
      </w:pPr>
      <w:r>
        <w:t>Any bid not accompanied by an acceptable Bid Security shall be rejected by the Employer as non-responsive, as per Clause IB 15.3 “Instruction to</w:t>
      </w:r>
      <w:r>
        <w:rPr>
          <w:spacing w:val="-29"/>
        </w:rPr>
        <w:t xml:space="preserve"> </w:t>
      </w:r>
      <w:r>
        <w:t>Bidders”.</w:t>
      </w:r>
    </w:p>
    <w:p w:rsidR="00B75724" w:rsidRDefault="00B75724" w:rsidP="00B75724">
      <w:pPr>
        <w:pStyle w:val="BodyText"/>
        <w:spacing w:before="1"/>
        <w:rPr>
          <w:sz w:val="20"/>
          <w:szCs w:val="20"/>
        </w:rPr>
      </w:pPr>
    </w:p>
    <w:p w:rsidR="00B75724" w:rsidRDefault="00B75724" w:rsidP="009221CE">
      <w:pPr>
        <w:pStyle w:val="ListParagraph"/>
        <w:numPr>
          <w:ilvl w:val="0"/>
          <w:numId w:val="84"/>
        </w:numPr>
        <w:tabs>
          <w:tab w:val="left" w:pos="860"/>
        </w:tabs>
        <w:spacing w:before="1"/>
        <w:ind w:left="859" w:right="134" w:hanging="719"/>
        <w:jc w:val="both"/>
      </w:pPr>
      <w:r>
        <w:t>Bids will be opened at 1</w:t>
      </w:r>
      <w:r w:rsidR="009B4B16">
        <w:t>50</w:t>
      </w:r>
      <w:r>
        <w:t>0 hours on the same day, in the presence of bidder’s representatives who choose to attend at the same</w:t>
      </w:r>
      <w:r>
        <w:rPr>
          <w:spacing w:val="-20"/>
        </w:rPr>
        <w:t xml:space="preserve"> </w:t>
      </w:r>
      <w:r>
        <w:t>address.</w:t>
      </w:r>
    </w:p>
    <w:p w:rsidR="00B75724" w:rsidRDefault="00B75724" w:rsidP="00B75724">
      <w:pPr>
        <w:pStyle w:val="BodyText"/>
        <w:spacing w:before="9" w:after="1"/>
        <w:rPr>
          <w:sz w:val="13"/>
          <w:szCs w:val="13"/>
        </w:rPr>
      </w:pPr>
    </w:p>
    <w:p w:rsidR="00B75724" w:rsidRDefault="00B75724" w:rsidP="00B75724">
      <w:pPr>
        <w:pStyle w:val="BodyText"/>
        <w:spacing w:before="9"/>
        <w:rPr>
          <w:sz w:val="18"/>
          <w:szCs w:val="18"/>
        </w:rPr>
      </w:pPr>
    </w:p>
    <w:p w:rsidR="00B75724" w:rsidRDefault="00B75724" w:rsidP="009221CE">
      <w:pPr>
        <w:pStyle w:val="ListParagraph"/>
        <w:numPr>
          <w:ilvl w:val="0"/>
          <w:numId w:val="84"/>
        </w:numPr>
        <w:tabs>
          <w:tab w:val="left" w:pos="860"/>
        </w:tabs>
        <w:ind w:left="859" w:right="134" w:hanging="719"/>
        <w:jc w:val="both"/>
      </w:pPr>
      <w:r>
        <w:t>All the prospective bidders are intimated that the book purchased from the office of under signed shall be used as “Original Financial</w:t>
      </w:r>
      <w:r>
        <w:rPr>
          <w:spacing w:val="-22"/>
        </w:rPr>
        <w:t xml:space="preserve"> </w:t>
      </w:r>
      <w:r>
        <w:t>Bid”.</w:t>
      </w:r>
    </w:p>
    <w:p w:rsidR="00B75724" w:rsidRDefault="00B75724" w:rsidP="00B75724">
      <w:pPr>
        <w:pStyle w:val="BodyText"/>
        <w:spacing w:before="1"/>
        <w:rPr>
          <w:sz w:val="20"/>
          <w:szCs w:val="20"/>
        </w:rPr>
      </w:pPr>
    </w:p>
    <w:p w:rsidR="00B75724" w:rsidRDefault="00B75724" w:rsidP="009221CE">
      <w:pPr>
        <w:pStyle w:val="ListParagraph"/>
        <w:numPr>
          <w:ilvl w:val="0"/>
          <w:numId w:val="84"/>
        </w:numPr>
        <w:tabs>
          <w:tab w:val="left" w:pos="860"/>
        </w:tabs>
        <w:spacing w:before="1"/>
        <w:ind w:left="859" w:hanging="719"/>
      </w:pPr>
      <w:r>
        <w:t>Blue ink shall be used to fill all the forms /</w:t>
      </w:r>
      <w:r>
        <w:rPr>
          <w:spacing w:val="-16"/>
        </w:rPr>
        <w:t xml:space="preserve"> </w:t>
      </w:r>
      <w:r>
        <w:t>BOQ.</w:t>
      </w:r>
    </w:p>
    <w:p w:rsidR="00B75724" w:rsidRDefault="00B75724" w:rsidP="00B75724">
      <w:pPr>
        <w:pStyle w:val="BodyText"/>
        <w:spacing w:before="9"/>
        <w:rPr>
          <w:sz w:val="21"/>
          <w:szCs w:val="21"/>
        </w:rPr>
      </w:pPr>
    </w:p>
    <w:p w:rsidR="00B75724" w:rsidRDefault="00B75724" w:rsidP="009221CE">
      <w:pPr>
        <w:pStyle w:val="ListParagraph"/>
        <w:numPr>
          <w:ilvl w:val="0"/>
          <w:numId w:val="84"/>
        </w:numPr>
        <w:tabs>
          <w:tab w:val="left" w:pos="860"/>
        </w:tabs>
        <w:ind w:left="859" w:right="137" w:hanging="720"/>
        <w:jc w:val="both"/>
      </w:pPr>
      <w:r>
        <w:rPr>
          <w:spacing w:val="-3"/>
        </w:rPr>
        <w:t xml:space="preserve">KW </w:t>
      </w:r>
      <w:r>
        <w:t>&amp; SB has the right to accept or reject any or all the bids in accordance with SPPRA Rules</w:t>
      </w:r>
      <w:r>
        <w:rPr>
          <w:spacing w:val="-7"/>
        </w:rPr>
        <w:t xml:space="preserve"> </w:t>
      </w:r>
      <w:r>
        <w:t>2010.</w:t>
      </w:r>
    </w:p>
    <w:p w:rsidR="00B75724" w:rsidRDefault="00B75724" w:rsidP="00B75724">
      <w:pPr>
        <w:pStyle w:val="BodyText"/>
      </w:pPr>
    </w:p>
    <w:p w:rsidR="00B75724" w:rsidRDefault="00B75724" w:rsidP="00B75724">
      <w:pPr>
        <w:pStyle w:val="BodyText"/>
      </w:pPr>
    </w:p>
    <w:p w:rsidR="00B75724" w:rsidRDefault="00B75724" w:rsidP="00B75724">
      <w:pPr>
        <w:pStyle w:val="BodyText"/>
      </w:pPr>
    </w:p>
    <w:p w:rsidR="00B75724" w:rsidRDefault="00B75724" w:rsidP="00B75724">
      <w:pPr>
        <w:pStyle w:val="Heading9"/>
        <w:spacing w:before="134" w:line="242" w:lineRule="exact"/>
        <w:ind w:left="5635" w:right="594"/>
        <w:jc w:val="center"/>
      </w:pPr>
      <w:r>
        <w:t>Chief Engineer (E&amp;M)-W</w:t>
      </w:r>
    </w:p>
    <w:p w:rsidR="00B75724" w:rsidRDefault="00B75724" w:rsidP="00B75724">
      <w:pPr>
        <w:pStyle w:val="BodyText"/>
        <w:spacing w:before="19" w:line="252" w:lineRule="exact"/>
        <w:ind w:left="5636" w:right="594"/>
        <w:jc w:val="center"/>
      </w:pPr>
      <w:r>
        <w:t>KW&amp;SB, Room # 7, Block-B, 9</w:t>
      </w:r>
      <w:r>
        <w:rPr>
          <w:position w:val="10"/>
          <w:sz w:val="14"/>
          <w:szCs w:val="14"/>
        </w:rPr>
        <w:t xml:space="preserve">th </w:t>
      </w:r>
      <w:r>
        <w:t>Mile Karsaz, Sharea Faisal, Karachi</w:t>
      </w:r>
    </w:p>
    <w:p w:rsidR="00462ECC" w:rsidRDefault="00462ECC">
      <w:pPr>
        <w:spacing w:line="252" w:lineRule="exact"/>
        <w:jc w:val="center"/>
        <w:sectPr w:rsidR="00462ECC" w:rsidSect="00856101">
          <w:headerReference w:type="default" r:id="rId11"/>
          <w:footerReference w:type="default" r:id="rId12"/>
          <w:pgSz w:w="11910" w:h="16840"/>
          <w:pgMar w:top="720" w:right="800" w:bottom="580" w:left="1300" w:header="342" w:footer="432" w:gutter="0"/>
          <w:cols w:space="720"/>
          <w:docGrid w:linePitch="299"/>
        </w:sect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spacing w:before="5"/>
        <w:rPr>
          <w:sz w:val="17"/>
          <w:szCs w:val="17"/>
        </w:rPr>
      </w:pPr>
    </w:p>
    <w:p w:rsidR="00462ECC" w:rsidRPr="000C3C55" w:rsidRDefault="00462ECC" w:rsidP="00013F25">
      <w:pPr>
        <w:pStyle w:val="Heading1"/>
        <w:ind w:left="482"/>
        <w:rPr>
          <w:shadow/>
        </w:rPr>
      </w:pPr>
      <w:r w:rsidRPr="000C3C55">
        <w:rPr>
          <w:shadow/>
        </w:rPr>
        <w:t>INSTRUCTIONS</w:t>
      </w:r>
    </w:p>
    <w:p w:rsidR="00462ECC" w:rsidRPr="000C3C55" w:rsidRDefault="00462ECC" w:rsidP="00013F25">
      <w:pPr>
        <w:pStyle w:val="Heading1"/>
        <w:ind w:left="482"/>
        <w:rPr>
          <w:shadow/>
        </w:rPr>
      </w:pPr>
    </w:p>
    <w:p w:rsidR="00462ECC" w:rsidRPr="000C3C55" w:rsidRDefault="00462ECC" w:rsidP="00013F25">
      <w:pPr>
        <w:pStyle w:val="Heading1"/>
        <w:ind w:left="482"/>
      </w:pPr>
      <w:r w:rsidRPr="000C3C55">
        <w:rPr>
          <w:shadow/>
        </w:rPr>
        <w:t xml:space="preserve"> TO </w:t>
      </w:r>
    </w:p>
    <w:p w:rsidR="00462ECC" w:rsidRPr="000C3C55" w:rsidRDefault="00462ECC">
      <w:pPr>
        <w:jc w:val="center"/>
        <w:rPr>
          <w:rFonts w:ascii="Cooper Black"/>
          <w:b/>
          <w:bCs/>
          <w:sz w:val="54"/>
          <w:szCs w:val="54"/>
        </w:rPr>
      </w:pPr>
    </w:p>
    <w:p w:rsidR="00462ECC" w:rsidRPr="000C3C55" w:rsidRDefault="00462ECC">
      <w:pPr>
        <w:jc w:val="center"/>
        <w:rPr>
          <w:rFonts w:ascii="Cooper Black" w:eastAsia="Times New Roman" w:cs="Cooper Black"/>
          <w:b/>
          <w:bCs/>
          <w:sz w:val="54"/>
          <w:szCs w:val="54"/>
        </w:rPr>
        <w:sectPr w:rsidR="00462ECC" w:rsidRPr="000C3C55" w:rsidSect="004E1ADE">
          <w:headerReference w:type="default" r:id="rId13"/>
          <w:footerReference w:type="default" r:id="rId14"/>
          <w:pgSz w:w="11910" w:h="16840"/>
          <w:pgMar w:top="1580" w:right="1440" w:bottom="280" w:left="1680" w:header="0" w:footer="288" w:gutter="0"/>
          <w:cols w:space="720"/>
          <w:docGrid w:linePitch="299"/>
        </w:sectPr>
      </w:pPr>
      <w:r w:rsidRPr="000C3C55">
        <w:rPr>
          <w:rFonts w:ascii="Cooper Black" w:eastAsia="Times New Roman" w:cs="Cooper Black"/>
          <w:b/>
          <w:bCs/>
          <w:sz w:val="54"/>
          <w:szCs w:val="54"/>
        </w:rPr>
        <w:t>BIDDERS AND APPENDICES</w:t>
      </w:r>
    </w:p>
    <w:p w:rsidR="00462ECC" w:rsidRPr="007150DC" w:rsidRDefault="00462ECC">
      <w:pPr>
        <w:pStyle w:val="BodyText"/>
        <w:spacing w:before="6"/>
        <w:rPr>
          <w:rFonts w:ascii="Cooper Black"/>
          <w:b/>
          <w:bCs/>
          <w:sz w:val="2"/>
          <w:szCs w:val="19"/>
        </w:rPr>
      </w:pPr>
    </w:p>
    <w:p w:rsidR="00462ECC" w:rsidRDefault="00462ECC">
      <w:pPr>
        <w:pStyle w:val="Heading7"/>
        <w:ind w:left="2844" w:right="155"/>
      </w:pPr>
      <w:bookmarkStart w:id="0" w:name="INSTRUCTIONS_TO_BIDDERS"/>
      <w:bookmarkEnd w:id="0"/>
      <w:r>
        <w:rPr>
          <w:u w:val="thick"/>
        </w:rPr>
        <w:t>INSTRUCTIONS TO BIDDERS</w:t>
      </w:r>
    </w:p>
    <w:p w:rsidR="00462ECC" w:rsidRPr="00CD7616" w:rsidRDefault="00462ECC">
      <w:pPr>
        <w:pStyle w:val="BodyText"/>
        <w:spacing w:before="7"/>
        <w:rPr>
          <w:b/>
          <w:bCs/>
          <w:sz w:val="2"/>
          <w:szCs w:val="15"/>
        </w:rPr>
      </w:pPr>
    </w:p>
    <w:p w:rsidR="00462ECC" w:rsidRDefault="00462ECC" w:rsidP="009221CE">
      <w:pPr>
        <w:pStyle w:val="Heading9"/>
        <w:numPr>
          <w:ilvl w:val="0"/>
          <w:numId w:val="32"/>
        </w:numPr>
        <w:tabs>
          <w:tab w:val="left" w:pos="860"/>
        </w:tabs>
        <w:spacing w:before="73"/>
        <w:ind w:firstLine="0"/>
      </w:pPr>
      <w:bookmarkStart w:id="1" w:name="BM_A___GENERAL"/>
      <w:bookmarkEnd w:id="1"/>
      <w:r>
        <w:t>GENERAL</w:t>
      </w:r>
    </w:p>
    <w:p w:rsidR="00462ECC" w:rsidRPr="00CD7616" w:rsidRDefault="00462ECC" w:rsidP="00990CA2">
      <w:pPr>
        <w:tabs>
          <w:tab w:val="left" w:pos="859"/>
        </w:tabs>
        <w:ind w:right="155"/>
        <w:rPr>
          <w:b/>
          <w:bCs/>
          <w:sz w:val="10"/>
          <w:szCs w:val="24"/>
        </w:rPr>
      </w:pPr>
    </w:p>
    <w:p w:rsidR="00462ECC" w:rsidRDefault="00462ECC" w:rsidP="00990CA2">
      <w:pPr>
        <w:tabs>
          <w:tab w:val="left" w:pos="859"/>
        </w:tabs>
        <w:ind w:right="155"/>
        <w:rPr>
          <w:b/>
          <w:bCs/>
        </w:rPr>
      </w:pPr>
      <w:r>
        <w:rPr>
          <w:b/>
          <w:bCs/>
        </w:rPr>
        <w:t>IB.1</w:t>
      </w:r>
      <w:r>
        <w:rPr>
          <w:b/>
          <w:bCs/>
        </w:rPr>
        <w:tab/>
      </w:r>
      <w:bookmarkStart w:id="2" w:name="IB_1__Scope_of_Bid_and_Source_of_Funds"/>
      <w:bookmarkEnd w:id="2"/>
      <w:r>
        <w:rPr>
          <w:b/>
          <w:bCs/>
        </w:rPr>
        <w:t>Scope of Bid and Source of</w:t>
      </w:r>
      <w:r>
        <w:rPr>
          <w:b/>
          <w:bCs/>
          <w:spacing w:val="-11"/>
        </w:rPr>
        <w:t xml:space="preserve"> </w:t>
      </w:r>
      <w:r>
        <w:rPr>
          <w:b/>
          <w:bCs/>
        </w:rPr>
        <w:t>Funds</w:t>
      </w:r>
    </w:p>
    <w:p w:rsidR="00462ECC" w:rsidRPr="007150DC" w:rsidRDefault="00462ECC" w:rsidP="00990CA2">
      <w:pPr>
        <w:pStyle w:val="ListParagraph"/>
        <w:tabs>
          <w:tab w:val="left" w:pos="860"/>
        </w:tabs>
        <w:ind w:left="0" w:firstLine="0"/>
        <w:rPr>
          <w:b/>
          <w:bCs/>
          <w:sz w:val="12"/>
          <w:szCs w:val="24"/>
        </w:rPr>
      </w:pPr>
    </w:p>
    <w:p w:rsidR="00462ECC" w:rsidRDefault="00462ECC" w:rsidP="00990CA2">
      <w:pPr>
        <w:pStyle w:val="ListParagraph"/>
        <w:tabs>
          <w:tab w:val="left" w:pos="860"/>
        </w:tabs>
        <w:ind w:left="0" w:firstLine="0"/>
        <w:rPr>
          <w:b/>
          <w:bCs/>
        </w:rPr>
      </w:pPr>
      <w:r>
        <w:rPr>
          <w:b/>
          <w:bCs/>
          <w:sz w:val="24"/>
          <w:szCs w:val="24"/>
        </w:rPr>
        <w:t>1.1</w:t>
      </w:r>
      <w:r>
        <w:rPr>
          <w:b/>
          <w:bCs/>
          <w:sz w:val="24"/>
          <w:szCs w:val="24"/>
        </w:rPr>
        <w:tab/>
      </w:r>
      <w:r>
        <w:rPr>
          <w:b/>
          <w:bCs/>
        </w:rPr>
        <w:t>Scope of</w:t>
      </w:r>
      <w:r>
        <w:rPr>
          <w:b/>
          <w:bCs/>
          <w:spacing w:val="-1"/>
        </w:rPr>
        <w:t xml:space="preserve"> </w:t>
      </w:r>
      <w:r>
        <w:rPr>
          <w:b/>
          <w:bCs/>
        </w:rPr>
        <w:t>Bid</w:t>
      </w:r>
    </w:p>
    <w:p w:rsidR="00462ECC" w:rsidRPr="007150DC" w:rsidRDefault="00462ECC">
      <w:pPr>
        <w:pStyle w:val="BodyText"/>
        <w:spacing w:before="2"/>
        <w:rPr>
          <w:b/>
          <w:bCs/>
          <w:sz w:val="12"/>
        </w:rPr>
      </w:pPr>
    </w:p>
    <w:p w:rsidR="00462ECC" w:rsidRDefault="00462ECC">
      <w:pPr>
        <w:pStyle w:val="BodyText"/>
        <w:ind w:left="859" w:right="149"/>
        <w:jc w:val="both"/>
      </w:pPr>
      <w:r>
        <w:t>Karachi Water &amp; Sewerage Board (hereinafter called the “Employer”) wishes to receive Bids for the scope of work which includes, but shall not be limited to:</w:t>
      </w:r>
    </w:p>
    <w:p w:rsidR="00462ECC" w:rsidRPr="00CD7616" w:rsidRDefault="00462ECC">
      <w:pPr>
        <w:pStyle w:val="BodyText"/>
        <w:spacing w:before="9"/>
        <w:rPr>
          <w:sz w:val="17"/>
          <w:szCs w:val="21"/>
        </w:rPr>
      </w:pPr>
    </w:p>
    <w:p w:rsidR="00462ECC" w:rsidRDefault="00462ECC">
      <w:pPr>
        <w:spacing w:line="252" w:lineRule="exact"/>
        <w:ind w:left="859"/>
        <w:jc w:val="both"/>
        <w:rPr>
          <w:b/>
          <w:bCs/>
        </w:rPr>
      </w:pPr>
      <w:r w:rsidRPr="000C3C55">
        <w:rPr>
          <w:b/>
          <w:bCs/>
          <w:shadow/>
        </w:rPr>
        <w:t xml:space="preserve">PROVIDING OF 10 NOS. SUCTION </w:t>
      </w:r>
      <w:r w:rsidRPr="000C3C55">
        <w:rPr>
          <w:b/>
          <w:bCs/>
          <w:color w:val="020002"/>
          <w:shd w:val="clear" w:color="auto" w:fill="FFFFFF"/>
        </w:rPr>
        <w:t>MACHINES &amp; 10 NOS HIGH PRESSURE JETTING MACHINES WITH SIX YEARS FAST MOVING SPARES FOR IMPROVEMENT OF SEWER WORK IN DIFFERENT DISTRICTS OF KARACHI</w:t>
      </w:r>
      <w:r w:rsidRPr="000C3C55">
        <w:rPr>
          <w:b/>
          <w:bCs/>
          <w:shadow/>
        </w:rPr>
        <w:t>.</w:t>
      </w:r>
    </w:p>
    <w:p w:rsidR="00462ECC" w:rsidRPr="007150DC" w:rsidRDefault="00462ECC">
      <w:pPr>
        <w:pStyle w:val="BodyText"/>
        <w:rPr>
          <w:sz w:val="12"/>
        </w:rPr>
      </w:pPr>
    </w:p>
    <w:p w:rsidR="00462ECC" w:rsidRDefault="00462ECC">
      <w:pPr>
        <w:pStyle w:val="BodyText"/>
        <w:ind w:left="860" w:right="149"/>
        <w:jc w:val="both"/>
      </w:pPr>
      <w:r>
        <w:t>A detailed scope of work has been described elsewhere in these documents. The successful Bidder will be expected to complete the Works within the stipulated period of 1</w:t>
      </w:r>
      <w:r w:rsidR="00D535C7">
        <w:t>0</w:t>
      </w:r>
      <w:r>
        <w:t xml:space="preserve"> Months as specified in these Bidding Documents.</w:t>
      </w:r>
    </w:p>
    <w:p w:rsidR="00462ECC" w:rsidRPr="007150DC" w:rsidRDefault="00462ECC">
      <w:pPr>
        <w:pStyle w:val="BodyText"/>
        <w:rPr>
          <w:sz w:val="12"/>
        </w:rPr>
      </w:pPr>
    </w:p>
    <w:p w:rsidR="00462ECC" w:rsidRDefault="00462ECC">
      <w:pPr>
        <w:pStyle w:val="BodyText"/>
        <w:ind w:left="860" w:right="153"/>
        <w:jc w:val="both"/>
      </w:pPr>
      <w:r>
        <w:t>Bidders must quote prices for the complete scope of work. Any Bid covering partial scope of work will be non-responsive</w:t>
      </w:r>
      <w:r w:rsidRPr="00AA7C70">
        <w:rPr>
          <w:color w:val="0070C0"/>
        </w:rPr>
        <w:t>.</w:t>
      </w:r>
    </w:p>
    <w:p w:rsidR="00462ECC" w:rsidRPr="007150DC" w:rsidRDefault="00462ECC">
      <w:pPr>
        <w:pStyle w:val="BodyText"/>
        <w:spacing w:before="9"/>
        <w:rPr>
          <w:sz w:val="12"/>
          <w:szCs w:val="12"/>
        </w:rPr>
      </w:pPr>
    </w:p>
    <w:p w:rsidR="00462ECC" w:rsidRDefault="00462ECC" w:rsidP="009221CE">
      <w:pPr>
        <w:pStyle w:val="Heading9"/>
        <w:numPr>
          <w:ilvl w:val="1"/>
          <w:numId w:val="35"/>
        </w:numPr>
        <w:tabs>
          <w:tab w:val="left" w:pos="860"/>
        </w:tabs>
      </w:pPr>
      <w:r>
        <w:tab/>
        <w:t>Source of</w:t>
      </w:r>
      <w:r>
        <w:rPr>
          <w:spacing w:val="-6"/>
        </w:rPr>
        <w:t xml:space="preserve"> </w:t>
      </w:r>
      <w:r>
        <w:t>Funds</w:t>
      </w:r>
    </w:p>
    <w:p w:rsidR="00462ECC" w:rsidRPr="00B83CFE" w:rsidRDefault="00462ECC">
      <w:pPr>
        <w:pStyle w:val="BodyText"/>
        <w:spacing w:before="2"/>
        <w:rPr>
          <w:b/>
          <w:bCs/>
          <w:sz w:val="12"/>
        </w:rPr>
      </w:pPr>
    </w:p>
    <w:p w:rsidR="00462ECC" w:rsidRDefault="00462ECC">
      <w:pPr>
        <w:pStyle w:val="BodyText"/>
        <w:ind w:left="860" w:right="151" w:hanging="1"/>
        <w:jc w:val="both"/>
      </w:pPr>
      <w:r>
        <w:t>The Government of Sindh has already allocated funds under ADP Scheme 2017-2018 and it is intended that part of the proceeds of the funds will be applied to eligible payments under the Contract for which these Bidding Documents are issued.</w:t>
      </w:r>
    </w:p>
    <w:p w:rsidR="00462ECC" w:rsidRDefault="00462ECC">
      <w:pPr>
        <w:pStyle w:val="BodyText"/>
        <w:spacing w:before="9"/>
        <w:rPr>
          <w:sz w:val="21"/>
          <w:szCs w:val="21"/>
        </w:rPr>
      </w:pPr>
    </w:p>
    <w:p w:rsidR="00462ECC" w:rsidRDefault="00462ECC" w:rsidP="00112E2B">
      <w:pPr>
        <w:pStyle w:val="Heading9"/>
        <w:tabs>
          <w:tab w:val="left" w:pos="859"/>
        </w:tabs>
        <w:ind w:left="0" w:right="155"/>
      </w:pPr>
      <w:r>
        <w:t>IB.2</w:t>
      </w:r>
      <w:r>
        <w:tab/>
        <w:t>Eligible</w:t>
      </w:r>
      <w:r>
        <w:rPr>
          <w:spacing w:val="-2"/>
        </w:rPr>
        <w:t xml:space="preserve"> </w:t>
      </w:r>
      <w:r>
        <w:t>Bidders</w:t>
      </w:r>
    </w:p>
    <w:p w:rsidR="00462ECC" w:rsidRPr="00B83CFE" w:rsidRDefault="00462ECC" w:rsidP="00112E2B">
      <w:pPr>
        <w:pStyle w:val="ListParagraph"/>
        <w:tabs>
          <w:tab w:val="left" w:pos="860"/>
        </w:tabs>
        <w:spacing w:before="73"/>
        <w:ind w:left="0" w:firstLine="0"/>
        <w:rPr>
          <w:b/>
          <w:bCs/>
          <w:sz w:val="3"/>
          <w:szCs w:val="15"/>
        </w:rPr>
      </w:pPr>
    </w:p>
    <w:p w:rsidR="00462ECC" w:rsidRDefault="00462ECC" w:rsidP="009221CE">
      <w:pPr>
        <w:pStyle w:val="ListParagraph"/>
        <w:numPr>
          <w:ilvl w:val="1"/>
          <w:numId w:val="36"/>
        </w:numPr>
        <w:tabs>
          <w:tab w:val="left" w:pos="860"/>
        </w:tabs>
        <w:spacing w:before="73"/>
      </w:pPr>
      <w:r>
        <w:rPr>
          <w:b/>
          <w:bCs/>
          <w:sz w:val="15"/>
          <w:szCs w:val="15"/>
        </w:rPr>
        <w:tab/>
      </w:r>
      <w:r w:rsidR="00AE32DF">
        <w:rPr>
          <w:b/>
          <w:bCs/>
          <w:sz w:val="15"/>
          <w:szCs w:val="15"/>
        </w:rPr>
        <w:t xml:space="preserve">        </w:t>
      </w:r>
      <w:r>
        <w:t>Bidding is open to all firms and persons meeting the following</w:t>
      </w:r>
      <w:r>
        <w:rPr>
          <w:spacing w:val="-36"/>
        </w:rPr>
        <w:t xml:space="preserve"> </w:t>
      </w:r>
      <w:r>
        <w:t>requirements:</w:t>
      </w:r>
    </w:p>
    <w:p w:rsidR="00462ECC" w:rsidRPr="007150DC" w:rsidRDefault="00462ECC">
      <w:pPr>
        <w:pStyle w:val="BodyText"/>
        <w:spacing w:before="7"/>
        <w:rPr>
          <w:sz w:val="12"/>
          <w:szCs w:val="12"/>
        </w:rPr>
      </w:pPr>
    </w:p>
    <w:p w:rsidR="00462ECC" w:rsidRDefault="004009BF" w:rsidP="00AE32DF">
      <w:pPr>
        <w:pStyle w:val="ListParagraph"/>
        <w:tabs>
          <w:tab w:val="left" w:pos="1219"/>
        </w:tabs>
        <w:spacing w:before="72"/>
        <w:ind w:left="1218" w:right="148" w:firstLine="0"/>
        <w:jc w:val="both"/>
      </w:pPr>
      <w:r>
        <w:t>PEC Licensed Contractor/ Firms / JVs/ Consortium having sufficient experience of E&amp;M works with valid PEC License in Category C-2 or above with specialization codes of ME-02 or ME-05 &amp; ME-</w:t>
      </w:r>
      <w:r w:rsidRPr="004B4726">
        <w:t>06</w:t>
      </w:r>
      <w:r>
        <w:t xml:space="preserve"> </w:t>
      </w:r>
      <w:r w:rsidRPr="004B4726">
        <w:rPr>
          <w:b/>
          <w:color w:val="1C1C1E"/>
          <w:shd w:val="clear" w:color="auto" w:fill="FFFFFF"/>
        </w:rPr>
        <w:t>or</w:t>
      </w:r>
      <w:r w:rsidRPr="004B4726">
        <w:rPr>
          <w:color w:val="000000"/>
        </w:rPr>
        <w:t xml:space="preserve"> manufacturer of high pressure jetting &amp; suction units</w:t>
      </w:r>
      <w:r w:rsidRPr="004B4726">
        <w:rPr>
          <w:b/>
          <w:color w:val="1C1C1E"/>
          <w:shd w:val="clear" w:color="auto" w:fill="FFFFFF"/>
        </w:rPr>
        <w:t xml:space="preserve"> </w:t>
      </w:r>
      <w:r w:rsidRPr="004B4726">
        <w:rPr>
          <w:color w:val="1C1C1E"/>
          <w:shd w:val="clear" w:color="auto" w:fill="FFFFFF"/>
        </w:rPr>
        <w:t>having sufficient relevant experience with valid PEC License of any Category with specialization codes of ME-02 or ME-05 &amp; ME-06 having Banker Certificate of Financial soundness (Capability to execute Single handed job worth of Rs.500 Million). I</w:t>
      </w:r>
      <w:r w:rsidRPr="004B4726">
        <w:t xml:space="preserve">n case of JV/ Consortium, One firm must fulfill the </w:t>
      </w:r>
      <w:r w:rsidRPr="004B4726">
        <w:rPr>
          <w:color w:val="1C1C1E"/>
          <w:shd w:val="clear" w:color="auto" w:fill="FFFFFF"/>
        </w:rPr>
        <w:t xml:space="preserve">Category </w:t>
      </w:r>
      <w:r w:rsidRPr="004B4726">
        <w:t>C-2 or</w:t>
      </w:r>
      <w:r w:rsidRPr="004B4726">
        <w:rPr>
          <w:color w:val="1C1C1E"/>
          <w:shd w:val="clear" w:color="auto" w:fill="FFFFFF"/>
        </w:rPr>
        <w:t xml:space="preserve"> above </w:t>
      </w:r>
      <w:r w:rsidRPr="004B4726">
        <w:t xml:space="preserve">with specialization codes of ME-05 &amp; ME-06 while other JV/ Consortium partners shall at least </w:t>
      </w:r>
      <w:r w:rsidRPr="004B4726">
        <w:rPr>
          <w:color w:val="000000"/>
        </w:rPr>
        <w:t>manufacturer of high pressure jetting &amp; suction units or manufacturer’s</w:t>
      </w:r>
      <w:r w:rsidRPr="004B4726">
        <w:t xml:space="preserve"> </w:t>
      </w:r>
      <w:r w:rsidRPr="004B4726">
        <w:rPr>
          <w:color w:val="000000"/>
        </w:rPr>
        <w:t xml:space="preserve">authorized agents/distributor, having </w:t>
      </w:r>
      <w:r>
        <w:rPr>
          <w:color w:val="000000"/>
        </w:rPr>
        <w:t xml:space="preserve">   </w:t>
      </w:r>
      <w:r w:rsidRPr="004B4726">
        <w:rPr>
          <w:color w:val="000000"/>
        </w:rPr>
        <w:t xml:space="preserve"> 2-5 years experience of high pressure jetting &amp; suction units, spare parts and related accessories of high pressure jetting &amp; suction</w:t>
      </w:r>
      <w:r>
        <w:t xml:space="preserve"> </w:t>
      </w:r>
      <w:r w:rsidRPr="0003300E">
        <w:rPr>
          <w:color w:val="000000" w:themeColor="text1"/>
        </w:rPr>
        <w:t>equipment’s job</w:t>
      </w:r>
      <w:r>
        <w:rPr>
          <w:color w:val="000000" w:themeColor="text1"/>
        </w:rPr>
        <w:t>.</w:t>
      </w:r>
      <w:r>
        <w:t xml:space="preserve"> </w:t>
      </w:r>
      <w:r w:rsidR="00462ECC">
        <w:t>Foreign Bidders from eligible countries as per Appendix `A’ to Instructions to Bidders.</w:t>
      </w:r>
    </w:p>
    <w:p w:rsidR="00462ECC" w:rsidRPr="00CD7616" w:rsidRDefault="00462ECC">
      <w:pPr>
        <w:pStyle w:val="BodyText"/>
        <w:spacing w:before="9"/>
        <w:rPr>
          <w:sz w:val="13"/>
          <w:szCs w:val="21"/>
        </w:rPr>
      </w:pPr>
    </w:p>
    <w:p w:rsidR="00462ECC" w:rsidRDefault="00462ECC">
      <w:pPr>
        <w:pStyle w:val="Heading9"/>
        <w:tabs>
          <w:tab w:val="left" w:pos="858"/>
        </w:tabs>
        <w:ind w:left="138" w:right="155"/>
      </w:pPr>
      <w:r>
        <w:t>IB.3</w:t>
      </w:r>
      <w:r>
        <w:tab/>
        <w:t>Eligible Goods and</w:t>
      </w:r>
      <w:r>
        <w:rPr>
          <w:spacing w:val="-10"/>
        </w:rPr>
        <w:t xml:space="preserve"> </w:t>
      </w:r>
      <w:r>
        <w:t>Services</w:t>
      </w:r>
    </w:p>
    <w:p w:rsidR="00462ECC" w:rsidRPr="007150DC" w:rsidRDefault="00462ECC" w:rsidP="00112E2B">
      <w:pPr>
        <w:pStyle w:val="ListParagraph"/>
        <w:tabs>
          <w:tab w:val="left" w:pos="859"/>
        </w:tabs>
        <w:ind w:left="0" w:right="152" w:firstLine="0"/>
        <w:jc w:val="both"/>
        <w:rPr>
          <w:b/>
          <w:bCs/>
          <w:sz w:val="12"/>
        </w:rPr>
      </w:pPr>
    </w:p>
    <w:p w:rsidR="00462ECC" w:rsidRDefault="00462ECC" w:rsidP="009221CE">
      <w:pPr>
        <w:pStyle w:val="ListParagraph"/>
        <w:numPr>
          <w:ilvl w:val="1"/>
          <w:numId w:val="37"/>
        </w:numPr>
        <w:spacing w:after="120"/>
        <w:ind w:left="1170" w:right="158" w:hanging="1170"/>
        <w:jc w:val="both"/>
      </w:pPr>
      <w:r>
        <w:rPr>
          <w:b/>
          <w:bCs/>
        </w:rPr>
        <w:tab/>
      </w:r>
      <w:r>
        <w:t>All Goods &amp; ancillary Services to be supplied under this Contract shall have their origin in eligible countries as per Appendix ‘A’ to Instructions to Bidders and all expenditures made under the Contract will be limited to such Goods.</w:t>
      </w:r>
    </w:p>
    <w:p w:rsidR="00DB7791" w:rsidRDefault="00DB7791" w:rsidP="009221CE">
      <w:pPr>
        <w:pStyle w:val="ListParagraph"/>
        <w:numPr>
          <w:ilvl w:val="1"/>
          <w:numId w:val="37"/>
        </w:numPr>
        <w:tabs>
          <w:tab w:val="left" w:pos="1170"/>
        </w:tabs>
        <w:ind w:left="1170" w:right="152" w:hanging="1170"/>
        <w:jc w:val="both"/>
      </w:pPr>
      <w:r>
        <w:t xml:space="preserve">             The manufacturer of High Pressure Suction  Jetting Units shall be ISO Certified and have minimum of 2-5 years experience in procuring of similar type of equipments along with reference of supply of similar equipment in South Asia and Middle East. The bidder will quote the price of suction</w:t>
      </w:r>
      <w:r w:rsidRPr="00846641">
        <w:t xml:space="preserve"> </w:t>
      </w:r>
      <w:r>
        <w:t>and Jetting machines respectively as a complete unit and any splitting within the unit will make the bid non-responsive.</w:t>
      </w:r>
    </w:p>
    <w:p w:rsidR="00462ECC" w:rsidRPr="007150DC" w:rsidRDefault="00462ECC" w:rsidP="00112E2B">
      <w:pPr>
        <w:pStyle w:val="ListParagraph"/>
        <w:tabs>
          <w:tab w:val="left" w:pos="859"/>
        </w:tabs>
        <w:ind w:left="0" w:right="152" w:firstLine="0"/>
        <w:jc w:val="both"/>
        <w:rPr>
          <w:sz w:val="10"/>
        </w:rPr>
      </w:pPr>
    </w:p>
    <w:p w:rsidR="00462ECC" w:rsidRDefault="00462ECC" w:rsidP="00FB771F">
      <w:pPr>
        <w:pStyle w:val="ListParagraph"/>
        <w:numPr>
          <w:ilvl w:val="1"/>
          <w:numId w:val="37"/>
        </w:numPr>
        <w:tabs>
          <w:tab w:val="left" w:pos="1170"/>
        </w:tabs>
        <w:ind w:left="1170" w:right="152" w:hanging="1170"/>
        <w:jc w:val="both"/>
      </w:pPr>
      <w:r>
        <w:tab/>
        <w:t>For purpose of this Clause, “origin” means the place where the Goods are mined, grown or produced or from where the ancillary services are supplied. Goods are produced when, through manufacturing, processing or substantial and major assembling of components, a commercially recognized product results that is substantially different in basic characteristics or in purpose or utility from its components.</w:t>
      </w:r>
    </w:p>
    <w:p w:rsidR="007150DC" w:rsidRPr="007150DC" w:rsidRDefault="007150DC" w:rsidP="007150DC">
      <w:pPr>
        <w:pStyle w:val="ListParagraph"/>
        <w:tabs>
          <w:tab w:val="left" w:pos="860"/>
        </w:tabs>
        <w:ind w:left="859" w:right="152" w:firstLine="0"/>
        <w:jc w:val="both"/>
        <w:rPr>
          <w:sz w:val="14"/>
        </w:rPr>
      </w:pPr>
    </w:p>
    <w:p w:rsidR="00462ECC" w:rsidRDefault="00462ECC" w:rsidP="009221CE">
      <w:pPr>
        <w:pStyle w:val="ListParagraph"/>
        <w:numPr>
          <w:ilvl w:val="1"/>
          <w:numId w:val="37"/>
        </w:numPr>
        <w:tabs>
          <w:tab w:val="left" w:pos="860"/>
        </w:tabs>
        <w:ind w:left="859" w:right="152" w:hanging="859"/>
        <w:jc w:val="both"/>
      </w:pPr>
      <w:r>
        <w:tab/>
        <w:t>The origin of Goods is distinct from the Nationality of the</w:t>
      </w:r>
      <w:r>
        <w:rPr>
          <w:spacing w:val="-34"/>
        </w:rPr>
        <w:t xml:space="preserve"> </w:t>
      </w:r>
      <w:r>
        <w:t>Bidder.</w:t>
      </w:r>
    </w:p>
    <w:p w:rsidR="00897CCB" w:rsidRDefault="00897CCB" w:rsidP="00897CCB">
      <w:pPr>
        <w:pStyle w:val="ListParagraph"/>
        <w:tabs>
          <w:tab w:val="left" w:pos="860"/>
        </w:tabs>
        <w:ind w:left="859" w:right="152" w:firstLine="0"/>
        <w:jc w:val="both"/>
      </w:pPr>
    </w:p>
    <w:p w:rsidR="00897CCB" w:rsidRPr="00897CCB" w:rsidRDefault="00897CCB" w:rsidP="00497339">
      <w:pPr>
        <w:pStyle w:val="ListParagraph"/>
        <w:ind w:left="180" w:firstLine="0"/>
        <w:jc w:val="both"/>
        <w:rPr>
          <w:b/>
          <w:color w:val="000000"/>
        </w:rPr>
      </w:pPr>
      <w:r w:rsidRPr="00897CCB">
        <w:rPr>
          <w:b/>
          <w:color w:val="000000"/>
        </w:rPr>
        <w:t>IB.4</w:t>
      </w:r>
      <w:r>
        <w:rPr>
          <w:b/>
          <w:color w:val="000000"/>
        </w:rPr>
        <w:t xml:space="preserve">    </w:t>
      </w:r>
      <w:r w:rsidR="00497339">
        <w:rPr>
          <w:b/>
          <w:color w:val="000000"/>
        </w:rPr>
        <w:t xml:space="preserve"> </w:t>
      </w:r>
      <w:r w:rsidRPr="00897CCB">
        <w:rPr>
          <w:b/>
          <w:color w:val="000000"/>
        </w:rPr>
        <w:t>Cost of Bidding</w:t>
      </w:r>
    </w:p>
    <w:p w:rsidR="00897CCB" w:rsidRPr="00897CCB" w:rsidRDefault="00897CCB" w:rsidP="00897CCB">
      <w:pPr>
        <w:pStyle w:val="ListParagraph"/>
        <w:ind w:left="360" w:firstLine="0"/>
        <w:jc w:val="both"/>
        <w:rPr>
          <w:b/>
          <w:color w:val="000000"/>
          <w:sz w:val="14"/>
        </w:rPr>
      </w:pPr>
    </w:p>
    <w:p w:rsidR="00897CCB" w:rsidRPr="00897CCB" w:rsidRDefault="00897CCB" w:rsidP="00DE1078">
      <w:pPr>
        <w:ind w:left="900" w:hanging="900"/>
        <w:jc w:val="both"/>
        <w:rPr>
          <w:color w:val="000000"/>
        </w:rPr>
      </w:pPr>
      <w:r w:rsidRPr="00DE1078">
        <w:rPr>
          <w:b/>
          <w:color w:val="000000"/>
        </w:rPr>
        <w:t>4.1</w:t>
      </w:r>
      <w:r w:rsidRPr="00897CCB">
        <w:rPr>
          <w:b/>
          <w:color w:val="000000"/>
        </w:rPr>
        <w:tab/>
      </w:r>
      <w:r w:rsidRPr="00897CCB">
        <w:rPr>
          <w:color w:val="000000"/>
        </w:rPr>
        <w:t>The bidder shall bear all costs associated with the preparation and submission of its bid and the Employer will in no case be responsible or liable for those costs, regardless of the conduct or outcome of the bidding process.</w:t>
      </w:r>
    </w:p>
    <w:p w:rsidR="00462ECC" w:rsidRDefault="00462ECC" w:rsidP="009221CE">
      <w:pPr>
        <w:pStyle w:val="ListParagraph"/>
        <w:numPr>
          <w:ilvl w:val="1"/>
          <w:numId w:val="31"/>
        </w:numPr>
        <w:tabs>
          <w:tab w:val="left" w:pos="860"/>
        </w:tabs>
        <w:ind w:left="860"/>
      </w:pPr>
    </w:p>
    <w:p w:rsidR="00462ECC" w:rsidRDefault="00462ECC">
      <w:pPr>
        <w:pStyle w:val="BodyText"/>
        <w:spacing w:before="9"/>
        <w:rPr>
          <w:sz w:val="21"/>
          <w:szCs w:val="21"/>
        </w:rPr>
      </w:pPr>
    </w:p>
    <w:p w:rsidR="00462ECC" w:rsidRDefault="00462ECC" w:rsidP="009221CE">
      <w:pPr>
        <w:pStyle w:val="Heading9"/>
        <w:numPr>
          <w:ilvl w:val="0"/>
          <w:numId w:val="32"/>
        </w:numPr>
        <w:tabs>
          <w:tab w:val="left" w:pos="860"/>
        </w:tabs>
        <w:ind w:left="860"/>
      </w:pPr>
      <w:r>
        <w:t>BIDDING</w:t>
      </w:r>
      <w:r>
        <w:rPr>
          <w:spacing w:val="-9"/>
        </w:rPr>
        <w:t xml:space="preserve"> </w:t>
      </w:r>
      <w:r>
        <w:t>DOCUMENTS</w:t>
      </w:r>
    </w:p>
    <w:p w:rsidR="00462ECC" w:rsidRDefault="00462ECC">
      <w:pPr>
        <w:pStyle w:val="BodyText"/>
        <w:spacing w:before="2"/>
        <w:rPr>
          <w:b/>
          <w:bCs/>
        </w:rPr>
      </w:pPr>
    </w:p>
    <w:p w:rsidR="00462ECC" w:rsidRDefault="00462ECC">
      <w:pPr>
        <w:pStyle w:val="BodyText"/>
        <w:ind w:left="860" w:right="150"/>
        <w:jc w:val="both"/>
      </w:pPr>
      <w:r>
        <w:t>The Bidder shall bear all costs associated with the preparation and submission of its Bid and the Employer will in no case be responsible or liable for those costs, regardless of the conduct or outcome of the Bidding process.</w:t>
      </w:r>
    </w:p>
    <w:p w:rsidR="00462ECC" w:rsidRDefault="00462ECC">
      <w:pPr>
        <w:pStyle w:val="BodyText"/>
        <w:spacing w:before="7"/>
        <w:rPr>
          <w:sz w:val="21"/>
          <w:szCs w:val="21"/>
        </w:rPr>
      </w:pPr>
    </w:p>
    <w:p w:rsidR="00462ECC" w:rsidRDefault="00462ECC">
      <w:pPr>
        <w:pStyle w:val="Heading9"/>
        <w:tabs>
          <w:tab w:val="left" w:pos="859"/>
        </w:tabs>
        <w:ind w:left="139" w:right="155"/>
      </w:pPr>
      <w:r>
        <w:t>IB.5</w:t>
      </w:r>
      <w:r>
        <w:tab/>
        <w:t>Contents of Bidding</w:t>
      </w:r>
      <w:r>
        <w:rPr>
          <w:spacing w:val="-12"/>
        </w:rPr>
        <w:t xml:space="preserve"> </w:t>
      </w:r>
      <w:r>
        <w:t>Documents</w:t>
      </w:r>
    </w:p>
    <w:p w:rsidR="00462ECC" w:rsidRDefault="00462ECC" w:rsidP="00D0340E">
      <w:pPr>
        <w:pStyle w:val="ListParagraph"/>
        <w:tabs>
          <w:tab w:val="left" w:pos="860"/>
        </w:tabs>
        <w:ind w:left="0" w:right="153" w:firstLine="0"/>
        <w:jc w:val="both"/>
        <w:rPr>
          <w:b/>
          <w:bCs/>
        </w:rPr>
      </w:pPr>
    </w:p>
    <w:p w:rsidR="00462ECC" w:rsidRDefault="00462ECC" w:rsidP="009221CE">
      <w:pPr>
        <w:pStyle w:val="ListParagraph"/>
        <w:numPr>
          <w:ilvl w:val="1"/>
          <w:numId w:val="38"/>
        </w:numPr>
        <w:tabs>
          <w:tab w:val="left" w:pos="860"/>
        </w:tabs>
        <w:ind w:left="860" w:right="153" w:hanging="860"/>
        <w:jc w:val="both"/>
      </w:pPr>
      <w:r>
        <w:rPr>
          <w:b/>
          <w:bCs/>
        </w:rPr>
        <w:tab/>
      </w:r>
      <w:r>
        <w:t>In addition to Invitation for Bids, the Bidding Documents are those stated below, and should</w:t>
      </w:r>
      <w:r>
        <w:rPr>
          <w:spacing w:val="-3"/>
        </w:rPr>
        <w:t xml:space="preserve"> </w:t>
      </w:r>
      <w:r>
        <w:t>be</w:t>
      </w:r>
      <w:r>
        <w:rPr>
          <w:spacing w:val="-3"/>
        </w:rPr>
        <w:t xml:space="preserve"> </w:t>
      </w:r>
      <w:r>
        <w:t>read</w:t>
      </w:r>
      <w:r>
        <w:rPr>
          <w:spacing w:val="-5"/>
        </w:rPr>
        <w:t xml:space="preserve"> </w:t>
      </w:r>
      <w:r>
        <w:t>in</w:t>
      </w:r>
      <w:r>
        <w:rPr>
          <w:spacing w:val="-3"/>
        </w:rPr>
        <w:t xml:space="preserve"> </w:t>
      </w:r>
      <w:r>
        <w:t>conjunction</w:t>
      </w:r>
      <w:r>
        <w:rPr>
          <w:spacing w:val="-3"/>
        </w:rPr>
        <w:t xml:space="preserve"> </w:t>
      </w:r>
      <w:r>
        <w:t>with</w:t>
      </w:r>
      <w:r>
        <w:rPr>
          <w:spacing w:val="-3"/>
        </w:rPr>
        <w:t xml:space="preserve"> </w:t>
      </w:r>
      <w:r>
        <w:t>any</w:t>
      </w:r>
      <w:r>
        <w:rPr>
          <w:spacing w:val="-5"/>
        </w:rPr>
        <w:t xml:space="preserve"> </w:t>
      </w:r>
      <w:r>
        <w:t>Addenda</w:t>
      </w:r>
      <w:r>
        <w:rPr>
          <w:spacing w:val="-3"/>
        </w:rPr>
        <w:t xml:space="preserve"> </w:t>
      </w:r>
      <w:r>
        <w:t>issued</w:t>
      </w:r>
      <w:r>
        <w:rPr>
          <w:spacing w:val="-3"/>
        </w:rPr>
        <w:t xml:space="preserve"> </w:t>
      </w:r>
      <w:r>
        <w:t>in</w:t>
      </w:r>
      <w:r>
        <w:rPr>
          <w:spacing w:val="-3"/>
        </w:rPr>
        <w:t xml:space="preserve"> </w:t>
      </w:r>
      <w:r>
        <w:t>accordance</w:t>
      </w:r>
      <w:r>
        <w:rPr>
          <w:spacing w:val="-5"/>
        </w:rPr>
        <w:t xml:space="preserve"> </w:t>
      </w:r>
      <w:r>
        <w:t>with</w:t>
      </w:r>
      <w:r>
        <w:rPr>
          <w:spacing w:val="-3"/>
        </w:rPr>
        <w:t xml:space="preserve"> </w:t>
      </w:r>
      <w:r>
        <w:t>Clause</w:t>
      </w:r>
      <w:r>
        <w:rPr>
          <w:spacing w:val="-2"/>
        </w:rPr>
        <w:t xml:space="preserve"> </w:t>
      </w:r>
      <w:r>
        <w:t>IB.7.</w:t>
      </w:r>
    </w:p>
    <w:p w:rsidR="00462ECC" w:rsidRDefault="00462ECC">
      <w:pPr>
        <w:pStyle w:val="BodyText"/>
        <w:spacing w:before="9"/>
        <w:rPr>
          <w:sz w:val="21"/>
          <w:szCs w:val="21"/>
        </w:rPr>
      </w:pPr>
    </w:p>
    <w:p w:rsidR="00462ECC" w:rsidRDefault="00462ECC" w:rsidP="009221CE">
      <w:pPr>
        <w:pStyle w:val="ListParagraph"/>
        <w:numPr>
          <w:ilvl w:val="2"/>
          <w:numId w:val="30"/>
        </w:numPr>
        <w:tabs>
          <w:tab w:val="left" w:pos="1580"/>
        </w:tabs>
        <w:ind w:hanging="720"/>
      </w:pPr>
      <w:r>
        <w:t>Instructions to Bidders (ITB) with Appendices to</w:t>
      </w:r>
      <w:r>
        <w:rPr>
          <w:spacing w:val="-20"/>
        </w:rPr>
        <w:t xml:space="preserve"> </w:t>
      </w:r>
      <w:r>
        <w:t>ITB</w:t>
      </w:r>
    </w:p>
    <w:p w:rsidR="00462ECC" w:rsidRDefault="00462ECC" w:rsidP="009221CE">
      <w:pPr>
        <w:pStyle w:val="ListParagraph"/>
        <w:numPr>
          <w:ilvl w:val="2"/>
          <w:numId w:val="30"/>
        </w:numPr>
        <w:tabs>
          <w:tab w:val="left" w:pos="1580"/>
        </w:tabs>
        <w:spacing w:before="1"/>
        <w:ind w:right="3916" w:hanging="720"/>
      </w:pPr>
      <w:r>
        <w:t>Letter of Bid &amp; Schedules to Bid Schedules to Bid are the</w:t>
      </w:r>
      <w:r>
        <w:rPr>
          <w:spacing w:val="-16"/>
        </w:rPr>
        <w:t xml:space="preserve"> </w:t>
      </w:r>
      <w:r>
        <w:t>following:</w:t>
      </w:r>
    </w:p>
    <w:p w:rsidR="00462ECC" w:rsidRDefault="00462ECC" w:rsidP="009221CE">
      <w:pPr>
        <w:pStyle w:val="ListParagraph"/>
        <w:numPr>
          <w:ilvl w:val="3"/>
          <w:numId w:val="30"/>
        </w:numPr>
        <w:tabs>
          <w:tab w:val="left" w:pos="2300"/>
          <w:tab w:val="left" w:pos="3739"/>
        </w:tabs>
        <w:spacing w:before="1" w:line="252" w:lineRule="exact"/>
      </w:pPr>
      <w:r>
        <w:t>Schedule</w:t>
      </w:r>
      <w:r>
        <w:rPr>
          <w:spacing w:val="-2"/>
        </w:rPr>
        <w:t xml:space="preserve"> </w:t>
      </w:r>
      <w:r>
        <w:t>A:</w:t>
      </w:r>
      <w:r>
        <w:tab/>
        <w:t>Specific Works</w:t>
      </w:r>
      <w:r>
        <w:rPr>
          <w:spacing w:val="-4"/>
        </w:rPr>
        <w:t xml:space="preserve"> </w:t>
      </w:r>
      <w:r>
        <w:t>data</w:t>
      </w:r>
    </w:p>
    <w:p w:rsidR="00462ECC" w:rsidRDefault="00462ECC" w:rsidP="009221CE">
      <w:pPr>
        <w:pStyle w:val="ListParagraph"/>
        <w:numPr>
          <w:ilvl w:val="3"/>
          <w:numId w:val="30"/>
        </w:numPr>
        <w:tabs>
          <w:tab w:val="left" w:pos="2300"/>
          <w:tab w:val="left" w:pos="3739"/>
        </w:tabs>
        <w:spacing w:line="252" w:lineRule="exact"/>
      </w:pPr>
      <w:r>
        <w:t>Schedule</w:t>
      </w:r>
      <w:r>
        <w:rPr>
          <w:spacing w:val="-2"/>
        </w:rPr>
        <w:t xml:space="preserve"> </w:t>
      </w:r>
      <w:r>
        <w:t>B:</w:t>
      </w:r>
      <w:r>
        <w:tab/>
        <w:t>Proposed Organization for the</w:t>
      </w:r>
      <w:r>
        <w:rPr>
          <w:spacing w:val="-14"/>
        </w:rPr>
        <w:t xml:space="preserve"> </w:t>
      </w:r>
      <w:r>
        <w:t>Project</w:t>
      </w:r>
    </w:p>
    <w:p w:rsidR="00462ECC" w:rsidRDefault="00462ECC" w:rsidP="009221CE">
      <w:pPr>
        <w:pStyle w:val="ListParagraph"/>
        <w:numPr>
          <w:ilvl w:val="3"/>
          <w:numId w:val="30"/>
        </w:numPr>
        <w:tabs>
          <w:tab w:val="left" w:pos="2300"/>
          <w:tab w:val="left" w:pos="3739"/>
        </w:tabs>
        <w:spacing w:line="252" w:lineRule="exact"/>
      </w:pPr>
      <w:r>
        <w:t>Schedule</w:t>
      </w:r>
      <w:r>
        <w:rPr>
          <w:spacing w:val="-1"/>
        </w:rPr>
        <w:t xml:space="preserve"> </w:t>
      </w:r>
      <w:r w:rsidR="00DE1078">
        <w:rPr>
          <w:spacing w:val="-1"/>
        </w:rPr>
        <w:t>C</w:t>
      </w:r>
      <w:r>
        <w:t>:</w:t>
      </w:r>
      <w:r>
        <w:tab/>
        <w:t>Specific Operation/ Machine and Equipment</w:t>
      </w:r>
      <w:r>
        <w:rPr>
          <w:spacing w:val="-22"/>
        </w:rPr>
        <w:t xml:space="preserve"> </w:t>
      </w:r>
      <w:r>
        <w:t>Details</w:t>
      </w:r>
    </w:p>
    <w:p w:rsidR="00462ECC" w:rsidRDefault="00462ECC" w:rsidP="009221CE">
      <w:pPr>
        <w:pStyle w:val="ListParagraph"/>
        <w:numPr>
          <w:ilvl w:val="3"/>
          <w:numId w:val="30"/>
        </w:numPr>
        <w:tabs>
          <w:tab w:val="left" w:pos="2301"/>
          <w:tab w:val="left" w:pos="3740"/>
        </w:tabs>
        <w:spacing w:before="1" w:line="252" w:lineRule="exact"/>
        <w:ind w:left="2300"/>
      </w:pPr>
      <w:r>
        <w:t>Schedule</w:t>
      </w:r>
      <w:r>
        <w:rPr>
          <w:spacing w:val="-2"/>
        </w:rPr>
        <w:t xml:space="preserve"> </w:t>
      </w:r>
      <w:r w:rsidR="00DE1078">
        <w:rPr>
          <w:spacing w:val="-2"/>
        </w:rPr>
        <w:t>D</w:t>
      </w:r>
      <w:r>
        <w:t>:</w:t>
      </w:r>
      <w:r>
        <w:tab/>
        <w:t>Specimen JV</w:t>
      </w:r>
      <w:r>
        <w:rPr>
          <w:spacing w:val="-10"/>
        </w:rPr>
        <w:t xml:space="preserve"> </w:t>
      </w:r>
      <w:r>
        <w:t>Agreement</w:t>
      </w:r>
    </w:p>
    <w:p w:rsidR="00462ECC" w:rsidRDefault="00462ECC" w:rsidP="009221CE">
      <w:pPr>
        <w:pStyle w:val="ListParagraph"/>
        <w:numPr>
          <w:ilvl w:val="3"/>
          <w:numId w:val="30"/>
        </w:numPr>
        <w:tabs>
          <w:tab w:val="left" w:pos="2300"/>
          <w:tab w:val="left" w:pos="3739"/>
        </w:tabs>
        <w:spacing w:line="252" w:lineRule="exact"/>
        <w:ind w:hanging="719"/>
      </w:pPr>
      <w:r>
        <w:t>Schedule</w:t>
      </w:r>
      <w:r>
        <w:rPr>
          <w:spacing w:val="-1"/>
        </w:rPr>
        <w:t xml:space="preserve"> </w:t>
      </w:r>
      <w:r w:rsidR="00DA5D74">
        <w:rPr>
          <w:spacing w:val="-1"/>
        </w:rPr>
        <w:t>E</w:t>
      </w:r>
      <w:r>
        <w:t>:</w:t>
      </w:r>
      <w:r>
        <w:tab/>
        <w:t>Past Performance and Present</w:t>
      </w:r>
      <w:r>
        <w:rPr>
          <w:spacing w:val="-17"/>
        </w:rPr>
        <w:t xml:space="preserve"> </w:t>
      </w:r>
      <w:r>
        <w:t>Commitments</w:t>
      </w:r>
    </w:p>
    <w:p w:rsidR="00462ECC" w:rsidRDefault="00462ECC" w:rsidP="009221CE">
      <w:pPr>
        <w:pStyle w:val="ListParagraph"/>
        <w:numPr>
          <w:ilvl w:val="2"/>
          <w:numId w:val="30"/>
        </w:numPr>
        <w:tabs>
          <w:tab w:val="left" w:pos="1580"/>
        </w:tabs>
        <w:ind w:right="4355" w:hanging="720"/>
      </w:pPr>
      <w:r>
        <w:t>Letter of Price Bid &amp; Schedules to Bid Schedules to Bid are the</w:t>
      </w:r>
      <w:r>
        <w:rPr>
          <w:spacing w:val="-16"/>
        </w:rPr>
        <w:t xml:space="preserve"> </w:t>
      </w:r>
      <w:r>
        <w:t>following:</w:t>
      </w:r>
    </w:p>
    <w:p w:rsidR="00462ECC" w:rsidRDefault="00462ECC" w:rsidP="009221CE">
      <w:pPr>
        <w:pStyle w:val="ListParagraph"/>
        <w:numPr>
          <w:ilvl w:val="3"/>
          <w:numId w:val="30"/>
        </w:numPr>
        <w:tabs>
          <w:tab w:val="left" w:pos="2300"/>
          <w:tab w:val="left" w:pos="3739"/>
        </w:tabs>
        <w:spacing w:line="252" w:lineRule="exact"/>
      </w:pPr>
      <w:r>
        <w:t>Schedule</w:t>
      </w:r>
      <w:r>
        <w:rPr>
          <w:spacing w:val="-2"/>
        </w:rPr>
        <w:t xml:space="preserve"> </w:t>
      </w:r>
      <w:r w:rsidR="00DA5D74">
        <w:rPr>
          <w:spacing w:val="-2"/>
        </w:rPr>
        <w:t>F</w:t>
      </w:r>
      <w:r>
        <w:t>:</w:t>
      </w:r>
      <w:r>
        <w:tab/>
        <w:t>Integrity</w:t>
      </w:r>
      <w:r>
        <w:rPr>
          <w:spacing w:val="-6"/>
        </w:rPr>
        <w:t xml:space="preserve"> </w:t>
      </w:r>
      <w:r>
        <w:t>Pact</w:t>
      </w:r>
    </w:p>
    <w:p w:rsidR="00462ECC" w:rsidRDefault="00462ECC" w:rsidP="009221CE">
      <w:pPr>
        <w:pStyle w:val="ListParagraph"/>
        <w:numPr>
          <w:ilvl w:val="3"/>
          <w:numId w:val="30"/>
        </w:numPr>
        <w:tabs>
          <w:tab w:val="left" w:pos="2300"/>
          <w:tab w:val="left" w:pos="3739"/>
        </w:tabs>
        <w:spacing w:before="1" w:line="252" w:lineRule="exact"/>
      </w:pPr>
      <w:r>
        <w:t>Schedule</w:t>
      </w:r>
      <w:r>
        <w:rPr>
          <w:spacing w:val="-1"/>
        </w:rPr>
        <w:t xml:space="preserve"> </w:t>
      </w:r>
      <w:r w:rsidR="00DA5D74">
        <w:rPr>
          <w:spacing w:val="-1"/>
        </w:rPr>
        <w:t>G</w:t>
      </w:r>
      <w:r>
        <w:t>:</w:t>
      </w:r>
      <w:r>
        <w:tab/>
        <w:t>Estimated Progress</w:t>
      </w:r>
      <w:r>
        <w:rPr>
          <w:spacing w:val="-10"/>
        </w:rPr>
        <w:t xml:space="preserve"> </w:t>
      </w:r>
      <w:r>
        <w:t>Payments</w:t>
      </w:r>
    </w:p>
    <w:p w:rsidR="00462ECC" w:rsidRDefault="00462ECC" w:rsidP="009221CE">
      <w:pPr>
        <w:pStyle w:val="ListParagraph"/>
        <w:numPr>
          <w:ilvl w:val="2"/>
          <w:numId w:val="30"/>
        </w:numPr>
        <w:tabs>
          <w:tab w:val="left" w:pos="1580"/>
        </w:tabs>
        <w:spacing w:line="252" w:lineRule="exact"/>
        <w:ind w:hanging="720"/>
      </w:pPr>
      <w:r>
        <w:t>Schedule of</w:t>
      </w:r>
      <w:r>
        <w:rPr>
          <w:spacing w:val="-7"/>
        </w:rPr>
        <w:t xml:space="preserve"> </w:t>
      </w:r>
      <w:r>
        <w:t>Prices</w:t>
      </w:r>
    </w:p>
    <w:p w:rsidR="00462ECC" w:rsidRDefault="00462ECC" w:rsidP="009221CE">
      <w:pPr>
        <w:pStyle w:val="ListParagraph"/>
        <w:numPr>
          <w:ilvl w:val="2"/>
          <w:numId w:val="30"/>
        </w:numPr>
        <w:tabs>
          <w:tab w:val="left" w:pos="1580"/>
        </w:tabs>
        <w:spacing w:before="1" w:line="252" w:lineRule="exact"/>
        <w:ind w:hanging="720"/>
      </w:pPr>
      <w:r>
        <w:t>Preamble to Conditions of</w:t>
      </w:r>
      <w:r>
        <w:rPr>
          <w:spacing w:val="-19"/>
        </w:rPr>
        <w:t xml:space="preserve"> </w:t>
      </w:r>
      <w:r>
        <w:t>Contract</w:t>
      </w:r>
    </w:p>
    <w:p w:rsidR="00462ECC" w:rsidRDefault="00462ECC" w:rsidP="009221CE">
      <w:pPr>
        <w:pStyle w:val="ListParagraph"/>
        <w:numPr>
          <w:ilvl w:val="2"/>
          <w:numId w:val="30"/>
        </w:numPr>
        <w:tabs>
          <w:tab w:val="left" w:pos="1580"/>
        </w:tabs>
        <w:spacing w:line="252" w:lineRule="exact"/>
        <w:ind w:hanging="720"/>
      </w:pPr>
      <w:r>
        <w:t>General Conditions of Contract</w:t>
      </w:r>
      <w:r>
        <w:rPr>
          <w:spacing w:val="-18"/>
        </w:rPr>
        <w:t xml:space="preserve"> </w:t>
      </w:r>
      <w:r>
        <w:t>(GCC)</w:t>
      </w:r>
    </w:p>
    <w:p w:rsidR="00462ECC" w:rsidRDefault="00462ECC" w:rsidP="009221CE">
      <w:pPr>
        <w:pStyle w:val="ListParagraph"/>
        <w:numPr>
          <w:ilvl w:val="2"/>
          <w:numId w:val="30"/>
        </w:numPr>
        <w:tabs>
          <w:tab w:val="left" w:pos="1580"/>
        </w:tabs>
        <w:spacing w:line="252" w:lineRule="exact"/>
        <w:ind w:hanging="720"/>
      </w:pPr>
      <w:r>
        <w:t>Standard</w:t>
      </w:r>
      <w:r>
        <w:rPr>
          <w:spacing w:val="-5"/>
        </w:rPr>
        <w:t xml:space="preserve"> </w:t>
      </w:r>
      <w:r>
        <w:t>Forms</w:t>
      </w:r>
    </w:p>
    <w:p w:rsidR="00462ECC" w:rsidRDefault="00462ECC">
      <w:pPr>
        <w:pStyle w:val="BodyText"/>
        <w:spacing w:line="252" w:lineRule="exact"/>
        <w:ind w:left="1579" w:right="155"/>
      </w:pPr>
      <w:r>
        <w:t>Forms include the following:</w:t>
      </w:r>
    </w:p>
    <w:p w:rsidR="00462ECC" w:rsidRDefault="00462ECC" w:rsidP="009221CE">
      <w:pPr>
        <w:pStyle w:val="ListParagraph"/>
        <w:numPr>
          <w:ilvl w:val="3"/>
          <w:numId w:val="30"/>
        </w:numPr>
        <w:tabs>
          <w:tab w:val="left" w:pos="2300"/>
        </w:tabs>
        <w:spacing w:before="1" w:line="252" w:lineRule="exact"/>
      </w:pPr>
      <w:r>
        <w:t>Form of Bid</w:t>
      </w:r>
      <w:r>
        <w:rPr>
          <w:spacing w:val="-5"/>
        </w:rPr>
        <w:t xml:space="preserve"> </w:t>
      </w:r>
      <w:r>
        <w:t>Security</w:t>
      </w:r>
    </w:p>
    <w:p w:rsidR="00462ECC" w:rsidRDefault="00462ECC" w:rsidP="009221CE">
      <w:pPr>
        <w:pStyle w:val="ListParagraph"/>
        <w:numPr>
          <w:ilvl w:val="3"/>
          <w:numId w:val="30"/>
        </w:numPr>
        <w:tabs>
          <w:tab w:val="left" w:pos="2300"/>
        </w:tabs>
        <w:spacing w:line="252" w:lineRule="exact"/>
      </w:pPr>
      <w:r>
        <w:t>Form of Contract</w:t>
      </w:r>
      <w:r>
        <w:rPr>
          <w:spacing w:val="-12"/>
        </w:rPr>
        <w:t xml:space="preserve"> </w:t>
      </w:r>
      <w:r>
        <w:t>Agreement</w:t>
      </w:r>
    </w:p>
    <w:p w:rsidR="00462ECC" w:rsidRDefault="00462ECC" w:rsidP="009221CE">
      <w:pPr>
        <w:pStyle w:val="ListParagraph"/>
        <w:numPr>
          <w:ilvl w:val="3"/>
          <w:numId w:val="30"/>
        </w:numPr>
        <w:tabs>
          <w:tab w:val="left" w:pos="2300"/>
        </w:tabs>
        <w:spacing w:before="1" w:line="252" w:lineRule="exact"/>
      </w:pPr>
      <w:r>
        <w:t>Form of Performance</w:t>
      </w:r>
      <w:r>
        <w:rPr>
          <w:spacing w:val="-9"/>
        </w:rPr>
        <w:t xml:space="preserve"> </w:t>
      </w:r>
      <w:r>
        <w:t>Security</w:t>
      </w:r>
    </w:p>
    <w:p w:rsidR="00462ECC" w:rsidRDefault="00462ECC" w:rsidP="009221CE">
      <w:pPr>
        <w:pStyle w:val="ListParagraph"/>
        <w:numPr>
          <w:ilvl w:val="3"/>
          <w:numId w:val="30"/>
        </w:numPr>
        <w:tabs>
          <w:tab w:val="left" w:pos="2300"/>
        </w:tabs>
        <w:spacing w:line="252" w:lineRule="exact"/>
      </w:pPr>
      <w:r>
        <w:t>Form of Bank Guarantee for Advance</w:t>
      </w:r>
      <w:r>
        <w:rPr>
          <w:spacing w:val="-15"/>
        </w:rPr>
        <w:t xml:space="preserve"> </w:t>
      </w:r>
      <w:r>
        <w:t>Payment</w:t>
      </w:r>
    </w:p>
    <w:p w:rsidR="00462ECC" w:rsidRDefault="00462ECC" w:rsidP="00D0340E">
      <w:pPr>
        <w:pStyle w:val="ListParagraph"/>
        <w:tabs>
          <w:tab w:val="left" w:pos="859"/>
        </w:tabs>
        <w:ind w:left="0" w:right="151" w:firstLine="0"/>
        <w:jc w:val="both"/>
      </w:pPr>
    </w:p>
    <w:p w:rsidR="00462ECC" w:rsidRDefault="00462ECC" w:rsidP="00D0340E">
      <w:pPr>
        <w:pStyle w:val="ListParagraph"/>
        <w:tabs>
          <w:tab w:val="left" w:pos="859"/>
        </w:tabs>
        <w:ind w:left="859" w:right="151" w:hanging="859"/>
        <w:jc w:val="both"/>
      </w:pPr>
      <w:r w:rsidRPr="00D0340E">
        <w:rPr>
          <w:b/>
          <w:bCs/>
        </w:rPr>
        <w:t>5.2</w:t>
      </w:r>
      <w:r>
        <w:tab/>
        <w:t>The Bidders are expected to examine carefully the contents of all the above documents. Failure to comply with the requirements of Bid submission will be at the Bidder’s own risk. Pursuant to Clause IB.24, Bids which are not substantially responsive to the requirements of the Bidding Documents will be</w:t>
      </w:r>
      <w:r>
        <w:rPr>
          <w:spacing w:val="-26"/>
        </w:rPr>
        <w:t xml:space="preserve"> </w:t>
      </w:r>
      <w:r>
        <w:t>rejected.</w:t>
      </w:r>
    </w:p>
    <w:p w:rsidR="00B62260" w:rsidRDefault="00B62260">
      <w:pPr>
        <w:pStyle w:val="Heading9"/>
        <w:tabs>
          <w:tab w:val="left" w:pos="858"/>
        </w:tabs>
        <w:ind w:left="138" w:right="155"/>
      </w:pPr>
    </w:p>
    <w:p w:rsidR="00462ECC" w:rsidRDefault="00462ECC">
      <w:pPr>
        <w:pStyle w:val="Heading9"/>
        <w:tabs>
          <w:tab w:val="left" w:pos="858"/>
        </w:tabs>
        <w:ind w:left="138" w:right="155"/>
      </w:pPr>
      <w:r>
        <w:t>IB.6</w:t>
      </w:r>
      <w:r>
        <w:tab/>
        <w:t>Clarification of Bidding</w:t>
      </w:r>
      <w:r>
        <w:rPr>
          <w:spacing w:val="-13"/>
        </w:rPr>
        <w:t xml:space="preserve"> </w:t>
      </w:r>
      <w:r>
        <w:t>Documents</w:t>
      </w:r>
    </w:p>
    <w:p w:rsidR="00462ECC" w:rsidRDefault="00462ECC">
      <w:pPr>
        <w:pStyle w:val="BodyText"/>
        <w:spacing w:before="2"/>
        <w:rPr>
          <w:b/>
          <w:bCs/>
        </w:rPr>
      </w:pPr>
    </w:p>
    <w:p w:rsidR="00462ECC" w:rsidRDefault="00462ECC" w:rsidP="00DA5D74">
      <w:pPr>
        <w:pStyle w:val="BodyText"/>
        <w:ind w:left="858" w:right="147" w:hanging="720"/>
        <w:jc w:val="both"/>
      </w:pPr>
      <w:r>
        <w:t xml:space="preserve">6.1  </w:t>
      </w:r>
      <w:r>
        <w:tab/>
        <w:t xml:space="preserve">A prospective Bidder requiring any clarification(s) in respect of the Bidding </w:t>
      </w:r>
      <w:r w:rsidR="006B3770">
        <w:t>Documents may</w:t>
      </w:r>
      <w:r>
        <w:t xml:space="preserve"> notify the Employer in writing or by fax at the address as provided under Sub-Clause 49.2 of GCC. Employer will examine the request for clarification of the Bidding Documents which it receives not later than fourteen (14)  days prior  to the deadline for the submission of  bids and if  needed will</w:t>
      </w:r>
      <w:r w:rsidR="00DA5D74">
        <w:t xml:space="preserve"> </w:t>
      </w:r>
      <w:r>
        <w:t>issue the clarification</w:t>
      </w:r>
      <w:r w:rsidR="00DA5D74">
        <w:t xml:space="preserve"> </w:t>
      </w:r>
      <w:r>
        <w:t>/ amendment of the Bidding Documents at least seven (07) days before the date of submission of Bids (without identifying the source of enquiry) to all prospective Bidders who have purchased the Bidding Documents.</w:t>
      </w:r>
    </w:p>
    <w:p w:rsidR="00462ECC" w:rsidRDefault="00462ECC">
      <w:pPr>
        <w:pStyle w:val="BodyText"/>
        <w:spacing w:before="9"/>
        <w:rPr>
          <w:sz w:val="21"/>
          <w:szCs w:val="21"/>
        </w:rPr>
      </w:pPr>
    </w:p>
    <w:p w:rsidR="00CD7616" w:rsidRDefault="00CD7616">
      <w:pPr>
        <w:pStyle w:val="BodyText"/>
        <w:spacing w:before="9"/>
        <w:rPr>
          <w:sz w:val="21"/>
          <w:szCs w:val="21"/>
        </w:rPr>
      </w:pPr>
    </w:p>
    <w:p w:rsidR="00FB771F" w:rsidRDefault="00FB771F">
      <w:pPr>
        <w:pStyle w:val="BodyText"/>
        <w:spacing w:before="9"/>
        <w:rPr>
          <w:sz w:val="21"/>
          <w:szCs w:val="21"/>
        </w:rPr>
      </w:pPr>
    </w:p>
    <w:p w:rsidR="00BF2DCA" w:rsidRDefault="00BF2DCA">
      <w:pPr>
        <w:pStyle w:val="BodyText"/>
        <w:spacing w:before="9"/>
        <w:rPr>
          <w:sz w:val="21"/>
          <w:szCs w:val="21"/>
        </w:rPr>
      </w:pPr>
    </w:p>
    <w:p w:rsidR="005B1485" w:rsidRDefault="005B1485">
      <w:pPr>
        <w:pStyle w:val="BodyText"/>
        <w:spacing w:before="9"/>
        <w:rPr>
          <w:sz w:val="21"/>
          <w:szCs w:val="21"/>
        </w:rPr>
      </w:pPr>
    </w:p>
    <w:p w:rsidR="00462ECC" w:rsidRDefault="00462ECC">
      <w:pPr>
        <w:pStyle w:val="Heading9"/>
        <w:tabs>
          <w:tab w:val="left" w:pos="859"/>
        </w:tabs>
        <w:ind w:left="139" w:right="155"/>
      </w:pPr>
      <w:r>
        <w:lastRenderedPageBreak/>
        <w:t>IB.7</w:t>
      </w:r>
      <w:r>
        <w:tab/>
        <w:t>Amendment of Bidding</w:t>
      </w:r>
      <w:r>
        <w:rPr>
          <w:spacing w:val="-11"/>
        </w:rPr>
        <w:t xml:space="preserve"> </w:t>
      </w:r>
      <w:r>
        <w:t>Documents</w:t>
      </w:r>
    </w:p>
    <w:p w:rsidR="00462ECC" w:rsidRPr="00FF0328" w:rsidRDefault="00462ECC">
      <w:pPr>
        <w:pStyle w:val="BodyText"/>
        <w:spacing w:before="2"/>
        <w:rPr>
          <w:b/>
          <w:bCs/>
          <w:sz w:val="12"/>
        </w:rPr>
      </w:pPr>
    </w:p>
    <w:p w:rsidR="00462ECC" w:rsidRDefault="00462ECC" w:rsidP="009221CE">
      <w:pPr>
        <w:pStyle w:val="ListParagraph"/>
        <w:numPr>
          <w:ilvl w:val="1"/>
          <w:numId w:val="39"/>
        </w:numPr>
        <w:tabs>
          <w:tab w:val="left" w:pos="860"/>
        </w:tabs>
        <w:ind w:left="860" w:right="147" w:hanging="860"/>
        <w:jc w:val="both"/>
      </w:pPr>
      <w:r w:rsidRPr="00B962BE">
        <w:tab/>
      </w:r>
      <w:r>
        <w:t>At any time prior to the deadline for submission of bids, the Employer may, for any reason, whether at his own initiative or in response to a clarification requested by a prospective Bidder, modify the Bidding Documents by issuing</w:t>
      </w:r>
      <w:r>
        <w:rPr>
          <w:spacing w:val="-36"/>
        </w:rPr>
        <w:t xml:space="preserve"> </w:t>
      </w:r>
      <w:r>
        <w:t>addendum.</w:t>
      </w:r>
    </w:p>
    <w:p w:rsidR="00462ECC" w:rsidRPr="00FF0328" w:rsidRDefault="00462ECC" w:rsidP="00742E4F">
      <w:pPr>
        <w:pStyle w:val="ListParagraph"/>
        <w:tabs>
          <w:tab w:val="left" w:pos="860"/>
        </w:tabs>
        <w:ind w:left="0" w:right="147" w:firstLine="0"/>
        <w:jc w:val="both"/>
        <w:rPr>
          <w:sz w:val="12"/>
        </w:rPr>
      </w:pPr>
    </w:p>
    <w:p w:rsidR="00462ECC" w:rsidRDefault="00462ECC" w:rsidP="009221CE">
      <w:pPr>
        <w:pStyle w:val="ListParagraph"/>
        <w:numPr>
          <w:ilvl w:val="1"/>
          <w:numId w:val="39"/>
        </w:numPr>
        <w:tabs>
          <w:tab w:val="left" w:pos="860"/>
        </w:tabs>
        <w:ind w:left="860" w:right="147" w:hanging="860"/>
        <w:jc w:val="both"/>
      </w:pPr>
      <w:r>
        <w:tab/>
        <w:t>Any addendum thus issued shall be part of the Bidding Documents pursuant to Sub- Clause 7.1 hereof, and shall be communicated in writing to all purchasers of the Bidding Documents. Prospective Bidders shall acknowledge receipt of each addendum in writing to the Employer. The Bidder shall also confirm in the Form of Bid that the information contained in such addenda have been considered in preparing his</w:t>
      </w:r>
      <w:r>
        <w:rPr>
          <w:spacing w:val="-34"/>
        </w:rPr>
        <w:t xml:space="preserve"> </w:t>
      </w:r>
      <w:r>
        <w:t>Bid.</w:t>
      </w:r>
    </w:p>
    <w:p w:rsidR="00462ECC" w:rsidRPr="00FF0328" w:rsidRDefault="00462ECC" w:rsidP="00742E4F">
      <w:pPr>
        <w:pStyle w:val="ListParagraph"/>
        <w:tabs>
          <w:tab w:val="left" w:pos="860"/>
        </w:tabs>
        <w:ind w:left="0" w:right="147" w:firstLine="0"/>
        <w:jc w:val="both"/>
        <w:rPr>
          <w:sz w:val="12"/>
        </w:rPr>
      </w:pPr>
    </w:p>
    <w:p w:rsidR="00462ECC" w:rsidRDefault="00462ECC" w:rsidP="009221CE">
      <w:pPr>
        <w:pStyle w:val="ListParagraph"/>
        <w:numPr>
          <w:ilvl w:val="1"/>
          <w:numId w:val="39"/>
        </w:numPr>
        <w:tabs>
          <w:tab w:val="left" w:pos="860"/>
        </w:tabs>
        <w:ind w:left="860" w:right="147" w:hanging="860"/>
        <w:jc w:val="both"/>
      </w:pPr>
      <w:r>
        <w:tab/>
        <w:t>To afford prospective Bidders reasonable time in which to take an addendum into account in preparing their Bids, the Employer may at its discretion extend the deadline for submission of Bids in accordance with Clause</w:t>
      </w:r>
      <w:r>
        <w:rPr>
          <w:spacing w:val="-24"/>
        </w:rPr>
        <w:t xml:space="preserve"> </w:t>
      </w:r>
      <w:r>
        <w:t>IB.19.</w:t>
      </w:r>
    </w:p>
    <w:p w:rsidR="00462ECC" w:rsidRPr="00FF0328" w:rsidRDefault="00462ECC">
      <w:pPr>
        <w:pStyle w:val="BodyText"/>
        <w:spacing w:before="9"/>
        <w:rPr>
          <w:sz w:val="13"/>
          <w:szCs w:val="21"/>
        </w:rPr>
      </w:pPr>
    </w:p>
    <w:p w:rsidR="00462ECC" w:rsidRDefault="00462ECC" w:rsidP="009221CE">
      <w:pPr>
        <w:pStyle w:val="Heading9"/>
        <w:numPr>
          <w:ilvl w:val="0"/>
          <w:numId w:val="32"/>
        </w:numPr>
        <w:tabs>
          <w:tab w:val="left" w:pos="860"/>
        </w:tabs>
        <w:spacing w:line="477" w:lineRule="auto"/>
        <w:ind w:right="6192" w:firstLine="0"/>
      </w:pPr>
      <w:r>
        <w:t>PREPARATION OF BIDS IB.8</w:t>
      </w:r>
      <w:r>
        <w:tab/>
        <w:t>Language of</w:t>
      </w:r>
      <w:r>
        <w:rPr>
          <w:spacing w:val="-5"/>
        </w:rPr>
        <w:t xml:space="preserve"> </w:t>
      </w:r>
      <w:r>
        <w:t>Bid</w:t>
      </w:r>
    </w:p>
    <w:p w:rsidR="00462ECC" w:rsidRDefault="00462ECC">
      <w:pPr>
        <w:pStyle w:val="BodyText"/>
        <w:spacing w:before="12"/>
        <w:ind w:left="858" w:right="148" w:hanging="720"/>
        <w:jc w:val="both"/>
      </w:pPr>
      <w:r>
        <w:t xml:space="preserve">8.1   The Bid prepared by the Bidder and all correspondence and documents relating to the   Bid, exchanged by the Bidder and the </w:t>
      </w:r>
      <w:r w:rsidR="00FF5BB8">
        <w:t>Employer</w:t>
      </w:r>
      <w:r>
        <w:t xml:space="preserve"> shall be written in the English language, provided that any printed literature furnished by the Bidder may be written in another language so long as accompanied by an English translation of its pertinent passages in which case, for purposes of interpretation of the Bid, the English translation shall</w:t>
      </w:r>
      <w:r>
        <w:rPr>
          <w:spacing w:val="-13"/>
        </w:rPr>
        <w:t xml:space="preserve"> </w:t>
      </w:r>
      <w:r>
        <w:t>govern.</w:t>
      </w:r>
    </w:p>
    <w:p w:rsidR="00462ECC" w:rsidRPr="00FF0328" w:rsidRDefault="00462ECC">
      <w:pPr>
        <w:pStyle w:val="BodyText"/>
        <w:spacing w:before="9"/>
        <w:rPr>
          <w:sz w:val="11"/>
          <w:szCs w:val="21"/>
        </w:rPr>
      </w:pPr>
    </w:p>
    <w:p w:rsidR="00462ECC" w:rsidRDefault="00462ECC">
      <w:pPr>
        <w:pStyle w:val="Heading9"/>
        <w:tabs>
          <w:tab w:val="left" w:pos="858"/>
        </w:tabs>
        <w:ind w:left="138" w:right="155"/>
      </w:pPr>
      <w:r>
        <w:t>IB.9</w:t>
      </w:r>
      <w:r>
        <w:tab/>
        <w:t>Documents Comprising the</w:t>
      </w:r>
      <w:r>
        <w:rPr>
          <w:spacing w:val="-11"/>
        </w:rPr>
        <w:t xml:space="preserve"> </w:t>
      </w:r>
      <w:r>
        <w:t>Bid</w:t>
      </w:r>
    </w:p>
    <w:p w:rsidR="00462ECC" w:rsidRPr="00FF0328" w:rsidRDefault="00462ECC" w:rsidP="00742E4F">
      <w:pPr>
        <w:pStyle w:val="ListParagraph"/>
        <w:tabs>
          <w:tab w:val="left" w:pos="859"/>
        </w:tabs>
        <w:ind w:left="0" w:firstLine="0"/>
        <w:rPr>
          <w:b/>
          <w:bCs/>
          <w:sz w:val="14"/>
        </w:rPr>
      </w:pPr>
    </w:p>
    <w:p w:rsidR="00462ECC" w:rsidRDefault="00462ECC" w:rsidP="009221CE">
      <w:pPr>
        <w:pStyle w:val="ListParagraph"/>
        <w:numPr>
          <w:ilvl w:val="1"/>
          <w:numId w:val="40"/>
        </w:numPr>
        <w:tabs>
          <w:tab w:val="left" w:pos="859"/>
        </w:tabs>
      </w:pPr>
      <w:r>
        <w:tab/>
        <w:t>The Bid prepared by the Bidder shall comprise the following</w:t>
      </w:r>
      <w:r>
        <w:rPr>
          <w:spacing w:val="-33"/>
        </w:rPr>
        <w:t xml:space="preserve"> </w:t>
      </w:r>
      <w:r>
        <w:t>components:</w:t>
      </w:r>
    </w:p>
    <w:p w:rsidR="00462ECC" w:rsidRDefault="00462ECC">
      <w:pPr>
        <w:pStyle w:val="BodyText"/>
      </w:pPr>
    </w:p>
    <w:p w:rsidR="00462ECC" w:rsidRDefault="00462ECC" w:rsidP="009221CE">
      <w:pPr>
        <w:pStyle w:val="ListParagraph"/>
        <w:numPr>
          <w:ilvl w:val="2"/>
          <w:numId w:val="29"/>
        </w:numPr>
        <w:tabs>
          <w:tab w:val="left" w:pos="1399"/>
        </w:tabs>
      </w:pPr>
      <w:r>
        <w:t>Covering</w:t>
      </w:r>
      <w:r>
        <w:rPr>
          <w:spacing w:val="-7"/>
        </w:rPr>
        <w:t xml:space="preserve"> </w:t>
      </w:r>
      <w:r>
        <w:t>Letter</w:t>
      </w:r>
    </w:p>
    <w:p w:rsidR="00462ECC" w:rsidRPr="00FF0328" w:rsidRDefault="00462ECC">
      <w:pPr>
        <w:pStyle w:val="BodyText"/>
        <w:spacing w:before="9"/>
        <w:rPr>
          <w:sz w:val="11"/>
          <w:szCs w:val="21"/>
        </w:rPr>
      </w:pPr>
    </w:p>
    <w:p w:rsidR="00462ECC" w:rsidRDefault="00462ECC" w:rsidP="009221CE">
      <w:pPr>
        <w:pStyle w:val="ListParagraph"/>
        <w:numPr>
          <w:ilvl w:val="2"/>
          <w:numId w:val="29"/>
        </w:numPr>
        <w:tabs>
          <w:tab w:val="left" w:pos="1399"/>
        </w:tabs>
      </w:pPr>
      <w:r>
        <w:t>Letters of Bids duly filled, signed and sealed, in accordance with Clause</w:t>
      </w:r>
      <w:r>
        <w:rPr>
          <w:spacing w:val="-39"/>
        </w:rPr>
        <w:t xml:space="preserve"> </w:t>
      </w:r>
      <w:r>
        <w:t>IB.17.</w:t>
      </w:r>
    </w:p>
    <w:p w:rsidR="00462ECC" w:rsidRDefault="00462ECC">
      <w:pPr>
        <w:pStyle w:val="BodyText"/>
      </w:pPr>
    </w:p>
    <w:p w:rsidR="00462ECC" w:rsidRDefault="00462ECC" w:rsidP="009221CE">
      <w:pPr>
        <w:pStyle w:val="ListParagraph"/>
        <w:numPr>
          <w:ilvl w:val="2"/>
          <w:numId w:val="29"/>
        </w:numPr>
        <w:tabs>
          <w:tab w:val="left" w:pos="1399"/>
        </w:tabs>
        <w:ind w:right="151"/>
        <w:jc w:val="both"/>
      </w:pPr>
      <w:r>
        <w:t xml:space="preserve">Schedules (A to </w:t>
      </w:r>
      <w:r w:rsidR="00FB771F">
        <w:t>G</w:t>
      </w:r>
      <w:r>
        <w:t>) to Bid duly filled and signed, in accordance with the instructions contained</w:t>
      </w:r>
      <w:r>
        <w:rPr>
          <w:spacing w:val="-9"/>
        </w:rPr>
        <w:t xml:space="preserve"> </w:t>
      </w:r>
      <w:r>
        <w:t>therein.</w:t>
      </w:r>
    </w:p>
    <w:p w:rsidR="00462ECC" w:rsidRPr="00FF0328" w:rsidRDefault="00462ECC">
      <w:pPr>
        <w:pStyle w:val="BodyText"/>
        <w:spacing w:before="9"/>
        <w:rPr>
          <w:sz w:val="13"/>
          <w:szCs w:val="21"/>
        </w:rPr>
      </w:pPr>
    </w:p>
    <w:p w:rsidR="00462ECC" w:rsidRDefault="00462ECC" w:rsidP="009221CE">
      <w:pPr>
        <w:pStyle w:val="ListParagraph"/>
        <w:numPr>
          <w:ilvl w:val="2"/>
          <w:numId w:val="29"/>
        </w:numPr>
        <w:tabs>
          <w:tab w:val="left" w:pos="1399"/>
        </w:tabs>
        <w:ind w:right="151"/>
        <w:jc w:val="both"/>
      </w:pPr>
      <w:r>
        <w:t>Schedule of Prices completed in accordance with Clauses IB.11 and IB.12 in separate sealed</w:t>
      </w:r>
      <w:r>
        <w:rPr>
          <w:spacing w:val="-14"/>
        </w:rPr>
        <w:t xml:space="preserve"> </w:t>
      </w:r>
      <w:r>
        <w:t>envelope.</w:t>
      </w:r>
    </w:p>
    <w:p w:rsidR="00462ECC" w:rsidRDefault="00462ECC">
      <w:pPr>
        <w:pStyle w:val="BodyText"/>
      </w:pPr>
    </w:p>
    <w:p w:rsidR="00462ECC" w:rsidRDefault="00462ECC" w:rsidP="009221CE">
      <w:pPr>
        <w:pStyle w:val="ListParagraph"/>
        <w:numPr>
          <w:ilvl w:val="2"/>
          <w:numId w:val="29"/>
        </w:numPr>
        <w:tabs>
          <w:tab w:val="left" w:pos="1399"/>
        </w:tabs>
      </w:pPr>
      <w:r>
        <w:t>Bid Security furnished in accordance with Clause</w:t>
      </w:r>
      <w:r>
        <w:rPr>
          <w:spacing w:val="-25"/>
        </w:rPr>
        <w:t xml:space="preserve"> </w:t>
      </w:r>
      <w:r>
        <w:t>IB.15.</w:t>
      </w:r>
    </w:p>
    <w:p w:rsidR="00462ECC" w:rsidRDefault="00462ECC">
      <w:pPr>
        <w:pStyle w:val="BodyText"/>
      </w:pPr>
    </w:p>
    <w:p w:rsidR="00462ECC" w:rsidRDefault="00462ECC" w:rsidP="009221CE">
      <w:pPr>
        <w:pStyle w:val="ListParagraph"/>
        <w:numPr>
          <w:ilvl w:val="2"/>
          <w:numId w:val="29"/>
        </w:numPr>
        <w:tabs>
          <w:tab w:val="left" w:pos="1399"/>
        </w:tabs>
      </w:pPr>
      <w:r>
        <w:t>Power of Attorney in accordance with Clause IB</w:t>
      </w:r>
      <w:r>
        <w:rPr>
          <w:spacing w:val="-22"/>
        </w:rPr>
        <w:t xml:space="preserve"> </w:t>
      </w:r>
      <w:r>
        <w:t>17.5.</w:t>
      </w:r>
    </w:p>
    <w:p w:rsidR="00462ECC" w:rsidRPr="00FB771F" w:rsidRDefault="00462ECC">
      <w:pPr>
        <w:pStyle w:val="BodyText"/>
        <w:spacing w:before="9"/>
        <w:rPr>
          <w:sz w:val="15"/>
          <w:szCs w:val="21"/>
        </w:rPr>
      </w:pPr>
    </w:p>
    <w:p w:rsidR="00462ECC" w:rsidRDefault="00462ECC" w:rsidP="009221CE">
      <w:pPr>
        <w:pStyle w:val="ListParagraph"/>
        <w:numPr>
          <w:ilvl w:val="2"/>
          <w:numId w:val="29"/>
        </w:numPr>
        <w:tabs>
          <w:tab w:val="left" w:pos="1398"/>
        </w:tabs>
        <w:ind w:left="1397" w:right="154" w:hanging="539"/>
        <w:jc w:val="both"/>
      </w:pPr>
      <w:r>
        <w:t>Joint Venture Agreement (if applicable). A foreign Bidder is entitled to bid only in a joint venture with a Pakistani constructor in accordance with the provisions of relevant PEC</w:t>
      </w:r>
      <w:r>
        <w:rPr>
          <w:spacing w:val="6"/>
        </w:rPr>
        <w:t xml:space="preserve"> </w:t>
      </w:r>
      <w:r>
        <w:rPr>
          <w:spacing w:val="-3"/>
        </w:rPr>
        <w:t>bye-laws.</w:t>
      </w:r>
    </w:p>
    <w:p w:rsidR="00462ECC" w:rsidRPr="00FB771F" w:rsidRDefault="00462ECC">
      <w:pPr>
        <w:pStyle w:val="BodyText"/>
        <w:rPr>
          <w:sz w:val="10"/>
        </w:rPr>
      </w:pPr>
    </w:p>
    <w:p w:rsidR="00462ECC" w:rsidRPr="005676D3" w:rsidRDefault="00462ECC" w:rsidP="009221CE">
      <w:pPr>
        <w:pStyle w:val="ListParagraph"/>
        <w:numPr>
          <w:ilvl w:val="2"/>
          <w:numId w:val="29"/>
        </w:numPr>
        <w:tabs>
          <w:tab w:val="left" w:pos="1398"/>
        </w:tabs>
        <w:spacing w:before="6"/>
        <w:ind w:left="1397" w:right="151" w:hanging="539"/>
        <w:jc w:val="both"/>
        <w:rPr>
          <w:sz w:val="18"/>
          <w:szCs w:val="18"/>
        </w:rPr>
      </w:pPr>
      <w:r>
        <w:t xml:space="preserve">Documentary evidence established in accordance with Clause IB.13 that the Bidder is eligible to Bid and is qualified to perform the Contract if its  Bid  is accepted (past performance and present commitments to be filled in as per schedule </w:t>
      </w:r>
      <w:r w:rsidR="005676D3">
        <w:t>E</w:t>
      </w:r>
      <w:r>
        <w:t xml:space="preserve"> to</w:t>
      </w:r>
      <w:r w:rsidRPr="005676D3">
        <w:rPr>
          <w:spacing w:val="-7"/>
        </w:rPr>
        <w:t xml:space="preserve"> </w:t>
      </w:r>
      <w:r>
        <w:t>Bid).</w:t>
      </w:r>
      <w:r w:rsidR="005676D3">
        <w:t xml:space="preserve"> </w:t>
      </w:r>
    </w:p>
    <w:p w:rsidR="00462ECC" w:rsidRDefault="00462ECC" w:rsidP="009221CE">
      <w:pPr>
        <w:pStyle w:val="ListParagraph"/>
        <w:numPr>
          <w:ilvl w:val="2"/>
          <w:numId w:val="29"/>
        </w:numPr>
        <w:tabs>
          <w:tab w:val="left" w:pos="1400"/>
        </w:tabs>
        <w:spacing w:before="72"/>
        <w:ind w:left="1399" w:right="154" w:hanging="539"/>
        <w:jc w:val="both"/>
      </w:pPr>
      <w:r>
        <w:t>Documentary evidence established in accordance with Clause IB.14 that the Machine and ancillary Services to be supplied by the Bidder are eligible Machine and Services and conform to the Bidding</w:t>
      </w:r>
      <w:r>
        <w:rPr>
          <w:spacing w:val="-14"/>
        </w:rPr>
        <w:t xml:space="preserve"> </w:t>
      </w:r>
      <w:r>
        <w:t>Documents.</w:t>
      </w:r>
    </w:p>
    <w:p w:rsidR="00462ECC" w:rsidRPr="00FF0328" w:rsidRDefault="00462ECC">
      <w:pPr>
        <w:pStyle w:val="BodyText"/>
        <w:rPr>
          <w:sz w:val="14"/>
        </w:rPr>
      </w:pPr>
    </w:p>
    <w:p w:rsidR="00462ECC" w:rsidRDefault="00462ECC" w:rsidP="009221CE">
      <w:pPr>
        <w:pStyle w:val="ListParagraph"/>
        <w:numPr>
          <w:ilvl w:val="2"/>
          <w:numId w:val="29"/>
        </w:numPr>
        <w:tabs>
          <w:tab w:val="left" w:pos="1400"/>
        </w:tabs>
        <w:ind w:left="1399" w:right="148"/>
        <w:jc w:val="both"/>
      </w:pPr>
      <w:r>
        <w:t>Bidders applying for eligibility for domestic preference in bid evaluation shall supply all information &amp; evidence to establish the claim for domestic preference required to satisfy the criteria for eligibility as described in Clause IB.27. The particulars for domestic Goods prescribed in Appendix-C to these Instructions shall also be filled in to substantiate claim for domestic</w:t>
      </w:r>
      <w:r w:rsidR="005676D3">
        <w:t xml:space="preserve"> </w:t>
      </w:r>
      <w:r>
        <w:t>preference.</w:t>
      </w:r>
    </w:p>
    <w:p w:rsidR="00462ECC" w:rsidRPr="00FF0328" w:rsidRDefault="00462ECC">
      <w:pPr>
        <w:pStyle w:val="BodyText"/>
        <w:spacing w:before="9"/>
        <w:rPr>
          <w:sz w:val="15"/>
          <w:szCs w:val="21"/>
        </w:rPr>
      </w:pPr>
    </w:p>
    <w:p w:rsidR="00462ECC" w:rsidRDefault="00462ECC" w:rsidP="009221CE">
      <w:pPr>
        <w:pStyle w:val="ListParagraph"/>
        <w:numPr>
          <w:ilvl w:val="2"/>
          <w:numId w:val="29"/>
        </w:numPr>
        <w:tabs>
          <w:tab w:val="left" w:pos="1400"/>
        </w:tabs>
        <w:ind w:left="1399" w:right="149"/>
        <w:jc w:val="both"/>
      </w:pPr>
      <w:r>
        <w:t>Any other documents prescribed in Particular Conditions of Contract or Technical Provisions to be submitted with the</w:t>
      </w:r>
      <w:r>
        <w:rPr>
          <w:spacing w:val="-18"/>
        </w:rPr>
        <w:t xml:space="preserve"> </w:t>
      </w:r>
      <w:r>
        <w:t>Bid.</w:t>
      </w:r>
    </w:p>
    <w:p w:rsidR="00462ECC" w:rsidRDefault="00462ECC">
      <w:pPr>
        <w:pStyle w:val="BodyText"/>
        <w:spacing w:before="9"/>
        <w:rPr>
          <w:sz w:val="21"/>
          <w:szCs w:val="21"/>
        </w:rPr>
      </w:pPr>
    </w:p>
    <w:p w:rsidR="00462ECC" w:rsidRDefault="00462ECC">
      <w:pPr>
        <w:pStyle w:val="Heading9"/>
        <w:ind w:left="139" w:right="155"/>
      </w:pPr>
      <w:r>
        <w:lastRenderedPageBreak/>
        <w:t>IB.10   Letters of Bids and Schedules</w:t>
      </w:r>
    </w:p>
    <w:p w:rsidR="00462ECC" w:rsidRPr="00E30A7B" w:rsidRDefault="00462ECC" w:rsidP="00CE2D37">
      <w:pPr>
        <w:pStyle w:val="ListParagraph"/>
        <w:tabs>
          <w:tab w:val="left" w:pos="860"/>
        </w:tabs>
        <w:ind w:left="0" w:right="150" w:firstLine="0"/>
        <w:jc w:val="both"/>
      </w:pPr>
    </w:p>
    <w:p w:rsidR="00462ECC" w:rsidRPr="00E30A7B" w:rsidRDefault="00462ECC" w:rsidP="009221CE">
      <w:pPr>
        <w:pStyle w:val="ListParagraph"/>
        <w:numPr>
          <w:ilvl w:val="1"/>
          <w:numId w:val="41"/>
        </w:numPr>
        <w:tabs>
          <w:tab w:val="left" w:pos="860"/>
        </w:tabs>
        <w:ind w:left="860" w:right="150" w:hanging="860"/>
        <w:jc w:val="both"/>
      </w:pPr>
      <w:r w:rsidRPr="00E30A7B">
        <w:tab/>
        <w:t xml:space="preserve">The Bidder shall complete, sign and seal the Letters of Bids, Schedules (A to </w:t>
      </w:r>
      <w:r w:rsidR="00FB771F">
        <w:t>G</w:t>
      </w:r>
      <w:r w:rsidRPr="00E30A7B">
        <w:t>, or as modified) to Bid and Schedule of Prices furnished in the Bidding Documents and shall also enclose other information as detailed in Clause</w:t>
      </w:r>
      <w:r w:rsidRPr="00E30A7B">
        <w:rPr>
          <w:spacing w:val="-26"/>
        </w:rPr>
        <w:t xml:space="preserve"> </w:t>
      </w:r>
      <w:r w:rsidRPr="00E30A7B">
        <w:t>IB.9.</w:t>
      </w:r>
    </w:p>
    <w:p w:rsidR="00462ECC" w:rsidRPr="00E30A7B" w:rsidRDefault="00462ECC" w:rsidP="00E30A7B">
      <w:pPr>
        <w:pStyle w:val="ListParagraph"/>
        <w:tabs>
          <w:tab w:val="left" w:pos="860"/>
        </w:tabs>
        <w:ind w:left="0" w:right="150" w:firstLine="0"/>
        <w:jc w:val="both"/>
      </w:pPr>
    </w:p>
    <w:p w:rsidR="00462ECC" w:rsidRPr="00E30A7B" w:rsidRDefault="00462ECC" w:rsidP="009221CE">
      <w:pPr>
        <w:pStyle w:val="ListParagraph"/>
        <w:numPr>
          <w:ilvl w:val="1"/>
          <w:numId w:val="41"/>
        </w:numPr>
        <w:tabs>
          <w:tab w:val="left" w:pos="860"/>
        </w:tabs>
        <w:ind w:left="860" w:right="150" w:hanging="860"/>
        <w:jc w:val="both"/>
      </w:pPr>
      <w:r w:rsidRPr="00E30A7B">
        <w:tab/>
        <w:t>The sub-clause is deleted in its</w:t>
      </w:r>
      <w:r w:rsidRPr="00E30A7B">
        <w:rPr>
          <w:spacing w:val="-17"/>
        </w:rPr>
        <w:t xml:space="preserve"> </w:t>
      </w:r>
      <w:r w:rsidRPr="00E30A7B">
        <w:t>entirety.</w:t>
      </w:r>
    </w:p>
    <w:p w:rsidR="00462ECC" w:rsidRDefault="00462ECC">
      <w:pPr>
        <w:pStyle w:val="BodyText"/>
        <w:spacing w:before="9"/>
        <w:rPr>
          <w:sz w:val="21"/>
          <w:szCs w:val="21"/>
        </w:rPr>
      </w:pPr>
    </w:p>
    <w:p w:rsidR="00462ECC" w:rsidRDefault="00462ECC">
      <w:pPr>
        <w:pStyle w:val="Heading9"/>
        <w:ind w:left="139" w:right="155"/>
      </w:pPr>
      <w:r>
        <w:t>IB.11   Bid Prices</w:t>
      </w:r>
    </w:p>
    <w:p w:rsidR="00462ECC" w:rsidRDefault="00462ECC">
      <w:pPr>
        <w:pStyle w:val="BodyText"/>
        <w:spacing w:before="2"/>
        <w:rPr>
          <w:b/>
          <w:bCs/>
        </w:rPr>
      </w:pPr>
    </w:p>
    <w:p w:rsidR="00462ECC" w:rsidRDefault="00462ECC" w:rsidP="009221CE">
      <w:pPr>
        <w:pStyle w:val="ListParagraph"/>
        <w:numPr>
          <w:ilvl w:val="1"/>
          <w:numId w:val="42"/>
        </w:numPr>
        <w:tabs>
          <w:tab w:val="left" w:pos="860"/>
        </w:tabs>
        <w:ind w:left="860" w:right="149" w:hanging="860"/>
        <w:jc w:val="both"/>
      </w:pPr>
      <w:r>
        <w:tab/>
        <w:t>The Bidder shall fill up the Schedule of Prices attached to these documents indicating the unit rates and prices of the Works to be performed under the Contract. Prices on the Schedule of Prices shall be entered keeping in view the instructions contained in the Preamble to the Schedule of</w:t>
      </w:r>
      <w:r>
        <w:rPr>
          <w:spacing w:val="-14"/>
        </w:rPr>
        <w:t xml:space="preserve"> </w:t>
      </w:r>
      <w:r>
        <w:t xml:space="preserve">Prices. </w:t>
      </w:r>
    </w:p>
    <w:p w:rsidR="00462ECC" w:rsidRDefault="00462ECC" w:rsidP="00A84678">
      <w:pPr>
        <w:pStyle w:val="ListParagraph"/>
        <w:tabs>
          <w:tab w:val="left" w:pos="860"/>
        </w:tabs>
        <w:ind w:left="0" w:right="149" w:firstLine="0"/>
        <w:jc w:val="both"/>
      </w:pPr>
    </w:p>
    <w:p w:rsidR="00462ECC" w:rsidRDefault="00462ECC" w:rsidP="009221CE">
      <w:pPr>
        <w:pStyle w:val="ListParagraph"/>
        <w:numPr>
          <w:ilvl w:val="1"/>
          <w:numId w:val="42"/>
        </w:numPr>
        <w:tabs>
          <w:tab w:val="left" w:pos="860"/>
        </w:tabs>
        <w:ind w:left="860" w:right="149" w:hanging="860"/>
        <w:jc w:val="both"/>
      </w:pPr>
      <w:r>
        <w:tab/>
        <w:t>The Bidder shall fill in rates and prices for all items of the Works described in the Schedule of Prices. Items against which no rate or price is entered by a Bidder will not be paid for by the Employer when executed and shall be deemed covered by rates and prices for other items in the Schedule of</w:t>
      </w:r>
      <w:r>
        <w:rPr>
          <w:spacing w:val="-21"/>
        </w:rPr>
        <w:t xml:space="preserve"> </w:t>
      </w:r>
      <w:r>
        <w:t>Prices.</w:t>
      </w:r>
    </w:p>
    <w:p w:rsidR="00462ECC" w:rsidRDefault="00462ECC" w:rsidP="00A84678">
      <w:pPr>
        <w:pStyle w:val="ListParagraph"/>
        <w:tabs>
          <w:tab w:val="left" w:pos="860"/>
        </w:tabs>
        <w:ind w:left="0" w:right="149" w:firstLine="0"/>
        <w:jc w:val="both"/>
      </w:pPr>
    </w:p>
    <w:p w:rsidR="00462ECC" w:rsidRDefault="00462ECC" w:rsidP="009221CE">
      <w:pPr>
        <w:pStyle w:val="ListParagraph"/>
        <w:numPr>
          <w:ilvl w:val="1"/>
          <w:numId w:val="42"/>
        </w:numPr>
        <w:tabs>
          <w:tab w:val="left" w:pos="860"/>
        </w:tabs>
        <w:ind w:left="860" w:right="149" w:hanging="860"/>
        <w:jc w:val="both"/>
      </w:pPr>
      <w:r>
        <w:tab/>
        <w:t>The Bidder’s breakup of price components in accordance with Sub-Clause 11.1 above will be solely for the purpose of facilitating the comparison of Bids by the Employer and will not in any way limit its right to contract on any of the terms</w:t>
      </w:r>
      <w:r>
        <w:rPr>
          <w:spacing w:val="-29"/>
        </w:rPr>
        <w:t xml:space="preserve"> </w:t>
      </w:r>
      <w:r>
        <w:t>offered.</w:t>
      </w:r>
    </w:p>
    <w:p w:rsidR="00462ECC" w:rsidRDefault="00462ECC" w:rsidP="00A84678">
      <w:pPr>
        <w:pStyle w:val="ListParagraph"/>
        <w:tabs>
          <w:tab w:val="left" w:pos="860"/>
        </w:tabs>
        <w:ind w:left="0" w:right="149" w:firstLine="0"/>
        <w:jc w:val="both"/>
      </w:pPr>
    </w:p>
    <w:p w:rsidR="00462ECC" w:rsidRDefault="00462ECC" w:rsidP="009221CE">
      <w:pPr>
        <w:pStyle w:val="ListParagraph"/>
        <w:numPr>
          <w:ilvl w:val="1"/>
          <w:numId w:val="42"/>
        </w:numPr>
        <w:tabs>
          <w:tab w:val="left" w:pos="860"/>
        </w:tabs>
        <w:ind w:left="860" w:right="149" w:hanging="860"/>
        <w:jc w:val="both"/>
      </w:pPr>
      <w:r>
        <w:tab/>
        <w:t>Unless otherwise stipulated in the Conditions of Contract, prices quoted by the Bidder shall remain fixed during the Bidder’s performance of the Contract and not subject to variation on any account. When the Bidders are required to quote only fixed price(s), a Bid submitted with an adjustable price quotation will be treated as non-responsive, pursuant to Clause</w:t>
      </w:r>
      <w:r>
        <w:rPr>
          <w:spacing w:val="-10"/>
        </w:rPr>
        <w:t xml:space="preserve"> </w:t>
      </w:r>
      <w:r>
        <w:t>IB.24.</w:t>
      </w:r>
    </w:p>
    <w:p w:rsidR="00462ECC" w:rsidRPr="009E13D8" w:rsidRDefault="00462ECC" w:rsidP="00A84678">
      <w:pPr>
        <w:pStyle w:val="ListParagraph"/>
        <w:tabs>
          <w:tab w:val="left" w:pos="860"/>
        </w:tabs>
        <w:ind w:left="0" w:right="149" w:firstLine="0"/>
        <w:jc w:val="both"/>
        <w:rPr>
          <w:sz w:val="12"/>
        </w:rPr>
      </w:pPr>
    </w:p>
    <w:p w:rsidR="00462ECC" w:rsidRDefault="00462ECC" w:rsidP="009221CE">
      <w:pPr>
        <w:pStyle w:val="ListParagraph"/>
        <w:numPr>
          <w:ilvl w:val="1"/>
          <w:numId w:val="42"/>
        </w:numPr>
        <w:tabs>
          <w:tab w:val="left" w:pos="860"/>
        </w:tabs>
        <w:ind w:left="860" w:right="149" w:hanging="860"/>
        <w:jc w:val="both"/>
      </w:pPr>
      <w:r>
        <w:tab/>
        <w:t>Any discount offered shall be valid for at least the period of validity of the Bid. A discount valid for lesser period shall be considered null and</w:t>
      </w:r>
      <w:r>
        <w:rPr>
          <w:spacing w:val="-32"/>
        </w:rPr>
        <w:t xml:space="preserve"> </w:t>
      </w:r>
      <w:r>
        <w:t>void.</w:t>
      </w:r>
    </w:p>
    <w:p w:rsidR="00462ECC" w:rsidRPr="009E13D8" w:rsidRDefault="00462ECC">
      <w:pPr>
        <w:pStyle w:val="BodyText"/>
        <w:spacing w:before="9"/>
        <w:rPr>
          <w:sz w:val="7"/>
          <w:szCs w:val="21"/>
        </w:rPr>
      </w:pPr>
    </w:p>
    <w:p w:rsidR="00462ECC" w:rsidRDefault="00462ECC">
      <w:pPr>
        <w:pStyle w:val="Heading9"/>
        <w:ind w:left="139" w:right="155"/>
      </w:pPr>
      <w:r>
        <w:t>IB.12   Currencies of Bid</w:t>
      </w:r>
    </w:p>
    <w:p w:rsidR="00462ECC" w:rsidRPr="009E13D8" w:rsidRDefault="00462ECC" w:rsidP="00A84678">
      <w:pPr>
        <w:pStyle w:val="ListParagraph"/>
        <w:tabs>
          <w:tab w:val="left" w:pos="860"/>
        </w:tabs>
        <w:spacing w:line="252" w:lineRule="exact"/>
        <w:ind w:left="0" w:firstLine="0"/>
        <w:rPr>
          <w:b/>
          <w:bCs/>
          <w:sz w:val="12"/>
        </w:rPr>
      </w:pPr>
    </w:p>
    <w:p w:rsidR="00462ECC" w:rsidRDefault="00462ECC" w:rsidP="00A84678">
      <w:pPr>
        <w:pStyle w:val="ListParagraph"/>
        <w:tabs>
          <w:tab w:val="left" w:pos="860"/>
        </w:tabs>
        <w:spacing w:line="252" w:lineRule="exact"/>
        <w:ind w:left="0" w:firstLine="0"/>
      </w:pPr>
      <w:r w:rsidRPr="00A84678">
        <w:t>12.1</w:t>
      </w:r>
      <w:r>
        <w:tab/>
        <w:t>Prices shall be quoted in the following</w:t>
      </w:r>
      <w:r>
        <w:rPr>
          <w:spacing w:val="-22"/>
        </w:rPr>
        <w:t xml:space="preserve"> </w:t>
      </w:r>
      <w:r>
        <w:t>currencies:</w:t>
      </w:r>
    </w:p>
    <w:p w:rsidR="00462ECC" w:rsidRDefault="00462ECC" w:rsidP="009221CE">
      <w:pPr>
        <w:pStyle w:val="ListParagraph"/>
        <w:numPr>
          <w:ilvl w:val="2"/>
          <w:numId w:val="28"/>
        </w:numPr>
        <w:tabs>
          <w:tab w:val="left" w:pos="1580"/>
        </w:tabs>
        <w:ind w:right="153"/>
        <w:jc w:val="both"/>
      </w:pPr>
      <w:r>
        <w:t>For Machine/Goods which the Bidder will supply from within Pakistan, the prices shall be quoted in the Pak.</w:t>
      </w:r>
      <w:r>
        <w:rPr>
          <w:spacing w:val="-17"/>
        </w:rPr>
        <w:t xml:space="preserve"> </w:t>
      </w:r>
      <w:r>
        <w:t>Rupees.</w:t>
      </w:r>
    </w:p>
    <w:p w:rsidR="00462ECC" w:rsidRPr="009E13D8" w:rsidRDefault="00462ECC">
      <w:pPr>
        <w:pStyle w:val="BodyText"/>
        <w:rPr>
          <w:sz w:val="6"/>
        </w:rPr>
      </w:pPr>
    </w:p>
    <w:p w:rsidR="00462ECC" w:rsidRDefault="00462ECC" w:rsidP="009221CE">
      <w:pPr>
        <w:pStyle w:val="ListParagraph"/>
        <w:numPr>
          <w:ilvl w:val="2"/>
          <w:numId w:val="28"/>
        </w:numPr>
        <w:tabs>
          <w:tab w:val="left" w:pos="1579"/>
        </w:tabs>
        <w:ind w:left="1578" w:right="153" w:hanging="719"/>
        <w:jc w:val="both"/>
      </w:pPr>
      <w:r>
        <w:t>For Machine/Goods which the Bidder will supply from outside Pakistan, the prices shall be quoted in Pak.</w:t>
      </w:r>
      <w:r>
        <w:rPr>
          <w:spacing w:val="-22"/>
        </w:rPr>
        <w:t xml:space="preserve"> </w:t>
      </w:r>
      <w:r>
        <w:t>Rupees.</w:t>
      </w:r>
    </w:p>
    <w:p w:rsidR="00462ECC" w:rsidRPr="009E13D8" w:rsidRDefault="00462ECC">
      <w:pPr>
        <w:pStyle w:val="BodyText"/>
        <w:rPr>
          <w:sz w:val="20"/>
        </w:rPr>
      </w:pPr>
    </w:p>
    <w:p w:rsidR="00462ECC" w:rsidRDefault="00462ECC" w:rsidP="009221CE">
      <w:pPr>
        <w:pStyle w:val="ListParagraph"/>
        <w:numPr>
          <w:ilvl w:val="1"/>
          <w:numId w:val="43"/>
        </w:numPr>
        <w:tabs>
          <w:tab w:val="left" w:pos="859"/>
        </w:tabs>
        <w:ind w:left="859" w:right="155" w:hanging="859"/>
        <w:jc w:val="both"/>
      </w:pPr>
      <w:r>
        <w:tab/>
        <w:t>Further, a Bidder expecting to incur a portion of its expenditure in the performance of the Contract should be in Pak.</w:t>
      </w:r>
      <w:r>
        <w:rPr>
          <w:spacing w:val="-14"/>
        </w:rPr>
        <w:t xml:space="preserve"> </w:t>
      </w:r>
      <w:r>
        <w:t>Rs.</w:t>
      </w:r>
    </w:p>
    <w:p w:rsidR="00462ECC" w:rsidRDefault="00462ECC">
      <w:pPr>
        <w:pStyle w:val="BodyText"/>
        <w:spacing w:before="6"/>
        <w:rPr>
          <w:sz w:val="18"/>
          <w:szCs w:val="18"/>
        </w:rPr>
      </w:pPr>
    </w:p>
    <w:p w:rsidR="00462ECC" w:rsidRDefault="00462ECC" w:rsidP="009221CE">
      <w:pPr>
        <w:pStyle w:val="ListParagraph"/>
        <w:numPr>
          <w:ilvl w:val="1"/>
          <w:numId w:val="43"/>
        </w:numPr>
        <w:tabs>
          <w:tab w:val="left" w:pos="861"/>
        </w:tabs>
        <w:spacing w:before="72"/>
      </w:pPr>
      <w:r>
        <w:tab/>
        <w:t>The currencies of payment shall be as stated in Particular Conditions of</w:t>
      </w:r>
      <w:r>
        <w:rPr>
          <w:spacing w:val="-34"/>
        </w:rPr>
        <w:t xml:space="preserve"> </w:t>
      </w:r>
      <w:r>
        <w:t>Contract.</w:t>
      </w:r>
    </w:p>
    <w:p w:rsidR="006B3770" w:rsidRDefault="006B3770">
      <w:pPr>
        <w:pStyle w:val="BodyText"/>
        <w:ind w:left="140" w:right="155"/>
        <w:rPr>
          <w:b/>
          <w:bCs/>
          <w:w w:val="105"/>
        </w:rPr>
      </w:pPr>
    </w:p>
    <w:p w:rsidR="00462ECC" w:rsidRPr="00D10BB0" w:rsidRDefault="00462ECC">
      <w:pPr>
        <w:pStyle w:val="BodyText"/>
        <w:ind w:left="140" w:right="155"/>
        <w:rPr>
          <w:b/>
          <w:bCs/>
        </w:rPr>
      </w:pPr>
      <w:r>
        <w:rPr>
          <w:b/>
          <w:bCs/>
          <w:w w:val="105"/>
        </w:rPr>
        <w:t xml:space="preserve">IB.13  </w:t>
      </w:r>
      <w:r w:rsidRPr="00D10BB0">
        <w:rPr>
          <w:b/>
          <w:bCs/>
          <w:w w:val="105"/>
        </w:rPr>
        <w:t>Documents Establishing Bidder’s Eligibility and Qualifications</w:t>
      </w:r>
    </w:p>
    <w:p w:rsidR="00462ECC" w:rsidRDefault="00462ECC">
      <w:pPr>
        <w:pStyle w:val="BodyText"/>
        <w:spacing w:before="11"/>
        <w:rPr>
          <w:rFonts w:ascii="Calibri"/>
          <w:sz w:val="19"/>
          <w:szCs w:val="19"/>
        </w:rPr>
      </w:pPr>
    </w:p>
    <w:p w:rsidR="00462ECC" w:rsidRDefault="00462ECC" w:rsidP="009221CE">
      <w:pPr>
        <w:pStyle w:val="ListParagraph"/>
        <w:numPr>
          <w:ilvl w:val="1"/>
          <w:numId w:val="44"/>
        </w:numPr>
        <w:tabs>
          <w:tab w:val="left" w:pos="860"/>
        </w:tabs>
        <w:ind w:left="860" w:right="151" w:hanging="860"/>
        <w:jc w:val="both"/>
      </w:pPr>
      <w:r>
        <w:t>Pursuant to Clause IB.9, the Bidder shall furnish, as part of its Bid, documents establishing the Bidder’s eligibility to Bid and its qualifications to perform the Contract if its Bid is</w:t>
      </w:r>
      <w:r>
        <w:rPr>
          <w:spacing w:val="-8"/>
        </w:rPr>
        <w:t xml:space="preserve"> </w:t>
      </w:r>
      <w:r>
        <w:t>accepted.</w:t>
      </w:r>
    </w:p>
    <w:p w:rsidR="00462ECC" w:rsidRPr="00FF0328" w:rsidRDefault="00462ECC" w:rsidP="00657824">
      <w:pPr>
        <w:pStyle w:val="ListParagraph"/>
        <w:tabs>
          <w:tab w:val="left" w:pos="860"/>
        </w:tabs>
        <w:ind w:left="0" w:right="151" w:firstLine="0"/>
        <w:jc w:val="both"/>
        <w:rPr>
          <w:sz w:val="14"/>
        </w:rPr>
      </w:pPr>
    </w:p>
    <w:p w:rsidR="00462ECC" w:rsidRDefault="00462ECC" w:rsidP="009221CE">
      <w:pPr>
        <w:pStyle w:val="ListParagraph"/>
        <w:numPr>
          <w:ilvl w:val="1"/>
          <w:numId w:val="44"/>
        </w:numPr>
        <w:tabs>
          <w:tab w:val="left" w:pos="860"/>
        </w:tabs>
        <w:ind w:left="860" w:right="151" w:hanging="860"/>
        <w:jc w:val="both"/>
      </w:pPr>
      <w:r>
        <w:t>The documentary evidence of the Bidder’s eligibility to Bid shall establish to the Employer’s satisfaction that the Bidder, at the time of submission of its Bid is from an eligible source country as defined under Clause</w:t>
      </w:r>
      <w:r>
        <w:rPr>
          <w:spacing w:val="-26"/>
        </w:rPr>
        <w:t xml:space="preserve"> </w:t>
      </w:r>
      <w:r>
        <w:t>IB.2.</w:t>
      </w:r>
    </w:p>
    <w:p w:rsidR="00462ECC" w:rsidRDefault="00462ECC" w:rsidP="00657824">
      <w:pPr>
        <w:pStyle w:val="ListParagraph"/>
        <w:tabs>
          <w:tab w:val="left" w:pos="860"/>
        </w:tabs>
        <w:ind w:left="0" w:right="151" w:firstLine="0"/>
        <w:jc w:val="both"/>
      </w:pPr>
    </w:p>
    <w:p w:rsidR="00462ECC" w:rsidRDefault="00462ECC" w:rsidP="009221CE">
      <w:pPr>
        <w:pStyle w:val="ListParagraph"/>
        <w:numPr>
          <w:ilvl w:val="1"/>
          <w:numId w:val="44"/>
        </w:numPr>
        <w:tabs>
          <w:tab w:val="left" w:pos="860"/>
        </w:tabs>
        <w:ind w:left="860" w:right="151" w:hanging="860"/>
        <w:jc w:val="both"/>
      </w:pPr>
      <w:r>
        <w:t>The documentary evidence of the Bidder’s qualifications to perform the Contract if its  Bid is accepted, shall establish to the Employer’s</w:t>
      </w:r>
      <w:r>
        <w:rPr>
          <w:spacing w:val="-30"/>
        </w:rPr>
        <w:t xml:space="preserve"> </w:t>
      </w:r>
      <w:r>
        <w:t>satisfaction:</w:t>
      </w:r>
    </w:p>
    <w:p w:rsidR="00462ECC" w:rsidRPr="00FF0328" w:rsidRDefault="00462ECC">
      <w:pPr>
        <w:pStyle w:val="BodyText"/>
        <w:spacing w:before="9"/>
        <w:rPr>
          <w:sz w:val="15"/>
          <w:szCs w:val="21"/>
        </w:rPr>
      </w:pPr>
    </w:p>
    <w:p w:rsidR="00462ECC" w:rsidRDefault="00462ECC" w:rsidP="009221CE">
      <w:pPr>
        <w:pStyle w:val="ListParagraph"/>
        <w:numPr>
          <w:ilvl w:val="2"/>
          <w:numId w:val="27"/>
        </w:numPr>
        <w:tabs>
          <w:tab w:val="left" w:pos="1400"/>
        </w:tabs>
        <w:ind w:right="148"/>
        <w:jc w:val="both"/>
      </w:pPr>
      <w:r>
        <w:t xml:space="preserve">that , Certified Original Equipment Manufacturer (OEM) of Specialized vehicle &amp; Equipment </w:t>
      </w:r>
      <w:r w:rsidR="006170B9">
        <w:t xml:space="preserve">or authorized agent  distributor </w:t>
      </w:r>
      <w:r>
        <w:t>will participate in the Bid</w:t>
      </w:r>
    </w:p>
    <w:p w:rsidR="00462ECC" w:rsidRDefault="00462ECC">
      <w:pPr>
        <w:pStyle w:val="BodyText"/>
      </w:pPr>
    </w:p>
    <w:p w:rsidR="00462ECC" w:rsidRDefault="00462ECC" w:rsidP="009221CE">
      <w:pPr>
        <w:pStyle w:val="ListParagraph"/>
        <w:numPr>
          <w:ilvl w:val="2"/>
          <w:numId w:val="27"/>
        </w:numPr>
        <w:tabs>
          <w:tab w:val="left" w:pos="1400"/>
        </w:tabs>
        <w:ind w:right="151"/>
        <w:jc w:val="both"/>
      </w:pPr>
      <w:r>
        <w:lastRenderedPageBreak/>
        <w:t>that the Bidder/ Manufacturer has the financial, technical and production capability necessary to perform the Contract;</w:t>
      </w:r>
      <w:r>
        <w:rPr>
          <w:spacing w:val="-14"/>
        </w:rPr>
        <w:t xml:space="preserve"> </w:t>
      </w:r>
      <w:r>
        <w:t>and</w:t>
      </w:r>
    </w:p>
    <w:p w:rsidR="00462ECC" w:rsidRDefault="00462ECC">
      <w:pPr>
        <w:pStyle w:val="BodyText"/>
        <w:spacing w:before="9"/>
        <w:rPr>
          <w:sz w:val="21"/>
          <w:szCs w:val="21"/>
        </w:rPr>
      </w:pPr>
    </w:p>
    <w:p w:rsidR="00462ECC" w:rsidRDefault="00462ECC" w:rsidP="009221CE">
      <w:pPr>
        <w:pStyle w:val="ListParagraph"/>
        <w:numPr>
          <w:ilvl w:val="2"/>
          <w:numId w:val="27"/>
        </w:numPr>
        <w:tabs>
          <w:tab w:val="left" w:pos="1400"/>
        </w:tabs>
        <w:ind w:right="151"/>
        <w:jc w:val="both"/>
      </w:pPr>
      <w:r>
        <w:t>that, in the case of a Bidder not doing business within Pakistan, the Bidder is or will be (if successful) represented by an agent in Pakistan and shall establish necessary facility for subsequent post operation maintenance, repair and spare parts stocking</w:t>
      </w:r>
      <w:r>
        <w:rPr>
          <w:spacing w:val="-12"/>
        </w:rPr>
        <w:t xml:space="preserve"> </w:t>
      </w:r>
      <w:r>
        <w:t>obligations.</w:t>
      </w:r>
    </w:p>
    <w:p w:rsidR="00462ECC" w:rsidRDefault="00462ECC">
      <w:pPr>
        <w:pStyle w:val="BodyText"/>
        <w:spacing w:before="9"/>
        <w:rPr>
          <w:sz w:val="21"/>
          <w:szCs w:val="21"/>
        </w:rPr>
      </w:pPr>
    </w:p>
    <w:p w:rsidR="00462ECC" w:rsidRDefault="00462ECC" w:rsidP="009221CE">
      <w:pPr>
        <w:pStyle w:val="ListParagraph"/>
        <w:numPr>
          <w:ilvl w:val="1"/>
          <w:numId w:val="44"/>
        </w:numPr>
        <w:tabs>
          <w:tab w:val="left" w:pos="860"/>
          <w:tab w:val="left" w:pos="1579"/>
        </w:tabs>
        <w:ind w:left="1579" w:right="153" w:hanging="1579"/>
        <w:jc w:val="both"/>
      </w:pPr>
      <w:r>
        <w:t>(a)</w:t>
      </w:r>
      <w:r>
        <w:tab/>
        <w:t xml:space="preserve">Bidder/  Manufacturer  must  possess  and  provide  evidence  of   </w:t>
      </w:r>
      <w:r>
        <w:rPr>
          <w:spacing w:val="14"/>
        </w:rPr>
        <w:t xml:space="preserve"> </w:t>
      </w:r>
      <w:r>
        <w:t xml:space="preserve">the </w:t>
      </w:r>
      <w:r>
        <w:rPr>
          <w:spacing w:val="12"/>
        </w:rPr>
        <w:t xml:space="preserve"> </w:t>
      </w:r>
      <w:r>
        <w:t>following</w:t>
      </w:r>
      <w:r>
        <w:rPr>
          <w:spacing w:val="-1"/>
        </w:rPr>
        <w:t xml:space="preserve"> </w:t>
      </w:r>
      <w:r>
        <w:t>experience:</w:t>
      </w:r>
    </w:p>
    <w:p w:rsidR="00462ECC" w:rsidRDefault="00462ECC" w:rsidP="009221CE">
      <w:pPr>
        <w:pStyle w:val="ListParagraph"/>
        <w:numPr>
          <w:ilvl w:val="0"/>
          <w:numId w:val="26"/>
        </w:numPr>
        <w:tabs>
          <w:tab w:val="left" w:pos="1940"/>
        </w:tabs>
        <w:ind w:right="153"/>
        <w:jc w:val="both"/>
      </w:pPr>
      <w:r>
        <w:t xml:space="preserve">has completed at least one (1) </w:t>
      </w:r>
      <w:r w:rsidRPr="00467C0E">
        <w:rPr>
          <w:color w:val="C00000"/>
        </w:rPr>
        <w:t>Contract</w:t>
      </w:r>
      <w:r>
        <w:t xml:space="preserve"> with a minimum value  of  Rs.</w:t>
      </w:r>
      <w:r w:rsidR="00FA6689">
        <w:t>25</w:t>
      </w:r>
      <w:r w:rsidRPr="00A80E10">
        <w:rPr>
          <w:color w:val="0000FF"/>
        </w:rPr>
        <w:t xml:space="preserve">0 </w:t>
      </w:r>
      <w:r w:rsidRPr="00467C0E">
        <w:rPr>
          <w:color w:val="C00000"/>
        </w:rPr>
        <w:t>Million during the last Ten</w:t>
      </w:r>
      <w:r w:rsidRPr="00467C0E">
        <w:rPr>
          <w:color w:val="C00000"/>
          <w:spacing w:val="-25"/>
        </w:rPr>
        <w:t xml:space="preserve"> </w:t>
      </w:r>
      <w:r w:rsidRPr="00467C0E">
        <w:rPr>
          <w:color w:val="C00000"/>
        </w:rPr>
        <w:t>years</w:t>
      </w:r>
      <w:r>
        <w:t>.</w:t>
      </w:r>
    </w:p>
    <w:p w:rsidR="00462ECC" w:rsidRDefault="00462ECC">
      <w:pPr>
        <w:pStyle w:val="BodyText"/>
        <w:spacing w:before="9"/>
        <w:rPr>
          <w:sz w:val="21"/>
          <w:szCs w:val="21"/>
        </w:rPr>
      </w:pPr>
    </w:p>
    <w:p w:rsidR="00462ECC" w:rsidRPr="00467C0E" w:rsidRDefault="00462ECC" w:rsidP="009221CE">
      <w:pPr>
        <w:pStyle w:val="ListParagraph"/>
        <w:numPr>
          <w:ilvl w:val="0"/>
          <w:numId w:val="26"/>
        </w:numPr>
        <w:tabs>
          <w:tab w:val="left" w:pos="1940"/>
        </w:tabs>
        <w:ind w:right="153"/>
        <w:jc w:val="both"/>
        <w:rPr>
          <w:color w:val="C00000"/>
        </w:rPr>
      </w:pPr>
      <w:r>
        <w:t xml:space="preserve">has designed, constructed, supplied and installed at least one similar facility during </w:t>
      </w:r>
      <w:r w:rsidRPr="00467C0E">
        <w:rPr>
          <w:color w:val="C00000"/>
        </w:rPr>
        <w:t>the last Ten years of Rs.</w:t>
      </w:r>
      <w:r w:rsidRPr="00A80E10">
        <w:rPr>
          <w:color w:val="0000FF"/>
        </w:rPr>
        <w:t>250</w:t>
      </w:r>
      <w:r w:rsidRPr="00A80E10">
        <w:rPr>
          <w:color w:val="0000FF"/>
          <w:spacing w:val="-25"/>
        </w:rPr>
        <w:t xml:space="preserve"> </w:t>
      </w:r>
      <w:r w:rsidRPr="00467C0E">
        <w:rPr>
          <w:color w:val="C00000"/>
        </w:rPr>
        <w:t>Million.</w:t>
      </w:r>
    </w:p>
    <w:p w:rsidR="00462ECC" w:rsidRPr="00467C0E" w:rsidRDefault="00462ECC">
      <w:pPr>
        <w:pStyle w:val="BodyText"/>
        <w:rPr>
          <w:color w:val="C00000"/>
        </w:rPr>
      </w:pPr>
    </w:p>
    <w:p w:rsidR="00462ECC" w:rsidRDefault="00462ECC" w:rsidP="009221CE">
      <w:pPr>
        <w:pStyle w:val="ListParagraph"/>
        <w:numPr>
          <w:ilvl w:val="0"/>
          <w:numId w:val="26"/>
        </w:numPr>
        <w:tabs>
          <w:tab w:val="left" w:pos="1940"/>
        </w:tabs>
        <w:ind w:right="150"/>
        <w:jc w:val="both"/>
      </w:pPr>
      <w:r>
        <w:t>Only those Bidder/Manufacturer are expected to participate who have ownership of the specific equipment/tools/machines specified in the Bidding Documents/NIT for satisfactory performance of any specialized job as required under the</w:t>
      </w:r>
      <w:r>
        <w:rPr>
          <w:spacing w:val="-11"/>
        </w:rPr>
        <w:t xml:space="preserve"> </w:t>
      </w:r>
      <w:r>
        <w:t>Contract.</w:t>
      </w:r>
    </w:p>
    <w:p w:rsidR="00462ECC" w:rsidRDefault="00462ECC">
      <w:pPr>
        <w:pStyle w:val="BodyText"/>
      </w:pPr>
    </w:p>
    <w:p w:rsidR="00462ECC" w:rsidRDefault="00462ECC">
      <w:pPr>
        <w:pStyle w:val="BodyText"/>
        <w:ind w:left="1579" w:right="151"/>
        <w:jc w:val="both"/>
      </w:pPr>
      <w:r>
        <w:t>Documentation regarding the Bidder’s experience on previous similar contracts must accompany with each Bid.</w:t>
      </w:r>
    </w:p>
    <w:p w:rsidR="00462ECC" w:rsidRDefault="00462ECC">
      <w:pPr>
        <w:pStyle w:val="BodyText"/>
      </w:pPr>
    </w:p>
    <w:p w:rsidR="00462ECC" w:rsidRDefault="00462ECC">
      <w:pPr>
        <w:pStyle w:val="BodyText"/>
        <w:ind w:left="1579" w:right="150"/>
        <w:jc w:val="both"/>
      </w:pPr>
      <w:r>
        <w:t>Bidder shall also submit proof of their financial capability to undertake the Contract.</w:t>
      </w:r>
    </w:p>
    <w:p w:rsidR="00462ECC" w:rsidRDefault="00462ECC">
      <w:pPr>
        <w:pStyle w:val="BodyText"/>
      </w:pPr>
    </w:p>
    <w:p w:rsidR="00462ECC" w:rsidRDefault="00462ECC">
      <w:pPr>
        <w:pStyle w:val="BodyText"/>
        <w:ind w:left="1579" w:right="149"/>
        <w:jc w:val="both"/>
      </w:pPr>
      <w:r>
        <w:t>In the event that the successful Bidder is a joint venture formed of two or more companies, the Employer requires that the parties to the joint venture accept joint and several liabilities for all obligations under the</w:t>
      </w:r>
      <w:r>
        <w:rPr>
          <w:spacing w:val="-32"/>
        </w:rPr>
        <w:t xml:space="preserve"> </w:t>
      </w:r>
      <w:r>
        <w:t>Contract.</w:t>
      </w:r>
    </w:p>
    <w:p w:rsidR="00462ECC" w:rsidRDefault="00462ECC">
      <w:pPr>
        <w:pStyle w:val="BodyText"/>
      </w:pPr>
    </w:p>
    <w:p w:rsidR="00462ECC" w:rsidRDefault="00462ECC">
      <w:pPr>
        <w:pStyle w:val="BodyText"/>
        <w:ind w:left="1579" w:right="152"/>
        <w:jc w:val="both"/>
      </w:pPr>
      <w:r>
        <w:t>Bidders shall furnish documentary evidence of qualification on the Form “Evidence of Bidder’s Capability” (Appendix B to these Instructions).</w:t>
      </w:r>
    </w:p>
    <w:p w:rsidR="00462ECC" w:rsidRDefault="00462ECC">
      <w:pPr>
        <w:pStyle w:val="BodyText"/>
      </w:pPr>
    </w:p>
    <w:p w:rsidR="0002013F" w:rsidRDefault="0002013F" w:rsidP="0002013F">
      <w:pPr>
        <w:pStyle w:val="BodyText"/>
        <w:ind w:left="1493" w:right="151" w:hanging="634"/>
        <w:jc w:val="both"/>
      </w:pPr>
      <w:r>
        <w:t xml:space="preserve">(b)    The Bidder should have an average annual turnover in the last Three years equal to or more than Rs. </w:t>
      </w:r>
      <w:r w:rsidR="00FA6689">
        <w:t>25</w:t>
      </w:r>
      <w:r>
        <w:t>0 Million and the Bidder should have successfully completed in the last Ten (10) years any project having value equal to or higher than Rs. 250</w:t>
      </w:r>
      <w:r>
        <w:rPr>
          <w:spacing w:val="-16"/>
        </w:rPr>
        <w:t xml:space="preserve"> </w:t>
      </w:r>
      <w:r>
        <w:t>Million.</w:t>
      </w:r>
    </w:p>
    <w:p w:rsidR="00462ECC" w:rsidRDefault="00462ECC" w:rsidP="009221CE">
      <w:pPr>
        <w:pStyle w:val="Heading9"/>
        <w:numPr>
          <w:ilvl w:val="1"/>
          <w:numId w:val="44"/>
        </w:numPr>
        <w:tabs>
          <w:tab w:val="left" w:pos="861"/>
        </w:tabs>
        <w:spacing w:before="73"/>
      </w:pPr>
      <w:r>
        <w:t>Joint</w:t>
      </w:r>
      <w:r>
        <w:rPr>
          <w:spacing w:val="-3"/>
        </w:rPr>
        <w:t xml:space="preserve"> </w:t>
      </w:r>
      <w:r>
        <w:t>Venture</w:t>
      </w:r>
    </w:p>
    <w:p w:rsidR="00462ECC" w:rsidRPr="00FF0328" w:rsidRDefault="00462ECC">
      <w:pPr>
        <w:pStyle w:val="BodyText"/>
        <w:spacing w:before="2"/>
        <w:rPr>
          <w:b/>
          <w:bCs/>
          <w:sz w:val="16"/>
        </w:rPr>
      </w:pPr>
    </w:p>
    <w:p w:rsidR="00462ECC" w:rsidRDefault="00462ECC">
      <w:pPr>
        <w:pStyle w:val="BodyText"/>
        <w:ind w:left="860" w:right="155"/>
      </w:pPr>
      <w:r>
        <w:t>In order for a Joint Venture to qualify:</w:t>
      </w:r>
    </w:p>
    <w:p w:rsidR="00462ECC" w:rsidRDefault="00462ECC" w:rsidP="000F6F23">
      <w:pPr>
        <w:pStyle w:val="BodyText"/>
      </w:pPr>
    </w:p>
    <w:p w:rsidR="00462ECC" w:rsidRDefault="00462ECC" w:rsidP="009221CE">
      <w:pPr>
        <w:pStyle w:val="ListParagraph"/>
        <w:numPr>
          <w:ilvl w:val="0"/>
          <w:numId w:val="45"/>
        </w:numPr>
        <w:ind w:right="153"/>
        <w:jc w:val="both"/>
      </w:pPr>
      <w:r>
        <w:t>At least one of the partners of joint venture shall satisfy the relevant experience criteria specified in Sub-Clause</w:t>
      </w:r>
      <w:r>
        <w:rPr>
          <w:spacing w:val="-20"/>
        </w:rPr>
        <w:t xml:space="preserve"> </w:t>
      </w:r>
      <w:r>
        <w:t>13.4(a).</w:t>
      </w:r>
    </w:p>
    <w:p w:rsidR="0002013F" w:rsidRDefault="0002013F" w:rsidP="0002013F">
      <w:pPr>
        <w:pStyle w:val="ListParagraph"/>
        <w:ind w:left="1261" w:right="153" w:firstLine="0"/>
        <w:jc w:val="both"/>
      </w:pPr>
    </w:p>
    <w:p w:rsidR="00462ECC" w:rsidRDefault="00462ECC" w:rsidP="009221CE">
      <w:pPr>
        <w:pStyle w:val="ListParagraph"/>
        <w:numPr>
          <w:ilvl w:val="0"/>
          <w:numId w:val="45"/>
        </w:numPr>
        <w:tabs>
          <w:tab w:val="clear" w:pos="1261"/>
        </w:tabs>
        <w:ind w:right="153"/>
        <w:jc w:val="both"/>
      </w:pPr>
      <w:r>
        <w:t>All firms comprising the joint venture shall be legally constituted and shall meet the eligibility requirement of Sub-Clause 2.1</w:t>
      </w:r>
      <w:r>
        <w:rPr>
          <w:spacing w:val="-24"/>
        </w:rPr>
        <w:t xml:space="preserve"> </w:t>
      </w:r>
      <w:r>
        <w:t>hereof.</w:t>
      </w:r>
    </w:p>
    <w:p w:rsidR="00462ECC" w:rsidRDefault="00462ECC" w:rsidP="00EC7B2A">
      <w:pPr>
        <w:pStyle w:val="ListParagraph"/>
        <w:ind w:left="901" w:right="153" w:firstLine="0"/>
        <w:jc w:val="both"/>
      </w:pPr>
    </w:p>
    <w:p w:rsidR="00462ECC" w:rsidRDefault="00462ECC" w:rsidP="009221CE">
      <w:pPr>
        <w:pStyle w:val="ListParagraph"/>
        <w:numPr>
          <w:ilvl w:val="0"/>
          <w:numId w:val="45"/>
        </w:numPr>
        <w:tabs>
          <w:tab w:val="clear" w:pos="1261"/>
        </w:tabs>
        <w:ind w:right="153"/>
        <w:jc w:val="both"/>
      </w:pPr>
      <w:r>
        <w:t>All partners of the joint venture shall at all times and under all circumstances be liable jointly and severally to Employer for the execution of the entire Contract in accordance with the Contract terms and conditions and a statement to this effect shall be included in the authorization mentioned under para (f) below as well as in the Form of Bid and Form of Contract Agreement (in case of a successful</w:t>
      </w:r>
      <w:r>
        <w:rPr>
          <w:spacing w:val="-33"/>
        </w:rPr>
        <w:t xml:space="preserve"> </w:t>
      </w:r>
      <w:r>
        <w:t>Bidder).</w:t>
      </w:r>
    </w:p>
    <w:p w:rsidR="00462ECC" w:rsidRDefault="00462ECC" w:rsidP="00EC7B2A">
      <w:pPr>
        <w:pStyle w:val="ListParagraph"/>
        <w:ind w:left="0" w:right="153" w:firstLine="0"/>
        <w:jc w:val="both"/>
      </w:pPr>
    </w:p>
    <w:p w:rsidR="00462ECC" w:rsidRDefault="00462ECC" w:rsidP="009221CE">
      <w:pPr>
        <w:pStyle w:val="ListParagraph"/>
        <w:numPr>
          <w:ilvl w:val="0"/>
          <w:numId w:val="45"/>
        </w:numPr>
        <w:tabs>
          <w:tab w:val="clear" w:pos="1261"/>
        </w:tabs>
        <w:ind w:right="153"/>
        <w:jc w:val="both"/>
      </w:pPr>
      <w:r>
        <w:t>The Form of Bid, and in the case of successful Bidder, the Form of Contract Agreement, shall be signed so as to be legally binding on all</w:t>
      </w:r>
      <w:r>
        <w:rPr>
          <w:spacing w:val="-31"/>
        </w:rPr>
        <w:t xml:space="preserve"> </w:t>
      </w:r>
      <w:r>
        <w:t>partners.</w:t>
      </w:r>
    </w:p>
    <w:p w:rsidR="00462ECC" w:rsidRPr="005C4F81" w:rsidRDefault="00462ECC" w:rsidP="00EC7B2A">
      <w:pPr>
        <w:pStyle w:val="ListParagraph"/>
        <w:ind w:left="0" w:right="153" w:firstLine="0"/>
        <w:jc w:val="both"/>
        <w:rPr>
          <w:sz w:val="14"/>
        </w:rPr>
      </w:pPr>
    </w:p>
    <w:p w:rsidR="00462ECC" w:rsidRDefault="00462ECC" w:rsidP="009221CE">
      <w:pPr>
        <w:pStyle w:val="ListParagraph"/>
        <w:numPr>
          <w:ilvl w:val="0"/>
          <w:numId w:val="45"/>
        </w:numPr>
        <w:tabs>
          <w:tab w:val="clear" w:pos="1261"/>
        </w:tabs>
        <w:ind w:right="153"/>
        <w:jc w:val="both"/>
      </w:pPr>
      <w:r>
        <w:t>One of the joint venture partners shall be nominated as being in-charge and this authorization shall be evidenced by submitting a power of attorney signed by legally authorized signatories of all the joint venture</w:t>
      </w:r>
      <w:r>
        <w:rPr>
          <w:spacing w:val="-30"/>
        </w:rPr>
        <w:t xml:space="preserve"> </w:t>
      </w:r>
      <w:r>
        <w:t>partners.</w:t>
      </w:r>
    </w:p>
    <w:p w:rsidR="00462ECC" w:rsidRPr="005C4F81" w:rsidRDefault="00462ECC" w:rsidP="00EC7B2A">
      <w:pPr>
        <w:pStyle w:val="ListParagraph"/>
        <w:ind w:left="0" w:right="153" w:firstLine="0"/>
        <w:jc w:val="both"/>
        <w:rPr>
          <w:sz w:val="14"/>
        </w:rPr>
      </w:pPr>
    </w:p>
    <w:p w:rsidR="00462ECC" w:rsidRDefault="00462ECC" w:rsidP="009221CE">
      <w:pPr>
        <w:pStyle w:val="ListParagraph"/>
        <w:numPr>
          <w:ilvl w:val="0"/>
          <w:numId w:val="45"/>
        </w:numPr>
        <w:tabs>
          <w:tab w:val="clear" w:pos="1261"/>
        </w:tabs>
        <w:ind w:right="153"/>
        <w:jc w:val="both"/>
      </w:pPr>
      <w:r>
        <w:lastRenderedPageBreak/>
        <w:t>The partner-in-charge shall be authorized to incur liabilities, receive payments and receive instructions for and on behalf of any or all partners of the joint</w:t>
      </w:r>
      <w:r>
        <w:rPr>
          <w:spacing w:val="-38"/>
        </w:rPr>
        <w:t xml:space="preserve"> </w:t>
      </w:r>
      <w:r>
        <w:t>venture.</w:t>
      </w:r>
    </w:p>
    <w:p w:rsidR="00462ECC" w:rsidRPr="005C4F81" w:rsidRDefault="00462ECC" w:rsidP="00EC7B2A">
      <w:pPr>
        <w:pStyle w:val="ListParagraph"/>
        <w:ind w:left="0" w:right="153" w:firstLine="0"/>
        <w:jc w:val="both"/>
        <w:rPr>
          <w:sz w:val="14"/>
        </w:rPr>
      </w:pPr>
    </w:p>
    <w:p w:rsidR="00462ECC" w:rsidRDefault="00462ECC" w:rsidP="009221CE">
      <w:pPr>
        <w:pStyle w:val="ListParagraph"/>
        <w:numPr>
          <w:ilvl w:val="0"/>
          <w:numId w:val="45"/>
        </w:numPr>
        <w:tabs>
          <w:tab w:val="clear" w:pos="1261"/>
        </w:tabs>
        <w:ind w:right="153"/>
        <w:jc w:val="both"/>
      </w:pPr>
      <w:r>
        <w:t>A copy of the agreement entered into by the joint venture partners shall be submitted with the Bid stating the conditions under which it will function, its period of duration, the persons authorized to represent and obligate it and which persons will be directly responsible for due performance of the Contract and can give valid receipts on behalf of the joint venture, the proportionate participation of the several firms forming the joint venture, and any other information necessary to permit a full appraisal of its functioning. No amendments / modifications whatsoever in the joint venture agreement shall be agreed to between the joint venture partners without prior written consent of the Employer.</w:t>
      </w:r>
    </w:p>
    <w:p w:rsidR="00462ECC" w:rsidRPr="005C4F81" w:rsidRDefault="00462ECC" w:rsidP="00260207">
      <w:pPr>
        <w:pStyle w:val="ListParagraph"/>
        <w:tabs>
          <w:tab w:val="left" w:pos="860"/>
        </w:tabs>
        <w:ind w:left="0" w:right="151" w:firstLine="0"/>
        <w:jc w:val="both"/>
        <w:rPr>
          <w:sz w:val="14"/>
        </w:rPr>
      </w:pPr>
    </w:p>
    <w:p w:rsidR="00462ECC" w:rsidRDefault="00462ECC" w:rsidP="006562C6">
      <w:pPr>
        <w:pStyle w:val="Heading9"/>
        <w:ind w:left="770" w:right="155" w:hanging="770"/>
        <w:jc w:val="both"/>
      </w:pPr>
      <w:r>
        <w:t xml:space="preserve">IB.14  </w:t>
      </w:r>
      <w:r>
        <w:tab/>
        <w:t>Documents Establishing Machine’s Eligibility and Conformity to Bidding Documents</w:t>
      </w:r>
    </w:p>
    <w:p w:rsidR="00462ECC" w:rsidRPr="005C4F81" w:rsidRDefault="00462ECC">
      <w:pPr>
        <w:pStyle w:val="BodyText"/>
        <w:rPr>
          <w:b/>
          <w:bCs/>
          <w:sz w:val="14"/>
        </w:rPr>
      </w:pPr>
    </w:p>
    <w:p w:rsidR="00462ECC" w:rsidRDefault="00462ECC" w:rsidP="009221CE">
      <w:pPr>
        <w:pStyle w:val="ListParagraph"/>
        <w:numPr>
          <w:ilvl w:val="1"/>
          <w:numId w:val="46"/>
        </w:numPr>
        <w:tabs>
          <w:tab w:val="left" w:pos="860"/>
        </w:tabs>
        <w:ind w:left="860" w:right="151" w:hanging="860"/>
        <w:jc w:val="both"/>
      </w:pPr>
      <w:r>
        <w:t>Pursuant to Clause IB.9, the Bidder shall furnish, as part of its Bid, documents establishing the eligibility and conformity to the Bidding Documents of all Machine and Services which Bidder proposes to perform under the</w:t>
      </w:r>
      <w:r>
        <w:rPr>
          <w:spacing w:val="-25"/>
        </w:rPr>
        <w:t xml:space="preserve"> </w:t>
      </w:r>
      <w:r>
        <w:t>Contract.</w:t>
      </w:r>
    </w:p>
    <w:p w:rsidR="00462ECC" w:rsidRPr="005C4F81" w:rsidRDefault="00462ECC" w:rsidP="006562C6">
      <w:pPr>
        <w:pStyle w:val="ListParagraph"/>
        <w:tabs>
          <w:tab w:val="left" w:pos="860"/>
        </w:tabs>
        <w:ind w:left="0" w:right="151" w:firstLine="0"/>
        <w:jc w:val="both"/>
        <w:rPr>
          <w:sz w:val="14"/>
        </w:rPr>
      </w:pPr>
    </w:p>
    <w:p w:rsidR="00462ECC" w:rsidRDefault="00462ECC" w:rsidP="009221CE">
      <w:pPr>
        <w:pStyle w:val="ListParagraph"/>
        <w:numPr>
          <w:ilvl w:val="1"/>
          <w:numId w:val="46"/>
        </w:numPr>
        <w:tabs>
          <w:tab w:val="left" w:pos="860"/>
        </w:tabs>
        <w:ind w:left="860" w:right="151" w:hanging="860"/>
        <w:jc w:val="both"/>
      </w:pPr>
      <w:r>
        <w:t>The documentary evidence of the Machine and Services eligibility shall establish to the Employer’s satisfaction that they will have their origin in an eligible source country as defined under Clause IB.3. A certificate of origin issued at the time of shipment will satisfy the requirements of the said</w:t>
      </w:r>
      <w:r>
        <w:rPr>
          <w:spacing w:val="-17"/>
        </w:rPr>
        <w:t xml:space="preserve"> </w:t>
      </w:r>
      <w:r>
        <w:t>Clause.</w:t>
      </w:r>
    </w:p>
    <w:p w:rsidR="00462ECC" w:rsidRPr="005C4F81" w:rsidRDefault="00462ECC" w:rsidP="00C072B3">
      <w:pPr>
        <w:pStyle w:val="ListParagraph"/>
        <w:tabs>
          <w:tab w:val="left" w:pos="860"/>
        </w:tabs>
        <w:ind w:left="0" w:right="151" w:firstLine="0"/>
        <w:jc w:val="both"/>
        <w:rPr>
          <w:sz w:val="14"/>
          <w:szCs w:val="20"/>
        </w:rPr>
      </w:pPr>
    </w:p>
    <w:p w:rsidR="00462ECC" w:rsidRDefault="00462ECC" w:rsidP="009221CE">
      <w:pPr>
        <w:pStyle w:val="ListParagraph"/>
        <w:numPr>
          <w:ilvl w:val="1"/>
          <w:numId w:val="46"/>
        </w:numPr>
        <w:tabs>
          <w:tab w:val="left" w:pos="860"/>
        </w:tabs>
        <w:ind w:left="860" w:right="151" w:hanging="860"/>
        <w:jc w:val="both"/>
      </w:pPr>
      <w:r>
        <w:t>The documentary evidence of the Machines’ conformity to the Bidding Documents may be in the form of literature, drawings and data and shall</w:t>
      </w:r>
      <w:r>
        <w:rPr>
          <w:spacing w:val="-39"/>
        </w:rPr>
        <w:t xml:space="preserve"> </w:t>
      </w:r>
      <w:r>
        <w:t>furnish:</w:t>
      </w:r>
    </w:p>
    <w:p w:rsidR="00462ECC" w:rsidRPr="005C4F81" w:rsidRDefault="00462ECC">
      <w:pPr>
        <w:pStyle w:val="BodyText"/>
        <w:spacing w:before="9"/>
        <w:rPr>
          <w:sz w:val="14"/>
          <w:szCs w:val="14"/>
        </w:rPr>
      </w:pPr>
    </w:p>
    <w:p w:rsidR="00462ECC" w:rsidRDefault="00462ECC" w:rsidP="009221CE">
      <w:pPr>
        <w:pStyle w:val="ListParagraph"/>
        <w:numPr>
          <w:ilvl w:val="2"/>
          <w:numId w:val="25"/>
        </w:numPr>
        <w:tabs>
          <w:tab w:val="left" w:pos="1220"/>
          <w:tab w:val="left" w:pos="1572"/>
          <w:tab w:val="left" w:pos="2548"/>
          <w:tab w:val="left" w:pos="3820"/>
          <w:tab w:val="left" w:pos="4213"/>
          <w:tab w:val="left" w:pos="4727"/>
          <w:tab w:val="left" w:pos="5494"/>
          <w:tab w:val="left" w:pos="6567"/>
          <w:tab w:val="left" w:pos="7642"/>
          <w:tab w:val="left" w:pos="8215"/>
        </w:tabs>
        <w:ind w:right="151"/>
      </w:pPr>
      <w:r>
        <w:t>A</w:t>
      </w:r>
      <w:r>
        <w:tab/>
        <w:t>detailed</w:t>
      </w:r>
      <w:r>
        <w:tab/>
        <w:t>description</w:t>
      </w:r>
      <w:r>
        <w:tab/>
        <w:t>of</w:t>
      </w:r>
      <w:r>
        <w:tab/>
        <w:t>the</w:t>
      </w:r>
      <w:r>
        <w:tab/>
      </w:r>
      <w:r w:rsidR="00273D59">
        <w:t>Goods</w:t>
      </w:r>
      <w:r>
        <w:t>, essential technical</w:t>
      </w:r>
      <w:r>
        <w:tab/>
        <w:t>and</w:t>
      </w:r>
      <w:r>
        <w:tab/>
        <w:t>performance characteristics.</w:t>
      </w:r>
    </w:p>
    <w:p w:rsidR="00462ECC" w:rsidRPr="005C4F81" w:rsidRDefault="00462ECC">
      <w:pPr>
        <w:pStyle w:val="BodyText"/>
        <w:rPr>
          <w:sz w:val="14"/>
          <w:szCs w:val="14"/>
        </w:rPr>
      </w:pPr>
    </w:p>
    <w:p w:rsidR="00D2620B" w:rsidRDefault="00462ECC" w:rsidP="009221CE">
      <w:pPr>
        <w:pStyle w:val="ListParagraph"/>
        <w:numPr>
          <w:ilvl w:val="2"/>
          <w:numId w:val="25"/>
        </w:numPr>
        <w:tabs>
          <w:tab w:val="left" w:pos="1220"/>
        </w:tabs>
        <w:jc w:val="both"/>
      </w:pPr>
      <w:r>
        <w:t>Complete</w:t>
      </w:r>
      <w:r w:rsidRPr="00273D59">
        <w:rPr>
          <w:spacing w:val="25"/>
        </w:rPr>
        <w:t xml:space="preserve"> </w:t>
      </w:r>
      <w:r>
        <w:t>set</w:t>
      </w:r>
      <w:r w:rsidRPr="00273D59">
        <w:rPr>
          <w:spacing w:val="27"/>
        </w:rPr>
        <w:t xml:space="preserve"> </w:t>
      </w:r>
      <w:r>
        <w:t>of</w:t>
      </w:r>
      <w:r w:rsidRPr="00273D59">
        <w:rPr>
          <w:spacing w:val="27"/>
        </w:rPr>
        <w:t xml:space="preserve"> </w:t>
      </w:r>
      <w:r>
        <w:t>technical</w:t>
      </w:r>
      <w:r w:rsidRPr="00273D59">
        <w:rPr>
          <w:spacing w:val="24"/>
        </w:rPr>
        <w:t xml:space="preserve"> </w:t>
      </w:r>
      <w:r>
        <w:t>information,</w:t>
      </w:r>
      <w:r w:rsidRPr="00273D59">
        <w:rPr>
          <w:spacing w:val="26"/>
        </w:rPr>
        <w:t xml:space="preserve"> </w:t>
      </w:r>
      <w:r>
        <w:t>description</w:t>
      </w:r>
      <w:r w:rsidRPr="00273D59">
        <w:rPr>
          <w:spacing w:val="25"/>
        </w:rPr>
        <w:t xml:space="preserve"> </w:t>
      </w:r>
      <w:r>
        <w:t>data</w:t>
      </w:r>
      <w:r w:rsidR="00D2620B">
        <w:t xml:space="preserve"> and </w:t>
      </w:r>
      <w:r w:rsidRPr="00273D59">
        <w:rPr>
          <w:spacing w:val="27"/>
        </w:rPr>
        <w:t xml:space="preserve"> </w:t>
      </w:r>
      <w:r>
        <w:t>literature</w:t>
      </w:r>
      <w:r w:rsidRPr="00273D59">
        <w:rPr>
          <w:spacing w:val="25"/>
        </w:rPr>
        <w:t xml:space="preserve"> </w:t>
      </w:r>
      <w:r>
        <w:t>as required in accordance with Schedule A to Bid, This will include but not be</w:t>
      </w:r>
    </w:p>
    <w:p w:rsidR="00462ECC" w:rsidRDefault="00462ECC" w:rsidP="00D2620B">
      <w:pPr>
        <w:pStyle w:val="ListParagraph"/>
        <w:tabs>
          <w:tab w:val="left" w:pos="1220"/>
        </w:tabs>
        <w:ind w:left="1219" w:firstLine="0"/>
        <w:jc w:val="both"/>
      </w:pPr>
      <w:r>
        <w:t>limited to the</w:t>
      </w:r>
      <w:r>
        <w:rPr>
          <w:spacing w:val="-16"/>
        </w:rPr>
        <w:t xml:space="preserve"> </w:t>
      </w:r>
      <w:r>
        <w:t>following:</w:t>
      </w:r>
    </w:p>
    <w:p w:rsidR="00374FC8" w:rsidRPr="0071597D" w:rsidRDefault="00374FC8">
      <w:pPr>
        <w:pStyle w:val="BodyText"/>
        <w:spacing w:before="9"/>
        <w:rPr>
          <w:sz w:val="15"/>
          <w:szCs w:val="21"/>
        </w:rPr>
      </w:pPr>
    </w:p>
    <w:p w:rsidR="00462ECC" w:rsidRDefault="00462ECC" w:rsidP="009221CE">
      <w:pPr>
        <w:pStyle w:val="ListParagraph"/>
        <w:numPr>
          <w:ilvl w:val="3"/>
          <w:numId w:val="25"/>
        </w:numPr>
        <w:ind w:left="2160" w:right="151" w:hanging="810"/>
        <w:jc w:val="both"/>
      </w:pPr>
      <w:r>
        <w:t xml:space="preserve">A sufficient number of drawings, photographs, catalogues, illustrations and such other information as are necessary to illustrate clearly the significant characteristics such as general construction dimensions and other relevant information about the </w:t>
      </w:r>
      <w:r w:rsidR="00D2620B">
        <w:t xml:space="preserve">Suction &amp; Jetting </w:t>
      </w:r>
      <w:r>
        <w:t>Machine to be</w:t>
      </w:r>
      <w:r>
        <w:rPr>
          <w:spacing w:val="-19"/>
        </w:rPr>
        <w:t xml:space="preserve"> </w:t>
      </w:r>
      <w:r>
        <w:t>furnished.</w:t>
      </w:r>
    </w:p>
    <w:p w:rsidR="00273D59" w:rsidRPr="00273D59" w:rsidRDefault="00273D59" w:rsidP="00273D59">
      <w:pPr>
        <w:pStyle w:val="ListParagraph"/>
        <w:ind w:left="859" w:firstLine="401"/>
        <w:jc w:val="both"/>
        <w:rPr>
          <w:color w:val="000000"/>
        </w:rPr>
      </w:pPr>
      <w:r>
        <w:t xml:space="preserve"> </w:t>
      </w:r>
      <w:r w:rsidRPr="00273D59">
        <w:rPr>
          <w:color w:val="000000"/>
        </w:rPr>
        <w:t>(ii)</w:t>
      </w:r>
      <w:r w:rsidRPr="00273D59">
        <w:rPr>
          <w:color w:val="000000"/>
        </w:rPr>
        <w:tab/>
        <w:t>Details of equipment and machinery with capacity.</w:t>
      </w:r>
    </w:p>
    <w:p w:rsidR="00273D59" w:rsidRDefault="00273D59" w:rsidP="00273D59">
      <w:pPr>
        <w:pStyle w:val="BodyText"/>
        <w:ind w:left="859" w:firstLine="401"/>
      </w:pPr>
      <w:r>
        <w:rPr>
          <w:color w:val="000000"/>
        </w:rPr>
        <w:t xml:space="preserve"> </w:t>
      </w:r>
      <w:r w:rsidRPr="00A20B0E">
        <w:rPr>
          <w:color w:val="000000"/>
        </w:rPr>
        <w:t>(iii)</w:t>
      </w:r>
      <w:r w:rsidRPr="00A20B0E">
        <w:rPr>
          <w:color w:val="000000"/>
        </w:rPr>
        <w:tab/>
        <w:t>Any other information which is required for evaluation purposes.</w:t>
      </w:r>
    </w:p>
    <w:p w:rsidR="00273D59" w:rsidRPr="00273D59" w:rsidRDefault="00273D59" w:rsidP="00273D59">
      <w:pPr>
        <w:pStyle w:val="ListParagraph"/>
        <w:ind w:left="859" w:firstLine="0"/>
        <w:jc w:val="both"/>
        <w:rPr>
          <w:color w:val="000000"/>
        </w:rPr>
      </w:pPr>
    </w:p>
    <w:p w:rsidR="00462ECC" w:rsidRDefault="00462ECC" w:rsidP="009221CE">
      <w:pPr>
        <w:pStyle w:val="ListParagraph"/>
        <w:numPr>
          <w:ilvl w:val="2"/>
          <w:numId w:val="25"/>
        </w:numPr>
        <w:tabs>
          <w:tab w:val="left" w:pos="1221"/>
        </w:tabs>
        <w:ind w:left="1220" w:right="152"/>
        <w:jc w:val="both"/>
      </w:pPr>
      <w:r>
        <w:t xml:space="preserve">A clause-by-clause commentary on Technical Provisions, provided with the Bidding Documents, demonstrating the Machine’s and Service’s substantial responsiveness to those Specifications or a statement of deviations and exceptions to the provisions of the Technical Provisions as required in </w:t>
      </w:r>
      <w:r w:rsidR="00273D59">
        <w:t>Part</w:t>
      </w:r>
      <w:r w:rsidR="00B00272">
        <w:t>-B</w:t>
      </w:r>
      <w:r>
        <w:t>.</w:t>
      </w:r>
    </w:p>
    <w:p w:rsidR="00462ECC" w:rsidRDefault="00462ECC">
      <w:pPr>
        <w:pStyle w:val="BodyText"/>
      </w:pPr>
    </w:p>
    <w:p w:rsidR="00462ECC" w:rsidRDefault="00462ECC" w:rsidP="009221CE">
      <w:pPr>
        <w:pStyle w:val="ListParagraph"/>
        <w:numPr>
          <w:ilvl w:val="1"/>
          <w:numId w:val="46"/>
        </w:numPr>
        <w:tabs>
          <w:tab w:val="left" w:pos="861"/>
        </w:tabs>
        <w:ind w:left="861" w:right="149" w:hanging="861"/>
        <w:jc w:val="both"/>
      </w:pPr>
      <w:r>
        <w:t xml:space="preserve">For purpose of the commentary to be furnished pursuant to Sub-Clause 14.3(c) above, the Bidder shall note that standards for workmanship, material and equipment, and references to brand names or catalogue numbers, designated by the </w:t>
      </w:r>
      <w:r w:rsidR="00FF5BB8">
        <w:t>Employer</w:t>
      </w:r>
      <w:r>
        <w:t xml:space="preserve"> in the Technical Provisions are intended to be descriptive only and not restrictive. The Bidder may substitute alternative standards, brand names and/or catalogue numbers in its Bid, provided that it demonstrates to the </w:t>
      </w:r>
      <w:r w:rsidR="00FF5BB8">
        <w:t>Employer</w:t>
      </w:r>
      <w:r>
        <w:t>’s satisfaction that the substitutions are substantially equivalent or superior to those designated in the Technical Provisions. Copies of the standards proposed by the Bidder other than those specified in the Bidding Documents shall be furnished.</w:t>
      </w:r>
    </w:p>
    <w:p w:rsidR="00FF0328" w:rsidRDefault="00FF0328">
      <w:pPr>
        <w:widowControl/>
        <w:rPr>
          <w:sz w:val="21"/>
          <w:szCs w:val="21"/>
        </w:rPr>
      </w:pPr>
      <w:r>
        <w:rPr>
          <w:sz w:val="21"/>
          <w:szCs w:val="21"/>
        </w:rPr>
        <w:br w:type="page"/>
      </w:r>
    </w:p>
    <w:p w:rsidR="00462ECC" w:rsidRDefault="00462ECC">
      <w:pPr>
        <w:pStyle w:val="Heading9"/>
        <w:ind w:left="140" w:right="155"/>
      </w:pPr>
      <w:r>
        <w:lastRenderedPageBreak/>
        <w:t>IB.15   Bid Security</w:t>
      </w:r>
    </w:p>
    <w:p w:rsidR="00462ECC" w:rsidRDefault="00462ECC">
      <w:pPr>
        <w:pStyle w:val="BodyText"/>
        <w:spacing w:before="2"/>
        <w:rPr>
          <w:b/>
          <w:bCs/>
        </w:rPr>
      </w:pPr>
    </w:p>
    <w:p w:rsidR="00462ECC" w:rsidRDefault="00462ECC" w:rsidP="009221CE">
      <w:pPr>
        <w:pStyle w:val="ListParagraph"/>
        <w:numPr>
          <w:ilvl w:val="1"/>
          <w:numId w:val="47"/>
        </w:numPr>
        <w:tabs>
          <w:tab w:val="left" w:pos="861"/>
        </w:tabs>
        <w:ind w:left="861" w:right="149" w:hanging="861"/>
        <w:jc w:val="both"/>
      </w:pPr>
      <w:r>
        <w:t>Each Bidder shall furnish, as part of his Bid, at the time of second stage bidding a Bid Security of an amount equal to 2% of his</w:t>
      </w:r>
      <w:r>
        <w:rPr>
          <w:spacing w:val="-24"/>
        </w:rPr>
        <w:t xml:space="preserve"> </w:t>
      </w:r>
      <w:r>
        <w:t>Bid.</w:t>
      </w:r>
    </w:p>
    <w:p w:rsidR="00462ECC" w:rsidRDefault="00462ECC" w:rsidP="00512AB8">
      <w:pPr>
        <w:pStyle w:val="ListParagraph"/>
        <w:tabs>
          <w:tab w:val="left" w:pos="861"/>
        </w:tabs>
        <w:ind w:left="0" w:right="149" w:firstLine="0"/>
        <w:jc w:val="both"/>
      </w:pPr>
    </w:p>
    <w:p w:rsidR="00462ECC" w:rsidRDefault="00462ECC" w:rsidP="009221CE">
      <w:pPr>
        <w:pStyle w:val="ListParagraph"/>
        <w:numPr>
          <w:ilvl w:val="1"/>
          <w:numId w:val="47"/>
        </w:numPr>
        <w:tabs>
          <w:tab w:val="left" w:pos="861"/>
        </w:tabs>
        <w:ind w:left="861" w:right="149" w:hanging="861"/>
        <w:jc w:val="both"/>
      </w:pPr>
      <w:r>
        <w:t xml:space="preserve">The bid security shall be at the option of the bidder, in the form of Pay order or a bank guarantee issued by a Scheduled Bank in Pakistan or from a foreign bank duly counter guaranteed by a Scheduled Bank in Pakistan in favour of the Employer valid for a period of twenty eight (28) days beyond the bid validity date i.e. </w:t>
      </w:r>
      <w:r w:rsidRPr="00B34067">
        <w:rPr>
          <w:color w:val="0000FF"/>
        </w:rPr>
        <w:t>90</w:t>
      </w:r>
      <w:r>
        <w:t xml:space="preserve"> days beyond the Bid submitted</w:t>
      </w:r>
      <w:r>
        <w:rPr>
          <w:spacing w:val="-13"/>
        </w:rPr>
        <w:t xml:space="preserve"> </w:t>
      </w:r>
      <w:r>
        <w:t>date.</w:t>
      </w:r>
    </w:p>
    <w:p w:rsidR="00462ECC" w:rsidRDefault="00462ECC" w:rsidP="00512AB8">
      <w:pPr>
        <w:pStyle w:val="ListParagraph"/>
        <w:tabs>
          <w:tab w:val="left" w:pos="861"/>
        </w:tabs>
        <w:ind w:left="0" w:right="149" w:firstLine="0"/>
        <w:jc w:val="both"/>
      </w:pPr>
    </w:p>
    <w:p w:rsidR="00462ECC" w:rsidRDefault="00462ECC" w:rsidP="009221CE">
      <w:pPr>
        <w:pStyle w:val="ListParagraph"/>
        <w:numPr>
          <w:ilvl w:val="1"/>
          <w:numId w:val="47"/>
        </w:numPr>
        <w:tabs>
          <w:tab w:val="left" w:pos="861"/>
        </w:tabs>
        <w:ind w:left="861" w:right="149" w:hanging="861"/>
        <w:jc w:val="both"/>
      </w:pPr>
      <w:r>
        <w:t>The Bid Security is required to protect the Employer against the risk of Bidder’s conduct which would warrant the security’s forfeiture, pursuant to Sub-Clause 15.7</w:t>
      </w:r>
      <w:r>
        <w:rPr>
          <w:spacing w:val="-35"/>
        </w:rPr>
        <w:t xml:space="preserve"> </w:t>
      </w:r>
      <w:r>
        <w:t>hereof.</w:t>
      </w:r>
    </w:p>
    <w:p w:rsidR="00462ECC" w:rsidRDefault="00462ECC" w:rsidP="00512AB8">
      <w:pPr>
        <w:pStyle w:val="ListParagraph"/>
        <w:tabs>
          <w:tab w:val="left" w:pos="861"/>
        </w:tabs>
        <w:ind w:left="0" w:right="149" w:firstLine="0"/>
        <w:jc w:val="both"/>
      </w:pPr>
    </w:p>
    <w:p w:rsidR="00462ECC" w:rsidRDefault="00462ECC" w:rsidP="009221CE">
      <w:pPr>
        <w:pStyle w:val="ListParagraph"/>
        <w:numPr>
          <w:ilvl w:val="1"/>
          <w:numId w:val="47"/>
        </w:numPr>
        <w:tabs>
          <w:tab w:val="left" w:pos="861"/>
        </w:tabs>
        <w:ind w:left="861" w:right="149" w:hanging="861"/>
        <w:jc w:val="both"/>
      </w:pPr>
      <w:r>
        <w:t xml:space="preserve">Any Bid not accompanied by an acceptable Bid Security shall be </w:t>
      </w:r>
      <w:r w:rsidR="00B00272">
        <w:t xml:space="preserve">rejected </w:t>
      </w:r>
      <w:r>
        <w:t>by the Employer as non-responsive, pursuant to Clause</w:t>
      </w:r>
      <w:r>
        <w:rPr>
          <w:spacing w:val="-22"/>
        </w:rPr>
        <w:t xml:space="preserve"> </w:t>
      </w:r>
      <w:r>
        <w:t>IB.24.</w:t>
      </w:r>
    </w:p>
    <w:p w:rsidR="00462ECC" w:rsidRDefault="00462ECC" w:rsidP="008009EC">
      <w:pPr>
        <w:pStyle w:val="ListParagraph"/>
        <w:tabs>
          <w:tab w:val="left" w:pos="861"/>
        </w:tabs>
        <w:ind w:left="0" w:right="149" w:firstLine="0"/>
        <w:jc w:val="both"/>
      </w:pPr>
    </w:p>
    <w:p w:rsidR="00462ECC" w:rsidRDefault="00462ECC" w:rsidP="009221CE">
      <w:pPr>
        <w:pStyle w:val="ListParagraph"/>
        <w:numPr>
          <w:ilvl w:val="1"/>
          <w:numId w:val="47"/>
        </w:numPr>
        <w:tabs>
          <w:tab w:val="left" w:pos="861"/>
        </w:tabs>
        <w:ind w:left="861" w:right="149" w:hanging="861"/>
        <w:jc w:val="both"/>
      </w:pPr>
      <w:r>
        <w:t>The Bid securities of unsuccessful Bidders will be returned upon award of contract to the successful Bidder or on the expiry of validity of Bid Security whichever is</w:t>
      </w:r>
      <w:r>
        <w:rPr>
          <w:spacing w:val="-41"/>
        </w:rPr>
        <w:t xml:space="preserve"> </w:t>
      </w:r>
      <w:r>
        <w:t>earlier.</w:t>
      </w:r>
    </w:p>
    <w:p w:rsidR="00462ECC" w:rsidRDefault="00462ECC" w:rsidP="008009EC">
      <w:pPr>
        <w:pStyle w:val="ListParagraph"/>
        <w:tabs>
          <w:tab w:val="left" w:pos="861"/>
        </w:tabs>
        <w:ind w:left="0" w:right="149" w:firstLine="0"/>
        <w:jc w:val="both"/>
      </w:pPr>
    </w:p>
    <w:p w:rsidR="00462ECC" w:rsidRDefault="00462ECC" w:rsidP="009221CE">
      <w:pPr>
        <w:pStyle w:val="ListParagraph"/>
        <w:numPr>
          <w:ilvl w:val="1"/>
          <w:numId w:val="47"/>
        </w:numPr>
        <w:tabs>
          <w:tab w:val="left" w:pos="861"/>
        </w:tabs>
        <w:ind w:left="861" w:right="149" w:hanging="861"/>
        <w:jc w:val="both"/>
      </w:pPr>
      <w:r>
        <w:t>The Bid Security of the successful Bidder will be returned when the Bidder has furnished the required Performance Security, pursuant to Clause IB.34 and signed the Contract Agreement, pursuant to Clause</w:t>
      </w:r>
      <w:r>
        <w:rPr>
          <w:spacing w:val="-11"/>
        </w:rPr>
        <w:t xml:space="preserve"> </w:t>
      </w:r>
      <w:r>
        <w:t>IB.35.</w:t>
      </w:r>
    </w:p>
    <w:p w:rsidR="00462ECC" w:rsidRDefault="00462ECC" w:rsidP="008009EC">
      <w:pPr>
        <w:pStyle w:val="ListParagraph"/>
        <w:tabs>
          <w:tab w:val="left" w:pos="861"/>
        </w:tabs>
        <w:ind w:left="0" w:right="149" w:firstLine="0"/>
        <w:jc w:val="both"/>
      </w:pPr>
    </w:p>
    <w:p w:rsidR="00462ECC" w:rsidRDefault="00462ECC" w:rsidP="009221CE">
      <w:pPr>
        <w:pStyle w:val="ListParagraph"/>
        <w:numPr>
          <w:ilvl w:val="1"/>
          <w:numId w:val="47"/>
        </w:numPr>
        <w:tabs>
          <w:tab w:val="left" w:pos="861"/>
        </w:tabs>
        <w:ind w:left="861" w:right="149" w:hanging="861"/>
        <w:jc w:val="both"/>
      </w:pPr>
      <w:r>
        <w:t>The Bid Security may be</w:t>
      </w:r>
      <w:r>
        <w:rPr>
          <w:spacing w:val="-13"/>
        </w:rPr>
        <w:t xml:space="preserve"> </w:t>
      </w:r>
      <w:r>
        <w:t>forfeited:</w:t>
      </w:r>
    </w:p>
    <w:p w:rsidR="00462ECC" w:rsidRDefault="00462ECC" w:rsidP="009221CE">
      <w:pPr>
        <w:pStyle w:val="ListParagraph"/>
        <w:numPr>
          <w:ilvl w:val="2"/>
          <w:numId w:val="24"/>
        </w:numPr>
        <w:tabs>
          <w:tab w:val="left" w:pos="1581"/>
        </w:tabs>
        <w:spacing w:before="1"/>
      </w:pPr>
      <w:r>
        <w:t>if a Bidder withdraws his Bid during the period of Bid</w:t>
      </w:r>
      <w:r>
        <w:rPr>
          <w:spacing w:val="-35"/>
        </w:rPr>
        <w:t xml:space="preserve"> </w:t>
      </w:r>
      <w:r>
        <w:t>validity;</w:t>
      </w:r>
    </w:p>
    <w:p w:rsidR="00462ECC" w:rsidRDefault="00462ECC">
      <w:pPr>
        <w:pStyle w:val="BodyText"/>
        <w:spacing w:before="6"/>
        <w:rPr>
          <w:sz w:val="18"/>
          <w:szCs w:val="18"/>
        </w:rPr>
      </w:pPr>
    </w:p>
    <w:p w:rsidR="00462ECC" w:rsidRDefault="00462ECC" w:rsidP="009221CE">
      <w:pPr>
        <w:pStyle w:val="ListParagraph"/>
        <w:numPr>
          <w:ilvl w:val="2"/>
          <w:numId w:val="24"/>
        </w:numPr>
        <w:tabs>
          <w:tab w:val="left" w:pos="1580"/>
        </w:tabs>
        <w:spacing w:before="72"/>
        <w:ind w:left="1579" w:hanging="719"/>
      </w:pPr>
      <w:r>
        <w:t>if</w:t>
      </w:r>
      <w:r>
        <w:rPr>
          <w:spacing w:val="43"/>
        </w:rPr>
        <w:t xml:space="preserve"> </w:t>
      </w:r>
      <w:r>
        <w:t>a</w:t>
      </w:r>
      <w:r>
        <w:rPr>
          <w:spacing w:val="39"/>
        </w:rPr>
        <w:t xml:space="preserve"> </w:t>
      </w:r>
      <w:r>
        <w:t>Bidder</w:t>
      </w:r>
      <w:r>
        <w:rPr>
          <w:spacing w:val="40"/>
        </w:rPr>
        <w:t xml:space="preserve"> </w:t>
      </w:r>
      <w:r>
        <w:t>does</w:t>
      </w:r>
      <w:r>
        <w:rPr>
          <w:spacing w:val="39"/>
        </w:rPr>
        <w:t xml:space="preserve"> </w:t>
      </w:r>
      <w:r>
        <w:t>not</w:t>
      </w:r>
      <w:r>
        <w:rPr>
          <w:spacing w:val="40"/>
        </w:rPr>
        <w:t xml:space="preserve"> </w:t>
      </w:r>
      <w:r>
        <w:t>accept</w:t>
      </w:r>
      <w:r>
        <w:rPr>
          <w:spacing w:val="40"/>
        </w:rPr>
        <w:t xml:space="preserve"> </w:t>
      </w:r>
      <w:r>
        <w:t>the</w:t>
      </w:r>
      <w:r>
        <w:rPr>
          <w:spacing w:val="39"/>
        </w:rPr>
        <w:t xml:space="preserve"> </w:t>
      </w:r>
      <w:r>
        <w:t>correction</w:t>
      </w:r>
      <w:r>
        <w:rPr>
          <w:spacing w:val="39"/>
        </w:rPr>
        <w:t xml:space="preserve"> </w:t>
      </w:r>
      <w:r>
        <w:t>of</w:t>
      </w:r>
      <w:r>
        <w:rPr>
          <w:spacing w:val="43"/>
        </w:rPr>
        <w:t xml:space="preserve"> </w:t>
      </w:r>
      <w:r>
        <w:t>his</w:t>
      </w:r>
      <w:r>
        <w:rPr>
          <w:spacing w:val="39"/>
        </w:rPr>
        <w:t xml:space="preserve"> </w:t>
      </w:r>
      <w:r>
        <w:t>Bid</w:t>
      </w:r>
      <w:r>
        <w:rPr>
          <w:spacing w:val="41"/>
        </w:rPr>
        <w:t xml:space="preserve"> </w:t>
      </w:r>
      <w:r>
        <w:t>Price,</w:t>
      </w:r>
      <w:r>
        <w:rPr>
          <w:spacing w:val="40"/>
        </w:rPr>
        <w:t xml:space="preserve"> </w:t>
      </w:r>
      <w:r>
        <w:t>pursuant</w:t>
      </w:r>
      <w:r>
        <w:rPr>
          <w:spacing w:val="40"/>
        </w:rPr>
        <w:t xml:space="preserve"> </w:t>
      </w:r>
      <w:r>
        <w:t>to</w:t>
      </w:r>
      <w:r>
        <w:rPr>
          <w:spacing w:val="39"/>
        </w:rPr>
        <w:t xml:space="preserve"> </w:t>
      </w:r>
      <w:r>
        <w:t>Sub-</w:t>
      </w:r>
    </w:p>
    <w:p w:rsidR="00462ECC" w:rsidRDefault="00462ECC">
      <w:pPr>
        <w:pStyle w:val="BodyText"/>
        <w:spacing w:before="1"/>
        <w:ind w:left="1579" w:right="155"/>
      </w:pPr>
      <w:r>
        <w:t>Clause 24.2 hereof; or</w:t>
      </w:r>
    </w:p>
    <w:p w:rsidR="00462ECC" w:rsidRDefault="00462ECC">
      <w:pPr>
        <w:pStyle w:val="BodyText"/>
      </w:pPr>
    </w:p>
    <w:p w:rsidR="00D2620B" w:rsidRDefault="00D2620B">
      <w:pPr>
        <w:pStyle w:val="BodyText"/>
      </w:pPr>
    </w:p>
    <w:p w:rsidR="00462ECC" w:rsidRDefault="00462ECC" w:rsidP="009221CE">
      <w:pPr>
        <w:pStyle w:val="ListParagraph"/>
        <w:numPr>
          <w:ilvl w:val="2"/>
          <w:numId w:val="24"/>
        </w:numPr>
        <w:tabs>
          <w:tab w:val="left" w:pos="1580"/>
        </w:tabs>
        <w:spacing w:line="252" w:lineRule="exact"/>
        <w:ind w:left="1579"/>
      </w:pPr>
      <w:r>
        <w:t>in the case of a successful Bidder, if he fails</w:t>
      </w:r>
      <w:r>
        <w:rPr>
          <w:spacing w:val="-20"/>
        </w:rPr>
        <w:t xml:space="preserve"> </w:t>
      </w:r>
      <w:r>
        <w:t>to:</w:t>
      </w:r>
    </w:p>
    <w:p w:rsidR="00D2620B" w:rsidRDefault="00D2620B" w:rsidP="00D2620B">
      <w:pPr>
        <w:pStyle w:val="ListParagraph"/>
        <w:tabs>
          <w:tab w:val="left" w:pos="1580"/>
        </w:tabs>
        <w:spacing w:line="252" w:lineRule="exact"/>
        <w:ind w:left="1579" w:firstLine="0"/>
      </w:pPr>
    </w:p>
    <w:p w:rsidR="00462ECC" w:rsidRDefault="00462ECC" w:rsidP="009221CE">
      <w:pPr>
        <w:pStyle w:val="ListParagraph"/>
        <w:numPr>
          <w:ilvl w:val="3"/>
          <w:numId w:val="24"/>
        </w:numPr>
        <w:tabs>
          <w:tab w:val="left" w:pos="2300"/>
        </w:tabs>
        <w:ind w:right="151"/>
      </w:pPr>
      <w:r>
        <w:t>furnish the required Performance Security in accordance with Clause IB.34,</w:t>
      </w:r>
      <w:r>
        <w:rPr>
          <w:spacing w:val="-1"/>
        </w:rPr>
        <w:t xml:space="preserve"> </w:t>
      </w:r>
      <w:r>
        <w:t>or</w:t>
      </w:r>
    </w:p>
    <w:p w:rsidR="00462ECC" w:rsidRDefault="00462ECC" w:rsidP="009221CE">
      <w:pPr>
        <w:pStyle w:val="ListParagraph"/>
        <w:numPr>
          <w:ilvl w:val="3"/>
          <w:numId w:val="24"/>
        </w:numPr>
        <w:tabs>
          <w:tab w:val="left" w:pos="2300"/>
        </w:tabs>
        <w:spacing w:before="1"/>
      </w:pPr>
      <w:r>
        <w:t>sign the Contract Agreement, in accordance with Clause</w:t>
      </w:r>
      <w:r>
        <w:rPr>
          <w:spacing w:val="-29"/>
        </w:rPr>
        <w:t xml:space="preserve"> </w:t>
      </w:r>
      <w:r>
        <w:t>IB.35.</w:t>
      </w:r>
    </w:p>
    <w:p w:rsidR="00462ECC" w:rsidRDefault="00462ECC">
      <w:pPr>
        <w:pStyle w:val="BodyText"/>
        <w:spacing w:before="9"/>
        <w:rPr>
          <w:sz w:val="21"/>
          <w:szCs w:val="21"/>
        </w:rPr>
      </w:pPr>
    </w:p>
    <w:p w:rsidR="00462ECC" w:rsidRDefault="00462ECC" w:rsidP="00D2620B">
      <w:pPr>
        <w:pStyle w:val="Heading9"/>
        <w:ind w:left="139" w:right="155" w:hanging="139"/>
      </w:pPr>
      <w:r>
        <w:t>IB.16</w:t>
      </w:r>
      <w:r w:rsidR="00D2620B">
        <w:tab/>
      </w:r>
      <w:r>
        <w:t xml:space="preserve"> Validity of Bids</w:t>
      </w:r>
    </w:p>
    <w:p w:rsidR="00462ECC" w:rsidRDefault="00462ECC" w:rsidP="00B34067">
      <w:pPr>
        <w:pStyle w:val="ListParagraph"/>
        <w:tabs>
          <w:tab w:val="left" w:pos="860"/>
        </w:tabs>
        <w:ind w:left="0" w:right="149" w:firstLine="0"/>
        <w:jc w:val="both"/>
        <w:rPr>
          <w:b/>
          <w:bCs/>
        </w:rPr>
      </w:pPr>
    </w:p>
    <w:p w:rsidR="00462ECC" w:rsidRDefault="00462ECC" w:rsidP="009221CE">
      <w:pPr>
        <w:pStyle w:val="ListParagraph"/>
        <w:numPr>
          <w:ilvl w:val="1"/>
          <w:numId w:val="48"/>
        </w:numPr>
        <w:tabs>
          <w:tab w:val="left" w:pos="860"/>
        </w:tabs>
        <w:ind w:left="860" w:right="149" w:hanging="860"/>
        <w:jc w:val="both"/>
      </w:pPr>
      <w:r>
        <w:t xml:space="preserve">Bids shall remain valid for </w:t>
      </w:r>
      <w:r w:rsidRPr="00E75645">
        <w:rPr>
          <w:color w:val="0000FF"/>
        </w:rPr>
        <w:t xml:space="preserve">90 </w:t>
      </w:r>
      <w:r>
        <w:t>days after the date of Bid opening as prescribed in Clause</w:t>
      </w:r>
      <w:r>
        <w:rPr>
          <w:spacing w:val="-5"/>
        </w:rPr>
        <w:t xml:space="preserve"> </w:t>
      </w:r>
      <w:r>
        <w:t>IB.19.</w:t>
      </w:r>
    </w:p>
    <w:p w:rsidR="00462ECC" w:rsidRDefault="00462ECC" w:rsidP="00B34067">
      <w:pPr>
        <w:pStyle w:val="ListParagraph"/>
        <w:tabs>
          <w:tab w:val="left" w:pos="860"/>
        </w:tabs>
        <w:ind w:left="0" w:right="149" w:firstLine="0"/>
        <w:jc w:val="both"/>
      </w:pPr>
    </w:p>
    <w:p w:rsidR="00462ECC" w:rsidRDefault="00462ECC" w:rsidP="009221CE">
      <w:pPr>
        <w:pStyle w:val="ListParagraph"/>
        <w:numPr>
          <w:ilvl w:val="1"/>
          <w:numId w:val="48"/>
        </w:numPr>
        <w:tabs>
          <w:tab w:val="left" w:pos="860"/>
        </w:tabs>
        <w:ind w:left="860" w:right="149" w:hanging="860"/>
        <w:jc w:val="both"/>
      </w:pPr>
      <w:r>
        <w:t>In exceptional circumstances prior to expiry of original Bid validity period, the Employer may request the Bidders to extend the period of validity for a specified additional period which shall in no case be more than the original Bid validity period. The request and the responses thereto shall be made in writing. A Bidder may refuse the request without forfeiture of his Bid Security. A Bidder agreeing to the request will be required to extend the validity of his Bid Security for the period of the extension, and in compliance with Clause IB.15 in all respects in which case, the Employer will be obligated to compensate the Bidders, upon substantiation for their increase in costs (if it is a fixed price</w:t>
      </w:r>
      <w:r>
        <w:rPr>
          <w:spacing w:val="-40"/>
        </w:rPr>
        <w:t xml:space="preserve"> </w:t>
      </w:r>
      <w:r>
        <w:t>bid).</w:t>
      </w:r>
    </w:p>
    <w:p w:rsidR="00462ECC" w:rsidRDefault="00462ECC">
      <w:pPr>
        <w:pStyle w:val="BodyText"/>
        <w:spacing w:before="7"/>
        <w:rPr>
          <w:sz w:val="21"/>
          <w:szCs w:val="21"/>
        </w:rPr>
      </w:pPr>
    </w:p>
    <w:p w:rsidR="00462ECC" w:rsidRDefault="00462ECC">
      <w:pPr>
        <w:pStyle w:val="Heading9"/>
        <w:ind w:left="139" w:right="155"/>
      </w:pPr>
      <w:r>
        <w:t>IB.17   Format and Signing of Bid</w:t>
      </w:r>
    </w:p>
    <w:p w:rsidR="00462ECC" w:rsidRDefault="00462ECC">
      <w:pPr>
        <w:pStyle w:val="BodyText"/>
        <w:spacing w:before="2"/>
        <w:rPr>
          <w:b/>
          <w:bCs/>
        </w:rPr>
      </w:pPr>
    </w:p>
    <w:p w:rsidR="00462ECC" w:rsidRDefault="00462ECC" w:rsidP="009221CE">
      <w:pPr>
        <w:pStyle w:val="ListParagraph"/>
        <w:numPr>
          <w:ilvl w:val="1"/>
          <w:numId w:val="49"/>
        </w:numPr>
        <w:tabs>
          <w:tab w:val="left" w:pos="860"/>
        </w:tabs>
        <w:ind w:left="860" w:right="153" w:hanging="860"/>
        <w:jc w:val="both"/>
      </w:pPr>
      <w:r>
        <w:tab/>
        <w:t>Bidders are particularly directed that the amount entered on the Form of Bid shall be for performing</w:t>
      </w:r>
      <w:r>
        <w:rPr>
          <w:spacing w:val="-5"/>
        </w:rPr>
        <w:t xml:space="preserve"> </w:t>
      </w:r>
      <w:r>
        <w:t>the</w:t>
      </w:r>
      <w:r>
        <w:rPr>
          <w:spacing w:val="-5"/>
        </w:rPr>
        <w:t xml:space="preserve"> </w:t>
      </w:r>
      <w:r>
        <w:t>Contract</w:t>
      </w:r>
      <w:r>
        <w:rPr>
          <w:spacing w:val="-7"/>
        </w:rPr>
        <w:t xml:space="preserve"> </w:t>
      </w:r>
      <w:r>
        <w:t>strictly</w:t>
      </w:r>
      <w:r>
        <w:rPr>
          <w:spacing w:val="-7"/>
        </w:rPr>
        <w:t xml:space="preserve"> </w:t>
      </w:r>
      <w:r>
        <w:t>in</w:t>
      </w:r>
      <w:r>
        <w:rPr>
          <w:spacing w:val="-5"/>
        </w:rPr>
        <w:t xml:space="preserve"> </w:t>
      </w:r>
      <w:r>
        <w:t>accordance</w:t>
      </w:r>
      <w:r>
        <w:rPr>
          <w:spacing w:val="-7"/>
        </w:rPr>
        <w:t xml:space="preserve"> </w:t>
      </w:r>
      <w:r>
        <w:t>with</w:t>
      </w:r>
      <w:r>
        <w:rPr>
          <w:spacing w:val="-5"/>
        </w:rPr>
        <w:t xml:space="preserve"> </w:t>
      </w:r>
      <w:r>
        <w:t>the</w:t>
      </w:r>
      <w:r>
        <w:rPr>
          <w:spacing w:val="-7"/>
        </w:rPr>
        <w:t xml:space="preserve"> </w:t>
      </w:r>
      <w:r>
        <w:t>Bidding</w:t>
      </w:r>
      <w:r>
        <w:rPr>
          <w:spacing w:val="-2"/>
        </w:rPr>
        <w:t xml:space="preserve"> </w:t>
      </w:r>
      <w:r>
        <w:t>Documents.</w:t>
      </w:r>
    </w:p>
    <w:p w:rsidR="00462ECC" w:rsidRPr="00A233C4" w:rsidRDefault="00462ECC" w:rsidP="00100511">
      <w:pPr>
        <w:pStyle w:val="ListParagraph"/>
        <w:tabs>
          <w:tab w:val="left" w:pos="860"/>
        </w:tabs>
        <w:ind w:left="0" w:right="153" w:firstLine="0"/>
        <w:jc w:val="both"/>
        <w:rPr>
          <w:sz w:val="16"/>
        </w:rPr>
      </w:pPr>
    </w:p>
    <w:p w:rsidR="00462ECC" w:rsidRDefault="00462ECC" w:rsidP="009221CE">
      <w:pPr>
        <w:pStyle w:val="ListParagraph"/>
        <w:numPr>
          <w:ilvl w:val="1"/>
          <w:numId w:val="49"/>
        </w:numPr>
        <w:tabs>
          <w:tab w:val="left" w:pos="860"/>
        </w:tabs>
        <w:ind w:left="860" w:right="153" w:hanging="860"/>
        <w:jc w:val="both"/>
      </w:pPr>
      <w:r>
        <w:tab/>
        <w:t xml:space="preserve">All Schedules to Bid (A to </w:t>
      </w:r>
      <w:r w:rsidR="00FB771F">
        <w:t>G</w:t>
      </w:r>
      <w:r>
        <w:t>) are to be properly completed and</w:t>
      </w:r>
      <w:r>
        <w:rPr>
          <w:spacing w:val="-34"/>
        </w:rPr>
        <w:t xml:space="preserve"> </w:t>
      </w:r>
      <w:r>
        <w:t>signed.</w:t>
      </w:r>
    </w:p>
    <w:p w:rsidR="00462ECC" w:rsidRPr="00A233C4" w:rsidRDefault="00462ECC" w:rsidP="00100511">
      <w:pPr>
        <w:pStyle w:val="ListParagraph"/>
        <w:tabs>
          <w:tab w:val="left" w:pos="860"/>
        </w:tabs>
        <w:ind w:left="0" w:right="153" w:firstLine="0"/>
        <w:jc w:val="both"/>
        <w:rPr>
          <w:sz w:val="12"/>
        </w:rPr>
      </w:pPr>
    </w:p>
    <w:p w:rsidR="00462ECC" w:rsidRDefault="00462ECC" w:rsidP="009221CE">
      <w:pPr>
        <w:pStyle w:val="ListParagraph"/>
        <w:numPr>
          <w:ilvl w:val="1"/>
          <w:numId w:val="49"/>
        </w:numPr>
        <w:tabs>
          <w:tab w:val="left" w:pos="860"/>
        </w:tabs>
        <w:ind w:left="860" w:right="153" w:hanging="860"/>
        <w:jc w:val="both"/>
      </w:pPr>
      <w:r>
        <w:tab/>
        <w:t xml:space="preserve">No alteration is to be made in the Form of Bid nor in the Schedules thereto except in filling up the blanks as directed. If any alteration be made or if these instructions be not fully complied with, the </w:t>
      </w:r>
      <w:r>
        <w:rPr>
          <w:spacing w:val="-2"/>
        </w:rPr>
        <w:t xml:space="preserve">Bid </w:t>
      </w:r>
      <w:r>
        <w:t>may be</w:t>
      </w:r>
      <w:r>
        <w:rPr>
          <w:spacing w:val="-14"/>
        </w:rPr>
        <w:t xml:space="preserve"> </w:t>
      </w:r>
      <w:r>
        <w:t>rejected.</w:t>
      </w:r>
    </w:p>
    <w:p w:rsidR="00462ECC" w:rsidRDefault="00462ECC" w:rsidP="00100511">
      <w:pPr>
        <w:pStyle w:val="ListParagraph"/>
        <w:tabs>
          <w:tab w:val="left" w:pos="860"/>
        </w:tabs>
        <w:ind w:left="0" w:right="153" w:firstLine="0"/>
        <w:jc w:val="both"/>
      </w:pPr>
    </w:p>
    <w:p w:rsidR="00462ECC" w:rsidRDefault="00462ECC" w:rsidP="009221CE">
      <w:pPr>
        <w:pStyle w:val="ListParagraph"/>
        <w:numPr>
          <w:ilvl w:val="1"/>
          <w:numId w:val="49"/>
        </w:numPr>
        <w:tabs>
          <w:tab w:val="left" w:pos="860"/>
        </w:tabs>
        <w:ind w:left="0" w:right="70" w:firstLine="0"/>
        <w:jc w:val="both"/>
      </w:pPr>
      <w:r>
        <w:tab/>
        <w:t xml:space="preserve">Each Bidder shall submit one (1) Original and </w:t>
      </w:r>
      <w:r w:rsidR="009F0E38">
        <w:t xml:space="preserve">one </w:t>
      </w:r>
      <w:r>
        <w:t>(</w:t>
      </w:r>
      <w:r w:rsidR="009F0E38">
        <w:t>1</w:t>
      </w:r>
      <w:r>
        <w:t>) Cop</w:t>
      </w:r>
      <w:r w:rsidR="009F0E38">
        <w:t>y</w:t>
      </w:r>
      <w:r w:rsidR="00571759">
        <w:t xml:space="preserve">, of the documents </w:t>
      </w:r>
      <w:r w:rsidRPr="00571759">
        <w:rPr>
          <w:sz w:val="20"/>
        </w:rPr>
        <w:t xml:space="preserve">comprising </w:t>
      </w:r>
      <w:r w:rsidR="00571759">
        <w:rPr>
          <w:sz w:val="20"/>
        </w:rPr>
        <w:tab/>
      </w:r>
      <w:r w:rsidR="00571759">
        <w:rPr>
          <w:sz w:val="20"/>
        </w:rPr>
        <w:tab/>
      </w:r>
      <w:r>
        <w:t>the bid as described in Clause IB.9 and clearly mark them “ORIGINAL” and</w:t>
      </w:r>
      <w:r w:rsidR="00571759">
        <w:t xml:space="preserve"> </w:t>
      </w:r>
      <w:r>
        <w:t xml:space="preserve">‘COPY” as </w:t>
      </w:r>
      <w:r w:rsidR="00571759">
        <w:tab/>
      </w:r>
      <w:r w:rsidR="00571759">
        <w:tab/>
      </w:r>
      <w:r w:rsidR="00571759">
        <w:tab/>
      </w:r>
      <w:r>
        <w:t>appropriate. In the event of discrepancy between them, the original shall</w:t>
      </w:r>
      <w:r w:rsidR="00571759">
        <w:tab/>
      </w:r>
      <w:r>
        <w:t xml:space="preserve">prevail. </w:t>
      </w:r>
    </w:p>
    <w:p w:rsidR="00571759" w:rsidRDefault="00571759" w:rsidP="00571759">
      <w:pPr>
        <w:pStyle w:val="ListParagraph"/>
        <w:tabs>
          <w:tab w:val="left" w:pos="860"/>
        </w:tabs>
        <w:ind w:left="0" w:right="153" w:firstLine="0"/>
        <w:jc w:val="both"/>
      </w:pPr>
    </w:p>
    <w:p w:rsidR="00462ECC" w:rsidRDefault="00462ECC" w:rsidP="009221CE">
      <w:pPr>
        <w:pStyle w:val="ListParagraph"/>
        <w:numPr>
          <w:ilvl w:val="1"/>
          <w:numId w:val="49"/>
        </w:numPr>
        <w:tabs>
          <w:tab w:val="left" w:pos="860"/>
        </w:tabs>
        <w:ind w:left="860" w:right="153" w:hanging="860"/>
        <w:jc w:val="both"/>
      </w:pPr>
      <w:r>
        <w:tab/>
        <w:t xml:space="preserve">The original and all copies of the Bid shall be typed or written in indelible ink and </w:t>
      </w:r>
      <w:r w:rsidR="00A233C4">
        <w:t>shall be</w:t>
      </w:r>
      <w:r>
        <w:t xml:space="preserve"> signed by a person or persons duly authorized to sign (in the case of copies, Photostats are also acceptable). This shall be indicated by submitting a written Power of Attorney authorizing the signatory of the Bidder to act for and on behalf of the Bidder. All pages of the Bid and Schedules to Bid shall be initialed and stamped by the person or persons signing the</w:t>
      </w:r>
      <w:r>
        <w:rPr>
          <w:spacing w:val="-12"/>
        </w:rPr>
        <w:t xml:space="preserve"> </w:t>
      </w:r>
      <w:r>
        <w:t>Bid.</w:t>
      </w:r>
    </w:p>
    <w:p w:rsidR="00462ECC" w:rsidRPr="00DC1F0A" w:rsidRDefault="00462ECC" w:rsidP="00100511">
      <w:pPr>
        <w:pStyle w:val="ListParagraph"/>
        <w:tabs>
          <w:tab w:val="left" w:pos="860"/>
        </w:tabs>
        <w:ind w:left="0" w:right="153" w:firstLine="0"/>
        <w:jc w:val="both"/>
        <w:rPr>
          <w:sz w:val="12"/>
        </w:rPr>
      </w:pPr>
    </w:p>
    <w:p w:rsidR="00462ECC" w:rsidRDefault="00462ECC" w:rsidP="009221CE">
      <w:pPr>
        <w:pStyle w:val="ListParagraph"/>
        <w:numPr>
          <w:ilvl w:val="1"/>
          <w:numId w:val="49"/>
        </w:numPr>
        <w:tabs>
          <w:tab w:val="left" w:pos="860"/>
        </w:tabs>
        <w:ind w:left="860" w:right="153" w:hanging="860"/>
        <w:jc w:val="both"/>
      </w:pPr>
      <w:r>
        <w:tab/>
        <w:t>The Bid shall contain no alterations, omissions or additions, except to comply with instructions issued by the Employer, or as are necessary to correct errors made by the Bidder, in which case such corrections shall be initialed by the person or persons  signing the</w:t>
      </w:r>
      <w:r>
        <w:rPr>
          <w:spacing w:val="-7"/>
        </w:rPr>
        <w:t xml:space="preserve"> </w:t>
      </w:r>
      <w:r>
        <w:t>Bid.</w:t>
      </w:r>
    </w:p>
    <w:p w:rsidR="00462ECC" w:rsidRPr="00DC1F0A" w:rsidRDefault="00462ECC" w:rsidP="00100511">
      <w:pPr>
        <w:pStyle w:val="ListParagraph"/>
        <w:tabs>
          <w:tab w:val="left" w:pos="860"/>
        </w:tabs>
        <w:ind w:left="0" w:right="153" w:firstLine="0"/>
        <w:jc w:val="both"/>
        <w:rPr>
          <w:sz w:val="12"/>
        </w:rPr>
      </w:pPr>
    </w:p>
    <w:p w:rsidR="00462ECC" w:rsidRDefault="00462ECC" w:rsidP="009221CE">
      <w:pPr>
        <w:pStyle w:val="ListParagraph"/>
        <w:numPr>
          <w:ilvl w:val="1"/>
          <w:numId w:val="49"/>
        </w:numPr>
        <w:tabs>
          <w:tab w:val="left" w:pos="860"/>
        </w:tabs>
        <w:ind w:left="860" w:right="153" w:hanging="860"/>
        <w:jc w:val="both"/>
      </w:pPr>
      <w:r>
        <w:tab/>
        <w:t>Bidders shall indicate in the space provided in the Form of Bid their full and proper addresses at which notices may be legally served on them and to which all correspondence in connection with their Bids and the Contract is to be</w:t>
      </w:r>
      <w:r>
        <w:rPr>
          <w:spacing w:val="-31"/>
        </w:rPr>
        <w:t xml:space="preserve"> </w:t>
      </w:r>
      <w:r>
        <w:t>sent.</w:t>
      </w:r>
    </w:p>
    <w:p w:rsidR="00462ECC" w:rsidRPr="00DC1F0A" w:rsidRDefault="00462ECC" w:rsidP="00100511">
      <w:pPr>
        <w:pStyle w:val="ListParagraph"/>
        <w:tabs>
          <w:tab w:val="left" w:pos="860"/>
        </w:tabs>
        <w:ind w:left="0" w:right="153" w:firstLine="0"/>
        <w:jc w:val="both"/>
        <w:rPr>
          <w:sz w:val="12"/>
        </w:rPr>
      </w:pPr>
    </w:p>
    <w:p w:rsidR="00462ECC" w:rsidRDefault="00462ECC" w:rsidP="009221CE">
      <w:pPr>
        <w:pStyle w:val="ListParagraph"/>
        <w:numPr>
          <w:ilvl w:val="1"/>
          <w:numId w:val="49"/>
        </w:numPr>
        <w:tabs>
          <w:tab w:val="left" w:pos="860"/>
        </w:tabs>
        <w:ind w:left="860" w:right="153" w:hanging="860"/>
        <w:jc w:val="both"/>
      </w:pPr>
      <w:r>
        <w:tab/>
        <w:t>Bidders should retain a copy of the Bidding Documents as their file</w:t>
      </w:r>
      <w:r>
        <w:rPr>
          <w:spacing w:val="-36"/>
        </w:rPr>
        <w:t xml:space="preserve"> </w:t>
      </w:r>
      <w:r>
        <w:t>copy.</w:t>
      </w:r>
    </w:p>
    <w:p w:rsidR="00462ECC" w:rsidRDefault="00462ECC">
      <w:pPr>
        <w:pStyle w:val="BodyText"/>
        <w:spacing w:before="3"/>
        <w:rPr>
          <w:sz w:val="18"/>
          <w:szCs w:val="18"/>
        </w:rPr>
      </w:pPr>
    </w:p>
    <w:p w:rsidR="00462ECC" w:rsidRDefault="00462ECC" w:rsidP="009221CE">
      <w:pPr>
        <w:pStyle w:val="Heading9"/>
        <w:numPr>
          <w:ilvl w:val="0"/>
          <w:numId w:val="32"/>
        </w:numPr>
        <w:tabs>
          <w:tab w:val="left" w:pos="861"/>
        </w:tabs>
        <w:spacing w:before="73"/>
        <w:ind w:left="860" w:hanging="720"/>
      </w:pPr>
      <w:r>
        <w:t>SUBMISSION OF</w:t>
      </w:r>
      <w:r>
        <w:rPr>
          <w:spacing w:val="-7"/>
        </w:rPr>
        <w:t xml:space="preserve"> </w:t>
      </w:r>
      <w:r>
        <w:t>BIDS</w:t>
      </w:r>
    </w:p>
    <w:p w:rsidR="00462ECC" w:rsidRPr="00AC01F3" w:rsidRDefault="00462ECC">
      <w:pPr>
        <w:pStyle w:val="BodyText"/>
        <w:rPr>
          <w:b/>
          <w:bCs/>
          <w:sz w:val="16"/>
          <w:szCs w:val="16"/>
        </w:rPr>
      </w:pPr>
    </w:p>
    <w:p w:rsidR="00462ECC" w:rsidRDefault="00462ECC">
      <w:pPr>
        <w:ind w:left="140" w:right="134"/>
        <w:rPr>
          <w:b/>
          <w:bCs/>
        </w:rPr>
      </w:pPr>
      <w:r>
        <w:rPr>
          <w:b/>
          <w:bCs/>
        </w:rPr>
        <w:t>IB.18   Sealing and Marking of Bids</w:t>
      </w:r>
    </w:p>
    <w:p w:rsidR="00462ECC" w:rsidRPr="00AC01F3" w:rsidRDefault="00462ECC">
      <w:pPr>
        <w:pStyle w:val="BodyText"/>
        <w:spacing w:before="2"/>
        <w:rPr>
          <w:b/>
          <w:bCs/>
          <w:sz w:val="16"/>
          <w:szCs w:val="16"/>
        </w:rPr>
      </w:pPr>
    </w:p>
    <w:p w:rsidR="00462ECC" w:rsidRDefault="00462ECC" w:rsidP="009221CE">
      <w:pPr>
        <w:pStyle w:val="ListParagraph"/>
        <w:numPr>
          <w:ilvl w:val="1"/>
          <w:numId w:val="50"/>
        </w:numPr>
        <w:tabs>
          <w:tab w:val="left" w:pos="860"/>
        </w:tabs>
        <w:ind w:hanging="345"/>
      </w:pPr>
      <w:r>
        <w:tab/>
        <w:t>Each Bidder shall submit his Bid as</w:t>
      </w:r>
      <w:r>
        <w:rPr>
          <w:spacing w:val="-18"/>
        </w:rPr>
        <w:t xml:space="preserve"> </w:t>
      </w:r>
      <w:r>
        <w:t>under:</w:t>
      </w:r>
    </w:p>
    <w:p w:rsidR="00462ECC" w:rsidRPr="003111B9" w:rsidRDefault="00462ECC">
      <w:pPr>
        <w:pStyle w:val="BodyText"/>
        <w:spacing w:before="9"/>
        <w:rPr>
          <w:sz w:val="15"/>
          <w:szCs w:val="21"/>
        </w:rPr>
      </w:pPr>
    </w:p>
    <w:p w:rsidR="009F0E38" w:rsidRPr="009F0E38" w:rsidRDefault="009F0E38" w:rsidP="009221CE">
      <w:pPr>
        <w:pStyle w:val="ListParagraph"/>
        <w:numPr>
          <w:ilvl w:val="0"/>
          <w:numId w:val="86"/>
        </w:numPr>
        <w:jc w:val="both"/>
        <w:rPr>
          <w:color w:val="000000"/>
        </w:rPr>
      </w:pPr>
      <w:r w:rsidRPr="009F0E38">
        <w:rPr>
          <w:color w:val="000000"/>
        </w:rPr>
        <w:t>ORIGINAL and each COPY of the Bid shall be separately sealed and put in separate envelopes and marked as such.</w:t>
      </w:r>
    </w:p>
    <w:p w:rsidR="009F0E38" w:rsidRPr="00A20B0E" w:rsidRDefault="009F0E38" w:rsidP="009F0E38">
      <w:pPr>
        <w:ind w:left="1440" w:hanging="720"/>
        <w:jc w:val="both"/>
        <w:rPr>
          <w:color w:val="000000"/>
        </w:rPr>
      </w:pPr>
    </w:p>
    <w:p w:rsidR="009F0E38" w:rsidRPr="009F0E38" w:rsidRDefault="009F0E38" w:rsidP="009221CE">
      <w:pPr>
        <w:pStyle w:val="ListParagraph"/>
        <w:numPr>
          <w:ilvl w:val="0"/>
          <w:numId w:val="86"/>
        </w:numPr>
        <w:jc w:val="both"/>
        <w:rPr>
          <w:color w:val="000000"/>
        </w:rPr>
      </w:pPr>
      <w:r w:rsidRPr="009F0E38">
        <w:rPr>
          <w:color w:val="000000"/>
        </w:rPr>
        <w:t>The envelopes containing the ORIGINAL and COPY will be put in one sealed envelope and addressed / identified as given in Sub- Clause 18.2 hereof.</w:t>
      </w:r>
    </w:p>
    <w:p w:rsidR="009F0E38" w:rsidRDefault="009F0E38" w:rsidP="009F0E38">
      <w:pPr>
        <w:pStyle w:val="ListParagraph"/>
        <w:tabs>
          <w:tab w:val="left" w:pos="1760"/>
        </w:tabs>
        <w:ind w:left="1759" w:right="230" w:firstLine="0"/>
      </w:pPr>
    </w:p>
    <w:p w:rsidR="00462ECC" w:rsidRDefault="00462ECC" w:rsidP="009221CE">
      <w:pPr>
        <w:pStyle w:val="ListParagraph"/>
        <w:numPr>
          <w:ilvl w:val="0"/>
          <w:numId w:val="86"/>
        </w:numPr>
        <w:tabs>
          <w:tab w:val="left" w:pos="1760"/>
        </w:tabs>
        <w:ind w:right="230"/>
      </w:pPr>
      <w:r>
        <w:t>The bid prepared by the bidder shall comprise Bid with following documents:-</w:t>
      </w:r>
    </w:p>
    <w:p w:rsidR="00462ECC" w:rsidRPr="002F4CDA" w:rsidRDefault="00462ECC">
      <w:pPr>
        <w:pStyle w:val="BodyText"/>
        <w:spacing w:before="9"/>
        <w:rPr>
          <w:szCs w:val="16"/>
        </w:rPr>
      </w:pPr>
    </w:p>
    <w:p w:rsidR="00462ECC" w:rsidRDefault="00462ECC">
      <w:pPr>
        <w:pStyle w:val="Heading9"/>
        <w:ind w:left="1760" w:right="226"/>
        <w:jc w:val="both"/>
      </w:pPr>
      <w:r>
        <w:t>The Bidder shall submit with the following documents. Bid will not be considered if following mandatory documents are not attached</w:t>
      </w:r>
    </w:p>
    <w:p w:rsidR="00462ECC" w:rsidRPr="00AC01F3" w:rsidRDefault="00462ECC">
      <w:pPr>
        <w:pStyle w:val="BodyText"/>
        <w:spacing w:before="2"/>
        <w:rPr>
          <w:b/>
          <w:bCs/>
          <w:sz w:val="16"/>
          <w:szCs w:val="16"/>
        </w:rPr>
      </w:pPr>
    </w:p>
    <w:p w:rsidR="00462ECC" w:rsidRDefault="00462ECC" w:rsidP="009221CE">
      <w:pPr>
        <w:pStyle w:val="ListParagraph"/>
        <w:numPr>
          <w:ilvl w:val="4"/>
          <w:numId w:val="23"/>
        </w:numPr>
        <w:tabs>
          <w:tab w:val="left" w:pos="2121"/>
        </w:tabs>
        <w:ind w:hanging="359"/>
      </w:pPr>
      <w:r>
        <w:t>Letter of Bid duly filled, signed and</w:t>
      </w:r>
      <w:r>
        <w:rPr>
          <w:spacing w:val="-23"/>
        </w:rPr>
        <w:t xml:space="preserve"> </w:t>
      </w:r>
      <w:r>
        <w:t>sealed.</w:t>
      </w:r>
    </w:p>
    <w:p w:rsidR="00462ECC" w:rsidRPr="00AC01F3" w:rsidRDefault="00462ECC">
      <w:pPr>
        <w:pStyle w:val="BodyText"/>
        <w:spacing w:before="9"/>
        <w:rPr>
          <w:sz w:val="16"/>
          <w:szCs w:val="16"/>
        </w:rPr>
      </w:pPr>
    </w:p>
    <w:p w:rsidR="00462ECC" w:rsidRPr="009D2C6D" w:rsidRDefault="00000C71" w:rsidP="009221CE">
      <w:pPr>
        <w:pStyle w:val="ListParagraph"/>
        <w:numPr>
          <w:ilvl w:val="4"/>
          <w:numId w:val="23"/>
        </w:numPr>
        <w:tabs>
          <w:tab w:val="left" w:pos="2121"/>
        </w:tabs>
        <w:spacing w:before="1"/>
        <w:ind w:right="229" w:hanging="359"/>
        <w:jc w:val="both"/>
      </w:pPr>
      <w:r>
        <w:t>PEC Licensed Contractor/ Firms / JVs/ Consortium having sufficient experience of E&amp;M works with valid PEC License in Category C-2 or above with specialization codes of ME-02 or ME-05 &amp; ME-</w:t>
      </w:r>
      <w:r w:rsidRPr="004B4726">
        <w:t>06</w:t>
      </w:r>
      <w:r>
        <w:t xml:space="preserve"> </w:t>
      </w:r>
      <w:r w:rsidRPr="004B4726">
        <w:rPr>
          <w:b/>
          <w:color w:val="1C1C1E"/>
          <w:shd w:val="clear" w:color="auto" w:fill="FFFFFF"/>
        </w:rPr>
        <w:t>or</w:t>
      </w:r>
      <w:r w:rsidRPr="004B4726">
        <w:rPr>
          <w:color w:val="000000"/>
        </w:rPr>
        <w:t xml:space="preserve"> manufacturer of high pressure jetting &amp; suction units</w:t>
      </w:r>
      <w:r w:rsidRPr="004B4726">
        <w:rPr>
          <w:b/>
          <w:color w:val="1C1C1E"/>
          <w:shd w:val="clear" w:color="auto" w:fill="FFFFFF"/>
        </w:rPr>
        <w:t xml:space="preserve"> </w:t>
      </w:r>
      <w:r w:rsidRPr="004B4726">
        <w:rPr>
          <w:color w:val="1C1C1E"/>
          <w:shd w:val="clear" w:color="auto" w:fill="FFFFFF"/>
        </w:rPr>
        <w:t>having sufficient relevant experience with valid PEC License of any Category with specialization codes of ME-02 or ME-05 &amp; ME-06 having Banker Certificate of Financial soundness (Capability to execute Single handed job worth of Rs.500 Million). I</w:t>
      </w:r>
      <w:r w:rsidRPr="004B4726">
        <w:t xml:space="preserve">n case of JV/ Consortium, One firm must fulfill the </w:t>
      </w:r>
      <w:r w:rsidRPr="004B4726">
        <w:rPr>
          <w:color w:val="1C1C1E"/>
          <w:shd w:val="clear" w:color="auto" w:fill="FFFFFF"/>
        </w:rPr>
        <w:t xml:space="preserve">Category </w:t>
      </w:r>
      <w:r w:rsidRPr="004B4726">
        <w:t>C-2 or</w:t>
      </w:r>
      <w:r w:rsidRPr="004B4726">
        <w:rPr>
          <w:color w:val="1C1C1E"/>
          <w:shd w:val="clear" w:color="auto" w:fill="FFFFFF"/>
        </w:rPr>
        <w:t xml:space="preserve"> above </w:t>
      </w:r>
      <w:r w:rsidRPr="004B4726">
        <w:t xml:space="preserve"> with specialization codes of ME-05 &amp; ME-06 while other JV/ Consortium partners shall at least </w:t>
      </w:r>
      <w:r w:rsidRPr="004B4726">
        <w:rPr>
          <w:color w:val="000000"/>
        </w:rPr>
        <w:t>manufacturer of high pressure jetting &amp; suction units or manufacturer’s</w:t>
      </w:r>
      <w:r w:rsidRPr="004B4726">
        <w:t xml:space="preserve"> </w:t>
      </w:r>
      <w:r w:rsidRPr="004B4726">
        <w:rPr>
          <w:color w:val="000000"/>
        </w:rPr>
        <w:t xml:space="preserve">authorized agents/distributor, having </w:t>
      </w:r>
      <w:r>
        <w:rPr>
          <w:color w:val="000000"/>
        </w:rPr>
        <w:t xml:space="preserve">   </w:t>
      </w:r>
      <w:r w:rsidRPr="004B4726">
        <w:rPr>
          <w:color w:val="000000"/>
        </w:rPr>
        <w:t xml:space="preserve"> 2-5 years experience of high pressure jetting &amp; suction units , spare parts and related accessories of high pressure jetting &amp; suction</w:t>
      </w:r>
      <w:r>
        <w:t xml:space="preserve"> </w:t>
      </w:r>
      <w:r w:rsidRPr="0003300E">
        <w:rPr>
          <w:color w:val="000000" w:themeColor="text1"/>
        </w:rPr>
        <w:t>equipment’s job</w:t>
      </w:r>
      <w:r>
        <w:rPr>
          <w:color w:val="000000" w:themeColor="text1"/>
        </w:rPr>
        <w:t>.</w:t>
      </w:r>
    </w:p>
    <w:p w:rsidR="009D2C6D" w:rsidRDefault="009D2C6D" w:rsidP="009D2C6D">
      <w:pPr>
        <w:pStyle w:val="ListParagraph"/>
      </w:pPr>
    </w:p>
    <w:p w:rsidR="009D2C6D" w:rsidRDefault="009D2C6D" w:rsidP="009221CE">
      <w:pPr>
        <w:pStyle w:val="ListParagraph"/>
        <w:numPr>
          <w:ilvl w:val="4"/>
          <w:numId w:val="23"/>
        </w:numPr>
        <w:tabs>
          <w:tab w:val="left" w:pos="2121"/>
        </w:tabs>
        <w:spacing w:before="1"/>
        <w:ind w:right="229" w:hanging="359"/>
        <w:jc w:val="both"/>
      </w:pPr>
      <w:r>
        <w:t>Certificate for ISO Certified and have minimum of 2-5 years experience in procuring of similar type of equipments along with reference of supply of similar equipment in South Asia and Middle East.</w:t>
      </w:r>
    </w:p>
    <w:p w:rsidR="00462ECC" w:rsidRPr="00AC01F3" w:rsidRDefault="00462ECC">
      <w:pPr>
        <w:pStyle w:val="BodyText"/>
        <w:spacing w:before="7"/>
        <w:rPr>
          <w:sz w:val="16"/>
          <w:szCs w:val="16"/>
        </w:rPr>
      </w:pPr>
    </w:p>
    <w:p w:rsidR="00462ECC" w:rsidRDefault="00462ECC" w:rsidP="009221CE">
      <w:pPr>
        <w:pStyle w:val="ListParagraph"/>
        <w:numPr>
          <w:ilvl w:val="4"/>
          <w:numId w:val="23"/>
        </w:numPr>
        <w:tabs>
          <w:tab w:val="left" w:pos="2120"/>
        </w:tabs>
        <w:spacing w:before="1" w:line="252" w:lineRule="exact"/>
        <w:ind w:right="229" w:hanging="360"/>
        <w:jc w:val="both"/>
      </w:pPr>
      <w:r>
        <w:lastRenderedPageBreak/>
        <w:t>Valid Registration with Income Tax Department and other relevant Tax Authorities.</w:t>
      </w:r>
    </w:p>
    <w:p w:rsidR="00462ECC" w:rsidRPr="00AC01F3" w:rsidRDefault="00462ECC">
      <w:pPr>
        <w:pStyle w:val="BodyText"/>
        <w:spacing w:before="7"/>
        <w:rPr>
          <w:sz w:val="16"/>
          <w:szCs w:val="16"/>
        </w:rPr>
      </w:pPr>
    </w:p>
    <w:p w:rsidR="00462ECC" w:rsidRDefault="00462ECC" w:rsidP="009221CE">
      <w:pPr>
        <w:pStyle w:val="ListParagraph"/>
        <w:numPr>
          <w:ilvl w:val="4"/>
          <w:numId w:val="23"/>
        </w:numPr>
        <w:tabs>
          <w:tab w:val="left" w:pos="2120"/>
        </w:tabs>
        <w:spacing w:before="1"/>
        <w:ind w:right="235" w:hanging="360"/>
        <w:jc w:val="both"/>
      </w:pPr>
      <w:r>
        <w:t>Certificate of registration with Sindh Revenue Board, showing Sindh Sale Tax Registration Number</w:t>
      </w:r>
      <w:r>
        <w:rPr>
          <w:spacing w:val="-17"/>
        </w:rPr>
        <w:t xml:space="preserve"> </w:t>
      </w:r>
      <w:r>
        <w:t>(SNTN)</w:t>
      </w:r>
    </w:p>
    <w:p w:rsidR="00462ECC" w:rsidRPr="00AC01F3" w:rsidRDefault="00462ECC">
      <w:pPr>
        <w:pStyle w:val="BodyText"/>
        <w:spacing w:before="9"/>
        <w:rPr>
          <w:sz w:val="16"/>
          <w:szCs w:val="16"/>
        </w:rPr>
      </w:pPr>
    </w:p>
    <w:p w:rsidR="00462ECC" w:rsidRDefault="00462ECC" w:rsidP="009221CE">
      <w:pPr>
        <w:pStyle w:val="ListParagraph"/>
        <w:numPr>
          <w:ilvl w:val="4"/>
          <w:numId w:val="23"/>
        </w:numPr>
        <w:tabs>
          <w:tab w:val="left" w:pos="2120"/>
        </w:tabs>
        <w:ind w:right="232" w:hanging="360"/>
        <w:jc w:val="both"/>
      </w:pPr>
      <w:r>
        <w:t xml:space="preserve">Schedules (A to </w:t>
      </w:r>
      <w:r w:rsidR="00993B7D">
        <w:t>E</w:t>
      </w:r>
      <w:r>
        <w:t xml:space="preserve">) to </w:t>
      </w:r>
      <w:r>
        <w:rPr>
          <w:spacing w:val="-2"/>
        </w:rPr>
        <w:t xml:space="preserve">Bid </w:t>
      </w:r>
      <w:r>
        <w:t>duly filled and signed, in accordance with the instructions contained</w:t>
      </w:r>
      <w:r>
        <w:rPr>
          <w:spacing w:val="-15"/>
        </w:rPr>
        <w:t xml:space="preserve"> </w:t>
      </w:r>
      <w:r>
        <w:t>therein.</w:t>
      </w:r>
    </w:p>
    <w:p w:rsidR="00462ECC" w:rsidRPr="00AC01F3" w:rsidRDefault="00462ECC">
      <w:pPr>
        <w:pStyle w:val="BodyText"/>
        <w:spacing w:before="11"/>
        <w:rPr>
          <w:sz w:val="16"/>
          <w:szCs w:val="16"/>
        </w:rPr>
      </w:pPr>
    </w:p>
    <w:p w:rsidR="00462ECC" w:rsidRDefault="00462ECC" w:rsidP="009221CE">
      <w:pPr>
        <w:pStyle w:val="ListParagraph"/>
        <w:numPr>
          <w:ilvl w:val="4"/>
          <w:numId w:val="23"/>
        </w:numPr>
        <w:tabs>
          <w:tab w:val="left" w:pos="2121"/>
        </w:tabs>
        <w:ind w:left="2120" w:hanging="360"/>
      </w:pPr>
      <w:r>
        <w:t>Documentary evidence of the year of establishment of the bidding</w:t>
      </w:r>
      <w:r>
        <w:rPr>
          <w:spacing w:val="-30"/>
        </w:rPr>
        <w:t xml:space="preserve"> </w:t>
      </w:r>
      <w:r>
        <w:t>firm.</w:t>
      </w:r>
    </w:p>
    <w:p w:rsidR="00462ECC" w:rsidRPr="00AC01F3" w:rsidRDefault="00462ECC">
      <w:pPr>
        <w:pStyle w:val="BodyText"/>
        <w:spacing w:before="9"/>
        <w:rPr>
          <w:sz w:val="16"/>
          <w:szCs w:val="16"/>
        </w:rPr>
      </w:pPr>
    </w:p>
    <w:p w:rsidR="00462ECC" w:rsidRDefault="00462ECC" w:rsidP="009221CE">
      <w:pPr>
        <w:pStyle w:val="ListParagraph"/>
        <w:numPr>
          <w:ilvl w:val="4"/>
          <w:numId w:val="23"/>
        </w:numPr>
        <w:tabs>
          <w:tab w:val="left" w:pos="2121"/>
        </w:tabs>
        <w:ind w:left="2120" w:right="228" w:hanging="360"/>
        <w:jc w:val="both"/>
      </w:pPr>
      <w:r>
        <w:t>Affidavit on the stamp paper (duly notarized) that the bidding firm is not black listed by any Procuring Agency, Govt. or Semi-Govt. Departments, Autonomous bodies, International Organization and any Client/ Employer, Cantonment Boards in</w:t>
      </w:r>
      <w:r>
        <w:rPr>
          <w:spacing w:val="-14"/>
        </w:rPr>
        <w:t xml:space="preserve"> </w:t>
      </w:r>
      <w:r>
        <w:t>Pakistan.</w:t>
      </w:r>
    </w:p>
    <w:p w:rsidR="00462ECC" w:rsidRPr="00AC01F3" w:rsidRDefault="00462ECC">
      <w:pPr>
        <w:pStyle w:val="BodyText"/>
        <w:rPr>
          <w:sz w:val="16"/>
          <w:szCs w:val="16"/>
        </w:rPr>
      </w:pPr>
    </w:p>
    <w:p w:rsidR="00462ECC" w:rsidRDefault="00462ECC" w:rsidP="009221CE">
      <w:pPr>
        <w:pStyle w:val="ListParagraph"/>
        <w:numPr>
          <w:ilvl w:val="4"/>
          <w:numId w:val="23"/>
        </w:numPr>
        <w:tabs>
          <w:tab w:val="left" w:pos="2121"/>
        </w:tabs>
        <w:ind w:left="2120" w:right="228" w:hanging="360"/>
        <w:jc w:val="both"/>
      </w:pPr>
      <w:r>
        <w:t xml:space="preserve">Affidavit on stamp paper of Rs. 100/- (duly notarized), providing list of </w:t>
      </w:r>
      <w:r>
        <w:rPr>
          <w:spacing w:val="-3"/>
        </w:rPr>
        <w:t xml:space="preserve">any </w:t>
      </w:r>
      <w:r>
        <w:t>present or past litigation of the Bidding Firm with any procuring Agency, Govt. or Semi-Govt. Departments, Autonomous bodies, international organization and any Cantonment Boards in Pakistan. If no litigation, the said affidavit should mention the same. Litigation statement shall be provided in the following</w:t>
      </w:r>
      <w:r>
        <w:rPr>
          <w:spacing w:val="-19"/>
        </w:rPr>
        <w:t xml:space="preserve"> </w:t>
      </w:r>
      <w:r>
        <w:t>format:</w:t>
      </w:r>
    </w:p>
    <w:tbl>
      <w:tblPr>
        <w:tblpPr w:leftFromText="180" w:rightFromText="180" w:vertAnchor="text" w:horzAnchor="margin" w:tblpXSpec="right" w:tblpY="19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45"/>
        <w:gridCol w:w="1170"/>
        <w:gridCol w:w="1080"/>
        <w:gridCol w:w="1440"/>
        <w:gridCol w:w="1265"/>
        <w:gridCol w:w="1260"/>
        <w:gridCol w:w="1170"/>
      </w:tblGrid>
      <w:tr w:rsidR="00AC01F3" w:rsidTr="008620CF">
        <w:trPr>
          <w:trHeight w:hRule="exact" w:val="838"/>
        </w:trPr>
        <w:tc>
          <w:tcPr>
            <w:tcW w:w="545" w:type="dxa"/>
          </w:tcPr>
          <w:p w:rsidR="00AC01F3" w:rsidRDefault="00AC01F3" w:rsidP="008620CF">
            <w:pPr>
              <w:pStyle w:val="TableParagraph"/>
              <w:spacing w:line="201" w:lineRule="exact"/>
              <w:ind w:left="143"/>
              <w:rPr>
                <w:b/>
                <w:bCs/>
                <w:sz w:val="18"/>
                <w:szCs w:val="18"/>
              </w:rPr>
            </w:pPr>
            <w:r>
              <w:rPr>
                <w:b/>
                <w:bCs/>
                <w:sz w:val="18"/>
                <w:szCs w:val="18"/>
              </w:rPr>
              <w:t>Sr.</w:t>
            </w:r>
          </w:p>
          <w:p w:rsidR="00AC01F3" w:rsidRDefault="00AC01F3" w:rsidP="008620CF">
            <w:pPr>
              <w:pStyle w:val="TableParagraph"/>
              <w:spacing w:line="207" w:lineRule="exact"/>
              <w:ind w:left="120"/>
              <w:rPr>
                <w:b/>
                <w:bCs/>
                <w:sz w:val="18"/>
                <w:szCs w:val="18"/>
              </w:rPr>
            </w:pPr>
            <w:r>
              <w:rPr>
                <w:b/>
                <w:bCs/>
                <w:sz w:val="18"/>
                <w:szCs w:val="18"/>
              </w:rPr>
              <w:t>No.</w:t>
            </w:r>
          </w:p>
        </w:tc>
        <w:tc>
          <w:tcPr>
            <w:tcW w:w="1170" w:type="dxa"/>
          </w:tcPr>
          <w:p w:rsidR="00AC01F3" w:rsidRDefault="00AC01F3" w:rsidP="008620CF">
            <w:pPr>
              <w:pStyle w:val="TableParagraph"/>
              <w:ind w:left="220" w:right="166" w:hanging="32"/>
              <w:jc w:val="both"/>
              <w:rPr>
                <w:b/>
                <w:bCs/>
                <w:sz w:val="18"/>
                <w:szCs w:val="18"/>
              </w:rPr>
            </w:pPr>
            <w:r>
              <w:rPr>
                <w:b/>
                <w:bCs/>
                <w:sz w:val="18"/>
                <w:szCs w:val="18"/>
              </w:rPr>
              <w:t>Name of person/ Entity</w:t>
            </w:r>
          </w:p>
        </w:tc>
        <w:tc>
          <w:tcPr>
            <w:tcW w:w="1080" w:type="dxa"/>
          </w:tcPr>
          <w:p w:rsidR="00AC01F3" w:rsidRDefault="00AC01F3" w:rsidP="008620CF">
            <w:pPr>
              <w:pStyle w:val="TableParagraph"/>
              <w:ind w:left="249" w:right="111" w:hanging="120"/>
              <w:rPr>
                <w:b/>
                <w:bCs/>
                <w:sz w:val="18"/>
                <w:szCs w:val="18"/>
              </w:rPr>
            </w:pPr>
            <w:r>
              <w:rPr>
                <w:b/>
                <w:bCs/>
                <w:sz w:val="18"/>
                <w:szCs w:val="18"/>
              </w:rPr>
              <w:t>Litigation Nature</w:t>
            </w:r>
          </w:p>
        </w:tc>
        <w:tc>
          <w:tcPr>
            <w:tcW w:w="1440" w:type="dxa"/>
          </w:tcPr>
          <w:p w:rsidR="00AC01F3" w:rsidRDefault="00AC01F3" w:rsidP="008620CF">
            <w:pPr>
              <w:pStyle w:val="TableParagraph"/>
              <w:ind w:left="319" w:right="252" w:hanging="51"/>
              <w:rPr>
                <w:b/>
                <w:bCs/>
                <w:sz w:val="18"/>
                <w:szCs w:val="18"/>
              </w:rPr>
            </w:pPr>
            <w:r>
              <w:rPr>
                <w:b/>
                <w:bCs/>
                <w:sz w:val="18"/>
                <w:szCs w:val="18"/>
              </w:rPr>
              <w:t>Name of Project</w:t>
            </w:r>
          </w:p>
        </w:tc>
        <w:tc>
          <w:tcPr>
            <w:tcW w:w="1265" w:type="dxa"/>
          </w:tcPr>
          <w:p w:rsidR="00AC01F3" w:rsidRDefault="00AC01F3" w:rsidP="008620CF">
            <w:pPr>
              <w:pStyle w:val="TableParagraph"/>
              <w:ind w:left="331" w:right="94" w:hanging="221"/>
              <w:rPr>
                <w:b/>
                <w:bCs/>
                <w:sz w:val="18"/>
                <w:szCs w:val="18"/>
              </w:rPr>
            </w:pPr>
            <w:r>
              <w:rPr>
                <w:b/>
                <w:bCs/>
                <w:sz w:val="18"/>
                <w:szCs w:val="18"/>
              </w:rPr>
              <w:t>Litigation date</w:t>
            </w:r>
          </w:p>
        </w:tc>
        <w:tc>
          <w:tcPr>
            <w:tcW w:w="1260" w:type="dxa"/>
          </w:tcPr>
          <w:p w:rsidR="00AC01F3" w:rsidRDefault="00AC01F3" w:rsidP="008620CF">
            <w:pPr>
              <w:pStyle w:val="TableParagraph"/>
              <w:ind w:left="103" w:right="99" w:hanging="5"/>
              <w:jc w:val="center"/>
              <w:rPr>
                <w:b/>
                <w:bCs/>
                <w:sz w:val="18"/>
                <w:szCs w:val="18"/>
              </w:rPr>
            </w:pPr>
            <w:r>
              <w:rPr>
                <w:b/>
                <w:bCs/>
                <w:sz w:val="18"/>
                <w:szCs w:val="18"/>
              </w:rPr>
              <w:t>Litigation result In progress/ concluded</w:t>
            </w:r>
          </w:p>
        </w:tc>
        <w:tc>
          <w:tcPr>
            <w:tcW w:w="1170" w:type="dxa"/>
          </w:tcPr>
          <w:p w:rsidR="00AC01F3" w:rsidRDefault="00AC01F3" w:rsidP="008620CF">
            <w:pPr>
              <w:pStyle w:val="TableParagraph"/>
              <w:ind w:left="103" w:right="85" w:firstLine="2"/>
              <w:jc w:val="center"/>
              <w:rPr>
                <w:b/>
                <w:bCs/>
                <w:sz w:val="18"/>
                <w:szCs w:val="18"/>
              </w:rPr>
            </w:pPr>
            <w:r>
              <w:rPr>
                <w:b/>
                <w:bCs/>
                <w:sz w:val="18"/>
                <w:szCs w:val="18"/>
              </w:rPr>
              <w:t>If       concluded, mention result</w:t>
            </w:r>
          </w:p>
        </w:tc>
      </w:tr>
      <w:tr w:rsidR="00AC01F3" w:rsidTr="008620CF">
        <w:trPr>
          <w:trHeight w:hRule="exact" w:val="264"/>
        </w:trPr>
        <w:tc>
          <w:tcPr>
            <w:tcW w:w="545" w:type="dxa"/>
          </w:tcPr>
          <w:p w:rsidR="00AC01F3" w:rsidRDefault="00AC01F3" w:rsidP="008620CF"/>
        </w:tc>
        <w:tc>
          <w:tcPr>
            <w:tcW w:w="1170" w:type="dxa"/>
          </w:tcPr>
          <w:p w:rsidR="00AC01F3" w:rsidRDefault="00AC01F3" w:rsidP="008620CF"/>
        </w:tc>
        <w:tc>
          <w:tcPr>
            <w:tcW w:w="1080" w:type="dxa"/>
          </w:tcPr>
          <w:p w:rsidR="00AC01F3" w:rsidRDefault="00AC01F3" w:rsidP="008620CF"/>
        </w:tc>
        <w:tc>
          <w:tcPr>
            <w:tcW w:w="1440" w:type="dxa"/>
          </w:tcPr>
          <w:p w:rsidR="00AC01F3" w:rsidRDefault="00AC01F3" w:rsidP="008620CF"/>
        </w:tc>
        <w:tc>
          <w:tcPr>
            <w:tcW w:w="1265" w:type="dxa"/>
          </w:tcPr>
          <w:p w:rsidR="00AC01F3" w:rsidRDefault="00AC01F3" w:rsidP="008620CF"/>
        </w:tc>
        <w:tc>
          <w:tcPr>
            <w:tcW w:w="1260" w:type="dxa"/>
          </w:tcPr>
          <w:p w:rsidR="00AC01F3" w:rsidRDefault="00AC01F3" w:rsidP="008620CF"/>
        </w:tc>
        <w:tc>
          <w:tcPr>
            <w:tcW w:w="1170" w:type="dxa"/>
          </w:tcPr>
          <w:p w:rsidR="00AC01F3" w:rsidRDefault="00AC01F3" w:rsidP="008620CF"/>
        </w:tc>
      </w:tr>
      <w:tr w:rsidR="00AC01F3" w:rsidTr="008620CF">
        <w:trPr>
          <w:trHeight w:hRule="exact" w:val="298"/>
        </w:trPr>
        <w:tc>
          <w:tcPr>
            <w:tcW w:w="545" w:type="dxa"/>
          </w:tcPr>
          <w:p w:rsidR="00AC01F3" w:rsidRDefault="00AC01F3" w:rsidP="008620CF"/>
        </w:tc>
        <w:tc>
          <w:tcPr>
            <w:tcW w:w="1170" w:type="dxa"/>
          </w:tcPr>
          <w:p w:rsidR="00AC01F3" w:rsidRDefault="00AC01F3" w:rsidP="008620CF"/>
        </w:tc>
        <w:tc>
          <w:tcPr>
            <w:tcW w:w="1080" w:type="dxa"/>
          </w:tcPr>
          <w:p w:rsidR="00AC01F3" w:rsidRDefault="00AC01F3" w:rsidP="008620CF"/>
        </w:tc>
        <w:tc>
          <w:tcPr>
            <w:tcW w:w="1440" w:type="dxa"/>
          </w:tcPr>
          <w:p w:rsidR="00AC01F3" w:rsidRDefault="00AC01F3" w:rsidP="008620CF"/>
        </w:tc>
        <w:tc>
          <w:tcPr>
            <w:tcW w:w="1265" w:type="dxa"/>
          </w:tcPr>
          <w:p w:rsidR="00AC01F3" w:rsidRDefault="00AC01F3" w:rsidP="008620CF"/>
        </w:tc>
        <w:tc>
          <w:tcPr>
            <w:tcW w:w="1260" w:type="dxa"/>
          </w:tcPr>
          <w:p w:rsidR="00AC01F3" w:rsidRDefault="00AC01F3" w:rsidP="008620CF"/>
        </w:tc>
        <w:tc>
          <w:tcPr>
            <w:tcW w:w="1170" w:type="dxa"/>
          </w:tcPr>
          <w:p w:rsidR="00AC01F3" w:rsidRDefault="00AC01F3" w:rsidP="008620CF"/>
        </w:tc>
      </w:tr>
    </w:tbl>
    <w:p w:rsidR="00462ECC" w:rsidRDefault="00462ECC">
      <w:pPr>
        <w:pStyle w:val="BodyText"/>
        <w:spacing w:before="3" w:after="1"/>
      </w:pPr>
    </w:p>
    <w:p w:rsidR="008620CF" w:rsidRDefault="008620CF">
      <w:pPr>
        <w:pStyle w:val="BodyText"/>
        <w:spacing w:before="3" w:after="1"/>
      </w:pPr>
    </w:p>
    <w:p w:rsidR="008620CF" w:rsidRDefault="008620CF">
      <w:pPr>
        <w:pStyle w:val="BodyText"/>
        <w:spacing w:before="3" w:after="1"/>
      </w:pPr>
    </w:p>
    <w:p w:rsidR="008620CF" w:rsidRDefault="008620CF">
      <w:pPr>
        <w:pStyle w:val="BodyText"/>
        <w:spacing w:before="3" w:after="1"/>
      </w:pPr>
    </w:p>
    <w:p w:rsidR="008620CF" w:rsidRDefault="008620CF">
      <w:pPr>
        <w:pStyle w:val="BodyText"/>
        <w:spacing w:before="3" w:after="1"/>
      </w:pPr>
    </w:p>
    <w:p w:rsidR="008620CF" w:rsidRDefault="008620CF">
      <w:pPr>
        <w:pStyle w:val="BodyText"/>
        <w:spacing w:before="3" w:after="1"/>
      </w:pPr>
    </w:p>
    <w:p w:rsidR="008620CF" w:rsidRDefault="008620CF">
      <w:pPr>
        <w:pStyle w:val="BodyText"/>
        <w:spacing w:before="3" w:after="1"/>
      </w:pPr>
    </w:p>
    <w:p w:rsidR="00462ECC" w:rsidRDefault="00462ECC" w:rsidP="009221CE">
      <w:pPr>
        <w:pStyle w:val="ListParagraph"/>
        <w:numPr>
          <w:ilvl w:val="5"/>
          <w:numId w:val="23"/>
        </w:numPr>
        <w:spacing w:before="60"/>
        <w:ind w:left="2070" w:right="147" w:hanging="270"/>
        <w:jc w:val="both"/>
      </w:pPr>
      <w:r>
        <w:t>A firm undertaking on Stamp Paper of Rs. 100/- by the Bidder that his Bid is inclusive of all user requirements, irrespective of any major or minor item being missed in his Proposal all works shall be completed under the contract in his quoted price and no additional payment over and above the price quoted by him shall be claimed or admissible under any</w:t>
      </w:r>
      <w:r>
        <w:rPr>
          <w:spacing w:val="-8"/>
        </w:rPr>
        <w:t xml:space="preserve"> </w:t>
      </w:r>
      <w:r>
        <w:t>circumstances.</w:t>
      </w:r>
    </w:p>
    <w:p w:rsidR="00462ECC" w:rsidRDefault="00462ECC">
      <w:pPr>
        <w:pStyle w:val="BodyText"/>
        <w:spacing w:before="7"/>
        <w:rPr>
          <w:sz w:val="23"/>
          <w:szCs w:val="23"/>
        </w:rPr>
      </w:pPr>
    </w:p>
    <w:p w:rsidR="00462ECC" w:rsidRDefault="00462ECC" w:rsidP="009221CE">
      <w:pPr>
        <w:pStyle w:val="ListParagraph"/>
        <w:numPr>
          <w:ilvl w:val="5"/>
          <w:numId w:val="23"/>
        </w:numPr>
        <w:spacing w:before="1" w:line="252" w:lineRule="exact"/>
        <w:ind w:left="2070" w:right="150" w:hanging="270"/>
        <w:jc w:val="both"/>
      </w:pPr>
      <w:r>
        <w:t>Valid workable design conforming to minimum design parameters/ guide lines attached with bidding</w:t>
      </w:r>
      <w:r>
        <w:rPr>
          <w:spacing w:val="-17"/>
        </w:rPr>
        <w:t xml:space="preserve"> </w:t>
      </w:r>
      <w:r>
        <w:t>documents.</w:t>
      </w:r>
    </w:p>
    <w:p w:rsidR="00462ECC" w:rsidRDefault="00462ECC">
      <w:pPr>
        <w:pStyle w:val="BodyText"/>
        <w:spacing w:before="8"/>
        <w:rPr>
          <w:sz w:val="21"/>
          <w:szCs w:val="21"/>
        </w:rPr>
      </w:pPr>
    </w:p>
    <w:p w:rsidR="00462ECC" w:rsidRDefault="00462ECC" w:rsidP="009221CE">
      <w:pPr>
        <w:pStyle w:val="ListParagraph"/>
        <w:numPr>
          <w:ilvl w:val="0"/>
          <w:numId w:val="22"/>
        </w:numPr>
        <w:tabs>
          <w:tab w:val="left" w:pos="2070"/>
        </w:tabs>
      </w:pPr>
      <w:r>
        <w:t>Letter of Price Bid duly filled, signed and</w:t>
      </w:r>
      <w:r>
        <w:rPr>
          <w:spacing w:val="-23"/>
        </w:rPr>
        <w:t xml:space="preserve"> </w:t>
      </w:r>
      <w:r>
        <w:t>sealed.</w:t>
      </w:r>
    </w:p>
    <w:p w:rsidR="00462ECC" w:rsidRDefault="00462ECC">
      <w:pPr>
        <w:pStyle w:val="BodyText"/>
        <w:spacing w:before="9"/>
        <w:rPr>
          <w:sz w:val="21"/>
          <w:szCs w:val="21"/>
        </w:rPr>
      </w:pPr>
    </w:p>
    <w:p w:rsidR="00462ECC" w:rsidRDefault="00462ECC" w:rsidP="009221CE">
      <w:pPr>
        <w:pStyle w:val="ListParagraph"/>
        <w:numPr>
          <w:ilvl w:val="0"/>
          <w:numId w:val="22"/>
        </w:numPr>
        <w:tabs>
          <w:tab w:val="left" w:pos="2070"/>
        </w:tabs>
        <w:spacing w:before="1"/>
        <w:ind w:left="2070" w:right="149" w:hanging="270"/>
        <w:jc w:val="both"/>
      </w:pPr>
      <w:r>
        <w:t xml:space="preserve">Schedules </w:t>
      </w:r>
      <w:r w:rsidR="00F11424">
        <w:t>G</w:t>
      </w:r>
      <w:r>
        <w:t xml:space="preserve"> to Bid duly filled and signed, in accordance with the instructions contained</w:t>
      </w:r>
      <w:r>
        <w:rPr>
          <w:spacing w:val="-15"/>
        </w:rPr>
        <w:t xml:space="preserve"> </w:t>
      </w:r>
      <w:r>
        <w:t>therein.</w:t>
      </w:r>
    </w:p>
    <w:p w:rsidR="00462ECC" w:rsidRDefault="00462ECC" w:rsidP="00131807">
      <w:pPr>
        <w:pStyle w:val="BodyText"/>
        <w:spacing w:before="11"/>
        <w:ind w:left="2070"/>
        <w:rPr>
          <w:sz w:val="21"/>
          <w:szCs w:val="21"/>
        </w:rPr>
      </w:pPr>
    </w:p>
    <w:p w:rsidR="00462ECC" w:rsidRDefault="00134596" w:rsidP="009221CE">
      <w:pPr>
        <w:pStyle w:val="ListParagraph"/>
        <w:numPr>
          <w:ilvl w:val="0"/>
          <w:numId w:val="22"/>
        </w:numPr>
        <w:tabs>
          <w:tab w:val="left" w:pos="1941"/>
        </w:tabs>
        <w:ind w:left="2070" w:hanging="270"/>
      </w:pPr>
      <w:r>
        <w:tab/>
      </w:r>
      <w:r w:rsidR="00462ECC">
        <w:t>Schedule of Prices</w:t>
      </w:r>
      <w:r w:rsidR="00462ECC">
        <w:rPr>
          <w:spacing w:val="-15"/>
        </w:rPr>
        <w:t xml:space="preserve"> </w:t>
      </w:r>
      <w:r w:rsidR="00462ECC">
        <w:t>completed.</w:t>
      </w:r>
    </w:p>
    <w:p w:rsidR="00462ECC" w:rsidRDefault="00462ECC" w:rsidP="00131807">
      <w:pPr>
        <w:pStyle w:val="BodyText"/>
        <w:spacing w:before="9"/>
        <w:ind w:left="2070"/>
        <w:rPr>
          <w:sz w:val="21"/>
          <w:szCs w:val="21"/>
        </w:rPr>
      </w:pPr>
    </w:p>
    <w:p w:rsidR="00462ECC" w:rsidRDefault="00134596" w:rsidP="009221CE">
      <w:pPr>
        <w:pStyle w:val="ListParagraph"/>
        <w:numPr>
          <w:ilvl w:val="0"/>
          <w:numId w:val="22"/>
        </w:numPr>
        <w:tabs>
          <w:tab w:val="left" w:pos="1941"/>
        </w:tabs>
        <w:ind w:left="2070" w:hanging="270"/>
      </w:pPr>
      <w:r>
        <w:tab/>
      </w:r>
      <w:r w:rsidR="00462ECC">
        <w:t>Bid Security as mentioned in Instruction to Bidders Clause</w:t>
      </w:r>
      <w:r w:rsidR="00462ECC">
        <w:rPr>
          <w:spacing w:val="-27"/>
        </w:rPr>
        <w:t xml:space="preserve"> </w:t>
      </w:r>
      <w:r w:rsidR="00462ECC">
        <w:t>IB-15</w:t>
      </w:r>
    </w:p>
    <w:p w:rsidR="00462ECC" w:rsidRDefault="00462ECC">
      <w:pPr>
        <w:pStyle w:val="BodyText"/>
        <w:spacing w:before="7"/>
        <w:rPr>
          <w:sz w:val="21"/>
          <w:szCs w:val="21"/>
        </w:rPr>
      </w:pPr>
    </w:p>
    <w:p w:rsidR="00462ECC" w:rsidRDefault="00462ECC">
      <w:pPr>
        <w:pStyle w:val="Heading9"/>
        <w:ind w:left="1580" w:right="155"/>
      </w:pPr>
      <w:r>
        <w:t>However, the following documents shall be submitted along</w:t>
      </w:r>
      <w:r w:rsidR="00CE1008">
        <w:t xml:space="preserve"> </w:t>
      </w:r>
      <w:r>
        <w:t>with Technical Bid.</w:t>
      </w:r>
    </w:p>
    <w:p w:rsidR="00462ECC" w:rsidRDefault="00462ECC">
      <w:pPr>
        <w:pStyle w:val="BodyText"/>
        <w:spacing w:before="2"/>
        <w:rPr>
          <w:b/>
          <w:bCs/>
        </w:rPr>
      </w:pPr>
    </w:p>
    <w:p w:rsidR="00462ECC" w:rsidRDefault="00462ECC" w:rsidP="009221CE">
      <w:pPr>
        <w:pStyle w:val="ListParagraph"/>
        <w:numPr>
          <w:ilvl w:val="0"/>
          <w:numId w:val="22"/>
        </w:numPr>
        <w:tabs>
          <w:tab w:val="left" w:pos="1941"/>
        </w:tabs>
        <w:ind w:right="149" w:hanging="360"/>
      </w:pPr>
      <w:r>
        <w:t xml:space="preserve">Annual Turnover/ Audit Report of last </w:t>
      </w:r>
      <w:r w:rsidRPr="00FC41EF">
        <w:rPr>
          <w:color w:val="0000FF"/>
        </w:rPr>
        <w:t>03</w:t>
      </w:r>
      <w:r>
        <w:t xml:space="preserve"> years duly </w:t>
      </w:r>
      <w:r w:rsidR="00CE1008">
        <w:t>audited</w:t>
      </w:r>
      <w:r>
        <w:t xml:space="preserve"> with Chartered</w:t>
      </w:r>
      <w:r>
        <w:rPr>
          <w:spacing w:val="-11"/>
        </w:rPr>
        <w:t xml:space="preserve"> </w:t>
      </w:r>
      <w:r>
        <w:t>Accountant.</w:t>
      </w:r>
    </w:p>
    <w:p w:rsidR="00462ECC" w:rsidRDefault="00462ECC">
      <w:pPr>
        <w:pStyle w:val="BodyText"/>
        <w:spacing w:before="9"/>
        <w:rPr>
          <w:sz w:val="21"/>
          <w:szCs w:val="21"/>
        </w:rPr>
      </w:pPr>
    </w:p>
    <w:p w:rsidR="00462ECC" w:rsidRDefault="00462ECC" w:rsidP="009221CE">
      <w:pPr>
        <w:pStyle w:val="ListParagraph"/>
        <w:numPr>
          <w:ilvl w:val="0"/>
          <w:numId w:val="22"/>
        </w:numPr>
        <w:tabs>
          <w:tab w:val="left" w:pos="1941"/>
        </w:tabs>
        <w:ind w:right="147" w:hanging="360"/>
        <w:jc w:val="both"/>
      </w:pPr>
      <w:r>
        <w:t xml:space="preserve">Financial Soundness Certificate, Bank Statement from bank </w:t>
      </w:r>
      <w:r w:rsidRPr="00216343">
        <w:rPr>
          <w:color w:val="0000FF"/>
        </w:rPr>
        <w:t>for the last 3 years.</w:t>
      </w:r>
    </w:p>
    <w:p w:rsidR="00462ECC" w:rsidRDefault="00462ECC">
      <w:pPr>
        <w:pStyle w:val="BodyText"/>
        <w:spacing w:before="11"/>
        <w:rPr>
          <w:sz w:val="21"/>
          <w:szCs w:val="21"/>
        </w:rPr>
      </w:pPr>
    </w:p>
    <w:p w:rsidR="00462ECC" w:rsidRDefault="00462ECC" w:rsidP="009221CE">
      <w:pPr>
        <w:pStyle w:val="ListParagraph"/>
        <w:numPr>
          <w:ilvl w:val="0"/>
          <w:numId w:val="22"/>
        </w:numPr>
        <w:tabs>
          <w:tab w:val="left" w:pos="1941"/>
        </w:tabs>
        <w:ind w:hanging="360"/>
        <w:jc w:val="both"/>
      </w:pPr>
      <w:r>
        <w:t>Existing work load/ work order with details of works under</w:t>
      </w:r>
      <w:r>
        <w:rPr>
          <w:spacing w:val="-33"/>
        </w:rPr>
        <w:t xml:space="preserve"> </w:t>
      </w:r>
      <w:r>
        <w:t>execution.</w:t>
      </w:r>
    </w:p>
    <w:p w:rsidR="00462ECC" w:rsidRDefault="00462ECC">
      <w:pPr>
        <w:pStyle w:val="BodyText"/>
        <w:spacing w:before="9"/>
        <w:rPr>
          <w:sz w:val="21"/>
          <w:szCs w:val="21"/>
        </w:rPr>
      </w:pPr>
    </w:p>
    <w:p w:rsidR="00462ECC" w:rsidRDefault="00462ECC" w:rsidP="009221CE">
      <w:pPr>
        <w:pStyle w:val="ListParagraph"/>
        <w:numPr>
          <w:ilvl w:val="0"/>
          <w:numId w:val="22"/>
        </w:numPr>
        <w:tabs>
          <w:tab w:val="left" w:pos="1941"/>
        </w:tabs>
        <w:ind w:hanging="360"/>
      </w:pPr>
      <w:r>
        <w:t xml:space="preserve">Income Tax Return for last </w:t>
      </w:r>
      <w:r w:rsidR="00FE06BA">
        <w:t>3</w:t>
      </w:r>
      <w:r>
        <w:rPr>
          <w:spacing w:val="-14"/>
        </w:rPr>
        <w:t xml:space="preserve"> </w:t>
      </w:r>
      <w:r>
        <w:t>years.</w:t>
      </w:r>
    </w:p>
    <w:p w:rsidR="00462ECC" w:rsidRDefault="00462ECC" w:rsidP="009221CE">
      <w:pPr>
        <w:pStyle w:val="ListParagraph"/>
        <w:numPr>
          <w:ilvl w:val="1"/>
          <w:numId w:val="50"/>
        </w:numPr>
        <w:tabs>
          <w:tab w:val="left" w:pos="862"/>
        </w:tabs>
        <w:spacing w:line="252" w:lineRule="exact"/>
        <w:ind w:left="862" w:hanging="862"/>
      </w:pPr>
      <w:r>
        <w:lastRenderedPageBreak/>
        <w:tab/>
        <w:t>The inner and outer envelopes</w:t>
      </w:r>
      <w:r>
        <w:rPr>
          <w:spacing w:val="-17"/>
        </w:rPr>
        <w:t xml:space="preserve"> </w:t>
      </w:r>
      <w:r>
        <w:t>shall;</w:t>
      </w:r>
    </w:p>
    <w:p w:rsidR="00462ECC" w:rsidRPr="00FB771F" w:rsidRDefault="00462ECC" w:rsidP="00A35449">
      <w:pPr>
        <w:pStyle w:val="ListParagraph"/>
        <w:tabs>
          <w:tab w:val="left" w:pos="862"/>
        </w:tabs>
        <w:spacing w:line="252" w:lineRule="exact"/>
        <w:ind w:left="0" w:firstLine="0"/>
        <w:rPr>
          <w:sz w:val="10"/>
        </w:rPr>
      </w:pPr>
    </w:p>
    <w:p w:rsidR="00462ECC" w:rsidRDefault="00C06DFD" w:rsidP="009221CE">
      <w:pPr>
        <w:pStyle w:val="ListParagraph"/>
        <w:numPr>
          <w:ilvl w:val="0"/>
          <w:numId w:val="51"/>
        </w:numPr>
        <w:tabs>
          <w:tab w:val="clear" w:pos="2160"/>
          <w:tab w:val="num" w:pos="1430"/>
        </w:tabs>
        <w:ind w:left="0" w:right="146" w:firstLine="720"/>
      </w:pPr>
      <w:r>
        <w:t xml:space="preserve">Be </w:t>
      </w:r>
      <w:r w:rsidR="00462ECC">
        <w:t>addressed to the Employer at the address given in Sub-Clause 6.1  heretofore.</w:t>
      </w:r>
    </w:p>
    <w:p w:rsidR="00462ECC" w:rsidRDefault="00C06DFD" w:rsidP="009221CE">
      <w:pPr>
        <w:pStyle w:val="ListParagraph"/>
        <w:numPr>
          <w:ilvl w:val="0"/>
          <w:numId w:val="51"/>
        </w:numPr>
        <w:tabs>
          <w:tab w:val="clear" w:pos="2160"/>
        </w:tabs>
        <w:ind w:left="1440" w:right="146" w:hanging="720"/>
      </w:pPr>
      <w:r>
        <w:t xml:space="preserve">Bear </w:t>
      </w:r>
      <w:r w:rsidR="00462ECC">
        <w:t>the Project name, Contract No. and Date of opening of</w:t>
      </w:r>
      <w:r w:rsidR="00462ECC">
        <w:rPr>
          <w:spacing w:val="-25"/>
        </w:rPr>
        <w:t xml:space="preserve"> </w:t>
      </w:r>
      <w:r w:rsidR="00462ECC">
        <w:t>Bid.</w:t>
      </w:r>
    </w:p>
    <w:p w:rsidR="00462ECC" w:rsidRDefault="00462ECC" w:rsidP="009221CE">
      <w:pPr>
        <w:pStyle w:val="ListParagraph"/>
        <w:numPr>
          <w:ilvl w:val="0"/>
          <w:numId w:val="51"/>
        </w:numPr>
        <w:tabs>
          <w:tab w:val="clear" w:pos="2160"/>
        </w:tabs>
        <w:ind w:left="1440" w:right="146" w:hanging="720"/>
      </w:pPr>
      <w:r>
        <w:t>Provide a warning not to open before the time and date for Bid</w:t>
      </w:r>
      <w:r>
        <w:rPr>
          <w:spacing w:val="-29"/>
        </w:rPr>
        <w:t xml:space="preserve"> </w:t>
      </w:r>
      <w:r>
        <w:t>opening.</w:t>
      </w:r>
    </w:p>
    <w:p w:rsidR="00462ECC" w:rsidRPr="005F64A4" w:rsidRDefault="00462ECC" w:rsidP="00A35449">
      <w:pPr>
        <w:pStyle w:val="BodyText"/>
        <w:rPr>
          <w:sz w:val="14"/>
        </w:rPr>
      </w:pPr>
    </w:p>
    <w:p w:rsidR="00462ECC" w:rsidRDefault="00462ECC" w:rsidP="009221CE">
      <w:pPr>
        <w:pStyle w:val="ListParagraph"/>
        <w:numPr>
          <w:ilvl w:val="1"/>
          <w:numId w:val="50"/>
        </w:numPr>
        <w:tabs>
          <w:tab w:val="left" w:pos="861"/>
        </w:tabs>
        <w:ind w:left="861" w:right="150" w:hanging="861"/>
        <w:jc w:val="both"/>
      </w:pPr>
      <w:r>
        <w:tab/>
        <w:t>The Bid shall be delivered in person or sent by registered mail at the address to Employer as mentioned in the Invitation to</w:t>
      </w:r>
      <w:r>
        <w:rPr>
          <w:spacing w:val="-23"/>
        </w:rPr>
        <w:t xml:space="preserve"> </w:t>
      </w:r>
      <w:r>
        <w:t>Bids.</w:t>
      </w:r>
    </w:p>
    <w:p w:rsidR="00462ECC" w:rsidRPr="005F64A4" w:rsidRDefault="00462ECC" w:rsidP="00701459">
      <w:pPr>
        <w:pStyle w:val="ListParagraph"/>
        <w:tabs>
          <w:tab w:val="left" w:pos="861"/>
        </w:tabs>
        <w:ind w:left="0" w:right="150" w:firstLine="0"/>
        <w:jc w:val="both"/>
        <w:rPr>
          <w:sz w:val="14"/>
        </w:rPr>
      </w:pPr>
    </w:p>
    <w:p w:rsidR="00462ECC" w:rsidRDefault="00462ECC" w:rsidP="009221CE">
      <w:pPr>
        <w:pStyle w:val="ListParagraph"/>
        <w:numPr>
          <w:ilvl w:val="1"/>
          <w:numId w:val="50"/>
        </w:numPr>
        <w:tabs>
          <w:tab w:val="left" w:pos="861"/>
        </w:tabs>
        <w:ind w:left="861" w:right="150" w:hanging="861"/>
        <w:jc w:val="both"/>
      </w:pPr>
      <w:r>
        <w:tab/>
        <w:t>In addition to the identification required in Sub-Clause 18.2 hereof, the inner envelope shall indicate the name and address of the Bidder to enable the Bid to be returned unopened in case it is declared “late” pursuant to Clause</w:t>
      </w:r>
      <w:r>
        <w:rPr>
          <w:spacing w:val="-30"/>
        </w:rPr>
        <w:t xml:space="preserve"> </w:t>
      </w:r>
      <w:r>
        <w:t>IB.20.</w:t>
      </w:r>
    </w:p>
    <w:p w:rsidR="00462ECC" w:rsidRPr="005F64A4" w:rsidRDefault="00462ECC">
      <w:pPr>
        <w:pStyle w:val="BodyText"/>
        <w:rPr>
          <w:sz w:val="12"/>
        </w:rPr>
      </w:pPr>
    </w:p>
    <w:p w:rsidR="00462ECC" w:rsidRDefault="00462ECC" w:rsidP="009221CE">
      <w:pPr>
        <w:pStyle w:val="ListParagraph"/>
        <w:numPr>
          <w:ilvl w:val="1"/>
          <w:numId w:val="50"/>
        </w:numPr>
        <w:tabs>
          <w:tab w:val="left" w:pos="861"/>
        </w:tabs>
        <w:ind w:left="861" w:right="152" w:hanging="861"/>
        <w:jc w:val="both"/>
      </w:pPr>
      <w:r>
        <w:tab/>
        <w:t>If the outer envelope is not sealed and marked as above, the Employer will assume no responsibility for the misplacement or premature opening of the</w:t>
      </w:r>
      <w:r>
        <w:rPr>
          <w:spacing w:val="-31"/>
        </w:rPr>
        <w:t xml:space="preserve"> </w:t>
      </w:r>
      <w:r>
        <w:t>Bid.</w:t>
      </w:r>
    </w:p>
    <w:p w:rsidR="00462ECC" w:rsidRPr="005F64A4" w:rsidRDefault="00462ECC">
      <w:pPr>
        <w:pStyle w:val="BodyText"/>
        <w:spacing w:before="3"/>
        <w:rPr>
          <w:sz w:val="4"/>
          <w:szCs w:val="18"/>
        </w:rPr>
      </w:pPr>
    </w:p>
    <w:p w:rsidR="00462ECC" w:rsidRDefault="00462ECC">
      <w:pPr>
        <w:pStyle w:val="Heading9"/>
        <w:spacing w:before="73"/>
        <w:ind w:left="140" w:right="155"/>
      </w:pPr>
      <w:r>
        <w:t>IB.19   Deadline for Submission of Bids</w:t>
      </w:r>
    </w:p>
    <w:p w:rsidR="00462ECC" w:rsidRPr="005F64A4" w:rsidRDefault="00462ECC" w:rsidP="00455120">
      <w:pPr>
        <w:pStyle w:val="BodyText"/>
        <w:spacing w:before="2"/>
        <w:rPr>
          <w:b/>
          <w:bCs/>
          <w:sz w:val="12"/>
        </w:rPr>
      </w:pPr>
    </w:p>
    <w:p w:rsidR="00595F2F" w:rsidRDefault="00462ECC" w:rsidP="009221CE">
      <w:pPr>
        <w:pStyle w:val="ListParagraph"/>
        <w:numPr>
          <w:ilvl w:val="1"/>
          <w:numId w:val="52"/>
        </w:numPr>
        <w:ind w:left="810" w:right="151" w:hanging="630"/>
      </w:pPr>
      <w:r>
        <w:t xml:space="preserve">  (a)</w:t>
      </w:r>
      <w:r>
        <w:tab/>
        <w:t xml:space="preserve">Bids must be received by the Employer at the address specified in  </w:t>
      </w:r>
      <w:r>
        <w:rPr>
          <w:spacing w:val="14"/>
        </w:rPr>
        <w:t xml:space="preserve"> </w:t>
      </w:r>
      <w:r>
        <w:t>Invitation</w:t>
      </w:r>
      <w:r>
        <w:rPr>
          <w:spacing w:val="10"/>
        </w:rPr>
        <w:t xml:space="preserve"> </w:t>
      </w:r>
      <w:r>
        <w:t xml:space="preserve">for </w:t>
      </w:r>
      <w:r w:rsidR="00595F2F">
        <w:t xml:space="preserve">      </w:t>
      </w:r>
    </w:p>
    <w:p w:rsidR="00462ECC" w:rsidRDefault="00595F2F" w:rsidP="00595F2F">
      <w:pPr>
        <w:pStyle w:val="ListParagraph"/>
        <w:ind w:left="810" w:right="151" w:firstLine="0"/>
      </w:pPr>
      <w:r w:rsidRPr="0049007D">
        <w:t xml:space="preserve">           </w:t>
      </w:r>
      <w:r w:rsidR="00462ECC" w:rsidRPr="0049007D">
        <w:t xml:space="preserve">Bids not later than the time and date stipulated in the Invitation </w:t>
      </w:r>
      <w:r w:rsidR="0049007D" w:rsidRPr="0049007D">
        <w:t>for Bids</w:t>
      </w:r>
      <w:r w:rsidR="0049007D">
        <w:rPr>
          <w:spacing w:val="-34"/>
        </w:rPr>
        <w:t>.</w:t>
      </w:r>
    </w:p>
    <w:p w:rsidR="00462ECC" w:rsidRPr="005F64A4" w:rsidRDefault="00462ECC" w:rsidP="00455120">
      <w:pPr>
        <w:pStyle w:val="ListParagraph"/>
        <w:ind w:left="0" w:right="151" w:firstLine="0"/>
        <w:rPr>
          <w:sz w:val="12"/>
        </w:rPr>
      </w:pPr>
    </w:p>
    <w:p w:rsidR="00462ECC" w:rsidRDefault="00462ECC" w:rsidP="009221CE">
      <w:pPr>
        <w:pStyle w:val="ListParagraph"/>
        <w:numPr>
          <w:ilvl w:val="0"/>
          <w:numId w:val="21"/>
        </w:numPr>
        <w:ind w:left="1440" w:right="151" w:hanging="581"/>
        <w:jc w:val="both"/>
      </w:pPr>
      <w:r>
        <w:t>Bids with charges payable will not be accepted, nor will arrangements be undertaken to collect the Bids from any delivery point other than that specified above. Bidders shall bear all expenses incurred in the preparation and delivery  of</w:t>
      </w:r>
      <w:r>
        <w:rPr>
          <w:spacing w:val="-7"/>
        </w:rPr>
        <w:t xml:space="preserve"> </w:t>
      </w:r>
      <w:r>
        <w:t>Bids.</w:t>
      </w:r>
    </w:p>
    <w:p w:rsidR="00462ECC" w:rsidRPr="005F64A4" w:rsidRDefault="00462ECC" w:rsidP="00455120">
      <w:pPr>
        <w:pStyle w:val="ListParagraph"/>
        <w:ind w:left="859" w:right="151" w:firstLine="0"/>
        <w:rPr>
          <w:sz w:val="10"/>
        </w:rPr>
      </w:pPr>
    </w:p>
    <w:p w:rsidR="00462ECC" w:rsidRDefault="00462ECC" w:rsidP="009221CE">
      <w:pPr>
        <w:pStyle w:val="ListParagraph"/>
        <w:numPr>
          <w:ilvl w:val="0"/>
          <w:numId w:val="21"/>
        </w:numPr>
        <w:ind w:left="1440" w:right="151" w:hanging="581"/>
        <w:jc w:val="both"/>
      </w:pPr>
      <w:r>
        <w:t xml:space="preserve">Where delivery of a </w:t>
      </w:r>
      <w:r>
        <w:rPr>
          <w:spacing w:val="-2"/>
        </w:rPr>
        <w:t xml:space="preserve">Bid </w:t>
      </w:r>
      <w:r>
        <w:t>is by mail and the Bidder wishes to receive an acknowledgment of receipt of such Bid, he shall make a request for such acknowledgment in a separate letter attached to but not included in the sealed Bid</w:t>
      </w:r>
      <w:r>
        <w:rPr>
          <w:spacing w:val="-4"/>
        </w:rPr>
        <w:t xml:space="preserve"> </w:t>
      </w:r>
      <w:r>
        <w:t>package.</w:t>
      </w:r>
    </w:p>
    <w:p w:rsidR="00462ECC" w:rsidRPr="005F64A4" w:rsidRDefault="00462ECC" w:rsidP="00455120">
      <w:pPr>
        <w:pStyle w:val="ListParagraph"/>
        <w:ind w:left="0" w:right="151" w:firstLine="0"/>
        <w:rPr>
          <w:sz w:val="8"/>
        </w:rPr>
      </w:pPr>
    </w:p>
    <w:p w:rsidR="00462ECC" w:rsidRDefault="00462ECC" w:rsidP="009221CE">
      <w:pPr>
        <w:pStyle w:val="ListParagraph"/>
        <w:numPr>
          <w:ilvl w:val="0"/>
          <w:numId w:val="21"/>
        </w:numPr>
        <w:ind w:left="1440" w:right="151" w:hanging="581"/>
      </w:pPr>
      <w:r>
        <w:t>Upon request, acknowledgment of receipt of Bids will be provided to those making delivery in person or by</w:t>
      </w:r>
      <w:r>
        <w:rPr>
          <w:spacing w:val="-23"/>
        </w:rPr>
        <w:t xml:space="preserve"> </w:t>
      </w:r>
      <w:r>
        <w:t>messenger.</w:t>
      </w:r>
    </w:p>
    <w:p w:rsidR="00462ECC" w:rsidRPr="005F64A4" w:rsidRDefault="00462ECC" w:rsidP="00455120">
      <w:pPr>
        <w:pStyle w:val="BodyText"/>
        <w:rPr>
          <w:sz w:val="12"/>
        </w:rPr>
      </w:pPr>
    </w:p>
    <w:p w:rsidR="00462ECC" w:rsidRDefault="00462ECC" w:rsidP="009221CE">
      <w:pPr>
        <w:pStyle w:val="ListParagraph"/>
        <w:numPr>
          <w:ilvl w:val="1"/>
          <w:numId w:val="52"/>
        </w:numPr>
        <w:ind w:hanging="345"/>
        <w:jc w:val="both"/>
      </w:pPr>
      <w:r>
        <w:tab/>
        <w:t xml:space="preserve">Bids submitted through telegraph, telex, fax or </w:t>
      </w:r>
      <w:r w:rsidR="006F34FB">
        <w:t>E</w:t>
      </w:r>
      <w:r>
        <w:t>-mail shall not be</w:t>
      </w:r>
      <w:r>
        <w:rPr>
          <w:spacing w:val="-31"/>
        </w:rPr>
        <w:t xml:space="preserve"> </w:t>
      </w:r>
      <w:r>
        <w:t>considered.</w:t>
      </w:r>
    </w:p>
    <w:p w:rsidR="00462ECC" w:rsidRPr="005F64A4" w:rsidRDefault="00462ECC" w:rsidP="00455120">
      <w:pPr>
        <w:pStyle w:val="BodyText"/>
        <w:rPr>
          <w:sz w:val="12"/>
        </w:rPr>
      </w:pPr>
    </w:p>
    <w:p w:rsidR="00462ECC" w:rsidRDefault="00462ECC" w:rsidP="009221CE">
      <w:pPr>
        <w:pStyle w:val="ListParagraph"/>
        <w:numPr>
          <w:ilvl w:val="1"/>
          <w:numId w:val="52"/>
        </w:numPr>
        <w:ind w:left="720" w:right="149" w:hanging="540"/>
        <w:jc w:val="both"/>
      </w:pPr>
      <w:r>
        <w:t>The Employer may, at his discretion, extend the deadline for submission of Bids by issuing an corrigendum in accordance with Clause IB.7, in which case all rights and obligations of the Employer and the Bidders previously subject to the original deadline will thereafter be subject to the deadline as</w:t>
      </w:r>
      <w:r>
        <w:rPr>
          <w:spacing w:val="-26"/>
        </w:rPr>
        <w:t xml:space="preserve"> </w:t>
      </w:r>
      <w:r>
        <w:t>extended.</w:t>
      </w:r>
    </w:p>
    <w:p w:rsidR="00462ECC" w:rsidRPr="005F64A4" w:rsidRDefault="00462ECC">
      <w:pPr>
        <w:pStyle w:val="BodyText"/>
        <w:spacing w:before="9"/>
        <w:rPr>
          <w:sz w:val="9"/>
          <w:szCs w:val="21"/>
        </w:rPr>
      </w:pPr>
    </w:p>
    <w:p w:rsidR="00462ECC" w:rsidRDefault="00462ECC">
      <w:pPr>
        <w:pStyle w:val="Heading9"/>
        <w:ind w:left="139" w:right="155"/>
      </w:pPr>
      <w:r>
        <w:t>IB.20   Late Bids</w:t>
      </w:r>
    </w:p>
    <w:p w:rsidR="00462ECC" w:rsidRPr="005F64A4" w:rsidRDefault="00462ECC">
      <w:pPr>
        <w:pStyle w:val="BodyText"/>
        <w:rPr>
          <w:b/>
          <w:bCs/>
          <w:sz w:val="10"/>
        </w:rPr>
      </w:pPr>
    </w:p>
    <w:p w:rsidR="00462ECC" w:rsidRDefault="00462ECC" w:rsidP="006D3F91">
      <w:pPr>
        <w:pStyle w:val="BodyText"/>
        <w:tabs>
          <w:tab w:val="left" w:pos="859"/>
          <w:tab w:val="left" w:pos="1578"/>
        </w:tabs>
        <w:ind w:left="1578" w:right="155" w:hanging="1308"/>
      </w:pPr>
      <w:r>
        <w:t>20.1</w:t>
      </w:r>
      <w:r>
        <w:tab/>
        <w:t>(a)</w:t>
      </w:r>
      <w:r>
        <w:tab/>
        <w:t>Any</w:t>
      </w:r>
      <w:r>
        <w:rPr>
          <w:spacing w:val="37"/>
        </w:rPr>
        <w:t xml:space="preserve"> </w:t>
      </w:r>
      <w:r>
        <w:t>Bid</w:t>
      </w:r>
      <w:r>
        <w:rPr>
          <w:spacing w:val="39"/>
        </w:rPr>
        <w:t xml:space="preserve"> </w:t>
      </w:r>
      <w:r>
        <w:t>received</w:t>
      </w:r>
      <w:r>
        <w:rPr>
          <w:spacing w:val="39"/>
        </w:rPr>
        <w:t xml:space="preserve"> </w:t>
      </w:r>
      <w:r>
        <w:t>by</w:t>
      </w:r>
      <w:r>
        <w:rPr>
          <w:spacing w:val="37"/>
        </w:rPr>
        <w:t xml:space="preserve"> </w:t>
      </w:r>
      <w:r>
        <w:t>the</w:t>
      </w:r>
      <w:r>
        <w:rPr>
          <w:spacing w:val="39"/>
        </w:rPr>
        <w:t xml:space="preserve"> </w:t>
      </w:r>
      <w:r>
        <w:t>Employer</w:t>
      </w:r>
      <w:r>
        <w:rPr>
          <w:spacing w:val="40"/>
        </w:rPr>
        <w:t xml:space="preserve"> </w:t>
      </w:r>
      <w:r>
        <w:t>after</w:t>
      </w:r>
      <w:r>
        <w:rPr>
          <w:spacing w:val="38"/>
        </w:rPr>
        <w:t xml:space="preserve"> </w:t>
      </w:r>
      <w:r>
        <w:t>the</w:t>
      </w:r>
      <w:r>
        <w:rPr>
          <w:spacing w:val="39"/>
        </w:rPr>
        <w:t xml:space="preserve"> </w:t>
      </w:r>
      <w:r>
        <w:t>dead</w:t>
      </w:r>
      <w:r>
        <w:rPr>
          <w:spacing w:val="39"/>
        </w:rPr>
        <w:t xml:space="preserve"> </w:t>
      </w:r>
      <w:r>
        <w:t>line</w:t>
      </w:r>
      <w:r>
        <w:rPr>
          <w:spacing w:val="39"/>
        </w:rPr>
        <w:t xml:space="preserve"> </w:t>
      </w:r>
      <w:r>
        <w:t>for</w:t>
      </w:r>
      <w:r>
        <w:rPr>
          <w:spacing w:val="40"/>
        </w:rPr>
        <w:t xml:space="preserve"> </w:t>
      </w:r>
      <w:r>
        <w:t>submission</w:t>
      </w:r>
      <w:r>
        <w:rPr>
          <w:spacing w:val="37"/>
        </w:rPr>
        <w:t xml:space="preserve"> </w:t>
      </w:r>
      <w:r>
        <w:t>of</w:t>
      </w:r>
      <w:r>
        <w:rPr>
          <w:spacing w:val="42"/>
        </w:rPr>
        <w:t xml:space="preserve"> </w:t>
      </w:r>
      <w:r>
        <w:t>Bids</w:t>
      </w:r>
      <w:r>
        <w:rPr>
          <w:spacing w:val="-1"/>
        </w:rPr>
        <w:t xml:space="preserve"> </w:t>
      </w:r>
      <w:r>
        <w:t>prescribed in Clause IB.19 will be returned unopened to such</w:t>
      </w:r>
      <w:r>
        <w:rPr>
          <w:spacing w:val="-33"/>
        </w:rPr>
        <w:t xml:space="preserve"> </w:t>
      </w:r>
      <w:r>
        <w:t>Bidder.</w:t>
      </w:r>
    </w:p>
    <w:p w:rsidR="00462ECC" w:rsidRPr="005F64A4" w:rsidRDefault="00462ECC">
      <w:pPr>
        <w:pStyle w:val="BodyText"/>
        <w:rPr>
          <w:sz w:val="12"/>
        </w:rPr>
      </w:pPr>
    </w:p>
    <w:p w:rsidR="00462ECC" w:rsidRDefault="00462ECC">
      <w:pPr>
        <w:pStyle w:val="BodyText"/>
        <w:ind w:left="1578" w:right="151" w:hanging="720"/>
        <w:jc w:val="both"/>
      </w:pPr>
      <w:r>
        <w:t xml:space="preserve">(b)  </w:t>
      </w:r>
      <w:r>
        <w:tab/>
        <w:t>Delays in the mail, delays of person in transit, or delivery of a Bid to the wrong   office shall not be accepted as an excuse for failure to deliver a Bid at the proper place and time. It shall be the Bidder’s responsibility to determine the manner in which timely delivery of his Bid will be accomplished either in person, by messenger, courier service or by</w:t>
      </w:r>
      <w:r>
        <w:rPr>
          <w:spacing w:val="-17"/>
        </w:rPr>
        <w:t xml:space="preserve"> </w:t>
      </w:r>
      <w:r>
        <w:t>mail.</w:t>
      </w:r>
    </w:p>
    <w:p w:rsidR="00462ECC" w:rsidRPr="005F64A4" w:rsidRDefault="00462ECC">
      <w:pPr>
        <w:pStyle w:val="BodyText"/>
        <w:spacing w:before="9"/>
        <w:rPr>
          <w:sz w:val="9"/>
          <w:szCs w:val="21"/>
        </w:rPr>
      </w:pPr>
    </w:p>
    <w:p w:rsidR="00462ECC" w:rsidRDefault="00462ECC">
      <w:pPr>
        <w:pStyle w:val="Heading9"/>
        <w:ind w:left="138" w:right="155"/>
      </w:pPr>
      <w:r>
        <w:t>IB.21   Modification, Substitution and Withdrawal of Bids</w:t>
      </w:r>
    </w:p>
    <w:p w:rsidR="00462ECC" w:rsidRPr="005F64A4" w:rsidRDefault="00462ECC" w:rsidP="003A0C02">
      <w:pPr>
        <w:pStyle w:val="ListParagraph"/>
        <w:tabs>
          <w:tab w:val="left" w:pos="859"/>
        </w:tabs>
        <w:ind w:left="0" w:right="153" w:firstLine="0"/>
        <w:jc w:val="both"/>
        <w:rPr>
          <w:b/>
          <w:bCs/>
          <w:sz w:val="10"/>
        </w:rPr>
      </w:pPr>
    </w:p>
    <w:p w:rsidR="00462ECC" w:rsidRDefault="00462ECC" w:rsidP="009221CE">
      <w:pPr>
        <w:pStyle w:val="ListParagraph"/>
        <w:numPr>
          <w:ilvl w:val="1"/>
          <w:numId w:val="53"/>
        </w:numPr>
        <w:tabs>
          <w:tab w:val="left" w:pos="859"/>
        </w:tabs>
        <w:ind w:left="859" w:right="153" w:hanging="679"/>
        <w:jc w:val="both"/>
      </w:pPr>
      <w:r>
        <w:t>Any Bidder may modify, substitute or withdraw his Bid after Bid submission provided that modification, substitution or written notice of the withdrawal is received by the Employer prior to the deadline for submission of</w:t>
      </w:r>
      <w:r>
        <w:rPr>
          <w:spacing w:val="-29"/>
        </w:rPr>
        <w:t xml:space="preserve"> </w:t>
      </w:r>
      <w:r>
        <w:t>Bids.</w:t>
      </w:r>
    </w:p>
    <w:p w:rsidR="00462ECC" w:rsidRPr="005F64A4" w:rsidRDefault="00462ECC" w:rsidP="003A0C02">
      <w:pPr>
        <w:pStyle w:val="ListParagraph"/>
        <w:tabs>
          <w:tab w:val="left" w:pos="859"/>
        </w:tabs>
        <w:ind w:left="0" w:right="153" w:firstLine="0"/>
        <w:jc w:val="both"/>
        <w:rPr>
          <w:sz w:val="12"/>
        </w:rPr>
      </w:pPr>
    </w:p>
    <w:p w:rsidR="00462ECC" w:rsidRDefault="00462ECC" w:rsidP="009221CE">
      <w:pPr>
        <w:pStyle w:val="ListParagraph"/>
        <w:numPr>
          <w:ilvl w:val="1"/>
          <w:numId w:val="53"/>
        </w:numPr>
        <w:tabs>
          <w:tab w:val="left" w:pos="859"/>
        </w:tabs>
        <w:ind w:left="859" w:right="153" w:hanging="679"/>
        <w:jc w:val="both"/>
      </w:pPr>
      <w:r>
        <w:t>The modification, substitution or withdrawal of any Bid shall be prepared, sealed, marked and delivered in accordance with the provisions of Clause IB.18 with the outer and inner envelopes additionally marked “MODIFICATION”, “SUBSTITUTION” or “WITHDRAWAL”, as</w:t>
      </w:r>
      <w:r>
        <w:rPr>
          <w:spacing w:val="-13"/>
        </w:rPr>
        <w:t xml:space="preserve"> </w:t>
      </w:r>
      <w:r>
        <w:t>appropriate.</w:t>
      </w:r>
    </w:p>
    <w:p w:rsidR="00462ECC" w:rsidRPr="005F64A4" w:rsidRDefault="00462ECC" w:rsidP="003A0C02">
      <w:pPr>
        <w:pStyle w:val="ListParagraph"/>
        <w:tabs>
          <w:tab w:val="left" w:pos="859"/>
        </w:tabs>
        <w:ind w:left="0" w:right="153" w:firstLine="0"/>
        <w:jc w:val="both"/>
        <w:rPr>
          <w:sz w:val="14"/>
        </w:rPr>
      </w:pPr>
    </w:p>
    <w:p w:rsidR="00462ECC" w:rsidRDefault="00462ECC" w:rsidP="009221CE">
      <w:pPr>
        <w:pStyle w:val="ListParagraph"/>
        <w:numPr>
          <w:ilvl w:val="1"/>
          <w:numId w:val="53"/>
        </w:numPr>
        <w:tabs>
          <w:tab w:val="left" w:pos="859"/>
        </w:tabs>
        <w:ind w:left="859" w:right="153" w:hanging="679"/>
        <w:jc w:val="both"/>
      </w:pPr>
      <w:r>
        <w:t>Withdrawal of a Bid during the interval between the deadline for submission of Bids and the expiration of the period of Bid validity specified in the Form of Bid may result in forfeiture of the Bid Security pursuant to Clause</w:t>
      </w:r>
      <w:r>
        <w:rPr>
          <w:spacing w:val="-24"/>
        </w:rPr>
        <w:t xml:space="preserve"> </w:t>
      </w:r>
      <w:r>
        <w:t>IB.15.</w:t>
      </w:r>
    </w:p>
    <w:p w:rsidR="00462ECC" w:rsidRDefault="00462ECC">
      <w:pPr>
        <w:pStyle w:val="BodyText"/>
        <w:spacing w:before="9"/>
        <w:rPr>
          <w:sz w:val="21"/>
          <w:szCs w:val="21"/>
        </w:rPr>
      </w:pPr>
    </w:p>
    <w:p w:rsidR="005F64A4" w:rsidRDefault="005F64A4">
      <w:pPr>
        <w:pStyle w:val="BodyText"/>
        <w:spacing w:before="9"/>
        <w:rPr>
          <w:sz w:val="21"/>
          <w:szCs w:val="21"/>
        </w:rPr>
      </w:pPr>
    </w:p>
    <w:p w:rsidR="00462ECC" w:rsidRDefault="00462ECC" w:rsidP="009221CE">
      <w:pPr>
        <w:pStyle w:val="Heading9"/>
        <w:numPr>
          <w:ilvl w:val="0"/>
          <w:numId w:val="32"/>
        </w:numPr>
        <w:tabs>
          <w:tab w:val="left" w:pos="859"/>
        </w:tabs>
        <w:spacing w:line="480" w:lineRule="auto"/>
        <w:ind w:left="138" w:right="5263" w:firstLine="0"/>
      </w:pPr>
      <w:r>
        <w:lastRenderedPageBreak/>
        <w:t xml:space="preserve">BID OPENING </w:t>
      </w:r>
      <w:r>
        <w:rPr>
          <w:spacing w:val="-4"/>
        </w:rPr>
        <w:t xml:space="preserve">AND </w:t>
      </w:r>
      <w:r>
        <w:t>EVALUATION IB.22   Bid</w:t>
      </w:r>
      <w:r>
        <w:rPr>
          <w:spacing w:val="7"/>
        </w:rPr>
        <w:t xml:space="preserve"> </w:t>
      </w:r>
      <w:r>
        <w:t>Opening</w:t>
      </w:r>
    </w:p>
    <w:p w:rsidR="00462ECC" w:rsidRDefault="00462ECC" w:rsidP="009221CE">
      <w:pPr>
        <w:pStyle w:val="ListParagraph"/>
        <w:numPr>
          <w:ilvl w:val="1"/>
          <w:numId w:val="54"/>
        </w:numPr>
        <w:tabs>
          <w:tab w:val="left" w:pos="859"/>
        </w:tabs>
        <w:spacing w:before="72"/>
        <w:ind w:left="860" w:right="150" w:hanging="680"/>
        <w:jc w:val="both"/>
      </w:pPr>
      <w:r>
        <w:tab/>
        <w:t>A committee consisting of nominated members by the Employer will open the Bids, including withdrawals, substitution and modifications made pursuant to Clause IB.21,in the presence of</w:t>
      </w:r>
      <w:r w:rsidR="001D1131">
        <w:t xml:space="preserve"> </w:t>
      </w:r>
      <w:r>
        <w:t>Bidder</w:t>
      </w:r>
      <w:r w:rsidR="002A78A5">
        <w:t>’</w:t>
      </w:r>
      <w:r>
        <w:t>s</w:t>
      </w:r>
      <w:r w:rsidR="001D1131">
        <w:t xml:space="preserve"> </w:t>
      </w:r>
      <w:r>
        <w:t xml:space="preserve">representatives who choose to attend, at the time, date and location stipulated in the Invitation for Bids. </w:t>
      </w:r>
    </w:p>
    <w:p w:rsidR="000657B3" w:rsidRDefault="000657B3" w:rsidP="000657B3">
      <w:pPr>
        <w:pStyle w:val="ListParagraph"/>
        <w:tabs>
          <w:tab w:val="left" w:pos="859"/>
        </w:tabs>
        <w:spacing w:before="72"/>
        <w:ind w:left="860" w:right="150" w:firstLine="0"/>
        <w:jc w:val="both"/>
      </w:pPr>
    </w:p>
    <w:p w:rsidR="00462ECC" w:rsidRDefault="00462ECC" w:rsidP="00D57D8F">
      <w:pPr>
        <w:pStyle w:val="BodyText"/>
        <w:ind w:left="860" w:right="151"/>
        <w:jc w:val="both"/>
      </w:pPr>
      <w:r>
        <w:t>The Bidders’ representatives who are present shall sign in a register evidencing their attendance.</w:t>
      </w:r>
    </w:p>
    <w:p w:rsidR="00462ECC" w:rsidRDefault="00462ECC" w:rsidP="00D57D8F">
      <w:pPr>
        <w:pStyle w:val="BodyText"/>
        <w:ind w:right="151"/>
        <w:jc w:val="both"/>
      </w:pPr>
    </w:p>
    <w:p w:rsidR="00462ECC" w:rsidRDefault="00462ECC" w:rsidP="009221CE">
      <w:pPr>
        <w:pStyle w:val="BodyText"/>
        <w:numPr>
          <w:ilvl w:val="1"/>
          <w:numId w:val="54"/>
        </w:numPr>
        <w:ind w:left="720" w:right="151" w:hanging="540"/>
        <w:jc w:val="both"/>
      </w:pPr>
      <w:r>
        <w:tab/>
        <w:t>Envelopes marked “MODIFICATION”, “SUBSTITUTION” or “WITHDRAWAL” shall be opened and read out first and the name of the Bidder shall be read out. Bids for which an acceptable notice of withdrawal has been submitted pursuant to Clause IB.21 shall not be</w:t>
      </w:r>
      <w:r>
        <w:rPr>
          <w:spacing w:val="-6"/>
        </w:rPr>
        <w:t xml:space="preserve"> </w:t>
      </w:r>
      <w:r>
        <w:t>opened.</w:t>
      </w:r>
    </w:p>
    <w:p w:rsidR="00462ECC" w:rsidRDefault="00462ECC" w:rsidP="00D57D8F">
      <w:pPr>
        <w:pStyle w:val="BodyText"/>
        <w:ind w:right="151"/>
        <w:jc w:val="both"/>
      </w:pPr>
    </w:p>
    <w:p w:rsidR="00462ECC" w:rsidRDefault="00462ECC" w:rsidP="009221CE">
      <w:pPr>
        <w:pStyle w:val="BodyText"/>
        <w:numPr>
          <w:ilvl w:val="1"/>
          <w:numId w:val="54"/>
        </w:numPr>
        <w:ind w:left="720" w:right="151" w:hanging="540"/>
        <w:jc w:val="both"/>
      </w:pPr>
      <w:r>
        <w:tab/>
        <w:t>The Bidder’s name, Bid Prices, unit rates, any discount offered, Bid modifications, substitutions and withdrawals, the presence or absence of Bid Security, and such other details as the Employer at its discretion may consider appropriate, will be announced by the Employer at the Bid opening. The Employer will record minutes of Bid</w:t>
      </w:r>
      <w:r>
        <w:rPr>
          <w:spacing w:val="-41"/>
        </w:rPr>
        <w:t xml:space="preserve"> </w:t>
      </w:r>
      <w:r>
        <w:t>opening.</w:t>
      </w:r>
    </w:p>
    <w:p w:rsidR="00462ECC" w:rsidRDefault="00462ECC">
      <w:pPr>
        <w:pStyle w:val="BodyText"/>
      </w:pPr>
    </w:p>
    <w:p w:rsidR="00462ECC" w:rsidRDefault="005F64A4" w:rsidP="00D57D8F">
      <w:pPr>
        <w:pStyle w:val="BodyText"/>
        <w:ind w:left="720" w:right="149"/>
        <w:jc w:val="both"/>
      </w:pPr>
      <w:r>
        <w:t xml:space="preserve">            </w:t>
      </w:r>
      <w:r w:rsidR="00462ECC">
        <w:t xml:space="preserve">Any Bid Price or discount which is not read out and recorded at Bid opening will not be taken into account in the evaluation of Bid. </w:t>
      </w:r>
    </w:p>
    <w:p w:rsidR="00462ECC" w:rsidRDefault="00462ECC">
      <w:pPr>
        <w:pStyle w:val="BodyText"/>
      </w:pPr>
    </w:p>
    <w:p w:rsidR="00462ECC" w:rsidRDefault="00462ECC" w:rsidP="009221CE">
      <w:pPr>
        <w:pStyle w:val="ListParagraph"/>
        <w:numPr>
          <w:ilvl w:val="1"/>
          <w:numId w:val="54"/>
        </w:numPr>
        <w:tabs>
          <w:tab w:val="left" w:pos="861"/>
        </w:tabs>
        <w:ind w:left="861" w:right="149" w:hanging="681"/>
        <w:jc w:val="both"/>
      </w:pPr>
      <w:r>
        <w:tab/>
        <w:t>Discounts offered for lesser period than the Bid validity shall not be considered in evaluation.</w:t>
      </w:r>
    </w:p>
    <w:p w:rsidR="00462ECC" w:rsidRDefault="00462ECC">
      <w:pPr>
        <w:pStyle w:val="BodyText"/>
        <w:spacing w:before="9"/>
        <w:rPr>
          <w:sz w:val="21"/>
          <w:szCs w:val="21"/>
        </w:rPr>
      </w:pPr>
    </w:p>
    <w:p w:rsidR="00462ECC" w:rsidRDefault="00462ECC">
      <w:pPr>
        <w:pStyle w:val="Heading9"/>
        <w:ind w:left="140" w:right="155"/>
      </w:pPr>
      <w:r>
        <w:t>IB.23   Clarification of Bids</w:t>
      </w:r>
    </w:p>
    <w:p w:rsidR="00462ECC" w:rsidRDefault="00462ECC">
      <w:pPr>
        <w:pStyle w:val="BodyText"/>
        <w:spacing w:before="2"/>
        <w:rPr>
          <w:b/>
          <w:bCs/>
        </w:rPr>
      </w:pPr>
    </w:p>
    <w:p w:rsidR="00462ECC" w:rsidRDefault="00462ECC" w:rsidP="0079563B">
      <w:pPr>
        <w:pStyle w:val="BodyText"/>
        <w:ind w:left="720" w:right="149" w:hanging="540"/>
        <w:jc w:val="both"/>
      </w:pPr>
      <w:r>
        <w:t>23.1 To assist in the examination, evaluation and comparison of Bids, the Project Procurement Committee may, at its discretion, ask the Bidder for a clarification of its  Bid. The request for clarification and the response shall be in writing and no change in the price or substance of the Bid shall be sought, offered or</w:t>
      </w:r>
      <w:r>
        <w:rPr>
          <w:spacing w:val="-28"/>
        </w:rPr>
        <w:t xml:space="preserve"> </w:t>
      </w:r>
      <w:r>
        <w:t>permitted.</w:t>
      </w:r>
    </w:p>
    <w:p w:rsidR="00462ECC" w:rsidRDefault="00462ECC">
      <w:pPr>
        <w:pStyle w:val="BodyText"/>
        <w:spacing w:before="9"/>
        <w:rPr>
          <w:sz w:val="21"/>
          <w:szCs w:val="21"/>
        </w:rPr>
      </w:pPr>
    </w:p>
    <w:p w:rsidR="00462ECC" w:rsidRDefault="00462ECC">
      <w:pPr>
        <w:pStyle w:val="Heading9"/>
        <w:ind w:left="140" w:right="155"/>
      </w:pPr>
      <w:r>
        <w:t>IB.24   Preliminary Examination &amp; Determination of Responsiveness of Bids</w:t>
      </w:r>
    </w:p>
    <w:p w:rsidR="00462ECC" w:rsidRPr="005F64A4" w:rsidRDefault="00462ECC" w:rsidP="004B3ADB">
      <w:pPr>
        <w:pStyle w:val="ListParagraph"/>
        <w:tabs>
          <w:tab w:val="left" w:pos="860"/>
        </w:tabs>
        <w:ind w:left="860" w:right="147" w:firstLine="0"/>
        <w:jc w:val="both"/>
        <w:rPr>
          <w:b/>
          <w:bCs/>
          <w:sz w:val="14"/>
        </w:rPr>
      </w:pPr>
    </w:p>
    <w:p w:rsidR="00462ECC" w:rsidRDefault="006F34FB" w:rsidP="0079563B">
      <w:pPr>
        <w:pStyle w:val="ListParagraph"/>
        <w:tabs>
          <w:tab w:val="left" w:pos="860"/>
        </w:tabs>
        <w:ind w:left="860" w:right="147" w:hanging="680"/>
        <w:jc w:val="both"/>
      </w:pPr>
      <w:r>
        <w:t>2</w:t>
      </w:r>
      <w:r w:rsidR="00462ECC">
        <w:t>4.1</w:t>
      </w:r>
      <w:r w:rsidR="00462ECC">
        <w:tab/>
        <w:t>Prior to detailed evaluation pursuant to Clause IB.26.</w:t>
      </w:r>
    </w:p>
    <w:p w:rsidR="00462ECC" w:rsidRPr="005F64A4" w:rsidRDefault="00462ECC">
      <w:pPr>
        <w:pStyle w:val="BodyText"/>
        <w:rPr>
          <w:sz w:val="6"/>
        </w:rPr>
      </w:pPr>
    </w:p>
    <w:p w:rsidR="00462ECC" w:rsidRDefault="00462ECC" w:rsidP="009221CE">
      <w:pPr>
        <w:pStyle w:val="ListParagraph"/>
        <w:numPr>
          <w:ilvl w:val="2"/>
          <w:numId w:val="20"/>
        </w:numPr>
        <w:tabs>
          <w:tab w:val="left" w:pos="1580"/>
        </w:tabs>
        <w:spacing w:before="72"/>
        <w:ind w:hanging="719"/>
        <w:jc w:val="both"/>
      </w:pPr>
      <w:r>
        <w:t>the Procurement Committee will examine the Bids to determine</w:t>
      </w:r>
      <w:r>
        <w:rPr>
          <w:spacing w:val="-32"/>
        </w:rPr>
        <w:t xml:space="preserve"> </w:t>
      </w:r>
      <w:r>
        <w:t>whether;</w:t>
      </w:r>
    </w:p>
    <w:p w:rsidR="00462ECC" w:rsidRDefault="00462ECC">
      <w:pPr>
        <w:pStyle w:val="BodyText"/>
      </w:pPr>
    </w:p>
    <w:p w:rsidR="00462ECC" w:rsidRDefault="007940C1" w:rsidP="009221CE">
      <w:pPr>
        <w:pStyle w:val="ListParagraph"/>
        <w:numPr>
          <w:ilvl w:val="3"/>
          <w:numId w:val="20"/>
        </w:numPr>
        <w:tabs>
          <w:tab w:val="left" w:pos="2120"/>
        </w:tabs>
      </w:pPr>
      <w:r>
        <w:t xml:space="preserve">The </w:t>
      </w:r>
      <w:r w:rsidR="00462ECC">
        <w:t>Bid is complete and does not deviate from the</w:t>
      </w:r>
      <w:r w:rsidR="00462ECC">
        <w:rPr>
          <w:spacing w:val="-23"/>
        </w:rPr>
        <w:t xml:space="preserve"> </w:t>
      </w:r>
      <w:r w:rsidR="00462ECC">
        <w:t>scope,</w:t>
      </w:r>
    </w:p>
    <w:p w:rsidR="00462ECC" w:rsidRDefault="007940C1" w:rsidP="009221CE">
      <w:pPr>
        <w:pStyle w:val="ListParagraph"/>
        <w:numPr>
          <w:ilvl w:val="3"/>
          <w:numId w:val="20"/>
        </w:numPr>
        <w:tabs>
          <w:tab w:val="left" w:pos="2120"/>
        </w:tabs>
        <w:spacing w:before="1" w:line="252" w:lineRule="exact"/>
      </w:pPr>
      <w:r>
        <w:t xml:space="preserve">Any </w:t>
      </w:r>
      <w:r w:rsidR="00462ECC">
        <w:t>computational errors have been</w:t>
      </w:r>
      <w:r w:rsidR="00462ECC">
        <w:rPr>
          <w:spacing w:val="-20"/>
        </w:rPr>
        <w:t xml:space="preserve"> </w:t>
      </w:r>
      <w:r w:rsidR="00462ECC">
        <w:t>made,</w:t>
      </w:r>
    </w:p>
    <w:p w:rsidR="00462ECC" w:rsidRDefault="007940C1" w:rsidP="009221CE">
      <w:pPr>
        <w:pStyle w:val="ListParagraph"/>
        <w:numPr>
          <w:ilvl w:val="3"/>
          <w:numId w:val="20"/>
        </w:numPr>
        <w:tabs>
          <w:tab w:val="left" w:pos="2120"/>
        </w:tabs>
        <w:spacing w:line="252" w:lineRule="exact"/>
      </w:pPr>
      <w:r>
        <w:t xml:space="preserve">Required </w:t>
      </w:r>
      <w:r w:rsidR="00462ECC">
        <w:t>sureties have been</w:t>
      </w:r>
      <w:r w:rsidR="00462ECC">
        <w:rPr>
          <w:spacing w:val="-19"/>
        </w:rPr>
        <w:t xml:space="preserve"> </w:t>
      </w:r>
      <w:r w:rsidR="00462ECC">
        <w:t>furnished,</w:t>
      </w:r>
    </w:p>
    <w:p w:rsidR="00462ECC" w:rsidRDefault="007940C1" w:rsidP="009221CE">
      <w:pPr>
        <w:pStyle w:val="ListParagraph"/>
        <w:numPr>
          <w:ilvl w:val="3"/>
          <w:numId w:val="20"/>
        </w:numPr>
        <w:tabs>
          <w:tab w:val="left" w:pos="2120"/>
        </w:tabs>
        <w:spacing w:line="252" w:lineRule="exact"/>
      </w:pPr>
      <w:r>
        <w:t xml:space="preserve">The </w:t>
      </w:r>
      <w:r w:rsidR="00462ECC">
        <w:t>documents have been properly</w:t>
      </w:r>
      <w:r w:rsidR="00462ECC">
        <w:rPr>
          <w:spacing w:val="-20"/>
        </w:rPr>
        <w:t xml:space="preserve"> </w:t>
      </w:r>
      <w:r w:rsidR="00462ECC">
        <w:t>signed,</w:t>
      </w:r>
    </w:p>
    <w:p w:rsidR="00462ECC" w:rsidRDefault="007940C1" w:rsidP="009221CE">
      <w:pPr>
        <w:pStyle w:val="ListParagraph"/>
        <w:numPr>
          <w:ilvl w:val="3"/>
          <w:numId w:val="20"/>
        </w:numPr>
        <w:tabs>
          <w:tab w:val="left" w:pos="2120"/>
        </w:tabs>
        <w:spacing w:before="1" w:line="252" w:lineRule="exact"/>
      </w:pPr>
      <w:r>
        <w:t xml:space="preserve">The </w:t>
      </w:r>
      <w:r w:rsidR="00462ECC">
        <w:t>Bid is valid till required</w:t>
      </w:r>
      <w:r w:rsidR="00462ECC">
        <w:rPr>
          <w:spacing w:val="-19"/>
        </w:rPr>
        <w:t xml:space="preserve"> </w:t>
      </w:r>
      <w:r w:rsidR="00462ECC">
        <w:t>period,</w:t>
      </w:r>
    </w:p>
    <w:p w:rsidR="00462ECC" w:rsidRDefault="007940C1" w:rsidP="009221CE">
      <w:pPr>
        <w:pStyle w:val="ListParagraph"/>
        <w:numPr>
          <w:ilvl w:val="3"/>
          <w:numId w:val="20"/>
        </w:numPr>
        <w:tabs>
          <w:tab w:val="left" w:pos="2120"/>
        </w:tabs>
        <w:spacing w:line="252" w:lineRule="exact"/>
      </w:pPr>
      <w:r>
        <w:t xml:space="preserve">The </w:t>
      </w:r>
      <w:r w:rsidR="00462ECC">
        <w:t>Bid prices are firm during currency of contract if it is a fixed price</w:t>
      </w:r>
      <w:r w:rsidR="00462ECC">
        <w:rPr>
          <w:spacing w:val="-36"/>
        </w:rPr>
        <w:t xml:space="preserve"> </w:t>
      </w:r>
      <w:r w:rsidR="00462ECC">
        <w:t>bid,</w:t>
      </w:r>
    </w:p>
    <w:p w:rsidR="00462ECC" w:rsidRDefault="007940C1" w:rsidP="009221CE">
      <w:pPr>
        <w:pStyle w:val="ListParagraph"/>
        <w:numPr>
          <w:ilvl w:val="3"/>
          <w:numId w:val="20"/>
        </w:numPr>
        <w:tabs>
          <w:tab w:val="left" w:pos="2120"/>
        </w:tabs>
        <w:spacing w:before="1" w:line="252" w:lineRule="exact"/>
      </w:pPr>
      <w:r>
        <w:t xml:space="preserve">Completion </w:t>
      </w:r>
      <w:r w:rsidR="00462ECC">
        <w:t>period offered is within specified</w:t>
      </w:r>
      <w:r w:rsidR="00462ECC">
        <w:rPr>
          <w:spacing w:val="-30"/>
        </w:rPr>
        <w:t xml:space="preserve"> </w:t>
      </w:r>
      <w:r w:rsidR="00462ECC">
        <w:t>limits,</w:t>
      </w:r>
    </w:p>
    <w:p w:rsidR="00462ECC" w:rsidRDefault="007940C1" w:rsidP="009221CE">
      <w:pPr>
        <w:pStyle w:val="ListParagraph"/>
        <w:numPr>
          <w:ilvl w:val="3"/>
          <w:numId w:val="20"/>
        </w:numPr>
        <w:tabs>
          <w:tab w:val="left" w:pos="2120"/>
        </w:tabs>
        <w:ind w:right="151"/>
      </w:pPr>
      <w:r>
        <w:t xml:space="preserve">The </w:t>
      </w:r>
      <w:r w:rsidR="00462ECC">
        <w:t>Bidder/Manufacturer is eligible to Bid and possesses the requisite experience,</w:t>
      </w:r>
    </w:p>
    <w:p w:rsidR="00462ECC" w:rsidRDefault="007940C1" w:rsidP="009221CE">
      <w:pPr>
        <w:pStyle w:val="ListParagraph"/>
        <w:numPr>
          <w:ilvl w:val="3"/>
          <w:numId w:val="20"/>
        </w:numPr>
        <w:tabs>
          <w:tab w:val="left" w:pos="2120"/>
        </w:tabs>
        <w:spacing w:before="1" w:line="252" w:lineRule="exact"/>
        <w:ind w:hanging="539"/>
      </w:pPr>
      <w:r>
        <w:t xml:space="preserve">The </w:t>
      </w:r>
      <w:r w:rsidR="00462ECC">
        <w:t>Bid does not deviate from basic technical requirements</w:t>
      </w:r>
      <w:r>
        <w:t>.</w:t>
      </w:r>
    </w:p>
    <w:p w:rsidR="00462ECC" w:rsidRDefault="007940C1" w:rsidP="009221CE">
      <w:pPr>
        <w:pStyle w:val="ListParagraph"/>
        <w:numPr>
          <w:ilvl w:val="3"/>
          <w:numId w:val="20"/>
        </w:numPr>
        <w:tabs>
          <w:tab w:val="left" w:pos="2120"/>
        </w:tabs>
        <w:spacing w:line="252" w:lineRule="exact"/>
      </w:pPr>
      <w:r>
        <w:t xml:space="preserve">The </w:t>
      </w:r>
      <w:r w:rsidR="00462ECC">
        <w:t>Bids are generally in</w:t>
      </w:r>
      <w:r w:rsidR="00462ECC">
        <w:rPr>
          <w:spacing w:val="-16"/>
        </w:rPr>
        <w:t xml:space="preserve"> </w:t>
      </w:r>
      <w:r w:rsidR="00462ECC">
        <w:t>order.</w:t>
      </w:r>
    </w:p>
    <w:p w:rsidR="00264EDA" w:rsidRPr="005F64A4" w:rsidRDefault="00264EDA" w:rsidP="00264EDA">
      <w:pPr>
        <w:pStyle w:val="ListParagraph"/>
        <w:tabs>
          <w:tab w:val="left" w:pos="1580"/>
        </w:tabs>
        <w:spacing w:line="252" w:lineRule="exact"/>
        <w:ind w:left="1579" w:firstLine="0"/>
        <w:jc w:val="both"/>
        <w:rPr>
          <w:sz w:val="4"/>
        </w:rPr>
      </w:pPr>
    </w:p>
    <w:p w:rsidR="00462ECC" w:rsidRDefault="00462ECC" w:rsidP="009221CE">
      <w:pPr>
        <w:pStyle w:val="ListParagraph"/>
        <w:numPr>
          <w:ilvl w:val="2"/>
          <w:numId w:val="20"/>
        </w:numPr>
        <w:tabs>
          <w:tab w:val="left" w:pos="1580"/>
        </w:tabs>
        <w:spacing w:line="252" w:lineRule="exact"/>
        <w:jc w:val="both"/>
      </w:pPr>
      <w:r>
        <w:t>A bid is likely not to be considered,</w:t>
      </w:r>
      <w:r>
        <w:rPr>
          <w:spacing w:val="-19"/>
        </w:rPr>
        <w:t xml:space="preserve"> </w:t>
      </w:r>
      <w:r>
        <w:t>if;</w:t>
      </w:r>
    </w:p>
    <w:p w:rsidR="00462ECC" w:rsidRDefault="007940C1" w:rsidP="009221CE">
      <w:pPr>
        <w:pStyle w:val="ListParagraph"/>
        <w:numPr>
          <w:ilvl w:val="3"/>
          <w:numId w:val="20"/>
        </w:numPr>
        <w:tabs>
          <w:tab w:val="left" w:pos="2300"/>
        </w:tabs>
        <w:spacing w:line="252" w:lineRule="exact"/>
        <w:ind w:left="2299" w:hanging="720"/>
      </w:pPr>
      <w:r>
        <w:t>It is</w:t>
      </w:r>
      <w:r w:rsidR="00462ECC">
        <w:rPr>
          <w:spacing w:val="-6"/>
        </w:rPr>
        <w:t xml:space="preserve"> </w:t>
      </w:r>
      <w:r w:rsidR="00462ECC">
        <w:t>unsigned,</w:t>
      </w:r>
    </w:p>
    <w:p w:rsidR="00462ECC" w:rsidRDefault="007940C1" w:rsidP="009221CE">
      <w:pPr>
        <w:pStyle w:val="ListParagraph"/>
        <w:numPr>
          <w:ilvl w:val="3"/>
          <w:numId w:val="20"/>
        </w:numPr>
        <w:tabs>
          <w:tab w:val="left" w:pos="2300"/>
        </w:tabs>
        <w:spacing w:before="1" w:line="252" w:lineRule="exact"/>
        <w:ind w:left="2299" w:hanging="720"/>
      </w:pPr>
      <w:r>
        <w:t>Its validity is less than</w:t>
      </w:r>
      <w:r w:rsidR="00462ECC">
        <w:rPr>
          <w:spacing w:val="-20"/>
        </w:rPr>
        <w:t xml:space="preserve"> </w:t>
      </w:r>
      <w:r w:rsidR="00462ECC">
        <w:t>specified,</w:t>
      </w:r>
    </w:p>
    <w:p w:rsidR="00462ECC" w:rsidRDefault="007940C1" w:rsidP="009221CE">
      <w:pPr>
        <w:pStyle w:val="ListParagraph"/>
        <w:numPr>
          <w:ilvl w:val="3"/>
          <w:numId w:val="20"/>
        </w:numPr>
        <w:tabs>
          <w:tab w:val="left" w:pos="2300"/>
        </w:tabs>
        <w:spacing w:line="252" w:lineRule="exact"/>
        <w:ind w:left="2299" w:hanging="720"/>
      </w:pPr>
      <w:r>
        <w:t>It is submitted for incomplete scope of</w:t>
      </w:r>
      <w:r w:rsidR="00462ECC">
        <w:rPr>
          <w:spacing w:val="-21"/>
        </w:rPr>
        <w:t xml:space="preserve"> </w:t>
      </w:r>
      <w:r w:rsidR="00462ECC">
        <w:t>work,</w:t>
      </w:r>
    </w:p>
    <w:p w:rsidR="00462ECC" w:rsidRDefault="007940C1" w:rsidP="009221CE">
      <w:pPr>
        <w:pStyle w:val="ListParagraph"/>
        <w:numPr>
          <w:ilvl w:val="3"/>
          <w:numId w:val="20"/>
        </w:numPr>
        <w:tabs>
          <w:tab w:val="left" w:pos="2300"/>
        </w:tabs>
        <w:spacing w:before="1" w:line="252" w:lineRule="exact"/>
        <w:ind w:left="2299" w:hanging="720"/>
      </w:pPr>
      <w:r>
        <w:t>It indicates completion p</w:t>
      </w:r>
      <w:r w:rsidR="00462ECC">
        <w:t>eriod later than</w:t>
      </w:r>
      <w:r w:rsidR="00462ECC">
        <w:rPr>
          <w:spacing w:val="-27"/>
        </w:rPr>
        <w:t xml:space="preserve"> </w:t>
      </w:r>
      <w:r w:rsidR="00462ECC">
        <w:t>specified,</w:t>
      </w:r>
    </w:p>
    <w:p w:rsidR="00462ECC" w:rsidRDefault="007940C1" w:rsidP="009221CE">
      <w:pPr>
        <w:pStyle w:val="ListParagraph"/>
        <w:numPr>
          <w:ilvl w:val="3"/>
          <w:numId w:val="20"/>
        </w:numPr>
        <w:tabs>
          <w:tab w:val="left" w:pos="2300"/>
        </w:tabs>
        <w:ind w:left="2299" w:right="154" w:hanging="720"/>
      </w:pPr>
      <w:r>
        <w:t>It indicates that works and materials to be supplied do not meet eligibility requirements,</w:t>
      </w:r>
    </w:p>
    <w:p w:rsidR="00462ECC" w:rsidRDefault="007940C1" w:rsidP="009221CE">
      <w:pPr>
        <w:pStyle w:val="ListParagraph"/>
        <w:numPr>
          <w:ilvl w:val="3"/>
          <w:numId w:val="20"/>
        </w:numPr>
        <w:tabs>
          <w:tab w:val="left" w:pos="2300"/>
        </w:tabs>
        <w:spacing w:line="252" w:lineRule="exact"/>
        <w:ind w:left="2299" w:hanging="720"/>
      </w:pPr>
      <w:r>
        <w:t xml:space="preserve">It </w:t>
      </w:r>
      <w:r w:rsidR="00462ECC">
        <w:t>indicates that Bid prices do not include the amount of income tax</w:t>
      </w:r>
      <w:r>
        <w:t>.</w:t>
      </w:r>
    </w:p>
    <w:p w:rsidR="00462ECC" w:rsidRPr="00264EDA" w:rsidRDefault="00462ECC">
      <w:pPr>
        <w:pStyle w:val="BodyText"/>
        <w:rPr>
          <w:sz w:val="14"/>
        </w:rPr>
      </w:pPr>
    </w:p>
    <w:p w:rsidR="00462ECC" w:rsidRDefault="00462ECC" w:rsidP="009221CE">
      <w:pPr>
        <w:pStyle w:val="ListParagraph"/>
        <w:numPr>
          <w:ilvl w:val="2"/>
          <w:numId w:val="20"/>
        </w:numPr>
        <w:tabs>
          <w:tab w:val="left" w:pos="1580"/>
        </w:tabs>
        <w:jc w:val="both"/>
      </w:pPr>
      <w:r>
        <w:t>A bid will not be considered,</w:t>
      </w:r>
      <w:r>
        <w:rPr>
          <w:spacing w:val="-13"/>
        </w:rPr>
        <w:t xml:space="preserve"> </w:t>
      </w:r>
      <w:r>
        <w:t>if;</w:t>
      </w:r>
    </w:p>
    <w:p w:rsidR="00462ECC" w:rsidRDefault="00462ECC" w:rsidP="009221CE">
      <w:pPr>
        <w:pStyle w:val="ListParagraph"/>
        <w:numPr>
          <w:ilvl w:val="3"/>
          <w:numId w:val="20"/>
        </w:numPr>
        <w:tabs>
          <w:tab w:val="left" w:pos="2300"/>
        </w:tabs>
        <w:spacing w:before="1" w:line="252" w:lineRule="exact"/>
        <w:ind w:left="2299" w:hanging="720"/>
      </w:pPr>
      <w:r>
        <w:t>it is not accompanied with bid</w:t>
      </w:r>
      <w:r>
        <w:rPr>
          <w:spacing w:val="-20"/>
        </w:rPr>
        <w:t xml:space="preserve"> </w:t>
      </w:r>
      <w:r>
        <w:t>security,</w:t>
      </w:r>
    </w:p>
    <w:p w:rsidR="00462ECC" w:rsidRDefault="00462ECC" w:rsidP="009221CE">
      <w:pPr>
        <w:pStyle w:val="ListParagraph"/>
        <w:numPr>
          <w:ilvl w:val="3"/>
          <w:numId w:val="20"/>
        </w:numPr>
        <w:tabs>
          <w:tab w:val="left" w:pos="2300"/>
        </w:tabs>
        <w:spacing w:line="252" w:lineRule="exact"/>
        <w:ind w:left="2299" w:hanging="720"/>
      </w:pPr>
      <w:r>
        <w:t>it is submitted by a Bidder who has participated in more than one</w:t>
      </w:r>
      <w:r>
        <w:rPr>
          <w:spacing w:val="-32"/>
        </w:rPr>
        <w:t xml:space="preserve"> </w:t>
      </w:r>
      <w:r>
        <w:t>Bid,</w:t>
      </w:r>
    </w:p>
    <w:p w:rsidR="00462ECC" w:rsidRDefault="00462ECC" w:rsidP="009221CE">
      <w:pPr>
        <w:pStyle w:val="ListParagraph"/>
        <w:numPr>
          <w:ilvl w:val="3"/>
          <w:numId w:val="20"/>
        </w:numPr>
        <w:tabs>
          <w:tab w:val="left" w:pos="2300"/>
        </w:tabs>
        <w:spacing w:line="252" w:lineRule="exact"/>
        <w:ind w:left="2299" w:hanging="720"/>
      </w:pPr>
      <w:r>
        <w:t>it is received after the deadline for submission of</w:t>
      </w:r>
      <w:r>
        <w:rPr>
          <w:spacing w:val="-26"/>
        </w:rPr>
        <w:t xml:space="preserve"> </w:t>
      </w:r>
      <w:r>
        <w:t>Bids,</w:t>
      </w:r>
    </w:p>
    <w:p w:rsidR="00462ECC" w:rsidRDefault="00462ECC" w:rsidP="009221CE">
      <w:pPr>
        <w:pStyle w:val="ListParagraph"/>
        <w:numPr>
          <w:ilvl w:val="3"/>
          <w:numId w:val="20"/>
        </w:numPr>
        <w:tabs>
          <w:tab w:val="left" w:pos="2299"/>
        </w:tabs>
        <w:spacing w:before="1" w:line="252" w:lineRule="exact"/>
        <w:ind w:left="2298" w:hanging="719"/>
      </w:pPr>
      <w:r>
        <w:t>it is submitted through fax, telex, telegram or</w:t>
      </w:r>
      <w:r>
        <w:rPr>
          <w:spacing w:val="-24"/>
        </w:rPr>
        <w:t xml:space="preserve"> </w:t>
      </w:r>
      <w:r>
        <w:t>email,</w:t>
      </w:r>
    </w:p>
    <w:p w:rsidR="00462ECC" w:rsidRDefault="00462ECC" w:rsidP="009221CE">
      <w:pPr>
        <w:pStyle w:val="ListParagraph"/>
        <w:numPr>
          <w:ilvl w:val="3"/>
          <w:numId w:val="20"/>
        </w:numPr>
        <w:tabs>
          <w:tab w:val="left" w:pos="2300"/>
        </w:tabs>
        <w:ind w:left="2299" w:right="152" w:hanging="720"/>
      </w:pPr>
      <w:r>
        <w:t>it indicates that prices quoted are not firm during currency of the contract whereas the Bidders are required to quote fixed</w:t>
      </w:r>
      <w:r>
        <w:rPr>
          <w:spacing w:val="-25"/>
        </w:rPr>
        <w:t xml:space="preserve"> </w:t>
      </w:r>
      <w:r>
        <w:t>price(s),</w:t>
      </w:r>
    </w:p>
    <w:p w:rsidR="00462ECC" w:rsidRDefault="00462ECC" w:rsidP="009221CE">
      <w:pPr>
        <w:pStyle w:val="ListParagraph"/>
        <w:numPr>
          <w:ilvl w:val="3"/>
          <w:numId w:val="20"/>
        </w:numPr>
        <w:tabs>
          <w:tab w:val="left" w:pos="2300"/>
        </w:tabs>
        <w:spacing w:line="251" w:lineRule="exact"/>
        <w:ind w:left="2299" w:hanging="720"/>
      </w:pPr>
      <w:r>
        <w:t>the Bidder refuses to accept arithmetic</w:t>
      </w:r>
      <w:r>
        <w:rPr>
          <w:spacing w:val="-21"/>
        </w:rPr>
        <w:t xml:space="preserve"> </w:t>
      </w:r>
      <w:r>
        <w:t>correction,</w:t>
      </w:r>
    </w:p>
    <w:p w:rsidR="00462ECC" w:rsidRDefault="00462ECC" w:rsidP="009221CE">
      <w:pPr>
        <w:pStyle w:val="ListParagraph"/>
        <w:numPr>
          <w:ilvl w:val="3"/>
          <w:numId w:val="20"/>
        </w:numPr>
        <w:tabs>
          <w:tab w:val="left" w:pos="2300"/>
          <w:tab w:val="left" w:pos="2625"/>
          <w:tab w:val="left" w:pos="2999"/>
          <w:tab w:val="left" w:pos="4153"/>
          <w:tab w:val="left" w:pos="4739"/>
          <w:tab w:val="left" w:pos="6164"/>
          <w:tab w:val="left" w:pos="7176"/>
          <w:tab w:val="left" w:pos="7834"/>
          <w:tab w:val="left" w:pos="8357"/>
        </w:tabs>
        <w:ind w:left="2299" w:right="151" w:hanging="720"/>
      </w:pPr>
      <w:r>
        <w:t>it</w:t>
      </w:r>
      <w:r>
        <w:tab/>
        <w:t>is</w:t>
      </w:r>
      <w:r>
        <w:tab/>
        <w:t>materially</w:t>
      </w:r>
      <w:r>
        <w:tab/>
        <w:t>and</w:t>
      </w:r>
      <w:r>
        <w:tab/>
        <w:t>substantially</w:t>
      </w:r>
      <w:r>
        <w:tab/>
        <w:t>different</w:t>
      </w:r>
      <w:r>
        <w:tab/>
        <w:t>from</w:t>
      </w:r>
      <w:r>
        <w:tab/>
        <w:t>the</w:t>
      </w:r>
      <w:r>
        <w:tab/>
      </w:r>
      <w:r>
        <w:rPr>
          <w:spacing w:val="-1"/>
        </w:rPr>
        <w:t xml:space="preserve">Conditions/ </w:t>
      </w:r>
      <w:r>
        <w:t>Specifications of the Bidding</w:t>
      </w:r>
      <w:r>
        <w:rPr>
          <w:spacing w:val="-20"/>
        </w:rPr>
        <w:t xml:space="preserve"> </w:t>
      </w:r>
      <w:r>
        <w:t>Documents.</w:t>
      </w:r>
    </w:p>
    <w:p w:rsidR="00462ECC" w:rsidRPr="00264EDA" w:rsidRDefault="00462ECC">
      <w:pPr>
        <w:pStyle w:val="BodyText"/>
        <w:rPr>
          <w:sz w:val="12"/>
        </w:rPr>
      </w:pPr>
    </w:p>
    <w:p w:rsidR="00462ECC" w:rsidRDefault="00462ECC">
      <w:pPr>
        <w:pStyle w:val="BodyText"/>
        <w:ind w:left="859" w:right="155"/>
      </w:pPr>
      <w:r>
        <w:t>It is after review and determination of the responsiveness as per above that further action on technical evaluation will be taken.</w:t>
      </w:r>
    </w:p>
    <w:p w:rsidR="00462ECC" w:rsidRPr="00264EDA" w:rsidRDefault="00462ECC">
      <w:pPr>
        <w:pStyle w:val="BodyText"/>
        <w:rPr>
          <w:sz w:val="12"/>
        </w:rPr>
      </w:pPr>
    </w:p>
    <w:p w:rsidR="00462ECC" w:rsidRDefault="00462ECC" w:rsidP="009221CE">
      <w:pPr>
        <w:pStyle w:val="ListParagraph"/>
        <w:numPr>
          <w:ilvl w:val="1"/>
          <w:numId w:val="55"/>
        </w:numPr>
        <w:tabs>
          <w:tab w:val="left" w:pos="860"/>
        </w:tabs>
        <w:ind w:hanging="255"/>
      </w:pPr>
      <w:r>
        <w:tab/>
        <w:t>Arithmetical errors will be rectified on the following</w:t>
      </w:r>
      <w:r>
        <w:rPr>
          <w:spacing w:val="-30"/>
        </w:rPr>
        <w:t xml:space="preserve"> </w:t>
      </w:r>
      <w:r>
        <w:t>basis:</w:t>
      </w:r>
    </w:p>
    <w:p w:rsidR="00462ECC" w:rsidRPr="00264EDA" w:rsidRDefault="00462ECC">
      <w:pPr>
        <w:pStyle w:val="BodyText"/>
        <w:rPr>
          <w:sz w:val="12"/>
        </w:rPr>
      </w:pPr>
    </w:p>
    <w:p w:rsidR="00462ECC" w:rsidRDefault="00462ECC">
      <w:pPr>
        <w:pStyle w:val="BodyText"/>
        <w:ind w:left="859" w:right="148"/>
        <w:jc w:val="both"/>
      </w:pPr>
      <w:r>
        <w:t xml:space="preserve">The Bids are on lump-Sum fixed price basis and as such, the amount extended in Letter of Price Bid shall be considered as the Bid Price irrespective of any arithmetical or any other errors in the Schedule of Prices. As such, if there is a discrepancy between the unit price and total price that is obtained by multiplying the unit price and quantity, the total price shall prevail and the unit price shall be corrected within the segment on </w:t>
      </w:r>
      <w:r w:rsidR="00170987">
        <w:t>prorate</w:t>
      </w:r>
      <w:r>
        <w:t xml:space="preserve"> basis. Total price shall be considered final as quoted. If there is a discrepancy between the words and figures the amount in words shall prevail. If there is a discrepancy between the total Bid price entered in Form of Price Bid and the total shown in Schedule of Prices Summary, the amount stated in the Bid shall be considered </w:t>
      </w:r>
      <w:r w:rsidR="008E2D29">
        <w:t>as final</w:t>
      </w:r>
      <w:r>
        <w:t xml:space="preserve"> and Schedule of Prices will be corrected/ adjusted preferably in the same segment of the</w:t>
      </w:r>
      <w:r>
        <w:rPr>
          <w:spacing w:val="-3"/>
        </w:rPr>
        <w:t xml:space="preserve"> </w:t>
      </w:r>
      <w:r>
        <w:t>work.</w:t>
      </w:r>
    </w:p>
    <w:p w:rsidR="00462ECC" w:rsidRPr="00264EDA" w:rsidRDefault="00462ECC">
      <w:pPr>
        <w:pStyle w:val="BodyText"/>
        <w:rPr>
          <w:sz w:val="12"/>
        </w:rPr>
      </w:pPr>
    </w:p>
    <w:p w:rsidR="00462ECC" w:rsidRDefault="00462ECC" w:rsidP="009221CE">
      <w:pPr>
        <w:pStyle w:val="ListParagraph"/>
        <w:numPr>
          <w:ilvl w:val="1"/>
          <w:numId w:val="55"/>
        </w:numPr>
        <w:tabs>
          <w:tab w:val="left" w:pos="860"/>
        </w:tabs>
        <w:ind w:left="860" w:right="149" w:hanging="680"/>
        <w:jc w:val="both"/>
      </w:pPr>
      <w:r>
        <w:tab/>
        <w:t>Prior to the detailed evaluation, pursuant to Clause IB.26 the Procurement Committee will determine the substantial responsiveness of each Bid to the Bidding Documents.  For purpose of these Clauses, a substantially responsive Bid is one which conforms to all the terms and conditions of the Bidding Documents without material</w:t>
      </w:r>
      <w:r>
        <w:rPr>
          <w:spacing w:val="-38"/>
        </w:rPr>
        <w:t xml:space="preserve"> </w:t>
      </w:r>
      <w:r>
        <w:t>deviations.</w:t>
      </w:r>
    </w:p>
    <w:p w:rsidR="00462ECC" w:rsidRPr="00264EDA" w:rsidRDefault="00462ECC">
      <w:pPr>
        <w:pStyle w:val="BodyText"/>
        <w:spacing w:before="6"/>
        <w:rPr>
          <w:sz w:val="12"/>
          <w:szCs w:val="18"/>
        </w:rPr>
      </w:pPr>
    </w:p>
    <w:p w:rsidR="00462ECC" w:rsidRDefault="00462ECC">
      <w:pPr>
        <w:pStyle w:val="BodyText"/>
        <w:spacing w:before="72"/>
        <w:ind w:left="860"/>
        <w:jc w:val="both"/>
      </w:pPr>
      <w:r>
        <w:t>A material deviation or reservation is one:</w:t>
      </w:r>
    </w:p>
    <w:p w:rsidR="00462ECC" w:rsidRPr="00264EDA" w:rsidRDefault="00462ECC">
      <w:pPr>
        <w:pStyle w:val="BodyText"/>
        <w:rPr>
          <w:sz w:val="12"/>
        </w:rPr>
      </w:pPr>
    </w:p>
    <w:p w:rsidR="00462ECC" w:rsidRDefault="008E2D29" w:rsidP="009221CE">
      <w:pPr>
        <w:pStyle w:val="ListParagraph"/>
        <w:numPr>
          <w:ilvl w:val="0"/>
          <w:numId w:val="19"/>
        </w:numPr>
        <w:tabs>
          <w:tab w:val="left" w:pos="1580"/>
        </w:tabs>
        <w:ind w:right="150" w:hanging="719"/>
      </w:pPr>
      <w:r>
        <w:t xml:space="preserve">Which </w:t>
      </w:r>
      <w:r w:rsidR="00462ECC">
        <w:t>affect in any substantial way the scope, quality or performance of the Works;</w:t>
      </w:r>
    </w:p>
    <w:p w:rsidR="00462ECC" w:rsidRPr="00264EDA" w:rsidRDefault="00462ECC">
      <w:pPr>
        <w:pStyle w:val="BodyText"/>
        <w:spacing w:before="9"/>
        <w:rPr>
          <w:sz w:val="12"/>
          <w:szCs w:val="12"/>
        </w:rPr>
      </w:pPr>
    </w:p>
    <w:p w:rsidR="00462ECC" w:rsidRDefault="008E2D29" w:rsidP="009221CE">
      <w:pPr>
        <w:pStyle w:val="ListParagraph"/>
        <w:numPr>
          <w:ilvl w:val="0"/>
          <w:numId w:val="19"/>
        </w:numPr>
        <w:tabs>
          <w:tab w:val="left" w:pos="1580"/>
        </w:tabs>
        <w:ind w:right="151"/>
      </w:pPr>
      <w:r>
        <w:t xml:space="preserve">Which </w:t>
      </w:r>
      <w:r w:rsidR="00462ECC">
        <w:t>limits in any substantial way, inconsistent with the Bidding Documents, the Employer’s rights or the Bidder’s obligations under the Contract;</w:t>
      </w:r>
      <w:r w:rsidR="00462ECC">
        <w:rPr>
          <w:spacing w:val="-34"/>
        </w:rPr>
        <w:t xml:space="preserve"> </w:t>
      </w:r>
      <w:r w:rsidR="00462ECC">
        <w:t>or</w:t>
      </w:r>
    </w:p>
    <w:p w:rsidR="00462ECC" w:rsidRPr="00264EDA" w:rsidRDefault="00462ECC">
      <w:pPr>
        <w:pStyle w:val="BodyText"/>
        <w:rPr>
          <w:sz w:val="12"/>
          <w:szCs w:val="12"/>
        </w:rPr>
      </w:pPr>
    </w:p>
    <w:p w:rsidR="00462ECC" w:rsidRDefault="008E2D29" w:rsidP="009221CE">
      <w:pPr>
        <w:pStyle w:val="ListParagraph"/>
        <w:numPr>
          <w:ilvl w:val="0"/>
          <w:numId w:val="19"/>
        </w:numPr>
        <w:tabs>
          <w:tab w:val="left" w:pos="1580"/>
        </w:tabs>
        <w:ind w:right="154"/>
      </w:pPr>
      <w:r>
        <w:t xml:space="preserve">Whose </w:t>
      </w:r>
      <w:r w:rsidR="00462ECC">
        <w:t>rectification/adoption would affect unfairly the competitive position  of other Bidders presenting substantially responsive</w:t>
      </w:r>
      <w:r w:rsidR="00462ECC">
        <w:rPr>
          <w:spacing w:val="-27"/>
        </w:rPr>
        <w:t xml:space="preserve"> </w:t>
      </w:r>
      <w:r w:rsidR="00462ECC">
        <w:t>Bids.</w:t>
      </w:r>
    </w:p>
    <w:p w:rsidR="00462ECC" w:rsidRPr="005F64A4" w:rsidRDefault="00462ECC">
      <w:pPr>
        <w:pStyle w:val="BodyText"/>
        <w:rPr>
          <w:sz w:val="14"/>
        </w:rPr>
      </w:pPr>
    </w:p>
    <w:p w:rsidR="00462ECC" w:rsidRDefault="00462ECC">
      <w:pPr>
        <w:pStyle w:val="BodyText"/>
        <w:ind w:left="859" w:right="154"/>
        <w:jc w:val="both"/>
      </w:pPr>
      <w:r>
        <w:t>The Employer’s/Project Manager/</w:t>
      </w:r>
      <w:r w:rsidR="00FF5BB8">
        <w:t>Employer</w:t>
      </w:r>
      <w:r>
        <w:t>’s determination of a Bid responsiveness will be based on the contents of the Bid itself without recourse to extrinsic evidence.</w:t>
      </w:r>
    </w:p>
    <w:p w:rsidR="006562A9" w:rsidRPr="005F64A4" w:rsidRDefault="006562A9">
      <w:pPr>
        <w:pStyle w:val="BodyText"/>
        <w:ind w:left="859" w:right="154"/>
        <w:jc w:val="both"/>
        <w:rPr>
          <w:sz w:val="14"/>
        </w:rPr>
      </w:pPr>
    </w:p>
    <w:p w:rsidR="00462ECC" w:rsidRPr="00264EDA" w:rsidRDefault="00462ECC">
      <w:pPr>
        <w:pStyle w:val="BodyText"/>
        <w:rPr>
          <w:sz w:val="12"/>
        </w:rPr>
      </w:pPr>
    </w:p>
    <w:p w:rsidR="00E53720" w:rsidRPr="00A20B0E" w:rsidRDefault="00E53720" w:rsidP="00E53720">
      <w:pPr>
        <w:jc w:val="both"/>
        <w:rPr>
          <w:b/>
          <w:color w:val="000000"/>
        </w:rPr>
      </w:pPr>
      <w:r w:rsidRPr="00A20B0E">
        <w:rPr>
          <w:b/>
          <w:color w:val="000000"/>
        </w:rPr>
        <w:t>IB.24</w:t>
      </w:r>
      <w:r w:rsidRPr="00A20B0E">
        <w:rPr>
          <w:b/>
          <w:color w:val="000000"/>
        </w:rPr>
        <w:tab/>
        <w:t>Preliminary Examination &amp; Determination of Responsiveness of Bids</w:t>
      </w:r>
    </w:p>
    <w:p w:rsidR="00E53720" w:rsidRPr="005F64A4" w:rsidRDefault="00E53720" w:rsidP="00E53720">
      <w:pPr>
        <w:jc w:val="both"/>
        <w:rPr>
          <w:color w:val="000000"/>
          <w:sz w:val="16"/>
        </w:rPr>
      </w:pPr>
    </w:p>
    <w:p w:rsidR="00E53720" w:rsidRPr="00A20B0E" w:rsidRDefault="00E53720" w:rsidP="009221CE">
      <w:pPr>
        <w:widowControl/>
        <w:numPr>
          <w:ilvl w:val="0"/>
          <w:numId w:val="87"/>
        </w:numPr>
        <w:tabs>
          <w:tab w:val="left" w:pos="720"/>
        </w:tabs>
        <w:spacing w:after="80"/>
        <w:ind w:hanging="180"/>
        <w:jc w:val="both"/>
        <w:rPr>
          <w:color w:val="000000"/>
        </w:rPr>
      </w:pPr>
      <w:r w:rsidRPr="00A20B0E">
        <w:rPr>
          <w:color w:val="000000"/>
        </w:rPr>
        <w:tab/>
        <w:t xml:space="preserve">Prior to the detailed evaluation of bids, pursuant to Clause IB.26, </w:t>
      </w:r>
    </w:p>
    <w:p w:rsidR="00E53720" w:rsidRPr="00247C6E" w:rsidRDefault="00E53720" w:rsidP="00E53720">
      <w:pPr>
        <w:ind w:firstLine="360"/>
        <w:jc w:val="both"/>
        <w:rPr>
          <w:color w:val="000000"/>
          <w:sz w:val="10"/>
        </w:rPr>
      </w:pPr>
    </w:p>
    <w:p w:rsidR="00E53720" w:rsidRPr="00A20B0E" w:rsidRDefault="00E53720" w:rsidP="009221CE">
      <w:pPr>
        <w:widowControl/>
        <w:numPr>
          <w:ilvl w:val="0"/>
          <w:numId w:val="90"/>
        </w:numPr>
        <w:spacing w:after="80"/>
        <w:jc w:val="both"/>
        <w:rPr>
          <w:color w:val="000000"/>
        </w:rPr>
      </w:pPr>
      <w:r w:rsidRPr="00A20B0E">
        <w:rPr>
          <w:color w:val="000000"/>
        </w:rPr>
        <w:t xml:space="preserve">the Procurement Committee will examine the Bids to determine whether; </w:t>
      </w:r>
    </w:p>
    <w:p w:rsidR="00E53720" w:rsidRPr="00247C6E" w:rsidRDefault="00E53720" w:rsidP="00E53720">
      <w:pPr>
        <w:ind w:left="360"/>
        <w:jc w:val="both"/>
        <w:rPr>
          <w:color w:val="000000"/>
          <w:sz w:val="10"/>
        </w:rPr>
      </w:pPr>
    </w:p>
    <w:p w:rsidR="00E53720" w:rsidRPr="00A20B0E" w:rsidRDefault="00E53720" w:rsidP="00E53720">
      <w:pPr>
        <w:tabs>
          <w:tab w:val="left" w:pos="720"/>
        </w:tabs>
        <w:ind w:left="1440" w:hanging="720"/>
        <w:jc w:val="both"/>
        <w:rPr>
          <w:color w:val="000000"/>
        </w:rPr>
      </w:pPr>
      <w:r w:rsidRPr="00A20B0E">
        <w:rPr>
          <w:color w:val="000000"/>
        </w:rPr>
        <w:t xml:space="preserve">(i) </w:t>
      </w:r>
      <w:r w:rsidRPr="00A20B0E">
        <w:rPr>
          <w:color w:val="000000"/>
        </w:rPr>
        <w:tab/>
      </w:r>
      <w:r w:rsidR="0075352A" w:rsidRPr="00A20B0E">
        <w:rPr>
          <w:color w:val="000000"/>
        </w:rPr>
        <w:t xml:space="preserve">The </w:t>
      </w:r>
      <w:r w:rsidRPr="00A20B0E">
        <w:rPr>
          <w:color w:val="000000"/>
        </w:rPr>
        <w:t xml:space="preserve">Bid is complete and does not deviate from the scope,  </w:t>
      </w:r>
    </w:p>
    <w:p w:rsidR="00E53720" w:rsidRPr="00A20B0E" w:rsidRDefault="00E53720" w:rsidP="00E53720">
      <w:pPr>
        <w:ind w:left="1440" w:hanging="720"/>
        <w:jc w:val="both"/>
        <w:rPr>
          <w:color w:val="000000"/>
        </w:rPr>
      </w:pPr>
      <w:r w:rsidRPr="00A20B0E">
        <w:rPr>
          <w:color w:val="000000"/>
        </w:rPr>
        <w:t>(ii)</w:t>
      </w:r>
      <w:r w:rsidRPr="00A20B0E">
        <w:rPr>
          <w:color w:val="000000"/>
        </w:rPr>
        <w:tab/>
      </w:r>
      <w:r w:rsidR="0075352A" w:rsidRPr="00A20B0E">
        <w:rPr>
          <w:color w:val="000000"/>
        </w:rPr>
        <w:t xml:space="preserve">Any </w:t>
      </w:r>
      <w:r w:rsidRPr="00A20B0E">
        <w:rPr>
          <w:color w:val="000000"/>
        </w:rPr>
        <w:t xml:space="preserve">computational errors have been made,  </w:t>
      </w:r>
    </w:p>
    <w:p w:rsidR="00E53720" w:rsidRPr="00A20B0E" w:rsidRDefault="00E53720" w:rsidP="00E53720">
      <w:pPr>
        <w:ind w:left="1440" w:hanging="720"/>
        <w:jc w:val="both"/>
        <w:rPr>
          <w:color w:val="000000"/>
        </w:rPr>
      </w:pPr>
      <w:r w:rsidRPr="00A20B0E">
        <w:rPr>
          <w:color w:val="000000"/>
        </w:rPr>
        <w:t>(iii)</w:t>
      </w:r>
      <w:r w:rsidRPr="00A20B0E">
        <w:rPr>
          <w:color w:val="000000"/>
        </w:rPr>
        <w:tab/>
      </w:r>
      <w:r w:rsidR="0075352A" w:rsidRPr="00A20B0E">
        <w:rPr>
          <w:color w:val="000000"/>
        </w:rPr>
        <w:t xml:space="preserve">Required </w:t>
      </w:r>
      <w:r w:rsidRPr="00A20B0E">
        <w:rPr>
          <w:color w:val="000000"/>
        </w:rPr>
        <w:t xml:space="preserve">sureties have been furnished,  </w:t>
      </w:r>
    </w:p>
    <w:p w:rsidR="00E53720" w:rsidRPr="00A20B0E" w:rsidRDefault="00E53720" w:rsidP="00E53720">
      <w:pPr>
        <w:ind w:left="1440" w:hanging="720"/>
        <w:jc w:val="both"/>
        <w:rPr>
          <w:color w:val="000000"/>
        </w:rPr>
      </w:pPr>
      <w:r w:rsidRPr="00A20B0E">
        <w:rPr>
          <w:color w:val="000000"/>
        </w:rPr>
        <w:t xml:space="preserve">(iv) </w:t>
      </w:r>
      <w:r w:rsidRPr="00A20B0E">
        <w:rPr>
          <w:color w:val="000000"/>
        </w:rPr>
        <w:tab/>
      </w:r>
      <w:r w:rsidR="0075352A" w:rsidRPr="00A20B0E">
        <w:rPr>
          <w:color w:val="000000"/>
        </w:rPr>
        <w:t xml:space="preserve">The </w:t>
      </w:r>
      <w:r w:rsidRPr="00A20B0E">
        <w:rPr>
          <w:color w:val="000000"/>
        </w:rPr>
        <w:t xml:space="preserve">documents have been properly signed,  </w:t>
      </w:r>
    </w:p>
    <w:p w:rsidR="00E53720" w:rsidRPr="00A20B0E" w:rsidRDefault="0075352A" w:rsidP="00E53720">
      <w:pPr>
        <w:ind w:left="1440" w:hanging="720"/>
        <w:jc w:val="both"/>
        <w:rPr>
          <w:color w:val="000000"/>
        </w:rPr>
      </w:pPr>
      <w:r w:rsidRPr="00A20B0E">
        <w:rPr>
          <w:color w:val="000000"/>
        </w:rPr>
        <w:t xml:space="preserve">(v) </w:t>
      </w:r>
      <w:r w:rsidRPr="00A20B0E">
        <w:rPr>
          <w:color w:val="000000"/>
        </w:rPr>
        <w:tab/>
        <w:t xml:space="preserve">The bid is valid till required period,  </w:t>
      </w:r>
    </w:p>
    <w:p w:rsidR="00E53720" w:rsidRPr="00247C6E" w:rsidRDefault="00E53720" w:rsidP="00E53720">
      <w:pPr>
        <w:ind w:left="1440" w:hanging="720"/>
        <w:jc w:val="both"/>
        <w:rPr>
          <w:color w:val="000000"/>
          <w:spacing w:val="-2"/>
        </w:rPr>
      </w:pPr>
      <w:r w:rsidRPr="00A20B0E">
        <w:rPr>
          <w:color w:val="000000"/>
        </w:rPr>
        <w:t xml:space="preserve">(vi) </w:t>
      </w:r>
      <w:r w:rsidRPr="00A20B0E">
        <w:rPr>
          <w:color w:val="000000"/>
        </w:rPr>
        <w:tab/>
      </w:r>
      <w:r w:rsidR="0075352A" w:rsidRPr="00247C6E">
        <w:rPr>
          <w:color w:val="000000"/>
          <w:spacing w:val="-2"/>
        </w:rPr>
        <w:t xml:space="preserve">The </w:t>
      </w:r>
      <w:r w:rsidRPr="00247C6E">
        <w:rPr>
          <w:color w:val="000000"/>
          <w:spacing w:val="-2"/>
        </w:rPr>
        <w:t xml:space="preserve">Bid prices are firm during currency of contract if it is a fixed price bid, </w:t>
      </w:r>
    </w:p>
    <w:p w:rsidR="00E53720" w:rsidRPr="00A20B0E" w:rsidRDefault="00E53720" w:rsidP="00E53720">
      <w:pPr>
        <w:tabs>
          <w:tab w:val="left" w:pos="720"/>
        </w:tabs>
        <w:ind w:left="1440" w:hanging="720"/>
        <w:jc w:val="both"/>
        <w:rPr>
          <w:color w:val="000000"/>
        </w:rPr>
      </w:pPr>
      <w:r w:rsidRPr="00A20B0E">
        <w:rPr>
          <w:color w:val="000000"/>
        </w:rPr>
        <w:t xml:space="preserve">(vii) </w:t>
      </w:r>
      <w:r w:rsidRPr="00A20B0E">
        <w:rPr>
          <w:color w:val="000000"/>
        </w:rPr>
        <w:tab/>
      </w:r>
      <w:r w:rsidR="0075352A" w:rsidRPr="00A20B0E">
        <w:rPr>
          <w:color w:val="000000"/>
        </w:rPr>
        <w:t xml:space="preserve">Completion </w:t>
      </w:r>
      <w:r w:rsidRPr="00A20B0E">
        <w:rPr>
          <w:color w:val="000000"/>
        </w:rPr>
        <w:t xml:space="preserve">period offered is within specified limits, </w:t>
      </w:r>
    </w:p>
    <w:p w:rsidR="00E53720" w:rsidRPr="00A20B0E" w:rsidRDefault="00E53720" w:rsidP="00E53720">
      <w:pPr>
        <w:ind w:left="1440" w:hanging="720"/>
        <w:jc w:val="both"/>
        <w:rPr>
          <w:color w:val="000000"/>
        </w:rPr>
      </w:pPr>
      <w:r w:rsidRPr="00A20B0E">
        <w:rPr>
          <w:color w:val="000000"/>
        </w:rPr>
        <w:t xml:space="preserve">(viii) </w:t>
      </w:r>
      <w:r w:rsidRPr="00A20B0E">
        <w:rPr>
          <w:color w:val="000000"/>
        </w:rPr>
        <w:tab/>
      </w:r>
      <w:r w:rsidR="0075352A" w:rsidRPr="00A20B0E">
        <w:rPr>
          <w:color w:val="000000"/>
        </w:rPr>
        <w:t xml:space="preserve">The </w:t>
      </w:r>
      <w:r w:rsidRPr="00A20B0E">
        <w:rPr>
          <w:color w:val="000000"/>
        </w:rPr>
        <w:t xml:space="preserve">Bidder/Manufacturer is eligible to Bid and possesses the requisite experience,  </w:t>
      </w:r>
    </w:p>
    <w:p w:rsidR="00E53720" w:rsidRPr="00A20B0E" w:rsidRDefault="00E53720" w:rsidP="00E53720">
      <w:pPr>
        <w:ind w:left="1440" w:hanging="720"/>
        <w:jc w:val="both"/>
        <w:rPr>
          <w:color w:val="000000"/>
        </w:rPr>
      </w:pPr>
      <w:r w:rsidRPr="00A20B0E">
        <w:rPr>
          <w:color w:val="000000"/>
        </w:rPr>
        <w:t xml:space="preserve">(ix) </w:t>
      </w:r>
      <w:r w:rsidRPr="00A20B0E">
        <w:rPr>
          <w:color w:val="000000"/>
        </w:rPr>
        <w:tab/>
      </w:r>
      <w:r w:rsidR="0075352A" w:rsidRPr="00A20B0E">
        <w:rPr>
          <w:color w:val="000000"/>
        </w:rPr>
        <w:t xml:space="preserve">The </w:t>
      </w:r>
      <w:r w:rsidRPr="00A20B0E">
        <w:rPr>
          <w:color w:val="000000"/>
        </w:rPr>
        <w:t xml:space="preserve">Bid does not deviate from basic technical requirements and  </w:t>
      </w:r>
    </w:p>
    <w:p w:rsidR="00E53720" w:rsidRPr="00A20B0E" w:rsidRDefault="00E53720" w:rsidP="00E53720">
      <w:pPr>
        <w:ind w:left="1440" w:hanging="720"/>
        <w:jc w:val="both"/>
        <w:rPr>
          <w:color w:val="000000"/>
        </w:rPr>
      </w:pPr>
      <w:r w:rsidRPr="00A20B0E">
        <w:rPr>
          <w:color w:val="000000"/>
        </w:rPr>
        <w:t xml:space="preserve">(x) </w:t>
      </w:r>
      <w:r w:rsidRPr="00A20B0E">
        <w:rPr>
          <w:color w:val="000000"/>
        </w:rPr>
        <w:tab/>
      </w:r>
      <w:r w:rsidR="0075352A" w:rsidRPr="00A20B0E">
        <w:rPr>
          <w:color w:val="000000"/>
        </w:rPr>
        <w:t xml:space="preserve">The </w:t>
      </w:r>
      <w:r w:rsidRPr="00A20B0E">
        <w:rPr>
          <w:color w:val="000000"/>
        </w:rPr>
        <w:t>Bids are generally in order.</w:t>
      </w:r>
    </w:p>
    <w:p w:rsidR="00E53720" w:rsidRPr="00A20B0E" w:rsidRDefault="00E53720" w:rsidP="00E53720">
      <w:pPr>
        <w:tabs>
          <w:tab w:val="left" w:pos="720"/>
        </w:tabs>
        <w:ind w:left="360"/>
        <w:jc w:val="both"/>
        <w:rPr>
          <w:color w:val="000000"/>
        </w:rPr>
      </w:pPr>
      <w:r w:rsidRPr="00A20B0E">
        <w:rPr>
          <w:color w:val="000000"/>
        </w:rPr>
        <w:lastRenderedPageBreak/>
        <w:t>(b)</w:t>
      </w:r>
      <w:r w:rsidRPr="00A20B0E">
        <w:rPr>
          <w:color w:val="000000"/>
        </w:rPr>
        <w:tab/>
        <w:t>A bid is likely not to be considered, if;</w:t>
      </w:r>
    </w:p>
    <w:p w:rsidR="00E53720" w:rsidRPr="00247C6E" w:rsidRDefault="00E53720" w:rsidP="00E53720">
      <w:pPr>
        <w:ind w:left="360"/>
        <w:jc w:val="both"/>
        <w:rPr>
          <w:color w:val="000000"/>
          <w:sz w:val="12"/>
        </w:rPr>
      </w:pPr>
    </w:p>
    <w:p w:rsidR="00E53720" w:rsidRPr="00A20B0E" w:rsidRDefault="00E53720" w:rsidP="009221CE">
      <w:pPr>
        <w:widowControl/>
        <w:numPr>
          <w:ilvl w:val="0"/>
          <w:numId w:val="88"/>
        </w:numPr>
        <w:tabs>
          <w:tab w:val="left" w:pos="720"/>
          <w:tab w:val="left" w:pos="1440"/>
        </w:tabs>
        <w:ind w:left="1440" w:hanging="720"/>
        <w:jc w:val="both"/>
        <w:rPr>
          <w:color w:val="000000"/>
        </w:rPr>
      </w:pPr>
      <w:r w:rsidRPr="00A20B0E">
        <w:rPr>
          <w:color w:val="000000"/>
        </w:rPr>
        <w:t>it is unsigned,</w:t>
      </w:r>
    </w:p>
    <w:p w:rsidR="00E53720" w:rsidRPr="00A20B0E" w:rsidRDefault="00E53720" w:rsidP="009221CE">
      <w:pPr>
        <w:widowControl/>
        <w:numPr>
          <w:ilvl w:val="0"/>
          <w:numId w:val="88"/>
        </w:numPr>
        <w:tabs>
          <w:tab w:val="left" w:pos="810"/>
          <w:tab w:val="left" w:pos="1440"/>
        </w:tabs>
        <w:ind w:left="1440" w:hanging="720"/>
        <w:jc w:val="both"/>
        <w:rPr>
          <w:color w:val="000000"/>
        </w:rPr>
      </w:pPr>
      <w:r w:rsidRPr="00A20B0E">
        <w:rPr>
          <w:color w:val="000000"/>
        </w:rPr>
        <w:t>its validity is less than specified,</w:t>
      </w:r>
    </w:p>
    <w:p w:rsidR="00E53720" w:rsidRPr="00A20B0E" w:rsidRDefault="00E53720" w:rsidP="009221CE">
      <w:pPr>
        <w:widowControl/>
        <w:numPr>
          <w:ilvl w:val="0"/>
          <w:numId w:val="88"/>
        </w:numPr>
        <w:tabs>
          <w:tab w:val="left" w:pos="720"/>
          <w:tab w:val="left" w:pos="1440"/>
        </w:tabs>
        <w:ind w:left="1440" w:hanging="720"/>
        <w:jc w:val="both"/>
        <w:rPr>
          <w:color w:val="000000"/>
        </w:rPr>
      </w:pPr>
      <w:r w:rsidRPr="00A20B0E">
        <w:rPr>
          <w:color w:val="000000"/>
        </w:rPr>
        <w:t>it is submitted for incomplete scope of work,</w:t>
      </w:r>
    </w:p>
    <w:p w:rsidR="00E53720" w:rsidRPr="00A20B0E" w:rsidRDefault="00E53720" w:rsidP="009221CE">
      <w:pPr>
        <w:widowControl/>
        <w:numPr>
          <w:ilvl w:val="0"/>
          <w:numId w:val="88"/>
        </w:numPr>
        <w:tabs>
          <w:tab w:val="left" w:pos="720"/>
          <w:tab w:val="left" w:pos="1440"/>
        </w:tabs>
        <w:ind w:left="1440" w:hanging="720"/>
        <w:jc w:val="both"/>
        <w:rPr>
          <w:color w:val="000000"/>
        </w:rPr>
      </w:pPr>
      <w:r w:rsidRPr="00A20B0E">
        <w:rPr>
          <w:color w:val="000000"/>
        </w:rPr>
        <w:t>it indicates completion period later than specified,</w:t>
      </w:r>
    </w:p>
    <w:p w:rsidR="00E53720" w:rsidRPr="00A20B0E" w:rsidRDefault="00E53720" w:rsidP="009221CE">
      <w:pPr>
        <w:widowControl/>
        <w:numPr>
          <w:ilvl w:val="0"/>
          <w:numId w:val="88"/>
        </w:numPr>
        <w:tabs>
          <w:tab w:val="left" w:pos="720"/>
          <w:tab w:val="left" w:pos="1440"/>
        </w:tabs>
        <w:ind w:left="1440" w:hanging="720"/>
        <w:jc w:val="both"/>
        <w:rPr>
          <w:color w:val="000000"/>
        </w:rPr>
      </w:pPr>
      <w:r w:rsidRPr="00A20B0E">
        <w:rPr>
          <w:color w:val="000000"/>
        </w:rPr>
        <w:t>it indicates that Works and materials to be supplied do not meet eligibility requirements,</w:t>
      </w:r>
    </w:p>
    <w:p w:rsidR="00E53720" w:rsidRPr="00A20B0E" w:rsidRDefault="00E53720" w:rsidP="009221CE">
      <w:pPr>
        <w:widowControl/>
        <w:numPr>
          <w:ilvl w:val="0"/>
          <w:numId w:val="88"/>
        </w:numPr>
        <w:tabs>
          <w:tab w:val="left" w:pos="720"/>
          <w:tab w:val="left" w:pos="1440"/>
        </w:tabs>
        <w:ind w:left="1440" w:hanging="720"/>
        <w:jc w:val="both"/>
        <w:rPr>
          <w:color w:val="000000"/>
        </w:rPr>
      </w:pPr>
      <w:r w:rsidRPr="00A20B0E">
        <w:rPr>
          <w:color w:val="000000"/>
        </w:rPr>
        <w:t>it indicates that Bid prices do not include the amount of income tax,</w:t>
      </w:r>
    </w:p>
    <w:p w:rsidR="00E53720" w:rsidRPr="00A20B0E" w:rsidRDefault="00E53720" w:rsidP="00E53720">
      <w:pPr>
        <w:tabs>
          <w:tab w:val="left" w:pos="810"/>
          <w:tab w:val="left" w:pos="1440"/>
        </w:tabs>
        <w:ind w:left="810"/>
        <w:jc w:val="both"/>
        <w:rPr>
          <w:color w:val="000000"/>
        </w:rPr>
      </w:pPr>
    </w:p>
    <w:p w:rsidR="00E53720" w:rsidRPr="00A20B0E" w:rsidRDefault="00E53720" w:rsidP="00E53720">
      <w:pPr>
        <w:tabs>
          <w:tab w:val="left" w:pos="720"/>
        </w:tabs>
        <w:ind w:firstLine="360"/>
        <w:jc w:val="both"/>
        <w:rPr>
          <w:color w:val="000000"/>
        </w:rPr>
      </w:pPr>
      <w:r w:rsidRPr="00A20B0E">
        <w:rPr>
          <w:color w:val="000000"/>
        </w:rPr>
        <w:t>(c)</w:t>
      </w:r>
      <w:r w:rsidRPr="00A20B0E">
        <w:rPr>
          <w:color w:val="000000"/>
        </w:rPr>
        <w:tab/>
        <w:t xml:space="preserve">A bid will not be considered, if; </w:t>
      </w:r>
    </w:p>
    <w:p w:rsidR="00E53720" w:rsidRPr="00A20B0E" w:rsidRDefault="00E53720" w:rsidP="00E53720">
      <w:pPr>
        <w:ind w:firstLine="360"/>
        <w:jc w:val="both"/>
        <w:rPr>
          <w:color w:val="000000"/>
        </w:rPr>
      </w:pPr>
    </w:p>
    <w:p w:rsidR="00E53720" w:rsidRPr="00A20B0E" w:rsidRDefault="00E53720" w:rsidP="00E53720">
      <w:pPr>
        <w:widowControl/>
        <w:tabs>
          <w:tab w:val="left" w:pos="720"/>
          <w:tab w:val="num" w:pos="1440"/>
        </w:tabs>
        <w:ind w:left="360"/>
        <w:jc w:val="both"/>
        <w:rPr>
          <w:color w:val="000000"/>
        </w:rPr>
      </w:pPr>
      <w:r w:rsidRPr="00A20B0E">
        <w:rPr>
          <w:color w:val="000000"/>
        </w:rPr>
        <w:tab/>
        <w:t>(i)</w:t>
      </w:r>
      <w:r w:rsidRPr="00A20B0E">
        <w:rPr>
          <w:color w:val="000000"/>
        </w:rPr>
        <w:tab/>
        <w:t>it is not accompanied with bid security,</w:t>
      </w:r>
    </w:p>
    <w:p w:rsidR="00E53720" w:rsidRPr="00A20B0E" w:rsidRDefault="00E53720" w:rsidP="00E53720">
      <w:pPr>
        <w:widowControl/>
        <w:tabs>
          <w:tab w:val="left" w:pos="720"/>
          <w:tab w:val="num" w:pos="1440"/>
        </w:tabs>
        <w:ind w:left="810" w:hanging="90"/>
        <w:jc w:val="both"/>
        <w:rPr>
          <w:color w:val="000000"/>
        </w:rPr>
      </w:pPr>
      <w:r w:rsidRPr="00A20B0E">
        <w:rPr>
          <w:color w:val="000000"/>
        </w:rPr>
        <w:t>(ii)</w:t>
      </w:r>
      <w:r w:rsidRPr="00A20B0E">
        <w:rPr>
          <w:color w:val="000000"/>
        </w:rPr>
        <w:tab/>
        <w:t xml:space="preserve">it is submitted by a bidder who has participated in more than one bid, </w:t>
      </w:r>
    </w:p>
    <w:p w:rsidR="00E53720" w:rsidRPr="00A20B0E" w:rsidRDefault="00E53720" w:rsidP="00E53720">
      <w:pPr>
        <w:widowControl/>
        <w:tabs>
          <w:tab w:val="left" w:pos="900"/>
          <w:tab w:val="num" w:pos="1440"/>
        </w:tabs>
        <w:ind w:left="1440" w:hanging="720"/>
        <w:jc w:val="both"/>
        <w:rPr>
          <w:color w:val="000000"/>
        </w:rPr>
      </w:pPr>
      <w:r w:rsidRPr="00A20B0E">
        <w:rPr>
          <w:color w:val="000000"/>
        </w:rPr>
        <w:t>(iii)</w:t>
      </w:r>
      <w:r w:rsidRPr="00A20B0E">
        <w:rPr>
          <w:color w:val="000000"/>
        </w:rPr>
        <w:tab/>
        <w:t>it is received after the deadline for submission of bids,</w:t>
      </w:r>
    </w:p>
    <w:p w:rsidR="00E53720" w:rsidRPr="00A20B0E" w:rsidRDefault="00E53720" w:rsidP="00E53720">
      <w:pPr>
        <w:widowControl/>
        <w:tabs>
          <w:tab w:val="left" w:pos="720"/>
          <w:tab w:val="left" w:pos="900"/>
          <w:tab w:val="num" w:pos="1440"/>
        </w:tabs>
        <w:ind w:left="810" w:hanging="720"/>
        <w:jc w:val="both"/>
        <w:rPr>
          <w:color w:val="000000"/>
        </w:rPr>
      </w:pPr>
      <w:r w:rsidRPr="00A20B0E">
        <w:rPr>
          <w:color w:val="000000"/>
        </w:rPr>
        <w:tab/>
        <w:t>(iv)</w:t>
      </w:r>
      <w:r w:rsidRPr="00A20B0E">
        <w:rPr>
          <w:color w:val="000000"/>
        </w:rPr>
        <w:tab/>
        <w:t>it is submitted through fax, telex, telegram or email,</w:t>
      </w:r>
    </w:p>
    <w:p w:rsidR="00E53720" w:rsidRPr="00A20B0E" w:rsidRDefault="00E53720" w:rsidP="00E53720">
      <w:pPr>
        <w:widowControl/>
        <w:tabs>
          <w:tab w:val="left" w:pos="720"/>
          <w:tab w:val="left" w:pos="900"/>
          <w:tab w:val="num" w:pos="1440"/>
        </w:tabs>
        <w:ind w:left="1440" w:hanging="720"/>
        <w:jc w:val="both"/>
        <w:rPr>
          <w:color w:val="000000"/>
        </w:rPr>
      </w:pPr>
      <w:r w:rsidRPr="00A20B0E">
        <w:rPr>
          <w:color w:val="000000"/>
        </w:rPr>
        <w:t>(v)</w:t>
      </w:r>
      <w:r w:rsidRPr="00A20B0E">
        <w:rPr>
          <w:color w:val="000000"/>
        </w:rPr>
        <w:tab/>
        <w:t>it indicates that prices quoted are not firm during currency of the contract whereas the bidders are required to quote fixed price(s),</w:t>
      </w:r>
    </w:p>
    <w:p w:rsidR="00E53720" w:rsidRPr="00A20B0E" w:rsidRDefault="00E53720" w:rsidP="00E53720">
      <w:pPr>
        <w:widowControl/>
        <w:tabs>
          <w:tab w:val="left" w:pos="720"/>
          <w:tab w:val="left" w:pos="900"/>
          <w:tab w:val="num" w:pos="1440"/>
        </w:tabs>
        <w:ind w:left="810" w:hanging="720"/>
        <w:jc w:val="both"/>
        <w:rPr>
          <w:color w:val="000000"/>
        </w:rPr>
      </w:pPr>
      <w:r w:rsidRPr="00A20B0E">
        <w:rPr>
          <w:iCs/>
          <w:color w:val="000000"/>
        </w:rPr>
        <w:tab/>
        <w:t>(vi)</w:t>
      </w:r>
      <w:r w:rsidRPr="00A20B0E">
        <w:rPr>
          <w:iCs/>
          <w:color w:val="000000"/>
        </w:rPr>
        <w:tab/>
      </w:r>
      <w:r w:rsidRPr="00A20B0E">
        <w:rPr>
          <w:color w:val="000000"/>
        </w:rPr>
        <w:t xml:space="preserve">the bidder refuses to accept arithmetic correction, </w:t>
      </w:r>
    </w:p>
    <w:p w:rsidR="00E53720" w:rsidRPr="00A20B0E" w:rsidRDefault="00E53720" w:rsidP="00E53720">
      <w:pPr>
        <w:widowControl/>
        <w:tabs>
          <w:tab w:val="left" w:pos="720"/>
          <w:tab w:val="left" w:pos="900"/>
          <w:tab w:val="num" w:pos="1440"/>
        </w:tabs>
        <w:ind w:left="1440" w:hanging="720"/>
        <w:jc w:val="both"/>
        <w:rPr>
          <w:color w:val="000000"/>
        </w:rPr>
      </w:pPr>
      <w:r w:rsidRPr="00A20B0E">
        <w:rPr>
          <w:color w:val="000000"/>
        </w:rPr>
        <w:t>(vii)</w:t>
      </w:r>
      <w:r w:rsidRPr="00A20B0E">
        <w:rPr>
          <w:color w:val="000000"/>
        </w:rPr>
        <w:tab/>
        <w:t>it is materially and substantially different from the Conditions/Specifications of the Bidding Documents.</w:t>
      </w:r>
    </w:p>
    <w:p w:rsidR="00E53720" w:rsidRPr="00A20B0E" w:rsidRDefault="00E53720" w:rsidP="00E53720">
      <w:pPr>
        <w:tabs>
          <w:tab w:val="left" w:pos="810"/>
          <w:tab w:val="left" w:pos="1440"/>
        </w:tabs>
        <w:jc w:val="both"/>
        <w:rPr>
          <w:color w:val="000000"/>
        </w:rPr>
      </w:pPr>
    </w:p>
    <w:p w:rsidR="00E53720" w:rsidRPr="00A20B0E" w:rsidRDefault="00E53720" w:rsidP="00E53720">
      <w:pPr>
        <w:tabs>
          <w:tab w:val="left" w:pos="720"/>
        </w:tabs>
        <w:spacing w:after="240"/>
        <w:ind w:left="720" w:hanging="720"/>
        <w:jc w:val="both"/>
        <w:rPr>
          <w:color w:val="000000"/>
        </w:rPr>
      </w:pPr>
      <w:r w:rsidRPr="00A20B0E">
        <w:rPr>
          <w:color w:val="000000"/>
        </w:rPr>
        <w:t>24.2</w:t>
      </w:r>
      <w:r w:rsidRPr="00A20B0E">
        <w:rPr>
          <w:color w:val="000000"/>
        </w:rPr>
        <w:tab/>
        <w:t>Arithmetical errors will be rectified on the following basis:</w:t>
      </w:r>
    </w:p>
    <w:p w:rsidR="00E53720" w:rsidRPr="00A20B0E" w:rsidRDefault="00E53720" w:rsidP="00E53720">
      <w:pPr>
        <w:tabs>
          <w:tab w:val="left" w:pos="720"/>
        </w:tabs>
        <w:spacing w:after="240"/>
        <w:ind w:left="720" w:hanging="720"/>
        <w:jc w:val="both"/>
        <w:rPr>
          <w:color w:val="000000"/>
        </w:rPr>
      </w:pPr>
      <w:r w:rsidRPr="00A20B0E">
        <w:rPr>
          <w:color w:val="000000"/>
        </w:rPr>
        <w:tab/>
        <w:t>If there is a discrepancy between the unit price and total price that is obtained by multiplying the unit price and quantity, the unit price shall prevail and the total price shall be corrected. If there is a discrepancy between the words and figures the amount in words shall prevail. If there is a discrepancy between the total Bid price entered in Form of Bid and the total shown in Schedule of Prices Summary, the amount stated in the Form of Bid will be corrected by the Employer in accordance with the Corrected Schedule of Prices.</w:t>
      </w:r>
    </w:p>
    <w:p w:rsidR="00E53720" w:rsidRPr="00A20B0E" w:rsidRDefault="00E53720" w:rsidP="00E53720">
      <w:pPr>
        <w:tabs>
          <w:tab w:val="left" w:pos="720"/>
        </w:tabs>
        <w:spacing w:after="240"/>
        <w:ind w:left="720" w:hanging="720"/>
        <w:jc w:val="both"/>
        <w:rPr>
          <w:color w:val="000000"/>
        </w:rPr>
      </w:pPr>
      <w:r w:rsidRPr="00A20B0E">
        <w:rPr>
          <w:color w:val="000000"/>
        </w:rPr>
        <w:tab/>
        <w:t>If the Bidder does not accept the corrected amount of Bid, his Bid will be rejected and his Bid Security forfeited.</w:t>
      </w:r>
    </w:p>
    <w:p w:rsidR="006562A9" w:rsidRPr="00A20B0E" w:rsidRDefault="00E53720" w:rsidP="00E53720">
      <w:pPr>
        <w:spacing w:after="240"/>
        <w:ind w:left="720" w:hanging="720"/>
        <w:jc w:val="both"/>
        <w:rPr>
          <w:color w:val="000000"/>
        </w:rPr>
      </w:pPr>
      <w:r w:rsidRPr="00A20B0E">
        <w:rPr>
          <w:color w:val="000000"/>
        </w:rPr>
        <w:t>24.3</w:t>
      </w:r>
      <w:r w:rsidRPr="00A20B0E">
        <w:rPr>
          <w:color w:val="000000"/>
        </w:rPr>
        <w:tab/>
        <w:t>Prior to the detailed evaluation, pursuant to Clause IB.26 the Employer will determine the substantial responsiveness of each Bid to the Bidding Documents. For purpose of these Clauses, a substantially responsive Bid is one which conforms to all the terms and conditions of the Bidding Documents without material deviations.</w:t>
      </w:r>
    </w:p>
    <w:p w:rsidR="00E53720" w:rsidRPr="00A20B0E" w:rsidRDefault="00E53720" w:rsidP="00E53720">
      <w:pPr>
        <w:pStyle w:val="BodyText21"/>
        <w:tabs>
          <w:tab w:val="left" w:pos="720"/>
        </w:tabs>
        <w:spacing w:after="60"/>
        <w:rPr>
          <w:rFonts w:ascii="Arial" w:hAnsi="Arial"/>
          <w:color w:val="000000"/>
        </w:rPr>
      </w:pPr>
      <w:r w:rsidRPr="00A20B0E">
        <w:rPr>
          <w:rFonts w:ascii="Arial" w:hAnsi="Arial"/>
          <w:color w:val="000000"/>
        </w:rPr>
        <w:t>A material deviation or reservation is one</w:t>
      </w:r>
    </w:p>
    <w:p w:rsidR="00E53720" w:rsidRPr="00A20B0E" w:rsidRDefault="00E53720" w:rsidP="00E53720">
      <w:pPr>
        <w:tabs>
          <w:tab w:val="left" w:pos="720"/>
        </w:tabs>
        <w:ind w:left="1440" w:hanging="720"/>
        <w:jc w:val="both"/>
        <w:rPr>
          <w:color w:val="000000"/>
        </w:rPr>
      </w:pPr>
    </w:p>
    <w:p w:rsidR="00E53720" w:rsidRPr="00A20B0E" w:rsidRDefault="00E53720" w:rsidP="00E53720">
      <w:pPr>
        <w:tabs>
          <w:tab w:val="left" w:pos="720"/>
        </w:tabs>
        <w:spacing w:after="60"/>
        <w:ind w:left="1440" w:hanging="720"/>
        <w:jc w:val="both"/>
        <w:rPr>
          <w:color w:val="000000"/>
        </w:rPr>
      </w:pPr>
      <w:r w:rsidRPr="00A20B0E">
        <w:rPr>
          <w:color w:val="000000"/>
        </w:rPr>
        <w:t>(i)</w:t>
      </w:r>
      <w:r w:rsidRPr="00A20B0E">
        <w:rPr>
          <w:color w:val="000000"/>
        </w:rPr>
        <w:tab/>
      </w:r>
      <w:r w:rsidR="006562A9" w:rsidRPr="00A20B0E">
        <w:rPr>
          <w:color w:val="000000"/>
        </w:rPr>
        <w:t xml:space="preserve">Which </w:t>
      </w:r>
      <w:r w:rsidRPr="00A20B0E">
        <w:rPr>
          <w:color w:val="000000"/>
        </w:rPr>
        <w:t xml:space="preserve">affects in any substantial way the scope, quality or performance of the </w:t>
      </w:r>
      <w:r w:rsidR="006562A9" w:rsidRPr="00A20B0E">
        <w:rPr>
          <w:color w:val="000000"/>
        </w:rPr>
        <w:t>works</w:t>
      </w:r>
      <w:r w:rsidRPr="00A20B0E">
        <w:rPr>
          <w:color w:val="000000"/>
        </w:rPr>
        <w:t>.</w:t>
      </w:r>
    </w:p>
    <w:p w:rsidR="00E53720" w:rsidRPr="00A20B0E" w:rsidRDefault="00E53720" w:rsidP="00E53720">
      <w:pPr>
        <w:tabs>
          <w:tab w:val="left" w:pos="720"/>
          <w:tab w:val="left" w:pos="1440"/>
        </w:tabs>
        <w:spacing w:after="60"/>
        <w:ind w:left="1440" w:hanging="1440"/>
        <w:jc w:val="both"/>
        <w:rPr>
          <w:color w:val="000000"/>
        </w:rPr>
      </w:pPr>
      <w:r w:rsidRPr="00A20B0E">
        <w:rPr>
          <w:color w:val="000000"/>
        </w:rPr>
        <w:tab/>
        <w:t>(ii)</w:t>
      </w:r>
      <w:r w:rsidRPr="00A20B0E">
        <w:rPr>
          <w:color w:val="000000"/>
        </w:rPr>
        <w:tab/>
      </w:r>
      <w:r w:rsidR="006562A9" w:rsidRPr="00A20B0E">
        <w:rPr>
          <w:color w:val="000000"/>
        </w:rPr>
        <w:t xml:space="preserve">Which </w:t>
      </w:r>
      <w:r w:rsidRPr="00A20B0E">
        <w:rPr>
          <w:color w:val="000000"/>
        </w:rPr>
        <w:t>limits in any substantial way, inconsistent with the Bidding Documents, the Employer’s rights or the bidder’s obligations under the Contract; or</w:t>
      </w:r>
    </w:p>
    <w:p w:rsidR="00E53720" w:rsidRPr="00A20B0E" w:rsidRDefault="00E53720" w:rsidP="00E53720">
      <w:pPr>
        <w:tabs>
          <w:tab w:val="left" w:pos="720"/>
          <w:tab w:val="left" w:pos="1440"/>
        </w:tabs>
        <w:spacing w:after="240"/>
        <w:ind w:left="1440" w:hanging="1440"/>
        <w:jc w:val="both"/>
        <w:rPr>
          <w:color w:val="000000"/>
        </w:rPr>
      </w:pPr>
      <w:r w:rsidRPr="00A20B0E">
        <w:rPr>
          <w:color w:val="000000"/>
        </w:rPr>
        <w:tab/>
        <w:t>(iii)</w:t>
      </w:r>
      <w:r w:rsidRPr="00A20B0E">
        <w:rPr>
          <w:color w:val="000000"/>
        </w:rPr>
        <w:tab/>
      </w:r>
      <w:r w:rsidR="006562A9" w:rsidRPr="00A20B0E">
        <w:rPr>
          <w:color w:val="000000"/>
        </w:rPr>
        <w:t xml:space="preserve">Whose </w:t>
      </w:r>
      <w:r w:rsidRPr="00A20B0E">
        <w:rPr>
          <w:iCs/>
          <w:color w:val="000000"/>
        </w:rPr>
        <w:t>rectification/</w:t>
      </w:r>
      <w:r w:rsidRPr="00A20B0E">
        <w:rPr>
          <w:color w:val="000000"/>
        </w:rPr>
        <w:t>adoption would affect unfairly the competitive position of other bidders presenting substantially responsive bids.</w:t>
      </w:r>
    </w:p>
    <w:p w:rsidR="00E53720" w:rsidRPr="00A20B0E" w:rsidRDefault="00E53720" w:rsidP="00E53720">
      <w:pPr>
        <w:tabs>
          <w:tab w:val="left" w:pos="720"/>
        </w:tabs>
        <w:spacing w:after="240"/>
        <w:ind w:left="720" w:hanging="720"/>
        <w:jc w:val="both"/>
        <w:rPr>
          <w:color w:val="000000"/>
        </w:rPr>
      </w:pPr>
      <w:r w:rsidRPr="00A20B0E">
        <w:rPr>
          <w:color w:val="000000"/>
        </w:rPr>
        <w:tab/>
        <w:t>The Employer’s determination of a Bid’s responsiveness will be based on the contents of the Bid itself without recourse to extrinsic evidence.</w:t>
      </w:r>
    </w:p>
    <w:p w:rsidR="00E53720" w:rsidRPr="00A20B0E" w:rsidRDefault="00E53720" w:rsidP="006562A9">
      <w:pPr>
        <w:spacing w:after="240"/>
        <w:ind w:left="720" w:hanging="540"/>
        <w:jc w:val="both"/>
        <w:rPr>
          <w:color w:val="000000"/>
        </w:rPr>
      </w:pPr>
      <w:r w:rsidRPr="00A20B0E">
        <w:rPr>
          <w:color w:val="000000"/>
        </w:rPr>
        <w:t>24.4</w:t>
      </w:r>
      <w:r w:rsidRPr="00A20B0E">
        <w:rPr>
          <w:color w:val="000000"/>
        </w:rPr>
        <w:tab/>
        <w:t>A Bid determined as substantially non-responsive will be rejected and will not subsequently be made responsive by the Bidder by correction of the non-conformity.</w:t>
      </w:r>
    </w:p>
    <w:p w:rsidR="00E53720" w:rsidRPr="00A20B0E" w:rsidRDefault="00E53720" w:rsidP="006562A9">
      <w:pPr>
        <w:ind w:left="720" w:hanging="540"/>
        <w:jc w:val="both"/>
        <w:rPr>
          <w:color w:val="000000"/>
        </w:rPr>
      </w:pPr>
      <w:r w:rsidRPr="00A20B0E">
        <w:rPr>
          <w:color w:val="000000"/>
        </w:rPr>
        <w:t>24.5</w:t>
      </w:r>
      <w:r w:rsidRPr="00A20B0E">
        <w:rPr>
          <w:color w:val="000000"/>
        </w:rPr>
        <w:tab/>
        <w:t>Any minor informality or non-conformity or irregularity in a Bid which does not constitute a material deviation may be waived by Employer, provided such waiver does not prejudice or affect the relative ranking of any Bidder.</w:t>
      </w:r>
    </w:p>
    <w:p w:rsidR="00E53720" w:rsidRPr="00A20B0E" w:rsidRDefault="00E53720" w:rsidP="00E53720">
      <w:pPr>
        <w:jc w:val="both"/>
        <w:rPr>
          <w:color w:val="000000"/>
        </w:rPr>
      </w:pPr>
    </w:p>
    <w:p w:rsidR="00E53720" w:rsidRPr="00A20B0E" w:rsidRDefault="00E53720" w:rsidP="00E53720">
      <w:pPr>
        <w:ind w:left="720" w:hanging="720"/>
        <w:jc w:val="both"/>
        <w:rPr>
          <w:color w:val="000000"/>
        </w:rPr>
      </w:pPr>
      <w:r w:rsidRPr="00A20B0E">
        <w:rPr>
          <w:b/>
          <w:color w:val="000000"/>
        </w:rPr>
        <w:t>IB.25</w:t>
      </w:r>
      <w:r w:rsidRPr="00A20B0E">
        <w:rPr>
          <w:b/>
          <w:color w:val="000000"/>
        </w:rPr>
        <w:tab/>
        <w:t>Conversion to Single Currency</w:t>
      </w:r>
    </w:p>
    <w:p w:rsidR="00E53720" w:rsidRPr="00A20B0E" w:rsidRDefault="00E53720" w:rsidP="00E53720">
      <w:pPr>
        <w:ind w:left="720" w:hanging="720"/>
        <w:jc w:val="both"/>
        <w:rPr>
          <w:color w:val="000000"/>
        </w:rPr>
      </w:pPr>
    </w:p>
    <w:p w:rsidR="00E53720" w:rsidRPr="00A20B0E" w:rsidRDefault="00E53720" w:rsidP="00E53720">
      <w:pPr>
        <w:ind w:left="720" w:hanging="720"/>
        <w:jc w:val="both"/>
        <w:rPr>
          <w:color w:val="000000"/>
        </w:rPr>
      </w:pPr>
      <w:r w:rsidRPr="00A20B0E">
        <w:rPr>
          <w:color w:val="000000"/>
        </w:rPr>
        <w:tab/>
        <w:t xml:space="preserve">Not applicable. </w:t>
      </w:r>
    </w:p>
    <w:p w:rsidR="00E53720" w:rsidRPr="00A20B0E" w:rsidRDefault="00E53720" w:rsidP="00E53720">
      <w:pPr>
        <w:ind w:left="720" w:hanging="720"/>
        <w:jc w:val="both"/>
        <w:rPr>
          <w:b/>
          <w:color w:val="000000"/>
        </w:rPr>
      </w:pPr>
      <w:r w:rsidRPr="00A20B0E">
        <w:rPr>
          <w:b/>
          <w:color w:val="000000"/>
        </w:rPr>
        <w:lastRenderedPageBreak/>
        <w:t>IB.26</w:t>
      </w:r>
      <w:r w:rsidRPr="00A20B0E">
        <w:rPr>
          <w:b/>
          <w:color w:val="000000"/>
        </w:rPr>
        <w:tab/>
        <w:t>Detailed Evaluation of Bids</w:t>
      </w:r>
    </w:p>
    <w:p w:rsidR="00E53720" w:rsidRPr="00A20B0E" w:rsidRDefault="00E53720" w:rsidP="00E53720">
      <w:pPr>
        <w:jc w:val="both"/>
        <w:rPr>
          <w:color w:val="000000"/>
        </w:rPr>
      </w:pPr>
    </w:p>
    <w:p w:rsidR="00E53720" w:rsidRPr="00A20B0E" w:rsidRDefault="00E53720" w:rsidP="006562A9">
      <w:pPr>
        <w:ind w:left="720" w:hanging="540"/>
        <w:jc w:val="both"/>
        <w:rPr>
          <w:color w:val="000000"/>
        </w:rPr>
      </w:pPr>
      <w:r w:rsidRPr="00A20B0E">
        <w:rPr>
          <w:color w:val="000000"/>
        </w:rPr>
        <w:t>26.1</w:t>
      </w:r>
      <w:r w:rsidR="006562A9">
        <w:rPr>
          <w:color w:val="000000"/>
        </w:rPr>
        <w:tab/>
      </w:r>
      <w:r w:rsidRPr="00A20B0E">
        <w:rPr>
          <w:color w:val="000000"/>
        </w:rPr>
        <w:t>The Procurement Committee will evaluate and compare only the bids previously determined to be substantially responsive pursuant to Clause IB.24 as per requirements given hereunder.</w:t>
      </w:r>
    </w:p>
    <w:p w:rsidR="00E53720" w:rsidRPr="00A20B0E" w:rsidRDefault="00E53720" w:rsidP="00E53720">
      <w:pPr>
        <w:ind w:left="720" w:hanging="720"/>
        <w:jc w:val="both"/>
        <w:rPr>
          <w:color w:val="000000"/>
        </w:rPr>
      </w:pPr>
    </w:p>
    <w:p w:rsidR="00E53720" w:rsidRPr="00A20B0E" w:rsidRDefault="00E53720" w:rsidP="006562A9">
      <w:pPr>
        <w:pStyle w:val="BodyText21"/>
        <w:ind w:left="0" w:firstLine="180"/>
        <w:rPr>
          <w:rFonts w:ascii="Arial" w:hAnsi="Arial"/>
          <w:color w:val="000000"/>
        </w:rPr>
      </w:pPr>
      <w:r w:rsidRPr="00A20B0E">
        <w:rPr>
          <w:rFonts w:ascii="Arial" w:hAnsi="Arial"/>
          <w:color w:val="000000"/>
        </w:rPr>
        <w:t>26.2</w:t>
      </w:r>
      <w:r w:rsidR="006562A9">
        <w:rPr>
          <w:rFonts w:ascii="Arial" w:hAnsi="Arial"/>
          <w:color w:val="000000"/>
        </w:rPr>
        <w:tab/>
      </w:r>
      <w:r w:rsidRPr="00A20B0E">
        <w:rPr>
          <w:rFonts w:ascii="Arial" w:hAnsi="Arial"/>
          <w:color w:val="000000"/>
        </w:rPr>
        <w:t>Evaluation and Comparison of Bids</w:t>
      </w:r>
    </w:p>
    <w:p w:rsidR="00E53720" w:rsidRPr="00A20B0E" w:rsidRDefault="00E53720" w:rsidP="00E53720">
      <w:pPr>
        <w:pStyle w:val="BodyText21"/>
        <w:ind w:left="0"/>
        <w:rPr>
          <w:rFonts w:ascii="Arial" w:hAnsi="Arial"/>
          <w:color w:val="000000"/>
        </w:rPr>
      </w:pPr>
    </w:p>
    <w:p w:rsidR="00E53720" w:rsidRPr="00A20B0E" w:rsidRDefault="00E53720" w:rsidP="00E53720">
      <w:pPr>
        <w:pStyle w:val="BodyText21"/>
        <w:ind w:left="1440" w:hanging="720"/>
        <w:rPr>
          <w:rFonts w:ascii="Arial" w:hAnsi="Arial"/>
          <w:color w:val="000000"/>
        </w:rPr>
      </w:pPr>
      <w:r w:rsidRPr="00A20B0E">
        <w:rPr>
          <w:rFonts w:ascii="Arial" w:hAnsi="Arial"/>
          <w:color w:val="000000"/>
        </w:rPr>
        <w:t>(a)</w:t>
      </w:r>
      <w:r w:rsidRPr="00A20B0E">
        <w:rPr>
          <w:rFonts w:ascii="Arial" w:hAnsi="Arial"/>
          <w:color w:val="000000"/>
        </w:rPr>
        <w:tab/>
        <w:t>Bids will be evaluated for each item and/or complete scope of work.</w:t>
      </w:r>
    </w:p>
    <w:p w:rsidR="00E53720" w:rsidRPr="00A20B0E" w:rsidRDefault="00E53720" w:rsidP="00E53720">
      <w:pPr>
        <w:pStyle w:val="BodyText21"/>
        <w:ind w:left="0"/>
        <w:rPr>
          <w:rFonts w:ascii="Arial" w:hAnsi="Arial"/>
          <w:color w:val="000000"/>
        </w:rPr>
      </w:pPr>
    </w:p>
    <w:p w:rsidR="00E53720" w:rsidRPr="00A20B0E" w:rsidRDefault="00E53720" w:rsidP="00E53720">
      <w:pPr>
        <w:pStyle w:val="BodyText21"/>
        <w:ind w:left="0"/>
        <w:rPr>
          <w:rFonts w:ascii="Arial" w:hAnsi="Arial"/>
          <w:color w:val="000000"/>
        </w:rPr>
      </w:pPr>
      <w:r w:rsidRPr="00A20B0E">
        <w:rPr>
          <w:rFonts w:ascii="Arial" w:hAnsi="Arial"/>
          <w:color w:val="000000"/>
        </w:rPr>
        <w:tab/>
        <w:t>(b)</w:t>
      </w:r>
      <w:r w:rsidRPr="00A20B0E">
        <w:rPr>
          <w:rFonts w:ascii="Arial" w:hAnsi="Arial"/>
          <w:color w:val="000000"/>
        </w:rPr>
        <w:tab/>
        <w:t>Basis of Price Comparison</w:t>
      </w:r>
    </w:p>
    <w:p w:rsidR="00E53720" w:rsidRPr="00A20B0E" w:rsidRDefault="00E53720" w:rsidP="00E53720">
      <w:pPr>
        <w:pStyle w:val="BodyText21"/>
        <w:ind w:left="1440" w:hanging="1440"/>
        <w:rPr>
          <w:rFonts w:ascii="Arial" w:hAnsi="Arial"/>
          <w:color w:val="000000"/>
        </w:rPr>
      </w:pPr>
      <w:r w:rsidRPr="00A20B0E">
        <w:rPr>
          <w:rFonts w:ascii="Arial" w:hAnsi="Arial"/>
          <w:color w:val="000000"/>
        </w:rPr>
        <w:tab/>
        <w:t>The prices will be compared on the basis of the Evaluated Bid Price pursuant to Para (e) herein below.</w:t>
      </w:r>
    </w:p>
    <w:p w:rsidR="00E53720" w:rsidRPr="00A20B0E" w:rsidRDefault="00E53720" w:rsidP="00E53720">
      <w:pPr>
        <w:pStyle w:val="BodyText21"/>
        <w:ind w:left="1440" w:hanging="1440"/>
        <w:rPr>
          <w:rFonts w:ascii="Arial" w:hAnsi="Arial"/>
          <w:color w:val="000000"/>
        </w:rPr>
      </w:pPr>
    </w:p>
    <w:p w:rsidR="00E53720" w:rsidRPr="00A20B0E" w:rsidRDefault="00E53720" w:rsidP="00E53720">
      <w:pPr>
        <w:pStyle w:val="BodyText21"/>
        <w:tabs>
          <w:tab w:val="left" w:pos="720"/>
        </w:tabs>
        <w:ind w:left="1440" w:hanging="1440"/>
        <w:rPr>
          <w:rFonts w:ascii="Arial" w:hAnsi="Arial"/>
          <w:color w:val="000000"/>
        </w:rPr>
      </w:pPr>
      <w:r w:rsidRPr="00A20B0E">
        <w:rPr>
          <w:rFonts w:ascii="Arial" w:hAnsi="Arial"/>
          <w:color w:val="000000"/>
        </w:rPr>
        <w:tab/>
        <w:t>(c)</w:t>
      </w:r>
      <w:r w:rsidRPr="00A20B0E">
        <w:rPr>
          <w:rFonts w:ascii="Arial" w:hAnsi="Arial"/>
          <w:color w:val="000000"/>
        </w:rPr>
        <w:tab/>
        <w:t>Technical Evaluation</w:t>
      </w:r>
    </w:p>
    <w:p w:rsidR="00E53720" w:rsidRPr="00A20B0E" w:rsidRDefault="00E53720" w:rsidP="00E53720">
      <w:pPr>
        <w:pStyle w:val="BodyText21"/>
        <w:tabs>
          <w:tab w:val="left" w:pos="720"/>
        </w:tabs>
        <w:ind w:left="1440" w:hanging="1440"/>
        <w:rPr>
          <w:rFonts w:ascii="Arial" w:hAnsi="Arial"/>
          <w:color w:val="000000"/>
        </w:rPr>
      </w:pPr>
      <w:r w:rsidRPr="00A20B0E">
        <w:rPr>
          <w:rFonts w:ascii="Arial" w:hAnsi="Arial"/>
          <w:color w:val="000000"/>
        </w:rPr>
        <w:tab/>
      </w:r>
      <w:r w:rsidRPr="00A20B0E">
        <w:rPr>
          <w:rFonts w:ascii="Arial" w:hAnsi="Arial"/>
          <w:color w:val="000000"/>
        </w:rPr>
        <w:tab/>
        <w:t>It will be examined in detail whether the Goods offered by the bidder comply with the Technical Provisions of the Bidding Documents. For this purpose, the bidder’s data submitted with the bid will be compared with the specific work data prescribed by the Employer and technical features/criteria of the Goods detailed in the Technical Provisions. Other technical information submitted with the bid regarding the Scope of Work will also be reviewed.</w:t>
      </w:r>
    </w:p>
    <w:p w:rsidR="00E53720" w:rsidRPr="00247C6E" w:rsidRDefault="00E53720" w:rsidP="00E53720">
      <w:pPr>
        <w:pStyle w:val="BodyText21"/>
        <w:tabs>
          <w:tab w:val="left" w:pos="720"/>
        </w:tabs>
        <w:ind w:left="1440" w:hanging="1440"/>
        <w:rPr>
          <w:rFonts w:ascii="Arial" w:hAnsi="Arial"/>
          <w:color w:val="000000"/>
          <w:sz w:val="16"/>
        </w:rPr>
      </w:pPr>
    </w:p>
    <w:p w:rsidR="00E53720" w:rsidRPr="00A20B0E" w:rsidRDefault="00E53720" w:rsidP="00E53720">
      <w:pPr>
        <w:pStyle w:val="BodyText21"/>
        <w:tabs>
          <w:tab w:val="left" w:pos="720"/>
        </w:tabs>
        <w:ind w:left="1440" w:hanging="1440"/>
        <w:rPr>
          <w:rFonts w:ascii="Arial" w:hAnsi="Arial"/>
          <w:color w:val="000000"/>
        </w:rPr>
      </w:pPr>
      <w:r w:rsidRPr="00A20B0E">
        <w:rPr>
          <w:rFonts w:ascii="Arial" w:hAnsi="Arial"/>
          <w:color w:val="000000"/>
        </w:rPr>
        <w:tab/>
        <w:t>(d)</w:t>
      </w:r>
      <w:r w:rsidRPr="00A20B0E">
        <w:rPr>
          <w:rFonts w:ascii="Arial" w:hAnsi="Arial"/>
          <w:color w:val="000000"/>
        </w:rPr>
        <w:tab/>
        <w:t>Commercial Evaluation</w:t>
      </w:r>
      <w:r w:rsidRPr="00A20B0E">
        <w:rPr>
          <w:rFonts w:ascii="Arial" w:hAnsi="Arial"/>
          <w:color w:val="000000"/>
        </w:rPr>
        <w:tab/>
      </w:r>
    </w:p>
    <w:p w:rsidR="00E53720" w:rsidRPr="00247C6E" w:rsidRDefault="00E53720" w:rsidP="00E53720">
      <w:pPr>
        <w:pStyle w:val="BodyText21"/>
        <w:tabs>
          <w:tab w:val="left" w:pos="720"/>
        </w:tabs>
        <w:ind w:left="1440" w:hanging="1440"/>
        <w:rPr>
          <w:rFonts w:ascii="Arial" w:hAnsi="Arial"/>
          <w:color w:val="000000"/>
          <w:spacing w:val="-4"/>
        </w:rPr>
      </w:pPr>
      <w:r w:rsidRPr="00247C6E">
        <w:rPr>
          <w:rFonts w:ascii="Arial" w:hAnsi="Arial"/>
          <w:color w:val="000000"/>
          <w:spacing w:val="-4"/>
        </w:rPr>
        <w:tab/>
      </w:r>
      <w:r w:rsidRPr="00247C6E">
        <w:rPr>
          <w:rFonts w:ascii="Arial" w:hAnsi="Arial"/>
          <w:color w:val="000000"/>
          <w:spacing w:val="-4"/>
        </w:rPr>
        <w:tab/>
        <w:t>It will be examined in detail whether the bids comply with the commercial/contractual conditions of the Bidding Documents. It is expected that no major deviation/stipulation shall be taken by the bidders.</w:t>
      </w:r>
    </w:p>
    <w:p w:rsidR="00E53720" w:rsidRPr="00247C6E" w:rsidRDefault="00E53720" w:rsidP="00E53720">
      <w:pPr>
        <w:pStyle w:val="BodyText21"/>
        <w:tabs>
          <w:tab w:val="left" w:pos="720"/>
        </w:tabs>
        <w:ind w:left="1440" w:hanging="1440"/>
        <w:rPr>
          <w:rFonts w:ascii="Arial" w:hAnsi="Arial"/>
          <w:color w:val="000000"/>
          <w:sz w:val="12"/>
        </w:rPr>
      </w:pPr>
    </w:p>
    <w:p w:rsidR="00E53720" w:rsidRPr="00A20B0E" w:rsidRDefault="00E53720" w:rsidP="00E53720">
      <w:pPr>
        <w:pStyle w:val="BodyText21"/>
        <w:tabs>
          <w:tab w:val="left" w:pos="720"/>
        </w:tabs>
        <w:ind w:left="1440" w:hanging="1440"/>
        <w:rPr>
          <w:rFonts w:ascii="Arial" w:hAnsi="Arial"/>
          <w:color w:val="000000"/>
        </w:rPr>
      </w:pPr>
      <w:r w:rsidRPr="00A20B0E">
        <w:rPr>
          <w:rFonts w:ascii="Arial" w:hAnsi="Arial"/>
          <w:color w:val="000000"/>
        </w:rPr>
        <w:tab/>
        <w:t>(e)</w:t>
      </w:r>
      <w:r w:rsidRPr="00A20B0E">
        <w:rPr>
          <w:rFonts w:ascii="Arial" w:hAnsi="Arial"/>
          <w:color w:val="000000"/>
        </w:rPr>
        <w:tab/>
        <w:t>Evaluated Bid Price</w:t>
      </w:r>
    </w:p>
    <w:p w:rsidR="00E53720" w:rsidRPr="00247C6E" w:rsidRDefault="00E53720" w:rsidP="00E53720">
      <w:pPr>
        <w:ind w:left="1440" w:hanging="720"/>
        <w:jc w:val="both"/>
        <w:rPr>
          <w:color w:val="000000"/>
          <w:spacing w:val="-4"/>
        </w:rPr>
      </w:pPr>
      <w:r w:rsidRPr="00247C6E">
        <w:rPr>
          <w:color w:val="000000"/>
          <w:spacing w:val="-4"/>
        </w:rPr>
        <w:tab/>
        <w:t>In evaluating the bids, the Employer will determine for each bid in addition to the Bid Price, the following factors (adjustments) in the manner and to the extent indicated below to determine the Evaluated Bid Price:</w:t>
      </w:r>
    </w:p>
    <w:p w:rsidR="00E53720" w:rsidRPr="00247C6E" w:rsidRDefault="00E53720" w:rsidP="00E53720">
      <w:pPr>
        <w:ind w:left="720" w:hanging="720"/>
        <w:jc w:val="both"/>
        <w:rPr>
          <w:color w:val="000000"/>
          <w:sz w:val="10"/>
        </w:rPr>
      </w:pPr>
    </w:p>
    <w:p w:rsidR="00E53720" w:rsidRPr="00A20B0E" w:rsidRDefault="00E53720" w:rsidP="00E53720">
      <w:pPr>
        <w:ind w:left="2160" w:hanging="720"/>
        <w:jc w:val="both"/>
        <w:rPr>
          <w:color w:val="000000"/>
        </w:rPr>
      </w:pPr>
      <w:r w:rsidRPr="00A20B0E">
        <w:rPr>
          <w:color w:val="000000"/>
        </w:rPr>
        <w:t>(i)</w:t>
      </w:r>
      <w:r w:rsidRPr="00A20B0E">
        <w:rPr>
          <w:color w:val="000000"/>
        </w:rPr>
        <w:tab/>
        <w:t>making any correction for errors pursuant to Sub-Clause 24.2 hereof.</w:t>
      </w:r>
    </w:p>
    <w:p w:rsidR="00E53720" w:rsidRPr="00A20B0E" w:rsidRDefault="00E53720" w:rsidP="00E53720">
      <w:pPr>
        <w:ind w:left="2160" w:hanging="720"/>
        <w:jc w:val="both"/>
        <w:rPr>
          <w:color w:val="000000"/>
        </w:rPr>
      </w:pPr>
      <w:r w:rsidRPr="00A20B0E">
        <w:rPr>
          <w:color w:val="000000"/>
        </w:rPr>
        <w:t>(ii)</w:t>
      </w:r>
      <w:r w:rsidRPr="00A20B0E">
        <w:rPr>
          <w:color w:val="000000"/>
        </w:rPr>
        <w:tab/>
        <w:t>excluding Provisional Sums, if any, but including priced Day</w:t>
      </w:r>
      <w:r w:rsidR="00B800EE">
        <w:rPr>
          <w:color w:val="000000"/>
        </w:rPr>
        <w:t xml:space="preserve"> </w:t>
      </w:r>
      <w:r w:rsidRPr="00A20B0E">
        <w:rPr>
          <w:color w:val="000000"/>
        </w:rPr>
        <w:t>work.</w:t>
      </w:r>
    </w:p>
    <w:p w:rsidR="00E53720" w:rsidRPr="00A20B0E" w:rsidRDefault="00E53720" w:rsidP="00E53720">
      <w:pPr>
        <w:ind w:left="2160" w:hanging="720"/>
        <w:jc w:val="both"/>
        <w:rPr>
          <w:color w:val="000000"/>
        </w:rPr>
      </w:pPr>
      <w:r w:rsidRPr="00A20B0E">
        <w:rPr>
          <w:color w:val="000000"/>
        </w:rPr>
        <w:t>(iii)</w:t>
      </w:r>
      <w:r w:rsidRPr="00A20B0E">
        <w:rPr>
          <w:color w:val="000000"/>
        </w:rPr>
        <w:tab/>
        <w:t xml:space="preserve">making an appropriate adjustment for any other acceptable variation or deviation. </w:t>
      </w:r>
    </w:p>
    <w:p w:rsidR="00E53720" w:rsidRPr="00A20B0E" w:rsidRDefault="00E53720" w:rsidP="00E53720">
      <w:pPr>
        <w:ind w:left="2160" w:hanging="720"/>
        <w:jc w:val="both"/>
        <w:rPr>
          <w:color w:val="000000"/>
        </w:rPr>
      </w:pPr>
    </w:p>
    <w:p w:rsidR="00E53720" w:rsidRPr="00A20B0E" w:rsidRDefault="00E53720" w:rsidP="00004F56">
      <w:pPr>
        <w:pStyle w:val="BodyText21"/>
        <w:tabs>
          <w:tab w:val="left" w:pos="720"/>
        </w:tabs>
        <w:rPr>
          <w:rFonts w:ascii="Arial" w:hAnsi="Arial"/>
          <w:color w:val="000000"/>
        </w:rPr>
      </w:pPr>
      <w:r w:rsidRPr="00A20B0E">
        <w:rPr>
          <w:rFonts w:ascii="Arial" w:hAnsi="Arial"/>
          <w:color w:val="000000"/>
        </w:rPr>
        <w:t>26.3</w:t>
      </w:r>
      <w:r w:rsidRPr="00A20B0E">
        <w:rPr>
          <w:rFonts w:ascii="Arial" w:hAnsi="Arial"/>
          <w:color w:val="000000"/>
        </w:rPr>
        <w:tab/>
        <w:t>Evaluation Methods</w:t>
      </w:r>
    </w:p>
    <w:p w:rsidR="00E53720" w:rsidRPr="00247C6E" w:rsidRDefault="00E53720" w:rsidP="00E53720">
      <w:pPr>
        <w:pStyle w:val="BodyText21"/>
        <w:tabs>
          <w:tab w:val="left" w:pos="720"/>
        </w:tabs>
        <w:ind w:left="0"/>
        <w:rPr>
          <w:rFonts w:ascii="Arial" w:hAnsi="Arial"/>
          <w:color w:val="000000"/>
          <w:sz w:val="10"/>
        </w:rPr>
      </w:pPr>
    </w:p>
    <w:p w:rsidR="00E53720" w:rsidRPr="00A20B0E" w:rsidRDefault="00E53720" w:rsidP="00E53720">
      <w:pPr>
        <w:pStyle w:val="BodyText21"/>
        <w:tabs>
          <w:tab w:val="left" w:pos="720"/>
        </w:tabs>
        <w:ind w:hanging="720"/>
        <w:rPr>
          <w:rFonts w:ascii="Arial" w:hAnsi="Arial"/>
          <w:color w:val="000000"/>
        </w:rPr>
      </w:pPr>
      <w:r w:rsidRPr="00A20B0E">
        <w:rPr>
          <w:rFonts w:ascii="Arial" w:hAnsi="Arial"/>
          <w:color w:val="000000"/>
        </w:rPr>
        <w:tab/>
        <w:t>Pursuant to Sub-Clause 26.2, Para (e)(iii) following evaluation methods for price adjustments will be followed:</w:t>
      </w:r>
    </w:p>
    <w:p w:rsidR="00E53720" w:rsidRPr="00A20B0E" w:rsidRDefault="00E53720" w:rsidP="00E53720">
      <w:pPr>
        <w:pStyle w:val="BodyText21"/>
        <w:tabs>
          <w:tab w:val="left" w:pos="720"/>
        </w:tabs>
        <w:ind w:left="0"/>
        <w:rPr>
          <w:rFonts w:ascii="Arial" w:hAnsi="Arial"/>
          <w:color w:val="000000"/>
        </w:rPr>
      </w:pPr>
    </w:p>
    <w:p w:rsidR="00E53720" w:rsidRPr="00A20B0E" w:rsidRDefault="00E53720" w:rsidP="009221CE">
      <w:pPr>
        <w:pStyle w:val="BodyText21"/>
        <w:numPr>
          <w:ilvl w:val="0"/>
          <w:numId w:val="89"/>
        </w:numPr>
        <w:tabs>
          <w:tab w:val="left" w:pos="1440"/>
        </w:tabs>
        <w:ind w:left="1440" w:hanging="720"/>
        <w:rPr>
          <w:rFonts w:ascii="Arial" w:hAnsi="Arial"/>
          <w:color w:val="000000"/>
        </w:rPr>
      </w:pPr>
      <w:r w:rsidRPr="00A20B0E">
        <w:rPr>
          <w:rFonts w:ascii="Arial" w:hAnsi="Arial"/>
          <w:color w:val="000000"/>
        </w:rPr>
        <w:t>Price Adjustment for Completeness in Scope of Work</w:t>
      </w:r>
    </w:p>
    <w:p w:rsidR="00E53720" w:rsidRPr="00A20B0E" w:rsidRDefault="00E53720" w:rsidP="009221CE">
      <w:pPr>
        <w:pStyle w:val="BodyText21"/>
        <w:numPr>
          <w:ilvl w:val="0"/>
          <w:numId w:val="89"/>
        </w:numPr>
        <w:tabs>
          <w:tab w:val="left" w:pos="1440"/>
        </w:tabs>
        <w:ind w:left="1440" w:hanging="720"/>
        <w:rPr>
          <w:rFonts w:ascii="Arial" w:hAnsi="Arial"/>
          <w:color w:val="000000"/>
        </w:rPr>
      </w:pPr>
      <w:r w:rsidRPr="00A20B0E">
        <w:rPr>
          <w:rFonts w:ascii="Arial" w:hAnsi="Arial"/>
          <w:color w:val="000000"/>
        </w:rPr>
        <w:t>Price Adjustment for Technical Compliance</w:t>
      </w:r>
    </w:p>
    <w:p w:rsidR="00E53720" w:rsidRPr="00A20B0E" w:rsidRDefault="00E53720" w:rsidP="009221CE">
      <w:pPr>
        <w:pStyle w:val="BodyText21"/>
        <w:numPr>
          <w:ilvl w:val="0"/>
          <w:numId w:val="89"/>
        </w:numPr>
        <w:tabs>
          <w:tab w:val="left" w:pos="1440"/>
        </w:tabs>
        <w:ind w:left="1440" w:hanging="720"/>
        <w:rPr>
          <w:rFonts w:ascii="Arial" w:hAnsi="Arial"/>
          <w:color w:val="000000"/>
        </w:rPr>
      </w:pPr>
      <w:r w:rsidRPr="00A20B0E">
        <w:rPr>
          <w:rFonts w:ascii="Arial" w:hAnsi="Arial"/>
          <w:color w:val="000000"/>
        </w:rPr>
        <w:t>Price Adjustment for Commercial Compliance</w:t>
      </w:r>
    </w:p>
    <w:p w:rsidR="00E53720" w:rsidRPr="00A20B0E" w:rsidRDefault="00E53720" w:rsidP="009221CE">
      <w:pPr>
        <w:pStyle w:val="BodyText21"/>
        <w:numPr>
          <w:ilvl w:val="0"/>
          <w:numId w:val="89"/>
        </w:numPr>
        <w:tabs>
          <w:tab w:val="left" w:pos="1440"/>
        </w:tabs>
        <w:ind w:left="1440" w:hanging="720"/>
        <w:rPr>
          <w:rFonts w:ascii="Arial" w:hAnsi="Arial"/>
          <w:color w:val="000000"/>
        </w:rPr>
      </w:pPr>
      <w:r w:rsidRPr="00A20B0E">
        <w:rPr>
          <w:rFonts w:ascii="Arial" w:hAnsi="Arial"/>
          <w:color w:val="000000"/>
        </w:rPr>
        <w:t>Price Adjustment for Deviations in Terms of Payment</w:t>
      </w:r>
    </w:p>
    <w:p w:rsidR="00E53720" w:rsidRPr="00A20B0E" w:rsidRDefault="00E53720" w:rsidP="009221CE">
      <w:pPr>
        <w:pStyle w:val="BodyText21"/>
        <w:numPr>
          <w:ilvl w:val="0"/>
          <w:numId w:val="89"/>
        </w:numPr>
        <w:tabs>
          <w:tab w:val="left" w:pos="1440"/>
        </w:tabs>
        <w:ind w:left="1440" w:hanging="720"/>
        <w:rPr>
          <w:rFonts w:ascii="Arial" w:hAnsi="Arial"/>
          <w:color w:val="000000"/>
        </w:rPr>
      </w:pPr>
      <w:r w:rsidRPr="00A20B0E">
        <w:rPr>
          <w:rFonts w:ascii="Arial" w:hAnsi="Arial"/>
          <w:color w:val="000000"/>
        </w:rPr>
        <w:t>Price Adjustment for completion Schedule</w:t>
      </w:r>
    </w:p>
    <w:p w:rsidR="00E53720" w:rsidRPr="00B800EE" w:rsidRDefault="00E53720" w:rsidP="00E53720">
      <w:pPr>
        <w:pStyle w:val="BodyText21"/>
        <w:tabs>
          <w:tab w:val="left" w:pos="720"/>
        </w:tabs>
        <w:ind w:left="0"/>
        <w:rPr>
          <w:rFonts w:ascii="Arial" w:hAnsi="Arial"/>
          <w:color w:val="000000"/>
          <w:sz w:val="4"/>
        </w:rPr>
      </w:pPr>
    </w:p>
    <w:p w:rsidR="00E53720" w:rsidRPr="00A20B0E" w:rsidRDefault="00E53720" w:rsidP="00E53720">
      <w:pPr>
        <w:pStyle w:val="BodyText21"/>
        <w:tabs>
          <w:tab w:val="left" w:pos="720"/>
        </w:tabs>
        <w:ind w:left="0"/>
        <w:rPr>
          <w:rFonts w:ascii="Arial" w:hAnsi="Arial"/>
          <w:color w:val="000000"/>
        </w:rPr>
      </w:pPr>
      <w:r w:rsidRPr="00A20B0E">
        <w:rPr>
          <w:rFonts w:ascii="Arial" w:hAnsi="Arial"/>
          <w:color w:val="000000"/>
        </w:rPr>
        <w:tab/>
        <w:t>(i)</w:t>
      </w:r>
      <w:r w:rsidRPr="00A20B0E">
        <w:rPr>
          <w:rFonts w:ascii="Arial" w:hAnsi="Arial"/>
          <w:color w:val="000000"/>
        </w:rPr>
        <w:tab/>
        <w:t>Price Adjustment for Completeness in Scope of Work</w:t>
      </w:r>
    </w:p>
    <w:p w:rsidR="00E53720" w:rsidRPr="00247C6E" w:rsidRDefault="00E53720" w:rsidP="00E53720">
      <w:pPr>
        <w:pStyle w:val="BodyText21"/>
        <w:tabs>
          <w:tab w:val="left" w:pos="720"/>
        </w:tabs>
        <w:ind w:left="1440" w:hanging="1440"/>
        <w:rPr>
          <w:rFonts w:ascii="Arial" w:hAnsi="Arial"/>
          <w:color w:val="000000"/>
          <w:spacing w:val="-6"/>
        </w:rPr>
      </w:pPr>
      <w:r w:rsidRPr="00A20B0E">
        <w:rPr>
          <w:rFonts w:ascii="Arial" w:hAnsi="Arial"/>
          <w:color w:val="000000"/>
        </w:rPr>
        <w:tab/>
      </w:r>
      <w:r w:rsidRPr="00A20B0E">
        <w:rPr>
          <w:rFonts w:ascii="Arial" w:hAnsi="Arial"/>
          <w:color w:val="000000"/>
        </w:rPr>
        <w:tab/>
      </w:r>
      <w:r w:rsidRPr="00247C6E">
        <w:rPr>
          <w:rFonts w:ascii="Arial" w:hAnsi="Arial"/>
          <w:color w:val="000000"/>
          <w:spacing w:val="-6"/>
        </w:rPr>
        <w:t>In case of omission in the scope of work of a quoted item no price adjustment for the omitted item(s) shall be applied provided that the Bidder has mentioned in his bid that the same is covered in any other item.</w:t>
      </w:r>
    </w:p>
    <w:p w:rsidR="00E53720" w:rsidRPr="00247C6E" w:rsidRDefault="00E53720" w:rsidP="00E53720">
      <w:pPr>
        <w:pStyle w:val="BodyText21"/>
        <w:tabs>
          <w:tab w:val="left" w:pos="720"/>
        </w:tabs>
        <w:ind w:left="1440" w:hanging="1440"/>
        <w:rPr>
          <w:rFonts w:ascii="Arial" w:hAnsi="Arial"/>
          <w:color w:val="000000"/>
          <w:sz w:val="8"/>
        </w:rPr>
      </w:pPr>
    </w:p>
    <w:p w:rsidR="00E53720" w:rsidRPr="00A20B0E" w:rsidRDefault="00E53720" w:rsidP="00E53720">
      <w:pPr>
        <w:pStyle w:val="BodyText21"/>
        <w:tabs>
          <w:tab w:val="left" w:pos="720"/>
        </w:tabs>
        <w:ind w:left="1440" w:hanging="1440"/>
        <w:rPr>
          <w:rFonts w:ascii="Arial" w:hAnsi="Arial"/>
          <w:color w:val="000000"/>
        </w:rPr>
      </w:pPr>
      <w:r w:rsidRPr="00A20B0E">
        <w:rPr>
          <w:rFonts w:ascii="Arial" w:hAnsi="Arial"/>
          <w:color w:val="000000"/>
        </w:rPr>
        <w:tab/>
      </w:r>
      <w:r w:rsidRPr="00A20B0E">
        <w:rPr>
          <w:rFonts w:ascii="Arial" w:hAnsi="Arial"/>
          <w:color w:val="000000"/>
        </w:rPr>
        <w:tab/>
        <w:t>The price adjustment shall not justify any additional payment by the Employer. The price(s) of omitted item(s) shall be deemed covered by other prices of the Schedule of Prices.</w:t>
      </w:r>
    </w:p>
    <w:p w:rsidR="00E53720" w:rsidRPr="00A20B0E" w:rsidRDefault="00E53720" w:rsidP="00E53720">
      <w:pPr>
        <w:pStyle w:val="BodyText21"/>
        <w:tabs>
          <w:tab w:val="left" w:pos="720"/>
        </w:tabs>
        <w:ind w:left="2160" w:hanging="2160"/>
        <w:rPr>
          <w:rFonts w:ascii="Arial" w:hAnsi="Arial"/>
          <w:color w:val="000000"/>
        </w:rPr>
      </w:pPr>
    </w:p>
    <w:p w:rsidR="00E53720" w:rsidRPr="00A20B0E" w:rsidRDefault="00E53720" w:rsidP="00E53720">
      <w:pPr>
        <w:pStyle w:val="BodyText21"/>
        <w:tabs>
          <w:tab w:val="left" w:pos="720"/>
        </w:tabs>
        <w:ind w:left="1440" w:hanging="1440"/>
        <w:rPr>
          <w:rFonts w:ascii="Arial" w:hAnsi="Arial"/>
          <w:color w:val="000000"/>
        </w:rPr>
      </w:pPr>
      <w:r w:rsidRPr="00A20B0E">
        <w:rPr>
          <w:rFonts w:ascii="Arial" w:hAnsi="Arial"/>
          <w:color w:val="000000"/>
        </w:rPr>
        <w:tab/>
        <w:t>(ii)</w:t>
      </w:r>
      <w:r w:rsidRPr="00A20B0E">
        <w:rPr>
          <w:rFonts w:ascii="Arial" w:hAnsi="Arial"/>
          <w:color w:val="000000"/>
        </w:rPr>
        <w:tab/>
        <w:t>Price Adjustment for Technical Compliance</w:t>
      </w:r>
      <w:r w:rsidRPr="00A20B0E">
        <w:rPr>
          <w:rFonts w:ascii="Arial" w:hAnsi="Arial"/>
          <w:color w:val="000000"/>
        </w:rPr>
        <w:tab/>
      </w:r>
    </w:p>
    <w:p w:rsidR="00E53720" w:rsidRPr="00247C6E" w:rsidRDefault="00E53720" w:rsidP="00E53720">
      <w:pPr>
        <w:pStyle w:val="BodyText21"/>
        <w:tabs>
          <w:tab w:val="left" w:pos="720"/>
        </w:tabs>
        <w:ind w:left="1440" w:hanging="1440"/>
        <w:rPr>
          <w:rFonts w:ascii="Arial" w:hAnsi="Arial"/>
          <w:color w:val="000000"/>
          <w:sz w:val="10"/>
        </w:rPr>
      </w:pPr>
    </w:p>
    <w:p w:rsidR="00E53720" w:rsidRPr="00A20B0E" w:rsidRDefault="00E53720" w:rsidP="00E53720">
      <w:pPr>
        <w:pStyle w:val="BodyText21"/>
        <w:tabs>
          <w:tab w:val="left" w:pos="720"/>
        </w:tabs>
        <w:ind w:left="1440" w:hanging="1440"/>
        <w:rPr>
          <w:rFonts w:ascii="Arial" w:hAnsi="Arial"/>
          <w:color w:val="000000"/>
        </w:rPr>
      </w:pPr>
      <w:r w:rsidRPr="00A20B0E">
        <w:rPr>
          <w:rFonts w:ascii="Arial" w:hAnsi="Arial"/>
          <w:color w:val="000000"/>
        </w:rPr>
        <w:tab/>
      </w:r>
      <w:r w:rsidRPr="00A20B0E">
        <w:rPr>
          <w:rFonts w:ascii="Arial" w:hAnsi="Arial"/>
          <w:color w:val="000000"/>
        </w:rPr>
        <w:tab/>
        <w:t xml:space="preserve">The cost of making good any deficiency resulting from technical non </w:t>
      </w:r>
      <w:r w:rsidRPr="00A20B0E">
        <w:rPr>
          <w:rFonts w:ascii="Arial" w:hAnsi="Arial"/>
          <w:color w:val="000000"/>
        </w:rPr>
        <w:lastRenderedPageBreak/>
        <w:t>compliance will be added to the Corrected Total Bid Price for comparison purposes only. The adjustments will be applied taking the highest price quoted by other Bidders being evaluated in detail in their original Bids for corresponding item. In case of non availability of price from other Bidders, the price will be estimated by the Engineer.</w:t>
      </w:r>
    </w:p>
    <w:p w:rsidR="00E53720" w:rsidRPr="00247C6E" w:rsidRDefault="00E53720" w:rsidP="00E53720">
      <w:pPr>
        <w:pStyle w:val="BodyText21"/>
        <w:tabs>
          <w:tab w:val="left" w:pos="720"/>
        </w:tabs>
        <w:ind w:left="1440" w:hanging="1440"/>
        <w:rPr>
          <w:rFonts w:ascii="Arial" w:hAnsi="Arial"/>
          <w:color w:val="000000"/>
          <w:sz w:val="14"/>
        </w:rPr>
      </w:pPr>
    </w:p>
    <w:p w:rsidR="00E53720" w:rsidRPr="00A20B0E" w:rsidRDefault="00E53720" w:rsidP="00E53720">
      <w:pPr>
        <w:pStyle w:val="BodyText21"/>
        <w:tabs>
          <w:tab w:val="left" w:pos="720"/>
        </w:tabs>
        <w:ind w:left="1440" w:hanging="1440"/>
        <w:rPr>
          <w:rFonts w:ascii="Arial" w:hAnsi="Arial"/>
          <w:color w:val="000000"/>
        </w:rPr>
      </w:pPr>
      <w:r w:rsidRPr="00A20B0E">
        <w:rPr>
          <w:rFonts w:ascii="Arial" w:hAnsi="Arial"/>
          <w:color w:val="000000"/>
        </w:rPr>
        <w:tab/>
        <w:t>(iii)</w:t>
      </w:r>
      <w:r w:rsidRPr="00A20B0E">
        <w:rPr>
          <w:rFonts w:ascii="Arial" w:hAnsi="Arial"/>
          <w:color w:val="000000"/>
        </w:rPr>
        <w:tab/>
        <w:t>Price Adjustment for Commercial Compliance</w:t>
      </w:r>
      <w:r w:rsidRPr="00A20B0E">
        <w:rPr>
          <w:rFonts w:ascii="Arial" w:hAnsi="Arial"/>
          <w:color w:val="000000"/>
        </w:rPr>
        <w:tab/>
      </w:r>
    </w:p>
    <w:p w:rsidR="00E53720" w:rsidRPr="00247C6E" w:rsidRDefault="00E53720" w:rsidP="00E53720">
      <w:pPr>
        <w:pStyle w:val="BodyText21"/>
        <w:tabs>
          <w:tab w:val="left" w:pos="720"/>
        </w:tabs>
        <w:ind w:left="1440" w:hanging="1440"/>
        <w:rPr>
          <w:rFonts w:ascii="Arial" w:hAnsi="Arial"/>
          <w:color w:val="000000"/>
          <w:sz w:val="8"/>
        </w:rPr>
      </w:pPr>
    </w:p>
    <w:p w:rsidR="00E53720" w:rsidRPr="00A20B0E" w:rsidRDefault="00E53720" w:rsidP="00E53720">
      <w:pPr>
        <w:pStyle w:val="BodyText21"/>
        <w:tabs>
          <w:tab w:val="left" w:pos="720"/>
        </w:tabs>
        <w:ind w:left="1440" w:hanging="1440"/>
        <w:rPr>
          <w:rFonts w:ascii="Arial" w:hAnsi="Arial"/>
          <w:color w:val="000000"/>
        </w:rPr>
      </w:pPr>
      <w:r w:rsidRPr="00A20B0E">
        <w:rPr>
          <w:rFonts w:ascii="Arial" w:hAnsi="Arial"/>
          <w:color w:val="000000"/>
        </w:rPr>
        <w:tab/>
      </w:r>
      <w:r w:rsidRPr="00A20B0E">
        <w:rPr>
          <w:rFonts w:ascii="Arial" w:hAnsi="Arial"/>
          <w:color w:val="000000"/>
        </w:rPr>
        <w:tab/>
        <w:t>The cost of making good any deficiency resulting from any quantifiable variations and deviations from the Bid Schedules and Conditions of Contract, as determined by the Engineer will be added to the Corrected Total Bid Price for comparison purpose only. Adjustment for commercial compliance will be based on Corrected Total Bid Prices.</w:t>
      </w:r>
    </w:p>
    <w:p w:rsidR="00E53720" w:rsidRPr="00247C6E" w:rsidRDefault="00E53720" w:rsidP="00E53720">
      <w:pPr>
        <w:pStyle w:val="BodyText21"/>
        <w:tabs>
          <w:tab w:val="left" w:pos="720"/>
        </w:tabs>
        <w:ind w:left="2160" w:hanging="2160"/>
        <w:rPr>
          <w:rFonts w:ascii="Arial" w:hAnsi="Arial"/>
          <w:color w:val="000000"/>
          <w:sz w:val="14"/>
        </w:rPr>
      </w:pPr>
    </w:p>
    <w:p w:rsidR="00E53720" w:rsidRPr="00A20B0E" w:rsidRDefault="00E53720" w:rsidP="00E53720">
      <w:pPr>
        <w:pStyle w:val="BodyText21"/>
        <w:tabs>
          <w:tab w:val="left" w:pos="720"/>
        </w:tabs>
        <w:ind w:left="1440" w:hanging="1440"/>
        <w:rPr>
          <w:rFonts w:ascii="Arial" w:hAnsi="Arial"/>
          <w:color w:val="000000"/>
        </w:rPr>
      </w:pPr>
      <w:r w:rsidRPr="00A20B0E">
        <w:rPr>
          <w:rFonts w:ascii="Arial" w:hAnsi="Arial"/>
          <w:color w:val="000000"/>
        </w:rPr>
        <w:tab/>
        <w:t>(iv)</w:t>
      </w:r>
      <w:r w:rsidRPr="00A20B0E">
        <w:rPr>
          <w:rFonts w:ascii="Arial" w:hAnsi="Arial"/>
          <w:color w:val="000000"/>
        </w:rPr>
        <w:tab/>
        <w:t>Price Adjustment for Deviation in Terms of Payment</w:t>
      </w:r>
    </w:p>
    <w:p w:rsidR="00E53720" w:rsidRDefault="00E53720">
      <w:pPr>
        <w:pStyle w:val="Heading9"/>
        <w:ind w:left="139" w:right="155"/>
      </w:pPr>
    </w:p>
    <w:p w:rsidR="0075352A" w:rsidRPr="00A20B0E" w:rsidRDefault="0075352A" w:rsidP="0075352A">
      <w:pPr>
        <w:pStyle w:val="BodyText21"/>
        <w:tabs>
          <w:tab w:val="left" w:pos="720"/>
        </w:tabs>
        <w:ind w:left="1440" w:hanging="1440"/>
        <w:rPr>
          <w:rFonts w:ascii="Arial" w:hAnsi="Arial"/>
          <w:b/>
          <w:color w:val="000000"/>
        </w:rPr>
      </w:pPr>
      <w:r w:rsidRPr="00A20B0E">
        <w:rPr>
          <w:rFonts w:ascii="Arial" w:hAnsi="Arial"/>
          <w:b/>
          <w:color w:val="000000"/>
        </w:rPr>
        <w:t>Deleted</w:t>
      </w:r>
    </w:p>
    <w:p w:rsidR="0075352A" w:rsidRPr="00247C6E" w:rsidRDefault="0075352A" w:rsidP="0075352A">
      <w:pPr>
        <w:pStyle w:val="BodyText21"/>
        <w:tabs>
          <w:tab w:val="left" w:pos="720"/>
        </w:tabs>
        <w:ind w:left="1440" w:hanging="1440"/>
        <w:rPr>
          <w:rFonts w:ascii="Arial" w:hAnsi="Arial"/>
          <w:color w:val="000000"/>
          <w:sz w:val="12"/>
        </w:rPr>
      </w:pPr>
    </w:p>
    <w:p w:rsidR="0075352A" w:rsidRPr="00A20B0E" w:rsidRDefault="0075352A" w:rsidP="0075352A">
      <w:pPr>
        <w:pStyle w:val="BodyText21"/>
        <w:tabs>
          <w:tab w:val="left" w:pos="720"/>
        </w:tabs>
        <w:ind w:left="1440" w:hanging="1440"/>
        <w:rPr>
          <w:rFonts w:ascii="Arial" w:hAnsi="Arial"/>
          <w:color w:val="000000"/>
        </w:rPr>
      </w:pPr>
      <w:r w:rsidRPr="00A20B0E">
        <w:rPr>
          <w:rFonts w:ascii="Arial" w:hAnsi="Arial"/>
          <w:color w:val="000000"/>
        </w:rPr>
        <w:tab/>
        <w:t>(v)</w:t>
      </w:r>
      <w:r w:rsidRPr="00A20B0E">
        <w:rPr>
          <w:rFonts w:ascii="Arial" w:hAnsi="Arial"/>
          <w:color w:val="000000"/>
        </w:rPr>
        <w:tab/>
        <w:t>Price Adjustment for Completion Schedule</w:t>
      </w:r>
      <w:r w:rsidRPr="00A20B0E">
        <w:rPr>
          <w:rFonts w:ascii="Arial" w:hAnsi="Arial"/>
          <w:color w:val="000000"/>
        </w:rPr>
        <w:tab/>
      </w:r>
    </w:p>
    <w:p w:rsidR="0075352A" w:rsidRPr="00A20B0E" w:rsidRDefault="0075352A" w:rsidP="0075352A">
      <w:pPr>
        <w:pStyle w:val="BodyText21"/>
        <w:tabs>
          <w:tab w:val="left" w:pos="720"/>
        </w:tabs>
        <w:ind w:left="1440" w:hanging="1440"/>
        <w:rPr>
          <w:rFonts w:ascii="Arial" w:hAnsi="Arial"/>
          <w:color w:val="000000"/>
        </w:rPr>
      </w:pPr>
    </w:p>
    <w:p w:rsidR="0075352A" w:rsidRPr="00A20B0E" w:rsidRDefault="0075352A" w:rsidP="0075352A">
      <w:pPr>
        <w:pStyle w:val="BodyText21"/>
        <w:tabs>
          <w:tab w:val="left" w:pos="720"/>
        </w:tabs>
        <w:ind w:left="1440" w:hanging="1440"/>
        <w:rPr>
          <w:rFonts w:ascii="Arial" w:hAnsi="Arial"/>
          <w:color w:val="000000"/>
        </w:rPr>
      </w:pPr>
      <w:r w:rsidRPr="00A20B0E">
        <w:rPr>
          <w:rFonts w:ascii="Arial" w:hAnsi="Arial"/>
          <w:color w:val="000000"/>
        </w:rPr>
        <w:tab/>
      </w:r>
      <w:r w:rsidRPr="00A20B0E">
        <w:rPr>
          <w:rFonts w:ascii="Arial" w:hAnsi="Arial"/>
          <w:color w:val="000000"/>
        </w:rPr>
        <w:tab/>
        <w:t>Bids indicating completion in advance of the dates stated in Preamble to Conditions of Contract, no credit will be given in this evaluation.</w:t>
      </w:r>
    </w:p>
    <w:p w:rsidR="0075352A" w:rsidRPr="00A20B0E" w:rsidRDefault="0075352A" w:rsidP="0075352A">
      <w:pPr>
        <w:pStyle w:val="BodyText21"/>
        <w:tabs>
          <w:tab w:val="left" w:pos="720"/>
        </w:tabs>
        <w:ind w:left="1440" w:hanging="1440"/>
        <w:rPr>
          <w:rFonts w:ascii="Arial" w:hAnsi="Arial"/>
          <w:color w:val="000000"/>
        </w:rPr>
      </w:pPr>
    </w:p>
    <w:p w:rsidR="0075352A" w:rsidRPr="00A20B0E" w:rsidRDefault="0075352A" w:rsidP="0075352A">
      <w:pPr>
        <w:pStyle w:val="BodyText21"/>
        <w:tabs>
          <w:tab w:val="left" w:pos="720"/>
        </w:tabs>
        <w:ind w:left="1440" w:hanging="1440"/>
        <w:rPr>
          <w:rFonts w:ascii="Arial" w:hAnsi="Arial"/>
          <w:color w:val="000000"/>
        </w:rPr>
      </w:pPr>
      <w:r w:rsidRPr="00A20B0E">
        <w:rPr>
          <w:rFonts w:ascii="Arial" w:hAnsi="Arial"/>
          <w:color w:val="000000"/>
        </w:rPr>
        <w:tab/>
      </w:r>
      <w:r w:rsidRPr="00A20B0E">
        <w:rPr>
          <w:rFonts w:ascii="Arial" w:hAnsi="Arial"/>
          <w:color w:val="000000"/>
        </w:rPr>
        <w:tab/>
        <w:t>Bids indicating completion period later than the period set out in Preamble to Conditions of Contract shall be adjusted in the evaluation by adding a factor of 0.05% of the Corrected Total Bid Price for each calendar day of completion later than specified period of the completion.</w:t>
      </w:r>
    </w:p>
    <w:p w:rsidR="0075352A" w:rsidRPr="00A20B0E" w:rsidRDefault="0075352A" w:rsidP="0075352A">
      <w:pPr>
        <w:pStyle w:val="BodyText21"/>
        <w:tabs>
          <w:tab w:val="left" w:pos="720"/>
        </w:tabs>
        <w:ind w:left="1440" w:hanging="1440"/>
        <w:rPr>
          <w:rFonts w:ascii="Arial" w:hAnsi="Arial"/>
          <w:color w:val="000000"/>
        </w:rPr>
      </w:pPr>
    </w:p>
    <w:p w:rsidR="0075352A" w:rsidRPr="00A20B0E" w:rsidRDefault="0075352A" w:rsidP="0075352A">
      <w:pPr>
        <w:pStyle w:val="BodyText21"/>
        <w:tabs>
          <w:tab w:val="left" w:pos="720"/>
        </w:tabs>
        <w:ind w:left="1440" w:hanging="1440"/>
        <w:rPr>
          <w:rFonts w:ascii="Arial" w:hAnsi="Arial"/>
          <w:color w:val="000000"/>
        </w:rPr>
      </w:pPr>
      <w:r w:rsidRPr="00A20B0E">
        <w:rPr>
          <w:rFonts w:ascii="Arial" w:hAnsi="Arial"/>
          <w:color w:val="000000"/>
        </w:rPr>
        <w:tab/>
      </w:r>
      <w:r w:rsidRPr="00A20B0E">
        <w:rPr>
          <w:rFonts w:ascii="Arial" w:hAnsi="Arial"/>
          <w:color w:val="000000"/>
        </w:rPr>
        <w:tab/>
        <w:t>Bids indicating completion beyond fifteen (15) days later than the dates set out in Preamble to Conditions of Contract, shall not be considered and rejected as non responsive.</w:t>
      </w:r>
    </w:p>
    <w:p w:rsidR="0075352A" w:rsidRPr="00B800EE" w:rsidRDefault="0075352A" w:rsidP="0075352A">
      <w:pPr>
        <w:pStyle w:val="BodyText21"/>
        <w:tabs>
          <w:tab w:val="left" w:pos="720"/>
        </w:tabs>
        <w:ind w:left="1440" w:hanging="1440"/>
        <w:rPr>
          <w:rFonts w:ascii="Arial" w:hAnsi="Arial"/>
          <w:color w:val="000000"/>
          <w:sz w:val="2"/>
        </w:rPr>
      </w:pPr>
    </w:p>
    <w:p w:rsidR="0075352A" w:rsidRPr="00B800EE" w:rsidRDefault="0075352A" w:rsidP="0075352A">
      <w:pPr>
        <w:pStyle w:val="BodyText21"/>
        <w:tabs>
          <w:tab w:val="left" w:pos="720"/>
        </w:tabs>
        <w:ind w:left="1440" w:hanging="1440"/>
        <w:rPr>
          <w:rFonts w:ascii="Arial" w:hAnsi="Arial"/>
          <w:color w:val="000000"/>
          <w:sz w:val="10"/>
        </w:rPr>
      </w:pPr>
    </w:p>
    <w:p w:rsidR="0075352A" w:rsidRPr="00B800EE" w:rsidRDefault="0075352A" w:rsidP="0075352A">
      <w:pPr>
        <w:pStyle w:val="BodyText21"/>
        <w:tabs>
          <w:tab w:val="left" w:pos="720"/>
        </w:tabs>
        <w:ind w:left="1440" w:hanging="1440"/>
        <w:rPr>
          <w:rFonts w:ascii="Arial" w:hAnsi="Arial"/>
          <w:color w:val="000000"/>
          <w:sz w:val="6"/>
        </w:rPr>
      </w:pPr>
    </w:p>
    <w:p w:rsidR="0075352A" w:rsidRPr="00B800EE" w:rsidRDefault="0075352A" w:rsidP="0075352A">
      <w:pPr>
        <w:pStyle w:val="BodyText21"/>
        <w:tabs>
          <w:tab w:val="left" w:pos="720"/>
        </w:tabs>
        <w:ind w:left="1440" w:hanging="1440"/>
        <w:rPr>
          <w:rFonts w:ascii="Arial" w:hAnsi="Arial"/>
          <w:color w:val="000000"/>
          <w:sz w:val="4"/>
        </w:rPr>
      </w:pPr>
    </w:p>
    <w:p w:rsidR="0075352A" w:rsidRPr="00A20B0E" w:rsidRDefault="0075352A" w:rsidP="00004F56">
      <w:pPr>
        <w:ind w:left="1440" w:hanging="720"/>
        <w:jc w:val="both"/>
        <w:rPr>
          <w:b/>
          <w:color w:val="000000"/>
        </w:rPr>
      </w:pPr>
      <w:r w:rsidRPr="00A20B0E">
        <w:rPr>
          <w:color w:val="000000"/>
        </w:rPr>
        <w:t>26.4</w:t>
      </w:r>
      <w:r w:rsidRPr="00A20B0E">
        <w:rPr>
          <w:color w:val="000000"/>
        </w:rPr>
        <w:tab/>
        <w:t>If the bid of the successful bidder is seriously unbalanced in relation to the Employer’s estimate of the cost of work to be performed under the Contract, the Employer may require the bidder to produce detailed price analyses for any or all items of the Schedule of Prices to demonstrate the internal consistency of those prices with the construction methods and schedule proposed. After evaluation of the price analyses, the Employer may require that the amount of the Performance Security set forth in Clause IB.34 be increased at the expense of the successful bidder to a level sufficient to protect the Employer against financial loss in the event of default of the successful bidder under the Contract.</w:t>
      </w:r>
    </w:p>
    <w:p w:rsidR="0075352A" w:rsidRPr="00A20B0E" w:rsidRDefault="0075352A" w:rsidP="0075352A">
      <w:pPr>
        <w:jc w:val="both"/>
        <w:rPr>
          <w:b/>
          <w:color w:val="000000"/>
        </w:rPr>
      </w:pPr>
    </w:p>
    <w:p w:rsidR="0075352A" w:rsidRPr="00A20B0E" w:rsidRDefault="0075352A" w:rsidP="0075352A">
      <w:pPr>
        <w:jc w:val="both"/>
        <w:rPr>
          <w:b/>
          <w:color w:val="000000"/>
        </w:rPr>
      </w:pPr>
      <w:r w:rsidRPr="00A20B0E">
        <w:rPr>
          <w:b/>
          <w:color w:val="000000"/>
        </w:rPr>
        <w:t>IB.27.</w:t>
      </w:r>
      <w:r w:rsidRPr="00A20B0E">
        <w:rPr>
          <w:b/>
          <w:color w:val="000000"/>
        </w:rPr>
        <w:tab/>
        <w:t>Domestic Preference</w:t>
      </w:r>
    </w:p>
    <w:p w:rsidR="0075352A" w:rsidRPr="00A20B0E" w:rsidRDefault="0075352A" w:rsidP="0075352A">
      <w:pPr>
        <w:jc w:val="both"/>
        <w:rPr>
          <w:color w:val="000000"/>
        </w:rPr>
      </w:pPr>
    </w:p>
    <w:p w:rsidR="0075352A" w:rsidRPr="00A20B0E" w:rsidRDefault="0075352A" w:rsidP="00004F56">
      <w:pPr>
        <w:ind w:left="1440" w:hanging="720"/>
        <w:jc w:val="both"/>
        <w:rPr>
          <w:color w:val="000000"/>
        </w:rPr>
      </w:pPr>
      <w:r w:rsidRPr="00A20B0E">
        <w:rPr>
          <w:color w:val="000000"/>
        </w:rPr>
        <w:t>27.1</w:t>
      </w:r>
      <w:r w:rsidRPr="00A20B0E">
        <w:rPr>
          <w:color w:val="000000"/>
        </w:rPr>
        <w:tab/>
        <w:t>In the comparison of evaluated Bids, the Goods manufactured in Pakistan, will be granted a margin of preference in accordance with the following procedures, provided the bidder shall have established to the satisfaction of Employer that the manufacturing cost of such Goods includes a domestic value addition equal to at least 20% of the ex-factory Bid price of such Goods. Bidders applying for domestic preference shall fill in Appendix C to these Instructions to substantiate their claim.</w:t>
      </w:r>
    </w:p>
    <w:p w:rsidR="0075352A" w:rsidRPr="00247C6E" w:rsidRDefault="0075352A" w:rsidP="0075352A">
      <w:pPr>
        <w:jc w:val="both"/>
        <w:rPr>
          <w:color w:val="000000"/>
          <w:sz w:val="10"/>
        </w:rPr>
      </w:pPr>
    </w:p>
    <w:p w:rsidR="0075352A" w:rsidRPr="00A20B0E" w:rsidRDefault="0075352A" w:rsidP="00004F56">
      <w:pPr>
        <w:ind w:left="1440" w:hanging="720"/>
        <w:jc w:val="both"/>
        <w:rPr>
          <w:color w:val="000000"/>
        </w:rPr>
      </w:pPr>
      <w:r w:rsidRPr="00A20B0E">
        <w:rPr>
          <w:color w:val="000000"/>
        </w:rPr>
        <w:t>27.2</w:t>
      </w:r>
      <w:r w:rsidRPr="00A20B0E">
        <w:rPr>
          <w:color w:val="000000"/>
        </w:rPr>
        <w:tab/>
        <w:t>The Employer will first review the Bids to determine, the Bid group classification in accordance with Sub-Clause 10.2 hereof.</w:t>
      </w:r>
    </w:p>
    <w:p w:rsidR="0075352A" w:rsidRPr="00247C6E" w:rsidRDefault="0075352A" w:rsidP="00004F56">
      <w:pPr>
        <w:ind w:left="720"/>
        <w:jc w:val="both"/>
        <w:rPr>
          <w:color w:val="000000"/>
          <w:sz w:val="14"/>
        </w:rPr>
      </w:pPr>
    </w:p>
    <w:p w:rsidR="0075352A" w:rsidRPr="00A20B0E" w:rsidRDefault="0075352A" w:rsidP="00004F56">
      <w:pPr>
        <w:spacing w:after="240"/>
        <w:ind w:left="1440" w:hanging="720"/>
        <w:jc w:val="both"/>
        <w:rPr>
          <w:color w:val="000000"/>
        </w:rPr>
      </w:pPr>
      <w:r w:rsidRPr="00A20B0E">
        <w:rPr>
          <w:color w:val="000000"/>
        </w:rPr>
        <w:t>27.3</w:t>
      </w:r>
      <w:r w:rsidRPr="00A20B0E">
        <w:rPr>
          <w:color w:val="000000"/>
        </w:rPr>
        <w:tab/>
      </w:r>
      <w:r w:rsidRPr="00B800EE">
        <w:rPr>
          <w:color w:val="000000"/>
        </w:rPr>
        <w:t>Deleted.</w:t>
      </w:r>
    </w:p>
    <w:p w:rsidR="0075352A" w:rsidRPr="00247C6E" w:rsidRDefault="0075352A" w:rsidP="00004F56">
      <w:pPr>
        <w:spacing w:after="240"/>
        <w:ind w:left="1440" w:hanging="720"/>
        <w:jc w:val="both"/>
        <w:rPr>
          <w:color w:val="000000"/>
          <w:spacing w:val="-2"/>
        </w:rPr>
      </w:pPr>
      <w:r w:rsidRPr="00A20B0E">
        <w:rPr>
          <w:color w:val="000000"/>
        </w:rPr>
        <w:t>27.4</w:t>
      </w:r>
      <w:r w:rsidRPr="00A20B0E">
        <w:rPr>
          <w:color w:val="000000"/>
        </w:rPr>
        <w:tab/>
      </w:r>
      <w:r w:rsidRPr="00247C6E">
        <w:rPr>
          <w:color w:val="000000"/>
          <w:spacing w:val="-2"/>
        </w:rPr>
        <w:t>The lowest evaluated bid of each Group shall first be determined by comparing all evaluated bids in each Group among themselves taking into account:</w:t>
      </w:r>
    </w:p>
    <w:p w:rsidR="0075352A" w:rsidRPr="00A20B0E" w:rsidRDefault="0075352A" w:rsidP="0075352A">
      <w:pPr>
        <w:spacing w:after="120"/>
        <w:ind w:left="1440" w:hanging="720"/>
        <w:jc w:val="both"/>
        <w:rPr>
          <w:color w:val="000000"/>
        </w:rPr>
      </w:pPr>
      <w:r w:rsidRPr="00A20B0E">
        <w:rPr>
          <w:color w:val="000000"/>
        </w:rPr>
        <w:t>(a)</w:t>
      </w:r>
      <w:r w:rsidRPr="00A20B0E">
        <w:rPr>
          <w:color w:val="000000"/>
        </w:rPr>
        <w:tab/>
        <w:t>In the case of Goods manufactured in Pakistan, sales tax, local body charges and other similar taxes which will be payable on the furnished Goods in Pakistan.</w:t>
      </w:r>
    </w:p>
    <w:p w:rsidR="0075352A" w:rsidRPr="00A20B0E" w:rsidRDefault="0075352A" w:rsidP="0075352A">
      <w:pPr>
        <w:spacing w:after="120"/>
        <w:ind w:left="1440" w:hanging="720"/>
        <w:jc w:val="both"/>
        <w:rPr>
          <w:color w:val="000000"/>
        </w:rPr>
      </w:pPr>
      <w:r w:rsidRPr="00A20B0E">
        <w:rPr>
          <w:color w:val="000000"/>
        </w:rPr>
        <w:lastRenderedPageBreak/>
        <w:t>(b)</w:t>
      </w:r>
      <w:r w:rsidRPr="00A20B0E">
        <w:rPr>
          <w:color w:val="000000"/>
        </w:rPr>
        <w:tab/>
        <w:t>In the case of Goods of foreign origin offered from abroad, customs duties, sales tax and other import charges which will be payable on furnished Goods in Pakistan.</w:t>
      </w:r>
    </w:p>
    <w:p w:rsidR="0075352A" w:rsidRPr="00A20B0E" w:rsidRDefault="0075352A" w:rsidP="0075352A">
      <w:pPr>
        <w:spacing w:after="120"/>
        <w:ind w:left="1440" w:hanging="720"/>
        <w:jc w:val="both"/>
        <w:rPr>
          <w:color w:val="000000"/>
        </w:rPr>
      </w:pPr>
      <w:r w:rsidRPr="00A20B0E">
        <w:rPr>
          <w:color w:val="000000"/>
        </w:rPr>
        <w:t>(c)</w:t>
      </w:r>
      <w:r w:rsidRPr="00A20B0E">
        <w:rPr>
          <w:color w:val="000000"/>
        </w:rPr>
        <w:tab/>
        <w:t xml:space="preserve">In the case of Goods of foreign origin already located in Pakistan, customs duty, sales tax and import charges on CIF price as applicable for Sub-Clause 27.4(b) here above. </w:t>
      </w:r>
    </w:p>
    <w:p w:rsidR="0075352A" w:rsidRPr="00A20B0E" w:rsidRDefault="0075352A" w:rsidP="00004F56">
      <w:pPr>
        <w:tabs>
          <w:tab w:val="left" w:pos="720"/>
        </w:tabs>
        <w:ind w:left="720" w:hanging="90"/>
        <w:jc w:val="both"/>
        <w:rPr>
          <w:color w:val="000000"/>
        </w:rPr>
      </w:pPr>
      <w:r w:rsidRPr="00A20B0E">
        <w:rPr>
          <w:color w:val="000000"/>
        </w:rPr>
        <w:t>27.5</w:t>
      </w:r>
      <w:r w:rsidRPr="00A20B0E">
        <w:rPr>
          <w:color w:val="000000"/>
        </w:rPr>
        <w:tab/>
        <w:t xml:space="preserve">Deleted </w:t>
      </w:r>
    </w:p>
    <w:p w:rsidR="0075352A" w:rsidRPr="00247C6E" w:rsidRDefault="0075352A" w:rsidP="00004F56">
      <w:pPr>
        <w:ind w:hanging="90"/>
        <w:jc w:val="both"/>
        <w:rPr>
          <w:color w:val="000000"/>
          <w:sz w:val="14"/>
        </w:rPr>
      </w:pPr>
    </w:p>
    <w:p w:rsidR="0075352A" w:rsidRDefault="0075352A" w:rsidP="00004F56">
      <w:pPr>
        <w:tabs>
          <w:tab w:val="left" w:pos="720"/>
        </w:tabs>
        <w:ind w:left="720" w:hanging="90"/>
        <w:jc w:val="both"/>
        <w:rPr>
          <w:color w:val="000000"/>
        </w:rPr>
      </w:pPr>
      <w:r w:rsidRPr="00A20B0E">
        <w:rPr>
          <w:color w:val="000000"/>
        </w:rPr>
        <w:t>27.6</w:t>
      </w:r>
      <w:r w:rsidRPr="00A20B0E">
        <w:rPr>
          <w:color w:val="000000"/>
        </w:rPr>
        <w:tab/>
        <w:t>Deleted</w:t>
      </w:r>
    </w:p>
    <w:p w:rsidR="0075352A" w:rsidRDefault="0075352A" w:rsidP="00004F56">
      <w:pPr>
        <w:tabs>
          <w:tab w:val="left" w:pos="720"/>
        </w:tabs>
        <w:ind w:left="720" w:hanging="90"/>
        <w:jc w:val="both"/>
        <w:rPr>
          <w:color w:val="000000"/>
        </w:rPr>
      </w:pPr>
    </w:p>
    <w:p w:rsidR="00462ECC" w:rsidRPr="006B3770" w:rsidRDefault="00462ECC" w:rsidP="002C68B5">
      <w:pPr>
        <w:pStyle w:val="BodyText"/>
        <w:spacing w:before="7"/>
        <w:ind w:hanging="140"/>
        <w:rPr>
          <w:sz w:val="9"/>
          <w:szCs w:val="21"/>
        </w:rPr>
      </w:pPr>
    </w:p>
    <w:p w:rsidR="00462ECC" w:rsidRDefault="00462ECC">
      <w:pPr>
        <w:pStyle w:val="Heading9"/>
        <w:ind w:left="140" w:right="155"/>
      </w:pPr>
      <w:r>
        <w:t>IB.28   Process to be Confidential</w:t>
      </w:r>
    </w:p>
    <w:p w:rsidR="00462ECC" w:rsidRPr="006B3770" w:rsidRDefault="00462ECC">
      <w:pPr>
        <w:pStyle w:val="BodyText"/>
        <w:spacing w:before="2"/>
        <w:rPr>
          <w:b/>
          <w:bCs/>
          <w:sz w:val="10"/>
        </w:rPr>
      </w:pPr>
    </w:p>
    <w:p w:rsidR="00462ECC" w:rsidRDefault="00462ECC" w:rsidP="002C68B5">
      <w:pPr>
        <w:pStyle w:val="BodyText"/>
        <w:ind w:left="859" w:right="149" w:hanging="139"/>
        <w:jc w:val="both"/>
      </w:pPr>
      <w:r>
        <w:t xml:space="preserve">28.1 </w:t>
      </w:r>
      <w:r>
        <w:tab/>
        <w:t xml:space="preserve">Subject to Clause 23 heretofore, no Bidder shall contact Employer on any matter </w:t>
      </w:r>
      <w:r w:rsidR="00840E0C">
        <w:tab/>
      </w:r>
      <w:r>
        <w:t xml:space="preserve">relating to its Bid from the time of the Bid opening to the time the Bid evaluation </w:t>
      </w:r>
      <w:r w:rsidR="00840E0C">
        <w:tab/>
      </w:r>
      <w:r>
        <w:t xml:space="preserve">result is announced by the Employer. The evaluation result shall be announced at </w:t>
      </w:r>
      <w:r w:rsidR="00840E0C">
        <w:tab/>
      </w:r>
      <w:r>
        <w:t xml:space="preserve">least </w:t>
      </w:r>
      <w:r w:rsidR="0007375B">
        <w:t xml:space="preserve">seven </w:t>
      </w:r>
      <w:r>
        <w:t>(</w:t>
      </w:r>
      <w:r w:rsidR="0007375B">
        <w:t>07</w:t>
      </w:r>
      <w:r>
        <w:t xml:space="preserve">) days prior to award of Contract. The announcement to all Bidders </w:t>
      </w:r>
      <w:r w:rsidR="00840E0C">
        <w:tab/>
      </w:r>
      <w:r>
        <w:t xml:space="preserve">will include table(s) comprising read out prices, discounted prices, price </w:t>
      </w:r>
      <w:r w:rsidR="00840E0C">
        <w:tab/>
      </w:r>
      <w:r>
        <w:t xml:space="preserve">adjustments made, final evaluated prices and recommendations against all the </w:t>
      </w:r>
      <w:r w:rsidR="00840E0C">
        <w:tab/>
      </w:r>
      <w:r>
        <w:t>Bids evaluated.</w:t>
      </w:r>
    </w:p>
    <w:p w:rsidR="00462ECC" w:rsidRPr="006B3770" w:rsidRDefault="00462ECC">
      <w:pPr>
        <w:pStyle w:val="BodyText"/>
        <w:rPr>
          <w:sz w:val="14"/>
        </w:rPr>
      </w:pPr>
    </w:p>
    <w:p w:rsidR="00462ECC" w:rsidRDefault="00462ECC" w:rsidP="002C68B5">
      <w:pPr>
        <w:pStyle w:val="BodyText"/>
        <w:ind w:left="860" w:right="150" w:hanging="230"/>
        <w:jc w:val="both"/>
        <w:rPr>
          <w:sz w:val="18"/>
          <w:szCs w:val="18"/>
        </w:rPr>
      </w:pPr>
      <w:r>
        <w:t xml:space="preserve">28.2 </w:t>
      </w:r>
      <w:r>
        <w:tab/>
        <w:t xml:space="preserve">Any effort by a Bidder to influence Employer in the Bid evaluation, Bid comparison </w:t>
      </w:r>
      <w:r w:rsidR="00840E0C">
        <w:tab/>
      </w:r>
      <w:r>
        <w:t xml:space="preserve">or Contract Award decisions may result in the rejection of  his Bid. Whereas any </w:t>
      </w:r>
      <w:r w:rsidR="00840E0C">
        <w:tab/>
      </w:r>
      <w:r>
        <w:t xml:space="preserve">Bidder feeling aggrieved may lodge a written complaint not later than fifteen (15) </w:t>
      </w:r>
      <w:r w:rsidR="00840E0C">
        <w:tab/>
      </w:r>
      <w:r>
        <w:t xml:space="preserve">days after the announcement of the Bid evaluation result; however, mere fact of </w:t>
      </w:r>
      <w:r w:rsidR="00840E0C">
        <w:tab/>
      </w:r>
      <w:r>
        <w:t>lodging a complaint shall not warrant suspension of the procurement process.</w:t>
      </w:r>
    </w:p>
    <w:p w:rsidR="006562A9" w:rsidRPr="00B800EE" w:rsidRDefault="006562A9" w:rsidP="006562A9">
      <w:pPr>
        <w:pStyle w:val="Heading9"/>
        <w:tabs>
          <w:tab w:val="left" w:pos="861"/>
        </w:tabs>
        <w:spacing w:before="73" w:line="480" w:lineRule="auto"/>
        <w:ind w:left="-582" w:right="6240"/>
        <w:rPr>
          <w:sz w:val="4"/>
        </w:rPr>
      </w:pPr>
    </w:p>
    <w:p w:rsidR="00462ECC" w:rsidRDefault="00462ECC" w:rsidP="00B800EE">
      <w:pPr>
        <w:pStyle w:val="Heading9"/>
        <w:tabs>
          <w:tab w:val="left" w:pos="861"/>
        </w:tabs>
        <w:spacing w:before="73" w:line="480" w:lineRule="auto"/>
        <w:ind w:left="90" w:right="6240"/>
      </w:pPr>
      <w:r>
        <w:t xml:space="preserve">IB.29. </w:t>
      </w:r>
      <w:r w:rsidRPr="00365D31">
        <w:rPr>
          <w:spacing w:val="1"/>
        </w:rPr>
        <w:t xml:space="preserve"> </w:t>
      </w:r>
      <w:r>
        <w:t>Post-Qualif</w:t>
      </w:r>
      <w:r w:rsidR="00365D31">
        <w:t>i</w:t>
      </w:r>
      <w:r>
        <w:t>cation</w:t>
      </w:r>
    </w:p>
    <w:p w:rsidR="00462ECC" w:rsidRDefault="00AB4B9C" w:rsidP="002C68B5">
      <w:pPr>
        <w:pStyle w:val="ListParagraph"/>
        <w:spacing w:before="10"/>
        <w:ind w:left="900" w:right="147" w:hanging="180"/>
        <w:jc w:val="both"/>
      </w:pPr>
      <w:r>
        <w:t xml:space="preserve">29.1    </w:t>
      </w:r>
      <w:r w:rsidR="00840E0C">
        <w:t xml:space="preserve"> </w:t>
      </w:r>
      <w:r w:rsidR="00462ECC">
        <w:t xml:space="preserve">The Employer, at any stage of the bid evaluation, having credible reasons for or </w:t>
      </w:r>
      <w:r w:rsidR="00840E0C">
        <w:tab/>
      </w:r>
      <w:r w:rsidR="00462ECC">
        <w:rPr>
          <w:i/>
          <w:iCs/>
        </w:rPr>
        <w:t xml:space="preserve">prima facie </w:t>
      </w:r>
      <w:r w:rsidR="00462ECC">
        <w:t xml:space="preserve">evidence of any defect in supplier’s or contractor’s capacities, may </w:t>
      </w:r>
      <w:r w:rsidR="00840E0C">
        <w:tab/>
      </w:r>
      <w:r w:rsidR="00462ECC">
        <w:t xml:space="preserve">require the suppliers or contractors to provide information concerning their </w:t>
      </w:r>
      <w:r w:rsidR="00840E0C">
        <w:tab/>
      </w:r>
      <w:r w:rsidR="00462ECC">
        <w:t xml:space="preserve">professional, technical, financial, legal or managerial competence whether already  </w:t>
      </w:r>
      <w:r w:rsidR="00840E0C">
        <w:tab/>
      </w:r>
      <w:r w:rsidR="00462ECC">
        <w:t>pre-qualified or</w:t>
      </w:r>
      <w:r w:rsidR="00462ECC">
        <w:rPr>
          <w:spacing w:val="-37"/>
        </w:rPr>
        <w:t xml:space="preserve"> </w:t>
      </w:r>
      <w:r w:rsidR="00462ECC">
        <w:t>not:</w:t>
      </w:r>
    </w:p>
    <w:p w:rsidR="006B3770" w:rsidRDefault="006B3770" w:rsidP="00840E0C">
      <w:pPr>
        <w:pStyle w:val="BodyText"/>
        <w:ind w:left="900" w:right="144"/>
        <w:jc w:val="both"/>
      </w:pPr>
    </w:p>
    <w:p w:rsidR="00462ECC" w:rsidRDefault="00840E0C" w:rsidP="00840E0C">
      <w:pPr>
        <w:pStyle w:val="BodyText"/>
        <w:ind w:left="900" w:right="144"/>
        <w:jc w:val="both"/>
      </w:pPr>
      <w:r>
        <w:tab/>
      </w:r>
      <w:r w:rsidR="00462ECC">
        <w:t xml:space="preserve">Provided that such qualification shall only be laid down after recording reasons </w:t>
      </w:r>
      <w:r>
        <w:tab/>
      </w:r>
      <w:r w:rsidR="00462ECC">
        <w:t xml:space="preserve">therefore in writing. They shall form part of the records of that bid evaluation </w:t>
      </w:r>
      <w:r>
        <w:tab/>
      </w:r>
      <w:r w:rsidR="00462ECC">
        <w:t>report.</w:t>
      </w:r>
    </w:p>
    <w:p w:rsidR="00462ECC" w:rsidRDefault="00462ECC">
      <w:pPr>
        <w:pStyle w:val="BodyText"/>
      </w:pPr>
    </w:p>
    <w:p w:rsidR="00462ECC" w:rsidRDefault="00AB4B9C" w:rsidP="002C68B5">
      <w:pPr>
        <w:ind w:left="900" w:right="149" w:hanging="180"/>
        <w:jc w:val="both"/>
      </w:pPr>
      <w:r>
        <w:t xml:space="preserve">29.2   </w:t>
      </w:r>
      <w:r w:rsidR="00840E0C">
        <w:tab/>
      </w:r>
      <w:r w:rsidR="00462ECC">
        <w:t xml:space="preserve">The determination will take into account the Bidder’s financial, technical and </w:t>
      </w:r>
      <w:r w:rsidR="00840E0C">
        <w:tab/>
      </w:r>
      <w:r w:rsidR="00462ECC">
        <w:t xml:space="preserve">production capabilities. It will be based upon an examination of the documentary </w:t>
      </w:r>
      <w:r w:rsidR="00840E0C">
        <w:tab/>
      </w:r>
      <w:r w:rsidR="00462ECC">
        <w:t xml:space="preserve">evidence of the Bidder’s qualification submitted under Appendix B to Instructions </w:t>
      </w:r>
      <w:r w:rsidR="00840E0C">
        <w:tab/>
      </w:r>
      <w:r w:rsidR="00840E0C">
        <w:tab/>
      </w:r>
      <w:r w:rsidR="00462ECC">
        <w:t xml:space="preserve">to Bidders "Evidence  of Bidder’s Capability" by the Bidder pursuant to Clause </w:t>
      </w:r>
      <w:r w:rsidR="00840E0C">
        <w:tab/>
      </w:r>
      <w:r w:rsidR="00462ECC">
        <w:t>IB.13, as well as such other information as required under the Bidding</w:t>
      </w:r>
      <w:r w:rsidR="00462ECC" w:rsidRPr="00840E0C">
        <w:rPr>
          <w:spacing w:val="-25"/>
        </w:rPr>
        <w:t xml:space="preserve"> </w:t>
      </w:r>
      <w:r w:rsidR="00462ECC">
        <w:t>Documents.</w:t>
      </w:r>
    </w:p>
    <w:p w:rsidR="00462ECC" w:rsidRDefault="00462ECC" w:rsidP="002C68B5">
      <w:pPr>
        <w:pStyle w:val="BodyText"/>
        <w:ind w:hanging="180"/>
      </w:pPr>
    </w:p>
    <w:p w:rsidR="00462ECC" w:rsidRDefault="00AB4B9C" w:rsidP="00B800EE">
      <w:pPr>
        <w:pStyle w:val="ListParagraph"/>
        <w:numPr>
          <w:ilvl w:val="1"/>
          <w:numId w:val="18"/>
        </w:numPr>
        <w:tabs>
          <w:tab w:val="clear" w:pos="360"/>
        </w:tabs>
        <w:ind w:left="720" w:right="149" w:hanging="180"/>
        <w:jc w:val="both"/>
      </w:pPr>
      <w:r>
        <w:t xml:space="preserve">29.3 </w:t>
      </w:r>
      <w:r w:rsidR="00840E0C">
        <w:tab/>
      </w:r>
      <w:r w:rsidR="00462ECC">
        <w:t xml:space="preserve">An affirmative determination will be a pre-requisite for award of the Contract to </w:t>
      </w:r>
      <w:r w:rsidR="00840E0C">
        <w:tab/>
      </w:r>
      <w:r w:rsidR="00840E0C">
        <w:tab/>
      </w:r>
      <w:r w:rsidR="00462ECC">
        <w:t xml:space="preserve">the lowest </w:t>
      </w:r>
      <w:r w:rsidR="00B800EE">
        <w:t>e</w:t>
      </w:r>
      <w:r w:rsidR="00462ECC">
        <w:t xml:space="preserve">valuated Bidder. A negative determination will result in rejection of </w:t>
      </w:r>
      <w:r w:rsidR="00840E0C">
        <w:tab/>
      </w:r>
      <w:r w:rsidR="00462ECC">
        <w:t xml:space="preserve">that Bidder’s Bid in which event, Employer will proceed to undertake a similar </w:t>
      </w:r>
      <w:r w:rsidR="00840E0C">
        <w:tab/>
      </w:r>
      <w:r w:rsidR="00840E0C">
        <w:tab/>
      </w:r>
      <w:r w:rsidR="00462ECC">
        <w:t>determination of the next</w:t>
      </w:r>
      <w:r w:rsidR="00462ECC">
        <w:rPr>
          <w:spacing w:val="-4"/>
        </w:rPr>
        <w:t xml:space="preserve"> </w:t>
      </w:r>
      <w:r w:rsidR="00462ECC">
        <w:t>lowest</w:t>
      </w:r>
      <w:r w:rsidR="00462ECC">
        <w:rPr>
          <w:spacing w:val="-4"/>
        </w:rPr>
        <w:t xml:space="preserve"> </w:t>
      </w:r>
      <w:r w:rsidR="00462ECC">
        <w:t>evaluated</w:t>
      </w:r>
      <w:r w:rsidR="00462ECC">
        <w:rPr>
          <w:spacing w:val="-5"/>
        </w:rPr>
        <w:t xml:space="preserve"> </w:t>
      </w:r>
      <w:r w:rsidR="00462ECC">
        <w:t>Bidder’s</w:t>
      </w:r>
      <w:r w:rsidR="00462ECC">
        <w:rPr>
          <w:spacing w:val="-5"/>
        </w:rPr>
        <w:t xml:space="preserve"> </w:t>
      </w:r>
      <w:r w:rsidR="00462ECC">
        <w:t>capabilities</w:t>
      </w:r>
      <w:r w:rsidR="00462ECC">
        <w:rPr>
          <w:spacing w:val="-5"/>
        </w:rPr>
        <w:t xml:space="preserve"> </w:t>
      </w:r>
      <w:r w:rsidR="00462ECC">
        <w:t>to</w:t>
      </w:r>
      <w:r w:rsidR="00462ECC">
        <w:rPr>
          <w:spacing w:val="-7"/>
        </w:rPr>
        <w:t xml:space="preserve"> </w:t>
      </w:r>
      <w:r w:rsidR="00462ECC">
        <w:t>perform</w:t>
      </w:r>
      <w:r w:rsidR="00462ECC">
        <w:rPr>
          <w:spacing w:val="-6"/>
        </w:rPr>
        <w:t xml:space="preserve"> </w:t>
      </w:r>
      <w:r w:rsidR="00462ECC">
        <w:t>the</w:t>
      </w:r>
      <w:r w:rsidR="00462ECC">
        <w:rPr>
          <w:spacing w:val="-7"/>
        </w:rPr>
        <w:t xml:space="preserve"> </w:t>
      </w:r>
      <w:r w:rsidR="00840E0C">
        <w:rPr>
          <w:spacing w:val="-7"/>
        </w:rPr>
        <w:tab/>
      </w:r>
      <w:r w:rsidR="00462ECC">
        <w:t>Contract</w:t>
      </w:r>
      <w:r w:rsidR="00462ECC">
        <w:rPr>
          <w:spacing w:val="-5"/>
        </w:rPr>
        <w:t xml:space="preserve"> </w:t>
      </w:r>
      <w:r w:rsidR="00462ECC">
        <w:t>satisfactorily.</w:t>
      </w:r>
    </w:p>
    <w:p w:rsidR="00462ECC" w:rsidRDefault="00462ECC">
      <w:pPr>
        <w:pStyle w:val="BodyText"/>
        <w:spacing w:before="9"/>
        <w:rPr>
          <w:sz w:val="21"/>
          <w:szCs w:val="21"/>
        </w:rPr>
      </w:pPr>
    </w:p>
    <w:p w:rsidR="0057127E" w:rsidRDefault="0057127E">
      <w:pPr>
        <w:pStyle w:val="BodyText"/>
        <w:spacing w:before="9"/>
        <w:rPr>
          <w:sz w:val="21"/>
          <w:szCs w:val="21"/>
        </w:rPr>
      </w:pPr>
    </w:p>
    <w:p w:rsidR="00462ECC" w:rsidRDefault="00462ECC">
      <w:pPr>
        <w:pStyle w:val="Heading9"/>
        <w:ind w:left="140" w:right="155"/>
      </w:pPr>
      <w:r>
        <w:t>IB.30   Award Criteria</w:t>
      </w:r>
    </w:p>
    <w:p w:rsidR="00462ECC" w:rsidRDefault="00462ECC">
      <w:pPr>
        <w:pStyle w:val="BodyText"/>
        <w:spacing w:before="2"/>
        <w:rPr>
          <w:b/>
          <w:bCs/>
        </w:rPr>
      </w:pPr>
    </w:p>
    <w:p w:rsidR="00462ECC" w:rsidRDefault="00462ECC" w:rsidP="001D650A">
      <w:pPr>
        <w:pStyle w:val="BodyText"/>
        <w:ind w:left="860" w:right="150" w:hanging="140"/>
        <w:jc w:val="both"/>
      </w:pPr>
      <w:r>
        <w:t xml:space="preserve">30.1 </w:t>
      </w:r>
      <w:r w:rsidR="00AB4B9C">
        <w:t xml:space="preserve">   </w:t>
      </w:r>
      <w:r w:rsidR="00840E0C">
        <w:tab/>
      </w:r>
      <w:r>
        <w:t xml:space="preserve">Subject to Clause IB.32, the Employer will award the Contract to the Bidder whose </w:t>
      </w:r>
      <w:r w:rsidR="00840E0C">
        <w:tab/>
      </w:r>
      <w:r>
        <w:t xml:space="preserve">Bid  has been determined to be substantially responsive to the Bidding </w:t>
      </w:r>
      <w:r w:rsidR="00840E0C">
        <w:tab/>
      </w:r>
      <w:r>
        <w:t xml:space="preserve">Documents and </w:t>
      </w:r>
      <w:r>
        <w:rPr>
          <w:spacing w:val="-2"/>
        </w:rPr>
        <w:t xml:space="preserve">who </w:t>
      </w:r>
      <w:r>
        <w:t xml:space="preserve">has offered the lowest evaluated Bid Price, provided that </w:t>
      </w:r>
      <w:r w:rsidR="00840E0C">
        <w:tab/>
      </w:r>
      <w:r>
        <w:t xml:space="preserve">such Bidder has been determined to be qualified to satisfactorily perform the </w:t>
      </w:r>
      <w:r w:rsidR="00840E0C">
        <w:tab/>
      </w:r>
      <w:r>
        <w:t>Contract in accordance with the provisions of Clause</w:t>
      </w:r>
      <w:r>
        <w:rPr>
          <w:spacing w:val="-14"/>
        </w:rPr>
        <w:t xml:space="preserve"> </w:t>
      </w:r>
      <w:r>
        <w:t>IB.29.</w:t>
      </w:r>
    </w:p>
    <w:p w:rsidR="00462ECC" w:rsidRDefault="00462ECC">
      <w:pPr>
        <w:pStyle w:val="BodyText"/>
        <w:spacing w:before="9"/>
        <w:rPr>
          <w:sz w:val="21"/>
          <w:szCs w:val="21"/>
        </w:rPr>
      </w:pPr>
    </w:p>
    <w:p w:rsidR="00B800EE" w:rsidRDefault="00B800EE">
      <w:pPr>
        <w:pStyle w:val="BodyText"/>
        <w:spacing w:before="9"/>
        <w:rPr>
          <w:sz w:val="21"/>
          <w:szCs w:val="21"/>
        </w:rPr>
      </w:pPr>
    </w:p>
    <w:p w:rsidR="00B800EE" w:rsidRDefault="00B800EE">
      <w:pPr>
        <w:pStyle w:val="BodyText"/>
        <w:spacing w:before="9"/>
        <w:rPr>
          <w:sz w:val="21"/>
          <w:szCs w:val="21"/>
        </w:rPr>
      </w:pPr>
    </w:p>
    <w:p w:rsidR="00462ECC" w:rsidRDefault="00462ECC">
      <w:pPr>
        <w:pStyle w:val="Heading9"/>
        <w:ind w:left="140" w:right="155"/>
      </w:pPr>
      <w:r>
        <w:lastRenderedPageBreak/>
        <w:t>IB.31   Employer’s Right to Vary Quantities</w:t>
      </w:r>
    </w:p>
    <w:p w:rsidR="00462ECC" w:rsidRDefault="00462ECC">
      <w:pPr>
        <w:pStyle w:val="BodyText"/>
        <w:spacing w:before="2"/>
        <w:rPr>
          <w:b/>
          <w:bCs/>
        </w:rPr>
      </w:pPr>
    </w:p>
    <w:p w:rsidR="00462ECC" w:rsidRDefault="00462ECC" w:rsidP="001D650A">
      <w:pPr>
        <w:pStyle w:val="BodyText"/>
        <w:ind w:left="859" w:right="150" w:hanging="139"/>
        <w:jc w:val="both"/>
      </w:pPr>
      <w:r>
        <w:t xml:space="preserve">31.1  </w:t>
      </w:r>
      <w:r w:rsidR="00840E0C">
        <w:tab/>
      </w:r>
      <w:r>
        <w:t xml:space="preserve">Employer reserves the right at the time of award of Contract to increase or </w:t>
      </w:r>
      <w:r w:rsidR="00840E0C">
        <w:tab/>
      </w:r>
      <w:r>
        <w:t xml:space="preserve">decrease by  up to 15% the quantity of Machine and Services contained in the </w:t>
      </w:r>
      <w:r w:rsidR="00840E0C">
        <w:tab/>
      </w:r>
      <w:r>
        <w:t>Schedule of Prices  without any change in the unit price or other terms and</w:t>
      </w:r>
      <w:r>
        <w:rPr>
          <w:spacing w:val="-27"/>
        </w:rPr>
        <w:t xml:space="preserve"> </w:t>
      </w:r>
      <w:r w:rsidR="00840E0C">
        <w:rPr>
          <w:spacing w:val="-27"/>
        </w:rPr>
        <w:tab/>
      </w:r>
      <w:r>
        <w:t>conditions.</w:t>
      </w:r>
    </w:p>
    <w:p w:rsidR="00462ECC" w:rsidRDefault="00462ECC">
      <w:pPr>
        <w:pStyle w:val="BodyText"/>
        <w:spacing w:before="7"/>
        <w:rPr>
          <w:sz w:val="21"/>
          <w:szCs w:val="21"/>
        </w:rPr>
      </w:pPr>
    </w:p>
    <w:p w:rsidR="00462ECC" w:rsidRDefault="00462ECC">
      <w:pPr>
        <w:pStyle w:val="Heading9"/>
        <w:ind w:left="139" w:right="155"/>
      </w:pPr>
      <w:r>
        <w:t>IB.32   Employer’s Right to Accept any Bid and to Reject any or all Bids</w:t>
      </w:r>
    </w:p>
    <w:p w:rsidR="00462ECC" w:rsidRDefault="00462ECC">
      <w:pPr>
        <w:pStyle w:val="BodyText"/>
        <w:spacing w:before="2"/>
        <w:rPr>
          <w:b/>
          <w:bCs/>
        </w:rPr>
      </w:pPr>
    </w:p>
    <w:p w:rsidR="00462ECC" w:rsidRDefault="00AB4B9C" w:rsidP="001D650A">
      <w:pPr>
        <w:ind w:left="720" w:right="146"/>
        <w:jc w:val="both"/>
      </w:pPr>
      <w:r>
        <w:t xml:space="preserve">32.1   </w:t>
      </w:r>
      <w:r w:rsidR="00F13E7B">
        <w:tab/>
      </w:r>
      <w:r>
        <w:t xml:space="preserve"> </w:t>
      </w:r>
      <w:r w:rsidR="00462ECC">
        <w:t xml:space="preserve">Notwithstanding Clause IB.30, the Employer reserves the right to accept or reject </w:t>
      </w:r>
      <w:r w:rsidR="00F13E7B">
        <w:tab/>
      </w:r>
      <w:r w:rsidR="00462ECC">
        <w:t xml:space="preserve">any Bid, and to annul the bidding process and reject all Bids, at any time prior to </w:t>
      </w:r>
      <w:r w:rsidR="00F13E7B">
        <w:tab/>
      </w:r>
      <w:r w:rsidR="00462ECC">
        <w:t xml:space="preserve">award of Contract, without thereby incurring any liability to the affected Bidders or </w:t>
      </w:r>
      <w:r w:rsidR="00F13E7B">
        <w:tab/>
      </w:r>
      <w:r w:rsidR="00462ECC">
        <w:t xml:space="preserve">any obligation to inform the affected Bidders of the grounds for the Employer’s </w:t>
      </w:r>
      <w:r w:rsidR="00F13E7B">
        <w:tab/>
      </w:r>
      <w:r w:rsidR="00462ECC">
        <w:t xml:space="preserve">action except that the grounds for its rejection shall upon request be </w:t>
      </w:r>
      <w:r w:rsidR="00F13E7B">
        <w:tab/>
      </w:r>
      <w:r w:rsidR="00462ECC">
        <w:t xml:space="preserve">communicated, to any Bidder </w:t>
      </w:r>
      <w:r w:rsidR="00462ECC" w:rsidRPr="00F13E7B">
        <w:rPr>
          <w:spacing w:val="-2"/>
        </w:rPr>
        <w:t xml:space="preserve">who </w:t>
      </w:r>
      <w:r w:rsidR="00462ECC">
        <w:t xml:space="preserve">submitted a Bid, without justification of grounds. </w:t>
      </w:r>
      <w:r w:rsidR="00F13E7B">
        <w:tab/>
      </w:r>
      <w:r w:rsidR="00462ECC">
        <w:t>Rejection of all Bids shall be notified to all Bidders</w:t>
      </w:r>
      <w:r w:rsidR="00462ECC" w:rsidRPr="00F13E7B">
        <w:rPr>
          <w:spacing w:val="-11"/>
        </w:rPr>
        <w:t xml:space="preserve"> </w:t>
      </w:r>
      <w:r w:rsidR="00462ECC">
        <w:t>promptly.</w:t>
      </w:r>
    </w:p>
    <w:p w:rsidR="00462ECC" w:rsidRDefault="00462ECC">
      <w:pPr>
        <w:pStyle w:val="BodyText"/>
      </w:pPr>
    </w:p>
    <w:p w:rsidR="00462ECC" w:rsidRDefault="001D650A" w:rsidP="009221CE">
      <w:pPr>
        <w:pStyle w:val="ListParagraph"/>
        <w:numPr>
          <w:ilvl w:val="1"/>
          <w:numId w:val="17"/>
        </w:numPr>
        <w:tabs>
          <w:tab w:val="clear" w:pos="360"/>
          <w:tab w:val="left" w:pos="720"/>
        </w:tabs>
        <w:ind w:left="540" w:right="149" w:hanging="900"/>
        <w:jc w:val="both"/>
      </w:pPr>
      <w:r>
        <w:t xml:space="preserve">   </w:t>
      </w:r>
      <w:r w:rsidR="00AB4B9C">
        <w:t xml:space="preserve">32.2   </w:t>
      </w:r>
      <w:r w:rsidR="002533FD">
        <w:tab/>
      </w:r>
      <w:r w:rsidR="00462ECC">
        <w:t xml:space="preserve">No negotiation with the Bidder having been evaluated as lowest responsive or </w:t>
      </w:r>
      <w:r w:rsidR="002533FD">
        <w:tab/>
      </w:r>
      <w:r w:rsidR="002533FD">
        <w:tab/>
      </w:r>
      <w:r w:rsidR="002533FD">
        <w:tab/>
      </w:r>
      <w:r w:rsidR="00462ECC">
        <w:t xml:space="preserve">any other Bidder shall be permitted. However, the Employer may have clarification </w:t>
      </w:r>
      <w:r w:rsidR="002533FD">
        <w:tab/>
      </w:r>
      <w:r w:rsidR="002533FD">
        <w:tab/>
      </w:r>
      <w:r w:rsidR="00462ECC">
        <w:t>meeting(s) to get clarified any item(s) in the Bid evaluation</w:t>
      </w:r>
      <w:r w:rsidR="00462ECC">
        <w:rPr>
          <w:spacing w:val="-29"/>
        </w:rPr>
        <w:t xml:space="preserve"> </w:t>
      </w:r>
      <w:r w:rsidR="00462ECC">
        <w:t>report.</w:t>
      </w:r>
    </w:p>
    <w:p w:rsidR="00462ECC" w:rsidRDefault="00462ECC">
      <w:pPr>
        <w:pStyle w:val="BodyText"/>
        <w:spacing w:before="9"/>
        <w:rPr>
          <w:sz w:val="21"/>
          <w:szCs w:val="21"/>
        </w:rPr>
      </w:pPr>
    </w:p>
    <w:p w:rsidR="00462ECC" w:rsidRDefault="00462ECC">
      <w:pPr>
        <w:pStyle w:val="Heading9"/>
        <w:ind w:left="139" w:right="155"/>
      </w:pPr>
      <w:r>
        <w:t>IB.33   Notification of Award</w:t>
      </w:r>
    </w:p>
    <w:p w:rsidR="00462ECC" w:rsidRDefault="00462ECC">
      <w:pPr>
        <w:pStyle w:val="BodyText"/>
        <w:spacing w:before="2"/>
        <w:rPr>
          <w:b/>
          <w:bCs/>
        </w:rPr>
      </w:pPr>
    </w:p>
    <w:p w:rsidR="00462ECC" w:rsidRPr="00AB4B9C" w:rsidRDefault="001D650A" w:rsidP="009221CE">
      <w:pPr>
        <w:pStyle w:val="ListParagraph"/>
        <w:numPr>
          <w:ilvl w:val="1"/>
          <w:numId w:val="16"/>
        </w:numPr>
        <w:tabs>
          <w:tab w:val="clear" w:pos="360"/>
          <w:tab w:val="left" w:pos="720"/>
        </w:tabs>
        <w:spacing w:before="6"/>
        <w:ind w:left="540" w:right="152" w:hanging="1220"/>
        <w:jc w:val="both"/>
        <w:rPr>
          <w:sz w:val="18"/>
          <w:szCs w:val="18"/>
        </w:rPr>
      </w:pPr>
      <w:r>
        <w:t xml:space="preserve">   </w:t>
      </w:r>
      <w:r w:rsidR="00AB4B9C">
        <w:t xml:space="preserve">33.1  </w:t>
      </w:r>
      <w:r>
        <w:t xml:space="preserve"> </w:t>
      </w:r>
      <w:r w:rsidR="001748CC">
        <w:t xml:space="preserve">  </w:t>
      </w:r>
      <w:r w:rsidR="00462ECC">
        <w:t xml:space="preserve">Prior to expiration of the period of Bid validity prescribed by the Employer, the </w:t>
      </w:r>
      <w:r w:rsidR="00993D07">
        <w:tab/>
      </w:r>
      <w:r w:rsidR="00993D07">
        <w:tab/>
      </w:r>
      <w:r w:rsidR="00993D07">
        <w:tab/>
      </w:r>
      <w:r w:rsidR="00462ECC">
        <w:t xml:space="preserve">Employer will notify the successful Bidder in writing (“Letter of Acceptance”) that </w:t>
      </w:r>
      <w:r w:rsidR="00993D07">
        <w:tab/>
      </w:r>
      <w:r w:rsidR="00993D07">
        <w:tab/>
      </w:r>
      <w:r w:rsidR="00993D07">
        <w:tab/>
      </w:r>
      <w:r w:rsidR="00462ECC">
        <w:t xml:space="preserve">his Bid has been accepted. This letter shall name the sum which the Employer will </w:t>
      </w:r>
      <w:r w:rsidR="00993D07">
        <w:tab/>
      </w:r>
      <w:r w:rsidR="00993D07">
        <w:tab/>
      </w:r>
      <w:r w:rsidR="00462ECC">
        <w:t xml:space="preserve">pay the Contractor in consideration of the design, execution and completion of the </w:t>
      </w:r>
      <w:r w:rsidR="00993D07">
        <w:tab/>
      </w:r>
      <w:r w:rsidR="00993D07">
        <w:tab/>
      </w:r>
      <w:r w:rsidR="00462ECC">
        <w:t xml:space="preserve">Works/facility by the Contractor as prescribed by the Contract (hereinafter and in </w:t>
      </w:r>
      <w:r w:rsidR="00993D07">
        <w:tab/>
      </w:r>
      <w:r w:rsidR="00993D07">
        <w:tab/>
      </w:r>
      <w:r w:rsidR="00993D07">
        <w:tab/>
      </w:r>
      <w:r w:rsidR="00462ECC">
        <w:t xml:space="preserve">the Conditions of  </w:t>
      </w:r>
      <w:r w:rsidR="00462ECC" w:rsidRPr="00AB4B9C">
        <w:rPr>
          <w:spacing w:val="21"/>
        </w:rPr>
        <w:t xml:space="preserve"> </w:t>
      </w:r>
      <w:r w:rsidR="00462ECC">
        <w:t>Contract</w:t>
      </w:r>
      <w:r w:rsidR="00AB4B9C">
        <w:t xml:space="preserve"> called the “Contract Price”)</w:t>
      </w:r>
    </w:p>
    <w:p w:rsidR="00462ECC" w:rsidRDefault="00462ECC">
      <w:pPr>
        <w:pStyle w:val="BodyText"/>
      </w:pPr>
    </w:p>
    <w:p w:rsidR="00462ECC" w:rsidRDefault="001D650A" w:rsidP="009221CE">
      <w:pPr>
        <w:pStyle w:val="ListParagraph"/>
        <w:numPr>
          <w:ilvl w:val="1"/>
          <w:numId w:val="16"/>
        </w:numPr>
        <w:tabs>
          <w:tab w:val="clear" w:pos="360"/>
          <w:tab w:val="left" w:pos="720"/>
        </w:tabs>
        <w:ind w:left="540" w:right="148" w:hanging="180"/>
        <w:jc w:val="both"/>
      </w:pPr>
      <w:r>
        <w:t xml:space="preserve">  </w:t>
      </w:r>
      <w:r w:rsidR="00AB4B9C">
        <w:t xml:space="preserve">33.2 </w:t>
      </w:r>
      <w:r w:rsidR="001748CC">
        <w:t xml:space="preserve">  </w:t>
      </w:r>
      <w:r w:rsidR="001748CC">
        <w:tab/>
      </w:r>
      <w:r w:rsidR="00462ECC">
        <w:t xml:space="preserve">The Letter of Acceptance and its acceptance by the Bidder will constitute the </w:t>
      </w:r>
      <w:r w:rsidR="0021637F">
        <w:tab/>
      </w:r>
      <w:r w:rsidR="0021637F">
        <w:tab/>
      </w:r>
      <w:r w:rsidR="0021637F">
        <w:tab/>
      </w:r>
      <w:r w:rsidR="00462ECC">
        <w:t xml:space="preserve">formation of the Contract, binding the Employer and the Bidder till signing of the </w:t>
      </w:r>
      <w:r w:rsidR="0021637F">
        <w:tab/>
      </w:r>
      <w:r w:rsidR="0021637F">
        <w:tab/>
      </w:r>
      <w:r w:rsidR="0021637F">
        <w:tab/>
      </w:r>
      <w:r w:rsidR="00462ECC">
        <w:t>formal Contract Agreement.</w:t>
      </w:r>
    </w:p>
    <w:p w:rsidR="00462ECC" w:rsidRPr="00B800EE" w:rsidRDefault="00462ECC">
      <w:pPr>
        <w:pStyle w:val="BodyText"/>
        <w:rPr>
          <w:sz w:val="2"/>
        </w:rPr>
      </w:pPr>
    </w:p>
    <w:p w:rsidR="0021637F" w:rsidRDefault="0021637F" w:rsidP="009221CE">
      <w:pPr>
        <w:pStyle w:val="ListParagraph"/>
        <w:numPr>
          <w:ilvl w:val="1"/>
          <w:numId w:val="16"/>
        </w:numPr>
        <w:tabs>
          <w:tab w:val="left" w:pos="1620"/>
        </w:tabs>
        <w:ind w:left="1620" w:right="151" w:hanging="1260"/>
        <w:jc w:val="both"/>
      </w:pPr>
    </w:p>
    <w:p w:rsidR="00462ECC" w:rsidRDefault="001748CC" w:rsidP="009221CE">
      <w:pPr>
        <w:pStyle w:val="ListParagraph"/>
        <w:numPr>
          <w:ilvl w:val="1"/>
          <w:numId w:val="16"/>
        </w:numPr>
        <w:tabs>
          <w:tab w:val="clear" w:pos="360"/>
          <w:tab w:val="left" w:pos="720"/>
        </w:tabs>
        <w:ind w:left="540" w:right="151" w:firstLine="0"/>
        <w:jc w:val="both"/>
      </w:pPr>
      <w:r>
        <w:t xml:space="preserve">33.3 </w:t>
      </w:r>
      <w:r>
        <w:tab/>
      </w:r>
      <w:r w:rsidR="00462ECC">
        <w:t xml:space="preserve">Upon furnishing by the successful Bidder of a Performance Security, the Employer </w:t>
      </w:r>
      <w:r w:rsidR="0021637F">
        <w:tab/>
      </w:r>
      <w:r w:rsidR="0021637F">
        <w:tab/>
      </w:r>
      <w:r w:rsidR="00462ECC">
        <w:t xml:space="preserve">will promptly notify the other Bidders that their Bids have been unsuccessful and </w:t>
      </w:r>
      <w:r w:rsidR="0021637F">
        <w:tab/>
      </w:r>
      <w:r w:rsidR="0021637F">
        <w:tab/>
      </w:r>
      <w:r w:rsidR="0021637F">
        <w:tab/>
      </w:r>
      <w:r w:rsidR="00462ECC">
        <w:t>return their Bid</w:t>
      </w:r>
      <w:r w:rsidR="00462ECC">
        <w:rPr>
          <w:spacing w:val="-7"/>
        </w:rPr>
        <w:t xml:space="preserve"> </w:t>
      </w:r>
      <w:r w:rsidR="00462ECC">
        <w:t>securities.</w:t>
      </w:r>
    </w:p>
    <w:p w:rsidR="00462ECC" w:rsidRDefault="00462ECC">
      <w:pPr>
        <w:pStyle w:val="BodyText"/>
        <w:spacing w:before="7"/>
        <w:rPr>
          <w:sz w:val="21"/>
          <w:szCs w:val="21"/>
        </w:rPr>
      </w:pPr>
    </w:p>
    <w:p w:rsidR="00462ECC" w:rsidRDefault="00462ECC">
      <w:pPr>
        <w:pStyle w:val="Heading9"/>
        <w:ind w:left="140" w:right="155"/>
      </w:pPr>
      <w:r>
        <w:t>IB.34   Performance Security</w:t>
      </w:r>
    </w:p>
    <w:p w:rsidR="00462ECC" w:rsidRDefault="00462ECC">
      <w:pPr>
        <w:pStyle w:val="BodyText"/>
        <w:spacing w:before="2"/>
        <w:rPr>
          <w:b/>
          <w:bCs/>
        </w:rPr>
      </w:pPr>
    </w:p>
    <w:p w:rsidR="00462ECC" w:rsidRDefault="001748CC" w:rsidP="009221CE">
      <w:pPr>
        <w:pStyle w:val="ListParagraph"/>
        <w:numPr>
          <w:ilvl w:val="1"/>
          <w:numId w:val="15"/>
        </w:numPr>
        <w:tabs>
          <w:tab w:val="clear" w:pos="360"/>
          <w:tab w:val="left" w:pos="1440"/>
        </w:tabs>
        <w:ind w:left="720" w:right="147" w:hanging="90"/>
        <w:jc w:val="both"/>
      </w:pPr>
      <w:r>
        <w:t xml:space="preserve">34.1 </w:t>
      </w:r>
      <w:r>
        <w:tab/>
      </w:r>
      <w:r w:rsidR="00056618">
        <w:t xml:space="preserve">The </w:t>
      </w:r>
      <w:r w:rsidR="00462ECC">
        <w:t xml:space="preserve">Contractor shall provide Performance Security to the Employer in the </w:t>
      </w:r>
      <w:r w:rsidR="00056618">
        <w:tab/>
      </w:r>
      <w:r w:rsidR="00462ECC">
        <w:t xml:space="preserve">prescribed </w:t>
      </w:r>
      <w:r w:rsidR="00792B5C">
        <w:tab/>
      </w:r>
      <w:r w:rsidR="00462ECC">
        <w:t xml:space="preserve">form. The said Security shall be furnished by the Contractor within </w:t>
      </w:r>
      <w:r w:rsidR="00056618">
        <w:tab/>
      </w:r>
      <w:r w:rsidR="00462ECC">
        <w:t xml:space="preserve">28 days after </w:t>
      </w:r>
      <w:r w:rsidR="00792B5C">
        <w:tab/>
      </w:r>
      <w:r w:rsidR="00462ECC">
        <w:t xml:space="preserve">the receipt of the Letter of Acceptance. The Performance Security </w:t>
      </w:r>
      <w:r w:rsidR="00056618">
        <w:tab/>
      </w:r>
      <w:r w:rsidR="00462ECC">
        <w:t xml:space="preserve">shall be of an </w:t>
      </w:r>
      <w:r w:rsidR="00792B5C">
        <w:tab/>
      </w:r>
      <w:r w:rsidR="00462ECC">
        <w:t xml:space="preserve">amount equal to 5% of the Contract Price stated in the Letter of </w:t>
      </w:r>
      <w:r w:rsidR="00056618">
        <w:tab/>
      </w:r>
      <w:r w:rsidR="00462ECC">
        <w:t xml:space="preserve">Acceptance. Such </w:t>
      </w:r>
      <w:r w:rsidR="00792B5C">
        <w:tab/>
      </w:r>
      <w:r w:rsidR="00462ECC">
        <w:t xml:space="preserve">Security shall, at the option of the bidder, be in the form of </w:t>
      </w:r>
      <w:r w:rsidR="00056618">
        <w:tab/>
      </w:r>
      <w:r w:rsidR="00462ECC">
        <w:t xml:space="preserve">either (a) bank guarantee from any Scheduled Bank in Pakistan or (b) bank </w:t>
      </w:r>
      <w:r w:rsidR="00056618">
        <w:tab/>
      </w:r>
      <w:r w:rsidR="00462ECC">
        <w:t xml:space="preserve">guarantee from a </w:t>
      </w:r>
      <w:r w:rsidR="00792B5C">
        <w:tab/>
      </w:r>
      <w:r w:rsidR="00462ECC">
        <w:t xml:space="preserve">bank located outside Pakistan duly counter-guaranteed by a </w:t>
      </w:r>
      <w:r w:rsidR="00056618">
        <w:tab/>
      </w:r>
      <w:r w:rsidR="00462ECC">
        <w:t xml:space="preserve">Scheduled Bank in </w:t>
      </w:r>
      <w:r w:rsidR="00792B5C">
        <w:tab/>
      </w:r>
      <w:r w:rsidR="00462ECC">
        <w:t xml:space="preserve">Pakistan. The cost of complying with requirements of this </w:t>
      </w:r>
      <w:r w:rsidR="00056618">
        <w:tab/>
      </w:r>
      <w:r w:rsidR="00462ECC">
        <w:t xml:space="preserve">Sub-Clause shall be </w:t>
      </w:r>
      <w:r w:rsidR="00792B5C">
        <w:tab/>
      </w:r>
      <w:r w:rsidR="00462ECC">
        <w:t>borne by the</w:t>
      </w:r>
      <w:r w:rsidR="00462ECC">
        <w:rPr>
          <w:spacing w:val="-27"/>
        </w:rPr>
        <w:t xml:space="preserve"> </w:t>
      </w:r>
      <w:r w:rsidR="00462ECC">
        <w:t>Contractor.</w:t>
      </w:r>
    </w:p>
    <w:p w:rsidR="00462ECC" w:rsidRPr="00B800EE" w:rsidRDefault="00462ECC">
      <w:pPr>
        <w:pStyle w:val="BodyText"/>
        <w:rPr>
          <w:sz w:val="14"/>
        </w:rPr>
      </w:pPr>
    </w:p>
    <w:p w:rsidR="00462ECC" w:rsidRPr="006C74CA" w:rsidRDefault="006C74CA" w:rsidP="009221CE">
      <w:pPr>
        <w:pStyle w:val="ListParagraph"/>
        <w:numPr>
          <w:ilvl w:val="1"/>
          <w:numId w:val="15"/>
        </w:numPr>
        <w:tabs>
          <w:tab w:val="clear" w:pos="360"/>
          <w:tab w:val="num" w:pos="720"/>
        </w:tabs>
        <w:spacing w:before="9"/>
        <w:ind w:left="1440" w:right="148" w:hanging="1481"/>
        <w:jc w:val="both"/>
        <w:rPr>
          <w:sz w:val="21"/>
          <w:szCs w:val="21"/>
        </w:rPr>
      </w:pPr>
      <w:r>
        <w:t xml:space="preserve">34.2 </w:t>
      </w:r>
      <w:r>
        <w:tab/>
      </w:r>
      <w:r w:rsidR="00462ECC">
        <w:t>Failure of the successful Bidder to comply with the requirements of Sub-</w:t>
      </w:r>
      <w:r w:rsidR="005573E6">
        <w:t>Clauses IB.34.1</w:t>
      </w:r>
      <w:r w:rsidR="00462ECC">
        <w:t>, IB.35 or Clause IB.44 shall constitute sufficient grounds for the annulment of the award and forfeiture of the Bid</w:t>
      </w:r>
      <w:r w:rsidR="00462ECC" w:rsidRPr="006C74CA">
        <w:rPr>
          <w:spacing w:val="-19"/>
        </w:rPr>
        <w:t xml:space="preserve"> </w:t>
      </w:r>
      <w:r w:rsidR="00462ECC">
        <w:t>Security.</w:t>
      </w:r>
    </w:p>
    <w:p w:rsidR="001E0F7A" w:rsidRDefault="001E0F7A">
      <w:pPr>
        <w:pStyle w:val="Heading9"/>
        <w:ind w:left="139" w:right="155"/>
      </w:pPr>
    </w:p>
    <w:p w:rsidR="00462ECC" w:rsidRDefault="00462ECC">
      <w:pPr>
        <w:pStyle w:val="Heading9"/>
        <w:ind w:left="139" w:right="155"/>
      </w:pPr>
      <w:r>
        <w:t>IB.35   Signing of Contract Agreement</w:t>
      </w:r>
    </w:p>
    <w:p w:rsidR="00462ECC" w:rsidRPr="00B800EE" w:rsidRDefault="00462ECC">
      <w:pPr>
        <w:pStyle w:val="BodyText"/>
        <w:rPr>
          <w:b/>
          <w:bCs/>
          <w:sz w:val="18"/>
        </w:rPr>
      </w:pPr>
    </w:p>
    <w:p w:rsidR="00462ECC" w:rsidRDefault="006C74CA" w:rsidP="009221CE">
      <w:pPr>
        <w:pStyle w:val="ListParagraph"/>
        <w:numPr>
          <w:ilvl w:val="1"/>
          <w:numId w:val="14"/>
        </w:numPr>
        <w:tabs>
          <w:tab w:val="clear" w:pos="360"/>
          <w:tab w:val="num" w:pos="720"/>
          <w:tab w:val="left" w:pos="860"/>
        </w:tabs>
        <w:ind w:left="1440" w:right="149" w:hanging="1220"/>
        <w:jc w:val="both"/>
      </w:pPr>
      <w:r>
        <w:t xml:space="preserve">35.1 </w:t>
      </w:r>
      <w:r>
        <w:tab/>
      </w:r>
      <w:r w:rsidR="00462ECC">
        <w:t>Within fourteen (14) days from the date of furnishing of acceptable Performance Security under the Conditions of Contract, the Employer will send to the successful Bidder the Form of Contract Agreement provided in the Bidding Documents, duly filled in and incorporating all agreements between the parties for signing and return it to the Employer.</w:t>
      </w:r>
    </w:p>
    <w:p w:rsidR="00462ECC" w:rsidRDefault="00462ECC">
      <w:pPr>
        <w:pStyle w:val="BodyText"/>
      </w:pPr>
    </w:p>
    <w:p w:rsidR="00462ECC" w:rsidRDefault="006C74CA" w:rsidP="009221CE">
      <w:pPr>
        <w:pStyle w:val="ListParagraph"/>
        <w:numPr>
          <w:ilvl w:val="1"/>
          <w:numId w:val="14"/>
        </w:numPr>
        <w:tabs>
          <w:tab w:val="clear" w:pos="360"/>
          <w:tab w:val="num" w:pos="720"/>
          <w:tab w:val="left" w:pos="860"/>
        </w:tabs>
        <w:ind w:left="1440" w:right="149" w:hanging="1220"/>
        <w:jc w:val="both"/>
      </w:pPr>
      <w:r>
        <w:t xml:space="preserve">35.2 </w:t>
      </w:r>
      <w:r>
        <w:tab/>
      </w:r>
      <w:r w:rsidR="00462ECC">
        <w:t xml:space="preserve">The formal Agreement between the Employer and the successful Bidder shall be executed within fourteen (14) days of the receipt of such Form of Contract </w:t>
      </w:r>
      <w:r w:rsidR="005B2654">
        <w:t>Agreement by</w:t>
      </w:r>
      <w:r w:rsidR="00462ECC">
        <w:t xml:space="preserve"> the successful Bidder from the</w:t>
      </w:r>
      <w:r w:rsidR="00462ECC">
        <w:rPr>
          <w:spacing w:val="-20"/>
        </w:rPr>
        <w:t xml:space="preserve"> </w:t>
      </w:r>
      <w:r w:rsidR="00462ECC">
        <w:t>Employer.</w:t>
      </w:r>
    </w:p>
    <w:p w:rsidR="00462ECC" w:rsidRDefault="00462ECC" w:rsidP="009F595C">
      <w:pPr>
        <w:pStyle w:val="BodyText"/>
        <w:spacing w:before="7"/>
        <w:ind w:left="1440"/>
        <w:rPr>
          <w:sz w:val="21"/>
          <w:szCs w:val="21"/>
        </w:rPr>
      </w:pPr>
    </w:p>
    <w:p w:rsidR="00462ECC" w:rsidRDefault="00462ECC" w:rsidP="009221CE">
      <w:pPr>
        <w:pStyle w:val="Heading9"/>
        <w:numPr>
          <w:ilvl w:val="0"/>
          <w:numId w:val="32"/>
        </w:numPr>
        <w:tabs>
          <w:tab w:val="left" w:pos="860"/>
        </w:tabs>
        <w:spacing w:line="480" w:lineRule="auto"/>
        <w:ind w:right="5361" w:firstLine="0"/>
      </w:pPr>
      <w:r>
        <w:t>ADDITIONAL INSTRUCTIONS IB.36   Instructions not Part of</w:t>
      </w:r>
      <w:r>
        <w:rPr>
          <w:spacing w:val="-5"/>
        </w:rPr>
        <w:t xml:space="preserve"> </w:t>
      </w:r>
      <w:r>
        <w:t>Contract</w:t>
      </w:r>
    </w:p>
    <w:p w:rsidR="00462ECC" w:rsidRDefault="00462ECC" w:rsidP="005B2654">
      <w:pPr>
        <w:pStyle w:val="BodyText"/>
        <w:tabs>
          <w:tab w:val="left" w:pos="1440"/>
        </w:tabs>
        <w:spacing w:before="10"/>
        <w:ind w:left="859" w:right="148" w:hanging="139"/>
        <w:jc w:val="both"/>
      </w:pPr>
      <w:r>
        <w:t xml:space="preserve">36.1 </w:t>
      </w:r>
      <w:r w:rsidR="006C74CA">
        <w:t xml:space="preserve"> </w:t>
      </w:r>
      <w:r w:rsidR="005B2654">
        <w:tab/>
      </w:r>
      <w:r>
        <w:t xml:space="preserve">Bids shall be prepared and submitted in accordance with the  above  Instructions </w:t>
      </w:r>
      <w:r w:rsidR="005B2654">
        <w:tab/>
      </w:r>
      <w:r>
        <w:t xml:space="preserve">to Bidders including Additional Instructions which are provided to assist Bidders in </w:t>
      </w:r>
      <w:r w:rsidR="005B2654">
        <w:tab/>
      </w:r>
      <w:r>
        <w:t xml:space="preserve">preparing their Bids, and do not constitute part of the Bid or the Contract </w:t>
      </w:r>
      <w:r w:rsidR="005B2654">
        <w:tab/>
      </w:r>
      <w:r>
        <w:t>Documents.</w:t>
      </w:r>
    </w:p>
    <w:p w:rsidR="00462ECC" w:rsidRDefault="00462ECC">
      <w:pPr>
        <w:pStyle w:val="BodyText"/>
        <w:spacing w:before="9"/>
        <w:rPr>
          <w:sz w:val="21"/>
          <w:szCs w:val="21"/>
        </w:rPr>
      </w:pPr>
    </w:p>
    <w:p w:rsidR="00462ECC" w:rsidRDefault="00462ECC">
      <w:pPr>
        <w:pStyle w:val="Heading9"/>
        <w:ind w:left="139" w:right="155"/>
      </w:pPr>
      <w:r>
        <w:t>IB.37   Contract Documents</w:t>
      </w:r>
    </w:p>
    <w:p w:rsidR="00462ECC" w:rsidRDefault="00462ECC">
      <w:pPr>
        <w:pStyle w:val="BodyText"/>
        <w:spacing w:before="2"/>
        <w:rPr>
          <w:b/>
          <w:bCs/>
        </w:rPr>
      </w:pPr>
    </w:p>
    <w:p w:rsidR="00462ECC" w:rsidRDefault="00462ECC" w:rsidP="005B2654">
      <w:pPr>
        <w:pStyle w:val="BodyText"/>
        <w:ind w:left="859" w:right="153" w:hanging="139"/>
        <w:jc w:val="both"/>
      </w:pPr>
      <w:r>
        <w:t xml:space="preserve">37.1 </w:t>
      </w:r>
      <w:r w:rsidR="006C74CA">
        <w:tab/>
      </w:r>
      <w:r>
        <w:t xml:space="preserve">The Documents which will be included in the Contract are listed in the Form of </w:t>
      </w:r>
      <w:r w:rsidR="005B2654">
        <w:tab/>
      </w:r>
      <w:r>
        <w:t>Contract Agreement set out in these Bidding Documents.</w:t>
      </w:r>
    </w:p>
    <w:p w:rsidR="00462ECC" w:rsidRDefault="00462ECC">
      <w:pPr>
        <w:pStyle w:val="BodyText"/>
        <w:spacing w:before="9"/>
        <w:rPr>
          <w:sz w:val="21"/>
          <w:szCs w:val="21"/>
        </w:rPr>
      </w:pPr>
    </w:p>
    <w:p w:rsidR="00462ECC" w:rsidRDefault="00462ECC">
      <w:pPr>
        <w:pStyle w:val="Heading9"/>
        <w:ind w:left="139" w:right="155"/>
      </w:pPr>
      <w:r>
        <w:t>IB.38   Sufficiency of Bid</w:t>
      </w:r>
    </w:p>
    <w:p w:rsidR="00462ECC" w:rsidRPr="00692529" w:rsidRDefault="00462ECC">
      <w:pPr>
        <w:pStyle w:val="BodyText"/>
        <w:spacing w:before="2"/>
        <w:rPr>
          <w:b/>
          <w:bCs/>
          <w:sz w:val="14"/>
        </w:rPr>
      </w:pPr>
    </w:p>
    <w:p w:rsidR="00462ECC" w:rsidRDefault="00462ECC" w:rsidP="005B2654">
      <w:pPr>
        <w:pStyle w:val="BodyText"/>
        <w:ind w:left="859" w:right="151" w:hanging="139"/>
        <w:jc w:val="both"/>
        <w:rPr>
          <w:sz w:val="18"/>
          <w:szCs w:val="18"/>
        </w:rPr>
      </w:pPr>
      <w:r>
        <w:t xml:space="preserve">38.1  </w:t>
      </w:r>
      <w:r w:rsidR="006C74CA">
        <w:tab/>
      </w:r>
      <w:r>
        <w:t xml:space="preserve">Each Bidder shall satisfy himself before bidding as to the correctness and </w:t>
      </w:r>
      <w:r w:rsidR="005B2654">
        <w:tab/>
      </w:r>
      <w:r>
        <w:t xml:space="preserve">sufficiency of  his Bid and of the rates and prices entered in the Schedule of </w:t>
      </w:r>
      <w:r w:rsidR="005B2654">
        <w:tab/>
      </w:r>
      <w:r>
        <w:t xml:space="preserve">Prices. Except insofar as  it is otherwise expressly provided in the Contract, the </w:t>
      </w:r>
      <w:r w:rsidR="005B2654">
        <w:tab/>
      </w:r>
      <w:r>
        <w:t xml:space="preserve">rates and prices entered in the Schedule of Price shall cover all his obligations </w:t>
      </w:r>
      <w:r w:rsidR="005B2654">
        <w:tab/>
      </w:r>
      <w:r>
        <w:t xml:space="preserve">under the Contract and all matters and things necessary for the proper completion </w:t>
      </w:r>
      <w:r w:rsidR="005B2654">
        <w:tab/>
      </w:r>
      <w:r>
        <w:t>of the</w:t>
      </w:r>
      <w:r>
        <w:rPr>
          <w:spacing w:val="-29"/>
        </w:rPr>
        <w:t xml:space="preserve"> </w:t>
      </w:r>
      <w:r>
        <w:t>Works/facility.</w:t>
      </w:r>
    </w:p>
    <w:p w:rsidR="00462ECC" w:rsidRDefault="00692529">
      <w:pPr>
        <w:pStyle w:val="Heading9"/>
        <w:spacing w:before="73"/>
        <w:ind w:left="140" w:right="155"/>
      </w:pPr>
      <w:r>
        <w:tab/>
      </w:r>
      <w:r w:rsidR="00462ECC">
        <w:t>IB.39   One Bid per Bidder</w:t>
      </w:r>
    </w:p>
    <w:p w:rsidR="00462ECC" w:rsidRDefault="00462ECC" w:rsidP="00DC632D">
      <w:pPr>
        <w:pStyle w:val="BodyText"/>
        <w:ind w:left="859" w:right="150" w:hanging="139"/>
        <w:jc w:val="both"/>
      </w:pPr>
      <w:r>
        <w:t xml:space="preserve">39.1 </w:t>
      </w:r>
      <w:r w:rsidR="00DC632D">
        <w:tab/>
      </w:r>
      <w:r>
        <w:t xml:space="preserve">Each Bidder shall submit only one Bid either by himself,  or  as a partner  in a joint  </w:t>
      </w:r>
      <w:r w:rsidR="00DC632D">
        <w:tab/>
      </w:r>
      <w:r>
        <w:t xml:space="preserve">venture. A Bidder who submits or participates in more than one Bid will be </w:t>
      </w:r>
      <w:r w:rsidR="00DC632D">
        <w:tab/>
      </w:r>
      <w:r>
        <w:t>disqualified and Bids submitted by him shall not be considered for evaluation and</w:t>
      </w:r>
      <w:r>
        <w:rPr>
          <w:spacing w:val="-32"/>
        </w:rPr>
        <w:t xml:space="preserve"> </w:t>
      </w:r>
      <w:r w:rsidR="00DC632D">
        <w:rPr>
          <w:spacing w:val="-32"/>
        </w:rPr>
        <w:tab/>
      </w:r>
      <w:r>
        <w:t>award.</w:t>
      </w:r>
    </w:p>
    <w:p w:rsidR="00462ECC" w:rsidRPr="0010296C" w:rsidRDefault="00692529" w:rsidP="0010296C">
      <w:pPr>
        <w:widowControl/>
        <w:rPr>
          <w:b/>
        </w:rPr>
      </w:pPr>
      <w:r>
        <w:rPr>
          <w:b/>
        </w:rPr>
        <w:tab/>
      </w:r>
      <w:r w:rsidR="00462ECC" w:rsidRPr="0010296C">
        <w:rPr>
          <w:b/>
        </w:rPr>
        <w:t>IB.40   Bidder to inform himself</w:t>
      </w:r>
    </w:p>
    <w:p w:rsidR="00462ECC" w:rsidRDefault="00462ECC" w:rsidP="009221CE">
      <w:pPr>
        <w:pStyle w:val="ListParagraph"/>
        <w:numPr>
          <w:ilvl w:val="1"/>
          <w:numId w:val="65"/>
        </w:numPr>
        <w:tabs>
          <w:tab w:val="left" w:pos="860"/>
        </w:tabs>
        <w:ind w:left="810" w:right="153" w:hanging="90"/>
        <w:jc w:val="both"/>
      </w:pPr>
      <w:r>
        <w:t xml:space="preserve">The Bidder is advised to obtain for himself at his own cost and responsibility all </w:t>
      </w:r>
      <w:r w:rsidR="00D575E4">
        <w:tab/>
      </w:r>
      <w:r w:rsidR="00D575E4">
        <w:tab/>
      </w:r>
      <w:r w:rsidR="00D575E4">
        <w:tab/>
      </w:r>
      <w:r>
        <w:t xml:space="preserve">information that may be necessary for preparing the Bid and entering into a </w:t>
      </w:r>
      <w:r w:rsidR="00D575E4">
        <w:tab/>
      </w:r>
      <w:r w:rsidR="00D575E4">
        <w:tab/>
      </w:r>
      <w:r w:rsidR="00D575E4">
        <w:tab/>
      </w:r>
      <w:r>
        <w:t xml:space="preserve">Contract for execution of the Works/facility. This shall include but not be limited to </w:t>
      </w:r>
      <w:r w:rsidR="00D575E4">
        <w:tab/>
      </w:r>
      <w:r w:rsidR="00D575E4">
        <w:tab/>
      </w:r>
      <w:r>
        <w:t>the</w:t>
      </w:r>
      <w:r>
        <w:rPr>
          <w:spacing w:val="-39"/>
        </w:rPr>
        <w:t xml:space="preserve"> </w:t>
      </w:r>
      <w:r>
        <w:t>following:</w:t>
      </w:r>
    </w:p>
    <w:p w:rsidR="00462ECC" w:rsidRDefault="00462ECC">
      <w:pPr>
        <w:pStyle w:val="BodyText"/>
      </w:pPr>
    </w:p>
    <w:p w:rsidR="00462ECC" w:rsidRDefault="00462ECC" w:rsidP="009221CE">
      <w:pPr>
        <w:pStyle w:val="ListParagraph"/>
        <w:numPr>
          <w:ilvl w:val="2"/>
          <w:numId w:val="13"/>
        </w:numPr>
        <w:tabs>
          <w:tab w:val="left" w:pos="1220"/>
        </w:tabs>
        <w:ind w:right="150" w:firstLine="491"/>
      </w:pPr>
      <w:r>
        <w:t xml:space="preserve">inquiries on Pakistani Income Tax to the Commissioner of the Income Tax </w:t>
      </w:r>
      <w:r w:rsidR="00D575E4">
        <w:tab/>
      </w:r>
      <w:r w:rsidR="00D575E4">
        <w:tab/>
      </w:r>
      <w:r w:rsidR="00D575E4">
        <w:tab/>
      </w:r>
      <w:r>
        <w:t>and Sales Tax,</w:t>
      </w:r>
      <w:r>
        <w:rPr>
          <w:spacing w:val="-2"/>
        </w:rPr>
        <w:t xml:space="preserve"> </w:t>
      </w:r>
      <w:r>
        <w:t>Karachi</w:t>
      </w:r>
    </w:p>
    <w:p w:rsidR="00462ECC" w:rsidRDefault="00462ECC">
      <w:pPr>
        <w:pStyle w:val="BodyText"/>
        <w:spacing w:before="9"/>
        <w:rPr>
          <w:sz w:val="21"/>
          <w:szCs w:val="21"/>
        </w:rPr>
      </w:pPr>
    </w:p>
    <w:p w:rsidR="00462ECC" w:rsidRDefault="00C35603" w:rsidP="009221CE">
      <w:pPr>
        <w:pStyle w:val="ListParagraph"/>
        <w:numPr>
          <w:ilvl w:val="2"/>
          <w:numId w:val="13"/>
        </w:numPr>
        <w:tabs>
          <w:tab w:val="left" w:pos="1220"/>
        </w:tabs>
        <w:ind w:right="153" w:firstLine="491"/>
      </w:pPr>
      <w:r>
        <w:t>Inquiries</w:t>
      </w:r>
      <w:r w:rsidR="00462ECC">
        <w:t xml:space="preserve"> on customs duties and other import taxes, to the concerned </w:t>
      </w:r>
      <w:r w:rsidR="00C660B6">
        <w:tab/>
      </w:r>
      <w:r w:rsidR="00C660B6">
        <w:tab/>
      </w:r>
      <w:r w:rsidR="00C660B6">
        <w:tab/>
      </w:r>
      <w:r w:rsidR="00C660B6">
        <w:tab/>
      </w:r>
      <w:r w:rsidR="00462ECC">
        <w:t>authorities of Customs and Excise</w:t>
      </w:r>
      <w:r w:rsidR="00462ECC">
        <w:rPr>
          <w:spacing w:val="-17"/>
        </w:rPr>
        <w:t xml:space="preserve"> </w:t>
      </w:r>
      <w:r w:rsidR="00462ECC">
        <w:t>Department.</w:t>
      </w:r>
    </w:p>
    <w:p w:rsidR="00462ECC" w:rsidRDefault="00462ECC">
      <w:pPr>
        <w:pStyle w:val="BodyText"/>
      </w:pPr>
    </w:p>
    <w:p w:rsidR="00462ECC" w:rsidRDefault="00C35603" w:rsidP="009221CE">
      <w:pPr>
        <w:pStyle w:val="ListParagraph"/>
        <w:numPr>
          <w:ilvl w:val="2"/>
          <w:numId w:val="13"/>
        </w:numPr>
        <w:tabs>
          <w:tab w:val="left" w:pos="1220"/>
        </w:tabs>
        <w:ind w:right="153" w:firstLine="491"/>
      </w:pPr>
      <w:r>
        <w:t>Information</w:t>
      </w:r>
      <w:r w:rsidR="00462ECC">
        <w:t xml:space="preserve"> regarding port clearance facilities, loading and unloading </w:t>
      </w:r>
      <w:r w:rsidR="00C660B6">
        <w:tab/>
      </w:r>
      <w:r w:rsidR="00C660B6">
        <w:tab/>
      </w:r>
      <w:r w:rsidR="00C660B6">
        <w:tab/>
      </w:r>
      <w:r w:rsidR="00C660B6">
        <w:tab/>
      </w:r>
      <w:r w:rsidR="00462ECC">
        <w:t xml:space="preserve">facilities, storage facilities, transportation facilities and congestion at </w:t>
      </w:r>
      <w:r w:rsidR="00C660B6">
        <w:tab/>
      </w:r>
      <w:r w:rsidR="00C660B6">
        <w:tab/>
      </w:r>
      <w:r w:rsidR="00C660B6">
        <w:tab/>
      </w:r>
      <w:r w:rsidR="00C660B6">
        <w:tab/>
      </w:r>
      <w:r w:rsidR="00462ECC">
        <w:t>Pakistan</w:t>
      </w:r>
      <w:r w:rsidR="00462ECC">
        <w:rPr>
          <w:spacing w:val="-36"/>
        </w:rPr>
        <w:t xml:space="preserve"> </w:t>
      </w:r>
      <w:r w:rsidR="00462ECC">
        <w:t>seaports.</w:t>
      </w:r>
    </w:p>
    <w:p w:rsidR="00462ECC" w:rsidRDefault="00462ECC">
      <w:pPr>
        <w:pStyle w:val="BodyText"/>
      </w:pPr>
    </w:p>
    <w:p w:rsidR="00462ECC" w:rsidRDefault="00C35603" w:rsidP="009221CE">
      <w:pPr>
        <w:pStyle w:val="ListParagraph"/>
        <w:numPr>
          <w:ilvl w:val="2"/>
          <w:numId w:val="13"/>
        </w:numPr>
        <w:tabs>
          <w:tab w:val="left" w:pos="1220"/>
        </w:tabs>
        <w:ind w:right="153" w:firstLine="491"/>
      </w:pPr>
      <w:r>
        <w:t>Investigations</w:t>
      </w:r>
      <w:r w:rsidR="00462ECC">
        <w:t xml:space="preserve"> regarding transport conditions and the probable conditions </w:t>
      </w:r>
      <w:r w:rsidR="00C660B6">
        <w:tab/>
      </w:r>
      <w:r w:rsidR="00C660B6">
        <w:tab/>
      </w:r>
      <w:r w:rsidR="00C660B6">
        <w:tab/>
      </w:r>
      <w:r w:rsidR="00C660B6">
        <w:tab/>
      </w:r>
      <w:r w:rsidR="00462ECC">
        <w:rPr>
          <w:spacing w:val="-3"/>
        </w:rPr>
        <w:t xml:space="preserve">which </w:t>
      </w:r>
      <w:r w:rsidR="00462ECC">
        <w:t>will exist at the time the Machine will be actually</w:t>
      </w:r>
      <w:r w:rsidR="00462ECC">
        <w:rPr>
          <w:spacing w:val="-25"/>
        </w:rPr>
        <w:t xml:space="preserve"> </w:t>
      </w:r>
      <w:r w:rsidR="00462ECC">
        <w:t>transported.</w:t>
      </w:r>
    </w:p>
    <w:p w:rsidR="00462ECC" w:rsidRDefault="00462ECC">
      <w:pPr>
        <w:pStyle w:val="BodyText"/>
        <w:spacing w:before="9"/>
        <w:rPr>
          <w:sz w:val="21"/>
          <w:szCs w:val="21"/>
        </w:rPr>
      </w:pPr>
    </w:p>
    <w:p w:rsidR="00462ECC" w:rsidRDefault="00692529">
      <w:pPr>
        <w:pStyle w:val="Heading9"/>
        <w:ind w:left="139" w:right="155"/>
      </w:pPr>
      <w:r>
        <w:tab/>
      </w:r>
      <w:r w:rsidR="00462ECC">
        <w:t>IB.41   Alternate Proposals by Bidder</w:t>
      </w:r>
    </w:p>
    <w:p w:rsidR="00462ECC" w:rsidRDefault="00462ECC" w:rsidP="009221CE">
      <w:pPr>
        <w:pStyle w:val="ListParagraph"/>
        <w:numPr>
          <w:ilvl w:val="1"/>
          <w:numId w:val="66"/>
        </w:numPr>
        <w:tabs>
          <w:tab w:val="left" w:pos="90"/>
          <w:tab w:val="left" w:pos="859"/>
        </w:tabs>
        <w:ind w:left="858" w:right="155" w:hanging="180"/>
        <w:jc w:val="both"/>
      </w:pPr>
      <w:r>
        <w:t xml:space="preserve">Should any Bidder consider that he can offer any advantage to the Employer by a </w:t>
      </w:r>
      <w:r w:rsidR="00AD0DCB">
        <w:tab/>
      </w:r>
      <w:r w:rsidR="00AD0DCB">
        <w:tab/>
      </w:r>
      <w:r>
        <w:t xml:space="preserve">modification to the designs, specifications or other conditions, he may, in addition </w:t>
      </w:r>
      <w:r w:rsidR="00AD0DCB">
        <w:tab/>
      </w:r>
      <w:r w:rsidR="00AD0DCB">
        <w:tab/>
      </w:r>
      <w:r>
        <w:t xml:space="preserve">to his Bid to be submitted in strict compliance with the Bidding Documents, submit </w:t>
      </w:r>
      <w:r w:rsidR="00AD0DCB">
        <w:tab/>
      </w:r>
      <w:r w:rsidR="00AD0DCB">
        <w:tab/>
      </w:r>
      <w:r>
        <w:t xml:space="preserve">any Alternate Proposal(s) containing (a) relevant design calculations; (b) technical </w:t>
      </w:r>
      <w:r w:rsidR="00AD0DCB">
        <w:tab/>
      </w:r>
      <w:r w:rsidR="00AD0DCB">
        <w:tab/>
      </w:r>
      <w:r>
        <w:t>specifications; (c) proposed construction methodology; and (d) any other relevant</w:t>
      </w:r>
      <w:r w:rsidRPr="00AD0DCB">
        <w:rPr>
          <w:spacing w:val="-31"/>
        </w:rPr>
        <w:t xml:space="preserve"> </w:t>
      </w:r>
      <w:r w:rsidR="00AD0DCB" w:rsidRPr="00AD0DCB">
        <w:rPr>
          <w:spacing w:val="-31"/>
        </w:rPr>
        <w:tab/>
      </w:r>
      <w:r w:rsidR="00AD0DCB">
        <w:rPr>
          <w:spacing w:val="-31"/>
        </w:rPr>
        <w:tab/>
      </w:r>
      <w:r w:rsidR="00AD0DCB">
        <w:rPr>
          <w:spacing w:val="-31"/>
        </w:rPr>
        <w:tab/>
      </w:r>
      <w:r>
        <w:t>details</w:t>
      </w:r>
      <w:r w:rsidR="00AD0DCB">
        <w:t xml:space="preserve"> </w:t>
      </w:r>
      <w:r>
        <w:t xml:space="preserve">/ </w:t>
      </w:r>
      <w:r w:rsidR="00C35603">
        <w:t>Conditions</w:t>
      </w:r>
      <w:r>
        <w:t xml:space="preserve">, provided always that the total sum entered on the Form of Bid </w:t>
      </w:r>
      <w:r w:rsidR="00AD0DCB">
        <w:tab/>
      </w:r>
      <w:r w:rsidR="00AD0DCB">
        <w:tab/>
      </w:r>
      <w:r>
        <w:t>shall be that which represents complete compliance with the Bidding Documents.</w:t>
      </w:r>
    </w:p>
    <w:p w:rsidR="00462ECC" w:rsidRDefault="00462ECC">
      <w:pPr>
        <w:pStyle w:val="BodyText"/>
      </w:pPr>
    </w:p>
    <w:p w:rsidR="00462ECC" w:rsidRDefault="001534D7" w:rsidP="00EE2C6A">
      <w:pPr>
        <w:pStyle w:val="ListParagraph"/>
        <w:tabs>
          <w:tab w:val="left" w:pos="859"/>
          <w:tab w:val="left" w:pos="1440"/>
        </w:tabs>
        <w:ind w:left="900" w:right="155" w:hanging="180"/>
        <w:jc w:val="both"/>
      </w:pPr>
      <w:r>
        <w:lastRenderedPageBreak/>
        <w:t xml:space="preserve">41.2  </w:t>
      </w:r>
      <w:r w:rsidR="00EE2C6A">
        <w:t xml:space="preserve">  </w:t>
      </w:r>
      <w:r>
        <w:t xml:space="preserve"> </w:t>
      </w:r>
      <w:r w:rsidR="00462ECC">
        <w:t xml:space="preserve">Alternate Proposal(s), if any, of the lowest evaluated responsive Bidder only may </w:t>
      </w:r>
      <w:r w:rsidR="00EE2C6A">
        <w:tab/>
      </w:r>
      <w:r w:rsidR="00462ECC">
        <w:t>be considered by the Employer as the basis for the award of Contract to such</w:t>
      </w:r>
      <w:r w:rsidR="00462ECC">
        <w:rPr>
          <w:spacing w:val="-35"/>
        </w:rPr>
        <w:t xml:space="preserve"> </w:t>
      </w:r>
      <w:r w:rsidR="00EE2C6A">
        <w:rPr>
          <w:spacing w:val="-35"/>
        </w:rPr>
        <w:tab/>
      </w:r>
      <w:r w:rsidR="00462ECC">
        <w:t>Bidder.</w:t>
      </w:r>
    </w:p>
    <w:p w:rsidR="00462ECC" w:rsidRDefault="00462ECC">
      <w:pPr>
        <w:pStyle w:val="BodyText"/>
        <w:spacing w:before="7"/>
        <w:rPr>
          <w:sz w:val="21"/>
          <w:szCs w:val="21"/>
        </w:rPr>
      </w:pPr>
    </w:p>
    <w:p w:rsidR="00462ECC" w:rsidRDefault="00692529">
      <w:pPr>
        <w:pStyle w:val="Heading9"/>
        <w:ind w:left="138" w:right="155"/>
      </w:pPr>
      <w:r>
        <w:tab/>
      </w:r>
      <w:r w:rsidR="00462ECC">
        <w:t>IB.42   Local Conditions</w:t>
      </w:r>
    </w:p>
    <w:p w:rsidR="00462ECC" w:rsidRDefault="00462ECC" w:rsidP="009221CE">
      <w:pPr>
        <w:pStyle w:val="ListParagraph"/>
        <w:numPr>
          <w:ilvl w:val="1"/>
          <w:numId w:val="67"/>
        </w:numPr>
        <w:tabs>
          <w:tab w:val="left" w:pos="859"/>
        </w:tabs>
        <w:ind w:left="900" w:right="151" w:hanging="180"/>
        <w:jc w:val="both"/>
      </w:pPr>
      <w:r>
        <w:t xml:space="preserve">Bidder must verify and supplement by his own investigations the information about </w:t>
      </w:r>
      <w:r w:rsidR="005119C6">
        <w:tab/>
      </w:r>
      <w:r>
        <w:t xml:space="preserve">site and local conditions. However, Employer will assist the Bidder wherever </w:t>
      </w:r>
      <w:r w:rsidR="005119C6">
        <w:tab/>
      </w:r>
      <w:r>
        <w:t>practicable and possible.</w:t>
      </w:r>
    </w:p>
    <w:p w:rsidR="00462ECC" w:rsidRDefault="00462ECC">
      <w:pPr>
        <w:pStyle w:val="BodyText"/>
      </w:pPr>
    </w:p>
    <w:p w:rsidR="00462ECC" w:rsidRDefault="00692529">
      <w:pPr>
        <w:pStyle w:val="Heading9"/>
        <w:spacing w:before="73"/>
        <w:ind w:left="140" w:right="155"/>
      </w:pPr>
      <w:r>
        <w:tab/>
      </w:r>
      <w:r w:rsidR="00462ECC">
        <w:t>IB.43   Pre-Bid Meeting</w:t>
      </w:r>
    </w:p>
    <w:p w:rsidR="00462ECC" w:rsidRDefault="00462ECC" w:rsidP="00B33A33">
      <w:pPr>
        <w:pStyle w:val="BodyText"/>
        <w:tabs>
          <w:tab w:val="left" w:pos="1440"/>
        </w:tabs>
        <w:ind w:left="859" w:right="149" w:hanging="139"/>
        <w:jc w:val="both"/>
      </w:pPr>
      <w:r>
        <w:t xml:space="preserve">43.1 </w:t>
      </w:r>
      <w:r w:rsidR="005070A5">
        <w:t xml:space="preserve"> </w:t>
      </w:r>
      <w:r w:rsidR="00B33A33">
        <w:t xml:space="preserve">  </w:t>
      </w:r>
      <w:r>
        <w:t xml:space="preserve">The Employer may, at his own or at the request of any prospective Bidder(s), hold </w:t>
      </w:r>
      <w:r w:rsidR="00B33A33">
        <w:tab/>
      </w:r>
      <w:r>
        <w:t xml:space="preserve">a Pre-Bid meeting to clarify issues and to answer any questions on matters </w:t>
      </w:r>
      <w:r w:rsidR="00B33A33">
        <w:tab/>
      </w:r>
      <w:r>
        <w:t xml:space="preserve">related to the Bidding Documents. The date, time and venue of Pre-Bid meeting, if </w:t>
      </w:r>
      <w:r w:rsidR="00B33A33">
        <w:tab/>
      </w:r>
      <w:r>
        <w:t>convened, shall be intimated through letter for invitation.</w:t>
      </w:r>
    </w:p>
    <w:p w:rsidR="00462ECC" w:rsidRDefault="00462ECC">
      <w:pPr>
        <w:pStyle w:val="BodyText"/>
      </w:pPr>
    </w:p>
    <w:p w:rsidR="00462ECC" w:rsidRDefault="00B33A33">
      <w:pPr>
        <w:pStyle w:val="BodyText"/>
        <w:ind w:left="859" w:right="134"/>
      </w:pPr>
      <w:r>
        <w:tab/>
      </w:r>
      <w:r w:rsidR="00462ECC">
        <w:t xml:space="preserve">All prospective Bidders or their authorized representatives shall be invited to </w:t>
      </w:r>
      <w:r>
        <w:tab/>
      </w:r>
      <w:r w:rsidR="00462ECC">
        <w:t>attend such a Pre-Bid meeting.</w:t>
      </w:r>
    </w:p>
    <w:p w:rsidR="00462ECC" w:rsidRDefault="00462ECC">
      <w:pPr>
        <w:pStyle w:val="BodyText"/>
        <w:spacing w:before="7"/>
        <w:rPr>
          <w:sz w:val="21"/>
          <w:szCs w:val="21"/>
        </w:rPr>
      </w:pPr>
    </w:p>
    <w:p w:rsidR="00462ECC" w:rsidRDefault="00692529">
      <w:pPr>
        <w:pStyle w:val="Heading9"/>
        <w:ind w:left="139" w:right="155"/>
      </w:pPr>
      <w:r>
        <w:tab/>
      </w:r>
      <w:r w:rsidR="00462ECC">
        <w:t>IB.44   Integrity Pact</w:t>
      </w:r>
    </w:p>
    <w:p w:rsidR="00462ECC" w:rsidRDefault="00462ECC" w:rsidP="008725C7">
      <w:pPr>
        <w:pStyle w:val="BodyText"/>
        <w:tabs>
          <w:tab w:val="left" w:pos="1440"/>
        </w:tabs>
        <w:ind w:left="859" w:right="150" w:hanging="139"/>
        <w:jc w:val="both"/>
      </w:pPr>
      <w:r>
        <w:t xml:space="preserve">44.1 </w:t>
      </w:r>
      <w:r w:rsidR="005070A5">
        <w:t xml:space="preserve"> </w:t>
      </w:r>
      <w:r w:rsidR="008725C7">
        <w:t xml:space="preserve"> </w:t>
      </w:r>
      <w:r w:rsidR="005070A5">
        <w:t xml:space="preserve"> </w:t>
      </w:r>
      <w:r>
        <w:t>The Bidder shall sign and stamp the Integrity Pact provided in Schedule-</w:t>
      </w:r>
      <w:r w:rsidR="00681195">
        <w:t>F</w:t>
      </w:r>
      <w:r>
        <w:t xml:space="preserve"> to Bid in </w:t>
      </w:r>
      <w:r w:rsidR="008725C7">
        <w:tab/>
      </w:r>
      <w:r>
        <w:t xml:space="preserve">the Bidding Documents for all Federal Government procurement contracts </w:t>
      </w:r>
      <w:r w:rsidR="008725C7">
        <w:tab/>
      </w:r>
      <w:r>
        <w:t xml:space="preserve">exceeding Rupees ten million. Failure to provide such Integrity Pact shall make </w:t>
      </w:r>
      <w:r w:rsidR="008725C7">
        <w:tab/>
      </w:r>
      <w:r>
        <w:t>the Bid non- responsive.</w:t>
      </w:r>
    </w:p>
    <w:p w:rsidR="00A84791" w:rsidRDefault="00A84791" w:rsidP="00A84791">
      <w:pPr>
        <w:widowControl/>
        <w:rPr>
          <w:sz w:val="21"/>
          <w:szCs w:val="21"/>
        </w:rPr>
      </w:pPr>
    </w:p>
    <w:p w:rsidR="00462ECC" w:rsidRPr="00A84791" w:rsidRDefault="00462ECC" w:rsidP="00A84791">
      <w:pPr>
        <w:widowControl/>
        <w:ind w:firstLine="720"/>
        <w:rPr>
          <w:b/>
        </w:rPr>
      </w:pPr>
      <w:r w:rsidRPr="00A84791">
        <w:rPr>
          <w:b/>
        </w:rPr>
        <w:t>IB.45   General Performance of the Bidders</w:t>
      </w:r>
    </w:p>
    <w:p w:rsidR="00462ECC" w:rsidRDefault="00462ECC">
      <w:pPr>
        <w:pStyle w:val="BodyText"/>
        <w:spacing w:before="2"/>
        <w:rPr>
          <w:b/>
          <w:bCs/>
        </w:rPr>
      </w:pPr>
    </w:p>
    <w:p w:rsidR="00462ECC" w:rsidRDefault="00462ECC" w:rsidP="008725C7">
      <w:pPr>
        <w:pStyle w:val="BodyText"/>
        <w:tabs>
          <w:tab w:val="left" w:pos="1440"/>
        </w:tabs>
        <w:ind w:left="859" w:right="149" w:hanging="139"/>
        <w:jc w:val="both"/>
      </w:pPr>
      <w:r>
        <w:t>45.1</w:t>
      </w:r>
      <w:r w:rsidR="008725C7">
        <w:tab/>
      </w:r>
      <w:r>
        <w:t xml:space="preserve">The Employer reserves the right to obtain information regarding performance of </w:t>
      </w:r>
      <w:r w:rsidR="008725C7">
        <w:tab/>
      </w:r>
      <w:r>
        <w:t>the Bidders on their previously awarded contracts/works (Schedule-</w:t>
      </w:r>
      <w:r w:rsidR="00681195">
        <w:t>E</w:t>
      </w:r>
      <w:r>
        <w:t xml:space="preserve"> to bid). The </w:t>
      </w:r>
      <w:r w:rsidR="008725C7">
        <w:tab/>
      </w:r>
      <w:r>
        <w:t xml:space="preserve">Employer may in case of consistent poor performance of any Bidder as reported </w:t>
      </w:r>
      <w:r w:rsidR="008725C7">
        <w:tab/>
      </w:r>
      <w:r>
        <w:t xml:space="preserve">by the employers of the previously awarded contracts, interalia, reject his bid </w:t>
      </w:r>
      <w:r w:rsidR="008725C7">
        <w:tab/>
      </w:r>
      <w:r>
        <w:t xml:space="preserve">and/or refer the case to the Pakistan Engineering Council. Upon such reference, </w:t>
      </w:r>
      <w:r w:rsidR="008725C7">
        <w:tab/>
      </w:r>
      <w:r>
        <w:t xml:space="preserve">PEC in accordance with its rules, procedures and relevant laws of the land take </w:t>
      </w:r>
      <w:r w:rsidR="008725C7">
        <w:tab/>
      </w:r>
      <w:r>
        <w:t xml:space="preserve">such action as may be deemed appropriate under the circumstances of the case </w:t>
      </w:r>
      <w:r w:rsidR="008725C7">
        <w:tab/>
      </w:r>
      <w:r>
        <w:t xml:space="preserve">including black listing of such Bidder and debarring him from participation in future </w:t>
      </w:r>
      <w:r w:rsidR="008725C7">
        <w:tab/>
      </w:r>
      <w:r>
        <w:t>bidding for similar</w:t>
      </w:r>
      <w:r>
        <w:rPr>
          <w:spacing w:val="-38"/>
        </w:rPr>
        <w:t xml:space="preserve"> </w:t>
      </w:r>
      <w:r>
        <w:t>works.</w:t>
      </w:r>
    </w:p>
    <w:p w:rsidR="00462ECC" w:rsidRDefault="00462ECC">
      <w:pPr>
        <w:pStyle w:val="BodyText"/>
        <w:spacing w:before="9"/>
        <w:rPr>
          <w:sz w:val="21"/>
          <w:szCs w:val="21"/>
        </w:rPr>
      </w:pPr>
    </w:p>
    <w:p w:rsidR="00462ECC" w:rsidRDefault="00692529" w:rsidP="00692529">
      <w:pPr>
        <w:pStyle w:val="Heading9"/>
        <w:tabs>
          <w:tab w:val="left" w:pos="860"/>
        </w:tabs>
        <w:ind w:left="-582"/>
      </w:pPr>
      <w:r>
        <w:tab/>
      </w:r>
      <w:r w:rsidR="00462ECC">
        <w:t>APPENDICES</w:t>
      </w:r>
    </w:p>
    <w:p w:rsidR="00462ECC" w:rsidRDefault="00462ECC">
      <w:pPr>
        <w:pStyle w:val="BodyText"/>
        <w:spacing w:before="2"/>
        <w:rPr>
          <w:b/>
          <w:bCs/>
        </w:rPr>
      </w:pPr>
    </w:p>
    <w:p w:rsidR="00462ECC" w:rsidRDefault="00177241">
      <w:pPr>
        <w:pStyle w:val="BodyText"/>
        <w:spacing w:line="252" w:lineRule="exact"/>
        <w:ind w:left="859" w:right="155"/>
      </w:pPr>
      <w:r>
        <w:tab/>
      </w:r>
      <w:r w:rsidR="00462ECC">
        <w:t>The Appendices to ITB are as given below:</w:t>
      </w:r>
    </w:p>
    <w:p w:rsidR="00462ECC" w:rsidRDefault="00462ECC" w:rsidP="009221CE">
      <w:pPr>
        <w:pStyle w:val="ListParagraph"/>
        <w:numPr>
          <w:ilvl w:val="2"/>
          <w:numId w:val="74"/>
        </w:numPr>
        <w:tabs>
          <w:tab w:val="left" w:pos="1580"/>
        </w:tabs>
        <w:spacing w:line="268" w:lineRule="exact"/>
      </w:pPr>
      <w:r>
        <w:t>Appendix-A: Name of Eligible</w:t>
      </w:r>
      <w:r>
        <w:rPr>
          <w:spacing w:val="-20"/>
        </w:rPr>
        <w:t xml:space="preserve"> </w:t>
      </w:r>
      <w:r>
        <w:t>Countries</w:t>
      </w:r>
    </w:p>
    <w:p w:rsidR="00462ECC" w:rsidRDefault="00462ECC" w:rsidP="009221CE">
      <w:pPr>
        <w:pStyle w:val="ListParagraph"/>
        <w:numPr>
          <w:ilvl w:val="2"/>
          <w:numId w:val="74"/>
        </w:numPr>
        <w:tabs>
          <w:tab w:val="left" w:pos="1580"/>
        </w:tabs>
        <w:spacing w:line="268" w:lineRule="exact"/>
      </w:pPr>
      <w:r>
        <w:t>Appendix-B: Evidence of Bidder’s</w:t>
      </w:r>
      <w:r>
        <w:rPr>
          <w:spacing w:val="-25"/>
        </w:rPr>
        <w:t xml:space="preserve"> </w:t>
      </w:r>
      <w:r>
        <w:t>Capabilities</w:t>
      </w:r>
    </w:p>
    <w:p w:rsidR="00462ECC" w:rsidRDefault="00462ECC" w:rsidP="009221CE">
      <w:pPr>
        <w:pStyle w:val="ListParagraph"/>
        <w:numPr>
          <w:ilvl w:val="2"/>
          <w:numId w:val="74"/>
        </w:numPr>
        <w:tabs>
          <w:tab w:val="left" w:pos="1580"/>
        </w:tabs>
        <w:spacing w:line="463" w:lineRule="auto"/>
        <w:ind w:right="1870"/>
      </w:pPr>
      <w:r>
        <w:t xml:space="preserve">Appendix-C: Domestic Goods (value added in </w:t>
      </w:r>
      <w:r w:rsidR="00177241">
        <w:t xml:space="preserve">Pakistan) </w:t>
      </w:r>
      <w:r>
        <w:t>Appendices are given here</w:t>
      </w:r>
      <w:r>
        <w:rPr>
          <w:spacing w:val="-18"/>
        </w:rPr>
        <w:t xml:space="preserve"> </w:t>
      </w:r>
      <w:r>
        <w:t>below:</w:t>
      </w:r>
    </w:p>
    <w:p w:rsidR="00462ECC" w:rsidRDefault="00462ECC">
      <w:pPr>
        <w:spacing w:line="463" w:lineRule="auto"/>
        <w:sectPr w:rsidR="00462ECC">
          <w:headerReference w:type="default" r:id="rId15"/>
          <w:footerReference w:type="default" r:id="rId16"/>
          <w:pgSz w:w="11910" w:h="16840"/>
          <w:pgMar w:top="820" w:right="1000" w:bottom="580" w:left="1300" w:header="447" w:footer="386" w:gutter="0"/>
          <w:cols w:space="720"/>
        </w:sectPr>
      </w:pPr>
    </w:p>
    <w:p w:rsidR="00462ECC" w:rsidRDefault="00462ECC">
      <w:pPr>
        <w:pStyle w:val="BodyText"/>
        <w:spacing w:before="3"/>
        <w:rPr>
          <w:sz w:val="18"/>
          <w:szCs w:val="18"/>
        </w:rPr>
      </w:pPr>
    </w:p>
    <w:p w:rsidR="00462ECC" w:rsidRDefault="00462ECC">
      <w:pPr>
        <w:pStyle w:val="Heading9"/>
        <w:spacing w:before="73"/>
        <w:ind w:left="7049" w:right="146" w:firstLine="916"/>
        <w:jc w:val="right"/>
      </w:pPr>
      <w:r>
        <w:t>Appendix A to Instructions to Bidders</w:t>
      </w:r>
    </w:p>
    <w:p w:rsidR="00462ECC" w:rsidRDefault="00462ECC">
      <w:pPr>
        <w:pStyle w:val="BodyText"/>
        <w:rPr>
          <w:b/>
          <w:bCs/>
          <w:sz w:val="20"/>
          <w:szCs w:val="20"/>
        </w:rPr>
      </w:pPr>
    </w:p>
    <w:p w:rsidR="00462ECC" w:rsidRDefault="00462ECC">
      <w:pPr>
        <w:pStyle w:val="BodyText"/>
        <w:spacing w:before="11"/>
        <w:rPr>
          <w:b/>
          <w:bCs/>
          <w:sz w:val="17"/>
          <w:szCs w:val="17"/>
        </w:rPr>
      </w:pPr>
    </w:p>
    <w:p w:rsidR="00462ECC" w:rsidRDefault="00462ECC">
      <w:pPr>
        <w:spacing w:before="69"/>
        <w:ind w:left="2916" w:right="155"/>
        <w:rPr>
          <w:b/>
          <w:bCs/>
          <w:sz w:val="24"/>
          <w:szCs w:val="24"/>
        </w:rPr>
      </w:pPr>
      <w:r>
        <w:rPr>
          <w:b/>
          <w:bCs/>
          <w:sz w:val="24"/>
          <w:szCs w:val="24"/>
        </w:rPr>
        <w:t>NAME OF ELIGIBLE COUNTRIES</w:t>
      </w:r>
    </w:p>
    <w:p w:rsidR="00462ECC" w:rsidRDefault="00462ECC">
      <w:pPr>
        <w:pStyle w:val="BodyText"/>
        <w:rPr>
          <w:b/>
          <w:bCs/>
        </w:rPr>
      </w:pPr>
    </w:p>
    <w:p w:rsidR="00462ECC" w:rsidRDefault="00462ECC">
      <w:pPr>
        <w:pStyle w:val="BodyText"/>
        <w:spacing w:before="1"/>
        <w:ind w:left="139" w:right="151"/>
        <w:jc w:val="both"/>
      </w:pPr>
      <w:r>
        <w:t xml:space="preserve">All </w:t>
      </w:r>
      <w:r w:rsidR="005134C2">
        <w:t>Main Equipments and spares for Suction &amp; Jetting machines s</w:t>
      </w:r>
      <w:r>
        <w:t>hall be from the world renowned manufacturers of North America, Western European or Japanese origin, and manufactured and shipped only from these origins. The manufacturer proposed by the Contractor, from these regions will be subject to approval of the Employer.</w:t>
      </w:r>
    </w:p>
    <w:p w:rsidR="00E720BF" w:rsidRDefault="00E720BF">
      <w:pPr>
        <w:jc w:val="both"/>
      </w:pPr>
    </w:p>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Pr="00E720BF" w:rsidRDefault="00E720BF" w:rsidP="00E720BF"/>
    <w:p w:rsidR="00E720BF" w:rsidRDefault="00E720BF" w:rsidP="00E720BF"/>
    <w:p w:rsidR="00E720BF" w:rsidRDefault="00E720BF" w:rsidP="00E720BF">
      <w:r>
        <w:tab/>
      </w:r>
    </w:p>
    <w:p w:rsidR="00E720BF" w:rsidRDefault="00E720BF" w:rsidP="00E720BF"/>
    <w:p w:rsidR="00462ECC" w:rsidRPr="00E720BF" w:rsidRDefault="00462ECC" w:rsidP="00E720BF">
      <w:pPr>
        <w:sectPr w:rsidR="00462ECC" w:rsidRPr="00E720BF" w:rsidSect="00FF54C6">
          <w:headerReference w:type="default" r:id="rId17"/>
          <w:footerReference w:type="default" r:id="rId18"/>
          <w:pgSz w:w="11910" w:h="16840"/>
          <w:pgMar w:top="820" w:right="1000" w:bottom="580" w:left="1300" w:header="447" w:footer="386" w:gutter="0"/>
          <w:cols w:space="720"/>
        </w:sectPr>
      </w:pPr>
    </w:p>
    <w:p w:rsidR="00462ECC" w:rsidRDefault="00462ECC">
      <w:pPr>
        <w:pStyle w:val="BodyText"/>
        <w:spacing w:before="3"/>
        <w:rPr>
          <w:sz w:val="18"/>
          <w:szCs w:val="18"/>
        </w:rPr>
      </w:pPr>
    </w:p>
    <w:p w:rsidR="00462ECC" w:rsidRDefault="00462ECC">
      <w:pPr>
        <w:pStyle w:val="Heading9"/>
        <w:spacing w:before="73"/>
        <w:ind w:left="7049" w:right="146" w:firstLine="916"/>
        <w:jc w:val="right"/>
      </w:pPr>
      <w:r>
        <w:t>Appendix B to Instructions to Bidders</w:t>
      </w:r>
    </w:p>
    <w:p w:rsidR="00462ECC" w:rsidRDefault="00462ECC">
      <w:pPr>
        <w:pStyle w:val="BodyText"/>
        <w:rPr>
          <w:b/>
          <w:bCs/>
          <w:sz w:val="16"/>
          <w:szCs w:val="16"/>
        </w:rPr>
      </w:pPr>
    </w:p>
    <w:p w:rsidR="00462ECC" w:rsidRDefault="00462ECC">
      <w:pPr>
        <w:spacing w:before="70"/>
        <w:ind w:left="2624" w:right="155"/>
        <w:rPr>
          <w:b/>
          <w:bCs/>
          <w:sz w:val="24"/>
          <w:szCs w:val="24"/>
        </w:rPr>
      </w:pPr>
      <w:r>
        <w:rPr>
          <w:b/>
          <w:bCs/>
          <w:sz w:val="24"/>
          <w:szCs w:val="24"/>
        </w:rPr>
        <w:t>EVIDENCE OF BIDDER’S CAPABILITY</w:t>
      </w:r>
    </w:p>
    <w:p w:rsidR="00462ECC" w:rsidRDefault="00462ECC">
      <w:pPr>
        <w:pStyle w:val="BodyText"/>
        <w:rPr>
          <w:b/>
          <w:bCs/>
        </w:rPr>
      </w:pPr>
    </w:p>
    <w:p w:rsidR="00462ECC" w:rsidRDefault="00462ECC">
      <w:pPr>
        <w:pStyle w:val="BodyText"/>
        <w:spacing w:before="1"/>
        <w:ind w:left="140" w:right="155"/>
      </w:pPr>
      <w:r w:rsidRPr="009B6CE0">
        <w:rPr>
          <w:b/>
        </w:rPr>
        <w:t>Note</w:t>
      </w:r>
      <w:r>
        <w:t>: Bidders to provide the following information with the Bid separately and indicate herein its references where this information is available.</w:t>
      </w:r>
    </w:p>
    <w:p w:rsidR="00462ECC" w:rsidRDefault="009A577D">
      <w:pPr>
        <w:pStyle w:val="BodyText"/>
        <w:spacing w:before="9"/>
        <w:rPr>
          <w:sz w:val="18"/>
          <w:szCs w:val="18"/>
        </w:rPr>
      </w:pPr>
      <w:r w:rsidRPr="009A577D">
        <w:rPr>
          <w:noProof/>
        </w:rPr>
        <w:pict>
          <v:line id="_x0000_s1129" style="position:absolute;z-index:251623936;mso-wrap-distance-left:0;mso-wrap-distance-right:0;mso-position-horizontal-relative:page" from="70.55pt,13.15pt" to="539.3pt,13.15pt" strokeweight=".72pt">
            <w10:wrap type="topAndBottom" anchorx="page"/>
            <w10:anchorlock/>
          </v:line>
        </w:pict>
      </w:r>
    </w:p>
    <w:p w:rsidR="00462ECC" w:rsidRDefault="00462ECC">
      <w:pPr>
        <w:pStyle w:val="Heading9"/>
        <w:tabs>
          <w:tab w:val="left" w:pos="1579"/>
          <w:tab w:val="left" w:pos="6620"/>
        </w:tabs>
        <w:spacing w:after="25"/>
        <w:ind w:left="140" w:right="155"/>
      </w:pPr>
      <w:r>
        <w:t>Sr. No.</w:t>
      </w:r>
      <w:r>
        <w:tab/>
        <w:t>Information to</w:t>
      </w:r>
      <w:r>
        <w:rPr>
          <w:spacing w:val="-4"/>
        </w:rPr>
        <w:t xml:space="preserve"> </w:t>
      </w:r>
      <w:r>
        <w:t>be</w:t>
      </w:r>
      <w:r>
        <w:rPr>
          <w:spacing w:val="-3"/>
        </w:rPr>
        <w:t xml:space="preserve"> </w:t>
      </w:r>
      <w:r>
        <w:t>Supplied</w:t>
      </w:r>
      <w:r>
        <w:tab/>
        <w:t>Bid</w:t>
      </w:r>
      <w:r>
        <w:rPr>
          <w:spacing w:val="-7"/>
        </w:rPr>
        <w:t xml:space="preserve"> </w:t>
      </w:r>
      <w:r>
        <w:t>References</w:t>
      </w:r>
    </w:p>
    <w:p w:rsidR="00462ECC" w:rsidRDefault="009A577D">
      <w:pPr>
        <w:pStyle w:val="BodyText"/>
        <w:spacing w:line="20" w:lineRule="exact"/>
        <w:ind w:left="103"/>
        <w:rPr>
          <w:sz w:val="2"/>
          <w:szCs w:val="2"/>
        </w:rPr>
      </w:pPr>
      <w:r>
        <w:rPr>
          <w:sz w:val="2"/>
          <w:szCs w:val="2"/>
        </w:rPr>
      </w:r>
      <w:r>
        <w:rPr>
          <w:sz w:val="2"/>
          <w:szCs w:val="2"/>
        </w:rPr>
        <w:pict>
          <v:group id="_x0000_s1130" style="width:469.5pt;height:.75pt;mso-position-horizontal-relative:char;mso-position-vertical-relative:line" coordsize="9390,15">
            <v:line id="_x0000_s1131" style="position:absolute" from="8,8" to="9382,8" strokeweight=".72pt"/>
            <w10:wrap type="none"/>
            <w10:anchorlock/>
          </v:group>
        </w:pict>
      </w:r>
    </w:p>
    <w:p w:rsidR="00462ECC" w:rsidRDefault="00462ECC" w:rsidP="009221CE">
      <w:pPr>
        <w:pStyle w:val="ListParagraph"/>
        <w:numPr>
          <w:ilvl w:val="0"/>
          <w:numId w:val="12"/>
        </w:numPr>
        <w:tabs>
          <w:tab w:val="left" w:pos="1581"/>
        </w:tabs>
        <w:ind w:right="4181" w:hanging="1440"/>
        <w:jc w:val="both"/>
      </w:pPr>
      <w:r>
        <w:t>Name of Bidder, business address and country of</w:t>
      </w:r>
      <w:r>
        <w:rPr>
          <w:spacing w:val="-12"/>
        </w:rPr>
        <w:t xml:space="preserve"> </w:t>
      </w:r>
      <w:r>
        <w:t>incorporation.</w:t>
      </w:r>
    </w:p>
    <w:p w:rsidR="00462ECC" w:rsidRDefault="008025E5" w:rsidP="00813D54">
      <w:pPr>
        <w:pStyle w:val="BodyText"/>
        <w:tabs>
          <w:tab w:val="left" w:pos="7522"/>
        </w:tabs>
      </w:pPr>
      <w:r>
        <w:tab/>
      </w:r>
    </w:p>
    <w:p w:rsidR="00462ECC" w:rsidRDefault="00462ECC" w:rsidP="009221CE">
      <w:pPr>
        <w:pStyle w:val="ListParagraph"/>
        <w:numPr>
          <w:ilvl w:val="0"/>
          <w:numId w:val="12"/>
        </w:numPr>
        <w:tabs>
          <w:tab w:val="left" w:pos="1581"/>
        </w:tabs>
        <w:ind w:right="4181" w:hanging="1440"/>
        <w:jc w:val="both"/>
      </w:pPr>
      <w:r>
        <w:t>Type of firm whether individually owned, partnership, corporation or joint venture and the names of its owners or partners.</w:t>
      </w:r>
    </w:p>
    <w:p w:rsidR="00462ECC" w:rsidRPr="00EF7521" w:rsidRDefault="00462ECC" w:rsidP="00813D54">
      <w:pPr>
        <w:pStyle w:val="BodyText"/>
        <w:rPr>
          <w:sz w:val="12"/>
        </w:rPr>
      </w:pPr>
    </w:p>
    <w:p w:rsidR="00462ECC" w:rsidRDefault="00462ECC" w:rsidP="009221CE">
      <w:pPr>
        <w:pStyle w:val="ListParagraph"/>
        <w:numPr>
          <w:ilvl w:val="0"/>
          <w:numId w:val="12"/>
        </w:numPr>
        <w:tabs>
          <w:tab w:val="left" w:pos="861"/>
        </w:tabs>
        <w:ind w:left="1579" w:right="4180" w:hanging="1439"/>
        <w:jc w:val="both"/>
      </w:pPr>
      <w:r>
        <w:t xml:space="preserve">(a) </w:t>
      </w:r>
      <w:r w:rsidR="00943A5D">
        <w:t xml:space="preserve"> </w:t>
      </w:r>
      <w:r>
        <w:t xml:space="preserve">The annual reports giving general description of the firm, sort of business carried out, balance sheets, profit and loss statements, turn over and  business done by the firm, duly authenticated, for the last </w:t>
      </w:r>
      <w:r w:rsidR="00943A5D">
        <w:t>Three</w:t>
      </w:r>
      <w:r>
        <w:t xml:space="preserve">  (</w:t>
      </w:r>
      <w:r w:rsidR="00943A5D">
        <w:t>3</w:t>
      </w:r>
      <w:r>
        <w:t xml:space="preserve">) years. Audited Balance Sheets for the preceding </w:t>
      </w:r>
      <w:r w:rsidR="00943A5D">
        <w:t>Three</w:t>
      </w:r>
      <w:r>
        <w:t xml:space="preserve"> (</w:t>
      </w:r>
      <w:r w:rsidR="00943A5D">
        <w:t>3</w:t>
      </w:r>
      <w:r>
        <w:t>) years and projected assets  and  liabilities  for  the  next</w:t>
      </w:r>
      <w:r>
        <w:rPr>
          <w:spacing w:val="2"/>
        </w:rPr>
        <w:t xml:space="preserve"> </w:t>
      </w:r>
      <w:r>
        <w:t>two</w:t>
      </w:r>
      <w:r w:rsidR="009B6CE0">
        <w:t>(2) years shall be provided.</w:t>
      </w:r>
    </w:p>
    <w:p w:rsidR="00462ECC" w:rsidRPr="00EF7521" w:rsidRDefault="00462ECC" w:rsidP="00813D54">
      <w:pPr>
        <w:pStyle w:val="BodyText"/>
        <w:spacing w:before="1"/>
        <w:rPr>
          <w:sz w:val="10"/>
        </w:rPr>
      </w:pPr>
    </w:p>
    <w:p w:rsidR="00462ECC" w:rsidRDefault="00462ECC" w:rsidP="009221CE">
      <w:pPr>
        <w:pStyle w:val="ListParagraph"/>
        <w:numPr>
          <w:ilvl w:val="0"/>
          <w:numId w:val="11"/>
        </w:numPr>
        <w:tabs>
          <w:tab w:val="left" w:pos="1940"/>
        </w:tabs>
        <w:ind w:right="4176" w:hanging="359"/>
      </w:pPr>
      <w:r>
        <w:t>Total value of works in hand on bid opening/preparation</w:t>
      </w:r>
      <w:r>
        <w:rPr>
          <w:spacing w:val="-13"/>
        </w:rPr>
        <w:t xml:space="preserve"> </w:t>
      </w:r>
      <w:r>
        <w:t>date.</w:t>
      </w:r>
    </w:p>
    <w:p w:rsidR="00462ECC" w:rsidRPr="00EF7521" w:rsidRDefault="00462ECC" w:rsidP="00813D54">
      <w:pPr>
        <w:pStyle w:val="BodyText"/>
        <w:rPr>
          <w:sz w:val="12"/>
        </w:rPr>
      </w:pPr>
    </w:p>
    <w:p w:rsidR="00462ECC" w:rsidRDefault="00462ECC" w:rsidP="009221CE">
      <w:pPr>
        <w:pStyle w:val="ListParagraph"/>
        <w:numPr>
          <w:ilvl w:val="0"/>
          <w:numId w:val="11"/>
        </w:numPr>
        <w:tabs>
          <w:tab w:val="left" w:pos="1940"/>
        </w:tabs>
        <w:ind w:right="4175" w:hanging="359"/>
      </w:pPr>
      <w:r>
        <w:t>Total value of works completed in last three</w:t>
      </w:r>
      <w:r>
        <w:rPr>
          <w:spacing w:val="-8"/>
        </w:rPr>
        <w:t xml:space="preserve"> </w:t>
      </w:r>
      <w:r>
        <w:t>years.</w:t>
      </w:r>
    </w:p>
    <w:p w:rsidR="00462ECC" w:rsidRPr="00EF7521" w:rsidRDefault="00462ECC" w:rsidP="00813D54">
      <w:pPr>
        <w:pStyle w:val="BodyText"/>
        <w:rPr>
          <w:sz w:val="12"/>
        </w:rPr>
      </w:pPr>
    </w:p>
    <w:p w:rsidR="00462ECC" w:rsidRDefault="00462ECC" w:rsidP="009221CE">
      <w:pPr>
        <w:pStyle w:val="ListParagraph"/>
        <w:numPr>
          <w:ilvl w:val="0"/>
          <w:numId w:val="12"/>
        </w:numPr>
        <w:tabs>
          <w:tab w:val="left" w:pos="860"/>
        </w:tabs>
        <w:ind w:left="1579" w:right="4181" w:hanging="1440"/>
        <w:jc w:val="both"/>
      </w:pPr>
      <w:r>
        <w:t xml:space="preserve">(a) </w:t>
      </w:r>
      <w:r w:rsidR="00943A5D">
        <w:t xml:space="preserve"> </w:t>
      </w:r>
      <w:r w:rsidR="00A84791">
        <w:t xml:space="preserve">    </w:t>
      </w:r>
      <w:r>
        <w:t xml:space="preserve">Has completed at least one (1) Contract with a min. value of Rs. </w:t>
      </w:r>
      <w:r w:rsidR="00943A5D">
        <w:t>25</w:t>
      </w:r>
      <w:r>
        <w:t>0 Million  during  the  last ten years.(Schedule-</w:t>
      </w:r>
      <w:r w:rsidR="00F52CE3">
        <w:t>E</w:t>
      </w:r>
      <w:r>
        <w:t xml:space="preserve"> to</w:t>
      </w:r>
      <w:r>
        <w:rPr>
          <w:spacing w:val="-14"/>
        </w:rPr>
        <w:t xml:space="preserve"> </w:t>
      </w:r>
      <w:r>
        <w:t>bid)</w:t>
      </w:r>
    </w:p>
    <w:p w:rsidR="00462ECC" w:rsidRPr="00EF7521" w:rsidRDefault="00462ECC" w:rsidP="00813D54">
      <w:pPr>
        <w:pStyle w:val="BodyText"/>
        <w:rPr>
          <w:sz w:val="8"/>
        </w:rPr>
      </w:pPr>
    </w:p>
    <w:p w:rsidR="00462ECC" w:rsidRDefault="00462ECC" w:rsidP="00813D54">
      <w:pPr>
        <w:pStyle w:val="BodyText"/>
        <w:ind w:left="1579" w:right="4174" w:hanging="720"/>
        <w:jc w:val="both"/>
      </w:pPr>
      <w:r>
        <w:t xml:space="preserve">(b) </w:t>
      </w:r>
      <w:r w:rsidR="00943A5D">
        <w:t xml:space="preserve">  </w:t>
      </w:r>
      <w:r w:rsidR="00A84791">
        <w:t xml:space="preserve">   </w:t>
      </w:r>
      <w:r>
        <w:t>Has designed, supplied and installed at</w:t>
      </w:r>
      <w:r w:rsidR="00A84791">
        <w:t>-</w:t>
      </w:r>
      <w:r>
        <w:t xml:space="preserve">least one similar facility during the last ten years of Rs. </w:t>
      </w:r>
      <w:r w:rsidR="00943A5D">
        <w:t>25</w:t>
      </w:r>
      <w:r>
        <w:t>0 Million (Schedule-</w:t>
      </w:r>
      <w:r w:rsidR="00F52CE3">
        <w:t>E</w:t>
      </w:r>
      <w:r>
        <w:t xml:space="preserve"> to</w:t>
      </w:r>
      <w:r>
        <w:rPr>
          <w:spacing w:val="-8"/>
        </w:rPr>
        <w:t xml:space="preserve"> </w:t>
      </w:r>
      <w:r>
        <w:t>bid)</w:t>
      </w:r>
    </w:p>
    <w:p w:rsidR="00462ECC" w:rsidRPr="00EF7521" w:rsidRDefault="00462ECC" w:rsidP="00813D54">
      <w:pPr>
        <w:pStyle w:val="BodyText"/>
        <w:rPr>
          <w:sz w:val="12"/>
        </w:rPr>
      </w:pPr>
    </w:p>
    <w:p w:rsidR="00462ECC" w:rsidRDefault="00462ECC" w:rsidP="009221CE">
      <w:pPr>
        <w:pStyle w:val="ListParagraph"/>
        <w:numPr>
          <w:ilvl w:val="0"/>
          <w:numId w:val="12"/>
        </w:numPr>
        <w:tabs>
          <w:tab w:val="left" w:pos="1580"/>
        </w:tabs>
        <w:ind w:left="1579" w:right="4184" w:hanging="1440"/>
        <w:jc w:val="both"/>
      </w:pPr>
      <w:r>
        <w:t>Location and address of manufacturing facilities as</w:t>
      </w:r>
      <w:r>
        <w:rPr>
          <w:spacing w:val="-13"/>
        </w:rPr>
        <w:t xml:space="preserve"> </w:t>
      </w:r>
      <w:r>
        <w:t>applicable.</w:t>
      </w:r>
    </w:p>
    <w:p w:rsidR="00462ECC" w:rsidRPr="00EF7521" w:rsidRDefault="00462ECC" w:rsidP="00813D54">
      <w:pPr>
        <w:pStyle w:val="BodyText"/>
        <w:rPr>
          <w:sz w:val="12"/>
        </w:rPr>
      </w:pPr>
    </w:p>
    <w:p w:rsidR="00462ECC" w:rsidRDefault="00462ECC" w:rsidP="009221CE">
      <w:pPr>
        <w:pStyle w:val="ListParagraph"/>
        <w:numPr>
          <w:ilvl w:val="0"/>
          <w:numId w:val="12"/>
        </w:numPr>
        <w:tabs>
          <w:tab w:val="left" w:pos="1580"/>
        </w:tabs>
        <w:ind w:left="1579" w:right="4185" w:hanging="1440"/>
        <w:jc w:val="both"/>
      </w:pPr>
      <w:r>
        <w:t>Full description of factories owned and the annual manufacturing capacities of various items made</w:t>
      </w:r>
      <w:r>
        <w:rPr>
          <w:spacing w:val="-17"/>
        </w:rPr>
        <w:t xml:space="preserve"> </w:t>
      </w:r>
      <w:r>
        <w:t>therein.</w:t>
      </w:r>
    </w:p>
    <w:p w:rsidR="00462ECC" w:rsidRPr="00EF7521" w:rsidRDefault="00462ECC" w:rsidP="00813D54">
      <w:pPr>
        <w:pStyle w:val="BodyText"/>
        <w:rPr>
          <w:sz w:val="10"/>
        </w:rPr>
      </w:pPr>
    </w:p>
    <w:p w:rsidR="00462ECC" w:rsidRDefault="00462ECC" w:rsidP="00A84791">
      <w:pPr>
        <w:pStyle w:val="ListParagraph"/>
        <w:numPr>
          <w:ilvl w:val="0"/>
          <w:numId w:val="12"/>
        </w:numPr>
        <w:tabs>
          <w:tab w:val="left" w:pos="1580"/>
          <w:tab w:val="left" w:pos="5490"/>
        </w:tabs>
        <w:ind w:left="1579" w:right="4184" w:hanging="1440"/>
        <w:jc w:val="both"/>
        <w:sectPr w:rsidR="00462ECC" w:rsidSect="001B7EE7">
          <w:pgSz w:w="11910" w:h="16840"/>
          <w:pgMar w:top="820" w:right="1000" w:bottom="270" w:left="1300" w:header="447" w:footer="386" w:gutter="0"/>
          <w:cols w:space="720"/>
          <w:docGrid w:linePitch="299"/>
        </w:sectPr>
      </w:pPr>
      <w:r>
        <w:t xml:space="preserve">Details of the facilities where </w:t>
      </w:r>
      <w:r w:rsidR="009C5BB5">
        <w:t>the offered</w:t>
      </w:r>
      <w:r>
        <w:t xml:space="preserve"> equipment is proposed to be manufactured. This description should include the facilities and capacities of the particular</w:t>
      </w:r>
      <w:r w:rsidRPr="009C5BB5">
        <w:rPr>
          <w:spacing w:val="-11"/>
        </w:rPr>
        <w:t xml:space="preserve"> </w:t>
      </w:r>
      <w:r>
        <w:t>factories</w:t>
      </w:r>
      <w:r w:rsidR="00943A5D">
        <w:t xml:space="preserve"> including testing facilities and the processes used in manufacturing and </w:t>
      </w:r>
      <w:r w:rsidR="001B7EE7">
        <w:t>testing. Where</w:t>
      </w:r>
      <w:r w:rsidR="00943A5D">
        <w:t xml:space="preserve"> </w:t>
      </w:r>
      <w:r w:rsidR="001B7EE7">
        <w:t>p</w:t>
      </w:r>
      <w:r w:rsidR="00943A5D">
        <w:t>arts</w:t>
      </w:r>
      <w:r w:rsidR="009C5BB5">
        <w:t xml:space="preserve"> </w:t>
      </w:r>
      <w:r w:rsidR="00A84791">
        <w:t xml:space="preserve">or components are purchased </w:t>
      </w:r>
      <w:r w:rsidR="00EF7521">
        <w:t>from outside, the details of equipment purchased and the names and experience record of the suppliers.</w:t>
      </w:r>
    </w:p>
    <w:p w:rsidR="00462ECC" w:rsidRDefault="00462ECC">
      <w:pPr>
        <w:pStyle w:val="BodyText"/>
        <w:rPr>
          <w:sz w:val="25"/>
          <w:szCs w:val="25"/>
        </w:rPr>
      </w:pPr>
    </w:p>
    <w:p w:rsidR="00462ECC" w:rsidRDefault="009A577D">
      <w:pPr>
        <w:pStyle w:val="BodyText"/>
        <w:spacing w:line="20" w:lineRule="exact"/>
        <w:ind w:left="103"/>
        <w:rPr>
          <w:sz w:val="2"/>
          <w:szCs w:val="2"/>
        </w:rPr>
      </w:pPr>
      <w:r>
        <w:rPr>
          <w:sz w:val="2"/>
          <w:szCs w:val="2"/>
        </w:rPr>
      </w:r>
      <w:r>
        <w:rPr>
          <w:sz w:val="2"/>
          <w:szCs w:val="2"/>
        </w:rPr>
        <w:pict>
          <v:group id="_x0000_s1132" style="width:469.5pt;height:.75pt;mso-position-horizontal-relative:char;mso-position-vertical-relative:line" coordsize="9390,15">
            <v:line id="_x0000_s1133" style="position:absolute" from="8,8" to="9382,8" strokeweight=".72pt"/>
            <w10:wrap type="none"/>
            <w10:anchorlock/>
          </v:group>
        </w:pict>
      </w:r>
    </w:p>
    <w:p w:rsidR="00462ECC" w:rsidRDefault="009A577D">
      <w:pPr>
        <w:pStyle w:val="Heading9"/>
        <w:tabs>
          <w:tab w:val="left" w:pos="1579"/>
          <w:tab w:val="left" w:pos="6620"/>
        </w:tabs>
        <w:spacing w:before="11"/>
        <w:ind w:left="140" w:right="155"/>
      </w:pPr>
      <w:r>
        <w:rPr>
          <w:noProof/>
        </w:rPr>
        <w:pict>
          <v:line id="_x0000_s1134" style="position:absolute;left:0;text-align:left;z-index:251624960;mso-wrap-distance-left:0;mso-wrap-distance-right:0;mso-position-horizontal-relative:page" from="70.55pt,14.85pt" to="539.3pt,14.85pt" strokeweight=".72pt">
            <w10:wrap type="topAndBottom" anchorx="page"/>
            <w10:anchorlock/>
          </v:line>
        </w:pict>
      </w:r>
      <w:r w:rsidR="00462ECC">
        <w:t>Sr. No.</w:t>
      </w:r>
      <w:r w:rsidR="00462ECC">
        <w:tab/>
        <w:t>Information to</w:t>
      </w:r>
      <w:r w:rsidR="00462ECC">
        <w:rPr>
          <w:spacing w:val="-4"/>
        </w:rPr>
        <w:t xml:space="preserve"> </w:t>
      </w:r>
      <w:r w:rsidR="00462ECC">
        <w:t>be</w:t>
      </w:r>
      <w:r w:rsidR="00462ECC">
        <w:rPr>
          <w:spacing w:val="-3"/>
        </w:rPr>
        <w:t xml:space="preserve"> </w:t>
      </w:r>
      <w:r w:rsidR="00462ECC">
        <w:t>Supplied</w:t>
      </w:r>
      <w:r w:rsidR="00462ECC">
        <w:tab/>
        <w:t>Bid</w:t>
      </w:r>
      <w:r w:rsidR="00462ECC">
        <w:rPr>
          <w:spacing w:val="-7"/>
        </w:rPr>
        <w:t xml:space="preserve"> </w:t>
      </w:r>
      <w:r w:rsidR="00462ECC">
        <w:t>References</w:t>
      </w:r>
    </w:p>
    <w:p w:rsidR="00462ECC" w:rsidRDefault="00462ECC" w:rsidP="009221CE">
      <w:pPr>
        <w:pStyle w:val="ListParagraph"/>
        <w:numPr>
          <w:ilvl w:val="0"/>
          <w:numId w:val="12"/>
        </w:numPr>
        <w:tabs>
          <w:tab w:val="left" w:pos="1581"/>
        </w:tabs>
        <w:ind w:right="4178" w:hanging="1440"/>
        <w:jc w:val="both"/>
      </w:pPr>
      <w:r>
        <w:t xml:space="preserve">Detailed description of the quality control testing and research facilities. If the equipment is manufactured under license, the name of the licensee and details of the licensing arrangements, such as the duration of the license, the facilities provided to the Bidder by the licensee and whether future improvements are available or not etc. A copy of the license agreement may be attached. </w:t>
      </w:r>
    </w:p>
    <w:p w:rsidR="009C5BB5" w:rsidRDefault="009C5BB5" w:rsidP="009C5BB5">
      <w:pPr>
        <w:pStyle w:val="ListParagraph"/>
        <w:tabs>
          <w:tab w:val="left" w:pos="1581"/>
        </w:tabs>
        <w:ind w:right="4178" w:firstLine="0"/>
        <w:jc w:val="both"/>
      </w:pPr>
    </w:p>
    <w:p w:rsidR="00462ECC" w:rsidRDefault="00462ECC" w:rsidP="009221CE">
      <w:pPr>
        <w:pStyle w:val="ListParagraph"/>
        <w:numPr>
          <w:ilvl w:val="0"/>
          <w:numId w:val="12"/>
        </w:numPr>
        <w:tabs>
          <w:tab w:val="left" w:pos="861"/>
        </w:tabs>
        <w:ind w:left="1579" w:right="4183" w:hanging="1439"/>
        <w:jc w:val="both"/>
      </w:pPr>
      <w:r>
        <w:t xml:space="preserve">(a)     </w:t>
      </w:r>
      <w:r w:rsidR="0030484C">
        <w:tab/>
      </w:r>
      <w:r>
        <w:t>Names, qualifications and experience of the key technical personnel along with</w:t>
      </w:r>
      <w:r>
        <w:rPr>
          <w:spacing w:val="-7"/>
        </w:rPr>
        <w:t xml:space="preserve"> </w:t>
      </w:r>
      <w:r>
        <w:t>Resumes.</w:t>
      </w:r>
    </w:p>
    <w:p w:rsidR="00462ECC" w:rsidRDefault="00462ECC">
      <w:pPr>
        <w:pStyle w:val="BodyText"/>
      </w:pPr>
    </w:p>
    <w:p w:rsidR="00462ECC" w:rsidRDefault="00462ECC">
      <w:pPr>
        <w:pStyle w:val="BodyText"/>
        <w:tabs>
          <w:tab w:val="left" w:pos="1579"/>
          <w:tab w:val="left" w:pos="2299"/>
          <w:tab w:val="left" w:pos="4970"/>
        </w:tabs>
        <w:spacing w:line="252" w:lineRule="exact"/>
        <w:ind w:left="860" w:right="155"/>
      </w:pPr>
      <w:r>
        <w:t>(b)</w:t>
      </w:r>
      <w:r>
        <w:tab/>
        <w:t>(i)</w:t>
      </w:r>
      <w:r>
        <w:tab/>
        <w:t>Nos.  of</w:t>
      </w:r>
      <w:r>
        <w:rPr>
          <w:spacing w:val="42"/>
        </w:rPr>
        <w:t xml:space="preserve"> </w:t>
      </w:r>
      <w:r>
        <w:t>total</w:t>
      </w:r>
      <w:r>
        <w:rPr>
          <w:spacing w:val="48"/>
        </w:rPr>
        <w:t xml:space="preserve"> </w:t>
      </w:r>
      <w:r>
        <w:t>permanent</w:t>
      </w:r>
      <w:r>
        <w:tab/>
        <w:t>Staff</w:t>
      </w:r>
    </w:p>
    <w:p w:rsidR="00462ECC" w:rsidRDefault="00462ECC">
      <w:pPr>
        <w:pStyle w:val="BodyText"/>
        <w:spacing w:line="252" w:lineRule="exact"/>
        <w:ind w:left="2299" w:right="155"/>
      </w:pPr>
      <w:r>
        <w:t>on roll of the company.</w:t>
      </w:r>
    </w:p>
    <w:p w:rsidR="00462ECC" w:rsidRDefault="00462ECC">
      <w:pPr>
        <w:pStyle w:val="BodyText"/>
      </w:pPr>
    </w:p>
    <w:p w:rsidR="00462ECC" w:rsidRDefault="00462ECC">
      <w:pPr>
        <w:pStyle w:val="BodyText"/>
        <w:ind w:left="2299" w:right="4180" w:hanging="721"/>
        <w:jc w:val="both"/>
      </w:pPr>
      <w:r>
        <w:t>(ii)   Nos.   of   total   qualified  engineers on roll of the company.</w:t>
      </w:r>
    </w:p>
    <w:p w:rsidR="00462ECC" w:rsidRDefault="00462ECC">
      <w:pPr>
        <w:pStyle w:val="BodyText"/>
        <w:spacing w:before="9"/>
        <w:rPr>
          <w:sz w:val="21"/>
          <w:szCs w:val="21"/>
        </w:rPr>
      </w:pPr>
    </w:p>
    <w:p w:rsidR="00462ECC" w:rsidRDefault="00462ECC" w:rsidP="009221CE">
      <w:pPr>
        <w:pStyle w:val="ListParagraph"/>
        <w:numPr>
          <w:ilvl w:val="0"/>
          <w:numId w:val="12"/>
        </w:numPr>
        <w:tabs>
          <w:tab w:val="left" w:pos="1580"/>
        </w:tabs>
        <w:ind w:left="1579" w:right="4181" w:hanging="1440"/>
        <w:jc w:val="both"/>
      </w:pPr>
      <w:r>
        <w:t>The time since the manufacturer has been in this business and the time since he has been doing work of similar</w:t>
      </w:r>
      <w:r>
        <w:rPr>
          <w:spacing w:val="-7"/>
        </w:rPr>
        <w:t xml:space="preserve"> </w:t>
      </w:r>
      <w:r>
        <w:t>nature.</w:t>
      </w:r>
    </w:p>
    <w:p w:rsidR="00462ECC" w:rsidRPr="009B6CE0" w:rsidRDefault="00462ECC">
      <w:pPr>
        <w:pStyle w:val="BodyText"/>
        <w:spacing w:before="9"/>
        <w:rPr>
          <w:sz w:val="11"/>
          <w:szCs w:val="21"/>
        </w:rPr>
      </w:pPr>
    </w:p>
    <w:p w:rsidR="00462ECC" w:rsidRDefault="00462ECC" w:rsidP="009221CE">
      <w:pPr>
        <w:pStyle w:val="ListParagraph"/>
        <w:numPr>
          <w:ilvl w:val="0"/>
          <w:numId w:val="12"/>
        </w:numPr>
        <w:tabs>
          <w:tab w:val="left" w:pos="1580"/>
        </w:tabs>
        <w:ind w:left="1579" w:right="4181" w:hanging="1440"/>
        <w:jc w:val="both"/>
      </w:pPr>
      <w:r>
        <w:t>The time since the particular equipment offered has been manufactured and the time for which it has been in service. The manufacturer shall have the experience stated in Sub-Clause IB</w:t>
      </w:r>
      <w:r>
        <w:rPr>
          <w:spacing w:val="-10"/>
        </w:rPr>
        <w:t xml:space="preserve"> </w:t>
      </w:r>
      <w:r>
        <w:t>13.4(a).</w:t>
      </w:r>
    </w:p>
    <w:p w:rsidR="00462ECC" w:rsidRPr="009B6CE0" w:rsidRDefault="00462ECC">
      <w:pPr>
        <w:pStyle w:val="BodyText"/>
        <w:rPr>
          <w:sz w:val="12"/>
        </w:rPr>
      </w:pPr>
    </w:p>
    <w:p w:rsidR="00462ECC" w:rsidRPr="009B6CE0" w:rsidRDefault="00462ECC" w:rsidP="00EF7521">
      <w:pPr>
        <w:pStyle w:val="ListParagraph"/>
        <w:numPr>
          <w:ilvl w:val="0"/>
          <w:numId w:val="12"/>
        </w:numPr>
        <w:tabs>
          <w:tab w:val="left" w:pos="1580"/>
        </w:tabs>
        <w:ind w:left="1579" w:right="4174" w:hanging="1440"/>
        <w:jc w:val="both"/>
        <w:rPr>
          <w:sz w:val="25"/>
          <w:szCs w:val="25"/>
        </w:rPr>
      </w:pPr>
      <w:r>
        <w:t>Reference lists of similar works done by the Bidder in its country and abroad indicating the name of customer, description and quantity of product, year of supply and the approximate value. This is an important consideration and should be filled in with full details  (attach separate sheet if</w:t>
      </w:r>
      <w:r w:rsidRPr="00EF7521">
        <w:rPr>
          <w:spacing w:val="-4"/>
        </w:rPr>
        <w:t xml:space="preserve"> </w:t>
      </w:r>
      <w:r>
        <w:t>needed)</w:t>
      </w:r>
    </w:p>
    <w:p w:rsidR="009B6CE0" w:rsidRPr="009B6CE0" w:rsidRDefault="009B6CE0" w:rsidP="009B6CE0">
      <w:pPr>
        <w:pStyle w:val="ListParagraph"/>
        <w:tabs>
          <w:tab w:val="left" w:pos="1580"/>
        </w:tabs>
        <w:ind w:left="1579" w:right="4174" w:firstLine="0"/>
        <w:jc w:val="both"/>
        <w:rPr>
          <w:sz w:val="13"/>
          <w:szCs w:val="25"/>
        </w:rPr>
      </w:pPr>
    </w:p>
    <w:p w:rsidR="00462ECC" w:rsidRDefault="00462ECC">
      <w:pPr>
        <w:pStyle w:val="BodyText"/>
        <w:spacing w:line="20" w:lineRule="exact"/>
        <w:ind w:left="103"/>
        <w:rPr>
          <w:sz w:val="2"/>
          <w:szCs w:val="2"/>
        </w:rPr>
      </w:pPr>
    </w:p>
    <w:p w:rsidR="00462ECC" w:rsidRDefault="00462ECC" w:rsidP="009221CE">
      <w:pPr>
        <w:pStyle w:val="ListParagraph"/>
        <w:numPr>
          <w:ilvl w:val="0"/>
          <w:numId w:val="12"/>
        </w:numPr>
        <w:tabs>
          <w:tab w:val="left" w:pos="1580"/>
        </w:tabs>
        <w:ind w:left="1579" w:right="4181" w:hanging="1439"/>
        <w:jc w:val="both"/>
      </w:pPr>
      <w:r>
        <w:t>Details of projects under execution and future contractual commitments (for each partner, in case of a joint venture).</w:t>
      </w:r>
    </w:p>
    <w:p w:rsidR="00462ECC" w:rsidRPr="009B6CE0" w:rsidRDefault="00462ECC">
      <w:pPr>
        <w:pStyle w:val="BodyText"/>
        <w:rPr>
          <w:sz w:val="12"/>
        </w:rPr>
      </w:pPr>
    </w:p>
    <w:p w:rsidR="00462ECC" w:rsidRDefault="00462ECC" w:rsidP="009221CE">
      <w:pPr>
        <w:pStyle w:val="ListParagraph"/>
        <w:numPr>
          <w:ilvl w:val="0"/>
          <w:numId w:val="12"/>
        </w:numPr>
        <w:tabs>
          <w:tab w:val="left" w:pos="860"/>
          <w:tab w:val="left" w:pos="1579"/>
          <w:tab w:val="left" w:pos="2267"/>
          <w:tab w:val="left" w:pos="3237"/>
          <w:tab w:val="left" w:pos="3618"/>
          <w:tab w:val="left" w:pos="4292"/>
          <w:tab w:val="left" w:pos="4688"/>
          <w:tab w:val="left" w:pos="5019"/>
        </w:tabs>
        <w:ind w:left="1579" w:right="4181" w:hanging="1440"/>
        <w:jc w:val="both"/>
      </w:pPr>
      <w:r>
        <w:t>(a)</w:t>
      </w:r>
      <w:r>
        <w:tab/>
        <w:t>Banking reference, names</w:t>
      </w:r>
      <w:r>
        <w:rPr>
          <w:spacing w:val="-8"/>
        </w:rPr>
        <w:t xml:space="preserve"> </w:t>
      </w:r>
      <w:r>
        <w:t>of</w:t>
      </w:r>
      <w:r>
        <w:rPr>
          <w:spacing w:val="4"/>
        </w:rPr>
        <w:t xml:space="preserve"> </w:t>
      </w:r>
      <w:r>
        <w:t>banks and addresses may be given to whom reference regarding financial capability of the Bidder may be made, with authority to make inquiries from the Bidder’s bankers and clients regarding any financial and technical aspects (for each</w:t>
      </w:r>
      <w:r>
        <w:tab/>
        <w:t>partner,</w:t>
      </w:r>
      <w:r>
        <w:tab/>
        <w:t>in</w:t>
      </w:r>
      <w:r>
        <w:tab/>
        <w:t>case</w:t>
      </w:r>
      <w:r>
        <w:tab/>
        <w:t>of</w:t>
      </w:r>
      <w:r>
        <w:tab/>
        <w:t>a</w:t>
      </w:r>
      <w:r>
        <w:tab/>
        <w:t>joint venture).</w:t>
      </w:r>
    </w:p>
    <w:p w:rsidR="00EF7521" w:rsidRDefault="009A577D" w:rsidP="00EF7521">
      <w:pPr>
        <w:pStyle w:val="Heading9"/>
        <w:tabs>
          <w:tab w:val="left" w:pos="1579"/>
          <w:tab w:val="left" w:pos="6620"/>
        </w:tabs>
        <w:spacing w:before="11"/>
        <w:ind w:left="140" w:right="155"/>
      </w:pPr>
      <w:r>
        <w:rPr>
          <w:noProof/>
        </w:rPr>
        <w:lastRenderedPageBreak/>
        <w:pict>
          <v:line id="_x0000_s1352" style="position:absolute;left:0;text-align:left;z-index:251702784;mso-wrap-distance-left:0;mso-wrap-distance-right:0;mso-position-horizontal-relative:page" from="70.55pt,14.85pt" to="539.3pt,14.85pt" strokeweight=".72pt">
            <w10:wrap type="topAndBottom" anchorx="page"/>
            <w10:anchorlock/>
          </v:line>
        </w:pict>
      </w:r>
      <w:r>
        <w:pict>
          <v:group id="_x0000_s1355" style="width:469.5pt;height:.75pt;mso-position-horizontal-relative:char;mso-position-vertical-relative:line" coordsize="9390,15">
            <v:line id="_x0000_s1356" style="position:absolute" from="8,8" to="9382,8" strokeweight=".72pt"/>
            <w10:wrap type="none"/>
            <w10:anchorlock/>
          </v:group>
        </w:pict>
      </w:r>
      <w:r w:rsidR="00EF7521">
        <w:t>Sr. No.</w:t>
      </w:r>
      <w:r w:rsidR="00EF7521">
        <w:tab/>
        <w:t>Information to</w:t>
      </w:r>
      <w:r w:rsidR="00EF7521">
        <w:rPr>
          <w:spacing w:val="-4"/>
        </w:rPr>
        <w:t xml:space="preserve"> </w:t>
      </w:r>
      <w:r w:rsidR="00EF7521">
        <w:t>be</w:t>
      </w:r>
      <w:r w:rsidR="00EF7521">
        <w:rPr>
          <w:spacing w:val="-3"/>
        </w:rPr>
        <w:t xml:space="preserve"> </w:t>
      </w:r>
      <w:r w:rsidR="00EF7521">
        <w:t>Supplied</w:t>
      </w:r>
      <w:r w:rsidR="00EF7521">
        <w:tab/>
        <w:t>Bid</w:t>
      </w:r>
      <w:r w:rsidR="00EF7521">
        <w:rPr>
          <w:spacing w:val="-7"/>
        </w:rPr>
        <w:t xml:space="preserve"> </w:t>
      </w:r>
      <w:r w:rsidR="00EF7521">
        <w:t>References</w:t>
      </w:r>
    </w:p>
    <w:p w:rsidR="00462ECC" w:rsidRDefault="00462ECC">
      <w:pPr>
        <w:pStyle w:val="BodyText"/>
      </w:pPr>
    </w:p>
    <w:p w:rsidR="00462ECC" w:rsidRDefault="00462ECC">
      <w:pPr>
        <w:pStyle w:val="BodyText"/>
        <w:ind w:left="1579" w:right="4182" w:hanging="720"/>
        <w:jc w:val="both"/>
      </w:pPr>
      <w:r>
        <w:t xml:space="preserve">(b)   </w:t>
      </w:r>
      <w:r w:rsidR="00943A5D">
        <w:t xml:space="preserve">   </w:t>
      </w:r>
      <w:r>
        <w:t>Detail of OD limit allowed to the firm by the bank for the business including amount and its validity</w:t>
      </w:r>
      <w:r>
        <w:rPr>
          <w:spacing w:val="-19"/>
        </w:rPr>
        <w:t xml:space="preserve"> </w:t>
      </w:r>
      <w:r>
        <w:t>period.</w:t>
      </w:r>
    </w:p>
    <w:p w:rsidR="00462ECC" w:rsidRDefault="00462ECC">
      <w:pPr>
        <w:pStyle w:val="BodyText"/>
      </w:pPr>
    </w:p>
    <w:p w:rsidR="00462ECC" w:rsidRDefault="00462ECC">
      <w:pPr>
        <w:pStyle w:val="BodyText"/>
      </w:pPr>
    </w:p>
    <w:p w:rsidR="00462ECC" w:rsidRDefault="00462ECC" w:rsidP="009221CE">
      <w:pPr>
        <w:pStyle w:val="ListParagraph"/>
        <w:numPr>
          <w:ilvl w:val="0"/>
          <w:numId w:val="12"/>
        </w:numPr>
        <w:tabs>
          <w:tab w:val="left" w:pos="1579"/>
        </w:tabs>
        <w:ind w:left="1578" w:right="4181" w:hanging="1440"/>
        <w:jc w:val="both"/>
      </w:pPr>
      <w:r>
        <w:t>Information on any litigation or arbitration resulting from contracts completed or under execution by the Bidder over the last ten (10) years. The information shall indicate the parties concerned, the matter of dispute, the disputed amounts and the result thereof (for each partner, in case of a joint</w:t>
      </w:r>
      <w:r>
        <w:rPr>
          <w:spacing w:val="-7"/>
        </w:rPr>
        <w:t xml:space="preserve"> </w:t>
      </w:r>
      <w:r>
        <w:t>venture).</w:t>
      </w:r>
    </w:p>
    <w:p w:rsidR="00462ECC" w:rsidRDefault="00462ECC">
      <w:pPr>
        <w:jc w:val="both"/>
        <w:sectPr w:rsidR="00462ECC">
          <w:footerReference w:type="default" r:id="rId19"/>
          <w:pgSz w:w="11910" w:h="16840"/>
          <w:pgMar w:top="820" w:right="1000" w:bottom="580" w:left="1300" w:header="447" w:footer="386" w:gutter="0"/>
          <w:cols w:space="720"/>
        </w:sectPr>
      </w:pPr>
    </w:p>
    <w:p w:rsidR="00462ECC" w:rsidRDefault="00462ECC">
      <w:pPr>
        <w:pStyle w:val="BodyText"/>
        <w:spacing w:before="3"/>
        <w:rPr>
          <w:sz w:val="18"/>
          <w:szCs w:val="18"/>
        </w:rPr>
      </w:pPr>
    </w:p>
    <w:p w:rsidR="00462ECC" w:rsidRDefault="00462ECC" w:rsidP="009221CE">
      <w:pPr>
        <w:pStyle w:val="ListParagraph"/>
        <w:numPr>
          <w:ilvl w:val="1"/>
          <w:numId w:val="12"/>
        </w:numPr>
        <w:tabs>
          <w:tab w:val="left" w:pos="862"/>
          <w:tab w:val="left" w:pos="6621"/>
          <w:tab w:val="left" w:pos="8724"/>
        </w:tabs>
        <w:spacing w:before="119"/>
        <w:ind w:left="861" w:hanging="360"/>
        <w:sectPr w:rsidR="00462ECC">
          <w:type w:val="continuous"/>
          <w:pgSz w:w="11910" w:h="16840"/>
          <w:pgMar w:top="0" w:right="1000" w:bottom="280" w:left="1300" w:header="720" w:footer="720" w:gutter="0"/>
          <w:cols w:space="720"/>
        </w:sect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spacing w:before="4"/>
        <w:rPr>
          <w:sz w:val="24"/>
          <w:szCs w:val="24"/>
        </w:rPr>
      </w:pPr>
    </w:p>
    <w:p w:rsidR="00380C9D" w:rsidRPr="00772B82" w:rsidRDefault="00462ECC" w:rsidP="00772B82">
      <w:pPr>
        <w:pStyle w:val="Heading1"/>
        <w:ind w:right="-120" w:hanging="1635"/>
        <w:rPr>
          <w:shadow/>
          <w:u w:val="single"/>
        </w:rPr>
      </w:pPr>
      <w:r w:rsidRPr="00772B82">
        <w:rPr>
          <w:shadow/>
          <w:u w:val="single"/>
        </w:rPr>
        <w:t xml:space="preserve">LETTER OF </w:t>
      </w:r>
      <w:r w:rsidR="00380C9D" w:rsidRPr="00772B82">
        <w:rPr>
          <w:shadow/>
          <w:u w:val="single"/>
        </w:rPr>
        <w:t>BID</w:t>
      </w:r>
    </w:p>
    <w:p w:rsidR="00772B82" w:rsidRPr="00772B82" w:rsidRDefault="00380C9D" w:rsidP="00772B82">
      <w:pPr>
        <w:pStyle w:val="Heading1"/>
        <w:ind w:right="-120" w:hanging="1635"/>
        <w:rPr>
          <w:shadow/>
          <w:u w:val="single"/>
        </w:rPr>
      </w:pPr>
      <w:r w:rsidRPr="00772B82">
        <w:rPr>
          <w:shadow/>
          <w:u w:val="single"/>
        </w:rPr>
        <w:t>&amp;</w:t>
      </w:r>
    </w:p>
    <w:p w:rsidR="00462ECC" w:rsidRPr="00772B82" w:rsidRDefault="00380C9D" w:rsidP="00772B82">
      <w:pPr>
        <w:pStyle w:val="Heading1"/>
        <w:ind w:right="-120" w:hanging="1635"/>
        <w:rPr>
          <w:u w:val="single"/>
        </w:rPr>
        <w:sectPr w:rsidR="00462ECC" w:rsidRPr="00772B82" w:rsidSect="00F23511">
          <w:headerReference w:type="default" r:id="rId20"/>
          <w:footerReference w:type="default" r:id="rId21"/>
          <w:pgSz w:w="11910" w:h="16840"/>
          <w:pgMar w:top="1580" w:right="1260" w:bottom="280" w:left="1680" w:header="0" w:footer="576" w:gutter="0"/>
          <w:cols w:space="720"/>
          <w:docGrid w:linePitch="299"/>
        </w:sectPr>
      </w:pPr>
      <w:r w:rsidRPr="00772B82">
        <w:rPr>
          <w:shadow/>
          <w:u w:val="single"/>
        </w:rPr>
        <w:t xml:space="preserve">SCHEDULE </w:t>
      </w:r>
      <w:r w:rsidR="00462ECC" w:rsidRPr="00772B82">
        <w:rPr>
          <w:shadow/>
          <w:u w:val="single"/>
        </w:rPr>
        <w:t>TO BID</w:t>
      </w:r>
    </w:p>
    <w:p w:rsidR="00462ECC" w:rsidRDefault="00462ECC">
      <w:pPr>
        <w:pStyle w:val="BodyText"/>
        <w:spacing w:before="9"/>
        <w:rPr>
          <w:rFonts w:ascii="Cooper Black"/>
          <w:b/>
          <w:bCs/>
          <w:sz w:val="21"/>
          <w:szCs w:val="21"/>
        </w:rPr>
      </w:pPr>
    </w:p>
    <w:p w:rsidR="00462ECC" w:rsidRPr="006474B0" w:rsidRDefault="00462ECC" w:rsidP="000551FC">
      <w:pPr>
        <w:pStyle w:val="Heading8"/>
        <w:spacing w:before="70"/>
        <w:ind w:left="0"/>
        <w:jc w:val="center"/>
        <w:rPr>
          <w:sz w:val="28"/>
        </w:rPr>
      </w:pPr>
      <w:r w:rsidRPr="006474B0">
        <w:rPr>
          <w:sz w:val="28"/>
          <w:u w:val="thick"/>
        </w:rPr>
        <w:t>LETTER OF BID</w:t>
      </w:r>
    </w:p>
    <w:p w:rsidR="00462ECC" w:rsidRDefault="00462ECC">
      <w:pPr>
        <w:pStyle w:val="BodyText"/>
        <w:spacing w:before="6"/>
        <w:rPr>
          <w:b/>
          <w:bCs/>
          <w:sz w:val="15"/>
          <w:szCs w:val="15"/>
        </w:rPr>
      </w:pPr>
    </w:p>
    <w:p w:rsidR="00462ECC" w:rsidRDefault="00462ECC">
      <w:pPr>
        <w:pStyle w:val="Heading9"/>
        <w:tabs>
          <w:tab w:val="left" w:pos="2300"/>
          <w:tab w:val="left" w:pos="3660"/>
        </w:tabs>
        <w:spacing w:before="73"/>
        <w:ind w:left="140" w:right="5946" w:hanging="1"/>
      </w:pPr>
      <w:r>
        <w:t>Bid</w:t>
      </w:r>
      <w:r>
        <w:rPr>
          <w:spacing w:val="-2"/>
        </w:rPr>
        <w:t xml:space="preserve"> </w:t>
      </w:r>
      <w:r>
        <w:t>Reference</w:t>
      </w:r>
      <w:r>
        <w:rPr>
          <w:spacing w:val="-2"/>
        </w:rPr>
        <w:t xml:space="preserve"> </w:t>
      </w:r>
      <w:r>
        <w:t>No.</w:t>
      </w:r>
      <w:r>
        <w:tab/>
        <w:t>:</w:t>
      </w:r>
      <w:r>
        <w:rPr>
          <w:u w:val="single"/>
        </w:rPr>
        <w:tab/>
      </w:r>
      <w:r>
        <w:t xml:space="preserve"> Package</w:t>
      </w:r>
      <w:r>
        <w:rPr>
          <w:spacing w:val="-2"/>
        </w:rPr>
        <w:t xml:space="preserve"> </w:t>
      </w:r>
      <w:r>
        <w:t>No.</w:t>
      </w:r>
      <w:r>
        <w:tab/>
        <w:t>:</w:t>
      </w:r>
      <w:r>
        <w:rPr>
          <w:spacing w:val="2"/>
        </w:rPr>
        <w:t xml:space="preserve"> </w:t>
      </w:r>
      <w:r>
        <w:rPr>
          <w:u w:val="single"/>
        </w:rPr>
        <w:t xml:space="preserve"> </w:t>
      </w:r>
      <w:r>
        <w:rPr>
          <w:u w:val="single"/>
        </w:rPr>
        <w:tab/>
      </w:r>
    </w:p>
    <w:p w:rsidR="00462ECC" w:rsidRDefault="00462ECC">
      <w:pPr>
        <w:pStyle w:val="BodyText"/>
        <w:rPr>
          <w:b/>
          <w:bCs/>
          <w:sz w:val="20"/>
          <w:szCs w:val="20"/>
        </w:rPr>
      </w:pPr>
    </w:p>
    <w:p w:rsidR="00462ECC" w:rsidRDefault="00462ECC">
      <w:pPr>
        <w:pStyle w:val="BodyText"/>
        <w:spacing w:before="7"/>
        <w:rPr>
          <w:b/>
          <w:bCs/>
          <w:sz w:val="17"/>
          <w:szCs w:val="17"/>
        </w:rPr>
      </w:pPr>
    </w:p>
    <w:p w:rsidR="00462ECC" w:rsidRDefault="002247B6" w:rsidP="00AF0D77">
      <w:pPr>
        <w:spacing w:line="252" w:lineRule="exact"/>
        <w:ind w:left="859"/>
        <w:jc w:val="both"/>
        <w:rPr>
          <w:b/>
          <w:bCs/>
          <w:sz w:val="20"/>
          <w:szCs w:val="20"/>
        </w:rPr>
      </w:pPr>
      <w:r w:rsidRPr="000C3C55">
        <w:rPr>
          <w:b/>
          <w:bCs/>
          <w:shadow/>
        </w:rPr>
        <w:t xml:space="preserve">PROVIDING OF 10 NOS. SUCTION </w:t>
      </w:r>
      <w:r w:rsidRPr="000C3C55">
        <w:rPr>
          <w:b/>
          <w:bCs/>
          <w:color w:val="020002"/>
          <w:shd w:val="clear" w:color="auto" w:fill="FFFFFF"/>
        </w:rPr>
        <w:t>MACHINES &amp; 10 NOS HIGH PRESSURE JETTING MACHINES WITH SIX YEARS FAST MOVING SPARES FOR IMPROVEMENT OF SEWER WORK IN DIFFERENT DISTRICTS OF KARACHI</w:t>
      </w:r>
      <w:r w:rsidR="00AF0D77">
        <w:rPr>
          <w:b/>
          <w:bCs/>
          <w:color w:val="020002"/>
          <w:shd w:val="clear" w:color="auto" w:fill="FFFFFF"/>
        </w:rPr>
        <w:t>.</w:t>
      </w:r>
    </w:p>
    <w:p w:rsidR="00462ECC" w:rsidRDefault="00462ECC">
      <w:pPr>
        <w:pStyle w:val="BodyText"/>
        <w:spacing w:before="9"/>
        <w:rPr>
          <w:b/>
          <w:bCs/>
          <w:sz w:val="17"/>
          <w:szCs w:val="17"/>
        </w:rPr>
      </w:pPr>
    </w:p>
    <w:p w:rsidR="00462ECC" w:rsidRDefault="00462ECC">
      <w:pPr>
        <w:rPr>
          <w:sz w:val="17"/>
          <w:szCs w:val="17"/>
        </w:rPr>
        <w:sectPr w:rsidR="00462ECC" w:rsidSect="009839CB">
          <w:headerReference w:type="default" r:id="rId22"/>
          <w:footerReference w:type="default" r:id="rId23"/>
          <w:pgSz w:w="11910" w:h="16840"/>
          <w:pgMar w:top="820" w:right="1000" w:bottom="580" w:left="1300" w:header="447" w:footer="386" w:gutter="0"/>
          <w:cols w:space="720"/>
        </w:sectPr>
      </w:pPr>
    </w:p>
    <w:p w:rsidR="00462ECC" w:rsidRDefault="00462ECC">
      <w:pPr>
        <w:pStyle w:val="BodyText"/>
        <w:spacing w:before="73"/>
        <w:ind w:left="140" w:right="-16"/>
      </w:pPr>
      <w:r>
        <w:rPr>
          <w:spacing w:val="-2"/>
        </w:rPr>
        <w:lastRenderedPageBreak/>
        <w:t>To:</w:t>
      </w:r>
    </w:p>
    <w:p w:rsidR="00462ECC" w:rsidRDefault="00462ECC">
      <w:pPr>
        <w:pStyle w:val="BodyText"/>
        <w:spacing w:before="5"/>
        <w:rPr>
          <w:sz w:val="28"/>
          <w:szCs w:val="28"/>
        </w:rPr>
      </w:pPr>
      <w:r>
        <w:br w:type="column"/>
      </w:r>
    </w:p>
    <w:p w:rsidR="00462ECC" w:rsidRDefault="00462ECC">
      <w:pPr>
        <w:pStyle w:val="BodyText"/>
        <w:spacing w:line="252" w:lineRule="exact"/>
        <w:ind w:left="140"/>
      </w:pPr>
      <w:r>
        <w:t>…………………………</w:t>
      </w:r>
    </w:p>
    <w:p w:rsidR="00462ECC" w:rsidRDefault="00462ECC">
      <w:pPr>
        <w:pStyle w:val="BodyText"/>
        <w:spacing w:line="252" w:lineRule="exact"/>
        <w:ind w:left="140"/>
      </w:pPr>
      <w:r>
        <w:t>…………………………</w:t>
      </w:r>
    </w:p>
    <w:p w:rsidR="00462ECC" w:rsidRDefault="00462ECC">
      <w:pPr>
        <w:pStyle w:val="BodyText"/>
        <w:spacing w:before="1"/>
        <w:ind w:left="140"/>
      </w:pPr>
      <w:r>
        <w:t>…………………………</w:t>
      </w:r>
    </w:p>
    <w:p w:rsidR="00462ECC" w:rsidRDefault="00462ECC">
      <w:pPr>
        <w:sectPr w:rsidR="00462ECC">
          <w:type w:val="continuous"/>
          <w:pgSz w:w="11910" w:h="16840"/>
          <w:pgMar w:top="0" w:right="1000" w:bottom="280" w:left="1300" w:header="720" w:footer="720" w:gutter="0"/>
          <w:cols w:num="2" w:space="720" w:equalWidth="0">
            <w:col w:w="456" w:space="264"/>
            <w:col w:w="8890"/>
          </w:cols>
        </w:sectPr>
      </w:pPr>
    </w:p>
    <w:p w:rsidR="00462ECC" w:rsidRDefault="00462ECC">
      <w:pPr>
        <w:pStyle w:val="BodyText"/>
        <w:spacing w:before="8"/>
        <w:rPr>
          <w:sz w:val="15"/>
          <w:szCs w:val="15"/>
        </w:rPr>
      </w:pPr>
    </w:p>
    <w:p w:rsidR="00462ECC" w:rsidRDefault="00462ECC">
      <w:pPr>
        <w:pStyle w:val="BodyText"/>
        <w:spacing w:before="73"/>
        <w:ind w:left="140" w:right="155"/>
      </w:pPr>
      <w:r>
        <w:t>Gentlemen,</w:t>
      </w:r>
    </w:p>
    <w:p w:rsidR="00462ECC" w:rsidRDefault="00462ECC">
      <w:pPr>
        <w:pStyle w:val="BodyText"/>
        <w:spacing w:before="9"/>
        <w:rPr>
          <w:sz w:val="21"/>
          <w:szCs w:val="21"/>
        </w:rPr>
      </w:pPr>
    </w:p>
    <w:p w:rsidR="00462ECC" w:rsidRDefault="00462ECC" w:rsidP="009221CE">
      <w:pPr>
        <w:pStyle w:val="ListParagraph"/>
        <w:numPr>
          <w:ilvl w:val="0"/>
          <w:numId w:val="10"/>
        </w:numPr>
        <w:tabs>
          <w:tab w:val="left" w:pos="861"/>
        </w:tabs>
        <w:ind w:right="148" w:hanging="720"/>
        <w:jc w:val="both"/>
      </w:pPr>
      <w:r>
        <w:t xml:space="preserve">Having examined the Bidding Documents including Instructions to Bidders, </w:t>
      </w:r>
      <w:r w:rsidR="00B276ED">
        <w:t>Conditions of</w:t>
      </w:r>
      <w:r>
        <w:t xml:space="preserve"> Contract, Specifications, Drawings, </w:t>
      </w:r>
      <w:r w:rsidR="00B276ED">
        <w:t>and Schedules</w:t>
      </w:r>
      <w:r>
        <w:t xml:space="preserve"> to Bid, Schedule of Prices and Addenda Nos. …………………………….. for the execution of the above-named Works, we, the undersigned, being a company doing business under the name of and  </w:t>
      </w:r>
      <w:r>
        <w:rPr>
          <w:spacing w:val="8"/>
        </w:rPr>
        <w:t xml:space="preserve"> </w:t>
      </w:r>
      <w:r>
        <w:t>address</w:t>
      </w:r>
    </w:p>
    <w:p w:rsidR="00462ECC" w:rsidRDefault="00462ECC">
      <w:pPr>
        <w:pStyle w:val="BodyText"/>
        <w:spacing w:line="251" w:lineRule="exact"/>
        <w:ind w:left="860"/>
        <w:jc w:val="both"/>
      </w:pPr>
      <w:r>
        <w:t>……………………………………….……………………………………………………………</w:t>
      </w:r>
    </w:p>
    <w:p w:rsidR="00462ECC" w:rsidRDefault="00462ECC">
      <w:pPr>
        <w:pStyle w:val="BodyText"/>
        <w:spacing w:line="252" w:lineRule="exact"/>
        <w:ind w:left="860"/>
        <w:jc w:val="both"/>
      </w:pPr>
      <w:r>
        <w:t>………………………………………………………………………………………………………</w:t>
      </w:r>
    </w:p>
    <w:p w:rsidR="00462ECC" w:rsidRDefault="00462ECC">
      <w:pPr>
        <w:pStyle w:val="BodyText"/>
        <w:spacing w:before="1"/>
        <w:ind w:left="860" w:right="149"/>
        <w:jc w:val="both"/>
      </w:pPr>
      <w:r>
        <w:t>………. and being duly incorporated under the laws of ……………………………………… hereby offer to execute and complete such Works and remedy any defects therein in conformity with the said documents including Addenda thereto.</w:t>
      </w:r>
    </w:p>
    <w:p w:rsidR="00462ECC" w:rsidRDefault="00462ECC">
      <w:pPr>
        <w:pStyle w:val="BodyText"/>
        <w:spacing w:before="9"/>
        <w:rPr>
          <w:sz w:val="21"/>
          <w:szCs w:val="21"/>
        </w:rPr>
      </w:pPr>
    </w:p>
    <w:p w:rsidR="00462ECC" w:rsidRDefault="00462ECC" w:rsidP="009221CE">
      <w:pPr>
        <w:pStyle w:val="ListParagraph"/>
        <w:numPr>
          <w:ilvl w:val="0"/>
          <w:numId w:val="10"/>
        </w:numPr>
        <w:tabs>
          <w:tab w:val="left" w:pos="861"/>
        </w:tabs>
        <w:ind w:hanging="720"/>
      </w:pPr>
      <w:r>
        <w:rPr>
          <w:spacing w:val="2"/>
        </w:rPr>
        <w:t xml:space="preserve">We </w:t>
      </w:r>
      <w:r>
        <w:t>understand that all the Schedules attached hereto form part of this</w:t>
      </w:r>
      <w:r>
        <w:rPr>
          <w:spacing w:val="-33"/>
        </w:rPr>
        <w:t xml:space="preserve"> </w:t>
      </w:r>
      <w:r>
        <w:t>Bid.</w:t>
      </w:r>
    </w:p>
    <w:p w:rsidR="00462ECC" w:rsidRDefault="00462ECC">
      <w:pPr>
        <w:pStyle w:val="BodyText"/>
      </w:pPr>
    </w:p>
    <w:p w:rsidR="00462ECC" w:rsidRDefault="00462ECC" w:rsidP="009221CE">
      <w:pPr>
        <w:pStyle w:val="ListParagraph"/>
        <w:numPr>
          <w:ilvl w:val="0"/>
          <w:numId w:val="10"/>
        </w:numPr>
        <w:tabs>
          <w:tab w:val="left" w:pos="861"/>
        </w:tabs>
        <w:ind w:right="148" w:hanging="720"/>
        <w:jc w:val="both"/>
      </w:pPr>
      <w:r>
        <w:t>As security for due performance of the undertakings and obligations of this Bid, we submit herewith a Bid Security in the amount of …………………………… drawn in the favor of, or made payable to the Employer, ……… and valid for a period ….. days beyond the period of validity of</w:t>
      </w:r>
      <w:r>
        <w:rPr>
          <w:spacing w:val="-18"/>
        </w:rPr>
        <w:t xml:space="preserve"> </w:t>
      </w:r>
      <w:r>
        <w:t>Bid.</w:t>
      </w:r>
    </w:p>
    <w:p w:rsidR="00462ECC" w:rsidRDefault="00462ECC">
      <w:pPr>
        <w:pStyle w:val="BodyText"/>
      </w:pPr>
    </w:p>
    <w:p w:rsidR="00462ECC" w:rsidRDefault="00462ECC" w:rsidP="009221CE">
      <w:pPr>
        <w:pStyle w:val="ListParagraph"/>
        <w:numPr>
          <w:ilvl w:val="0"/>
          <w:numId w:val="10"/>
        </w:numPr>
        <w:tabs>
          <w:tab w:val="left" w:pos="861"/>
        </w:tabs>
        <w:ind w:right="148" w:hanging="720"/>
        <w:jc w:val="both"/>
      </w:pPr>
      <w:r>
        <w:rPr>
          <w:spacing w:val="2"/>
        </w:rPr>
        <w:t xml:space="preserve">We </w:t>
      </w:r>
      <w:r>
        <w:t>undertake, if our Bid is accepted, to commence the Works and to deliver and complete the whole of the Works comprised in the Contract within the time(s) stated in Preamble to the Conditions of</w:t>
      </w:r>
      <w:r>
        <w:rPr>
          <w:spacing w:val="-18"/>
        </w:rPr>
        <w:t xml:space="preserve"> </w:t>
      </w:r>
      <w:r>
        <w:t>Contract.</w:t>
      </w:r>
    </w:p>
    <w:p w:rsidR="00462ECC" w:rsidRDefault="00462ECC">
      <w:pPr>
        <w:pStyle w:val="BodyText"/>
      </w:pPr>
    </w:p>
    <w:p w:rsidR="00462ECC" w:rsidRDefault="00462ECC" w:rsidP="009221CE">
      <w:pPr>
        <w:pStyle w:val="ListParagraph"/>
        <w:numPr>
          <w:ilvl w:val="0"/>
          <w:numId w:val="10"/>
        </w:numPr>
        <w:tabs>
          <w:tab w:val="left" w:pos="861"/>
        </w:tabs>
        <w:ind w:right="148" w:hanging="720"/>
        <w:jc w:val="both"/>
      </w:pPr>
      <w:r>
        <w:rPr>
          <w:spacing w:val="2"/>
        </w:rPr>
        <w:t xml:space="preserve">We </w:t>
      </w:r>
      <w:r>
        <w:t>agree to abide by this Bid for the period of ………. days from the date fixed for receiving the same and it shall remain binding upon us and may be accepted at any  time before the expiration of that</w:t>
      </w:r>
      <w:r>
        <w:rPr>
          <w:spacing w:val="-20"/>
        </w:rPr>
        <w:t xml:space="preserve"> </w:t>
      </w:r>
      <w:r>
        <w:t>period.</w:t>
      </w:r>
    </w:p>
    <w:p w:rsidR="00462ECC" w:rsidRDefault="00462ECC">
      <w:pPr>
        <w:pStyle w:val="BodyText"/>
      </w:pPr>
    </w:p>
    <w:p w:rsidR="00462ECC" w:rsidRDefault="00462ECC" w:rsidP="009221CE">
      <w:pPr>
        <w:pStyle w:val="ListParagraph"/>
        <w:numPr>
          <w:ilvl w:val="0"/>
          <w:numId w:val="10"/>
        </w:numPr>
        <w:tabs>
          <w:tab w:val="left" w:pos="861"/>
        </w:tabs>
        <w:ind w:right="151" w:hanging="720"/>
        <w:jc w:val="both"/>
      </w:pPr>
      <w:r>
        <w:t>Unless and until a formal Agreement is prepared and executed, this Bid, together with your written acceptance thereof, shall constitute a binding contract between</w:t>
      </w:r>
      <w:r>
        <w:rPr>
          <w:spacing w:val="-36"/>
        </w:rPr>
        <w:t xml:space="preserve"> </w:t>
      </w:r>
      <w:r>
        <w:t>us.</w:t>
      </w:r>
    </w:p>
    <w:p w:rsidR="00462ECC" w:rsidRDefault="00462ECC">
      <w:pPr>
        <w:pStyle w:val="BodyText"/>
      </w:pPr>
    </w:p>
    <w:p w:rsidR="00462ECC" w:rsidRDefault="00462ECC" w:rsidP="009221CE">
      <w:pPr>
        <w:pStyle w:val="ListParagraph"/>
        <w:numPr>
          <w:ilvl w:val="0"/>
          <w:numId w:val="10"/>
        </w:numPr>
        <w:tabs>
          <w:tab w:val="left" w:pos="861"/>
        </w:tabs>
        <w:ind w:right="150" w:hanging="720"/>
        <w:jc w:val="both"/>
      </w:pPr>
      <w:r>
        <w:rPr>
          <w:spacing w:val="2"/>
        </w:rPr>
        <w:t xml:space="preserve">We </w:t>
      </w:r>
      <w:r>
        <w:t>undertake, if our Bid is accepted to execute the Performance Security referred to in Clause 10 of Conditions of Contract for the due performance of the</w:t>
      </w:r>
      <w:r>
        <w:rPr>
          <w:spacing w:val="-34"/>
        </w:rPr>
        <w:t xml:space="preserve"> </w:t>
      </w:r>
      <w:r>
        <w:t>Contract.</w:t>
      </w:r>
    </w:p>
    <w:p w:rsidR="00462ECC" w:rsidRDefault="00462ECC">
      <w:pPr>
        <w:pStyle w:val="BodyText"/>
      </w:pPr>
    </w:p>
    <w:p w:rsidR="00462ECC" w:rsidRDefault="00462ECC" w:rsidP="009221CE">
      <w:pPr>
        <w:pStyle w:val="ListParagraph"/>
        <w:numPr>
          <w:ilvl w:val="0"/>
          <w:numId w:val="10"/>
        </w:numPr>
        <w:tabs>
          <w:tab w:val="left" w:pos="861"/>
        </w:tabs>
        <w:ind w:right="150" w:hanging="720"/>
        <w:jc w:val="both"/>
      </w:pPr>
      <w:r>
        <w:rPr>
          <w:spacing w:val="2"/>
        </w:rPr>
        <w:t xml:space="preserve">We </w:t>
      </w:r>
      <w:r>
        <w:t>do hereby declare that the Bid is made without any collusion, comparison of figures or arrangement with any other person or persons making a Bid for the</w:t>
      </w:r>
      <w:r>
        <w:rPr>
          <w:spacing w:val="-32"/>
        </w:rPr>
        <w:t xml:space="preserve"> </w:t>
      </w:r>
      <w:r>
        <w:t>Works.</w:t>
      </w:r>
    </w:p>
    <w:p w:rsidR="00462ECC" w:rsidRDefault="00462ECC">
      <w:pPr>
        <w:pStyle w:val="BodyText"/>
      </w:pPr>
    </w:p>
    <w:p w:rsidR="00462ECC" w:rsidRDefault="00462ECC" w:rsidP="009221CE">
      <w:pPr>
        <w:pStyle w:val="ListParagraph"/>
        <w:numPr>
          <w:ilvl w:val="0"/>
          <w:numId w:val="10"/>
        </w:numPr>
        <w:tabs>
          <w:tab w:val="left" w:pos="861"/>
        </w:tabs>
        <w:ind w:right="147" w:hanging="720"/>
        <w:jc w:val="both"/>
      </w:pPr>
      <w:r>
        <w:rPr>
          <w:spacing w:val="2"/>
        </w:rPr>
        <w:t xml:space="preserve">We </w:t>
      </w:r>
      <w:r>
        <w:t xml:space="preserve">do hereby declare that our </w:t>
      </w:r>
      <w:r w:rsidR="007D0B70">
        <w:t>firm, including any subcontractors or suppliers for any part of the Contract, has</w:t>
      </w:r>
      <w:r>
        <w:t xml:space="preserve"> nationalities from eligible countries </w:t>
      </w:r>
      <w:r>
        <w:rPr>
          <w:i/>
          <w:iCs/>
        </w:rPr>
        <w:t>[insert the nationality of the Bidder, including that of all parties that comprise the Bidder if the Bidder is a consortium or association, and the nationality of each Subcontractor and</w:t>
      </w:r>
      <w:r>
        <w:rPr>
          <w:i/>
          <w:iCs/>
          <w:spacing w:val="-32"/>
        </w:rPr>
        <w:t xml:space="preserve"> </w:t>
      </w:r>
      <w:r>
        <w:rPr>
          <w:i/>
          <w:iCs/>
        </w:rPr>
        <w:t>Supplier]</w:t>
      </w:r>
      <w:r>
        <w:t>.</w:t>
      </w:r>
    </w:p>
    <w:p w:rsidR="00462ECC" w:rsidRDefault="00462ECC">
      <w:pPr>
        <w:jc w:val="both"/>
        <w:sectPr w:rsidR="00462ECC">
          <w:type w:val="continuous"/>
          <w:pgSz w:w="11910" w:h="16840"/>
          <w:pgMar w:top="0" w:right="1000" w:bottom="280" w:left="1300" w:header="720" w:footer="720" w:gutter="0"/>
          <w:cols w:space="720"/>
        </w:sectPr>
      </w:pPr>
    </w:p>
    <w:p w:rsidR="00462ECC" w:rsidRDefault="00462ECC">
      <w:pPr>
        <w:pStyle w:val="BodyText"/>
        <w:spacing w:before="7"/>
        <w:rPr>
          <w:sz w:val="21"/>
          <w:szCs w:val="21"/>
        </w:rPr>
      </w:pPr>
    </w:p>
    <w:p w:rsidR="00462ECC" w:rsidRDefault="00462ECC" w:rsidP="009221CE">
      <w:pPr>
        <w:pStyle w:val="ListParagraph"/>
        <w:numPr>
          <w:ilvl w:val="0"/>
          <w:numId w:val="10"/>
        </w:numPr>
        <w:tabs>
          <w:tab w:val="left" w:pos="860"/>
        </w:tabs>
        <w:spacing w:before="73"/>
        <w:ind w:left="859" w:right="152" w:hanging="719"/>
        <w:jc w:val="both"/>
      </w:pPr>
      <w:r>
        <w:t>We, including any subcontractors or suppliers for any part of the Contract, do not have any conflict of</w:t>
      </w:r>
      <w:r>
        <w:rPr>
          <w:spacing w:val="-10"/>
        </w:rPr>
        <w:t xml:space="preserve"> </w:t>
      </w:r>
      <w:r>
        <w:t>interest.</w:t>
      </w:r>
    </w:p>
    <w:p w:rsidR="00462ECC" w:rsidRDefault="00462ECC">
      <w:pPr>
        <w:pStyle w:val="BodyText"/>
      </w:pPr>
    </w:p>
    <w:p w:rsidR="00462ECC" w:rsidRDefault="00462ECC" w:rsidP="009221CE">
      <w:pPr>
        <w:pStyle w:val="ListParagraph"/>
        <w:numPr>
          <w:ilvl w:val="0"/>
          <w:numId w:val="10"/>
        </w:numPr>
        <w:tabs>
          <w:tab w:val="left" w:pos="860"/>
        </w:tabs>
        <w:ind w:left="859" w:right="154" w:hanging="720"/>
        <w:jc w:val="both"/>
      </w:pPr>
      <w:r>
        <w:rPr>
          <w:spacing w:val="2"/>
        </w:rPr>
        <w:t xml:space="preserve">We </w:t>
      </w:r>
      <w:r>
        <w:t>are not participating, as a Bidder or as a subcontractor, in more than one bid in this bidding</w:t>
      </w:r>
      <w:r>
        <w:rPr>
          <w:spacing w:val="-8"/>
        </w:rPr>
        <w:t xml:space="preserve"> </w:t>
      </w:r>
      <w:r>
        <w:t>process.</w:t>
      </w:r>
    </w:p>
    <w:p w:rsidR="00462ECC" w:rsidRDefault="00462ECC">
      <w:pPr>
        <w:pStyle w:val="BodyText"/>
        <w:spacing w:before="9"/>
        <w:rPr>
          <w:sz w:val="21"/>
          <w:szCs w:val="21"/>
        </w:rPr>
      </w:pPr>
    </w:p>
    <w:p w:rsidR="00462ECC" w:rsidRDefault="00462ECC" w:rsidP="009221CE">
      <w:pPr>
        <w:pStyle w:val="ListParagraph"/>
        <w:numPr>
          <w:ilvl w:val="0"/>
          <w:numId w:val="10"/>
        </w:numPr>
        <w:tabs>
          <w:tab w:val="left" w:pos="860"/>
        </w:tabs>
        <w:ind w:left="859" w:right="150" w:hanging="720"/>
        <w:jc w:val="both"/>
      </w:pPr>
      <w:r>
        <w:rPr>
          <w:spacing w:val="2"/>
        </w:rPr>
        <w:t xml:space="preserve">We </w:t>
      </w:r>
      <w:r>
        <w:t>confirm, if our Bid is accepted, that all partners of the joint venture shall be liable jointly and severally for the execution of the Contract and the composition or the constitution of the joint venture shall not be altered without the prior consent of the Employer. (Please delete in case of Bid from a single</w:t>
      </w:r>
      <w:r>
        <w:rPr>
          <w:spacing w:val="-27"/>
        </w:rPr>
        <w:t xml:space="preserve"> </w:t>
      </w:r>
      <w:r>
        <w:t>firm).</w:t>
      </w:r>
    </w:p>
    <w:p w:rsidR="00462ECC" w:rsidRDefault="00462ECC">
      <w:pPr>
        <w:pStyle w:val="BodyText"/>
        <w:spacing w:before="9"/>
        <w:rPr>
          <w:sz w:val="21"/>
          <w:szCs w:val="21"/>
        </w:rPr>
      </w:pPr>
    </w:p>
    <w:p w:rsidR="00462ECC" w:rsidRDefault="00462ECC">
      <w:pPr>
        <w:pStyle w:val="BodyText"/>
        <w:tabs>
          <w:tab w:val="left" w:pos="3256"/>
          <w:tab w:val="left" w:pos="5810"/>
        </w:tabs>
        <w:ind w:left="859" w:right="155"/>
      </w:pPr>
      <w:r>
        <w:t>Dated</w:t>
      </w:r>
      <w:r>
        <w:rPr>
          <w:spacing w:val="-1"/>
        </w:rPr>
        <w:t xml:space="preserve"> </w:t>
      </w:r>
      <w:r>
        <w:t>this</w:t>
      </w:r>
      <w:r>
        <w:rPr>
          <w:u w:val="single"/>
        </w:rPr>
        <w:t xml:space="preserve"> </w:t>
      </w:r>
      <w:r>
        <w:rPr>
          <w:u w:val="single"/>
        </w:rPr>
        <w:tab/>
      </w:r>
      <w:r>
        <w:t>day</w:t>
      </w:r>
      <w:r>
        <w:rPr>
          <w:spacing w:val="-2"/>
        </w:rPr>
        <w:t xml:space="preserve"> </w:t>
      </w:r>
      <w:r>
        <w:t>of</w:t>
      </w:r>
      <w:r>
        <w:rPr>
          <w:u w:val="single"/>
        </w:rPr>
        <w:t xml:space="preserve"> </w:t>
      </w:r>
      <w:r>
        <w:rPr>
          <w:u w:val="single"/>
        </w:rPr>
        <w:tab/>
      </w:r>
      <w:r>
        <w:t>2017</w:t>
      </w:r>
    </w:p>
    <w:p w:rsidR="00462ECC" w:rsidRDefault="00462ECC">
      <w:pPr>
        <w:pStyle w:val="BodyText"/>
      </w:pPr>
    </w:p>
    <w:p w:rsidR="00462ECC" w:rsidRDefault="00462ECC">
      <w:pPr>
        <w:pStyle w:val="BodyText"/>
        <w:spacing w:before="1"/>
      </w:pPr>
    </w:p>
    <w:p w:rsidR="00462ECC" w:rsidRDefault="00462ECC">
      <w:pPr>
        <w:pStyle w:val="BodyText"/>
        <w:tabs>
          <w:tab w:val="left" w:pos="4886"/>
          <w:tab w:val="left" w:pos="7662"/>
          <w:tab w:val="left" w:pos="9396"/>
        </w:tabs>
        <w:ind w:left="859" w:right="150"/>
      </w:pPr>
      <w:r>
        <w:t>Signature:</w:t>
      </w:r>
      <w:r>
        <w:rPr>
          <w:u w:val="single"/>
        </w:rPr>
        <w:tab/>
      </w:r>
      <w:r>
        <w:t>in the</w:t>
      </w:r>
      <w:r>
        <w:rPr>
          <w:spacing w:val="53"/>
        </w:rPr>
        <w:t xml:space="preserve"> </w:t>
      </w:r>
      <w:r>
        <w:t>capacity</w:t>
      </w:r>
      <w:r>
        <w:rPr>
          <w:spacing w:val="24"/>
        </w:rPr>
        <w:t xml:space="preserve"> </w:t>
      </w:r>
      <w:r>
        <w:t>of</w:t>
      </w:r>
      <w:r>
        <w:rPr>
          <w:u w:val="single"/>
        </w:rPr>
        <w:t xml:space="preserve"> </w:t>
      </w:r>
      <w:r>
        <w:rPr>
          <w:u w:val="single"/>
        </w:rPr>
        <w:tab/>
      </w:r>
      <w:r>
        <w:t>duly</w:t>
      </w:r>
      <w:r>
        <w:rPr>
          <w:spacing w:val="24"/>
        </w:rPr>
        <w:t xml:space="preserve"> </w:t>
      </w:r>
      <w:r>
        <w:t>authorized</w:t>
      </w:r>
      <w:r>
        <w:rPr>
          <w:spacing w:val="24"/>
        </w:rPr>
        <w:t xml:space="preserve"> </w:t>
      </w:r>
      <w:r>
        <w:t>to sign Bids for and on behalf</w:t>
      </w:r>
      <w:r>
        <w:rPr>
          <w:spacing w:val="-12"/>
        </w:rPr>
        <w:t xml:space="preserve"> </w:t>
      </w:r>
      <w:r>
        <w:t>of</w:t>
      </w:r>
      <w:r>
        <w:rPr>
          <w:spacing w:val="2"/>
        </w:rPr>
        <w:t xml:space="preserve"> </w:t>
      </w:r>
      <w:r>
        <w:rPr>
          <w:u w:val="single"/>
        </w:rPr>
        <w:t xml:space="preserve"> </w:t>
      </w:r>
      <w:r>
        <w:rPr>
          <w:u w:val="single"/>
        </w:rPr>
        <w:tab/>
      </w:r>
      <w:r>
        <w:rPr>
          <w:u w:val="single"/>
        </w:rPr>
        <w:tab/>
      </w:r>
      <w:r>
        <w:rPr>
          <w:u w:val="single"/>
        </w:rPr>
        <w:tab/>
      </w:r>
    </w:p>
    <w:p w:rsidR="00462ECC" w:rsidRDefault="00462ECC">
      <w:pPr>
        <w:pStyle w:val="BodyText"/>
        <w:spacing w:before="1"/>
        <w:ind w:left="5942" w:right="1673" w:hanging="1388"/>
      </w:pPr>
      <w:r>
        <w:t>(Name of Bidder in Block Capitals) (Seal)</w:t>
      </w:r>
    </w:p>
    <w:p w:rsidR="00462ECC" w:rsidRDefault="00462ECC">
      <w:pPr>
        <w:pStyle w:val="BodyText"/>
      </w:pPr>
    </w:p>
    <w:p w:rsidR="00462ECC" w:rsidRDefault="00462ECC">
      <w:pPr>
        <w:pStyle w:val="BodyText"/>
        <w:tabs>
          <w:tab w:val="left" w:pos="9434"/>
        </w:tabs>
        <w:ind w:left="859" w:right="134"/>
      </w:pPr>
      <w:r>
        <w:t>Address:</w:t>
      </w:r>
      <w:r>
        <w:rPr>
          <w:u w:val="single"/>
        </w:rPr>
        <w:t xml:space="preserve"> </w:t>
      </w:r>
      <w:r>
        <w:rPr>
          <w:u w:val="single"/>
        </w:rPr>
        <w:tab/>
      </w:r>
    </w:p>
    <w:p w:rsidR="00462ECC" w:rsidRDefault="009A577D">
      <w:pPr>
        <w:pStyle w:val="BodyText"/>
        <w:spacing w:before="1"/>
        <w:rPr>
          <w:sz w:val="28"/>
          <w:szCs w:val="28"/>
        </w:rPr>
      </w:pPr>
      <w:r w:rsidRPr="009A577D">
        <w:rPr>
          <w:noProof/>
        </w:rPr>
        <w:pict>
          <v:line id="_x0000_s1161" style="position:absolute;z-index:251627008;mso-wrap-distance-left:0;mso-wrap-distance-right:0;mso-position-horizontal-relative:page" from="107.95pt,18.45pt" to="536.1pt,18.45pt" strokeweight=".24536mm">
            <w10:wrap type="topAndBottom" anchorx="page"/>
            <w10:anchorlock/>
          </v:line>
        </w:pict>
      </w:r>
      <w:r w:rsidRPr="009A577D">
        <w:rPr>
          <w:noProof/>
        </w:rPr>
        <w:pict>
          <v:line id="_x0000_s1162" style="position:absolute;z-index:251628032;mso-wrap-distance-left:0;mso-wrap-distance-right:0;mso-position-horizontal-relative:page" from="107.95pt,37.45pt" to="536.1pt,37.45pt" strokeweight=".24536mm">
            <w10:wrap type="topAndBottom" anchorx="page"/>
            <w10:anchorlock/>
          </v:line>
        </w:pict>
      </w:r>
    </w:p>
    <w:p w:rsidR="00462ECC" w:rsidRDefault="00462ECC">
      <w:pPr>
        <w:pStyle w:val="BodyText"/>
        <w:spacing w:before="9"/>
        <w:rPr>
          <w:sz w:val="25"/>
          <w:szCs w:val="25"/>
        </w:rPr>
      </w:pPr>
    </w:p>
    <w:p w:rsidR="00462ECC" w:rsidRDefault="00462ECC">
      <w:pPr>
        <w:pStyle w:val="BodyText"/>
        <w:rPr>
          <w:sz w:val="20"/>
          <w:szCs w:val="20"/>
        </w:rPr>
      </w:pPr>
    </w:p>
    <w:p w:rsidR="00462ECC" w:rsidRDefault="00462ECC">
      <w:pPr>
        <w:pStyle w:val="BodyText"/>
        <w:spacing w:before="7"/>
        <w:rPr>
          <w:sz w:val="21"/>
          <w:szCs w:val="21"/>
        </w:rPr>
      </w:pPr>
    </w:p>
    <w:p w:rsidR="00462ECC" w:rsidRDefault="00462ECC">
      <w:pPr>
        <w:pStyle w:val="BodyText"/>
        <w:ind w:left="859" w:right="155"/>
      </w:pPr>
      <w:r>
        <w:t>Witness:</w:t>
      </w:r>
    </w:p>
    <w:p w:rsidR="00462ECC" w:rsidRDefault="00462ECC">
      <w:pPr>
        <w:pStyle w:val="BodyText"/>
      </w:pPr>
    </w:p>
    <w:p w:rsidR="00462ECC" w:rsidRDefault="00462ECC">
      <w:pPr>
        <w:pStyle w:val="BodyText"/>
        <w:tabs>
          <w:tab w:val="left" w:pos="5469"/>
        </w:tabs>
        <w:spacing w:line="360" w:lineRule="auto"/>
        <w:ind w:left="859" w:right="4125"/>
      </w:pPr>
      <w:r>
        <w:t>Signature:</w:t>
      </w:r>
      <w:r>
        <w:rPr>
          <w:u w:val="single"/>
        </w:rPr>
        <w:tab/>
      </w:r>
      <w:r>
        <w:t xml:space="preserve"> Name: </w:t>
      </w:r>
      <w:r>
        <w:rPr>
          <w:u w:val="single"/>
        </w:rPr>
        <w:t xml:space="preserve"> </w:t>
      </w:r>
      <w:r>
        <w:rPr>
          <w:u w:val="single"/>
        </w:rPr>
        <w:tab/>
      </w:r>
    </w:p>
    <w:p w:rsidR="00462ECC" w:rsidRDefault="00462ECC">
      <w:pPr>
        <w:pStyle w:val="BodyText"/>
        <w:tabs>
          <w:tab w:val="left" w:pos="9434"/>
        </w:tabs>
        <w:spacing w:before="130"/>
        <w:ind w:left="859" w:right="134"/>
      </w:pPr>
      <w:r>
        <w:t>Address:</w:t>
      </w:r>
      <w:r>
        <w:rPr>
          <w:u w:val="single"/>
        </w:rPr>
        <w:t xml:space="preserve"> </w:t>
      </w:r>
      <w:r>
        <w:rPr>
          <w:u w:val="single"/>
        </w:rPr>
        <w:tab/>
      </w:r>
    </w:p>
    <w:p w:rsidR="00462ECC" w:rsidRDefault="009A577D">
      <w:pPr>
        <w:pStyle w:val="BodyText"/>
        <w:spacing w:before="1"/>
        <w:rPr>
          <w:sz w:val="28"/>
          <w:szCs w:val="28"/>
        </w:rPr>
      </w:pPr>
      <w:r w:rsidRPr="009A577D">
        <w:rPr>
          <w:noProof/>
        </w:rPr>
        <w:pict>
          <v:line id="_x0000_s1163" style="position:absolute;z-index:251629056;mso-wrap-distance-left:0;mso-wrap-distance-right:0;mso-position-horizontal-relative:page" from="107.95pt,18.45pt" to="536.1pt,18.45pt" strokeweight=".24536mm">
            <w10:wrap type="topAndBottom" anchorx="page"/>
            <w10:anchorlock/>
          </v:line>
        </w:pict>
      </w:r>
    </w:p>
    <w:p w:rsidR="00462ECC" w:rsidRDefault="00462ECC">
      <w:pPr>
        <w:pStyle w:val="BodyText"/>
        <w:rPr>
          <w:sz w:val="20"/>
          <w:szCs w:val="20"/>
        </w:rPr>
      </w:pPr>
    </w:p>
    <w:p w:rsidR="00462ECC" w:rsidRDefault="00462ECC">
      <w:pPr>
        <w:pStyle w:val="BodyText"/>
        <w:spacing w:before="7"/>
        <w:rPr>
          <w:sz w:val="21"/>
          <w:szCs w:val="21"/>
        </w:rPr>
      </w:pPr>
    </w:p>
    <w:p w:rsidR="00462ECC" w:rsidRDefault="00462ECC">
      <w:pPr>
        <w:pStyle w:val="BodyText"/>
        <w:tabs>
          <w:tab w:val="left" w:pos="9434"/>
        </w:tabs>
        <w:ind w:left="859" w:right="134"/>
      </w:pPr>
      <w:r>
        <w:t>Occupation</w:t>
      </w:r>
      <w:r>
        <w:rPr>
          <w:u w:val="single"/>
        </w:rPr>
        <w:t xml:space="preserve"> </w:t>
      </w:r>
      <w:r>
        <w:rPr>
          <w:u w:val="single"/>
        </w:rPr>
        <w:tab/>
      </w:r>
    </w:p>
    <w:p w:rsidR="00462ECC" w:rsidRDefault="00462ECC">
      <w:pPr>
        <w:sectPr w:rsidR="00462ECC">
          <w:pgSz w:w="11910" w:h="16840"/>
          <w:pgMar w:top="820" w:right="1000" w:bottom="580" w:left="1300" w:header="447" w:footer="386" w:gutter="0"/>
          <w:cols w:space="720"/>
        </w:sectPr>
      </w:pPr>
    </w:p>
    <w:p w:rsidR="00462ECC" w:rsidRDefault="00462ECC">
      <w:pPr>
        <w:pStyle w:val="BodyText"/>
        <w:spacing w:before="5"/>
        <w:rPr>
          <w:sz w:val="21"/>
          <w:szCs w:val="21"/>
        </w:rPr>
      </w:pPr>
    </w:p>
    <w:p w:rsidR="00462ECC" w:rsidRDefault="00462ECC">
      <w:pPr>
        <w:pStyle w:val="Heading9"/>
        <w:spacing w:before="72"/>
        <w:ind w:left="0" w:right="147"/>
        <w:jc w:val="right"/>
      </w:pPr>
      <w:r>
        <w:t>SCHEDULE - A TO BID</w:t>
      </w:r>
    </w:p>
    <w:p w:rsidR="00462ECC" w:rsidRDefault="00462ECC">
      <w:pPr>
        <w:pStyle w:val="BodyText"/>
        <w:spacing w:before="8"/>
        <w:rPr>
          <w:b/>
          <w:bCs/>
          <w:sz w:val="15"/>
          <w:szCs w:val="15"/>
        </w:rPr>
      </w:pPr>
    </w:p>
    <w:p w:rsidR="00462ECC" w:rsidRDefault="00462ECC">
      <w:pPr>
        <w:spacing w:before="73"/>
        <w:ind w:right="8"/>
        <w:jc w:val="center"/>
        <w:rPr>
          <w:b/>
          <w:bCs/>
        </w:rPr>
      </w:pPr>
      <w:r>
        <w:rPr>
          <w:b/>
          <w:bCs/>
        </w:rPr>
        <w:t>SPECIFIC WORKS DATA</w:t>
      </w:r>
    </w:p>
    <w:p w:rsidR="00462ECC" w:rsidRDefault="00462ECC">
      <w:pPr>
        <w:pStyle w:val="BodyText"/>
        <w:spacing w:before="2"/>
        <w:rPr>
          <w:b/>
          <w:bCs/>
        </w:rPr>
      </w:pPr>
    </w:p>
    <w:p w:rsidR="00462ECC" w:rsidRDefault="00462ECC">
      <w:pPr>
        <w:pStyle w:val="BodyText"/>
        <w:ind w:left="140" w:right="150"/>
        <w:jc w:val="both"/>
      </w:pPr>
      <w:r>
        <w:t>The main technical data is prescribed in the relevant sections of the Technical Provisions. However, the Bidder may supplement the main technical data by providing hereunder other salient parameters including main machine make, capacity and suitability for the equipment and works under consideration</w:t>
      </w:r>
      <w:r w:rsidR="008C2D0D">
        <w:t>.</w:t>
      </w: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ind w:left="140"/>
        <w:jc w:val="both"/>
      </w:pPr>
      <w:r>
        <w:t>Initials of Signatory to Bid:</w:t>
      </w:r>
      <w:r w:rsidR="00100A7A">
        <w:t xml:space="preserve"> </w:t>
      </w:r>
      <w:r>
        <w:t>…………………………………………………</w:t>
      </w:r>
    </w:p>
    <w:p w:rsidR="00462ECC" w:rsidRDefault="00462ECC">
      <w:pPr>
        <w:jc w:val="both"/>
        <w:sectPr w:rsidR="00462ECC">
          <w:pgSz w:w="11910" w:h="16840"/>
          <w:pgMar w:top="820" w:right="1000" w:bottom="580" w:left="1300" w:header="447" w:footer="386" w:gutter="0"/>
          <w:cols w:space="720"/>
        </w:sectPr>
      </w:pPr>
    </w:p>
    <w:p w:rsidR="00462ECC" w:rsidRDefault="00462ECC">
      <w:pPr>
        <w:pStyle w:val="BodyText"/>
        <w:spacing w:before="5"/>
        <w:rPr>
          <w:sz w:val="21"/>
          <w:szCs w:val="21"/>
        </w:rPr>
      </w:pPr>
    </w:p>
    <w:p w:rsidR="00462ECC" w:rsidRDefault="00462ECC">
      <w:pPr>
        <w:pStyle w:val="Heading9"/>
        <w:spacing w:before="72" w:line="465" w:lineRule="auto"/>
        <w:ind w:left="2330" w:right="174" w:firstLine="4854"/>
      </w:pPr>
      <w:r>
        <w:t>SCHEDULE - B TO BID PROPOSED ORGANIZATION FOR THE PROJECT</w:t>
      </w:r>
    </w:p>
    <w:p w:rsidR="00462ECC" w:rsidRDefault="00462ECC">
      <w:pPr>
        <w:pStyle w:val="BodyText"/>
        <w:spacing w:before="12"/>
        <w:ind w:left="240" w:right="189"/>
        <w:jc w:val="both"/>
      </w:pPr>
      <w:r>
        <w:t xml:space="preserve">The Bidder shall provide in this Schedule Organization chart indicating the key personnel he will employ </w:t>
      </w:r>
      <w:r w:rsidR="00100A7A">
        <w:t xml:space="preserve">for </w:t>
      </w:r>
      <w:r>
        <w:t>supervision and Engineering of the Works to be done under the Contract to direct and execute the Works, together with their names, qualifications, experience, positions held and their nationalities.</w:t>
      </w:r>
    </w:p>
    <w:p w:rsidR="00462ECC" w:rsidRDefault="009A577D">
      <w:pPr>
        <w:pStyle w:val="BodyText"/>
        <w:spacing w:before="2"/>
        <w:rPr>
          <w:sz w:val="17"/>
          <w:szCs w:val="17"/>
        </w:rPr>
      </w:pPr>
      <w:r w:rsidRPr="009A577D">
        <w:rPr>
          <w:noProof/>
        </w:rPr>
        <w:pict>
          <v:group id="_x0000_s1164" style="position:absolute;margin-left:65.85pt;margin-top:11.85pt;width:476.1pt;height:66.55pt;z-index:251630080;mso-wrap-distance-left:0;mso-wrap-distance-right:0;mso-position-horizontal-relative:page" coordorigin="1317,237" coordsize="9522,1331">
            <v:line id="_x0000_s1165" style="position:absolute" from="1332,251" to="10824,251" strokeweight=".72pt"/>
            <v:line id="_x0000_s1166" style="position:absolute" from="1332,1552" to="10824,1552" strokeweight=".72pt"/>
            <v:line id="_x0000_s1167" style="position:absolute" from="1325,244" to="1325,1559" strokeweight=".72pt"/>
            <v:line id="_x0000_s1168" style="position:absolute" from="10831,244" to="10831,1559" strokeweight=".72pt"/>
            <v:shapetype id="_x0000_t202" coordsize="21600,21600" o:spt="202" path="m,l,21600r21600,l21600,xe">
              <v:stroke joinstyle="miter"/>
              <v:path gradientshapeok="t" o:connecttype="rect"/>
            </v:shapetype>
            <v:shape id="_x0000_s1169" type="#_x0000_t202" style="position:absolute;left:1440;top:555;width:1263;height:221" filled="f" stroked="f">
              <v:textbox inset="0,0,0,0">
                <w:txbxContent>
                  <w:p w:rsidR="003F41CD" w:rsidRDefault="003F41CD">
                    <w:pPr>
                      <w:spacing w:line="221" w:lineRule="exact"/>
                      <w:ind w:right="-16"/>
                      <w:rPr>
                        <w:b/>
                        <w:bCs/>
                      </w:rPr>
                    </w:pPr>
                    <w:r>
                      <w:rPr>
                        <w:b/>
                        <w:bCs/>
                      </w:rPr>
                      <w:t>Designation</w:t>
                    </w:r>
                  </w:p>
                </w:txbxContent>
              </v:textbox>
            </v:shape>
            <v:shape id="_x0000_s1170" type="#_x0000_t202" style="position:absolute;left:3600;top:555;width:870;height:473" filled="f" stroked="f">
              <v:textbox inset="0,0,0,0">
                <w:txbxContent>
                  <w:p w:rsidR="003F41CD" w:rsidRDefault="003F41CD">
                    <w:pPr>
                      <w:spacing w:line="225" w:lineRule="exact"/>
                      <w:ind w:right="-18"/>
                      <w:rPr>
                        <w:b/>
                        <w:bCs/>
                      </w:rPr>
                    </w:pPr>
                    <w:r>
                      <w:rPr>
                        <w:b/>
                        <w:bCs/>
                      </w:rPr>
                      <w:t>Name of</w:t>
                    </w:r>
                  </w:p>
                  <w:p w:rsidR="003F41CD" w:rsidRDefault="003F41CD">
                    <w:pPr>
                      <w:spacing w:line="248" w:lineRule="exact"/>
                      <w:ind w:right="-18"/>
                      <w:rPr>
                        <w:b/>
                        <w:bCs/>
                      </w:rPr>
                    </w:pPr>
                    <w:r>
                      <w:rPr>
                        <w:b/>
                        <w:bCs/>
                      </w:rPr>
                      <w:t>Person</w:t>
                    </w:r>
                  </w:p>
                </w:txbxContent>
              </v:textbox>
            </v:shape>
            <v:shape id="_x0000_s1171" type="#_x0000_t202" style="position:absolute;left:5760;top:555;width:4146;height:473" filled="f" stroked="f">
              <v:textbox inset="0,0,0,0">
                <w:txbxContent>
                  <w:p w:rsidR="003F41CD" w:rsidRDefault="003F41CD">
                    <w:pPr>
                      <w:spacing w:line="225" w:lineRule="exact"/>
                      <w:ind w:right="-19"/>
                      <w:rPr>
                        <w:b/>
                        <w:bCs/>
                      </w:rPr>
                    </w:pPr>
                    <w:r>
                      <w:rPr>
                        <w:b/>
                        <w:bCs/>
                      </w:rPr>
                      <w:t>Summary of Qualifications, Experience,</w:t>
                    </w:r>
                  </w:p>
                  <w:p w:rsidR="003F41CD" w:rsidRDefault="003F41CD">
                    <w:pPr>
                      <w:spacing w:line="248" w:lineRule="exact"/>
                      <w:ind w:left="62" w:right="-19"/>
                      <w:rPr>
                        <w:b/>
                        <w:bCs/>
                      </w:rPr>
                    </w:pPr>
                    <w:r>
                      <w:rPr>
                        <w:b/>
                        <w:bCs/>
                      </w:rPr>
                      <w:t>Present Position and Nationality</w:t>
                    </w:r>
                  </w:p>
                </w:txbxContent>
              </v:textbox>
            </v:shape>
            <w10:wrap type="topAndBottom" anchorx="page"/>
            <w10:anchorlock/>
          </v:group>
        </w:pict>
      </w:r>
    </w:p>
    <w:p w:rsidR="00462ECC" w:rsidRDefault="00462ECC">
      <w:pPr>
        <w:pStyle w:val="BodyText"/>
        <w:spacing w:before="2"/>
        <w:rPr>
          <w:sz w:val="11"/>
          <w:szCs w:val="11"/>
        </w:rPr>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spacing w:before="10"/>
        <w:rPr>
          <w:sz w:val="20"/>
          <w:szCs w:val="20"/>
        </w:rPr>
      </w:pPr>
    </w:p>
    <w:p w:rsidR="00462ECC" w:rsidRDefault="00462ECC">
      <w:pPr>
        <w:pStyle w:val="BodyText"/>
      </w:pPr>
    </w:p>
    <w:p w:rsidR="00E5747F" w:rsidRDefault="00E5747F">
      <w:pPr>
        <w:pStyle w:val="BodyText"/>
      </w:pPr>
    </w:p>
    <w:p w:rsidR="00E5747F" w:rsidRDefault="00E5747F">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A51E41" w:rsidRDefault="00A51E41">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spacing w:before="1"/>
        <w:ind w:left="239" w:right="174"/>
      </w:pPr>
      <w:r>
        <w:t>Initials of Signatory to Bid:…………………………………………………</w:t>
      </w:r>
    </w:p>
    <w:p w:rsidR="00462ECC" w:rsidRDefault="00462ECC">
      <w:pPr>
        <w:sectPr w:rsidR="00462ECC">
          <w:pgSz w:w="11910" w:h="16840"/>
          <w:pgMar w:top="820" w:right="960" w:bottom="580" w:left="1200" w:header="447" w:footer="386" w:gutter="0"/>
          <w:cols w:space="720"/>
        </w:sectPr>
      </w:pPr>
    </w:p>
    <w:p w:rsidR="00462ECC" w:rsidRDefault="00462ECC">
      <w:pPr>
        <w:pStyle w:val="BodyText"/>
        <w:spacing w:before="5"/>
        <w:rPr>
          <w:sz w:val="21"/>
          <w:szCs w:val="21"/>
        </w:rPr>
      </w:pPr>
    </w:p>
    <w:p w:rsidR="00462ECC" w:rsidRPr="003309AF" w:rsidRDefault="003309AF">
      <w:pPr>
        <w:pStyle w:val="BodyText"/>
        <w:spacing w:before="5"/>
        <w:rPr>
          <w:b/>
          <w:sz w:val="21"/>
          <w:szCs w:val="21"/>
        </w:rPr>
      </w:pPr>
      <w:r w:rsidRPr="003309AF">
        <w:rPr>
          <w:b/>
        </w:rPr>
        <w:tab/>
      </w:r>
      <w:r w:rsidRPr="003309AF">
        <w:rPr>
          <w:b/>
        </w:rPr>
        <w:tab/>
      </w:r>
      <w:r w:rsidRPr="003309AF">
        <w:rPr>
          <w:b/>
        </w:rPr>
        <w:tab/>
      </w:r>
      <w:r w:rsidRPr="003309AF">
        <w:rPr>
          <w:b/>
        </w:rPr>
        <w:tab/>
      </w:r>
      <w:r w:rsidRPr="003309AF">
        <w:rPr>
          <w:b/>
        </w:rPr>
        <w:tab/>
      </w:r>
      <w:r w:rsidRPr="003309AF">
        <w:rPr>
          <w:b/>
        </w:rPr>
        <w:tab/>
      </w:r>
      <w:r w:rsidRPr="003309AF">
        <w:rPr>
          <w:b/>
        </w:rPr>
        <w:tab/>
      </w:r>
      <w:r w:rsidRPr="003309AF">
        <w:rPr>
          <w:b/>
        </w:rPr>
        <w:tab/>
      </w:r>
      <w:r w:rsidRPr="003309AF">
        <w:rPr>
          <w:b/>
        </w:rPr>
        <w:tab/>
      </w:r>
      <w:r w:rsidRPr="003309AF">
        <w:rPr>
          <w:b/>
        </w:rPr>
        <w:tab/>
        <w:t xml:space="preserve">SCHEDULE - </w:t>
      </w:r>
      <w:r w:rsidR="00AD087A">
        <w:rPr>
          <w:b/>
        </w:rPr>
        <w:t>C</w:t>
      </w:r>
      <w:r w:rsidRPr="003309AF">
        <w:rPr>
          <w:b/>
        </w:rPr>
        <w:t xml:space="preserve"> TO BID</w:t>
      </w:r>
    </w:p>
    <w:p w:rsidR="003309AF" w:rsidRDefault="003309AF">
      <w:pPr>
        <w:widowControl/>
      </w:pPr>
    </w:p>
    <w:p w:rsidR="003309AF" w:rsidRDefault="003309AF" w:rsidP="003309AF">
      <w:pPr>
        <w:widowControl/>
        <w:jc w:val="center"/>
        <w:rPr>
          <w:b/>
        </w:rPr>
      </w:pPr>
      <w:r w:rsidRPr="003309AF">
        <w:rPr>
          <w:b/>
        </w:rPr>
        <w:t>SPECIFICATION OPERATION / MACHINE AND EQUIPMENT DETAIL</w:t>
      </w:r>
    </w:p>
    <w:p w:rsidR="003309AF" w:rsidRDefault="003309AF" w:rsidP="003309AF">
      <w:pPr>
        <w:widowControl/>
        <w:jc w:val="center"/>
        <w:rPr>
          <w:b/>
        </w:rPr>
      </w:pPr>
    </w:p>
    <w:p w:rsidR="003309AF" w:rsidRDefault="003309AF" w:rsidP="003309AF">
      <w:pPr>
        <w:widowControl/>
        <w:jc w:val="center"/>
        <w:rPr>
          <w:b/>
        </w:rPr>
      </w:pPr>
    </w:p>
    <w:p w:rsidR="003309AF" w:rsidRDefault="003309AF" w:rsidP="003309AF">
      <w:pPr>
        <w:widowControl/>
        <w:jc w:val="center"/>
        <w:rPr>
          <w:b/>
        </w:rPr>
      </w:pPr>
    </w:p>
    <w:p w:rsidR="003309AF" w:rsidRDefault="003309AF" w:rsidP="003309AF">
      <w:pPr>
        <w:widowControl/>
        <w:jc w:val="center"/>
        <w:rPr>
          <w:b/>
        </w:rPr>
      </w:pPr>
    </w:p>
    <w:p w:rsidR="003309AF" w:rsidRDefault="003309AF" w:rsidP="003309AF">
      <w:pPr>
        <w:widowControl/>
        <w:jc w:val="center"/>
        <w:rPr>
          <w:b/>
        </w:rPr>
      </w:pPr>
    </w:p>
    <w:p w:rsidR="003309AF" w:rsidRDefault="003309AF" w:rsidP="003309AF">
      <w:pPr>
        <w:widowControl/>
        <w:jc w:val="center"/>
        <w:rPr>
          <w:b/>
        </w:rPr>
      </w:pPr>
    </w:p>
    <w:p w:rsidR="003309AF" w:rsidRDefault="003309AF" w:rsidP="003309AF">
      <w:pPr>
        <w:widowControl/>
        <w:jc w:val="center"/>
        <w:rPr>
          <w:b/>
        </w:rPr>
      </w:pPr>
    </w:p>
    <w:p w:rsidR="003309AF" w:rsidRDefault="003309AF" w:rsidP="003309AF">
      <w:pPr>
        <w:widowControl/>
        <w:jc w:val="center"/>
        <w:rPr>
          <w:b/>
        </w:rPr>
      </w:pPr>
    </w:p>
    <w:p w:rsidR="003309AF" w:rsidRDefault="003309AF" w:rsidP="003309AF">
      <w:pPr>
        <w:widowControl/>
        <w:jc w:val="center"/>
        <w:rPr>
          <w:b/>
        </w:rPr>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p>
    <w:p w:rsidR="00A51E41" w:rsidRDefault="00A51E41" w:rsidP="003309AF">
      <w:pPr>
        <w:widowControl/>
      </w:pPr>
    </w:p>
    <w:p w:rsidR="00A51E41" w:rsidRDefault="00A51E41" w:rsidP="003309AF">
      <w:pPr>
        <w:widowControl/>
      </w:pPr>
    </w:p>
    <w:p w:rsidR="00A51E41" w:rsidRDefault="00A51E41" w:rsidP="003309AF">
      <w:pPr>
        <w:widowControl/>
      </w:pPr>
    </w:p>
    <w:p w:rsidR="00A51E41" w:rsidRDefault="00A51E41" w:rsidP="003309AF">
      <w:pPr>
        <w:widowControl/>
      </w:pPr>
    </w:p>
    <w:p w:rsidR="003309AF" w:rsidRDefault="003309AF" w:rsidP="003309AF">
      <w:pPr>
        <w:widowControl/>
      </w:pPr>
    </w:p>
    <w:p w:rsidR="003309AF" w:rsidRDefault="003309AF" w:rsidP="003309AF">
      <w:pPr>
        <w:widowControl/>
      </w:pPr>
      <w:r w:rsidRPr="003309AF">
        <w:t>Note:</w:t>
      </w:r>
      <w:r>
        <w:tab/>
        <w:t>Attach additional sheets, if necessary</w:t>
      </w:r>
    </w:p>
    <w:p w:rsidR="003309AF" w:rsidRDefault="003309AF" w:rsidP="003309AF">
      <w:pPr>
        <w:widowControl/>
      </w:pPr>
    </w:p>
    <w:p w:rsidR="003309AF" w:rsidRDefault="003309AF" w:rsidP="003309AF">
      <w:pPr>
        <w:widowControl/>
      </w:pPr>
    </w:p>
    <w:p w:rsidR="003309AF" w:rsidRDefault="003309AF" w:rsidP="003309AF">
      <w:pPr>
        <w:widowControl/>
      </w:pPr>
    </w:p>
    <w:p w:rsidR="003309AF" w:rsidRDefault="003309AF" w:rsidP="003309AF">
      <w:pPr>
        <w:widowControl/>
      </w:pPr>
      <w:r>
        <w:t>Initial of Signatory to Bid:</w:t>
      </w:r>
      <w:r w:rsidR="00B51312">
        <w:t xml:space="preserve"> </w:t>
      </w:r>
      <w:r>
        <w:t xml:space="preserve">……………………………….. </w:t>
      </w:r>
      <w:r>
        <w:tab/>
      </w:r>
      <w:r>
        <w:tab/>
      </w:r>
    </w:p>
    <w:p w:rsidR="003309AF" w:rsidRPr="003309AF" w:rsidRDefault="003309AF" w:rsidP="003309AF">
      <w:pPr>
        <w:widowControl/>
        <w:rPr>
          <w:bCs/>
        </w:rPr>
      </w:pPr>
      <w:r w:rsidRPr="003309AF">
        <w:br w:type="page"/>
      </w:r>
    </w:p>
    <w:p w:rsidR="00462ECC" w:rsidRDefault="00462ECC">
      <w:pPr>
        <w:pStyle w:val="Heading9"/>
        <w:spacing w:before="72"/>
        <w:ind w:left="7085"/>
      </w:pPr>
      <w:r>
        <w:lastRenderedPageBreak/>
        <w:t xml:space="preserve">SCHEDULE - </w:t>
      </w:r>
      <w:r w:rsidR="009367D6">
        <w:t>D</w:t>
      </w:r>
      <w:r>
        <w:t xml:space="preserve"> TO BID</w:t>
      </w:r>
    </w:p>
    <w:p w:rsidR="00462ECC" w:rsidRDefault="00462ECC">
      <w:pPr>
        <w:pStyle w:val="BodyText"/>
        <w:rPr>
          <w:b/>
          <w:bCs/>
        </w:rPr>
      </w:pPr>
    </w:p>
    <w:p w:rsidR="00462ECC" w:rsidRDefault="00462ECC">
      <w:pPr>
        <w:pStyle w:val="BodyText"/>
        <w:spacing w:before="10"/>
        <w:rPr>
          <w:b/>
          <w:bCs/>
          <w:sz w:val="21"/>
          <w:szCs w:val="21"/>
        </w:rPr>
      </w:pPr>
    </w:p>
    <w:p w:rsidR="00462ECC" w:rsidRDefault="00462ECC">
      <w:pPr>
        <w:ind w:right="11"/>
        <w:jc w:val="center"/>
        <w:rPr>
          <w:b/>
          <w:bCs/>
        </w:rPr>
      </w:pPr>
      <w:r>
        <w:rPr>
          <w:b/>
          <w:bCs/>
        </w:rPr>
        <w:t>JV AGREEMENT</w:t>
      </w:r>
    </w:p>
    <w:p w:rsidR="00462ECC" w:rsidRDefault="00462ECC">
      <w:pPr>
        <w:spacing w:before="4"/>
        <w:ind w:right="11"/>
        <w:jc w:val="center"/>
        <w:rPr>
          <w:i/>
          <w:iCs/>
        </w:rPr>
      </w:pPr>
      <w:r>
        <w:rPr>
          <w:i/>
          <w:iCs/>
        </w:rPr>
        <w:t>[Employer to provide the standard form of Joint Venture Agreement]</w:t>
      </w:r>
    </w:p>
    <w:p w:rsidR="00462ECC" w:rsidRDefault="00462ECC">
      <w:pPr>
        <w:pStyle w:val="BodyText"/>
        <w:spacing w:before="9"/>
        <w:rPr>
          <w:i/>
          <w:iCs/>
          <w:sz w:val="21"/>
          <w:szCs w:val="21"/>
        </w:rPr>
      </w:pPr>
    </w:p>
    <w:p w:rsidR="00462ECC" w:rsidRDefault="00462ECC">
      <w:pPr>
        <w:ind w:right="9"/>
        <w:jc w:val="center"/>
        <w:rPr>
          <w:i/>
          <w:iCs/>
        </w:rPr>
      </w:pPr>
      <w:r>
        <w:rPr>
          <w:i/>
          <w:iCs/>
        </w:rPr>
        <w:t xml:space="preserve">Standard Form of PEC of JV/Consortium Agreement the same can be down loaded from </w:t>
      </w:r>
      <w:hyperlink r:id="rId24">
        <w:r>
          <w:rPr>
            <w:i/>
            <w:iCs/>
          </w:rPr>
          <w:t>www.pec.org.pk</w:t>
        </w:r>
      </w:hyperlink>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rPr>
          <w:i/>
          <w:iCs/>
        </w:rPr>
      </w:pPr>
    </w:p>
    <w:p w:rsidR="00462ECC" w:rsidRDefault="00462ECC">
      <w:pPr>
        <w:pStyle w:val="BodyText"/>
        <w:spacing w:before="9"/>
        <w:rPr>
          <w:i/>
          <w:iCs/>
          <w:sz w:val="21"/>
          <w:szCs w:val="21"/>
        </w:rPr>
      </w:pPr>
    </w:p>
    <w:p w:rsidR="00692529" w:rsidRDefault="00692529">
      <w:pPr>
        <w:pStyle w:val="BodyText"/>
        <w:spacing w:before="9"/>
        <w:rPr>
          <w:i/>
          <w:iCs/>
          <w:sz w:val="21"/>
          <w:szCs w:val="21"/>
        </w:rPr>
      </w:pPr>
    </w:p>
    <w:p w:rsidR="00692529" w:rsidRDefault="00692529">
      <w:pPr>
        <w:pStyle w:val="BodyText"/>
        <w:spacing w:before="9"/>
        <w:rPr>
          <w:i/>
          <w:iCs/>
          <w:sz w:val="21"/>
          <w:szCs w:val="21"/>
        </w:rPr>
      </w:pPr>
    </w:p>
    <w:p w:rsidR="00692529" w:rsidRDefault="00692529">
      <w:pPr>
        <w:pStyle w:val="BodyText"/>
        <w:spacing w:before="9"/>
        <w:rPr>
          <w:i/>
          <w:iCs/>
          <w:sz w:val="21"/>
          <w:szCs w:val="21"/>
        </w:rPr>
      </w:pPr>
    </w:p>
    <w:p w:rsidR="00A51E41" w:rsidRDefault="00A51E41">
      <w:pPr>
        <w:pStyle w:val="BodyText"/>
        <w:spacing w:before="9"/>
        <w:rPr>
          <w:i/>
          <w:iCs/>
          <w:sz w:val="21"/>
          <w:szCs w:val="21"/>
        </w:rPr>
      </w:pPr>
    </w:p>
    <w:p w:rsidR="00A51E41" w:rsidRDefault="00A51E41">
      <w:pPr>
        <w:pStyle w:val="BodyText"/>
        <w:spacing w:before="9"/>
        <w:rPr>
          <w:i/>
          <w:iCs/>
          <w:sz w:val="21"/>
          <w:szCs w:val="21"/>
        </w:rPr>
      </w:pPr>
    </w:p>
    <w:p w:rsidR="00A51E41" w:rsidRDefault="00A51E41">
      <w:pPr>
        <w:pStyle w:val="BodyText"/>
        <w:spacing w:before="9"/>
        <w:rPr>
          <w:i/>
          <w:iCs/>
          <w:sz w:val="21"/>
          <w:szCs w:val="21"/>
        </w:rPr>
      </w:pPr>
    </w:p>
    <w:p w:rsidR="00A51E41" w:rsidRDefault="00A51E41">
      <w:pPr>
        <w:pStyle w:val="BodyText"/>
        <w:spacing w:before="9"/>
        <w:rPr>
          <w:i/>
          <w:iCs/>
          <w:sz w:val="21"/>
          <w:szCs w:val="21"/>
        </w:rPr>
      </w:pPr>
    </w:p>
    <w:p w:rsidR="00A51E41" w:rsidRDefault="00A51E41">
      <w:pPr>
        <w:pStyle w:val="BodyText"/>
        <w:spacing w:before="9"/>
        <w:rPr>
          <w:i/>
          <w:iCs/>
          <w:sz w:val="21"/>
          <w:szCs w:val="21"/>
        </w:rPr>
      </w:pPr>
    </w:p>
    <w:p w:rsidR="00692529" w:rsidRDefault="00692529">
      <w:pPr>
        <w:pStyle w:val="BodyText"/>
        <w:spacing w:before="9"/>
        <w:rPr>
          <w:i/>
          <w:iCs/>
          <w:sz w:val="21"/>
          <w:szCs w:val="21"/>
        </w:rPr>
      </w:pPr>
    </w:p>
    <w:p w:rsidR="00692529" w:rsidRDefault="00692529">
      <w:pPr>
        <w:pStyle w:val="BodyText"/>
        <w:spacing w:before="9"/>
        <w:rPr>
          <w:i/>
          <w:iCs/>
          <w:sz w:val="21"/>
          <w:szCs w:val="21"/>
        </w:rPr>
      </w:pPr>
    </w:p>
    <w:p w:rsidR="00462ECC" w:rsidRDefault="00462ECC">
      <w:pPr>
        <w:pStyle w:val="BodyText"/>
        <w:ind w:left="140" w:right="149"/>
        <w:jc w:val="both"/>
      </w:pPr>
      <w:r>
        <w:t>(In the event that the successful Bidder is a joint venture formed of two or more companies, the Employer requires that the parties to the joint venture accept joint and several liabilities for all obligations under the Contract.)</w:t>
      </w:r>
    </w:p>
    <w:p w:rsidR="00462ECC" w:rsidRDefault="00462ECC">
      <w:pPr>
        <w:jc w:val="both"/>
        <w:sectPr w:rsidR="00462ECC">
          <w:pgSz w:w="11910" w:h="16840"/>
          <w:pgMar w:top="820" w:right="1000" w:bottom="580" w:left="1300" w:header="447" w:footer="386" w:gutter="0"/>
          <w:cols w:space="720"/>
        </w:sectPr>
      </w:pPr>
    </w:p>
    <w:p w:rsidR="00462ECC" w:rsidRDefault="00462ECC">
      <w:pPr>
        <w:pStyle w:val="BodyText"/>
        <w:spacing w:before="5"/>
        <w:rPr>
          <w:sz w:val="21"/>
          <w:szCs w:val="21"/>
        </w:rPr>
      </w:pPr>
    </w:p>
    <w:p w:rsidR="00462ECC" w:rsidRDefault="00462ECC">
      <w:pPr>
        <w:pStyle w:val="Heading9"/>
        <w:spacing w:before="72" w:line="480" w:lineRule="auto"/>
        <w:ind w:left="1930" w:right="253" w:firstLine="5253"/>
      </w:pPr>
      <w:r>
        <w:t xml:space="preserve">SCHEDULE - </w:t>
      </w:r>
      <w:r w:rsidR="009367D6">
        <w:t>E</w:t>
      </w:r>
      <w:r>
        <w:t xml:space="preserve"> TO BID PAST PERFORMANCE AND PRESENT COMMITMENTS</w:t>
      </w:r>
    </w:p>
    <w:p w:rsidR="00462ECC" w:rsidRDefault="00462ECC">
      <w:pPr>
        <w:spacing w:before="7"/>
        <w:ind w:left="140" w:right="253"/>
        <w:rPr>
          <w:b/>
          <w:bCs/>
        </w:rPr>
      </w:pPr>
      <w:r>
        <w:rPr>
          <w:b/>
          <w:bCs/>
        </w:rPr>
        <w:t>Past Performance</w:t>
      </w:r>
    </w:p>
    <w:p w:rsidR="00462ECC" w:rsidRDefault="00462ECC">
      <w:pPr>
        <w:pStyle w:val="BodyText"/>
        <w:spacing w:before="3"/>
        <w:rPr>
          <w:b/>
          <w:bCs/>
        </w:rPr>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40"/>
        <w:gridCol w:w="1171"/>
        <w:gridCol w:w="1260"/>
        <w:gridCol w:w="1217"/>
        <w:gridCol w:w="943"/>
        <w:gridCol w:w="1282"/>
        <w:gridCol w:w="1284"/>
        <w:gridCol w:w="1747"/>
      </w:tblGrid>
      <w:tr w:rsidR="00462ECC">
        <w:trPr>
          <w:trHeight w:hRule="exact" w:val="1908"/>
        </w:trPr>
        <w:tc>
          <w:tcPr>
            <w:tcW w:w="540"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1"/>
              <w:rPr>
                <w:b/>
                <w:bCs/>
              </w:rPr>
            </w:pPr>
          </w:p>
          <w:p w:rsidR="00462ECC" w:rsidRDefault="00462ECC">
            <w:pPr>
              <w:pStyle w:val="TableParagraph"/>
              <w:spacing w:before="1"/>
              <w:ind w:left="131"/>
              <w:rPr>
                <w:b/>
                <w:bCs/>
                <w:sz w:val="20"/>
                <w:szCs w:val="20"/>
              </w:rPr>
            </w:pPr>
            <w:r>
              <w:rPr>
                <w:b/>
                <w:bCs/>
                <w:sz w:val="20"/>
                <w:szCs w:val="20"/>
              </w:rPr>
              <w:t>Sr.</w:t>
            </w:r>
          </w:p>
          <w:p w:rsidR="00462ECC" w:rsidRDefault="00462ECC">
            <w:pPr>
              <w:pStyle w:val="TableParagraph"/>
              <w:ind w:left="103"/>
              <w:rPr>
                <w:b/>
                <w:bCs/>
                <w:sz w:val="20"/>
                <w:szCs w:val="20"/>
              </w:rPr>
            </w:pPr>
            <w:r>
              <w:rPr>
                <w:b/>
                <w:bCs/>
                <w:sz w:val="20"/>
                <w:szCs w:val="20"/>
              </w:rPr>
              <w:t>No.</w:t>
            </w:r>
          </w:p>
        </w:tc>
        <w:tc>
          <w:tcPr>
            <w:tcW w:w="1171"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1"/>
              <w:rPr>
                <w:b/>
                <w:bCs/>
              </w:rPr>
            </w:pPr>
          </w:p>
          <w:p w:rsidR="00462ECC" w:rsidRDefault="00462ECC">
            <w:pPr>
              <w:pStyle w:val="TableParagraph"/>
              <w:spacing w:before="1"/>
              <w:ind w:left="124" w:firstLine="62"/>
              <w:rPr>
                <w:b/>
                <w:bCs/>
                <w:sz w:val="20"/>
                <w:szCs w:val="20"/>
              </w:rPr>
            </w:pPr>
            <w:r>
              <w:rPr>
                <w:b/>
                <w:bCs/>
                <w:sz w:val="20"/>
                <w:szCs w:val="20"/>
              </w:rPr>
              <w:t xml:space="preserve">Name of </w:t>
            </w:r>
            <w:r>
              <w:rPr>
                <w:b/>
                <w:bCs/>
                <w:w w:val="95"/>
                <w:sz w:val="20"/>
                <w:szCs w:val="20"/>
              </w:rPr>
              <w:t>project(s)</w:t>
            </w:r>
          </w:p>
        </w:tc>
        <w:tc>
          <w:tcPr>
            <w:tcW w:w="1260"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1"/>
              <w:rPr>
                <w:b/>
                <w:bCs/>
              </w:rPr>
            </w:pPr>
          </w:p>
          <w:p w:rsidR="00462ECC" w:rsidRDefault="00462ECC">
            <w:pPr>
              <w:pStyle w:val="TableParagraph"/>
              <w:spacing w:before="1"/>
              <w:ind w:left="177" w:right="164" w:firstLine="50"/>
              <w:rPr>
                <w:b/>
                <w:bCs/>
                <w:sz w:val="20"/>
                <w:szCs w:val="20"/>
              </w:rPr>
            </w:pPr>
            <w:r>
              <w:rPr>
                <w:b/>
                <w:bCs/>
                <w:sz w:val="20"/>
                <w:szCs w:val="20"/>
              </w:rPr>
              <w:t>Name of employer</w:t>
            </w:r>
          </w:p>
        </w:tc>
        <w:tc>
          <w:tcPr>
            <w:tcW w:w="1217"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1"/>
              <w:rPr>
                <w:b/>
                <w:bCs/>
              </w:rPr>
            </w:pPr>
          </w:p>
          <w:p w:rsidR="00462ECC" w:rsidRDefault="00462ECC">
            <w:pPr>
              <w:pStyle w:val="TableParagraph"/>
              <w:spacing w:before="1"/>
              <w:ind w:left="395" w:hanging="296"/>
              <w:rPr>
                <w:b/>
                <w:bCs/>
                <w:sz w:val="20"/>
                <w:szCs w:val="20"/>
              </w:rPr>
            </w:pPr>
            <w:r>
              <w:rPr>
                <w:b/>
                <w:bCs/>
                <w:w w:val="95"/>
                <w:sz w:val="20"/>
                <w:szCs w:val="20"/>
              </w:rPr>
              <w:t xml:space="preserve">completed </w:t>
            </w:r>
            <w:r>
              <w:rPr>
                <w:b/>
                <w:bCs/>
                <w:sz w:val="20"/>
                <w:szCs w:val="20"/>
              </w:rPr>
              <w:t>cost</w:t>
            </w:r>
          </w:p>
        </w:tc>
        <w:tc>
          <w:tcPr>
            <w:tcW w:w="943"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1"/>
              <w:rPr>
                <w:b/>
                <w:bCs/>
              </w:rPr>
            </w:pPr>
          </w:p>
          <w:p w:rsidR="00462ECC" w:rsidRDefault="00462ECC">
            <w:pPr>
              <w:pStyle w:val="TableParagraph"/>
              <w:spacing w:before="1"/>
              <w:ind w:left="261" w:hanging="22"/>
              <w:rPr>
                <w:b/>
                <w:bCs/>
                <w:sz w:val="20"/>
                <w:szCs w:val="20"/>
              </w:rPr>
            </w:pPr>
            <w:r>
              <w:rPr>
                <w:b/>
                <w:bCs/>
                <w:sz w:val="20"/>
                <w:szCs w:val="20"/>
              </w:rPr>
              <w:t>Start date</w:t>
            </w:r>
          </w:p>
        </w:tc>
        <w:tc>
          <w:tcPr>
            <w:tcW w:w="1282"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139"/>
              <w:ind w:left="100" w:right="105" w:firstLine="2"/>
              <w:jc w:val="center"/>
              <w:rPr>
                <w:b/>
                <w:bCs/>
                <w:sz w:val="20"/>
                <w:szCs w:val="20"/>
              </w:rPr>
            </w:pPr>
            <w:r>
              <w:rPr>
                <w:b/>
                <w:bCs/>
                <w:sz w:val="20"/>
                <w:szCs w:val="20"/>
              </w:rPr>
              <w:t>Planned completion date</w:t>
            </w:r>
          </w:p>
        </w:tc>
        <w:tc>
          <w:tcPr>
            <w:tcW w:w="1284"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140"/>
              <w:ind w:left="102" w:right="105" w:firstLine="1"/>
              <w:jc w:val="center"/>
              <w:rPr>
                <w:b/>
                <w:bCs/>
                <w:sz w:val="20"/>
                <w:szCs w:val="20"/>
              </w:rPr>
            </w:pPr>
            <w:r>
              <w:rPr>
                <w:b/>
                <w:bCs/>
                <w:sz w:val="20"/>
                <w:szCs w:val="20"/>
              </w:rPr>
              <w:t>Actual completion date</w:t>
            </w:r>
          </w:p>
        </w:tc>
        <w:tc>
          <w:tcPr>
            <w:tcW w:w="1747" w:type="dxa"/>
          </w:tcPr>
          <w:p w:rsidR="00462ECC" w:rsidRDefault="00462ECC">
            <w:pPr>
              <w:pStyle w:val="TableParagraph"/>
              <w:spacing w:before="26"/>
              <w:ind w:left="148" w:right="145" w:firstLine="1"/>
              <w:jc w:val="center"/>
              <w:rPr>
                <w:b/>
                <w:bCs/>
                <w:sz w:val="20"/>
                <w:szCs w:val="20"/>
              </w:rPr>
            </w:pPr>
            <w:r>
              <w:rPr>
                <w:b/>
                <w:bCs/>
                <w:sz w:val="20"/>
                <w:szCs w:val="20"/>
              </w:rPr>
              <w:t>Satisfactory performance certificate</w:t>
            </w:r>
            <w:r>
              <w:rPr>
                <w:b/>
                <w:bCs/>
                <w:spacing w:val="-11"/>
                <w:sz w:val="20"/>
                <w:szCs w:val="20"/>
              </w:rPr>
              <w:t xml:space="preserve"> </w:t>
            </w:r>
            <w:r>
              <w:rPr>
                <w:b/>
                <w:bCs/>
                <w:sz w:val="20"/>
                <w:szCs w:val="20"/>
              </w:rPr>
              <w:t>from employer</w:t>
            </w:r>
          </w:p>
          <w:p w:rsidR="00462ECC" w:rsidRDefault="00462ECC">
            <w:pPr>
              <w:pStyle w:val="TableParagraph"/>
              <w:ind w:left="378" w:right="380"/>
              <w:jc w:val="center"/>
              <w:rPr>
                <w:b/>
                <w:bCs/>
                <w:sz w:val="20"/>
                <w:szCs w:val="20"/>
              </w:rPr>
            </w:pPr>
            <w:r>
              <w:rPr>
                <w:b/>
                <w:bCs/>
                <w:sz w:val="20"/>
                <w:szCs w:val="20"/>
              </w:rPr>
              <w:t>/ Remarks regarding delays if applicable</w:t>
            </w:r>
          </w:p>
        </w:tc>
      </w:tr>
      <w:tr w:rsidR="00462ECC">
        <w:trPr>
          <w:trHeight w:hRule="exact" w:val="504"/>
        </w:trPr>
        <w:tc>
          <w:tcPr>
            <w:tcW w:w="540" w:type="dxa"/>
          </w:tcPr>
          <w:p w:rsidR="00462ECC" w:rsidRDefault="00462ECC">
            <w:pPr>
              <w:pStyle w:val="TableParagraph"/>
              <w:spacing w:before="129"/>
              <w:ind w:left="179"/>
              <w:rPr>
                <w:sz w:val="20"/>
                <w:szCs w:val="20"/>
              </w:rPr>
            </w:pPr>
            <w:r>
              <w:rPr>
                <w:sz w:val="20"/>
                <w:szCs w:val="20"/>
              </w:rPr>
              <w:t>1.</w:t>
            </w:r>
          </w:p>
        </w:tc>
        <w:tc>
          <w:tcPr>
            <w:tcW w:w="1171" w:type="dxa"/>
          </w:tcPr>
          <w:p w:rsidR="00462ECC" w:rsidRDefault="00462ECC"/>
        </w:tc>
        <w:tc>
          <w:tcPr>
            <w:tcW w:w="1260" w:type="dxa"/>
          </w:tcPr>
          <w:p w:rsidR="00462ECC" w:rsidRDefault="00462ECC"/>
        </w:tc>
        <w:tc>
          <w:tcPr>
            <w:tcW w:w="1217" w:type="dxa"/>
          </w:tcPr>
          <w:p w:rsidR="00462ECC" w:rsidRDefault="00462ECC"/>
        </w:tc>
        <w:tc>
          <w:tcPr>
            <w:tcW w:w="943" w:type="dxa"/>
          </w:tcPr>
          <w:p w:rsidR="00462ECC" w:rsidRDefault="00462ECC"/>
        </w:tc>
        <w:tc>
          <w:tcPr>
            <w:tcW w:w="1282" w:type="dxa"/>
          </w:tcPr>
          <w:p w:rsidR="00462ECC" w:rsidRDefault="00462ECC"/>
        </w:tc>
        <w:tc>
          <w:tcPr>
            <w:tcW w:w="1284" w:type="dxa"/>
          </w:tcPr>
          <w:p w:rsidR="00462ECC" w:rsidRDefault="00462ECC"/>
        </w:tc>
        <w:tc>
          <w:tcPr>
            <w:tcW w:w="1747" w:type="dxa"/>
          </w:tcPr>
          <w:p w:rsidR="00462ECC" w:rsidRDefault="00462ECC"/>
        </w:tc>
      </w:tr>
      <w:tr w:rsidR="00462ECC">
        <w:trPr>
          <w:trHeight w:hRule="exact" w:val="487"/>
        </w:trPr>
        <w:tc>
          <w:tcPr>
            <w:tcW w:w="540" w:type="dxa"/>
          </w:tcPr>
          <w:p w:rsidR="00462ECC" w:rsidRDefault="00462ECC">
            <w:pPr>
              <w:pStyle w:val="TableParagraph"/>
              <w:spacing w:before="119"/>
              <w:ind w:left="179"/>
              <w:rPr>
                <w:sz w:val="20"/>
                <w:szCs w:val="20"/>
              </w:rPr>
            </w:pPr>
            <w:r>
              <w:rPr>
                <w:sz w:val="20"/>
                <w:szCs w:val="20"/>
              </w:rPr>
              <w:t>2.</w:t>
            </w:r>
          </w:p>
        </w:tc>
        <w:tc>
          <w:tcPr>
            <w:tcW w:w="1171" w:type="dxa"/>
          </w:tcPr>
          <w:p w:rsidR="00462ECC" w:rsidRDefault="00462ECC"/>
        </w:tc>
        <w:tc>
          <w:tcPr>
            <w:tcW w:w="1260" w:type="dxa"/>
          </w:tcPr>
          <w:p w:rsidR="00462ECC" w:rsidRDefault="00462ECC"/>
        </w:tc>
        <w:tc>
          <w:tcPr>
            <w:tcW w:w="1217" w:type="dxa"/>
          </w:tcPr>
          <w:p w:rsidR="00462ECC" w:rsidRDefault="00462ECC"/>
        </w:tc>
        <w:tc>
          <w:tcPr>
            <w:tcW w:w="943" w:type="dxa"/>
          </w:tcPr>
          <w:p w:rsidR="00462ECC" w:rsidRDefault="00462ECC"/>
        </w:tc>
        <w:tc>
          <w:tcPr>
            <w:tcW w:w="1282" w:type="dxa"/>
          </w:tcPr>
          <w:p w:rsidR="00462ECC" w:rsidRDefault="00462ECC"/>
        </w:tc>
        <w:tc>
          <w:tcPr>
            <w:tcW w:w="1284" w:type="dxa"/>
          </w:tcPr>
          <w:p w:rsidR="00462ECC" w:rsidRDefault="00462ECC"/>
        </w:tc>
        <w:tc>
          <w:tcPr>
            <w:tcW w:w="1747" w:type="dxa"/>
          </w:tcPr>
          <w:p w:rsidR="00462ECC" w:rsidRDefault="00462ECC"/>
        </w:tc>
      </w:tr>
      <w:tr w:rsidR="00462ECC">
        <w:trPr>
          <w:trHeight w:hRule="exact" w:val="372"/>
        </w:trPr>
        <w:tc>
          <w:tcPr>
            <w:tcW w:w="540" w:type="dxa"/>
          </w:tcPr>
          <w:p w:rsidR="00462ECC" w:rsidRDefault="00462ECC">
            <w:pPr>
              <w:pStyle w:val="TableParagraph"/>
              <w:spacing w:before="62"/>
              <w:ind w:left="179"/>
              <w:rPr>
                <w:sz w:val="20"/>
                <w:szCs w:val="20"/>
              </w:rPr>
            </w:pPr>
            <w:r>
              <w:rPr>
                <w:sz w:val="20"/>
                <w:szCs w:val="20"/>
              </w:rPr>
              <w:t>3.</w:t>
            </w:r>
          </w:p>
        </w:tc>
        <w:tc>
          <w:tcPr>
            <w:tcW w:w="1171" w:type="dxa"/>
          </w:tcPr>
          <w:p w:rsidR="00462ECC" w:rsidRDefault="00462ECC"/>
        </w:tc>
        <w:tc>
          <w:tcPr>
            <w:tcW w:w="1260" w:type="dxa"/>
          </w:tcPr>
          <w:p w:rsidR="00462ECC" w:rsidRDefault="00462ECC"/>
        </w:tc>
        <w:tc>
          <w:tcPr>
            <w:tcW w:w="1217" w:type="dxa"/>
          </w:tcPr>
          <w:p w:rsidR="00462ECC" w:rsidRDefault="00462ECC"/>
        </w:tc>
        <w:tc>
          <w:tcPr>
            <w:tcW w:w="943" w:type="dxa"/>
          </w:tcPr>
          <w:p w:rsidR="00462ECC" w:rsidRDefault="00462ECC"/>
        </w:tc>
        <w:tc>
          <w:tcPr>
            <w:tcW w:w="1282" w:type="dxa"/>
          </w:tcPr>
          <w:p w:rsidR="00462ECC" w:rsidRDefault="00462ECC"/>
        </w:tc>
        <w:tc>
          <w:tcPr>
            <w:tcW w:w="1284" w:type="dxa"/>
          </w:tcPr>
          <w:p w:rsidR="00462ECC" w:rsidRDefault="00462ECC"/>
        </w:tc>
        <w:tc>
          <w:tcPr>
            <w:tcW w:w="1747" w:type="dxa"/>
          </w:tcPr>
          <w:p w:rsidR="00462ECC" w:rsidRDefault="00462ECC"/>
        </w:tc>
      </w:tr>
      <w:tr w:rsidR="00462ECC">
        <w:trPr>
          <w:trHeight w:hRule="exact" w:val="372"/>
        </w:trPr>
        <w:tc>
          <w:tcPr>
            <w:tcW w:w="540" w:type="dxa"/>
          </w:tcPr>
          <w:p w:rsidR="00462ECC" w:rsidRDefault="00462ECC">
            <w:pPr>
              <w:pStyle w:val="TableParagraph"/>
              <w:spacing w:before="62"/>
              <w:ind w:left="179"/>
              <w:rPr>
                <w:sz w:val="20"/>
                <w:szCs w:val="20"/>
              </w:rPr>
            </w:pPr>
            <w:r>
              <w:rPr>
                <w:sz w:val="20"/>
                <w:szCs w:val="20"/>
              </w:rPr>
              <w:t>4.</w:t>
            </w:r>
          </w:p>
        </w:tc>
        <w:tc>
          <w:tcPr>
            <w:tcW w:w="1171" w:type="dxa"/>
          </w:tcPr>
          <w:p w:rsidR="00462ECC" w:rsidRDefault="00462ECC"/>
        </w:tc>
        <w:tc>
          <w:tcPr>
            <w:tcW w:w="1260" w:type="dxa"/>
          </w:tcPr>
          <w:p w:rsidR="00462ECC" w:rsidRDefault="00462ECC"/>
        </w:tc>
        <w:tc>
          <w:tcPr>
            <w:tcW w:w="1217" w:type="dxa"/>
          </w:tcPr>
          <w:p w:rsidR="00462ECC" w:rsidRDefault="00462ECC"/>
        </w:tc>
        <w:tc>
          <w:tcPr>
            <w:tcW w:w="943" w:type="dxa"/>
          </w:tcPr>
          <w:p w:rsidR="00462ECC" w:rsidRDefault="00462ECC"/>
        </w:tc>
        <w:tc>
          <w:tcPr>
            <w:tcW w:w="1282" w:type="dxa"/>
          </w:tcPr>
          <w:p w:rsidR="00462ECC" w:rsidRDefault="00462ECC"/>
        </w:tc>
        <w:tc>
          <w:tcPr>
            <w:tcW w:w="1284" w:type="dxa"/>
          </w:tcPr>
          <w:p w:rsidR="00462ECC" w:rsidRDefault="00462ECC"/>
        </w:tc>
        <w:tc>
          <w:tcPr>
            <w:tcW w:w="1747" w:type="dxa"/>
          </w:tcPr>
          <w:p w:rsidR="00462ECC" w:rsidRDefault="00462ECC"/>
        </w:tc>
      </w:tr>
      <w:tr w:rsidR="00462ECC">
        <w:trPr>
          <w:trHeight w:hRule="exact" w:val="372"/>
        </w:trPr>
        <w:tc>
          <w:tcPr>
            <w:tcW w:w="540" w:type="dxa"/>
          </w:tcPr>
          <w:p w:rsidR="00462ECC" w:rsidRDefault="00462ECC">
            <w:pPr>
              <w:pStyle w:val="TableParagraph"/>
              <w:spacing w:before="62"/>
              <w:ind w:left="179"/>
              <w:rPr>
                <w:sz w:val="20"/>
                <w:szCs w:val="20"/>
              </w:rPr>
            </w:pPr>
            <w:r>
              <w:rPr>
                <w:sz w:val="20"/>
                <w:szCs w:val="20"/>
              </w:rPr>
              <w:t>5.</w:t>
            </w:r>
          </w:p>
        </w:tc>
        <w:tc>
          <w:tcPr>
            <w:tcW w:w="1171" w:type="dxa"/>
          </w:tcPr>
          <w:p w:rsidR="00462ECC" w:rsidRDefault="00462ECC"/>
        </w:tc>
        <w:tc>
          <w:tcPr>
            <w:tcW w:w="1260" w:type="dxa"/>
          </w:tcPr>
          <w:p w:rsidR="00462ECC" w:rsidRDefault="00462ECC"/>
        </w:tc>
        <w:tc>
          <w:tcPr>
            <w:tcW w:w="1217" w:type="dxa"/>
          </w:tcPr>
          <w:p w:rsidR="00462ECC" w:rsidRDefault="00462ECC"/>
        </w:tc>
        <w:tc>
          <w:tcPr>
            <w:tcW w:w="943" w:type="dxa"/>
          </w:tcPr>
          <w:p w:rsidR="00462ECC" w:rsidRDefault="00462ECC"/>
        </w:tc>
        <w:tc>
          <w:tcPr>
            <w:tcW w:w="1282" w:type="dxa"/>
          </w:tcPr>
          <w:p w:rsidR="00462ECC" w:rsidRDefault="00462ECC"/>
        </w:tc>
        <w:tc>
          <w:tcPr>
            <w:tcW w:w="1284" w:type="dxa"/>
          </w:tcPr>
          <w:p w:rsidR="00462ECC" w:rsidRDefault="00462ECC"/>
        </w:tc>
        <w:tc>
          <w:tcPr>
            <w:tcW w:w="1747" w:type="dxa"/>
          </w:tcPr>
          <w:p w:rsidR="00462ECC" w:rsidRDefault="00462ECC"/>
        </w:tc>
      </w:tr>
      <w:tr w:rsidR="00462ECC">
        <w:trPr>
          <w:trHeight w:hRule="exact" w:val="338"/>
        </w:trPr>
        <w:tc>
          <w:tcPr>
            <w:tcW w:w="540" w:type="dxa"/>
          </w:tcPr>
          <w:p w:rsidR="00462ECC" w:rsidRDefault="00462ECC">
            <w:pPr>
              <w:pStyle w:val="TableParagraph"/>
              <w:spacing w:before="47"/>
              <w:ind w:left="179"/>
              <w:rPr>
                <w:sz w:val="20"/>
                <w:szCs w:val="20"/>
              </w:rPr>
            </w:pPr>
            <w:r>
              <w:rPr>
                <w:sz w:val="20"/>
                <w:szCs w:val="20"/>
              </w:rPr>
              <w:t>6.</w:t>
            </w:r>
          </w:p>
        </w:tc>
        <w:tc>
          <w:tcPr>
            <w:tcW w:w="1171" w:type="dxa"/>
          </w:tcPr>
          <w:p w:rsidR="00462ECC" w:rsidRDefault="00462ECC"/>
        </w:tc>
        <w:tc>
          <w:tcPr>
            <w:tcW w:w="1260" w:type="dxa"/>
          </w:tcPr>
          <w:p w:rsidR="00462ECC" w:rsidRDefault="00462ECC"/>
        </w:tc>
        <w:tc>
          <w:tcPr>
            <w:tcW w:w="1217" w:type="dxa"/>
          </w:tcPr>
          <w:p w:rsidR="00462ECC" w:rsidRDefault="00462ECC"/>
        </w:tc>
        <w:tc>
          <w:tcPr>
            <w:tcW w:w="943" w:type="dxa"/>
          </w:tcPr>
          <w:p w:rsidR="00462ECC" w:rsidRDefault="00462ECC"/>
        </w:tc>
        <w:tc>
          <w:tcPr>
            <w:tcW w:w="1282" w:type="dxa"/>
          </w:tcPr>
          <w:p w:rsidR="00462ECC" w:rsidRDefault="00462ECC"/>
        </w:tc>
        <w:tc>
          <w:tcPr>
            <w:tcW w:w="1284" w:type="dxa"/>
          </w:tcPr>
          <w:p w:rsidR="00462ECC" w:rsidRDefault="00462ECC"/>
        </w:tc>
        <w:tc>
          <w:tcPr>
            <w:tcW w:w="1747" w:type="dxa"/>
          </w:tcPr>
          <w:p w:rsidR="00462ECC" w:rsidRDefault="00462ECC"/>
        </w:tc>
      </w:tr>
      <w:tr w:rsidR="00462ECC">
        <w:trPr>
          <w:trHeight w:hRule="exact" w:val="341"/>
        </w:trPr>
        <w:tc>
          <w:tcPr>
            <w:tcW w:w="540" w:type="dxa"/>
          </w:tcPr>
          <w:p w:rsidR="00462ECC" w:rsidRDefault="00462ECC">
            <w:pPr>
              <w:pStyle w:val="TableParagraph"/>
              <w:spacing w:before="47"/>
              <w:ind w:left="179"/>
              <w:rPr>
                <w:sz w:val="20"/>
                <w:szCs w:val="20"/>
              </w:rPr>
            </w:pPr>
            <w:r>
              <w:rPr>
                <w:sz w:val="20"/>
                <w:szCs w:val="20"/>
              </w:rPr>
              <w:t>7.</w:t>
            </w:r>
          </w:p>
        </w:tc>
        <w:tc>
          <w:tcPr>
            <w:tcW w:w="1171" w:type="dxa"/>
          </w:tcPr>
          <w:p w:rsidR="00462ECC" w:rsidRDefault="00462ECC"/>
        </w:tc>
        <w:tc>
          <w:tcPr>
            <w:tcW w:w="1260" w:type="dxa"/>
          </w:tcPr>
          <w:p w:rsidR="00462ECC" w:rsidRDefault="00462ECC"/>
        </w:tc>
        <w:tc>
          <w:tcPr>
            <w:tcW w:w="1217" w:type="dxa"/>
          </w:tcPr>
          <w:p w:rsidR="00462ECC" w:rsidRDefault="00462ECC"/>
        </w:tc>
        <w:tc>
          <w:tcPr>
            <w:tcW w:w="943" w:type="dxa"/>
          </w:tcPr>
          <w:p w:rsidR="00462ECC" w:rsidRDefault="00462ECC"/>
        </w:tc>
        <w:tc>
          <w:tcPr>
            <w:tcW w:w="1282" w:type="dxa"/>
          </w:tcPr>
          <w:p w:rsidR="00462ECC" w:rsidRDefault="00462ECC"/>
        </w:tc>
        <w:tc>
          <w:tcPr>
            <w:tcW w:w="1284" w:type="dxa"/>
          </w:tcPr>
          <w:p w:rsidR="00462ECC" w:rsidRDefault="00462ECC"/>
        </w:tc>
        <w:tc>
          <w:tcPr>
            <w:tcW w:w="1747" w:type="dxa"/>
          </w:tcPr>
          <w:p w:rsidR="00462ECC" w:rsidRDefault="00462ECC"/>
        </w:tc>
      </w:tr>
    </w:tbl>
    <w:p w:rsidR="00462ECC" w:rsidRDefault="00462ECC">
      <w:pPr>
        <w:pStyle w:val="BodyText"/>
        <w:spacing w:before="3"/>
        <w:rPr>
          <w:b/>
          <w:bCs/>
          <w:sz w:val="18"/>
          <w:szCs w:val="18"/>
        </w:rPr>
      </w:pPr>
    </w:p>
    <w:p w:rsidR="00462ECC" w:rsidRDefault="00462ECC">
      <w:pPr>
        <w:spacing w:before="73"/>
        <w:ind w:left="140" w:right="253"/>
        <w:rPr>
          <w:b/>
          <w:bCs/>
        </w:rPr>
      </w:pPr>
      <w:r>
        <w:rPr>
          <w:b/>
          <w:bCs/>
        </w:rPr>
        <w:t>Present Commitments</w:t>
      </w:r>
    </w:p>
    <w:p w:rsidR="00462ECC" w:rsidRDefault="00462ECC">
      <w:pPr>
        <w:pStyle w:val="BodyText"/>
        <w:spacing w:before="4"/>
        <w:rPr>
          <w:b/>
          <w:bCs/>
          <w:sz w:val="25"/>
          <w:szCs w:val="25"/>
        </w:rPr>
      </w:pPr>
    </w:p>
    <w:tbl>
      <w:tblPr>
        <w:tblW w:w="0" w:type="auto"/>
        <w:tblInd w:w="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40"/>
        <w:gridCol w:w="1291"/>
        <w:gridCol w:w="1106"/>
        <w:gridCol w:w="1022"/>
        <w:gridCol w:w="1080"/>
        <w:gridCol w:w="1284"/>
        <w:gridCol w:w="1217"/>
        <w:gridCol w:w="1925"/>
      </w:tblGrid>
      <w:tr w:rsidR="00462ECC">
        <w:trPr>
          <w:trHeight w:hRule="exact" w:val="2016"/>
        </w:trPr>
        <w:tc>
          <w:tcPr>
            <w:tcW w:w="540"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8"/>
              <w:rPr>
                <w:b/>
                <w:bCs/>
                <w:sz w:val="26"/>
                <w:szCs w:val="26"/>
              </w:rPr>
            </w:pPr>
          </w:p>
          <w:p w:rsidR="00462ECC" w:rsidRDefault="00462ECC">
            <w:pPr>
              <w:pStyle w:val="TableParagraph"/>
              <w:ind w:left="131"/>
              <w:rPr>
                <w:b/>
                <w:bCs/>
                <w:sz w:val="20"/>
                <w:szCs w:val="20"/>
              </w:rPr>
            </w:pPr>
            <w:r>
              <w:rPr>
                <w:b/>
                <w:bCs/>
                <w:sz w:val="20"/>
                <w:szCs w:val="20"/>
              </w:rPr>
              <w:t>Sr.</w:t>
            </w:r>
          </w:p>
          <w:p w:rsidR="00462ECC" w:rsidRDefault="00462ECC">
            <w:pPr>
              <w:pStyle w:val="TableParagraph"/>
              <w:ind w:left="103"/>
              <w:rPr>
                <w:b/>
                <w:bCs/>
                <w:sz w:val="20"/>
                <w:szCs w:val="20"/>
              </w:rPr>
            </w:pPr>
            <w:r>
              <w:rPr>
                <w:b/>
                <w:bCs/>
                <w:sz w:val="20"/>
                <w:szCs w:val="20"/>
              </w:rPr>
              <w:t>No.</w:t>
            </w:r>
          </w:p>
        </w:tc>
        <w:tc>
          <w:tcPr>
            <w:tcW w:w="1291"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8"/>
              <w:rPr>
                <w:b/>
                <w:bCs/>
                <w:sz w:val="16"/>
                <w:szCs w:val="16"/>
              </w:rPr>
            </w:pPr>
          </w:p>
          <w:p w:rsidR="00462ECC" w:rsidRDefault="00462ECC">
            <w:pPr>
              <w:pStyle w:val="TableParagraph"/>
              <w:ind w:left="184" w:right="186" w:firstLine="62"/>
              <w:jc w:val="both"/>
              <w:rPr>
                <w:b/>
                <w:bCs/>
                <w:sz w:val="20"/>
                <w:szCs w:val="20"/>
              </w:rPr>
            </w:pPr>
            <w:r>
              <w:rPr>
                <w:b/>
                <w:bCs/>
                <w:sz w:val="20"/>
                <w:szCs w:val="20"/>
              </w:rPr>
              <w:t xml:space="preserve">Name of ongoing </w:t>
            </w:r>
            <w:r>
              <w:rPr>
                <w:b/>
                <w:bCs/>
                <w:w w:val="95"/>
                <w:sz w:val="20"/>
                <w:szCs w:val="20"/>
              </w:rPr>
              <w:t>project(s)</w:t>
            </w:r>
          </w:p>
        </w:tc>
        <w:tc>
          <w:tcPr>
            <w:tcW w:w="1106"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8"/>
              <w:rPr>
                <w:b/>
                <w:bCs/>
                <w:sz w:val="26"/>
                <w:szCs w:val="26"/>
              </w:rPr>
            </w:pPr>
          </w:p>
          <w:p w:rsidR="00462ECC" w:rsidRDefault="00462ECC">
            <w:pPr>
              <w:pStyle w:val="TableParagraph"/>
              <w:spacing w:before="1"/>
              <w:ind w:left="102" w:right="85" w:firstLine="50"/>
              <w:rPr>
                <w:b/>
                <w:bCs/>
                <w:sz w:val="20"/>
                <w:szCs w:val="20"/>
              </w:rPr>
            </w:pPr>
            <w:r>
              <w:rPr>
                <w:b/>
                <w:bCs/>
                <w:sz w:val="20"/>
                <w:szCs w:val="20"/>
              </w:rPr>
              <w:t>Name of employer</w:t>
            </w:r>
          </w:p>
        </w:tc>
        <w:tc>
          <w:tcPr>
            <w:tcW w:w="1022"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8"/>
              <w:rPr>
                <w:b/>
                <w:bCs/>
                <w:sz w:val="26"/>
                <w:szCs w:val="26"/>
              </w:rPr>
            </w:pPr>
          </w:p>
          <w:p w:rsidR="00462ECC" w:rsidRDefault="00462ECC">
            <w:pPr>
              <w:pStyle w:val="TableParagraph"/>
              <w:spacing w:before="1"/>
              <w:ind w:left="299" w:right="250" w:hanging="34"/>
              <w:rPr>
                <w:b/>
                <w:bCs/>
                <w:sz w:val="20"/>
                <w:szCs w:val="20"/>
              </w:rPr>
            </w:pPr>
            <w:r>
              <w:rPr>
                <w:b/>
                <w:bCs/>
                <w:sz w:val="20"/>
                <w:szCs w:val="20"/>
              </w:rPr>
              <w:t>Total cost</w:t>
            </w:r>
          </w:p>
        </w:tc>
        <w:tc>
          <w:tcPr>
            <w:tcW w:w="1080"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8"/>
              <w:rPr>
                <w:b/>
                <w:bCs/>
                <w:sz w:val="26"/>
                <w:szCs w:val="26"/>
              </w:rPr>
            </w:pPr>
          </w:p>
          <w:p w:rsidR="00462ECC" w:rsidRDefault="00462ECC">
            <w:pPr>
              <w:pStyle w:val="TableParagraph"/>
              <w:spacing w:before="1"/>
              <w:ind w:left="328" w:hanging="22"/>
              <w:rPr>
                <w:b/>
                <w:bCs/>
                <w:sz w:val="20"/>
                <w:szCs w:val="20"/>
              </w:rPr>
            </w:pPr>
            <w:r>
              <w:rPr>
                <w:b/>
                <w:bCs/>
                <w:sz w:val="20"/>
                <w:szCs w:val="20"/>
              </w:rPr>
              <w:t>Start date</w:t>
            </w:r>
          </w:p>
        </w:tc>
        <w:tc>
          <w:tcPr>
            <w:tcW w:w="1284"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8"/>
              <w:rPr>
                <w:b/>
                <w:bCs/>
                <w:sz w:val="16"/>
                <w:szCs w:val="16"/>
              </w:rPr>
            </w:pPr>
          </w:p>
          <w:p w:rsidR="00462ECC" w:rsidRDefault="00462ECC">
            <w:pPr>
              <w:pStyle w:val="TableParagraph"/>
              <w:ind w:left="102" w:right="105" w:firstLine="2"/>
              <w:jc w:val="center"/>
              <w:rPr>
                <w:b/>
                <w:bCs/>
                <w:sz w:val="20"/>
                <w:szCs w:val="20"/>
              </w:rPr>
            </w:pPr>
            <w:r>
              <w:rPr>
                <w:b/>
                <w:bCs/>
                <w:sz w:val="20"/>
                <w:szCs w:val="20"/>
              </w:rPr>
              <w:t>Planned completion date</w:t>
            </w:r>
          </w:p>
        </w:tc>
        <w:tc>
          <w:tcPr>
            <w:tcW w:w="1217" w:type="dxa"/>
          </w:tcPr>
          <w:p w:rsidR="00462ECC" w:rsidRDefault="00462ECC">
            <w:pPr>
              <w:pStyle w:val="TableParagraph"/>
              <w:rPr>
                <w:b/>
                <w:bCs/>
                <w:sz w:val="20"/>
                <w:szCs w:val="20"/>
              </w:rPr>
            </w:pPr>
          </w:p>
          <w:p w:rsidR="00462ECC" w:rsidRDefault="00462ECC">
            <w:pPr>
              <w:pStyle w:val="TableParagraph"/>
              <w:rPr>
                <w:b/>
                <w:bCs/>
                <w:sz w:val="20"/>
                <w:szCs w:val="20"/>
              </w:rPr>
            </w:pPr>
          </w:p>
          <w:p w:rsidR="00462ECC" w:rsidRDefault="00462ECC">
            <w:pPr>
              <w:pStyle w:val="TableParagraph"/>
              <w:spacing w:before="8"/>
              <w:rPr>
                <w:b/>
                <w:bCs/>
                <w:sz w:val="16"/>
                <w:szCs w:val="16"/>
              </w:rPr>
            </w:pPr>
          </w:p>
          <w:p w:rsidR="00462ECC" w:rsidRDefault="00462ECC">
            <w:pPr>
              <w:pStyle w:val="TableParagraph"/>
              <w:spacing w:before="1"/>
              <w:ind w:left="102" w:right="105" w:firstLine="2"/>
              <w:jc w:val="center"/>
              <w:rPr>
                <w:b/>
                <w:bCs/>
                <w:sz w:val="20"/>
                <w:szCs w:val="20"/>
              </w:rPr>
            </w:pPr>
            <w:r>
              <w:rPr>
                <w:b/>
                <w:bCs/>
                <w:sz w:val="20"/>
                <w:szCs w:val="20"/>
              </w:rPr>
              <w:t xml:space="preserve">%age of works </w:t>
            </w:r>
            <w:r>
              <w:rPr>
                <w:b/>
                <w:bCs/>
                <w:spacing w:val="-1"/>
                <w:sz w:val="20"/>
                <w:szCs w:val="20"/>
              </w:rPr>
              <w:t>completed</w:t>
            </w:r>
          </w:p>
        </w:tc>
        <w:tc>
          <w:tcPr>
            <w:tcW w:w="1925" w:type="dxa"/>
          </w:tcPr>
          <w:p w:rsidR="00462ECC" w:rsidRDefault="00462ECC">
            <w:pPr>
              <w:pStyle w:val="TableParagraph"/>
              <w:rPr>
                <w:b/>
                <w:bCs/>
                <w:sz w:val="20"/>
                <w:szCs w:val="20"/>
              </w:rPr>
            </w:pPr>
          </w:p>
          <w:p w:rsidR="00462ECC" w:rsidRDefault="00462ECC">
            <w:pPr>
              <w:pStyle w:val="TableParagraph"/>
              <w:spacing w:before="8"/>
              <w:rPr>
                <w:b/>
                <w:bCs/>
                <w:sz w:val="26"/>
                <w:szCs w:val="26"/>
              </w:rPr>
            </w:pPr>
          </w:p>
          <w:p w:rsidR="00462ECC" w:rsidRDefault="00462ECC">
            <w:pPr>
              <w:pStyle w:val="TableParagraph"/>
              <w:ind w:left="359" w:right="359"/>
              <w:jc w:val="center"/>
              <w:rPr>
                <w:b/>
                <w:bCs/>
                <w:sz w:val="20"/>
                <w:szCs w:val="20"/>
              </w:rPr>
            </w:pPr>
            <w:r>
              <w:rPr>
                <w:b/>
                <w:bCs/>
                <w:sz w:val="20"/>
                <w:szCs w:val="20"/>
              </w:rPr>
              <w:t>Award letter</w:t>
            </w:r>
          </w:p>
          <w:p w:rsidR="00462ECC" w:rsidRDefault="00462ECC">
            <w:pPr>
              <w:pStyle w:val="TableParagraph"/>
              <w:ind w:left="158" w:right="157" w:hanging="2"/>
              <w:jc w:val="center"/>
              <w:rPr>
                <w:b/>
                <w:bCs/>
                <w:sz w:val="20"/>
                <w:szCs w:val="20"/>
              </w:rPr>
            </w:pPr>
            <w:r>
              <w:rPr>
                <w:b/>
                <w:bCs/>
                <w:sz w:val="20"/>
                <w:szCs w:val="20"/>
              </w:rPr>
              <w:t>/ Remarks regarding</w:t>
            </w:r>
            <w:r>
              <w:rPr>
                <w:b/>
                <w:bCs/>
                <w:spacing w:val="-10"/>
                <w:sz w:val="20"/>
                <w:szCs w:val="20"/>
              </w:rPr>
              <w:t xml:space="preserve"> </w:t>
            </w:r>
            <w:r>
              <w:rPr>
                <w:b/>
                <w:bCs/>
                <w:sz w:val="20"/>
                <w:szCs w:val="20"/>
              </w:rPr>
              <w:t>delays if</w:t>
            </w:r>
            <w:r>
              <w:rPr>
                <w:b/>
                <w:bCs/>
                <w:spacing w:val="-9"/>
                <w:sz w:val="20"/>
                <w:szCs w:val="20"/>
              </w:rPr>
              <w:t xml:space="preserve"> </w:t>
            </w:r>
            <w:r>
              <w:rPr>
                <w:b/>
                <w:bCs/>
                <w:sz w:val="20"/>
                <w:szCs w:val="20"/>
              </w:rPr>
              <w:t>applicable</w:t>
            </w:r>
          </w:p>
        </w:tc>
      </w:tr>
      <w:tr w:rsidR="00462ECC">
        <w:trPr>
          <w:trHeight w:hRule="exact" w:val="394"/>
        </w:trPr>
        <w:tc>
          <w:tcPr>
            <w:tcW w:w="540" w:type="dxa"/>
          </w:tcPr>
          <w:p w:rsidR="00462ECC" w:rsidRDefault="00462ECC">
            <w:pPr>
              <w:pStyle w:val="TableParagraph"/>
              <w:spacing w:before="74"/>
              <w:ind w:left="179"/>
              <w:rPr>
                <w:sz w:val="20"/>
                <w:szCs w:val="20"/>
              </w:rPr>
            </w:pPr>
            <w:r>
              <w:rPr>
                <w:sz w:val="20"/>
                <w:szCs w:val="20"/>
              </w:rPr>
              <w:t>1.</w:t>
            </w:r>
          </w:p>
        </w:tc>
        <w:tc>
          <w:tcPr>
            <w:tcW w:w="1291" w:type="dxa"/>
          </w:tcPr>
          <w:p w:rsidR="00462ECC" w:rsidRDefault="00462ECC"/>
        </w:tc>
        <w:tc>
          <w:tcPr>
            <w:tcW w:w="1106" w:type="dxa"/>
          </w:tcPr>
          <w:p w:rsidR="00462ECC" w:rsidRDefault="00462ECC"/>
        </w:tc>
        <w:tc>
          <w:tcPr>
            <w:tcW w:w="1022" w:type="dxa"/>
          </w:tcPr>
          <w:p w:rsidR="00462ECC" w:rsidRDefault="00462ECC"/>
        </w:tc>
        <w:tc>
          <w:tcPr>
            <w:tcW w:w="1080" w:type="dxa"/>
          </w:tcPr>
          <w:p w:rsidR="00462ECC" w:rsidRDefault="00462ECC"/>
        </w:tc>
        <w:tc>
          <w:tcPr>
            <w:tcW w:w="1284" w:type="dxa"/>
          </w:tcPr>
          <w:p w:rsidR="00462ECC" w:rsidRDefault="00462ECC"/>
        </w:tc>
        <w:tc>
          <w:tcPr>
            <w:tcW w:w="1217" w:type="dxa"/>
          </w:tcPr>
          <w:p w:rsidR="00462ECC" w:rsidRDefault="00462ECC"/>
        </w:tc>
        <w:tc>
          <w:tcPr>
            <w:tcW w:w="1925" w:type="dxa"/>
          </w:tcPr>
          <w:p w:rsidR="00462ECC" w:rsidRDefault="00462ECC"/>
        </w:tc>
      </w:tr>
      <w:tr w:rsidR="00462ECC">
        <w:trPr>
          <w:trHeight w:hRule="exact" w:val="391"/>
        </w:trPr>
        <w:tc>
          <w:tcPr>
            <w:tcW w:w="540" w:type="dxa"/>
          </w:tcPr>
          <w:p w:rsidR="00462ECC" w:rsidRDefault="00462ECC">
            <w:pPr>
              <w:pStyle w:val="TableParagraph"/>
              <w:spacing w:before="74"/>
              <w:ind w:left="179"/>
              <w:rPr>
                <w:sz w:val="20"/>
                <w:szCs w:val="20"/>
              </w:rPr>
            </w:pPr>
            <w:r>
              <w:rPr>
                <w:sz w:val="20"/>
                <w:szCs w:val="20"/>
              </w:rPr>
              <w:t>2.</w:t>
            </w:r>
          </w:p>
        </w:tc>
        <w:tc>
          <w:tcPr>
            <w:tcW w:w="1291" w:type="dxa"/>
          </w:tcPr>
          <w:p w:rsidR="00462ECC" w:rsidRDefault="00462ECC"/>
        </w:tc>
        <w:tc>
          <w:tcPr>
            <w:tcW w:w="1106" w:type="dxa"/>
          </w:tcPr>
          <w:p w:rsidR="00462ECC" w:rsidRDefault="00462ECC"/>
        </w:tc>
        <w:tc>
          <w:tcPr>
            <w:tcW w:w="1022" w:type="dxa"/>
          </w:tcPr>
          <w:p w:rsidR="00462ECC" w:rsidRDefault="00462ECC"/>
        </w:tc>
        <w:tc>
          <w:tcPr>
            <w:tcW w:w="1080" w:type="dxa"/>
          </w:tcPr>
          <w:p w:rsidR="00462ECC" w:rsidRDefault="00462ECC"/>
        </w:tc>
        <w:tc>
          <w:tcPr>
            <w:tcW w:w="1284" w:type="dxa"/>
          </w:tcPr>
          <w:p w:rsidR="00462ECC" w:rsidRDefault="00462ECC"/>
        </w:tc>
        <w:tc>
          <w:tcPr>
            <w:tcW w:w="1217" w:type="dxa"/>
          </w:tcPr>
          <w:p w:rsidR="00462ECC" w:rsidRDefault="00462ECC"/>
        </w:tc>
        <w:tc>
          <w:tcPr>
            <w:tcW w:w="1925" w:type="dxa"/>
          </w:tcPr>
          <w:p w:rsidR="00462ECC" w:rsidRDefault="00462ECC"/>
        </w:tc>
      </w:tr>
      <w:tr w:rsidR="00462ECC">
        <w:trPr>
          <w:trHeight w:hRule="exact" w:val="394"/>
        </w:trPr>
        <w:tc>
          <w:tcPr>
            <w:tcW w:w="540" w:type="dxa"/>
          </w:tcPr>
          <w:p w:rsidR="00462ECC" w:rsidRDefault="00462ECC">
            <w:pPr>
              <w:pStyle w:val="TableParagraph"/>
              <w:spacing w:before="74"/>
              <w:ind w:left="179"/>
              <w:rPr>
                <w:sz w:val="20"/>
                <w:szCs w:val="20"/>
              </w:rPr>
            </w:pPr>
            <w:r>
              <w:rPr>
                <w:sz w:val="20"/>
                <w:szCs w:val="20"/>
              </w:rPr>
              <w:t>3.</w:t>
            </w:r>
          </w:p>
        </w:tc>
        <w:tc>
          <w:tcPr>
            <w:tcW w:w="1291" w:type="dxa"/>
          </w:tcPr>
          <w:p w:rsidR="00462ECC" w:rsidRDefault="00462ECC"/>
        </w:tc>
        <w:tc>
          <w:tcPr>
            <w:tcW w:w="1106" w:type="dxa"/>
          </w:tcPr>
          <w:p w:rsidR="00462ECC" w:rsidRDefault="00462ECC"/>
        </w:tc>
        <w:tc>
          <w:tcPr>
            <w:tcW w:w="1022" w:type="dxa"/>
          </w:tcPr>
          <w:p w:rsidR="00462ECC" w:rsidRDefault="00462ECC"/>
        </w:tc>
        <w:tc>
          <w:tcPr>
            <w:tcW w:w="1080" w:type="dxa"/>
          </w:tcPr>
          <w:p w:rsidR="00462ECC" w:rsidRDefault="00462ECC"/>
        </w:tc>
        <w:tc>
          <w:tcPr>
            <w:tcW w:w="1284" w:type="dxa"/>
          </w:tcPr>
          <w:p w:rsidR="00462ECC" w:rsidRDefault="00462ECC"/>
        </w:tc>
        <w:tc>
          <w:tcPr>
            <w:tcW w:w="1217" w:type="dxa"/>
          </w:tcPr>
          <w:p w:rsidR="00462ECC" w:rsidRDefault="00462ECC"/>
        </w:tc>
        <w:tc>
          <w:tcPr>
            <w:tcW w:w="1925" w:type="dxa"/>
          </w:tcPr>
          <w:p w:rsidR="00462ECC" w:rsidRDefault="00462ECC"/>
        </w:tc>
      </w:tr>
      <w:tr w:rsidR="00462ECC">
        <w:trPr>
          <w:trHeight w:hRule="exact" w:val="394"/>
        </w:trPr>
        <w:tc>
          <w:tcPr>
            <w:tcW w:w="540" w:type="dxa"/>
          </w:tcPr>
          <w:p w:rsidR="00462ECC" w:rsidRDefault="00462ECC">
            <w:pPr>
              <w:pStyle w:val="TableParagraph"/>
              <w:spacing w:before="74"/>
              <w:ind w:left="179"/>
              <w:rPr>
                <w:sz w:val="20"/>
                <w:szCs w:val="20"/>
              </w:rPr>
            </w:pPr>
            <w:r>
              <w:rPr>
                <w:sz w:val="20"/>
                <w:szCs w:val="20"/>
              </w:rPr>
              <w:t>4.</w:t>
            </w:r>
          </w:p>
        </w:tc>
        <w:tc>
          <w:tcPr>
            <w:tcW w:w="1291" w:type="dxa"/>
          </w:tcPr>
          <w:p w:rsidR="00462ECC" w:rsidRDefault="00462ECC"/>
        </w:tc>
        <w:tc>
          <w:tcPr>
            <w:tcW w:w="1106" w:type="dxa"/>
          </w:tcPr>
          <w:p w:rsidR="00462ECC" w:rsidRDefault="00462ECC"/>
        </w:tc>
        <w:tc>
          <w:tcPr>
            <w:tcW w:w="1022" w:type="dxa"/>
          </w:tcPr>
          <w:p w:rsidR="00462ECC" w:rsidRDefault="00462ECC"/>
        </w:tc>
        <w:tc>
          <w:tcPr>
            <w:tcW w:w="1080" w:type="dxa"/>
          </w:tcPr>
          <w:p w:rsidR="00462ECC" w:rsidRDefault="00462ECC"/>
        </w:tc>
        <w:tc>
          <w:tcPr>
            <w:tcW w:w="1284" w:type="dxa"/>
          </w:tcPr>
          <w:p w:rsidR="00462ECC" w:rsidRDefault="00462ECC"/>
        </w:tc>
        <w:tc>
          <w:tcPr>
            <w:tcW w:w="1217" w:type="dxa"/>
          </w:tcPr>
          <w:p w:rsidR="00462ECC" w:rsidRDefault="00462ECC"/>
        </w:tc>
        <w:tc>
          <w:tcPr>
            <w:tcW w:w="1925" w:type="dxa"/>
          </w:tcPr>
          <w:p w:rsidR="00462ECC" w:rsidRDefault="00462ECC"/>
        </w:tc>
      </w:tr>
      <w:tr w:rsidR="00462ECC">
        <w:trPr>
          <w:trHeight w:hRule="exact" w:val="394"/>
        </w:trPr>
        <w:tc>
          <w:tcPr>
            <w:tcW w:w="540" w:type="dxa"/>
          </w:tcPr>
          <w:p w:rsidR="00462ECC" w:rsidRDefault="00462ECC">
            <w:pPr>
              <w:pStyle w:val="TableParagraph"/>
              <w:spacing w:before="74"/>
              <w:ind w:left="179"/>
              <w:rPr>
                <w:sz w:val="20"/>
                <w:szCs w:val="20"/>
              </w:rPr>
            </w:pPr>
            <w:r>
              <w:rPr>
                <w:sz w:val="20"/>
                <w:szCs w:val="20"/>
              </w:rPr>
              <w:t>5.</w:t>
            </w:r>
          </w:p>
        </w:tc>
        <w:tc>
          <w:tcPr>
            <w:tcW w:w="1291" w:type="dxa"/>
          </w:tcPr>
          <w:p w:rsidR="00462ECC" w:rsidRDefault="00462ECC"/>
        </w:tc>
        <w:tc>
          <w:tcPr>
            <w:tcW w:w="1106" w:type="dxa"/>
          </w:tcPr>
          <w:p w:rsidR="00462ECC" w:rsidRDefault="00462ECC"/>
        </w:tc>
        <w:tc>
          <w:tcPr>
            <w:tcW w:w="1022" w:type="dxa"/>
          </w:tcPr>
          <w:p w:rsidR="00462ECC" w:rsidRDefault="00462ECC"/>
        </w:tc>
        <w:tc>
          <w:tcPr>
            <w:tcW w:w="1080" w:type="dxa"/>
          </w:tcPr>
          <w:p w:rsidR="00462ECC" w:rsidRDefault="00462ECC"/>
        </w:tc>
        <w:tc>
          <w:tcPr>
            <w:tcW w:w="1284" w:type="dxa"/>
          </w:tcPr>
          <w:p w:rsidR="00462ECC" w:rsidRDefault="00462ECC"/>
        </w:tc>
        <w:tc>
          <w:tcPr>
            <w:tcW w:w="1217" w:type="dxa"/>
          </w:tcPr>
          <w:p w:rsidR="00462ECC" w:rsidRDefault="00462ECC"/>
        </w:tc>
        <w:tc>
          <w:tcPr>
            <w:tcW w:w="1925" w:type="dxa"/>
          </w:tcPr>
          <w:p w:rsidR="00462ECC" w:rsidRDefault="00462ECC"/>
        </w:tc>
      </w:tr>
      <w:tr w:rsidR="00462ECC">
        <w:trPr>
          <w:trHeight w:hRule="exact" w:val="358"/>
        </w:trPr>
        <w:tc>
          <w:tcPr>
            <w:tcW w:w="540" w:type="dxa"/>
          </w:tcPr>
          <w:p w:rsidR="00462ECC" w:rsidRDefault="00462ECC">
            <w:pPr>
              <w:pStyle w:val="TableParagraph"/>
              <w:spacing w:before="55"/>
              <w:ind w:left="179"/>
              <w:rPr>
                <w:sz w:val="20"/>
                <w:szCs w:val="20"/>
              </w:rPr>
            </w:pPr>
            <w:r>
              <w:rPr>
                <w:sz w:val="20"/>
                <w:szCs w:val="20"/>
              </w:rPr>
              <w:t>6.</w:t>
            </w:r>
          </w:p>
        </w:tc>
        <w:tc>
          <w:tcPr>
            <w:tcW w:w="1291" w:type="dxa"/>
          </w:tcPr>
          <w:p w:rsidR="00462ECC" w:rsidRDefault="00462ECC"/>
        </w:tc>
        <w:tc>
          <w:tcPr>
            <w:tcW w:w="1106" w:type="dxa"/>
          </w:tcPr>
          <w:p w:rsidR="00462ECC" w:rsidRDefault="00462ECC"/>
        </w:tc>
        <w:tc>
          <w:tcPr>
            <w:tcW w:w="1022" w:type="dxa"/>
          </w:tcPr>
          <w:p w:rsidR="00462ECC" w:rsidRDefault="00462ECC"/>
        </w:tc>
        <w:tc>
          <w:tcPr>
            <w:tcW w:w="1080" w:type="dxa"/>
          </w:tcPr>
          <w:p w:rsidR="00462ECC" w:rsidRDefault="00462ECC"/>
        </w:tc>
        <w:tc>
          <w:tcPr>
            <w:tcW w:w="1284" w:type="dxa"/>
          </w:tcPr>
          <w:p w:rsidR="00462ECC" w:rsidRDefault="00462ECC"/>
        </w:tc>
        <w:tc>
          <w:tcPr>
            <w:tcW w:w="1217" w:type="dxa"/>
          </w:tcPr>
          <w:p w:rsidR="00462ECC" w:rsidRDefault="00462ECC"/>
        </w:tc>
        <w:tc>
          <w:tcPr>
            <w:tcW w:w="1925" w:type="dxa"/>
          </w:tcPr>
          <w:p w:rsidR="00462ECC" w:rsidRDefault="00462ECC"/>
        </w:tc>
      </w:tr>
      <w:tr w:rsidR="00462ECC">
        <w:trPr>
          <w:trHeight w:hRule="exact" w:val="360"/>
        </w:trPr>
        <w:tc>
          <w:tcPr>
            <w:tcW w:w="540" w:type="dxa"/>
          </w:tcPr>
          <w:p w:rsidR="00462ECC" w:rsidRDefault="00462ECC">
            <w:pPr>
              <w:pStyle w:val="TableParagraph"/>
              <w:spacing w:before="57"/>
              <w:ind w:left="179"/>
              <w:rPr>
                <w:sz w:val="20"/>
                <w:szCs w:val="20"/>
              </w:rPr>
            </w:pPr>
            <w:r>
              <w:rPr>
                <w:sz w:val="20"/>
                <w:szCs w:val="20"/>
              </w:rPr>
              <w:t>7.</w:t>
            </w:r>
          </w:p>
        </w:tc>
        <w:tc>
          <w:tcPr>
            <w:tcW w:w="1291" w:type="dxa"/>
          </w:tcPr>
          <w:p w:rsidR="00462ECC" w:rsidRDefault="00462ECC"/>
        </w:tc>
        <w:tc>
          <w:tcPr>
            <w:tcW w:w="1106" w:type="dxa"/>
          </w:tcPr>
          <w:p w:rsidR="00462ECC" w:rsidRDefault="00462ECC"/>
        </w:tc>
        <w:tc>
          <w:tcPr>
            <w:tcW w:w="1022" w:type="dxa"/>
          </w:tcPr>
          <w:p w:rsidR="00462ECC" w:rsidRDefault="00462ECC"/>
        </w:tc>
        <w:tc>
          <w:tcPr>
            <w:tcW w:w="1080" w:type="dxa"/>
          </w:tcPr>
          <w:p w:rsidR="00462ECC" w:rsidRDefault="00462ECC"/>
        </w:tc>
        <w:tc>
          <w:tcPr>
            <w:tcW w:w="1284" w:type="dxa"/>
          </w:tcPr>
          <w:p w:rsidR="00462ECC" w:rsidRDefault="00462ECC"/>
        </w:tc>
        <w:tc>
          <w:tcPr>
            <w:tcW w:w="1217" w:type="dxa"/>
          </w:tcPr>
          <w:p w:rsidR="00462ECC" w:rsidRDefault="00462ECC"/>
        </w:tc>
        <w:tc>
          <w:tcPr>
            <w:tcW w:w="1925" w:type="dxa"/>
          </w:tcPr>
          <w:p w:rsidR="00462ECC" w:rsidRDefault="00462ECC"/>
        </w:tc>
      </w:tr>
    </w:tbl>
    <w:p w:rsidR="00462ECC" w:rsidRDefault="00462ECC">
      <w:pPr>
        <w:pStyle w:val="BodyText"/>
        <w:spacing w:before="4"/>
        <w:rPr>
          <w:b/>
          <w:bCs/>
          <w:sz w:val="15"/>
          <w:szCs w:val="15"/>
        </w:rPr>
      </w:pPr>
    </w:p>
    <w:p w:rsidR="00462ECC" w:rsidRDefault="00462ECC">
      <w:pPr>
        <w:pStyle w:val="BodyText"/>
        <w:spacing w:before="73"/>
        <w:ind w:left="140" w:right="253"/>
      </w:pPr>
      <w:r>
        <w:t>Any Bidder showing projects outside Pakistan, the information provided on the project needs to be substantiated by certification of concerned country’s embassy in Pakistan.</w:t>
      </w:r>
    </w:p>
    <w:p w:rsidR="00462ECC" w:rsidRDefault="00462ECC">
      <w:pPr>
        <w:sectPr w:rsidR="00462ECC">
          <w:pgSz w:w="11910" w:h="16840"/>
          <w:pgMar w:top="820" w:right="880" w:bottom="580" w:left="1300" w:header="447" w:footer="386" w:gutter="0"/>
          <w:cols w:space="720"/>
        </w:sect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rsidP="009E7808">
      <w:pPr>
        <w:pStyle w:val="BodyText"/>
        <w:spacing w:before="4"/>
        <w:ind w:right="-360"/>
        <w:rPr>
          <w:sz w:val="24"/>
          <w:szCs w:val="24"/>
        </w:rPr>
      </w:pPr>
    </w:p>
    <w:p w:rsidR="00462ECC" w:rsidRDefault="009A577D">
      <w:pPr>
        <w:pStyle w:val="Heading1"/>
        <w:ind w:right="316" w:hanging="1028"/>
        <w:jc w:val="left"/>
      </w:pPr>
      <w:r>
        <w:rPr>
          <w:noProof/>
        </w:rPr>
        <w:pict>
          <v:group id="_x0000_s1178" style="position:absolute;left:0;text-align:left;margin-left:128.5pt;margin-top:27.95pt;width:368.2pt;height:6.05pt;z-index:-251644416;mso-position-horizontal-relative:page" coordorigin="2570,559" coordsize="7364,121">
            <v:line id="_x0000_s1179" style="position:absolute" from="2609,598" to="9917,598" strokecolor="#c1c1c1" strokeweight="1.68pt"/>
            <v:line id="_x0000_s1180" style="position:absolute" from="2587,576" to="9895,576" strokeweight="1.68pt"/>
            <v:line id="_x0000_s1181" style="position:absolute" from="2609,662" to="9917,662" strokecolor="#c1c1c1" strokeweight="1.68pt"/>
            <v:line id="_x0000_s1182" style="position:absolute" from="2587,641" to="9895,641" strokeweight="1.68pt"/>
            <w10:wrap anchorx="page"/>
            <w10:anchorlock/>
          </v:group>
        </w:pict>
      </w:r>
      <w:r>
        <w:rPr>
          <w:noProof/>
        </w:rPr>
        <w:pict>
          <v:group id="_x0000_s1183" style="position:absolute;left:0;text-align:left;margin-left:179.85pt;margin-top:58.9pt;width:265.5pt;height:6.05pt;z-index:-251643392;mso-position-horizontal-relative:page" coordorigin="3597,1178" coordsize="5310,121">
            <v:line id="_x0000_s1184" style="position:absolute" from="3636,1217" to="8890,1217" strokecolor="#c1c1c1" strokeweight="1.68pt"/>
            <v:line id="_x0000_s1185" style="position:absolute" from="3614,1195" to="8868,1195" strokeweight="1.68pt"/>
            <v:line id="_x0000_s1186" style="position:absolute" from="3636,1282" to="8890,1282" strokecolor="#c1c1c1" strokeweight="1.68pt"/>
            <v:line id="_x0000_s1187" style="position:absolute" from="3614,1260" to="8868,1260" strokeweight="1.68pt"/>
            <w10:wrap anchorx="page"/>
            <w10:anchorlock/>
          </v:group>
        </w:pict>
      </w:r>
      <w:r w:rsidR="00462ECC">
        <w:rPr>
          <w:shadow/>
        </w:rPr>
        <w:t>LETTER OF PRICED BID &amp; SCHEDULE TO BID</w:t>
      </w:r>
    </w:p>
    <w:p w:rsidR="00462ECC" w:rsidRDefault="00462ECC">
      <w:pPr>
        <w:sectPr w:rsidR="00462ECC" w:rsidSect="002F3E90">
          <w:headerReference w:type="default" r:id="rId25"/>
          <w:footerReference w:type="default" r:id="rId26"/>
          <w:pgSz w:w="11910" w:h="16840"/>
          <w:pgMar w:top="1580" w:right="1470" w:bottom="280" w:left="1680" w:header="0" w:footer="576" w:gutter="0"/>
          <w:cols w:space="720"/>
          <w:docGrid w:linePitch="299"/>
        </w:sectPr>
      </w:pPr>
    </w:p>
    <w:p w:rsidR="00462ECC" w:rsidRDefault="00462ECC">
      <w:pPr>
        <w:pStyle w:val="BodyText"/>
        <w:spacing w:before="9"/>
        <w:rPr>
          <w:rFonts w:ascii="Cooper Black"/>
          <w:b/>
          <w:bCs/>
          <w:sz w:val="21"/>
          <w:szCs w:val="21"/>
        </w:rPr>
      </w:pPr>
    </w:p>
    <w:p w:rsidR="00462ECC" w:rsidRPr="006474B0" w:rsidRDefault="00462ECC">
      <w:pPr>
        <w:pStyle w:val="Heading8"/>
        <w:spacing w:before="70"/>
        <w:ind w:left="0" w:right="11"/>
        <w:jc w:val="center"/>
        <w:rPr>
          <w:sz w:val="28"/>
        </w:rPr>
      </w:pPr>
      <w:r w:rsidRPr="006474B0">
        <w:rPr>
          <w:sz w:val="28"/>
          <w:u w:val="thick"/>
        </w:rPr>
        <w:t>LETTER OF PRICE BID</w:t>
      </w:r>
    </w:p>
    <w:p w:rsidR="00462ECC" w:rsidRDefault="00462ECC">
      <w:pPr>
        <w:pStyle w:val="BodyText"/>
        <w:rPr>
          <w:b/>
          <w:bCs/>
          <w:sz w:val="20"/>
          <w:szCs w:val="20"/>
        </w:rPr>
      </w:pPr>
    </w:p>
    <w:p w:rsidR="00462ECC" w:rsidRDefault="00462ECC">
      <w:pPr>
        <w:pStyle w:val="BodyText"/>
        <w:spacing w:before="7"/>
        <w:rPr>
          <w:b/>
          <w:bCs/>
          <w:sz w:val="17"/>
          <w:szCs w:val="17"/>
        </w:rPr>
      </w:pPr>
    </w:p>
    <w:p w:rsidR="00462ECC" w:rsidRDefault="00462ECC">
      <w:pPr>
        <w:pStyle w:val="Heading9"/>
        <w:tabs>
          <w:tab w:val="left" w:pos="2300"/>
          <w:tab w:val="left" w:pos="3660"/>
        </w:tabs>
        <w:spacing w:before="73"/>
        <w:ind w:left="140" w:right="5946" w:hanging="1"/>
      </w:pPr>
      <w:r>
        <w:t>Bid</w:t>
      </w:r>
      <w:r>
        <w:rPr>
          <w:spacing w:val="-2"/>
        </w:rPr>
        <w:t xml:space="preserve"> </w:t>
      </w:r>
      <w:r>
        <w:t>Reference</w:t>
      </w:r>
      <w:r>
        <w:rPr>
          <w:spacing w:val="-2"/>
        </w:rPr>
        <w:t xml:space="preserve"> </w:t>
      </w:r>
      <w:r>
        <w:t>No.</w:t>
      </w:r>
      <w:r>
        <w:tab/>
        <w:t>:</w:t>
      </w:r>
      <w:r>
        <w:rPr>
          <w:u w:val="single"/>
        </w:rPr>
        <w:tab/>
      </w:r>
      <w:r>
        <w:t xml:space="preserve"> Package</w:t>
      </w:r>
      <w:r>
        <w:rPr>
          <w:spacing w:val="-2"/>
        </w:rPr>
        <w:t xml:space="preserve"> </w:t>
      </w:r>
      <w:r>
        <w:t>No.</w:t>
      </w:r>
      <w:r>
        <w:tab/>
        <w:t>:</w:t>
      </w:r>
      <w:r>
        <w:rPr>
          <w:spacing w:val="2"/>
        </w:rPr>
        <w:t xml:space="preserve"> </w:t>
      </w:r>
      <w:r>
        <w:rPr>
          <w:u w:val="single"/>
        </w:rPr>
        <w:t xml:space="preserve"> </w:t>
      </w:r>
      <w:r>
        <w:rPr>
          <w:u w:val="single"/>
        </w:rPr>
        <w:tab/>
      </w:r>
    </w:p>
    <w:p w:rsidR="00462ECC" w:rsidRDefault="00462ECC">
      <w:pPr>
        <w:pStyle w:val="BodyText"/>
        <w:rPr>
          <w:b/>
          <w:bCs/>
          <w:sz w:val="20"/>
          <w:szCs w:val="20"/>
        </w:rPr>
      </w:pPr>
    </w:p>
    <w:p w:rsidR="00462ECC" w:rsidRDefault="00462ECC">
      <w:pPr>
        <w:pStyle w:val="BodyText"/>
        <w:spacing w:before="9"/>
        <w:rPr>
          <w:b/>
          <w:bCs/>
          <w:sz w:val="21"/>
          <w:szCs w:val="21"/>
        </w:rPr>
      </w:pPr>
    </w:p>
    <w:p w:rsidR="00462ECC" w:rsidRDefault="00B9528F" w:rsidP="00B9528F">
      <w:pPr>
        <w:pStyle w:val="BodyText"/>
        <w:jc w:val="both"/>
        <w:rPr>
          <w:b/>
          <w:bCs/>
        </w:rPr>
      </w:pPr>
      <w:r w:rsidRPr="000C3C55">
        <w:rPr>
          <w:b/>
          <w:bCs/>
          <w:shadow/>
        </w:rPr>
        <w:t xml:space="preserve">PROVIDING OF 10 NOS. SUCTION </w:t>
      </w:r>
      <w:r w:rsidRPr="000C3C55">
        <w:rPr>
          <w:b/>
          <w:bCs/>
          <w:color w:val="020002"/>
          <w:shd w:val="clear" w:color="auto" w:fill="FFFFFF"/>
        </w:rPr>
        <w:t>MACHINES &amp; 10 NOS HIGH PRESSURE JETTING MACHINES WITH SIX YEARS FAST MOVING SPARES FOR IMPROVEMENT OF SEWER WORK IN DIFFERENT DISTRICTS OF KARACHI</w:t>
      </w:r>
      <w:r w:rsidRPr="000C3C55">
        <w:rPr>
          <w:b/>
          <w:bCs/>
          <w:shadow/>
        </w:rPr>
        <w:t>.</w:t>
      </w:r>
    </w:p>
    <w:p w:rsidR="00462ECC" w:rsidRDefault="00462ECC">
      <w:pPr>
        <w:pStyle w:val="BodyText"/>
        <w:spacing w:before="3"/>
        <w:rPr>
          <w:b/>
          <w:bCs/>
        </w:rPr>
      </w:pPr>
    </w:p>
    <w:p w:rsidR="00462ECC" w:rsidRDefault="00462ECC">
      <w:pPr>
        <w:pStyle w:val="BodyText"/>
        <w:spacing w:line="252" w:lineRule="exact"/>
        <w:ind w:left="140" w:right="155"/>
      </w:pPr>
      <w:r>
        <w:t>To:</w:t>
      </w:r>
    </w:p>
    <w:p w:rsidR="00462ECC" w:rsidRDefault="00462ECC">
      <w:pPr>
        <w:pStyle w:val="BodyText"/>
        <w:spacing w:line="252" w:lineRule="exact"/>
        <w:ind w:left="140" w:right="155"/>
      </w:pPr>
      <w:r>
        <w:t>…………………………………</w:t>
      </w:r>
    </w:p>
    <w:p w:rsidR="00462ECC" w:rsidRDefault="00462ECC">
      <w:pPr>
        <w:pStyle w:val="BodyText"/>
        <w:spacing w:before="1" w:line="252" w:lineRule="exact"/>
        <w:ind w:left="140" w:right="155"/>
      </w:pPr>
      <w:r>
        <w:t>…………………………………</w:t>
      </w:r>
    </w:p>
    <w:p w:rsidR="00462ECC" w:rsidRDefault="00462ECC">
      <w:pPr>
        <w:pStyle w:val="BodyText"/>
        <w:spacing w:line="480" w:lineRule="auto"/>
        <w:ind w:left="140" w:right="6590"/>
      </w:pPr>
      <w:r>
        <w:t>………………………………… Gentlemen,</w:t>
      </w:r>
    </w:p>
    <w:p w:rsidR="00462ECC" w:rsidRDefault="00462ECC" w:rsidP="009221CE">
      <w:pPr>
        <w:pStyle w:val="ListParagraph"/>
        <w:numPr>
          <w:ilvl w:val="0"/>
          <w:numId w:val="9"/>
        </w:numPr>
        <w:tabs>
          <w:tab w:val="left" w:pos="861"/>
        </w:tabs>
        <w:spacing w:before="7"/>
        <w:ind w:right="148" w:hanging="720"/>
        <w:jc w:val="both"/>
      </w:pPr>
      <w:r>
        <w:t xml:space="preserve">Having examined the Bidding Documents including Instructions to Bidders, Conditions  of Contract, Specifications, Drawings, Schedules to Bid, Schedule of Prices and Addenda Nos. ……………………………. for the execution of the above-named Works, we, the undersigned, being a company doing business under the name of and  </w:t>
      </w:r>
      <w:r>
        <w:rPr>
          <w:spacing w:val="8"/>
        </w:rPr>
        <w:t xml:space="preserve"> </w:t>
      </w:r>
      <w:r>
        <w:t>address</w:t>
      </w:r>
    </w:p>
    <w:p w:rsidR="00462ECC" w:rsidRDefault="00462ECC">
      <w:pPr>
        <w:pStyle w:val="BodyText"/>
        <w:spacing w:before="1" w:line="252" w:lineRule="exact"/>
        <w:ind w:left="860"/>
        <w:jc w:val="both"/>
      </w:pPr>
      <w:r>
        <w:t>………………………………………………………………………………………………………</w:t>
      </w:r>
    </w:p>
    <w:p w:rsidR="00462ECC" w:rsidRDefault="00462ECC">
      <w:pPr>
        <w:pStyle w:val="BodyText"/>
        <w:spacing w:line="252" w:lineRule="exact"/>
        <w:ind w:left="860"/>
        <w:jc w:val="both"/>
      </w:pPr>
      <w:r>
        <w:t>………………………….     and     being     duly     incorporated     under     the     laws  of</w:t>
      </w:r>
    </w:p>
    <w:p w:rsidR="00462ECC" w:rsidRDefault="00462ECC">
      <w:pPr>
        <w:pStyle w:val="BodyText"/>
        <w:ind w:left="860" w:right="148"/>
        <w:jc w:val="both"/>
      </w:pPr>
      <w:r>
        <w:t>…………………………………….. hereby offer to execute and complete such Works and remedy any defects therein in conformity with the said Documents including Addenda thereto for the Total Bid Price comprising of Local Currency Component of Lump-Sum Fixed Price of Pak Rupees ……………………….….. (Rs. …………………….).</w:t>
      </w:r>
    </w:p>
    <w:p w:rsidR="00462ECC" w:rsidRDefault="00462ECC">
      <w:pPr>
        <w:pStyle w:val="BodyText"/>
        <w:spacing w:before="9"/>
        <w:rPr>
          <w:sz w:val="21"/>
          <w:szCs w:val="21"/>
        </w:rPr>
      </w:pPr>
    </w:p>
    <w:p w:rsidR="00462ECC" w:rsidRDefault="00462ECC" w:rsidP="009221CE">
      <w:pPr>
        <w:pStyle w:val="ListParagraph"/>
        <w:numPr>
          <w:ilvl w:val="0"/>
          <w:numId w:val="9"/>
        </w:numPr>
        <w:tabs>
          <w:tab w:val="left" w:pos="861"/>
        </w:tabs>
        <w:ind w:hanging="720"/>
      </w:pPr>
      <w:r>
        <w:rPr>
          <w:spacing w:val="2"/>
        </w:rPr>
        <w:t xml:space="preserve">We </w:t>
      </w:r>
      <w:r>
        <w:t>understand that all the Schedules attached hereto form part of this</w:t>
      </w:r>
      <w:r>
        <w:rPr>
          <w:spacing w:val="-34"/>
        </w:rPr>
        <w:t xml:space="preserve"> </w:t>
      </w:r>
      <w:r>
        <w:t>Bid.</w:t>
      </w:r>
    </w:p>
    <w:p w:rsidR="00462ECC" w:rsidRDefault="00462ECC">
      <w:pPr>
        <w:pStyle w:val="BodyText"/>
      </w:pPr>
    </w:p>
    <w:p w:rsidR="00462ECC" w:rsidRDefault="00462ECC" w:rsidP="009221CE">
      <w:pPr>
        <w:pStyle w:val="ListParagraph"/>
        <w:numPr>
          <w:ilvl w:val="0"/>
          <w:numId w:val="9"/>
        </w:numPr>
        <w:tabs>
          <w:tab w:val="left" w:pos="861"/>
        </w:tabs>
        <w:ind w:right="147" w:hanging="720"/>
        <w:jc w:val="both"/>
      </w:pPr>
      <w:r>
        <w:rPr>
          <w:spacing w:val="2"/>
        </w:rPr>
        <w:t xml:space="preserve">We </w:t>
      </w:r>
      <w:r>
        <w:t>undertake, if our Bid is accepted, to commence the Works and to deliver and complete the whole of the Works comprised in the Contract within the time(s) stated in Preamble to the Conditions of</w:t>
      </w:r>
      <w:r>
        <w:rPr>
          <w:spacing w:val="-18"/>
        </w:rPr>
        <w:t xml:space="preserve"> </w:t>
      </w:r>
      <w:r>
        <w:t>Contract.</w:t>
      </w:r>
    </w:p>
    <w:p w:rsidR="00462ECC" w:rsidRDefault="00462ECC">
      <w:pPr>
        <w:pStyle w:val="BodyText"/>
      </w:pPr>
    </w:p>
    <w:p w:rsidR="00462ECC" w:rsidRDefault="00462ECC" w:rsidP="009221CE">
      <w:pPr>
        <w:pStyle w:val="ListParagraph"/>
        <w:numPr>
          <w:ilvl w:val="0"/>
          <w:numId w:val="9"/>
        </w:numPr>
        <w:tabs>
          <w:tab w:val="left" w:pos="861"/>
        </w:tabs>
        <w:ind w:right="149" w:hanging="720"/>
        <w:jc w:val="both"/>
      </w:pPr>
      <w:r>
        <w:rPr>
          <w:spacing w:val="2"/>
        </w:rPr>
        <w:t xml:space="preserve">We </w:t>
      </w:r>
      <w:r>
        <w:t>agree to abide by this Bid for the period of 120 days from the date fixed for receiving the same and it shall remain binding upon us and may be accepted at any time before the expiration of that</w:t>
      </w:r>
      <w:r>
        <w:rPr>
          <w:spacing w:val="-15"/>
        </w:rPr>
        <w:t xml:space="preserve"> </w:t>
      </w:r>
      <w:r>
        <w:t>period.</w:t>
      </w:r>
    </w:p>
    <w:p w:rsidR="00462ECC" w:rsidRDefault="00462ECC">
      <w:pPr>
        <w:pStyle w:val="BodyText"/>
        <w:spacing w:before="9"/>
        <w:rPr>
          <w:sz w:val="21"/>
          <w:szCs w:val="21"/>
        </w:rPr>
      </w:pPr>
    </w:p>
    <w:p w:rsidR="00462ECC" w:rsidRDefault="00462ECC" w:rsidP="009221CE">
      <w:pPr>
        <w:pStyle w:val="ListParagraph"/>
        <w:numPr>
          <w:ilvl w:val="0"/>
          <w:numId w:val="9"/>
        </w:numPr>
        <w:tabs>
          <w:tab w:val="left" w:pos="861"/>
        </w:tabs>
        <w:ind w:right="151" w:hanging="720"/>
        <w:jc w:val="both"/>
      </w:pPr>
      <w:r>
        <w:t>Unless and until a formal Agreement is prepared and executed, this Bid, together with your written acceptance thereof, shall constitute a binding contract between</w:t>
      </w:r>
      <w:r>
        <w:rPr>
          <w:spacing w:val="-36"/>
        </w:rPr>
        <w:t xml:space="preserve"> </w:t>
      </w:r>
      <w:r>
        <w:t>us.</w:t>
      </w:r>
    </w:p>
    <w:p w:rsidR="00462ECC" w:rsidRDefault="00462ECC">
      <w:pPr>
        <w:pStyle w:val="BodyText"/>
      </w:pPr>
    </w:p>
    <w:p w:rsidR="00462ECC" w:rsidRDefault="00462ECC" w:rsidP="009221CE">
      <w:pPr>
        <w:pStyle w:val="ListParagraph"/>
        <w:numPr>
          <w:ilvl w:val="0"/>
          <w:numId w:val="9"/>
        </w:numPr>
        <w:tabs>
          <w:tab w:val="left" w:pos="861"/>
        </w:tabs>
        <w:ind w:right="150" w:hanging="720"/>
        <w:jc w:val="both"/>
      </w:pPr>
      <w:r>
        <w:rPr>
          <w:spacing w:val="2"/>
        </w:rPr>
        <w:t xml:space="preserve">We </w:t>
      </w:r>
      <w:r>
        <w:t>undertake, if our Bid is accepted to execute the Performance Security referred to in Clause 10 of Conditions of Contract for the due performance of the</w:t>
      </w:r>
      <w:r>
        <w:rPr>
          <w:spacing w:val="-34"/>
        </w:rPr>
        <w:t xml:space="preserve"> </w:t>
      </w:r>
      <w:r>
        <w:t>Contract.</w:t>
      </w:r>
    </w:p>
    <w:p w:rsidR="00462ECC" w:rsidRDefault="00462ECC">
      <w:pPr>
        <w:pStyle w:val="BodyText"/>
      </w:pPr>
    </w:p>
    <w:p w:rsidR="00462ECC" w:rsidRDefault="00462ECC" w:rsidP="009221CE">
      <w:pPr>
        <w:pStyle w:val="ListParagraph"/>
        <w:numPr>
          <w:ilvl w:val="0"/>
          <w:numId w:val="9"/>
        </w:numPr>
        <w:tabs>
          <w:tab w:val="left" w:pos="861"/>
        </w:tabs>
        <w:ind w:hanging="720"/>
      </w:pPr>
      <w:r>
        <w:rPr>
          <w:spacing w:val="2"/>
        </w:rPr>
        <w:t>We</w:t>
      </w:r>
      <w:r>
        <w:rPr>
          <w:spacing w:val="-7"/>
        </w:rPr>
        <w:t xml:space="preserve"> </w:t>
      </w:r>
      <w:r>
        <w:t>understand</w:t>
      </w:r>
      <w:r>
        <w:rPr>
          <w:spacing w:val="-5"/>
        </w:rPr>
        <w:t xml:space="preserve"> </w:t>
      </w:r>
      <w:r>
        <w:t>that</w:t>
      </w:r>
      <w:r>
        <w:rPr>
          <w:spacing w:val="-1"/>
        </w:rPr>
        <w:t xml:space="preserve"> </w:t>
      </w:r>
      <w:r>
        <w:t>you</w:t>
      </w:r>
      <w:r>
        <w:rPr>
          <w:spacing w:val="-5"/>
        </w:rPr>
        <w:t xml:space="preserve"> </w:t>
      </w:r>
      <w:r>
        <w:t>are</w:t>
      </w:r>
      <w:r>
        <w:rPr>
          <w:spacing w:val="-3"/>
        </w:rPr>
        <w:t xml:space="preserve"> </w:t>
      </w:r>
      <w:r>
        <w:t>not</w:t>
      </w:r>
      <w:r>
        <w:rPr>
          <w:spacing w:val="-1"/>
        </w:rPr>
        <w:t xml:space="preserve"> </w:t>
      </w:r>
      <w:r>
        <w:t>bound</w:t>
      </w:r>
      <w:r>
        <w:rPr>
          <w:spacing w:val="-5"/>
        </w:rPr>
        <w:t xml:space="preserve"> </w:t>
      </w:r>
      <w:r>
        <w:t>to</w:t>
      </w:r>
      <w:r>
        <w:rPr>
          <w:spacing w:val="-5"/>
        </w:rPr>
        <w:t xml:space="preserve"> </w:t>
      </w:r>
      <w:r>
        <w:t>accept</w:t>
      </w:r>
      <w:r>
        <w:rPr>
          <w:spacing w:val="-3"/>
        </w:rPr>
        <w:t xml:space="preserve"> </w:t>
      </w:r>
      <w:r>
        <w:t>the</w:t>
      </w:r>
      <w:r>
        <w:rPr>
          <w:spacing w:val="-3"/>
        </w:rPr>
        <w:t xml:space="preserve"> </w:t>
      </w:r>
      <w:r>
        <w:t>lowest</w:t>
      </w:r>
      <w:r>
        <w:rPr>
          <w:spacing w:val="-1"/>
        </w:rPr>
        <w:t xml:space="preserve"> </w:t>
      </w:r>
      <w:r>
        <w:t>or</w:t>
      </w:r>
      <w:r>
        <w:rPr>
          <w:spacing w:val="-1"/>
        </w:rPr>
        <w:t xml:space="preserve"> </w:t>
      </w:r>
      <w:r>
        <w:t>any</w:t>
      </w:r>
      <w:r>
        <w:rPr>
          <w:spacing w:val="-5"/>
        </w:rPr>
        <w:t xml:space="preserve"> </w:t>
      </w:r>
      <w:r>
        <w:t>Bid</w:t>
      </w:r>
      <w:r>
        <w:rPr>
          <w:spacing w:val="-3"/>
        </w:rPr>
        <w:t xml:space="preserve"> </w:t>
      </w:r>
      <w:r>
        <w:t>you</w:t>
      </w:r>
      <w:r>
        <w:rPr>
          <w:spacing w:val="-3"/>
        </w:rPr>
        <w:t xml:space="preserve"> </w:t>
      </w:r>
      <w:r>
        <w:t>may</w:t>
      </w:r>
      <w:r>
        <w:rPr>
          <w:spacing w:val="-5"/>
        </w:rPr>
        <w:t xml:space="preserve"> </w:t>
      </w:r>
      <w:r>
        <w:t>receive.</w:t>
      </w:r>
    </w:p>
    <w:p w:rsidR="00462ECC" w:rsidRDefault="00462ECC">
      <w:pPr>
        <w:pStyle w:val="BodyText"/>
      </w:pPr>
    </w:p>
    <w:p w:rsidR="00462ECC" w:rsidRDefault="00462ECC" w:rsidP="009221CE">
      <w:pPr>
        <w:pStyle w:val="ListParagraph"/>
        <w:numPr>
          <w:ilvl w:val="0"/>
          <w:numId w:val="9"/>
        </w:numPr>
        <w:tabs>
          <w:tab w:val="left" w:pos="861"/>
        </w:tabs>
        <w:ind w:right="150" w:hanging="720"/>
        <w:jc w:val="both"/>
      </w:pPr>
      <w:r>
        <w:rPr>
          <w:spacing w:val="2"/>
        </w:rPr>
        <w:t xml:space="preserve">We </w:t>
      </w:r>
      <w:r>
        <w:t>do hereby declare that the Bid is made without any collusion, comparison of figures or arrangement with any other person or persons making a Bid for the</w:t>
      </w:r>
      <w:r>
        <w:rPr>
          <w:spacing w:val="-32"/>
        </w:rPr>
        <w:t xml:space="preserve"> </w:t>
      </w:r>
      <w:r>
        <w:t>Works.</w:t>
      </w:r>
    </w:p>
    <w:p w:rsidR="00462ECC" w:rsidRDefault="00462ECC">
      <w:pPr>
        <w:pStyle w:val="BodyText"/>
      </w:pPr>
    </w:p>
    <w:p w:rsidR="00462ECC" w:rsidRDefault="00462ECC" w:rsidP="009221CE">
      <w:pPr>
        <w:pStyle w:val="ListParagraph"/>
        <w:numPr>
          <w:ilvl w:val="0"/>
          <w:numId w:val="9"/>
        </w:numPr>
        <w:tabs>
          <w:tab w:val="left" w:pos="862"/>
        </w:tabs>
        <w:ind w:left="861" w:right="149" w:hanging="720"/>
        <w:jc w:val="both"/>
      </w:pPr>
      <w:r>
        <w:rPr>
          <w:spacing w:val="2"/>
        </w:rPr>
        <w:t xml:space="preserve">We </w:t>
      </w:r>
      <w:r>
        <w:t>confirm, if our Bid is accepted, that all partners of the joint venture shall be liable jointly and severally for the execution of the Contract and the composition or the constitution of the joint venture shall not be altered without the prior consent of the Employer. (Please delete in case of Bid from a single</w:t>
      </w:r>
      <w:r>
        <w:rPr>
          <w:spacing w:val="-27"/>
        </w:rPr>
        <w:t xml:space="preserve"> </w:t>
      </w:r>
      <w:r>
        <w:t>firm).</w:t>
      </w:r>
    </w:p>
    <w:p w:rsidR="00462ECC" w:rsidRDefault="00462ECC">
      <w:pPr>
        <w:jc w:val="both"/>
        <w:sectPr w:rsidR="00462ECC" w:rsidSect="009839CB">
          <w:headerReference w:type="default" r:id="rId27"/>
          <w:footerReference w:type="default" r:id="rId28"/>
          <w:pgSz w:w="11910" w:h="16840"/>
          <w:pgMar w:top="820" w:right="1000" w:bottom="580" w:left="1300" w:header="447" w:footer="386" w:gutter="0"/>
          <w:cols w:space="720"/>
        </w:sectPr>
      </w:pPr>
    </w:p>
    <w:p w:rsidR="00462ECC" w:rsidRDefault="00462ECC">
      <w:pPr>
        <w:pStyle w:val="BodyText"/>
        <w:rPr>
          <w:sz w:val="20"/>
          <w:szCs w:val="20"/>
        </w:rPr>
      </w:pPr>
    </w:p>
    <w:p w:rsidR="00462ECC" w:rsidRDefault="00462ECC">
      <w:pPr>
        <w:pStyle w:val="BodyText"/>
        <w:spacing w:before="6"/>
        <w:rPr>
          <w:sz w:val="23"/>
          <w:szCs w:val="23"/>
        </w:rPr>
      </w:pPr>
    </w:p>
    <w:p w:rsidR="00462ECC" w:rsidRDefault="00462ECC">
      <w:pPr>
        <w:pStyle w:val="BodyText"/>
        <w:tabs>
          <w:tab w:val="left" w:pos="3256"/>
          <w:tab w:val="left" w:pos="5810"/>
        </w:tabs>
        <w:spacing w:before="73"/>
        <w:ind w:left="860" w:right="155"/>
      </w:pPr>
      <w:r>
        <w:t>Dated</w:t>
      </w:r>
      <w:r>
        <w:rPr>
          <w:spacing w:val="-1"/>
        </w:rPr>
        <w:t xml:space="preserve"> </w:t>
      </w:r>
      <w:r>
        <w:t>this</w:t>
      </w:r>
      <w:r>
        <w:rPr>
          <w:u w:val="single"/>
        </w:rPr>
        <w:t xml:space="preserve"> </w:t>
      </w:r>
      <w:r>
        <w:rPr>
          <w:u w:val="single"/>
        </w:rPr>
        <w:tab/>
      </w:r>
      <w:r>
        <w:t>day</w:t>
      </w:r>
      <w:r>
        <w:rPr>
          <w:spacing w:val="-2"/>
        </w:rPr>
        <w:t xml:space="preserve"> </w:t>
      </w:r>
      <w:r>
        <w:t>of</w:t>
      </w:r>
      <w:r>
        <w:rPr>
          <w:u w:val="single"/>
        </w:rPr>
        <w:t xml:space="preserve"> </w:t>
      </w:r>
      <w:r>
        <w:rPr>
          <w:u w:val="single"/>
        </w:rPr>
        <w:tab/>
      </w:r>
      <w:r>
        <w:t>201</w:t>
      </w:r>
      <w:r w:rsidR="00B9528F">
        <w:t>7</w:t>
      </w:r>
    </w:p>
    <w:p w:rsidR="00462ECC" w:rsidRDefault="00462ECC">
      <w:pPr>
        <w:pStyle w:val="BodyText"/>
      </w:pPr>
    </w:p>
    <w:p w:rsidR="00462ECC" w:rsidRDefault="00462ECC">
      <w:pPr>
        <w:pStyle w:val="BodyText"/>
        <w:spacing w:before="1"/>
      </w:pPr>
    </w:p>
    <w:p w:rsidR="00462ECC" w:rsidRDefault="00462ECC">
      <w:pPr>
        <w:pStyle w:val="BodyText"/>
        <w:tabs>
          <w:tab w:val="left" w:pos="4887"/>
          <w:tab w:val="left" w:pos="7662"/>
          <w:tab w:val="left" w:pos="9397"/>
        </w:tabs>
        <w:ind w:left="860" w:right="151"/>
      </w:pPr>
      <w:r>
        <w:t>Signature:</w:t>
      </w:r>
      <w:r>
        <w:rPr>
          <w:u w:val="single"/>
        </w:rPr>
        <w:tab/>
      </w:r>
      <w:r>
        <w:t>in the</w:t>
      </w:r>
      <w:r>
        <w:rPr>
          <w:spacing w:val="53"/>
        </w:rPr>
        <w:t xml:space="preserve"> </w:t>
      </w:r>
      <w:r>
        <w:t>capacity</w:t>
      </w:r>
      <w:r>
        <w:rPr>
          <w:spacing w:val="24"/>
        </w:rPr>
        <w:t xml:space="preserve"> </w:t>
      </w:r>
      <w:r>
        <w:t>of</w:t>
      </w:r>
      <w:r>
        <w:rPr>
          <w:u w:val="single"/>
        </w:rPr>
        <w:t xml:space="preserve"> </w:t>
      </w:r>
      <w:r>
        <w:rPr>
          <w:u w:val="single"/>
        </w:rPr>
        <w:tab/>
      </w:r>
      <w:r>
        <w:t>duly</w:t>
      </w:r>
      <w:r>
        <w:rPr>
          <w:spacing w:val="23"/>
        </w:rPr>
        <w:t xml:space="preserve"> </w:t>
      </w:r>
      <w:r>
        <w:t>authorized</w:t>
      </w:r>
      <w:r>
        <w:rPr>
          <w:spacing w:val="23"/>
        </w:rPr>
        <w:t xml:space="preserve"> </w:t>
      </w:r>
      <w:r>
        <w:t>to sign Bids for and on behalf</w:t>
      </w:r>
      <w:r>
        <w:rPr>
          <w:spacing w:val="-12"/>
        </w:rPr>
        <w:t xml:space="preserve"> </w:t>
      </w:r>
      <w:r>
        <w:t>of</w:t>
      </w:r>
      <w:r>
        <w:rPr>
          <w:spacing w:val="2"/>
        </w:rPr>
        <w:t xml:space="preserve"> </w:t>
      </w:r>
      <w:r>
        <w:rPr>
          <w:u w:val="single"/>
        </w:rPr>
        <w:t xml:space="preserve"> </w:t>
      </w:r>
      <w:r>
        <w:rPr>
          <w:u w:val="single"/>
        </w:rPr>
        <w:tab/>
      </w:r>
      <w:r>
        <w:rPr>
          <w:u w:val="single"/>
        </w:rPr>
        <w:tab/>
      </w:r>
      <w:r>
        <w:rPr>
          <w:u w:val="single"/>
        </w:rPr>
        <w:tab/>
      </w:r>
    </w:p>
    <w:p w:rsidR="00462ECC" w:rsidRDefault="00462ECC">
      <w:pPr>
        <w:pStyle w:val="BodyText"/>
        <w:ind w:left="5943" w:right="1672" w:hanging="1388"/>
      </w:pPr>
      <w:r>
        <w:t>(Name of Bidder in Block Capitals) (Seal)</w:t>
      </w:r>
    </w:p>
    <w:p w:rsidR="00462ECC" w:rsidRDefault="00462ECC">
      <w:pPr>
        <w:pStyle w:val="BodyText"/>
      </w:pPr>
    </w:p>
    <w:p w:rsidR="00462ECC" w:rsidRDefault="00462ECC">
      <w:pPr>
        <w:pStyle w:val="BodyText"/>
        <w:tabs>
          <w:tab w:val="left" w:pos="9434"/>
        </w:tabs>
        <w:ind w:left="859" w:right="134"/>
      </w:pPr>
      <w:r>
        <w:t>Address:</w:t>
      </w:r>
      <w:r>
        <w:rPr>
          <w:u w:val="single"/>
        </w:rPr>
        <w:t xml:space="preserve"> </w:t>
      </w:r>
      <w:r>
        <w:rPr>
          <w:u w:val="single"/>
        </w:rPr>
        <w:tab/>
      </w:r>
    </w:p>
    <w:p w:rsidR="00462ECC" w:rsidRDefault="009A577D">
      <w:pPr>
        <w:pStyle w:val="BodyText"/>
        <w:spacing w:before="1"/>
        <w:rPr>
          <w:sz w:val="28"/>
          <w:szCs w:val="28"/>
        </w:rPr>
      </w:pPr>
      <w:r w:rsidRPr="009A577D">
        <w:rPr>
          <w:noProof/>
        </w:rPr>
        <w:pict>
          <v:line id="_x0000_s1192" style="position:absolute;z-index:251633152;mso-wrap-distance-left:0;mso-wrap-distance-right:0;mso-position-horizontal-relative:page" from="108pt,18.45pt" to="536.1pt,18.45pt" strokeweight=".24536mm">
            <w10:wrap type="topAndBottom" anchorx="page"/>
            <w10:anchorlock/>
          </v:line>
        </w:pict>
      </w:r>
      <w:r w:rsidRPr="009A577D">
        <w:rPr>
          <w:noProof/>
        </w:rPr>
        <w:pict>
          <v:line id="_x0000_s1193" style="position:absolute;z-index:251634176;mso-wrap-distance-left:0;mso-wrap-distance-right:0;mso-position-horizontal-relative:page" from="108pt,37.45pt" to="536.1pt,37.45pt" strokeweight=".24536mm">
            <w10:wrap type="topAndBottom" anchorx="page"/>
            <w10:anchorlock/>
          </v:line>
        </w:pict>
      </w:r>
    </w:p>
    <w:p w:rsidR="00462ECC" w:rsidRDefault="00462ECC">
      <w:pPr>
        <w:pStyle w:val="BodyText"/>
        <w:spacing w:before="9"/>
        <w:rPr>
          <w:sz w:val="25"/>
          <w:szCs w:val="25"/>
        </w:rPr>
      </w:pPr>
    </w:p>
    <w:p w:rsidR="00462ECC" w:rsidRDefault="00462ECC">
      <w:pPr>
        <w:pStyle w:val="BodyText"/>
        <w:rPr>
          <w:sz w:val="20"/>
          <w:szCs w:val="20"/>
        </w:rPr>
      </w:pPr>
    </w:p>
    <w:p w:rsidR="00462ECC" w:rsidRDefault="00462ECC">
      <w:pPr>
        <w:pStyle w:val="BodyText"/>
        <w:spacing w:before="7"/>
        <w:rPr>
          <w:sz w:val="21"/>
          <w:szCs w:val="21"/>
        </w:rPr>
      </w:pPr>
    </w:p>
    <w:p w:rsidR="00462ECC" w:rsidRDefault="00462ECC">
      <w:pPr>
        <w:pStyle w:val="BodyText"/>
        <w:ind w:left="859" w:right="155"/>
      </w:pPr>
      <w:r>
        <w:t>Witness:</w:t>
      </w:r>
    </w:p>
    <w:p w:rsidR="00462ECC" w:rsidRDefault="00462ECC">
      <w:pPr>
        <w:pStyle w:val="BodyText"/>
      </w:pPr>
    </w:p>
    <w:p w:rsidR="00462ECC" w:rsidRDefault="00462ECC">
      <w:pPr>
        <w:pStyle w:val="BodyText"/>
        <w:tabs>
          <w:tab w:val="left" w:pos="5470"/>
        </w:tabs>
        <w:spacing w:line="360" w:lineRule="auto"/>
        <w:ind w:left="859" w:right="4124"/>
      </w:pPr>
      <w:r>
        <w:t>Signature:</w:t>
      </w:r>
      <w:r>
        <w:rPr>
          <w:u w:val="single"/>
        </w:rPr>
        <w:tab/>
      </w:r>
      <w:r>
        <w:t xml:space="preserve"> Name: </w:t>
      </w:r>
      <w:r>
        <w:rPr>
          <w:u w:val="single"/>
        </w:rPr>
        <w:t xml:space="preserve"> </w:t>
      </w:r>
      <w:r>
        <w:rPr>
          <w:u w:val="single"/>
        </w:rPr>
        <w:tab/>
      </w:r>
    </w:p>
    <w:p w:rsidR="00462ECC" w:rsidRDefault="00462ECC">
      <w:pPr>
        <w:pStyle w:val="BodyText"/>
        <w:tabs>
          <w:tab w:val="left" w:pos="9434"/>
        </w:tabs>
        <w:spacing w:before="130"/>
        <w:ind w:left="859" w:right="134"/>
      </w:pPr>
      <w:r>
        <w:t>Address:</w:t>
      </w:r>
      <w:r>
        <w:rPr>
          <w:u w:val="single"/>
        </w:rPr>
        <w:t xml:space="preserve"> </w:t>
      </w:r>
      <w:r>
        <w:rPr>
          <w:u w:val="single"/>
        </w:rPr>
        <w:tab/>
      </w:r>
    </w:p>
    <w:p w:rsidR="00462ECC" w:rsidRDefault="009A577D">
      <w:pPr>
        <w:pStyle w:val="BodyText"/>
        <w:spacing w:before="1"/>
        <w:rPr>
          <w:sz w:val="28"/>
          <w:szCs w:val="28"/>
        </w:rPr>
      </w:pPr>
      <w:r w:rsidRPr="009A577D">
        <w:rPr>
          <w:noProof/>
        </w:rPr>
        <w:pict>
          <v:line id="_x0000_s1194" style="position:absolute;z-index:251635200;mso-wrap-distance-left:0;mso-wrap-distance-right:0;mso-position-horizontal-relative:page" from="108pt,18.45pt" to="536.1pt,18.45pt" strokeweight=".24536mm">
            <w10:wrap type="topAndBottom" anchorx="page"/>
            <w10:anchorlock/>
          </v:line>
        </w:pict>
      </w:r>
    </w:p>
    <w:p w:rsidR="00462ECC" w:rsidRDefault="00462ECC">
      <w:pPr>
        <w:pStyle w:val="BodyText"/>
        <w:rPr>
          <w:sz w:val="20"/>
          <w:szCs w:val="20"/>
        </w:rPr>
      </w:pPr>
    </w:p>
    <w:p w:rsidR="00462ECC" w:rsidRDefault="00462ECC">
      <w:pPr>
        <w:pStyle w:val="BodyText"/>
        <w:spacing w:before="7"/>
        <w:rPr>
          <w:sz w:val="21"/>
          <w:szCs w:val="21"/>
        </w:rPr>
      </w:pPr>
    </w:p>
    <w:p w:rsidR="00462ECC" w:rsidRDefault="00462ECC">
      <w:pPr>
        <w:pStyle w:val="BodyText"/>
        <w:tabs>
          <w:tab w:val="left" w:pos="9434"/>
        </w:tabs>
        <w:ind w:left="859" w:right="134"/>
      </w:pPr>
      <w:r>
        <w:t>Occupation</w:t>
      </w:r>
      <w:r>
        <w:rPr>
          <w:u w:val="single"/>
        </w:rPr>
        <w:t xml:space="preserve"> </w:t>
      </w:r>
      <w:r>
        <w:rPr>
          <w:u w:val="single"/>
        </w:rPr>
        <w:tab/>
      </w:r>
    </w:p>
    <w:p w:rsidR="00462ECC" w:rsidRDefault="00462ECC">
      <w:pPr>
        <w:sectPr w:rsidR="00462ECC">
          <w:pgSz w:w="11910" w:h="16840"/>
          <w:pgMar w:top="820" w:right="1000" w:bottom="580" w:left="1300" w:header="447" w:footer="386" w:gutter="0"/>
          <w:cols w:space="720"/>
        </w:sectPr>
      </w:pPr>
    </w:p>
    <w:p w:rsidR="00462ECC" w:rsidRDefault="00462ECC">
      <w:pPr>
        <w:pStyle w:val="BodyText"/>
        <w:spacing w:before="5"/>
        <w:rPr>
          <w:sz w:val="21"/>
          <w:szCs w:val="21"/>
        </w:rPr>
      </w:pPr>
    </w:p>
    <w:p w:rsidR="00462ECC" w:rsidRDefault="00462ECC">
      <w:pPr>
        <w:pStyle w:val="Heading9"/>
        <w:spacing w:before="72"/>
        <w:ind w:left="0" w:right="146"/>
        <w:jc w:val="right"/>
      </w:pPr>
      <w:r>
        <w:t xml:space="preserve">SCHEDULE - </w:t>
      </w:r>
      <w:r w:rsidR="009367D6">
        <w:t>F</w:t>
      </w:r>
      <w:r>
        <w:t xml:space="preserve"> TO BID</w:t>
      </w:r>
    </w:p>
    <w:p w:rsidR="00462ECC" w:rsidRDefault="00462ECC">
      <w:pPr>
        <w:pStyle w:val="BodyText"/>
        <w:spacing w:before="10"/>
        <w:rPr>
          <w:b/>
          <w:bCs/>
          <w:sz w:val="10"/>
          <w:szCs w:val="10"/>
        </w:rPr>
      </w:pPr>
    </w:p>
    <w:p w:rsidR="00462ECC" w:rsidRDefault="00462ECC">
      <w:pPr>
        <w:spacing w:before="73"/>
        <w:ind w:right="7"/>
        <w:jc w:val="center"/>
        <w:rPr>
          <w:b/>
          <w:bCs/>
        </w:rPr>
      </w:pPr>
      <w:bookmarkStart w:id="3" w:name="BM0TIntegrity_Pact"/>
      <w:bookmarkEnd w:id="3"/>
      <w:r>
        <w:rPr>
          <w:b/>
          <w:bCs/>
        </w:rPr>
        <w:t>Integrity Pact</w:t>
      </w:r>
    </w:p>
    <w:p w:rsidR="00462ECC" w:rsidRDefault="00462ECC">
      <w:pPr>
        <w:spacing w:before="124"/>
        <w:ind w:left="2950" w:right="155"/>
        <w:rPr>
          <w:i/>
          <w:iCs/>
        </w:rPr>
      </w:pPr>
      <w:r>
        <w:rPr>
          <w:i/>
          <w:iCs/>
        </w:rPr>
        <w:t>[To be filled and signed by the Bidder]</w:t>
      </w:r>
    </w:p>
    <w:p w:rsidR="00462ECC" w:rsidRDefault="00462ECC">
      <w:pPr>
        <w:pStyle w:val="BodyText"/>
        <w:spacing w:before="9"/>
        <w:rPr>
          <w:i/>
          <w:iCs/>
          <w:sz w:val="20"/>
          <w:szCs w:val="20"/>
        </w:rPr>
      </w:pPr>
    </w:p>
    <w:p w:rsidR="00462ECC" w:rsidRDefault="00462ECC">
      <w:pPr>
        <w:pStyle w:val="Heading9"/>
        <w:ind w:left="1239" w:right="1246" w:hanging="9"/>
        <w:jc w:val="center"/>
      </w:pPr>
      <w:r>
        <w:t>DECLARATION OF FEES, COMMISSION AND BROKERAGE ETC. PAYABLE BY THE SUPPLIERS OF GOODS, SERVICES &amp; WORKS IN CONTRACTS WORTH RS. 10.00 MILLION OR MORE</w:t>
      </w:r>
    </w:p>
    <w:p w:rsidR="00462ECC" w:rsidRDefault="00462ECC">
      <w:pPr>
        <w:pStyle w:val="BodyText"/>
        <w:rPr>
          <w:b/>
          <w:bCs/>
          <w:sz w:val="20"/>
          <w:szCs w:val="20"/>
        </w:rPr>
      </w:pPr>
    </w:p>
    <w:p w:rsidR="00462ECC" w:rsidRDefault="00462ECC">
      <w:pPr>
        <w:pStyle w:val="BodyText"/>
        <w:spacing w:before="8"/>
        <w:rPr>
          <w:b/>
          <w:bCs/>
          <w:sz w:val="15"/>
          <w:szCs w:val="15"/>
        </w:rPr>
      </w:pPr>
    </w:p>
    <w:p w:rsidR="00462ECC" w:rsidRDefault="00462ECC">
      <w:pPr>
        <w:rPr>
          <w:sz w:val="15"/>
          <w:szCs w:val="15"/>
        </w:rPr>
        <w:sectPr w:rsidR="00462ECC">
          <w:pgSz w:w="11910" w:h="16840"/>
          <w:pgMar w:top="820" w:right="1000" w:bottom="580" w:left="1300" w:header="447" w:footer="386" w:gutter="0"/>
          <w:cols w:space="720"/>
        </w:sectPr>
      </w:pPr>
    </w:p>
    <w:p w:rsidR="00462ECC" w:rsidRDefault="00462ECC">
      <w:pPr>
        <w:pStyle w:val="BodyText"/>
        <w:tabs>
          <w:tab w:val="left" w:pos="3330"/>
          <w:tab w:val="left" w:pos="3649"/>
        </w:tabs>
        <w:spacing w:before="73"/>
        <w:ind w:left="140"/>
      </w:pPr>
      <w:r>
        <w:lastRenderedPageBreak/>
        <w:t>Contract</w:t>
      </w:r>
      <w:r>
        <w:rPr>
          <w:spacing w:val="-3"/>
        </w:rPr>
        <w:t xml:space="preserve"> </w:t>
      </w:r>
      <w:r>
        <w:t>No.</w:t>
      </w:r>
      <w:r>
        <w:rPr>
          <w:u w:val="single"/>
        </w:rPr>
        <w:t xml:space="preserve"> </w:t>
      </w:r>
      <w:r>
        <w:rPr>
          <w:u w:val="single"/>
        </w:rPr>
        <w:tab/>
      </w:r>
      <w:r>
        <w:t xml:space="preserve"> Contract</w:t>
      </w:r>
      <w:r>
        <w:rPr>
          <w:spacing w:val="-6"/>
        </w:rPr>
        <w:t xml:space="preserve"> </w:t>
      </w:r>
      <w:r>
        <w:t>Value:</w:t>
      </w:r>
      <w:r>
        <w:rPr>
          <w:spacing w:val="-1"/>
        </w:rPr>
        <w:t xml:space="preserve"> </w:t>
      </w:r>
      <w:r>
        <w:rPr>
          <w:u w:val="single"/>
        </w:rPr>
        <w:t xml:space="preserve"> </w:t>
      </w:r>
      <w:r>
        <w:rPr>
          <w:u w:val="single"/>
        </w:rPr>
        <w:tab/>
      </w:r>
      <w:r>
        <w:rPr>
          <w:u w:val="single"/>
        </w:rPr>
        <w:tab/>
      </w:r>
      <w:r>
        <w:rPr>
          <w:w w:val="8"/>
          <w:u w:val="single"/>
        </w:rPr>
        <w:t xml:space="preserve"> </w:t>
      </w:r>
      <w:r>
        <w:t xml:space="preserve"> Contract</w:t>
      </w:r>
      <w:r>
        <w:rPr>
          <w:spacing w:val="-6"/>
        </w:rPr>
        <w:t xml:space="preserve"> </w:t>
      </w:r>
      <w:r>
        <w:t xml:space="preserve">Title: </w:t>
      </w:r>
      <w:r>
        <w:rPr>
          <w:u w:val="single"/>
        </w:rPr>
        <w:t xml:space="preserve"> </w:t>
      </w:r>
      <w:r>
        <w:rPr>
          <w:u w:val="single"/>
        </w:rPr>
        <w:tab/>
      </w:r>
      <w:r>
        <w:rPr>
          <w:u w:val="single"/>
        </w:rPr>
        <w:tab/>
      </w:r>
    </w:p>
    <w:p w:rsidR="00462ECC" w:rsidRDefault="00462ECC">
      <w:pPr>
        <w:pStyle w:val="BodyText"/>
        <w:tabs>
          <w:tab w:val="left" w:pos="2867"/>
        </w:tabs>
        <w:spacing w:before="73"/>
        <w:ind w:left="140"/>
      </w:pPr>
      <w:r>
        <w:br w:type="column"/>
      </w:r>
      <w:r>
        <w:lastRenderedPageBreak/>
        <w:t xml:space="preserve">Dated </w:t>
      </w:r>
      <w:r>
        <w:rPr>
          <w:u w:val="single"/>
        </w:rPr>
        <w:t xml:space="preserve"> </w:t>
      </w:r>
      <w:r>
        <w:rPr>
          <w:u w:val="single"/>
        </w:rPr>
        <w:tab/>
      </w:r>
    </w:p>
    <w:p w:rsidR="00462ECC" w:rsidRDefault="00462ECC">
      <w:pPr>
        <w:sectPr w:rsidR="00462ECC">
          <w:type w:val="continuous"/>
          <w:pgSz w:w="11910" w:h="16840"/>
          <w:pgMar w:top="0" w:right="1000" w:bottom="280" w:left="1300" w:header="720" w:footer="720" w:gutter="0"/>
          <w:cols w:num="2" w:space="720" w:equalWidth="0">
            <w:col w:w="3674" w:space="2806"/>
            <w:col w:w="3130"/>
          </w:cols>
        </w:sectPr>
      </w:pPr>
    </w:p>
    <w:p w:rsidR="00462ECC" w:rsidRDefault="00462ECC">
      <w:pPr>
        <w:pStyle w:val="BodyText"/>
        <w:spacing w:before="5"/>
        <w:rPr>
          <w:sz w:val="15"/>
          <w:szCs w:val="15"/>
        </w:rPr>
      </w:pPr>
    </w:p>
    <w:p w:rsidR="00462ECC" w:rsidRDefault="00462ECC">
      <w:pPr>
        <w:pStyle w:val="BodyText"/>
        <w:spacing w:before="73"/>
        <w:ind w:left="140" w:right="149"/>
        <w:jc w:val="both"/>
      </w:pPr>
      <w:r>
        <w:t>………………………………… [Name of Supplier] hereby declares that it has not obtained or induced the procurement of any contract, right, interest, privilege or other obligation or benefit from Government of Pakistan (G</w:t>
      </w:r>
      <w:r w:rsidR="00B9528F">
        <w:t>O</w:t>
      </w:r>
      <w:r>
        <w:t>P) or any administrative subdivision or agency thereof or any other entity owned or controlled by G</w:t>
      </w:r>
      <w:r w:rsidR="00B9528F">
        <w:t>O</w:t>
      </w:r>
      <w:r>
        <w:t>P through any corrupt business practice.</w:t>
      </w:r>
    </w:p>
    <w:p w:rsidR="00462ECC" w:rsidRDefault="00462ECC">
      <w:pPr>
        <w:pStyle w:val="BodyText"/>
        <w:spacing w:before="9"/>
        <w:rPr>
          <w:sz w:val="21"/>
          <w:szCs w:val="21"/>
        </w:rPr>
      </w:pPr>
    </w:p>
    <w:p w:rsidR="00462ECC" w:rsidRDefault="00462ECC">
      <w:pPr>
        <w:pStyle w:val="BodyText"/>
        <w:ind w:left="140" w:right="148"/>
        <w:jc w:val="both"/>
      </w:pPr>
      <w:r>
        <w:t>Without limiting the generality of the foregoing, [name of Supplier] represents and warrants that it has fully declared the brokerage, commission, fees etc. paid or payable to anyone and not given or agreed to give and shall not give or agree to give to anyone within or outside Pakistan either directly or indirectly through any natural or juridical person, including its affiliate, agent, associate, broker, consultant, director, promoter, shareholder, sponsor or subsidiary, any commission, gratification, bribe, finder’s fee or kickback, whether described as consultation fee or otherwise, with the object of obtaining or inducing the procurement of a contract, right, interest, privilege or other obligation or benefit in whatsoever form from G</w:t>
      </w:r>
      <w:r w:rsidR="00B9528F">
        <w:t>O</w:t>
      </w:r>
      <w:r>
        <w:t>P, except that which has been expressly declared pursuant hereto.</w:t>
      </w:r>
    </w:p>
    <w:p w:rsidR="00462ECC" w:rsidRDefault="00462ECC">
      <w:pPr>
        <w:pStyle w:val="BodyText"/>
      </w:pPr>
    </w:p>
    <w:p w:rsidR="00462ECC" w:rsidRDefault="00462ECC">
      <w:pPr>
        <w:pStyle w:val="BodyText"/>
        <w:ind w:left="140" w:right="151"/>
        <w:jc w:val="both"/>
      </w:pPr>
      <w:r>
        <w:t>[</w:t>
      </w:r>
      <w:r w:rsidR="006D15CB">
        <w:t>Name</w:t>
      </w:r>
      <w:r>
        <w:t xml:space="preserve"> of Supplier] certifies that it has made and will make full disclosure of all agreements and arrangements with all persons in respect of or related to the transaction with G</w:t>
      </w:r>
      <w:r w:rsidR="00B9528F">
        <w:t>O</w:t>
      </w:r>
      <w:r>
        <w:t>P and has not taken any action or will not take any action to circumvent the above declaration, representation or warranty.</w:t>
      </w:r>
    </w:p>
    <w:p w:rsidR="00462ECC" w:rsidRDefault="00462ECC">
      <w:pPr>
        <w:pStyle w:val="BodyText"/>
      </w:pPr>
    </w:p>
    <w:p w:rsidR="00462ECC" w:rsidRDefault="00462ECC">
      <w:pPr>
        <w:pStyle w:val="BodyText"/>
        <w:ind w:left="140" w:right="148"/>
        <w:jc w:val="both"/>
      </w:pPr>
      <w:r>
        <w:t>[</w:t>
      </w:r>
      <w:r w:rsidR="00E256DF">
        <w:t>N</w:t>
      </w:r>
      <w:r>
        <w:t>ame of Supplier] accepts full responsibility and strict liability for making any false declaration, not making full disclosure, misrepresenting facts or taking any action likely to defeat  the purpose of this declaration, representation and warranty. It agrees that any contract, right, interest, privilege or other obligation or benefit obtained or procured as aforesaid shall, without prejudice to any other rights and remedies available to G</w:t>
      </w:r>
      <w:r w:rsidR="00E7227D">
        <w:t>O</w:t>
      </w:r>
      <w:r>
        <w:t>P under any law, contract or other instrument, be voidable at the option of G</w:t>
      </w:r>
      <w:r w:rsidR="00E7227D">
        <w:t>O</w:t>
      </w:r>
      <w:r>
        <w:t>P.</w:t>
      </w:r>
    </w:p>
    <w:p w:rsidR="00462ECC" w:rsidRDefault="00462ECC">
      <w:pPr>
        <w:pStyle w:val="BodyText"/>
        <w:spacing w:before="9"/>
        <w:rPr>
          <w:sz w:val="21"/>
          <w:szCs w:val="21"/>
        </w:rPr>
      </w:pPr>
    </w:p>
    <w:p w:rsidR="00462ECC" w:rsidRDefault="00462ECC">
      <w:pPr>
        <w:pStyle w:val="BodyText"/>
        <w:ind w:left="140" w:right="148"/>
        <w:jc w:val="both"/>
      </w:pPr>
      <w:r>
        <w:t>Notwithstanding any rights and remedies exercised by G</w:t>
      </w:r>
      <w:r w:rsidR="00E7227D">
        <w:t>O</w:t>
      </w:r>
      <w:r>
        <w:t>P in this regard, [name of Supplier] agrees to indemnify G</w:t>
      </w:r>
      <w:r w:rsidR="00E7227D">
        <w:t>O</w:t>
      </w:r>
      <w:r>
        <w:t>P for any loss or damage incurred by it on account of its corrupt business practices and further pay compensation to G</w:t>
      </w:r>
      <w:r w:rsidR="00E7227D">
        <w:t>O</w:t>
      </w:r>
      <w:r>
        <w:t>P in an amount equivalent to ten time the sum of any commission, gratification, bribe, finder’s fee or kickback given by [name of Supplier] as aforesaid for the purpose of obtaining or inducing the procurement of any contract, right, interest, privilege or other obligation or benefit in whatsoever form from</w:t>
      </w:r>
      <w:r>
        <w:rPr>
          <w:spacing w:val="-35"/>
        </w:rPr>
        <w:t xml:space="preserve"> </w:t>
      </w:r>
      <w:r>
        <w:t>G</w:t>
      </w:r>
      <w:r w:rsidR="00E7227D">
        <w:t>O</w:t>
      </w:r>
      <w:r>
        <w:t>P.</w:t>
      </w:r>
    </w:p>
    <w:p w:rsidR="00462ECC" w:rsidRDefault="00462ECC">
      <w:pPr>
        <w:pStyle w:val="BodyText"/>
      </w:pPr>
    </w:p>
    <w:p w:rsidR="00462ECC" w:rsidRDefault="00462ECC">
      <w:pPr>
        <w:pStyle w:val="BodyText"/>
        <w:spacing w:before="1"/>
      </w:pPr>
    </w:p>
    <w:p w:rsidR="00462ECC" w:rsidRDefault="00462ECC">
      <w:pPr>
        <w:pStyle w:val="BodyText"/>
        <w:tabs>
          <w:tab w:val="left" w:pos="5180"/>
        </w:tabs>
        <w:ind w:left="859" w:right="1100"/>
      </w:pPr>
      <w:r>
        <w:t>Name of</w:t>
      </w:r>
      <w:r>
        <w:rPr>
          <w:spacing w:val="-3"/>
        </w:rPr>
        <w:t xml:space="preserve"> </w:t>
      </w:r>
      <w:r>
        <w:t>Buyer:</w:t>
      </w:r>
      <w:r>
        <w:rPr>
          <w:spacing w:val="-2"/>
        </w:rPr>
        <w:t xml:space="preserve"> </w:t>
      </w:r>
      <w:r>
        <w:t>………………</w:t>
      </w:r>
      <w:r>
        <w:tab/>
        <w:t>Name of</w:t>
      </w:r>
      <w:r>
        <w:rPr>
          <w:spacing w:val="-8"/>
        </w:rPr>
        <w:t xml:space="preserve"> </w:t>
      </w:r>
      <w:r>
        <w:t>Seller/Supplier:</w:t>
      </w:r>
      <w:r>
        <w:rPr>
          <w:spacing w:val="-8"/>
        </w:rPr>
        <w:t xml:space="preserve"> </w:t>
      </w:r>
      <w:r>
        <w:t>…………</w:t>
      </w:r>
      <w:r>
        <w:rPr>
          <w:spacing w:val="-1"/>
        </w:rPr>
        <w:t xml:space="preserve"> </w:t>
      </w:r>
      <w:r>
        <w:t>Signature:</w:t>
      </w:r>
      <w:r>
        <w:rPr>
          <w:spacing w:val="-2"/>
        </w:rPr>
        <w:t xml:space="preserve"> </w:t>
      </w:r>
      <w:r>
        <w:t>……………………</w:t>
      </w:r>
      <w:r>
        <w:tab/>
        <w:t>Signature:</w:t>
      </w:r>
      <w:r>
        <w:rPr>
          <w:spacing w:val="-4"/>
        </w:rPr>
        <w:t xml:space="preserve"> </w:t>
      </w:r>
      <w:r>
        <w:t>…………………………</w:t>
      </w:r>
    </w:p>
    <w:p w:rsidR="00462ECC" w:rsidRDefault="00462ECC">
      <w:pPr>
        <w:pStyle w:val="BodyText"/>
        <w:tabs>
          <w:tab w:val="left" w:pos="5900"/>
        </w:tabs>
        <w:spacing w:line="252" w:lineRule="exact"/>
        <w:ind w:left="1311" w:right="155"/>
      </w:pPr>
      <w:r>
        <w:t>[Seal]</w:t>
      </w:r>
      <w:r>
        <w:tab/>
        <w:t>[Seal]</w:t>
      </w:r>
    </w:p>
    <w:p w:rsidR="00462ECC" w:rsidRDefault="00462ECC">
      <w:pPr>
        <w:spacing w:line="252" w:lineRule="exact"/>
        <w:sectPr w:rsidR="00462ECC">
          <w:type w:val="continuous"/>
          <w:pgSz w:w="11910" w:h="16840"/>
          <w:pgMar w:top="0" w:right="1000" w:bottom="280" w:left="1300" w:header="720" w:footer="720" w:gutter="0"/>
          <w:cols w:space="720"/>
        </w:sectPr>
      </w:pPr>
    </w:p>
    <w:p w:rsidR="00462ECC" w:rsidRPr="00315871" w:rsidRDefault="00462ECC">
      <w:pPr>
        <w:pStyle w:val="BodyText"/>
        <w:spacing w:before="5"/>
        <w:rPr>
          <w:color w:val="FF0000"/>
          <w:sz w:val="21"/>
          <w:szCs w:val="21"/>
        </w:rPr>
      </w:pPr>
    </w:p>
    <w:p w:rsidR="00E312F7" w:rsidRPr="009E4D0F" w:rsidRDefault="00462ECC" w:rsidP="00E312F7">
      <w:pPr>
        <w:pStyle w:val="Heading9"/>
        <w:spacing w:before="72" w:line="480" w:lineRule="auto"/>
        <w:ind w:left="3306" w:right="134" w:firstLine="3858"/>
      </w:pPr>
      <w:r w:rsidRPr="009E4D0F">
        <w:t xml:space="preserve">SCHEDULE - </w:t>
      </w:r>
      <w:r w:rsidR="009367D6" w:rsidRPr="009E4D0F">
        <w:t>G</w:t>
      </w:r>
      <w:r w:rsidRPr="009E4D0F">
        <w:t xml:space="preserve"> TO BID </w:t>
      </w:r>
      <w:r w:rsidR="00E312F7" w:rsidRPr="009E4D0F">
        <w:t>WORK METHODOLOGY</w:t>
      </w:r>
    </w:p>
    <w:p w:rsidR="00E312F7" w:rsidRPr="009E4D0F" w:rsidRDefault="00E312F7" w:rsidP="00E312F7">
      <w:pPr>
        <w:pStyle w:val="BodyText"/>
        <w:spacing w:before="10"/>
        <w:ind w:left="220" w:right="149"/>
        <w:jc w:val="both"/>
      </w:pPr>
      <w:r w:rsidRPr="009E4D0F">
        <w:t>Bidder’s shall submit work progress as per below chart during execution of work.</w:t>
      </w:r>
    </w:p>
    <w:p w:rsidR="00E312F7" w:rsidRPr="009E4D0F" w:rsidRDefault="00654E23" w:rsidP="00E312F7">
      <w:pPr>
        <w:pStyle w:val="BodyText"/>
        <w:spacing w:before="10"/>
        <w:ind w:left="220" w:right="149"/>
        <w:jc w:val="both"/>
      </w:pPr>
      <w:r w:rsidRPr="009E4D0F">
        <w:tab/>
      </w:r>
    </w:p>
    <w:tbl>
      <w:tblPr>
        <w:tblStyle w:val="TableGrid"/>
        <w:tblW w:w="0" w:type="auto"/>
        <w:jc w:val="center"/>
        <w:tblLook w:val="04A0"/>
      </w:tblPr>
      <w:tblGrid>
        <w:gridCol w:w="880"/>
        <w:gridCol w:w="893"/>
        <w:gridCol w:w="894"/>
        <w:gridCol w:w="894"/>
        <w:gridCol w:w="895"/>
        <w:gridCol w:w="895"/>
        <w:gridCol w:w="895"/>
        <w:gridCol w:w="895"/>
        <w:gridCol w:w="895"/>
        <w:gridCol w:w="895"/>
        <w:gridCol w:w="895"/>
      </w:tblGrid>
      <w:tr w:rsidR="00654E23" w:rsidRPr="009E4D0F" w:rsidTr="00654E23">
        <w:trPr>
          <w:jc w:val="center"/>
        </w:trPr>
        <w:tc>
          <w:tcPr>
            <w:tcW w:w="899" w:type="dxa"/>
          </w:tcPr>
          <w:p w:rsidR="00654E23" w:rsidRPr="009E4D0F" w:rsidRDefault="00654E23" w:rsidP="00654E23">
            <w:pPr>
              <w:pStyle w:val="BodyText"/>
              <w:jc w:val="center"/>
              <w:rPr>
                <w:sz w:val="20"/>
                <w:szCs w:val="20"/>
              </w:rPr>
            </w:pPr>
            <w:r w:rsidRPr="009E4D0F">
              <w:rPr>
                <w:sz w:val="20"/>
                <w:szCs w:val="20"/>
              </w:rPr>
              <w:t>Sr</w:t>
            </w:r>
            <w:r w:rsidR="00315871" w:rsidRPr="009E4D0F">
              <w:rPr>
                <w:sz w:val="20"/>
                <w:szCs w:val="20"/>
              </w:rPr>
              <w:t>.</w:t>
            </w:r>
          </w:p>
          <w:p w:rsidR="00654E23" w:rsidRPr="009E4D0F" w:rsidRDefault="00654E23" w:rsidP="00654E23">
            <w:pPr>
              <w:pStyle w:val="BodyText"/>
              <w:jc w:val="center"/>
              <w:rPr>
                <w:sz w:val="20"/>
                <w:szCs w:val="20"/>
              </w:rPr>
            </w:pPr>
            <w:r w:rsidRPr="009E4D0F">
              <w:rPr>
                <w:sz w:val="20"/>
                <w:szCs w:val="20"/>
              </w:rPr>
              <w:t>No.</w:t>
            </w:r>
          </w:p>
        </w:tc>
        <w:tc>
          <w:tcPr>
            <w:tcW w:w="900" w:type="dxa"/>
          </w:tcPr>
          <w:p w:rsidR="00654E23" w:rsidRPr="009E4D0F" w:rsidRDefault="00654E23" w:rsidP="00654E23">
            <w:pPr>
              <w:pStyle w:val="BodyText"/>
              <w:jc w:val="center"/>
              <w:rPr>
                <w:sz w:val="20"/>
                <w:szCs w:val="20"/>
              </w:rPr>
            </w:pPr>
            <w:r w:rsidRPr="009E4D0F">
              <w:rPr>
                <w:sz w:val="20"/>
                <w:szCs w:val="20"/>
              </w:rPr>
              <w:t>1</w:t>
            </w:r>
            <w:r w:rsidRPr="009E4D0F">
              <w:rPr>
                <w:sz w:val="20"/>
                <w:szCs w:val="20"/>
                <w:vertAlign w:val="superscript"/>
              </w:rPr>
              <w:t>st</w:t>
            </w:r>
            <w:r w:rsidRPr="009E4D0F">
              <w:rPr>
                <w:sz w:val="20"/>
                <w:szCs w:val="20"/>
              </w:rPr>
              <w:t xml:space="preserve"> Month</w:t>
            </w:r>
          </w:p>
        </w:tc>
        <w:tc>
          <w:tcPr>
            <w:tcW w:w="900" w:type="dxa"/>
          </w:tcPr>
          <w:p w:rsidR="00654E23" w:rsidRPr="009E4D0F" w:rsidRDefault="00654E23" w:rsidP="00654E23">
            <w:pPr>
              <w:pStyle w:val="BodyText"/>
              <w:jc w:val="center"/>
              <w:rPr>
                <w:sz w:val="20"/>
                <w:szCs w:val="20"/>
              </w:rPr>
            </w:pPr>
            <w:r w:rsidRPr="009E4D0F">
              <w:rPr>
                <w:sz w:val="20"/>
                <w:szCs w:val="20"/>
              </w:rPr>
              <w:t>2</w:t>
            </w:r>
            <w:r w:rsidRPr="009E4D0F">
              <w:rPr>
                <w:sz w:val="20"/>
                <w:szCs w:val="20"/>
                <w:vertAlign w:val="superscript"/>
              </w:rPr>
              <w:t>nd</w:t>
            </w:r>
            <w:r w:rsidRPr="009E4D0F">
              <w:rPr>
                <w:sz w:val="20"/>
                <w:szCs w:val="20"/>
              </w:rPr>
              <w:t xml:space="preserve">  Month</w:t>
            </w:r>
          </w:p>
        </w:tc>
        <w:tc>
          <w:tcPr>
            <w:tcW w:w="900" w:type="dxa"/>
          </w:tcPr>
          <w:p w:rsidR="00654E23" w:rsidRPr="009E4D0F" w:rsidRDefault="00654E23" w:rsidP="00654E23">
            <w:pPr>
              <w:pStyle w:val="BodyText"/>
              <w:jc w:val="center"/>
              <w:rPr>
                <w:sz w:val="20"/>
                <w:szCs w:val="20"/>
              </w:rPr>
            </w:pPr>
            <w:r w:rsidRPr="009E4D0F">
              <w:rPr>
                <w:sz w:val="20"/>
                <w:szCs w:val="20"/>
              </w:rPr>
              <w:t>3</w:t>
            </w:r>
            <w:r w:rsidRPr="009E4D0F">
              <w:rPr>
                <w:sz w:val="20"/>
                <w:szCs w:val="20"/>
                <w:vertAlign w:val="superscript"/>
              </w:rPr>
              <w:t>rd</w:t>
            </w:r>
            <w:r w:rsidRPr="009E4D0F">
              <w:rPr>
                <w:sz w:val="20"/>
                <w:szCs w:val="20"/>
              </w:rPr>
              <w:t xml:space="preserve">  Month</w:t>
            </w:r>
          </w:p>
        </w:tc>
        <w:tc>
          <w:tcPr>
            <w:tcW w:w="901" w:type="dxa"/>
          </w:tcPr>
          <w:p w:rsidR="00654E23" w:rsidRPr="009E4D0F" w:rsidRDefault="00654E23" w:rsidP="00654E23">
            <w:pPr>
              <w:pStyle w:val="BodyText"/>
              <w:jc w:val="center"/>
              <w:rPr>
                <w:sz w:val="20"/>
                <w:szCs w:val="20"/>
              </w:rPr>
            </w:pPr>
            <w:r w:rsidRPr="009E4D0F">
              <w:rPr>
                <w:sz w:val="20"/>
                <w:szCs w:val="20"/>
              </w:rPr>
              <w:t>4</w:t>
            </w:r>
            <w:r w:rsidRPr="009E4D0F">
              <w:rPr>
                <w:sz w:val="20"/>
                <w:szCs w:val="20"/>
                <w:vertAlign w:val="superscript"/>
              </w:rPr>
              <w:t>th</w:t>
            </w:r>
            <w:r w:rsidRPr="009E4D0F">
              <w:rPr>
                <w:sz w:val="20"/>
                <w:szCs w:val="20"/>
              </w:rPr>
              <w:t xml:space="preserve"> Month</w:t>
            </w:r>
          </w:p>
        </w:tc>
        <w:tc>
          <w:tcPr>
            <w:tcW w:w="901" w:type="dxa"/>
          </w:tcPr>
          <w:p w:rsidR="00654E23" w:rsidRPr="009E4D0F" w:rsidRDefault="00654E23" w:rsidP="00654E23">
            <w:pPr>
              <w:pStyle w:val="BodyText"/>
              <w:jc w:val="center"/>
              <w:rPr>
                <w:sz w:val="20"/>
                <w:szCs w:val="20"/>
              </w:rPr>
            </w:pPr>
            <w:r w:rsidRPr="009E4D0F">
              <w:rPr>
                <w:sz w:val="20"/>
                <w:szCs w:val="20"/>
              </w:rPr>
              <w:t>5</w:t>
            </w:r>
            <w:r w:rsidRPr="009E4D0F">
              <w:rPr>
                <w:sz w:val="20"/>
                <w:szCs w:val="20"/>
                <w:vertAlign w:val="superscript"/>
              </w:rPr>
              <w:t>th</w:t>
            </w:r>
            <w:r w:rsidRPr="009E4D0F">
              <w:rPr>
                <w:sz w:val="20"/>
                <w:szCs w:val="20"/>
              </w:rPr>
              <w:t xml:space="preserve"> Month</w:t>
            </w:r>
          </w:p>
        </w:tc>
        <w:tc>
          <w:tcPr>
            <w:tcW w:w="901" w:type="dxa"/>
          </w:tcPr>
          <w:p w:rsidR="00654E23" w:rsidRPr="009E4D0F" w:rsidRDefault="00654E23" w:rsidP="00654E23">
            <w:pPr>
              <w:pStyle w:val="BodyText"/>
              <w:jc w:val="center"/>
              <w:rPr>
                <w:sz w:val="20"/>
                <w:szCs w:val="20"/>
              </w:rPr>
            </w:pPr>
            <w:r w:rsidRPr="009E4D0F">
              <w:rPr>
                <w:sz w:val="20"/>
                <w:szCs w:val="20"/>
              </w:rPr>
              <w:t>6</w:t>
            </w:r>
            <w:r w:rsidRPr="009E4D0F">
              <w:rPr>
                <w:sz w:val="20"/>
                <w:szCs w:val="20"/>
                <w:vertAlign w:val="superscript"/>
              </w:rPr>
              <w:t>th</w:t>
            </w:r>
            <w:r w:rsidRPr="009E4D0F">
              <w:rPr>
                <w:sz w:val="20"/>
                <w:szCs w:val="20"/>
              </w:rPr>
              <w:t xml:space="preserve"> Month</w:t>
            </w:r>
          </w:p>
        </w:tc>
        <w:tc>
          <w:tcPr>
            <w:tcW w:w="901" w:type="dxa"/>
          </w:tcPr>
          <w:p w:rsidR="00654E23" w:rsidRPr="009E4D0F" w:rsidRDefault="00654E23" w:rsidP="00654E23">
            <w:pPr>
              <w:pStyle w:val="BodyText"/>
              <w:jc w:val="center"/>
              <w:rPr>
                <w:sz w:val="20"/>
                <w:szCs w:val="20"/>
              </w:rPr>
            </w:pPr>
            <w:r w:rsidRPr="009E4D0F">
              <w:rPr>
                <w:sz w:val="20"/>
                <w:szCs w:val="20"/>
              </w:rPr>
              <w:t>7</w:t>
            </w:r>
            <w:r w:rsidRPr="009E4D0F">
              <w:rPr>
                <w:sz w:val="20"/>
                <w:szCs w:val="20"/>
                <w:vertAlign w:val="superscript"/>
              </w:rPr>
              <w:t>th</w:t>
            </w:r>
            <w:r w:rsidRPr="009E4D0F">
              <w:rPr>
                <w:sz w:val="20"/>
                <w:szCs w:val="20"/>
              </w:rPr>
              <w:t xml:space="preserve">  Month</w:t>
            </w:r>
          </w:p>
        </w:tc>
        <w:tc>
          <w:tcPr>
            <w:tcW w:w="901" w:type="dxa"/>
          </w:tcPr>
          <w:p w:rsidR="00654E23" w:rsidRPr="009E4D0F" w:rsidRDefault="00654E23" w:rsidP="00654E23">
            <w:pPr>
              <w:pStyle w:val="BodyText"/>
              <w:jc w:val="center"/>
              <w:rPr>
                <w:sz w:val="20"/>
                <w:szCs w:val="20"/>
              </w:rPr>
            </w:pPr>
            <w:r w:rsidRPr="009E4D0F">
              <w:rPr>
                <w:sz w:val="20"/>
                <w:szCs w:val="20"/>
              </w:rPr>
              <w:t>8</w:t>
            </w:r>
            <w:r w:rsidRPr="009E4D0F">
              <w:rPr>
                <w:sz w:val="20"/>
                <w:szCs w:val="20"/>
                <w:vertAlign w:val="superscript"/>
              </w:rPr>
              <w:t>th</w:t>
            </w:r>
            <w:r w:rsidRPr="009E4D0F">
              <w:rPr>
                <w:sz w:val="20"/>
                <w:szCs w:val="20"/>
              </w:rPr>
              <w:t xml:space="preserve">  Month</w:t>
            </w:r>
          </w:p>
        </w:tc>
        <w:tc>
          <w:tcPr>
            <w:tcW w:w="901" w:type="dxa"/>
          </w:tcPr>
          <w:p w:rsidR="00654E23" w:rsidRPr="009E4D0F" w:rsidRDefault="00654E23" w:rsidP="00654E23">
            <w:pPr>
              <w:pStyle w:val="BodyText"/>
              <w:jc w:val="center"/>
              <w:rPr>
                <w:sz w:val="20"/>
                <w:szCs w:val="20"/>
              </w:rPr>
            </w:pPr>
            <w:r w:rsidRPr="009E4D0F">
              <w:rPr>
                <w:sz w:val="20"/>
                <w:szCs w:val="20"/>
              </w:rPr>
              <w:t>9</w:t>
            </w:r>
            <w:r w:rsidRPr="009E4D0F">
              <w:rPr>
                <w:sz w:val="20"/>
                <w:szCs w:val="20"/>
                <w:vertAlign w:val="superscript"/>
              </w:rPr>
              <w:t>th</w:t>
            </w:r>
            <w:r w:rsidRPr="009E4D0F">
              <w:rPr>
                <w:sz w:val="20"/>
                <w:szCs w:val="20"/>
              </w:rPr>
              <w:t xml:space="preserve">  Month</w:t>
            </w:r>
          </w:p>
        </w:tc>
        <w:tc>
          <w:tcPr>
            <w:tcW w:w="901" w:type="dxa"/>
          </w:tcPr>
          <w:p w:rsidR="00654E23" w:rsidRPr="009E4D0F" w:rsidRDefault="00654E23" w:rsidP="00654E23">
            <w:pPr>
              <w:pStyle w:val="BodyText"/>
              <w:jc w:val="center"/>
              <w:rPr>
                <w:sz w:val="20"/>
                <w:szCs w:val="20"/>
              </w:rPr>
            </w:pPr>
            <w:r w:rsidRPr="009E4D0F">
              <w:rPr>
                <w:sz w:val="20"/>
                <w:szCs w:val="20"/>
              </w:rPr>
              <w:t>10</w:t>
            </w:r>
            <w:r w:rsidRPr="009E4D0F">
              <w:rPr>
                <w:sz w:val="20"/>
                <w:szCs w:val="20"/>
                <w:vertAlign w:val="superscript"/>
              </w:rPr>
              <w:t>th</w:t>
            </w:r>
            <w:r w:rsidRPr="009E4D0F">
              <w:rPr>
                <w:sz w:val="20"/>
                <w:szCs w:val="20"/>
              </w:rPr>
              <w:t xml:space="preserve">  Month</w:t>
            </w:r>
          </w:p>
        </w:tc>
      </w:tr>
      <w:tr w:rsidR="00654E23" w:rsidRPr="009E4D0F" w:rsidTr="00654E23">
        <w:trPr>
          <w:jc w:val="center"/>
        </w:trPr>
        <w:tc>
          <w:tcPr>
            <w:tcW w:w="899" w:type="dxa"/>
          </w:tcPr>
          <w:p w:rsidR="00654E23" w:rsidRPr="009E4D0F" w:rsidRDefault="00654E23">
            <w:pPr>
              <w:pStyle w:val="BodyText"/>
              <w:rPr>
                <w:sz w:val="20"/>
                <w:szCs w:val="20"/>
              </w:rPr>
            </w:pPr>
          </w:p>
          <w:p w:rsidR="00654E23" w:rsidRPr="009E4D0F" w:rsidRDefault="00654E23">
            <w:pPr>
              <w:pStyle w:val="BodyText"/>
              <w:rPr>
                <w:sz w:val="20"/>
                <w:szCs w:val="20"/>
              </w:rPr>
            </w:pPr>
          </w:p>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r>
      <w:tr w:rsidR="00654E23" w:rsidRPr="009E4D0F" w:rsidTr="00654E23">
        <w:trPr>
          <w:jc w:val="center"/>
        </w:trPr>
        <w:tc>
          <w:tcPr>
            <w:tcW w:w="899" w:type="dxa"/>
          </w:tcPr>
          <w:p w:rsidR="00654E23" w:rsidRPr="009E4D0F" w:rsidRDefault="00654E23">
            <w:pPr>
              <w:pStyle w:val="BodyText"/>
              <w:rPr>
                <w:sz w:val="20"/>
                <w:szCs w:val="20"/>
              </w:rPr>
            </w:pPr>
          </w:p>
          <w:p w:rsidR="00654E23" w:rsidRPr="009E4D0F" w:rsidRDefault="00654E23">
            <w:pPr>
              <w:pStyle w:val="BodyText"/>
              <w:rPr>
                <w:sz w:val="20"/>
                <w:szCs w:val="20"/>
              </w:rPr>
            </w:pPr>
          </w:p>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r>
      <w:tr w:rsidR="00654E23" w:rsidRPr="009E4D0F" w:rsidTr="00654E23">
        <w:trPr>
          <w:jc w:val="center"/>
        </w:trPr>
        <w:tc>
          <w:tcPr>
            <w:tcW w:w="899" w:type="dxa"/>
          </w:tcPr>
          <w:p w:rsidR="00654E23" w:rsidRPr="009E4D0F" w:rsidRDefault="00654E23">
            <w:pPr>
              <w:pStyle w:val="BodyText"/>
              <w:rPr>
                <w:sz w:val="20"/>
                <w:szCs w:val="20"/>
              </w:rPr>
            </w:pPr>
          </w:p>
          <w:p w:rsidR="00654E23" w:rsidRPr="009E4D0F" w:rsidRDefault="00654E23">
            <w:pPr>
              <w:pStyle w:val="BodyText"/>
              <w:rPr>
                <w:sz w:val="20"/>
                <w:szCs w:val="20"/>
              </w:rPr>
            </w:pPr>
          </w:p>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r>
      <w:tr w:rsidR="00654E23" w:rsidRPr="009E4D0F" w:rsidTr="00654E23">
        <w:trPr>
          <w:jc w:val="center"/>
        </w:trPr>
        <w:tc>
          <w:tcPr>
            <w:tcW w:w="899" w:type="dxa"/>
          </w:tcPr>
          <w:p w:rsidR="00654E23" w:rsidRPr="009E4D0F" w:rsidRDefault="00654E23">
            <w:pPr>
              <w:pStyle w:val="BodyText"/>
              <w:rPr>
                <w:sz w:val="20"/>
                <w:szCs w:val="20"/>
              </w:rPr>
            </w:pPr>
          </w:p>
          <w:p w:rsidR="00654E23" w:rsidRPr="009E4D0F" w:rsidRDefault="00654E23">
            <w:pPr>
              <w:pStyle w:val="BodyText"/>
              <w:rPr>
                <w:sz w:val="20"/>
                <w:szCs w:val="20"/>
              </w:rPr>
            </w:pPr>
          </w:p>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r>
      <w:tr w:rsidR="00654E23" w:rsidRPr="009E4D0F" w:rsidTr="00654E23">
        <w:trPr>
          <w:jc w:val="center"/>
        </w:trPr>
        <w:tc>
          <w:tcPr>
            <w:tcW w:w="899" w:type="dxa"/>
          </w:tcPr>
          <w:p w:rsidR="00654E23" w:rsidRPr="009E4D0F" w:rsidRDefault="00654E23">
            <w:pPr>
              <w:pStyle w:val="BodyText"/>
              <w:rPr>
                <w:sz w:val="20"/>
                <w:szCs w:val="20"/>
              </w:rPr>
            </w:pPr>
          </w:p>
          <w:p w:rsidR="00654E23" w:rsidRPr="009E4D0F" w:rsidRDefault="00654E23">
            <w:pPr>
              <w:pStyle w:val="BodyText"/>
              <w:rPr>
                <w:sz w:val="20"/>
                <w:szCs w:val="20"/>
              </w:rPr>
            </w:pPr>
          </w:p>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r>
      <w:tr w:rsidR="00654E23" w:rsidRPr="009E4D0F" w:rsidTr="00654E23">
        <w:trPr>
          <w:jc w:val="center"/>
        </w:trPr>
        <w:tc>
          <w:tcPr>
            <w:tcW w:w="899" w:type="dxa"/>
          </w:tcPr>
          <w:p w:rsidR="00654E23" w:rsidRPr="009E4D0F" w:rsidRDefault="00654E23">
            <w:pPr>
              <w:pStyle w:val="BodyText"/>
              <w:rPr>
                <w:sz w:val="20"/>
                <w:szCs w:val="20"/>
              </w:rPr>
            </w:pPr>
          </w:p>
          <w:p w:rsidR="00654E23" w:rsidRPr="009E4D0F" w:rsidRDefault="00654E23">
            <w:pPr>
              <w:pStyle w:val="BodyText"/>
              <w:rPr>
                <w:sz w:val="20"/>
                <w:szCs w:val="20"/>
              </w:rPr>
            </w:pPr>
          </w:p>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r>
      <w:tr w:rsidR="00654E23" w:rsidRPr="009E4D0F" w:rsidTr="00654E23">
        <w:trPr>
          <w:jc w:val="center"/>
        </w:trPr>
        <w:tc>
          <w:tcPr>
            <w:tcW w:w="899" w:type="dxa"/>
          </w:tcPr>
          <w:p w:rsidR="00654E23" w:rsidRPr="009E4D0F" w:rsidRDefault="00654E23">
            <w:pPr>
              <w:pStyle w:val="BodyText"/>
              <w:rPr>
                <w:sz w:val="20"/>
                <w:szCs w:val="20"/>
              </w:rPr>
            </w:pPr>
          </w:p>
          <w:p w:rsidR="00654E23" w:rsidRPr="009E4D0F" w:rsidRDefault="00654E23">
            <w:pPr>
              <w:pStyle w:val="BodyText"/>
              <w:rPr>
                <w:sz w:val="20"/>
                <w:szCs w:val="20"/>
              </w:rPr>
            </w:pPr>
          </w:p>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r>
      <w:tr w:rsidR="00654E23" w:rsidRPr="009E4D0F" w:rsidTr="00654E23">
        <w:trPr>
          <w:jc w:val="center"/>
        </w:trPr>
        <w:tc>
          <w:tcPr>
            <w:tcW w:w="899" w:type="dxa"/>
          </w:tcPr>
          <w:p w:rsidR="00654E23" w:rsidRPr="009E4D0F" w:rsidRDefault="00654E23">
            <w:pPr>
              <w:pStyle w:val="BodyText"/>
              <w:rPr>
                <w:sz w:val="20"/>
                <w:szCs w:val="20"/>
              </w:rPr>
            </w:pPr>
          </w:p>
          <w:p w:rsidR="00654E23" w:rsidRPr="009E4D0F" w:rsidRDefault="00654E23">
            <w:pPr>
              <w:pStyle w:val="BodyText"/>
              <w:rPr>
                <w:sz w:val="20"/>
                <w:szCs w:val="20"/>
              </w:rPr>
            </w:pPr>
          </w:p>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r>
      <w:tr w:rsidR="00654E23" w:rsidRPr="009E4D0F" w:rsidTr="00654E23">
        <w:trPr>
          <w:jc w:val="center"/>
        </w:trPr>
        <w:tc>
          <w:tcPr>
            <w:tcW w:w="899" w:type="dxa"/>
          </w:tcPr>
          <w:p w:rsidR="00654E23" w:rsidRPr="009E4D0F" w:rsidRDefault="00654E23">
            <w:pPr>
              <w:pStyle w:val="BodyText"/>
              <w:rPr>
                <w:sz w:val="20"/>
                <w:szCs w:val="20"/>
              </w:rPr>
            </w:pPr>
          </w:p>
          <w:p w:rsidR="00654E23" w:rsidRPr="009E4D0F" w:rsidRDefault="00654E23">
            <w:pPr>
              <w:pStyle w:val="BodyText"/>
              <w:rPr>
                <w:sz w:val="20"/>
                <w:szCs w:val="20"/>
              </w:rPr>
            </w:pPr>
          </w:p>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r>
      <w:tr w:rsidR="00654E23" w:rsidRPr="009E4D0F" w:rsidTr="00654E23">
        <w:trPr>
          <w:jc w:val="center"/>
        </w:trPr>
        <w:tc>
          <w:tcPr>
            <w:tcW w:w="899" w:type="dxa"/>
          </w:tcPr>
          <w:p w:rsidR="00654E23" w:rsidRPr="009E4D0F" w:rsidRDefault="00654E23">
            <w:pPr>
              <w:pStyle w:val="BodyText"/>
              <w:rPr>
                <w:sz w:val="20"/>
                <w:szCs w:val="20"/>
              </w:rPr>
            </w:pPr>
          </w:p>
          <w:p w:rsidR="00654E23" w:rsidRPr="009E4D0F" w:rsidRDefault="00654E23">
            <w:pPr>
              <w:pStyle w:val="BodyText"/>
              <w:rPr>
                <w:sz w:val="20"/>
                <w:szCs w:val="20"/>
              </w:rPr>
            </w:pPr>
          </w:p>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0"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c>
          <w:tcPr>
            <w:tcW w:w="901" w:type="dxa"/>
          </w:tcPr>
          <w:p w:rsidR="00654E23" w:rsidRPr="009E4D0F" w:rsidRDefault="00654E23">
            <w:pPr>
              <w:pStyle w:val="BodyText"/>
              <w:rPr>
                <w:sz w:val="20"/>
                <w:szCs w:val="20"/>
              </w:rPr>
            </w:pPr>
          </w:p>
        </w:tc>
      </w:tr>
    </w:tbl>
    <w:p w:rsidR="00462ECC" w:rsidRPr="009E4D0F" w:rsidRDefault="00462ECC">
      <w:pPr>
        <w:pStyle w:val="BodyText"/>
        <w:rPr>
          <w:sz w:val="20"/>
          <w:szCs w:val="20"/>
        </w:rPr>
      </w:pPr>
    </w:p>
    <w:p w:rsidR="00462ECC" w:rsidRDefault="00462ECC">
      <w:pPr>
        <w:pStyle w:val="BodyText"/>
        <w:rPr>
          <w:sz w:val="20"/>
          <w:szCs w:val="20"/>
        </w:rPr>
      </w:pPr>
    </w:p>
    <w:p w:rsidR="00A51E41" w:rsidRPr="009E4D0F" w:rsidRDefault="00A51E41">
      <w:pPr>
        <w:pStyle w:val="BodyText"/>
        <w:rPr>
          <w:sz w:val="20"/>
          <w:szCs w:val="20"/>
        </w:rPr>
      </w:pPr>
    </w:p>
    <w:p w:rsidR="00462ECC" w:rsidRPr="009E4D0F" w:rsidRDefault="00462ECC">
      <w:pPr>
        <w:pStyle w:val="BodyText"/>
        <w:spacing w:before="11"/>
        <w:rPr>
          <w:sz w:val="16"/>
          <w:szCs w:val="16"/>
        </w:rPr>
      </w:pPr>
    </w:p>
    <w:p w:rsidR="00462ECC" w:rsidRPr="009E4D0F" w:rsidRDefault="00462ECC">
      <w:pPr>
        <w:pStyle w:val="BodyText"/>
        <w:spacing w:before="72"/>
        <w:ind w:left="220" w:right="134"/>
      </w:pPr>
      <w:r w:rsidRPr="009E4D0F">
        <w:t>Initials of Signatory to Bid: ……………………</w:t>
      </w:r>
    </w:p>
    <w:p w:rsidR="00462ECC" w:rsidRDefault="00462ECC">
      <w:pPr>
        <w:pStyle w:val="BodyText"/>
        <w:spacing w:before="5"/>
        <w:rPr>
          <w:sz w:val="21"/>
          <w:szCs w:val="21"/>
        </w:rPr>
      </w:pPr>
    </w:p>
    <w:p w:rsidR="00462ECC" w:rsidRDefault="004C53E6" w:rsidP="00050AB1">
      <w:pPr>
        <w:pStyle w:val="Heading9"/>
        <w:spacing w:before="72" w:line="480" w:lineRule="auto"/>
        <w:ind w:left="1908" w:right="135"/>
        <w:sectPr w:rsidR="00462ECC">
          <w:pgSz w:w="11910" w:h="16840"/>
          <w:pgMar w:top="820" w:right="1000" w:bottom="580" w:left="1300" w:header="447" w:footer="386" w:gutter="0"/>
          <w:cols w:space="720"/>
        </w:sectPr>
      </w:pPr>
      <w:r>
        <w:tab/>
      </w:r>
      <w:r>
        <w:tab/>
      </w:r>
      <w:r>
        <w:tab/>
      </w:r>
      <w:r>
        <w:tab/>
      </w:r>
      <w:r>
        <w:tab/>
      </w:r>
      <w:r>
        <w:tab/>
      </w:r>
      <w:r>
        <w:tab/>
      </w: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DD776D" w:rsidRPr="00DD776D" w:rsidRDefault="00DD776D" w:rsidP="00DD776D">
      <w:pPr>
        <w:pStyle w:val="Heading7"/>
        <w:ind w:left="0" w:right="155"/>
        <w:jc w:val="center"/>
        <w:rPr>
          <w:rFonts w:ascii="Cooper Black" w:eastAsia="Times New Roman" w:cs="Cooper Black"/>
          <w:shadow/>
          <w:sz w:val="56"/>
          <w:szCs w:val="48"/>
        </w:rPr>
      </w:pPr>
      <w:r w:rsidRPr="00DD776D">
        <w:rPr>
          <w:rFonts w:ascii="Cooper Black" w:eastAsia="Times New Roman" w:cs="Cooper Black"/>
          <w:shadow/>
          <w:sz w:val="56"/>
          <w:szCs w:val="48"/>
        </w:rPr>
        <w:t>PREAMBLE TO SCHEDULE OF PRICES</w:t>
      </w: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rPr>
          <w:rFonts w:ascii="Cooper Black"/>
          <w:sz w:val="48"/>
          <w:szCs w:val="48"/>
        </w:rPr>
        <w:sectPr w:rsidR="00462ECC" w:rsidSect="008E201B">
          <w:headerReference w:type="default" r:id="rId29"/>
          <w:footerReference w:type="default" r:id="rId30"/>
          <w:pgSz w:w="11910" w:h="16840"/>
          <w:pgMar w:top="1580" w:right="1680" w:bottom="280" w:left="1680" w:header="0" w:footer="432" w:gutter="0"/>
          <w:cols w:space="720"/>
          <w:docGrid w:linePitch="299"/>
        </w:sectPr>
      </w:pPr>
    </w:p>
    <w:p w:rsidR="00462ECC" w:rsidRDefault="00462ECC">
      <w:pPr>
        <w:pStyle w:val="Heading7"/>
        <w:ind w:left="2177" w:right="155"/>
      </w:pPr>
      <w:r>
        <w:rPr>
          <w:u w:val="thick"/>
        </w:rPr>
        <w:lastRenderedPageBreak/>
        <w:t>PREAMBLE TO SCHEDULE OF PRICES</w:t>
      </w:r>
    </w:p>
    <w:p w:rsidR="00462ECC" w:rsidRDefault="00462ECC">
      <w:pPr>
        <w:pStyle w:val="BodyText"/>
        <w:spacing w:before="7"/>
        <w:rPr>
          <w:b/>
          <w:bCs/>
          <w:sz w:val="15"/>
          <w:szCs w:val="15"/>
        </w:rPr>
      </w:pPr>
    </w:p>
    <w:p w:rsidR="00462ECC" w:rsidRDefault="00462ECC" w:rsidP="009221CE">
      <w:pPr>
        <w:pStyle w:val="Heading9"/>
        <w:numPr>
          <w:ilvl w:val="0"/>
          <w:numId w:val="8"/>
        </w:numPr>
        <w:tabs>
          <w:tab w:val="left" w:pos="861"/>
        </w:tabs>
        <w:spacing w:before="73"/>
      </w:pPr>
      <w:r>
        <w:t>General</w:t>
      </w:r>
    </w:p>
    <w:p w:rsidR="00462ECC" w:rsidRDefault="00462ECC">
      <w:pPr>
        <w:pStyle w:val="BodyText"/>
        <w:spacing w:before="1"/>
        <w:ind w:left="860" w:right="153"/>
        <w:jc w:val="both"/>
      </w:pPr>
      <w:r>
        <w:t xml:space="preserve">The </w:t>
      </w:r>
      <w:r w:rsidR="00906BFA">
        <w:t>schedule of Prices includes</w:t>
      </w:r>
      <w:r>
        <w:t xml:space="preserve"> this preamble, the schedule of Payments the schedule of prices of Civil, Electrical and Mechanical Works and the summary of price.</w:t>
      </w:r>
    </w:p>
    <w:p w:rsidR="00462ECC" w:rsidRDefault="00462ECC">
      <w:pPr>
        <w:pStyle w:val="BodyText"/>
      </w:pPr>
    </w:p>
    <w:p w:rsidR="00462ECC" w:rsidRDefault="00462ECC">
      <w:pPr>
        <w:pStyle w:val="BodyText"/>
        <w:ind w:left="860" w:right="151"/>
        <w:jc w:val="both"/>
      </w:pPr>
      <w:r>
        <w:t>The schedule of prices shall be read in conjunction with the conditions of contract together with the employer’s requirements, contractor’s specification and drawings.</w:t>
      </w:r>
    </w:p>
    <w:p w:rsidR="00462ECC" w:rsidRDefault="00462ECC">
      <w:pPr>
        <w:pStyle w:val="BodyText"/>
        <w:spacing w:before="9"/>
        <w:rPr>
          <w:sz w:val="21"/>
          <w:szCs w:val="21"/>
        </w:rPr>
      </w:pPr>
    </w:p>
    <w:p w:rsidR="00462ECC" w:rsidRDefault="00462ECC">
      <w:pPr>
        <w:pStyle w:val="BodyText"/>
        <w:ind w:left="860" w:right="152"/>
        <w:jc w:val="both"/>
      </w:pPr>
      <w:r>
        <w:t>The contractor shall be for the whole of the works as described in these Tender Documents. Tenders must be for the complete scope of work.</w:t>
      </w:r>
    </w:p>
    <w:p w:rsidR="00462ECC" w:rsidRDefault="00462ECC">
      <w:pPr>
        <w:pStyle w:val="BodyText"/>
      </w:pPr>
    </w:p>
    <w:p w:rsidR="00462ECC" w:rsidRDefault="00462ECC">
      <w:pPr>
        <w:pStyle w:val="BodyText"/>
        <w:ind w:left="860" w:right="153"/>
        <w:jc w:val="both"/>
      </w:pPr>
      <w:r>
        <w:t>The bidder shall give breakdown of his Tender Price in the Performa of schedule of Prices in Pak Rupees only.</w:t>
      </w:r>
    </w:p>
    <w:p w:rsidR="00462ECC" w:rsidRDefault="00462ECC">
      <w:pPr>
        <w:pStyle w:val="BodyText"/>
        <w:spacing w:before="9"/>
        <w:rPr>
          <w:sz w:val="21"/>
          <w:szCs w:val="21"/>
        </w:rPr>
      </w:pPr>
    </w:p>
    <w:p w:rsidR="00462ECC" w:rsidRDefault="00462ECC" w:rsidP="009221CE">
      <w:pPr>
        <w:pStyle w:val="Heading9"/>
        <w:numPr>
          <w:ilvl w:val="0"/>
          <w:numId w:val="8"/>
        </w:numPr>
        <w:tabs>
          <w:tab w:val="left" w:pos="861"/>
        </w:tabs>
        <w:ind w:left="860" w:hanging="720"/>
      </w:pPr>
      <w:r>
        <w:t>Description</w:t>
      </w:r>
    </w:p>
    <w:p w:rsidR="00462ECC" w:rsidRDefault="00462ECC">
      <w:pPr>
        <w:pStyle w:val="BodyText"/>
        <w:spacing w:before="2"/>
        <w:rPr>
          <w:b/>
          <w:bCs/>
        </w:rPr>
      </w:pPr>
    </w:p>
    <w:p w:rsidR="00462ECC" w:rsidRDefault="00462ECC">
      <w:pPr>
        <w:pStyle w:val="BodyText"/>
        <w:ind w:left="860" w:right="148"/>
        <w:jc w:val="both"/>
      </w:pPr>
      <w:r>
        <w:t>The general descriptions and descriptions of work and materials are not repeated or summarized in the schedule of prices. References to be the relevant sections of the Tender Documents shall be made before entering prices against each item in the schedule of prices.</w:t>
      </w:r>
    </w:p>
    <w:p w:rsidR="00462ECC" w:rsidRDefault="00462ECC">
      <w:pPr>
        <w:pStyle w:val="BodyText"/>
        <w:spacing w:before="9"/>
        <w:rPr>
          <w:sz w:val="21"/>
          <w:szCs w:val="21"/>
        </w:rPr>
      </w:pPr>
    </w:p>
    <w:p w:rsidR="00462ECC" w:rsidRDefault="00462ECC" w:rsidP="009221CE">
      <w:pPr>
        <w:pStyle w:val="Heading9"/>
        <w:numPr>
          <w:ilvl w:val="0"/>
          <w:numId w:val="8"/>
        </w:numPr>
        <w:tabs>
          <w:tab w:val="left" w:pos="861"/>
        </w:tabs>
        <w:ind w:left="860" w:hanging="720"/>
      </w:pPr>
      <w:r>
        <w:t>Units &amp;</w:t>
      </w:r>
      <w:r>
        <w:rPr>
          <w:spacing w:val="-9"/>
        </w:rPr>
        <w:t xml:space="preserve"> </w:t>
      </w:r>
      <w:r>
        <w:t>Abbreviations</w:t>
      </w:r>
    </w:p>
    <w:p w:rsidR="00462ECC" w:rsidRDefault="00462ECC">
      <w:pPr>
        <w:pStyle w:val="BodyText"/>
        <w:spacing w:before="2"/>
        <w:rPr>
          <w:b/>
          <w:bCs/>
        </w:rPr>
      </w:pPr>
    </w:p>
    <w:p w:rsidR="00462ECC" w:rsidRDefault="00462ECC">
      <w:pPr>
        <w:pStyle w:val="BodyText"/>
        <w:ind w:left="860" w:right="147"/>
        <w:jc w:val="both"/>
      </w:pPr>
      <w:r>
        <w:t>Units of measurement, symbols and abbreviations expressed in the Tender Documents shall comply both with System International Units. (SI</w:t>
      </w:r>
      <w:r w:rsidR="00906BFA">
        <w:t xml:space="preserve"> </w:t>
      </w:r>
      <w:r>
        <w:t>Units)</w:t>
      </w:r>
    </w:p>
    <w:p w:rsidR="00462ECC" w:rsidRDefault="00462ECC">
      <w:pPr>
        <w:pStyle w:val="BodyText"/>
      </w:pPr>
    </w:p>
    <w:p w:rsidR="00462ECC" w:rsidRDefault="00462ECC">
      <w:pPr>
        <w:pStyle w:val="BodyText"/>
        <w:ind w:left="860"/>
        <w:jc w:val="both"/>
      </w:pPr>
      <w:r>
        <w:t>The following abbreviations shall be used in the Schedule of Prices:</w:t>
      </w:r>
    </w:p>
    <w:p w:rsidR="00462ECC" w:rsidRDefault="00462ECC">
      <w:pPr>
        <w:pStyle w:val="BodyText"/>
        <w:spacing w:before="10"/>
        <w:rPr>
          <w:sz w:val="21"/>
          <w:szCs w:val="21"/>
        </w:rPr>
      </w:pPr>
    </w:p>
    <w:p w:rsidR="00462ECC" w:rsidRDefault="00462ECC">
      <w:pPr>
        <w:pStyle w:val="Heading9"/>
        <w:spacing w:before="1"/>
        <w:ind w:left="5182" w:right="155"/>
      </w:pPr>
      <w:r>
        <w:rPr>
          <w:u w:val="thick"/>
        </w:rPr>
        <w:t>Abbreviation</w:t>
      </w:r>
    </w:p>
    <w:p w:rsidR="00462ECC" w:rsidRDefault="00462ECC">
      <w:pPr>
        <w:pStyle w:val="BodyText"/>
        <w:tabs>
          <w:tab w:val="left" w:pos="5180"/>
        </w:tabs>
        <w:spacing w:before="1" w:line="252" w:lineRule="exact"/>
        <w:ind w:left="860"/>
        <w:jc w:val="both"/>
      </w:pPr>
      <w:r>
        <w:t>Pakistani</w:t>
      </w:r>
      <w:r>
        <w:rPr>
          <w:spacing w:val="-5"/>
        </w:rPr>
        <w:t xml:space="preserve"> </w:t>
      </w:r>
      <w:r>
        <w:t>Rupees</w:t>
      </w:r>
      <w:r>
        <w:tab/>
      </w:r>
      <w:r>
        <w:rPr>
          <w:spacing w:val="-2"/>
        </w:rPr>
        <w:t>Rs.</w:t>
      </w:r>
    </w:p>
    <w:p w:rsidR="00462ECC" w:rsidRDefault="00462ECC">
      <w:pPr>
        <w:pStyle w:val="BodyText"/>
        <w:tabs>
          <w:tab w:val="left" w:pos="5180"/>
        </w:tabs>
        <w:spacing w:line="252" w:lineRule="exact"/>
        <w:ind w:left="860"/>
        <w:jc w:val="both"/>
      </w:pPr>
      <w:r>
        <w:t>Number</w:t>
      </w:r>
      <w:r>
        <w:tab/>
        <w:t>No.</w:t>
      </w:r>
    </w:p>
    <w:p w:rsidR="00462ECC" w:rsidRDefault="00906BFA">
      <w:pPr>
        <w:pStyle w:val="BodyText"/>
        <w:tabs>
          <w:tab w:val="left" w:pos="5180"/>
        </w:tabs>
        <w:spacing w:before="1" w:line="252" w:lineRule="exact"/>
        <w:ind w:left="860"/>
        <w:jc w:val="both"/>
      </w:pPr>
      <w:r>
        <w:t>Milimeter</w:t>
      </w:r>
      <w:r w:rsidR="00462ECC">
        <w:tab/>
      </w:r>
      <w:r>
        <w:t>mm</w:t>
      </w:r>
    </w:p>
    <w:p w:rsidR="00462ECC" w:rsidRDefault="00462ECC">
      <w:pPr>
        <w:pStyle w:val="BodyText"/>
        <w:tabs>
          <w:tab w:val="left" w:pos="5181"/>
        </w:tabs>
        <w:spacing w:before="1"/>
        <w:ind w:left="860"/>
        <w:jc w:val="both"/>
      </w:pPr>
      <w:r>
        <w:t>Percent</w:t>
      </w:r>
      <w:r>
        <w:tab/>
        <w:t>%</w:t>
      </w:r>
    </w:p>
    <w:p w:rsidR="00462ECC" w:rsidRDefault="00462ECC">
      <w:pPr>
        <w:pStyle w:val="BodyText"/>
        <w:spacing w:before="6"/>
        <w:rPr>
          <w:sz w:val="21"/>
          <w:szCs w:val="21"/>
        </w:rPr>
      </w:pPr>
    </w:p>
    <w:p w:rsidR="00462ECC" w:rsidRDefault="00462ECC" w:rsidP="009221CE">
      <w:pPr>
        <w:pStyle w:val="ListParagraph"/>
        <w:numPr>
          <w:ilvl w:val="0"/>
          <w:numId w:val="8"/>
        </w:numPr>
        <w:tabs>
          <w:tab w:val="left" w:pos="862"/>
        </w:tabs>
        <w:spacing w:before="1"/>
        <w:ind w:right="149" w:hanging="629"/>
        <w:jc w:val="both"/>
      </w:pPr>
      <w:r>
        <w:t>The lump sum price entered in the Bid and the breakdown of this price in the schedule of prices cover all the contractors obligations under the contract and all maters and things necessary for the Design, Supply, Installation,</w:t>
      </w:r>
      <w:r w:rsidR="006E304F">
        <w:t xml:space="preserve"> </w:t>
      </w:r>
      <w:r>
        <w:t>and Maintenance of works including design, drawings, procurement of all materials quality assurance, quality control and testing and all other indicated works required or implied for proper completion and to implement complete work as described in these  documents, and as designed, specified and detailed by the Contracto</w:t>
      </w:r>
      <w:r w:rsidR="006E304F">
        <w:t>r</w:t>
      </w:r>
      <w:r>
        <w:t>.</w:t>
      </w:r>
    </w:p>
    <w:p w:rsidR="00462ECC" w:rsidRDefault="00462ECC">
      <w:pPr>
        <w:pStyle w:val="BodyText"/>
      </w:pPr>
    </w:p>
    <w:p w:rsidR="00462ECC" w:rsidRDefault="00462ECC">
      <w:pPr>
        <w:pStyle w:val="BodyText"/>
        <w:ind w:left="861" w:right="150"/>
        <w:jc w:val="both"/>
      </w:pPr>
      <w:r>
        <w:t>The bid price shall include for providing all materials, labour including supervision and all other things of every kind required for the execution and maintenance of works. Any other works required for proper functioning of the works  shall be deemed to have been included in the price quoted by the</w:t>
      </w:r>
      <w:r>
        <w:rPr>
          <w:spacing w:val="-34"/>
        </w:rPr>
        <w:t xml:space="preserve"> </w:t>
      </w:r>
      <w:r>
        <w:t>Bidder.</w:t>
      </w:r>
    </w:p>
    <w:p w:rsidR="00462ECC" w:rsidRDefault="00462ECC">
      <w:pPr>
        <w:pStyle w:val="BodyText"/>
        <w:spacing w:before="9"/>
        <w:rPr>
          <w:sz w:val="21"/>
          <w:szCs w:val="21"/>
        </w:rPr>
      </w:pPr>
    </w:p>
    <w:p w:rsidR="00462ECC" w:rsidRDefault="00462ECC" w:rsidP="009221CE">
      <w:pPr>
        <w:pStyle w:val="ListParagraph"/>
        <w:numPr>
          <w:ilvl w:val="0"/>
          <w:numId w:val="8"/>
        </w:numPr>
        <w:tabs>
          <w:tab w:val="left" w:pos="862"/>
        </w:tabs>
        <w:ind w:right="152" w:hanging="540"/>
        <w:jc w:val="both"/>
      </w:pPr>
      <w:r>
        <w:t>The interim payments based on amounts in the schedule of prices for work items of each part shall be made as per the schedule of</w:t>
      </w:r>
      <w:r>
        <w:rPr>
          <w:spacing w:val="-21"/>
        </w:rPr>
        <w:t xml:space="preserve"> </w:t>
      </w:r>
      <w:r>
        <w:t>Payments.</w:t>
      </w:r>
    </w:p>
    <w:p w:rsidR="00462ECC" w:rsidRDefault="00462ECC">
      <w:pPr>
        <w:pStyle w:val="BodyText"/>
        <w:spacing w:before="9"/>
        <w:rPr>
          <w:sz w:val="21"/>
          <w:szCs w:val="21"/>
        </w:rPr>
      </w:pPr>
    </w:p>
    <w:p w:rsidR="00462ECC" w:rsidRDefault="00462ECC" w:rsidP="009221CE">
      <w:pPr>
        <w:pStyle w:val="ListParagraph"/>
        <w:numPr>
          <w:ilvl w:val="0"/>
          <w:numId w:val="8"/>
        </w:numPr>
        <w:tabs>
          <w:tab w:val="left" w:pos="862"/>
        </w:tabs>
        <w:ind w:right="149" w:hanging="540"/>
        <w:jc w:val="both"/>
      </w:pPr>
      <w:r>
        <w:t>No foreign exchange shall be made available by the Employer to the contractor. The contractor shall arrange his own foreign exchange for all works, supplies and services under the</w:t>
      </w:r>
      <w:r>
        <w:rPr>
          <w:spacing w:val="-7"/>
        </w:rPr>
        <w:t xml:space="preserve"> </w:t>
      </w:r>
      <w:r>
        <w:t>contract.</w:t>
      </w:r>
    </w:p>
    <w:p w:rsidR="00462ECC" w:rsidRDefault="00462ECC">
      <w:pPr>
        <w:jc w:val="both"/>
        <w:sectPr w:rsidR="00462ECC" w:rsidSect="009839CB">
          <w:headerReference w:type="default" r:id="rId31"/>
          <w:footerReference w:type="default" r:id="rId32"/>
          <w:pgSz w:w="11910" w:h="16840"/>
          <w:pgMar w:top="820" w:right="1000" w:bottom="580" w:left="1300" w:header="447" w:footer="386" w:gutter="0"/>
          <w:cols w:space="720"/>
        </w:sectPr>
      </w:pPr>
    </w:p>
    <w:p w:rsidR="00462ECC" w:rsidRDefault="00462ECC">
      <w:pPr>
        <w:pStyle w:val="BodyText"/>
        <w:spacing w:before="5"/>
        <w:rPr>
          <w:sz w:val="21"/>
          <w:szCs w:val="21"/>
        </w:rPr>
      </w:pPr>
    </w:p>
    <w:p w:rsidR="00462ECC" w:rsidRDefault="00462ECC" w:rsidP="009221CE">
      <w:pPr>
        <w:pStyle w:val="ListParagraph"/>
        <w:numPr>
          <w:ilvl w:val="0"/>
          <w:numId w:val="8"/>
        </w:numPr>
        <w:tabs>
          <w:tab w:val="left" w:pos="861"/>
        </w:tabs>
        <w:spacing w:before="72"/>
        <w:ind w:left="860" w:right="149" w:hanging="540"/>
        <w:jc w:val="both"/>
      </w:pPr>
      <w:r>
        <w:t>The bidder shall include all applicable duties and taxes and other Federal/Provincial/Local Government levies and fees on imported/local goods in his Bid on the basis of prevailing rates available on the base date. These are to be filled in appropriate column of schedule of</w:t>
      </w:r>
      <w:r>
        <w:rPr>
          <w:spacing w:val="-20"/>
        </w:rPr>
        <w:t xml:space="preserve"> </w:t>
      </w:r>
      <w:r>
        <w:t>prices.</w:t>
      </w:r>
    </w:p>
    <w:p w:rsidR="00462ECC" w:rsidRDefault="00462ECC">
      <w:pPr>
        <w:pStyle w:val="BodyText"/>
        <w:spacing w:before="9"/>
        <w:rPr>
          <w:sz w:val="21"/>
          <w:szCs w:val="21"/>
        </w:rPr>
      </w:pPr>
    </w:p>
    <w:p w:rsidR="00462ECC" w:rsidRDefault="00462ECC" w:rsidP="009221CE">
      <w:pPr>
        <w:pStyle w:val="ListParagraph"/>
        <w:numPr>
          <w:ilvl w:val="0"/>
          <w:numId w:val="8"/>
        </w:numPr>
        <w:tabs>
          <w:tab w:val="left" w:pos="861"/>
        </w:tabs>
        <w:ind w:left="860" w:right="150" w:hanging="540"/>
        <w:jc w:val="both"/>
      </w:pPr>
      <w:r>
        <w:t>Unless otherwise stipulated in the conditions o</w:t>
      </w:r>
      <w:r w:rsidR="002456A3">
        <w:t>f</w:t>
      </w:r>
      <w:r>
        <w:t xml:space="preserve"> contract, the contract prices or amounts entered by the bidder shall not be subject to adjustment during the performance of the contract.</w:t>
      </w:r>
    </w:p>
    <w:p w:rsidR="00462ECC" w:rsidRDefault="00462ECC">
      <w:pPr>
        <w:pStyle w:val="BodyText"/>
        <w:spacing w:before="9"/>
        <w:rPr>
          <w:sz w:val="21"/>
          <w:szCs w:val="21"/>
        </w:rPr>
      </w:pPr>
    </w:p>
    <w:p w:rsidR="00462ECC" w:rsidRDefault="00462ECC" w:rsidP="00A51E41">
      <w:pPr>
        <w:pStyle w:val="ListParagraph"/>
        <w:numPr>
          <w:ilvl w:val="0"/>
          <w:numId w:val="8"/>
        </w:numPr>
        <w:tabs>
          <w:tab w:val="left" w:pos="861"/>
        </w:tabs>
        <w:ind w:left="860" w:right="150" w:hanging="590"/>
        <w:jc w:val="both"/>
      </w:pPr>
      <w:r>
        <w:t>The contractor shall provide for all parts of the works to be completed in every respect for commercial operation. Notwithstanding that any details, accessories etc. required for the complete installation and satisfactory operation of the machine, are not specifically mentioned in the Employers requirement, such details shall be considered as included in the contract</w:t>
      </w:r>
      <w:r>
        <w:rPr>
          <w:spacing w:val="-10"/>
        </w:rPr>
        <w:t xml:space="preserve"> </w:t>
      </w:r>
      <w:r>
        <w:t>price.</w:t>
      </w:r>
    </w:p>
    <w:p w:rsidR="00462ECC" w:rsidRPr="00E437A2" w:rsidRDefault="00462ECC">
      <w:pPr>
        <w:pStyle w:val="BodyText"/>
        <w:spacing w:before="9"/>
        <w:rPr>
          <w:sz w:val="7"/>
          <w:szCs w:val="21"/>
        </w:rPr>
      </w:pPr>
    </w:p>
    <w:p w:rsidR="00462ECC" w:rsidRDefault="00462ECC" w:rsidP="00A51E41">
      <w:pPr>
        <w:pStyle w:val="Heading9"/>
        <w:numPr>
          <w:ilvl w:val="0"/>
          <w:numId w:val="8"/>
        </w:numPr>
        <w:tabs>
          <w:tab w:val="left" w:pos="860"/>
        </w:tabs>
        <w:ind w:hanging="451"/>
      </w:pPr>
      <w:r>
        <w:t>Rates and</w:t>
      </w:r>
      <w:r>
        <w:rPr>
          <w:spacing w:val="-6"/>
        </w:rPr>
        <w:t xml:space="preserve"> </w:t>
      </w:r>
      <w:r>
        <w:t>Prices</w:t>
      </w:r>
    </w:p>
    <w:p w:rsidR="00E7227D" w:rsidRPr="00E437A2" w:rsidRDefault="00E7227D" w:rsidP="00E7227D">
      <w:pPr>
        <w:pStyle w:val="ListParagraph"/>
        <w:tabs>
          <w:tab w:val="left" w:pos="861"/>
        </w:tabs>
        <w:ind w:left="860" w:right="149" w:firstLine="0"/>
        <w:jc w:val="both"/>
        <w:rPr>
          <w:sz w:val="12"/>
        </w:rPr>
      </w:pPr>
    </w:p>
    <w:p w:rsidR="00462ECC" w:rsidRDefault="00462ECC" w:rsidP="009221CE">
      <w:pPr>
        <w:pStyle w:val="ListParagraph"/>
        <w:numPr>
          <w:ilvl w:val="1"/>
          <w:numId w:val="64"/>
        </w:numPr>
        <w:tabs>
          <w:tab w:val="left" w:pos="861"/>
        </w:tabs>
        <w:ind w:right="149"/>
        <w:jc w:val="both"/>
      </w:pPr>
      <w:r>
        <w:t>Except as otherwise expressly provided under the Conditions of Contract, the unit rates and lump sum amounts entered in the Schedule of Prices will be the rates at which the Contractor will be paid, and shall be deemed to include for the full scope and all costs incurred by the Contractor in the performance of the Works, the provision of services including his overheads, income tax, super tax, other indirect costs, customs &amp; other duties, profits and costs of accepting the general risks, liabilities and obligations set forth or implied in the Contract, except for such costs which are specified as reimbursable under the</w:t>
      </w:r>
      <w:r w:rsidRPr="00653BC8">
        <w:rPr>
          <w:spacing w:val="-7"/>
        </w:rPr>
        <w:t xml:space="preserve"> </w:t>
      </w:r>
      <w:r>
        <w:t>Contract.</w:t>
      </w:r>
    </w:p>
    <w:p w:rsidR="00E7227D" w:rsidRPr="00E437A2" w:rsidRDefault="00E7227D" w:rsidP="00E7227D">
      <w:pPr>
        <w:pStyle w:val="ListParagraph"/>
        <w:tabs>
          <w:tab w:val="left" w:pos="861"/>
        </w:tabs>
        <w:ind w:left="900" w:right="149" w:firstLine="0"/>
        <w:jc w:val="both"/>
        <w:rPr>
          <w:sz w:val="12"/>
        </w:rPr>
      </w:pPr>
    </w:p>
    <w:p w:rsidR="00462ECC" w:rsidRDefault="009B48A1" w:rsidP="009B48A1">
      <w:pPr>
        <w:pStyle w:val="ListParagraph"/>
        <w:tabs>
          <w:tab w:val="left" w:pos="861"/>
        </w:tabs>
        <w:ind w:left="900" w:right="149"/>
        <w:jc w:val="both"/>
      </w:pPr>
      <w:r>
        <w:tab/>
      </w:r>
      <w:r w:rsidR="00462ECC">
        <w:t>The unit rates shall be extended to show the total amount for each item. The total of the Schedule of Prices is the Total Bid Price and shall be entered in Paragraph 1 of the Form of Price Bid. Where a discrepancy exists between the unit rate and the extended total amount, the unit rate shall be taken as correct and the total amount adjusted accordingly.</w:t>
      </w:r>
    </w:p>
    <w:p w:rsidR="00E7227D" w:rsidRPr="00E437A2" w:rsidRDefault="00E7227D" w:rsidP="00E7227D">
      <w:pPr>
        <w:pStyle w:val="ListParagraph"/>
        <w:rPr>
          <w:sz w:val="12"/>
        </w:rPr>
      </w:pPr>
    </w:p>
    <w:p w:rsidR="00462ECC" w:rsidRDefault="00462ECC" w:rsidP="009221CE">
      <w:pPr>
        <w:pStyle w:val="ListParagraph"/>
        <w:numPr>
          <w:ilvl w:val="1"/>
          <w:numId w:val="64"/>
        </w:numPr>
        <w:tabs>
          <w:tab w:val="left" w:pos="861"/>
        </w:tabs>
        <w:ind w:left="860" w:right="147" w:hanging="500"/>
        <w:jc w:val="both"/>
      </w:pPr>
      <w:r>
        <w:t>Unless otherwise stipulated in the Conditions of Contract, the rates and prices entered by the Bidder shall be fixed and firm and shall not be subject to adjustment during the performance of the</w:t>
      </w:r>
      <w:r w:rsidRPr="00E7227D">
        <w:rPr>
          <w:spacing w:val="-13"/>
        </w:rPr>
        <w:t xml:space="preserve"> </w:t>
      </w:r>
      <w:r>
        <w:t>Contract.</w:t>
      </w:r>
    </w:p>
    <w:p w:rsidR="009B48A1" w:rsidRPr="00E437A2" w:rsidRDefault="009B48A1" w:rsidP="009B48A1">
      <w:pPr>
        <w:pStyle w:val="ListParagraph"/>
        <w:tabs>
          <w:tab w:val="left" w:pos="861"/>
        </w:tabs>
        <w:ind w:left="230" w:right="147" w:firstLine="0"/>
        <w:jc w:val="both"/>
        <w:rPr>
          <w:sz w:val="12"/>
        </w:rPr>
      </w:pPr>
    </w:p>
    <w:p w:rsidR="00462ECC" w:rsidRDefault="009B48A1" w:rsidP="009221CE">
      <w:pPr>
        <w:pStyle w:val="ListParagraph"/>
        <w:numPr>
          <w:ilvl w:val="1"/>
          <w:numId w:val="64"/>
        </w:numPr>
        <w:tabs>
          <w:tab w:val="left" w:pos="861"/>
        </w:tabs>
        <w:ind w:left="900" w:right="151" w:hanging="540"/>
        <w:jc w:val="both"/>
      </w:pPr>
      <w:r>
        <w:t xml:space="preserve"> </w:t>
      </w:r>
      <w:r w:rsidR="00462ECC">
        <w:t>All duties, taxes and other levies payable by the Contractor under the Contract, or for any other cause, as on the date twenty eight (28) days prior to the deadline for submission of Bids shall be included in the rates and prices and the total Bid Price submitted by a</w:t>
      </w:r>
      <w:r w:rsidR="00462ECC" w:rsidRPr="009B48A1">
        <w:rPr>
          <w:spacing w:val="-10"/>
        </w:rPr>
        <w:t xml:space="preserve"> </w:t>
      </w:r>
      <w:r w:rsidR="00462ECC">
        <w:t>Bidder.</w:t>
      </w:r>
    </w:p>
    <w:p w:rsidR="00462ECC" w:rsidRPr="00E437A2" w:rsidRDefault="00462ECC">
      <w:pPr>
        <w:pStyle w:val="BodyText"/>
        <w:rPr>
          <w:sz w:val="12"/>
        </w:rPr>
      </w:pPr>
    </w:p>
    <w:p w:rsidR="00462ECC" w:rsidRDefault="009B48A1" w:rsidP="009B48A1">
      <w:pPr>
        <w:pStyle w:val="BodyText"/>
        <w:ind w:left="860" w:right="149" w:hanging="680"/>
        <w:jc w:val="both"/>
      </w:pPr>
      <w:r>
        <w:t xml:space="preserve">  </w:t>
      </w:r>
      <w:r>
        <w:tab/>
      </w:r>
      <w:r w:rsidR="00462ECC">
        <w:t>Additional/reduced duties, taxes and levies due to subsequent additions or changes in legislation shall be reimbursed/ deducted as per provisions of the Conditions of  Contract.</w:t>
      </w:r>
    </w:p>
    <w:p w:rsidR="009B48A1" w:rsidRPr="00E437A2" w:rsidRDefault="009B48A1" w:rsidP="009B48A1">
      <w:pPr>
        <w:pStyle w:val="BodyText"/>
        <w:ind w:left="860" w:right="149" w:hanging="680"/>
        <w:jc w:val="both"/>
        <w:rPr>
          <w:sz w:val="12"/>
        </w:rPr>
      </w:pPr>
    </w:p>
    <w:p w:rsidR="00462ECC" w:rsidRDefault="00462ECC" w:rsidP="009221CE">
      <w:pPr>
        <w:pStyle w:val="ListParagraph"/>
        <w:numPr>
          <w:ilvl w:val="1"/>
          <w:numId w:val="64"/>
        </w:numPr>
        <w:tabs>
          <w:tab w:val="left" w:pos="861"/>
        </w:tabs>
        <w:ind w:left="900" w:right="147" w:hanging="540"/>
        <w:jc w:val="both"/>
      </w:pPr>
      <w:r>
        <w:t>The whole cost of complying with the provisions of the Contract shall be included in the items provided in the priced Schedule of Prices, and where no items are provided in the Schedule of Prices for any work required to be executed by the Contractor on EPC/Turnkey basis under single responsibility for the completion of the Works and to make the structure operationally complete, the cost of such item(s) shall be deemed to be distributed among the rates and prices entered for the related items of the Works and no separate payment will be made by the Employer for those items executed by the Contractor.</w:t>
      </w:r>
    </w:p>
    <w:p w:rsidR="00462ECC" w:rsidRDefault="00462ECC">
      <w:pPr>
        <w:pStyle w:val="BodyText"/>
        <w:spacing w:before="73"/>
        <w:ind w:left="860" w:right="150"/>
        <w:jc w:val="both"/>
      </w:pPr>
      <w:r>
        <w:t>The rates, prices and amounts shall be entered against each item in the Schedule of Prices. Where a Bidder fails to quote a price of any item of the Schedule of Prices, the Employer will consider that the price of that item is included among other items and the Contractor will be obligated to furnish that item at no extra cost to the Employer, if awarded the Contract.</w:t>
      </w:r>
    </w:p>
    <w:p w:rsidR="00462ECC" w:rsidRDefault="00462ECC">
      <w:pPr>
        <w:pStyle w:val="BodyText"/>
        <w:spacing w:before="9"/>
        <w:rPr>
          <w:sz w:val="21"/>
          <w:szCs w:val="21"/>
        </w:rPr>
      </w:pPr>
    </w:p>
    <w:p w:rsidR="00462ECC" w:rsidRDefault="00E44F99" w:rsidP="009221CE">
      <w:pPr>
        <w:pStyle w:val="ListParagraph"/>
        <w:numPr>
          <w:ilvl w:val="1"/>
          <w:numId w:val="64"/>
        </w:numPr>
        <w:tabs>
          <w:tab w:val="left" w:pos="810"/>
        </w:tabs>
        <w:ind w:right="149"/>
        <w:jc w:val="both"/>
      </w:pPr>
      <w:r>
        <w:tab/>
      </w:r>
      <w:r w:rsidR="00462ECC">
        <w:t>The Bidder shall be deemed to have obtained all information as to port clearance facilities and charges, loading and unloading facilities and charges, storage facilities and charges, transportation facilities and charges, congestion and/or other conditions to be expected at Karachi Port and or any other seaport of Pakistan and all requirements related</w:t>
      </w:r>
      <w:r w:rsidR="00462ECC" w:rsidRPr="00E44F99">
        <w:rPr>
          <w:spacing w:val="-6"/>
        </w:rPr>
        <w:t xml:space="preserve"> </w:t>
      </w:r>
      <w:r w:rsidR="00462ECC">
        <w:t>thereto.</w:t>
      </w:r>
    </w:p>
    <w:p w:rsidR="00462ECC" w:rsidRDefault="00462ECC">
      <w:pPr>
        <w:pStyle w:val="BodyText"/>
        <w:ind w:left="860" w:right="147"/>
        <w:jc w:val="both"/>
      </w:pPr>
      <w:r>
        <w:t>The Contractor shall be responsible to make complete arrangements for the transportation of the Machine to the Site. The Bidder shall be deemed to have included all clearing, forwarding and other incidental costs in this regard in his Bid. The Contractor will have the option to use either Karachi Port or any other seaport of Pakistan.</w:t>
      </w:r>
    </w:p>
    <w:p w:rsidR="00462ECC" w:rsidRDefault="00462ECC">
      <w:pPr>
        <w:pStyle w:val="BodyText"/>
      </w:pPr>
    </w:p>
    <w:p w:rsidR="00462ECC" w:rsidRDefault="00462ECC" w:rsidP="009221CE">
      <w:pPr>
        <w:pStyle w:val="ListParagraph"/>
        <w:numPr>
          <w:ilvl w:val="1"/>
          <w:numId w:val="64"/>
        </w:numPr>
        <w:tabs>
          <w:tab w:val="left" w:pos="180"/>
          <w:tab w:val="left" w:pos="861"/>
        </w:tabs>
        <w:ind w:right="149"/>
        <w:jc w:val="both"/>
      </w:pPr>
      <w:r>
        <w:t>The Contractor shall provide all parts of the Works to be completed in every respect for commercial operation. Notwithstanding that any details, accessories, etc. required for the complete installation and satisfactory operation of the Machine, are not specifically mentioned in the Schedule of Prices, Specifications including Bid Drawings, such details shall be considered as included in the Contract Price. All charges for the supply of goods, materials, accessories or work not specifically mentioned herein but necessary for the completion and operation of the Works shall be deemed to have been included in the quoted</w:t>
      </w:r>
      <w:r w:rsidRPr="00E44F99">
        <w:rPr>
          <w:spacing w:val="-7"/>
        </w:rPr>
        <w:t xml:space="preserve"> </w:t>
      </w:r>
      <w:r>
        <w:t>prices.</w:t>
      </w:r>
    </w:p>
    <w:p w:rsidR="00462ECC" w:rsidRDefault="00462ECC">
      <w:pPr>
        <w:pStyle w:val="BodyText"/>
        <w:ind w:left="860" w:right="150"/>
        <w:jc w:val="both"/>
      </w:pPr>
      <w:r>
        <w:t>The rates in the Schedule of Prices shall also include Contractor’s cost for providing Performance Security and other Bank Guarantees required for performance of the Contract.</w:t>
      </w:r>
    </w:p>
    <w:p w:rsidR="00FA5819" w:rsidRPr="00A51E41" w:rsidRDefault="00FA5819">
      <w:pPr>
        <w:pStyle w:val="BodyText"/>
        <w:ind w:left="860" w:right="150"/>
        <w:jc w:val="both"/>
        <w:rPr>
          <w:sz w:val="12"/>
        </w:rPr>
      </w:pPr>
    </w:p>
    <w:p w:rsidR="00251C02" w:rsidRPr="00A51E41" w:rsidRDefault="00251C02" w:rsidP="000A5369">
      <w:pPr>
        <w:pStyle w:val="BodyText"/>
        <w:ind w:left="-720" w:right="150"/>
        <w:jc w:val="both"/>
        <w:rPr>
          <w:sz w:val="2"/>
        </w:rPr>
      </w:pPr>
    </w:p>
    <w:p w:rsidR="00462ECC" w:rsidRDefault="00462ECC">
      <w:pPr>
        <w:pStyle w:val="BodyText"/>
        <w:spacing w:before="6"/>
        <w:rPr>
          <w:sz w:val="21"/>
          <w:szCs w:val="21"/>
        </w:rPr>
      </w:pPr>
    </w:p>
    <w:p w:rsidR="00462ECC" w:rsidRDefault="00462ECC" w:rsidP="009221CE">
      <w:pPr>
        <w:pStyle w:val="Heading9"/>
        <w:numPr>
          <w:ilvl w:val="0"/>
          <w:numId w:val="75"/>
        </w:numPr>
        <w:tabs>
          <w:tab w:val="left" w:pos="860"/>
        </w:tabs>
        <w:spacing w:before="1"/>
      </w:pPr>
      <w:r>
        <w:t>Bid</w:t>
      </w:r>
      <w:r>
        <w:rPr>
          <w:spacing w:val="-3"/>
        </w:rPr>
        <w:t xml:space="preserve"> </w:t>
      </w:r>
      <w:r>
        <w:t>Prices</w:t>
      </w:r>
    </w:p>
    <w:p w:rsidR="00462ECC" w:rsidRDefault="00462ECC">
      <w:pPr>
        <w:pStyle w:val="BodyText"/>
        <w:rPr>
          <w:b/>
          <w:bCs/>
        </w:rPr>
      </w:pPr>
    </w:p>
    <w:p w:rsidR="00462ECC" w:rsidRDefault="00462ECC" w:rsidP="009221CE">
      <w:pPr>
        <w:pStyle w:val="ListParagraph"/>
        <w:numPr>
          <w:ilvl w:val="1"/>
          <w:numId w:val="75"/>
        </w:numPr>
        <w:tabs>
          <w:tab w:val="left" w:pos="861"/>
        </w:tabs>
        <w:rPr>
          <w:b/>
          <w:bCs/>
        </w:rPr>
      </w:pPr>
      <w:r>
        <w:rPr>
          <w:b/>
          <w:bCs/>
        </w:rPr>
        <w:t>Break-up of Bid</w:t>
      </w:r>
      <w:r>
        <w:rPr>
          <w:b/>
          <w:bCs/>
          <w:spacing w:val="-7"/>
        </w:rPr>
        <w:t xml:space="preserve"> </w:t>
      </w:r>
      <w:r>
        <w:rPr>
          <w:b/>
          <w:bCs/>
        </w:rPr>
        <w:t>Prices</w:t>
      </w:r>
    </w:p>
    <w:p w:rsidR="00462ECC" w:rsidRDefault="00462ECC">
      <w:pPr>
        <w:pStyle w:val="BodyText"/>
        <w:spacing w:before="2"/>
        <w:rPr>
          <w:b/>
          <w:bCs/>
        </w:rPr>
      </w:pPr>
    </w:p>
    <w:p w:rsidR="00462ECC" w:rsidRDefault="00462ECC">
      <w:pPr>
        <w:pStyle w:val="BodyText"/>
        <w:ind w:left="860"/>
        <w:jc w:val="both"/>
      </w:pPr>
      <w:r>
        <w:t>The various elements of Bid Prices shall be quoted as detailed below:</w:t>
      </w:r>
    </w:p>
    <w:p w:rsidR="00462ECC" w:rsidRDefault="00462ECC">
      <w:pPr>
        <w:pStyle w:val="BodyText"/>
        <w:spacing w:before="9"/>
        <w:rPr>
          <w:sz w:val="21"/>
          <w:szCs w:val="21"/>
        </w:rPr>
      </w:pPr>
    </w:p>
    <w:p w:rsidR="00462ECC" w:rsidRDefault="00462ECC" w:rsidP="009221CE">
      <w:pPr>
        <w:pStyle w:val="Heading9"/>
        <w:numPr>
          <w:ilvl w:val="3"/>
          <w:numId w:val="75"/>
        </w:numPr>
        <w:tabs>
          <w:tab w:val="left" w:pos="1580"/>
        </w:tabs>
        <w:jc w:val="both"/>
      </w:pPr>
      <w:r>
        <w:t>Insurance</w:t>
      </w:r>
    </w:p>
    <w:p w:rsidR="00462ECC" w:rsidRDefault="00462ECC">
      <w:pPr>
        <w:pStyle w:val="BodyText"/>
        <w:spacing w:before="2"/>
        <w:rPr>
          <w:b/>
          <w:bCs/>
        </w:rPr>
      </w:pPr>
    </w:p>
    <w:p w:rsidR="00462ECC" w:rsidRDefault="00462ECC">
      <w:pPr>
        <w:pStyle w:val="BodyText"/>
        <w:ind w:left="1579" w:right="147"/>
        <w:jc w:val="both"/>
      </w:pPr>
      <w:r>
        <w:t>The Bidder shall quote prices for insurance cover from ex-factory/ex-works to the Site (warehouse to warehouse) for the sub-totals of the Machine, Erection Equipment, Spare Parts, Workshop Equipment and other materials to be imported in Pakistan for the Contract. Such prices shall include all insurance costs covering the responsibility for all loss or damages while loading, unloading, storing and trimming on board the vessel at the port of shipment or on inland carrier and transportation to Site.</w:t>
      </w:r>
    </w:p>
    <w:p w:rsidR="00462ECC" w:rsidRDefault="00462ECC">
      <w:pPr>
        <w:pStyle w:val="BodyText"/>
      </w:pPr>
    </w:p>
    <w:p w:rsidR="00462ECC" w:rsidRDefault="00462ECC">
      <w:pPr>
        <w:pStyle w:val="BodyText"/>
        <w:ind w:left="1579" w:right="147"/>
        <w:jc w:val="both"/>
      </w:pPr>
      <w:r>
        <w:t>The prices for transportation/marine insurance cover shall be quoted on the  basis of insurance through insurers from any country(ies) of the world acceptable to the</w:t>
      </w:r>
      <w:r>
        <w:rPr>
          <w:spacing w:val="-8"/>
        </w:rPr>
        <w:t xml:space="preserve"> </w:t>
      </w:r>
      <w:r>
        <w:t>Employer.</w:t>
      </w:r>
    </w:p>
    <w:p w:rsidR="00462ECC" w:rsidRDefault="00462ECC">
      <w:pPr>
        <w:pStyle w:val="BodyText"/>
        <w:spacing w:before="9"/>
        <w:rPr>
          <w:sz w:val="21"/>
          <w:szCs w:val="21"/>
        </w:rPr>
      </w:pPr>
    </w:p>
    <w:p w:rsidR="00462ECC" w:rsidRDefault="00462ECC" w:rsidP="009221CE">
      <w:pPr>
        <w:pStyle w:val="Heading9"/>
        <w:numPr>
          <w:ilvl w:val="2"/>
          <w:numId w:val="75"/>
        </w:numPr>
        <w:tabs>
          <w:tab w:val="left" w:pos="1221"/>
        </w:tabs>
      </w:pPr>
      <w:r>
        <w:t>Unit Price for Supply of</w:t>
      </w:r>
      <w:r>
        <w:rPr>
          <w:spacing w:val="-7"/>
        </w:rPr>
        <w:t xml:space="preserve"> </w:t>
      </w:r>
      <w:r>
        <w:t>Goods</w:t>
      </w:r>
    </w:p>
    <w:p w:rsidR="00462ECC" w:rsidRDefault="00462ECC">
      <w:pPr>
        <w:pStyle w:val="BodyText"/>
        <w:spacing w:before="2"/>
        <w:rPr>
          <w:b/>
          <w:bCs/>
        </w:rPr>
      </w:pPr>
    </w:p>
    <w:p w:rsidR="00462ECC" w:rsidRDefault="00462ECC" w:rsidP="00EA028C">
      <w:pPr>
        <w:pStyle w:val="BodyText"/>
        <w:ind w:left="1530" w:right="150"/>
        <w:jc w:val="both"/>
      </w:pPr>
      <w:r>
        <w:t>The Bidder shall quote prices for Local Goods, materials and equipment in the relevant column of Ex- Factory of “Schedule of Prices”. Such prices shall include:</w:t>
      </w:r>
    </w:p>
    <w:p w:rsidR="00462ECC" w:rsidRDefault="00462ECC">
      <w:pPr>
        <w:pStyle w:val="BodyText"/>
      </w:pPr>
    </w:p>
    <w:p w:rsidR="00462ECC" w:rsidRDefault="00462ECC" w:rsidP="009221CE">
      <w:pPr>
        <w:pStyle w:val="ListParagraph"/>
        <w:numPr>
          <w:ilvl w:val="3"/>
          <w:numId w:val="75"/>
        </w:numPr>
        <w:tabs>
          <w:tab w:val="left" w:pos="1581"/>
        </w:tabs>
        <w:ind w:right="149" w:hanging="360"/>
        <w:jc w:val="both"/>
      </w:pPr>
      <w:r>
        <w:t>Design documentation, drawings, drafting, planning services, manufacturing, testing and packing of finished goods ready for delivery to Site including loading, unloading, transportation, storing and insurance</w:t>
      </w:r>
      <w:r>
        <w:rPr>
          <w:spacing w:val="-24"/>
        </w:rPr>
        <w:t xml:space="preserve"> </w:t>
      </w:r>
      <w:r>
        <w:t>costs,</w:t>
      </w:r>
    </w:p>
    <w:p w:rsidR="00462ECC" w:rsidRDefault="00462ECC">
      <w:pPr>
        <w:pStyle w:val="BodyText"/>
        <w:spacing w:before="9"/>
        <w:rPr>
          <w:sz w:val="21"/>
          <w:szCs w:val="21"/>
        </w:rPr>
      </w:pPr>
    </w:p>
    <w:p w:rsidR="00462ECC" w:rsidRDefault="00462ECC" w:rsidP="009221CE">
      <w:pPr>
        <w:pStyle w:val="ListParagraph"/>
        <w:numPr>
          <w:ilvl w:val="3"/>
          <w:numId w:val="75"/>
        </w:numPr>
        <w:tabs>
          <w:tab w:val="left" w:pos="1581"/>
        </w:tabs>
        <w:ind w:right="148" w:hanging="360"/>
        <w:jc w:val="both"/>
      </w:pPr>
      <w:r>
        <w:lastRenderedPageBreak/>
        <w:t>All custom duties, sales tax and other taxes already paid or payable on the components and raw materials used in the manufacture or assembly of Local Goods, materials and</w:t>
      </w:r>
      <w:r>
        <w:rPr>
          <w:spacing w:val="-15"/>
        </w:rPr>
        <w:t xml:space="preserve"> </w:t>
      </w:r>
      <w:r>
        <w:t>equipments.</w:t>
      </w:r>
    </w:p>
    <w:p w:rsidR="00462ECC" w:rsidRDefault="00462ECC">
      <w:pPr>
        <w:pStyle w:val="BodyText"/>
        <w:spacing w:before="9"/>
        <w:rPr>
          <w:sz w:val="21"/>
          <w:szCs w:val="21"/>
        </w:rPr>
      </w:pPr>
    </w:p>
    <w:p w:rsidR="00462ECC" w:rsidRDefault="00462ECC" w:rsidP="009221CE">
      <w:pPr>
        <w:pStyle w:val="ListParagraph"/>
        <w:widowControl/>
        <w:numPr>
          <w:ilvl w:val="3"/>
          <w:numId w:val="75"/>
        </w:numPr>
      </w:pPr>
      <w:r>
        <w:t>Local</w:t>
      </w:r>
      <w:r w:rsidRPr="00EA028C">
        <w:rPr>
          <w:spacing w:val="-5"/>
        </w:rPr>
        <w:t xml:space="preserve"> </w:t>
      </w:r>
      <w:r>
        <w:t>Transport</w:t>
      </w:r>
    </w:p>
    <w:p w:rsidR="00462ECC" w:rsidRDefault="00462ECC">
      <w:pPr>
        <w:pStyle w:val="BodyText"/>
        <w:spacing w:before="2"/>
        <w:rPr>
          <w:b/>
          <w:bCs/>
        </w:rPr>
      </w:pPr>
    </w:p>
    <w:p w:rsidR="00462ECC" w:rsidRDefault="00462ECC">
      <w:pPr>
        <w:pStyle w:val="BodyText"/>
        <w:ind w:left="1220" w:right="149"/>
        <w:jc w:val="both"/>
      </w:pPr>
      <w:r>
        <w:t>Inland transportation for the Machine, Erection Equipment, Spare Parts and Workshop Equipment shall be the Contractor’s responsibility in respect of:</w:t>
      </w:r>
    </w:p>
    <w:p w:rsidR="00462ECC" w:rsidRDefault="00462ECC">
      <w:pPr>
        <w:pStyle w:val="BodyText"/>
      </w:pPr>
    </w:p>
    <w:p w:rsidR="00462ECC" w:rsidRDefault="006A59B4" w:rsidP="009221CE">
      <w:pPr>
        <w:pStyle w:val="ListParagraph"/>
        <w:numPr>
          <w:ilvl w:val="3"/>
          <w:numId w:val="75"/>
        </w:numPr>
        <w:tabs>
          <w:tab w:val="left" w:pos="1581"/>
        </w:tabs>
        <w:ind w:right="150" w:hanging="360"/>
        <w:jc w:val="both"/>
      </w:pPr>
      <w:r>
        <w:t xml:space="preserve">The </w:t>
      </w:r>
      <w:r w:rsidR="00462ECC">
        <w:t>Machine, Erection Equipment, Spare Parts, Workshop Equipment and other materials offered from outside Pakistan; from the port of entry in Pakistan to the storage area at the Site,</w:t>
      </w:r>
      <w:r w:rsidR="00462ECC">
        <w:rPr>
          <w:spacing w:val="-11"/>
        </w:rPr>
        <w:t xml:space="preserve"> </w:t>
      </w:r>
      <w:r w:rsidR="00462ECC">
        <w:t>and</w:t>
      </w:r>
    </w:p>
    <w:p w:rsidR="00462ECC" w:rsidRDefault="00462ECC">
      <w:pPr>
        <w:pStyle w:val="BodyText"/>
      </w:pPr>
    </w:p>
    <w:p w:rsidR="00462ECC" w:rsidRDefault="006A59B4" w:rsidP="009221CE">
      <w:pPr>
        <w:pStyle w:val="ListParagraph"/>
        <w:numPr>
          <w:ilvl w:val="3"/>
          <w:numId w:val="75"/>
        </w:numPr>
        <w:tabs>
          <w:tab w:val="left" w:pos="1581"/>
        </w:tabs>
        <w:ind w:right="148" w:hanging="361"/>
        <w:jc w:val="both"/>
      </w:pPr>
      <w:r>
        <w:t>Indigenous</w:t>
      </w:r>
      <w:r w:rsidR="00462ECC">
        <w:t xml:space="preserve"> Machine, Erection Equipment, Spare Parts, Workshop Equipment and other materials if any, offered from within Pakistan; from the factory in Pakistan to the storage area at the Site. The cost shall also include all insurance costs of Local Goods and other materials from factory to Site covering the responsibility of all losses or damages, while loading, unloading, storing, trimming on the carrier and transporting to Site. The cost of insurance of Local Goods shall be quoted on the basis of insurance through any insurance company listed  in Clause 5.1 a) ii) here above, acceptable to the</w:t>
      </w:r>
      <w:r w:rsidR="00462ECC">
        <w:rPr>
          <w:spacing w:val="-27"/>
        </w:rPr>
        <w:t xml:space="preserve"> </w:t>
      </w:r>
      <w:r w:rsidR="00462ECC">
        <w:t>Employer.</w:t>
      </w:r>
    </w:p>
    <w:p w:rsidR="00462ECC" w:rsidRDefault="00462ECC">
      <w:pPr>
        <w:pStyle w:val="BodyText"/>
        <w:spacing w:before="9"/>
        <w:rPr>
          <w:sz w:val="21"/>
          <w:szCs w:val="21"/>
        </w:rPr>
      </w:pPr>
    </w:p>
    <w:p w:rsidR="00462ECC" w:rsidRDefault="00462ECC">
      <w:pPr>
        <w:pStyle w:val="BodyText"/>
        <w:ind w:left="1580" w:right="151"/>
        <w:jc w:val="both"/>
      </w:pPr>
      <w:r>
        <w:t xml:space="preserve">All charges occurring </w:t>
      </w:r>
      <w:r w:rsidR="006A59B4">
        <w:t>there from</w:t>
      </w:r>
      <w:r>
        <w:t xml:space="preserve"> including octroi, zila tax, fees etc. and charges for loading, forwarding and unloading expenses shall be borne by the Contractor. Unloading at the Site, handling of the Machine, Erection Equipment, Spare Parts, Workshop Equipment and other materials to the designated point of Site storage, checking and verifying all shipments received against shipping documents, issue of all receiving reports and issues of damage reports (when applicable) shall be the Contractor’s</w:t>
      </w:r>
      <w:r>
        <w:rPr>
          <w:spacing w:val="-21"/>
        </w:rPr>
        <w:t xml:space="preserve"> </w:t>
      </w:r>
      <w:r>
        <w:t>responsibility.</w:t>
      </w:r>
    </w:p>
    <w:p w:rsidR="00462ECC" w:rsidRDefault="00462ECC">
      <w:pPr>
        <w:pStyle w:val="BodyText"/>
        <w:spacing w:before="7"/>
        <w:rPr>
          <w:sz w:val="21"/>
          <w:szCs w:val="21"/>
        </w:rPr>
      </w:pPr>
    </w:p>
    <w:p w:rsidR="00462ECC" w:rsidRDefault="00462ECC">
      <w:pPr>
        <w:pStyle w:val="BodyText"/>
        <w:spacing w:before="73"/>
        <w:ind w:left="1580" w:right="152"/>
        <w:jc w:val="both"/>
      </w:pPr>
      <w:r>
        <w:t>The Bidder shall recognize such elements of the costs which he expects to incur in the performance of the Works and shall include all such costs in the rates and amounts entered in the Schedule of Prices.</w:t>
      </w:r>
    </w:p>
    <w:p w:rsidR="00462ECC" w:rsidRDefault="00462ECC">
      <w:pPr>
        <w:pStyle w:val="BodyText"/>
        <w:spacing w:before="9"/>
        <w:rPr>
          <w:sz w:val="21"/>
          <w:szCs w:val="21"/>
        </w:rPr>
      </w:pPr>
    </w:p>
    <w:p w:rsidR="00462ECC" w:rsidRDefault="00462ECC" w:rsidP="009221CE">
      <w:pPr>
        <w:pStyle w:val="Heading9"/>
        <w:numPr>
          <w:ilvl w:val="1"/>
          <w:numId w:val="75"/>
        </w:numPr>
        <w:tabs>
          <w:tab w:val="left" w:pos="861"/>
        </w:tabs>
      </w:pPr>
      <w:r>
        <w:t>Total Bid</w:t>
      </w:r>
      <w:r>
        <w:rPr>
          <w:spacing w:val="-4"/>
        </w:rPr>
        <w:t xml:space="preserve"> </w:t>
      </w:r>
      <w:r>
        <w:t>Price</w:t>
      </w:r>
    </w:p>
    <w:p w:rsidR="00462ECC" w:rsidRDefault="00462ECC">
      <w:pPr>
        <w:pStyle w:val="BodyText"/>
        <w:spacing w:before="2"/>
        <w:rPr>
          <w:b/>
          <w:bCs/>
        </w:rPr>
      </w:pPr>
    </w:p>
    <w:p w:rsidR="00462ECC" w:rsidRDefault="000A7AD6">
      <w:pPr>
        <w:pStyle w:val="BodyText"/>
        <w:ind w:left="860" w:right="155"/>
      </w:pPr>
      <w:r>
        <w:tab/>
      </w:r>
      <w:r w:rsidR="00462ECC">
        <w:t xml:space="preserve">The total of Bid prices in the Schedule of Prices shall be entered in the </w:t>
      </w:r>
      <w:r w:rsidR="00FE3D7D">
        <w:tab/>
      </w:r>
      <w:r w:rsidR="00462ECC">
        <w:t>Summary of Bid Prices.</w:t>
      </w:r>
    </w:p>
    <w:p w:rsidR="00462ECC" w:rsidRDefault="00462ECC">
      <w:pPr>
        <w:pStyle w:val="BodyText"/>
        <w:spacing w:before="9"/>
        <w:rPr>
          <w:sz w:val="21"/>
          <w:szCs w:val="21"/>
        </w:rPr>
      </w:pPr>
    </w:p>
    <w:p w:rsidR="00462ECC" w:rsidRDefault="00462ECC" w:rsidP="009221CE">
      <w:pPr>
        <w:pStyle w:val="Heading9"/>
        <w:numPr>
          <w:ilvl w:val="0"/>
          <w:numId w:val="75"/>
        </w:numPr>
        <w:tabs>
          <w:tab w:val="left" w:pos="861"/>
        </w:tabs>
        <w:ind w:left="860"/>
      </w:pPr>
      <w:r>
        <w:t>Erection &amp; Testing Equipment and Maintenance</w:t>
      </w:r>
      <w:r>
        <w:rPr>
          <w:spacing w:val="-17"/>
        </w:rPr>
        <w:t xml:space="preserve"> </w:t>
      </w:r>
      <w:r>
        <w:t>Tools</w:t>
      </w:r>
    </w:p>
    <w:p w:rsidR="00462ECC" w:rsidRDefault="00462ECC">
      <w:pPr>
        <w:pStyle w:val="BodyText"/>
        <w:spacing w:before="2"/>
        <w:rPr>
          <w:b/>
          <w:bCs/>
        </w:rPr>
      </w:pPr>
    </w:p>
    <w:p w:rsidR="00462ECC" w:rsidRDefault="00462ECC" w:rsidP="009221CE">
      <w:pPr>
        <w:pStyle w:val="ListParagraph"/>
        <w:numPr>
          <w:ilvl w:val="1"/>
          <w:numId w:val="75"/>
        </w:numPr>
        <w:ind w:left="1350" w:right="149" w:hanging="450"/>
        <w:jc w:val="both"/>
      </w:pPr>
      <w:r>
        <w:t xml:space="preserve">The Bidder shall be responsible to provide all Erection and Testing Equipment &amp; </w:t>
      </w:r>
      <w:r w:rsidR="008B787A">
        <w:t xml:space="preserve">   </w:t>
      </w:r>
      <w:r>
        <w:t xml:space="preserve">Maintenance Tools </w:t>
      </w:r>
      <w:r w:rsidR="00583D6F">
        <w:t>with the machines.</w:t>
      </w:r>
    </w:p>
    <w:p w:rsidR="00462ECC" w:rsidRDefault="00462ECC">
      <w:pPr>
        <w:pStyle w:val="BodyText"/>
        <w:spacing w:before="7"/>
        <w:rPr>
          <w:sz w:val="21"/>
          <w:szCs w:val="21"/>
        </w:rPr>
      </w:pPr>
    </w:p>
    <w:p w:rsidR="00655ECD" w:rsidRDefault="00A65FBB" w:rsidP="00063884">
      <w:pPr>
        <w:widowControl/>
        <w:jc w:val="center"/>
        <w:rPr>
          <w:rFonts w:ascii="Comic Sans MS" w:hAnsi="Comic Sans MS"/>
          <w:b/>
          <w:sz w:val="28"/>
          <w:szCs w:val="28"/>
          <w:u w:val="single"/>
        </w:rPr>
      </w:pPr>
      <w:bookmarkStart w:id="4" w:name="Summary"/>
      <w:bookmarkEnd w:id="4"/>
      <w:r>
        <w:rPr>
          <w:rFonts w:ascii="Comic Sans MS" w:hAnsi="Comic Sans MS"/>
          <w:b/>
          <w:sz w:val="28"/>
          <w:szCs w:val="28"/>
          <w:u w:val="single"/>
        </w:rPr>
        <w:br w:type="page"/>
      </w:r>
    </w:p>
    <w:p w:rsidR="00655ECD" w:rsidRDefault="00655ECD" w:rsidP="00063884">
      <w:pPr>
        <w:widowControl/>
        <w:jc w:val="center"/>
        <w:rPr>
          <w:rFonts w:ascii="Comic Sans MS" w:hAnsi="Comic Sans MS"/>
          <w:b/>
          <w:sz w:val="28"/>
          <w:szCs w:val="28"/>
          <w:u w:val="single"/>
        </w:rPr>
      </w:pPr>
    </w:p>
    <w:p w:rsidR="00A65FBB" w:rsidRPr="00857EBE" w:rsidRDefault="00A65FBB" w:rsidP="00063884">
      <w:pPr>
        <w:widowControl/>
        <w:jc w:val="center"/>
        <w:rPr>
          <w:rFonts w:ascii="Arial Black" w:eastAsia="Times New Roman" w:hAnsi="Arial Black" w:cs="Arial Black"/>
          <w:sz w:val="28"/>
          <w:szCs w:val="28"/>
        </w:rPr>
      </w:pPr>
      <w:r>
        <w:rPr>
          <w:rFonts w:ascii="Arial Black" w:eastAsia="Times New Roman" w:hAnsi="Arial Black" w:cs="Arial Black"/>
          <w:sz w:val="28"/>
          <w:szCs w:val="28"/>
        </w:rPr>
        <w:t>SCHEDULE OF PAYMENT</w:t>
      </w:r>
    </w:p>
    <w:p w:rsidR="00A65FBB" w:rsidRDefault="00A65FBB" w:rsidP="00A65FBB">
      <w:pPr>
        <w:pStyle w:val="BodyText"/>
        <w:rPr>
          <w:rFonts w:ascii="Times New Roman"/>
          <w:sz w:val="20"/>
          <w:szCs w:val="20"/>
        </w:rPr>
      </w:pPr>
      <w:bookmarkStart w:id="5" w:name="Price_sch_B"/>
      <w:bookmarkEnd w:id="5"/>
    </w:p>
    <w:p w:rsidR="00A65FBB" w:rsidRDefault="00A65FBB" w:rsidP="00A65FBB">
      <w:pPr>
        <w:pStyle w:val="BodyText"/>
        <w:spacing w:before="6"/>
        <w:rPr>
          <w:rFonts w:ascii="Times New Roman"/>
          <w:sz w:val="21"/>
          <w:szCs w:val="21"/>
        </w:rPr>
      </w:pPr>
    </w:p>
    <w:tbl>
      <w:tblPr>
        <w:tblW w:w="10376" w:type="dxa"/>
        <w:tblInd w:w="-855"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1E0"/>
      </w:tblPr>
      <w:tblGrid>
        <w:gridCol w:w="839"/>
        <w:gridCol w:w="4953"/>
        <w:gridCol w:w="4584"/>
      </w:tblGrid>
      <w:tr w:rsidR="00A65FBB" w:rsidTr="00A1475A">
        <w:trPr>
          <w:trHeight w:hRule="exact" w:val="927"/>
        </w:trPr>
        <w:tc>
          <w:tcPr>
            <w:tcW w:w="839" w:type="dxa"/>
            <w:tcBorders>
              <w:top w:val="single" w:sz="4" w:space="0" w:color="auto"/>
              <w:bottom w:val="single" w:sz="4" w:space="0" w:color="auto"/>
              <w:right w:val="single" w:sz="4" w:space="0" w:color="auto"/>
            </w:tcBorders>
            <w:vAlign w:val="center"/>
          </w:tcPr>
          <w:p w:rsidR="00A65FBB" w:rsidRDefault="00A65FBB" w:rsidP="00013E27">
            <w:pPr>
              <w:pStyle w:val="TableParagraph"/>
              <w:spacing w:before="7"/>
              <w:rPr>
                <w:rFonts w:ascii="Times New Roman"/>
                <w:sz w:val="16"/>
                <w:szCs w:val="16"/>
              </w:rPr>
            </w:pPr>
          </w:p>
          <w:p w:rsidR="00A65FBB" w:rsidRDefault="00A65FBB" w:rsidP="00013E27">
            <w:pPr>
              <w:pStyle w:val="TableParagraph"/>
              <w:spacing w:line="268" w:lineRule="auto"/>
              <w:ind w:left="215" w:right="151" w:hanging="65"/>
              <w:rPr>
                <w:b/>
                <w:bCs/>
                <w:sz w:val="20"/>
                <w:szCs w:val="20"/>
              </w:rPr>
            </w:pPr>
            <w:bookmarkStart w:id="6" w:name="Pay_E_M"/>
            <w:bookmarkEnd w:id="6"/>
            <w:r>
              <w:rPr>
                <w:b/>
                <w:bCs/>
                <w:sz w:val="20"/>
                <w:szCs w:val="20"/>
              </w:rPr>
              <w:t>ITEM NO.</w:t>
            </w:r>
          </w:p>
        </w:tc>
        <w:tc>
          <w:tcPr>
            <w:tcW w:w="4953" w:type="dxa"/>
            <w:tcBorders>
              <w:top w:val="single" w:sz="4" w:space="0" w:color="auto"/>
              <w:left w:val="single" w:sz="4" w:space="0" w:color="auto"/>
              <w:bottom w:val="single" w:sz="4" w:space="0" w:color="auto"/>
              <w:right w:val="single" w:sz="4" w:space="0" w:color="auto"/>
            </w:tcBorders>
            <w:vAlign w:val="center"/>
          </w:tcPr>
          <w:p w:rsidR="00A65FBB" w:rsidRDefault="00A65FBB" w:rsidP="00013E27">
            <w:pPr>
              <w:pStyle w:val="TableParagraph"/>
              <w:spacing w:before="10"/>
              <w:rPr>
                <w:rFonts w:ascii="Times New Roman"/>
                <w:sz w:val="27"/>
                <w:szCs w:val="27"/>
              </w:rPr>
            </w:pPr>
          </w:p>
          <w:p w:rsidR="00A65FBB" w:rsidRDefault="00A65FBB" w:rsidP="00013E27">
            <w:pPr>
              <w:pStyle w:val="TableParagraph"/>
              <w:ind w:left="1761" w:right="1759"/>
              <w:jc w:val="center"/>
              <w:rPr>
                <w:b/>
                <w:bCs/>
                <w:sz w:val="20"/>
                <w:szCs w:val="20"/>
              </w:rPr>
            </w:pPr>
            <w:r>
              <w:rPr>
                <w:b/>
                <w:bCs/>
                <w:sz w:val="20"/>
                <w:szCs w:val="20"/>
              </w:rPr>
              <w:t>DESCRIPTION</w:t>
            </w:r>
          </w:p>
        </w:tc>
        <w:tc>
          <w:tcPr>
            <w:tcW w:w="4584" w:type="dxa"/>
            <w:tcBorders>
              <w:top w:val="single" w:sz="4" w:space="0" w:color="auto"/>
              <w:left w:val="single" w:sz="4" w:space="0" w:color="auto"/>
              <w:bottom w:val="single" w:sz="4" w:space="0" w:color="auto"/>
            </w:tcBorders>
            <w:vAlign w:val="center"/>
          </w:tcPr>
          <w:p w:rsidR="00A65FBB" w:rsidRDefault="00A65FBB" w:rsidP="00013E27">
            <w:pPr>
              <w:pStyle w:val="TableParagraph"/>
              <w:spacing w:before="7"/>
              <w:rPr>
                <w:rFonts w:ascii="Times New Roman"/>
                <w:sz w:val="16"/>
                <w:szCs w:val="16"/>
              </w:rPr>
            </w:pPr>
          </w:p>
          <w:p w:rsidR="00A65FBB" w:rsidRDefault="00A65FBB" w:rsidP="00013E27">
            <w:pPr>
              <w:pStyle w:val="TableParagraph"/>
              <w:spacing w:line="268" w:lineRule="auto"/>
              <w:ind w:left="1113" w:hanging="761"/>
              <w:rPr>
                <w:b/>
                <w:bCs/>
                <w:sz w:val="20"/>
                <w:szCs w:val="20"/>
              </w:rPr>
            </w:pPr>
            <w:r>
              <w:rPr>
                <w:b/>
                <w:bCs/>
                <w:sz w:val="20"/>
                <w:szCs w:val="20"/>
              </w:rPr>
              <w:t>PERCENTAGE OF ITEM COST PAYABLE FOR INTERIM PAYMENT</w:t>
            </w:r>
          </w:p>
        </w:tc>
      </w:tr>
      <w:tr w:rsidR="00A65FBB" w:rsidTr="00A1475A">
        <w:trPr>
          <w:trHeight w:hRule="exact" w:val="666"/>
        </w:trPr>
        <w:tc>
          <w:tcPr>
            <w:tcW w:w="839" w:type="dxa"/>
            <w:tcBorders>
              <w:top w:val="single" w:sz="4" w:space="0" w:color="auto"/>
              <w:right w:val="single" w:sz="4" w:space="0" w:color="auto"/>
            </w:tcBorders>
            <w:vAlign w:val="center"/>
          </w:tcPr>
          <w:p w:rsidR="00A65FBB" w:rsidRDefault="00A65FBB" w:rsidP="007A21FC">
            <w:pPr>
              <w:pStyle w:val="TableParagraph"/>
              <w:spacing w:before="165"/>
              <w:ind w:left="116" w:right="130"/>
              <w:jc w:val="center"/>
              <w:rPr>
                <w:b/>
                <w:bCs/>
                <w:sz w:val="20"/>
                <w:szCs w:val="20"/>
              </w:rPr>
            </w:pPr>
            <w:r>
              <w:rPr>
                <w:b/>
                <w:bCs/>
                <w:sz w:val="20"/>
                <w:szCs w:val="20"/>
              </w:rPr>
              <w:t xml:space="preserve">1 </w:t>
            </w:r>
          </w:p>
        </w:tc>
        <w:tc>
          <w:tcPr>
            <w:tcW w:w="4953" w:type="dxa"/>
            <w:tcBorders>
              <w:top w:val="single" w:sz="4" w:space="0" w:color="auto"/>
              <w:left w:val="single" w:sz="4" w:space="0" w:color="auto"/>
              <w:bottom w:val="nil"/>
              <w:right w:val="single" w:sz="4" w:space="0" w:color="auto"/>
            </w:tcBorders>
            <w:vAlign w:val="center"/>
          </w:tcPr>
          <w:p w:rsidR="00A65FBB" w:rsidRDefault="00A65FBB" w:rsidP="00013E27">
            <w:pPr>
              <w:pStyle w:val="TableParagraph"/>
              <w:spacing w:before="165"/>
              <w:ind w:left="179"/>
              <w:rPr>
                <w:b/>
                <w:bCs/>
                <w:sz w:val="20"/>
                <w:szCs w:val="20"/>
              </w:rPr>
            </w:pPr>
            <w:r>
              <w:rPr>
                <w:b/>
                <w:bCs/>
                <w:sz w:val="20"/>
                <w:szCs w:val="20"/>
              </w:rPr>
              <w:t>ELECTRICAL AND MECHANICAL EQUIPMENT</w:t>
            </w:r>
            <w:r w:rsidR="003B6417">
              <w:rPr>
                <w:b/>
                <w:bCs/>
                <w:sz w:val="20"/>
                <w:szCs w:val="20"/>
              </w:rPr>
              <w:t xml:space="preserve"> &amp; SPARES</w:t>
            </w:r>
          </w:p>
        </w:tc>
        <w:tc>
          <w:tcPr>
            <w:tcW w:w="4584" w:type="dxa"/>
            <w:tcBorders>
              <w:top w:val="single" w:sz="4" w:space="0" w:color="auto"/>
              <w:left w:val="single" w:sz="4" w:space="0" w:color="auto"/>
              <w:bottom w:val="nil"/>
            </w:tcBorders>
            <w:vAlign w:val="center"/>
          </w:tcPr>
          <w:p w:rsidR="00A65FBB" w:rsidRDefault="00A65FBB" w:rsidP="00013E27"/>
        </w:tc>
      </w:tr>
      <w:tr w:rsidR="00A65FBB" w:rsidTr="00A1475A">
        <w:trPr>
          <w:trHeight w:hRule="exact" w:val="579"/>
        </w:trPr>
        <w:tc>
          <w:tcPr>
            <w:tcW w:w="839" w:type="dxa"/>
            <w:tcBorders>
              <w:right w:val="single" w:sz="4" w:space="0" w:color="auto"/>
            </w:tcBorders>
            <w:vAlign w:val="center"/>
          </w:tcPr>
          <w:p w:rsidR="00A65FBB" w:rsidRDefault="00A65FBB" w:rsidP="00013E27"/>
        </w:tc>
        <w:tc>
          <w:tcPr>
            <w:tcW w:w="4953" w:type="dxa"/>
            <w:tcBorders>
              <w:top w:val="nil"/>
              <w:left w:val="single" w:sz="4" w:space="0" w:color="auto"/>
              <w:bottom w:val="nil"/>
              <w:right w:val="single" w:sz="4" w:space="0" w:color="auto"/>
            </w:tcBorders>
            <w:vAlign w:val="center"/>
          </w:tcPr>
          <w:p w:rsidR="00A65FBB" w:rsidRDefault="00E0031E" w:rsidP="009221CE">
            <w:pPr>
              <w:pStyle w:val="TableParagraph"/>
              <w:numPr>
                <w:ilvl w:val="0"/>
                <w:numId w:val="68"/>
              </w:numPr>
              <w:spacing w:before="163"/>
              <w:rPr>
                <w:sz w:val="20"/>
                <w:szCs w:val="20"/>
              </w:rPr>
            </w:pPr>
            <w:r>
              <w:rPr>
                <w:sz w:val="20"/>
                <w:szCs w:val="20"/>
              </w:rPr>
              <w:t xml:space="preserve">Advance </w:t>
            </w:r>
            <w:r w:rsidR="00EC5249">
              <w:rPr>
                <w:sz w:val="20"/>
                <w:szCs w:val="20"/>
              </w:rPr>
              <w:t>against</w:t>
            </w:r>
            <w:r>
              <w:rPr>
                <w:sz w:val="20"/>
                <w:szCs w:val="20"/>
              </w:rPr>
              <w:t xml:space="preserve"> Bank Guarantee </w:t>
            </w:r>
          </w:p>
          <w:p w:rsidR="00A65FBB" w:rsidRDefault="00A65FBB" w:rsidP="00BF4600">
            <w:pPr>
              <w:pStyle w:val="TableParagraph"/>
              <w:spacing w:before="163"/>
              <w:ind w:left="539"/>
              <w:rPr>
                <w:sz w:val="20"/>
                <w:szCs w:val="20"/>
              </w:rPr>
            </w:pPr>
          </w:p>
        </w:tc>
        <w:tc>
          <w:tcPr>
            <w:tcW w:w="4584" w:type="dxa"/>
            <w:tcBorders>
              <w:top w:val="nil"/>
              <w:left w:val="single" w:sz="4" w:space="0" w:color="auto"/>
              <w:bottom w:val="nil"/>
            </w:tcBorders>
            <w:vAlign w:val="center"/>
          </w:tcPr>
          <w:p w:rsidR="00A65FBB" w:rsidRDefault="00E0031E" w:rsidP="00913C98">
            <w:pPr>
              <w:pStyle w:val="TableParagraph"/>
              <w:spacing w:before="163"/>
              <w:ind w:left="1671" w:right="656"/>
              <w:rPr>
                <w:sz w:val="20"/>
                <w:szCs w:val="20"/>
              </w:rPr>
            </w:pPr>
            <w:r>
              <w:rPr>
                <w:sz w:val="20"/>
                <w:szCs w:val="20"/>
              </w:rPr>
              <w:t>20 (Contract Value)</w:t>
            </w:r>
          </w:p>
        </w:tc>
      </w:tr>
      <w:tr w:rsidR="00A65FBB" w:rsidTr="00A1475A">
        <w:trPr>
          <w:trHeight w:hRule="exact" w:val="580"/>
        </w:trPr>
        <w:tc>
          <w:tcPr>
            <w:tcW w:w="839" w:type="dxa"/>
            <w:tcBorders>
              <w:right w:val="single" w:sz="4" w:space="0" w:color="auto"/>
            </w:tcBorders>
            <w:vAlign w:val="center"/>
          </w:tcPr>
          <w:p w:rsidR="00A65FBB" w:rsidRDefault="00A65FBB" w:rsidP="00013E27"/>
        </w:tc>
        <w:tc>
          <w:tcPr>
            <w:tcW w:w="4953" w:type="dxa"/>
            <w:tcBorders>
              <w:top w:val="nil"/>
              <w:left w:val="single" w:sz="4" w:space="0" w:color="auto"/>
              <w:bottom w:val="nil"/>
              <w:right w:val="single" w:sz="4" w:space="0" w:color="auto"/>
            </w:tcBorders>
            <w:vAlign w:val="center"/>
          </w:tcPr>
          <w:p w:rsidR="00A65FBB" w:rsidRDefault="00A1475A" w:rsidP="00E0031E">
            <w:pPr>
              <w:pStyle w:val="TableParagraph"/>
              <w:spacing w:before="164"/>
              <w:ind w:left="179"/>
              <w:rPr>
                <w:sz w:val="20"/>
                <w:szCs w:val="20"/>
              </w:rPr>
            </w:pPr>
            <w:r>
              <w:rPr>
                <w:sz w:val="20"/>
                <w:szCs w:val="20"/>
              </w:rPr>
              <w:t>2.</w:t>
            </w:r>
            <w:r w:rsidR="00A65FBB">
              <w:rPr>
                <w:sz w:val="20"/>
                <w:szCs w:val="20"/>
              </w:rPr>
              <w:t xml:space="preserve"> </w:t>
            </w:r>
            <w:r>
              <w:rPr>
                <w:sz w:val="20"/>
                <w:szCs w:val="20"/>
              </w:rPr>
              <w:t xml:space="preserve"> </w:t>
            </w:r>
            <w:r w:rsidR="00A65FBB">
              <w:rPr>
                <w:sz w:val="20"/>
                <w:szCs w:val="20"/>
              </w:rPr>
              <w:t xml:space="preserve"> </w:t>
            </w:r>
            <w:r w:rsidR="00E0031E">
              <w:rPr>
                <w:sz w:val="20"/>
                <w:szCs w:val="20"/>
              </w:rPr>
              <w:t>Physical Inspection of Truck Chassis at Site.</w:t>
            </w:r>
          </w:p>
        </w:tc>
        <w:tc>
          <w:tcPr>
            <w:tcW w:w="4584" w:type="dxa"/>
            <w:tcBorders>
              <w:top w:val="nil"/>
              <w:left w:val="single" w:sz="4" w:space="0" w:color="auto"/>
              <w:bottom w:val="nil"/>
            </w:tcBorders>
            <w:vAlign w:val="center"/>
          </w:tcPr>
          <w:p w:rsidR="00A65FBB" w:rsidRDefault="00E0031E" w:rsidP="00913C98">
            <w:pPr>
              <w:pStyle w:val="TableParagraph"/>
              <w:spacing w:before="164"/>
              <w:ind w:left="1401" w:right="566"/>
              <w:rPr>
                <w:sz w:val="20"/>
                <w:szCs w:val="20"/>
              </w:rPr>
            </w:pPr>
            <w:r>
              <w:rPr>
                <w:sz w:val="20"/>
                <w:szCs w:val="20"/>
              </w:rPr>
              <w:t>100 (Truck Chassis Cost)</w:t>
            </w:r>
          </w:p>
        </w:tc>
      </w:tr>
      <w:tr w:rsidR="00A65FBB" w:rsidTr="00A1475A">
        <w:trPr>
          <w:trHeight w:hRule="exact" w:val="580"/>
        </w:trPr>
        <w:tc>
          <w:tcPr>
            <w:tcW w:w="839" w:type="dxa"/>
            <w:tcBorders>
              <w:right w:val="single" w:sz="4" w:space="0" w:color="auto"/>
            </w:tcBorders>
            <w:vAlign w:val="center"/>
          </w:tcPr>
          <w:p w:rsidR="00A65FBB" w:rsidRDefault="00A65FBB" w:rsidP="00013E27"/>
          <w:p w:rsidR="00A65FBB" w:rsidRDefault="00A65FBB" w:rsidP="00013E27"/>
          <w:p w:rsidR="00A65FBB" w:rsidRDefault="00A65FBB" w:rsidP="00013E27"/>
          <w:p w:rsidR="00A65FBB" w:rsidRDefault="00A65FBB" w:rsidP="00013E27"/>
          <w:p w:rsidR="00A65FBB" w:rsidRDefault="00A65FBB" w:rsidP="00013E27"/>
          <w:p w:rsidR="00A65FBB" w:rsidRDefault="00A65FBB" w:rsidP="00013E27"/>
        </w:tc>
        <w:tc>
          <w:tcPr>
            <w:tcW w:w="4953" w:type="dxa"/>
            <w:tcBorders>
              <w:top w:val="nil"/>
              <w:left w:val="single" w:sz="4" w:space="0" w:color="auto"/>
              <w:bottom w:val="nil"/>
              <w:right w:val="single" w:sz="4" w:space="0" w:color="auto"/>
            </w:tcBorders>
            <w:vAlign w:val="center"/>
          </w:tcPr>
          <w:p w:rsidR="00A65FBB" w:rsidRDefault="00A1475A" w:rsidP="00A1475A">
            <w:pPr>
              <w:pStyle w:val="TableParagraph"/>
              <w:spacing w:before="164"/>
              <w:ind w:left="179"/>
              <w:rPr>
                <w:sz w:val="20"/>
                <w:szCs w:val="20"/>
              </w:rPr>
            </w:pPr>
            <w:r>
              <w:rPr>
                <w:sz w:val="20"/>
                <w:szCs w:val="20"/>
              </w:rPr>
              <w:t xml:space="preserve">3.   </w:t>
            </w:r>
            <w:r w:rsidR="00E0031E">
              <w:rPr>
                <w:sz w:val="20"/>
                <w:szCs w:val="20"/>
              </w:rPr>
              <w:t>Inspection of Imported Component at Site</w:t>
            </w:r>
            <w:r w:rsidR="00483834">
              <w:rPr>
                <w:sz w:val="20"/>
                <w:szCs w:val="20"/>
              </w:rPr>
              <w:t>.</w:t>
            </w:r>
          </w:p>
          <w:p w:rsidR="00483834" w:rsidRDefault="00483834" w:rsidP="00483834">
            <w:pPr>
              <w:pStyle w:val="TableParagraph"/>
              <w:spacing w:before="164"/>
              <w:ind w:left="179"/>
              <w:rPr>
                <w:sz w:val="20"/>
                <w:szCs w:val="20"/>
              </w:rPr>
            </w:pPr>
            <w:r>
              <w:rPr>
                <w:sz w:val="20"/>
                <w:szCs w:val="20"/>
              </w:rPr>
              <w:t>(D)</w:t>
            </w:r>
          </w:p>
          <w:p w:rsidR="00E0031E" w:rsidRDefault="00E0031E" w:rsidP="00E0031E">
            <w:pPr>
              <w:pStyle w:val="TableParagraph"/>
              <w:spacing w:before="164"/>
              <w:ind w:left="540" w:hanging="361"/>
              <w:rPr>
                <w:sz w:val="20"/>
                <w:szCs w:val="20"/>
              </w:rPr>
            </w:pPr>
            <w:r>
              <w:rPr>
                <w:sz w:val="20"/>
                <w:szCs w:val="20"/>
              </w:rPr>
              <w:t>insp</w:t>
            </w:r>
          </w:p>
        </w:tc>
        <w:tc>
          <w:tcPr>
            <w:tcW w:w="4584" w:type="dxa"/>
            <w:tcBorders>
              <w:top w:val="nil"/>
              <w:left w:val="single" w:sz="4" w:space="0" w:color="auto"/>
              <w:bottom w:val="nil"/>
            </w:tcBorders>
            <w:vAlign w:val="center"/>
          </w:tcPr>
          <w:p w:rsidR="00A65FBB" w:rsidRDefault="00E0031E" w:rsidP="00F34C21">
            <w:pPr>
              <w:pStyle w:val="TableParagraph"/>
              <w:numPr>
                <w:ilvl w:val="0"/>
                <w:numId w:val="18"/>
              </w:numPr>
              <w:spacing w:before="164"/>
              <w:ind w:left="828" w:right="746" w:hanging="361"/>
              <w:jc w:val="center"/>
              <w:rPr>
                <w:sz w:val="20"/>
                <w:szCs w:val="20"/>
              </w:rPr>
            </w:pPr>
            <w:r>
              <w:rPr>
                <w:sz w:val="20"/>
                <w:szCs w:val="20"/>
              </w:rPr>
              <w:t>(Contract Value)</w:t>
            </w:r>
          </w:p>
        </w:tc>
      </w:tr>
      <w:tr w:rsidR="00483834" w:rsidTr="00A1475A">
        <w:trPr>
          <w:trHeight w:hRule="exact" w:val="882"/>
        </w:trPr>
        <w:tc>
          <w:tcPr>
            <w:tcW w:w="839" w:type="dxa"/>
            <w:tcBorders>
              <w:right w:val="single" w:sz="4" w:space="0" w:color="auto"/>
            </w:tcBorders>
            <w:vAlign w:val="center"/>
          </w:tcPr>
          <w:p w:rsidR="00483834" w:rsidRDefault="00483834" w:rsidP="00013E27"/>
        </w:tc>
        <w:tc>
          <w:tcPr>
            <w:tcW w:w="4953" w:type="dxa"/>
            <w:tcBorders>
              <w:top w:val="nil"/>
              <w:left w:val="single" w:sz="4" w:space="0" w:color="auto"/>
              <w:bottom w:val="nil"/>
              <w:right w:val="single" w:sz="4" w:space="0" w:color="auto"/>
            </w:tcBorders>
            <w:vAlign w:val="center"/>
          </w:tcPr>
          <w:p w:rsidR="00A1475A" w:rsidRDefault="00A1475A" w:rsidP="00A1475A">
            <w:pPr>
              <w:pStyle w:val="TableParagraph"/>
              <w:numPr>
                <w:ilvl w:val="0"/>
                <w:numId w:val="33"/>
              </w:numPr>
              <w:spacing w:before="164"/>
              <w:ind w:left="201" w:hanging="630"/>
              <w:rPr>
                <w:sz w:val="20"/>
                <w:szCs w:val="20"/>
              </w:rPr>
            </w:pPr>
            <w:r>
              <w:rPr>
                <w:sz w:val="20"/>
                <w:szCs w:val="20"/>
              </w:rPr>
              <w:t xml:space="preserve">4.   </w:t>
            </w:r>
            <w:r w:rsidR="00483834">
              <w:rPr>
                <w:sz w:val="20"/>
                <w:szCs w:val="20"/>
              </w:rPr>
              <w:t xml:space="preserve">Delivery at Site on Receiving of Taking Over </w:t>
            </w:r>
            <w:r>
              <w:rPr>
                <w:sz w:val="20"/>
                <w:szCs w:val="20"/>
              </w:rPr>
              <w:t xml:space="preserve">  </w:t>
            </w:r>
          </w:p>
          <w:p w:rsidR="00483834" w:rsidRDefault="00A1475A" w:rsidP="00A1475A">
            <w:pPr>
              <w:pStyle w:val="TableParagraph"/>
              <w:numPr>
                <w:ilvl w:val="0"/>
                <w:numId w:val="33"/>
              </w:numPr>
              <w:spacing w:before="164"/>
              <w:ind w:left="201" w:hanging="630"/>
              <w:rPr>
                <w:sz w:val="20"/>
                <w:szCs w:val="20"/>
              </w:rPr>
            </w:pPr>
            <w:r>
              <w:rPr>
                <w:sz w:val="20"/>
                <w:szCs w:val="20"/>
              </w:rPr>
              <w:t xml:space="preserve">      </w:t>
            </w:r>
            <w:r w:rsidR="00483834">
              <w:rPr>
                <w:sz w:val="20"/>
                <w:szCs w:val="20"/>
              </w:rPr>
              <w:t xml:space="preserve">Certificate of Complete Buildup Unit </w:t>
            </w:r>
          </w:p>
        </w:tc>
        <w:tc>
          <w:tcPr>
            <w:tcW w:w="4584" w:type="dxa"/>
            <w:tcBorders>
              <w:top w:val="nil"/>
              <w:left w:val="single" w:sz="4" w:space="0" w:color="auto"/>
              <w:bottom w:val="nil"/>
            </w:tcBorders>
            <w:vAlign w:val="center"/>
          </w:tcPr>
          <w:p w:rsidR="00483834" w:rsidRDefault="00483834" w:rsidP="00483834">
            <w:pPr>
              <w:pStyle w:val="TableParagraph"/>
              <w:spacing w:before="164"/>
              <w:ind w:left="1131" w:right="746"/>
              <w:jc w:val="center"/>
              <w:rPr>
                <w:sz w:val="20"/>
                <w:szCs w:val="20"/>
              </w:rPr>
            </w:pPr>
            <w:r>
              <w:rPr>
                <w:sz w:val="20"/>
                <w:szCs w:val="20"/>
              </w:rPr>
              <w:t>Remaining Balance</w:t>
            </w:r>
          </w:p>
        </w:tc>
      </w:tr>
      <w:tr w:rsidR="00A65FBB" w:rsidTr="00A1475A">
        <w:trPr>
          <w:trHeight w:hRule="exact" w:val="225"/>
        </w:trPr>
        <w:tc>
          <w:tcPr>
            <w:tcW w:w="839" w:type="dxa"/>
            <w:tcBorders>
              <w:right w:val="single" w:sz="4" w:space="0" w:color="auto"/>
            </w:tcBorders>
            <w:vAlign w:val="center"/>
          </w:tcPr>
          <w:p w:rsidR="00A65FBB" w:rsidRDefault="00A65FBB" w:rsidP="00013E27">
            <w:pPr>
              <w:pStyle w:val="TableParagraph"/>
              <w:rPr>
                <w:rFonts w:ascii="Times New Roman"/>
                <w:sz w:val="20"/>
                <w:szCs w:val="20"/>
              </w:rPr>
            </w:pPr>
          </w:p>
          <w:p w:rsidR="00A65FBB" w:rsidRDefault="00A65FBB" w:rsidP="00013E27">
            <w:pPr>
              <w:pStyle w:val="TableParagraph"/>
              <w:rPr>
                <w:rFonts w:ascii="Times New Roman"/>
                <w:sz w:val="20"/>
                <w:szCs w:val="20"/>
              </w:rPr>
            </w:pPr>
          </w:p>
          <w:p w:rsidR="00A65FBB" w:rsidRDefault="00A65FBB" w:rsidP="00013E27">
            <w:pPr>
              <w:pStyle w:val="TableParagraph"/>
              <w:rPr>
                <w:rFonts w:ascii="Times New Roman"/>
                <w:sz w:val="25"/>
                <w:szCs w:val="25"/>
              </w:rPr>
            </w:pPr>
          </w:p>
          <w:p w:rsidR="00A65FBB" w:rsidRDefault="00A65FBB" w:rsidP="00013E27">
            <w:pPr>
              <w:pStyle w:val="TableParagraph"/>
              <w:ind w:left="115" w:right="130"/>
              <w:jc w:val="center"/>
              <w:rPr>
                <w:b/>
                <w:bCs/>
                <w:sz w:val="20"/>
                <w:szCs w:val="20"/>
              </w:rPr>
            </w:pPr>
          </w:p>
        </w:tc>
        <w:tc>
          <w:tcPr>
            <w:tcW w:w="4953" w:type="dxa"/>
            <w:tcBorders>
              <w:top w:val="nil"/>
              <w:left w:val="single" w:sz="4" w:space="0" w:color="auto"/>
              <w:bottom w:val="nil"/>
              <w:right w:val="single" w:sz="4" w:space="0" w:color="auto"/>
            </w:tcBorders>
            <w:vAlign w:val="center"/>
          </w:tcPr>
          <w:p w:rsidR="00A65FBB" w:rsidRDefault="00A65FBB" w:rsidP="00013E27">
            <w:pPr>
              <w:pStyle w:val="TableParagraph"/>
              <w:spacing w:before="160" w:line="268" w:lineRule="auto"/>
              <w:ind w:left="179"/>
              <w:rPr>
                <w:b/>
                <w:bCs/>
                <w:sz w:val="20"/>
                <w:szCs w:val="20"/>
              </w:rPr>
            </w:pPr>
          </w:p>
        </w:tc>
        <w:tc>
          <w:tcPr>
            <w:tcW w:w="4584" w:type="dxa"/>
            <w:tcBorders>
              <w:top w:val="nil"/>
              <w:left w:val="single" w:sz="4" w:space="0" w:color="auto"/>
              <w:bottom w:val="nil"/>
            </w:tcBorders>
            <w:vAlign w:val="center"/>
          </w:tcPr>
          <w:p w:rsidR="00A65FBB" w:rsidRDefault="00A65FBB" w:rsidP="00013E27">
            <w:pPr>
              <w:pStyle w:val="TableParagraph"/>
              <w:spacing w:before="164"/>
              <w:ind w:left="2092" w:right="2071"/>
              <w:jc w:val="center"/>
              <w:rPr>
                <w:sz w:val="20"/>
                <w:szCs w:val="20"/>
              </w:rPr>
            </w:pPr>
          </w:p>
        </w:tc>
      </w:tr>
      <w:tr w:rsidR="00A65FBB" w:rsidTr="00A1475A">
        <w:trPr>
          <w:trHeight w:hRule="exact" w:val="580"/>
        </w:trPr>
        <w:tc>
          <w:tcPr>
            <w:tcW w:w="839" w:type="dxa"/>
            <w:tcBorders>
              <w:right w:val="single" w:sz="4" w:space="0" w:color="auto"/>
            </w:tcBorders>
            <w:vAlign w:val="center"/>
          </w:tcPr>
          <w:p w:rsidR="00A65FBB" w:rsidRDefault="007A21FC" w:rsidP="00013E27">
            <w:pPr>
              <w:pStyle w:val="TableParagraph"/>
              <w:spacing w:before="166"/>
              <w:ind w:left="115" w:right="130"/>
              <w:jc w:val="center"/>
              <w:rPr>
                <w:b/>
                <w:bCs/>
                <w:sz w:val="20"/>
                <w:szCs w:val="20"/>
              </w:rPr>
            </w:pPr>
            <w:r>
              <w:rPr>
                <w:b/>
                <w:bCs/>
                <w:sz w:val="20"/>
                <w:szCs w:val="20"/>
              </w:rPr>
              <w:t>2</w:t>
            </w:r>
          </w:p>
        </w:tc>
        <w:tc>
          <w:tcPr>
            <w:tcW w:w="4953" w:type="dxa"/>
            <w:tcBorders>
              <w:top w:val="nil"/>
              <w:left w:val="single" w:sz="4" w:space="0" w:color="auto"/>
              <w:bottom w:val="nil"/>
              <w:right w:val="single" w:sz="4" w:space="0" w:color="auto"/>
            </w:tcBorders>
            <w:vAlign w:val="center"/>
          </w:tcPr>
          <w:p w:rsidR="00A65FBB" w:rsidRDefault="00A65FBB" w:rsidP="00013E27">
            <w:pPr>
              <w:pStyle w:val="TableParagraph"/>
              <w:spacing w:before="166"/>
              <w:ind w:left="179"/>
              <w:rPr>
                <w:b/>
                <w:bCs/>
                <w:sz w:val="20"/>
                <w:szCs w:val="20"/>
              </w:rPr>
            </w:pPr>
            <w:r>
              <w:rPr>
                <w:b/>
                <w:bCs/>
                <w:sz w:val="20"/>
                <w:szCs w:val="20"/>
              </w:rPr>
              <w:t>Services and Maintenance (Three Years.)</w:t>
            </w:r>
          </w:p>
        </w:tc>
        <w:tc>
          <w:tcPr>
            <w:tcW w:w="4584" w:type="dxa"/>
            <w:tcBorders>
              <w:top w:val="nil"/>
              <w:left w:val="single" w:sz="4" w:space="0" w:color="auto"/>
              <w:bottom w:val="nil"/>
            </w:tcBorders>
            <w:vAlign w:val="center"/>
          </w:tcPr>
          <w:p w:rsidR="00A65FBB" w:rsidRDefault="00A1475A" w:rsidP="00A1475A">
            <w:pPr>
              <w:jc w:val="center"/>
            </w:pPr>
            <w:r>
              <w:rPr>
                <w:sz w:val="20"/>
                <w:szCs w:val="20"/>
              </w:rPr>
              <w:t>100  (Advance against Bank Guarantee)</w:t>
            </w:r>
          </w:p>
        </w:tc>
      </w:tr>
      <w:tr w:rsidR="00A65FBB" w:rsidTr="00A1475A">
        <w:trPr>
          <w:trHeight w:hRule="exact" w:val="579"/>
        </w:trPr>
        <w:tc>
          <w:tcPr>
            <w:tcW w:w="839" w:type="dxa"/>
            <w:tcBorders>
              <w:right w:val="single" w:sz="4" w:space="0" w:color="auto"/>
            </w:tcBorders>
            <w:vAlign w:val="center"/>
          </w:tcPr>
          <w:p w:rsidR="00A65FBB" w:rsidRDefault="00A65FBB" w:rsidP="00013E27"/>
        </w:tc>
        <w:tc>
          <w:tcPr>
            <w:tcW w:w="4953" w:type="dxa"/>
            <w:tcBorders>
              <w:top w:val="nil"/>
              <w:left w:val="single" w:sz="4" w:space="0" w:color="auto"/>
              <w:bottom w:val="nil"/>
              <w:right w:val="single" w:sz="4" w:space="0" w:color="auto"/>
            </w:tcBorders>
            <w:vAlign w:val="center"/>
          </w:tcPr>
          <w:p w:rsidR="00A65FBB" w:rsidRDefault="00A65FBB" w:rsidP="00013E27">
            <w:pPr>
              <w:pStyle w:val="TableParagraph"/>
              <w:spacing w:before="163"/>
              <w:ind w:left="179"/>
              <w:rPr>
                <w:sz w:val="20"/>
                <w:szCs w:val="20"/>
              </w:rPr>
            </w:pPr>
          </w:p>
        </w:tc>
        <w:tc>
          <w:tcPr>
            <w:tcW w:w="4584" w:type="dxa"/>
            <w:tcBorders>
              <w:top w:val="nil"/>
              <w:left w:val="single" w:sz="4" w:space="0" w:color="auto"/>
              <w:bottom w:val="nil"/>
            </w:tcBorders>
            <w:vAlign w:val="center"/>
          </w:tcPr>
          <w:p w:rsidR="00A65FBB" w:rsidRDefault="00A65FBB" w:rsidP="00013E27">
            <w:pPr>
              <w:pStyle w:val="TableParagraph"/>
              <w:spacing w:before="163"/>
              <w:ind w:left="2091" w:right="2071"/>
              <w:jc w:val="center"/>
              <w:rPr>
                <w:sz w:val="20"/>
                <w:szCs w:val="20"/>
              </w:rPr>
            </w:pPr>
          </w:p>
        </w:tc>
      </w:tr>
      <w:tr w:rsidR="00A65FBB" w:rsidTr="00A1475A">
        <w:trPr>
          <w:trHeight w:hRule="exact" w:val="80"/>
        </w:trPr>
        <w:tc>
          <w:tcPr>
            <w:tcW w:w="839" w:type="dxa"/>
            <w:tcBorders>
              <w:right w:val="single" w:sz="4" w:space="0" w:color="auto"/>
            </w:tcBorders>
            <w:vAlign w:val="center"/>
          </w:tcPr>
          <w:p w:rsidR="00A65FBB" w:rsidRDefault="00A65FBB" w:rsidP="00013E27"/>
        </w:tc>
        <w:tc>
          <w:tcPr>
            <w:tcW w:w="4953" w:type="dxa"/>
            <w:tcBorders>
              <w:top w:val="nil"/>
              <w:left w:val="single" w:sz="4" w:space="0" w:color="auto"/>
              <w:bottom w:val="nil"/>
              <w:right w:val="single" w:sz="4" w:space="0" w:color="auto"/>
            </w:tcBorders>
            <w:vAlign w:val="center"/>
          </w:tcPr>
          <w:p w:rsidR="00A65FBB" w:rsidRDefault="00A65FBB" w:rsidP="00013E27">
            <w:pPr>
              <w:pStyle w:val="TableParagraph"/>
              <w:spacing w:before="164"/>
              <w:ind w:left="179"/>
              <w:rPr>
                <w:sz w:val="20"/>
                <w:szCs w:val="20"/>
              </w:rPr>
            </w:pPr>
          </w:p>
        </w:tc>
        <w:tc>
          <w:tcPr>
            <w:tcW w:w="4584" w:type="dxa"/>
            <w:tcBorders>
              <w:top w:val="nil"/>
              <w:left w:val="single" w:sz="4" w:space="0" w:color="auto"/>
              <w:bottom w:val="nil"/>
            </w:tcBorders>
            <w:vAlign w:val="center"/>
          </w:tcPr>
          <w:p w:rsidR="00A65FBB" w:rsidRDefault="00A65FBB" w:rsidP="00013E27">
            <w:pPr>
              <w:pStyle w:val="TableParagraph"/>
              <w:spacing w:before="164"/>
              <w:ind w:left="2091" w:right="2071"/>
              <w:jc w:val="center"/>
              <w:rPr>
                <w:sz w:val="20"/>
                <w:szCs w:val="20"/>
              </w:rPr>
            </w:pPr>
          </w:p>
        </w:tc>
      </w:tr>
      <w:tr w:rsidR="00A65FBB" w:rsidTr="00A1475A">
        <w:trPr>
          <w:trHeight w:hRule="exact" w:val="80"/>
        </w:trPr>
        <w:tc>
          <w:tcPr>
            <w:tcW w:w="839" w:type="dxa"/>
            <w:tcBorders>
              <w:right w:val="single" w:sz="4" w:space="0" w:color="auto"/>
            </w:tcBorders>
            <w:vAlign w:val="center"/>
          </w:tcPr>
          <w:p w:rsidR="00A65FBB" w:rsidRDefault="00A65FBB" w:rsidP="00013E27"/>
        </w:tc>
        <w:tc>
          <w:tcPr>
            <w:tcW w:w="4953" w:type="dxa"/>
            <w:tcBorders>
              <w:top w:val="nil"/>
              <w:left w:val="single" w:sz="4" w:space="0" w:color="auto"/>
              <w:bottom w:val="nil"/>
              <w:right w:val="single" w:sz="4" w:space="0" w:color="auto"/>
            </w:tcBorders>
            <w:vAlign w:val="center"/>
          </w:tcPr>
          <w:p w:rsidR="00A65FBB" w:rsidRDefault="00A65FBB" w:rsidP="00013E27">
            <w:pPr>
              <w:pStyle w:val="TableParagraph"/>
              <w:spacing w:before="164"/>
              <w:ind w:left="179"/>
              <w:rPr>
                <w:sz w:val="20"/>
                <w:szCs w:val="20"/>
              </w:rPr>
            </w:pPr>
          </w:p>
        </w:tc>
        <w:tc>
          <w:tcPr>
            <w:tcW w:w="4584" w:type="dxa"/>
            <w:tcBorders>
              <w:top w:val="nil"/>
              <w:left w:val="single" w:sz="4" w:space="0" w:color="auto"/>
              <w:bottom w:val="nil"/>
            </w:tcBorders>
            <w:vAlign w:val="center"/>
          </w:tcPr>
          <w:p w:rsidR="00A65FBB" w:rsidRDefault="00A65FBB" w:rsidP="00013E27">
            <w:pPr>
              <w:pStyle w:val="TableParagraph"/>
              <w:spacing w:before="164"/>
              <w:ind w:left="2091" w:right="2071"/>
              <w:jc w:val="center"/>
              <w:rPr>
                <w:sz w:val="20"/>
                <w:szCs w:val="20"/>
              </w:rPr>
            </w:pPr>
          </w:p>
        </w:tc>
      </w:tr>
      <w:tr w:rsidR="00A65FBB" w:rsidTr="00A1475A">
        <w:trPr>
          <w:trHeight w:hRule="exact" w:val="191"/>
        </w:trPr>
        <w:tc>
          <w:tcPr>
            <w:tcW w:w="839" w:type="dxa"/>
            <w:tcBorders>
              <w:right w:val="single" w:sz="4" w:space="0" w:color="auto"/>
            </w:tcBorders>
            <w:vAlign w:val="center"/>
          </w:tcPr>
          <w:p w:rsidR="00A65FBB" w:rsidRDefault="00A65FBB" w:rsidP="00013E27"/>
        </w:tc>
        <w:tc>
          <w:tcPr>
            <w:tcW w:w="4953" w:type="dxa"/>
            <w:tcBorders>
              <w:top w:val="nil"/>
              <w:left w:val="single" w:sz="4" w:space="0" w:color="auto"/>
              <w:bottom w:val="nil"/>
              <w:right w:val="single" w:sz="4" w:space="0" w:color="auto"/>
            </w:tcBorders>
            <w:vAlign w:val="center"/>
          </w:tcPr>
          <w:p w:rsidR="00A65FBB" w:rsidRDefault="00A65FBB" w:rsidP="00013E27">
            <w:pPr>
              <w:pStyle w:val="TableParagraph"/>
              <w:spacing w:before="164"/>
              <w:ind w:left="179"/>
              <w:rPr>
                <w:sz w:val="20"/>
                <w:szCs w:val="20"/>
              </w:rPr>
            </w:pPr>
          </w:p>
        </w:tc>
        <w:tc>
          <w:tcPr>
            <w:tcW w:w="4584" w:type="dxa"/>
            <w:tcBorders>
              <w:top w:val="nil"/>
              <w:left w:val="single" w:sz="4" w:space="0" w:color="auto"/>
              <w:bottom w:val="nil"/>
            </w:tcBorders>
            <w:vAlign w:val="center"/>
          </w:tcPr>
          <w:p w:rsidR="00A65FBB" w:rsidRDefault="00A65FBB" w:rsidP="00013E27">
            <w:pPr>
              <w:pStyle w:val="TableParagraph"/>
              <w:spacing w:before="164"/>
              <w:ind w:left="2091" w:right="2071"/>
              <w:jc w:val="center"/>
              <w:rPr>
                <w:sz w:val="20"/>
                <w:szCs w:val="20"/>
              </w:rPr>
            </w:pPr>
          </w:p>
        </w:tc>
      </w:tr>
      <w:tr w:rsidR="00A65FBB" w:rsidTr="00A1475A">
        <w:trPr>
          <w:trHeight w:hRule="exact" w:val="297"/>
        </w:trPr>
        <w:tc>
          <w:tcPr>
            <w:tcW w:w="839" w:type="dxa"/>
            <w:tcBorders>
              <w:right w:val="single" w:sz="4" w:space="0" w:color="auto"/>
            </w:tcBorders>
            <w:vAlign w:val="center"/>
          </w:tcPr>
          <w:p w:rsidR="00A65FBB" w:rsidRDefault="00A65FBB" w:rsidP="00013E27"/>
        </w:tc>
        <w:tc>
          <w:tcPr>
            <w:tcW w:w="4953" w:type="dxa"/>
            <w:tcBorders>
              <w:top w:val="nil"/>
              <w:left w:val="single" w:sz="4" w:space="0" w:color="auto"/>
              <w:bottom w:val="single" w:sz="4" w:space="0" w:color="auto"/>
              <w:right w:val="single" w:sz="4" w:space="0" w:color="auto"/>
            </w:tcBorders>
            <w:vAlign w:val="center"/>
          </w:tcPr>
          <w:p w:rsidR="00A65FBB" w:rsidRDefault="00A65FBB" w:rsidP="00013E27"/>
        </w:tc>
        <w:tc>
          <w:tcPr>
            <w:tcW w:w="4584" w:type="dxa"/>
            <w:tcBorders>
              <w:top w:val="nil"/>
              <w:left w:val="single" w:sz="4" w:space="0" w:color="auto"/>
              <w:bottom w:val="single" w:sz="4" w:space="0" w:color="auto"/>
            </w:tcBorders>
            <w:vAlign w:val="center"/>
          </w:tcPr>
          <w:p w:rsidR="00A65FBB" w:rsidRDefault="00A65FBB" w:rsidP="00013E27">
            <w:pPr>
              <w:pStyle w:val="TableParagraph"/>
              <w:spacing w:before="164"/>
              <w:ind w:left="2091" w:right="2071"/>
              <w:jc w:val="center"/>
              <w:rPr>
                <w:sz w:val="20"/>
                <w:szCs w:val="20"/>
              </w:rPr>
            </w:pPr>
          </w:p>
        </w:tc>
      </w:tr>
    </w:tbl>
    <w:p w:rsidR="00A65FBB" w:rsidRDefault="00A65FBB">
      <w:pPr>
        <w:widowControl/>
        <w:rPr>
          <w:rFonts w:ascii="Comic Sans MS" w:hAnsi="Comic Sans MS"/>
          <w:b/>
          <w:sz w:val="28"/>
          <w:szCs w:val="28"/>
          <w:u w:val="single"/>
        </w:rPr>
      </w:pPr>
    </w:p>
    <w:p w:rsidR="007F16B5" w:rsidRDefault="007F16B5">
      <w:pPr>
        <w:widowControl/>
        <w:rPr>
          <w:rFonts w:ascii="Comic Sans MS" w:hAnsi="Comic Sans MS"/>
          <w:b/>
          <w:sz w:val="28"/>
          <w:szCs w:val="28"/>
          <w:u w:val="single"/>
        </w:rPr>
      </w:pPr>
      <w:r>
        <w:rPr>
          <w:rFonts w:ascii="Comic Sans MS" w:hAnsi="Comic Sans MS"/>
          <w:b/>
          <w:sz w:val="28"/>
          <w:szCs w:val="28"/>
          <w:u w:val="single"/>
        </w:rPr>
        <w:br w:type="page"/>
      </w:r>
    </w:p>
    <w:p w:rsidR="00063884" w:rsidRDefault="00063884" w:rsidP="00063884">
      <w:pPr>
        <w:widowControl/>
        <w:rPr>
          <w:rFonts w:ascii="Comic Sans MS" w:hAnsi="Comic Sans MS"/>
          <w:b/>
          <w:sz w:val="28"/>
          <w:szCs w:val="28"/>
          <w:u w:val="single"/>
        </w:rPr>
      </w:pPr>
    </w:p>
    <w:p w:rsidR="00063884" w:rsidRDefault="00063884" w:rsidP="00063884">
      <w:pPr>
        <w:widowControl/>
        <w:jc w:val="center"/>
        <w:rPr>
          <w:rFonts w:ascii="Comic Sans MS" w:hAnsi="Comic Sans MS"/>
          <w:b/>
          <w:sz w:val="28"/>
          <w:szCs w:val="28"/>
          <w:u w:val="single"/>
        </w:rPr>
      </w:pPr>
    </w:p>
    <w:p w:rsidR="00063884" w:rsidRDefault="00063884" w:rsidP="00063884">
      <w:pPr>
        <w:widowControl/>
        <w:jc w:val="center"/>
        <w:rPr>
          <w:rFonts w:ascii="Comic Sans MS" w:hAnsi="Comic Sans MS"/>
          <w:b/>
          <w:sz w:val="28"/>
          <w:szCs w:val="28"/>
          <w:u w:val="single"/>
        </w:rPr>
      </w:pPr>
    </w:p>
    <w:p w:rsidR="00063884" w:rsidRDefault="00063884" w:rsidP="00063884">
      <w:pPr>
        <w:widowControl/>
        <w:jc w:val="center"/>
        <w:rPr>
          <w:rFonts w:ascii="Comic Sans MS" w:hAnsi="Comic Sans MS"/>
          <w:b/>
          <w:sz w:val="28"/>
          <w:szCs w:val="28"/>
          <w:u w:val="single"/>
        </w:rPr>
      </w:pPr>
    </w:p>
    <w:p w:rsidR="00063884" w:rsidRDefault="00063884" w:rsidP="00063884">
      <w:pPr>
        <w:widowControl/>
        <w:jc w:val="center"/>
        <w:rPr>
          <w:rFonts w:ascii="Comic Sans MS" w:hAnsi="Comic Sans MS"/>
          <w:b/>
          <w:sz w:val="28"/>
          <w:szCs w:val="28"/>
          <w:u w:val="single"/>
        </w:rPr>
      </w:pPr>
    </w:p>
    <w:p w:rsidR="00063884" w:rsidRDefault="00063884" w:rsidP="00063884">
      <w:pPr>
        <w:widowControl/>
        <w:jc w:val="center"/>
        <w:rPr>
          <w:rFonts w:ascii="Comic Sans MS" w:hAnsi="Comic Sans MS"/>
          <w:b/>
          <w:sz w:val="28"/>
          <w:szCs w:val="28"/>
          <w:u w:val="single"/>
        </w:rPr>
      </w:pPr>
    </w:p>
    <w:p w:rsidR="00063884" w:rsidRDefault="00063884" w:rsidP="00063884">
      <w:pPr>
        <w:widowControl/>
        <w:jc w:val="center"/>
        <w:rPr>
          <w:rFonts w:ascii="Comic Sans MS" w:hAnsi="Comic Sans MS"/>
          <w:b/>
          <w:sz w:val="28"/>
          <w:szCs w:val="28"/>
          <w:u w:val="single"/>
        </w:rPr>
      </w:pPr>
    </w:p>
    <w:p w:rsidR="00063884" w:rsidRDefault="00063884" w:rsidP="00063884">
      <w:pPr>
        <w:widowControl/>
        <w:jc w:val="center"/>
        <w:rPr>
          <w:rFonts w:ascii="Comic Sans MS" w:hAnsi="Comic Sans MS"/>
          <w:b/>
          <w:sz w:val="28"/>
          <w:szCs w:val="28"/>
          <w:u w:val="single"/>
        </w:rPr>
      </w:pPr>
    </w:p>
    <w:p w:rsidR="00063884" w:rsidRDefault="00063884" w:rsidP="00063884">
      <w:pPr>
        <w:widowControl/>
        <w:jc w:val="center"/>
        <w:rPr>
          <w:rFonts w:ascii="Comic Sans MS" w:hAnsi="Comic Sans MS"/>
          <w:b/>
          <w:sz w:val="28"/>
          <w:szCs w:val="28"/>
          <w:u w:val="single"/>
        </w:rPr>
      </w:pPr>
    </w:p>
    <w:p w:rsidR="00C7672F" w:rsidRDefault="00C7672F" w:rsidP="00063884">
      <w:pPr>
        <w:widowControl/>
        <w:jc w:val="center"/>
        <w:rPr>
          <w:rFonts w:ascii="Cooper Black" w:hAnsi="Cooper Black"/>
          <w:b/>
          <w:sz w:val="58"/>
          <w:szCs w:val="28"/>
          <w:u w:val="single"/>
        </w:rPr>
      </w:pPr>
    </w:p>
    <w:p w:rsidR="00C7672F" w:rsidRDefault="00C7672F" w:rsidP="00063884">
      <w:pPr>
        <w:widowControl/>
        <w:jc w:val="center"/>
        <w:rPr>
          <w:rFonts w:ascii="Cooper Black" w:hAnsi="Cooper Black"/>
          <w:b/>
          <w:sz w:val="58"/>
          <w:szCs w:val="28"/>
          <w:u w:val="single"/>
        </w:rPr>
      </w:pPr>
    </w:p>
    <w:p w:rsidR="00C7672F" w:rsidRDefault="00C7672F" w:rsidP="00063884">
      <w:pPr>
        <w:widowControl/>
        <w:jc w:val="center"/>
        <w:rPr>
          <w:rFonts w:ascii="Cooper Black" w:hAnsi="Cooper Black"/>
          <w:b/>
          <w:sz w:val="58"/>
          <w:szCs w:val="28"/>
          <w:u w:val="single"/>
        </w:rPr>
      </w:pPr>
    </w:p>
    <w:p w:rsidR="00063884" w:rsidRPr="00C7672F" w:rsidRDefault="00063884" w:rsidP="00063884">
      <w:pPr>
        <w:widowControl/>
        <w:jc w:val="center"/>
        <w:rPr>
          <w:rFonts w:ascii="Cooper Black" w:hAnsi="Cooper Black"/>
          <w:b/>
          <w:sz w:val="58"/>
          <w:szCs w:val="28"/>
          <w:u w:val="single"/>
        </w:rPr>
      </w:pPr>
      <w:r w:rsidRPr="00C7672F">
        <w:rPr>
          <w:rFonts w:ascii="Cooper Black" w:hAnsi="Cooper Black"/>
          <w:b/>
          <w:sz w:val="58"/>
          <w:szCs w:val="28"/>
          <w:u w:val="single"/>
        </w:rPr>
        <w:t>SCHEDULE OF PRICES</w:t>
      </w:r>
    </w:p>
    <w:p w:rsidR="00063884" w:rsidRPr="00063884" w:rsidRDefault="00063884" w:rsidP="00063884">
      <w:pPr>
        <w:jc w:val="center"/>
        <w:rPr>
          <w:rFonts w:ascii="Comic Sans MS" w:hAnsi="Comic Sans MS"/>
          <w:sz w:val="28"/>
          <w:szCs w:val="28"/>
        </w:rPr>
      </w:pPr>
    </w:p>
    <w:p w:rsidR="00063884" w:rsidRPr="00063884" w:rsidRDefault="00063884" w:rsidP="00063884">
      <w:pPr>
        <w:rPr>
          <w:rFonts w:ascii="Comic Sans MS" w:hAnsi="Comic Sans MS"/>
          <w:sz w:val="28"/>
          <w:szCs w:val="28"/>
        </w:rPr>
      </w:pPr>
    </w:p>
    <w:p w:rsidR="00063884" w:rsidRPr="00063884" w:rsidRDefault="00063884" w:rsidP="00063884">
      <w:pPr>
        <w:rPr>
          <w:rFonts w:ascii="Comic Sans MS" w:hAnsi="Comic Sans MS"/>
          <w:sz w:val="28"/>
          <w:szCs w:val="28"/>
        </w:rPr>
      </w:pPr>
    </w:p>
    <w:p w:rsidR="00063884" w:rsidRPr="00063884" w:rsidRDefault="00063884" w:rsidP="00063884">
      <w:pPr>
        <w:rPr>
          <w:rFonts w:ascii="Comic Sans MS" w:hAnsi="Comic Sans MS"/>
          <w:sz w:val="28"/>
          <w:szCs w:val="28"/>
        </w:rPr>
      </w:pPr>
    </w:p>
    <w:p w:rsidR="00063884" w:rsidRPr="00063884" w:rsidRDefault="00063884" w:rsidP="00063884">
      <w:pPr>
        <w:rPr>
          <w:rFonts w:ascii="Comic Sans MS" w:hAnsi="Comic Sans MS"/>
          <w:sz w:val="28"/>
          <w:szCs w:val="28"/>
        </w:rPr>
      </w:pPr>
    </w:p>
    <w:p w:rsidR="00063884" w:rsidRPr="00063884" w:rsidRDefault="00063884" w:rsidP="00063884">
      <w:pPr>
        <w:rPr>
          <w:rFonts w:ascii="Comic Sans MS" w:hAnsi="Comic Sans MS"/>
          <w:sz w:val="28"/>
          <w:szCs w:val="28"/>
        </w:rPr>
      </w:pPr>
    </w:p>
    <w:p w:rsidR="00063884" w:rsidRPr="00063884" w:rsidRDefault="00063884" w:rsidP="00063884">
      <w:pPr>
        <w:rPr>
          <w:rFonts w:ascii="Comic Sans MS" w:hAnsi="Comic Sans MS"/>
          <w:sz w:val="28"/>
          <w:szCs w:val="28"/>
        </w:rPr>
      </w:pPr>
    </w:p>
    <w:p w:rsidR="00063884" w:rsidRPr="00063884" w:rsidRDefault="00063884" w:rsidP="00063884">
      <w:pPr>
        <w:rPr>
          <w:rFonts w:ascii="Comic Sans MS" w:hAnsi="Comic Sans MS"/>
          <w:sz w:val="28"/>
          <w:szCs w:val="28"/>
        </w:rPr>
      </w:pPr>
    </w:p>
    <w:p w:rsidR="00063884" w:rsidRDefault="00063884" w:rsidP="00063884">
      <w:pPr>
        <w:widowControl/>
        <w:rPr>
          <w:rFonts w:ascii="Comic Sans MS" w:hAnsi="Comic Sans MS"/>
          <w:sz w:val="28"/>
          <w:szCs w:val="28"/>
        </w:rPr>
      </w:pPr>
      <w:r>
        <w:rPr>
          <w:rFonts w:ascii="Comic Sans MS" w:hAnsi="Comic Sans MS"/>
          <w:sz w:val="28"/>
          <w:szCs w:val="28"/>
        </w:rPr>
        <w:tab/>
      </w:r>
    </w:p>
    <w:p w:rsidR="00063884" w:rsidRDefault="00063884" w:rsidP="00063884">
      <w:pPr>
        <w:widowControl/>
        <w:rPr>
          <w:rFonts w:ascii="Comic Sans MS" w:hAnsi="Comic Sans MS"/>
          <w:b/>
          <w:sz w:val="28"/>
          <w:szCs w:val="28"/>
          <w:u w:val="single"/>
        </w:rPr>
      </w:pPr>
      <w:r w:rsidRPr="00063884">
        <w:rPr>
          <w:rFonts w:ascii="Comic Sans MS" w:hAnsi="Comic Sans MS"/>
          <w:sz w:val="28"/>
          <w:szCs w:val="28"/>
        </w:rPr>
        <w:br w:type="page"/>
      </w:r>
      <w:r w:rsidR="00E22BC0">
        <w:rPr>
          <w:rFonts w:ascii="Comic Sans MS" w:hAnsi="Comic Sans MS"/>
          <w:sz w:val="28"/>
          <w:szCs w:val="28"/>
        </w:rPr>
        <w:lastRenderedPageBreak/>
        <w:tab/>
      </w:r>
    </w:p>
    <w:p w:rsidR="00987A3F" w:rsidRDefault="00987A3F" w:rsidP="00987A3F">
      <w:pPr>
        <w:jc w:val="center"/>
        <w:rPr>
          <w:rFonts w:ascii="Comic Sans MS" w:hAnsi="Comic Sans MS"/>
          <w:b/>
          <w:sz w:val="28"/>
          <w:szCs w:val="28"/>
          <w:u w:val="single"/>
        </w:rPr>
      </w:pPr>
      <w:r>
        <w:rPr>
          <w:rFonts w:ascii="Comic Sans MS" w:hAnsi="Comic Sans MS"/>
          <w:b/>
          <w:sz w:val="28"/>
          <w:szCs w:val="28"/>
          <w:u w:val="single"/>
        </w:rPr>
        <w:t>SUMM</w:t>
      </w:r>
      <w:r w:rsidR="00B05087">
        <w:rPr>
          <w:rFonts w:ascii="Comic Sans MS" w:hAnsi="Comic Sans MS"/>
          <w:b/>
          <w:sz w:val="28"/>
          <w:szCs w:val="28"/>
          <w:u w:val="single"/>
        </w:rPr>
        <w:t>A</w:t>
      </w:r>
      <w:r>
        <w:rPr>
          <w:rFonts w:ascii="Comic Sans MS" w:hAnsi="Comic Sans MS"/>
          <w:b/>
          <w:sz w:val="28"/>
          <w:szCs w:val="28"/>
          <w:u w:val="single"/>
        </w:rPr>
        <w:t>RY</w:t>
      </w:r>
    </w:p>
    <w:p w:rsidR="00987A3F" w:rsidRDefault="00987A3F" w:rsidP="00987A3F">
      <w:pPr>
        <w:rPr>
          <w:b/>
          <w:bCs/>
        </w:rPr>
      </w:pPr>
    </w:p>
    <w:p w:rsidR="00987A3F" w:rsidRDefault="00987A3F" w:rsidP="00B42674">
      <w:pPr>
        <w:ind w:left="540"/>
        <w:rPr>
          <w:b/>
          <w:bCs/>
          <w:u w:val="single"/>
        </w:rPr>
      </w:pPr>
      <w:r>
        <w:rPr>
          <w:b/>
          <w:bCs/>
        </w:rPr>
        <w:t>CLIENT / OWNER:-</w:t>
      </w:r>
      <w:r>
        <w:rPr>
          <w:b/>
          <w:bCs/>
        </w:rPr>
        <w:tab/>
      </w:r>
      <w:r w:rsidRPr="009C7A1A">
        <w:rPr>
          <w:b/>
          <w:bCs/>
          <w:u w:val="single"/>
        </w:rPr>
        <w:t>KARACHI WATER &amp; SEWERAGE BOARD</w:t>
      </w:r>
    </w:p>
    <w:p w:rsidR="00987A3F" w:rsidRPr="009C7A1A" w:rsidRDefault="00987A3F" w:rsidP="00987A3F">
      <w:pPr>
        <w:rPr>
          <w:b/>
          <w:bCs/>
          <w:u w:val="single"/>
        </w:rPr>
      </w:pPr>
    </w:p>
    <w:p w:rsidR="00987A3F" w:rsidRDefault="00987A3F" w:rsidP="00B42674">
      <w:pPr>
        <w:ind w:left="2880" w:right="1060" w:hanging="2340"/>
        <w:jc w:val="both"/>
        <w:rPr>
          <w:b/>
          <w:bCs/>
        </w:rPr>
      </w:pPr>
      <w:r>
        <w:rPr>
          <w:b/>
          <w:bCs/>
        </w:rPr>
        <w:t xml:space="preserve">NAME OF WORK:-    </w:t>
      </w:r>
      <w:r>
        <w:rPr>
          <w:b/>
          <w:bCs/>
        </w:rPr>
        <w:tab/>
      </w:r>
      <w:r w:rsidRPr="000A14E4">
        <w:rPr>
          <w:b/>
          <w:color w:val="020002"/>
          <w:u w:val="single"/>
          <w:shd w:val="clear" w:color="auto" w:fill="FFFFFF"/>
        </w:rPr>
        <w:t>Providing of 10 Nos. Suction Machines &amp; 10 Nos High Pressure Jetting Machines with Six years Fast Moving Spares for Improvement of Sewer Work in Different Districts of Karachi</w:t>
      </w:r>
      <w:r w:rsidRPr="000A14E4">
        <w:rPr>
          <w:b/>
          <w:u w:val="single"/>
        </w:rPr>
        <w:t xml:space="preserve"> </w:t>
      </w:r>
    </w:p>
    <w:p w:rsidR="00987A3F" w:rsidRPr="009C7A1A" w:rsidRDefault="00987A3F" w:rsidP="00987A3F"/>
    <w:p w:rsidR="00987A3F" w:rsidRPr="00177B59" w:rsidRDefault="00987A3F" w:rsidP="00B42674">
      <w:pPr>
        <w:pStyle w:val="Heading1"/>
        <w:ind w:hanging="1394"/>
        <w:jc w:val="left"/>
        <w:rPr>
          <w:rFonts w:ascii="Times New Roman" w:hAnsi="Times New Roman"/>
          <w:sz w:val="24"/>
        </w:rPr>
      </w:pPr>
      <w:r w:rsidRPr="00177B59">
        <w:rPr>
          <w:rFonts w:ascii="Arial" w:hAnsi="Arial" w:cs="Arial"/>
          <w:sz w:val="24"/>
        </w:rPr>
        <w:t>LOCATION:-</w:t>
      </w:r>
      <w:r w:rsidR="00B42674">
        <w:rPr>
          <w:rFonts w:ascii="Times New Roman" w:hAnsi="Times New Roman"/>
          <w:sz w:val="24"/>
        </w:rPr>
        <w:tab/>
      </w:r>
      <w:r>
        <w:rPr>
          <w:rFonts w:ascii="Times New Roman" w:hAnsi="Times New Roman"/>
          <w:sz w:val="24"/>
        </w:rPr>
        <w:tab/>
      </w:r>
      <w:r>
        <w:rPr>
          <w:rFonts w:ascii="Arial" w:hAnsi="Arial" w:cs="Arial"/>
          <w:sz w:val="24"/>
        </w:rPr>
        <w:t>KARACHI</w:t>
      </w:r>
      <w:r w:rsidRPr="00177B59">
        <w:rPr>
          <w:rFonts w:ascii="Arial" w:hAnsi="Arial" w:cs="Arial"/>
          <w:sz w:val="24"/>
        </w:rPr>
        <w:t xml:space="preserve">  </w:t>
      </w:r>
      <w:r w:rsidRPr="00177B59">
        <w:rPr>
          <w:rFonts w:ascii="Times New Roman" w:hAnsi="Times New Roman"/>
          <w:sz w:val="24"/>
        </w:rPr>
        <w:t xml:space="preserve">       </w:t>
      </w:r>
    </w:p>
    <w:p w:rsidR="00987A3F" w:rsidRDefault="00987A3F" w:rsidP="00987A3F"/>
    <w:p w:rsidR="00987A3F" w:rsidRDefault="00987A3F" w:rsidP="00987A3F">
      <w:r>
        <w:tab/>
      </w:r>
    </w:p>
    <w:tbl>
      <w:tblPr>
        <w:tblW w:w="9000" w:type="dxa"/>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84"/>
        <w:gridCol w:w="6574"/>
        <w:gridCol w:w="1642"/>
      </w:tblGrid>
      <w:tr w:rsidR="00987A3F" w:rsidTr="00B42674">
        <w:tc>
          <w:tcPr>
            <w:tcW w:w="784" w:type="dxa"/>
          </w:tcPr>
          <w:p w:rsidR="00987A3F" w:rsidRPr="00D01368" w:rsidRDefault="00987A3F" w:rsidP="00B05087">
            <w:pPr>
              <w:jc w:val="center"/>
              <w:rPr>
                <w:b/>
                <w:bCs/>
              </w:rPr>
            </w:pPr>
            <w:r w:rsidRPr="00D01368">
              <w:rPr>
                <w:b/>
                <w:bCs/>
              </w:rPr>
              <w:t>S</w:t>
            </w:r>
            <w:r>
              <w:rPr>
                <w:b/>
                <w:bCs/>
              </w:rPr>
              <w:t>r</w:t>
            </w:r>
            <w:r w:rsidRPr="00D01368">
              <w:rPr>
                <w:b/>
                <w:bCs/>
              </w:rPr>
              <w:t>. No.</w:t>
            </w:r>
          </w:p>
        </w:tc>
        <w:tc>
          <w:tcPr>
            <w:tcW w:w="0" w:type="auto"/>
          </w:tcPr>
          <w:p w:rsidR="00987A3F" w:rsidRPr="00D01368" w:rsidRDefault="00987A3F" w:rsidP="00B05087">
            <w:pPr>
              <w:jc w:val="center"/>
              <w:rPr>
                <w:b/>
                <w:bCs/>
              </w:rPr>
            </w:pPr>
            <w:r w:rsidRPr="00D01368">
              <w:rPr>
                <w:b/>
                <w:bCs/>
              </w:rPr>
              <w:t>Description.</w:t>
            </w:r>
          </w:p>
        </w:tc>
        <w:tc>
          <w:tcPr>
            <w:tcW w:w="1799" w:type="dxa"/>
          </w:tcPr>
          <w:p w:rsidR="00987A3F" w:rsidRPr="00987A3F" w:rsidRDefault="00987A3F" w:rsidP="00B05087">
            <w:pPr>
              <w:pStyle w:val="Heading2"/>
              <w:rPr>
                <w:rFonts w:ascii="Arial" w:hAnsi="Arial" w:cs="Arial"/>
                <w:sz w:val="22"/>
                <w:szCs w:val="22"/>
              </w:rPr>
            </w:pPr>
            <w:r w:rsidRPr="00987A3F">
              <w:rPr>
                <w:rFonts w:ascii="Arial" w:hAnsi="Arial" w:cs="Arial"/>
                <w:sz w:val="22"/>
                <w:szCs w:val="22"/>
              </w:rPr>
              <w:t>Amount</w:t>
            </w:r>
          </w:p>
          <w:p w:rsidR="00987A3F" w:rsidRPr="00D01368" w:rsidRDefault="00987A3F" w:rsidP="00B05087">
            <w:r w:rsidRPr="00987A3F">
              <w:t>(Rs. in Million)</w:t>
            </w:r>
          </w:p>
        </w:tc>
      </w:tr>
      <w:tr w:rsidR="00987A3F" w:rsidTr="00B42674">
        <w:trPr>
          <w:trHeight w:val="908"/>
        </w:trPr>
        <w:tc>
          <w:tcPr>
            <w:tcW w:w="784" w:type="dxa"/>
          </w:tcPr>
          <w:p w:rsidR="00987A3F" w:rsidRPr="00D01368" w:rsidRDefault="00987A3F" w:rsidP="00B05087">
            <w:pPr>
              <w:ind w:left="360"/>
              <w:jc w:val="both"/>
            </w:pPr>
          </w:p>
          <w:p w:rsidR="00987A3F" w:rsidRPr="00D01368" w:rsidRDefault="00987A3F" w:rsidP="00B42674">
            <w:pPr>
              <w:ind w:left="360"/>
              <w:jc w:val="both"/>
            </w:pPr>
            <w:r w:rsidRPr="00D01368">
              <w:t>A.</w:t>
            </w:r>
          </w:p>
        </w:tc>
        <w:tc>
          <w:tcPr>
            <w:tcW w:w="0" w:type="auto"/>
          </w:tcPr>
          <w:p w:rsidR="00987A3F" w:rsidRPr="003943AB" w:rsidRDefault="00987A3F" w:rsidP="00B05087">
            <w:pPr>
              <w:jc w:val="both"/>
            </w:pPr>
          </w:p>
          <w:p w:rsidR="00987A3F" w:rsidRPr="003943AB" w:rsidRDefault="00987A3F" w:rsidP="003943AB">
            <w:pPr>
              <w:jc w:val="both"/>
            </w:pPr>
            <w:r w:rsidRPr="003943AB">
              <w:t xml:space="preserve">Providing of New Suction &amp; Jetting Units </w:t>
            </w:r>
            <w:r w:rsidR="003943AB" w:rsidRPr="003943AB">
              <w:t xml:space="preserve"> </w:t>
            </w:r>
            <w:r w:rsidR="003943AB">
              <w:t>i</w:t>
            </w:r>
            <w:r w:rsidR="003943AB" w:rsidRPr="003943AB">
              <w:t xml:space="preserve">ncluding 3 Years </w:t>
            </w:r>
            <w:r w:rsidR="003943AB">
              <w:t xml:space="preserve">Services and </w:t>
            </w:r>
            <w:r w:rsidR="003943AB" w:rsidRPr="003943AB">
              <w:t>Maintenance</w:t>
            </w:r>
          </w:p>
        </w:tc>
        <w:tc>
          <w:tcPr>
            <w:tcW w:w="1799" w:type="dxa"/>
            <w:vAlign w:val="bottom"/>
          </w:tcPr>
          <w:p w:rsidR="00987A3F" w:rsidRPr="00026CBE" w:rsidRDefault="00987A3F" w:rsidP="00B05087">
            <w:pPr>
              <w:jc w:val="right"/>
            </w:pPr>
          </w:p>
        </w:tc>
      </w:tr>
      <w:tr w:rsidR="00987A3F" w:rsidTr="00B42674">
        <w:tc>
          <w:tcPr>
            <w:tcW w:w="784" w:type="dxa"/>
          </w:tcPr>
          <w:p w:rsidR="00987A3F" w:rsidRDefault="00987A3F" w:rsidP="00B05087">
            <w:pPr>
              <w:ind w:left="360"/>
              <w:jc w:val="both"/>
            </w:pPr>
          </w:p>
          <w:p w:rsidR="00987A3F" w:rsidRPr="00D01368" w:rsidRDefault="00987A3F" w:rsidP="00B42674">
            <w:pPr>
              <w:ind w:left="360"/>
            </w:pPr>
            <w:r>
              <w:t>B.</w:t>
            </w:r>
          </w:p>
        </w:tc>
        <w:tc>
          <w:tcPr>
            <w:tcW w:w="0" w:type="auto"/>
          </w:tcPr>
          <w:p w:rsidR="00987A3F" w:rsidRDefault="00987A3F" w:rsidP="00B05087">
            <w:pPr>
              <w:jc w:val="both"/>
              <w:rPr>
                <w:b/>
              </w:rPr>
            </w:pPr>
          </w:p>
          <w:p w:rsidR="00987A3F" w:rsidRDefault="00987A3F" w:rsidP="00B05087">
            <w:pPr>
              <w:jc w:val="both"/>
              <w:rPr>
                <w:b/>
              </w:rPr>
            </w:pPr>
            <w:r>
              <w:rPr>
                <w:szCs w:val="28"/>
              </w:rPr>
              <w:t>Providing of 6 Years Fast Moving Spares f</w:t>
            </w:r>
            <w:r w:rsidRPr="00177B59">
              <w:rPr>
                <w:szCs w:val="28"/>
              </w:rPr>
              <w:t>or Sewerage Suction &amp; Jetting Units</w:t>
            </w:r>
            <w:r w:rsidRPr="00177B59">
              <w:rPr>
                <w:b/>
              </w:rPr>
              <w:t xml:space="preserve"> </w:t>
            </w:r>
            <w:r w:rsidRPr="00D01368">
              <w:rPr>
                <w:b/>
              </w:rPr>
              <w:t xml:space="preserve"> </w:t>
            </w:r>
          </w:p>
          <w:p w:rsidR="00987A3F" w:rsidRPr="00D01368" w:rsidRDefault="00987A3F" w:rsidP="00B05087">
            <w:pPr>
              <w:jc w:val="both"/>
              <w:rPr>
                <w:b/>
              </w:rPr>
            </w:pPr>
          </w:p>
        </w:tc>
        <w:tc>
          <w:tcPr>
            <w:tcW w:w="1799" w:type="dxa"/>
            <w:vAlign w:val="bottom"/>
          </w:tcPr>
          <w:p w:rsidR="00987A3F" w:rsidRPr="00026CBE" w:rsidRDefault="00987A3F" w:rsidP="00B05087">
            <w:pPr>
              <w:jc w:val="right"/>
            </w:pPr>
          </w:p>
        </w:tc>
      </w:tr>
      <w:tr w:rsidR="00987A3F" w:rsidTr="00B42674">
        <w:tc>
          <w:tcPr>
            <w:tcW w:w="7201" w:type="dxa"/>
            <w:gridSpan w:val="2"/>
          </w:tcPr>
          <w:p w:rsidR="00987A3F" w:rsidRPr="001D1703" w:rsidRDefault="00987A3F" w:rsidP="00B05087">
            <w:pPr>
              <w:ind w:left="360"/>
              <w:jc w:val="both"/>
            </w:pPr>
          </w:p>
          <w:p w:rsidR="00B42674" w:rsidRDefault="00987A3F" w:rsidP="00987A3F">
            <w:pPr>
              <w:jc w:val="right"/>
              <w:rPr>
                <w:b/>
              </w:rPr>
            </w:pPr>
            <w:r w:rsidRPr="001D1703">
              <w:rPr>
                <w:b/>
              </w:rPr>
              <w:t xml:space="preserve">                                        </w:t>
            </w:r>
            <w:r w:rsidR="00B42674">
              <w:rPr>
                <w:b/>
              </w:rPr>
              <w:t xml:space="preserve">                       </w:t>
            </w:r>
          </w:p>
          <w:p w:rsidR="00987A3F" w:rsidRDefault="00987A3F" w:rsidP="00987A3F">
            <w:pPr>
              <w:jc w:val="right"/>
              <w:rPr>
                <w:b/>
              </w:rPr>
            </w:pPr>
            <w:r>
              <w:rPr>
                <w:b/>
              </w:rPr>
              <w:t xml:space="preserve">GRAND </w:t>
            </w:r>
            <w:r w:rsidRPr="001D1703">
              <w:rPr>
                <w:b/>
              </w:rPr>
              <w:t>TOTAL</w:t>
            </w:r>
            <w:r>
              <w:rPr>
                <w:b/>
              </w:rPr>
              <w:t xml:space="preserve"> AMOUNT Rs.</w:t>
            </w:r>
            <w:r w:rsidRPr="001D1703">
              <w:rPr>
                <w:b/>
              </w:rPr>
              <w:t xml:space="preserve"> =</w:t>
            </w:r>
          </w:p>
          <w:p w:rsidR="00987A3F" w:rsidRDefault="00987A3F" w:rsidP="00B05087">
            <w:pPr>
              <w:jc w:val="right"/>
              <w:rPr>
                <w:b/>
              </w:rPr>
            </w:pPr>
          </w:p>
          <w:p w:rsidR="00987A3F" w:rsidRPr="001D1703" w:rsidRDefault="00987A3F" w:rsidP="00B05087">
            <w:pPr>
              <w:jc w:val="right"/>
              <w:rPr>
                <w:b/>
              </w:rPr>
            </w:pPr>
            <w:r w:rsidRPr="001D1703">
              <w:rPr>
                <w:b/>
              </w:rPr>
              <w:t xml:space="preserve">                               </w:t>
            </w:r>
          </w:p>
        </w:tc>
        <w:tc>
          <w:tcPr>
            <w:tcW w:w="1799" w:type="dxa"/>
          </w:tcPr>
          <w:p w:rsidR="00987A3F" w:rsidRDefault="00987A3F" w:rsidP="00B05087">
            <w:pPr>
              <w:jc w:val="right"/>
              <w:rPr>
                <w:b/>
              </w:rPr>
            </w:pPr>
          </w:p>
          <w:p w:rsidR="00987A3F" w:rsidRDefault="00987A3F" w:rsidP="00B05087">
            <w:pPr>
              <w:jc w:val="right"/>
              <w:rPr>
                <w:b/>
              </w:rPr>
            </w:pPr>
          </w:p>
          <w:p w:rsidR="00987A3F" w:rsidRDefault="00987A3F" w:rsidP="00B05087">
            <w:pPr>
              <w:jc w:val="right"/>
              <w:rPr>
                <w:b/>
              </w:rPr>
            </w:pPr>
          </w:p>
          <w:p w:rsidR="00987A3F" w:rsidRPr="001D1703" w:rsidRDefault="00987A3F" w:rsidP="00B05087">
            <w:pPr>
              <w:jc w:val="right"/>
              <w:rPr>
                <w:b/>
              </w:rPr>
            </w:pPr>
          </w:p>
        </w:tc>
      </w:tr>
    </w:tbl>
    <w:p w:rsidR="00987A3F" w:rsidRDefault="00987A3F" w:rsidP="00987A3F">
      <w:r>
        <w:tab/>
        <w:t xml:space="preserve">     </w:t>
      </w:r>
    </w:p>
    <w:p w:rsidR="00987A3F" w:rsidRDefault="00987A3F" w:rsidP="00987A3F">
      <w:pPr>
        <w:spacing w:line="360" w:lineRule="auto"/>
        <w:ind w:left="720"/>
      </w:pPr>
      <w:r>
        <w:t xml:space="preserve">  </w:t>
      </w:r>
      <w:r>
        <w:tab/>
      </w:r>
      <w:r>
        <w:tab/>
        <w:t xml:space="preserve">               </w:t>
      </w:r>
      <w:r>
        <w:tab/>
      </w:r>
      <w:r>
        <w:tab/>
        <w:t xml:space="preserve"> </w:t>
      </w:r>
      <w:r>
        <w:tab/>
      </w:r>
      <w:r>
        <w:tab/>
      </w:r>
      <w:r>
        <w:tab/>
      </w:r>
    </w:p>
    <w:p w:rsidR="00987A3F" w:rsidRPr="00B55BE4" w:rsidRDefault="00987A3F" w:rsidP="00987A3F">
      <w:pPr>
        <w:spacing w:line="360" w:lineRule="auto"/>
        <w:ind w:left="720"/>
        <w:rPr>
          <w:sz w:val="16"/>
          <w:szCs w:val="16"/>
        </w:rPr>
      </w:pPr>
    </w:p>
    <w:p w:rsidR="00987A3F" w:rsidRPr="006A01AF" w:rsidRDefault="00987A3F" w:rsidP="00987A3F">
      <w:pPr>
        <w:spacing w:line="360" w:lineRule="auto"/>
        <w:ind w:left="720"/>
        <w:rPr>
          <w:b/>
        </w:rPr>
      </w:pPr>
      <w:r>
        <w:tab/>
      </w:r>
      <w:r>
        <w:tab/>
      </w:r>
      <w:r>
        <w:tab/>
      </w:r>
      <w:r>
        <w:tab/>
      </w:r>
      <w:r>
        <w:tab/>
      </w:r>
      <w:r>
        <w:tab/>
      </w:r>
      <w:r>
        <w:tab/>
      </w:r>
      <w:r>
        <w:tab/>
      </w:r>
      <w:r w:rsidRPr="006A01AF">
        <w:rPr>
          <w:b/>
        </w:rPr>
        <w:t>Executive Engineer</w:t>
      </w:r>
    </w:p>
    <w:p w:rsidR="00987A3F" w:rsidRPr="00B55BE4" w:rsidRDefault="00987A3F" w:rsidP="00B42674">
      <w:pPr>
        <w:pStyle w:val="BodyText"/>
        <w:spacing w:line="360" w:lineRule="auto"/>
        <w:ind w:firstLine="450"/>
        <w:rPr>
          <w:sz w:val="24"/>
          <w:szCs w:val="24"/>
        </w:rPr>
      </w:pPr>
      <w:r w:rsidRPr="00B55BE4">
        <w:rPr>
          <w:sz w:val="24"/>
          <w:szCs w:val="24"/>
        </w:rPr>
        <w:t>I /We hereby quoted  Rs._________________ (Rupees</w:t>
      </w:r>
    </w:p>
    <w:p w:rsidR="00987A3F" w:rsidRPr="00B55BE4" w:rsidRDefault="00987A3F" w:rsidP="00B42674">
      <w:pPr>
        <w:pStyle w:val="BodyText"/>
        <w:spacing w:line="360" w:lineRule="auto"/>
        <w:ind w:firstLine="450"/>
        <w:rPr>
          <w:sz w:val="24"/>
          <w:szCs w:val="24"/>
        </w:rPr>
      </w:pPr>
      <w:r w:rsidRPr="00B55BE4">
        <w:rPr>
          <w:sz w:val="24"/>
          <w:szCs w:val="24"/>
        </w:rPr>
        <w:t>_____________________________________________</w:t>
      </w:r>
    </w:p>
    <w:p w:rsidR="00987A3F" w:rsidRPr="00B55BE4" w:rsidRDefault="00987A3F" w:rsidP="00B42674">
      <w:pPr>
        <w:pStyle w:val="BodyText"/>
        <w:spacing w:line="360" w:lineRule="auto"/>
        <w:ind w:firstLine="450"/>
        <w:rPr>
          <w:sz w:val="24"/>
          <w:szCs w:val="24"/>
        </w:rPr>
      </w:pPr>
      <w:r w:rsidRPr="00B55BE4">
        <w:rPr>
          <w:sz w:val="24"/>
          <w:szCs w:val="24"/>
        </w:rPr>
        <w:t>____________________________________________Only)</w:t>
      </w:r>
    </w:p>
    <w:p w:rsidR="00987A3F" w:rsidRPr="00B55BE4" w:rsidRDefault="00987A3F" w:rsidP="00B42674">
      <w:pPr>
        <w:pStyle w:val="BodyText"/>
        <w:ind w:firstLine="450"/>
        <w:rPr>
          <w:sz w:val="24"/>
          <w:szCs w:val="24"/>
        </w:rPr>
      </w:pPr>
      <w:r w:rsidRPr="00B55BE4">
        <w:rPr>
          <w:sz w:val="24"/>
          <w:szCs w:val="24"/>
        </w:rPr>
        <w:t>execution of above work and I / We hereby undertaking accept</w:t>
      </w:r>
    </w:p>
    <w:p w:rsidR="00987A3F" w:rsidRPr="00B55BE4" w:rsidRDefault="00987A3F" w:rsidP="00B42674">
      <w:pPr>
        <w:pStyle w:val="BodyText"/>
        <w:ind w:firstLine="450"/>
        <w:rPr>
          <w:sz w:val="24"/>
          <w:szCs w:val="24"/>
        </w:rPr>
      </w:pPr>
      <w:r w:rsidRPr="00B55BE4">
        <w:rPr>
          <w:sz w:val="24"/>
          <w:szCs w:val="24"/>
        </w:rPr>
        <w:t>all clauses of SPPR-2010 and comply the Rules of KW&amp;SB.</w:t>
      </w:r>
    </w:p>
    <w:p w:rsidR="00987A3F" w:rsidRPr="00B55BE4" w:rsidRDefault="00987A3F" w:rsidP="00B42674">
      <w:pPr>
        <w:pStyle w:val="BodyText"/>
        <w:ind w:firstLine="450"/>
        <w:rPr>
          <w:sz w:val="24"/>
          <w:szCs w:val="24"/>
        </w:rPr>
      </w:pPr>
    </w:p>
    <w:p w:rsidR="00987A3F" w:rsidRPr="00B55BE4" w:rsidRDefault="00987A3F" w:rsidP="00B42674">
      <w:pPr>
        <w:pStyle w:val="BodyText"/>
        <w:ind w:firstLine="450"/>
        <w:rPr>
          <w:sz w:val="24"/>
          <w:szCs w:val="24"/>
        </w:rPr>
      </w:pPr>
    </w:p>
    <w:p w:rsidR="00987A3F" w:rsidRPr="00B55BE4" w:rsidRDefault="00987A3F" w:rsidP="00B42674">
      <w:pPr>
        <w:pStyle w:val="BodyText"/>
        <w:ind w:firstLine="450"/>
        <w:rPr>
          <w:sz w:val="24"/>
          <w:szCs w:val="24"/>
        </w:rPr>
      </w:pPr>
    </w:p>
    <w:p w:rsidR="00987A3F" w:rsidRPr="00B55BE4" w:rsidRDefault="00987A3F" w:rsidP="00B42674">
      <w:pPr>
        <w:pStyle w:val="BodyText"/>
        <w:ind w:left="720" w:firstLine="450"/>
        <w:rPr>
          <w:sz w:val="24"/>
          <w:szCs w:val="24"/>
        </w:rPr>
      </w:pPr>
      <w:r w:rsidRPr="00B55BE4">
        <w:rPr>
          <w:sz w:val="24"/>
          <w:szCs w:val="24"/>
        </w:rPr>
        <w:t xml:space="preserve"> Signature of Contractor</w:t>
      </w:r>
    </w:p>
    <w:p w:rsidR="00987A3F" w:rsidRPr="00B55BE4" w:rsidRDefault="00987A3F" w:rsidP="00B42674">
      <w:pPr>
        <w:pStyle w:val="BodyText"/>
        <w:ind w:firstLine="450"/>
        <w:rPr>
          <w:sz w:val="24"/>
          <w:szCs w:val="24"/>
        </w:rPr>
      </w:pPr>
      <w:r w:rsidRPr="00B55BE4">
        <w:rPr>
          <w:sz w:val="24"/>
          <w:szCs w:val="24"/>
        </w:rPr>
        <w:tab/>
      </w:r>
      <w:r w:rsidRPr="00B55BE4">
        <w:rPr>
          <w:sz w:val="24"/>
          <w:szCs w:val="24"/>
        </w:rPr>
        <w:tab/>
        <w:t>With name of firm &amp; Seal</w:t>
      </w:r>
    </w:p>
    <w:p w:rsidR="00987A3F" w:rsidRPr="00B55BE4" w:rsidRDefault="00987A3F" w:rsidP="00B42674">
      <w:pPr>
        <w:pStyle w:val="BodyText"/>
        <w:ind w:firstLine="450"/>
        <w:rPr>
          <w:sz w:val="24"/>
          <w:szCs w:val="24"/>
        </w:rPr>
      </w:pPr>
      <w:r w:rsidRPr="00B55BE4">
        <w:rPr>
          <w:sz w:val="24"/>
          <w:szCs w:val="24"/>
        </w:rPr>
        <w:t>Address_________________________</w:t>
      </w:r>
    </w:p>
    <w:p w:rsidR="00B05087" w:rsidRDefault="00987A3F" w:rsidP="00B42674">
      <w:pPr>
        <w:pStyle w:val="BodyText"/>
        <w:ind w:firstLine="450"/>
        <w:rPr>
          <w:sz w:val="24"/>
          <w:szCs w:val="24"/>
        </w:rPr>
      </w:pPr>
      <w:r w:rsidRPr="00B55BE4">
        <w:rPr>
          <w:sz w:val="24"/>
          <w:szCs w:val="24"/>
        </w:rPr>
        <w:tab/>
        <w:t xml:space="preserve"> </w:t>
      </w:r>
    </w:p>
    <w:p w:rsidR="00987A3F" w:rsidRPr="00B55BE4" w:rsidRDefault="00B05087" w:rsidP="00B42674">
      <w:pPr>
        <w:pStyle w:val="BodyText"/>
        <w:ind w:firstLine="450"/>
        <w:rPr>
          <w:sz w:val="24"/>
          <w:szCs w:val="24"/>
        </w:rPr>
      </w:pPr>
      <w:r>
        <w:rPr>
          <w:sz w:val="24"/>
          <w:szCs w:val="24"/>
        </w:rPr>
        <w:t xml:space="preserve">              </w:t>
      </w:r>
      <w:r w:rsidR="00987A3F" w:rsidRPr="00B55BE4">
        <w:rPr>
          <w:sz w:val="24"/>
          <w:szCs w:val="24"/>
        </w:rPr>
        <w:t>_________________________</w:t>
      </w:r>
    </w:p>
    <w:p w:rsidR="00B05087" w:rsidRDefault="00B05087" w:rsidP="00B42674">
      <w:pPr>
        <w:autoSpaceDE w:val="0"/>
        <w:autoSpaceDN w:val="0"/>
        <w:adjustRightInd w:val="0"/>
        <w:ind w:firstLine="450"/>
      </w:pPr>
    </w:p>
    <w:p w:rsidR="00987A3F" w:rsidRPr="00B55BE4" w:rsidRDefault="00987A3F" w:rsidP="00B42674">
      <w:pPr>
        <w:autoSpaceDE w:val="0"/>
        <w:autoSpaceDN w:val="0"/>
        <w:adjustRightInd w:val="0"/>
        <w:ind w:firstLine="450"/>
      </w:pPr>
      <w:r w:rsidRPr="00B55BE4">
        <w:t>Contact # _______________________</w:t>
      </w:r>
    </w:p>
    <w:p w:rsidR="00987A3F" w:rsidRPr="00B55BE4" w:rsidRDefault="00987A3F" w:rsidP="00987A3F">
      <w:pPr>
        <w:autoSpaceDE w:val="0"/>
        <w:autoSpaceDN w:val="0"/>
        <w:adjustRightInd w:val="0"/>
        <w:ind w:left="6480"/>
        <w:rPr>
          <w:b/>
          <w:bCs/>
          <w:spacing w:val="1"/>
          <w:position w:val="-1"/>
        </w:rPr>
      </w:pPr>
    </w:p>
    <w:p w:rsidR="00FE3D7D" w:rsidRDefault="00FE3D7D">
      <w:pPr>
        <w:widowControl/>
        <w:rPr>
          <w:b/>
          <w:bCs/>
        </w:rPr>
      </w:pPr>
      <w:r>
        <w:rPr>
          <w:b/>
          <w:bCs/>
        </w:rPr>
        <w:br w:type="page"/>
      </w:r>
    </w:p>
    <w:p w:rsidR="00987A3F" w:rsidRPr="00AB76E6" w:rsidRDefault="00D629A2" w:rsidP="00D629A2">
      <w:pPr>
        <w:autoSpaceDE w:val="0"/>
        <w:autoSpaceDN w:val="0"/>
        <w:adjustRightInd w:val="0"/>
        <w:ind w:left="90"/>
        <w:jc w:val="both"/>
        <w:rPr>
          <w:b/>
          <w:bCs/>
          <w:spacing w:val="1"/>
          <w:position w:val="-1"/>
        </w:rPr>
      </w:pPr>
      <w:r w:rsidRPr="00AB76E6">
        <w:rPr>
          <w:b/>
          <w:bCs/>
        </w:rPr>
        <w:lastRenderedPageBreak/>
        <w:t xml:space="preserve">NAME OF WORK:-  </w:t>
      </w:r>
      <w:r w:rsidRPr="00AB76E6">
        <w:rPr>
          <w:b/>
          <w:bCs/>
        </w:rPr>
        <w:tab/>
      </w:r>
      <w:r w:rsidRPr="00AB76E6">
        <w:rPr>
          <w:b/>
          <w:bCs/>
        </w:rPr>
        <w:tab/>
      </w:r>
      <w:r w:rsidRPr="00AB76E6">
        <w:rPr>
          <w:b/>
          <w:u w:val="single"/>
          <w:shd w:val="clear" w:color="auto" w:fill="FFFFFF"/>
        </w:rPr>
        <w:t xml:space="preserve">Providing of 10 Nos. Suction Machines &amp; 10 Nos High </w:t>
      </w:r>
      <w:r w:rsidRPr="00AB76E6">
        <w:rPr>
          <w:b/>
          <w:shd w:val="clear" w:color="auto" w:fill="FFFFFF"/>
        </w:rPr>
        <w:tab/>
      </w:r>
      <w:r w:rsidRPr="00AB76E6">
        <w:rPr>
          <w:b/>
          <w:shd w:val="clear" w:color="auto" w:fill="FFFFFF"/>
        </w:rPr>
        <w:tab/>
      </w:r>
      <w:r w:rsidRPr="00AB76E6">
        <w:rPr>
          <w:b/>
          <w:shd w:val="clear" w:color="auto" w:fill="FFFFFF"/>
        </w:rPr>
        <w:tab/>
      </w:r>
      <w:r w:rsidRPr="00AB76E6">
        <w:rPr>
          <w:b/>
          <w:shd w:val="clear" w:color="auto" w:fill="FFFFFF"/>
        </w:rPr>
        <w:tab/>
      </w:r>
      <w:r w:rsidRPr="00AB76E6">
        <w:rPr>
          <w:b/>
          <w:u w:val="single"/>
          <w:shd w:val="clear" w:color="auto" w:fill="FFFFFF"/>
        </w:rPr>
        <w:t xml:space="preserve">Pressure Jetting Machines with Six years Fast Moving </w:t>
      </w:r>
      <w:r w:rsidRPr="00AB76E6">
        <w:rPr>
          <w:b/>
          <w:shd w:val="clear" w:color="auto" w:fill="FFFFFF"/>
        </w:rPr>
        <w:tab/>
      </w:r>
      <w:r w:rsidRPr="00AB76E6">
        <w:rPr>
          <w:b/>
          <w:shd w:val="clear" w:color="auto" w:fill="FFFFFF"/>
        </w:rPr>
        <w:tab/>
      </w:r>
      <w:r w:rsidRPr="00AB76E6">
        <w:rPr>
          <w:b/>
          <w:shd w:val="clear" w:color="auto" w:fill="FFFFFF"/>
        </w:rPr>
        <w:tab/>
      </w:r>
      <w:r w:rsidRPr="00AB76E6">
        <w:rPr>
          <w:b/>
          <w:shd w:val="clear" w:color="auto" w:fill="FFFFFF"/>
        </w:rPr>
        <w:tab/>
      </w:r>
      <w:r w:rsidRPr="00AB76E6">
        <w:rPr>
          <w:b/>
          <w:u w:val="single"/>
          <w:shd w:val="clear" w:color="auto" w:fill="FFFFFF"/>
        </w:rPr>
        <w:t xml:space="preserve">Spares for Improvement of Sewer Work in Different </w:t>
      </w:r>
      <w:r w:rsidRPr="00AB76E6">
        <w:rPr>
          <w:b/>
          <w:shd w:val="clear" w:color="auto" w:fill="FFFFFF"/>
        </w:rPr>
        <w:tab/>
      </w:r>
      <w:r w:rsidRPr="00AB76E6">
        <w:rPr>
          <w:b/>
          <w:shd w:val="clear" w:color="auto" w:fill="FFFFFF"/>
        </w:rPr>
        <w:tab/>
      </w:r>
      <w:r w:rsidRPr="00AB76E6">
        <w:rPr>
          <w:b/>
          <w:shd w:val="clear" w:color="auto" w:fill="FFFFFF"/>
        </w:rPr>
        <w:tab/>
      </w:r>
      <w:r w:rsidRPr="00AB76E6">
        <w:rPr>
          <w:b/>
          <w:shd w:val="clear" w:color="auto" w:fill="FFFFFF"/>
        </w:rPr>
        <w:tab/>
      </w:r>
      <w:r w:rsidRPr="00AB76E6">
        <w:rPr>
          <w:b/>
          <w:u w:val="single"/>
          <w:shd w:val="clear" w:color="auto" w:fill="FFFFFF"/>
        </w:rPr>
        <w:t>Districts of Karachi</w:t>
      </w:r>
      <w:r w:rsidRPr="00AB76E6">
        <w:rPr>
          <w:b/>
          <w:bCs/>
        </w:rPr>
        <w:t xml:space="preserve">  </w:t>
      </w:r>
    </w:p>
    <w:tbl>
      <w:tblPr>
        <w:tblW w:w="4949" w:type="pct"/>
        <w:tblCellMar>
          <w:top w:w="72" w:type="dxa"/>
          <w:left w:w="115" w:type="dxa"/>
          <w:bottom w:w="72" w:type="dxa"/>
          <w:right w:w="115" w:type="dxa"/>
        </w:tblCellMar>
        <w:tblLook w:val="0000"/>
      </w:tblPr>
      <w:tblGrid>
        <w:gridCol w:w="2868"/>
        <w:gridCol w:w="285"/>
        <w:gridCol w:w="5485"/>
        <w:gridCol w:w="52"/>
      </w:tblGrid>
      <w:tr w:rsidR="00987A3F" w:rsidRPr="00AB76E6" w:rsidTr="00B05087">
        <w:trPr>
          <w:gridAfter w:val="1"/>
          <w:wAfter w:w="30" w:type="pct"/>
          <w:trHeight w:val="117"/>
        </w:trPr>
        <w:tc>
          <w:tcPr>
            <w:tcW w:w="1650" w:type="pct"/>
          </w:tcPr>
          <w:p w:rsidR="00987A3F" w:rsidRPr="00AB76E6" w:rsidRDefault="00987A3F" w:rsidP="00B05087">
            <w:pPr>
              <w:pStyle w:val="Heading5"/>
              <w:ind w:right="-6428"/>
            </w:pPr>
          </w:p>
        </w:tc>
        <w:tc>
          <w:tcPr>
            <w:tcW w:w="164" w:type="pct"/>
          </w:tcPr>
          <w:p w:rsidR="00987A3F" w:rsidRPr="00AB76E6" w:rsidRDefault="00987A3F" w:rsidP="00B05087">
            <w:pPr>
              <w:ind w:left="-835" w:right="-6428"/>
              <w:rPr>
                <w:b/>
                <w:bCs/>
              </w:rPr>
            </w:pPr>
          </w:p>
        </w:tc>
        <w:tc>
          <w:tcPr>
            <w:tcW w:w="3156" w:type="pct"/>
          </w:tcPr>
          <w:p w:rsidR="00987A3F" w:rsidRPr="00AB76E6" w:rsidRDefault="00987A3F" w:rsidP="00B05087">
            <w:pPr>
              <w:ind w:right="-6428"/>
              <w:jc w:val="both"/>
              <w:rPr>
                <w:b/>
                <w:sz w:val="20"/>
                <w:szCs w:val="20"/>
                <w:u w:val="single"/>
              </w:rPr>
            </w:pPr>
          </w:p>
        </w:tc>
      </w:tr>
      <w:tr w:rsidR="00987A3F" w:rsidRPr="00AB76E6" w:rsidTr="00B0508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Look w:val="01E0"/>
        </w:tblPrEx>
        <w:trPr>
          <w:cantSplit/>
          <w:trHeight w:val="909"/>
        </w:trPr>
        <w:tc>
          <w:tcPr>
            <w:tcW w:w="5000" w:type="pct"/>
            <w:gridSpan w:val="4"/>
            <w:tcBorders>
              <w:top w:val="nil"/>
              <w:left w:val="nil"/>
              <w:bottom w:val="nil"/>
              <w:right w:val="nil"/>
            </w:tcBorders>
          </w:tcPr>
          <w:p w:rsidR="00987A3F" w:rsidRPr="00AB76E6" w:rsidRDefault="00987A3F" w:rsidP="009221CE">
            <w:pPr>
              <w:pStyle w:val="Heading2"/>
              <w:keepNext/>
              <w:widowControl/>
              <w:numPr>
                <w:ilvl w:val="0"/>
                <w:numId w:val="69"/>
              </w:numPr>
              <w:spacing w:before="0"/>
              <w:ind w:right="0"/>
              <w:rPr>
                <w:rFonts w:ascii="Comic Sans MS" w:hAnsi="Comic Sans MS"/>
                <w:sz w:val="28"/>
                <w:szCs w:val="28"/>
                <w:u w:val="single"/>
              </w:rPr>
            </w:pPr>
            <w:r w:rsidRPr="00AB76E6">
              <w:rPr>
                <w:rFonts w:ascii="Comic Sans MS" w:hAnsi="Comic Sans MS"/>
                <w:sz w:val="28"/>
                <w:szCs w:val="28"/>
              </w:rPr>
              <w:t xml:space="preserve"> </w:t>
            </w:r>
            <w:r w:rsidRPr="00AB76E6">
              <w:rPr>
                <w:rFonts w:ascii="Comic Sans MS" w:hAnsi="Comic Sans MS"/>
                <w:sz w:val="28"/>
                <w:szCs w:val="28"/>
                <w:u w:val="single"/>
              </w:rPr>
              <w:t>SCHEDULE OF PRICES FOR PROVIDING OF NEW SUCTION &amp; JETTING UNITS</w:t>
            </w:r>
            <w:r w:rsidR="003943AB">
              <w:rPr>
                <w:rFonts w:ascii="Comic Sans MS" w:hAnsi="Comic Sans MS"/>
                <w:sz w:val="28"/>
                <w:szCs w:val="28"/>
                <w:u w:val="single"/>
              </w:rPr>
              <w:t xml:space="preserve"> INCLUDING SERVICE AND MAINTENANCE </w:t>
            </w:r>
          </w:p>
          <w:p w:rsidR="00987A3F" w:rsidRPr="00AB76E6" w:rsidRDefault="00987A3F" w:rsidP="00B05087"/>
        </w:tc>
      </w:tr>
    </w:tbl>
    <w:p w:rsidR="00987A3F" w:rsidRPr="00AB76E6" w:rsidRDefault="00987A3F" w:rsidP="00987A3F">
      <w:pPr>
        <w:ind w:left="2880" w:hanging="2880"/>
        <w:jc w:val="center"/>
        <w:rPr>
          <w:b/>
          <w:bCs/>
        </w:rPr>
      </w:pPr>
      <w:r w:rsidRPr="00AB76E6">
        <w:rPr>
          <w:b/>
          <w:bCs/>
        </w:rPr>
        <w:t>(A) Description and rate of Items based (On Item rate basis)</w:t>
      </w:r>
    </w:p>
    <w:p w:rsidR="00987A3F" w:rsidRPr="00AB76E6" w:rsidRDefault="00987A3F" w:rsidP="00987A3F">
      <w:pPr>
        <w:ind w:left="2880" w:hanging="2880"/>
        <w:jc w:val="center"/>
        <w:rPr>
          <w:b/>
          <w:bCs/>
        </w:rPr>
      </w:pPr>
    </w:p>
    <w:tbl>
      <w:tblPr>
        <w:tblW w:w="5109" w:type="pct"/>
        <w:tblInd w:w="-1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115" w:type="dxa"/>
          <w:right w:w="115" w:type="dxa"/>
        </w:tblCellMar>
        <w:tblLook w:val="0000"/>
      </w:tblPr>
      <w:tblGrid>
        <w:gridCol w:w="669"/>
        <w:gridCol w:w="605"/>
        <w:gridCol w:w="2090"/>
        <w:gridCol w:w="1473"/>
        <w:gridCol w:w="1706"/>
        <w:gridCol w:w="671"/>
        <w:gridCol w:w="1757"/>
      </w:tblGrid>
      <w:tr w:rsidR="00987A3F" w:rsidRPr="00AB76E6" w:rsidTr="00D629A2">
        <w:trPr>
          <w:cantSplit/>
          <w:tblHeader/>
        </w:trPr>
        <w:tc>
          <w:tcPr>
            <w:tcW w:w="373" w:type="pct"/>
            <w:vMerge w:val="restart"/>
          </w:tcPr>
          <w:p w:rsidR="00987A3F" w:rsidRPr="00AB76E6" w:rsidRDefault="00987A3F" w:rsidP="00B05087">
            <w:pPr>
              <w:rPr>
                <w:b/>
                <w:bCs/>
              </w:rPr>
            </w:pPr>
            <w:r w:rsidRPr="00AB76E6">
              <w:rPr>
                <w:b/>
                <w:bCs/>
              </w:rPr>
              <w:t>Item No.</w:t>
            </w:r>
          </w:p>
        </w:tc>
        <w:tc>
          <w:tcPr>
            <w:tcW w:w="337" w:type="pct"/>
            <w:vMerge w:val="restart"/>
            <w:vAlign w:val="center"/>
          </w:tcPr>
          <w:p w:rsidR="00987A3F" w:rsidRPr="00AB76E6" w:rsidRDefault="00987A3F" w:rsidP="00B05087">
            <w:pPr>
              <w:jc w:val="center"/>
              <w:rPr>
                <w:b/>
                <w:bCs/>
              </w:rPr>
            </w:pPr>
            <w:r w:rsidRPr="00AB76E6">
              <w:rPr>
                <w:b/>
                <w:bCs/>
              </w:rPr>
              <w:t>Qty.</w:t>
            </w:r>
          </w:p>
        </w:tc>
        <w:tc>
          <w:tcPr>
            <w:tcW w:w="1165" w:type="pct"/>
            <w:vMerge w:val="restart"/>
            <w:vAlign w:val="center"/>
          </w:tcPr>
          <w:p w:rsidR="00987A3F" w:rsidRPr="00AB76E6" w:rsidRDefault="00987A3F" w:rsidP="00B05087">
            <w:pPr>
              <w:jc w:val="center"/>
              <w:rPr>
                <w:b/>
                <w:bCs/>
              </w:rPr>
            </w:pPr>
            <w:r w:rsidRPr="00AB76E6">
              <w:rPr>
                <w:b/>
                <w:bCs/>
              </w:rPr>
              <w:t>Description of item to be executed</w:t>
            </w:r>
          </w:p>
        </w:tc>
        <w:tc>
          <w:tcPr>
            <w:tcW w:w="1772" w:type="pct"/>
            <w:gridSpan w:val="2"/>
          </w:tcPr>
          <w:p w:rsidR="00987A3F" w:rsidRPr="00AB76E6" w:rsidRDefault="00987A3F" w:rsidP="00B05087">
            <w:pPr>
              <w:jc w:val="center"/>
              <w:rPr>
                <w:b/>
                <w:bCs/>
              </w:rPr>
            </w:pPr>
            <w:r w:rsidRPr="00AB76E6">
              <w:rPr>
                <w:b/>
                <w:bCs/>
              </w:rPr>
              <w:t>Rate</w:t>
            </w:r>
          </w:p>
        </w:tc>
        <w:tc>
          <w:tcPr>
            <w:tcW w:w="374" w:type="pct"/>
            <w:vMerge w:val="restart"/>
            <w:vAlign w:val="bottom"/>
          </w:tcPr>
          <w:p w:rsidR="00987A3F" w:rsidRPr="00AB76E6" w:rsidRDefault="00987A3F" w:rsidP="00B05087">
            <w:pPr>
              <w:jc w:val="center"/>
              <w:rPr>
                <w:b/>
                <w:bCs/>
              </w:rPr>
            </w:pPr>
            <w:r w:rsidRPr="00AB76E6">
              <w:rPr>
                <w:b/>
                <w:bCs/>
              </w:rPr>
              <w:t>Unit</w:t>
            </w:r>
          </w:p>
        </w:tc>
        <w:tc>
          <w:tcPr>
            <w:tcW w:w="979" w:type="pct"/>
            <w:vMerge w:val="restart"/>
            <w:vAlign w:val="center"/>
          </w:tcPr>
          <w:p w:rsidR="00987A3F" w:rsidRPr="00AB76E6" w:rsidRDefault="00987A3F" w:rsidP="00B05087">
            <w:pPr>
              <w:jc w:val="center"/>
              <w:rPr>
                <w:b/>
                <w:bCs/>
              </w:rPr>
            </w:pPr>
            <w:r w:rsidRPr="00AB76E6">
              <w:rPr>
                <w:b/>
                <w:bCs/>
              </w:rPr>
              <w:t>Amount in Rupees</w:t>
            </w:r>
          </w:p>
        </w:tc>
      </w:tr>
      <w:tr w:rsidR="00987A3F" w:rsidRPr="00AB76E6" w:rsidTr="00D629A2">
        <w:trPr>
          <w:cantSplit/>
          <w:tblHeader/>
        </w:trPr>
        <w:tc>
          <w:tcPr>
            <w:tcW w:w="373" w:type="pct"/>
            <w:vMerge/>
          </w:tcPr>
          <w:p w:rsidR="00987A3F" w:rsidRPr="00AB76E6" w:rsidRDefault="00987A3F" w:rsidP="00B05087">
            <w:pPr>
              <w:rPr>
                <w:b/>
                <w:bCs/>
                <w:sz w:val="18"/>
                <w:szCs w:val="18"/>
              </w:rPr>
            </w:pPr>
          </w:p>
        </w:tc>
        <w:tc>
          <w:tcPr>
            <w:tcW w:w="337" w:type="pct"/>
            <w:vMerge/>
            <w:vAlign w:val="bottom"/>
          </w:tcPr>
          <w:p w:rsidR="00987A3F" w:rsidRPr="00AB76E6" w:rsidRDefault="00987A3F" w:rsidP="00B05087">
            <w:pPr>
              <w:jc w:val="center"/>
              <w:rPr>
                <w:b/>
                <w:bCs/>
                <w:sz w:val="18"/>
                <w:szCs w:val="18"/>
              </w:rPr>
            </w:pPr>
          </w:p>
        </w:tc>
        <w:tc>
          <w:tcPr>
            <w:tcW w:w="1165" w:type="pct"/>
            <w:vMerge/>
          </w:tcPr>
          <w:p w:rsidR="00987A3F" w:rsidRPr="00AB76E6" w:rsidRDefault="00987A3F" w:rsidP="00B05087">
            <w:pPr>
              <w:jc w:val="center"/>
              <w:rPr>
                <w:b/>
                <w:bCs/>
                <w:sz w:val="18"/>
                <w:szCs w:val="18"/>
              </w:rPr>
            </w:pPr>
          </w:p>
        </w:tc>
        <w:tc>
          <w:tcPr>
            <w:tcW w:w="821" w:type="pct"/>
          </w:tcPr>
          <w:p w:rsidR="00987A3F" w:rsidRPr="00AB76E6" w:rsidRDefault="00987A3F" w:rsidP="00B05087">
            <w:pPr>
              <w:jc w:val="center"/>
              <w:rPr>
                <w:b/>
                <w:bCs/>
              </w:rPr>
            </w:pPr>
            <w:r w:rsidRPr="00AB76E6">
              <w:rPr>
                <w:b/>
                <w:bCs/>
              </w:rPr>
              <w:t>Amount</w:t>
            </w:r>
          </w:p>
          <w:p w:rsidR="00987A3F" w:rsidRPr="00AB76E6" w:rsidRDefault="00987A3F" w:rsidP="00B05087">
            <w:pPr>
              <w:jc w:val="center"/>
              <w:rPr>
                <w:b/>
                <w:bCs/>
              </w:rPr>
            </w:pPr>
            <w:r w:rsidRPr="00AB76E6">
              <w:rPr>
                <w:b/>
                <w:bCs/>
              </w:rPr>
              <w:t>(in Figures)</w:t>
            </w:r>
          </w:p>
        </w:tc>
        <w:tc>
          <w:tcPr>
            <w:tcW w:w="951" w:type="pct"/>
          </w:tcPr>
          <w:p w:rsidR="00987A3F" w:rsidRPr="00AB76E6" w:rsidRDefault="00987A3F" w:rsidP="00B05087">
            <w:pPr>
              <w:jc w:val="center"/>
              <w:rPr>
                <w:b/>
                <w:bCs/>
              </w:rPr>
            </w:pPr>
            <w:r w:rsidRPr="00AB76E6">
              <w:rPr>
                <w:b/>
                <w:bCs/>
              </w:rPr>
              <w:t>Amount</w:t>
            </w:r>
          </w:p>
          <w:p w:rsidR="00987A3F" w:rsidRPr="00AB76E6" w:rsidRDefault="00987A3F" w:rsidP="00B05087">
            <w:pPr>
              <w:jc w:val="center"/>
              <w:rPr>
                <w:b/>
                <w:bCs/>
              </w:rPr>
            </w:pPr>
            <w:r w:rsidRPr="00AB76E6">
              <w:rPr>
                <w:b/>
                <w:bCs/>
              </w:rPr>
              <w:t>(in Words)</w:t>
            </w:r>
          </w:p>
        </w:tc>
        <w:tc>
          <w:tcPr>
            <w:tcW w:w="374" w:type="pct"/>
            <w:vMerge/>
            <w:vAlign w:val="bottom"/>
          </w:tcPr>
          <w:p w:rsidR="00987A3F" w:rsidRPr="00AB76E6" w:rsidRDefault="00987A3F" w:rsidP="00B05087">
            <w:pPr>
              <w:jc w:val="center"/>
              <w:rPr>
                <w:b/>
                <w:bCs/>
              </w:rPr>
            </w:pPr>
          </w:p>
        </w:tc>
        <w:tc>
          <w:tcPr>
            <w:tcW w:w="979" w:type="pct"/>
            <w:vMerge/>
          </w:tcPr>
          <w:p w:rsidR="00987A3F" w:rsidRPr="00AB76E6" w:rsidRDefault="00987A3F" w:rsidP="00B05087">
            <w:pPr>
              <w:jc w:val="center"/>
              <w:rPr>
                <w:b/>
                <w:bCs/>
              </w:rPr>
            </w:pPr>
          </w:p>
        </w:tc>
      </w:tr>
      <w:tr w:rsidR="00987A3F" w:rsidRPr="00AB76E6" w:rsidTr="00D629A2">
        <w:trPr>
          <w:cantSplit/>
          <w:tblHeader/>
        </w:trPr>
        <w:tc>
          <w:tcPr>
            <w:tcW w:w="373" w:type="pct"/>
            <w:vAlign w:val="center"/>
          </w:tcPr>
          <w:p w:rsidR="00987A3F" w:rsidRPr="00AB76E6" w:rsidRDefault="00987A3F" w:rsidP="009221CE">
            <w:pPr>
              <w:pStyle w:val="ListParagraph"/>
              <w:widowControl/>
              <w:numPr>
                <w:ilvl w:val="0"/>
                <w:numId w:val="70"/>
              </w:numPr>
              <w:ind w:left="0" w:firstLine="0"/>
              <w:contextualSpacing/>
              <w:jc w:val="center"/>
              <w:rPr>
                <w:sz w:val="18"/>
                <w:szCs w:val="18"/>
              </w:rPr>
            </w:pPr>
          </w:p>
        </w:tc>
        <w:tc>
          <w:tcPr>
            <w:tcW w:w="337" w:type="pct"/>
            <w:vAlign w:val="center"/>
          </w:tcPr>
          <w:p w:rsidR="00987A3F" w:rsidRPr="00AB76E6" w:rsidRDefault="00987A3F" w:rsidP="00B05087">
            <w:pPr>
              <w:jc w:val="center"/>
              <w:rPr>
                <w:sz w:val="18"/>
                <w:szCs w:val="18"/>
              </w:rPr>
            </w:pPr>
            <w:r w:rsidRPr="00AB76E6">
              <w:rPr>
                <w:sz w:val="18"/>
                <w:szCs w:val="18"/>
              </w:rPr>
              <w:t xml:space="preserve">10 Nos </w:t>
            </w:r>
          </w:p>
        </w:tc>
        <w:tc>
          <w:tcPr>
            <w:tcW w:w="1165" w:type="pct"/>
          </w:tcPr>
          <w:p w:rsidR="00987A3F" w:rsidRPr="00AB76E6" w:rsidRDefault="00987A3F" w:rsidP="00333BD9">
            <w:pPr>
              <w:ind w:right="43"/>
              <w:jc w:val="both"/>
              <w:rPr>
                <w:sz w:val="18"/>
                <w:szCs w:val="18"/>
                <w:lang w:val="en-GB"/>
              </w:rPr>
            </w:pPr>
            <w:r w:rsidRPr="00AB76E6">
              <w:rPr>
                <w:sz w:val="18"/>
                <w:szCs w:val="18"/>
                <w:lang w:val="en-GB"/>
              </w:rPr>
              <w:t xml:space="preserve">Providing of Suction vehicle comprising of 7,000 </w:t>
            </w:r>
            <w:r w:rsidR="00010344" w:rsidRPr="00AB76E6">
              <w:rPr>
                <w:sz w:val="18"/>
                <w:szCs w:val="18"/>
                <w:lang w:val="en-GB"/>
              </w:rPr>
              <w:t>Litres</w:t>
            </w:r>
            <w:r w:rsidRPr="00AB76E6">
              <w:rPr>
                <w:sz w:val="18"/>
                <w:szCs w:val="18"/>
                <w:lang w:val="en-GB"/>
              </w:rPr>
              <w:t xml:space="preserve"> sludge tank 6mm thick shell and 8mm thick dish ends MS construction duly Epoxy coated, Sand blasted and special corrosion resisted paint, Vacuum Pump European Make. All mounted on 18 Ton GVW Truck Chassis. Other details of specifications </w:t>
            </w:r>
            <w:r w:rsidR="006D2F14" w:rsidRPr="00AB76E6">
              <w:rPr>
                <w:sz w:val="18"/>
                <w:szCs w:val="18"/>
                <w:lang w:val="en-GB"/>
              </w:rPr>
              <w:t xml:space="preserve">are available at </w:t>
            </w:r>
            <w:r w:rsidRPr="00AB76E6">
              <w:rPr>
                <w:sz w:val="18"/>
                <w:szCs w:val="18"/>
                <w:lang w:val="en-GB"/>
              </w:rPr>
              <w:t xml:space="preserve"> </w:t>
            </w:r>
            <w:r w:rsidR="006D2F14" w:rsidRPr="00AB76E6">
              <w:rPr>
                <w:sz w:val="18"/>
                <w:szCs w:val="18"/>
                <w:lang w:val="en-GB"/>
              </w:rPr>
              <w:t>Part</w:t>
            </w:r>
            <w:r w:rsidRPr="00AB76E6">
              <w:rPr>
                <w:sz w:val="18"/>
                <w:szCs w:val="18"/>
                <w:lang w:val="en-GB"/>
              </w:rPr>
              <w:t>-II</w:t>
            </w:r>
          </w:p>
        </w:tc>
        <w:tc>
          <w:tcPr>
            <w:tcW w:w="821" w:type="pct"/>
          </w:tcPr>
          <w:p w:rsidR="00987A3F" w:rsidRPr="00AB76E6" w:rsidRDefault="00987A3F" w:rsidP="00B05087">
            <w:pPr>
              <w:jc w:val="center"/>
              <w:rPr>
                <w:b/>
                <w:bCs/>
                <w:sz w:val="18"/>
                <w:szCs w:val="18"/>
              </w:rPr>
            </w:pPr>
          </w:p>
        </w:tc>
        <w:tc>
          <w:tcPr>
            <w:tcW w:w="951" w:type="pct"/>
          </w:tcPr>
          <w:p w:rsidR="00987A3F" w:rsidRPr="00AB76E6" w:rsidRDefault="00987A3F" w:rsidP="00B05087">
            <w:pPr>
              <w:jc w:val="center"/>
              <w:rPr>
                <w:b/>
                <w:bCs/>
                <w:sz w:val="18"/>
                <w:szCs w:val="18"/>
              </w:rPr>
            </w:pPr>
          </w:p>
        </w:tc>
        <w:tc>
          <w:tcPr>
            <w:tcW w:w="374" w:type="pct"/>
            <w:vAlign w:val="center"/>
          </w:tcPr>
          <w:p w:rsidR="00987A3F" w:rsidRPr="00AB76E6" w:rsidRDefault="00987A3F" w:rsidP="00B05087">
            <w:pPr>
              <w:jc w:val="center"/>
              <w:rPr>
                <w:sz w:val="18"/>
                <w:szCs w:val="18"/>
              </w:rPr>
            </w:pPr>
            <w:r w:rsidRPr="00AB76E6">
              <w:rPr>
                <w:sz w:val="18"/>
                <w:szCs w:val="18"/>
              </w:rPr>
              <w:t>Each</w:t>
            </w:r>
          </w:p>
        </w:tc>
        <w:tc>
          <w:tcPr>
            <w:tcW w:w="979" w:type="pct"/>
          </w:tcPr>
          <w:p w:rsidR="00987A3F" w:rsidRPr="00AB76E6" w:rsidRDefault="00987A3F" w:rsidP="00B05087">
            <w:pPr>
              <w:jc w:val="center"/>
              <w:rPr>
                <w:b/>
                <w:bCs/>
                <w:sz w:val="18"/>
                <w:szCs w:val="18"/>
              </w:rPr>
            </w:pPr>
          </w:p>
        </w:tc>
      </w:tr>
      <w:tr w:rsidR="00987A3F" w:rsidRPr="00AB76E6" w:rsidTr="00D629A2">
        <w:trPr>
          <w:cantSplit/>
          <w:tblHeader/>
        </w:trPr>
        <w:tc>
          <w:tcPr>
            <w:tcW w:w="373" w:type="pct"/>
            <w:vAlign w:val="center"/>
          </w:tcPr>
          <w:p w:rsidR="00987A3F" w:rsidRPr="00AB76E6" w:rsidRDefault="00987A3F" w:rsidP="009221CE">
            <w:pPr>
              <w:pStyle w:val="ListParagraph"/>
              <w:widowControl/>
              <w:numPr>
                <w:ilvl w:val="0"/>
                <w:numId w:val="70"/>
              </w:numPr>
              <w:spacing w:before="240" w:after="240"/>
              <w:ind w:left="0" w:firstLine="0"/>
              <w:contextualSpacing/>
              <w:jc w:val="center"/>
              <w:rPr>
                <w:sz w:val="18"/>
                <w:szCs w:val="18"/>
              </w:rPr>
            </w:pPr>
          </w:p>
        </w:tc>
        <w:tc>
          <w:tcPr>
            <w:tcW w:w="337" w:type="pct"/>
            <w:vAlign w:val="center"/>
          </w:tcPr>
          <w:p w:rsidR="00987A3F" w:rsidRPr="00AB76E6" w:rsidRDefault="00987A3F" w:rsidP="00B05087">
            <w:pPr>
              <w:spacing w:before="240" w:after="240"/>
              <w:jc w:val="center"/>
              <w:rPr>
                <w:sz w:val="18"/>
                <w:szCs w:val="18"/>
              </w:rPr>
            </w:pPr>
            <w:r w:rsidRPr="00AB76E6">
              <w:rPr>
                <w:sz w:val="18"/>
                <w:szCs w:val="18"/>
              </w:rPr>
              <w:t>10 Nos</w:t>
            </w:r>
          </w:p>
        </w:tc>
        <w:tc>
          <w:tcPr>
            <w:tcW w:w="1165" w:type="pct"/>
          </w:tcPr>
          <w:p w:rsidR="00987A3F" w:rsidRPr="00AB76E6" w:rsidRDefault="00987A3F" w:rsidP="0010532E">
            <w:pPr>
              <w:ind w:right="43"/>
              <w:jc w:val="both"/>
              <w:rPr>
                <w:sz w:val="18"/>
                <w:szCs w:val="18"/>
                <w:lang w:val="en-GB"/>
              </w:rPr>
            </w:pPr>
            <w:r w:rsidRPr="00AB76E6">
              <w:rPr>
                <w:sz w:val="18"/>
                <w:szCs w:val="18"/>
              </w:rPr>
              <w:t xml:space="preserve">Providing of Mobile Jetting Vehicle comprising of 8,000 Liters Jetting Tank, equipped with High Pressure Pump European Make with Power operated  90 Meter long Hose Reel. </w:t>
            </w:r>
            <w:r w:rsidRPr="00AB76E6">
              <w:rPr>
                <w:sz w:val="18"/>
                <w:szCs w:val="18"/>
                <w:lang w:val="en-GB"/>
              </w:rPr>
              <w:t xml:space="preserve">All mounted on 18 Ton GVW Truck Chassis. Other details of specifications </w:t>
            </w:r>
            <w:r w:rsidR="006D2F14" w:rsidRPr="00AB76E6">
              <w:rPr>
                <w:sz w:val="18"/>
                <w:szCs w:val="18"/>
                <w:lang w:val="en-GB"/>
              </w:rPr>
              <w:t>are available at  Part-II</w:t>
            </w:r>
          </w:p>
        </w:tc>
        <w:tc>
          <w:tcPr>
            <w:tcW w:w="821" w:type="pct"/>
          </w:tcPr>
          <w:p w:rsidR="00987A3F" w:rsidRPr="00AB76E6" w:rsidRDefault="00987A3F" w:rsidP="00B05087">
            <w:pPr>
              <w:spacing w:before="240" w:after="240"/>
              <w:jc w:val="center"/>
              <w:rPr>
                <w:b/>
                <w:bCs/>
                <w:sz w:val="18"/>
                <w:szCs w:val="18"/>
              </w:rPr>
            </w:pPr>
          </w:p>
        </w:tc>
        <w:tc>
          <w:tcPr>
            <w:tcW w:w="951" w:type="pct"/>
          </w:tcPr>
          <w:p w:rsidR="00987A3F" w:rsidRPr="00AB76E6" w:rsidRDefault="00987A3F" w:rsidP="00B05087">
            <w:pPr>
              <w:spacing w:before="240" w:after="240"/>
              <w:jc w:val="center"/>
              <w:rPr>
                <w:b/>
                <w:bCs/>
                <w:sz w:val="18"/>
                <w:szCs w:val="18"/>
              </w:rPr>
            </w:pPr>
          </w:p>
        </w:tc>
        <w:tc>
          <w:tcPr>
            <w:tcW w:w="374" w:type="pct"/>
            <w:vAlign w:val="center"/>
          </w:tcPr>
          <w:p w:rsidR="00987A3F" w:rsidRPr="00AB76E6" w:rsidRDefault="00987A3F" w:rsidP="00B05087">
            <w:pPr>
              <w:spacing w:before="240" w:after="240"/>
              <w:jc w:val="center"/>
              <w:rPr>
                <w:sz w:val="18"/>
                <w:szCs w:val="18"/>
              </w:rPr>
            </w:pPr>
            <w:r w:rsidRPr="00AB76E6">
              <w:rPr>
                <w:sz w:val="18"/>
                <w:szCs w:val="18"/>
              </w:rPr>
              <w:t>Each</w:t>
            </w:r>
          </w:p>
        </w:tc>
        <w:tc>
          <w:tcPr>
            <w:tcW w:w="979" w:type="pct"/>
          </w:tcPr>
          <w:p w:rsidR="00987A3F" w:rsidRPr="00AB76E6" w:rsidRDefault="00987A3F" w:rsidP="00B05087">
            <w:pPr>
              <w:spacing w:before="240" w:after="240"/>
              <w:jc w:val="center"/>
              <w:rPr>
                <w:b/>
                <w:bCs/>
                <w:sz w:val="18"/>
                <w:szCs w:val="18"/>
              </w:rPr>
            </w:pPr>
          </w:p>
        </w:tc>
      </w:tr>
      <w:tr w:rsidR="00987A3F" w:rsidRPr="00AB76E6" w:rsidTr="00D629A2">
        <w:trPr>
          <w:cantSplit/>
          <w:tblHeader/>
        </w:trPr>
        <w:tc>
          <w:tcPr>
            <w:tcW w:w="373" w:type="pct"/>
            <w:vAlign w:val="center"/>
          </w:tcPr>
          <w:p w:rsidR="00987A3F" w:rsidRPr="00AB76E6" w:rsidRDefault="00987A3F" w:rsidP="009221CE">
            <w:pPr>
              <w:pStyle w:val="ListParagraph"/>
              <w:widowControl/>
              <w:numPr>
                <w:ilvl w:val="0"/>
                <w:numId w:val="70"/>
              </w:numPr>
              <w:spacing w:before="240" w:after="240"/>
              <w:ind w:left="0" w:firstLine="0"/>
              <w:contextualSpacing/>
              <w:jc w:val="center"/>
              <w:rPr>
                <w:sz w:val="18"/>
                <w:szCs w:val="18"/>
              </w:rPr>
            </w:pPr>
          </w:p>
        </w:tc>
        <w:tc>
          <w:tcPr>
            <w:tcW w:w="337" w:type="pct"/>
            <w:vAlign w:val="center"/>
          </w:tcPr>
          <w:p w:rsidR="00987A3F" w:rsidRPr="00AB76E6" w:rsidRDefault="00987A3F" w:rsidP="00B05087">
            <w:pPr>
              <w:spacing w:before="240" w:after="240"/>
              <w:jc w:val="center"/>
              <w:rPr>
                <w:sz w:val="18"/>
                <w:szCs w:val="18"/>
              </w:rPr>
            </w:pPr>
            <w:r w:rsidRPr="00AB76E6">
              <w:rPr>
                <w:sz w:val="18"/>
                <w:szCs w:val="18"/>
              </w:rPr>
              <w:t>20 Nos</w:t>
            </w:r>
          </w:p>
        </w:tc>
        <w:tc>
          <w:tcPr>
            <w:tcW w:w="1165" w:type="pct"/>
            <w:vAlign w:val="center"/>
          </w:tcPr>
          <w:p w:rsidR="00987A3F" w:rsidRPr="00AB76E6" w:rsidRDefault="00987A3F" w:rsidP="00B05087">
            <w:pPr>
              <w:ind w:right="43"/>
              <w:jc w:val="center"/>
              <w:rPr>
                <w:sz w:val="18"/>
                <w:szCs w:val="18"/>
              </w:rPr>
            </w:pPr>
            <w:r w:rsidRPr="00AB76E6">
              <w:rPr>
                <w:sz w:val="18"/>
                <w:szCs w:val="18"/>
              </w:rPr>
              <w:t>Services and Maintenance          (Three Years)</w:t>
            </w:r>
          </w:p>
        </w:tc>
        <w:tc>
          <w:tcPr>
            <w:tcW w:w="821" w:type="pct"/>
          </w:tcPr>
          <w:p w:rsidR="00987A3F" w:rsidRPr="00AB76E6" w:rsidRDefault="00987A3F" w:rsidP="00B05087">
            <w:pPr>
              <w:spacing w:before="240" w:after="240"/>
              <w:jc w:val="center"/>
              <w:rPr>
                <w:b/>
                <w:bCs/>
                <w:sz w:val="18"/>
                <w:szCs w:val="18"/>
              </w:rPr>
            </w:pPr>
          </w:p>
        </w:tc>
        <w:tc>
          <w:tcPr>
            <w:tcW w:w="951" w:type="pct"/>
          </w:tcPr>
          <w:p w:rsidR="00987A3F" w:rsidRPr="00AB76E6" w:rsidRDefault="00987A3F" w:rsidP="00B05087">
            <w:pPr>
              <w:spacing w:before="240" w:after="240"/>
              <w:jc w:val="center"/>
              <w:rPr>
                <w:b/>
                <w:bCs/>
                <w:sz w:val="18"/>
                <w:szCs w:val="18"/>
              </w:rPr>
            </w:pPr>
          </w:p>
        </w:tc>
        <w:tc>
          <w:tcPr>
            <w:tcW w:w="374" w:type="pct"/>
            <w:vAlign w:val="center"/>
          </w:tcPr>
          <w:p w:rsidR="00987A3F" w:rsidRPr="00AB76E6" w:rsidRDefault="00987A3F" w:rsidP="00B05087">
            <w:pPr>
              <w:spacing w:before="240" w:after="240"/>
              <w:jc w:val="center"/>
              <w:rPr>
                <w:sz w:val="18"/>
                <w:szCs w:val="18"/>
              </w:rPr>
            </w:pPr>
            <w:r w:rsidRPr="00AB76E6">
              <w:rPr>
                <w:sz w:val="18"/>
                <w:szCs w:val="18"/>
              </w:rPr>
              <w:t>Each</w:t>
            </w:r>
          </w:p>
        </w:tc>
        <w:tc>
          <w:tcPr>
            <w:tcW w:w="979" w:type="pct"/>
          </w:tcPr>
          <w:p w:rsidR="00987A3F" w:rsidRPr="00AB76E6" w:rsidRDefault="00987A3F" w:rsidP="00B05087">
            <w:pPr>
              <w:spacing w:before="240" w:after="240"/>
              <w:jc w:val="center"/>
              <w:rPr>
                <w:b/>
                <w:bCs/>
                <w:sz w:val="18"/>
                <w:szCs w:val="18"/>
              </w:rPr>
            </w:pPr>
          </w:p>
        </w:tc>
      </w:tr>
      <w:tr w:rsidR="00987A3F" w:rsidRPr="00AB76E6" w:rsidTr="00D629A2">
        <w:trPr>
          <w:cantSplit/>
          <w:tblHeader/>
        </w:trPr>
        <w:tc>
          <w:tcPr>
            <w:tcW w:w="4021" w:type="pct"/>
            <w:gridSpan w:val="6"/>
            <w:vAlign w:val="center"/>
          </w:tcPr>
          <w:p w:rsidR="00987A3F" w:rsidRPr="00AB76E6" w:rsidRDefault="00987A3F" w:rsidP="00B05087">
            <w:pPr>
              <w:spacing w:before="240" w:after="240"/>
              <w:jc w:val="right"/>
              <w:rPr>
                <w:sz w:val="18"/>
                <w:szCs w:val="18"/>
              </w:rPr>
            </w:pPr>
            <w:r w:rsidRPr="00AB76E6">
              <w:rPr>
                <w:b/>
                <w:bCs/>
                <w:sz w:val="18"/>
                <w:szCs w:val="18"/>
              </w:rPr>
              <w:t>Total Cost =</w:t>
            </w:r>
          </w:p>
        </w:tc>
        <w:tc>
          <w:tcPr>
            <w:tcW w:w="979" w:type="pct"/>
          </w:tcPr>
          <w:p w:rsidR="00987A3F" w:rsidRPr="00AB76E6" w:rsidRDefault="00987A3F" w:rsidP="00B05087">
            <w:pPr>
              <w:spacing w:before="240" w:after="240"/>
              <w:jc w:val="center"/>
              <w:rPr>
                <w:b/>
                <w:bCs/>
                <w:sz w:val="18"/>
                <w:szCs w:val="18"/>
              </w:rPr>
            </w:pPr>
          </w:p>
        </w:tc>
      </w:tr>
    </w:tbl>
    <w:p w:rsidR="00A05586" w:rsidRPr="00AB76E6" w:rsidRDefault="00A05586">
      <w:r w:rsidRPr="00AB76E6">
        <w:rPr>
          <w:b/>
          <w:bCs/>
        </w:rPr>
        <w:br w:type="page"/>
      </w:r>
    </w:p>
    <w:tbl>
      <w:tblPr>
        <w:tblpPr w:leftFromText="180" w:rightFromText="180" w:vertAnchor="text" w:horzAnchor="margin" w:tblpY="-708"/>
        <w:tblW w:w="49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757"/>
      </w:tblGrid>
      <w:tr w:rsidR="00D629A2" w:rsidRPr="00EE2136" w:rsidTr="00D629A2">
        <w:trPr>
          <w:cantSplit/>
        </w:trPr>
        <w:tc>
          <w:tcPr>
            <w:tcW w:w="5000" w:type="pct"/>
            <w:tcBorders>
              <w:top w:val="nil"/>
              <w:left w:val="nil"/>
              <w:bottom w:val="nil"/>
              <w:right w:val="nil"/>
            </w:tcBorders>
          </w:tcPr>
          <w:p w:rsidR="00D629A2" w:rsidRPr="0004712C" w:rsidRDefault="00D629A2" w:rsidP="00D629A2">
            <w:pPr>
              <w:pStyle w:val="Heading2"/>
              <w:tabs>
                <w:tab w:val="left" w:pos="343"/>
              </w:tabs>
              <w:ind w:left="907" w:hanging="540"/>
              <w:jc w:val="both"/>
              <w:rPr>
                <w:rFonts w:ascii="Arial" w:hAnsi="Arial" w:cs="Arial"/>
                <w:sz w:val="16"/>
                <w:szCs w:val="16"/>
              </w:rPr>
            </w:pPr>
          </w:p>
          <w:p w:rsidR="00D629A2" w:rsidRDefault="00D629A2" w:rsidP="00D629A2"/>
          <w:p w:rsidR="00D629A2" w:rsidRPr="00435A45" w:rsidRDefault="00D629A2" w:rsidP="00D629A2">
            <w:pPr>
              <w:pStyle w:val="Heading2"/>
              <w:tabs>
                <w:tab w:val="left" w:pos="343"/>
              </w:tabs>
              <w:spacing w:before="0"/>
              <w:ind w:left="907" w:right="86" w:hanging="547"/>
              <w:jc w:val="both"/>
              <w:rPr>
                <w:rFonts w:ascii="Comic Sans MS" w:hAnsi="Comic Sans MS"/>
                <w:sz w:val="28"/>
                <w:szCs w:val="28"/>
                <w:u w:val="single"/>
              </w:rPr>
            </w:pPr>
            <w:r>
              <w:rPr>
                <w:rFonts w:ascii="Comic Sans MS" w:hAnsi="Comic Sans MS"/>
                <w:sz w:val="28"/>
                <w:szCs w:val="28"/>
              </w:rPr>
              <w:t>B.</w:t>
            </w:r>
            <w:r w:rsidRPr="00EE2136">
              <w:rPr>
                <w:rFonts w:ascii="Comic Sans MS" w:hAnsi="Comic Sans MS"/>
                <w:sz w:val="28"/>
                <w:szCs w:val="28"/>
              </w:rPr>
              <w:t xml:space="preserve"> </w:t>
            </w:r>
            <w:r w:rsidRPr="00A262E3">
              <w:rPr>
                <w:rFonts w:ascii="Comic Sans MS" w:hAnsi="Comic Sans MS"/>
                <w:sz w:val="28"/>
                <w:szCs w:val="28"/>
                <w:u w:val="single"/>
              </w:rPr>
              <w:t xml:space="preserve">SCHEDULE OF PRICES FOR </w:t>
            </w:r>
            <w:r>
              <w:rPr>
                <w:rFonts w:ascii="Comic Sans MS" w:hAnsi="Comic Sans MS"/>
                <w:sz w:val="28"/>
                <w:szCs w:val="28"/>
                <w:u w:val="single"/>
              </w:rPr>
              <w:t xml:space="preserve">PROVIDING </w:t>
            </w:r>
            <w:r w:rsidRPr="00A262E3">
              <w:rPr>
                <w:rFonts w:ascii="Comic Sans MS" w:hAnsi="Comic Sans MS"/>
                <w:sz w:val="28"/>
                <w:szCs w:val="28"/>
                <w:u w:val="single"/>
              </w:rPr>
              <w:t>OF 6 YEARS FAST MOVING SPARES FOR SEWERAGE SUCTION &amp; JETTING UNITS</w:t>
            </w:r>
          </w:p>
          <w:p w:rsidR="00D629A2" w:rsidRPr="00EE2136" w:rsidRDefault="00D629A2" w:rsidP="00D629A2"/>
        </w:tc>
      </w:tr>
    </w:tbl>
    <w:p w:rsidR="00D629A2" w:rsidRDefault="00D629A2"/>
    <w:p w:rsidR="00987A3F" w:rsidRDefault="00987A3F" w:rsidP="00987A3F">
      <w:pPr>
        <w:ind w:left="2880" w:hanging="2880"/>
        <w:jc w:val="center"/>
        <w:rPr>
          <w:b/>
          <w:bCs/>
        </w:rPr>
      </w:pPr>
      <w:r>
        <w:rPr>
          <w:b/>
          <w:bCs/>
        </w:rPr>
        <w:t>(B) Description and rate of Items based (On Item rate basis)</w:t>
      </w:r>
    </w:p>
    <w:p w:rsidR="00987A3F" w:rsidRDefault="00987A3F" w:rsidP="00987A3F">
      <w:pPr>
        <w:ind w:left="2880" w:hanging="2880"/>
        <w:jc w:val="center"/>
        <w:rPr>
          <w:b/>
          <w:bCs/>
        </w:rPr>
      </w:pPr>
    </w:p>
    <w:tbl>
      <w:tblPr>
        <w:tblW w:w="496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2" w:type="dxa"/>
          <w:left w:w="115" w:type="dxa"/>
          <w:right w:w="115" w:type="dxa"/>
        </w:tblCellMar>
        <w:tblLook w:val="0000"/>
      </w:tblPr>
      <w:tblGrid>
        <w:gridCol w:w="566"/>
        <w:gridCol w:w="909"/>
        <w:gridCol w:w="2091"/>
        <w:gridCol w:w="1376"/>
        <w:gridCol w:w="1589"/>
        <w:gridCol w:w="677"/>
        <w:gridCol w:w="1512"/>
      </w:tblGrid>
      <w:tr w:rsidR="00987A3F" w:rsidTr="00973865">
        <w:trPr>
          <w:cantSplit/>
          <w:tblHeader/>
        </w:trPr>
        <w:tc>
          <w:tcPr>
            <w:tcW w:w="325" w:type="pct"/>
            <w:vMerge w:val="restart"/>
            <w:vAlign w:val="center"/>
          </w:tcPr>
          <w:p w:rsidR="00987A3F" w:rsidRPr="00A262E3" w:rsidRDefault="00987A3F" w:rsidP="00B05087">
            <w:pPr>
              <w:jc w:val="center"/>
              <w:rPr>
                <w:b/>
                <w:bCs/>
                <w:sz w:val="18"/>
                <w:szCs w:val="18"/>
              </w:rPr>
            </w:pPr>
            <w:r w:rsidRPr="00A262E3">
              <w:rPr>
                <w:b/>
                <w:bCs/>
                <w:sz w:val="18"/>
                <w:szCs w:val="18"/>
              </w:rPr>
              <w:t>Item No.</w:t>
            </w:r>
          </w:p>
        </w:tc>
        <w:tc>
          <w:tcPr>
            <w:tcW w:w="521" w:type="pct"/>
            <w:vMerge w:val="restart"/>
            <w:vAlign w:val="center"/>
          </w:tcPr>
          <w:p w:rsidR="00987A3F" w:rsidRPr="00A262E3" w:rsidRDefault="00987A3F" w:rsidP="00B05087">
            <w:pPr>
              <w:jc w:val="center"/>
              <w:rPr>
                <w:b/>
                <w:bCs/>
              </w:rPr>
            </w:pPr>
            <w:r w:rsidRPr="00A262E3">
              <w:rPr>
                <w:b/>
                <w:bCs/>
              </w:rPr>
              <w:t>Qty.</w:t>
            </w:r>
          </w:p>
        </w:tc>
        <w:tc>
          <w:tcPr>
            <w:tcW w:w="1199" w:type="pct"/>
            <w:vMerge w:val="restart"/>
            <w:vAlign w:val="center"/>
          </w:tcPr>
          <w:p w:rsidR="00987A3F" w:rsidRPr="00A262E3" w:rsidRDefault="00987A3F" w:rsidP="00B05087">
            <w:pPr>
              <w:jc w:val="center"/>
              <w:rPr>
                <w:b/>
                <w:bCs/>
              </w:rPr>
            </w:pPr>
            <w:r w:rsidRPr="00A262E3">
              <w:rPr>
                <w:b/>
                <w:bCs/>
              </w:rPr>
              <w:t xml:space="preserve">Description of item to be executed </w:t>
            </w:r>
          </w:p>
        </w:tc>
        <w:tc>
          <w:tcPr>
            <w:tcW w:w="1700" w:type="pct"/>
            <w:gridSpan w:val="2"/>
          </w:tcPr>
          <w:p w:rsidR="00987A3F" w:rsidRPr="00A262E3" w:rsidRDefault="00987A3F" w:rsidP="00B05087">
            <w:pPr>
              <w:jc w:val="center"/>
              <w:rPr>
                <w:b/>
                <w:bCs/>
              </w:rPr>
            </w:pPr>
            <w:r w:rsidRPr="00A262E3">
              <w:rPr>
                <w:b/>
                <w:bCs/>
              </w:rPr>
              <w:t>Rate</w:t>
            </w:r>
          </w:p>
        </w:tc>
        <w:tc>
          <w:tcPr>
            <w:tcW w:w="388" w:type="pct"/>
            <w:vMerge w:val="restart"/>
            <w:vAlign w:val="center"/>
          </w:tcPr>
          <w:p w:rsidR="00987A3F" w:rsidRPr="00A262E3" w:rsidRDefault="00987A3F" w:rsidP="00B05087">
            <w:pPr>
              <w:jc w:val="center"/>
              <w:rPr>
                <w:b/>
                <w:bCs/>
              </w:rPr>
            </w:pPr>
            <w:r w:rsidRPr="00A262E3">
              <w:rPr>
                <w:b/>
                <w:bCs/>
              </w:rPr>
              <w:t>Unit</w:t>
            </w:r>
          </w:p>
        </w:tc>
        <w:tc>
          <w:tcPr>
            <w:tcW w:w="868" w:type="pct"/>
            <w:vMerge w:val="restart"/>
            <w:vAlign w:val="center"/>
          </w:tcPr>
          <w:p w:rsidR="00987A3F" w:rsidRPr="00A262E3" w:rsidRDefault="00987A3F" w:rsidP="00B05087">
            <w:pPr>
              <w:jc w:val="center"/>
              <w:rPr>
                <w:b/>
                <w:bCs/>
              </w:rPr>
            </w:pPr>
            <w:r w:rsidRPr="00A262E3">
              <w:rPr>
                <w:b/>
                <w:bCs/>
              </w:rPr>
              <w:t>Amount in Rupees</w:t>
            </w:r>
          </w:p>
        </w:tc>
      </w:tr>
      <w:tr w:rsidR="00987A3F" w:rsidTr="00973865">
        <w:trPr>
          <w:cantSplit/>
          <w:tblHeader/>
        </w:trPr>
        <w:tc>
          <w:tcPr>
            <w:tcW w:w="325" w:type="pct"/>
            <w:vMerge/>
          </w:tcPr>
          <w:p w:rsidR="00987A3F" w:rsidRDefault="00987A3F" w:rsidP="00B05087">
            <w:pPr>
              <w:rPr>
                <w:b/>
                <w:bCs/>
                <w:sz w:val="18"/>
                <w:szCs w:val="18"/>
              </w:rPr>
            </w:pPr>
          </w:p>
        </w:tc>
        <w:tc>
          <w:tcPr>
            <w:tcW w:w="521" w:type="pct"/>
            <w:vMerge/>
            <w:vAlign w:val="bottom"/>
          </w:tcPr>
          <w:p w:rsidR="00987A3F" w:rsidRPr="00302568" w:rsidRDefault="00987A3F" w:rsidP="00B05087">
            <w:pPr>
              <w:jc w:val="center"/>
              <w:rPr>
                <w:b/>
                <w:bCs/>
                <w:sz w:val="18"/>
                <w:szCs w:val="18"/>
              </w:rPr>
            </w:pPr>
          </w:p>
        </w:tc>
        <w:tc>
          <w:tcPr>
            <w:tcW w:w="1199" w:type="pct"/>
            <w:vMerge/>
          </w:tcPr>
          <w:p w:rsidR="00987A3F" w:rsidRPr="00B50F7E" w:rsidRDefault="00987A3F" w:rsidP="00B05087">
            <w:pPr>
              <w:jc w:val="center"/>
              <w:rPr>
                <w:b/>
                <w:bCs/>
                <w:sz w:val="18"/>
                <w:szCs w:val="18"/>
              </w:rPr>
            </w:pPr>
          </w:p>
        </w:tc>
        <w:tc>
          <w:tcPr>
            <w:tcW w:w="789" w:type="pct"/>
          </w:tcPr>
          <w:p w:rsidR="00987A3F" w:rsidRPr="00A262E3" w:rsidRDefault="00987A3F" w:rsidP="00B05087">
            <w:pPr>
              <w:jc w:val="center"/>
              <w:rPr>
                <w:b/>
                <w:bCs/>
              </w:rPr>
            </w:pPr>
            <w:r w:rsidRPr="00A262E3">
              <w:rPr>
                <w:b/>
                <w:bCs/>
              </w:rPr>
              <w:t>Amount</w:t>
            </w:r>
          </w:p>
          <w:p w:rsidR="00987A3F" w:rsidRPr="00A262E3" w:rsidRDefault="00987A3F" w:rsidP="00B05087">
            <w:pPr>
              <w:jc w:val="center"/>
              <w:rPr>
                <w:b/>
                <w:bCs/>
              </w:rPr>
            </w:pPr>
            <w:r w:rsidRPr="00A262E3">
              <w:rPr>
                <w:b/>
                <w:bCs/>
              </w:rPr>
              <w:t>(in Figures)</w:t>
            </w:r>
          </w:p>
        </w:tc>
        <w:tc>
          <w:tcPr>
            <w:tcW w:w="911" w:type="pct"/>
          </w:tcPr>
          <w:p w:rsidR="00987A3F" w:rsidRPr="00A262E3" w:rsidRDefault="00987A3F" w:rsidP="00B05087">
            <w:pPr>
              <w:jc w:val="center"/>
              <w:rPr>
                <w:b/>
                <w:bCs/>
              </w:rPr>
            </w:pPr>
            <w:r w:rsidRPr="00A262E3">
              <w:rPr>
                <w:b/>
                <w:bCs/>
              </w:rPr>
              <w:t>Amount</w:t>
            </w:r>
          </w:p>
          <w:p w:rsidR="00987A3F" w:rsidRPr="00A262E3" w:rsidRDefault="00987A3F" w:rsidP="00B05087">
            <w:pPr>
              <w:jc w:val="center"/>
              <w:rPr>
                <w:b/>
                <w:bCs/>
              </w:rPr>
            </w:pPr>
            <w:r w:rsidRPr="00A262E3">
              <w:rPr>
                <w:b/>
                <w:bCs/>
              </w:rPr>
              <w:t>(in Words)</w:t>
            </w:r>
          </w:p>
        </w:tc>
        <w:tc>
          <w:tcPr>
            <w:tcW w:w="388" w:type="pct"/>
            <w:vMerge/>
            <w:vAlign w:val="bottom"/>
          </w:tcPr>
          <w:p w:rsidR="00987A3F" w:rsidRPr="00A262E3" w:rsidRDefault="00987A3F" w:rsidP="00B05087">
            <w:pPr>
              <w:jc w:val="center"/>
              <w:rPr>
                <w:b/>
                <w:bCs/>
              </w:rPr>
            </w:pPr>
          </w:p>
        </w:tc>
        <w:tc>
          <w:tcPr>
            <w:tcW w:w="868" w:type="pct"/>
            <w:vMerge/>
          </w:tcPr>
          <w:p w:rsidR="00987A3F" w:rsidRPr="00A262E3" w:rsidRDefault="00987A3F" w:rsidP="00B05087">
            <w:pPr>
              <w:jc w:val="center"/>
              <w:rPr>
                <w:b/>
                <w:bCs/>
              </w:rPr>
            </w:pPr>
          </w:p>
        </w:tc>
      </w:tr>
      <w:tr w:rsidR="00987A3F" w:rsidRPr="00921FE1" w:rsidTr="00973865">
        <w:trPr>
          <w:cantSplit/>
          <w:tblHeader/>
        </w:trPr>
        <w:tc>
          <w:tcPr>
            <w:tcW w:w="325" w:type="pct"/>
            <w:vAlign w:val="center"/>
          </w:tcPr>
          <w:p w:rsidR="00987A3F" w:rsidRPr="00921FE1" w:rsidRDefault="00987A3F" w:rsidP="009221CE">
            <w:pPr>
              <w:pStyle w:val="ListParagraph"/>
              <w:widowControl/>
              <w:numPr>
                <w:ilvl w:val="0"/>
                <w:numId w:val="71"/>
              </w:numPr>
              <w:ind w:left="0" w:firstLine="0"/>
              <w:contextualSpacing/>
              <w:jc w:val="center"/>
            </w:pPr>
          </w:p>
        </w:tc>
        <w:tc>
          <w:tcPr>
            <w:tcW w:w="521" w:type="pct"/>
            <w:vAlign w:val="center"/>
          </w:tcPr>
          <w:p w:rsidR="00987A3F" w:rsidRPr="00921FE1" w:rsidRDefault="00987A3F" w:rsidP="00B05087">
            <w:pPr>
              <w:jc w:val="center"/>
            </w:pPr>
            <w:r w:rsidRPr="00921FE1">
              <w:t>10 Nos</w:t>
            </w:r>
          </w:p>
        </w:tc>
        <w:tc>
          <w:tcPr>
            <w:tcW w:w="1199" w:type="pct"/>
          </w:tcPr>
          <w:p w:rsidR="00D9093E" w:rsidRPr="00921FE1" w:rsidRDefault="00D9093E" w:rsidP="00D9093E">
            <w:pPr>
              <w:spacing w:before="120"/>
              <w:ind w:right="72"/>
              <w:jc w:val="both"/>
            </w:pPr>
            <w:r w:rsidRPr="00921FE1">
              <w:t>06 Years Fast Moving Spare Parts of both for Truck Chassis and Superstructure of Suction vehicle etc.</w:t>
            </w:r>
          </w:p>
          <w:p w:rsidR="00987A3F" w:rsidRPr="00921FE1" w:rsidRDefault="00987A3F" w:rsidP="00D9093E">
            <w:pPr>
              <w:spacing w:before="120"/>
              <w:ind w:left="-14" w:right="14" w:firstLine="14"/>
              <w:jc w:val="both"/>
            </w:pPr>
          </w:p>
        </w:tc>
        <w:tc>
          <w:tcPr>
            <w:tcW w:w="789" w:type="pct"/>
          </w:tcPr>
          <w:p w:rsidR="00987A3F" w:rsidRPr="00921FE1" w:rsidRDefault="00987A3F" w:rsidP="00D9093E">
            <w:pPr>
              <w:spacing w:before="120"/>
              <w:ind w:right="72"/>
              <w:jc w:val="both"/>
              <w:rPr>
                <w:b/>
                <w:bCs/>
              </w:rPr>
            </w:pPr>
          </w:p>
        </w:tc>
        <w:tc>
          <w:tcPr>
            <w:tcW w:w="911" w:type="pct"/>
          </w:tcPr>
          <w:p w:rsidR="00987A3F" w:rsidRPr="00921FE1" w:rsidRDefault="00987A3F" w:rsidP="00B05087">
            <w:pPr>
              <w:jc w:val="center"/>
              <w:rPr>
                <w:b/>
                <w:bCs/>
              </w:rPr>
            </w:pPr>
          </w:p>
        </w:tc>
        <w:tc>
          <w:tcPr>
            <w:tcW w:w="388" w:type="pct"/>
            <w:vAlign w:val="center"/>
          </w:tcPr>
          <w:p w:rsidR="00987A3F" w:rsidRPr="00921FE1" w:rsidRDefault="00987A3F" w:rsidP="00B05087">
            <w:pPr>
              <w:jc w:val="center"/>
              <w:rPr>
                <w:sz w:val="18"/>
                <w:szCs w:val="18"/>
              </w:rPr>
            </w:pPr>
            <w:r w:rsidRPr="00921FE1">
              <w:rPr>
                <w:sz w:val="18"/>
                <w:szCs w:val="18"/>
              </w:rPr>
              <w:t>Each</w:t>
            </w:r>
          </w:p>
        </w:tc>
        <w:tc>
          <w:tcPr>
            <w:tcW w:w="868" w:type="pct"/>
          </w:tcPr>
          <w:p w:rsidR="00987A3F" w:rsidRPr="00921FE1" w:rsidRDefault="00987A3F" w:rsidP="00B05087">
            <w:pPr>
              <w:jc w:val="center"/>
              <w:rPr>
                <w:b/>
                <w:bCs/>
              </w:rPr>
            </w:pPr>
          </w:p>
        </w:tc>
      </w:tr>
      <w:tr w:rsidR="00987A3F" w:rsidRPr="00921FE1" w:rsidTr="00973865">
        <w:trPr>
          <w:cantSplit/>
          <w:tblHeader/>
        </w:trPr>
        <w:tc>
          <w:tcPr>
            <w:tcW w:w="325" w:type="pct"/>
            <w:vAlign w:val="center"/>
          </w:tcPr>
          <w:p w:rsidR="00987A3F" w:rsidRPr="00921FE1" w:rsidRDefault="00987A3F" w:rsidP="009221CE">
            <w:pPr>
              <w:pStyle w:val="ListParagraph"/>
              <w:widowControl/>
              <w:numPr>
                <w:ilvl w:val="0"/>
                <w:numId w:val="71"/>
              </w:numPr>
              <w:ind w:left="0" w:firstLine="0"/>
              <w:contextualSpacing/>
              <w:jc w:val="center"/>
            </w:pPr>
          </w:p>
        </w:tc>
        <w:tc>
          <w:tcPr>
            <w:tcW w:w="521" w:type="pct"/>
            <w:vAlign w:val="center"/>
          </w:tcPr>
          <w:p w:rsidR="00987A3F" w:rsidRPr="00921FE1" w:rsidRDefault="00987A3F" w:rsidP="00B05087">
            <w:pPr>
              <w:jc w:val="center"/>
            </w:pPr>
            <w:r w:rsidRPr="00921FE1">
              <w:t>10 Nos</w:t>
            </w:r>
          </w:p>
        </w:tc>
        <w:tc>
          <w:tcPr>
            <w:tcW w:w="1199" w:type="pct"/>
          </w:tcPr>
          <w:p w:rsidR="00D9093E" w:rsidRPr="00921FE1" w:rsidRDefault="00D9093E" w:rsidP="00D9093E">
            <w:pPr>
              <w:spacing w:before="120"/>
              <w:ind w:left="-14" w:right="14" w:firstLine="14"/>
              <w:jc w:val="both"/>
              <w:rPr>
                <w:b/>
                <w:u w:val="single"/>
              </w:rPr>
            </w:pPr>
            <w:r w:rsidRPr="00921FE1">
              <w:t>06 Years Fast Moving Spare Parts of both for Truck Chassis and Superstructure of Jetting Vehicles etc.</w:t>
            </w:r>
          </w:p>
          <w:p w:rsidR="00987A3F" w:rsidRPr="00921FE1" w:rsidRDefault="00987A3F" w:rsidP="00D9093E">
            <w:pPr>
              <w:spacing w:before="120"/>
              <w:ind w:right="72"/>
              <w:jc w:val="both"/>
            </w:pPr>
          </w:p>
        </w:tc>
        <w:tc>
          <w:tcPr>
            <w:tcW w:w="789" w:type="pct"/>
          </w:tcPr>
          <w:p w:rsidR="00987A3F" w:rsidRPr="00921FE1" w:rsidRDefault="00987A3F" w:rsidP="00B05087">
            <w:pPr>
              <w:jc w:val="center"/>
              <w:rPr>
                <w:b/>
                <w:bCs/>
              </w:rPr>
            </w:pPr>
          </w:p>
        </w:tc>
        <w:tc>
          <w:tcPr>
            <w:tcW w:w="911" w:type="pct"/>
          </w:tcPr>
          <w:p w:rsidR="00987A3F" w:rsidRPr="00921FE1" w:rsidRDefault="00987A3F" w:rsidP="00B05087">
            <w:pPr>
              <w:jc w:val="center"/>
              <w:rPr>
                <w:b/>
                <w:bCs/>
              </w:rPr>
            </w:pPr>
          </w:p>
        </w:tc>
        <w:tc>
          <w:tcPr>
            <w:tcW w:w="388" w:type="pct"/>
            <w:vAlign w:val="center"/>
          </w:tcPr>
          <w:p w:rsidR="00987A3F" w:rsidRPr="00921FE1" w:rsidRDefault="00987A3F" w:rsidP="00B05087">
            <w:pPr>
              <w:jc w:val="center"/>
              <w:rPr>
                <w:sz w:val="18"/>
                <w:szCs w:val="18"/>
              </w:rPr>
            </w:pPr>
            <w:r w:rsidRPr="00921FE1">
              <w:rPr>
                <w:sz w:val="18"/>
                <w:szCs w:val="18"/>
              </w:rPr>
              <w:t>Each</w:t>
            </w:r>
          </w:p>
        </w:tc>
        <w:tc>
          <w:tcPr>
            <w:tcW w:w="868" w:type="pct"/>
          </w:tcPr>
          <w:p w:rsidR="00987A3F" w:rsidRPr="00921FE1" w:rsidRDefault="00987A3F" w:rsidP="00B05087">
            <w:pPr>
              <w:jc w:val="center"/>
              <w:rPr>
                <w:b/>
                <w:bCs/>
              </w:rPr>
            </w:pPr>
          </w:p>
        </w:tc>
      </w:tr>
      <w:tr w:rsidR="00987A3F" w:rsidRPr="006F0C51" w:rsidTr="00973865">
        <w:trPr>
          <w:cantSplit/>
          <w:tblHeader/>
        </w:trPr>
        <w:tc>
          <w:tcPr>
            <w:tcW w:w="4132" w:type="pct"/>
            <w:gridSpan w:val="6"/>
            <w:vAlign w:val="center"/>
          </w:tcPr>
          <w:p w:rsidR="00987A3F" w:rsidRDefault="00987A3F" w:rsidP="00B05087">
            <w:pPr>
              <w:jc w:val="right"/>
              <w:rPr>
                <w:b/>
              </w:rPr>
            </w:pPr>
          </w:p>
          <w:p w:rsidR="00987A3F" w:rsidRDefault="00987A3F" w:rsidP="00B05087">
            <w:pPr>
              <w:jc w:val="right"/>
              <w:rPr>
                <w:b/>
              </w:rPr>
            </w:pPr>
            <w:r w:rsidRPr="006F0C51">
              <w:rPr>
                <w:b/>
              </w:rPr>
              <w:t>Total Cost of 06 years Fast Moving Spares for 20 Vehicles =</w:t>
            </w:r>
          </w:p>
          <w:p w:rsidR="00987A3F" w:rsidRPr="006F0C51" w:rsidRDefault="00987A3F" w:rsidP="00B05087">
            <w:pPr>
              <w:jc w:val="right"/>
            </w:pPr>
          </w:p>
        </w:tc>
        <w:tc>
          <w:tcPr>
            <w:tcW w:w="868" w:type="pct"/>
          </w:tcPr>
          <w:p w:rsidR="00987A3F" w:rsidRPr="006F0C51" w:rsidRDefault="00987A3F" w:rsidP="00B05087">
            <w:pPr>
              <w:jc w:val="center"/>
              <w:rPr>
                <w:b/>
                <w:bCs/>
              </w:rPr>
            </w:pPr>
          </w:p>
        </w:tc>
      </w:tr>
    </w:tbl>
    <w:p w:rsidR="00987A3F" w:rsidRDefault="00987A3F" w:rsidP="00987A3F"/>
    <w:p w:rsidR="00987A3F" w:rsidRDefault="00987A3F" w:rsidP="00987A3F">
      <w:pPr>
        <w:rPr>
          <w:i/>
          <w:sz w:val="21"/>
          <w:szCs w:val="21"/>
        </w:rPr>
      </w:pPr>
      <w:r w:rsidRPr="006F0C51">
        <w:rPr>
          <w:b/>
        </w:rPr>
        <w:t>Note:-</w:t>
      </w:r>
      <w:r>
        <w:t xml:space="preserve">  </w:t>
      </w:r>
      <w:r w:rsidRPr="006F0C51">
        <w:rPr>
          <w:i/>
          <w:sz w:val="21"/>
          <w:szCs w:val="21"/>
        </w:rPr>
        <w:t xml:space="preserve">These spares will be used after passing of </w:t>
      </w:r>
      <w:r w:rsidR="00791F23">
        <w:rPr>
          <w:i/>
          <w:sz w:val="21"/>
          <w:szCs w:val="21"/>
        </w:rPr>
        <w:t xml:space="preserve">one </w:t>
      </w:r>
      <w:r w:rsidRPr="006F0C51">
        <w:rPr>
          <w:i/>
          <w:sz w:val="21"/>
          <w:szCs w:val="21"/>
        </w:rPr>
        <w:t>year</w:t>
      </w:r>
      <w:r w:rsidR="00791F23">
        <w:rPr>
          <w:i/>
          <w:sz w:val="21"/>
          <w:szCs w:val="21"/>
        </w:rPr>
        <w:t xml:space="preserve"> warranty period.</w:t>
      </w:r>
    </w:p>
    <w:p w:rsidR="00987A3F" w:rsidRDefault="00987A3F" w:rsidP="00987A3F">
      <w:pPr>
        <w:rPr>
          <w:i/>
          <w:sz w:val="21"/>
          <w:szCs w:val="21"/>
        </w:rPr>
      </w:pPr>
    </w:p>
    <w:p w:rsidR="00987A3F" w:rsidRPr="006F0C51" w:rsidRDefault="00656CA4" w:rsidP="00987A3F">
      <w:pPr>
        <w:rPr>
          <w:sz w:val="21"/>
          <w:szCs w:val="21"/>
        </w:rPr>
      </w:pPr>
      <w:r>
        <w:rPr>
          <w:i/>
          <w:sz w:val="21"/>
          <w:szCs w:val="21"/>
        </w:rPr>
        <w:tab/>
        <w:t xml:space="preserve">All above Spare parts shall be supplied </w:t>
      </w:r>
      <w:r w:rsidR="0001075C">
        <w:rPr>
          <w:i/>
          <w:sz w:val="21"/>
          <w:szCs w:val="21"/>
        </w:rPr>
        <w:t xml:space="preserve">at KW&amp;SB store </w:t>
      </w:r>
      <w:r>
        <w:rPr>
          <w:i/>
          <w:sz w:val="21"/>
          <w:szCs w:val="21"/>
        </w:rPr>
        <w:t xml:space="preserve">with fleet of Suction and </w:t>
      </w:r>
      <w:r w:rsidR="0001075C">
        <w:rPr>
          <w:i/>
          <w:sz w:val="21"/>
          <w:szCs w:val="21"/>
        </w:rPr>
        <w:tab/>
      </w:r>
      <w:r>
        <w:rPr>
          <w:i/>
          <w:sz w:val="21"/>
          <w:szCs w:val="21"/>
        </w:rPr>
        <w:t>Jetting Vehicles (20 Nos</w:t>
      </w:r>
      <w:r w:rsidR="00351F1C">
        <w:rPr>
          <w:i/>
          <w:sz w:val="21"/>
          <w:szCs w:val="21"/>
        </w:rPr>
        <w:t>)</w:t>
      </w:r>
      <w:r w:rsidR="00987A3F">
        <w:rPr>
          <w:i/>
          <w:sz w:val="21"/>
          <w:szCs w:val="21"/>
        </w:rPr>
        <w:tab/>
      </w:r>
    </w:p>
    <w:p w:rsidR="00987A3F" w:rsidRPr="006F0C51" w:rsidRDefault="00987A3F" w:rsidP="00987A3F">
      <w:pPr>
        <w:jc w:val="center"/>
        <w:rPr>
          <w:b/>
          <w:bCs/>
        </w:rPr>
      </w:pPr>
    </w:p>
    <w:p w:rsidR="00987A3F" w:rsidRPr="006F0C51" w:rsidRDefault="00987A3F" w:rsidP="00987A3F"/>
    <w:p w:rsidR="00987A3F" w:rsidRPr="00D251AC" w:rsidRDefault="00987A3F" w:rsidP="00987A3F"/>
    <w:p w:rsidR="00987A3F" w:rsidRDefault="00987A3F" w:rsidP="00987A3F"/>
    <w:p w:rsidR="00987A3F" w:rsidRDefault="00987A3F" w:rsidP="00987A3F"/>
    <w:p w:rsidR="00987A3F" w:rsidRDefault="00987A3F" w:rsidP="00987A3F"/>
    <w:p w:rsidR="00987A3F" w:rsidRDefault="00987A3F" w:rsidP="00987A3F"/>
    <w:p w:rsidR="00987A3F" w:rsidRDefault="00987A3F" w:rsidP="00987A3F"/>
    <w:p w:rsidR="00987A3F" w:rsidRDefault="00987A3F" w:rsidP="00987A3F"/>
    <w:p w:rsidR="00987A3F" w:rsidRDefault="00987A3F" w:rsidP="00987A3F"/>
    <w:p w:rsidR="004945D7" w:rsidRDefault="004945D7" w:rsidP="00987A3F"/>
    <w:p w:rsidR="00987A3F" w:rsidRDefault="00987A3F" w:rsidP="00987A3F"/>
    <w:p w:rsidR="00987A3F" w:rsidRDefault="00987A3F" w:rsidP="00987A3F"/>
    <w:p w:rsidR="00987A3F" w:rsidRDefault="00987A3F" w:rsidP="00987A3F"/>
    <w:p w:rsidR="00987A3F" w:rsidRDefault="00987A3F" w:rsidP="00987A3F"/>
    <w:p w:rsidR="00987A3F" w:rsidRDefault="00987A3F" w:rsidP="00987A3F"/>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F54717" w:rsidRDefault="00F54717">
      <w:pPr>
        <w:pStyle w:val="BodyText"/>
        <w:rPr>
          <w:rFonts w:ascii="Times New Roman"/>
          <w:sz w:val="20"/>
          <w:szCs w:val="20"/>
        </w:rPr>
      </w:pPr>
    </w:p>
    <w:p w:rsidR="00F54717" w:rsidRDefault="00F54717">
      <w:pPr>
        <w:pStyle w:val="BodyText"/>
        <w:rPr>
          <w:rFonts w:ascii="Times New Roman"/>
          <w:sz w:val="20"/>
          <w:szCs w:val="20"/>
        </w:rPr>
      </w:pPr>
    </w:p>
    <w:p w:rsidR="00F54717" w:rsidRDefault="00F54717">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DC640E" w:rsidRDefault="00DC640E">
      <w:pPr>
        <w:spacing w:before="44"/>
        <w:ind w:left="983" w:right="388" w:firstLine="1744"/>
        <w:rPr>
          <w:rFonts w:ascii="Cooper Black" w:eastAsia="Times New Roman" w:cs="Cooper Black"/>
          <w:b/>
          <w:bCs/>
          <w:shadow/>
          <w:sz w:val="48"/>
          <w:szCs w:val="48"/>
        </w:rPr>
      </w:pPr>
    </w:p>
    <w:p w:rsidR="00462ECC" w:rsidRDefault="009A577D">
      <w:pPr>
        <w:spacing w:before="44"/>
        <w:ind w:left="983" w:right="388" w:firstLine="1744"/>
        <w:rPr>
          <w:rFonts w:ascii="Cooper Black"/>
          <w:b/>
          <w:bCs/>
          <w:sz w:val="48"/>
          <w:szCs w:val="48"/>
        </w:rPr>
      </w:pPr>
      <w:r w:rsidRPr="009A577D">
        <w:rPr>
          <w:noProof/>
        </w:rPr>
        <w:pict>
          <v:group id="_x0000_s1222" style="position:absolute;left:0;text-align:left;margin-left:219.65pt;margin-top:25.4pt;width:185.8pt;height:5.35pt;z-index:-251641344;mso-position-horizontal-relative:page" coordorigin="4393,508" coordsize="3716,107">
            <v:line id="_x0000_s1223" style="position:absolute" from="4428,543" to="8093,543" strokecolor="#c1c1c1" strokeweight="1.56pt"/>
            <v:line id="_x0000_s1224" style="position:absolute" from="4409,524" to="8074,524" strokeweight="1.56pt"/>
            <v:line id="_x0000_s1225" style="position:absolute" from="4428,599" to="8093,599" strokecolor="#c1c1c1" strokeweight="1.56pt"/>
            <v:line id="_x0000_s1226" style="position:absolute" from="4409,579" to="8074,579" strokeweight="1.56pt"/>
            <w10:wrap anchorx="page"/>
            <w10:anchorlock/>
          </v:group>
        </w:pict>
      </w:r>
      <w:r w:rsidRPr="009A577D">
        <w:rPr>
          <w:noProof/>
        </w:rPr>
        <w:pict>
          <v:group id="_x0000_s1227" style="position:absolute;left:0;text-align:left;margin-left:132.4pt;margin-top:52.9pt;width:360.4pt;height:5.35pt;z-index:-251640320;mso-position-horizontal-relative:page" coordorigin="2648,1058" coordsize="7208,107">
            <v:line id="_x0000_s1228" style="position:absolute" from="2683,1093" to="9840,1093" strokecolor="#c1c1c1" strokeweight="1.56pt"/>
            <v:line id="_x0000_s1229" style="position:absolute" from="2664,1074" to="9821,1074" strokeweight="1.56pt"/>
            <v:line id="_x0000_s1230" style="position:absolute" from="2683,1148" to="9840,1148" strokecolor="#c1c1c1" strokeweight="1.56pt"/>
            <v:line id="_x0000_s1231" style="position:absolute" from="2664,1129" to="9821,1129" strokeweight="1.56pt"/>
            <w10:wrap anchorx="page"/>
            <w10:anchorlock/>
          </v:group>
        </w:pict>
      </w:r>
      <w:r w:rsidR="00462ECC">
        <w:rPr>
          <w:rFonts w:ascii="Cooper Black" w:eastAsia="Times New Roman" w:cs="Cooper Black"/>
          <w:b/>
          <w:bCs/>
          <w:shadow/>
          <w:sz w:val="48"/>
          <w:szCs w:val="48"/>
        </w:rPr>
        <w:t>PREAMBLE TO CONDITIONS OF CONTRACT</w:t>
      </w:r>
    </w:p>
    <w:p w:rsidR="00462ECC" w:rsidRDefault="00462ECC">
      <w:pPr>
        <w:rPr>
          <w:rFonts w:ascii="Cooper Black"/>
          <w:sz w:val="48"/>
          <w:szCs w:val="48"/>
        </w:rPr>
        <w:sectPr w:rsidR="00462ECC" w:rsidSect="00B33146">
          <w:headerReference w:type="default" r:id="rId33"/>
          <w:footerReference w:type="default" r:id="rId34"/>
          <w:pgSz w:w="11910" w:h="16840"/>
          <w:pgMar w:top="1170" w:right="1680" w:bottom="180" w:left="1680" w:header="0" w:footer="432" w:gutter="0"/>
          <w:cols w:space="720"/>
          <w:docGrid w:linePitch="299"/>
        </w:sectPr>
      </w:pPr>
    </w:p>
    <w:p w:rsidR="00462ECC" w:rsidRDefault="00462ECC">
      <w:pPr>
        <w:pStyle w:val="BodyText"/>
        <w:spacing w:before="4"/>
        <w:rPr>
          <w:rFonts w:ascii="Cooper Black"/>
          <w:b/>
          <w:bCs/>
          <w:sz w:val="2"/>
          <w:szCs w:val="2"/>
        </w:rPr>
      </w:pPr>
    </w:p>
    <w:p w:rsidR="00462ECC" w:rsidRDefault="00462ECC">
      <w:pPr>
        <w:pStyle w:val="BodyText"/>
        <w:spacing w:line="20" w:lineRule="exact"/>
        <w:ind w:left="106"/>
        <w:rPr>
          <w:rFonts w:ascii="Cooper Black"/>
          <w:sz w:val="2"/>
          <w:szCs w:val="2"/>
        </w:rPr>
      </w:pPr>
    </w:p>
    <w:p w:rsidR="00462ECC" w:rsidRDefault="00462ECC">
      <w:pPr>
        <w:pStyle w:val="BodyText"/>
        <w:spacing w:before="11"/>
        <w:rPr>
          <w:rFonts w:ascii="Cooper Black"/>
          <w:b/>
          <w:bCs/>
          <w:sz w:val="20"/>
          <w:szCs w:val="20"/>
        </w:rPr>
      </w:pPr>
    </w:p>
    <w:p w:rsidR="00462ECC" w:rsidRDefault="00462ECC">
      <w:pPr>
        <w:pStyle w:val="Heading8"/>
        <w:spacing w:before="69"/>
        <w:ind w:left="2228"/>
      </w:pPr>
      <w:r>
        <w:t>PREAMBLE TO CONDITIONS OF CONTRACT</w:t>
      </w:r>
    </w:p>
    <w:p w:rsidR="00462ECC" w:rsidRDefault="00462ECC">
      <w:pPr>
        <w:pStyle w:val="BodyText"/>
        <w:spacing w:before="6"/>
        <w:rPr>
          <w:sz w:val="17"/>
          <w:szCs w:val="17"/>
        </w:rPr>
      </w:pPr>
    </w:p>
    <w:p w:rsidR="00462ECC" w:rsidRDefault="00462ECC">
      <w:pPr>
        <w:rPr>
          <w:sz w:val="17"/>
          <w:szCs w:val="17"/>
        </w:rPr>
        <w:sectPr w:rsidR="00462ECC" w:rsidSect="009839CB">
          <w:headerReference w:type="default" r:id="rId35"/>
          <w:footerReference w:type="default" r:id="rId36"/>
          <w:pgSz w:w="11910" w:h="16840"/>
          <w:pgMar w:top="780" w:right="1000" w:bottom="580" w:left="1300" w:header="447" w:footer="386" w:gutter="0"/>
          <w:cols w:space="720"/>
        </w:sectPr>
      </w:pPr>
    </w:p>
    <w:p w:rsidR="00462ECC" w:rsidRDefault="00462ECC">
      <w:pPr>
        <w:pStyle w:val="Heading9"/>
        <w:spacing w:before="73" w:line="252" w:lineRule="exact"/>
        <w:ind w:left="0" w:right="1"/>
        <w:jc w:val="right"/>
      </w:pPr>
      <w:r>
        <w:lastRenderedPageBreak/>
        <w:t>Commencement</w:t>
      </w:r>
    </w:p>
    <w:p w:rsidR="00462ECC" w:rsidRDefault="00462ECC">
      <w:pPr>
        <w:spacing w:line="252" w:lineRule="exact"/>
        <w:jc w:val="right"/>
        <w:rPr>
          <w:b/>
          <w:bCs/>
        </w:rPr>
      </w:pPr>
      <w:r>
        <w:rPr>
          <w:b/>
          <w:bCs/>
        </w:rPr>
        <w:t>Date</w:t>
      </w:r>
    </w:p>
    <w:p w:rsidR="00462ECC" w:rsidRDefault="00462ECC">
      <w:pPr>
        <w:pStyle w:val="BodyText"/>
        <w:spacing w:before="76" w:line="252" w:lineRule="exact"/>
        <w:ind w:left="175"/>
        <w:jc w:val="both"/>
      </w:pPr>
      <w:r>
        <w:br w:type="column"/>
      </w:r>
      <w:r>
        <w:lastRenderedPageBreak/>
        <w:t>Sub-Clause 1.1.1.(i)</w:t>
      </w:r>
    </w:p>
    <w:p w:rsidR="00462ECC" w:rsidRDefault="00462ECC">
      <w:pPr>
        <w:pStyle w:val="BodyText"/>
        <w:ind w:left="175" w:right="213"/>
        <w:jc w:val="both"/>
      </w:pPr>
      <w:r>
        <w:t>The date for commencement of the Works is the date of issuance of the E</w:t>
      </w:r>
      <w:r w:rsidR="00D17269">
        <w:t>mployer</w:t>
      </w:r>
      <w:r>
        <w:t xml:space="preserve">’s Written Order to Commence which shall be issued within 14 days of signing of Contract Agreement and also site possession </w:t>
      </w:r>
      <w:r w:rsidR="00CD5397">
        <w:t>has been</w:t>
      </w:r>
      <w:r>
        <w:rPr>
          <w:spacing w:val="-12"/>
        </w:rPr>
        <w:t xml:space="preserve"> </w:t>
      </w:r>
      <w:r>
        <w:t>delivered.</w:t>
      </w:r>
    </w:p>
    <w:p w:rsidR="00462ECC" w:rsidRDefault="00462ECC">
      <w:pPr>
        <w:jc w:val="both"/>
        <w:sectPr w:rsidR="00462ECC">
          <w:type w:val="continuous"/>
          <w:pgSz w:w="11910" w:h="16840"/>
          <w:pgMar w:top="0" w:right="1000" w:bottom="280" w:left="1300" w:header="720" w:footer="720" w:gutter="0"/>
          <w:cols w:num="2" w:space="720" w:equalWidth="0">
            <w:col w:w="2013" w:space="40"/>
            <w:col w:w="7557"/>
          </w:cols>
        </w:sectPr>
      </w:pPr>
    </w:p>
    <w:p w:rsidR="00462ECC" w:rsidRDefault="00462ECC">
      <w:pPr>
        <w:pStyle w:val="BodyText"/>
        <w:spacing w:before="5"/>
        <w:rPr>
          <w:sz w:val="15"/>
          <w:szCs w:val="15"/>
        </w:rPr>
      </w:pPr>
    </w:p>
    <w:p w:rsidR="00462ECC" w:rsidRDefault="00462ECC">
      <w:pPr>
        <w:rPr>
          <w:sz w:val="15"/>
          <w:szCs w:val="15"/>
        </w:rPr>
        <w:sectPr w:rsidR="00462ECC">
          <w:type w:val="continuous"/>
          <w:pgSz w:w="11910" w:h="16840"/>
          <w:pgMar w:top="0" w:right="1000" w:bottom="280" w:left="1300" w:header="720" w:footer="720" w:gutter="0"/>
          <w:cols w:space="720"/>
        </w:sectPr>
      </w:pPr>
    </w:p>
    <w:p w:rsidR="00462ECC" w:rsidRDefault="00462ECC">
      <w:pPr>
        <w:pStyle w:val="Heading9"/>
        <w:spacing w:before="73"/>
        <w:ind w:left="449" w:right="-16"/>
      </w:pPr>
      <w:r>
        <w:lastRenderedPageBreak/>
        <w:t>Defect Liability</w:t>
      </w:r>
    </w:p>
    <w:p w:rsidR="00462ECC" w:rsidRDefault="00462ECC">
      <w:pPr>
        <w:spacing w:before="1"/>
        <w:ind w:left="1328" w:right="-15"/>
        <w:rPr>
          <w:b/>
          <w:bCs/>
        </w:rPr>
      </w:pPr>
      <w:r>
        <w:rPr>
          <w:b/>
          <w:bCs/>
        </w:rPr>
        <w:t>Period</w:t>
      </w:r>
    </w:p>
    <w:p w:rsidR="00462ECC" w:rsidRDefault="00462ECC">
      <w:pPr>
        <w:pStyle w:val="BodyText"/>
        <w:spacing w:before="76"/>
        <w:ind w:left="170" w:right="214"/>
        <w:jc w:val="both"/>
      </w:pPr>
      <w:r>
        <w:br w:type="column"/>
      </w:r>
      <w:r>
        <w:lastRenderedPageBreak/>
        <w:t>Defect Notification Period shall be te</w:t>
      </w:r>
      <w:r w:rsidR="00D17269">
        <w:t>n</w:t>
      </w:r>
      <w:r>
        <w:t xml:space="preserve"> (1</w:t>
      </w:r>
      <w:r w:rsidR="00D17269">
        <w:t>0</w:t>
      </w:r>
      <w:r>
        <w:t xml:space="preserve">) months calculated after </w:t>
      </w:r>
      <w:r w:rsidR="007B3363">
        <w:t>taking over of the machines and spares by the</w:t>
      </w:r>
      <w:r w:rsidR="007B3363">
        <w:rPr>
          <w:spacing w:val="-14"/>
        </w:rPr>
        <w:t xml:space="preserve"> </w:t>
      </w:r>
      <w:r w:rsidR="007B3363">
        <w:t xml:space="preserve">Employer. </w:t>
      </w:r>
      <w:r w:rsidR="00B80932">
        <w:t xml:space="preserve">The Maintenance </w:t>
      </w:r>
      <w:r w:rsidR="00CD5397">
        <w:t>period will</w:t>
      </w:r>
      <w:r w:rsidR="00B80932">
        <w:t xml:space="preserve"> be Three (03 years).</w:t>
      </w:r>
    </w:p>
    <w:p w:rsidR="00462ECC" w:rsidRDefault="00462ECC">
      <w:pPr>
        <w:pStyle w:val="BodyText"/>
        <w:spacing w:before="9"/>
        <w:rPr>
          <w:sz w:val="20"/>
          <w:szCs w:val="20"/>
        </w:rPr>
      </w:pPr>
    </w:p>
    <w:p w:rsidR="00462ECC" w:rsidRDefault="00462ECC">
      <w:pPr>
        <w:pStyle w:val="BodyText"/>
        <w:ind w:left="170" w:right="217"/>
        <w:jc w:val="both"/>
      </w:pPr>
      <w:r>
        <w:t>The defects at site considering structural stability, physical appearance and precautionary measures shall be identified by the E</w:t>
      </w:r>
      <w:r w:rsidR="007B3363">
        <w:t>mployer</w:t>
      </w:r>
      <w:r>
        <w:t>.</w:t>
      </w:r>
    </w:p>
    <w:p w:rsidR="00462ECC" w:rsidRDefault="00462ECC">
      <w:pPr>
        <w:jc w:val="both"/>
        <w:sectPr w:rsidR="00462ECC">
          <w:type w:val="continuous"/>
          <w:pgSz w:w="11910" w:h="16840"/>
          <w:pgMar w:top="0" w:right="1000" w:bottom="280" w:left="1300" w:header="720" w:footer="720" w:gutter="0"/>
          <w:cols w:num="2" w:space="720" w:equalWidth="0">
            <w:col w:w="2018" w:space="40"/>
            <w:col w:w="7552"/>
          </w:cols>
        </w:sectPr>
      </w:pPr>
    </w:p>
    <w:p w:rsidR="00462ECC" w:rsidRDefault="00462ECC">
      <w:pPr>
        <w:pStyle w:val="BodyText"/>
        <w:spacing w:before="5"/>
        <w:rPr>
          <w:sz w:val="15"/>
          <w:szCs w:val="15"/>
        </w:rPr>
      </w:pPr>
    </w:p>
    <w:p w:rsidR="00462ECC" w:rsidRDefault="00462ECC">
      <w:pPr>
        <w:tabs>
          <w:tab w:val="left" w:pos="2227"/>
        </w:tabs>
        <w:spacing w:before="76" w:line="251" w:lineRule="exact"/>
        <w:ind w:left="557" w:right="155"/>
      </w:pPr>
      <w:r>
        <w:rPr>
          <w:b/>
          <w:bCs/>
        </w:rPr>
        <w:t>The</w:t>
      </w:r>
      <w:r>
        <w:rPr>
          <w:b/>
          <w:bCs/>
          <w:spacing w:val="-2"/>
        </w:rPr>
        <w:t xml:space="preserve"> </w:t>
      </w:r>
      <w:r>
        <w:rPr>
          <w:b/>
          <w:bCs/>
        </w:rPr>
        <w:t>Employer</w:t>
      </w:r>
      <w:r>
        <w:rPr>
          <w:b/>
          <w:bCs/>
        </w:rPr>
        <w:tab/>
      </w:r>
      <w:r>
        <w:t>Sub-Clause</w:t>
      </w:r>
      <w:r>
        <w:rPr>
          <w:spacing w:val="-8"/>
        </w:rPr>
        <w:t xml:space="preserve"> </w:t>
      </w:r>
      <w:r>
        <w:t>1.1.12.</w:t>
      </w:r>
    </w:p>
    <w:p w:rsidR="00462ECC" w:rsidRDefault="00462ECC">
      <w:pPr>
        <w:pStyle w:val="Heading9"/>
        <w:spacing w:before="1" w:line="254" w:lineRule="exact"/>
        <w:ind w:left="2228" w:right="321"/>
      </w:pPr>
      <w:r>
        <w:rPr>
          <w:b w:val="0"/>
          <w:bCs w:val="0"/>
        </w:rPr>
        <w:t xml:space="preserve">The Employer is </w:t>
      </w:r>
      <w:r>
        <w:t>Chief Engineer (E&amp;M)-W, KW&amp;SB, Room # 7, Block- B, 9</w:t>
      </w:r>
      <w:r>
        <w:rPr>
          <w:position w:val="10"/>
          <w:sz w:val="14"/>
          <w:szCs w:val="14"/>
        </w:rPr>
        <w:t xml:space="preserve">th </w:t>
      </w:r>
      <w:r>
        <w:t>Mile Karasaz, Sharea Faisal, Karachi.</w:t>
      </w:r>
    </w:p>
    <w:p w:rsidR="00462ECC" w:rsidRDefault="00462ECC">
      <w:pPr>
        <w:pStyle w:val="BodyText"/>
        <w:spacing w:before="1"/>
        <w:rPr>
          <w:b/>
          <w:bCs/>
          <w:sz w:val="15"/>
          <w:szCs w:val="15"/>
        </w:rPr>
      </w:pPr>
    </w:p>
    <w:p w:rsidR="00462ECC" w:rsidRDefault="00462ECC">
      <w:pPr>
        <w:rPr>
          <w:sz w:val="15"/>
          <w:szCs w:val="15"/>
        </w:rPr>
        <w:sectPr w:rsidR="00462ECC">
          <w:type w:val="continuous"/>
          <w:pgSz w:w="11910" w:h="16840"/>
          <w:pgMar w:top="0" w:right="1000" w:bottom="280" w:left="1300" w:header="720" w:footer="720" w:gutter="0"/>
          <w:cols w:space="720"/>
        </w:sectPr>
      </w:pPr>
    </w:p>
    <w:p w:rsidR="00462ECC" w:rsidRDefault="00462ECC">
      <w:pPr>
        <w:pStyle w:val="BodyText"/>
        <w:spacing w:before="5"/>
        <w:rPr>
          <w:sz w:val="15"/>
          <w:szCs w:val="15"/>
        </w:rPr>
      </w:pPr>
    </w:p>
    <w:p w:rsidR="00462ECC" w:rsidRDefault="00462ECC">
      <w:pPr>
        <w:rPr>
          <w:sz w:val="15"/>
          <w:szCs w:val="15"/>
        </w:rPr>
        <w:sectPr w:rsidR="00462ECC">
          <w:type w:val="continuous"/>
          <w:pgSz w:w="11910" w:h="16840"/>
          <w:pgMar w:top="0" w:right="1000" w:bottom="280" w:left="1300" w:header="720" w:footer="720" w:gutter="0"/>
          <w:cols w:space="720"/>
        </w:sectPr>
      </w:pPr>
    </w:p>
    <w:p w:rsidR="00462ECC" w:rsidRDefault="00462ECC" w:rsidP="00BB6E4C">
      <w:pPr>
        <w:pStyle w:val="Heading9"/>
        <w:spacing w:before="73"/>
        <w:ind w:left="802" w:right="-17" w:firstLine="340"/>
        <w:jc w:val="center"/>
      </w:pPr>
      <w:r>
        <w:lastRenderedPageBreak/>
        <w:t>Time for Completion</w:t>
      </w:r>
    </w:p>
    <w:p w:rsidR="00462ECC" w:rsidRDefault="00462ECC">
      <w:pPr>
        <w:pStyle w:val="BodyText"/>
        <w:spacing w:before="76" w:line="251" w:lineRule="exact"/>
        <w:ind w:left="173"/>
      </w:pPr>
      <w:r>
        <w:br w:type="column"/>
      </w:r>
      <w:r>
        <w:lastRenderedPageBreak/>
        <w:t>Sub-Clause 1.1.35.</w:t>
      </w:r>
    </w:p>
    <w:p w:rsidR="00462ECC" w:rsidRDefault="00462ECC">
      <w:pPr>
        <w:pStyle w:val="BodyText"/>
        <w:spacing w:line="244" w:lineRule="auto"/>
        <w:ind w:left="173"/>
      </w:pPr>
      <w:r>
        <w:t xml:space="preserve">The Time for Completion for whole of the Works is </w:t>
      </w:r>
      <w:r w:rsidR="007B3363">
        <w:rPr>
          <w:b/>
          <w:bCs/>
        </w:rPr>
        <w:t>10</w:t>
      </w:r>
      <w:r>
        <w:rPr>
          <w:b/>
          <w:bCs/>
        </w:rPr>
        <w:t xml:space="preserve"> Months </w:t>
      </w:r>
      <w:r>
        <w:t>reckoned from the Commencement Date for the project.</w:t>
      </w:r>
    </w:p>
    <w:p w:rsidR="00462ECC" w:rsidRDefault="00462ECC">
      <w:pPr>
        <w:pStyle w:val="BodyText"/>
        <w:spacing w:before="4"/>
        <w:rPr>
          <w:sz w:val="21"/>
          <w:szCs w:val="21"/>
        </w:rPr>
      </w:pPr>
    </w:p>
    <w:p w:rsidR="00462ECC" w:rsidRDefault="00462ECC">
      <w:pPr>
        <w:pStyle w:val="Heading9"/>
        <w:tabs>
          <w:tab w:val="left" w:pos="4522"/>
        </w:tabs>
        <w:ind w:left="1174"/>
      </w:pPr>
      <w:r>
        <w:t>STAGES</w:t>
      </w:r>
      <w:r>
        <w:rPr>
          <w:spacing w:val="-1"/>
        </w:rPr>
        <w:t xml:space="preserve"> </w:t>
      </w:r>
      <w:r>
        <w:t>OF</w:t>
      </w:r>
      <w:r>
        <w:rPr>
          <w:spacing w:val="-1"/>
        </w:rPr>
        <w:t xml:space="preserve"> </w:t>
      </w:r>
      <w:r>
        <w:t>WORK</w:t>
      </w:r>
      <w:r>
        <w:tab/>
        <w:t>TIME OF</w:t>
      </w:r>
      <w:r>
        <w:rPr>
          <w:spacing w:val="-2"/>
        </w:rPr>
        <w:t xml:space="preserve"> </w:t>
      </w:r>
      <w:r>
        <w:t>COMPLETION</w:t>
      </w:r>
    </w:p>
    <w:p w:rsidR="00462ECC" w:rsidRDefault="00AB36CB">
      <w:pPr>
        <w:pStyle w:val="BodyText"/>
        <w:spacing w:before="1"/>
        <w:ind w:left="281"/>
      </w:pPr>
      <w:r>
        <w:t xml:space="preserve">Providing of </w:t>
      </w:r>
      <w:r w:rsidRPr="00AB36CB">
        <w:rPr>
          <w:bCs/>
          <w:shadow/>
        </w:rPr>
        <w:t xml:space="preserve">10 </w:t>
      </w:r>
      <w:r>
        <w:rPr>
          <w:bCs/>
          <w:shadow/>
        </w:rPr>
        <w:t>N</w:t>
      </w:r>
      <w:r w:rsidRPr="00AB36CB">
        <w:rPr>
          <w:bCs/>
          <w:shadow/>
        </w:rPr>
        <w:t xml:space="preserve">os. Suction </w:t>
      </w:r>
      <w:r w:rsidRPr="00AB36CB">
        <w:rPr>
          <w:bCs/>
          <w:color w:val="020002"/>
          <w:shd w:val="clear" w:color="auto" w:fill="FFFFFF"/>
        </w:rPr>
        <w:t>machines</w:t>
      </w:r>
    </w:p>
    <w:p w:rsidR="00462ECC" w:rsidRDefault="00462ECC">
      <w:pPr>
        <w:sectPr w:rsidR="00462ECC">
          <w:type w:val="continuous"/>
          <w:pgSz w:w="11910" w:h="16840"/>
          <w:pgMar w:top="0" w:right="1000" w:bottom="280" w:left="1300" w:header="720" w:footer="720" w:gutter="0"/>
          <w:cols w:num="2" w:space="720" w:equalWidth="0">
            <w:col w:w="2015" w:space="40"/>
            <w:col w:w="7555"/>
          </w:cols>
        </w:sectPr>
      </w:pPr>
    </w:p>
    <w:p w:rsidR="00462ECC" w:rsidRDefault="00AB36CB">
      <w:pPr>
        <w:pStyle w:val="BodyText"/>
        <w:ind w:left="2336"/>
        <w:jc w:val="both"/>
      </w:pPr>
      <w:r w:rsidRPr="00AB36CB">
        <w:rPr>
          <w:bCs/>
          <w:color w:val="020002"/>
          <w:shd w:val="clear" w:color="auto" w:fill="FFFFFF"/>
        </w:rPr>
        <w:lastRenderedPageBreak/>
        <w:t xml:space="preserve">&amp; 10 </w:t>
      </w:r>
      <w:r>
        <w:rPr>
          <w:bCs/>
          <w:color w:val="020002"/>
          <w:shd w:val="clear" w:color="auto" w:fill="FFFFFF"/>
        </w:rPr>
        <w:t>N</w:t>
      </w:r>
      <w:r w:rsidRPr="00AB36CB">
        <w:rPr>
          <w:bCs/>
          <w:color w:val="020002"/>
          <w:shd w:val="clear" w:color="auto" w:fill="FFFFFF"/>
        </w:rPr>
        <w:t xml:space="preserve">os high pressure </w:t>
      </w:r>
      <w:r>
        <w:rPr>
          <w:bCs/>
          <w:color w:val="020002"/>
          <w:shd w:val="clear" w:color="auto" w:fill="FFFFFF"/>
        </w:rPr>
        <w:t>Jetting Machines with Six years Fast moving spares for improvement of Sewer wor</w:t>
      </w:r>
      <w:r w:rsidR="0067355F">
        <w:rPr>
          <w:bCs/>
          <w:color w:val="020002"/>
          <w:shd w:val="clear" w:color="auto" w:fill="FFFFFF"/>
        </w:rPr>
        <w:t xml:space="preserve">k in different Districts of Karachi. </w:t>
      </w:r>
      <w:r>
        <w:rPr>
          <w:bCs/>
          <w:color w:val="020002"/>
          <w:shd w:val="clear" w:color="auto" w:fill="FFFFFF"/>
        </w:rPr>
        <w:t xml:space="preserve"> </w:t>
      </w:r>
      <w:r w:rsidR="00462ECC">
        <w:t>(Stage-1)</w:t>
      </w:r>
    </w:p>
    <w:p w:rsidR="0067355F" w:rsidRDefault="0067355F">
      <w:pPr>
        <w:pStyle w:val="BodyText"/>
        <w:ind w:left="2336"/>
        <w:jc w:val="both"/>
      </w:pPr>
    </w:p>
    <w:p w:rsidR="00462ECC" w:rsidRDefault="00462ECC">
      <w:pPr>
        <w:pStyle w:val="BodyText"/>
        <w:spacing w:before="127"/>
        <w:ind w:left="2335"/>
        <w:jc w:val="both"/>
      </w:pPr>
      <w:r>
        <w:t>Defect Liability Period (Stage-II)</w:t>
      </w:r>
    </w:p>
    <w:p w:rsidR="00462ECC" w:rsidRDefault="00462ECC">
      <w:pPr>
        <w:pStyle w:val="BodyText"/>
        <w:ind w:left="175" w:right="654"/>
      </w:pPr>
      <w:r>
        <w:br w:type="column"/>
      </w:r>
      <w:r>
        <w:lastRenderedPageBreak/>
        <w:t xml:space="preserve">Within </w:t>
      </w:r>
      <w:r w:rsidR="0067355F">
        <w:t>1</w:t>
      </w:r>
      <w:r>
        <w:t>0 months from the date of commencement.</w:t>
      </w:r>
    </w:p>
    <w:p w:rsidR="00462ECC" w:rsidRDefault="00462ECC">
      <w:pPr>
        <w:pStyle w:val="BodyText"/>
        <w:spacing w:before="10"/>
        <w:rPr>
          <w:sz w:val="32"/>
          <w:szCs w:val="32"/>
        </w:rPr>
      </w:pPr>
    </w:p>
    <w:p w:rsidR="0067355F" w:rsidRDefault="0067355F">
      <w:pPr>
        <w:pStyle w:val="BodyText"/>
        <w:ind w:left="175" w:right="1143" w:hanging="1"/>
      </w:pPr>
    </w:p>
    <w:p w:rsidR="0067355F" w:rsidRPr="0067355F" w:rsidRDefault="0067355F">
      <w:pPr>
        <w:pStyle w:val="BodyText"/>
        <w:ind w:left="175" w:right="1143" w:hanging="1"/>
        <w:rPr>
          <w:sz w:val="44"/>
          <w:szCs w:val="44"/>
        </w:rPr>
      </w:pPr>
    </w:p>
    <w:p w:rsidR="00462ECC" w:rsidRDefault="00462ECC" w:rsidP="0067355F">
      <w:pPr>
        <w:pStyle w:val="BodyText"/>
        <w:ind w:left="173" w:right="1138"/>
      </w:pPr>
      <w:r>
        <w:t>For 03 years after completion of Stage-I</w:t>
      </w:r>
    </w:p>
    <w:p w:rsidR="0067355F" w:rsidRDefault="00462ECC" w:rsidP="0067355F">
      <w:pPr>
        <w:pStyle w:val="BodyText"/>
        <w:ind w:left="173" w:right="432"/>
      </w:pPr>
      <w:r>
        <w:t>maintenance period</w:t>
      </w:r>
    </w:p>
    <w:p w:rsidR="00462ECC" w:rsidRDefault="00462ECC">
      <w:pPr>
        <w:sectPr w:rsidR="00462ECC">
          <w:type w:val="continuous"/>
          <w:pgSz w:w="11910" w:h="16840"/>
          <w:pgMar w:top="0" w:right="1000" w:bottom="280" w:left="1300" w:header="720" w:footer="720" w:gutter="0"/>
          <w:cols w:num="2" w:space="720" w:equalWidth="0">
            <w:col w:w="6153" w:space="40"/>
            <w:col w:w="3417"/>
          </w:cols>
        </w:sectPr>
      </w:pPr>
    </w:p>
    <w:p w:rsidR="00462ECC" w:rsidRDefault="00462ECC">
      <w:pPr>
        <w:pStyle w:val="BodyText"/>
        <w:spacing w:before="5"/>
        <w:rPr>
          <w:sz w:val="15"/>
          <w:szCs w:val="15"/>
        </w:rPr>
      </w:pPr>
    </w:p>
    <w:p w:rsidR="00462ECC" w:rsidRDefault="00462ECC">
      <w:pPr>
        <w:rPr>
          <w:sz w:val="15"/>
          <w:szCs w:val="15"/>
        </w:rPr>
        <w:sectPr w:rsidR="00462ECC">
          <w:type w:val="continuous"/>
          <w:pgSz w:w="11910" w:h="16840"/>
          <w:pgMar w:top="0" w:right="1000" w:bottom="280" w:left="1300" w:header="720" w:footer="720" w:gutter="0"/>
          <w:cols w:space="720"/>
        </w:sectPr>
      </w:pPr>
    </w:p>
    <w:p w:rsidR="00462ECC" w:rsidRDefault="00462ECC">
      <w:pPr>
        <w:pStyle w:val="Heading9"/>
        <w:spacing w:before="73"/>
        <w:ind w:left="1328" w:right="-17" w:hanging="267"/>
      </w:pPr>
      <w:r>
        <w:lastRenderedPageBreak/>
        <w:t>Warranty Period</w:t>
      </w:r>
    </w:p>
    <w:p w:rsidR="00462ECC" w:rsidRDefault="00462ECC">
      <w:pPr>
        <w:pStyle w:val="BodyText"/>
        <w:spacing w:before="76" w:line="252" w:lineRule="exact"/>
        <w:ind w:left="170"/>
        <w:jc w:val="both"/>
      </w:pPr>
      <w:r>
        <w:br w:type="column"/>
      </w:r>
      <w:r>
        <w:lastRenderedPageBreak/>
        <w:t>Sub-Clause 1.1.40.</w:t>
      </w:r>
    </w:p>
    <w:p w:rsidR="00462ECC" w:rsidRDefault="00462ECC">
      <w:pPr>
        <w:pStyle w:val="BodyText"/>
        <w:ind w:left="170" w:right="213"/>
        <w:jc w:val="both"/>
      </w:pPr>
      <w:r>
        <w:t xml:space="preserve">The contractor should provide manufacturer warranty of 01 year after </w:t>
      </w:r>
      <w:r w:rsidR="00656421">
        <w:t>completion stage of work (stage-</w:t>
      </w:r>
      <w:r w:rsidR="00C503A6">
        <w:t>I</w:t>
      </w:r>
      <w:r w:rsidR="00656421">
        <w:t>)</w:t>
      </w:r>
    </w:p>
    <w:p w:rsidR="00462ECC" w:rsidRDefault="00462ECC">
      <w:pPr>
        <w:jc w:val="both"/>
        <w:sectPr w:rsidR="00462ECC">
          <w:type w:val="continuous"/>
          <w:pgSz w:w="11910" w:h="16840"/>
          <w:pgMar w:top="0" w:right="1000" w:bottom="280" w:left="1300" w:header="720" w:footer="720" w:gutter="0"/>
          <w:cols w:num="2" w:space="720" w:equalWidth="0">
            <w:col w:w="2018" w:space="40"/>
            <w:col w:w="7552"/>
          </w:cols>
        </w:sectPr>
      </w:pPr>
    </w:p>
    <w:p w:rsidR="00462ECC" w:rsidRDefault="00462ECC">
      <w:pPr>
        <w:pStyle w:val="BodyText"/>
        <w:spacing w:before="5"/>
        <w:rPr>
          <w:sz w:val="15"/>
          <w:szCs w:val="15"/>
        </w:rPr>
      </w:pPr>
    </w:p>
    <w:p w:rsidR="00462ECC" w:rsidRDefault="00462ECC">
      <w:pPr>
        <w:rPr>
          <w:sz w:val="15"/>
          <w:szCs w:val="15"/>
        </w:rPr>
        <w:sectPr w:rsidR="00462ECC">
          <w:type w:val="continuous"/>
          <w:pgSz w:w="11910" w:h="16840"/>
          <w:pgMar w:top="0" w:right="1000" w:bottom="280" w:left="1300" w:header="720" w:footer="720" w:gutter="0"/>
          <w:cols w:space="720"/>
        </w:sectPr>
      </w:pPr>
    </w:p>
    <w:p w:rsidR="00462ECC" w:rsidRDefault="00462ECC">
      <w:pPr>
        <w:pStyle w:val="Heading9"/>
        <w:spacing w:before="73"/>
        <w:ind w:left="151" w:firstLine="1113"/>
        <w:jc w:val="right"/>
      </w:pPr>
      <w:r>
        <w:lastRenderedPageBreak/>
        <w:t xml:space="preserve">Project Manager/ </w:t>
      </w:r>
      <w:r w:rsidR="00FF5BB8">
        <w:t>Employer</w:t>
      </w:r>
      <w:r>
        <w:t>’s Duties &amp; Authorities</w:t>
      </w:r>
    </w:p>
    <w:p w:rsidR="00462ECC" w:rsidRDefault="00462ECC">
      <w:pPr>
        <w:pStyle w:val="BodyText"/>
        <w:spacing w:before="76" w:line="252" w:lineRule="exact"/>
        <w:ind w:left="151"/>
      </w:pPr>
      <w:r>
        <w:br w:type="column"/>
      </w:r>
      <w:r>
        <w:lastRenderedPageBreak/>
        <w:t>Sub-Clause 2.1</w:t>
      </w:r>
    </w:p>
    <w:p w:rsidR="00462ECC" w:rsidRDefault="00462ECC">
      <w:pPr>
        <w:pStyle w:val="BodyText"/>
        <w:ind w:left="151"/>
      </w:pPr>
      <w:r>
        <w:t xml:space="preserve">The duties &amp; authorities of the </w:t>
      </w:r>
      <w:r w:rsidR="00FF5BB8">
        <w:t>Employer</w:t>
      </w:r>
      <w:r>
        <w:t xml:space="preserve"> are specified in Particular Conditions of Contract.</w:t>
      </w:r>
    </w:p>
    <w:p w:rsidR="00B33146" w:rsidRDefault="00B33146">
      <w:pPr>
        <w:widowControl/>
      </w:pPr>
      <w:r>
        <w:br w:type="page"/>
      </w:r>
    </w:p>
    <w:p w:rsidR="00462ECC" w:rsidRPr="00AB36CB" w:rsidRDefault="00462ECC">
      <w:pPr>
        <w:sectPr w:rsidR="00462ECC" w:rsidRPr="00AB36CB">
          <w:type w:val="continuous"/>
          <w:pgSz w:w="11910" w:h="16840"/>
          <w:pgMar w:top="0" w:right="1000" w:bottom="280" w:left="1300" w:header="720" w:footer="720" w:gutter="0"/>
          <w:cols w:num="2" w:space="720" w:equalWidth="0">
            <w:col w:w="2015" w:space="61"/>
            <w:col w:w="7534"/>
          </w:cols>
        </w:sectPr>
      </w:pPr>
    </w:p>
    <w:p w:rsidR="00462ECC" w:rsidRDefault="00462ECC">
      <w:pPr>
        <w:pStyle w:val="BodyText"/>
        <w:spacing w:before="4"/>
        <w:rPr>
          <w:rFonts w:ascii="Times New Roman"/>
          <w:sz w:val="2"/>
          <w:szCs w:val="2"/>
        </w:rPr>
      </w:pPr>
    </w:p>
    <w:tbl>
      <w:tblPr>
        <w:tblW w:w="0" w:type="auto"/>
        <w:tblInd w:w="2" w:type="dxa"/>
        <w:tblLayout w:type="fixed"/>
        <w:tblCellMar>
          <w:left w:w="0" w:type="dxa"/>
          <w:right w:w="0" w:type="dxa"/>
        </w:tblCellMar>
        <w:tblLook w:val="01E0"/>
      </w:tblPr>
      <w:tblGrid>
        <w:gridCol w:w="2011"/>
        <w:gridCol w:w="7363"/>
      </w:tblGrid>
      <w:tr w:rsidR="00462ECC" w:rsidTr="00DD0A35">
        <w:trPr>
          <w:trHeight w:hRule="exact" w:val="1981"/>
        </w:trPr>
        <w:tc>
          <w:tcPr>
            <w:tcW w:w="2011" w:type="dxa"/>
          </w:tcPr>
          <w:p w:rsidR="00462ECC" w:rsidRDefault="00462ECC">
            <w:pPr>
              <w:pStyle w:val="TableParagraph"/>
              <w:spacing w:before="8"/>
              <w:rPr>
                <w:rFonts w:ascii="Times New Roman"/>
                <w:sz w:val="27"/>
                <w:szCs w:val="27"/>
              </w:rPr>
            </w:pPr>
          </w:p>
          <w:p w:rsidR="00462ECC" w:rsidRDefault="00462ECC">
            <w:pPr>
              <w:pStyle w:val="TableParagraph"/>
              <w:spacing w:line="252" w:lineRule="exact"/>
              <w:ind w:left="273"/>
              <w:rPr>
                <w:b/>
                <w:bCs/>
              </w:rPr>
            </w:pPr>
            <w:r>
              <w:rPr>
                <w:b/>
                <w:bCs/>
              </w:rPr>
              <w:t>Confirmation in</w:t>
            </w:r>
          </w:p>
          <w:p w:rsidR="00462ECC" w:rsidRDefault="00462ECC">
            <w:pPr>
              <w:pStyle w:val="TableParagraph"/>
              <w:spacing w:line="252" w:lineRule="exact"/>
              <w:ind w:left="1142"/>
              <w:rPr>
                <w:b/>
                <w:bCs/>
              </w:rPr>
            </w:pPr>
            <w:r>
              <w:rPr>
                <w:b/>
                <w:bCs/>
              </w:rPr>
              <w:t>Writing</w:t>
            </w:r>
          </w:p>
        </w:tc>
        <w:tc>
          <w:tcPr>
            <w:tcW w:w="7363" w:type="dxa"/>
          </w:tcPr>
          <w:p w:rsidR="00462ECC" w:rsidRDefault="00462ECC">
            <w:pPr>
              <w:pStyle w:val="TableParagraph"/>
              <w:spacing w:before="11"/>
              <w:rPr>
                <w:rFonts w:ascii="Times New Roman"/>
                <w:sz w:val="27"/>
                <w:szCs w:val="27"/>
              </w:rPr>
            </w:pPr>
          </w:p>
          <w:p w:rsidR="00462ECC" w:rsidRDefault="00462ECC">
            <w:pPr>
              <w:pStyle w:val="TableParagraph"/>
              <w:spacing w:line="252" w:lineRule="exact"/>
              <w:ind w:left="105" w:right="51"/>
            </w:pPr>
            <w:r>
              <w:t>Sub-Clause 2.6</w:t>
            </w:r>
          </w:p>
          <w:p w:rsidR="00462ECC" w:rsidRDefault="00462ECC">
            <w:pPr>
              <w:pStyle w:val="TableParagraph"/>
              <w:spacing w:line="252" w:lineRule="exact"/>
              <w:ind w:left="105" w:right="51"/>
            </w:pPr>
            <w:r>
              <w:t xml:space="preserve">(i) The Contractor shall notify to the </w:t>
            </w:r>
            <w:r w:rsidR="00C503A6">
              <w:t xml:space="preserve">Employer </w:t>
            </w:r>
            <w:r>
              <w:t>within  ten</w:t>
            </w:r>
          </w:p>
          <w:p w:rsidR="00462ECC" w:rsidRDefault="00462ECC">
            <w:pPr>
              <w:pStyle w:val="TableParagraph"/>
              <w:spacing w:before="1"/>
              <w:ind w:left="105" w:right="51"/>
            </w:pPr>
            <w:r>
              <w:t>(10) days, if he requires any confirmation.</w:t>
            </w:r>
          </w:p>
          <w:p w:rsidR="00462ECC" w:rsidRDefault="00462ECC">
            <w:pPr>
              <w:pStyle w:val="TableParagraph"/>
              <w:rPr>
                <w:rFonts w:ascii="Times New Roman"/>
              </w:rPr>
            </w:pPr>
          </w:p>
          <w:p w:rsidR="00462ECC" w:rsidRDefault="00462ECC" w:rsidP="0067355F">
            <w:pPr>
              <w:pStyle w:val="TableParagraph"/>
              <w:ind w:left="105" w:right="129"/>
            </w:pPr>
            <w:r>
              <w:t xml:space="preserve">(ii) The </w:t>
            </w:r>
            <w:r w:rsidR="0067355F">
              <w:t>Employer</w:t>
            </w:r>
            <w:r>
              <w:t xml:space="preserve"> shall confirm the decision/instruction within ten (10) days of the</w:t>
            </w:r>
            <w:r>
              <w:rPr>
                <w:spacing w:val="-9"/>
              </w:rPr>
              <w:t xml:space="preserve"> </w:t>
            </w:r>
            <w:r>
              <w:t>requirement.</w:t>
            </w:r>
          </w:p>
        </w:tc>
      </w:tr>
      <w:tr w:rsidR="00462ECC" w:rsidTr="00DD0A35">
        <w:trPr>
          <w:trHeight w:hRule="exact" w:val="758"/>
        </w:trPr>
        <w:tc>
          <w:tcPr>
            <w:tcW w:w="2011" w:type="dxa"/>
          </w:tcPr>
          <w:p w:rsidR="00462ECC" w:rsidRDefault="00462ECC">
            <w:pPr>
              <w:pStyle w:val="TableParagraph"/>
              <w:spacing w:before="114"/>
              <w:ind w:right="105"/>
              <w:jc w:val="right"/>
              <w:rPr>
                <w:b/>
                <w:bCs/>
              </w:rPr>
            </w:pPr>
            <w:r>
              <w:rPr>
                <w:b/>
                <w:bCs/>
              </w:rPr>
              <w:t>Ruling Language</w:t>
            </w:r>
          </w:p>
        </w:tc>
        <w:tc>
          <w:tcPr>
            <w:tcW w:w="7363" w:type="dxa"/>
          </w:tcPr>
          <w:p w:rsidR="00462ECC" w:rsidRDefault="00462ECC">
            <w:pPr>
              <w:pStyle w:val="TableParagraph"/>
              <w:spacing w:before="116" w:line="252" w:lineRule="exact"/>
              <w:ind w:left="105" w:right="51"/>
            </w:pPr>
            <w:r>
              <w:t>Sub-Clause 5.1.</w:t>
            </w:r>
          </w:p>
          <w:p w:rsidR="00462ECC" w:rsidRDefault="00462ECC">
            <w:pPr>
              <w:pStyle w:val="TableParagraph"/>
              <w:spacing w:line="252" w:lineRule="exact"/>
              <w:ind w:left="105" w:right="51"/>
            </w:pPr>
            <w:r>
              <w:t>The version in English language (ruling language) shall prevail.</w:t>
            </w:r>
          </w:p>
        </w:tc>
      </w:tr>
      <w:tr w:rsidR="00462ECC" w:rsidTr="00DD0A35">
        <w:trPr>
          <w:trHeight w:hRule="exact" w:val="758"/>
        </w:trPr>
        <w:tc>
          <w:tcPr>
            <w:tcW w:w="2011" w:type="dxa"/>
          </w:tcPr>
          <w:p w:rsidR="00462ECC" w:rsidRDefault="00462ECC">
            <w:pPr>
              <w:pStyle w:val="TableParagraph"/>
              <w:spacing w:before="114"/>
              <w:ind w:left="115" w:right="89" w:firstLine="650"/>
              <w:rPr>
                <w:b/>
                <w:bCs/>
              </w:rPr>
            </w:pPr>
            <w:r>
              <w:rPr>
                <w:b/>
                <w:bCs/>
              </w:rPr>
              <w:t>Day to Day Communications</w:t>
            </w:r>
          </w:p>
        </w:tc>
        <w:tc>
          <w:tcPr>
            <w:tcW w:w="7363" w:type="dxa"/>
          </w:tcPr>
          <w:p w:rsidR="00462ECC" w:rsidRDefault="00462ECC">
            <w:pPr>
              <w:pStyle w:val="TableParagraph"/>
              <w:spacing w:before="116" w:line="252" w:lineRule="exact"/>
              <w:ind w:left="105" w:right="51"/>
            </w:pPr>
            <w:r>
              <w:t>Sub-Clause 5.2.</w:t>
            </w:r>
          </w:p>
          <w:p w:rsidR="00462ECC" w:rsidRDefault="00462ECC">
            <w:pPr>
              <w:pStyle w:val="TableParagraph"/>
              <w:spacing w:line="252" w:lineRule="exact"/>
              <w:ind w:left="105" w:right="51"/>
            </w:pPr>
            <w:r>
              <w:t>The language for day to day communication is English.</w:t>
            </w:r>
          </w:p>
        </w:tc>
      </w:tr>
      <w:tr w:rsidR="00462ECC" w:rsidTr="00DD0A35">
        <w:trPr>
          <w:trHeight w:hRule="exact" w:val="1013"/>
        </w:trPr>
        <w:tc>
          <w:tcPr>
            <w:tcW w:w="2011" w:type="dxa"/>
          </w:tcPr>
          <w:p w:rsidR="00462ECC" w:rsidRDefault="00462ECC">
            <w:pPr>
              <w:pStyle w:val="TableParagraph"/>
              <w:spacing w:before="114"/>
              <w:ind w:left="909" w:right="91" w:firstLine="86"/>
              <w:rPr>
                <w:b/>
                <w:bCs/>
              </w:rPr>
            </w:pPr>
            <w:r>
              <w:rPr>
                <w:b/>
                <w:bCs/>
              </w:rPr>
              <w:t>As Built- Drawings</w:t>
            </w:r>
          </w:p>
        </w:tc>
        <w:tc>
          <w:tcPr>
            <w:tcW w:w="7363" w:type="dxa"/>
          </w:tcPr>
          <w:p w:rsidR="00462ECC" w:rsidRDefault="00462ECC">
            <w:pPr>
              <w:pStyle w:val="TableParagraph"/>
              <w:spacing w:before="116"/>
              <w:ind w:left="105" w:right="51"/>
            </w:pPr>
            <w:r>
              <w:t>Sub-Clause 6.10</w:t>
            </w:r>
          </w:p>
          <w:p w:rsidR="00462ECC" w:rsidRDefault="00462ECC" w:rsidP="005066B2">
            <w:pPr>
              <w:pStyle w:val="TableParagraph"/>
              <w:spacing w:before="1"/>
              <w:ind w:left="105" w:right="51"/>
            </w:pPr>
            <w:r>
              <w:t>As-Built drawings shall be provided to the E</w:t>
            </w:r>
            <w:r w:rsidR="005066B2">
              <w:t>mployer</w:t>
            </w:r>
            <w:r>
              <w:t xml:space="preserve"> within thirty (30) days from the date of issue of Taking-Over Certificate.</w:t>
            </w:r>
          </w:p>
        </w:tc>
      </w:tr>
      <w:tr w:rsidR="00462ECC" w:rsidTr="00DD0A35">
        <w:trPr>
          <w:trHeight w:hRule="exact" w:val="1013"/>
        </w:trPr>
        <w:tc>
          <w:tcPr>
            <w:tcW w:w="2011" w:type="dxa"/>
          </w:tcPr>
          <w:p w:rsidR="00462ECC" w:rsidRDefault="00462ECC">
            <w:pPr>
              <w:pStyle w:val="TableParagraph"/>
              <w:spacing w:before="114" w:line="252" w:lineRule="exact"/>
              <w:ind w:left="91"/>
              <w:rPr>
                <w:b/>
                <w:bCs/>
              </w:rPr>
            </w:pPr>
            <w:r>
              <w:rPr>
                <w:b/>
                <w:bCs/>
              </w:rPr>
              <w:t>Programme to be</w:t>
            </w:r>
          </w:p>
          <w:p w:rsidR="00462ECC" w:rsidRDefault="00462ECC">
            <w:pPr>
              <w:pStyle w:val="TableParagraph"/>
              <w:spacing w:line="252" w:lineRule="exact"/>
              <w:ind w:left="837"/>
              <w:rPr>
                <w:b/>
                <w:bCs/>
              </w:rPr>
            </w:pPr>
            <w:r>
              <w:rPr>
                <w:b/>
                <w:bCs/>
              </w:rPr>
              <w:t>Furnished</w:t>
            </w:r>
          </w:p>
        </w:tc>
        <w:tc>
          <w:tcPr>
            <w:tcW w:w="7363" w:type="dxa"/>
          </w:tcPr>
          <w:p w:rsidR="00462ECC" w:rsidRDefault="00462ECC">
            <w:pPr>
              <w:pStyle w:val="TableParagraph"/>
              <w:spacing w:before="116" w:line="252" w:lineRule="exact"/>
              <w:ind w:left="105" w:right="51"/>
            </w:pPr>
            <w:r>
              <w:t>Sub-Clause 12.1.</w:t>
            </w:r>
          </w:p>
          <w:p w:rsidR="00462ECC" w:rsidRDefault="00462ECC">
            <w:pPr>
              <w:pStyle w:val="TableParagraph"/>
              <w:ind w:left="105" w:right="51"/>
            </w:pPr>
            <w:r>
              <w:t>The Programme must be submitted in the form of Bar-Chart with critical path/activities for individual activities and overall Project.</w:t>
            </w:r>
          </w:p>
        </w:tc>
      </w:tr>
      <w:tr w:rsidR="00462ECC" w:rsidTr="00DD0A35">
        <w:trPr>
          <w:trHeight w:hRule="exact" w:val="1010"/>
        </w:trPr>
        <w:tc>
          <w:tcPr>
            <w:tcW w:w="2011" w:type="dxa"/>
          </w:tcPr>
          <w:p w:rsidR="00462ECC" w:rsidRDefault="00462ECC">
            <w:pPr>
              <w:pStyle w:val="TableParagraph"/>
              <w:spacing w:before="114"/>
              <w:ind w:left="763" w:right="90" w:hanging="48"/>
              <w:rPr>
                <w:b/>
                <w:bCs/>
              </w:rPr>
            </w:pPr>
            <w:r>
              <w:rPr>
                <w:b/>
                <w:bCs/>
              </w:rPr>
              <w:t>Employer’s Equipment</w:t>
            </w:r>
          </w:p>
        </w:tc>
        <w:tc>
          <w:tcPr>
            <w:tcW w:w="7363" w:type="dxa"/>
          </w:tcPr>
          <w:p w:rsidR="00462ECC" w:rsidRDefault="00462ECC">
            <w:pPr>
              <w:pStyle w:val="TableParagraph"/>
              <w:spacing w:before="116" w:line="252" w:lineRule="exact"/>
              <w:ind w:left="105" w:right="51"/>
            </w:pPr>
            <w:r>
              <w:t>Sub-Clause 14.4.</w:t>
            </w:r>
          </w:p>
          <w:p w:rsidR="00462ECC" w:rsidRDefault="00462ECC" w:rsidP="00CE6BD1">
            <w:pPr>
              <w:pStyle w:val="TableParagraph"/>
              <w:ind w:left="105" w:right="51"/>
              <w:jc w:val="both"/>
            </w:pPr>
            <w:r>
              <w:t>There will be no Employer’s Equipment available for use by the Contractor.</w:t>
            </w:r>
          </w:p>
        </w:tc>
      </w:tr>
      <w:tr w:rsidR="00462ECC" w:rsidTr="00DD0A35">
        <w:trPr>
          <w:trHeight w:hRule="exact" w:val="1044"/>
        </w:trPr>
        <w:tc>
          <w:tcPr>
            <w:tcW w:w="2011" w:type="dxa"/>
          </w:tcPr>
          <w:p w:rsidR="00462ECC" w:rsidRDefault="00462ECC">
            <w:pPr>
              <w:pStyle w:val="TableParagraph"/>
              <w:spacing w:before="114"/>
              <w:ind w:right="105"/>
              <w:jc w:val="right"/>
              <w:rPr>
                <w:b/>
                <w:bCs/>
              </w:rPr>
            </w:pPr>
            <w:r>
              <w:rPr>
                <w:b/>
                <w:bCs/>
              </w:rPr>
              <w:t>Working Hours</w:t>
            </w:r>
          </w:p>
        </w:tc>
        <w:tc>
          <w:tcPr>
            <w:tcW w:w="7363" w:type="dxa"/>
          </w:tcPr>
          <w:p w:rsidR="00462ECC" w:rsidRDefault="00462ECC">
            <w:pPr>
              <w:pStyle w:val="TableParagraph"/>
              <w:spacing w:before="116"/>
              <w:ind w:left="105" w:right="51"/>
            </w:pPr>
            <w:r>
              <w:t>Sub-Clause 18.3.</w:t>
            </w:r>
          </w:p>
          <w:p w:rsidR="00462ECC" w:rsidRDefault="00462ECC" w:rsidP="00CE6BD1">
            <w:pPr>
              <w:pStyle w:val="TableParagraph"/>
              <w:spacing w:before="1"/>
              <w:ind w:left="105" w:right="51"/>
              <w:jc w:val="both"/>
            </w:pPr>
            <w:r>
              <w:t>The normal working hours on the Site are to conform to the applicable labour laws and the existing customs of Pakistan.</w:t>
            </w:r>
          </w:p>
        </w:tc>
      </w:tr>
      <w:tr w:rsidR="00462ECC" w:rsidTr="00DD0A35">
        <w:trPr>
          <w:trHeight w:hRule="exact" w:val="791"/>
        </w:trPr>
        <w:tc>
          <w:tcPr>
            <w:tcW w:w="2011" w:type="dxa"/>
          </w:tcPr>
          <w:p w:rsidR="00462ECC" w:rsidRDefault="00462ECC">
            <w:pPr>
              <w:pStyle w:val="TableParagraph"/>
              <w:spacing w:before="145"/>
              <w:ind w:left="691" w:right="90" w:firstLine="340"/>
              <w:rPr>
                <w:b/>
                <w:bCs/>
              </w:rPr>
            </w:pPr>
            <w:r>
              <w:rPr>
                <w:b/>
                <w:bCs/>
              </w:rPr>
              <w:t>Time for Completion</w:t>
            </w:r>
          </w:p>
        </w:tc>
        <w:tc>
          <w:tcPr>
            <w:tcW w:w="7363" w:type="dxa"/>
          </w:tcPr>
          <w:p w:rsidR="00462ECC" w:rsidRDefault="00462ECC">
            <w:pPr>
              <w:pStyle w:val="TableParagraph"/>
              <w:spacing w:before="147"/>
              <w:ind w:left="105" w:right="51"/>
            </w:pPr>
            <w:r>
              <w:t>Sub-Clause 25.1</w:t>
            </w:r>
          </w:p>
          <w:p w:rsidR="00462ECC" w:rsidRDefault="00462ECC">
            <w:pPr>
              <w:pStyle w:val="TableParagraph"/>
              <w:spacing w:before="1"/>
              <w:ind w:left="105" w:right="51"/>
            </w:pPr>
            <w:r>
              <w:t>Period of Completion is as stated under Sub-Clause 1.1.35 hereof.</w:t>
            </w:r>
          </w:p>
        </w:tc>
      </w:tr>
      <w:tr w:rsidR="00462ECC" w:rsidTr="00DD0A35">
        <w:trPr>
          <w:trHeight w:hRule="exact" w:val="760"/>
        </w:trPr>
        <w:tc>
          <w:tcPr>
            <w:tcW w:w="2011" w:type="dxa"/>
          </w:tcPr>
          <w:p w:rsidR="00462ECC" w:rsidRDefault="00462ECC">
            <w:pPr>
              <w:pStyle w:val="TableParagraph"/>
              <w:spacing w:before="113"/>
              <w:ind w:left="691" w:right="90" w:firstLine="523"/>
              <w:rPr>
                <w:b/>
                <w:bCs/>
              </w:rPr>
            </w:pPr>
            <w:r>
              <w:rPr>
                <w:b/>
                <w:bCs/>
              </w:rPr>
              <w:t>Earlier Completion</w:t>
            </w:r>
          </w:p>
        </w:tc>
        <w:tc>
          <w:tcPr>
            <w:tcW w:w="7363" w:type="dxa"/>
          </w:tcPr>
          <w:p w:rsidR="00462ECC" w:rsidRDefault="00462ECC">
            <w:pPr>
              <w:pStyle w:val="TableParagraph"/>
              <w:spacing w:before="115"/>
              <w:ind w:left="105" w:right="5599"/>
            </w:pPr>
            <w:r>
              <w:t>Sub-Clause 26.3 Not applicable</w:t>
            </w:r>
          </w:p>
        </w:tc>
      </w:tr>
      <w:tr w:rsidR="00462ECC" w:rsidTr="00DD0A35">
        <w:trPr>
          <w:trHeight w:hRule="exact" w:val="2054"/>
        </w:trPr>
        <w:tc>
          <w:tcPr>
            <w:tcW w:w="2011" w:type="dxa"/>
          </w:tcPr>
          <w:p w:rsidR="00462ECC" w:rsidRDefault="00462ECC">
            <w:pPr>
              <w:pStyle w:val="TableParagraph"/>
              <w:spacing w:before="114"/>
              <w:ind w:left="691" w:right="90" w:firstLine="364"/>
              <w:rPr>
                <w:b/>
                <w:bCs/>
              </w:rPr>
            </w:pPr>
            <w:r>
              <w:rPr>
                <w:b/>
                <w:bCs/>
              </w:rPr>
              <w:t>Delay in Completion</w:t>
            </w:r>
          </w:p>
        </w:tc>
        <w:tc>
          <w:tcPr>
            <w:tcW w:w="7363" w:type="dxa"/>
          </w:tcPr>
          <w:p w:rsidR="00462ECC" w:rsidRDefault="00462ECC">
            <w:pPr>
              <w:pStyle w:val="TableParagraph"/>
              <w:spacing w:before="116" w:line="252" w:lineRule="exact"/>
              <w:ind w:left="105"/>
              <w:jc w:val="both"/>
            </w:pPr>
            <w:r>
              <w:t>Sub-Clause 27.1.</w:t>
            </w:r>
          </w:p>
          <w:p w:rsidR="00462ECC" w:rsidRDefault="00462ECC">
            <w:pPr>
              <w:pStyle w:val="TableParagraph"/>
              <w:ind w:left="105" w:right="90"/>
              <w:jc w:val="both"/>
            </w:pPr>
            <w:r>
              <w:t>Failure of the Contractor to meet the Time for Completion entitles the Employer to deduct from the Contract Price, the liquidated damages @</w:t>
            </w:r>
          </w:p>
          <w:p w:rsidR="00462ECC" w:rsidRDefault="00462ECC">
            <w:pPr>
              <w:pStyle w:val="TableParagraph"/>
              <w:spacing w:before="1"/>
              <w:ind w:left="105" w:right="92"/>
              <w:jc w:val="both"/>
            </w:pPr>
            <w:r>
              <w:t>0.05 % percent of the Contract Price as stated in Letter of Acceptance, excluding Provisional Sums for each and every day, including holidays, of delay or part thereof; but to a maximum limit of 10% of the Contract Price as stated in Letter of Acceptance, excluding Provisional Sums.</w:t>
            </w:r>
          </w:p>
        </w:tc>
      </w:tr>
      <w:tr w:rsidR="00462ECC" w:rsidTr="00DD0A35">
        <w:trPr>
          <w:trHeight w:hRule="exact" w:val="1296"/>
        </w:trPr>
        <w:tc>
          <w:tcPr>
            <w:tcW w:w="2011" w:type="dxa"/>
          </w:tcPr>
          <w:p w:rsidR="00462ECC" w:rsidRDefault="00462ECC">
            <w:pPr>
              <w:pStyle w:val="TableParagraph"/>
              <w:spacing w:before="145"/>
              <w:ind w:right="106"/>
              <w:jc w:val="right"/>
              <w:rPr>
                <w:b/>
                <w:bCs/>
              </w:rPr>
            </w:pPr>
            <w:r>
              <w:rPr>
                <w:b/>
                <w:bCs/>
              </w:rPr>
              <w:t>Prolonged Delay</w:t>
            </w:r>
          </w:p>
        </w:tc>
        <w:tc>
          <w:tcPr>
            <w:tcW w:w="7363" w:type="dxa"/>
          </w:tcPr>
          <w:p w:rsidR="00462ECC" w:rsidRDefault="00462ECC">
            <w:pPr>
              <w:pStyle w:val="TableParagraph"/>
              <w:spacing w:before="147"/>
              <w:ind w:left="105"/>
              <w:jc w:val="both"/>
            </w:pPr>
            <w:r>
              <w:t>Sub-Clause 27.2.</w:t>
            </w:r>
          </w:p>
          <w:p w:rsidR="00462ECC" w:rsidRDefault="00462ECC">
            <w:pPr>
              <w:pStyle w:val="TableParagraph"/>
              <w:spacing w:before="1"/>
              <w:ind w:left="105" w:right="94"/>
              <w:jc w:val="both"/>
            </w:pPr>
            <w:r>
              <w:t>Maximum amount recoverable from the Contractor by the Employer shall be 10% of Contract Price as stated in the Letter of Acceptance, excluding Provisional Sum.</w:t>
            </w:r>
          </w:p>
        </w:tc>
      </w:tr>
      <w:tr w:rsidR="00462ECC" w:rsidTr="00DD0A35">
        <w:trPr>
          <w:trHeight w:hRule="exact" w:val="1013"/>
        </w:trPr>
        <w:tc>
          <w:tcPr>
            <w:tcW w:w="2011" w:type="dxa"/>
          </w:tcPr>
          <w:p w:rsidR="00462ECC" w:rsidRDefault="00462ECC">
            <w:pPr>
              <w:pStyle w:val="TableParagraph"/>
              <w:spacing w:before="114"/>
              <w:ind w:left="984" w:right="90" w:hanging="15"/>
              <w:rPr>
                <w:b/>
                <w:bCs/>
              </w:rPr>
            </w:pPr>
            <w:r>
              <w:rPr>
                <w:b/>
                <w:bCs/>
              </w:rPr>
              <w:t>Terms of Payment</w:t>
            </w:r>
          </w:p>
        </w:tc>
        <w:tc>
          <w:tcPr>
            <w:tcW w:w="7363" w:type="dxa"/>
          </w:tcPr>
          <w:p w:rsidR="00462ECC" w:rsidRDefault="00462ECC">
            <w:pPr>
              <w:pStyle w:val="TableParagraph"/>
              <w:spacing w:before="116"/>
              <w:ind w:left="105" w:right="51"/>
            </w:pPr>
            <w:r>
              <w:t>Sub-Clause 33.1.</w:t>
            </w:r>
          </w:p>
          <w:p w:rsidR="00462ECC" w:rsidRDefault="00462ECC">
            <w:pPr>
              <w:pStyle w:val="TableParagraph"/>
              <w:spacing w:before="1"/>
              <w:ind w:left="105" w:right="51"/>
            </w:pPr>
            <w:r>
              <w:t>In addition to the provisions under Clause 33, the terms of payment shall be as stated in Sub-Clause 33.1 of Particular Conditions of Contract.</w:t>
            </w:r>
          </w:p>
        </w:tc>
      </w:tr>
      <w:tr w:rsidR="00462ECC" w:rsidTr="00DD0A35">
        <w:trPr>
          <w:trHeight w:hRule="exact" w:val="1123"/>
        </w:trPr>
        <w:tc>
          <w:tcPr>
            <w:tcW w:w="2011" w:type="dxa"/>
          </w:tcPr>
          <w:p w:rsidR="00462ECC" w:rsidRDefault="00462ECC">
            <w:pPr>
              <w:pStyle w:val="TableParagraph"/>
              <w:spacing w:before="114"/>
              <w:ind w:right="103"/>
              <w:jc w:val="right"/>
              <w:rPr>
                <w:b/>
                <w:bCs/>
              </w:rPr>
            </w:pPr>
            <w:r>
              <w:rPr>
                <w:b/>
                <w:bCs/>
              </w:rPr>
              <w:t>Retention Money</w:t>
            </w:r>
          </w:p>
        </w:tc>
        <w:tc>
          <w:tcPr>
            <w:tcW w:w="7363" w:type="dxa"/>
          </w:tcPr>
          <w:p w:rsidR="00462ECC" w:rsidRDefault="00462ECC">
            <w:pPr>
              <w:pStyle w:val="TableParagraph"/>
              <w:spacing w:before="116" w:line="252" w:lineRule="exact"/>
              <w:ind w:left="105"/>
              <w:jc w:val="both"/>
            </w:pPr>
            <w:r>
              <w:t>Sub-Clause 33.1.3</w:t>
            </w:r>
          </w:p>
          <w:p w:rsidR="00462ECC" w:rsidRDefault="00462ECC">
            <w:pPr>
              <w:pStyle w:val="TableParagraph"/>
              <w:ind w:left="105" w:right="91"/>
              <w:jc w:val="both"/>
            </w:pPr>
            <w:r>
              <w:t>Retention money percentage shall be 10% of interim / running payment certificate. However limit of Retention Money shall be 5% of Contract price. This shall be treated as Performance Security.</w:t>
            </w:r>
          </w:p>
        </w:tc>
      </w:tr>
    </w:tbl>
    <w:p w:rsidR="00462ECC" w:rsidRDefault="00462ECC">
      <w:pPr>
        <w:jc w:val="both"/>
        <w:sectPr w:rsidR="00462ECC">
          <w:pgSz w:w="11910" w:h="16840"/>
          <w:pgMar w:top="780" w:right="1000" w:bottom="580" w:left="1300" w:header="447" w:footer="386" w:gutter="0"/>
          <w:cols w:space="720"/>
        </w:sectPr>
      </w:pPr>
    </w:p>
    <w:p w:rsidR="00462ECC" w:rsidRDefault="00462ECC">
      <w:pPr>
        <w:pStyle w:val="BodyText"/>
        <w:spacing w:before="4"/>
        <w:rPr>
          <w:rFonts w:ascii="Times New Roman"/>
          <w:sz w:val="2"/>
          <w:szCs w:val="2"/>
        </w:rPr>
      </w:pPr>
    </w:p>
    <w:tbl>
      <w:tblPr>
        <w:tblW w:w="0" w:type="auto"/>
        <w:tblInd w:w="2" w:type="dxa"/>
        <w:tblLayout w:type="fixed"/>
        <w:tblCellMar>
          <w:left w:w="0" w:type="dxa"/>
          <w:right w:w="0" w:type="dxa"/>
        </w:tblCellMar>
        <w:tblLook w:val="01E0"/>
      </w:tblPr>
      <w:tblGrid>
        <w:gridCol w:w="2011"/>
        <w:gridCol w:w="7363"/>
      </w:tblGrid>
      <w:tr w:rsidR="00462ECC" w:rsidTr="00DD0A35">
        <w:trPr>
          <w:trHeight w:hRule="exact" w:val="1221"/>
        </w:trPr>
        <w:tc>
          <w:tcPr>
            <w:tcW w:w="2011" w:type="dxa"/>
          </w:tcPr>
          <w:p w:rsidR="00462ECC" w:rsidRDefault="00462ECC">
            <w:pPr>
              <w:pStyle w:val="TableParagraph"/>
              <w:spacing w:before="8"/>
              <w:rPr>
                <w:rFonts w:ascii="Times New Roman"/>
                <w:sz w:val="27"/>
                <w:szCs w:val="27"/>
              </w:rPr>
            </w:pPr>
          </w:p>
          <w:p w:rsidR="00462ECC" w:rsidRDefault="00462ECC">
            <w:pPr>
              <w:pStyle w:val="TableParagraph"/>
              <w:spacing w:line="252" w:lineRule="exact"/>
              <w:ind w:left="724"/>
              <w:rPr>
                <w:b/>
                <w:bCs/>
              </w:rPr>
            </w:pPr>
            <w:r>
              <w:rPr>
                <w:b/>
                <w:bCs/>
              </w:rPr>
              <w:t>Payment in</w:t>
            </w:r>
          </w:p>
          <w:p w:rsidR="00462ECC" w:rsidRDefault="00462ECC">
            <w:pPr>
              <w:pStyle w:val="TableParagraph"/>
              <w:ind w:left="751" w:right="91" w:firstLine="340"/>
              <w:rPr>
                <w:b/>
                <w:bCs/>
              </w:rPr>
            </w:pPr>
            <w:r>
              <w:rPr>
                <w:b/>
                <w:bCs/>
              </w:rPr>
              <w:t>Foreign Currencies</w:t>
            </w:r>
          </w:p>
        </w:tc>
        <w:tc>
          <w:tcPr>
            <w:tcW w:w="7363" w:type="dxa"/>
          </w:tcPr>
          <w:p w:rsidR="00462ECC" w:rsidRDefault="00462ECC">
            <w:pPr>
              <w:pStyle w:val="TableParagraph"/>
              <w:spacing w:before="11"/>
              <w:rPr>
                <w:rFonts w:ascii="Times New Roman"/>
                <w:sz w:val="27"/>
                <w:szCs w:val="27"/>
              </w:rPr>
            </w:pPr>
          </w:p>
          <w:p w:rsidR="00462ECC" w:rsidRDefault="00462ECC">
            <w:pPr>
              <w:pStyle w:val="TableParagraph"/>
              <w:ind w:left="105" w:right="87"/>
            </w:pPr>
            <w:r>
              <w:t>Sub-Clause 35.1.</w:t>
            </w:r>
          </w:p>
          <w:p w:rsidR="00462ECC" w:rsidRDefault="00462ECC">
            <w:pPr>
              <w:pStyle w:val="TableParagraph"/>
              <w:spacing w:before="4"/>
              <w:ind w:left="105" w:right="87"/>
            </w:pPr>
            <w:r>
              <w:t>Payment will only be made in local currency.</w:t>
            </w:r>
          </w:p>
        </w:tc>
      </w:tr>
      <w:tr w:rsidR="00462ECC" w:rsidTr="00DD0A35">
        <w:trPr>
          <w:trHeight w:hRule="exact" w:val="1264"/>
        </w:trPr>
        <w:tc>
          <w:tcPr>
            <w:tcW w:w="2011" w:type="dxa"/>
          </w:tcPr>
          <w:p w:rsidR="00462ECC" w:rsidRDefault="00462ECC">
            <w:pPr>
              <w:pStyle w:val="TableParagraph"/>
              <w:spacing w:before="113"/>
              <w:ind w:left="285" w:right="108" w:firstLine="367"/>
              <w:jc w:val="right"/>
              <w:rPr>
                <w:b/>
                <w:bCs/>
              </w:rPr>
            </w:pPr>
            <w:r>
              <w:rPr>
                <w:b/>
                <w:bCs/>
              </w:rPr>
              <w:t>Payment on Termination for Employer’s</w:t>
            </w:r>
          </w:p>
          <w:p w:rsidR="00462ECC" w:rsidRDefault="00462ECC">
            <w:pPr>
              <w:pStyle w:val="TableParagraph"/>
              <w:spacing w:before="1"/>
              <w:ind w:right="107"/>
              <w:jc w:val="right"/>
              <w:rPr>
                <w:b/>
                <w:bCs/>
              </w:rPr>
            </w:pPr>
            <w:r>
              <w:rPr>
                <w:b/>
                <w:bCs/>
              </w:rPr>
              <w:t>Default</w:t>
            </w:r>
          </w:p>
        </w:tc>
        <w:tc>
          <w:tcPr>
            <w:tcW w:w="7363" w:type="dxa"/>
          </w:tcPr>
          <w:p w:rsidR="00462ECC" w:rsidRDefault="00462ECC">
            <w:pPr>
              <w:pStyle w:val="TableParagraph"/>
              <w:spacing w:before="115"/>
              <w:ind w:left="105" w:right="87"/>
            </w:pPr>
            <w:r>
              <w:t>Sub-Clause 46.3.</w:t>
            </w:r>
          </w:p>
          <w:p w:rsidR="00462ECC" w:rsidRDefault="00462ECC">
            <w:pPr>
              <w:pStyle w:val="TableParagraph"/>
              <w:spacing w:before="1"/>
              <w:ind w:left="105" w:right="87"/>
            </w:pPr>
            <w:r>
              <w:t>The additional amount payable by the Employer on termination shall not exceed the actual cost of work executed.</w:t>
            </w:r>
          </w:p>
        </w:tc>
      </w:tr>
      <w:tr w:rsidR="00462ECC" w:rsidTr="00DD0A35">
        <w:trPr>
          <w:trHeight w:hRule="exact" w:val="1013"/>
        </w:trPr>
        <w:tc>
          <w:tcPr>
            <w:tcW w:w="2011" w:type="dxa"/>
          </w:tcPr>
          <w:p w:rsidR="00462ECC" w:rsidRDefault="00462ECC">
            <w:pPr>
              <w:pStyle w:val="TableParagraph"/>
              <w:spacing w:before="114"/>
              <w:ind w:left="422" w:right="90" w:hanging="346"/>
              <w:rPr>
                <w:b/>
                <w:bCs/>
              </w:rPr>
            </w:pPr>
            <w:r>
              <w:rPr>
                <w:b/>
                <w:bCs/>
              </w:rPr>
              <w:t>Labour, Materials and Transport</w:t>
            </w:r>
          </w:p>
        </w:tc>
        <w:tc>
          <w:tcPr>
            <w:tcW w:w="7363" w:type="dxa"/>
          </w:tcPr>
          <w:p w:rsidR="00462ECC" w:rsidRDefault="00462ECC">
            <w:pPr>
              <w:pStyle w:val="TableParagraph"/>
              <w:spacing w:before="116"/>
              <w:ind w:left="105" w:right="87"/>
            </w:pPr>
            <w:r>
              <w:t>Sub-Clause 47.1.</w:t>
            </w:r>
          </w:p>
          <w:p w:rsidR="00462ECC" w:rsidRDefault="00462ECC">
            <w:pPr>
              <w:pStyle w:val="TableParagraph"/>
              <w:rPr>
                <w:rFonts w:ascii="Times New Roman"/>
              </w:rPr>
            </w:pPr>
          </w:p>
          <w:p w:rsidR="00462ECC" w:rsidRDefault="00462ECC">
            <w:pPr>
              <w:pStyle w:val="TableParagraph"/>
              <w:ind w:left="105" w:right="87"/>
            </w:pPr>
            <w:r>
              <w:t>The clause is deleted in its entirety.</w:t>
            </w:r>
          </w:p>
        </w:tc>
      </w:tr>
      <w:tr w:rsidR="00462ECC" w:rsidTr="00DD0A35">
        <w:trPr>
          <w:trHeight w:hRule="exact" w:val="1708"/>
        </w:trPr>
        <w:tc>
          <w:tcPr>
            <w:tcW w:w="2011" w:type="dxa"/>
          </w:tcPr>
          <w:p w:rsidR="00462ECC" w:rsidRDefault="00462ECC">
            <w:pPr>
              <w:pStyle w:val="TableParagraph"/>
              <w:spacing w:before="114"/>
              <w:ind w:left="28"/>
              <w:rPr>
                <w:b/>
                <w:bCs/>
              </w:rPr>
            </w:pPr>
            <w:r>
              <w:rPr>
                <w:b/>
                <w:bCs/>
              </w:rPr>
              <w:t>Notices to Project</w:t>
            </w:r>
          </w:p>
          <w:p w:rsidR="00462ECC" w:rsidRDefault="00462ECC" w:rsidP="00CE6BD1">
            <w:pPr>
              <w:pStyle w:val="TableParagraph"/>
              <w:spacing w:before="1"/>
              <w:ind w:left="898" w:right="91" w:firstLine="34"/>
              <w:rPr>
                <w:b/>
                <w:bCs/>
              </w:rPr>
            </w:pPr>
            <w:r>
              <w:rPr>
                <w:b/>
                <w:bCs/>
              </w:rPr>
              <w:t>Manager/ E</w:t>
            </w:r>
            <w:r w:rsidR="00CE6BD1">
              <w:rPr>
                <w:b/>
                <w:bCs/>
              </w:rPr>
              <w:t>mployer</w:t>
            </w:r>
          </w:p>
        </w:tc>
        <w:tc>
          <w:tcPr>
            <w:tcW w:w="7363" w:type="dxa"/>
          </w:tcPr>
          <w:p w:rsidR="00462ECC" w:rsidRDefault="00462ECC">
            <w:pPr>
              <w:pStyle w:val="TableParagraph"/>
              <w:spacing w:before="116" w:line="248" w:lineRule="exact"/>
              <w:ind w:left="105" w:right="87"/>
            </w:pPr>
            <w:r>
              <w:t>Sub-Clause 49.2.</w:t>
            </w:r>
          </w:p>
          <w:p w:rsidR="00462ECC" w:rsidRDefault="00462ECC">
            <w:pPr>
              <w:pStyle w:val="TableParagraph"/>
              <w:spacing w:before="9" w:line="240" w:lineRule="exact"/>
              <w:ind w:left="105" w:right="87"/>
            </w:pPr>
            <w:r>
              <w:t>The address of the Employer for notices is the same as given in Sub- Clause 1.1.12 here above.</w:t>
            </w:r>
          </w:p>
          <w:p w:rsidR="00462ECC" w:rsidRDefault="00462ECC">
            <w:pPr>
              <w:pStyle w:val="TableParagraph"/>
              <w:spacing w:before="10"/>
              <w:rPr>
                <w:rFonts w:ascii="Times New Roman"/>
                <w:sz w:val="20"/>
                <w:szCs w:val="20"/>
              </w:rPr>
            </w:pPr>
          </w:p>
          <w:p w:rsidR="00462ECC" w:rsidRPr="00C503A6" w:rsidRDefault="00462ECC">
            <w:pPr>
              <w:pStyle w:val="TableParagraph"/>
              <w:spacing w:line="240" w:lineRule="exact"/>
              <w:ind w:left="105" w:right="87"/>
              <w:rPr>
                <w:sz w:val="10"/>
              </w:rPr>
            </w:pPr>
          </w:p>
        </w:tc>
      </w:tr>
      <w:tr w:rsidR="00462ECC" w:rsidTr="00DD0A35">
        <w:trPr>
          <w:trHeight w:hRule="exact" w:val="1264"/>
        </w:trPr>
        <w:tc>
          <w:tcPr>
            <w:tcW w:w="2011" w:type="dxa"/>
          </w:tcPr>
          <w:p w:rsidR="00462ECC" w:rsidRDefault="00462ECC">
            <w:pPr>
              <w:pStyle w:val="TableParagraph"/>
              <w:spacing w:before="113"/>
              <w:ind w:left="300"/>
              <w:rPr>
                <w:b/>
                <w:bCs/>
              </w:rPr>
            </w:pPr>
            <w:r>
              <w:rPr>
                <w:b/>
                <w:bCs/>
              </w:rPr>
              <w:t>Applicable Law</w:t>
            </w:r>
          </w:p>
        </w:tc>
        <w:tc>
          <w:tcPr>
            <w:tcW w:w="7363" w:type="dxa"/>
          </w:tcPr>
          <w:p w:rsidR="00462ECC" w:rsidRDefault="00462ECC">
            <w:pPr>
              <w:pStyle w:val="TableParagraph"/>
              <w:spacing w:before="115" w:line="252" w:lineRule="exact"/>
              <w:ind w:left="105"/>
              <w:jc w:val="both"/>
            </w:pPr>
            <w:r>
              <w:t>Sub-Clause 51.1.</w:t>
            </w:r>
          </w:p>
          <w:p w:rsidR="00462ECC" w:rsidRDefault="00462ECC">
            <w:pPr>
              <w:pStyle w:val="TableParagraph"/>
              <w:ind w:left="105" w:right="93"/>
              <w:jc w:val="both"/>
            </w:pPr>
            <w:r>
              <w:t>The Contract in all respects be read and construed and shall operate as  a Pakistani Contract in conformity with the Laws of Islamic Republic of Pakistan.</w:t>
            </w:r>
          </w:p>
        </w:tc>
      </w:tr>
      <w:tr w:rsidR="00462ECC" w:rsidTr="00DD0A35">
        <w:trPr>
          <w:trHeight w:hRule="exact" w:val="1013"/>
        </w:trPr>
        <w:tc>
          <w:tcPr>
            <w:tcW w:w="2011" w:type="dxa"/>
          </w:tcPr>
          <w:p w:rsidR="00462ECC" w:rsidRDefault="00462ECC">
            <w:pPr>
              <w:pStyle w:val="TableParagraph"/>
              <w:spacing w:before="114"/>
              <w:ind w:left="422" w:right="90" w:hanging="164"/>
              <w:rPr>
                <w:b/>
                <w:bCs/>
              </w:rPr>
            </w:pPr>
            <w:r>
              <w:rPr>
                <w:b/>
                <w:bCs/>
              </w:rPr>
              <w:t>Procedural Law for Arbitration</w:t>
            </w:r>
          </w:p>
        </w:tc>
        <w:tc>
          <w:tcPr>
            <w:tcW w:w="7363" w:type="dxa"/>
          </w:tcPr>
          <w:p w:rsidR="00462ECC" w:rsidRDefault="00462ECC">
            <w:pPr>
              <w:pStyle w:val="TableParagraph"/>
              <w:spacing w:before="116" w:line="252" w:lineRule="exact"/>
              <w:ind w:left="105" w:right="87"/>
            </w:pPr>
            <w:r>
              <w:t>Sub-Clause 51.2.</w:t>
            </w:r>
          </w:p>
          <w:p w:rsidR="00462ECC" w:rsidRDefault="00462ECC">
            <w:pPr>
              <w:pStyle w:val="TableParagraph"/>
              <w:ind w:left="105" w:right="87"/>
            </w:pPr>
            <w:r>
              <w:t>The procedural law for arbitration shall be the Rules of Pakistan Arbitration Act 1940 as amended.</w:t>
            </w:r>
          </w:p>
        </w:tc>
      </w:tr>
      <w:tr w:rsidR="00462ECC" w:rsidTr="00DD0A35">
        <w:trPr>
          <w:trHeight w:hRule="exact" w:val="866"/>
        </w:trPr>
        <w:tc>
          <w:tcPr>
            <w:tcW w:w="2011" w:type="dxa"/>
          </w:tcPr>
          <w:p w:rsidR="00462ECC" w:rsidRDefault="00462ECC">
            <w:pPr>
              <w:pStyle w:val="TableParagraph"/>
              <w:spacing w:before="114" w:line="252" w:lineRule="exact"/>
              <w:ind w:left="407"/>
              <w:rPr>
                <w:b/>
                <w:bCs/>
              </w:rPr>
            </w:pPr>
            <w:r>
              <w:rPr>
                <w:b/>
                <w:bCs/>
              </w:rPr>
              <w:t>Language and</w:t>
            </w:r>
          </w:p>
          <w:p w:rsidR="00462ECC" w:rsidRDefault="00462ECC">
            <w:pPr>
              <w:pStyle w:val="TableParagraph"/>
              <w:ind w:left="775" w:right="92" w:firstLine="280"/>
              <w:rPr>
                <w:b/>
                <w:bCs/>
              </w:rPr>
            </w:pPr>
            <w:r>
              <w:rPr>
                <w:b/>
                <w:bCs/>
              </w:rPr>
              <w:t>Place of Arbitration</w:t>
            </w:r>
          </w:p>
        </w:tc>
        <w:tc>
          <w:tcPr>
            <w:tcW w:w="7363" w:type="dxa"/>
          </w:tcPr>
          <w:p w:rsidR="00462ECC" w:rsidRDefault="00462ECC">
            <w:pPr>
              <w:pStyle w:val="TableParagraph"/>
              <w:spacing w:before="116" w:line="252" w:lineRule="exact"/>
              <w:ind w:left="105" w:right="87"/>
            </w:pPr>
            <w:r>
              <w:t>Sub-Clause 51.3.</w:t>
            </w:r>
          </w:p>
          <w:p w:rsidR="00462ECC" w:rsidRDefault="00462ECC">
            <w:pPr>
              <w:pStyle w:val="TableParagraph"/>
              <w:spacing w:line="251" w:lineRule="exact"/>
              <w:ind w:left="105" w:right="87"/>
            </w:pPr>
            <w:r>
              <w:t>The language of arbitration is English.</w:t>
            </w:r>
          </w:p>
          <w:p w:rsidR="00462ECC" w:rsidRDefault="00462ECC">
            <w:pPr>
              <w:pStyle w:val="TableParagraph"/>
              <w:spacing w:line="251" w:lineRule="exact"/>
              <w:ind w:left="105" w:right="87"/>
            </w:pPr>
            <w:r>
              <w:t xml:space="preserve">The place of arbitration is </w:t>
            </w:r>
            <w:r>
              <w:rPr>
                <w:b/>
                <w:bCs/>
              </w:rPr>
              <w:t>Karachi</w:t>
            </w:r>
            <w:r>
              <w:t>, Islamic Republic of Pakistan.</w:t>
            </w:r>
          </w:p>
        </w:tc>
      </w:tr>
    </w:tbl>
    <w:p w:rsidR="00462ECC" w:rsidRDefault="00462ECC">
      <w:pPr>
        <w:spacing w:line="251" w:lineRule="exact"/>
        <w:sectPr w:rsidR="00462ECC">
          <w:pgSz w:w="11910" w:h="16840"/>
          <w:pgMar w:top="780" w:right="1000" w:bottom="580" w:left="1300" w:header="447" w:footer="386" w:gutter="0"/>
          <w:cols w:space="720"/>
        </w:sect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462ECC">
      <w:pPr>
        <w:pStyle w:val="BodyText"/>
        <w:rPr>
          <w:rFonts w:ascii="Times New Roman"/>
          <w:sz w:val="20"/>
          <w:szCs w:val="20"/>
        </w:rPr>
      </w:pPr>
    </w:p>
    <w:p w:rsidR="00462ECC" w:rsidRDefault="009A577D">
      <w:pPr>
        <w:pStyle w:val="Heading3"/>
        <w:ind w:right="119"/>
        <w:jc w:val="center"/>
      </w:pPr>
      <w:r>
        <w:rPr>
          <w:noProof/>
        </w:rPr>
        <w:pict>
          <v:group id="_x0000_s1245" style="position:absolute;left:0;text-align:left;margin-left:64.85pt;margin-top:23.2pt;width:492.3pt;height:5.35pt;z-index:-251638272;mso-position-horizontal-relative:page" coordorigin="1297,464" coordsize="9846,107">
            <v:line id="_x0000_s1246" style="position:absolute" from="1332,499" to="11126,499" strokecolor="#c1c1c1" strokeweight="1.56pt"/>
            <v:line id="_x0000_s1247" style="position:absolute" from="1313,480" to="11107,480" strokeweight="1.56pt"/>
            <v:line id="_x0000_s1248" style="position:absolute" from="1332,555" to="11126,555" strokecolor="#c1c1c1" strokeweight="1.56pt"/>
            <v:line id="_x0000_s1249" style="position:absolute" from="1313,535" to="11107,535" strokeweight="1.56pt"/>
            <w10:wrap anchorx="page"/>
            <w10:anchorlock/>
          </v:group>
        </w:pict>
      </w:r>
      <w:r w:rsidR="00462ECC">
        <w:rPr>
          <w:shadow/>
        </w:rPr>
        <w:t>GENERAL CONDITIONS OF CONTRACT</w:t>
      </w:r>
    </w:p>
    <w:p w:rsidR="00462ECC" w:rsidRDefault="00462ECC">
      <w:pPr>
        <w:jc w:val="center"/>
        <w:sectPr w:rsidR="00462ECC" w:rsidSect="008E201B">
          <w:headerReference w:type="default" r:id="rId37"/>
          <w:footerReference w:type="default" r:id="rId38"/>
          <w:pgSz w:w="11910" w:h="16840"/>
          <w:pgMar w:top="1580" w:right="660" w:bottom="280" w:left="1180" w:header="0" w:footer="288" w:gutter="0"/>
          <w:cols w:space="720"/>
          <w:docGrid w:linePitch="299"/>
        </w:sectPr>
      </w:pPr>
    </w:p>
    <w:p w:rsidR="00462ECC" w:rsidRDefault="00462ECC">
      <w:pPr>
        <w:pStyle w:val="BodyText"/>
        <w:spacing w:before="10"/>
        <w:rPr>
          <w:rFonts w:ascii="Cooper Black"/>
          <w:b/>
          <w:bCs/>
          <w:sz w:val="18"/>
          <w:szCs w:val="18"/>
        </w:rPr>
      </w:pPr>
    </w:p>
    <w:p w:rsidR="00462ECC" w:rsidRDefault="00462ECC">
      <w:pPr>
        <w:pStyle w:val="Heading7"/>
        <w:ind w:left="2304" w:right="155"/>
      </w:pPr>
      <w:r>
        <w:rPr>
          <w:b w:val="0"/>
          <w:bCs w:val="0"/>
        </w:rPr>
        <w:t>[</w:t>
      </w:r>
      <w:r>
        <w:t>Notes on the Conditions of Contract]</w:t>
      </w:r>
    </w:p>
    <w:p w:rsidR="00462ECC" w:rsidRDefault="00462ECC">
      <w:pPr>
        <w:pStyle w:val="BodyText"/>
        <w:spacing w:before="10"/>
        <w:rPr>
          <w:b/>
          <w:bCs/>
          <w:sz w:val="28"/>
          <w:szCs w:val="28"/>
        </w:rPr>
      </w:pPr>
    </w:p>
    <w:p w:rsidR="00462ECC" w:rsidRDefault="00462ECC">
      <w:pPr>
        <w:ind w:left="140"/>
        <w:jc w:val="both"/>
        <w:rPr>
          <w:sz w:val="24"/>
          <w:szCs w:val="24"/>
        </w:rPr>
      </w:pPr>
      <w:r>
        <w:rPr>
          <w:sz w:val="24"/>
          <w:szCs w:val="24"/>
        </w:rPr>
        <w:t>The Conditions of Contract comprise two parts:</w:t>
      </w:r>
    </w:p>
    <w:p w:rsidR="00462ECC" w:rsidRDefault="00462ECC">
      <w:pPr>
        <w:pStyle w:val="BodyText"/>
        <w:spacing w:before="7"/>
        <w:rPr>
          <w:sz w:val="24"/>
          <w:szCs w:val="24"/>
        </w:rPr>
      </w:pPr>
    </w:p>
    <w:p w:rsidR="00462ECC" w:rsidRDefault="00462ECC" w:rsidP="009221CE">
      <w:pPr>
        <w:pStyle w:val="ListParagraph"/>
        <w:numPr>
          <w:ilvl w:val="0"/>
          <w:numId w:val="7"/>
        </w:numPr>
        <w:tabs>
          <w:tab w:val="left" w:pos="860"/>
        </w:tabs>
        <w:jc w:val="both"/>
        <w:rPr>
          <w:b/>
          <w:bCs/>
          <w:sz w:val="24"/>
          <w:szCs w:val="24"/>
        </w:rPr>
      </w:pPr>
      <w:r>
        <w:rPr>
          <w:b/>
          <w:bCs/>
          <w:sz w:val="24"/>
          <w:szCs w:val="24"/>
        </w:rPr>
        <w:t>General Conditions of</w:t>
      </w:r>
      <w:r>
        <w:rPr>
          <w:b/>
          <w:bCs/>
          <w:spacing w:val="-13"/>
          <w:sz w:val="24"/>
          <w:szCs w:val="24"/>
        </w:rPr>
        <w:t xml:space="preserve"> </w:t>
      </w:r>
      <w:r>
        <w:rPr>
          <w:b/>
          <w:bCs/>
          <w:sz w:val="24"/>
          <w:szCs w:val="24"/>
        </w:rPr>
        <w:t>Contract</w:t>
      </w:r>
    </w:p>
    <w:p w:rsidR="00462ECC" w:rsidRDefault="00462ECC" w:rsidP="009221CE">
      <w:pPr>
        <w:pStyle w:val="ListParagraph"/>
        <w:numPr>
          <w:ilvl w:val="0"/>
          <w:numId w:val="7"/>
        </w:numPr>
        <w:tabs>
          <w:tab w:val="left" w:pos="860"/>
        </w:tabs>
        <w:spacing w:before="7"/>
        <w:jc w:val="both"/>
        <w:rPr>
          <w:b/>
          <w:bCs/>
          <w:sz w:val="24"/>
          <w:szCs w:val="24"/>
        </w:rPr>
      </w:pPr>
      <w:r>
        <w:rPr>
          <w:b/>
          <w:bCs/>
          <w:sz w:val="24"/>
          <w:szCs w:val="24"/>
        </w:rPr>
        <w:t>Particular Conditions of</w:t>
      </w:r>
      <w:r>
        <w:rPr>
          <w:b/>
          <w:bCs/>
          <w:spacing w:val="-15"/>
          <w:sz w:val="24"/>
          <w:szCs w:val="24"/>
        </w:rPr>
        <w:t xml:space="preserve"> </w:t>
      </w:r>
      <w:r>
        <w:rPr>
          <w:b/>
          <w:bCs/>
          <w:sz w:val="24"/>
          <w:szCs w:val="24"/>
        </w:rPr>
        <w:t>Contract</w:t>
      </w:r>
    </w:p>
    <w:p w:rsidR="00462ECC" w:rsidRDefault="00462ECC">
      <w:pPr>
        <w:pStyle w:val="BodyText"/>
        <w:rPr>
          <w:b/>
          <w:bCs/>
          <w:sz w:val="24"/>
          <w:szCs w:val="24"/>
        </w:rPr>
      </w:pPr>
    </w:p>
    <w:p w:rsidR="00462ECC" w:rsidRDefault="00462ECC">
      <w:pPr>
        <w:ind w:left="140" w:right="148"/>
        <w:jc w:val="both"/>
        <w:rPr>
          <w:sz w:val="24"/>
          <w:szCs w:val="24"/>
        </w:rPr>
      </w:pPr>
      <w:r>
        <w:rPr>
          <w:sz w:val="24"/>
          <w:szCs w:val="24"/>
        </w:rPr>
        <w:t>Over the years, a number of “model” General Conditions of Contract have evolved. The one used in these Standard Bidding Documents was prepared by the International Federation of Consulting Engineers (Federation Internationale des Ingenieurs-Conseils, or FIDIC), and is commonly known as the FIDIC Conditions of Contract. (The used version is the 1987 edition, reprinted in 1988 with editorial amendments.)</w:t>
      </w:r>
    </w:p>
    <w:p w:rsidR="00462ECC" w:rsidRDefault="00462ECC">
      <w:pPr>
        <w:pStyle w:val="BodyText"/>
        <w:rPr>
          <w:sz w:val="24"/>
          <w:szCs w:val="24"/>
        </w:rPr>
      </w:pPr>
    </w:p>
    <w:p w:rsidR="00462ECC" w:rsidRDefault="00462ECC">
      <w:pPr>
        <w:ind w:left="140" w:right="148"/>
        <w:jc w:val="both"/>
        <w:rPr>
          <w:sz w:val="24"/>
          <w:szCs w:val="24"/>
        </w:rPr>
      </w:pPr>
      <w:r>
        <w:rPr>
          <w:sz w:val="24"/>
          <w:szCs w:val="24"/>
        </w:rPr>
        <w:t>The FIDIC Conditions of Contract have been prepared for an ad measurement (unit price or unit rate) type of contract, and cannot be used without major modifications for other types of contract, such as lump sum, turnkey, or target cost contracts.</w:t>
      </w:r>
    </w:p>
    <w:p w:rsidR="00462ECC" w:rsidRDefault="00462ECC">
      <w:pPr>
        <w:pStyle w:val="BodyText"/>
        <w:rPr>
          <w:sz w:val="24"/>
          <w:szCs w:val="24"/>
        </w:rPr>
      </w:pPr>
    </w:p>
    <w:p w:rsidR="00462ECC" w:rsidRDefault="00462ECC">
      <w:pPr>
        <w:ind w:left="140" w:right="148"/>
        <w:jc w:val="both"/>
        <w:rPr>
          <w:sz w:val="24"/>
          <w:szCs w:val="24"/>
        </w:rPr>
      </w:pPr>
      <w:r>
        <w:rPr>
          <w:sz w:val="24"/>
          <w:szCs w:val="24"/>
        </w:rPr>
        <w:t>The standard text of the General Conditions of Contract chosen must be retained intact to facilitate its reading and interpretation by Bidders and its review by the Employer.  Any amendments and additions to the General Conditions, specific to the contract in hand, should be introduced in the Particular Conditions of</w:t>
      </w:r>
      <w:r>
        <w:rPr>
          <w:spacing w:val="-7"/>
          <w:sz w:val="24"/>
          <w:szCs w:val="24"/>
        </w:rPr>
        <w:t xml:space="preserve"> </w:t>
      </w:r>
      <w:r>
        <w:rPr>
          <w:sz w:val="24"/>
          <w:szCs w:val="24"/>
        </w:rPr>
        <w:t>Contract.</w:t>
      </w:r>
    </w:p>
    <w:p w:rsidR="00462ECC" w:rsidRDefault="00462ECC">
      <w:pPr>
        <w:pStyle w:val="BodyText"/>
        <w:rPr>
          <w:sz w:val="24"/>
          <w:szCs w:val="24"/>
        </w:rPr>
      </w:pPr>
    </w:p>
    <w:p w:rsidR="00462ECC" w:rsidRDefault="00462ECC">
      <w:pPr>
        <w:ind w:left="140" w:right="149"/>
        <w:jc w:val="both"/>
        <w:rPr>
          <w:sz w:val="24"/>
          <w:szCs w:val="24"/>
        </w:rPr>
      </w:pPr>
      <w:r>
        <w:rPr>
          <w:sz w:val="24"/>
          <w:szCs w:val="24"/>
        </w:rPr>
        <w:t>The use of standard conditions of contract for all electrical/mechanical Works will ensure comprehensiveness of coverage, better balance of rights or obligations between Employer and Contractor, general acceptability of its provisions, and savings in time and cost for bid preparation and review, leading to more economic</w:t>
      </w:r>
      <w:r>
        <w:rPr>
          <w:spacing w:val="-10"/>
          <w:sz w:val="24"/>
          <w:szCs w:val="24"/>
        </w:rPr>
        <w:t xml:space="preserve"> </w:t>
      </w:r>
      <w:r>
        <w:rPr>
          <w:sz w:val="24"/>
          <w:szCs w:val="24"/>
        </w:rPr>
        <w:t>prices.</w:t>
      </w:r>
    </w:p>
    <w:p w:rsidR="00462ECC" w:rsidRDefault="00462ECC">
      <w:pPr>
        <w:pStyle w:val="BodyText"/>
        <w:rPr>
          <w:sz w:val="24"/>
          <w:szCs w:val="24"/>
        </w:rPr>
      </w:pPr>
    </w:p>
    <w:p w:rsidR="00462ECC" w:rsidRDefault="00462ECC">
      <w:pPr>
        <w:ind w:left="140" w:right="148"/>
        <w:jc w:val="both"/>
        <w:rPr>
          <w:sz w:val="24"/>
          <w:szCs w:val="24"/>
        </w:rPr>
      </w:pPr>
      <w:r>
        <w:rPr>
          <w:sz w:val="24"/>
          <w:szCs w:val="24"/>
        </w:rPr>
        <w:t>The FIDIC Conditions of Contract are copyrighted and may not be copied, faxed, or reproduced. Without taking any responsibility of its being accurate, Pakistan Engineering Council with prior consent of FIDIC Secretariat, has reproduced herein the FIDIC General Conditions of Contract for reference purpose only which cannot be used by the users for preparing their bidding documents. The bidding document may include a purchased copy, the cost of which can be retrieved as part of the selling price of the bidding document. Alternatively, the FIDIC Conditions of Contract can be referred to in the bidding documents, and the Bidders are advised to obtain copies directly from FIDIC.*</w:t>
      </w:r>
    </w:p>
    <w:p w:rsidR="00462ECC" w:rsidRDefault="00462ECC">
      <w:pPr>
        <w:pStyle w:val="BodyText"/>
        <w:rPr>
          <w:sz w:val="24"/>
          <w:szCs w:val="24"/>
        </w:rPr>
      </w:pPr>
    </w:p>
    <w:p w:rsidR="00462ECC" w:rsidRDefault="00462ECC">
      <w:pPr>
        <w:ind w:left="860" w:right="155" w:hanging="720"/>
        <w:rPr>
          <w:sz w:val="24"/>
          <w:szCs w:val="24"/>
        </w:rPr>
      </w:pPr>
      <w:r>
        <w:rPr>
          <w:sz w:val="24"/>
          <w:szCs w:val="24"/>
        </w:rPr>
        <w:t>* Add the following text if the bidding documents, as issued, do not include a copy: “Copies of the FIDIC Conditions of Contract can be obtained from:</w:t>
      </w:r>
    </w:p>
    <w:p w:rsidR="00462ECC" w:rsidRDefault="00462ECC">
      <w:pPr>
        <w:ind w:left="860" w:right="155"/>
        <w:rPr>
          <w:sz w:val="24"/>
          <w:szCs w:val="24"/>
        </w:rPr>
      </w:pPr>
      <w:r>
        <w:rPr>
          <w:sz w:val="24"/>
          <w:szCs w:val="24"/>
        </w:rPr>
        <w:t>FIDIC Secretariat</w:t>
      </w:r>
    </w:p>
    <w:p w:rsidR="00462ECC" w:rsidRDefault="00462ECC">
      <w:pPr>
        <w:ind w:left="860" w:right="155"/>
        <w:rPr>
          <w:sz w:val="24"/>
          <w:szCs w:val="24"/>
        </w:rPr>
      </w:pPr>
      <w:r>
        <w:rPr>
          <w:sz w:val="24"/>
          <w:szCs w:val="24"/>
        </w:rPr>
        <w:t>P.O. Box 86</w:t>
      </w:r>
    </w:p>
    <w:p w:rsidR="00462ECC" w:rsidRDefault="00462ECC">
      <w:pPr>
        <w:ind w:left="860" w:right="6741"/>
        <w:rPr>
          <w:sz w:val="24"/>
          <w:szCs w:val="24"/>
        </w:rPr>
      </w:pPr>
      <w:r>
        <w:rPr>
          <w:sz w:val="24"/>
          <w:szCs w:val="24"/>
        </w:rPr>
        <w:t>1000 Lausanne 12 Switzerland</w:t>
      </w:r>
    </w:p>
    <w:p w:rsidR="00462ECC" w:rsidRDefault="009A577D">
      <w:pPr>
        <w:ind w:left="140"/>
        <w:jc w:val="both"/>
        <w:rPr>
          <w:sz w:val="24"/>
          <w:szCs w:val="24"/>
        </w:rPr>
      </w:pPr>
      <w:hyperlink r:id="rId39">
        <w:r w:rsidR="00462ECC">
          <w:rPr>
            <w:sz w:val="24"/>
            <w:szCs w:val="24"/>
            <w:u w:val="single"/>
          </w:rPr>
          <w:t xml:space="preserve">fidic.pub@fidic.org </w:t>
        </w:r>
      </w:hyperlink>
      <w:r w:rsidR="00462ECC">
        <w:rPr>
          <w:sz w:val="24"/>
          <w:szCs w:val="24"/>
        </w:rPr>
        <w:t>– FIDIC.org/bookshop]</w:t>
      </w:r>
    </w:p>
    <w:p w:rsidR="00462ECC" w:rsidRDefault="00462ECC">
      <w:pPr>
        <w:jc w:val="both"/>
        <w:rPr>
          <w:sz w:val="24"/>
          <w:szCs w:val="24"/>
        </w:rPr>
        <w:sectPr w:rsidR="00462ECC" w:rsidSect="009839CB">
          <w:headerReference w:type="default" r:id="rId40"/>
          <w:footerReference w:type="default" r:id="rId41"/>
          <w:pgSz w:w="11910" w:h="16840"/>
          <w:pgMar w:top="820" w:right="1000" w:bottom="580" w:left="1300" w:header="452" w:footer="388" w:gutter="0"/>
          <w:cols w:space="720"/>
        </w:sectPr>
      </w:pPr>
    </w:p>
    <w:p w:rsidR="00462ECC" w:rsidRDefault="00462ECC">
      <w:pPr>
        <w:pStyle w:val="BodyText"/>
        <w:spacing w:before="10"/>
        <w:rPr>
          <w:sz w:val="18"/>
          <w:szCs w:val="18"/>
        </w:rPr>
      </w:pPr>
    </w:p>
    <w:p w:rsidR="00462ECC" w:rsidRDefault="00462ECC">
      <w:pPr>
        <w:pStyle w:val="BodyText"/>
        <w:rPr>
          <w:b/>
          <w:bCs/>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spacing w:before="5"/>
        <w:rPr>
          <w:sz w:val="17"/>
          <w:szCs w:val="17"/>
        </w:rPr>
      </w:pPr>
    </w:p>
    <w:p w:rsidR="00C503A6" w:rsidRDefault="00C503A6">
      <w:pPr>
        <w:spacing w:before="39" w:line="596" w:lineRule="exact"/>
        <w:ind w:left="110" w:right="93"/>
        <w:jc w:val="center"/>
        <w:rPr>
          <w:rFonts w:ascii="Cooper Black" w:eastAsia="Times New Roman" w:cs="Cooper Black"/>
          <w:b/>
          <w:bCs/>
          <w:shadow/>
          <w:sz w:val="52"/>
          <w:szCs w:val="52"/>
        </w:rPr>
      </w:pPr>
    </w:p>
    <w:p w:rsidR="00462ECC" w:rsidRDefault="009A577D">
      <w:pPr>
        <w:spacing w:before="39" w:line="596" w:lineRule="exact"/>
        <w:ind w:left="110" w:right="93"/>
        <w:jc w:val="center"/>
        <w:rPr>
          <w:rFonts w:ascii="Cooper Black"/>
          <w:b/>
          <w:bCs/>
          <w:sz w:val="52"/>
          <w:szCs w:val="52"/>
        </w:rPr>
      </w:pPr>
      <w:r w:rsidRPr="009A577D">
        <w:rPr>
          <w:noProof/>
        </w:rPr>
        <w:pict>
          <v:group id="_x0000_s1281" style="position:absolute;left:0;text-align:left;margin-left:262.55pt;margin-top:27.1pt;width:100.25pt;height:5.8pt;z-index:-251634176;mso-position-horizontal-relative:page" coordorigin="5251,542" coordsize="2005,116">
            <v:line id="_x0000_s1282" style="position:absolute" from="5290,581" to="7238,581" strokecolor="#c1c1c1" strokeweight="1.68pt"/>
            <v:line id="_x0000_s1283" style="position:absolute" from="5268,559" to="7217,559" strokeweight="1.68pt"/>
            <v:line id="_x0000_s1284" style="position:absolute" from="5290,641" to="7238,641" strokecolor="#c1c1c1" strokeweight="1.68pt"/>
            <v:line id="_x0000_s1285" style="position:absolute" from="5268,619" to="7217,619" strokeweight="1.68pt"/>
            <w10:wrap anchorx="page"/>
            <w10:anchorlock/>
          </v:group>
        </w:pict>
      </w:r>
      <w:r w:rsidR="00462ECC">
        <w:rPr>
          <w:rFonts w:ascii="Cooper Black" w:eastAsia="Times New Roman" w:cs="Cooper Black"/>
          <w:b/>
          <w:bCs/>
          <w:shadow/>
          <w:sz w:val="52"/>
          <w:szCs w:val="52"/>
        </w:rPr>
        <w:t>FORMS</w:t>
      </w:r>
    </w:p>
    <w:p w:rsidR="00462ECC" w:rsidRDefault="00462ECC">
      <w:pPr>
        <w:ind w:left="1492" w:right="1476" w:firstLine="1"/>
        <w:jc w:val="center"/>
        <w:rPr>
          <w:rFonts w:ascii="Cooper Black"/>
          <w:b/>
          <w:bCs/>
          <w:sz w:val="46"/>
          <w:szCs w:val="46"/>
        </w:rPr>
      </w:pPr>
      <w:r>
        <w:rPr>
          <w:rFonts w:ascii="Cooper Black" w:eastAsia="Times New Roman" w:cs="Cooper Black"/>
          <w:b/>
          <w:bCs/>
          <w:shadow/>
          <w:sz w:val="46"/>
          <w:szCs w:val="46"/>
        </w:rPr>
        <w:t>BID SECURITY PERFORMANCE SECURITY CONTRACT AGREEMENT</w:t>
      </w:r>
    </w:p>
    <w:p w:rsidR="00462ECC" w:rsidRDefault="00462ECC">
      <w:pPr>
        <w:pStyle w:val="Heading4"/>
        <w:spacing w:before="2"/>
        <w:ind w:left="110" w:right="98"/>
      </w:pPr>
      <w:r>
        <w:rPr>
          <w:shadow/>
        </w:rPr>
        <w:t xml:space="preserve">MOBILIZATION ADVANCE GUARANTEE </w:t>
      </w:r>
    </w:p>
    <w:p w:rsidR="00462ECC" w:rsidRDefault="00462ECC">
      <w:pPr>
        <w:sectPr w:rsidR="00462ECC" w:rsidSect="008E201B">
          <w:headerReference w:type="default" r:id="rId42"/>
          <w:footerReference w:type="default" r:id="rId43"/>
          <w:pgSz w:w="11910" w:h="16840"/>
          <w:pgMar w:top="1580" w:right="940" w:bottom="280" w:left="1500" w:header="0" w:footer="432" w:gutter="0"/>
          <w:cols w:space="720"/>
          <w:docGrid w:linePitch="299"/>
        </w:sectPr>
      </w:pPr>
    </w:p>
    <w:p w:rsidR="00462ECC" w:rsidRDefault="00462ECC">
      <w:pPr>
        <w:pStyle w:val="BodyText"/>
        <w:spacing w:before="2"/>
        <w:rPr>
          <w:rFonts w:ascii="Cooper Black"/>
          <w:b/>
          <w:bCs/>
          <w:sz w:val="16"/>
          <w:szCs w:val="16"/>
        </w:rPr>
      </w:pPr>
    </w:p>
    <w:p w:rsidR="00462ECC" w:rsidRDefault="00462ECC">
      <w:pPr>
        <w:pStyle w:val="Heading9"/>
        <w:spacing w:before="72"/>
        <w:ind w:left="0" w:right="13"/>
        <w:jc w:val="center"/>
      </w:pPr>
      <w:r>
        <w:t>FORM OF BID SECURITY</w:t>
      </w:r>
    </w:p>
    <w:p w:rsidR="00462ECC" w:rsidRDefault="00462ECC">
      <w:pPr>
        <w:pStyle w:val="BodyText"/>
        <w:spacing w:before="1"/>
        <w:ind w:right="11"/>
        <w:jc w:val="center"/>
      </w:pPr>
      <w:r>
        <w:t>(Bank Guarantee)</w:t>
      </w:r>
    </w:p>
    <w:p w:rsidR="00462ECC" w:rsidRDefault="00462ECC">
      <w:pPr>
        <w:pStyle w:val="BodyText"/>
      </w:pPr>
    </w:p>
    <w:p w:rsidR="00462ECC" w:rsidRDefault="00462ECC">
      <w:pPr>
        <w:pStyle w:val="BodyText"/>
        <w:tabs>
          <w:tab w:val="left" w:pos="9332"/>
          <w:tab w:val="left" w:pos="9454"/>
        </w:tabs>
        <w:ind w:left="5602" w:right="151" w:hanging="159"/>
        <w:jc w:val="both"/>
      </w:pPr>
      <w:r>
        <w:t>Guarantee</w:t>
      </w:r>
      <w:r>
        <w:rPr>
          <w:spacing w:val="-5"/>
        </w:rPr>
        <w:t xml:space="preserve"> </w:t>
      </w:r>
      <w:r>
        <w:t>No.</w:t>
      </w:r>
      <w:r>
        <w:rPr>
          <w:u w:val="single"/>
        </w:rPr>
        <w:t xml:space="preserve"> </w:t>
      </w:r>
      <w:r>
        <w:rPr>
          <w:u w:val="single"/>
        </w:rPr>
        <w:tab/>
      </w:r>
      <w:r>
        <w:rPr>
          <w:u w:val="single"/>
        </w:rPr>
        <w:tab/>
      </w:r>
      <w:r>
        <w:t xml:space="preserve"> Executed</w:t>
      </w:r>
      <w:r>
        <w:rPr>
          <w:spacing w:val="-3"/>
        </w:rPr>
        <w:t xml:space="preserve"> </w:t>
      </w:r>
      <w:r>
        <w:t xml:space="preserve">on </w:t>
      </w:r>
      <w:r>
        <w:rPr>
          <w:u w:val="single"/>
        </w:rPr>
        <w:t xml:space="preserve"> </w:t>
      </w:r>
      <w:r>
        <w:rPr>
          <w:u w:val="single"/>
        </w:rPr>
        <w:tab/>
      </w:r>
      <w:r>
        <w:rPr>
          <w:u w:val="single"/>
        </w:rPr>
        <w:tab/>
      </w:r>
      <w:r>
        <w:t xml:space="preserve"> Expiry</w:t>
      </w:r>
      <w:r>
        <w:rPr>
          <w:spacing w:val="-4"/>
        </w:rPr>
        <w:t xml:space="preserve"> </w:t>
      </w:r>
      <w:r>
        <w:t xml:space="preserve">date </w:t>
      </w:r>
      <w:r>
        <w:rPr>
          <w:u w:val="single"/>
        </w:rPr>
        <w:t xml:space="preserve"> </w:t>
      </w:r>
      <w:r>
        <w:rPr>
          <w:u w:val="single"/>
        </w:rPr>
        <w:tab/>
      </w:r>
    </w:p>
    <w:p w:rsidR="00462ECC" w:rsidRDefault="00462ECC">
      <w:pPr>
        <w:pStyle w:val="BodyText"/>
        <w:spacing w:before="8"/>
        <w:rPr>
          <w:sz w:val="15"/>
          <w:szCs w:val="15"/>
        </w:rPr>
      </w:pPr>
    </w:p>
    <w:p w:rsidR="00462ECC" w:rsidRDefault="00462ECC">
      <w:pPr>
        <w:pStyle w:val="BodyText"/>
        <w:tabs>
          <w:tab w:val="left" w:pos="9164"/>
        </w:tabs>
        <w:spacing w:before="73"/>
        <w:ind w:left="139" w:right="155"/>
      </w:pPr>
      <w:r>
        <w:t>Name of Guarantor (Bank) with</w:t>
      </w:r>
      <w:r>
        <w:rPr>
          <w:spacing w:val="-17"/>
        </w:rPr>
        <w:t xml:space="preserve"> </w:t>
      </w:r>
      <w:r>
        <w:t xml:space="preserve">address: </w:t>
      </w:r>
      <w:r>
        <w:rPr>
          <w:u w:val="single"/>
        </w:rPr>
        <w:t xml:space="preserve"> </w:t>
      </w:r>
      <w:r>
        <w:rPr>
          <w:u w:val="single"/>
        </w:rPr>
        <w:tab/>
      </w:r>
    </w:p>
    <w:p w:rsidR="00462ECC" w:rsidRDefault="00462ECC">
      <w:pPr>
        <w:pStyle w:val="BodyText"/>
        <w:spacing w:before="5"/>
        <w:rPr>
          <w:sz w:val="15"/>
          <w:szCs w:val="15"/>
        </w:rPr>
      </w:pPr>
    </w:p>
    <w:p w:rsidR="00462ECC" w:rsidRDefault="00462ECC">
      <w:pPr>
        <w:pStyle w:val="BodyText"/>
        <w:tabs>
          <w:tab w:val="left" w:pos="9030"/>
        </w:tabs>
        <w:spacing w:before="73"/>
        <w:ind w:left="139" w:right="155"/>
      </w:pPr>
      <w:r>
        <w:t>Name of Principal (Bidder) with</w:t>
      </w:r>
      <w:r>
        <w:rPr>
          <w:spacing w:val="-19"/>
        </w:rPr>
        <w:t xml:space="preserve"> </w:t>
      </w:r>
      <w:r>
        <w:t xml:space="preserve">address: </w:t>
      </w:r>
      <w:r>
        <w:rPr>
          <w:u w:val="single"/>
        </w:rPr>
        <w:t xml:space="preserve"> </w:t>
      </w:r>
      <w:r>
        <w:rPr>
          <w:u w:val="single"/>
        </w:rPr>
        <w:tab/>
      </w:r>
    </w:p>
    <w:p w:rsidR="00462ECC" w:rsidRDefault="009A577D">
      <w:pPr>
        <w:pStyle w:val="BodyText"/>
        <w:spacing w:before="3"/>
        <w:rPr>
          <w:sz w:val="17"/>
          <w:szCs w:val="17"/>
        </w:rPr>
      </w:pPr>
      <w:r w:rsidRPr="009A577D">
        <w:rPr>
          <w:noProof/>
        </w:rPr>
        <w:pict>
          <v:line id="_x0000_s1289" style="position:absolute;z-index:251638272;mso-wrap-distance-left:0;mso-wrap-distance-right:0;mso-position-horizontal-relative:page" from="1in,12.25pt" to="530.7pt,12.25pt" strokeweight=".24536mm">
            <w10:wrap type="topAndBottom" anchorx="page"/>
            <w10:anchorlock/>
          </v:line>
        </w:pict>
      </w:r>
    </w:p>
    <w:p w:rsidR="00462ECC" w:rsidRDefault="00462ECC">
      <w:pPr>
        <w:pStyle w:val="BodyText"/>
        <w:spacing w:before="4"/>
        <w:rPr>
          <w:sz w:val="13"/>
          <w:szCs w:val="13"/>
        </w:rPr>
      </w:pPr>
    </w:p>
    <w:p w:rsidR="00462ECC" w:rsidRDefault="00462ECC">
      <w:pPr>
        <w:pStyle w:val="BodyText"/>
        <w:tabs>
          <w:tab w:val="left" w:pos="9177"/>
        </w:tabs>
        <w:spacing w:before="73"/>
        <w:ind w:left="139" w:right="155"/>
      </w:pPr>
      <w:r>
        <w:t>Penal Sum of Security (express in words and</w:t>
      </w:r>
      <w:r>
        <w:rPr>
          <w:spacing w:val="-21"/>
        </w:rPr>
        <w:t xml:space="preserve"> </w:t>
      </w:r>
      <w:r>
        <w:t>figures):</w:t>
      </w:r>
      <w:r>
        <w:rPr>
          <w:u w:val="single"/>
        </w:rPr>
        <w:t xml:space="preserve"> </w:t>
      </w:r>
      <w:r>
        <w:rPr>
          <w:u w:val="single"/>
        </w:rPr>
        <w:tab/>
      </w:r>
    </w:p>
    <w:p w:rsidR="00462ECC" w:rsidRDefault="009A577D">
      <w:pPr>
        <w:pStyle w:val="BodyText"/>
        <w:rPr>
          <w:sz w:val="17"/>
          <w:szCs w:val="17"/>
        </w:rPr>
      </w:pPr>
      <w:r w:rsidRPr="009A577D">
        <w:rPr>
          <w:noProof/>
        </w:rPr>
        <w:pict>
          <v:line id="_x0000_s1290" style="position:absolute;z-index:251639296;mso-wrap-distance-left:0;mso-wrap-distance-right:0;mso-position-horizontal-relative:page" from="1in,12.1pt" to="530.7pt,12.1pt" strokeweight=".24536mm">
            <w10:wrap type="topAndBottom" anchorx="page"/>
            <w10:anchorlock/>
          </v:line>
        </w:pict>
      </w:r>
    </w:p>
    <w:p w:rsidR="00462ECC" w:rsidRDefault="00462ECC">
      <w:pPr>
        <w:pStyle w:val="BodyText"/>
        <w:spacing w:before="4"/>
        <w:rPr>
          <w:sz w:val="13"/>
          <w:szCs w:val="13"/>
        </w:rPr>
      </w:pPr>
    </w:p>
    <w:p w:rsidR="00462ECC" w:rsidRDefault="00462ECC">
      <w:pPr>
        <w:pStyle w:val="BodyText"/>
        <w:tabs>
          <w:tab w:val="left" w:pos="4016"/>
          <w:tab w:val="left" w:pos="9113"/>
        </w:tabs>
        <w:spacing w:before="73"/>
        <w:ind w:left="139" w:right="155"/>
      </w:pPr>
      <w:r>
        <w:t>Bid</w:t>
      </w:r>
      <w:r>
        <w:rPr>
          <w:spacing w:val="-1"/>
        </w:rPr>
        <w:t xml:space="preserve"> </w:t>
      </w:r>
      <w:r>
        <w:t>Reference</w:t>
      </w:r>
      <w:r>
        <w:rPr>
          <w:spacing w:val="-3"/>
        </w:rPr>
        <w:t xml:space="preserve"> </w:t>
      </w:r>
      <w:r>
        <w:t>No.</w:t>
      </w:r>
      <w:r>
        <w:rPr>
          <w:u w:val="single"/>
        </w:rPr>
        <w:tab/>
      </w:r>
      <w:r>
        <w:t xml:space="preserve">Date of </w:t>
      </w:r>
      <w:r>
        <w:rPr>
          <w:spacing w:val="-2"/>
        </w:rPr>
        <w:t>Bid</w:t>
      </w:r>
      <w:r>
        <w:rPr>
          <w:spacing w:val="-1"/>
        </w:rPr>
        <w:t xml:space="preserve"> </w:t>
      </w:r>
      <w:r>
        <w:t>Opening</w:t>
      </w:r>
      <w:r>
        <w:rPr>
          <w:u w:val="single"/>
        </w:rPr>
        <w:t xml:space="preserve"> </w:t>
      </w:r>
      <w:r>
        <w:rPr>
          <w:u w:val="single"/>
        </w:rPr>
        <w:tab/>
      </w:r>
    </w:p>
    <w:p w:rsidR="00462ECC" w:rsidRDefault="00462ECC">
      <w:pPr>
        <w:pStyle w:val="BodyText"/>
        <w:spacing w:before="8"/>
        <w:rPr>
          <w:sz w:val="15"/>
          <w:szCs w:val="15"/>
        </w:rPr>
      </w:pPr>
    </w:p>
    <w:p w:rsidR="00462ECC" w:rsidRDefault="00462ECC">
      <w:pPr>
        <w:pStyle w:val="BodyText"/>
        <w:tabs>
          <w:tab w:val="left" w:pos="4696"/>
        </w:tabs>
        <w:spacing w:before="73"/>
        <w:ind w:left="139" w:right="149"/>
        <w:jc w:val="both"/>
      </w:pPr>
      <w:r>
        <w:t>KNOW ALL MEN BY THESE PRESENTS, that in pursuance of the terms of the Bid and at the request of the said Principal, we the Guarantor above-named are held and firmly bound unto the</w:t>
      </w:r>
      <w:r>
        <w:rPr>
          <w:u w:val="single"/>
        </w:rPr>
        <w:t xml:space="preserve"> </w:t>
      </w:r>
      <w:r>
        <w:rPr>
          <w:u w:val="single"/>
        </w:rPr>
        <w:tab/>
      </w:r>
      <w:r>
        <w:t xml:space="preserve">, (hereinafter called the “Employer”) in  </w:t>
      </w:r>
      <w:r>
        <w:rPr>
          <w:spacing w:val="47"/>
        </w:rPr>
        <w:t xml:space="preserve"> </w:t>
      </w:r>
      <w:r>
        <w:t>the</w:t>
      </w:r>
      <w:r>
        <w:rPr>
          <w:spacing w:val="28"/>
        </w:rPr>
        <w:t xml:space="preserve"> </w:t>
      </w:r>
      <w:r>
        <w:t>sum stated above, for the payment of which sum well and truly to be made, we bind ourselves, our heirs,</w:t>
      </w:r>
      <w:r>
        <w:rPr>
          <w:spacing w:val="-2"/>
        </w:rPr>
        <w:t xml:space="preserve"> </w:t>
      </w:r>
      <w:r>
        <w:t>executors,</w:t>
      </w:r>
      <w:r>
        <w:rPr>
          <w:spacing w:val="-4"/>
        </w:rPr>
        <w:t xml:space="preserve"> </w:t>
      </w:r>
      <w:r>
        <w:t>administrators</w:t>
      </w:r>
      <w:r>
        <w:rPr>
          <w:spacing w:val="-6"/>
        </w:rPr>
        <w:t xml:space="preserve"> </w:t>
      </w:r>
      <w:r>
        <w:t>and</w:t>
      </w:r>
      <w:r>
        <w:rPr>
          <w:spacing w:val="-4"/>
        </w:rPr>
        <w:t xml:space="preserve"> </w:t>
      </w:r>
      <w:r>
        <w:t>successors,</w:t>
      </w:r>
      <w:r>
        <w:rPr>
          <w:spacing w:val="-4"/>
        </w:rPr>
        <w:t xml:space="preserve"> </w:t>
      </w:r>
      <w:r>
        <w:t>jointly</w:t>
      </w:r>
      <w:r>
        <w:rPr>
          <w:spacing w:val="-6"/>
        </w:rPr>
        <w:t xml:space="preserve"> </w:t>
      </w:r>
      <w:r>
        <w:t>and</w:t>
      </w:r>
      <w:r>
        <w:rPr>
          <w:spacing w:val="-4"/>
        </w:rPr>
        <w:t xml:space="preserve"> </w:t>
      </w:r>
      <w:r>
        <w:t>severally,</w:t>
      </w:r>
      <w:r>
        <w:rPr>
          <w:spacing w:val="-4"/>
        </w:rPr>
        <w:t xml:space="preserve"> </w:t>
      </w:r>
      <w:r>
        <w:t>firmly</w:t>
      </w:r>
      <w:r>
        <w:rPr>
          <w:spacing w:val="-6"/>
        </w:rPr>
        <w:t xml:space="preserve"> </w:t>
      </w:r>
      <w:r>
        <w:t>by</w:t>
      </w:r>
      <w:r>
        <w:rPr>
          <w:spacing w:val="-6"/>
        </w:rPr>
        <w:t xml:space="preserve"> </w:t>
      </w:r>
      <w:r>
        <w:t>these</w:t>
      </w:r>
      <w:r>
        <w:rPr>
          <w:spacing w:val="-3"/>
        </w:rPr>
        <w:t xml:space="preserve"> </w:t>
      </w:r>
      <w:r>
        <w:t>presents.</w:t>
      </w:r>
    </w:p>
    <w:p w:rsidR="00462ECC" w:rsidRDefault="00462ECC">
      <w:pPr>
        <w:pStyle w:val="BodyText"/>
        <w:spacing w:before="1"/>
      </w:pPr>
    </w:p>
    <w:p w:rsidR="00462ECC" w:rsidRDefault="00462ECC">
      <w:pPr>
        <w:tabs>
          <w:tab w:val="left" w:pos="9340"/>
        </w:tabs>
        <w:ind w:left="140" w:right="153"/>
        <w:jc w:val="both"/>
        <w:rPr>
          <w:sz w:val="20"/>
          <w:szCs w:val="20"/>
        </w:rPr>
      </w:pPr>
      <w:r>
        <w:rPr>
          <w:sz w:val="20"/>
          <w:szCs w:val="20"/>
        </w:rPr>
        <w:t xml:space="preserve">THE CONDITION OF THIS OBLIGATION IS SUCH, that whereas the Principal has submitted the accompanying   Bid   numbered   dated   as  </w:t>
      </w:r>
      <w:r>
        <w:rPr>
          <w:spacing w:val="33"/>
          <w:sz w:val="20"/>
          <w:szCs w:val="20"/>
        </w:rPr>
        <w:t xml:space="preserve"> </w:t>
      </w:r>
      <w:r>
        <w:rPr>
          <w:sz w:val="20"/>
          <w:szCs w:val="20"/>
        </w:rPr>
        <w:t xml:space="preserve">above  </w:t>
      </w:r>
      <w:r>
        <w:rPr>
          <w:spacing w:val="7"/>
          <w:sz w:val="20"/>
          <w:szCs w:val="20"/>
        </w:rPr>
        <w:t xml:space="preserve"> </w:t>
      </w:r>
      <w:r>
        <w:rPr>
          <w:sz w:val="20"/>
          <w:szCs w:val="20"/>
        </w:rPr>
        <w:t>for</w:t>
      </w:r>
      <w:r>
        <w:rPr>
          <w:sz w:val="20"/>
          <w:szCs w:val="20"/>
          <w:u w:val="single"/>
        </w:rPr>
        <w:t xml:space="preserve"> </w:t>
      </w:r>
      <w:r>
        <w:rPr>
          <w:sz w:val="20"/>
          <w:szCs w:val="20"/>
          <w:u w:val="single"/>
        </w:rPr>
        <w:tab/>
      </w:r>
      <w:r>
        <w:rPr>
          <w:sz w:val="20"/>
          <w:szCs w:val="20"/>
        </w:rPr>
        <w:t>_ (Particulars of Bid) to the said Employer;</w:t>
      </w:r>
      <w:r>
        <w:rPr>
          <w:spacing w:val="-17"/>
          <w:sz w:val="20"/>
          <w:szCs w:val="20"/>
        </w:rPr>
        <w:t xml:space="preserve"> </w:t>
      </w:r>
      <w:r>
        <w:rPr>
          <w:sz w:val="20"/>
          <w:szCs w:val="20"/>
        </w:rPr>
        <w:t>and</w:t>
      </w:r>
    </w:p>
    <w:p w:rsidR="00462ECC" w:rsidRDefault="00462ECC">
      <w:pPr>
        <w:pStyle w:val="BodyText"/>
        <w:spacing w:before="11"/>
        <w:rPr>
          <w:sz w:val="21"/>
          <w:szCs w:val="21"/>
        </w:rPr>
      </w:pPr>
    </w:p>
    <w:p w:rsidR="00462ECC" w:rsidRDefault="00462ECC">
      <w:pPr>
        <w:pStyle w:val="BodyText"/>
        <w:ind w:left="140" w:right="152"/>
        <w:jc w:val="both"/>
      </w:pPr>
      <w:r>
        <w:t>WHEREAS, the Employer has required as a condition for considering the said Bid that the Principal furnishes a Bid Security in the above said sum to the Employer, conditioned as under:</w:t>
      </w:r>
    </w:p>
    <w:p w:rsidR="00462ECC" w:rsidRDefault="00462ECC">
      <w:pPr>
        <w:pStyle w:val="BodyText"/>
      </w:pPr>
    </w:p>
    <w:p w:rsidR="00462ECC" w:rsidRDefault="00462ECC" w:rsidP="009221CE">
      <w:pPr>
        <w:pStyle w:val="ListParagraph"/>
        <w:numPr>
          <w:ilvl w:val="0"/>
          <w:numId w:val="6"/>
        </w:numPr>
        <w:tabs>
          <w:tab w:val="left" w:pos="860"/>
        </w:tabs>
        <w:ind w:right="153" w:hanging="719"/>
      </w:pPr>
      <w:r>
        <w:t>that the Bid Security shall remain valid for a period 28 days beyond the period of validity of the</w:t>
      </w:r>
      <w:r>
        <w:rPr>
          <w:spacing w:val="-3"/>
        </w:rPr>
        <w:t xml:space="preserve"> </w:t>
      </w:r>
      <w:r>
        <w:t>Bid,</w:t>
      </w:r>
    </w:p>
    <w:p w:rsidR="00462ECC" w:rsidRDefault="00462ECC">
      <w:pPr>
        <w:pStyle w:val="BodyText"/>
      </w:pPr>
    </w:p>
    <w:p w:rsidR="00462ECC" w:rsidRDefault="00462ECC" w:rsidP="009221CE">
      <w:pPr>
        <w:pStyle w:val="ListParagraph"/>
        <w:numPr>
          <w:ilvl w:val="0"/>
          <w:numId w:val="6"/>
        </w:numPr>
        <w:tabs>
          <w:tab w:val="left" w:pos="860"/>
        </w:tabs>
        <w:jc w:val="both"/>
      </w:pPr>
      <w:r>
        <w:t>that in the event</w:t>
      </w:r>
      <w:r>
        <w:rPr>
          <w:spacing w:val="-6"/>
        </w:rPr>
        <w:t xml:space="preserve"> </w:t>
      </w:r>
      <w:r>
        <w:t>of;</w:t>
      </w:r>
    </w:p>
    <w:p w:rsidR="00462ECC" w:rsidRDefault="00462ECC">
      <w:pPr>
        <w:pStyle w:val="BodyText"/>
        <w:spacing w:before="9"/>
        <w:rPr>
          <w:sz w:val="21"/>
          <w:szCs w:val="21"/>
        </w:rPr>
      </w:pPr>
    </w:p>
    <w:p w:rsidR="00462ECC" w:rsidRDefault="00462ECC" w:rsidP="009221CE">
      <w:pPr>
        <w:pStyle w:val="ListParagraph"/>
        <w:numPr>
          <w:ilvl w:val="1"/>
          <w:numId w:val="6"/>
        </w:numPr>
        <w:tabs>
          <w:tab w:val="left" w:pos="1220"/>
        </w:tabs>
      </w:pPr>
      <w:r>
        <w:t>the Principal withdraws his Bid during the period of validity of Bid,</w:t>
      </w:r>
      <w:r>
        <w:rPr>
          <w:spacing w:val="-35"/>
        </w:rPr>
        <w:t xml:space="preserve"> </w:t>
      </w:r>
      <w:r>
        <w:t>or</w:t>
      </w:r>
    </w:p>
    <w:p w:rsidR="00462ECC" w:rsidRDefault="00462ECC">
      <w:pPr>
        <w:pStyle w:val="BodyText"/>
      </w:pPr>
    </w:p>
    <w:p w:rsidR="00462ECC" w:rsidRDefault="00462ECC" w:rsidP="009221CE">
      <w:pPr>
        <w:pStyle w:val="ListParagraph"/>
        <w:numPr>
          <w:ilvl w:val="1"/>
          <w:numId w:val="6"/>
        </w:numPr>
        <w:tabs>
          <w:tab w:val="left" w:pos="1220"/>
        </w:tabs>
      </w:pPr>
      <w:r>
        <w:t>the Principal does not accept the correction of his Bid Price, pursuant to</w:t>
      </w:r>
      <w:r>
        <w:rPr>
          <w:spacing w:val="17"/>
        </w:rPr>
        <w:t xml:space="preserve"> </w:t>
      </w:r>
      <w:r>
        <w:t>Sub-Clause</w:t>
      </w:r>
    </w:p>
    <w:p w:rsidR="00462ECC" w:rsidRDefault="00462ECC">
      <w:pPr>
        <w:pStyle w:val="BodyText"/>
        <w:spacing w:before="1"/>
        <w:ind w:left="1219" w:right="155"/>
      </w:pPr>
      <w:r>
        <w:t>24.2 of Instructions to Bidders, or</w:t>
      </w:r>
    </w:p>
    <w:p w:rsidR="00462ECC" w:rsidRDefault="00462ECC">
      <w:pPr>
        <w:pStyle w:val="BodyText"/>
        <w:spacing w:before="9"/>
        <w:rPr>
          <w:sz w:val="21"/>
          <w:szCs w:val="21"/>
        </w:rPr>
      </w:pPr>
    </w:p>
    <w:p w:rsidR="00462ECC" w:rsidRDefault="00462ECC" w:rsidP="009221CE">
      <w:pPr>
        <w:pStyle w:val="ListParagraph"/>
        <w:numPr>
          <w:ilvl w:val="1"/>
          <w:numId w:val="6"/>
        </w:numPr>
        <w:tabs>
          <w:tab w:val="left" w:pos="1220"/>
        </w:tabs>
      </w:pPr>
      <w:r>
        <w:t>failure of the successful Bidder</w:t>
      </w:r>
      <w:r>
        <w:rPr>
          <w:spacing w:val="-12"/>
        </w:rPr>
        <w:t xml:space="preserve"> </w:t>
      </w:r>
      <w:r>
        <w:t>to</w:t>
      </w:r>
    </w:p>
    <w:p w:rsidR="00462ECC" w:rsidRDefault="00462ECC">
      <w:pPr>
        <w:pStyle w:val="BodyText"/>
      </w:pPr>
    </w:p>
    <w:p w:rsidR="00462ECC" w:rsidRDefault="00462ECC" w:rsidP="009221CE">
      <w:pPr>
        <w:pStyle w:val="ListParagraph"/>
        <w:numPr>
          <w:ilvl w:val="2"/>
          <w:numId w:val="6"/>
        </w:numPr>
        <w:tabs>
          <w:tab w:val="left" w:pos="1580"/>
        </w:tabs>
        <w:ind w:right="153"/>
      </w:pPr>
      <w:r>
        <w:t>furnish the required Performance Security, in accordance with Clause 34 of Instructions to Bidders,</w:t>
      </w:r>
      <w:r>
        <w:rPr>
          <w:spacing w:val="-12"/>
        </w:rPr>
        <w:t xml:space="preserve"> </w:t>
      </w:r>
      <w:r>
        <w:t>or</w:t>
      </w:r>
    </w:p>
    <w:p w:rsidR="00462ECC" w:rsidRDefault="00462ECC">
      <w:pPr>
        <w:pStyle w:val="BodyText"/>
        <w:spacing w:before="9"/>
        <w:rPr>
          <w:sz w:val="21"/>
          <w:szCs w:val="21"/>
        </w:rPr>
      </w:pPr>
    </w:p>
    <w:p w:rsidR="00462ECC" w:rsidRDefault="00462ECC" w:rsidP="009221CE">
      <w:pPr>
        <w:pStyle w:val="ListParagraph"/>
        <w:numPr>
          <w:ilvl w:val="2"/>
          <w:numId w:val="6"/>
        </w:numPr>
        <w:tabs>
          <w:tab w:val="left" w:pos="1580"/>
        </w:tabs>
        <w:ind w:right="152"/>
      </w:pPr>
      <w:r>
        <w:t>sign the proposed Contract Agreement, in accordance with Clause 35 of Instructions to</w:t>
      </w:r>
      <w:r>
        <w:rPr>
          <w:spacing w:val="-12"/>
        </w:rPr>
        <w:t xml:space="preserve"> </w:t>
      </w:r>
      <w:r>
        <w:t>Bidders,</w:t>
      </w:r>
    </w:p>
    <w:p w:rsidR="00462ECC" w:rsidRDefault="00462ECC">
      <w:pPr>
        <w:pStyle w:val="BodyText"/>
      </w:pPr>
    </w:p>
    <w:p w:rsidR="00462ECC" w:rsidRDefault="00610352">
      <w:pPr>
        <w:pStyle w:val="BodyText"/>
        <w:ind w:left="139" w:right="153"/>
        <w:jc w:val="both"/>
      </w:pPr>
      <w:r>
        <w:t xml:space="preserve">Then </w:t>
      </w:r>
      <w:r w:rsidR="00462ECC">
        <w:t>the entire sum be paid immediately to the said Employer as liquidated damages and not  as penalty for the successful Bidder's failure to</w:t>
      </w:r>
      <w:r w:rsidR="00462ECC">
        <w:rPr>
          <w:spacing w:val="-27"/>
        </w:rPr>
        <w:t xml:space="preserve"> </w:t>
      </w:r>
      <w:r w:rsidR="00462ECC">
        <w:t>perform.</w:t>
      </w:r>
    </w:p>
    <w:p w:rsidR="00462ECC" w:rsidRDefault="00462ECC">
      <w:pPr>
        <w:jc w:val="both"/>
        <w:sectPr w:rsidR="00462ECC" w:rsidSect="009839CB">
          <w:headerReference w:type="default" r:id="rId44"/>
          <w:footerReference w:type="default" r:id="rId45"/>
          <w:pgSz w:w="11910" w:h="16840"/>
          <w:pgMar w:top="1380" w:right="1000" w:bottom="580" w:left="1300" w:header="1175" w:footer="386" w:gutter="0"/>
          <w:cols w:space="720"/>
        </w:sectPr>
      </w:pPr>
    </w:p>
    <w:p w:rsidR="00462ECC" w:rsidRDefault="00462ECC">
      <w:pPr>
        <w:pStyle w:val="BodyText"/>
        <w:spacing w:before="3"/>
        <w:rPr>
          <w:sz w:val="16"/>
          <w:szCs w:val="16"/>
        </w:rPr>
      </w:pPr>
    </w:p>
    <w:p w:rsidR="00462ECC" w:rsidRDefault="00462ECC">
      <w:pPr>
        <w:pStyle w:val="BodyText"/>
        <w:spacing w:before="73"/>
        <w:ind w:left="139" w:right="147"/>
        <w:jc w:val="both"/>
      </w:pPr>
      <w:r>
        <w:rPr>
          <w:spacing w:val="-2"/>
        </w:rPr>
        <w:t xml:space="preserve">NOW </w:t>
      </w:r>
      <w:r>
        <w:t>THEREFORE, if the successful Bidder shall, within the period specified therefor, on the prescribed form presented to him for signature enter into a formal Contract with the said Employer in accordance with his Bid as accepted and furnish within twenty eight (28) days of  his being requested to do so, a Performance Security with good and sufficient surety, as may  be required, upon the form prescribed by the said Employer for the faithful performance and proper fulfilment of the said Contract or in the event of non-withdrawal of the said Bid within the time specified for its validity then this obligation shall be void and of no effect, but otherwise to remain in full force and</w:t>
      </w:r>
      <w:r>
        <w:rPr>
          <w:spacing w:val="-13"/>
        </w:rPr>
        <w:t xml:space="preserve"> </w:t>
      </w:r>
      <w:r>
        <w:t>effect.</w:t>
      </w:r>
    </w:p>
    <w:p w:rsidR="00462ECC" w:rsidRDefault="00462ECC">
      <w:pPr>
        <w:pStyle w:val="BodyText"/>
        <w:spacing w:before="9"/>
        <w:rPr>
          <w:sz w:val="21"/>
          <w:szCs w:val="21"/>
        </w:rPr>
      </w:pPr>
    </w:p>
    <w:p w:rsidR="00462ECC" w:rsidRDefault="00462ECC">
      <w:pPr>
        <w:pStyle w:val="BodyText"/>
        <w:ind w:left="139" w:right="148"/>
        <w:jc w:val="both"/>
      </w:pPr>
      <w:r>
        <w:t>PROVIDED THAT the Guarantor shall forthwith pay to the Employer the said sum stated above upon first written demand of the Employer without cavil or argument and without requiring the Employer to prove or to show grounds or reasons for such demand notice of which shall be sent by the Employer by registered post duly addressed to the Guarantor at its address given above.</w:t>
      </w:r>
    </w:p>
    <w:p w:rsidR="00462ECC" w:rsidRDefault="00462ECC">
      <w:pPr>
        <w:pStyle w:val="BodyText"/>
      </w:pPr>
    </w:p>
    <w:p w:rsidR="00462ECC" w:rsidRDefault="00462ECC">
      <w:pPr>
        <w:pStyle w:val="BodyText"/>
        <w:ind w:left="139" w:right="151"/>
        <w:jc w:val="both"/>
      </w:pPr>
      <w:r>
        <w:t>PROVIDED ALSO THAT the Employer shall be the sole and final judge for deciding whether  the Principal has duly performed his obligations to sign the Contract Agreement and to furnish the requisite Performance Security within the time stated above, or has defaulted in fulfilling  said requirements and the Guarantor shall pay without objection the sum stated above upon first written demand from the Employer forthwith and without any reference to the Principal or any other</w:t>
      </w:r>
      <w:r>
        <w:rPr>
          <w:spacing w:val="-7"/>
        </w:rPr>
        <w:t xml:space="preserve"> </w:t>
      </w:r>
      <w:r>
        <w:t>person.</w:t>
      </w:r>
    </w:p>
    <w:p w:rsidR="00462ECC" w:rsidRDefault="00462ECC">
      <w:pPr>
        <w:pStyle w:val="BodyText"/>
      </w:pPr>
    </w:p>
    <w:p w:rsidR="00462ECC" w:rsidRDefault="00462ECC">
      <w:pPr>
        <w:pStyle w:val="BodyText"/>
        <w:ind w:left="139" w:right="149"/>
        <w:jc w:val="both"/>
      </w:pPr>
      <w:r>
        <w:t>IN WITNESS WHEREOF, the above bounden Guarantor has executed the instrument under its seal on the date indicated above, the name and seal of the Guarantor being hereto affixed and these presents duly signed by its undersigned representative pursuant to authority of its governing body.</w:t>
      </w:r>
    </w:p>
    <w:p w:rsidR="00462ECC" w:rsidRDefault="00462ECC">
      <w:pPr>
        <w:pStyle w:val="BodyText"/>
        <w:rPr>
          <w:sz w:val="20"/>
          <w:szCs w:val="20"/>
        </w:rPr>
      </w:pPr>
    </w:p>
    <w:p w:rsidR="00462ECC" w:rsidRDefault="009A577D">
      <w:pPr>
        <w:pStyle w:val="BodyText"/>
        <w:spacing w:before="9"/>
        <w:rPr>
          <w:sz w:val="18"/>
          <w:szCs w:val="18"/>
        </w:rPr>
      </w:pPr>
      <w:r w:rsidRPr="009A577D">
        <w:rPr>
          <w:noProof/>
        </w:rPr>
        <w:pict>
          <v:line id="_x0000_s1292" style="position:absolute;z-index:251640320;mso-wrap-distance-left:0;mso-wrap-distance-right:0;mso-position-horizontal-relative:page" from="5in,13.2pt" to="7in,13.2pt" strokeweight=".84pt">
            <w10:wrap type="topAndBottom" anchorx="page"/>
            <w10:anchorlock/>
          </v:line>
        </w:pict>
      </w:r>
    </w:p>
    <w:p w:rsidR="00462ECC" w:rsidRDefault="00462ECC">
      <w:pPr>
        <w:pStyle w:val="BodyText"/>
        <w:spacing w:line="229" w:lineRule="exact"/>
        <w:ind w:right="1078"/>
        <w:jc w:val="right"/>
      </w:pPr>
      <w:r>
        <w:t>Guarantor (Bank)</w:t>
      </w:r>
    </w:p>
    <w:p w:rsidR="00462ECC" w:rsidRDefault="00462ECC">
      <w:pPr>
        <w:pStyle w:val="BodyText"/>
      </w:pPr>
    </w:p>
    <w:p w:rsidR="00462ECC" w:rsidRDefault="00462ECC">
      <w:pPr>
        <w:pStyle w:val="BodyText"/>
        <w:tabs>
          <w:tab w:val="left" w:pos="5180"/>
          <w:tab w:val="left" w:pos="8779"/>
        </w:tabs>
        <w:ind w:left="140" w:right="155"/>
      </w:pPr>
      <w:r>
        <w:t>Witness:</w:t>
      </w:r>
      <w:r>
        <w:tab/>
        <w:t>Signature</w:t>
      </w:r>
      <w:r>
        <w:rPr>
          <w:spacing w:val="-2"/>
        </w:rPr>
        <w:t xml:space="preserve"> </w:t>
      </w:r>
      <w:r>
        <w:rPr>
          <w:u w:val="single"/>
        </w:rPr>
        <w:t xml:space="preserve"> </w:t>
      </w:r>
      <w:r>
        <w:rPr>
          <w:u w:val="single"/>
        </w:rPr>
        <w:tab/>
      </w:r>
    </w:p>
    <w:p w:rsidR="00462ECC" w:rsidRDefault="00462ECC">
      <w:pPr>
        <w:pStyle w:val="BodyText"/>
        <w:spacing w:before="8"/>
        <w:rPr>
          <w:sz w:val="15"/>
          <w:szCs w:val="15"/>
        </w:rPr>
      </w:pPr>
    </w:p>
    <w:p w:rsidR="00462ECC" w:rsidRDefault="00462ECC">
      <w:pPr>
        <w:pStyle w:val="BodyText"/>
        <w:tabs>
          <w:tab w:val="left" w:pos="567"/>
          <w:tab w:val="left" w:pos="3739"/>
          <w:tab w:val="left" w:pos="5179"/>
          <w:tab w:val="left" w:pos="8779"/>
        </w:tabs>
        <w:spacing w:before="73"/>
        <w:ind w:left="140" w:right="155"/>
      </w:pPr>
      <w:r>
        <w:t>1.</w:t>
      </w:r>
      <w:r>
        <w:tab/>
      </w:r>
      <w:r>
        <w:rPr>
          <w:u w:val="single"/>
        </w:rPr>
        <w:t xml:space="preserve"> </w:t>
      </w:r>
      <w:r>
        <w:rPr>
          <w:u w:val="single"/>
        </w:rPr>
        <w:tab/>
      </w:r>
      <w:r>
        <w:tab/>
        <w:t>Name</w:t>
      </w:r>
      <w:r>
        <w:rPr>
          <w:spacing w:val="-2"/>
        </w:rPr>
        <w:t xml:space="preserve"> </w:t>
      </w:r>
      <w:r>
        <w:rPr>
          <w:u w:val="single"/>
        </w:rPr>
        <w:t xml:space="preserve"> </w:t>
      </w:r>
      <w:r>
        <w:rPr>
          <w:u w:val="single"/>
        </w:rPr>
        <w:tab/>
      </w:r>
    </w:p>
    <w:p w:rsidR="00462ECC" w:rsidRDefault="00462ECC">
      <w:pPr>
        <w:pStyle w:val="BodyText"/>
        <w:spacing w:before="8"/>
        <w:rPr>
          <w:sz w:val="15"/>
          <w:szCs w:val="15"/>
        </w:rPr>
      </w:pPr>
    </w:p>
    <w:p w:rsidR="00462ECC" w:rsidRDefault="00462ECC">
      <w:pPr>
        <w:rPr>
          <w:sz w:val="15"/>
          <w:szCs w:val="15"/>
        </w:rPr>
        <w:sectPr w:rsidR="00462ECC">
          <w:headerReference w:type="default" r:id="rId46"/>
          <w:pgSz w:w="11910" w:h="16840"/>
          <w:pgMar w:top="1380" w:right="1000" w:bottom="580" w:left="1300" w:header="1175" w:footer="386" w:gutter="0"/>
          <w:cols w:space="720"/>
        </w:sectPr>
      </w:pPr>
    </w:p>
    <w:p w:rsidR="00462ECC" w:rsidRDefault="00462ECC">
      <w:pPr>
        <w:pStyle w:val="BodyText"/>
        <w:tabs>
          <w:tab w:val="left" w:pos="3739"/>
        </w:tabs>
        <w:spacing w:before="73"/>
        <w:ind w:left="860" w:hanging="293"/>
      </w:pPr>
      <w:r>
        <w:rPr>
          <w:u w:val="single"/>
        </w:rPr>
        <w:lastRenderedPageBreak/>
        <w:t xml:space="preserve"> </w:t>
      </w:r>
      <w:r>
        <w:rPr>
          <w:u w:val="single"/>
        </w:rPr>
        <w:tab/>
      </w:r>
      <w:r>
        <w:rPr>
          <w:u w:val="single"/>
        </w:rPr>
        <w:tab/>
      </w:r>
      <w:r>
        <w:t xml:space="preserve"> </w:t>
      </w:r>
      <w:r>
        <w:rPr>
          <w:spacing w:val="-2"/>
        </w:rPr>
        <w:t>C</w:t>
      </w:r>
      <w:r>
        <w:rPr>
          <w:spacing w:val="-1"/>
        </w:rPr>
        <w:t>o</w:t>
      </w:r>
      <w:r>
        <w:t>r</w:t>
      </w:r>
      <w:r>
        <w:rPr>
          <w:spacing w:val="-1"/>
        </w:rPr>
        <w:t>po</w:t>
      </w:r>
      <w:r>
        <w:t>r</w:t>
      </w:r>
      <w:r>
        <w:rPr>
          <w:spacing w:val="-1"/>
        </w:rPr>
        <w:t>a</w:t>
      </w:r>
      <w:r>
        <w:rPr>
          <w:spacing w:val="1"/>
        </w:rPr>
        <w:t>t</w:t>
      </w:r>
      <w:r>
        <w:t>e</w:t>
      </w:r>
      <w:r>
        <w:rPr>
          <w:spacing w:val="-2"/>
        </w:rPr>
        <w:t xml:space="preserve"> </w:t>
      </w:r>
      <w:r>
        <w:rPr>
          <w:spacing w:val="-1"/>
        </w:rPr>
        <w:t>Sec</w:t>
      </w:r>
      <w:r>
        <w:rPr>
          <w:spacing w:val="1"/>
        </w:rPr>
        <w:t>r</w:t>
      </w:r>
      <w:r>
        <w:rPr>
          <w:spacing w:val="-3"/>
        </w:rPr>
        <w:t>e</w:t>
      </w:r>
      <w:r>
        <w:rPr>
          <w:spacing w:val="1"/>
        </w:rPr>
        <w:t>t</w:t>
      </w:r>
      <w:r>
        <w:rPr>
          <w:spacing w:val="-1"/>
        </w:rPr>
        <w:t>a</w:t>
      </w:r>
      <w:r>
        <w:t>ry</w:t>
      </w:r>
      <w:r>
        <w:rPr>
          <w:spacing w:val="-4"/>
        </w:rPr>
        <w:t xml:space="preserve"> </w:t>
      </w:r>
      <w:r>
        <w:t>(</w:t>
      </w:r>
      <w:r>
        <w:rPr>
          <w:spacing w:val="-1"/>
        </w:rPr>
        <w:t>Sea</w:t>
      </w:r>
      <w:r>
        <w:rPr>
          <w:spacing w:val="-2"/>
        </w:rPr>
        <w:t>l</w:t>
      </w:r>
      <w:r>
        <w:t>)</w:t>
      </w:r>
    </w:p>
    <w:p w:rsidR="00462ECC" w:rsidRDefault="00462ECC">
      <w:pPr>
        <w:pStyle w:val="BodyText"/>
        <w:tabs>
          <w:tab w:val="left" w:pos="4167"/>
        </w:tabs>
        <w:spacing w:before="73"/>
        <w:ind w:left="567"/>
      </w:pPr>
      <w:r>
        <w:br w:type="column"/>
      </w:r>
      <w:r>
        <w:lastRenderedPageBreak/>
        <w:t>Title</w:t>
      </w:r>
      <w:r>
        <w:rPr>
          <w:spacing w:val="-2"/>
        </w:rPr>
        <w:t xml:space="preserve"> </w:t>
      </w:r>
      <w:r>
        <w:rPr>
          <w:u w:val="single"/>
        </w:rPr>
        <w:t xml:space="preserve"> </w:t>
      </w:r>
      <w:r>
        <w:rPr>
          <w:u w:val="single"/>
        </w:rPr>
        <w:tab/>
      </w:r>
    </w:p>
    <w:p w:rsidR="00462ECC" w:rsidRDefault="00462ECC">
      <w:pPr>
        <w:sectPr w:rsidR="00462ECC">
          <w:type w:val="continuous"/>
          <w:pgSz w:w="11910" w:h="16840"/>
          <w:pgMar w:top="0" w:right="1000" w:bottom="280" w:left="1300" w:header="720" w:footer="720" w:gutter="0"/>
          <w:cols w:num="2" w:space="720" w:equalWidth="0">
            <w:col w:w="3740" w:space="872"/>
            <w:col w:w="4998"/>
          </w:cols>
        </w:sectPr>
      </w:pPr>
    </w:p>
    <w:p w:rsidR="00462ECC" w:rsidRDefault="00462ECC">
      <w:pPr>
        <w:pStyle w:val="BodyText"/>
        <w:spacing w:before="8"/>
        <w:rPr>
          <w:sz w:val="15"/>
          <w:szCs w:val="15"/>
        </w:rPr>
      </w:pPr>
    </w:p>
    <w:p w:rsidR="00462ECC" w:rsidRDefault="00462ECC">
      <w:pPr>
        <w:pStyle w:val="BodyText"/>
        <w:tabs>
          <w:tab w:val="left" w:pos="567"/>
          <w:tab w:val="left" w:pos="3739"/>
          <w:tab w:val="left" w:pos="5179"/>
          <w:tab w:val="left" w:pos="8779"/>
        </w:tabs>
        <w:spacing w:before="73"/>
        <w:ind w:left="140" w:right="155"/>
      </w:pPr>
      <w:r>
        <w:t>2.</w:t>
      </w:r>
      <w:r>
        <w:tab/>
      </w:r>
      <w:r>
        <w:rPr>
          <w:u w:val="single"/>
        </w:rPr>
        <w:t xml:space="preserve"> </w:t>
      </w:r>
      <w:r>
        <w:rPr>
          <w:u w:val="single"/>
        </w:rPr>
        <w:tab/>
      </w:r>
      <w:r>
        <w:tab/>
      </w:r>
      <w:r>
        <w:rPr>
          <w:u w:val="single"/>
        </w:rPr>
        <w:t xml:space="preserve"> </w:t>
      </w:r>
      <w:r>
        <w:rPr>
          <w:u w:val="single"/>
        </w:rPr>
        <w:tab/>
      </w:r>
    </w:p>
    <w:p w:rsidR="00462ECC" w:rsidRDefault="00462ECC">
      <w:pPr>
        <w:pStyle w:val="BodyText"/>
        <w:rPr>
          <w:sz w:val="20"/>
          <w:szCs w:val="20"/>
        </w:rPr>
      </w:pPr>
    </w:p>
    <w:p w:rsidR="00462ECC" w:rsidRDefault="009A577D">
      <w:pPr>
        <w:pStyle w:val="BodyText"/>
        <w:spacing w:before="7"/>
        <w:rPr>
          <w:sz w:val="18"/>
          <w:szCs w:val="18"/>
        </w:rPr>
      </w:pPr>
      <w:r w:rsidRPr="009A577D">
        <w:rPr>
          <w:noProof/>
        </w:rPr>
        <w:pict>
          <v:line id="_x0000_s1293" style="position:absolute;z-index:251641344;mso-wrap-distance-left:0;mso-wrap-distance-right:0;mso-position-horizontal-relative:page" from="93.35pt,13.1pt" to="252pt,13.1pt" strokeweight=".84pt">
            <w10:wrap type="topAndBottom" anchorx="page"/>
            <w10:anchorlock/>
          </v:line>
        </w:pict>
      </w:r>
      <w:r w:rsidRPr="009A577D">
        <w:rPr>
          <w:noProof/>
        </w:rPr>
        <w:pict>
          <v:line id="_x0000_s1294" style="position:absolute;z-index:251642368;mso-wrap-distance-left:0;mso-wrap-distance-right:0;mso-position-horizontal-relative:page" from="324pt,13.1pt" to="7in,13.1pt" strokeweight=".84pt">
            <w10:wrap type="topAndBottom" anchorx="page"/>
            <w10:anchorlock/>
          </v:line>
        </w:pict>
      </w:r>
    </w:p>
    <w:p w:rsidR="00462ECC" w:rsidRDefault="00462ECC">
      <w:pPr>
        <w:pStyle w:val="BodyText"/>
        <w:tabs>
          <w:tab w:val="left" w:pos="5900"/>
        </w:tabs>
        <w:spacing w:line="229" w:lineRule="exact"/>
        <w:ind w:left="860" w:right="155"/>
      </w:pPr>
      <w:r>
        <w:t>(Name, Title</w:t>
      </w:r>
      <w:r>
        <w:rPr>
          <w:spacing w:val="-6"/>
        </w:rPr>
        <w:t xml:space="preserve"> </w:t>
      </w:r>
      <w:r>
        <w:t>&amp;</w:t>
      </w:r>
      <w:r>
        <w:rPr>
          <w:spacing w:val="-4"/>
        </w:rPr>
        <w:t xml:space="preserve"> </w:t>
      </w:r>
      <w:r>
        <w:t>Address)</w:t>
      </w:r>
      <w:r>
        <w:tab/>
        <w:t>Corporate Guarantor</w:t>
      </w:r>
      <w:r>
        <w:rPr>
          <w:spacing w:val="-13"/>
        </w:rPr>
        <w:t xml:space="preserve"> </w:t>
      </w:r>
      <w:r>
        <w:t>(Seal)</w:t>
      </w:r>
    </w:p>
    <w:p w:rsidR="00462ECC" w:rsidRDefault="00462ECC">
      <w:pPr>
        <w:spacing w:line="229" w:lineRule="exact"/>
        <w:sectPr w:rsidR="00462ECC">
          <w:type w:val="continuous"/>
          <w:pgSz w:w="11910" w:h="16840"/>
          <w:pgMar w:top="0" w:right="1000" w:bottom="280" w:left="1300" w:header="720" w:footer="720" w:gutter="0"/>
          <w:cols w:space="720"/>
        </w:sectPr>
      </w:pPr>
    </w:p>
    <w:p w:rsidR="00462ECC" w:rsidRDefault="00462ECC">
      <w:pPr>
        <w:pStyle w:val="BodyText"/>
        <w:rPr>
          <w:sz w:val="18"/>
          <w:szCs w:val="18"/>
        </w:rPr>
      </w:pPr>
    </w:p>
    <w:p w:rsidR="00462ECC" w:rsidRDefault="00462ECC">
      <w:pPr>
        <w:spacing w:before="72"/>
        <w:ind w:right="9"/>
        <w:jc w:val="center"/>
        <w:rPr>
          <w:b/>
          <w:bCs/>
        </w:rPr>
      </w:pPr>
      <w:r>
        <w:rPr>
          <w:b/>
          <w:bCs/>
        </w:rPr>
        <w:t>FORM OF CONTRACT AGREEMENT</w:t>
      </w:r>
    </w:p>
    <w:p w:rsidR="00462ECC" w:rsidRDefault="00462ECC">
      <w:pPr>
        <w:pStyle w:val="BodyText"/>
        <w:spacing w:before="2"/>
        <w:rPr>
          <w:b/>
          <w:bCs/>
        </w:rPr>
      </w:pPr>
    </w:p>
    <w:p w:rsidR="00462ECC" w:rsidRDefault="00462ECC">
      <w:pPr>
        <w:pStyle w:val="BodyText"/>
        <w:tabs>
          <w:tab w:val="left" w:pos="8649"/>
        </w:tabs>
        <w:ind w:right="16"/>
        <w:jc w:val="center"/>
      </w:pPr>
      <w:r>
        <w:t>THIS CONTRACT AGREEMENT (hereinafter called the “Agreement”) made</w:t>
      </w:r>
      <w:r>
        <w:rPr>
          <w:spacing w:val="12"/>
        </w:rPr>
        <w:t xml:space="preserve"> </w:t>
      </w:r>
      <w:r>
        <w:t>on</w:t>
      </w:r>
      <w:r>
        <w:rPr>
          <w:spacing w:val="1"/>
        </w:rPr>
        <w:t xml:space="preserve"> </w:t>
      </w:r>
      <w:r>
        <w:t>the</w:t>
      </w:r>
      <w:r>
        <w:rPr>
          <w:u w:val="single"/>
        </w:rPr>
        <w:tab/>
      </w:r>
      <w:r>
        <w:t>day</w:t>
      </w:r>
      <w:r>
        <w:rPr>
          <w:spacing w:val="-1"/>
        </w:rPr>
        <w:t xml:space="preserve"> </w:t>
      </w:r>
      <w:r>
        <w:t>of</w:t>
      </w:r>
    </w:p>
    <w:p w:rsidR="00462ECC" w:rsidRDefault="00462ECC">
      <w:pPr>
        <w:pStyle w:val="BodyText"/>
        <w:tabs>
          <w:tab w:val="left" w:pos="629"/>
          <w:tab w:val="left" w:pos="8399"/>
        </w:tabs>
        <w:spacing w:before="1"/>
        <w:ind w:left="140" w:right="155"/>
      </w:pPr>
      <w:r>
        <w:rPr>
          <w:u w:val="single"/>
        </w:rPr>
        <w:t xml:space="preserve"> </w:t>
      </w:r>
      <w:r>
        <w:rPr>
          <w:u w:val="single"/>
        </w:rPr>
        <w:tab/>
      </w:r>
      <w:r>
        <w:t>(month)</w:t>
      </w:r>
      <w:r>
        <w:rPr>
          <w:spacing w:val="41"/>
        </w:rPr>
        <w:t xml:space="preserve"> </w:t>
      </w:r>
      <w:r>
        <w:t>2016</w:t>
      </w:r>
      <w:r>
        <w:rPr>
          <w:spacing w:val="38"/>
        </w:rPr>
        <w:t xml:space="preserve"> </w:t>
      </w:r>
      <w:r>
        <w:t>between</w:t>
      </w:r>
      <w:r>
        <w:rPr>
          <w:u w:val="single"/>
        </w:rPr>
        <w:tab/>
      </w:r>
      <w:r>
        <w:t>(hereafter</w:t>
      </w:r>
    </w:p>
    <w:p w:rsidR="00462ECC" w:rsidRDefault="00462ECC">
      <w:pPr>
        <w:pStyle w:val="BodyText"/>
        <w:tabs>
          <w:tab w:val="left" w:pos="9452"/>
        </w:tabs>
        <w:ind w:left="140" w:right="154"/>
      </w:pPr>
      <w:r>
        <w:t>called the “Employer”) of the one</w:t>
      </w:r>
      <w:r>
        <w:rPr>
          <w:spacing w:val="58"/>
        </w:rPr>
        <w:t xml:space="preserve"> </w:t>
      </w:r>
      <w:r>
        <w:t>part</w:t>
      </w:r>
      <w:r>
        <w:rPr>
          <w:spacing w:val="20"/>
        </w:rPr>
        <w:t xml:space="preserve"> </w:t>
      </w:r>
      <w:r>
        <w:t xml:space="preserve">and </w:t>
      </w:r>
      <w:r>
        <w:rPr>
          <w:spacing w:val="18"/>
        </w:rPr>
        <w:t xml:space="preserve"> </w:t>
      </w:r>
      <w:r>
        <w:rPr>
          <w:u w:val="single"/>
        </w:rPr>
        <w:t xml:space="preserve"> </w:t>
      </w:r>
      <w:r>
        <w:rPr>
          <w:u w:val="single"/>
        </w:rPr>
        <w:tab/>
      </w:r>
      <w:r>
        <w:t xml:space="preserve"> (hereafter called the “Contractor”) of the other</w:t>
      </w:r>
      <w:r>
        <w:rPr>
          <w:spacing w:val="-19"/>
        </w:rPr>
        <w:t xml:space="preserve"> </w:t>
      </w:r>
      <w:r>
        <w:t>part.</w:t>
      </w:r>
    </w:p>
    <w:p w:rsidR="00462ECC" w:rsidRDefault="00462ECC">
      <w:pPr>
        <w:pStyle w:val="BodyText"/>
        <w:spacing w:before="8"/>
        <w:rPr>
          <w:sz w:val="15"/>
          <w:szCs w:val="15"/>
        </w:rPr>
      </w:pPr>
    </w:p>
    <w:p w:rsidR="00462ECC" w:rsidRDefault="00462ECC">
      <w:pPr>
        <w:pStyle w:val="BodyText"/>
        <w:tabs>
          <w:tab w:val="left" w:pos="8331"/>
        </w:tabs>
        <w:spacing w:before="73"/>
        <w:ind w:left="140" w:right="155"/>
      </w:pPr>
      <w:r>
        <w:t>WHEREAS  the  Employer  is  desirous  that  certain</w:t>
      </w:r>
      <w:r>
        <w:rPr>
          <w:spacing w:val="-3"/>
        </w:rPr>
        <w:t xml:space="preserve"> </w:t>
      </w:r>
      <w:r>
        <w:t>Works,</w:t>
      </w:r>
      <w:r>
        <w:rPr>
          <w:spacing w:val="54"/>
        </w:rPr>
        <w:t xml:space="preserve"> </w:t>
      </w:r>
      <w:r>
        <w:t>viz</w:t>
      </w:r>
      <w:r>
        <w:rPr>
          <w:u w:val="single"/>
        </w:rPr>
        <w:tab/>
      </w:r>
      <w:r>
        <w:t>should</w:t>
      </w:r>
      <w:r>
        <w:rPr>
          <w:spacing w:val="52"/>
        </w:rPr>
        <w:t xml:space="preserve"> </w:t>
      </w:r>
      <w:r>
        <w:t>be</w:t>
      </w:r>
    </w:p>
    <w:p w:rsidR="00462ECC" w:rsidRDefault="00462ECC">
      <w:pPr>
        <w:pStyle w:val="BodyText"/>
        <w:spacing w:before="1"/>
        <w:ind w:left="140" w:right="150"/>
        <w:jc w:val="both"/>
      </w:pPr>
      <w:r>
        <w:t>executed by the Contractor and has accepted a Bid by the Contractor for the execution and completion of such Works and the remedying of any defects therein.</w:t>
      </w:r>
    </w:p>
    <w:p w:rsidR="00462ECC" w:rsidRDefault="00462ECC">
      <w:pPr>
        <w:pStyle w:val="BodyText"/>
      </w:pPr>
    </w:p>
    <w:p w:rsidR="00462ECC" w:rsidRDefault="00462ECC">
      <w:pPr>
        <w:pStyle w:val="BodyText"/>
        <w:ind w:left="140"/>
        <w:jc w:val="both"/>
      </w:pPr>
      <w:r>
        <w:t>NOW this Agreement witnesseth as follows:</w:t>
      </w:r>
    </w:p>
    <w:p w:rsidR="00462ECC" w:rsidRDefault="00462ECC">
      <w:pPr>
        <w:pStyle w:val="BodyText"/>
      </w:pPr>
    </w:p>
    <w:p w:rsidR="00462ECC" w:rsidRDefault="00462ECC" w:rsidP="009221CE">
      <w:pPr>
        <w:pStyle w:val="ListParagraph"/>
        <w:numPr>
          <w:ilvl w:val="0"/>
          <w:numId w:val="5"/>
        </w:numPr>
        <w:tabs>
          <w:tab w:val="left" w:pos="861"/>
        </w:tabs>
        <w:ind w:right="149" w:hanging="720"/>
        <w:jc w:val="both"/>
      </w:pPr>
      <w:r>
        <w:t>In this Agreement words and expressions shall have the same meanings as are respectively assigned to them in the Conditions of Contract hereinafter referred</w:t>
      </w:r>
      <w:r>
        <w:rPr>
          <w:spacing w:val="-41"/>
        </w:rPr>
        <w:t xml:space="preserve"> </w:t>
      </w:r>
      <w:r>
        <w:t>to.</w:t>
      </w:r>
    </w:p>
    <w:p w:rsidR="00462ECC" w:rsidRDefault="00462ECC">
      <w:pPr>
        <w:pStyle w:val="BodyText"/>
      </w:pPr>
    </w:p>
    <w:p w:rsidR="00462ECC" w:rsidRDefault="00462ECC" w:rsidP="009221CE">
      <w:pPr>
        <w:pStyle w:val="ListParagraph"/>
        <w:numPr>
          <w:ilvl w:val="0"/>
          <w:numId w:val="5"/>
        </w:numPr>
        <w:tabs>
          <w:tab w:val="left" w:pos="861"/>
        </w:tabs>
        <w:ind w:right="153" w:hanging="720"/>
        <w:jc w:val="both"/>
      </w:pPr>
      <w:r>
        <w:t>The following documents after incorporating addenda, if any except those parts relating to Instructions to Bidders shall be deemed to form and be read and construed as part of this Agreement,</w:t>
      </w:r>
      <w:r>
        <w:rPr>
          <w:spacing w:val="-11"/>
        </w:rPr>
        <w:t xml:space="preserve"> </w:t>
      </w:r>
      <w:r>
        <w:t>viz:</w:t>
      </w:r>
    </w:p>
    <w:p w:rsidR="00462ECC" w:rsidRDefault="00462ECC">
      <w:pPr>
        <w:pStyle w:val="BodyText"/>
      </w:pPr>
    </w:p>
    <w:p w:rsidR="00462ECC" w:rsidRDefault="00462ECC">
      <w:pPr>
        <w:pStyle w:val="BodyText"/>
        <w:ind w:left="859" w:right="4393"/>
      </w:pPr>
      <w:r>
        <w:t>a). The Contract Agreement (if completed) b).  The Letter of Acceptance</w:t>
      </w:r>
    </w:p>
    <w:p w:rsidR="00462ECC" w:rsidRDefault="00462ECC">
      <w:pPr>
        <w:pStyle w:val="BodyText"/>
        <w:ind w:left="860" w:right="4734" w:hanging="1"/>
      </w:pPr>
      <w:r>
        <w:t>c). The Particular Conditions of Contract d). The General Conditions of Contract e).  Employer’s Requirement</w:t>
      </w:r>
    </w:p>
    <w:p w:rsidR="00462ECC" w:rsidRDefault="00462ECC">
      <w:pPr>
        <w:pStyle w:val="BodyText"/>
        <w:spacing w:before="1"/>
        <w:ind w:left="860" w:right="4832"/>
      </w:pPr>
      <w:r>
        <w:t>f). Preamble to Conditions of Contract g).  Specification - Special Provision</w:t>
      </w:r>
    </w:p>
    <w:p w:rsidR="00462ECC" w:rsidRDefault="00462ECC">
      <w:pPr>
        <w:pStyle w:val="BodyText"/>
        <w:ind w:left="860" w:right="3353"/>
      </w:pPr>
      <w:r>
        <w:t>h). The completed Letters of Technical and Price Bids i).   The Drawings</w:t>
      </w:r>
    </w:p>
    <w:p w:rsidR="00462ECC" w:rsidRDefault="00462ECC">
      <w:pPr>
        <w:pStyle w:val="BodyText"/>
        <w:ind w:left="859" w:right="4734"/>
      </w:pPr>
      <w:r>
        <w:t>j). Specifications - Technical Provisions k).  The priced Schedule of Prices</w:t>
      </w:r>
    </w:p>
    <w:p w:rsidR="00462ECC" w:rsidRDefault="00462ECC" w:rsidP="009221CE">
      <w:pPr>
        <w:pStyle w:val="ListParagraph"/>
        <w:numPr>
          <w:ilvl w:val="0"/>
          <w:numId w:val="4"/>
        </w:numPr>
        <w:tabs>
          <w:tab w:val="left" w:pos="1220"/>
        </w:tabs>
        <w:spacing w:line="251" w:lineRule="exact"/>
      </w:pPr>
      <w:r>
        <w:t>The completed Schedules to Bid (A to</w:t>
      </w:r>
      <w:r>
        <w:rPr>
          <w:spacing w:val="-14"/>
        </w:rPr>
        <w:t xml:space="preserve"> </w:t>
      </w:r>
      <w:r>
        <w:t>L)</w:t>
      </w:r>
    </w:p>
    <w:p w:rsidR="00462ECC" w:rsidRDefault="00462ECC" w:rsidP="009221CE">
      <w:pPr>
        <w:pStyle w:val="ListParagraph"/>
        <w:numPr>
          <w:ilvl w:val="0"/>
          <w:numId w:val="4"/>
        </w:numPr>
        <w:tabs>
          <w:tab w:val="left" w:pos="1220"/>
        </w:tabs>
        <w:spacing w:line="252" w:lineRule="exact"/>
      </w:pPr>
      <w:r>
        <w:t>Any other document forming part of the</w:t>
      </w:r>
      <w:r>
        <w:rPr>
          <w:spacing w:val="-19"/>
        </w:rPr>
        <w:t xml:space="preserve"> </w:t>
      </w:r>
      <w:r>
        <w:t>Contract</w:t>
      </w:r>
    </w:p>
    <w:p w:rsidR="00462ECC" w:rsidRDefault="00462ECC">
      <w:pPr>
        <w:pStyle w:val="BodyText"/>
      </w:pPr>
    </w:p>
    <w:p w:rsidR="00462ECC" w:rsidRDefault="00462ECC" w:rsidP="009221CE">
      <w:pPr>
        <w:pStyle w:val="ListParagraph"/>
        <w:numPr>
          <w:ilvl w:val="0"/>
          <w:numId w:val="5"/>
        </w:numPr>
        <w:tabs>
          <w:tab w:val="left" w:pos="860"/>
        </w:tabs>
        <w:ind w:left="859" w:right="150" w:hanging="720"/>
        <w:jc w:val="both"/>
      </w:pPr>
      <w:r>
        <w:t>In consideration of the payments to be made by the Employer to the Contractor as hereinafter mentioned, the Contractor hereby covenants with the Employer to execute and complete the Works and remedy defects therein in conformity and in all respects with the provisions of the</w:t>
      </w:r>
      <w:r>
        <w:rPr>
          <w:spacing w:val="-16"/>
        </w:rPr>
        <w:t xml:space="preserve"> </w:t>
      </w:r>
      <w:r>
        <w:t>Contract.</w:t>
      </w:r>
    </w:p>
    <w:p w:rsidR="00462ECC" w:rsidRDefault="00462ECC">
      <w:pPr>
        <w:pStyle w:val="BodyText"/>
      </w:pPr>
    </w:p>
    <w:p w:rsidR="00462ECC" w:rsidRDefault="00462ECC" w:rsidP="009221CE">
      <w:pPr>
        <w:pStyle w:val="ListParagraph"/>
        <w:numPr>
          <w:ilvl w:val="0"/>
          <w:numId w:val="5"/>
        </w:numPr>
        <w:tabs>
          <w:tab w:val="left" w:pos="861"/>
        </w:tabs>
        <w:ind w:right="149" w:hanging="720"/>
        <w:jc w:val="both"/>
      </w:pPr>
      <w:r>
        <w:t>The Employer hereby covenants to pay the Contractor, in consideration of the execution and completion of the Works as per provisions of the Contract, the Contract Price or such other sum as may become payable under the provisions of the Contract at the times and in the manner prescribed by the</w:t>
      </w:r>
      <w:r>
        <w:rPr>
          <w:spacing w:val="-23"/>
        </w:rPr>
        <w:t xml:space="preserve"> </w:t>
      </w:r>
      <w:r>
        <w:t>Contract.</w:t>
      </w:r>
    </w:p>
    <w:p w:rsidR="00462ECC" w:rsidRDefault="00462ECC">
      <w:pPr>
        <w:pStyle w:val="BodyText"/>
        <w:spacing w:before="9"/>
        <w:rPr>
          <w:sz w:val="21"/>
          <w:szCs w:val="21"/>
        </w:rPr>
      </w:pPr>
    </w:p>
    <w:p w:rsidR="00462ECC" w:rsidRDefault="00462ECC">
      <w:pPr>
        <w:pStyle w:val="BodyText"/>
        <w:tabs>
          <w:tab w:val="left" w:pos="1797"/>
          <w:tab w:val="left" w:pos="3855"/>
          <w:tab w:val="left" w:pos="6115"/>
        </w:tabs>
        <w:ind w:left="139" w:right="150"/>
        <w:jc w:val="both"/>
      </w:pPr>
      <w:r>
        <w:t>IN WITNESS WHEREOF the parties hereto have caused this Agreement to be executed on the day</w:t>
      </w:r>
      <w:r>
        <w:rPr>
          <w:u w:val="single"/>
        </w:rPr>
        <w:t xml:space="preserve"> </w:t>
      </w:r>
      <w:r>
        <w:rPr>
          <w:u w:val="single"/>
        </w:rPr>
        <w:tab/>
      </w:r>
      <w:r>
        <w:t>,</w:t>
      </w:r>
      <w:r>
        <w:rPr>
          <w:spacing w:val="20"/>
        </w:rPr>
        <w:t xml:space="preserve"> </w:t>
      </w:r>
      <w:r>
        <w:t>month</w:t>
      </w:r>
      <w:r>
        <w:rPr>
          <w:u w:val="single"/>
        </w:rPr>
        <w:tab/>
      </w:r>
      <w:r>
        <w:t>and</w:t>
      </w:r>
      <w:r>
        <w:rPr>
          <w:spacing w:val="18"/>
        </w:rPr>
        <w:t xml:space="preserve"> </w:t>
      </w:r>
      <w:r>
        <w:t>year</w:t>
      </w:r>
      <w:r>
        <w:rPr>
          <w:u w:val="single"/>
        </w:rPr>
        <w:tab/>
      </w:r>
      <w:r>
        <w:t>first before written</w:t>
      </w:r>
      <w:r>
        <w:rPr>
          <w:spacing w:val="55"/>
        </w:rPr>
        <w:t xml:space="preserve"> </w:t>
      </w:r>
      <w:r>
        <w:t>in</w:t>
      </w:r>
      <w:r>
        <w:rPr>
          <w:spacing w:val="18"/>
        </w:rPr>
        <w:t xml:space="preserve"> </w:t>
      </w:r>
      <w:r>
        <w:t>accordance with their respective</w:t>
      </w:r>
      <w:r>
        <w:rPr>
          <w:spacing w:val="-14"/>
        </w:rPr>
        <w:t xml:space="preserve"> </w:t>
      </w:r>
      <w:r>
        <w:t>laws.</w:t>
      </w:r>
    </w:p>
    <w:p w:rsidR="00462ECC" w:rsidRDefault="00462ECC">
      <w:pPr>
        <w:jc w:val="both"/>
        <w:sectPr w:rsidR="00462ECC">
          <w:headerReference w:type="default" r:id="rId47"/>
          <w:pgSz w:w="11910" w:h="16840"/>
          <w:pgMar w:top="1380" w:right="1000" w:bottom="580" w:left="1300" w:header="1175" w:footer="386" w:gutter="0"/>
          <w:cols w:space="720"/>
        </w:sectPr>
      </w:pPr>
    </w:p>
    <w:p w:rsidR="00462ECC" w:rsidRDefault="00462ECC">
      <w:pPr>
        <w:pStyle w:val="BodyText"/>
        <w:spacing w:before="3"/>
        <w:rPr>
          <w:sz w:val="16"/>
          <w:szCs w:val="16"/>
        </w:rPr>
      </w:pPr>
    </w:p>
    <w:p w:rsidR="00462ECC" w:rsidRDefault="00462ECC">
      <w:pPr>
        <w:pStyle w:val="BodyText"/>
        <w:tabs>
          <w:tab w:val="left" w:pos="5179"/>
        </w:tabs>
        <w:spacing w:before="73"/>
        <w:ind w:left="139" w:right="155"/>
      </w:pPr>
      <w:r>
        <w:t>For and on behalf</w:t>
      </w:r>
      <w:r>
        <w:rPr>
          <w:spacing w:val="-5"/>
        </w:rPr>
        <w:t xml:space="preserve"> </w:t>
      </w:r>
      <w:r>
        <w:t>of EMPLOYER</w:t>
      </w:r>
      <w:r>
        <w:tab/>
        <w:t>For and on behalf of</w:t>
      </w:r>
      <w:r>
        <w:rPr>
          <w:spacing w:val="-10"/>
        </w:rPr>
        <w:t xml:space="preserve"> </w:t>
      </w:r>
      <w:r>
        <w:t>CONTRACTOR</w:t>
      </w:r>
    </w:p>
    <w:p w:rsidR="00462ECC" w:rsidRDefault="00462ECC">
      <w:pPr>
        <w:pStyle w:val="BodyText"/>
        <w:rPr>
          <w:sz w:val="20"/>
          <w:szCs w:val="20"/>
        </w:rPr>
      </w:pPr>
    </w:p>
    <w:p w:rsidR="00462ECC" w:rsidRDefault="00462ECC">
      <w:pPr>
        <w:pStyle w:val="BodyText"/>
        <w:rPr>
          <w:sz w:val="20"/>
          <w:szCs w:val="20"/>
        </w:rPr>
      </w:pPr>
    </w:p>
    <w:p w:rsidR="00462ECC" w:rsidRDefault="00462ECC">
      <w:pPr>
        <w:pStyle w:val="BodyText"/>
        <w:spacing w:before="6"/>
        <w:rPr>
          <w:sz w:val="19"/>
          <w:szCs w:val="19"/>
        </w:rPr>
      </w:pPr>
    </w:p>
    <w:p w:rsidR="00462ECC" w:rsidRDefault="00462ECC">
      <w:pPr>
        <w:pStyle w:val="BodyText"/>
        <w:tabs>
          <w:tab w:val="left" w:pos="3467"/>
          <w:tab w:val="left" w:pos="5180"/>
          <w:tab w:val="left" w:pos="8507"/>
        </w:tabs>
        <w:spacing w:before="72"/>
        <w:ind w:left="140" w:right="155"/>
      </w:pPr>
      <w:r>
        <w:t>Signature</w:t>
      </w:r>
      <w:r>
        <w:rPr>
          <w:u w:val="single"/>
        </w:rPr>
        <w:t xml:space="preserve"> </w:t>
      </w:r>
      <w:r>
        <w:rPr>
          <w:u w:val="single"/>
        </w:rPr>
        <w:tab/>
      </w:r>
      <w:r>
        <w:tab/>
        <w:t xml:space="preserve">Signature </w:t>
      </w:r>
      <w:r>
        <w:rPr>
          <w:u w:val="single"/>
        </w:rPr>
        <w:t xml:space="preserve"> </w:t>
      </w:r>
      <w:r>
        <w:rPr>
          <w:u w:val="single"/>
        </w:rPr>
        <w:tab/>
      </w:r>
    </w:p>
    <w:p w:rsidR="00462ECC" w:rsidRDefault="00462ECC">
      <w:pPr>
        <w:pStyle w:val="BodyText"/>
        <w:spacing w:before="5"/>
        <w:rPr>
          <w:sz w:val="15"/>
          <w:szCs w:val="15"/>
        </w:rPr>
      </w:pPr>
    </w:p>
    <w:p w:rsidR="00462ECC" w:rsidRDefault="00462ECC">
      <w:pPr>
        <w:pStyle w:val="Heading9"/>
        <w:tabs>
          <w:tab w:val="left" w:pos="5180"/>
        </w:tabs>
        <w:spacing w:before="73"/>
        <w:ind w:left="140" w:right="155"/>
      </w:pPr>
      <w:r>
        <w:t>Name:</w:t>
      </w:r>
      <w:r>
        <w:tab/>
        <w:t>Name:</w:t>
      </w:r>
    </w:p>
    <w:p w:rsidR="00462ECC" w:rsidRDefault="00462ECC">
      <w:pPr>
        <w:tabs>
          <w:tab w:val="left" w:pos="5180"/>
        </w:tabs>
        <w:spacing w:before="126"/>
        <w:ind w:left="139" w:right="155"/>
        <w:rPr>
          <w:b/>
          <w:bCs/>
        </w:rPr>
      </w:pPr>
      <w:r>
        <w:rPr>
          <w:b/>
          <w:bCs/>
        </w:rPr>
        <w:t>Designation:</w:t>
      </w:r>
      <w:r>
        <w:rPr>
          <w:b/>
          <w:bCs/>
        </w:rPr>
        <w:tab/>
        <w:t>Designation:</w:t>
      </w:r>
    </w:p>
    <w:p w:rsidR="00462ECC" w:rsidRDefault="00462ECC">
      <w:pPr>
        <w:pStyle w:val="BodyText"/>
        <w:rPr>
          <w:b/>
          <w:bCs/>
          <w:sz w:val="20"/>
          <w:szCs w:val="20"/>
        </w:rPr>
      </w:pPr>
    </w:p>
    <w:p w:rsidR="00462ECC" w:rsidRDefault="00462ECC">
      <w:pPr>
        <w:pStyle w:val="BodyText"/>
        <w:rPr>
          <w:b/>
          <w:bCs/>
          <w:sz w:val="20"/>
          <w:szCs w:val="20"/>
        </w:rPr>
      </w:pPr>
    </w:p>
    <w:p w:rsidR="00462ECC" w:rsidRDefault="00462ECC">
      <w:pPr>
        <w:pStyle w:val="BodyText"/>
        <w:rPr>
          <w:b/>
          <w:bCs/>
          <w:sz w:val="20"/>
          <w:szCs w:val="20"/>
        </w:rPr>
      </w:pPr>
    </w:p>
    <w:p w:rsidR="00462ECC" w:rsidRDefault="00462ECC">
      <w:pPr>
        <w:pStyle w:val="BodyText"/>
        <w:rPr>
          <w:b/>
          <w:bCs/>
          <w:sz w:val="20"/>
          <w:szCs w:val="20"/>
        </w:rPr>
      </w:pPr>
    </w:p>
    <w:p w:rsidR="00462ECC" w:rsidRDefault="009A577D">
      <w:pPr>
        <w:pStyle w:val="BodyText"/>
        <w:spacing w:before="5"/>
        <w:rPr>
          <w:b/>
          <w:bCs/>
          <w:sz w:val="14"/>
          <w:szCs w:val="14"/>
        </w:rPr>
      </w:pPr>
      <w:r w:rsidRPr="009A577D">
        <w:rPr>
          <w:noProof/>
        </w:rPr>
        <w:pict>
          <v:line id="_x0000_s1297" style="position:absolute;z-index:251643392;mso-wrap-distance-left:0;mso-wrap-distance-right:0;mso-position-horizontal-relative:page" from="1in,10.65pt" to="206.55pt,10.65pt" strokeweight=".24536mm">
            <w10:wrap type="topAndBottom" anchorx="page"/>
            <w10:anchorlock/>
          </v:line>
        </w:pict>
      </w:r>
      <w:r w:rsidRPr="009A577D">
        <w:rPr>
          <w:noProof/>
        </w:rPr>
        <w:pict>
          <v:line id="_x0000_s1298" style="position:absolute;z-index:251644416;mso-wrap-distance-left:0;mso-wrap-distance-right:0;mso-position-horizontal-relative:page" from="324pt,10.65pt" to="452.45pt,10.65pt" strokeweight=".24536mm">
            <w10:wrap type="topAndBottom" anchorx="page"/>
            <w10:anchorlock/>
          </v:line>
        </w:pict>
      </w:r>
    </w:p>
    <w:p w:rsidR="00462ECC" w:rsidRDefault="00462ECC">
      <w:pPr>
        <w:pStyle w:val="BodyText"/>
        <w:tabs>
          <w:tab w:val="left" w:pos="5180"/>
        </w:tabs>
        <w:spacing w:line="226" w:lineRule="exact"/>
        <w:ind w:left="140" w:right="155"/>
      </w:pPr>
      <w:r>
        <w:t>(Seal)</w:t>
      </w:r>
      <w:r>
        <w:tab/>
        <w:t>(Seal)</w:t>
      </w:r>
    </w:p>
    <w:p w:rsidR="00462ECC" w:rsidRDefault="00462ECC">
      <w:pPr>
        <w:pStyle w:val="BodyText"/>
      </w:pPr>
    </w:p>
    <w:p w:rsidR="00462ECC" w:rsidRDefault="00462ECC">
      <w:pPr>
        <w:pStyle w:val="BodyText"/>
        <w:ind w:left="140" w:right="155"/>
      </w:pPr>
      <w:r>
        <w:t>Signed, Sealed and Delivered in the presence of:</w:t>
      </w:r>
    </w:p>
    <w:p w:rsidR="00462ECC" w:rsidRDefault="00462ECC">
      <w:pPr>
        <w:pStyle w:val="BodyText"/>
        <w:spacing w:before="3"/>
        <w:rPr>
          <w:sz w:val="32"/>
          <w:szCs w:val="32"/>
        </w:rPr>
      </w:pPr>
    </w:p>
    <w:p w:rsidR="00462ECC" w:rsidRDefault="00462ECC">
      <w:pPr>
        <w:pStyle w:val="Heading9"/>
        <w:tabs>
          <w:tab w:val="left" w:pos="5180"/>
        </w:tabs>
        <w:ind w:left="140" w:right="155"/>
      </w:pPr>
      <w:r>
        <w:t>WITNESS:</w:t>
      </w:r>
      <w:r>
        <w:tab/>
        <w:t>WITNESS:</w:t>
      </w:r>
    </w:p>
    <w:p w:rsidR="00462ECC" w:rsidRDefault="00462ECC">
      <w:pPr>
        <w:pStyle w:val="BodyText"/>
        <w:spacing w:before="5"/>
        <w:rPr>
          <w:b/>
          <w:bCs/>
          <w:sz w:val="32"/>
          <w:szCs w:val="32"/>
        </w:rPr>
      </w:pPr>
    </w:p>
    <w:p w:rsidR="00462ECC" w:rsidRDefault="00462ECC">
      <w:pPr>
        <w:tabs>
          <w:tab w:val="left" w:pos="5180"/>
        </w:tabs>
        <w:ind w:left="140" w:right="155"/>
        <w:rPr>
          <w:b/>
          <w:bCs/>
        </w:rPr>
      </w:pPr>
      <w:r>
        <w:rPr>
          <w:b/>
          <w:bCs/>
        </w:rPr>
        <w:t>Name:</w:t>
      </w:r>
      <w:r>
        <w:rPr>
          <w:b/>
          <w:bCs/>
        </w:rPr>
        <w:tab/>
        <w:t>Name:</w:t>
      </w:r>
    </w:p>
    <w:p w:rsidR="00462ECC" w:rsidRDefault="00462ECC">
      <w:pPr>
        <w:tabs>
          <w:tab w:val="left" w:pos="5180"/>
        </w:tabs>
        <w:spacing w:before="126"/>
        <w:ind w:left="140" w:right="155"/>
        <w:rPr>
          <w:b/>
          <w:bCs/>
        </w:rPr>
      </w:pPr>
      <w:r>
        <w:rPr>
          <w:b/>
          <w:bCs/>
        </w:rPr>
        <w:t>Designation:</w:t>
      </w:r>
      <w:r>
        <w:rPr>
          <w:b/>
          <w:bCs/>
        </w:rPr>
        <w:tab/>
        <w:t>Designation:</w:t>
      </w:r>
    </w:p>
    <w:p w:rsidR="00462ECC" w:rsidRDefault="00462ECC">
      <w:pPr>
        <w:pStyle w:val="BodyText"/>
        <w:tabs>
          <w:tab w:val="left" w:pos="3282"/>
          <w:tab w:val="left" w:pos="5180"/>
          <w:tab w:val="left" w:pos="8385"/>
        </w:tabs>
        <w:spacing w:before="128"/>
        <w:ind w:left="140" w:right="155"/>
      </w:pPr>
      <w:r>
        <w:t>CNIC</w:t>
      </w:r>
      <w:r>
        <w:rPr>
          <w:spacing w:val="-1"/>
        </w:rPr>
        <w:t xml:space="preserve"> </w:t>
      </w:r>
      <w:r>
        <w:t>No.</w:t>
      </w:r>
      <w:r>
        <w:rPr>
          <w:u w:val="single"/>
        </w:rPr>
        <w:t xml:space="preserve"> </w:t>
      </w:r>
      <w:r>
        <w:rPr>
          <w:u w:val="single"/>
        </w:rPr>
        <w:tab/>
      </w:r>
      <w:r>
        <w:tab/>
        <w:t>CNIC</w:t>
      </w:r>
      <w:r>
        <w:rPr>
          <w:spacing w:val="-3"/>
        </w:rPr>
        <w:t xml:space="preserve"> </w:t>
      </w:r>
      <w:r>
        <w:t>No.</w:t>
      </w:r>
      <w:r>
        <w:rPr>
          <w:spacing w:val="2"/>
        </w:rPr>
        <w:t xml:space="preserve"> </w:t>
      </w:r>
      <w:r>
        <w:rPr>
          <w:u w:val="single"/>
        </w:rPr>
        <w:t xml:space="preserve"> </w:t>
      </w:r>
      <w:r>
        <w:rPr>
          <w:u w:val="single"/>
        </w:rPr>
        <w:tab/>
      </w:r>
    </w:p>
    <w:p w:rsidR="00462ECC" w:rsidRDefault="00462ECC">
      <w:pPr>
        <w:pStyle w:val="BodyText"/>
        <w:rPr>
          <w:sz w:val="20"/>
          <w:szCs w:val="20"/>
        </w:rPr>
      </w:pPr>
    </w:p>
    <w:p w:rsidR="00462ECC" w:rsidRDefault="00462ECC">
      <w:pPr>
        <w:pStyle w:val="BodyText"/>
        <w:spacing w:before="7"/>
        <w:rPr>
          <w:sz w:val="17"/>
          <w:szCs w:val="17"/>
        </w:rPr>
      </w:pPr>
    </w:p>
    <w:p w:rsidR="00462ECC" w:rsidRDefault="00462ECC">
      <w:pPr>
        <w:pStyle w:val="BodyText"/>
        <w:tabs>
          <w:tab w:val="left" w:pos="3467"/>
          <w:tab w:val="left" w:pos="5180"/>
          <w:tab w:val="left" w:pos="8507"/>
        </w:tabs>
        <w:spacing w:before="72"/>
        <w:ind w:left="140" w:right="155"/>
      </w:pPr>
      <w:r>
        <w:t>Signature</w:t>
      </w:r>
      <w:r>
        <w:rPr>
          <w:u w:val="single"/>
        </w:rPr>
        <w:t xml:space="preserve"> </w:t>
      </w:r>
      <w:r>
        <w:rPr>
          <w:u w:val="single"/>
        </w:rPr>
        <w:tab/>
      </w:r>
      <w:r>
        <w:tab/>
        <w:t xml:space="preserve">Signature </w:t>
      </w:r>
      <w:r>
        <w:rPr>
          <w:u w:val="single"/>
        </w:rPr>
        <w:t xml:space="preserve"> </w:t>
      </w:r>
      <w:r>
        <w:rPr>
          <w:u w:val="single"/>
        </w:rPr>
        <w:tab/>
      </w:r>
    </w:p>
    <w:p w:rsidR="00462ECC" w:rsidRDefault="00462ECC">
      <w:pPr>
        <w:pStyle w:val="BodyText"/>
        <w:spacing w:before="8"/>
        <w:rPr>
          <w:sz w:val="15"/>
          <w:szCs w:val="15"/>
        </w:rPr>
      </w:pPr>
    </w:p>
    <w:p w:rsidR="00462ECC" w:rsidRDefault="00462ECC">
      <w:pPr>
        <w:pStyle w:val="BodyText"/>
        <w:spacing w:before="73"/>
        <w:ind w:left="140" w:right="155"/>
      </w:pPr>
      <w:r>
        <w:t>Authorized Signatory of remaining part of Documents</w:t>
      </w:r>
    </w:p>
    <w:p w:rsidR="00462ECC" w:rsidRDefault="00462ECC">
      <w:pPr>
        <w:pStyle w:val="BodyText"/>
      </w:pPr>
    </w:p>
    <w:p w:rsidR="00462ECC" w:rsidRDefault="00462ECC">
      <w:pPr>
        <w:pStyle w:val="BodyText"/>
        <w:tabs>
          <w:tab w:val="left" w:pos="5180"/>
        </w:tabs>
        <w:ind w:left="140" w:right="155"/>
      </w:pPr>
      <w:r>
        <w:t>(For</w:t>
      </w:r>
      <w:r>
        <w:rPr>
          <w:spacing w:val="-1"/>
        </w:rPr>
        <w:t xml:space="preserve"> </w:t>
      </w:r>
      <w:r>
        <w:t>Client)</w:t>
      </w:r>
      <w:r>
        <w:tab/>
        <w:t>(For</w:t>
      </w:r>
      <w:r>
        <w:rPr>
          <w:spacing w:val="-6"/>
        </w:rPr>
        <w:t xml:space="preserve"> </w:t>
      </w:r>
      <w:r>
        <w:t>Contractor)</w:t>
      </w:r>
    </w:p>
    <w:p w:rsidR="00462ECC" w:rsidRDefault="00462ECC">
      <w:pPr>
        <w:pStyle w:val="BodyText"/>
      </w:pPr>
    </w:p>
    <w:p w:rsidR="00462ECC" w:rsidRDefault="00462ECC">
      <w:pPr>
        <w:pStyle w:val="BodyText"/>
      </w:pPr>
    </w:p>
    <w:p w:rsidR="00462ECC" w:rsidRDefault="00462ECC">
      <w:pPr>
        <w:pStyle w:val="BodyText"/>
      </w:pPr>
    </w:p>
    <w:p w:rsidR="00462ECC" w:rsidRDefault="00462ECC">
      <w:pPr>
        <w:pStyle w:val="BodyText"/>
        <w:spacing w:before="8"/>
        <w:rPr>
          <w:sz w:val="21"/>
          <w:szCs w:val="21"/>
        </w:rPr>
      </w:pPr>
    </w:p>
    <w:p w:rsidR="00462ECC" w:rsidRDefault="00462ECC">
      <w:pPr>
        <w:pStyle w:val="Heading9"/>
        <w:tabs>
          <w:tab w:val="left" w:pos="5180"/>
        </w:tabs>
        <w:ind w:left="140" w:right="155"/>
      </w:pPr>
      <w:r>
        <w:t>Name:</w:t>
      </w:r>
      <w:r>
        <w:tab/>
        <w:t>Name:</w:t>
      </w:r>
    </w:p>
    <w:p w:rsidR="00462ECC" w:rsidRDefault="00462ECC">
      <w:pPr>
        <w:tabs>
          <w:tab w:val="left" w:pos="5180"/>
        </w:tabs>
        <w:spacing w:before="126"/>
        <w:ind w:left="140" w:right="155"/>
        <w:rPr>
          <w:b/>
          <w:bCs/>
        </w:rPr>
      </w:pPr>
      <w:r>
        <w:rPr>
          <w:b/>
          <w:bCs/>
        </w:rPr>
        <w:t>Designation:</w:t>
      </w:r>
      <w:r>
        <w:rPr>
          <w:b/>
          <w:bCs/>
        </w:rPr>
        <w:tab/>
        <w:t>Designation:</w:t>
      </w:r>
    </w:p>
    <w:p w:rsidR="00462ECC" w:rsidRDefault="00462ECC">
      <w:pPr>
        <w:sectPr w:rsidR="00462ECC">
          <w:headerReference w:type="default" r:id="rId48"/>
          <w:pgSz w:w="11910" w:h="16840"/>
          <w:pgMar w:top="1380" w:right="1000" w:bottom="580" w:left="1300" w:header="1175" w:footer="386" w:gutter="0"/>
          <w:cols w:space="720"/>
        </w:sectPr>
      </w:pPr>
    </w:p>
    <w:p w:rsidR="00462ECC" w:rsidRDefault="00462ECC">
      <w:pPr>
        <w:pStyle w:val="BodyText"/>
        <w:rPr>
          <w:b/>
          <w:bCs/>
          <w:sz w:val="18"/>
          <w:szCs w:val="18"/>
        </w:rPr>
      </w:pPr>
    </w:p>
    <w:p w:rsidR="00462ECC" w:rsidRDefault="00462ECC">
      <w:pPr>
        <w:spacing w:before="72"/>
        <w:ind w:right="11"/>
        <w:jc w:val="center"/>
        <w:rPr>
          <w:b/>
          <w:bCs/>
        </w:rPr>
      </w:pPr>
      <w:r>
        <w:rPr>
          <w:b/>
          <w:bCs/>
        </w:rPr>
        <w:t>FORM OF PERFORMANCE SECURITY</w:t>
      </w:r>
    </w:p>
    <w:p w:rsidR="00462ECC" w:rsidRDefault="00462ECC">
      <w:pPr>
        <w:spacing w:before="1"/>
        <w:ind w:right="8"/>
        <w:jc w:val="center"/>
        <w:rPr>
          <w:b/>
          <w:bCs/>
        </w:rPr>
      </w:pPr>
      <w:r>
        <w:rPr>
          <w:b/>
          <w:bCs/>
        </w:rPr>
        <w:t>(Bank Guarantee)</w:t>
      </w:r>
    </w:p>
    <w:p w:rsidR="00462ECC" w:rsidRDefault="00462ECC">
      <w:pPr>
        <w:pStyle w:val="BodyText"/>
        <w:spacing w:before="2"/>
        <w:rPr>
          <w:b/>
          <w:bCs/>
        </w:rPr>
      </w:pPr>
    </w:p>
    <w:p w:rsidR="00462ECC" w:rsidRDefault="00462ECC">
      <w:pPr>
        <w:pStyle w:val="BodyText"/>
        <w:tabs>
          <w:tab w:val="left" w:pos="9332"/>
          <w:tab w:val="left" w:pos="9454"/>
        </w:tabs>
        <w:ind w:left="5602" w:right="151" w:hanging="159"/>
        <w:jc w:val="both"/>
      </w:pPr>
      <w:r>
        <w:t>Guarantee</w:t>
      </w:r>
      <w:r>
        <w:rPr>
          <w:spacing w:val="-5"/>
        </w:rPr>
        <w:t xml:space="preserve"> </w:t>
      </w:r>
      <w:r>
        <w:t>No.</w:t>
      </w:r>
      <w:r>
        <w:rPr>
          <w:u w:val="single"/>
        </w:rPr>
        <w:t xml:space="preserve"> </w:t>
      </w:r>
      <w:r>
        <w:rPr>
          <w:u w:val="single"/>
        </w:rPr>
        <w:tab/>
      </w:r>
      <w:r>
        <w:rPr>
          <w:u w:val="single"/>
        </w:rPr>
        <w:tab/>
      </w:r>
      <w:r>
        <w:t xml:space="preserve"> Executed</w:t>
      </w:r>
      <w:r>
        <w:rPr>
          <w:spacing w:val="-3"/>
        </w:rPr>
        <w:t xml:space="preserve"> </w:t>
      </w:r>
      <w:r>
        <w:t xml:space="preserve">on </w:t>
      </w:r>
      <w:r>
        <w:rPr>
          <w:u w:val="single"/>
        </w:rPr>
        <w:t xml:space="preserve"> </w:t>
      </w:r>
      <w:r>
        <w:rPr>
          <w:u w:val="single"/>
        </w:rPr>
        <w:tab/>
      </w:r>
      <w:r>
        <w:rPr>
          <w:u w:val="single"/>
        </w:rPr>
        <w:tab/>
      </w:r>
      <w:r>
        <w:t xml:space="preserve"> Expiry</w:t>
      </w:r>
      <w:r>
        <w:rPr>
          <w:spacing w:val="-4"/>
        </w:rPr>
        <w:t xml:space="preserve"> </w:t>
      </w:r>
      <w:r>
        <w:t xml:space="preserve">date </w:t>
      </w:r>
      <w:r>
        <w:rPr>
          <w:u w:val="single"/>
        </w:rPr>
        <w:t xml:space="preserve"> </w:t>
      </w:r>
      <w:r>
        <w:rPr>
          <w:u w:val="single"/>
        </w:rPr>
        <w:tab/>
      </w:r>
    </w:p>
    <w:p w:rsidR="00462ECC" w:rsidRDefault="00462ECC">
      <w:pPr>
        <w:pStyle w:val="BodyText"/>
        <w:spacing w:before="8"/>
        <w:rPr>
          <w:sz w:val="15"/>
          <w:szCs w:val="15"/>
        </w:rPr>
      </w:pPr>
    </w:p>
    <w:p w:rsidR="00462ECC" w:rsidRDefault="00462ECC">
      <w:pPr>
        <w:pStyle w:val="BodyText"/>
        <w:tabs>
          <w:tab w:val="left" w:pos="9351"/>
        </w:tabs>
        <w:spacing w:before="73"/>
        <w:ind w:left="139" w:right="155"/>
      </w:pPr>
      <w:r>
        <w:t>Name of Guarantor (Bank/) with</w:t>
      </w:r>
      <w:r>
        <w:rPr>
          <w:spacing w:val="-17"/>
        </w:rPr>
        <w:t xml:space="preserve"> </w:t>
      </w:r>
      <w:r>
        <w:t>address:</w:t>
      </w:r>
      <w:r>
        <w:rPr>
          <w:spacing w:val="2"/>
        </w:rPr>
        <w:t xml:space="preserve"> </w:t>
      </w:r>
      <w:r>
        <w:rPr>
          <w:u w:val="single"/>
        </w:rPr>
        <w:t xml:space="preserve"> </w:t>
      </w:r>
      <w:r>
        <w:rPr>
          <w:u w:val="single"/>
        </w:rPr>
        <w:tab/>
      </w:r>
    </w:p>
    <w:p w:rsidR="00462ECC" w:rsidRDefault="009A577D">
      <w:pPr>
        <w:pStyle w:val="BodyText"/>
        <w:spacing w:before="3"/>
        <w:rPr>
          <w:sz w:val="17"/>
          <w:szCs w:val="17"/>
        </w:rPr>
      </w:pPr>
      <w:r w:rsidRPr="009A577D">
        <w:rPr>
          <w:noProof/>
        </w:rPr>
        <w:pict>
          <v:line id="_x0000_s1300" style="position:absolute;z-index:251645440;mso-wrap-distance-left:0;mso-wrap-distance-right:0;mso-position-horizontal-relative:page" from="1in,12.25pt" to="530.7pt,12.25pt" strokeweight=".24536mm">
            <w10:wrap type="topAndBottom" anchorx="page"/>
            <w10:anchorlock/>
          </v:line>
        </w:pict>
      </w:r>
    </w:p>
    <w:p w:rsidR="00462ECC" w:rsidRDefault="00462ECC">
      <w:pPr>
        <w:pStyle w:val="BodyText"/>
        <w:spacing w:before="2"/>
        <w:rPr>
          <w:sz w:val="13"/>
          <w:szCs w:val="13"/>
        </w:rPr>
      </w:pPr>
    </w:p>
    <w:p w:rsidR="00462ECC" w:rsidRDefault="00462ECC">
      <w:pPr>
        <w:pStyle w:val="BodyText"/>
        <w:tabs>
          <w:tab w:val="left" w:pos="9361"/>
        </w:tabs>
        <w:spacing w:before="73"/>
        <w:ind w:left="139" w:right="155"/>
      </w:pPr>
      <w:r>
        <w:t>Name of Principal (Contractor) with</w:t>
      </w:r>
      <w:r>
        <w:rPr>
          <w:spacing w:val="-20"/>
        </w:rPr>
        <w:t xml:space="preserve"> </w:t>
      </w:r>
      <w:r>
        <w:t>address:</w:t>
      </w:r>
      <w:r>
        <w:rPr>
          <w:u w:val="single"/>
        </w:rPr>
        <w:t xml:space="preserve"> </w:t>
      </w:r>
      <w:r>
        <w:rPr>
          <w:u w:val="single"/>
        </w:rPr>
        <w:tab/>
      </w:r>
    </w:p>
    <w:p w:rsidR="00462ECC" w:rsidRDefault="009A577D">
      <w:pPr>
        <w:pStyle w:val="BodyText"/>
        <w:spacing w:before="3"/>
        <w:rPr>
          <w:sz w:val="17"/>
          <w:szCs w:val="17"/>
        </w:rPr>
      </w:pPr>
      <w:r w:rsidRPr="009A577D">
        <w:rPr>
          <w:noProof/>
        </w:rPr>
        <w:pict>
          <v:line id="_x0000_s1301" style="position:absolute;z-index:251646464;mso-wrap-distance-left:0;mso-wrap-distance-right:0;mso-position-horizontal-relative:page" from="1in,12.25pt" to="530.7pt,12.25pt" strokeweight=".24536mm">
            <w10:wrap type="topAndBottom" anchorx="page"/>
            <w10:anchorlock/>
          </v:line>
        </w:pict>
      </w:r>
    </w:p>
    <w:p w:rsidR="00462ECC" w:rsidRDefault="00462ECC">
      <w:pPr>
        <w:pStyle w:val="BodyText"/>
        <w:spacing w:before="4"/>
        <w:rPr>
          <w:sz w:val="13"/>
          <w:szCs w:val="13"/>
        </w:rPr>
      </w:pPr>
    </w:p>
    <w:p w:rsidR="00462ECC" w:rsidRDefault="00462ECC">
      <w:pPr>
        <w:pStyle w:val="BodyText"/>
        <w:tabs>
          <w:tab w:val="left" w:pos="9359"/>
        </w:tabs>
        <w:spacing w:before="73"/>
        <w:ind w:left="139" w:right="155"/>
      </w:pPr>
      <w:r>
        <w:t>Penal Sum of Security (express in words and</w:t>
      </w:r>
      <w:r>
        <w:rPr>
          <w:spacing w:val="-22"/>
        </w:rPr>
        <w:t xml:space="preserve"> </w:t>
      </w:r>
      <w:r>
        <w:t>figures)</w:t>
      </w:r>
      <w:r>
        <w:rPr>
          <w:u w:val="single"/>
        </w:rPr>
        <w:t xml:space="preserve"> </w:t>
      </w:r>
      <w:r>
        <w:rPr>
          <w:u w:val="single"/>
        </w:rPr>
        <w:tab/>
      </w:r>
    </w:p>
    <w:p w:rsidR="00462ECC" w:rsidRDefault="009A577D">
      <w:pPr>
        <w:pStyle w:val="BodyText"/>
        <w:rPr>
          <w:sz w:val="17"/>
          <w:szCs w:val="17"/>
        </w:rPr>
      </w:pPr>
      <w:r w:rsidRPr="009A577D">
        <w:rPr>
          <w:noProof/>
        </w:rPr>
        <w:pict>
          <v:line id="_x0000_s1302" style="position:absolute;z-index:251647488;mso-wrap-distance-left:0;mso-wrap-distance-right:0;mso-position-horizontal-relative:page" from="1in,12.1pt" to="536.85pt,12.1pt" strokeweight=".24536mm">
            <w10:wrap type="topAndBottom" anchorx="page"/>
            <w10:anchorlock/>
          </v:line>
        </w:pict>
      </w:r>
    </w:p>
    <w:p w:rsidR="00462ECC" w:rsidRDefault="00462ECC">
      <w:pPr>
        <w:pStyle w:val="BodyText"/>
        <w:spacing w:before="4"/>
        <w:rPr>
          <w:sz w:val="13"/>
          <w:szCs w:val="13"/>
        </w:rPr>
      </w:pPr>
    </w:p>
    <w:p w:rsidR="00462ECC" w:rsidRDefault="00462ECC">
      <w:pPr>
        <w:pStyle w:val="BodyText"/>
        <w:tabs>
          <w:tab w:val="left" w:pos="6535"/>
          <w:tab w:val="left" w:pos="9448"/>
        </w:tabs>
        <w:spacing w:before="73"/>
        <w:ind w:left="139"/>
      </w:pPr>
      <w:r>
        <w:t>Letter of</w:t>
      </w:r>
      <w:r>
        <w:rPr>
          <w:spacing w:val="3"/>
        </w:rPr>
        <w:t xml:space="preserve"> </w:t>
      </w:r>
      <w:r>
        <w:t>Acceptance</w:t>
      </w:r>
      <w:r>
        <w:rPr>
          <w:spacing w:val="-3"/>
        </w:rPr>
        <w:t xml:space="preserve"> </w:t>
      </w:r>
      <w:r>
        <w:t>No.</w:t>
      </w:r>
      <w:r>
        <w:rPr>
          <w:u w:val="single"/>
        </w:rPr>
        <w:tab/>
      </w:r>
      <w:r>
        <w:t>Dated</w:t>
      </w:r>
      <w:r>
        <w:rPr>
          <w:spacing w:val="-2"/>
        </w:rPr>
        <w:t xml:space="preserve"> </w:t>
      </w:r>
      <w:r>
        <w:rPr>
          <w:u w:val="single"/>
        </w:rPr>
        <w:t xml:space="preserve"> </w:t>
      </w:r>
      <w:r>
        <w:rPr>
          <w:u w:val="single"/>
        </w:rPr>
        <w:tab/>
      </w:r>
    </w:p>
    <w:p w:rsidR="00462ECC" w:rsidRDefault="00462ECC">
      <w:pPr>
        <w:pStyle w:val="BodyText"/>
        <w:spacing w:before="8"/>
        <w:rPr>
          <w:sz w:val="15"/>
          <w:szCs w:val="15"/>
        </w:rPr>
      </w:pPr>
    </w:p>
    <w:p w:rsidR="00462ECC" w:rsidRDefault="00462ECC">
      <w:pPr>
        <w:pStyle w:val="BodyText"/>
        <w:tabs>
          <w:tab w:val="left" w:pos="5407"/>
        </w:tabs>
        <w:spacing w:before="73"/>
        <w:ind w:left="139" w:right="148"/>
        <w:jc w:val="both"/>
      </w:pPr>
      <w:r>
        <w:t>KNOW ALL MEN BY THESE PRESENTS, that in pursuance of the terms of the Bidding Documents and above said Letter of Acceptance (hereinafter called the Documents) and at the request of the said Principal we, the Guarantor above named, are held and firmly bound unto the</w:t>
      </w:r>
      <w:r>
        <w:rPr>
          <w:u w:val="single"/>
        </w:rPr>
        <w:tab/>
      </w:r>
      <w:r>
        <w:t>(hereinafter called the “Employer”)</w:t>
      </w:r>
      <w:r>
        <w:rPr>
          <w:spacing w:val="30"/>
        </w:rPr>
        <w:t xml:space="preserve"> </w:t>
      </w:r>
      <w:r>
        <w:t>in</w:t>
      </w:r>
      <w:r>
        <w:rPr>
          <w:spacing w:val="4"/>
        </w:rPr>
        <w:t xml:space="preserve"> </w:t>
      </w:r>
      <w:r>
        <w:t>the</w:t>
      </w:r>
      <w:r>
        <w:rPr>
          <w:spacing w:val="-1"/>
        </w:rPr>
        <w:t xml:space="preserve"> </w:t>
      </w:r>
      <w:r>
        <w:t>penal sum of the amount stated above for the payment of which sum well and truly to be made to the said Employer, we bind ourselves, our heirs, executors, administrators and successors, jointly and severally, firmly by these</w:t>
      </w:r>
      <w:r>
        <w:rPr>
          <w:spacing w:val="-23"/>
        </w:rPr>
        <w:t xml:space="preserve"> </w:t>
      </w:r>
      <w:r>
        <w:t>presents.</w:t>
      </w:r>
    </w:p>
    <w:p w:rsidR="00462ECC" w:rsidRDefault="00462ECC">
      <w:pPr>
        <w:pStyle w:val="BodyText"/>
      </w:pPr>
    </w:p>
    <w:p w:rsidR="00462ECC" w:rsidRDefault="00462ECC">
      <w:pPr>
        <w:pStyle w:val="BodyText"/>
        <w:tabs>
          <w:tab w:val="left" w:pos="1128"/>
          <w:tab w:val="left" w:pos="2889"/>
          <w:tab w:val="left" w:pos="4168"/>
          <w:tab w:val="left" w:pos="5255"/>
          <w:tab w:val="left" w:pos="6503"/>
          <w:tab w:val="left" w:pos="7365"/>
          <w:tab w:val="left" w:pos="9196"/>
        </w:tabs>
        <w:ind w:left="139" w:right="149"/>
        <w:jc w:val="both"/>
      </w:pPr>
      <w:r>
        <w:t>THE CONDITION OF THIS OBLIGATION IS SUCH, that whereas the Principal has accepted the</w:t>
      </w:r>
      <w:r>
        <w:tab/>
        <w:t>Employer's</w:t>
      </w:r>
      <w:r>
        <w:tab/>
        <w:t>above</w:t>
      </w:r>
      <w:r>
        <w:tab/>
        <w:t>said</w:t>
      </w:r>
      <w:r>
        <w:tab/>
        <w:t>Letter</w:t>
      </w:r>
      <w:r>
        <w:tab/>
        <w:t>of</w:t>
      </w:r>
      <w:r>
        <w:tab/>
        <w:t>Acceptance</w:t>
      </w:r>
      <w:r>
        <w:tab/>
        <w:t>for</w:t>
      </w:r>
    </w:p>
    <w:p w:rsidR="00462ECC" w:rsidRDefault="00462ECC">
      <w:pPr>
        <w:pStyle w:val="BodyText"/>
        <w:tabs>
          <w:tab w:val="left" w:pos="5399"/>
        </w:tabs>
        <w:spacing w:before="1" w:line="252" w:lineRule="exact"/>
        <w:ind w:left="139"/>
        <w:jc w:val="both"/>
      </w:pPr>
      <w:r>
        <w:rPr>
          <w:u w:val="single"/>
        </w:rPr>
        <w:t xml:space="preserve"> </w:t>
      </w:r>
      <w:r>
        <w:rPr>
          <w:u w:val="single"/>
        </w:rPr>
        <w:tab/>
      </w:r>
      <w:r>
        <w:t xml:space="preserve">     </w:t>
      </w:r>
      <w:r>
        <w:rPr>
          <w:spacing w:val="-19"/>
        </w:rPr>
        <w:t xml:space="preserve"> </w:t>
      </w:r>
      <w:r>
        <w:t xml:space="preserve">(Name      of      Contract)      for   </w:t>
      </w:r>
      <w:r>
        <w:rPr>
          <w:spacing w:val="41"/>
        </w:rPr>
        <w:t xml:space="preserve"> </w:t>
      </w:r>
      <w:r>
        <w:t>the</w:t>
      </w:r>
    </w:p>
    <w:p w:rsidR="00462ECC" w:rsidRDefault="00462ECC">
      <w:pPr>
        <w:pStyle w:val="BodyText"/>
        <w:tabs>
          <w:tab w:val="left" w:pos="5766"/>
        </w:tabs>
        <w:spacing w:line="252" w:lineRule="exact"/>
        <w:ind w:left="139"/>
        <w:jc w:val="both"/>
      </w:pPr>
      <w:r>
        <w:rPr>
          <w:u w:val="single"/>
        </w:rPr>
        <w:t xml:space="preserve"> </w:t>
      </w:r>
      <w:r>
        <w:rPr>
          <w:u w:val="single"/>
        </w:rPr>
        <w:tab/>
      </w:r>
      <w:r>
        <w:rPr>
          <w:spacing w:val="1"/>
        </w:rPr>
        <w:t xml:space="preserve"> </w:t>
      </w:r>
      <w:r>
        <w:t>(Name of</w:t>
      </w:r>
      <w:r>
        <w:rPr>
          <w:spacing w:val="-10"/>
        </w:rPr>
        <w:t xml:space="preserve"> </w:t>
      </w:r>
      <w:r>
        <w:t>Project).</w:t>
      </w:r>
    </w:p>
    <w:p w:rsidR="00462ECC" w:rsidRDefault="00462ECC">
      <w:pPr>
        <w:pStyle w:val="BodyText"/>
      </w:pPr>
    </w:p>
    <w:p w:rsidR="00462ECC" w:rsidRDefault="00462ECC">
      <w:pPr>
        <w:pStyle w:val="BodyText"/>
        <w:ind w:left="139" w:right="147"/>
        <w:jc w:val="both"/>
      </w:pPr>
      <w:r>
        <w:rPr>
          <w:spacing w:val="-2"/>
        </w:rPr>
        <w:t xml:space="preserve">NOW </w:t>
      </w:r>
      <w:r>
        <w:t>THEREFORE, if the Principal (Contractor) shall well and truly perform and fulfill all the undertakings, covenants, terms and conditions of the said Documents during the original terms of the said Documents and any extensions thereof that may be granted by the Employer, with  or without notice to the Guarantor, which notice is, hereby, waived and shall also well and truly perform and fulfill all the undertakings, covenants terms and conditions of the Contract and of any and all modifications of said Documents that may hereafter be made, notice of which modifications to the Guarantor being hereby waived, then, this obligation to be void; otherwise to remain in full force and virtue till all requirements of Clause 30, Defects after Taking Over, of Conditions of Contract are</w:t>
      </w:r>
      <w:r>
        <w:rPr>
          <w:spacing w:val="-19"/>
        </w:rPr>
        <w:t xml:space="preserve"> </w:t>
      </w:r>
      <w:r>
        <w:t>fulfilled.</w:t>
      </w:r>
    </w:p>
    <w:p w:rsidR="00462ECC" w:rsidRDefault="00462ECC">
      <w:pPr>
        <w:pStyle w:val="BodyText"/>
      </w:pPr>
    </w:p>
    <w:p w:rsidR="00462ECC" w:rsidRDefault="00462ECC">
      <w:pPr>
        <w:pStyle w:val="BodyText"/>
        <w:ind w:left="139" w:right="151"/>
        <w:jc w:val="both"/>
      </w:pPr>
      <w:r>
        <w:t>Our total liability under this Guarantee is limited to the sum stated above and it is a condition of any liability attaching to us under this Guarantee that the claim for payment in writing shall be received by us within the validity period of this Guarantee, failing which we shall be discharged of our liability, if any, under this Guarantee.</w:t>
      </w:r>
    </w:p>
    <w:p w:rsidR="00462ECC" w:rsidRDefault="00462ECC">
      <w:pPr>
        <w:pStyle w:val="BodyText"/>
      </w:pPr>
    </w:p>
    <w:p w:rsidR="00462ECC" w:rsidRDefault="00462ECC">
      <w:pPr>
        <w:pStyle w:val="BodyText"/>
        <w:tabs>
          <w:tab w:val="left" w:pos="5021"/>
        </w:tabs>
        <w:ind w:left="140" w:right="150"/>
        <w:jc w:val="both"/>
      </w:pPr>
      <w:r>
        <w:t>We,</w:t>
      </w:r>
      <w:r>
        <w:rPr>
          <w:u w:val="single"/>
        </w:rPr>
        <w:tab/>
      </w:r>
      <w:r>
        <w:t xml:space="preserve">(the Guarantor), waiving all </w:t>
      </w:r>
      <w:r>
        <w:rPr>
          <w:spacing w:val="44"/>
        </w:rPr>
        <w:t xml:space="preserve"> </w:t>
      </w:r>
      <w:r>
        <w:t xml:space="preserve">objections </w:t>
      </w:r>
      <w:r>
        <w:rPr>
          <w:spacing w:val="54"/>
        </w:rPr>
        <w:t xml:space="preserve"> </w:t>
      </w:r>
      <w:r>
        <w:t>and</w:t>
      </w:r>
      <w:r>
        <w:rPr>
          <w:spacing w:val="-1"/>
        </w:rPr>
        <w:t xml:space="preserve"> </w:t>
      </w:r>
      <w:r>
        <w:t xml:space="preserve">defences under the Contract, do hereby irrevocably and independently guarantee to pay to the Employer without delay upon the Employer's first written demand without cavil or arguments and without requiring the Employer to prove or to show grounds or reasons for such demand any sum or sums up to the amount stated above, against the Employer's written declaration  that the Principal has refused or failed to perform the obligations under the Contract </w:t>
      </w:r>
      <w:r>
        <w:rPr>
          <w:spacing w:val="-3"/>
        </w:rPr>
        <w:t xml:space="preserve">which </w:t>
      </w:r>
      <w:r>
        <w:t>payment will be effected by the Guarantor to Employer’s designated Bank &amp; Account</w:t>
      </w:r>
      <w:r>
        <w:rPr>
          <w:spacing w:val="-37"/>
        </w:rPr>
        <w:t xml:space="preserve"> </w:t>
      </w:r>
      <w:r>
        <w:t>Number.</w:t>
      </w:r>
    </w:p>
    <w:p w:rsidR="00462ECC" w:rsidRDefault="00462ECC">
      <w:pPr>
        <w:jc w:val="both"/>
        <w:sectPr w:rsidR="00462ECC">
          <w:headerReference w:type="default" r:id="rId49"/>
          <w:pgSz w:w="11910" w:h="16840"/>
          <w:pgMar w:top="1380" w:right="1000" w:bottom="580" w:left="1300" w:header="1175" w:footer="386" w:gutter="0"/>
          <w:cols w:space="720"/>
        </w:sectPr>
      </w:pPr>
    </w:p>
    <w:p w:rsidR="00462ECC" w:rsidRDefault="00462ECC">
      <w:pPr>
        <w:pStyle w:val="BodyText"/>
        <w:spacing w:before="3"/>
        <w:rPr>
          <w:sz w:val="16"/>
          <w:szCs w:val="16"/>
        </w:rPr>
      </w:pPr>
    </w:p>
    <w:p w:rsidR="00462ECC" w:rsidRDefault="00462ECC">
      <w:pPr>
        <w:pStyle w:val="BodyText"/>
        <w:spacing w:before="73"/>
        <w:ind w:left="139" w:right="151"/>
        <w:jc w:val="both"/>
      </w:pPr>
      <w:r>
        <w:t>PROVIDED ALSO THAT the Employer shall be the sole and final judge for deciding whether the Principal (Contractor) has duly performed his obligations under the Contract or has defaulted in fulfilling said obligations and the Guarantor shall pay without objection any sum or sums up to the amount stated above upon first written demand from the Employer forthwith and without any reference to the Principal or any other</w:t>
      </w:r>
      <w:r>
        <w:rPr>
          <w:spacing w:val="-25"/>
        </w:rPr>
        <w:t xml:space="preserve"> </w:t>
      </w:r>
      <w:r>
        <w:t>person.</w:t>
      </w:r>
    </w:p>
    <w:p w:rsidR="00462ECC" w:rsidRDefault="00462ECC">
      <w:pPr>
        <w:pStyle w:val="BodyText"/>
      </w:pPr>
    </w:p>
    <w:p w:rsidR="00462ECC" w:rsidRDefault="00462ECC">
      <w:pPr>
        <w:pStyle w:val="BodyText"/>
        <w:ind w:left="139" w:right="150"/>
        <w:jc w:val="both"/>
      </w:pPr>
      <w:r>
        <w:t>IN WITNESS WHEREOF, the above-bounden Guarantor has executed this Instrument under   its seal on the date indicated above, the name and corporate seal of the Guarantor being  hereto affixed and these presents duly signed by its undersigned representative, pursuant to authority of its governing</w:t>
      </w:r>
      <w:r>
        <w:rPr>
          <w:spacing w:val="-16"/>
        </w:rPr>
        <w:t xml:space="preserve"> </w:t>
      </w:r>
      <w:r>
        <w:t>body.</w:t>
      </w:r>
    </w:p>
    <w:p w:rsidR="00462ECC" w:rsidRDefault="00462ECC">
      <w:pPr>
        <w:pStyle w:val="BodyText"/>
        <w:rPr>
          <w:sz w:val="20"/>
          <w:szCs w:val="20"/>
        </w:rPr>
      </w:pPr>
    </w:p>
    <w:p w:rsidR="00462ECC" w:rsidRDefault="00462ECC">
      <w:pPr>
        <w:pStyle w:val="BodyText"/>
        <w:rPr>
          <w:sz w:val="20"/>
          <w:szCs w:val="20"/>
        </w:rPr>
      </w:pPr>
    </w:p>
    <w:p w:rsidR="00462ECC" w:rsidRDefault="009A577D">
      <w:pPr>
        <w:pStyle w:val="BodyText"/>
        <w:spacing w:before="3"/>
        <w:rPr>
          <w:sz w:val="21"/>
          <w:szCs w:val="21"/>
        </w:rPr>
      </w:pPr>
      <w:r w:rsidRPr="009A577D">
        <w:rPr>
          <w:noProof/>
        </w:rPr>
        <w:pict>
          <v:line id="_x0000_s1304" style="position:absolute;z-index:251648512;mso-wrap-distance-left:0;mso-wrap-distance-right:0;mso-position-horizontal-relative:page" from="5in,14.55pt" to="451.75pt,14.55pt" strokeweight=".24536mm">
            <w10:wrap type="topAndBottom" anchorx="page"/>
            <w10:anchorlock/>
          </v:line>
        </w:pict>
      </w:r>
    </w:p>
    <w:p w:rsidR="00462ECC" w:rsidRDefault="00462ECC">
      <w:pPr>
        <w:pStyle w:val="BodyText"/>
        <w:spacing w:line="226" w:lineRule="exact"/>
        <w:ind w:left="5962" w:right="155"/>
      </w:pPr>
      <w:r>
        <w:t>Guarantor</w:t>
      </w:r>
    </w:p>
    <w:p w:rsidR="00462ECC" w:rsidRDefault="00462ECC">
      <w:pPr>
        <w:pStyle w:val="BodyText"/>
        <w:spacing w:before="1"/>
        <w:ind w:left="5900" w:right="155"/>
      </w:pPr>
      <w:r>
        <w:t>(Bank)</w:t>
      </w:r>
    </w:p>
    <w:p w:rsidR="00462ECC" w:rsidRDefault="00462ECC">
      <w:pPr>
        <w:pStyle w:val="BodyText"/>
        <w:spacing w:before="5"/>
        <w:rPr>
          <w:sz w:val="15"/>
          <w:szCs w:val="15"/>
        </w:rPr>
      </w:pPr>
    </w:p>
    <w:p w:rsidR="00462ECC" w:rsidRDefault="00462ECC">
      <w:pPr>
        <w:rPr>
          <w:sz w:val="15"/>
          <w:szCs w:val="15"/>
        </w:rPr>
        <w:sectPr w:rsidR="00462ECC">
          <w:headerReference w:type="default" r:id="rId50"/>
          <w:pgSz w:w="11910" w:h="16840"/>
          <w:pgMar w:top="1380" w:right="1000" w:bottom="580" w:left="1300" w:header="1175" w:footer="386" w:gutter="0"/>
          <w:cols w:space="720"/>
        </w:sectPr>
      </w:pPr>
    </w:p>
    <w:p w:rsidR="00462ECC" w:rsidRDefault="00462ECC">
      <w:pPr>
        <w:pStyle w:val="BodyText"/>
        <w:spacing w:before="73"/>
        <w:ind w:left="860"/>
      </w:pPr>
      <w:r>
        <w:lastRenderedPageBreak/>
        <w:t>Witness:</w:t>
      </w:r>
    </w:p>
    <w:p w:rsidR="00462ECC" w:rsidRDefault="00462ECC">
      <w:pPr>
        <w:pStyle w:val="BodyText"/>
        <w:tabs>
          <w:tab w:val="left" w:pos="3918"/>
        </w:tabs>
        <w:spacing w:before="1"/>
        <w:ind w:left="860"/>
      </w:pPr>
      <w:r>
        <w:t>1.</w:t>
      </w:r>
      <w:r>
        <w:rPr>
          <w:spacing w:val="2"/>
        </w:rPr>
        <w:t xml:space="preserve"> </w:t>
      </w:r>
      <w:r>
        <w:rPr>
          <w:u w:val="single"/>
        </w:rPr>
        <w:t xml:space="preserve"> </w:t>
      </w:r>
      <w:r>
        <w:rPr>
          <w:u w:val="single"/>
        </w:rPr>
        <w:tab/>
      </w:r>
    </w:p>
    <w:p w:rsidR="00462ECC" w:rsidRDefault="00462ECC">
      <w:pPr>
        <w:pStyle w:val="BodyText"/>
        <w:spacing w:before="5"/>
        <w:rPr>
          <w:sz w:val="28"/>
          <w:szCs w:val="28"/>
        </w:rPr>
      </w:pPr>
      <w:r>
        <w:br w:type="column"/>
      </w:r>
    </w:p>
    <w:p w:rsidR="00462ECC" w:rsidRDefault="00462ECC">
      <w:pPr>
        <w:pStyle w:val="BodyText"/>
        <w:tabs>
          <w:tab w:val="left" w:pos="3698"/>
        </w:tabs>
        <w:ind w:left="860"/>
      </w:pPr>
      <w:r>
        <w:t xml:space="preserve">Signature </w:t>
      </w:r>
      <w:r>
        <w:rPr>
          <w:u w:val="single"/>
        </w:rPr>
        <w:t xml:space="preserve"> </w:t>
      </w:r>
      <w:r>
        <w:rPr>
          <w:u w:val="single"/>
        </w:rPr>
        <w:tab/>
      </w:r>
    </w:p>
    <w:p w:rsidR="00462ECC" w:rsidRDefault="00462ECC">
      <w:pPr>
        <w:sectPr w:rsidR="00462ECC">
          <w:type w:val="continuous"/>
          <w:pgSz w:w="11910" w:h="16840"/>
          <w:pgMar w:top="0" w:right="1000" w:bottom="280" w:left="1300" w:header="720" w:footer="720" w:gutter="0"/>
          <w:cols w:num="2" w:space="720" w:equalWidth="0">
            <w:col w:w="3919" w:space="1121"/>
            <w:col w:w="4570"/>
          </w:cols>
        </w:sectPr>
      </w:pPr>
    </w:p>
    <w:p w:rsidR="00462ECC" w:rsidRDefault="00462ECC">
      <w:pPr>
        <w:pStyle w:val="BodyText"/>
        <w:spacing w:before="8"/>
        <w:rPr>
          <w:sz w:val="15"/>
          <w:szCs w:val="15"/>
        </w:rPr>
      </w:pPr>
    </w:p>
    <w:p w:rsidR="00462ECC" w:rsidRDefault="00462ECC">
      <w:pPr>
        <w:rPr>
          <w:sz w:val="15"/>
          <w:szCs w:val="15"/>
        </w:rPr>
        <w:sectPr w:rsidR="00462ECC">
          <w:type w:val="continuous"/>
          <w:pgSz w:w="11910" w:h="16840"/>
          <w:pgMar w:top="0" w:right="1000" w:bottom="280" w:left="1300" w:header="720" w:footer="720" w:gutter="0"/>
          <w:cols w:space="720"/>
        </w:sectPr>
      </w:pPr>
    </w:p>
    <w:p w:rsidR="00462ECC" w:rsidRDefault="00462ECC">
      <w:pPr>
        <w:pStyle w:val="BodyText"/>
        <w:spacing w:before="2"/>
        <w:rPr>
          <w:sz w:val="28"/>
          <w:szCs w:val="28"/>
        </w:rPr>
      </w:pPr>
    </w:p>
    <w:p w:rsidR="00462ECC" w:rsidRDefault="009A577D">
      <w:pPr>
        <w:pStyle w:val="BodyText"/>
        <w:ind w:left="1167" w:right="-6"/>
      </w:pPr>
      <w:r>
        <w:rPr>
          <w:noProof/>
        </w:rPr>
        <w:pict>
          <v:line id="_x0000_s1305" style="position:absolute;left:0;text-align:left;z-index:251651584;mso-position-horizontal-relative:page" from="120.4pt,-.45pt" to="260.95pt,-.45pt" strokeweight=".24536mm">
            <w10:wrap anchorx="page"/>
            <w10:anchorlock/>
          </v:line>
        </w:pict>
      </w:r>
      <w:r w:rsidR="00462ECC">
        <w:t>Corporate Secretary</w:t>
      </w:r>
      <w:r w:rsidR="00462ECC">
        <w:rPr>
          <w:spacing w:val="-15"/>
        </w:rPr>
        <w:t xml:space="preserve"> </w:t>
      </w:r>
      <w:r w:rsidR="00462ECC">
        <w:t>(Seal)</w:t>
      </w:r>
    </w:p>
    <w:p w:rsidR="00462ECC" w:rsidRDefault="00462ECC">
      <w:pPr>
        <w:pStyle w:val="BodyText"/>
        <w:tabs>
          <w:tab w:val="left" w:pos="3967"/>
          <w:tab w:val="left" w:pos="4017"/>
        </w:tabs>
        <w:spacing w:before="73" w:line="477" w:lineRule="auto"/>
        <w:ind w:left="1167" w:right="856" w:hanging="1"/>
      </w:pPr>
      <w:r>
        <w:br w:type="column"/>
      </w:r>
      <w:r>
        <w:lastRenderedPageBreak/>
        <w:t>Name</w:t>
      </w:r>
      <w:r>
        <w:rPr>
          <w:u w:val="single"/>
        </w:rPr>
        <w:tab/>
      </w:r>
      <w:r>
        <w:rPr>
          <w:u w:val="single"/>
        </w:rPr>
        <w:tab/>
      </w:r>
      <w:r>
        <w:t xml:space="preserve"> Title </w:t>
      </w:r>
      <w:r>
        <w:rPr>
          <w:u w:val="single"/>
        </w:rPr>
        <w:t xml:space="preserve"> </w:t>
      </w:r>
      <w:r>
        <w:rPr>
          <w:u w:val="single"/>
        </w:rPr>
        <w:tab/>
      </w:r>
    </w:p>
    <w:p w:rsidR="00462ECC" w:rsidRDefault="00462ECC">
      <w:pPr>
        <w:spacing w:line="477" w:lineRule="auto"/>
        <w:sectPr w:rsidR="00462ECC">
          <w:type w:val="continuous"/>
          <w:pgSz w:w="11910" w:h="16840"/>
          <w:pgMar w:top="0" w:right="1000" w:bottom="280" w:left="1300" w:header="720" w:footer="720" w:gutter="0"/>
          <w:cols w:num="2" w:space="720" w:equalWidth="0">
            <w:col w:w="3795" w:space="938"/>
            <w:col w:w="4877"/>
          </w:cols>
        </w:sectPr>
      </w:pPr>
    </w:p>
    <w:p w:rsidR="00462ECC" w:rsidRDefault="00462ECC">
      <w:pPr>
        <w:pStyle w:val="BodyText"/>
        <w:tabs>
          <w:tab w:val="left" w:pos="3979"/>
        </w:tabs>
        <w:spacing w:before="10"/>
        <w:ind w:left="860" w:right="155"/>
      </w:pPr>
      <w:r>
        <w:lastRenderedPageBreak/>
        <w:t xml:space="preserve">2. </w:t>
      </w:r>
      <w:r>
        <w:rPr>
          <w:spacing w:val="1"/>
        </w:rPr>
        <w:t xml:space="preserve"> </w:t>
      </w:r>
      <w:r>
        <w:rPr>
          <w:u w:val="single"/>
        </w:rPr>
        <w:t xml:space="preserve"> </w:t>
      </w:r>
      <w:r>
        <w:rPr>
          <w:u w:val="single"/>
        </w:rPr>
        <w:tab/>
      </w:r>
    </w:p>
    <w:p w:rsidR="00462ECC" w:rsidRDefault="00462ECC">
      <w:pPr>
        <w:pStyle w:val="BodyText"/>
        <w:rPr>
          <w:sz w:val="20"/>
          <w:szCs w:val="20"/>
        </w:rPr>
      </w:pPr>
    </w:p>
    <w:p w:rsidR="00462ECC" w:rsidRDefault="009A577D">
      <w:pPr>
        <w:pStyle w:val="BodyText"/>
        <w:spacing w:before="2"/>
        <w:rPr>
          <w:sz w:val="19"/>
          <w:szCs w:val="19"/>
        </w:rPr>
      </w:pPr>
      <w:r w:rsidRPr="009A577D">
        <w:rPr>
          <w:noProof/>
        </w:rPr>
        <w:pict>
          <v:line id="_x0000_s1306" style="position:absolute;z-index:251649536;mso-wrap-distance-left:0;mso-wrap-distance-right:0;mso-position-horizontal-relative:page" from="123.4pt,13.35pt" to="263.95pt,13.35pt" strokeweight=".24536mm">
            <w10:wrap type="topAndBottom" anchorx="page"/>
            <w10:anchorlock/>
          </v:line>
        </w:pict>
      </w:r>
      <w:r w:rsidRPr="009A577D">
        <w:rPr>
          <w:noProof/>
        </w:rPr>
        <w:pict>
          <v:line id="_x0000_s1307" style="position:absolute;z-index:251650560;mso-wrap-distance-left:0;mso-wrap-distance-right:0;mso-position-horizontal-relative:page" from="360.05pt,13.35pt" to="500.7pt,13.35pt" strokeweight=".24536mm">
            <w10:wrap type="topAndBottom" anchorx="page"/>
            <w10:anchorlock/>
          </v:line>
        </w:pict>
      </w:r>
    </w:p>
    <w:p w:rsidR="00462ECC" w:rsidRDefault="00462ECC">
      <w:pPr>
        <w:pStyle w:val="BodyText"/>
        <w:tabs>
          <w:tab w:val="left" w:pos="5963"/>
        </w:tabs>
        <w:spacing w:line="226" w:lineRule="exact"/>
        <w:ind w:left="1167" w:right="155"/>
      </w:pPr>
      <w:r>
        <w:t>Name, Title</w:t>
      </w:r>
      <w:r>
        <w:rPr>
          <w:spacing w:val="-5"/>
        </w:rPr>
        <w:t xml:space="preserve"> </w:t>
      </w:r>
      <w:r>
        <w:t>&amp;</w:t>
      </w:r>
      <w:r>
        <w:rPr>
          <w:spacing w:val="-2"/>
        </w:rPr>
        <w:t xml:space="preserve"> </w:t>
      </w:r>
      <w:r>
        <w:t>Address</w:t>
      </w:r>
      <w:r>
        <w:tab/>
        <w:t>Corporate Guarantor</w:t>
      </w:r>
      <w:r>
        <w:rPr>
          <w:spacing w:val="-16"/>
        </w:rPr>
        <w:t xml:space="preserve"> </w:t>
      </w:r>
      <w:r>
        <w:t>(Seal)</w:t>
      </w:r>
    </w:p>
    <w:p w:rsidR="00462ECC" w:rsidRDefault="00462ECC">
      <w:pPr>
        <w:spacing w:line="226" w:lineRule="exact"/>
        <w:sectPr w:rsidR="00462ECC">
          <w:type w:val="continuous"/>
          <w:pgSz w:w="11910" w:h="16840"/>
          <w:pgMar w:top="0" w:right="1000" w:bottom="280" w:left="1300" w:header="720" w:footer="720" w:gutter="0"/>
          <w:cols w:space="720"/>
        </w:sectPr>
      </w:pPr>
    </w:p>
    <w:p w:rsidR="00462ECC" w:rsidRDefault="00462ECC">
      <w:pPr>
        <w:pStyle w:val="BodyText"/>
        <w:spacing w:before="1"/>
        <w:rPr>
          <w:sz w:val="16"/>
          <w:szCs w:val="16"/>
        </w:rPr>
      </w:pPr>
    </w:p>
    <w:p w:rsidR="00462ECC" w:rsidRDefault="00462ECC">
      <w:pPr>
        <w:spacing w:before="73"/>
        <w:ind w:left="1810" w:right="155"/>
        <w:rPr>
          <w:b/>
          <w:bCs/>
        </w:rPr>
      </w:pPr>
      <w:r>
        <w:rPr>
          <w:b/>
          <w:bCs/>
        </w:rPr>
        <w:t>FORM OF BANK GUARANTEE FOR ADVANCE PAYMENT</w:t>
      </w:r>
    </w:p>
    <w:p w:rsidR="00462ECC" w:rsidRDefault="00462ECC">
      <w:pPr>
        <w:pStyle w:val="BodyText"/>
        <w:spacing w:before="2"/>
        <w:rPr>
          <w:b/>
          <w:bCs/>
        </w:rPr>
      </w:pPr>
    </w:p>
    <w:p w:rsidR="00462ECC" w:rsidRDefault="00462ECC">
      <w:pPr>
        <w:pStyle w:val="BodyText"/>
        <w:tabs>
          <w:tab w:val="left" w:pos="9393"/>
          <w:tab w:val="left" w:pos="9455"/>
        </w:tabs>
        <w:ind w:left="6274" w:right="151" w:hanging="219"/>
        <w:jc w:val="both"/>
      </w:pPr>
      <w:r>
        <w:t>Guarantee</w:t>
      </w:r>
      <w:r>
        <w:rPr>
          <w:spacing w:val="-5"/>
        </w:rPr>
        <w:t xml:space="preserve"> </w:t>
      </w:r>
      <w:r>
        <w:t>No.</w:t>
      </w:r>
      <w:r>
        <w:rPr>
          <w:u w:val="single"/>
        </w:rPr>
        <w:t xml:space="preserve"> </w:t>
      </w:r>
      <w:r>
        <w:rPr>
          <w:u w:val="single"/>
        </w:rPr>
        <w:tab/>
      </w:r>
      <w:r>
        <w:rPr>
          <w:u w:val="single"/>
        </w:rPr>
        <w:tab/>
      </w:r>
      <w:r>
        <w:t xml:space="preserve"> Executed</w:t>
      </w:r>
      <w:r>
        <w:rPr>
          <w:spacing w:val="-4"/>
        </w:rPr>
        <w:t xml:space="preserve"> </w:t>
      </w:r>
      <w:r>
        <w:t>on</w:t>
      </w:r>
      <w:r>
        <w:rPr>
          <w:u w:val="single"/>
        </w:rPr>
        <w:t xml:space="preserve"> </w:t>
      </w:r>
      <w:r>
        <w:rPr>
          <w:u w:val="single"/>
        </w:rPr>
        <w:tab/>
      </w:r>
      <w:r>
        <w:rPr>
          <w:u w:val="single"/>
        </w:rPr>
        <w:tab/>
      </w:r>
      <w:r>
        <w:t xml:space="preserve"> Expiry</w:t>
      </w:r>
      <w:r>
        <w:rPr>
          <w:spacing w:val="-4"/>
        </w:rPr>
        <w:t xml:space="preserve"> </w:t>
      </w:r>
      <w:r>
        <w:t xml:space="preserve">date </w:t>
      </w:r>
      <w:r>
        <w:rPr>
          <w:u w:val="single"/>
        </w:rPr>
        <w:t xml:space="preserve"> </w:t>
      </w:r>
      <w:r>
        <w:rPr>
          <w:u w:val="single"/>
        </w:rPr>
        <w:tab/>
      </w:r>
    </w:p>
    <w:p w:rsidR="00462ECC" w:rsidRDefault="00462ECC">
      <w:pPr>
        <w:pStyle w:val="BodyText"/>
        <w:spacing w:before="8"/>
        <w:rPr>
          <w:sz w:val="15"/>
          <w:szCs w:val="15"/>
        </w:rPr>
      </w:pPr>
    </w:p>
    <w:p w:rsidR="00462ECC" w:rsidRDefault="00462ECC">
      <w:pPr>
        <w:pStyle w:val="BodyText"/>
        <w:tabs>
          <w:tab w:val="left" w:pos="6040"/>
        </w:tabs>
        <w:spacing w:before="73"/>
        <w:ind w:left="140" w:right="155"/>
      </w:pPr>
      <w:r>
        <w:t>WHEREAS</w:t>
      </w:r>
      <w:r>
        <w:rPr>
          <w:spacing w:val="37"/>
        </w:rPr>
        <w:t xml:space="preserve"> </w:t>
      </w:r>
      <w:r>
        <w:t>the</w:t>
      </w:r>
      <w:r>
        <w:rPr>
          <w:u w:val="single"/>
        </w:rPr>
        <w:tab/>
      </w:r>
      <w:r>
        <w:t>(hereinafter  called  the</w:t>
      </w:r>
      <w:r>
        <w:rPr>
          <w:spacing w:val="-7"/>
        </w:rPr>
        <w:t xml:space="preserve"> </w:t>
      </w:r>
      <w:r>
        <w:t>Employer)</w:t>
      </w:r>
    </w:p>
    <w:p w:rsidR="00462ECC" w:rsidRDefault="00462ECC">
      <w:pPr>
        <w:pStyle w:val="BodyText"/>
        <w:tabs>
          <w:tab w:val="left" w:pos="9454"/>
        </w:tabs>
        <w:spacing w:before="1" w:line="252" w:lineRule="exact"/>
        <w:ind w:left="140"/>
      </w:pPr>
      <w:r>
        <w:t>has entered into a Contract</w:t>
      </w:r>
      <w:r>
        <w:rPr>
          <w:spacing w:val="27"/>
        </w:rPr>
        <w:t xml:space="preserve"> </w:t>
      </w:r>
      <w:r>
        <w:t>for</w:t>
      </w:r>
      <w:r>
        <w:rPr>
          <w:spacing w:val="6"/>
        </w:rPr>
        <w:t xml:space="preserve"> </w:t>
      </w:r>
      <w:r>
        <w:rPr>
          <w:u w:val="single"/>
        </w:rPr>
        <w:t xml:space="preserve"> </w:t>
      </w:r>
      <w:r>
        <w:rPr>
          <w:u w:val="single"/>
        </w:rPr>
        <w:tab/>
      </w:r>
    </w:p>
    <w:p w:rsidR="00462ECC" w:rsidRDefault="00462ECC">
      <w:pPr>
        <w:pStyle w:val="BodyText"/>
        <w:tabs>
          <w:tab w:val="left" w:pos="6134"/>
        </w:tabs>
        <w:spacing w:line="252" w:lineRule="exact"/>
        <w:ind w:left="140"/>
      </w:pPr>
      <w:r>
        <w:rPr>
          <w:u w:val="single"/>
        </w:rPr>
        <w:t xml:space="preserve"> </w:t>
      </w:r>
      <w:r>
        <w:rPr>
          <w:u w:val="single"/>
        </w:rPr>
        <w:tab/>
      </w:r>
      <w:r>
        <w:t xml:space="preserve">  </w:t>
      </w:r>
      <w:r>
        <w:rPr>
          <w:spacing w:val="-16"/>
        </w:rPr>
        <w:t xml:space="preserve"> </w:t>
      </w:r>
      <w:r>
        <w:t>(Particulars   of   Contract),</w:t>
      </w:r>
      <w:r>
        <w:rPr>
          <w:spacing w:val="58"/>
        </w:rPr>
        <w:t xml:space="preserve"> </w:t>
      </w:r>
      <w:r>
        <w:t>with</w:t>
      </w:r>
    </w:p>
    <w:p w:rsidR="00462ECC" w:rsidRDefault="00462ECC">
      <w:pPr>
        <w:pStyle w:val="BodyText"/>
        <w:tabs>
          <w:tab w:val="left" w:pos="6011"/>
        </w:tabs>
        <w:spacing w:line="252" w:lineRule="exact"/>
        <w:ind w:left="140" w:right="155"/>
      </w:pPr>
      <w:r>
        <w:rPr>
          <w:u w:val="single"/>
        </w:rPr>
        <w:t xml:space="preserve"> </w:t>
      </w:r>
      <w:r>
        <w:rPr>
          <w:u w:val="single"/>
        </w:rPr>
        <w:tab/>
      </w:r>
      <w:r>
        <w:rPr>
          <w:spacing w:val="4"/>
        </w:rPr>
        <w:t xml:space="preserve"> </w:t>
      </w:r>
      <w:r>
        <w:t>(hereinafter called the</w:t>
      </w:r>
      <w:r>
        <w:rPr>
          <w:spacing w:val="-21"/>
        </w:rPr>
        <w:t xml:space="preserve"> </w:t>
      </w:r>
      <w:r>
        <w:t>Contractor).</w:t>
      </w:r>
    </w:p>
    <w:p w:rsidR="00462ECC" w:rsidRDefault="00462ECC">
      <w:pPr>
        <w:pStyle w:val="BodyText"/>
      </w:pPr>
    </w:p>
    <w:p w:rsidR="00462ECC" w:rsidRDefault="00462ECC">
      <w:pPr>
        <w:pStyle w:val="BodyText"/>
        <w:ind w:left="140" w:right="155"/>
      </w:pPr>
      <w:r>
        <w:t>AND WHEREAS the Employer has agreed to advance to the Contractor, at the Contractor’s</w:t>
      </w:r>
    </w:p>
    <w:p w:rsidR="00462ECC" w:rsidRDefault="00462ECC">
      <w:pPr>
        <w:pStyle w:val="BodyText"/>
        <w:tabs>
          <w:tab w:val="left" w:pos="6549"/>
          <w:tab w:val="left" w:pos="9379"/>
        </w:tabs>
        <w:spacing w:before="1"/>
        <w:ind w:left="140"/>
      </w:pPr>
      <w:r>
        <w:t>request,  an</w:t>
      </w:r>
      <w:r>
        <w:rPr>
          <w:spacing w:val="21"/>
        </w:rPr>
        <w:t xml:space="preserve"> </w:t>
      </w:r>
      <w:r>
        <w:t>amount</w:t>
      </w:r>
      <w:r>
        <w:rPr>
          <w:spacing w:val="42"/>
        </w:rPr>
        <w:t xml:space="preserve"> </w:t>
      </w:r>
      <w:r>
        <w:t>of</w:t>
      </w:r>
      <w:r>
        <w:rPr>
          <w:u w:val="single"/>
        </w:rPr>
        <w:tab/>
      </w:r>
      <w:r>
        <w:t>(Rs.</w:t>
      </w:r>
      <w:r>
        <w:rPr>
          <w:u w:val="single"/>
        </w:rPr>
        <w:t xml:space="preserve"> </w:t>
      </w:r>
      <w:r>
        <w:rPr>
          <w:u w:val="single"/>
        </w:rPr>
        <w:tab/>
      </w:r>
      <w:r>
        <w:t>)</w:t>
      </w:r>
    </w:p>
    <w:p w:rsidR="00462ECC" w:rsidRDefault="00462ECC">
      <w:pPr>
        <w:pStyle w:val="BodyText"/>
        <w:spacing w:line="252" w:lineRule="exact"/>
        <w:ind w:left="140" w:right="155"/>
      </w:pPr>
      <w:r>
        <w:t>which amount shall be advanced to the Contractor as per provisions of the Contract.</w:t>
      </w:r>
    </w:p>
    <w:p w:rsidR="00462ECC" w:rsidRDefault="00462ECC">
      <w:pPr>
        <w:pStyle w:val="BodyText"/>
      </w:pPr>
    </w:p>
    <w:p w:rsidR="00462ECC" w:rsidRDefault="00462ECC">
      <w:pPr>
        <w:pStyle w:val="BodyText"/>
        <w:ind w:left="140" w:right="155"/>
      </w:pPr>
      <w:r>
        <w:t>AND WHEREAS the Employer has asked the Contractor to furnish Guarantee to secure advance payment for performance of his obligations under the said Contract.</w:t>
      </w:r>
    </w:p>
    <w:p w:rsidR="00462ECC" w:rsidRDefault="00462ECC">
      <w:pPr>
        <w:pStyle w:val="BodyText"/>
        <w:spacing w:before="8"/>
        <w:rPr>
          <w:sz w:val="15"/>
          <w:szCs w:val="15"/>
        </w:rPr>
      </w:pPr>
    </w:p>
    <w:p w:rsidR="00462ECC" w:rsidRDefault="00462ECC">
      <w:pPr>
        <w:pStyle w:val="BodyText"/>
        <w:tabs>
          <w:tab w:val="left" w:pos="922"/>
          <w:tab w:val="left" w:pos="2367"/>
          <w:tab w:val="left" w:pos="8483"/>
          <w:tab w:val="left" w:pos="8807"/>
        </w:tabs>
        <w:spacing w:before="73"/>
        <w:ind w:left="140"/>
      </w:pPr>
      <w:r>
        <w:t>AND</w:t>
      </w:r>
      <w:r>
        <w:tab/>
        <w:t>WHEREAS</w:t>
      </w:r>
      <w:r>
        <w:tab/>
      </w:r>
      <w:r>
        <w:rPr>
          <w:u w:val="single"/>
        </w:rPr>
        <w:t xml:space="preserve"> </w:t>
      </w:r>
      <w:r>
        <w:rPr>
          <w:u w:val="single"/>
        </w:rPr>
        <w:tab/>
      </w:r>
      <w:r>
        <w:tab/>
        <w:t>(Bank)</w:t>
      </w:r>
    </w:p>
    <w:p w:rsidR="00462ECC" w:rsidRDefault="00462ECC">
      <w:pPr>
        <w:pStyle w:val="BodyText"/>
        <w:spacing w:before="1"/>
        <w:ind w:left="140" w:right="149"/>
        <w:jc w:val="both"/>
      </w:pPr>
      <w:r>
        <w:t>(hereinafter called the Guarantor) at the request of the Contractor and in consideration of the Employer agreeing to make the above advance to the Contractor, has agreed to furnish the  said</w:t>
      </w:r>
      <w:r>
        <w:rPr>
          <w:spacing w:val="-6"/>
        </w:rPr>
        <w:t xml:space="preserve"> </w:t>
      </w:r>
      <w:r>
        <w:t>Guarantee.</w:t>
      </w:r>
    </w:p>
    <w:p w:rsidR="00462ECC" w:rsidRDefault="00462ECC">
      <w:pPr>
        <w:pStyle w:val="BodyText"/>
      </w:pPr>
    </w:p>
    <w:p w:rsidR="00462ECC" w:rsidRDefault="00462ECC">
      <w:pPr>
        <w:pStyle w:val="BodyText"/>
        <w:ind w:left="140" w:right="150"/>
        <w:jc w:val="both"/>
      </w:pPr>
      <w:r>
        <w:rPr>
          <w:spacing w:val="-2"/>
        </w:rPr>
        <w:t xml:space="preserve">NOW </w:t>
      </w:r>
      <w:r>
        <w:t>THEREFORE the Guarantor hereby guarantees that the Contractor shall use the advance for the purpose of above mentioned Contract and if he fails, and commits default in fulfillment of any of his obligations for which the advance payment is made, the Guarantor shall be liable to the Employer for payment not exceeding the aforementioned</w:t>
      </w:r>
      <w:r>
        <w:rPr>
          <w:spacing w:val="-37"/>
        </w:rPr>
        <w:t xml:space="preserve"> </w:t>
      </w:r>
      <w:r>
        <w:t>amount.</w:t>
      </w:r>
    </w:p>
    <w:p w:rsidR="00462ECC" w:rsidRDefault="00462ECC">
      <w:pPr>
        <w:pStyle w:val="BodyText"/>
      </w:pPr>
    </w:p>
    <w:p w:rsidR="00462ECC" w:rsidRDefault="00462ECC">
      <w:pPr>
        <w:pStyle w:val="BodyText"/>
        <w:ind w:left="140" w:right="149"/>
        <w:jc w:val="both"/>
      </w:pPr>
      <w:r>
        <w:t>Notice in writing of any default, of which the Employer shall be the sole and final judge, as aforesaid, on the part of the Contractor, shall be given by the Employer to the Guarantor, and on such first written demand payment shall be made by the Guarantor of all sums then due under this Guarantee without any reference to the Contractor and without any</w:t>
      </w:r>
      <w:r>
        <w:rPr>
          <w:spacing w:val="-40"/>
        </w:rPr>
        <w:t xml:space="preserve"> </w:t>
      </w:r>
      <w:r>
        <w:t>objection.</w:t>
      </w:r>
    </w:p>
    <w:p w:rsidR="00462ECC" w:rsidRDefault="00462ECC">
      <w:pPr>
        <w:pStyle w:val="BodyText"/>
      </w:pPr>
    </w:p>
    <w:p w:rsidR="00462ECC" w:rsidRDefault="00462ECC">
      <w:pPr>
        <w:pStyle w:val="BodyText"/>
        <w:ind w:left="140" w:right="151"/>
        <w:jc w:val="both"/>
      </w:pPr>
      <w:r>
        <w:t>This guarantee shall come into force as soon as the advance payment has been credited to the account of the Contractor.</w:t>
      </w:r>
    </w:p>
    <w:p w:rsidR="00462ECC" w:rsidRDefault="00462ECC">
      <w:pPr>
        <w:pStyle w:val="BodyText"/>
        <w:spacing w:before="5"/>
        <w:rPr>
          <w:sz w:val="15"/>
          <w:szCs w:val="15"/>
        </w:rPr>
      </w:pPr>
    </w:p>
    <w:p w:rsidR="00462ECC" w:rsidRDefault="00462ECC">
      <w:pPr>
        <w:pStyle w:val="BodyText"/>
        <w:tabs>
          <w:tab w:val="left" w:pos="9120"/>
        </w:tabs>
        <w:spacing w:before="73"/>
        <w:ind w:left="140" w:right="155"/>
      </w:pPr>
      <w:r>
        <w:t xml:space="preserve">This guarantee shall expire not   </w:t>
      </w:r>
      <w:r>
        <w:rPr>
          <w:spacing w:val="11"/>
        </w:rPr>
        <w:t xml:space="preserve"> </w:t>
      </w:r>
      <w:r>
        <w:t>later</w:t>
      </w:r>
      <w:r>
        <w:rPr>
          <w:spacing w:val="40"/>
        </w:rPr>
        <w:t xml:space="preserve"> </w:t>
      </w:r>
      <w:r>
        <w:t>than</w:t>
      </w:r>
      <w:r>
        <w:rPr>
          <w:u w:val="single"/>
        </w:rPr>
        <w:tab/>
      </w:r>
      <w:r>
        <w:t>by</w:t>
      </w:r>
      <w:r>
        <w:rPr>
          <w:spacing w:val="-1"/>
        </w:rPr>
        <w:t xml:space="preserve"> </w:t>
      </w:r>
      <w:r>
        <w:t>which date we must have received any claims by registered letter, telegram, telex or</w:t>
      </w:r>
      <w:r w:rsidR="002456A3">
        <w:t xml:space="preserve"> </w:t>
      </w:r>
      <w:r>
        <w:rPr>
          <w:spacing w:val="-41"/>
        </w:rPr>
        <w:t xml:space="preserve"> </w:t>
      </w:r>
      <w:r>
        <w:t>telefax.</w:t>
      </w:r>
    </w:p>
    <w:p w:rsidR="00462ECC" w:rsidRDefault="00462ECC">
      <w:pPr>
        <w:pStyle w:val="BodyText"/>
        <w:spacing w:before="8"/>
        <w:rPr>
          <w:sz w:val="15"/>
          <w:szCs w:val="15"/>
        </w:rPr>
      </w:pPr>
    </w:p>
    <w:p w:rsidR="00462ECC" w:rsidRDefault="00462ECC">
      <w:pPr>
        <w:pStyle w:val="BodyText"/>
        <w:spacing w:before="73"/>
        <w:ind w:left="140" w:right="155"/>
      </w:pPr>
      <w:r>
        <w:t>It is understood that you will return this Guarantee to us on expiry or after settlement of the total amount to be claimed hereunder.</w:t>
      </w:r>
    </w:p>
    <w:p w:rsidR="00462ECC" w:rsidRDefault="00462ECC">
      <w:pPr>
        <w:pStyle w:val="BodyText"/>
        <w:rPr>
          <w:sz w:val="20"/>
          <w:szCs w:val="20"/>
        </w:rPr>
      </w:pPr>
    </w:p>
    <w:p w:rsidR="00462ECC" w:rsidRDefault="00462ECC">
      <w:pPr>
        <w:pStyle w:val="BodyText"/>
        <w:spacing w:before="6"/>
      </w:pPr>
    </w:p>
    <w:p w:rsidR="00462ECC" w:rsidRDefault="009A577D">
      <w:pPr>
        <w:pStyle w:val="BodyText"/>
        <w:spacing w:line="20" w:lineRule="exact"/>
        <w:ind w:left="5893"/>
        <w:rPr>
          <w:sz w:val="2"/>
          <w:szCs w:val="2"/>
        </w:rPr>
      </w:pPr>
      <w:r>
        <w:rPr>
          <w:sz w:val="2"/>
          <w:szCs w:val="2"/>
        </w:rPr>
      </w:r>
      <w:r>
        <w:rPr>
          <w:sz w:val="2"/>
          <w:szCs w:val="2"/>
        </w:rPr>
        <w:pict>
          <v:group id="_x0000_s1309" style="width:92.45pt;height:.7pt;mso-position-horizontal-relative:char;mso-position-vertical-relative:line" coordsize="1849,14">
            <v:line id="_x0000_s1310" style="position:absolute" from="7,7" to="1842,7" strokeweight=".24536mm"/>
            <w10:wrap type="none"/>
            <w10:anchorlock/>
          </v:group>
        </w:pict>
      </w:r>
    </w:p>
    <w:p w:rsidR="00462ECC" w:rsidRDefault="00462ECC">
      <w:pPr>
        <w:spacing w:line="20" w:lineRule="exact"/>
        <w:rPr>
          <w:sz w:val="2"/>
          <w:szCs w:val="2"/>
        </w:rPr>
        <w:sectPr w:rsidR="00462ECC">
          <w:headerReference w:type="default" r:id="rId51"/>
          <w:pgSz w:w="11910" w:h="16840"/>
          <w:pgMar w:top="1380" w:right="1000" w:bottom="580" w:left="1300" w:header="1175" w:footer="386" w:gutter="0"/>
          <w:cols w:space="720"/>
        </w:sectPr>
      </w:pPr>
    </w:p>
    <w:p w:rsidR="00462ECC" w:rsidRDefault="00462ECC">
      <w:pPr>
        <w:pStyle w:val="BodyText"/>
        <w:spacing w:before="8"/>
        <w:rPr>
          <w:sz w:val="21"/>
          <w:szCs w:val="21"/>
        </w:rPr>
      </w:pPr>
    </w:p>
    <w:p w:rsidR="00462ECC" w:rsidRDefault="00462ECC">
      <w:pPr>
        <w:pStyle w:val="BodyText"/>
        <w:spacing w:line="252" w:lineRule="exact"/>
        <w:ind w:left="140"/>
      </w:pPr>
      <w:r>
        <w:t>Witness:</w:t>
      </w:r>
    </w:p>
    <w:p w:rsidR="00462ECC" w:rsidRDefault="00462ECC">
      <w:pPr>
        <w:pStyle w:val="BodyText"/>
        <w:tabs>
          <w:tab w:val="left" w:pos="3919"/>
        </w:tabs>
        <w:spacing w:line="252" w:lineRule="exact"/>
        <w:ind w:left="860"/>
      </w:pPr>
      <w:r>
        <w:t>1.</w:t>
      </w:r>
      <w:r>
        <w:rPr>
          <w:spacing w:val="2"/>
        </w:rPr>
        <w:t xml:space="preserve"> </w:t>
      </w:r>
      <w:r>
        <w:rPr>
          <w:u w:val="single"/>
        </w:rPr>
        <w:t xml:space="preserve"> </w:t>
      </w:r>
      <w:r>
        <w:rPr>
          <w:u w:val="single"/>
        </w:rPr>
        <w:tab/>
      </w:r>
    </w:p>
    <w:p w:rsidR="00462ECC" w:rsidRDefault="00462ECC">
      <w:pPr>
        <w:pStyle w:val="BodyText"/>
        <w:spacing w:line="249" w:lineRule="exact"/>
        <w:ind w:left="216"/>
      </w:pPr>
      <w:r>
        <w:br w:type="column"/>
      </w:r>
      <w:r>
        <w:lastRenderedPageBreak/>
        <w:t>Guarantor (Bank)</w:t>
      </w:r>
    </w:p>
    <w:p w:rsidR="00462ECC" w:rsidRDefault="00462ECC">
      <w:pPr>
        <w:pStyle w:val="BodyText"/>
      </w:pPr>
    </w:p>
    <w:p w:rsidR="00462ECC" w:rsidRDefault="00462ECC">
      <w:pPr>
        <w:pStyle w:val="BodyText"/>
        <w:tabs>
          <w:tab w:val="left" w:pos="2978"/>
        </w:tabs>
        <w:ind w:left="140"/>
      </w:pPr>
      <w:r>
        <w:t xml:space="preserve">Signature </w:t>
      </w:r>
      <w:r>
        <w:rPr>
          <w:u w:val="single"/>
        </w:rPr>
        <w:t xml:space="preserve"> </w:t>
      </w:r>
      <w:r>
        <w:rPr>
          <w:u w:val="single"/>
        </w:rPr>
        <w:tab/>
      </w:r>
    </w:p>
    <w:p w:rsidR="00462ECC" w:rsidRDefault="00462ECC">
      <w:pPr>
        <w:sectPr w:rsidR="00462ECC">
          <w:type w:val="continuous"/>
          <w:pgSz w:w="11910" w:h="16840"/>
          <w:pgMar w:top="0" w:right="1000" w:bottom="280" w:left="1300" w:header="720" w:footer="720" w:gutter="0"/>
          <w:cols w:num="2" w:space="720" w:equalWidth="0">
            <w:col w:w="3920" w:space="1840"/>
            <w:col w:w="3850"/>
          </w:cols>
        </w:sectPr>
      </w:pPr>
    </w:p>
    <w:p w:rsidR="00462ECC" w:rsidRDefault="00462ECC">
      <w:pPr>
        <w:pStyle w:val="BodyText"/>
        <w:spacing w:before="8"/>
        <w:rPr>
          <w:sz w:val="15"/>
          <w:szCs w:val="15"/>
        </w:rPr>
      </w:pPr>
    </w:p>
    <w:p w:rsidR="00462ECC" w:rsidRDefault="00462ECC">
      <w:pPr>
        <w:rPr>
          <w:sz w:val="15"/>
          <w:szCs w:val="15"/>
        </w:rPr>
        <w:sectPr w:rsidR="00462ECC">
          <w:type w:val="continuous"/>
          <w:pgSz w:w="11910" w:h="16840"/>
          <w:pgMar w:top="0" w:right="1000" w:bottom="280" w:left="1300" w:header="720" w:footer="720" w:gutter="0"/>
          <w:cols w:space="720"/>
        </w:sectPr>
      </w:pPr>
    </w:p>
    <w:p w:rsidR="00462ECC" w:rsidRDefault="00462ECC">
      <w:pPr>
        <w:pStyle w:val="BodyText"/>
        <w:spacing w:before="2"/>
        <w:rPr>
          <w:sz w:val="28"/>
          <w:szCs w:val="28"/>
        </w:rPr>
      </w:pPr>
    </w:p>
    <w:p w:rsidR="00462ECC" w:rsidRDefault="009A577D">
      <w:pPr>
        <w:pStyle w:val="BodyText"/>
        <w:spacing w:before="1"/>
        <w:ind w:left="1168" w:right="-7"/>
      </w:pPr>
      <w:r>
        <w:rPr>
          <w:noProof/>
        </w:rPr>
        <w:pict>
          <v:line id="_x0000_s1312" style="position:absolute;left:0;text-align:left;z-index:251654656;mso-position-horizontal-relative:page" from="120.4pt,-.4pt" to="260.95pt,-.4pt" strokeweight=".24536mm">
            <w10:wrap anchorx="page"/>
            <w10:anchorlock/>
          </v:line>
        </w:pict>
      </w:r>
      <w:r w:rsidR="00462ECC">
        <w:t>Corporate Secretary</w:t>
      </w:r>
      <w:r w:rsidR="00462ECC">
        <w:rPr>
          <w:spacing w:val="-15"/>
        </w:rPr>
        <w:t xml:space="preserve"> </w:t>
      </w:r>
      <w:r w:rsidR="00462ECC">
        <w:t>(Seal)</w:t>
      </w:r>
    </w:p>
    <w:p w:rsidR="00462ECC" w:rsidRDefault="00462ECC">
      <w:pPr>
        <w:pStyle w:val="BodyText"/>
        <w:tabs>
          <w:tab w:val="left" w:pos="3967"/>
          <w:tab w:val="left" w:pos="4017"/>
        </w:tabs>
        <w:spacing w:before="73" w:line="480" w:lineRule="auto"/>
        <w:ind w:left="1168" w:right="856" w:hanging="1"/>
      </w:pPr>
      <w:r>
        <w:br w:type="column"/>
      </w:r>
      <w:r>
        <w:lastRenderedPageBreak/>
        <w:t>Name</w:t>
      </w:r>
      <w:r>
        <w:rPr>
          <w:u w:val="single"/>
        </w:rPr>
        <w:tab/>
      </w:r>
      <w:r>
        <w:rPr>
          <w:u w:val="single"/>
        </w:rPr>
        <w:tab/>
      </w:r>
      <w:r>
        <w:t xml:space="preserve"> Title </w:t>
      </w:r>
      <w:r>
        <w:rPr>
          <w:u w:val="single"/>
        </w:rPr>
        <w:t xml:space="preserve"> </w:t>
      </w:r>
      <w:r>
        <w:rPr>
          <w:u w:val="single"/>
        </w:rPr>
        <w:tab/>
      </w:r>
    </w:p>
    <w:p w:rsidR="00462ECC" w:rsidRDefault="00462ECC">
      <w:pPr>
        <w:spacing w:line="480" w:lineRule="auto"/>
        <w:sectPr w:rsidR="00462ECC">
          <w:type w:val="continuous"/>
          <w:pgSz w:w="11910" w:h="16840"/>
          <w:pgMar w:top="0" w:right="1000" w:bottom="280" w:left="1300" w:header="720" w:footer="720" w:gutter="0"/>
          <w:cols w:num="2" w:space="720" w:equalWidth="0">
            <w:col w:w="3795" w:space="938"/>
            <w:col w:w="4877"/>
          </w:cols>
        </w:sectPr>
      </w:pPr>
    </w:p>
    <w:p w:rsidR="00462ECC" w:rsidRDefault="00462ECC">
      <w:pPr>
        <w:pStyle w:val="BodyText"/>
        <w:tabs>
          <w:tab w:val="left" w:pos="3979"/>
        </w:tabs>
        <w:spacing w:before="7"/>
        <w:ind w:left="861" w:right="155"/>
      </w:pPr>
      <w:r>
        <w:lastRenderedPageBreak/>
        <w:t xml:space="preserve">2. </w:t>
      </w:r>
      <w:r>
        <w:rPr>
          <w:spacing w:val="1"/>
        </w:rPr>
        <w:t xml:space="preserve"> </w:t>
      </w:r>
      <w:r>
        <w:rPr>
          <w:u w:val="single"/>
        </w:rPr>
        <w:t xml:space="preserve"> </w:t>
      </w:r>
      <w:r>
        <w:rPr>
          <w:u w:val="single"/>
        </w:rPr>
        <w:tab/>
      </w:r>
    </w:p>
    <w:p w:rsidR="00462ECC" w:rsidRDefault="00462ECC">
      <w:pPr>
        <w:pStyle w:val="BodyText"/>
        <w:rPr>
          <w:sz w:val="20"/>
          <w:szCs w:val="20"/>
        </w:rPr>
      </w:pPr>
    </w:p>
    <w:p w:rsidR="00462ECC" w:rsidRDefault="009A577D">
      <w:pPr>
        <w:pStyle w:val="BodyText"/>
        <w:spacing w:before="11"/>
        <w:rPr>
          <w:sz w:val="18"/>
          <w:szCs w:val="18"/>
        </w:rPr>
      </w:pPr>
      <w:r w:rsidRPr="009A577D">
        <w:rPr>
          <w:noProof/>
        </w:rPr>
        <w:pict>
          <v:line id="_x0000_s1313" style="position:absolute;z-index:251652608;mso-wrap-distance-left:0;mso-wrap-distance-right:0;mso-position-horizontal-relative:page" from="123.4pt,13.2pt" to="263.95pt,13.2pt" strokeweight=".24536mm">
            <w10:wrap type="topAndBottom" anchorx="page"/>
            <w10:anchorlock/>
          </v:line>
        </w:pict>
      </w:r>
      <w:r w:rsidRPr="009A577D">
        <w:rPr>
          <w:noProof/>
        </w:rPr>
        <w:pict>
          <v:line id="_x0000_s1314" style="position:absolute;z-index:251653632;mso-wrap-distance-left:0;mso-wrap-distance-right:0;mso-position-horizontal-relative:page" from="360.05pt,13.2pt" to="500.75pt,13.2pt" strokeweight=".24536mm">
            <w10:wrap type="topAndBottom" anchorx="page"/>
            <w10:anchorlock/>
          </v:line>
        </w:pict>
      </w:r>
    </w:p>
    <w:p w:rsidR="00462ECC" w:rsidRDefault="00462ECC">
      <w:pPr>
        <w:pStyle w:val="BodyText"/>
        <w:tabs>
          <w:tab w:val="left" w:pos="5963"/>
        </w:tabs>
        <w:spacing w:line="228" w:lineRule="exact"/>
        <w:ind w:left="1168" w:right="155"/>
      </w:pPr>
      <w:r>
        <w:t>Name, Title</w:t>
      </w:r>
      <w:r>
        <w:rPr>
          <w:spacing w:val="-5"/>
        </w:rPr>
        <w:t xml:space="preserve"> </w:t>
      </w:r>
      <w:r>
        <w:t>&amp;</w:t>
      </w:r>
      <w:r>
        <w:rPr>
          <w:spacing w:val="-2"/>
        </w:rPr>
        <w:t xml:space="preserve"> </w:t>
      </w:r>
      <w:r>
        <w:t>Address</w:t>
      </w:r>
      <w:r>
        <w:tab/>
        <w:t>Corporate Guarantor</w:t>
      </w:r>
      <w:r>
        <w:rPr>
          <w:spacing w:val="-16"/>
        </w:rPr>
        <w:t xml:space="preserve"> </w:t>
      </w:r>
      <w:r>
        <w:t>(Seal)</w:t>
      </w:r>
    </w:p>
    <w:p w:rsidR="00462ECC" w:rsidRDefault="00462ECC">
      <w:pPr>
        <w:spacing w:line="228" w:lineRule="exact"/>
        <w:sectPr w:rsidR="00462ECC">
          <w:type w:val="continuous"/>
          <w:pgSz w:w="11910" w:h="16840"/>
          <w:pgMar w:top="0" w:right="1000" w:bottom="280" w:left="1300" w:header="720" w:footer="720" w:gutter="0"/>
          <w:cols w:space="720"/>
        </w:sectPr>
      </w:pPr>
    </w:p>
    <w:p w:rsidR="00257519" w:rsidRDefault="00257519" w:rsidP="002D299D">
      <w:pPr>
        <w:widowControl/>
        <w:jc w:val="center"/>
        <w:rPr>
          <w:rFonts w:ascii="Verdana" w:hAnsi="Verdana"/>
          <w:b/>
          <w:sz w:val="60"/>
          <w:szCs w:val="24"/>
          <w:u w:val="single"/>
        </w:rPr>
      </w:pPr>
    </w:p>
    <w:p w:rsidR="00E70A05" w:rsidRDefault="00E70A05" w:rsidP="002D299D">
      <w:pPr>
        <w:widowControl/>
        <w:jc w:val="center"/>
        <w:rPr>
          <w:rFonts w:ascii="Verdana" w:hAnsi="Verdana"/>
          <w:b/>
          <w:sz w:val="60"/>
          <w:szCs w:val="24"/>
          <w:u w:val="single"/>
        </w:rPr>
      </w:pPr>
    </w:p>
    <w:p w:rsidR="00E70A05" w:rsidRDefault="00E70A05" w:rsidP="002D299D">
      <w:pPr>
        <w:widowControl/>
        <w:jc w:val="center"/>
        <w:rPr>
          <w:rFonts w:ascii="Verdana" w:hAnsi="Verdana"/>
          <w:b/>
          <w:sz w:val="60"/>
          <w:szCs w:val="24"/>
          <w:u w:val="single"/>
        </w:rPr>
      </w:pPr>
    </w:p>
    <w:p w:rsidR="00257519" w:rsidRDefault="00257519" w:rsidP="002D299D">
      <w:pPr>
        <w:widowControl/>
        <w:jc w:val="center"/>
        <w:rPr>
          <w:rFonts w:ascii="Verdana" w:hAnsi="Verdana"/>
          <w:b/>
          <w:sz w:val="60"/>
          <w:szCs w:val="24"/>
          <w:u w:val="single"/>
        </w:rPr>
      </w:pPr>
    </w:p>
    <w:p w:rsidR="00257519" w:rsidRDefault="00257519" w:rsidP="002D299D">
      <w:pPr>
        <w:widowControl/>
        <w:jc w:val="center"/>
        <w:rPr>
          <w:rFonts w:ascii="Verdana" w:hAnsi="Verdana"/>
          <w:b/>
          <w:sz w:val="60"/>
          <w:szCs w:val="24"/>
          <w:u w:val="single"/>
        </w:rPr>
      </w:pPr>
    </w:p>
    <w:p w:rsidR="00257519" w:rsidRDefault="00257519" w:rsidP="002D299D">
      <w:pPr>
        <w:widowControl/>
        <w:jc w:val="center"/>
        <w:rPr>
          <w:rFonts w:ascii="Verdana" w:hAnsi="Verdana"/>
          <w:b/>
          <w:sz w:val="60"/>
          <w:szCs w:val="24"/>
          <w:u w:val="single"/>
        </w:rPr>
      </w:pPr>
    </w:p>
    <w:p w:rsidR="00DD0A35" w:rsidRDefault="009A577D" w:rsidP="00DD0A35">
      <w:pPr>
        <w:pStyle w:val="Heading2"/>
        <w:ind w:left="1704" w:right="1109" w:firstLine="393"/>
        <w:jc w:val="left"/>
      </w:pPr>
      <w:r>
        <w:rPr>
          <w:noProof/>
        </w:rPr>
        <w:pict>
          <v:group id="_x0000_s1337" style="position:absolute;left:0;text-align:left;margin-left:188.05pt;margin-top:27.1pt;width:246.05pt;height:5.8pt;z-index:-251620864;mso-position-horizontal-relative:page" coordorigin="3761,542" coordsize="4921,116">
            <v:line id="_x0000_s1338" style="position:absolute" from="3799,581" to="8664,581" strokecolor="#c1c1c1" strokeweight="1.68pt"/>
            <v:line id="_x0000_s1339" style="position:absolute" from="3778,559" to="8642,559" strokeweight="1.68pt"/>
            <v:line id="_x0000_s1340" style="position:absolute" from="3799,641" to="8664,641" strokecolor="#c1c1c1" strokeweight="1.68pt"/>
            <v:line id="_x0000_s1341" style="position:absolute" from="3778,619" to="8642,619" strokeweight="1.68pt"/>
            <w10:wrap anchorx="page"/>
            <w10:anchorlock/>
          </v:group>
        </w:pict>
      </w:r>
      <w:r>
        <w:rPr>
          <w:noProof/>
        </w:rPr>
        <w:pict>
          <v:group id="_x0000_s1342" style="position:absolute;left:0;text-align:left;margin-left:168.35pt;margin-top:56.9pt;width:288.5pt;height:5.8pt;z-index:-251619840;mso-position-horizontal-relative:page" coordorigin="3367,1138" coordsize="5770,116">
            <v:line id="_x0000_s1343" style="position:absolute" from="3406,1176" to="9120,1176" strokecolor="#c1c1c1" strokeweight="1.68pt"/>
            <v:line id="_x0000_s1344" style="position:absolute" from="3384,1155" to="9098,1155" strokeweight="1.68pt"/>
            <v:line id="_x0000_s1345" style="position:absolute" from="3406,1236" to="9120,1236" strokecolor="#c1c1c1" strokeweight="1.68pt"/>
            <v:line id="_x0000_s1346" style="position:absolute" from="3384,1215" to="9098,1215" strokeweight="1.68pt"/>
            <w10:wrap anchorx="page"/>
            <w10:anchorlock/>
          </v:group>
        </w:pict>
      </w:r>
      <w:r w:rsidR="00DD0A35">
        <w:rPr>
          <w:shadow/>
        </w:rPr>
        <w:t>SPECIFICATION – SPECIAL PROVISION</w:t>
      </w:r>
    </w:p>
    <w:p w:rsidR="00DD0A35" w:rsidRDefault="00DD0A35" w:rsidP="00DD0A35">
      <w:pPr>
        <w:sectPr w:rsidR="00DD0A35" w:rsidSect="008340E4">
          <w:headerReference w:type="default" r:id="rId52"/>
          <w:footerReference w:type="default" r:id="rId53"/>
          <w:pgSz w:w="11910" w:h="16840"/>
          <w:pgMar w:top="1580" w:right="1680" w:bottom="280" w:left="1680" w:header="0" w:footer="432" w:gutter="0"/>
          <w:cols w:space="720"/>
          <w:docGrid w:linePitch="299"/>
        </w:sectPr>
      </w:pPr>
    </w:p>
    <w:p w:rsidR="00DD0A35" w:rsidRDefault="00DD0A35" w:rsidP="00DD0A35">
      <w:pPr>
        <w:pStyle w:val="BodyText"/>
        <w:spacing w:before="9"/>
        <w:rPr>
          <w:rFonts w:ascii="Cooper Black"/>
          <w:b/>
          <w:bCs/>
        </w:rPr>
      </w:pPr>
    </w:p>
    <w:p w:rsidR="00DD0A35" w:rsidRDefault="00DD0A35" w:rsidP="00DD0A35">
      <w:pPr>
        <w:spacing w:before="70"/>
        <w:ind w:left="2453" w:right="174"/>
        <w:rPr>
          <w:b/>
          <w:bCs/>
          <w:sz w:val="24"/>
          <w:szCs w:val="24"/>
        </w:rPr>
      </w:pPr>
      <w:r>
        <w:rPr>
          <w:b/>
          <w:bCs/>
          <w:sz w:val="24"/>
          <w:szCs w:val="24"/>
          <w:u w:val="thick"/>
        </w:rPr>
        <w:t>SPECIFICATIONS - SPECIAL PROVISIONS</w:t>
      </w:r>
    </w:p>
    <w:p w:rsidR="00DD0A35" w:rsidRDefault="00DD0A35" w:rsidP="00DD0A35">
      <w:pPr>
        <w:pStyle w:val="BodyText"/>
        <w:spacing w:before="6"/>
        <w:rPr>
          <w:b/>
          <w:bCs/>
          <w:sz w:val="15"/>
          <w:szCs w:val="15"/>
        </w:rPr>
      </w:pPr>
    </w:p>
    <w:p w:rsidR="00DD0A35" w:rsidRDefault="00DD0A35" w:rsidP="009221CE">
      <w:pPr>
        <w:pStyle w:val="Heading9"/>
        <w:numPr>
          <w:ilvl w:val="0"/>
          <w:numId w:val="3"/>
        </w:numPr>
        <w:tabs>
          <w:tab w:val="left" w:pos="861"/>
        </w:tabs>
        <w:spacing w:before="73"/>
        <w:ind w:hanging="719"/>
      </w:pPr>
      <w:r>
        <w:t>DESCRIPTION OF</w:t>
      </w:r>
      <w:r>
        <w:rPr>
          <w:spacing w:val="-12"/>
        </w:rPr>
        <w:t xml:space="preserve"> </w:t>
      </w:r>
      <w:r>
        <w:t>PROJECT</w:t>
      </w:r>
    </w:p>
    <w:p w:rsidR="00DD0A35" w:rsidRDefault="00DD0A35" w:rsidP="00DD0A35">
      <w:pPr>
        <w:pStyle w:val="BodyText"/>
        <w:spacing w:before="10"/>
        <w:rPr>
          <w:b/>
          <w:bCs/>
          <w:sz w:val="15"/>
          <w:szCs w:val="15"/>
        </w:rPr>
      </w:pPr>
    </w:p>
    <w:p w:rsidR="00DD0A35" w:rsidRDefault="00DD0A35" w:rsidP="00DD0A35">
      <w:pPr>
        <w:pStyle w:val="BodyText"/>
        <w:ind w:left="900"/>
        <w:jc w:val="both"/>
      </w:pPr>
      <w:r>
        <w:t xml:space="preserve">The Employer intends to </w:t>
      </w:r>
      <w:r w:rsidRPr="00CB6E11">
        <w:rPr>
          <w:bCs/>
          <w:shadow/>
        </w:rPr>
        <w:t>provid</w:t>
      </w:r>
      <w:r>
        <w:rPr>
          <w:bCs/>
          <w:shadow/>
        </w:rPr>
        <w:t>e</w:t>
      </w:r>
      <w:r w:rsidRPr="00CB6E11">
        <w:rPr>
          <w:bCs/>
          <w:shadow/>
        </w:rPr>
        <w:t xml:space="preserve"> of 10 </w:t>
      </w:r>
      <w:r>
        <w:rPr>
          <w:bCs/>
          <w:shadow/>
        </w:rPr>
        <w:t>N</w:t>
      </w:r>
      <w:r w:rsidRPr="00CB6E11">
        <w:rPr>
          <w:bCs/>
          <w:shadow/>
        </w:rPr>
        <w:t xml:space="preserve">os. Suction </w:t>
      </w:r>
      <w:r w:rsidRPr="00CB6E11">
        <w:rPr>
          <w:bCs/>
          <w:color w:val="020002"/>
          <w:shd w:val="clear" w:color="auto" w:fill="FFFFFF"/>
        </w:rPr>
        <w:t xml:space="preserve">machines &amp; 10 </w:t>
      </w:r>
      <w:r>
        <w:rPr>
          <w:bCs/>
          <w:color w:val="020002"/>
          <w:shd w:val="clear" w:color="auto" w:fill="FFFFFF"/>
        </w:rPr>
        <w:t>N</w:t>
      </w:r>
      <w:r w:rsidRPr="00CB6E11">
        <w:rPr>
          <w:bCs/>
          <w:color w:val="020002"/>
          <w:shd w:val="clear" w:color="auto" w:fill="FFFFFF"/>
        </w:rPr>
        <w:t xml:space="preserve">os high pressure jetting machines with six years fast moving spares for improvement of sewer work in different districts of </w:t>
      </w:r>
      <w:r>
        <w:rPr>
          <w:bCs/>
          <w:color w:val="020002"/>
          <w:shd w:val="clear" w:color="auto" w:fill="FFFFFF"/>
        </w:rPr>
        <w:t>K</w:t>
      </w:r>
      <w:r w:rsidRPr="00CB6E11">
        <w:rPr>
          <w:bCs/>
          <w:color w:val="020002"/>
          <w:shd w:val="clear" w:color="auto" w:fill="FFFFFF"/>
        </w:rPr>
        <w:t>arachi</w:t>
      </w:r>
      <w:r>
        <w:rPr>
          <w:bCs/>
          <w:color w:val="020002"/>
          <w:shd w:val="clear" w:color="auto" w:fill="FFFFFF"/>
        </w:rPr>
        <w:t xml:space="preserve"> </w:t>
      </w:r>
      <w:r>
        <w:t>and scope described as hereunder and specified herein after.</w:t>
      </w:r>
    </w:p>
    <w:p w:rsidR="00DD0A35" w:rsidRDefault="00DD0A35" w:rsidP="00DD0A35">
      <w:pPr>
        <w:pStyle w:val="BodyText"/>
        <w:spacing w:before="6"/>
        <w:rPr>
          <w:sz w:val="15"/>
          <w:szCs w:val="15"/>
        </w:rPr>
      </w:pPr>
    </w:p>
    <w:p w:rsidR="00DD0A35" w:rsidRDefault="00DD0A35" w:rsidP="009221CE">
      <w:pPr>
        <w:pStyle w:val="Heading9"/>
        <w:numPr>
          <w:ilvl w:val="0"/>
          <w:numId w:val="3"/>
        </w:numPr>
        <w:tabs>
          <w:tab w:val="left" w:pos="861"/>
        </w:tabs>
        <w:spacing w:before="72"/>
        <w:ind w:left="860" w:hanging="720"/>
      </w:pPr>
      <w:r>
        <w:t>USER</w:t>
      </w:r>
      <w:r>
        <w:rPr>
          <w:spacing w:val="-8"/>
        </w:rPr>
        <w:t xml:space="preserve"> </w:t>
      </w:r>
      <w:r>
        <w:t>REQUIREMENTS</w:t>
      </w:r>
    </w:p>
    <w:p w:rsidR="00DD0A35" w:rsidRDefault="00DD0A35" w:rsidP="00DD0A35">
      <w:pPr>
        <w:pStyle w:val="BodyText"/>
        <w:spacing w:before="8"/>
        <w:rPr>
          <w:b/>
          <w:bCs/>
          <w:sz w:val="15"/>
          <w:szCs w:val="15"/>
        </w:rPr>
      </w:pPr>
    </w:p>
    <w:p w:rsidR="00DD0A35" w:rsidRDefault="00DD0A35" w:rsidP="00DD0A35">
      <w:pPr>
        <w:pStyle w:val="BodyText"/>
        <w:spacing w:before="72"/>
        <w:ind w:left="860" w:right="145"/>
        <w:jc w:val="both"/>
      </w:pPr>
      <w:r>
        <w:t>The User Requirements shall have the overriding effect to any and all stipulations of the contract.</w:t>
      </w:r>
    </w:p>
    <w:p w:rsidR="00DD0A35" w:rsidRDefault="00DD0A35" w:rsidP="00DD0A35">
      <w:pPr>
        <w:pStyle w:val="BodyText"/>
        <w:spacing w:before="9"/>
        <w:rPr>
          <w:sz w:val="21"/>
          <w:szCs w:val="21"/>
        </w:rPr>
      </w:pPr>
    </w:p>
    <w:p w:rsidR="00DD0A35" w:rsidRDefault="00DD0A35" w:rsidP="009221CE">
      <w:pPr>
        <w:pStyle w:val="Heading9"/>
        <w:numPr>
          <w:ilvl w:val="1"/>
          <w:numId w:val="3"/>
        </w:numPr>
        <w:tabs>
          <w:tab w:val="left" w:pos="861"/>
        </w:tabs>
        <w:ind w:hanging="720"/>
      </w:pPr>
      <w:r>
        <w:t>Basic and Overriding</w:t>
      </w:r>
      <w:r>
        <w:rPr>
          <w:spacing w:val="-8"/>
        </w:rPr>
        <w:t xml:space="preserve"> </w:t>
      </w:r>
      <w:r>
        <w:t>Principle</w:t>
      </w:r>
    </w:p>
    <w:p w:rsidR="00DD0A35" w:rsidRDefault="00DD0A35" w:rsidP="00DD0A35">
      <w:pPr>
        <w:pStyle w:val="BodyText"/>
        <w:spacing w:before="6"/>
        <w:rPr>
          <w:b/>
          <w:bCs/>
        </w:rPr>
      </w:pPr>
    </w:p>
    <w:p w:rsidR="00DD0A35" w:rsidRDefault="00DD0A35" w:rsidP="00DD0A35">
      <w:pPr>
        <w:pStyle w:val="BodyText"/>
        <w:spacing w:before="1" w:line="235" w:lineRule="auto"/>
        <w:ind w:left="860" w:right="145"/>
        <w:jc w:val="both"/>
      </w:pPr>
      <w:r>
        <w:t xml:space="preserve">The Basic and overriding requirement under the Contract is to </w:t>
      </w:r>
      <w:r w:rsidRPr="00CB6E11">
        <w:rPr>
          <w:bCs/>
          <w:shadow/>
        </w:rPr>
        <w:t>provid</w:t>
      </w:r>
      <w:r>
        <w:rPr>
          <w:bCs/>
          <w:shadow/>
        </w:rPr>
        <w:t>e</w:t>
      </w:r>
      <w:r w:rsidRPr="00CB6E11">
        <w:rPr>
          <w:bCs/>
          <w:shadow/>
        </w:rPr>
        <w:t xml:space="preserve"> of 10 </w:t>
      </w:r>
      <w:r>
        <w:rPr>
          <w:bCs/>
          <w:shadow/>
        </w:rPr>
        <w:t>N</w:t>
      </w:r>
      <w:r w:rsidRPr="00CB6E11">
        <w:rPr>
          <w:bCs/>
          <w:shadow/>
        </w:rPr>
        <w:t xml:space="preserve">os. Suction </w:t>
      </w:r>
      <w:r w:rsidRPr="00CB6E11">
        <w:rPr>
          <w:bCs/>
          <w:color w:val="020002"/>
          <w:shd w:val="clear" w:color="auto" w:fill="FFFFFF"/>
        </w:rPr>
        <w:t xml:space="preserve">machines &amp; 10 </w:t>
      </w:r>
      <w:r>
        <w:rPr>
          <w:bCs/>
          <w:color w:val="020002"/>
          <w:shd w:val="clear" w:color="auto" w:fill="FFFFFF"/>
        </w:rPr>
        <w:t>N</w:t>
      </w:r>
      <w:r w:rsidRPr="00CB6E11">
        <w:rPr>
          <w:bCs/>
          <w:color w:val="020002"/>
          <w:shd w:val="clear" w:color="auto" w:fill="FFFFFF"/>
        </w:rPr>
        <w:t xml:space="preserve">os high pressure jetting machines with six years fast moving spares for improvement of sewer work in different districts of </w:t>
      </w:r>
      <w:r>
        <w:rPr>
          <w:bCs/>
          <w:color w:val="020002"/>
          <w:shd w:val="clear" w:color="auto" w:fill="FFFFFF"/>
        </w:rPr>
        <w:t>K</w:t>
      </w:r>
      <w:r w:rsidRPr="00CB6E11">
        <w:rPr>
          <w:bCs/>
          <w:color w:val="020002"/>
          <w:shd w:val="clear" w:color="auto" w:fill="FFFFFF"/>
        </w:rPr>
        <w:t>arachi</w:t>
      </w:r>
      <w:r>
        <w:rPr>
          <w:bCs/>
          <w:color w:val="020002"/>
          <w:shd w:val="clear" w:color="auto" w:fill="FFFFFF"/>
        </w:rPr>
        <w:t xml:space="preserve"> </w:t>
      </w:r>
      <w:r>
        <w:t>including but not limited to any and all expenses, costs taxes, levies, etc. The Contract Amount shall be deemed to include but not limited to any and all expenses, costs, taxes, levies</w:t>
      </w:r>
      <w:r>
        <w:rPr>
          <w:spacing w:val="-15"/>
        </w:rPr>
        <w:t xml:space="preserve"> </w:t>
      </w:r>
      <w:r>
        <w:t>etc.</w:t>
      </w:r>
    </w:p>
    <w:p w:rsidR="00DD0A35" w:rsidRDefault="00DD0A35" w:rsidP="00DD0A35">
      <w:pPr>
        <w:pStyle w:val="BodyText"/>
        <w:spacing w:before="7"/>
        <w:rPr>
          <w:sz w:val="15"/>
          <w:szCs w:val="15"/>
        </w:rPr>
      </w:pPr>
    </w:p>
    <w:p w:rsidR="00DD0A35" w:rsidRDefault="00DD0A35" w:rsidP="00DD0A35">
      <w:pPr>
        <w:pStyle w:val="BodyText"/>
        <w:spacing w:before="9"/>
        <w:rPr>
          <w:sz w:val="21"/>
          <w:szCs w:val="21"/>
        </w:rPr>
      </w:pPr>
    </w:p>
    <w:p w:rsidR="00DD0A35" w:rsidRDefault="00DD0A35" w:rsidP="009221CE">
      <w:pPr>
        <w:pStyle w:val="Heading9"/>
        <w:numPr>
          <w:ilvl w:val="1"/>
          <w:numId w:val="3"/>
        </w:numPr>
        <w:tabs>
          <w:tab w:val="left" w:pos="861"/>
        </w:tabs>
        <w:ind w:hanging="720"/>
      </w:pPr>
      <w:r>
        <w:t>Monthly</w:t>
      </w:r>
      <w:r>
        <w:rPr>
          <w:spacing w:val="-8"/>
        </w:rPr>
        <w:t xml:space="preserve"> </w:t>
      </w:r>
      <w:r>
        <w:t>Reports</w:t>
      </w:r>
    </w:p>
    <w:p w:rsidR="00DD0A35" w:rsidRDefault="00DD0A35" w:rsidP="00DD0A35">
      <w:pPr>
        <w:pStyle w:val="BodyText"/>
        <w:spacing w:before="2"/>
        <w:rPr>
          <w:b/>
          <w:bCs/>
        </w:rPr>
      </w:pPr>
    </w:p>
    <w:p w:rsidR="00DD0A35" w:rsidRPr="0029369E" w:rsidRDefault="00DD0A35" w:rsidP="0029369E">
      <w:pPr>
        <w:pStyle w:val="BodyText"/>
        <w:ind w:left="860"/>
        <w:jc w:val="both"/>
        <w:rPr>
          <w:vertAlign w:val="superscript"/>
        </w:rPr>
      </w:pPr>
      <w:r>
        <w:t xml:space="preserve">Each month, the Contractor shall submit a </w:t>
      </w:r>
      <w:r w:rsidR="0029369E">
        <w:t>Monthly Report upto 10</w:t>
      </w:r>
      <w:r w:rsidR="0029369E" w:rsidRPr="0029369E">
        <w:rPr>
          <w:vertAlign w:val="superscript"/>
        </w:rPr>
        <w:t>th</w:t>
      </w:r>
      <w:r w:rsidR="0029369E">
        <w:rPr>
          <w:vertAlign w:val="superscript"/>
        </w:rPr>
        <w:t xml:space="preserve">  </w:t>
      </w:r>
      <w:r w:rsidR="0029369E">
        <w:t>day of every calendar month</w:t>
      </w:r>
      <w:r>
        <w:t>.</w:t>
      </w:r>
    </w:p>
    <w:p w:rsidR="00B63A1F" w:rsidRDefault="00B63A1F">
      <w:pPr>
        <w:widowControl/>
        <w:rPr>
          <w:b/>
          <w:bCs/>
        </w:rPr>
      </w:pPr>
    </w:p>
    <w:p w:rsidR="00DD0A35" w:rsidRDefault="00DD0A35" w:rsidP="009221CE">
      <w:pPr>
        <w:pStyle w:val="Heading9"/>
        <w:numPr>
          <w:ilvl w:val="0"/>
          <w:numId w:val="3"/>
        </w:numPr>
        <w:tabs>
          <w:tab w:val="left" w:pos="860"/>
        </w:tabs>
        <w:ind w:left="860"/>
        <w:jc w:val="both"/>
      </w:pPr>
      <w:r>
        <w:t>FACILITIES FOR EMPLOYER’S PROVIDED BY THE</w:t>
      </w:r>
      <w:r>
        <w:rPr>
          <w:spacing w:val="-24"/>
        </w:rPr>
        <w:t xml:space="preserve"> </w:t>
      </w:r>
      <w:r>
        <w:t>CONTRACTOR</w:t>
      </w:r>
    </w:p>
    <w:p w:rsidR="00DD0A35" w:rsidRPr="004D6F36" w:rsidRDefault="00DD0A35" w:rsidP="00DD0A35">
      <w:pPr>
        <w:pStyle w:val="BodyText"/>
        <w:spacing w:before="9"/>
        <w:rPr>
          <w:b/>
          <w:bCs/>
          <w:sz w:val="19"/>
          <w:szCs w:val="21"/>
        </w:rPr>
      </w:pPr>
    </w:p>
    <w:p w:rsidR="00DD0A35" w:rsidRDefault="00DD0A35" w:rsidP="00DD0A35">
      <w:pPr>
        <w:pStyle w:val="BodyText"/>
        <w:ind w:left="860" w:right="150"/>
        <w:jc w:val="both"/>
      </w:pPr>
      <w:r>
        <w:t>The Contractor shall provide, operate and maintain the following facilities within 1 week of the Employer’s Order to Commence the Works:-</w:t>
      </w:r>
    </w:p>
    <w:p w:rsidR="00DD0A35" w:rsidRDefault="00DD0A35" w:rsidP="00DD0A35">
      <w:pPr>
        <w:pStyle w:val="BodyText"/>
        <w:spacing w:before="9"/>
        <w:rPr>
          <w:sz w:val="21"/>
          <w:szCs w:val="21"/>
        </w:rPr>
      </w:pPr>
    </w:p>
    <w:p w:rsidR="00DD0A35" w:rsidRDefault="00DD0A35" w:rsidP="009221CE">
      <w:pPr>
        <w:pStyle w:val="ListParagraph"/>
        <w:numPr>
          <w:ilvl w:val="0"/>
          <w:numId w:val="2"/>
        </w:numPr>
        <w:tabs>
          <w:tab w:val="left" w:pos="1220"/>
        </w:tabs>
        <w:ind w:right="144"/>
        <w:jc w:val="both"/>
      </w:pPr>
      <w:r>
        <w:t xml:space="preserve">02 Nos. Desktop Computer </w:t>
      </w:r>
      <w:r>
        <w:rPr>
          <w:b/>
          <w:bCs/>
          <w:spacing w:val="-2"/>
        </w:rPr>
        <w:t xml:space="preserve">HP, </w:t>
      </w:r>
      <w:r>
        <w:rPr>
          <w:b/>
          <w:bCs/>
        </w:rPr>
        <w:t>Dell, IBM or equivalent PC</w:t>
      </w:r>
      <w:r>
        <w:t>, 6</w:t>
      </w:r>
      <w:r>
        <w:rPr>
          <w:position w:val="10"/>
          <w:sz w:val="14"/>
          <w:szCs w:val="14"/>
        </w:rPr>
        <w:t xml:space="preserve">th </w:t>
      </w:r>
      <w:r>
        <w:t>Generation 4.0 GHz  6 MB Cache Intel Core i7 Processors, 16GB DDR-4 RAM 8 x 2, 2GB Dedicated Graphic Card, 1 Terabit SATA Hard Drive, 19" LED Screen, Giga bit Ethernet LAN along with genuine/ licensed Microsoft Windows 10 operating system and Microsoft Office Professional Edition latest version alongwith 128 GB USB 3.0 Flash Drive and UPS minimum 2 hours</w:t>
      </w:r>
      <w:r>
        <w:rPr>
          <w:spacing w:val="-15"/>
        </w:rPr>
        <w:t xml:space="preserve"> </w:t>
      </w:r>
      <w:r>
        <w:t>backup.</w:t>
      </w:r>
    </w:p>
    <w:p w:rsidR="00DD0A35" w:rsidRDefault="00DD0A35" w:rsidP="00DD0A35">
      <w:pPr>
        <w:pStyle w:val="BodyText"/>
        <w:spacing w:before="9"/>
        <w:rPr>
          <w:sz w:val="21"/>
          <w:szCs w:val="21"/>
        </w:rPr>
      </w:pPr>
    </w:p>
    <w:p w:rsidR="00DD0A35" w:rsidRDefault="00DD0A35" w:rsidP="009221CE">
      <w:pPr>
        <w:pStyle w:val="ListParagraph"/>
        <w:numPr>
          <w:ilvl w:val="0"/>
          <w:numId w:val="2"/>
        </w:numPr>
        <w:tabs>
          <w:tab w:val="left" w:pos="1220"/>
        </w:tabs>
        <w:ind w:right="148"/>
        <w:jc w:val="both"/>
      </w:pPr>
      <w:r>
        <w:t>01 No. A-3 Size Color Printer CP 5525 DN or equivalent with monthly provision of color Toner. The Toner will be provided till the completion period or any extended period.</w:t>
      </w:r>
    </w:p>
    <w:p w:rsidR="00DD0A35" w:rsidRDefault="00DD0A35" w:rsidP="00DD0A35">
      <w:pPr>
        <w:pStyle w:val="BodyText"/>
      </w:pPr>
    </w:p>
    <w:p w:rsidR="00DD0A35" w:rsidRDefault="00DD0A35" w:rsidP="009221CE">
      <w:pPr>
        <w:pStyle w:val="ListParagraph"/>
        <w:numPr>
          <w:ilvl w:val="0"/>
          <w:numId w:val="2"/>
        </w:numPr>
        <w:tabs>
          <w:tab w:val="left" w:pos="1220"/>
        </w:tabs>
        <w:ind w:right="148"/>
        <w:jc w:val="both"/>
      </w:pPr>
      <w:r>
        <w:t>02 Nos. brand new Digital Camera NIKON Coolpix S800c, Canon Power</w:t>
      </w:r>
      <w:r w:rsidR="002456A3">
        <w:t xml:space="preserve"> </w:t>
      </w:r>
      <w:r>
        <w:t>Shot S100, Sony DSC WX50 or other approved equivalent alongwith 4 GB Memory Card, rechargeable cell (4 Nos.), battery charger, pouch, tripod</w:t>
      </w:r>
      <w:r>
        <w:rPr>
          <w:spacing w:val="-28"/>
        </w:rPr>
        <w:t xml:space="preserve"> </w:t>
      </w:r>
      <w:r>
        <w:t>etc.</w:t>
      </w:r>
    </w:p>
    <w:p w:rsidR="00DD0A35" w:rsidRDefault="00DD0A35" w:rsidP="00DD0A35">
      <w:pPr>
        <w:pStyle w:val="BodyText"/>
      </w:pPr>
    </w:p>
    <w:p w:rsidR="00DD0A35" w:rsidRDefault="00DD0A35" w:rsidP="009221CE">
      <w:pPr>
        <w:pStyle w:val="ListParagraph"/>
        <w:numPr>
          <w:ilvl w:val="0"/>
          <w:numId w:val="2"/>
        </w:numPr>
        <w:tabs>
          <w:tab w:val="left" w:pos="1220"/>
        </w:tabs>
        <w:ind w:right="145"/>
        <w:jc w:val="both"/>
      </w:pPr>
      <w:r>
        <w:t>02 Nos. A-3 size Photocopier (with sorter) with stool, brand new, Cannon brand, as per the approval of the Engineer including supplies and consumable throughout the project duration till issue of completion</w:t>
      </w:r>
      <w:r>
        <w:rPr>
          <w:spacing w:val="-22"/>
        </w:rPr>
        <w:t xml:space="preserve"> </w:t>
      </w:r>
      <w:r>
        <w:t>certificate.</w:t>
      </w:r>
    </w:p>
    <w:p w:rsidR="00610352" w:rsidRDefault="00610352">
      <w:pPr>
        <w:widowControl/>
      </w:pPr>
      <w:r>
        <w:br w:type="page"/>
      </w:r>
    </w:p>
    <w:p w:rsidR="00DD0A35" w:rsidRDefault="00DD0A35" w:rsidP="00DD0A35">
      <w:pPr>
        <w:pStyle w:val="BodyText"/>
      </w:pPr>
    </w:p>
    <w:p w:rsidR="00DD0A35" w:rsidRDefault="00DD0A35" w:rsidP="00DD0A35">
      <w:pPr>
        <w:pStyle w:val="BodyText"/>
        <w:ind w:left="859" w:right="143"/>
        <w:jc w:val="both"/>
      </w:pPr>
      <w:r>
        <w:t>The above equipments shall be in use of the Employer and shall become property of the Employer and as-such will be handed-over to the Employer at Chief Engineer (EM)-</w:t>
      </w:r>
      <w:r w:rsidR="0029369E">
        <w:t xml:space="preserve">W </w:t>
      </w:r>
      <w:r>
        <w:t>office in good working condition during project.</w:t>
      </w:r>
    </w:p>
    <w:p w:rsidR="00DD0A35" w:rsidRDefault="00DD0A35" w:rsidP="00DD0A35">
      <w:pPr>
        <w:pStyle w:val="BodyText"/>
      </w:pPr>
    </w:p>
    <w:p w:rsidR="00DD0A35" w:rsidRDefault="00DD0A35" w:rsidP="00DD0A35">
      <w:pPr>
        <w:pStyle w:val="BodyText"/>
        <w:ind w:left="860" w:right="147"/>
        <w:jc w:val="both"/>
      </w:pPr>
      <w:r>
        <w:t>In case of non-provision of above facilities, the same shall be arranged by the Employer and be deducted from any monies due / becoming due to the Contractor by  the Employer alongwith 10% overheads till these facilities are provided satisfactorily to the Employer.</w:t>
      </w:r>
    </w:p>
    <w:p w:rsidR="00DD0A35" w:rsidRDefault="00DD0A35" w:rsidP="00DD0A35">
      <w:pPr>
        <w:pStyle w:val="BodyText"/>
      </w:pPr>
    </w:p>
    <w:p w:rsidR="00DD0A35" w:rsidRDefault="00DD0A35" w:rsidP="00DD0A35">
      <w:pPr>
        <w:pStyle w:val="BodyText"/>
        <w:ind w:left="860" w:right="142"/>
        <w:jc w:val="both"/>
      </w:pPr>
      <w:r>
        <w:t>Cost of all above facilities are deemed to be included in the Contract Price and no additional payment shall be made by the Employer to the Contractor under any circumstances.</w:t>
      </w:r>
    </w:p>
    <w:p w:rsidR="00DD0A35" w:rsidRDefault="00DD0A35" w:rsidP="00DD0A35">
      <w:pPr>
        <w:pStyle w:val="BodyText"/>
        <w:spacing w:before="11"/>
        <w:rPr>
          <w:sz w:val="19"/>
          <w:szCs w:val="19"/>
        </w:rPr>
      </w:pPr>
    </w:p>
    <w:p w:rsidR="00DD0A35" w:rsidRDefault="00DD0A35" w:rsidP="009221CE">
      <w:pPr>
        <w:pStyle w:val="Heading9"/>
        <w:numPr>
          <w:ilvl w:val="0"/>
          <w:numId w:val="3"/>
        </w:numPr>
        <w:tabs>
          <w:tab w:val="left" w:pos="861"/>
        </w:tabs>
        <w:ind w:left="860" w:hanging="720"/>
      </w:pPr>
      <w:r>
        <w:t>PAYMENT FOR WORK REQUIRED BY SPECIAL</w:t>
      </w:r>
      <w:r>
        <w:rPr>
          <w:spacing w:val="-17"/>
        </w:rPr>
        <w:t xml:space="preserve"> </w:t>
      </w:r>
      <w:r>
        <w:t>PROVISIONS</w:t>
      </w:r>
    </w:p>
    <w:p w:rsidR="00DD0A35" w:rsidRDefault="00DD0A35" w:rsidP="00484699">
      <w:pPr>
        <w:pStyle w:val="BodyText"/>
        <w:spacing w:before="1"/>
        <w:jc w:val="both"/>
        <w:rPr>
          <w:b/>
          <w:bCs/>
          <w:sz w:val="20"/>
          <w:szCs w:val="20"/>
        </w:rPr>
      </w:pPr>
    </w:p>
    <w:p w:rsidR="00DD0A35" w:rsidRDefault="00DD0A35" w:rsidP="00484699">
      <w:pPr>
        <w:pStyle w:val="BodyText"/>
        <w:spacing w:before="1"/>
        <w:ind w:left="860" w:right="174"/>
        <w:jc w:val="both"/>
      </w:pPr>
      <w:r>
        <w:t>Unless otherwise specifically stated in the Contract, the price of all work required by the Special Provisions shall be considered to be included in the Contract Price.</w:t>
      </w:r>
    </w:p>
    <w:p w:rsidR="00DD0A35" w:rsidRDefault="00DD0A35" w:rsidP="00DD0A35">
      <w:pPr>
        <w:pStyle w:val="BodyText"/>
      </w:pPr>
    </w:p>
    <w:p w:rsidR="00DD0A35" w:rsidRDefault="00DD0A35" w:rsidP="009221CE">
      <w:pPr>
        <w:pStyle w:val="ListParagraph"/>
        <w:numPr>
          <w:ilvl w:val="0"/>
          <w:numId w:val="3"/>
        </w:numPr>
        <w:tabs>
          <w:tab w:val="left" w:pos="860"/>
        </w:tabs>
        <w:ind w:right="144" w:hanging="719"/>
        <w:jc w:val="both"/>
      </w:pPr>
      <w:r>
        <w:t>No alterations or additions shall be made by the Contractor in the Bill of Quantities and rates must be filled in ink or typed out both in figures and words clearly and legibly in the columns provided in the schedule of quantities. All corrections must be initialed by the contractors. Any Tender which does not comply with this condition will be liable to be summarily rejected and not taken into account when preparing comparative</w:t>
      </w:r>
      <w:r w:rsidR="00B30FE0">
        <w:rPr>
          <w:spacing w:val="-40"/>
        </w:rPr>
        <w:t xml:space="preserve"> </w:t>
      </w:r>
      <w:r>
        <w:t>statement.</w:t>
      </w:r>
    </w:p>
    <w:p w:rsidR="00DD0A35" w:rsidRDefault="00DD0A35" w:rsidP="00DD0A35">
      <w:pPr>
        <w:pStyle w:val="BodyText"/>
        <w:spacing w:before="11"/>
        <w:rPr>
          <w:sz w:val="19"/>
          <w:szCs w:val="19"/>
        </w:rPr>
      </w:pPr>
    </w:p>
    <w:p w:rsidR="00DD0A35" w:rsidRDefault="00DD0A35" w:rsidP="009221CE">
      <w:pPr>
        <w:pStyle w:val="ListParagraph"/>
        <w:numPr>
          <w:ilvl w:val="0"/>
          <w:numId w:val="3"/>
        </w:numPr>
        <w:tabs>
          <w:tab w:val="left" w:pos="860"/>
        </w:tabs>
        <w:ind w:right="144" w:hanging="720"/>
        <w:jc w:val="both"/>
      </w:pPr>
      <w:r>
        <w:t>The Employer, reserves the right to select all materials and the type, grade, heating capacity and quantity of proportion of any or all materials as required for a particular work. The decision of Employer in this respect shall be final and binding on the Contractor. The rejects on materials must be carted at his own cost. If the rejected materials are not removed within one month of its rejection the materials will become the property of the Employer or will be removed at Contractors  cost.</w:t>
      </w:r>
    </w:p>
    <w:p w:rsidR="00DD0A35" w:rsidRDefault="00DD0A35" w:rsidP="00DD0A35">
      <w:pPr>
        <w:pStyle w:val="BodyText"/>
        <w:spacing w:before="7"/>
        <w:rPr>
          <w:sz w:val="21"/>
          <w:szCs w:val="21"/>
        </w:rPr>
      </w:pPr>
    </w:p>
    <w:p w:rsidR="00DD0A35" w:rsidRDefault="00DD0A35" w:rsidP="009221CE">
      <w:pPr>
        <w:pStyle w:val="Heading9"/>
        <w:numPr>
          <w:ilvl w:val="0"/>
          <w:numId w:val="3"/>
        </w:numPr>
        <w:tabs>
          <w:tab w:val="left" w:pos="860"/>
        </w:tabs>
        <w:ind w:hanging="720"/>
      </w:pPr>
      <w:r>
        <w:t>ATTENDANCE OF</w:t>
      </w:r>
      <w:r>
        <w:rPr>
          <w:spacing w:val="-10"/>
        </w:rPr>
        <w:t xml:space="preserve"> </w:t>
      </w:r>
      <w:r>
        <w:t>MEETINGS</w:t>
      </w:r>
    </w:p>
    <w:p w:rsidR="00DD0A35" w:rsidRDefault="00DD0A35" w:rsidP="00DD0A35">
      <w:pPr>
        <w:pStyle w:val="BodyText"/>
        <w:spacing w:before="2"/>
        <w:rPr>
          <w:b/>
          <w:bCs/>
        </w:rPr>
      </w:pPr>
    </w:p>
    <w:p w:rsidR="00DD0A35" w:rsidRDefault="00DD0A35" w:rsidP="00DD0A35">
      <w:pPr>
        <w:pStyle w:val="BodyText"/>
        <w:ind w:left="859" w:right="147"/>
        <w:jc w:val="both"/>
      </w:pPr>
      <w:r>
        <w:t>The Contractor shall attend and shall cause his Sub-Contractors to attend any or all meetings when called by the Employer or the Engineer or his Representative to discuss progress of the work and other matters related to the work and the Contract, without any compensation from the Employer.</w:t>
      </w:r>
    </w:p>
    <w:p w:rsidR="00DD0A35" w:rsidRDefault="00DD0A35" w:rsidP="00DD0A35">
      <w:pPr>
        <w:pStyle w:val="BodyText"/>
      </w:pPr>
    </w:p>
    <w:p w:rsidR="00DD0A35" w:rsidRDefault="00DD0A35" w:rsidP="00DD0A35">
      <w:pPr>
        <w:pStyle w:val="ListParagraph"/>
        <w:numPr>
          <w:ilvl w:val="0"/>
          <w:numId w:val="1"/>
        </w:numPr>
        <w:tabs>
          <w:tab w:val="left" w:pos="1220"/>
        </w:tabs>
        <w:ind w:right="146"/>
        <w:jc w:val="both"/>
      </w:pPr>
      <w:r>
        <w:t>The Contractor shall bear all expenses of the Employer and his agents and representatives, his agents and representatives if requested by the Contractor for any meetings, instructions and approvals away from the</w:t>
      </w:r>
      <w:r>
        <w:rPr>
          <w:spacing w:val="-37"/>
        </w:rPr>
        <w:t xml:space="preserve"> </w:t>
      </w:r>
      <w:r>
        <w:t>Site.</w:t>
      </w:r>
    </w:p>
    <w:p w:rsidR="00DD0A35" w:rsidRDefault="00DD0A35" w:rsidP="00DD0A35">
      <w:pPr>
        <w:pStyle w:val="BodyText"/>
      </w:pPr>
    </w:p>
    <w:p w:rsidR="00DD0A35" w:rsidRDefault="00DD0A35" w:rsidP="00DD0A35">
      <w:pPr>
        <w:pStyle w:val="ListParagraph"/>
        <w:numPr>
          <w:ilvl w:val="0"/>
          <w:numId w:val="1"/>
        </w:numPr>
        <w:tabs>
          <w:tab w:val="left" w:pos="1220"/>
        </w:tabs>
        <w:ind w:right="147"/>
        <w:jc w:val="both"/>
      </w:pPr>
      <w:r>
        <w:t>The proceedings of the meetings shall be recorded by the Employer which shall be circulated to all the participants including those of the Contractor. All decisions taken in the meetings shall be binding on the Contractor and shall form part of the</w:t>
      </w:r>
      <w:r>
        <w:rPr>
          <w:spacing w:val="-36"/>
        </w:rPr>
        <w:t xml:space="preserve"> </w:t>
      </w:r>
      <w:r>
        <w:t>Contract.</w:t>
      </w:r>
    </w:p>
    <w:p w:rsidR="00DD0A35" w:rsidRDefault="00DD0A35" w:rsidP="00DD0A35">
      <w:pPr>
        <w:pStyle w:val="BodyText"/>
        <w:spacing w:before="6"/>
        <w:rPr>
          <w:sz w:val="21"/>
          <w:szCs w:val="21"/>
        </w:rPr>
      </w:pPr>
    </w:p>
    <w:p w:rsidR="00DD0A35" w:rsidRDefault="00DD0A35" w:rsidP="009221CE">
      <w:pPr>
        <w:pStyle w:val="Heading9"/>
        <w:numPr>
          <w:ilvl w:val="0"/>
          <w:numId w:val="3"/>
        </w:numPr>
        <w:tabs>
          <w:tab w:val="left" w:pos="859"/>
        </w:tabs>
        <w:spacing w:before="1"/>
        <w:ind w:left="858" w:hanging="719"/>
      </w:pPr>
      <w:r>
        <w:t>DOCUMENTS NOT TO BE ALTERED OR</w:t>
      </w:r>
      <w:r>
        <w:rPr>
          <w:spacing w:val="-16"/>
        </w:rPr>
        <w:t xml:space="preserve"> </w:t>
      </w:r>
      <w:r>
        <w:t>MUTILATED</w:t>
      </w:r>
    </w:p>
    <w:p w:rsidR="00DD0A35" w:rsidRDefault="00DD0A35" w:rsidP="00DD0A35">
      <w:pPr>
        <w:pStyle w:val="BodyText"/>
        <w:spacing w:before="2"/>
        <w:rPr>
          <w:b/>
          <w:bCs/>
        </w:rPr>
      </w:pPr>
    </w:p>
    <w:p w:rsidR="00DD0A35" w:rsidRDefault="00DD0A35" w:rsidP="00DD0A35">
      <w:pPr>
        <w:pStyle w:val="BodyText"/>
        <w:ind w:left="858" w:right="146"/>
        <w:jc w:val="both"/>
      </w:pPr>
      <w:r>
        <w:t>No alteration or mutilation (other than filling in all the blanks intended to be filled in) shall be made in the form of Bid or in any of the documents attached to it. Any comments  which it is desired to make shall not be placed on any of the documents attached hereto, but shall take the form of a separate statement which shall be as brief as possible and referenced to items, clauses and pages of the annexed</w:t>
      </w:r>
      <w:r>
        <w:rPr>
          <w:spacing w:val="-25"/>
        </w:rPr>
        <w:t xml:space="preserve"> </w:t>
      </w:r>
      <w:r>
        <w:t>documents.</w:t>
      </w:r>
    </w:p>
    <w:p w:rsidR="00DD0A35" w:rsidRDefault="00DD0A35" w:rsidP="00DD0A35">
      <w:pPr>
        <w:pStyle w:val="BodyText"/>
      </w:pPr>
    </w:p>
    <w:p w:rsidR="00DD0A35" w:rsidRDefault="00DD0A35" w:rsidP="00DD0A35">
      <w:pPr>
        <w:pStyle w:val="BodyText"/>
        <w:ind w:left="858" w:right="145"/>
        <w:jc w:val="both"/>
      </w:pPr>
      <w:r>
        <w:lastRenderedPageBreak/>
        <w:t>Such statements shall not qualify the acceptance of the Bid based upon a proposed change or changes in the annexed documents, nor shall be binding upon the Employer in any way in making the award. Alterations of already written prices must be signed in the place of alteration by the Bidder or his legally authorized representative.</w:t>
      </w:r>
    </w:p>
    <w:p w:rsidR="00DD0A35" w:rsidRDefault="00DD0A35" w:rsidP="00DD0A35">
      <w:pPr>
        <w:pStyle w:val="BodyText"/>
        <w:spacing w:before="9"/>
        <w:rPr>
          <w:sz w:val="21"/>
          <w:szCs w:val="21"/>
        </w:rPr>
      </w:pPr>
    </w:p>
    <w:p w:rsidR="00DD0A35" w:rsidRDefault="00DD0A35" w:rsidP="009221CE">
      <w:pPr>
        <w:pStyle w:val="Heading9"/>
        <w:numPr>
          <w:ilvl w:val="0"/>
          <w:numId w:val="3"/>
        </w:numPr>
        <w:tabs>
          <w:tab w:val="left" w:pos="859"/>
        </w:tabs>
        <w:ind w:left="858" w:hanging="720"/>
      </w:pPr>
      <w:r>
        <w:t>PERSONAL LIABILITY OF PUBLIC OFFICIALS OR</w:t>
      </w:r>
      <w:r>
        <w:rPr>
          <w:spacing w:val="-17"/>
        </w:rPr>
        <w:t xml:space="preserve"> </w:t>
      </w:r>
      <w:r>
        <w:t>EMPLOYER</w:t>
      </w:r>
    </w:p>
    <w:p w:rsidR="00DD0A35" w:rsidRDefault="00DD0A35" w:rsidP="00DD0A35">
      <w:pPr>
        <w:pStyle w:val="BodyText"/>
        <w:spacing w:before="2"/>
        <w:rPr>
          <w:b/>
          <w:bCs/>
        </w:rPr>
      </w:pPr>
    </w:p>
    <w:p w:rsidR="00DD0A35" w:rsidRDefault="00DD0A35" w:rsidP="00DD0A35">
      <w:pPr>
        <w:pStyle w:val="BodyText"/>
        <w:ind w:left="858" w:right="149"/>
        <w:jc w:val="both"/>
      </w:pPr>
      <w:r>
        <w:t>In carrying out any of the provisions of these specifications, or in exercising any power of authority granted to them by or within the scope of the Contract, there shall be no liability upon the Employer or his authorized representatives</w:t>
      </w:r>
      <w:r w:rsidR="00056828">
        <w:t>,</w:t>
      </w:r>
      <w:r>
        <w:t xml:space="preserve">  their personally or in their official capacity, it being understood that in all matters they act solely as agents and representatives of the Employer.</w:t>
      </w:r>
    </w:p>
    <w:p w:rsidR="00DD0A35" w:rsidRDefault="00DD0A35" w:rsidP="00DD0A35">
      <w:pPr>
        <w:pStyle w:val="BodyText"/>
        <w:spacing w:before="9"/>
        <w:rPr>
          <w:sz w:val="21"/>
          <w:szCs w:val="21"/>
        </w:rPr>
      </w:pPr>
    </w:p>
    <w:p w:rsidR="00DD0A35" w:rsidRDefault="00DD0A35" w:rsidP="00DD0A35">
      <w:pPr>
        <w:pStyle w:val="BodyText"/>
        <w:spacing w:before="9"/>
        <w:rPr>
          <w:sz w:val="21"/>
          <w:szCs w:val="21"/>
        </w:rPr>
      </w:pPr>
    </w:p>
    <w:p w:rsidR="00DD0A35" w:rsidRDefault="00DD0A35" w:rsidP="009221CE">
      <w:pPr>
        <w:pStyle w:val="Heading9"/>
        <w:numPr>
          <w:ilvl w:val="0"/>
          <w:numId w:val="3"/>
        </w:numPr>
        <w:tabs>
          <w:tab w:val="left" w:pos="860"/>
        </w:tabs>
        <w:ind w:hanging="720"/>
      </w:pPr>
      <w:r>
        <w:t>FINAL HANDING / TAKING</w:t>
      </w:r>
      <w:r>
        <w:rPr>
          <w:spacing w:val="-4"/>
        </w:rPr>
        <w:t xml:space="preserve"> </w:t>
      </w:r>
      <w:r>
        <w:t>OVER</w:t>
      </w:r>
    </w:p>
    <w:p w:rsidR="00056B86" w:rsidRPr="00056B86" w:rsidRDefault="00056B86" w:rsidP="00DD0A35">
      <w:pPr>
        <w:pStyle w:val="BodyText"/>
        <w:ind w:left="859" w:right="144"/>
        <w:jc w:val="both"/>
        <w:rPr>
          <w:sz w:val="14"/>
        </w:rPr>
      </w:pPr>
    </w:p>
    <w:p w:rsidR="00DD0A35" w:rsidRDefault="00DD0A35" w:rsidP="00DD0A35">
      <w:pPr>
        <w:pStyle w:val="BodyText"/>
        <w:ind w:left="859" w:right="144"/>
        <w:jc w:val="both"/>
      </w:pPr>
      <w:r>
        <w:t>At the end of the project as explain in the contract, the Employer on application of the Contractor, shall decide the members of the final Handing/ Taking Committee and announce the same to the Contractor. The committee, after inspection of Work, if satisfied that there are no deficiencies or defects due to work of the Contractor shall certify the final Taking Over, and the Employer will then issue a final Certificate of Completion of Work within thirty (30) calendar days thereafter.</w:t>
      </w:r>
    </w:p>
    <w:p w:rsidR="00DD0A35" w:rsidRDefault="00DD0A35" w:rsidP="00DD0A35">
      <w:pPr>
        <w:pStyle w:val="BodyText"/>
        <w:spacing w:before="9"/>
        <w:rPr>
          <w:sz w:val="21"/>
          <w:szCs w:val="21"/>
        </w:rPr>
      </w:pPr>
    </w:p>
    <w:p w:rsidR="00DD0A35" w:rsidRDefault="00DD0A35" w:rsidP="00DD0A35">
      <w:pPr>
        <w:pStyle w:val="BodyText"/>
        <w:ind w:left="859" w:right="143"/>
        <w:jc w:val="both"/>
      </w:pPr>
      <w:r>
        <w:t>Once completion has been formalized and endorsed by the contractor as well as the</w:t>
      </w:r>
      <w:r w:rsidRPr="00C72B57">
        <w:t xml:space="preserve"> </w:t>
      </w:r>
      <w:r>
        <w:t>Employer and Handing/ Taking Over Committee, the work will be regarded as completed for all purpose as per contract agreement although the accounts may not have been settled, no further new works will be authorized against the sanctioned project and not further supplementary estimates or claims may be accepted.</w:t>
      </w:r>
    </w:p>
    <w:p w:rsidR="00DD0A35" w:rsidRDefault="00DD0A35" w:rsidP="00DD0A35">
      <w:pPr>
        <w:pStyle w:val="BodyText"/>
        <w:spacing w:before="9"/>
        <w:rPr>
          <w:sz w:val="21"/>
          <w:szCs w:val="21"/>
        </w:rPr>
      </w:pPr>
    </w:p>
    <w:p w:rsidR="00DD0A35" w:rsidRDefault="00DD0A35" w:rsidP="009221CE">
      <w:pPr>
        <w:pStyle w:val="Heading9"/>
        <w:numPr>
          <w:ilvl w:val="0"/>
          <w:numId w:val="3"/>
        </w:numPr>
        <w:tabs>
          <w:tab w:val="left" w:pos="860"/>
        </w:tabs>
        <w:ind w:hanging="720"/>
      </w:pPr>
      <w:r>
        <w:t>EMPLOYER NOT PERSONALLY</w:t>
      </w:r>
      <w:r>
        <w:rPr>
          <w:spacing w:val="-3"/>
        </w:rPr>
        <w:t xml:space="preserve"> </w:t>
      </w:r>
      <w:r>
        <w:t>LIABLE</w:t>
      </w:r>
    </w:p>
    <w:p w:rsidR="00DD0A35" w:rsidRDefault="00DD0A35" w:rsidP="00DD0A35">
      <w:pPr>
        <w:pStyle w:val="BodyText"/>
        <w:spacing w:before="2"/>
        <w:rPr>
          <w:b/>
          <w:bCs/>
        </w:rPr>
      </w:pPr>
    </w:p>
    <w:p w:rsidR="00DD0A35" w:rsidRDefault="00DD0A35" w:rsidP="00DD0A35">
      <w:pPr>
        <w:pStyle w:val="BodyText"/>
        <w:ind w:left="859" w:right="144"/>
        <w:jc w:val="both"/>
      </w:pPr>
      <w:r>
        <w:t>No member or officer of the Government or the Employer or the Employer's Representative or any one of their respective staffs or their employees shall be in anyway personally bound or liable for the acts or obligations of the contractor under the contract or answerable for any default or omission in the observance or performance of any of the acts, matters or things which are herein, contained.</w:t>
      </w:r>
    </w:p>
    <w:p w:rsidR="00DD0A35" w:rsidRDefault="00DD0A35" w:rsidP="00DD0A35">
      <w:pPr>
        <w:pStyle w:val="BodyText"/>
        <w:spacing w:before="6"/>
        <w:rPr>
          <w:sz w:val="21"/>
          <w:szCs w:val="21"/>
        </w:rPr>
      </w:pPr>
    </w:p>
    <w:p w:rsidR="00DD0A35" w:rsidRDefault="00DD0A35" w:rsidP="009221CE">
      <w:pPr>
        <w:pStyle w:val="Heading9"/>
        <w:numPr>
          <w:ilvl w:val="0"/>
          <w:numId w:val="3"/>
        </w:numPr>
        <w:tabs>
          <w:tab w:val="left" w:pos="860"/>
        </w:tabs>
        <w:spacing w:before="1"/>
        <w:ind w:hanging="720"/>
      </w:pPr>
      <w:r>
        <w:t>PROGRESS</w:t>
      </w:r>
      <w:r>
        <w:rPr>
          <w:spacing w:val="-7"/>
        </w:rPr>
        <w:t xml:space="preserve"> </w:t>
      </w:r>
      <w:r>
        <w:t>PHOTOGRAPHS</w:t>
      </w:r>
    </w:p>
    <w:p w:rsidR="00DD0A35" w:rsidRDefault="00DD0A35" w:rsidP="00DD0A35">
      <w:pPr>
        <w:pStyle w:val="BodyText"/>
        <w:spacing w:before="2"/>
        <w:rPr>
          <w:b/>
          <w:bCs/>
        </w:rPr>
      </w:pPr>
    </w:p>
    <w:p w:rsidR="00DD0A35" w:rsidRDefault="00DD0A35" w:rsidP="00DD0A35">
      <w:pPr>
        <w:pStyle w:val="BodyText"/>
        <w:ind w:left="859" w:right="145"/>
        <w:jc w:val="both"/>
      </w:pPr>
      <w:r>
        <w:t>The contractor shall furnish to the Employer and to the Engineer every two weeks at least six digital photographs to clearly show the progress of construction. Digital photographs should reflect the date. Three hard copies of the same photographs should also be submitted.</w:t>
      </w:r>
    </w:p>
    <w:p w:rsidR="00DD0A35" w:rsidRDefault="00DD0A35" w:rsidP="00DD0A35">
      <w:pPr>
        <w:pStyle w:val="BodyText"/>
        <w:spacing w:before="7"/>
        <w:rPr>
          <w:sz w:val="21"/>
          <w:szCs w:val="21"/>
        </w:rPr>
      </w:pPr>
    </w:p>
    <w:p w:rsidR="002D299D" w:rsidRDefault="002D299D" w:rsidP="002D299D">
      <w:pPr>
        <w:widowControl/>
        <w:jc w:val="center"/>
        <w:rPr>
          <w:rFonts w:ascii="Verdana" w:hAnsi="Verdana"/>
          <w:b/>
          <w:sz w:val="60"/>
          <w:szCs w:val="24"/>
          <w:u w:val="single"/>
        </w:rPr>
      </w:pPr>
    </w:p>
    <w:p w:rsidR="002D299D" w:rsidRDefault="002D299D" w:rsidP="002D299D">
      <w:pPr>
        <w:widowControl/>
        <w:jc w:val="center"/>
        <w:rPr>
          <w:rFonts w:ascii="Verdana" w:hAnsi="Verdana"/>
          <w:b/>
          <w:sz w:val="60"/>
          <w:szCs w:val="24"/>
          <w:u w:val="single"/>
        </w:rPr>
      </w:pPr>
    </w:p>
    <w:p w:rsidR="00DD0A35" w:rsidRDefault="00DD0A35">
      <w:pPr>
        <w:widowControl/>
        <w:rPr>
          <w:rFonts w:ascii="Verdana" w:hAnsi="Verdana"/>
          <w:b/>
          <w:sz w:val="60"/>
          <w:szCs w:val="24"/>
          <w:u w:val="single"/>
        </w:rPr>
      </w:pPr>
    </w:p>
    <w:p w:rsidR="00F042B1" w:rsidRDefault="00F042B1">
      <w:pPr>
        <w:widowControl/>
        <w:rPr>
          <w:rFonts w:ascii="Verdana" w:hAnsi="Verdana"/>
          <w:b/>
          <w:sz w:val="60"/>
          <w:szCs w:val="24"/>
          <w:u w:val="single"/>
        </w:rPr>
      </w:pPr>
    </w:p>
    <w:p w:rsidR="00655ECD" w:rsidRDefault="00655ECD" w:rsidP="002D299D">
      <w:pPr>
        <w:widowControl/>
        <w:jc w:val="center"/>
        <w:rPr>
          <w:rFonts w:ascii="Verdana" w:hAnsi="Verdana"/>
          <w:b/>
          <w:sz w:val="60"/>
          <w:szCs w:val="24"/>
          <w:u w:val="single"/>
        </w:rPr>
      </w:pPr>
    </w:p>
    <w:p w:rsidR="00655ECD" w:rsidRDefault="00655ECD" w:rsidP="002D299D">
      <w:pPr>
        <w:widowControl/>
        <w:jc w:val="center"/>
        <w:rPr>
          <w:rFonts w:ascii="Verdana" w:hAnsi="Verdana"/>
          <w:b/>
          <w:sz w:val="60"/>
          <w:szCs w:val="24"/>
          <w:u w:val="single"/>
        </w:rPr>
      </w:pPr>
    </w:p>
    <w:p w:rsidR="00655ECD" w:rsidRDefault="00655ECD" w:rsidP="002D299D">
      <w:pPr>
        <w:widowControl/>
        <w:jc w:val="center"/>
        <w:rPr>
          <w:rFonts w:ascii="Verdana" w:hAnsi="Verdana"/>
          <w:b/>
          <w:sz w:val="60"/>
          <w:szCs w:val="24"/>
          <w:u w:val="single"/>
        </w:rPr>
      </w:pPr>
    </w:p>
    <w:p w:rsidR="00655ECD" w:rsidRDefault="00655ECD" w:rsidP="002D299D">
      <w:pPr>
        <w:widowControl/>
        <w:jc w:val="center"/>
        <w:rPr>
          <w:rFonts w:ascii="Verdana" w:hAnsi="Verdana"/>
          <w:b/>
          <w:sz w:val="60"/>
          <w:szCs w:val="24"/>
          <w:u w:val="single"/>
        </w:rPr>
      </w:pPr>
    </w:p>
    <w:p w:rsidR="00655ECD" w:rsidRDefault="00655ECD" w:rsidP="002D299D">
      <w:pPr>
        <w:widowControl/>
        <w:jc w:val="center"/>
        <w:rPr>
          <w:rFonts w:ascii="Verdana" w:hAnsi="Verdana"/>
          <w:b/>
          <w:sz w:val="60"/>
          <w:szCs w:val="24"/>
          <w:u w:val="single"/>
        </w:rPr>
      </w:pPr>
    </w:p>
    <w:p w:rsidR="00655ECD" w:rsidRDefault="00655ECD" w:rsidP="002D299D">
      <w:pPr>
        <w:widowControl/>
        <w:jc w:val="center"/>
        <w:rPr>
          <w:rFonts w:ascii="Verdana" w:hAnsi="Verdana"/>
          <w:b/>
          <w:sz w:val="60"/>
          <w:szCs w:val="24"/>
          <w:u w:val="single"/>
        </w:rPr>
      </w:pPr>
    </w:p>
    <w:p w:rsidR="002D299D" w:rsidRPr="00655ECD" w:rsidRDefault="002D299D" w:rsidP="002D299D">
      <w:pPr>
        <w:widowControl/>
        <w:jc w:val="center"/>
        <w:rPr>
          <w:rFonts w:ascii="Cooper Black" w:hAnsi="Cooper Black"/>
          <w:b/>
          <w:sz w:val="60"/>
          <w:szCs w:val="24"/>
          <w:u w:val="single"/>
        </w:rPr>
      </w:pPr>
      <w:r w:rsidRPr="00655ECD">
        <w:rPr>
          <w:rFonts w:ascii="Cooper Black" w:hAnsi="Cooper Black"/>
          <w:b/>
          <w:sz w:val="60"/>
          <w:szCs w:val="24"/>
          <w:u w:val="single"/>
        </w:rPr>
        <w:t>PART-B</w:t>
      </w:r>
    </w:p>
    <w:p w:rsidR="002D299D" w:rsidRPr="00655ECD" w:rsidRDefault="002D299D" w:rsidP="002D299D">
      <w:pPr>
        <w:widowControl/>
        <w:jc w:val="center"/>
        <w:rPr>
          <w:rFonts w:ascii="Cooper Black" w:hAnsi="Cooper Black"/>
          <w:b/>
          <w:sz w:val="60"/>
          <w:szCs w:val="24"/>
        </w:rPr>
      </w:pPr>
      <w:r w:rsidRPr="00655ECD">
        <w:rPr>
          <w:rFonts w:ascii="Cooper Black" w:hAnsi="Cooper Black"/>
          <w:b/>
          <w:sz w:val="60"/>
          <w:szCs w:val="24"/>
        </w:rPr>
        <w:t>SPECIFICATION</w:t>
      </w:r>
    </w:p>
    <w:p w:rsidR="002D299D" w:rsidRPr="00655ECD" w:rsidRDefault="002D299D" w:rsidP="002D299D">
      <w:pPr>
        <w:widowControl/>
        <w:jc w:val="center"/>
        <w:rPr>
          <w:rFonts w:ascii="Cooper Black" w:hAnsi="Cooper Black"/>
          <w:b/>
          <w:sz w:val="60"/>
          <w:szCs w:val="24"/>
        </w:rPr>
      </w:pPr>
      <w:r w:rsidRPr="00655ECD">
        <w:rPr>
          <w:rFonts w:ascii="Cooper Black" w:hAnsi="Cooper Black"/>
          <w:b/>
          <w:sz w:val="60"/>
          <w:szCs w:val="24"/>
        </w:rPr>
        <w:t>/</w:t>
      </w:r>
    </w:p>
    <w:p w:rsidR="002D299D" w:rsidRPr="00655ECD" w:rsidRDefault="002D299D" w:rsidP="002D299D">
      <w:pPr>
        <w:widowControl/>
        <w:jc w:val="center"/>
        <w:rPr>
          <w:rFonts w:ascii="Cooper Black" w:hAnsi="Cooper Black"/>
          <w:b/>
          <w:sz w:val="24"/>
          <w:szCs w:val="24"/>
        </w:rPr>
      </w:pPr>
      <w:r w:rsidRPr="00655ECD">
        <w:rPr>
          <w:rFonts w:ascii="Cooper Black" w:hAnsi="Cooper Black"/>
          <w:b/>
          <w:sz w:val="60"/>
          <w:szCs w:val="24"/>
        </w:rPr>
        <w:t>TECHNICAL PROVISIONS</w:t>
      </w:r>
      <w:r w:rsidRPr="00655ECD">
        <w:rPr>
          <w:rFonts w:ascii="Cooper Black" w:hAnsi="Cooper Black"/>
          <w:b/>
          <w:sz w:val="24"/>
          <w:szCs w:val="24"/>
        </w:rPr>
        <w:br w:type="page"/>
      </w:r>
    </w:p>
    <w:p w:rsidR="00B311FD" w:rsidRPr="00447622" w:rsidRDefault="0062344E" w:rsidP="00B311FD">
      <w:pPr>
        <w:jc w:val="center"/>
        <w:rPr>
          <w:rFonts w:ascii="Verdana" w:hAnsi="Verdana"/>
          <w:b/>
          <w:sz w:val="26"/>
          <w:szCs w:val="24"/>
          <w:u w:val="single"/>
        </w:rPr>
      </w:pPr>
      <w:r w:rsidRPr="0062344E">
        <w:rPr>
          <w:rFonts w:ascii="Verdana" w:hAnsi="Verdana"/>
          <w:b/>
          <w:sz w:val="26"/>
          <w:szCs w:val="24"/>
        </w:rPr>
        <w:lastRenderedPageBreak/>
        <w:t>A-1:</w:t>
      </w:r>
      <w:r>
        <w:rPr>
          <w:rFonts w:ascii="Verdana" w:hAnsi="Verdana"/>
          <w:b/>
          <w:sz w:val="26"/>
          <w:szCs w:val="24"/>
          <w:u w:val="single"/>
        </w:rPr>
        <w:t xml:space="preserve"> </w:t>
      </w:r>
      <w:r w:rsidR="00B311FD" w:rsidRPr="00447622">
        <w:rPr>
          <w:rFonts w:ascii="Verdana" w:hAnsi="Verdana"/>
          <w:b/>
          <w:sz w:val="26"/>
          <w:szCs w:val="24"/>
          <w:u w:val="single"/>
        </w:rPr>
        <w:t>SUNCTION MACHINE</w:t>
      </w:r>
    </w:p>
    <w:p w:rsidR="00B311FD" w:rsidRDefault="00B311FD" w:rsidP="00B311FD">
      <w:pPr>
        <w:rPr>
          <w:rFonts w:ascii="Verdana" w:hAnsi="Verdana"/>
          <w:b/>
          <w:sz w:val="24"/>
          <w:szCs w:val="24"/>
        </w:rPr>
      </w:pPr>
    </w:p>
    <w:p w:rsidR="00B311FD" w:rsidRPr="0002250F" w:rsidRDefault="00B311FD" w:rsidP="00B311FD">
      <w:pPr>
        <w:rPr>
          <w:rFonts w:ascii="Verdana" w:hAnsi="Verdana"/>
          <w:sz w:val="24"/>
          <w:szCs w:val="24"/>
        </w:rPr>
      </w:pPr>
      <w:r w:rsidRPr="006E0F47">
        <w:rPr>
          <w:rFonts w:ascii="Verdana" w:hAnsi="Verdana"/>
          <w:b/>
          <w:sz w:val="24"/>
          <w:szCs w:val="24"/>
        </w:rPr>
        <w:t xml:space="preserve">Technical SPECIFICATION </w:t>
      </w:r>
      <w:r w:rsidRPr="006E0F47">
        <w:rPr>
          <w:rFonts w:ascii="Verdana" w:hAnsi="Verdana"/>
          <w:sz w:val="24"/>
          <w:szCs w:val="24"/>
        </w:rPr>
        <w:t xml:space="preserve">for </w:t>
      </w:r>
      <w:r>
        <w:rPr>
          <w:rFonts w:ascii="Verdana" w:hAnsi="Verdana"/>
          <w:b/>
          <w:sz w:val="24"/>
          <w:szCs w:val="24"/>
        </w:rPr>
        <w:t>Sewerage Cleaning Vehicle</w:t>
      </w:r>
    </w:p>
    <w:p w:rsidR="00B311FD" w:rsidRDefault="00B311FD" w:rsidP="00B311FD">
      <w:pPr>
        <w:rPr>
          <w:rFonts w:ascii="Verdana" w:hAnsi="Verdana"/>
          <w:sz w:val="24"/>
          <w:szCs w:val="24"/>
        </w:rPr>
      </w:pPr>
      <w:r>
        <w:rPr>
          <w:rFonts w:ascii="Verdana" w:hAnsi="Verdana"/>
          <w:sz w:val="24"/>
          <w:szCs w:val="24"/>
        </w:rPr>
        <w:t xml:space="preserve">Recommended </w:t>
      </w:r>
      <w:r w:rsidRPr="006E0F47">
        <w:rPr>
          <w:rFonts w:ascii="Verdana" w:hAnsi="Verdana"/>
          <w:sz w:val="24"/>
          <w:szCs w:val="24"/>
        </w:rPr>
        <w:t>Cha</w:t>
      </w:r>
      <w:r w:rsidR="00057D55">
        <w:rPr>
          <w:rFonts w:ascii="Verdana" w:hAnsi="Verdana"/>
          <w:sz w:val="24"/>
          <w:szCs w:val="24"/>
        </w:rPr>
        <w:t>s</w:t>
      </w:r>
      <w:r w:rsidRPr="006E0F47">
        <w:rPr>
          <w:rFonts w:ascii="Verdana" w:hAnsi="Verdana"/>
          <w:sz w:val="24"/>
          <w:szCs w:val="24"/>
        </w:rPr>
        <w:t xml:space="preserve">is </w:t>
      </w:r>
      <w:r>
        <w:rPr>
          <w:rFonts w:ascii="Verdana" w:hAnsi="Verdana"/>
          <w:sz w:val="24"/>
          <w:szCs w:val="24"/>
        </w:rPr>
        <w:t>4x2, RHD</w:t>
      </w:r>
    </w:p>
    <w:p w:rsidR="00B311FD" w:rsidRDefault="006C03D1" w:rsidP="00B311FD">
      <w:pPr>
        <w:rPr>
          <w:rFonts w:ascii="Verdana" w:hAnsi="Verdana"/>
          <w:sz w:val="24"/>
          <w:szCs w:val="24"/>
        </w:rPr>
      </w:pPr>
      <w:r>
        <w:rPr>
          <w:rFonts w:ascii="Verdana" w:hAnsi="Verdana"/>
          <w:sz w:val="24"/>
          <w:szCs w:val="24"/>
        </w:rPr>
        <w:t>Japanese</w:t>
      </w:r>
      <w:r w:rsidR="00B311FD">
        <w:rPr>
          <w:rFonts w:ascii="Verdana" w:hAnsi="Verdana"/>
          <w:sz w:val="24"/>
          <w:szCs w:val="24"/>
        </w:rPr>
        <w:t xml:space="preserve"> Make</w:t>
      </w:r>
      <w:r w:rsidR="00EB3A5D">
        <w:rPr>
          <w:rFonts w:ascii="Verdana" w:hAnsi="Verdana"/>
          <w:sz w:val="24"/>
          <w:szCs w:val="24"/>
        </w:rPr>
        <w:t xml:space="preserve"> </w:t>
      </w:r>
      <w:r w:rsidR="00B311FD">
        <w:rPr>
          <w:rFonts w:ascii="Verdana" w:hAnsi="Verdana"/>
          <w:sz w:val="24"/>
          <w:szCs w:val="24"/>
        </w:rPr>
        <w:t>Assemble</w:t>
      </w:r>
      <w:r>
        <w:rPr>
          <w:rFonts w:ascii="Verdana" w:hAnsi="Verdana"/>
          <w:sz w:val="24"/>
          <w:szCs w:val="24"/>
        </w:rPr>
        <w:t>d</w:t>
      </w:r>
      <w:r w:rsidR="00B311FD">
        <w:rPr>
          <w:rFonts w:ascii="Verdana" w:hAnsi="Verdana"/>
          <w:sz w:val="24"/>
          <w:szCs w:val="24"/>
        </w:rPr>
        <w:t xml:space="preserve"> in Pakistan </w:t>
      </w:r>
    </w:p>
    <w:p w:rsidR="00B311FD" w:rsidRDefault="00B311FD" w:rsidP="00B311FD">
      <w:pPr>
        <w:rPr>
          <w:rFonts w:ascii="Verdana" w:hAnsi="Verdana"/>
          <w:sz w:val="24"/>
          <w:szCs w:val="24"/>
        </w:rPr>
      </w:pPr>
      <w:r>
        <w:rPr>
          <w:rFonts w:ascii="Verdana" w:hAnsi="Verdana"/>
          <w:sz w:val="24"/>
          <w:szCs w:val="24"/>
        </w:rPr>
        <w:t>GVW</w:t>
      </w:r>
      <w:r w:rsidR="00EB3A5D">
        <w:rPr>
          <w:rFonts w:ascii="Verdana" w:hAnsi="Verdana"/>
          <w:sz w:val="24"/>
          <w:szCs w:val="24"/>
        </w:rPr>
        <w:t>:</w:t>
      </w:r>
      <w:r>
        <w:rPr>
          <w:rFonts w:ascii="Verdana" w:hAnsi="Verdana"/>
          <w:sz w:val="24"/>
          <w:szCs w:val="24"/>
        </w:rPr>
        <w:t xml:space="preserve"> 18 Ton </w:t>
      </w:r>
    </w:p>
    <w:p w:rsidR="00B311FD" w:rsidRDefault="00B311FD" w:rsidP="00B311FD">
      <w:pPr>
        <w:rPr>
          <w:rFonts w:ascii="Verdana" w:hAnsi="Verdana"/>
          <w:sz w:val="24"/>
          <w:szCs w:val="24"/>
        </w:rPr>
      </w:pPr>
      <w:r>
        <w:rPr>
          <w:rFonts w:ascii="Verdana" w:hAnsi="Verdana"/>
          <w:sz w:val="24"/>
          <w:szCs w:val="24"/>
        </w:rPr>
        <w:t>Engine Horse Power 200-240 HP</w:t>
      </w:r>
    </w:p>
    <w:p w:rsidR="007348E2" w:rsidRPr="007348E2" w:rsidRDefault="007348E2" w:rsidP="00B311FD">
      <w:pPr>
        <w:rPr>
          <w:rFonts w:ascii="Verdana" w:hAnsi="Verdana"/>
          <w:sz w:val="26"/>
          <w:szCs w:val="24"/>
        </w:rPr>
      </w:pPr>
      <w:r w:rsidRPr="007348E2">
        <w:rPr>
          <w:rFonts w:ascii="Verdana" w:hAnsi="Verdana"/>
          <w:sz w:val="24"/>
          <w:szCs w:val="24"/>
        </w:rPr>
        <w:t xml:space="preserve">Reverse Camera </w:t>
      </w:r>
      <w:r w:rsidR="00007D69" w:rsidRPr="007348E2">
        <w:rPr>
          <w:rFonts w:ascii="Verdana" w:hAnsi="Verdana"/>
          <w:sz w:val="24"/>
          <w:szCs w:val="24"/>
        </w:rPr>
        <w:t>with</w:t>
      </w:r>
      <w:r w:rsidRPr="007348E2">
        <w:rPr>
          <w:rFonts w:ascii="Verdana" w:hAnsi="Verdana"/>
          <w:sz w:val="24"/>
          <w:szCs w:val="24"/>
        </w:rPr>
        <w:t xml:space="preserve"> LED Display in Driver</w:t>
      </w:r>
      <w:r w:rsidR="00E96B3C">
        <w:rPr>
          <w:rFonts w:ascii="Verdana" w:hAnsi="Verdana"/>
          <w:sz w:val="24"/>
          <w:szCs w:val="24"/>
        </w:rPr>
        <w:t>’s</w:t>
      </w:r>
      <w:r w:rsidRPr="007348E2">
        <w:rPr>
          <w:rFonts w:ascii="Verdana" w:hAnsi="Verdana"/>
          <w:sz w:val="24"/>
          <w:szCs w:val="24"/>
        </w:rPr>
        <w:t xml:space="preserve"> Cabin</w:t>
      </w:r>
    </w:p>
    <w:p w:rsidR="00B311FD" w:rsidRDefault="00B311FD" w:rsidP="00B311FD">
      <w:pPr>
        <w:rPr>
          <w:rFonts w:ascii="Verdana" w:hAnsi="Verdana"/>
          <w:sz w:val="24"/>
          <w:szCs w:val="24"/>
        </w:rPr>
      </w:pPr>
      <w:r>
        <w:rPr>
          <w:rFonts w:ascii="Tahoma" w:hAnsi="Tahoma" w:cs="Tahoma"/>
          <w:noProof/>
        </w:rPr>
        <w:drawing>
          <wp:inline distT="0" distB="0" distL="0" distR="0">
            <wp:extent cx="5486400" cy="3124200"/>
            <wp:effectExtent l="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86400" cy="3124200"/>
                    </a:xfrm>
                    <a:prstGeom prst="rect">
                      <a:avLst/>
                    </a:prstGeom>
                    <a:noFill/>
                    <a:ln>
                      <a:noFill/>
                    </a:ln>
                  </pic:spPr>
                </pic:pic>
              </a:graphicData>
            </a:graphic>
          </wp:inline>
        </w:drawing>
      </w:r>
    </w:p>
    <w:p w:rsidR="00B311FD" w:rsidRDefault="00B311FD" w:rsidP="00B311FD">
      <w:pPr>
        <w:rPr>
          <w:rFonts w:ascii="Verdana" w:hAnsi="Verdana"/>
          <w:szCs w:val="24"/>
        </w:rPr>
      </w:pPr>
      <w:r>
        <w:rPr>
          <w:rFonts w:ascii="Verdana" w:hAnsi="Verdana"/>
          <w:szCs w:val="24"/>
        </w:rPr>
        <w:t>**</w:t>
      </w:r>
      <w:r w:rsidRPr="007F3A6D">
        <w:rPr>
          <w:rFonts w:ascii="Verdana" w:hAnsi="Verdana"/>
          <w:szCs w:val="24"/>
        </w:rPr>
        <w:t xml:space="preserve">Basic design as shown on the picture </w:t>
      </w:r>
      <w:r>
        <w:rPr>
          <w:rFonts w:ascii="Verdana" w:hAnsi="Verdana"/>
          <w:szCs w:val="24"/>
        </w:rPr>
        <w:t xml:space="preserve">above, The Suction Boom is </w:t>
      </w:r>
      <w:r w:rsidR="005A2112">
        <w:rPr>
          <w:rFonts w:ascii="Verdana" w:hAnsi="Verdana"/>
          <w:szCs w:val="24"/>
        </w:rPr>
        <w:t>not require.</w:t>
      </w:r>
      <w:r w:rsidR="00F50B05">
        <w:rPr>
          <w:rFonts w:ascii="Verdana" w:hAnsi="Verdana"/>
          <w:szCs w:val="24"/>
        </w:rPr>
        <w:t xml:space="preserve"> However the bidder can offer added feature product.</w:t>
      </w:r>
    </w:p>
    <w:p w:rsidR="00B311FD" w:rsidRPr="000B3C89" w:rsidRDefault="00B311FD" w:rsidP="00B311FD">
      <w:pPr>
        <w:rPr>
          <w:rFonts w:ascii="Verdana" w:hAnsi="Verdana"/>
          <w:sz w:val="10"/>
        </w:rPr>
      </w:pPr>
    </w:p>
    <w:p w:rsidR="00B311FD" w:rsidRPr="000B3C89" w:rsidRDefault="00B311FD" w:rsidP="00B311FD">
      <w:pPr>
        <w:rPr>
          <w:rFonts w:ascii="Verdana" w:hAnsi="Verdana"/>
          <w:sz w:val="10"/>
        </w:rPr>
      </w:pPr>
    </w:p>
    <w:p w:rsidR="00B311FD" w:rsidRPr="00FE6E55" w:rsidRDefault="00B311FD" w:rsidP="00B311FD">
      <w:pPr>
        <w:pStyle w:val="NoSpacing"/>
        <w:rPr>
          <w:rFonts w:ascii="Verdana" w:hAnsi="Verdana"/>
          <w:b/>
          <w:bCs/>
          <w:u w:val="single"/>
        </w:rPr>
      </w:pPr>
      <w:r w:rsidRPr="00FE6E55">
        <w:rPr>
          <w:rFonts w:ascii="Verdana" w:hAnsi="Verdana"/>
          <w:b/>
          <w:bCs/>
          <w:u w:val="single"/>
        </w:rPr>
        <w:t xml:space="preserve">SCOPE </w:t>
      </w:r>
    </w:p>
    <w:p w:rsidR="00B311FD" w:rsidRPr="000B3C89" w:rsidRDefault="00B311FD" w:rsidP="00B311FD">
      <w:pPr>
        <w:pStyle w:val="NoSpacing"/>
        <w:rPr>
          <w:rFonts w:ascii="Verdana" w:hAnsi="Verdana"/>
          <w:sz w:val="2"/>
        </w:rPr>
      </w:pPr>
    </w:p>
    <w:p w:rsidR="00B311FD" w:rsidRPr="000B3C89" w:rsidRDefault="00B311FD" w:rsidP="00B311FD">
      <w:pPr>
        <w:pStyle w:val="NoSpacing"/>
        <w:rPr>
          <w:rFonts w:ascii="Verdana" w:hAnsi="Verdana"/>
          <w:sz w:val="14"/>
        </w:rPr>
      </w:pPr>
    </w:p>
    <w:p w:rsidR="00B311FD" w:rsidRDefault="00B311FD" w:rsidP="00B311FD">
      <w:pPr>
        <w:pStyle w:val="NoSpacing"/>
        <w:jc w:val="both"/>
        <w:rPr>
          <w:rFonts w:ascii="Verdana" w:hAnsi="Verdana"/>
        </w:rPr>
      </w:pPr>
      <w:r>
        <w:rPr>
          <w:rFonts w:ascii="Verdana" w:hAnsi="Verdana"/>
        </w:rPr>
        <w:t>The</w:t>
      </w:r>
      <w:r w:rsidR="001F5800">
        <w:rPr>
          <w:rFonts w:ascii="Verdana" w:hAnsi="Verdana"/>
        </w:rPr>
        <w:t xml:space="preserve"> </w:t>
      </w:r>
      <w:r>
        <w:rPr>
          <w:rFonts w:ascii="Verdana" w:hAnsi="Verdana"/>
        </w:rPr>
        <w:t xml:space="preserve">mobile sewerage cleaning vehicle is ideal vehicle </w:t>
      </w:r>
      <w:r w:rsidRPr="006E0F47">
        <w:rPr>
          <w:rFonts w:ascii="Verdana" w:hAnsi="Verdana"/>
        </w:rPr>
        <w:t xml:space="preserve">to offer effective </w:t>
      </w:r>
      <w:r>
        <w:rPr>
          <w:rFonts w:ascii="Verdana" w:hAnsi="Verdana"/>
        </w:rPr>
        <w:t xml:space="preserve">solution </w:t>
      </w:r>
      <w:r w:rsidRPr="006E0F47">
        <w:rPr>
          <w:rFonts w:ascii="Verdana" w:hAnsi="Verdana"/>
        </w:rPr>
        <w:t xml:space="preserve">in </w:t>
      </w:r>
      <w:r>
        <w:rPr>
          <w:rFonts w:ascii="Verdana" w:hAnsi="Verdana"/>
        </w:rPr>
        <w:t xml:space="preserve">City for </w:t>
      </w:r>
      <w:r w:rsidR="002A0230">
        <w:rPr>
          <w:rFonts w:ascii="Verdana" w:hAnsi="Verdana"/>
        </w:rPr>
        <w:t xml:space="preserve">Sewer </w:t>
      </w:r>
      <w:r>
        <w:rPr>
          <w:rFonts w:ascii="Verdana" w:hAnsi="Verdana"/>
        </w:rPr>
        <w:t>Waste Management with a tank capacity of 7000 Ltrs. fitted with an imported, EU origin Vacuum Pump. Complete in all respect to meet the requirement of KW&amp;SB.</w:t>
      </w:r>
    </w:p>
    <w:p w:rsidR="00B311FD" w:rsidRPr="000B3C89" w:rsidRDefault="00B311FD" w:rsidP="00B311FD">
      <w:pPr>
        <w:pStyle w:val="NoSpacing"/>
        <w:jc w:val="both"/>
        <w:rPr>
          <w:rFonts w:ascii="Verdana" w:hAnsi="Verdana"/>
          <w:sz w:val="10"/>
        </w:rPr>
      </w:pPr>
    </w:p>
    <w:p w:rsidR="00B311FD" w:rsidRPr="006E0F47" w:rsidRDefault="00B311FD" w:rsidP="00B311FD">
      <w:pPr>
        <w:pStyle w:val="NoSpacing"/>
        <w:jc w:val="both"/>
        <w:rPr>
          <w:rFonts w:ascii="Verdana" w:hAnsi="Verdana"/>
        </w:rPr>
      </w:pPr>
      <w:r w:rsidRPr="006E0F47">
        <w:rPr>
          <w:rFonts w:ascii="Verdana" w:hAnsi="Verdana"/>
        </w:rPr>
        <w:t xml:space="preserve">All components of this vehicle </w:t>
      </w:r>
      <w:r w:rsidR="00E34BA4">
        <w:rPr>
          <w:rFonts w:ascii="Verdana" w:hAnsi="Verdana"/>
        </w:rPr>
        <w:t xml:space="preserve">should be </w:t>
      </w:r>
      <w:r w:rsidRPr="006E0F47">
        <w:rPr>
          <w:rFonts w:ascii="Verdana" w:hAnsi="Verdana"/>
        </w:rPr>
        <w:t xml:space="preserve">made of approved </w:t>
      </w:r>
      <w:r w:rsidR="00E34BA4">
        <w:rPr>
          <w:rFonts w:ascii="Verdana" w:hAnsi="Verdana"/>
        </w:rPr>
        <w:t xml:space="preserve">quality and standard, </w:t>
      </w:r>
      <w:r w:rsidRPr="006E0F47">
        <w:rPr>
          <w:rFonts w:ascii="Verdana" w:hAnsi="Verdana"/>
        </w:rPr>
        <w:t xml:space="preserve">products, steadily improved and developed. </w:t>
      </w:r>
      <w:r w:rsidR="00CB3789">
        <w:rPr>
          <w:rFonts w:ascii="Verdana" w:hAnsi="Verdana"/>
        </w:rPr>
        <w:t xml:space="preserve">The bidder shall give guarantee for </w:t>
      </w:r>
      <w:r w:rsidRPr="006E0F47">
        <w:rPr>
          <w:rFonts w:ascii="Verdana" w:hAnsi="Verdana"/>
        </w:rPr>
        <w:t xml:space="preserve">absolute reliability and safety </w:t>
      </w:r>
      <w:r w:rsidR="00CB3789">
        <w:rPr>
          <w:rFonts w:ascii="Verdana" w:hAnsi="Verdana"/>
        </w:rPr>
        <w:t xml:space="preserve">of </w:t>
      </w:r>
      <w:r w:rsidRPr="006E0F47">
        <w:rPr>
          <w:rFonts w:ascii="Verdana" w:hAnsi="Verdana"/>
        </w:rPr>
        <w:t xml:space="preserve">performance. </w:t>
      </w:r>
    </w:p>
    <w:p w:rsidR="00B311FD" w:rsidRPr="00BD069F" w:rsidRDefault="00B311FD" w:rsidP="00B311FD">
      <w:pPr>
        <w:pStyle w:val="NoSpacing"/>
        <w:rPr>
          <w:rFonts w:ascii="Verdana" w:hAnsi="Verdana"/>
          <w:b/>
          <w:sz w:val="12"/>
          <w:u w:val="single"/>
        </w:rPr>
      </w:pPr>
    </w:p>
    <w:p w:rsidR="00B311FD" w:rsidRPr="00DD3E4A" w:rsidRDefault="00B311FD" w:rsidP="00B311FD">
      <w:pPr>
        <w:pStyle w:val="NoSpacing"/>
        <w:rPr>
          <w:rFonts w:ascii="Verdana" w:hAnsi="Verdana"/>
          <w:b/>
          <w:u w:val="single"/>
        </w:rPr>
      </w:pPr>
      <w:r>
        <w:rPr>
          <w:rFonts w:ascii="Verdana" w:hAnsi="Verdana"/>
          <w:b/>
          <w:u w:val="single"/>
        </w:rPr>
        <w:t xml:space="preserve">SEWERAGE </w:t>
      </w:r>
      <w:r w:rsidRPr="00DD3E4A">
        <w:rPr>
          <w:rFonts w:ascii="Verdana" w:hAnsi="Verdana"/>
          <w:b/>
          <w:u w:val="single"/>
        </w:rPr>
        <w:t xml:space="preserve">TANK: </w:t>
      </w:r>
    </w:p>
    <w:p w:rsidR="00B311FD" w:rsidRPr="00BD069F" w:rsidRDefault="00B311FD" w:rsidP="00B311FD">
      <w:pPr>
        <w:pStyle w:val="NoSpacing"/>
        <w:rPr>
          <w:rFonts w:ascii="Verdana" w:hAnsi="Verdana"/>
          <w:sz w:val="18"/>
        </w:rPr>
      </w:pPr>
    </w:p>
    <w:p w:rsidR="00B311FD" w:rsidRPr="006E0F47" w:rsidRDefault="00B311FD" w:rsidP="00B311FD">
      <w:pPr>
        <w:pStyle w:val="NoSpacing"/>
        <w:jc w:val="both"/>
        <w:rPr>
          <w:rFonts w:ascii="Verdana" w:hAnsi="Verdana"/>
        </w:rPr>
      </w:pPr>
      <w:r w:rsidRPr="006E0F47">
        <w:rPr>
          <w:rFonts w:ascii="Verdana" w:hAnsi="Verdana"/>
        </w:rPr>
        <w:t xml:space="preserve">Capacity: </w:t>
      </w:r>
      <w:r>
        <w:rPr>
          <w:rFonts w:ascii="Verdana" w:hAnsi="Verdana"/>
        </w:rPr>
        <w:tab/>
      </w:r>
      <w:r>
        <w:rPr>
          <w:rFonts w:ascii="Verdana" w:hAnsi="Verdana"/>
        </w:rPr>
        <w:tab/>
      </w:r>
      <w:r>
        <w:rPr>
          <w:rFonts w:ascii="Verdana" w:hAnsi="Verdana"/>
        </w:rPr>
        <w:tab/>
        <w:t>70</w:t>
      </w:r>
      <w:r w:rsidRPr="006E0F47">
        <w:rPr>
          <w:rFonts w:ascii="Verdana" w:hAnsi="Verdana"/>
        </w:rPr>
        <w:t>00 liters</w:t>
      </w:r>
    </w:p>
    <w:p w:rsidR="00B311FD" w:rsidRDefault="00B311FD" w:rsidP="00B311FD">
      <w:pPr>
        <w:pStyle w:val="NoSpacing"/>
        <w:ind w:left="2880" w:hanging="2880"/>
        <w:jc w:val="both"/>
        <w:rPr>
          <w:rFonts w:ascii="Verdana" w:hAnsi="Verdana"/>
        </w:rPr>
      </w:pPr>
    </w:p>
    <w:p w:rsidR="0036136F" w:rsidRDefault="00164937" w:rsidP="00B311FD">
      <w:pPr>
        <w:pStyle w:val="NoSpacing"/>
        <w:ind w:left="2880" w:hanging="2880"/>
        <w:jc w:val="both"/>
        <w:rPr>
          <w:rFonts w:ascii="Verdana" w:hAnsi="Verdana"/>
        </w:rPr>
      </w:pPr>
      <w:r>
        <w:rPr>
          <w:rFonts w:ascii="Verdana" w:hAnsi="Verdana"/>
        </w:rPr>
        <w:t>Design</w:t>
      </w:r>
      <w:r w:rsidR="00B311FD" w:rsidRPr="006E0F47">
        <w:rPr>
          <w:rFonts w:ascii="Verdana" w:hAnsi="Verdana"/>
        </w:rPr>
        <w:t xml:space="preserve">: </w:t>
      </w:r>
      <w:r w:rsidR="00B311FD">
        <w:rPr>
          <w:rFonts w:ascii="Verdana" w:hAnsi="Verdana"/>
        </w:rPr>
        <w:tab/>
      </w:r>
      <w:r w:rsidR="0036136F">
        <w:rPr>
          <w:rFonts w:ascii="Verdana" w:hAnsi="Verdana"/>
        </w:rPr>
        <w:t>the tank shall be fabricated from 6mm thick mild steel plate, galvanized and protected against corrosion and abrasion. The tank shall have a hinged rear torispherical dished end door to discharge tank contents plus a filter protected liquor drain with valve and hose to enable decantation of surplus water to sewer for back pressure purpose. The tank prior interior shall be coated with three coats of fire-cured baked-on epoxy or approved equivalent for corrosion in three different shades.</w:t>
      </w:r>
      <w:r w:rsidR="00521ADB">
        <w:rPr>
          <w:rFonts w:ascii="Verdana" w:hAnsi="Verdana"/>
        </w:rPr>
        <w:t xml:space="preserve"> Three Nos bawl type level gauge required at dish end to ascertain the quantity of sludge</w:t>
      </w:r>
      <w:r w:rsidR="00F46211">
        <w:rPr>
          <w:rFonts w:ascii="Verdana" w:hAnsi="Verdana"/>
        </w:rPr>
        <w:t>.</w:t>
      </w:r>
      <w:r w:rsidR="00521ADB">
        <w:rPr>
          <w:rFonts w:ascii="Verdana" w:hAnsi="Verdana"/>
        </w:rPr>
        <w:t xml:space="preserve"> </w:t>
      </w:r>
    </w:p>
    <w:p w:rsidR="00B311FD" w:rsidRDefault="0036136F" w:rsidP="00B311FD">
      <w:pPr>
        <w:pStyle w:val="NoSpacing"/>
        <w:ind w:left="2880" w:hanging="2880"/>
        <w:jc w:val="both"/>
        <w:rPr>
          <w:rFonts w:ascii="Verdana" w:hAnsi="Verdana"/>
        </w:rPr>
      </w:pPr>
      <w:r>
        <w:rPr>
          <w:rFonts w:ascii="Verdana" w:hAnsi="Verdana"/>
        </w:rPr>
        <w:t xml:space="preserve"> </w:t>
      </w:r>
    </w:p>
    <w:p w:rsidR="00B311FD" w:rsidRDefault="00B311FD" w:rsidP="00B311FD">
      <w:pPr>
        <w:pStyle w:val="NoSpacing"/>
        <w:ind w:left="2880" w:hanging="2880"/>
        <w:jc w:val="both"/>
        <w:rPr>
          <w:rFonts w:ascii="Verdana" w:hAnsi="Verdana"/>
        </w:rPr>
      </w:pPr>
      <w:r>
        <w:rPr>
          <w:rFonts w:ascii="Verdana" w:hAnsi="Verdana"/>
        </w:rPr>
        <w:lastRenderedPageBreak/>
        <w:t>Dish End</w:t>
      </w:r>
      <w:r w:rsidRPr="006E0F47">
        <w:rPr>
          <w:rFonts w:ascii="Verdana" w:hAnsi="Verdana"/>
        </w:rPr>
        <w:t xml:space="preserve">: </w:t>
      </w:r>
      <w:r>
        <w:rPr>
          <w:rFonts w:ascii="Verdana" w:hAnsi="Verdana"/>
        </w:rPr>
        <w:tab/>
      </w:r>
      <w:r w:rsidRPr="0030349F">
        <w:rPr>
          <w:rFonts w:ascii="Verdana" w:hAnsi="Verdana"/>
        </w:rPr>
        <w:t xml:space="preserve">The tank shall have a </w:t>
      </w:r>
      <w:r>
        <w:rPr>
          <w:rFonts w:ascii="Verdana" w:hAnsi="Verdana"/>
        </w:rPr>
        <w:t xml:space="preserve">hydraulically operated </w:t>
      </w:r>
      <w:r w:rsidRPr="0030349F">
        <w:rPr>
          <w:rFonts w:ascii="Verdana" w:hAnsi="Verdana"/>
        </w:rPr>
        <w:t>hinged rear dish end door to discharge tank’s contents</w:t>
      </w:r>
      <w:r>
        <w:rPr>
          <w:rFonts w:ascii="Verdana" w:hAnsi="Verdana"/>
        </w:rPr>
        <w:t xml:space="preserve"> with hydraulic opening and mechanical locking system</w:t>
      </w:r>
      <w:r w:rsidRPr="0030349F">
        <w:rPr>
          <w:rFonts w:ascii="Verdana" w:hAnsi="Verdana"/>
        </w:rPr>
        <w:t>.</w:t>
      </w:r>
      <w:r>
        <w:rPr>
          <w:rFonts w:ascii="Verdana" w:hAnsi="Verdana"/>
        </w:rPr>
        <w:t xml:space="preserve"> Dish end Ring should be constructed at of 8mm thickness.</w:t>
      </w:r>
    </w:p>
    <w:p w:rsidR="000B3C89" w:rsidRPr="00EA1C31" w:rsidRDefault="000B3C89" w:rsidP="00B311FD">
      <w:pPr>
        <w:pStyle w:val="NoSpacing"/>
        <w:ind w:left="2880" w:hanging="2880"/>
        <w:jc w:val="both"/>
        <w:rPr>
          <w:rFonts w:ascii="Verdana" w:hAnsi="Verdana"/>
          <w:sz w:val="10"/>
        </w:rPr>
      </w:pPr>
    </w:p>
    <w:p w:rsidR="00B311FD" w:rsidRPr="006E0F47" w:rsidRDefault="000E7348" w:rsidP="00B311FD">
      <w:pPr>
        <w:pStyle w:val="NoSpacing"/>
        <w:ind w:left="2880" w:hanging="2880"/>
        <w:jc w:val="both"/>
        <w:rPr>
          <w:rFonts w:ascii="Verdana" w:hAnsi="Verdana"/>
        </w:rPr>
      </w:pPr>
      <w:r>
        <w:rPr>
          <w:rFonts w:ascii="Verdana" w:hAnsi="Verdana"/>
        </w:rPr>
        <w:t>Tipping:</w:t>
      </w:r>
      <w:r>
        <w:rPr>
          <w:rFonts w:ascii="Verdana" w:hAnsi="Verdana"/>
        </w:rPr>
        <w:tab/>
      </w:r>
      <w:r w:rsidR="000B3C89">
        <w:rPr>
          <w:rFonts w:ascii="Verdana" w:hAnsi="Verdana"/>
        </w:rPr>
        <w:t xml:space="preserve">The complete tank will have hydraulic tipping to control </w:t>
      </w:r>
      <w:r w:rsidR="00B311FD">
        <w:rPr>
          <w:rFonts w:ascii="Verdana" w:hAnsi="Verdana"/>
        </w:rPr>
        <w:t>discharge sludge content.</w:t>
      </w:r>
    </w:p>
    <w:p w:rsidR="004D798E" w:rsidRDefault="004D798E" w:rsidP="00B311FD">
      <w:pPr>
        <w:pStyle w:val="NoSpacing"/>
        <w:rPr>
          <w:rFonts w:ascii="Verdana" w:hAnsi="Verdana"/>
          <w:b/>
          <w:bCs/>
          <w:u w:val="single"/>
        </w:rPr>
      </w:pPr>
    </w:p>
    <w:p w:rsidR="00B311FD" w:rsidRPr="00DD3E4A" w:rsidRDefault="00B311FD" w:rsidP="00B311FD">
      <w:pPr>
        <w:pStyle w:val="NoSpacing"/>
        <w:rPr>
          <w:rFonts w:ascii="Verdana" w:hAnsi="Verdana"/>
          <w:b/>
          <w:bCs/>
          <w:u w:val="single"/>
        </w:rPr>
      </w:pPr>
      <w:r>
        <w:rPr>
          <w:rFonts w:ascii="Verdana" w:hAnsi="Verdana"/>
          <w:b/>
          <w:bCs/>
          <w:u w:val="single"/>
        </w:rPr>
        <w:t>VACUUM PUMP</w:t>
      </w:r>
      <w:r w:rsidRPr="00DD3E4A">
        <w:rPr>
          <w:rFonts w:ascii="Verdana" w:hAnsi="Verdana"/>
          <w:b/>
          <w:bCs/>
          <w:u w:val="single"/>
        </w:rPr>
        <w:t xml:space="preserve">: </w:t>
      </w:r>
    </w:p>
    <w:p w:rsidR="00B311FD" w:rsidRDefault="00B311FD" w:rsidP="00B311FD">
      <w:pPr>
        <w:pStyle w:val="NoSpacing"/>
        <w:rPr>
          <w:rFonts w:ascii="Verdana" w:hAnsi="Verdana"/>
        </w:rPr>
      </w:pPr>
    </w:p>
    <w:p w:rsidR="00B311FD" w:rsidRDefault="00B311FD" w:rsidP="00B311FD">
      <w:pPr>
        <w:pStyle w:val="NoSpacing"/>
        <w:rPr>
          <w:rFonts w:ascii="Verdana" w:hAnsi="Verdana"/>
        </w:rPr>
      </w:pPr>
      <w:r>
        <w:rPr>
          <w:rFonts w:ascii="Verdana" w:hAnsi="Verdana"/>
        </w:rPr>
        <w:t>Type:</w:t>
      </w:r>
      <w:r>
        <w:rPr>
          <w:rFonts w:ascii="Verdana" w:hAnsi="Verdana"/>
        </w:rPr>
        <w:tab/>
      </w:r>
      <w:r>
        <w:rPr>
          <w:rFonts w:ascii="Verdana" w:hAnsi="Verdana"/>
        </w:rPr>
        <w:tab/>
      </w:r>
      <w:r>
        <w:rPr>
          <w:rFonts w:ascii="Verdana" w:hAnsi="Verdana"/>
        </w:rPr>
        <w:tab/>
      </w:r>
      <w:r>
        <w:rPr>
          <w:rFonts w:ascii="Verdana" w:hAnsi="Verdana"/>
        </w:rPr>
        <w:tab/>
        <w:t>Air / Water Cooled, sliding vane type</w:t>
      </w:r>
    </w:p>
    <w:p w:rsidR="00B311FD" w:rsidRDefault="00B311FD" w:rsidP="00B311FD">
      <w:pPr>
        <w:pStyle w:val="NoSpacing"/>
        <w:rPr>
          <w:rFonts w:ascii="Verdana" w:hAnsi="Verdana"/>
        </w:rPr>
      </w:pPr>
    </w:p>
    <w:p w:rsidR="00B311FD" w:rsidRPr="006E0F47" w:rsidRDefault="00B311FD" w:rsidP="00B311FD">
      <w:pPr>
        <w:pStyle w:val="NoSpacing"/>
        <w:rPr>
          <w:rFonts w:ascii="Verdana" w:hAnsi="Verdana"/>
        </w:rPr>
      </w:pPr>
      <w:r>
        <w:rPr>
          <w:rFonts w:ascii="Verdana" w:hAnsi="Verdana"/>
        </w:rPr>
        <w:t>Drive:</w:t>
      </w:r>
      <w:r>
        <w:rPr>
          <w:rFonts w:ascii="Verdana" w:hAnsi="Verdana"/>
        </w:rPr>
        <w:tab/>
      </w:r>
      <w:r>
        <w:rPr>
          <w:rFonts w:ascii="Verdana" w:hAnsi="Verdana"/>
        </w:rPr>
        <w:tab/>
      </w:r>
      <w:r>
        <w:rPr>
          <w:rFonts w:ascii="Verdana" w:hAnsi="Verdana"/>
        </w:rPr>
        <w:tab/>
      </w:r>
      <w:r>
        <w:rPr>
          <w:rFonts w:ascii="Verdana" w:hAnsi="Verdana"/>
        </w:rPr>
        <w:tab/>
        <w:t>Hydraulically Driven via HDR motor</w:t>
      </w:r>
    </w:p>
    <w:p w:rsidR="00B311FD" w:rsidRDefault="00B311FD" w:rsidP="00B311FD">
      <w:pPr>
        <w:pStyle w:val="NoSpacing"/>
        <w:jc w:val="both"/>
        <w:rPr>
          <w:rFonts w:ascii="Verdana" w:hAnsi="Verdana"/>
        </w:rPr>
      </w:pPr>
    </w:p>
    <w:p w:rsidR="00B311FD" w:rsidRDefault="00B311FD" w:rsidP="00B311FD">
      <w:pPr>
        <w:pStyle w:val="NoSpacing"/>
        <w:jc w:val="both"/>
        <w:rPr>
          <w:rFonts w:ascii="Verdana" w:hAnsi="Verdana"/>
        </w:rPr>
      </w:pPr>
      <w:r>
        <w:rPr>
          <w:rFonts w:ascii="Verdana" w:hAnsi="Verdana"/>
        </w:rPr>
        <w:t>Air Flow</w:t>
      </w:r>
      <w:r w:rsidRPr="006E0F47">
        <w:rPr>
          <w:rFonts w:ascii="Verdana" w:hAnsi="Verdana"/>
        </w:rPr>
        <w:t xml:space="preserve">: </w:t>
      </w:r>
      <w:r>
        <w:rPr>
          <w:rFonts w:ascii="Verdana" w:hAnsi="Verdana"/>
        </w:rPr>
        <w:tab/>
      </w:r>
      <w:r>
        <w:rPr>
          <w:rFonts w:ascii="Verdana" w:hAnsi="Verdana"/>
        </w:rPr>
        <w:tab/>
      </w:r>
      <w:r>
        <w:rPr>
          <w:rFonts w:ascii="Verdana" w:hAnsi="Verdana"/>
        </w:rPr>
        <w:tab/>
        <w:t>15000 L/min</w:t>
      </w:r>
    </w:p>
    <w:p w:rsidR="00B311FD" w:rsidRDefault="00B311FD" w:rsidP="00B311FD">
      <w:pPr>
        <w:pStyle w:val="NoSpacing"/>
        <w:jc w:val="both"/>
        <w:rPr>
          <w:rFonts w:ascii="Verdana" w:hAnsi="Verdana"/>
        </w:rPr>
      </w:pPr>
    </w:p>
    <w:p w:rsidR="00B311FD" w:rsidRPr="006E0F47" w:rsidRDefault="00B311FD" w:rsidP="00B311FD">
      <w:pPr>
        <w:pStyle w:val="NoSpacing"/>
        <w:ind w:left="2880" w:hanging="2880"/>
        <w:jc w:val="both"/>
        <w:rPr>
          <w:rFonts w:ascii="Verdana" w:hAnsi="Verdana"/>
        </w:rPr>
      </w:pPr>
      <w:r>
        <w:rPr>
          <w:rFonts w:ascii="Verdana" w:hAnsi="Verdana"/>
        </w:rPr>
        <w:t>Max. Vacuum Rate</w:t>
      </w:r>
      <w:r w:rsidRPr="006E0F47">
        <w:rPr>
          <w:rFonts w:ascii="Verdana" w:hAnsi="Verdana"/>
        </w:rPr>
        <w:t xml:space="preserve">: </w:t>
      </w:r>
      <w:r>
        <w:rPr>
          <w:rFonts w:ascii="Verdana" w:hAnsi="Verdana"/>
        </w:rPr>
        <w:tab/>
        <w:t>95%</w:t>
      </w:r>
    </w:p>
    <w:p w:rsidR="00B311FD" w:rsidRPr="006E0F47" w:rsidRDefault="00B311FD" w:rsidP="00B311FD">
      <w:pPr>
        <w:pStyle w:val="NoSpacing"/>
        <w:jc w:val="both"/>
        <w:rPr>
          <w:rFonts w:ascii="Verdana" w:hAnsi="Verdana"/>
        </w:rPr>
      </w:pPr>
    </w:p>
    <w:p w:rsidR="00B311FD" w:rsidRDefault="00B311FD" w:rsidP="00B311FD">
      <w:pPr>
        <w:pStyle w:val="NoSpacing"/>
        <w:ind w:left="2880" w:hanging="2880"/>
        <w:jc w:val="both"/>
        <w:rPr>
          <w:rFonts w:ascii="Verdana" w:hAnsi="Verdana"/>
        </w:rPr>
      </w:pPr>
      <w:r>
        <w:rPr>
          <w:rFonts w:ascii="Verdana" w:hAnsi="Verdana"/>
        </w:rPr>
        <w:t>Max. Absolute Pressure</w:t>
      </w:r>
      <w:r w:rsidRPr="006E0F47">
        <w:rPr>
          <w:rFonts w:ascii="Verdana" w:hAnsi="Verdana"/>
        </w:rPr>
        <w:t xml:space="preserve">: </w:t>
      </w:r>
      <w:r>
        <w:rPr>
          <w:rFonts w:ascii="Verdana" w:hAnsi="Verdana"/>
        </w:rPr>
        <w:tab/>
        <w:t>2bar</w:t>
      </w:r>
    </w:p>
    <w:p w:rsidR="00B311FD" w:rsidRDefault="00B311FD" w:rsidP="00B311FD">
      <w:pPr>
        <w:pStyle w:val="NoSpacing"/>
        <w:ind w:left="2880" w:hanging="2880"/>
        <w:jc w:val="both"/>
        <w:rPr>
          <w:rFonts w:ascii="Verdana" w:hAnsi="Verdana"/>
        </w:rPr>
      </w:pPr>
    </w:p>
    <w:p w:rsidR="00B311FD" w:rsidRPr="006E0F47" w:rsidRDefault="00B311FD" w:rsidP="00B311FD">
      <w:pPr>
        <w:pStyle w:val="NoSpacing"/>
        <w:ind w:left="2880" w:hanging="2880"/>
        <w:jc w:val="both"/>
        <w:rPr>
          <w:rFonts w:ascii="Verdana" w:hAnsi="Verdana"/>
        </w:rPr>
      </w:pPr>
      <w:r>
        <w:rPr>
          <w:rFonts w:ascii="Verdana" w:hAnsi="Verdana"/>
        </w:rPr>
        <w:t>Max. Working Speed:</w:t>
      </w:r>
      <w:r>
        <w:rPr>
          <w:rFonts w:ascii="Verdana" w:hAnsi="Verdana"/>
        </w:rPr>
        <w:tab/>
        <w:t>1200-1500 RPM</w:t>
      </w:r>
    </w:p>
    <w:p w:rsidR="00B311FD" w:rsidRDefault="00B311FD" w:rsidP="00B311FD">
      <w:pPr>
        <w:pStyle w:val="NoSpacing"/>
        <w:rPr>
          <w:rFonts w:ascii="Verdana" w:hAnsi="Verdana"/>
        </w:rPr>
      </w:pPr>
    </w:p>
    <w:p w:rsidR="00B311FD" w:rsidRDefault="00B311FD" w:rsidP="00B311FD">
      <w:pPr>
        <w:pStyle w:val="NoSpacing"/>
        <w:jc w:val="center"/>
        <w:rPr>
          <w:rFonts w:ascii="Verdana" w:hAnsi="Verdana"/>
        </w:rPr>
      </w:pPr>
      <w:r>
        <w:rPr>
          <w:rFonts w:ascii="Verdana" w:hAnsi="Verdana"/>
          <w:noProof/>
        </w:rPr>
        <w:drawing>
          <wp:inline distT="0" distB="0" distL="0" distR="0">
            <wp:extent cx="3455888" cy="2305050"/>
            <wp:effectExtent l="0" t="0" r="0" b="0"/>
            <wp:docPr id="11" name="Picture 1" descr="C:\Users\Waqar\OneDrive\WASA &amp; KWSB Project\PR200 picut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aqar\OneDrive\WASA &amp; KWSB Project\PR200 picutre.jpg"/>
                    <pic:cNvPicPr>
                      <a:picLocks noChangeAspect="1" noChangeArrowheads="1"/>
                    </pic:cNvPicPr>
                  </pic:nvPicPr>
                  <pic:blipFill>
                    <a:blip r:embed="rId5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460989" cy="2308453"/>
                    </a:xfrm>
                    <a:prstGeom prst="rect">
                      <a:avLst/>
                    </a:prstGeom>
                    <a:noFill/>
                    <a:ln>
                      <a:noFill/>
                    </a:ln>
                  </pic:spPr>
                </pic:pic>
              </a:graphicData>
            </a:graphic>
          </wp:inline>
        </w:drawing>
      </w:r>
    </w:p>
    <w:p w:rsidR="00B311FD" w:rsidRDefault="00B311FD" w:rsidP="00B311FD">
      <w:pPr>
        <w:pStyle w:val="NoSpacing"/>
        <w:rPr>
          <w:rFonts w:ascii="Verdana" w:hAnsi="Verdana"/>
          <w:b/>
          <w:bCs/>
          <w:u w:val="single"/>
        </w:rPr>
      </w:pPr>
    </w:p>
    <w:p w:rsidR="00B311FD" w:rsidRPr="00DD3E4A" w:rsidRDefault="00B311FD" w:rsidP="00BD069F">
      <w:pPr>
        <w:widowControl/>
        <w:rPr>
          <w:rFonts w:ascii="Verdana" w:hAnsi="Verdana"/>
          <w:b/>
          <w:bCs/>
          <w:u w:val="single"/>
        </w:rPr>
      </w:pPr>
      <w:r>
        <w:rPr>
          <w:rFonts w:ascii="Verdana" w:hAnsi="Verdana"/>
          <w:b/>
          <w:bCs/>
          <w:u w:val="single"/>
        </w:rPr>
        <w:t xml:space="preserve">POWER DIVIDER: </w:t>
      </w:r>
    </w:p>
    <w:p w:rsidR="00B311FD" w:rsidRDefault="00B311FD" w:rsidP="00B311FD">
      <w:pPr>
        <w:pStyle w:val="NoSpacing"/>
        <w:rPr>
          <w:rFonts w:ascii="Verdana" w:hAnsi="Verdana"/>
        </w:rPr>
      </w:pPr>
    </w:p>
    <w:p w:rsidR="00B311FD" w:rsidRDefault="00B311FD" w:rsidP="00B311FD">
      <w:pPr>
        <w:pStyle w:val="NoSpacing"/>
        <w:rPr>
          <w:rFonts w:ascii="Verdana" w:hAnsi="Verdana"/>
        </w:rPr>
      </w:pPr>
      <w:r w:rsidRPr="005B7D6D">
        <w:rPr>
          <w:rFonts w:ascii="Verdana" w:hAnsi="Verdana"/>
        </w:rPr>
        <w:t>Power Divider is provided to drive the Pump by means of Vehicle Engine.</w:t>
      </w:r>
      <w:r>
        <w:rPr>
          <w:rFonts w:ascii="Verdana" w:hAnsi="Verdana"/>
        </w:rPr>
        <w:t xml:space="preserve"> The power divider is EU origin</w:t>
      </w:r>
    </w:p>
    <w:p w:rsidR="00B311FD" w:rsidRDefault="00B311FD" w:rsidP="00B311FD">
      <w:pPr>
        <w:pStyle w:val="NoSpacing"/>
        <w:rPr>
          <w:rFonts w:ascii="Verdana" w:hAnsi="Verdana"/>
        </w:rPr>
      </w:pPr>
    </w:p>
    <w:p w:rsidR="00B311FD" w:rsidRDefault="00B311FD" w:rsidP="00B311FD">
      <w:pPr>
        <w:pStyle w:val="NoSpacing"/>
        <w:jc w:val="center"/>
        <w:rPr>
          <w:rFonts w:ascii="Verdana" w:hAnsi="Verdana"/>
        </w:rPr>
      </w:pPr>
      <w:r>
        <w:rPr>
          <w:noProof/>
        </w:rPr>
        <w:drawing>
          <wp:inline distT="0" distB="0" distL="0" distR="0">
            <wp:extent cx="3342798" cy="2304182"/>
            <wp:effectExtent l="19050" t="0" r="0" b="0"/>
            <wp:docPr id="12" name="Picture 3" descr="C:\Users\Waqar\AppData\Local\Microsoft\Windows\INetCache\Content.Word\42909_Massimo_TENDER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aqar\AppData\Local\Microsoft\Windows\INetCache\Content.Word\42909_Massimo_TENDER .jpg"/>
                    <pic:cNvPicPr>
                      <a:picLocks noChangeAspect="1" noChangeArrowheads="1"/>
                    </pic:cNvPicPr>
                  </pic:nvPicPr>
                  <pic:blipFill>
                    <a:blip r:embed="rId5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42094" cy="2303697"/>
                    </a:xfrm>
                    <a:prstGeom prst="rect">
                      <a:avLst/>
                    </a:prstGeom>
                    <a:noFill/>
                    <a:ln>
                      <a:noFill/>
                    </a:ln>
                  </pic:spPr>
                </pic:pic>
              </a:graphicData>
            </a:graphic>
          </wp:inline>
        </w:drawing>
      </w:r>
    </w:p>
    <w:p w:rsidR="000B3C89" w:rsidRDefault="000B3C89" w:rsidP="00B311FD">
      <w:pPr>
        <w:pStyle w:val="NoSpacing"/>
        <w:rPr>
          <w:rFonts w:ascii="Verdana" w:hAnsi="Verdana"/>
          <w:b/>
          <w:bCs/>
          <w:u w:val="single"/>
        </w:rPr>
      </w:pPr>
    </w:p>
    <w:p w:rsidR="00B311FD" w:rsidRDefault="00B311FD" w:rsidP="00B311FD">
      <w:pPr>
        <w:pStyle w:val="NoSpacing"/>
        <w:rPr>
          <w:rFonts w:ascii="Verdana" w:hAnsi="Verdana"/>
        </w:rPr>
      </w:pPr>
      <w:r>
        <w:rPr>
          <w:rFonts w:ascii="Verdana" w:hAnsi="Verdana"/>
          <w:b/>
          <w:bCs/>
          <w:u w:val="single"/>
        </w:rPr>
        <w:lastRenderedPageBreak/>
        <w:t xml:space="preserve">HYDRAULIC GEAR </w:t>
      </w:r>
      <w:r w:rsidRPr="00DD3E4A">
        <w:rPr>
          <w:rFonts w:ascii="Verdana" w:hAnsi="Verdana"/>
          <w:b/>
          <w:bCs/>
          <w:u w:val="single"/>
        </w:rPr>
        <w:t>PUMP</w:t>
      </w:r>
      <w:r w:rsidRPr="006E0F47">
        <w:rPr>
          <w:rFonts w:ascii="Verdana" w:hAnsi="Verdana"/>
        </w:rPr>
        <w:t>:</w:t>
      </w:r>
    </w:p>
    <w:p w:rsidR="00B311FD" w:rsidRDefault="00B311FD" w:rsidP="00B311FD">
      <w:pPr>
        <w:pStyle w:val="NoSpacing"/>
        <w:rPr>
          <w:rFonts w:ascii="Verdana" w:hAnsi="Verdana"/>
        </w:rPr>
      </w:pPr>
    </w:p>
    <w:p w:rsidR="00B311FD" w:rsidRDefault="00B311FD" w:rsidP="00B311FD">
      <w:pPr>
        <w:pStyle w:val="NoSpacing"/>
        <w:jc w:val="both"/>
        <w:rPr>
          <w:rFonts w:ascii="Verdana" w:hAnsi="Verdana"/>
        </w:rPr>
      </w:pPr>
      <w:r>
        <w:rPr>
          <w:rFonts w:ascii="Verdana" w:hAnsi="Verdana"/>
        </w:rPr>
        <w:t>EU-Origin Tandem Gear hydraulic pump assembly with dual outputs suitable for Suction Pump and for hydraulic tipping and tail gate opening</w:t>
      </w:r>
    </w:p>
    <w:p w:rsidR="00B311FD" w:rsidRDefault="00B311FD" w:rsidP="00B311FD">
      <w:pPr>
        <w:pStyle w:val="NoSpacing"/>
        <w:jc w:val="both"/>
        <w:rPr>
          <w:rFonts w:ascii="Verdana" w:hAnsi="Verdana"/>
        </w:rPr>
      </w:pPr>
    </w:p>
    <w:p w:rsidR="00B311FD" w:rsidRDefault="00B311FD" w:rsidP="00B311FD">
      <w:pPr>
        <w:pStyle w:val="NoSpacing"/>
        <w:jc w:val="both"/>
        <w:rPr>
          <w:rFonts w:ascii="Verdana" w:hAnsi="Verdana"/>
        </w:rPr>
      </w:pPr>
    </w:p>
    <w:p w:rsidR="00B311FD" w:rsidRDefault="00B311FD" w:rsidP="00B311FD">
      <w:pPr>
        <w:pStyle w:val="NoSpacing"/>
        <w:jc w:val="center"/>
        <w:rPr>
          <w:rFonts w:ascii="Verdana" w:hAnsi="Verdana"/>
        </w:rPr>
      </w:pPr>
      <w:r>
        <w:rPr>
          <w:noProof/>
        </w:rPr>
        <w:drawing>
          <wp:inline distT="0" distB="0" distL="0" distR="0">
            <wp:extent cx="2800350" cy="1490834"/>
            <wp:effectExtent l="0" t="0" r="0" b="0"/>
            <wp:docPr id="13" name="Picture 4" descr="cid:com_samsung_android_email_attachmentprovider_3_41164_RAW_1504084782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cid:com_samsung_android_email_attachmentprovider_3_41164_RAW_1504084782730"/>
                    <pic:cNvPicPr>
                      <a:picLocks noChangeAspect="1" noChangeArrowheads="1"/>
                    </pic:cNvPicPr>
                  </pic:nvPicPr>
                  <pic:blipFill>
                    <a:blip r:embed="rId57" r:link="rId5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03700" cy="1492617"/>
                    </a:xfrm>
                    <a:prstGeom prst="rect">
                      <a:avLst/>
                    </a:prstGeom>
                    <a:noFill/>
                    <a:ln>
                      <a:noFill/>
                    </a:ln>
                  </pic:spPr>
                </pic:pic>
              </a:graphicData>
            </a:graphic>
          </wp:inline>
        </w:drawing>
      </w:r>
    </w:p>
    <w:p w:rsidR="00B311FD" w:rsidRDefault="00B311FD" w:rsidP="00B311FD">
      <w:pPr>
        <w:pStyle w:val="NoSpacing"/>
        <w:jc w:val="both"/>
        <w:rPr>
          <w:rFonts w:ascii="Verdana" w:hAnsi="Verdana"/>
        </w:rPr>
      </w:pPr>
    </w:p>
    <w:p w:rsidR="00B311FD" w:rsidRDefault="00B311FD" w:rsidP="00B311FD">
      <w:pPr>
        <w:pStyle w:val="NoSpacing"/>
        <w:jc w:val="both"/>
        <w:rPr>
          <w:rFonts w:ascii="Verdana" w:hAnsi="Verdana"/>
        </w:rPr>
      </w:pPr>
    </w:p>
    <w:p w:rsidR="00B311FD" w:rsidRDefault="00B311FD" w:rsidP="00B311FD">
      <w:pPr>
        <w:pStyle w:val="NoSpacing"/>
        <w:jc w:val="both"/>
        <w:rPr>
          <w:rFonts w:ascii="Verdana" w:hAnsi="Verdana"/>
          <w:b/>
          <w:u w:val="single"/>
        </w:rPr>
      </w:pPr>
      <w:r>
        <w:rPr>
          <w:rFonts w:ascii="Verdana" w:hAnsi="Verdana"/>
          <w:b/>
          <w:u w:val="single"/>
        </w:rPr>
        <w:t>AIR FILTER</w:t>
      </w:r>
    </w:p>
    <w:p w:rsidR="00B311FD" w:rsidRPr="006D6021" w:rsidRDefault="00B311FD" w:rsidP="00B311FD">
      <w:pPr>
        <w:pStyle w:val="NoSpacing"/>
        <w:jc w:val="both"/>
        <w:rPr>
          <w:rFonts w:ascii="Verdana" w:hAnsi="Verdana"/>
          <w:b/>
          <w:sz w:val="6"/>
          <w:u w:val="single"/>
        </w:rPr>
      </w:pPr>
    </w:p>
    <w:p w:rsidR="00B311FD" w:rsidRPr="00662022" w:rsidRDefault="00B311FD" w:rsidP="00B311FD">
      <w:pPr>
        <w:pStyle w:val="NoSpacing"/>
        <w:jc w:val="both"/>
        <w:rPr>
          <w:rFonts w:ascii="Verdana" w:hAnsi="Verdana"/>
        </w:rPr>
      </w:pPr>
      <w:r>
        <w:rPr>
          <w:rFonts w:ascii="Verdana" w:hAnsi="Verdana"/>
        </w:rPr>
        <w:t>Compatible with Suction Pump, clamp open type filter body for easy cleaning / REPLACEMENT OF FILTER ELEMENT.</w:t>
      </w:r>
    </w:p>
    <w:p w:rsidR="00B311FD" w:rsidRPr="00F34C21" w:rsidRDefault="00B311FD" w:rsidP="00B311FD">
      <w:pPr>
        <w:pStyle w:val="NoSpacing"/>
        <w:jc w:val="both"/>
        <w:rPr>
          <w:rFonts w:ascii="Verdana" w:hAnsi="Verdana"/>
          <w:sz w:val="18"/>
        </w:rPr>
      </w:pPr>
    </w:p>
    <w:p w:rsidR="00B311FD" w:rsidRPr="0050668D" w:rsidRDefault="00B311FD" w:rsidP="00B311FD">
      <w:pPr>
        <w:pStyle w:val="NoSpacing"/>
        <w:rPr>
          <w:rFonts w:ascii="Verdana" w:hAnsi="Verdana"/>
          <w:b/>
          <w:bCs/>
          <w:u w:val="single"/>
        </w:rPr>
      </w:pPr>
      <w:r w:rsidRPr="0050668D">
        <w:rPr>
          <w:rFonts w:ascii="Verdana" w:hAnsi="Verdana"/>
          <w:b/>
          <w:bCs/>
          <w:u w:val="single"/>
        </w:rPr>
        <w:t>CONTROL PANEL</w:t>
      </w:r>
    </w:p>
    <w:p w:rsidR="00B311FD" w:rsidRPr="00F34C21" w:rsidRDefault="00B311FD" w:rsidP="00B311FD">
      <w:pPr>
        <w:pStyle w:val="NoSpacing"/>
        <w:rPr>
          <w:rFonts w:ascii="Verdana" w:hAnsi="Verdana"/>
          <w:sz w:val="16"/>
        </w:rPr>
      </w:pPr>
    </w:p>
    <w:p w:rsidR="00B311FD" w:rsidRDefault="00B311FD" w:rsidP="00B311FD">
      <w:pPr>
        <w:pStyle w:val="NoSpacing"/>
        <w:ind w:left="2880" w:hanging="2880"/>
        <w:jc w:val="both"/>
        <w:rPr>
          <w:rFonts w:ascii="Verdana" w:hAnsi="Verdana"/>
        </w:rPr>
      </w:pPr>
      <w:r>
        <w:rPr>
          <w:rFonts w:ascii="Verdana" w:hAnsi="Verdana"/>
        </w:rPr>
        <w:t>Control panel</w:t>
      </w:r>
      <w:r w:rsidRPr="006E0F47">
        <w:rPr>
          <w:rFonts w:ascii="Verdana" w:hAnsi="Verdana"/>
        </w:rPr>
        <w:t xml:space="preserve">: </w:t>
      </w:r>
      <w:r>
        <w:rPr>
          <w:rFonts w:ascii="Verdana" w:hAnsi="Verdana"/>
        </w:rPr>
        <w:tab/>
      </w:r>
      <w:r w:rsidRPr="00F0618F">
        <w:rPr>
          <w:rFonts w:ascii="Verdana" w:hAnsi="Verdana"/>
        </w:rPr>
        <w:t>Located at suitable position with all controls in one box i.e. Vacuum Motor,</w:t>
      </w:r>
      <w:r>
        <w:rPr>
          <w:rFonts w:ascii="Verdana" w:hAnsi="Verdana"/>
        </w:rPr>
        <w:t xml:space="preserve"> compound gauge,</w:t>
      </w:r>
      <w:r w:rsidRPr="00F0618F">
        <w:rPr>
          <w:rFonts w:ascii="Verdana" w:hAnsi="Verdana"/>
        </w:rPr>
        <w:t xml:space="preserve"> Suction Boom, Dish End</w:t>
      </w:r>
      <w:r>
        <w:rPr>
          <w:rFonts w:ascii="Verdana" w:hAnsi="Verdana"/>
        </w:rPr>
        <w:t xml:space="preserve"> opening and </w:t>
      </w:r>
      <w:r w:rsidRPr="00F0618F">
        <w:rPr>
          <w:rFonts w:ascii="Verdana" w:hAnsi="Verdana"/>
        </w:rPr>
        <w:t xml:space="preserve">tipping </w:t>
      </w:r>
    </w:p>
    <w:p w:rsidR="00B311FD" w:rsidRPr="00F34C21" w:rsidRDefault="00B311FD" w:rsidP="00B311FD">
      <w:pPr>
        <w:pStyle w:val="NoSpacing"/>
        <w:rPr>
          <w:rFonts w:ascii="Verdana" w:hAnsi="Verdana"/>
          <w:sz w:val="16"/>
        </w:rPr>
      </w:pPr>
    </w:p>
    <w:p w:rsidR="00B311FD" w:rsidRPr="006E0F47" w:rsidRDefault="00B311FD" w:rsidP="00B311FD">
      <w:pPr>
        <w:pStyle w:val="NoSpacing"/>
        <w:rPr>
          <w:rFonts w:ascii="Verdana" w:hAnsi="Verdana"/>
        </w:rPr>
      </w:pPr>
      <w:r w:rsidRPr="006E0F47">
        <w:rPr>
          <w:rFonts w:ascii="Verdana" w:hAnsi="Verdana"/>
        </w:rPr>
        <w:t xml:space="preserve">Lettering: </w:t>
      </w:r>
      <w:r>
        <w:rPr>
          <w:rFonts w:ascii="Verdana" w:hAnsi="Verdana"/>
        </w:rPr>
        <w:tab/>
      </w:r>
      <w:r>
        <w:rPr>
          <w:rFonts w:ascii="Verdana" w:hAnsi="Verdana"/>
        </w:rPr>
        <w:tab/>
      </w:r>
      <w:r>
        <w:rPr>
          <w:rFonts w:ascii="Verdana" w:hAnsi="Verdana"/>
        </w:rPr>
        <w:tab/>
      </w:r>
      <w:r w:rsidRPr="006E0F47">
        <w:rPr>
          <w:rFonts w:ascii="Verdana" w:hAnsi="Verdana"/>
        </w:rPr>
        <w:t xml:space="preserve">By means of </w:t>
      </w:r>
      <w:r>
        <w:rPr>
          <w:rFonts w:ascii="Verdana" w:hAnsi="Verdana"/>
        </w:rPr>
        <w:t>Life Long Lettering</w:t>
      </w:r>
      <w:r w:rsidRPr="006E0F47">
        <w:rPr>
          <w:rFonts w:ascii="Verdana" w:hAnsi="Verdana"/>
        </w:rPr>
        <w:t xml:space="preserve">. </w:t>
      </w:r>
    </w:p>
    <w:p w:rsidR="00B311FD" w:rsidRPr="00F34C21" w:rsidRDefault="00B311FD" w:rsidP="00B311FD">
      <w:pPr>
        <w:pStyle w:val="NoSpacing"/>
        <w:rPr>
          <w:rFonts w:ascii="Verdana" w:hAnsi="Verdana"/>
          <w:sz w:val="10"/>
        </w:rPr>
      </w:pPr>
    </w:p>
    <w:p w:rsidR="00B311FD" w:rsidRPr="00F34C21" w:rsidRDefault="00B311FD" w:rsidP="00B311FD">
      <w:pPr>
        <w:pStyle w:val="NoSpacing"/>
        <w:ind w:left="2880" w:hanging="2880"/>
        <w:rPr>
          <w:rFonts w:ascii="Verdana" w:hAnsi="Verdana"/>
          <w:b/>
          <w:sz w:val="12"/>
          <w:u w:val="single"/>
        </w:rPr>
      </w:pPr>
    </w:p>
    <w:p w:rsidR="00B311FD" w:rsidRDefault="00B311FD" w:rsidP="00B311FD">
      <w:pPr>
        <w:pStyle w:val="NoSpacing"/>
        <w:ind w:left="2880" w:hanging="2880"/>
        <w:rPr>
          <w:rFonts w:ascii="Verdana" w:hAnsi="Verdana"/>
        </w:rPr>
      </w:pPr>
      <w:r w:rsidRPr="00031CE6">
        <w:rPr>
          <w:rFonts w:ascii="Verdana" w:hAnsi="Verdana"/>
          <w:b/>
          <w:u w:val="single"/>
        </w:rPr>
        <w:t>SAFETY VALVE:</w:t>
      </w:r>
      <w:r w:rsidRPr="00031CE6">
        <w:rPr>
          <w:rFonts w:ascii="Verdana" w:hAnsi="Verdana"/>
          <w:b/>
        </w:rPr>
        <w:tab/>
      </w:r>
      <w:r w:rsidRPr="00031CE6">
        <w:rPr>
          <w:rFonts w:ascii="Verdana" w:hAnsi="Verdana"/>
        </w:rPr>
        <w:t>4 way</w:t>
      </w:r>
      <w:r w:rsidR="000C0CB9">
        <w:rPr>
          <w:rFonts w:ascii="Verdana" w:hAnsi="Verdana"/>
        </w:rPr>
        <w:t xml:space="preserve"> </w:t>
      </w:r>
      <w:r w:rsidRPr="00031CE6">
        <w:rPr>
          <w:rFonts w:ascii="Verdana" w:hAnsi="Verdana"/>
        </w:rPr>
        <w:t>directional</w:t>
      </w:r>
      <w:r>
        <w:rPr>
          <w:rFonts w:ascii="Verdana" w:hAnsi="Verdana"/>
        </w:rPr>
        <w:t xml:space="preserve"> vacuums / safety valve, manual operated vacuum flanged.</w:t>
      </w:r>
    </w:p>
    <w:p w:rsidR="00B311FD" w:rsidRPr="00F34C21" w:rsidRDefault="00B311FD" w:rsidP="00B311FD">
      <w:pPr>
        <w:pStyle w:val="NoSpacing"/>
        <w:ind w:left="2880" w:hanging="2880"/>
        <w:rPr>
          <w:rFonts w:ascii="Verdana" w:hAnsi="Verdana"/>
          <w:sz w:val="2"/>
        </w:rPr>
      </w:pPr>
    </w:p>
    <w:p w:rsidR="00B311FD" w:rsidRPr="006011D6" w:rsidRDefault="00B311FD" w:rsidP="00B311FD">
      <w:pPr>
        <w:pStyle w:val="NoSpacing"/>
        <w:ind w:left="2880" w:hanging="2880"/>
        <w:rPr>
          <w:rFonts w:ascii="Verdana" w:hAnsi="Verdana"/>
          <w:sz w:val="4"/>
        </w:rPr>
      </w:pPr>
    </w:p>
    <w:p w:rsidR="00B311FD" w:rsidRPr="00F34C21" w:rsidRDefault="00B311FD" w:rsidP="00B311FD">
      <w:pPr>
        <w:pStyle w:val="NoSpacing"/>
        <w:ind w:left="2880" w:hanging="2880"/>
        <w:rPr>
          <w:rFonts w:ascii="Verdana" w:hAnsi="Verdana"/>
          <w:sz w:val="16"/>
        </w:rPr>
      </w:pPr>
    </w:p>
    <w:p w:rsidR="00B311FD" w:rsidRDefault="00B311FD" w:rsidP="00B311FD">
      <w:pPr>
        <w:pStyle w:val="NoSpacing"/>
        <w:ind w:left="2880" w:hanging="2880"/>
        <w:rPr>
          <w:rFonts w:ascii="Verdana" w:hAnsi="Verdana"/>
          <w:b/>
          <w:u w:val="single"/>
        </w:rPr>
      </w:pPr>
      <w:r>
        <w:rPr>
          <w:rFonts w:ascii="Verdana" w:hAnsi="Verdana"/>
          <w:b/>
          <w:u w:val="single"/>
        </w:rPr>
        <w:t>PRIMARY PROTECTION:</w:t>
      </w:r>
    </w:p>
    <w:p w:rsidR="00B311FD" w:rsidRPr="00F34C21" w:rsidRDefault="00B311FD" w:rsidP="00B311FD">
      <w:pPr>
        <w:pStyle w:val="NoSpacing"/>
        <w:ind w:left="2880" w:hanging="2880"/>
        <w:rPr>
          <w:rFonts w:ascii="Verdana" w:hAnsi="Verdana"/>
          <w:b/>
          <w:sz w:val="16"/>
          <w:u w:val="single"/>
        </w:rPr>
      </w:pPr>
    </w:p>
    <w:p w:rsidR="00B311FD" w:rsidRDefault="00B311FD" w:rsidP="00B311FD">
      <w:pPr>
        <w:pStyle w:val="NoSpacing"/>
        <w:ind w:left="2880" w:hanging="2880"/>
        <w:rPr>
          <w:rFonts w:ascii="Verdana" w:hAnsi="Verdana"/>
        </w:rPr>
      </w:pPr>
      <w:r>
        <w:rPr>
          <w:rFonts w:ascii="Verdana" w:hAnsi="Verdana"/>
        </w:rPr>
        <w:t xml:space="preserve">Fitted on the top of the vehicle. Suction air inlet will be fitted with automatic </w:t>
      </w:r>
    </w:p>
    <w:p w:rsidR="00B311FD" w:rsidRDefault="00B311FD" w:rsidP="00B311FD">
      <w:pPr>
        <w:pStyle w:val="NoSpacing"/>
        <w:ind w:left="2880" w:hanging="2880"/>
        <w:rPr>
          <w:rFonts w:ascii="Verdana" w:hAnsi="Verdana"/>
        </w:rPr>
      </w:pPr>
      <w:r>
        <w:rPr>
          <w:rFonts w:ascii="Verdana" w:hAnsi="Verdana"/>
        </w:rPr>
        <w:t>shut-off valve to avoid tank from overfilling.</w:t>
      </w:r>
    </w:p>
    <w:p w:rsidR="00B311FD" w:rsidRDefault="00B311FD" w:rsidP="00B311FD">
      <w:pPr>
        <w:pStyle w:val="NoSpacing"/>
        <w:ind w:left="2880" w:hanging="2880"/>
        <w:rPr>
          <w:rFonts w:ascii="Verdana" w:hAnsi="Verdana"/>
        </w:rPr>
      </w:pPr>
    </w:p>
    <w:p w:rsidR="00B311FD" w:rsidRPr="00F34C21" w:rsidRDefault="00B311FD" w:rsidP="00B311FD">
      <w:pPr>
        <w:pStyle w:val="NoSpacing"/>
        <w:ind w:left="2880" w:hanging="2880"/>
        <w:rPr>
          <w:rFonts w:ascii="Verdana" w:hAnsi="Verdana"/>
          <w:b/>
          <w:sz w:val="6"/>
          <w:u w:val="single"/>
        </w:rPr>
      </w:pPr>
    </w:p>
    <w:p w:rsidR="00B311FD" w:rsidRDefault="00B311FD" w:rsidP="00B311FD">
      <w:pPr>
        <w:pStyle w:val="NoSpacing"/>
        <w:ind w:left="2880" w:hanging="2880"/>
        <w:rPr>
          <w:rFonts w:ascii="Verdana" w:hAnsi="Verdana"/>
          <w:b/>
          <w:u w:val="single"/>
        </w:rPr>
      </w:pPr>
      <w:r>
        <w:rPr>
          <w:rFonts w:ascii="Verdana" w:hAnsi="Verdana"/>
          <w:b/>
          <w:u w:val="single"/>
        </w:rPr>
        <w:t>SECONDARY PROTECTION:</w:t>
      </w:r>
    </w:p>
    <w:p w:rsidR="00B311FD" w:rsidRPr="00F34C21" w:rsidRDefault="00B311FD" w:rsidP="00B311FD">
      <w:pPr>
        <w:pStyle w:val="NoSpacing"/>
        <w:ind w:left="2880" w:hanging="2880"/>
        <w:rPr>
          <w:rFonts w:ascii="Verdana" w:hAnsi="Verdana"/>
          <w:sz w:val="16"/>
        </w:rPr>
      </w:pPr>
    </w:p>
    <w:p w:rsidR="00B311FD" w:rsidRDefault="00B311FD" w:rsidP="00B311FD">
      <w:pPr>
        <w:pStyle w:val="NoSpacing"/>
        <w:ind w:left="2880" w:hanging="2880"/>
        <w:rPr>
          <w:rFonts w:ascii="Verdana" w:hAnsi="Verdana"/>
        </w:rPr>
      </w:pPr>
      <w:r>
        <w:rPr>
          <w:rFonts w:ascii="Verdana" w:hAnsi="Verdana"/>
        </w:rPr>
        <w:t xml:space="preserve">Fitted on the side of the vehicle. Secondary shut-off for protection of </w:t>
      </w:r>
      <w:r w:rsidR="00F34C21">
        <w:rPr>
          <w:rFonts w:ascii="Verdana" w:hAnsi="Verdana"/>
        </w:rPr>
        <w:t>v</w:t>
      </w:r>
      <w:r>
        <w:rPr>
          <w:rFonts w:ascii="Verdana" w:hAnsi="Verdana"/>
        </w:rPr>
        <w:t>acuum</w:t>
      </w:r>
    </w:p>
    <w:p w:rsidR="00B311FD" w:rsidRDefault="00B311FD" w:rsidP="00B311FD">
      <w:pPr>
        <w:pStyle w:val="NoSpacing"/>
        <w:ind w:left="2880" w:hanging="2880"/>
        <w:rPr>
          <w:rFonts w:ascii="Verdana" w:hAnsi="Verdana"/>
        </w:rPr>
      </w:pPr>
      <w:r>
        <w:rPr>
          <w:rFonts w:ascii="Verdana" w:hAnsi="Verdana"/>
        </w:rPr>
        <w:t>pump in case primary protection fails</w:t>
      </w:r>
    </w:p>
    <w:p w:rsidR="00F34C21" w:rsidRDefault="00F34C21" w:rsidP="00F34C21">
      <w:pPr>
        <w:pStyle w:val="NoSpacing"/>
        <w:jc w:val="both"/>
        <w:rPr>
          <w:rFonts w:ascii="Verdana" w:hAnsi="Verdana"/>
          <w:b/>
          <w:u w:val="single"/>
        </w:rPr>
      </w:pPr>
    </w:p>
    <w:p w:rsidR="00F34C21" w:rsidRDefault="00F34C21" w:rsidP="00F34C21">
      <w:pPr>
        <w:pStyle w:val="NoSpacing"/>
        <w:jc w:val="both"/>
        <w:rPr>
          <w:rFonts w:ascii="Verdana" w:hAnsi="Verdana"/>
          <w:b/>
          <w:u w:val="single"/>
        </w:rPr>
      </w:pPr>
      <w:r>
        <w:rPr>
          <w:rFonts w:ascii="Verdana" w:hAnsi="Verdana"/>
          <w:b/>
          <w:u w:val="single"/>
        </w:rPr>
        <w:t>HYDRAULIC TIPPING OF THE TANK</w:t>
      </w:r>
    </w:p>
    <w:p w:rsidR="00F34C21" w:rsidRPr="00F34C21" w:rsidRDefault="00F34C21" w:rsidP="00F34C21">
      <w:pPr>
        <w:pStyle w:val="NoSpacing"/>
        <w:jc w:val="both"/>
        <w:rPr>
          <w:rFonts w:ascii="Verdana" w:hAnsi="Verdana"/>
          <w:b/>
          <w:sz w:val="16"/>
          <w:u w:val="single"/>
        </w:rPr>
      </w:pPr>
    </w:p>
    <w:p w:rsidR="00F34C21" w:rsidRPr="005A5E4B" w:rsidRDefault="00F34C21" w:rsidP="00F34C21">
      <w:pPr>
        <w:pStyle w:val="NoSpacing"/>
        <w:jc w:val="both"/>
        <w:rPr>
          <w:rFonts w:ascii="Verdana" w:hAnsi="Verdana"/>
        </w:rPr>
      </w:pPr>
      <w:r>
        <w:rPr>
          <w:rFonts w:ascii="Verdana" w:hAnsi="Verdana"/>
        </w:rPr>
        <w:t>Tipping system complete with front-end single-acting cylinder and hydraulic bi-sectional valve for the hydraulic operation of the reservoir tipping and tailgate opening and closing</w:t>
      </w:r>
    </w:p>
    <w:p w:rsidR="00B311FD" w:rsidRPr="00F34C21" w:rsidRDefault="00B311FD" w:rsidP="00B311FD">
      <w:pPr>
        <w:pStyle w:val="NoSpacing"/>
        <w:ind w:left="2880" w:hanging="2880"/>
        <w:rPr>
          <w:rFonts w:ascii="Verdana" w:hAnsi="Verdana"/>
          <w:sz w:val="6"/>
        </w:rPr>
      </w:pPr>
    </w:p>
    <w:p w:rsidR="00B311FD" w:rsidRPr="00F34C21" w:rsidRDefault="00B311FD" w:rsidP="00B311FD">
      <w:pPr>
        <w:pStyle w:val="NoSpacing"/>
        <w:rPr>
          <w:rFonts w:ascii="Verdana" w:hAnsi="Verdana"/>
          <w:sz w:val="14"/>
        </w:rPr>
      </w:pPr>
    </w:p>
    <w:p w:rsidR="00B311FD" w:rsidRPr="00FE6E55" w:rsidRDefault="00B311FD" w:rsidP="00B311FD">
      <w:pPr>
        <w:pStyle w:val="NoSpacing"/>
        <w:rPr>
          <w:rFonts w:ascii="Verdana" w:hAnsi="Verdana"/>
          <w:b/>
          <w:bCs/>
          <w:u w:val="single"/>
        </w:rPr>
      </w:pPr>
      <w:r>
        <w:rPr>
          <w:rFonts w:ascii="Verdana" w:hAnsi="Verdana"/>
          <w:b/>
          <w:bCs/>
          <w:u w:val="single"/>
        </w:rPr>
        <w:t>HYDRAULIC RESERVOIR TANK</w:t>
      </w:r>
      <w:r w:rsidRPr="00FE6E55">
        <w:rPr>
          <w:rFonts w:ascii="Verdana" w:hAnsi="Verdana"/>
          <w:b/>
          <w:bCs/>
          <w:u w:val="single"/>
        </w:rPr>
        <w:t xml:space="preserve">: </w:t>
      </w:r>
    </w:p>
    <w:p w:rsidR="00B311FD" w:rsidRPr="00F34C21" w:rsidRDefault="00B311FD" w:rsidP="00B311FD">
      <w:pPr>
        <w:pStyle w:val="NoSpacing"/>
        <w:rPr>
          <w:rFonts w:ascii="Verdana" w:hAnsi="Verdana"/>
          <w:sz w:val="16"/>
        </w:rPr>
      </w:pPr>
    </w:p>
    <w:p w:rsidR="00B311FD" w:rsidRDefault="00B311FD" w:rsidP="00B311FD">
      <w:pPr>
        <w:pStyle w:val="NoSpacing"/>
        <w:rPr>
          <w:rFonts w:ascii="Verdana" w:hAnsi="Verdana"/>
        </w:rPr>
      </w:pPr>
      <w:r>
        <w:rPr>
          <w:rFonts w:ascii="Verdana" w:hAnsi="Verdana"/>
        </w:rPr>
        <w:t xml:space="preserve">Adequate Hydraulic Oil Reservoir Tank is provided with level indicator / side glass. </w:t>
      </w:r>
      <w:r w:rsidRPr="00C62BAA">
        <w:rPr>
          <w:rFonts w:ascii="Verdana" w:hAnsi="Verdana"/>
        </w:rPr>
        <w:t>Hydraulic control valve</w:t>
      </w:r>
      <w:r>
        <w:rPr>
          <w:rFonts w:ascii="Verdana" w:hAnsi="Verdana"/>
        </w:rPr>
        <w:t xml:space="preserve"> and </w:t>
      </w:r>
      <w:r w:rsidRPr="00C62BAA">
        <w:rPr>
          <w:rFonts w:ascii="Verdana" w:hAnsi="Verdana"/>
        </w:rPr>
        <w:t xml:space="preserve">filtration </w:t>
      </w:r>
    </w:p>
    <w:p w:rsidR="00B311FD" w:rsidRDefault="00B311FD" w:rsidP="00B311FD">
      <w:pPr>
        <w:pStyle w:val="NoSpacing"/>
        <w:rPr>
          <w:rFonts w:ascii="Verdana" w:hAnsi="Verdana"/>
        </w:rPr>
      </w:pPr>
    </w:p>
    <w:p w:rsidR="00B311FD" w:rsidRDefault="00B311FD" w:rsidP="00B311FD">
      <w:pPr>
        <w:pStyle w:val="NoSpacing"/>
        <w:rPr>
          <w:rFonts w:ascii="Verdana" w:hAnsi="Verdana"/>
        </w:rPr>
      </w:pPr>
    </w:p>
    <w:p w:rsidR="00B311FD" w:rsidRDefault="00B311FD" w:rsidP="00B311FD">
      <w:pPr>
        <w:pStyle w:val="NoSpacing"/>
        <w:rPr>
          <w:rFonts w:ascii="Verdana" w:hAnsi="Verdana"/>
        </w:rPr>
      </w:pPr>
    </w:p>
    <w:p w:rsidR="00276F4D" w:rsidRDefault="00276F4D">
      <w:pPr>
        <w:widowControl/>
        <w:rPr>
          <w:rFonts w:ascii="Verdana" w:hAnsi="Verdana" w:cs="Times New Roman"/>
          <w:b/>
          <w:bCs/>
          <w:u w:val="single"/>
        </w:rPr>
      </w:pPr>
      <w:r>
        <w:rPr>
          <w:rFonts w:ascii="Verdana" w:hAnsi="Verdana"/>
          <w:b/>
          <w:bCs/>
          <w:u w:val="single"/>
        </w:rPr>
        <w:br w:type="page"/>
      </w:r>
    </w:p>
    <w:p w:rsidR="004D798E" w:rsidRDefault="004D798E" w:rsidP="00B311FD">
      <w:pPr>
        <w:pStyle w:val="NoSpacing"/>
        <w:ind w:left="2880" w:hanging="2880"/>
        <w:rPr>
          <w:rFonts w:ascii="Verdana" w:hAnsi="Verdana"/>
          <w:b/>
          <w:bCs/>
          <w:u w:val="single"/>
        </w:rPr>
      </w:pPr>
    </w:p>
    <w:p w:rsidR="00B311FD" w:rsidRDefault="00B311FD" w:rsidP="00B311FD">
      <w:pPr>
        <w:pStyle w:val="NoSpacing"/>
        <w:ind w:left="2880" w:hanging="2880"/>
        <w:rPr>
          <w:rFonts w:ascii="Verdana" w:hAnsi="Verdana"/>
          <w:bCs/>
        </w:rPr>
      </w:pPr>
      <w:r>
        <w:rPr>
          <w:rFonts w:ascii="Verdana" w:hAnsi="Verdana"/>
          <w:b/>
          <w:bCs/>
          <w:u w:val="single"/>
        </w:rPr>
        <w:t>ACCESSORIES:</w:t>
      </w:r>
      <w:r>
        <w:rPr>
          <w:rFonts w:ascii="Verdana" w:hAnsi="Verdana"/>
          <w:bCs/>
        </w:rPr>
        <w:tab/>
      </w:r>
      <w:r w:rsidRPr="003D0AF3">
        <w:rPr>
          <w:rFonts w:ascii="Verdana" w:hAnsi="Verdana"/>
          <w:bCs/>
        </w:rPr>
        <w:t xml:space="preserve">Locker arrangements </w:t>
      </w:r>
      <w:r>
        <w:rPr>
          <w:rFonts w:ascii="Verdana" w:hAnsi="Verdana"/>
          <w:bCs/>
        </w:rPr>
        <w:t>for</w:t>
      </w:r>
      <w:r w:rsidRPr="003D0AF3">
        <w:rPr>
          <w:rFonts w:ascii="Verdana" w:hAnsi="Verdana"/>
          <w:bCs/>
        </w:rPr>
        <w:t xml:space="preserve"> accommodation of necessary accessories </w:t>
      </w:r>
      <w:r>
        <w:rPr>
          <w:rFonts w:ascii="Verdana" w:hAnsi="Verdana"/>
          <w:bCs/>
        </w:rPr>
        <w:t>will be provided.</w:t>
      </w:r>
    </w:p>
    <w:p w:rsidR="00B311FD" w:rsidRDefault="00B311FD" w:rsidP="00B311FD">
      <w:pPr>
        <w:pStyle w:val="NoSpacing"/>
        <w:ind w:left="2880" w:hanging="2880"/>
        <w:rPr>
          <w:rFonts w:ascii="Verdana" w:hAnsi="Verdana"/>
          <w:b/>
          <w:bCs/>
        </w:rPr>
      </w:pPr>
      <w:r>
        <w:rPr>
          <w:rFonts w:ascii="Verdana" w:hAnsi="Verdana"/>
          <w:b/>
          <w:bCs/>
        </w:rPr>
        <w:tab/>
      </w:r>
    </w:p>
    <w:p w:rsidR="007F3C2C" w:rsidRDefault="00B311FD" w:rsidP="007F3C2C">
      <w:pPr>
        <w:pStyle w:val="NoSpacing"/>
        <w:ind w:left="2880" w:hanging="2880"/>
        <w:rPr>
          <w:rFonts w:ascii="Verdana" w:hAnsi="Verdana"/>
        </w:rPr>
      </w:pPr>
      <w:r w:rsidRPr="003D0AF3">
        <w:rPr>
          <w:rFonts w:ascii="Verdana" w:hAnsi="Verdana"/>
          <w:bCs/>
        </w:rPr>
        <w:tab/>
      </w:r>
    </w:p>
    <w:tbl>
      <w:tblPr>
        <w:tblStyle w:val="TableGrid"/>
        <w:tblpPr w:leftFromText="180" w:rightFromText="180" w:vertAnchor="text" w:horzAnchor="margin" w:tblpXSpec="center" w:tblpY="123"/>
        <w:tblOverlap w:val="never"/>
        <w:tblW w:w="0" w:type="auto"/>
        <w:tblLook w:val="04A0"/>
      </w:tblPr>
      <w:tblGrid>
        <w:gridCol w:w="5418"/>
        <w:gridCol w:w="3240"/>
      </w:tblGrid>
      <w:tr w:rsidR="007F3C2C" w:rsidTr="00702110">
        <w:trPr>
          <w:trHeight w:val="8722"/>
        </w:trPr>
        <w:tc>
          <w:tcPr>
            <w:tcW w:w="5418" w:type="dxa"/>
          </w:tcPr>
          <w:p w:rsidR="007F3C2C" w:rsidRDefault="007F3C2C" w:rsidP="009221CE">
            <w:pPr>
              <w:pStyle w:val="NoSpacing"/>
              <w:numPr>
                <w:ilvl w:val="0"/>
                <w:numId w:val="77"/>
              </w:numPr>
              <w:spacing w:line="360" w:lineRule="auto"/>
              <w:rPr>
                <w:rFonts w:ascii="Verdana" w:hAnsi="Verdana"/>
                <w:bCs/>
              </w:rPr>
            </w:pPr>
            <w:r>
              <w:rPr>
                <w:rFonts w:ascii="Verdana" w:hAnsi="Verdana"/>
                <w:bCs/>
              </w:rPr>
              <w:t>Vacuum Pump blade</w:t>
            </w:r>
          </w:p>
          <w:p w:rsidR="007F3C2C" w:rsidRDefault="007F3C2C" w:rsidP="009221CE">
            <w:pPr>
              <w:pStyle w:val="NoSpacing"/>
              <w:numPr>
                <w:ilvl w:val="0"/>
                <w:numId w:val="77"/>
              </w:numPr>
              <w:spacing w:line="360" w:lineRule="auto"/>
              <w:rPr>
                <w:rFonts w:ascii="Verdana" w:hAnsi="Verdana"/>
                <w:bCs/>
              </w:rPr>
            </w:pPr>
            <w:r>
              <w:rPr>
                <w:rFonts w:ascii="Verdana" w:hAnsi="Verdana"/>
                <w:bCs/>
              </w:rPr>
              <w:t>Vacuum Pump bush</w:t>
            </w:r>
          </w:p>
          <w:p w:rsidR="007F3C2C" w:rsidRDefault="007F3C2C" w:rsidP="009221CE">
            <w:pPr>
              <w:pStyle w:val="NoSpacing"/>
              <w:numPr>
                <w:ilvl w:val="0"/>
                <w:numId w:val="77"/>
              </w:numPr>
              <w:spacing w:line="360" w:lineRule="auto"/>
              <w:rPr>
                <w:rFonts w:ascii="Verdana" w:hAnsi="Verdana"/>
                <w:bCs/>
              </w:rPr>
            </w:pPr>
            <w:r>
              <w:rPr>
                <w:rFonts w:ascii="Verdana" w:hAnsi="Verdana"/>
                <w:bCs/>
              </w:rPr>
              <w:t xml:space="preserve">Level Gauge Bowl Type </w:t>
            </w:r>
          </w:p>
          <w:p w:rsidR="007F3C2C" w:rsidRDefault="007F3C2C" w:rsidP="009221CE">
            <w:pPr>
              <w:pStyle w:val="NoSpacing"/>
              <w:numPr>
                <w:ilvl w:val="0"/>
                <w:numId w:val="77"/>
              </w:numPr>
              <w:spacing w:line="360" w:lineRule="auto"/>
              <w:rPr>
                <w:rFonts w:ascii="Verdana" w:hAnsi="Verdana"/>
                <w:bCs/>
              </w:rPr>
            </w:pPr>
            <w:r>
              <w:rPr>
                <w:rFonts w:ascii="Verdana" w:hAnsi="Verdana"/>
                <w:bCs/>
              </w:rPr>
              <w:t>4” Dia back pressure valve</w:t>
            </w:r>
          </w:p>
          <w:p w:rsidR="007F3C2C" w:rsidRDefault="007F3C2C" w:rsidP="009221CE">
            <w:pPr>
              <w:pStyle w:val="NoSpacing"/>
              <w:numPr>
                <w:ilvl w:val="0"/>
                <w:numId w:val="77"/>
              </w:numPr>
              <w:spacing w:line="360" w:lineRule="auto"/>
              <w:rPr>
                <w:rFonts w:ascii="Verdana" w:hAnsi="Verdana"/>
                <w:bCs/>
              </w:rPr>
            </w:pPr>
            <w:r>
              <w:rPr>
                <w:rFonts w:ascii="Verdana" w:hAnsi="Verdana"/>
                <w:bCs/>
              </w:rPr>
              <w:t>4” Dia suction valve</w:t>
            </w:r>
          </w:p>
          <w:p w:rsidR="007F3C2C" w:rsidRDefault="007F3C2C" w:rsidP="009221CE">
            <w:pPr>
              <w:pStyle w:val="NoSpacing"/>
              <w:numPr>
                <w:ilvl w:val="0"/>
                <w:numId w:val="77"/>
              </w:numPr>
              <w:spacing w:line="360" w:lineRule="auto"/>
              <w:rPr>
                <w:rFonts w:ascii="Verdana" w:hAnsi="Verdana"/>
                <w:bCs/>
              </w:rPr>
            </w:pPr>
            <w:r>
              <w:rPr>
                <w:rFonts w:ascii="Verdana" w:hAnsi="Verdana"/>
                <w:bCs/>
              </w:rPr>
              <w:t xml:space="preserve">Hydraulic fitting pipe ½ “ to 1 ½ “ size </w:t>
            </w:r>
          </w:p>
          <w:p w:rsidR="007F3C2C" w:rsidRDefault="007F3C2C" w:rsidP="009221CE">
            <w:pPr>
              <w:pStyle w:val="NoSpacing"/>
              <w:numPr>
                <w:ilvl w:val="0"/>
                <w:numId w:val="77"/>
              </w:numPr>
              <w:spacing w:line="360" w:lineRule="auto"/>
              <w:rPr>
                <w:rFonts w:ascii="Verdana" w:hAnsi="Verdana"/>
                <w:bCs/>
              </w:rPr>
            </w:pPr>
            <w:r w:rsidRPr="00200B76">
              <w:rPr>
                <w:rFonts w:ascii="Verdana" w:hAnsi="Verdana"/>
                <w:bCs/>
                <w:sz w:val="20"/>
              </w:rPr>
              <w:t>Suction pipe</w:t>
            </w:r>
            <w:r w:rsidR="00200B76" w:rsidRPr="00200B76">
              <w:rPr>
                <w:rFonts w:ascii="Verdana" w:hAnsi="Verdana"/>
                <w:bCs/>
                <w:sz w:val="20"/>
              </w:rPr>
              <w:t xml:space="preserve">  with </w:t>
            </w:r>
            <w:r w:rsidRPr="00200B76">
              <w:rPr>
                <w:rFonts w:ascii="Verdana" w:hAnsi="Verdana"/>
                <w:bCs/>
                <w:sz w:val="20"/>
              </w:rPr>
              <w:t>coupling 4” Dia</w:t>
            </w:r>
            <w:r w:rsidR="00200B76" w:rsidRPr="00200B76">
              <w:rPr>
                <w:rFonts w:ascii="Verdana" w:hAnsi="Verdana"/>
                <w:bCs/>
                <w:sz w:val="20"/>
              </w:rPr>
              <w:t>x10’ Long</w:t>
            </w:r>
            <w:r>
              <w:rPr>
                <w:rFonts w:ascii="Verdana" w:hAnsi="Verdana"/>
                <w:bCs/>
              </w:rPr>
              <w:t xml:space="preserve">  </w:t>
            </w:r>
          </w:p>
          <w:p w:rsidR="007F3C2C" w:rsidRDefault="007F3C2C" w:rsidP="009221CE">
            <w:pPr>
              <w:pStyle w:val="NoSpacing"/>
              <w:numPr>
                <w:ilvl w:val="0"/>
                <w:numId w:val="77"/>
              </w:numPr>
              <w:spacing w:line="360" w:lineRule="auto"/>
              <w:rPr>
                <w:rFonts w:ascii="Verdana" w:hAnsi="Verdana"/>
                <w:bCs/>
              </w:rPr>
            </w:pPr>
            <w:r>
              <w:rPr>
                <w:rFonts w:ascii="Verdana" w:hAnsi="Verdana"/>
                <w:bCs/>
              </w:rPr>
              <w:t>Vacuum Gauge</w:t>
            </w:r>
          </w:p>
          <w:p w:rsidR="007F3C2C" w:rsidRDefault="007F3C2C" w:rsidP="009221CE">
            <w:pPr>
              <w:pStyle w:val="NoSpacing"/>
              <w:numPr>
                <w:ilvl w:val="0"/>
                <w:numId w:val="77"/>
              </w:numPr>
              <w:spacing w:line="360" w:lineRule="auto"/>
              <w:rPr>
                <w:rFonts w:ascii="Verdana" w:hAnsi="Verdana"/>
                <w:bCs/>
              </w:rPr>
            </w:pPr>
            <w:r>
              <w:rPr>
                <w:rFonts w:ascii="Verdana" w:hAnsi="Verdana"/>
                <w:bCs/>
              </w:rPr>
              <w:t>Dish and Rubber Seal</w:t>
            </w:r>
          </w:p>
          <w:p w:rsidR="007F3C2C" w:rsidRDefault="00200B76" w:rsidP="009221CE">
            <w:pPr>
              <w:pStyle w:val="NoSpacing"/>
              <w:numPr>
                <w:ilvl w:val="0"/>
                <w:numId w:val="77"/>
              </w:numPr>
              <w:spacing w:line="360" w:lineRule="auto"/>
              <w:rPr>
                <w:rFonts w:ascii="Verdana" w:hAnsi="Verdana"/>
                <w:bCs/>
              </w:rPr>
            </w:pPr>
            <w:r>
              <w:rPr>
                <w:rFonts w:ascii="Verdana" w:hAnsi="Verdana"/>
                <w:bCs/>
              </w:rPr>
              <w:t xml:space="preserve">4 </w:t>
            </w:r>
            <w:r w:rsidR="007F3C2C">
              <w:rPr>
                <w:rFonts w:ascii="Verdana" w:hAnsi="Verdana"/>
                <w:bCs/>
              </w:rPr>
              <w:t>Way Safety Valve</w:t>
            </w:r>
          </w:p>
          <w:p w:rsidR="007F3C2C" w:rsidRDefault="007F3C2C" w:rsidP="009221CE">
            <w:pPr>
              <w:pStyle w:val="NoSpacing"/>
              <w:numPr>
                <w:ilvl w:val="0"/>
                <w:numId w:val="77"/>
              </w:numPr>
              <w:spacing w:line="360" w:lineRule="auto"/>
              <w:rPr>
                <w:rFonts w:ascii="Verdana" w:hAnsi="Verdana"/>
                <w:bCs/>
              </w:rPr>
            </w:pPr>
            <w:r>
              <w:rPr>
                <w:rFonts w:ascii="Verdana" w:hAnsi="Verdana"/>
                <w:bCs/>
              </w:rPr>
              <w:t>Hydraulic Oil</w:t>
            </w:r>
          </w:p>
          <w:p w:rsidR="00336F9B" w:rsidRDefault="00336F9B" w:rsidP="009221CE">
            <w:pPr>
              <w:pStyle w:val="NoSpacing"/>
              <w:numPr>
                <w:ilvl w:val="0"/>
                <w:numId w:val="77"/>
              </w:numPr>
              <w:spacing w:line="360" w:lineRule="auto"/>
              <w:rPr>
                <w:rFonts w:ascii="Verdana" w:hAnsi="Verdana"/>
                <w:bCs/>
              </w:rPr>
            </w:pPr>
            <w:r>
              <w:rPr>
                <w:rFonts w:ascii="Verdana" w:hAnsi="Verdana"/>
                <w:bCs/>
              </w:rPr>
              <w:t>T</w:t>
            </w:r>
            <w:r w:rsidRPr="003D0AF3">
              <w:rPr>
                <w:rFonts w:ascii="Verdana" w:hAnsi="Verdana"/>
                <w:bCs/>
              </w:rPr>
              <w:t>ool Kit for Chassis / Superstructure</w:t>
            </w:r>
          </w:p>
          <w:p w:rsidR="00336F9B" w:rsidRDefault="00336F9B" w:rsidP="009221CE">
            <w:pPr>
              <w:pStyle w:val="NoSpacing"/>
              <w:numPr>
                <w:ilvl w:val="0"/>
                <w:numId w:val="77"/>
              </w:numPr>
              <w:spacing w:line="360" w:lineRule="auto"/>
              <w:rPr>
                <w:rFonts w:ascii="Verdana" w:hAnsi="Verdana"/>
                <w:bCs/>
              </w:rPr>
            </w:pPr>
            <w:r w:rsidRPr="003D0AF3">
              <w:rPr>
                <w:rFonts w:ascii="Verdana" w:hAnsi="Verdana"/>
                <w:bCs/>
              </w:rPr>
              <w:t>Protective Clothing / Overall / Uniform</w:t>
            </w:r>
          </w:p>
          <w:p w:rsidR="00AB2196" w:rsidRDefault="00AB2196" w:rsidP="009221CE">
            <w:pPr>
              <w:pStyle w:val="NoSpacing"/>
              <w:numPr>
                <w:ilvl w:val="0"/>
                <w:numId w:val="77"/>
              </w:numPr>
              <w:spacing w:line="360" w:lineRule="auto"/>
              <w:rPr>
                <w:rFonts w:ascii="Verdana" w:hAnsi="Verdana"/>
                <w:bCs/>
              </w:rPr>
            </w:pPr>
            <w:r w:rsidRPr="003D0AF3">
              <w:rPr>
                <w:rFonts w:ascii="Verdana" w:hAnsi="Verdana"/>
                <w:bCs/>
              </w:rPr>
              <w:t>First Aid Kit</w:t>
            </w:r>
          </w:p>
          <w:p w:rsidR="00AB2196" w:rsidRDefault="00AB2196" w:rsidP="009221CE">
            <w:pPr>
              <w:pStyle w:val="NoSpacing"/>
              <w:numPr>
                <w:ilvl w:val="0"/>
                <w:numId w:val="77"/>
              </w:numPr>
              <w:spacing w:line="360" w:lineRule="auto"/>
              <w:rPr>
                <w:rFonts w:ascii="Verdana" w:hAnsi="Verdana"/>
                <w:bCs/>
              </w:rPr>
            </w:pPr>
            <w:r w:rsidRPr="003D0AF3">
              <w:rPr>
                <w:rFonts w:ascii="Verdana" w:hAnsi="Verdana"/>
                <w:bCs/>
              </w:rPr>
              <w:t>Fire Extinguisher</w:t>
            </w:r>
            <w:r w:rsidR="00200B76">
              <w:rPr>
                <w:rFonts w:ascii="Verdana" w:hAnsi="Verdana"/>
                <w:bCs/>
              </w:rPr>
              <w:t xml:space="preserve"> 1Kg</w:t>
            </w:r>
          </w:p>
          <w:p w:rsidR="00AB2196" w:rsidRDefault="00AB2196" w:rsidP="009221CE">
            <w:pPr>
              <w:pStyle w:val="NoSpacing"/>
              <w:numPr>
                <w:ilvl w:val="0"/>
                <w:numId w:val="77"/>
              </w:numPr>
              <w:spacing w:line="360" w:lineRule="auto"/>
              <w:rPr>
                <w:rFonts w:ascii="Verdana" w:hAnsi="Verdana"/>
                <w:bCs/>
              </w:rPr>
            </w:pPr>
            <w:r w:rsidRPr="003D0AF3">
              <w:rPr>
                <w:rFonts w:ascii="Verdana" w:hAnsi="Verdana"/>
                <w:bCs/>
              </w:rPr>
              <w:t>Spare Wheel suitably placed</w:t>
            </w:r>
          </w:p>
          <w:p w:rsidR="00AB2196" w:rsidRDefault="00AB2196" w:rsidP="009221CE">
            <w:pPr>
              <w:pStyle w:val="NoSpacing"/>
              <w:numPr>
                <w:ilvl w:val="0"/>
                <w:numId w:val="77"/>
              </w:numPr>
              <w:spacing w:line="360" w:lineRule="auto"/>
              <w:rPr>
                <w:rFonts w:ascii="Verdana" w:hAnsi="Verdana"/>
                <w:bCs/>
              </w:rPr>
            </w:pPr>
            <w:r>
              <w:rPr>
                <w:rFonts w:ascii="Verdana" w:hAnsi="Verdana"/>
                <w:bCs/>
              </w:rPr>
              <w:t xml:space="preserve">Hose Pipe Lock Arrangement  </w:t>
            </w:r>
          </w:p>
          <w:p w:rsidR="00AB2196" w:rsidRDefault="00AB2196" w:rsidP="009221CE">
            <w:pPr>
              <w:pStyle w:val="NoSpacing"/>
              <w:numPr>
                <w:ilvl w:val="0"/>
                <w:numId w:val="77"/>
              </w:numPr>
              <w:spacing w:line="360" w:lineRule="auto"/>
              <w:rPr>
                <w:rFonts w:ascii="Verdana" w:hAnsi="Verdana"/>
                <w:bCs/>
              </w:rPr>
            </w:pPr>
            <w:r w:rsidRPr="003D0AF3">
              <w:rPr>
                <w:rFonts w:ascii="Verdana" w:hAnsi="Verdana"/>
                <w:bCs/>
              </w:rPr>
              <w:t>Hand Lamp with extension cable</w:t>
            </w:r>
          </w:p>
          <w:p w:rsidR="00AB2196" w:rsidRDefault="00AB2196" w:rsidP="009221CE">
            <w:pPr>
              <w:pStyle w:val="NoSpacing"/>
              <w:numPr>
                <w:ilvl w:val="0"/>
                <w:numId w:val="77"/>
              </w:numPr>
              <w:spacing w:line="360" w:lineRule="auto"/>
              <w:rPr>
                <w:rFonts w:ascii="Verdana" w:hAnsi="Verdana"/>
                <w:bCs/>
              </w:rPr>
            </w:pPr>
            <w:r w:rsidRPr="003D0AF3">
              <w:rPr>
                <w:rFonts w:ascii="Verdana" w:hAnsi="Verdana"/>
                <w:bCs/>
              </w:rPr>
              <w:t>Safety Belt with 50’ Rope</w:t>
            </w:r>
          </w:p>
          <w:p w:rsidR="00AB2196" w:rsidRPr="008C409F" w:rsidRDefault="00AB2196" w:rsidP="009221CE">
            <w:pPr>
              <w:pStyle w:val="NoSpacing"/>
              <w:numPr>
                <w:ilvl w:val="0"/>
                <w:numId w:val="77"/>
              </w:numPr>
              <w:spacing w:line="360" w:lineRule="auto"/>
              <w:rPr>
                <w:rFonts w:ascii="Verdana" w:hAnsi="Verdana"/>
                <w:bCs/>
              </w:rPr>
            </w:pPr>
            <w:r w:rsidRPr="003D0AF3">
              <w:rPr>
                <w:rFonts w:ascii="Verdana" w:hAnsi="Verdana"/>
                <w:bCs/>
              </w:rPr>
              <w:t>Rotating Beacon / Warning light on top of the Roof</w:t>
            </w:r>
          </w:p>
        </w:tc>
        <w:tc>
          <w:tcPr>
            <w:tcW w:w="3240" w:type="dxa"/>
          </w:tcPr>
          <w:p w:rsidR="007F3C2C" w:rsidRDefault="007F3C2C" w:rsidP="00013E27">
            <w:pPr>
              <w:pStyle w:val="NoSpacing"/>
              <w:spacing w:line="360" w:lineRule="auto"/>
              <w:rPr>
                <w:rFonts w:ascii="Verdana" w:hAnsi="Verdana"/>
                <w:bCs/>
              </w:rPr>
            </w:pPr>
            <w:r>
              <w:rPr>
                <w:rFonts w:ascii="Verdana" w:hAnsi="Verdana"/>
                <w:bCs/>
              </w:rPr>
              <w:t>One set of each</w:t>
            </w:r>
          </w:p>
          <w:p w:rsidR="007F3C2C" w:rsidRDefault="007F3C2C" w:rsidP="00013E27">
            <w:pPr>
              <w:pStyle w:val="NoSpacing"/>
              <w:spacing w:line="360" w:lineRule="auto"/>
              <w:rPr>
                <w:rFonts w:ascii="Verdana" w:hAnsi="Verdana"/>
                <w:bCs/>
              </w:rPr>
            </w:pPr>
            <w:r>
              <w:rPr>
                <w:rFonts w:ascii="Verdana" w:hAnsi="Verdana"/>
                <w:bCs/>
              </w:rPr>
              <w:t>One set with each veh</w:t>
            </w:r>
            <w:r w:rsidR="00702110">
              <w:rPr>
                <w:rFonts w:ascii="Verdana" w:hAnsi="Verdana"/>
                <w:bCs/>
              </w:rPr>
              <w:t>icle</w:t>
            </w:r>
          </w:p>
          <w:p w:rsidR="007F3C2C" w:rsidRDefault="007F3C2C" w:rsidP="00013E27">
            <w:pPr>
              <w:pStyle w:val="NoSpacing"/>
              <w:spacing w:line="360" w:lineRule="auto"/>
              <w:rPr>
                <w:rFonts w:ascii="Verdana" w:hAnsi="Verdana"/>
                <w:bCs/>
              </w:rPr>
            </w:pPr>
            <w:r>
              <w:rPr>
                <w:rFonts w:ascii="Verdana" w:hAnsi="Verdana"/>
                <w:bCs/>
              </w:rPr>
              <w:t xml:space="preserve">4 Nos with each </w:t>
            </w:r>
            <w:r w:rsidR="00702110">
              <w:rPr>
                <w:rFonts w:ascii="Verdana" w:hAnsi="Verdana"/>
                <w:bCs/>
              </w:rPr>
              <w:t xml:space="preserve"> vehicle</w:t>
            </w:r>
          </w:p>
          <w:p w:rsidR="007F3C2C" w:rsidRDefault="007F3C2C" w:rsidP="00013E27">
            <w:pPr>
              <w:pStyle w:val="NoSpacing"/>
              <w:spacing w:line="360" w:lineRule="auto"/>
              <w:rPr>
                <w:rFonts w:ascii="Verdana" w:hAnsi="Verdana"/>
                <w:bCs/>
              </w:rPr>
            </w:pPr>
            <w:r>
              <w:rPr>
                <w:rFonts w:ascii="Verdana" w:hAnsi="Verdana"/>
                <w:bCs/>
              </w:rPr>
              <w:t xml:space="preserve">1 No with each </w:t>
            </w:r>
            <w:r w:rsidR="00702110">
              <w:rPr>
                <w:rFonts w:ascii="Verdana" w:hAnsi="Verdana"/>
                <w:bCs/>
              </w:rPr>
              <w:t xml:space="preserve"> vehicle</w:t>
            </w:r>
          </w:p>
          <w:p w:rsidR="007F3C2C" w:rsidRDefault="007F3C2C" w:rsidP="00013E27">
            <w:pPr>
              <w:pStyle w:val="NoSpacing"/>
              <w:spacing w:line="360" w:lineRule="auto"/>
              <w:rPr>
                <w:rFonts w:ascii="Verdana" w:hAnsi="Verdana"/>
                <w:bCs/>
              </w:rPr>
            </w:pPr>
            <w:r>
              <w:rPr>
                <w:rFonts w:ascii="Verdana" w:hAnsi="Verdana"/>
                <w:bCs/>
              </w:rPr>
              <w:t xml:space="preserve">1 No with each </w:t>
            </w:r>
            <w:r w:rsidR="00702110">
              <w:rPr>
                <w:rFonts w:ascii="Verdana" w:hAnsi="Verdana"/>
                <w:bCs/>
              </w:rPr>
              <w:t xml:space="preserve"> vehicle</w:t>
            </w:r>
          </w:p>
          <w:p w:rsidR="007F3C2C" w:rsidRDefault="007F3C2C" w:rsidP="00013E27">
            <w:pPr>
              <w:pStyle w:val="NoSpacing"/>
              <w:spacing w:line="360" w:lineRule="auto"/>
              <w:rPr>
                <w:rFonts w:ascii="Verdana" w:hAnsi="Verdana"/>
                <w:bCs/>
              </w:rPr>
            </w:pPr>
            <w:r>
              <w:rPr>
                <w:rFonts w:ascii="Verdana" w:hAnsi="Verdana"/>
                <w:bCs/>
              </w:rPr>
              <w:t xml:space="preserve">4 set with each </w:t>
            </w:r>
            <w:r w:rsidR="00702110">
              <w:rPr>
                <w:rFonts w:ascii="Verdana" w:hAnsi="Verdana"/>
                <w:bCs/>
              </w:rPr>
              <w:t xml:space="preserve"> vehicle</w:t>
            </w:r>
          </w:p>
          <w:p w:rsidR="007F3C2C" w:rsidRDefault="00200B76" w:rsidP="00013E27">
            <w:pPr>
              <w:pStyle w:val="NoSpacing"/>
              <w:spacing w:line="360" w:lineRule="auto"/>
              <w:rPr>
                <w:rFonts w:ascii="Verdana" w:hAnsi="Verdana"/>
                <w:bCs/>
              </w:rPr>
            </w:pPr>
            <w:r>
              <w:rPr>
                <w:rFonts w:ascii="Verdana" w:hAnsi="Verdana"/>
                <w:bCs/>
              </w:rPr>
              <w:t>2</w:t>
            </w:r>
            <w:r w:rsidR="007F3C2C">
              <w:rPr>
                <w:rFonts w:ascii="Verdana" w:hAnsi="Verdana"/>
                <w:bCs/>
              </w:rPr>
              <w:t xml:space="preserve"> Nos with each </w:t>
            </w:r>
            <w:r w:rsidR="00702110">
              <w:rPr>
                <w:rFonts w:ascii="Verdana" w:hAnsi="Verdana"/>
                <w:bCs/>
              </w:rPr>
              <w:t xml:space="preserve"> vehicle</w:t>
            </w:r>
          </w:p>
          <w:p w:rsidR="007F3C2C" w:rsidRDefault="007F3C2C" w:rsidP="00013E27">
            <w:pPr>
              <w:pStyle w:val="NoSpacing"/>
              <w:spacing w:line="360" w:lineRule="auto"/>
              <w:rPr>
                <w:rFonts w:ascii="Verdana" w:hAnsi="Verdana"/>
                <w:bCs/>
              </w:rPr>
            </w:pPr>
            <w:r>
              <w:rPr>
                <w:rFonts w:ascii="Verdana" w:hAnsi="Verdana"/>
                <w:bCs/>
              </w:rPr>
              <w:t xml:space="preserve">1 No with each </w:t>
            </w:r>
            <w:r w:rsidR="00702110">
              <w:rPr>
                <w:rFonts w:ascii="Verdana" w:hAnsi="Verdana"/>
                <w:bCs/>
              </w:rPr>
              <w:t xml:space="preserve"> vehicle</w:t>
            </w:r>
          </w:p>
          <w:p w:rsidR="007F3C2C" w:rsidRDefault="007F3C2C" w:rsidP="00013E27">
            <w:pPr>
              <w:pStyle w:val="NoSpacing"/>
              <w:spacing w:line="360" w:lineRule="auto"/>
              <w:ind w:left="25"/>
              <w:rPr>
                <w:rFonts w:ascii="Verdana" w:hAnsi="Verdana"/>
                <w:bCs/>
              </w:rPr>
            </w:pPr>
            <w:r>
              <w:rPr>
                <w:rFonts w:ascii="Verdana" w:hAnsi="Verdana"/>
                <w:bCs/>
              </w:rPr>
              <w:t xml:space="preserve">2 Nos with each </w:t>
            </w:r>
            <w:r w:rsidR="00702110">
              <w:rPr>
                <w:rFonts w:ascii="Verdana" w:hAnsi="Verdana"/>
                <w:bCs/>
              </w:rPr>
              <w:t xml:space="preserve"> vehicle</w:t>
            </w:r>
          </w:p>
          <w:p w:rsidR="007F3C2C" w:rsidRDefault="007F3C2C" w:rsidP="00013E27">
            <w:pPr>
              <w:pStyle w:val="NoSpacing"/>
              <w:spacing w:line="360" w:lineRule="auto"/>
              <w:rPr>
                <w:rFonts w:ascii="Verdana" w:hAnsi="Verdana"/>
                <w:bCs/>
              </w:rPr>
            </w:pPr>
            <w:r>
              <w:rPr>
                <w:rFonts w:ascii="Verdana" w:hAnsi="Verdana"/>
                <w:bCs/>
              </w:rPr>
              <w:t xml:space="preserve">1 No with each </w:t>
            </w:r>
            <w:r w:rsidR="00702110">
              <w:rPr>
                <w:rFonts w:ascii="Verdana" w:hAnsi="Verdana"/>
                <w:bCs/>
              </w:rPr>
              <w:t xml:space="preserve"> vehicle</w:t>
            </w:r>
          </w:p>
          <w:p w:rsidR="007F3C2C" w:rsidRDefault="007F3C2C" w:rsidP="00013E27">
            <w:pPr>
              <w:pStyle w:val="NoSpacing"/>
              <w:spacing w:line="360" w:lineRule="auto"/>
              <w:rPr>
                <w:rFonts w:ascii="Verdana" w:hAnsi="Verdana"/>
                <w:bCs/>
              </w:rPr>
            </w:pPr>
            <w:r>
              <w:rPr>
                <w:rFonts w:ascii="Verdana" w:hAnsi="Verdana"/>
                <w:bCs/>
              </w:rPr>
              <w:t xml:space="preserve">200 Liters drum </w:t>
            </w:r>
          </w:p>
          <w:p w:rsidR="00336F9B" w:rsidRDefault="00336F9B" w:rsidP="00336F9B">
            <w:pPr>
              <w:pStyle w:val="NoSpacing"/>
              <w:spacing w:line="360" w:lineRule="auto"/>
              <w:rPr>
                <w:rFonts w:ascii="Verdana" w:hAnsi="Verdana"/>
                <w:bCs/>
              </w:rPr>
            </w:pPr>
            <w:r>
              <w:rPr>
                <w:rFonts w:ascii="Verdana" w:hAnsi="Verdana"/>
                <w:bCs/>
              </w:rPr>
              <w:t xml:space="preserve">1 No with each </w:t>
            </w:r>
            <w:r w:rsidR="00702110">
              <w:rPr>
                <w:rFonts w:ascii="Verdana" w:hAnsi="Verdana"/>
                <w:bCs/>
              </w:rPr>
              <w:t xml:space="preserve"> vehicle</w:t>
            </w:r>
          </w:p>
          <w:p w:rsidR="00336F9B" w:rsidRDefault="00336F9B" w:rsidP="00336F9B">
            <w:pPr>
              <w:pStyle w:val="NoSpacing"/>
              <w:spacing w:line="360" w:lineRule="auto"/>
              <w:rPr>
                <w:rFonts w:ascii="Verdana" w:hAnsi="Verdana"/>
                <w:bCs/>
              </w:rPr>
            </w:pPr>
            <w:r>
              <w:rPr>
                <w:rFonts w:ascii="Verdana" w:hAnsi="Verdana"/>
                <w:bCs/>
              </w:rPr>
              <w:t xml:space="preserve">2 Pairs with each </w:t>
            </w:r>
            <w:r w:rsidR="00702110">
              <w:rPr>
                <w:rFonts w:ascii="Verdana" w:hAnsi="Verdana"/>
                <w:bCs/>
              </w:rPr>
              <w:t xml:space="preserve"> vehicle</w:t>
            </w:r>
          </w:p>
          <w:p w:rsidR="00AB2196" w:rsidRDefault="00AB2196" w:rsidP="00AB2196">
            <w:pPr>
              <w:pStyle w:val="NoSpacing"/>
              <w:spacing w:line="360" w:lineRule="auto"/>
              <w:rPr>
                <w:rFonts w:ascii="Verdana" w:hAnsi="Verdana"/>
                <w:bCs/>
              </w:rPr>
            </w:pPr>
            <w:r>
              <w:rPr>
                <w:rFonts w:ascii="Verdana" w:hAnsi="Verdana"/>
                <w:bCs/>
              </w:rPr>
              <w:t xml:space="preserve">1 No with each </w:t>
            </w:r>
            <w:r w:rsidR="00702110">
              <w:rPr>
                <w:rFonts w:ascii="Verdana" w:hAnsi="Verdana"/>
                <w:bCs/>
              </w:rPr>
              <w:t xml:space="preserve"> vehicle</w:t>
            </w:r>
          </w:p>
          <w:p w:rsidR="00AB2196" w:rsidRDefault="00AB2196" w:rsidP="00AB2196">
            <w:pPr>
              <w:pStyle w:val="NoSpacing"/>
              <w:spacing w:line="360" w:lineRule="auto"/>
              <w:rPr>
                <w:rFonts w:ascii="Verdana" w:hAnsi="Verdana"/>
                <w:bCs/>
              </w:rPr>
            </w:pPr>
            <w:r>
              <w:rPr>
                <w:rFonts w:ascii="Verdana" w:hAnsi="Verdana"/>
                <w:bCs/>
              </w:rPr>
              <w:t xml:space="preserve">1 No with each </w:t>
            </w:r>
            <w:r w:rsidR="00702110">
              <w:rPr>
                <w:rFonts w:ascii="Verdana" w:hAnsi="Verdana"/>
                <w:bCs/>
              </w:rPr>
              <w:t xml:space="preserve"> vehicle</w:t>
            </w:r>
          </w:p>
          <w:p w:rsidR="00AB2196" w:rsidRPr="003D0AF3" w:rsidRDefault="00AB2196" w:rsidP="000E7348">
            <w:pPr>
              <w:pStyle w:val="NoSpacing"/>
              <w:spacing w:line="360" w:lineRule="auto"/>
              <w:ind w:left="2880" w:hanging="2880"/>
              <w:rPr>
                <w:rFonts w:ascii="Verdana" w:hAnsi="Verdana"/>
                <w:bCs/>
              </w:rPr>
            </w:pPr>
            <w:r w:rsidRPr="003D0AF3">
              <w:rPr>
                <w:rFonts w:ascii="Verdana" w:hAnsi="Verdana"/>
                <w:bCs/>
              </w:rPr>
              <w:t>01 No</w:t>
            </w:r>
            <w:r>
              <w:rPr>
                <w:rFonts w:ascii="Verdana" w:hAnsi="Verdana"/>
                <w:bCs/>
              </w:rPr>
              <w:t xml:space="preserve"> with each </w:t>
            </w:r>
            <w:r w:rsidR="00702110">
              <w:rPr>
                <w:rFonts w:ascii="Verdana" w:hAnsi="Verdana"/>
                <w:bCs/>
              </w:rPr>
              <w:t xml:space="preserve"> vehicle</w:t>
            </w:r>
          </w:p>
          <w:p w:rsidR="007F3C2C" w:rsidRDefault="00E35022" w:rsidP="000E7348">
            <w:pPr>
              <w:pStyle w:val="NoSpacing"/>
              <w:spacing w:line="360" w:lineRule="auto"/>
              <w:rPr>
                <w:rFonts w:ascii="Verdana" w:hAnsi="Verdana"/>
                <w:bCs/>
              </w:rPr>
            </w:pPr>
            <w:r>
              <w:rPr>
                <w:rFonts w:ascii="Verdana" w:hAnsi="Verdana"/>
                <w:bCs/>
              </w:rPr>
              <w:t>01 No Built</w:t>
            </w:r>
            <w:r w:rsidR="000E7348">
              <w:rPr>
                <w:rFonts w:ascii="Verdana" w:hAnsi="Verdana"/>
                <w:bCs/>
              </w:rPr>
              <w:t xml:space="preserve"> in</w:t>
            </w:r>
          </w:p>
          <w:p w:rsidR="000E7348" w:rsidRDefault="000E7348" w:rsidP="000E7348">
            <w:pPr>
              <w:pStyle w:val="NoSpacing"/>
              <w:spacing w:line="360" w:lineRule="auto"/>
              <w:rPr>
                <w:rFonts w:ascii="Verdana" w:hAnsi="Verdana"/>
                <w:bCs/>
              </w:rPr>
            </w:pPr>
            <w:r>
              <w:rPr>
                <w:rFonts w:ascii="Verdana" w:hAnsi="Verdana"/>
                <w:bCs/>
              </w:rPr>
              <w:t xml:space="preserve">01 No with each </w:t>
            </w:r>
            <w:r w:rsidR="00702110">
              <w:rPr>
                <w:rFonts w:ascii="Verdana" w:hAnsi="Verdana"/>
                <w:bCs/>
              </w:rPr>
              <w:t xml:space="preserve"> vehicle</w:t>
            </w:r>
          </w:p>
          <w:p w:rsidR="000E7348" w:rsidRDefault="000E7348" w:rsidP="000E7348">
            <w:pPr>
              <w:pStyle w:val="NoSpacing"/>
              <w:spacing w:line="360" w:lineRule="auto"/>
              <w:rPr>
                <w:rFonts w:ascii="Verdana" w:hAnsi="Verdana"/>
                <w:bCs/>
              </w:rPr>
            </w:pPr>
            <w:r>
              <w:rPr>
                <w:rFonts w:ascii="Verdana" w:hAnsi="Verdana"/>
                <w:bCs/>
              </w:rPr>
              <w:t xml:space="preserve">01 No with each </w:t>
            </w:r>
            <w:r w:rsidR="00702110">
              <w:rPr>
                <w:rFonts w:ascii="Verdana" w:hAnsi="Verdana"/>
                <w:bCs/>
              </w:rPr>
              <w:t xml:space="preserve"> vehicle</w:t>
            </w:r>
          </w:p>
          <w:p w:rsidR="000E7348" w:rsidRDefault="000E7348" w:rsidP="000E7348">
            <w:pPr>
              <w:pStyle w:val="NoSpacing"/>
              <w:spacing w:line="360" w:lineRule="auto"/>
              <w:rPr>
                <w:rFonts w:ascii="Verdana" w:hAnsi="Verdana"/>
                <w:bCs/>
              </w:rPr>
            </w:pPr>
            <w:r>
              <w:rPr>
                <w:rFonts w:ascii="Verdana" w:hAnsi="Verdana"/>
                <w:bCs/>
              </w:rPr>
              <w:t xml:space="preserve">01 No with each </w:t>
            </w:r>
            <w:r w:rsidR="00702110">
              <w:rPr>
                <w:rFonts w:ascii="Verdana" w:hAnsi="Verdana"/>
                <w:bCs/>
              </w:rPr>
              <w:t xml:space="preserve"> vehicle</w:t>
            </w:r>
          </w:p>
        </w:tc>
      </w:tr>
    </w:tbl>
    <w:p w:rsidR="00B311FD" w:rsidRDefault="00B311FD" w:rsidP="007F3C2C">
      <w:pPr>
        <w:pStyle w:val="NoSpacing"/>
        <w:ind w:left="2880" w:hanging="2880"/>
        <w:rPr>
          <w:rFonts w:ascii="Verdana" w:hAnsi="Verdana"/>
        </w:rPr>
      </w:pPr>
    </w:p>
    <w:p w:rsidR="00336F9B" w:rsidRDefault="00336F9B" w:rsidP="008C409F">
      <w:pPr>
        <w:pStyle w:val="NoSpacing"/>
        <w:ind w:left="2880" w:hanging="2880"/>
        <w:rPr>
          <w:rFonts w:ascii="Verdana" w:hAnsi="Verdana"/>
          <w:b/>
          <w:bCs/>
          <w:u w:val="single"/>
        </w:rPr>
      </w:pPr>
      <w:r w:rsidRPr="003D0AF3">
        <w:rPr>
          <w:rFonts w:ascii="Verdana" w:hAnsi="Verdana"/>
          <w:bCs/>
        </w:rPr>
        <w:tab/>
      </w:r>
    </w:p>
    <w:p w:rsidR="00663464" w:rsidRDefault="00663464">
      <w:pPr>
        <w:widowControl/>
        <w:rPr>
          <w:rFonts w:ascii="Verdana" w:hAnsi="Verdana" w:cs="Times New Roman"/>
          <w:b/>
          <w:bCs/>
          <w:u w:val="single"/>
        </w:rPr>
      </w:pPr>
    </w:p>
    <w:p w:rsidR="00B311FD" w:rsidRPr="00FE6E55" w:rsidRDefault="00B311FD" w:rsidP="00B311FD">
      <w:pPr>
        <w:pStyle w:val="NoSpacing"/>
        <w:rPr>
          <w:rFonts w:ascii="Verdana" w:hAnsi="Verdana"/>
          <w:b/>
          <w:bCs/>
          <w:u w:val="single"/>
        </w:rPr>
      </w:pPr>
      <w:r w:rsidRPr="00FE6E55">
        <w:rPr>
          <w:rFonts w:ascii="Verdana" w:hAnsi="Verdana"/>
          <w:b/>
          <w:bCs/>
          <w:u w:val="single"/>
        </w:rPr>
        <w:t xml:space="preserve">DOCUMENTATION: </w:t>
      </w:r>
    </w:p>
    <w:p w:rsidR="00B311FD" w:rsidRDefault="00B311FD" w:rsidP="00B311FD">
      <w:pPr>
        <w:pStyle w:val="NoSpacing"/>
        <w:rPr>
          <w:rFonts w:ascii="Verdana" w:hAnsi="Verdana"/>
        </w:rPr>
      </w:pPr>
    </w:p>
    <w:p w:rsidR="00B311FD" w:rsidRPr="006E0F47" w:rsidRDefault="00DA6D15" w:rsidP="009221CE">
      <w:pPr>
        <w:pStyle w:val="NoSpacing"/>
        <w:numPr>
          <w:ilvl w:val="0"/>
          <w:numId w:val="72"/>
        </w:numPr>
        <w:rPr>
          <w:rFonts w:ascii="Verdana" w:hAnsi="Verdana"/>
        </w:rPr>
      </w:pPr>
      <w:r>
        <w:rPr>
          <w:rFonts w:ascii="Verdana" w:hAnsi="Verdana"/>
        </w:rPr>
        <w:t>2</w:t>
      </w:r>
      <w:r w:rsidR="00B311FD" w:rsidRPr="006E0F47">
        <w:rPr>
          <w:rFonts w:ascii="Verdana" w:hAnsi="Verdana"/>
        </w:rPr>
        <w:t xml:space="preserve"> sets of </w:t>
      </w:r>
      <w:r w:rsidR="00B311FD">
        <w:rPr>
          <w:rFonts w:ascii="Verdana" w:hAnsi="Verdana"/>
        </w:rPr>
        <w:t>Owner Manual instruction</w:t>
      </w:r>
      <w:r w:rsidR="00B311FD" w:rsidRPr="006E0F47">
        <w:rPr>
          <w:rFonts w:ascii="Verdana" w:hAnsi="Verdana"/>
        </w:rPr>
        <w:t xml:space="preserve"> books for chassis. </w:t>
      </w:r>
    </w:p>
    <w:p w:rsidR="00B311FD" w:rsidRDefault="00B311FD" w:rsidP="00B311FD">
      <w:pPr>
        <w:pStyle w:val="NoSpacing"/>
        <w:rPr>
          <w:rFonts w:ascii="Verdana" w:hAnsi="Verdana"/>
        </w:rPr>
      </w:pPr>
    </w:p>
    <w:p w:rsidR="00B311FD" w:rsidRDefault="00DA6D15" w:rsidP="009221CE">
      <w:pPr>
        <w:pStyle w:val="NoSpacing"/>
        <w:numPr>
          <w:ilvl w:val="0"/>
          <w:numId w:val="72"/>
        </w:numPr>
        <w:jc w:val="both"/>
        <w:rPr>
          <w:rFonts w:ascii="Verdana" w:hAnsi="Verdana"/>
        </w:rPr>
      </w:pPr>
      <w:r>
        <w:rPr>
          <w:rFonts w:ascii="Verdana" w:hAnsi="Verdana"/>
        </w:rPr>
        <w:t>2</w:t>
      </w:r>
      <w:r w:rsidR="00B311FD" w:rsidRPr="006E0F47">
        <w:rPr>
          <w:rFonts w:ascii="Verdana" w:hAnsi="Verdana"/>
        </w:rPr>
        <w:t xml:space="preserve"> sets of operation/service manuals and spare parts </w:t>
      </w:r>
      <w:r w:rsidR="004D798E" w:rsidRPr="006E0F47">
        <w:rPr>
          <w:rFonts w:ascii="Verdana" w:hAnsi="Verdana"/>
        </w:rPr>
        <w:t>catalog</w:t>
      </w:r>
      <w:r w:rsidR="00B311FD" w:rsidRPr="006E0F47">
        <w:rPr>
          <w:rFonts w:ascii="Verdana" w:hAnsi="Verdana"/>
        </w:rPr>
        <w:t xml:space="preserve"> for superstructure </w:t>
      </w:r>
      <w:r w:rsidR="00B311FD">
        <w:rPr>
          <w:rFonts w:ascii="Verdana" w:hAnsi="Verdana"/>
        </w:rPr>
        <w:t>and pump etc</w:t>
      </w:r>
      <w:r w:rsidR="00B311FD" w:rsidRPr="006E0F47">
        <w:rPr>
          <w:rFonts w:ascii="Verdana" w:hAnsi="Verdana"/>
        </w:rPr>
        <w:t xml:space="preserve">. </w:t>
      </w:r>
    </w:p>
    <w:p w:rsidR="00200B76" w:rsidRDefault="00200B76" w:rsidP="00200B76">
      <w:pPr>
        <w:pStyle w:val="ListParagraph"/>
        <w:rPr>
          <w:rFonts w:ascii="Verdana" w:hAnsi="Verdana"/>
        </w:rPr>
      </w:pPr>
    </w:p>
    <w:p w:rsidR="00200B76" w:rsidRDefault="00200B76" w:rsidP="00200B76">
      <w:pPr>
        <w:pStyle w:val="NoSpacing"/>
        <w:jc w:val="both"/>
        <w:rPr>
          <w:rFonts w:ascii="Verdana" w:hAnsi="Verdana"/>
          <w:b/>
          <w:u w:val="single"/>
        </w:rPr>
      </w:pPr>
      <w:r w:rsidRPr="00200B76">
        <w:rPr>
          <w:rFonts w:ascii="Verdana" w:hAnsi="Verdana"/>
          <w:b/>
          <w:u w:val="single"/>
        </w:rPr>
        <w:t>Colour:</w:t>
      </w:r>
    </w:p>
    <w:p w:rsidR="00200B76" w:rsidRDefault="00200B76" w:rsidP="00200B76">
      <w:pPr>
        <w:pStyle w:val="NoSpacing"/>
        <w:ind w:left="720"/>
        <w:jc w:val="both"/>
        <w:rPr>
          <w:rFonts w:ascii="Verdana" w:hAnsi="Verdana"/>
        </w:rPr>
      </w:pPr>
    </w:p>
    <w:p w:rsidR="00F131DD" w:rsidRDefault="00200B76" w:rsidP="009221CE">
      <w:pPr>
        <w:pStyle w:val="NoSpacing"/>
        <w:numPr>
          <w:ilvl w:val="0"/>
          <w:numId w:val="79"/>
        </w:numPr>
        <w:jc w:val="both"/>
        <w:rPr>
          <w:rFonts w:ascii="Verdana" w:hAnsi="Verdana"/>
        </w:rPr>
      </w:pPr>
      <w:r w:rsidRPr="00200B76">
        <w:rPr>
          <w:rFonts w:ascii="Verdana" w:hAnsi="Verdana"/>
        </w:rPr>
        <w:t>Entire Vehic</w:t>
      </w:r>
      <w:r>
        <w:rPr>
          <w:rFonts w:ascii="Verdana" w:hAnsi="Verdana"/>
        </w:rPr>
        <w:t xml:space="preserve">les shall be Colour with Identification Logo. </w:t>
      </w:r>
    </w:p>
    <w:p w:rsidR="00200B76" w:rsidRDefault="00200B76" w:rsidP="00F131DD">
      <w:pPr>
        <w:pStyle w:val="NoSpacing"/>
        <w:ind w:left="720"/>
        <w:jc w:val="both"/>
        <w:rPr>
          <w:rFonts w:ascii="Verdana" w:hAnsi="Verdana"/>
        </w:rPr>
      </w:pPr>
      <w:r>
        <w:rPr>
          <w:rFonts w:ascii="Verdana" w:hAnsi="Verdana"/>
        </w:rPr>
        <w:t>(As per direction of KW&amp;SB)</w:t>
      </w:r>
    </w:p>
    <w:p w:rsidR="00200B76" w:rsidRDefault="00200B76" w:rsidP="00200B76">
      <w:pPr>
        <w:pStyle w:val="NoSpacing"/>
        <w:jc w:val="both"/>
        <w:rPr>
          <w:rFonts w:ascii="Verdana" w:hAnsi="Verdana"/>
          <w:b/>
          <w:u w:val="single"/>
        </w:rPr>
      </w:pPr>
    </w:p>
    <w:p w:rsidR="00200B76" w:rsidRDefault="00200B76" w:rsidP="00200B76">
      <w:pPr>
        <w:pStyle w:val="NoSpacing"/>
        <w:jc w:val="both"/>
        <w:rPr>
          <w:rFonts w:ascii="Verdana" w:hAnsi="Verdana"/>
          <w:b/>
          <w:u w:val="single"/>
        </w:rPr>
      </w:pPr>
      <w:r w:rsidRPr="00200B76">
        <w:rPr>
          <w:rFonts w:ascii="Verdana" w:hAnsi="Verdana"/>
          <w:b/>
          <w:u w:val="single"/>
        </w:rPr>
        <w:t xml:space="preserve">Training:  </w:t>
      </w:r>
    </w:p>
    <w:p w:rsidR="00200B76" w:rsidRDefault="00200B76" w:rsidP="00200B76">
      <w:pPr>
        <w:pStyle w:val="NoSpacing"/>
        <w:jc w:val="both"/>
        <w:rPr>
          <w:rFonts w:ascii="Verdana" w:hAnsi="Verdana"/>
          <w:b/>
          <w:u w:val="single"/>
        </w:rPr>
      </w:pPr>
    </w:p>
    <w:p w:rsidR="00200B76" w:rsidRPr="002E299D" w:rsidRDefault="002E299D" w:rsidP="009221CE">
      <w:pPr>
        <w:pStyle w:val="NoSpacing"/>
        <w:numPr>
          <w:ilvl w:val="0"/>
          <w:numId w:val="79"/>
        </w:numPr>
        <w:jc w:val="both"/>
        <w:rPr>
          <w:rFonts w:ascii="Verdana" w:hAnsi="Verdana"/>
        </w:rPr>
      </w:pPr>
      <w:r>
        <w:rPr>
          <w:rFonts w:ascii="Verdana" w:hAnsi="Verdana"/>
        </w:rPr>
        <w:t>3 day</w:t>
      </w:r>
      <w:r w:rsidR="000B3459">
        <w:rPr>
          <w:rFonts w:ascii="Verdana" w:hAnsi="Verdana"/>
        </w:rPr>
        <w:t>s</w:t>
      </w:r>
      <w:r>
        <w:rPr>
          <w:rFonts w:ascii="Verdana" w:hAnsi="Verdana"/>
        </w:rPr>
        <w:t xml:space="preserve"> familiarization course at Employer Site.  </w:t>
      </w:r>
    </w:p>
    <w:p w:rsidR="007F3C2C" w:rsidRDefault="007F3C2C" w:rsidP="007F3C2C">
      <w:pPr>
        <w:pStyle w:val="ListParagraph"/>
        <w:rPr>
          <w:rFonts w:ascii="Verdana" w:hAnsi="Verdana"/>
          <w:b/>
          <w:sz w:val="24"/>
          <w:szCs w:val="24"/>
          <w:u w:val="single"/>
        </w:rPr>
      </w:pPr>
    </w:p>
    <w:p w:rsidR="000A6CC7" w:rsidRPr="00447622" w:rsidRDefault="006D6021" w:rsidP="000A6CC7">
      <w:pPr>
        <w:widowControl/>
        <w:rPr>
          <w:rFonts w:ascii="Verdana" w:hAnsi="Verdana"/>
          <w:b/>
          <w:sz w:val="24"/>
          <w:szCs w:val="24"/>
          <w:u w:val="single"/>
        </w:rPr>
      </w:pPr>
      <w:r>
        <w:rPr>
          <w:rFonts w:ascii="Verdana" w:hAnsi="Verdana"/>
          <w:b/>
          <w:sz w:val="24"/>
          <w:szCs w:val="24"/>
          <w:u w:val="single"/>
        </w:rPr>
        <w:br w:type="page"/>
      </w:r>
      <w:r w:rsidR="000A6CC7" w:rsidRPr="0062344E">
        <w:rPr>
          <w:rFonts w:ascii="Verdana" w:hAnsi="Verdana"/>
          <w:b/>
          <w:sz w:val="24"/>
          <w:szCs w:val="24"/>
        </w:rPr>
        <w:lastRenderedPageBreak/>
        <w:t>A-2:</w:t>
      </w:r>
      <w:r w:rsidR="000A6CC7">
        <w:rPr>
          <w:rFonts w:ascii="Verdana" w:hAnsi="Verdana"/>
          <w:b/>
          <w:sz w:val="24"/>
          <w:szCs w:val="24"/>
          <w:u w:val="single"/>
        </w:rPr>
        <w:t xml:space="preserve"> </w:t>
      </w:r>
      <w:r w:rsidR="000A6CC7" w:rsidRPr="00447622">
        <w:rPr>
          <w:rFonts w:ascii="Verdana" w:hAnsi="Verdana"/>
          <w:b/>
          <w:sz w:val="24"/>
          <w:szCs w:val="24"/>
          <w:u w:val="single"/>
        </w:rPr>
        <w:t>JETTING MACHINE</w:t>
      </w:r>
    </w:p>
    <w:p w:rsidR="000A6CC7" w:rsidRPr="00B311FD" w:rsidRDefault="000A6CC7" w:rsidP="000A6CC7">
      <w:pPr>
        <w:rPr>
          <w:rFonts w:ascii="Verdana" w:hAnsi="Verdana"/>
          <w:sz w:val="24"/>
          <w:szCs w:val="24"/>
        </w:rPr>
      </w:pPr>
    </w:p>
    <w:p w:rsidR="000A6CC7" w:rsidRPr="00BB7DC1" w:rsidRDefault="000A6CC7" w:rsidP="000A6CC7">
      <w:pPr>
        <w:widowControl/>
        <w:rPr>
          <w:rFonts w:ascii="Verdana" w:hAnsi="Verdana"/>
          <w:szCs w:val="24"/>
        </w:rPr>
      </w:pPr>
      <w:r w:rsidRPr="00BB7DC1">
        <w:rPr>
          <w:rFonts w:ascii="Verdana" w:hAnsi="Verdana"/>
          <w:b/>
          <w:szCs w:val="24"/>
        </w:rPr>
        <w:t xml:space="preserve">Technical SPECIFICATION </w:t>
      </w:r>
      <w:r w:rsidRPr="00BB7DC1">
        <w:rPr>
          <w:rFonts w:ascii="Verdana" w:hAnsi="Verdana"/>
          <w:szCs w:val="24"/>
        </w:rPr>
        <w:t xml:space="preserve">for </w:t>
      </w:r>
      <w:r w:rsidRPr="00BB7DC1">
        <w:rPr>
          <w:rFonts w:ascii="Verdana" w:hAnsi="Verdana"/>
          <w:b/>
          <w:szCs w:val="24"/>
        </w:rPr>
        <w:t>Jetting Vehicle</w:t>
      </w:r>
    </w:p>
    <w:p w:rsidR="000A6CC7" w:rsidRPr="00BB7DC1" w:rsidRDefault="000A6CC7" w:rsidP="000A6CC7">
      <w:pPr>
        <w:rPr>
          <w:rFonts w:ascii="Verdana" w:hAnsi="Verdana"/>
          <w:szCs w:val="24"/>
        </w:rPr>
      </w:pPr>
      <w:r w:rsidRPr="00BB7DC1">
        <w:rPr>
          <w:rFonts w:ascii="Verdana" w:hAnsi="Verdana"/>
          <w:szCs w:val="24"/>
        </w:rPr>
        <w:t>Recommended Cha</w:t>
      </w:r>
      <w:r>
        <w:rPr>
          <w:rFonts w:ascii="Verdana" w:hAnsi="Verdana"/>
          <w:szCs w:val="24"/>
        </w:rPr>
        <w:t>s</w:t>
      </w:r>
      <w:r w:rsidRPr="00BB7DC1">
        <w:rPr>
          <w:rFonts w:ascii="Verdana" w:hAnsi="Verdana"/>
          <w:szCs w:val="24"/>
        </w:rPr>
        <w:t xml:space="preserve">sis 4x2, Right Hand Drive </w:t>
      </w:r>
    </w:p>
    <w:p w:rsidR="000A6CC7" w:rsidRPr="00BB7DC1" w:rsidRDefault="000A6CC7" w:rsidP="000A6CC7">
      <w:pPr>
        <w:rPr>
          <w:rFonts w:ascii="Verdana" w:hAnsi="Verdana"/>
          <w:szCs w:val="24"/>
        </w:rPr>
      </w:pPr>
      <w:r w:rsidRPr="00BB7DC1">
        <w:rPr>
          <w:rFonts w:ascii="Verdana" w:hAnsi="Verdana"/>
          <w:szCs w:val="24"/>
        </w:rPr>
        <w:t>Japanese Make Assemble</w:t>
      </w:r>
      <w:r w:rsidR="00BD3395">
        <w:rPr>
          <w:rFonts w:ascii="Verdana" w:hAnsi="Verdana"/>
          <w:szCs w:val="24"/>
        </w:rPr>
        <w:t>d</w:t>
      </w:r>
      <w:r w:rsidRPr="00BB7DC1">
        <w:rPr>
          <w:rFonts w:ascii="Verdana" w:hAnsi="Verdana"/>
          <w:szCs w:val="24"/>
        </w:rPr>
        <w:t xml:space="preserve"> in Pakistan </w:t>
      </w:r>
    </w:p>
    <w:p w:rsidR="000A6CC7" w:rsidRPr="00BB7DC1" w:rsidRDefault="000A6CC7" w:rsidP="000A6CC7">
      <w:pPr>
        <w:rPr>
          <w:rFonts w:ascii="Verdana" w:hAnsi="Verdana"/>
          <w:szCs w:val="24"/>
        </w:rPr>
      </w:pPr>
      <w:r w:rsidRPr="00BB7DC1">
        <w:rPr>
          <w:rFonts w:ascii="Verdana" w:hAnsi="Verdana"/>
          <w:szCs w:val="24"/>
        </w:rPr>
        <w:t>Engine 200/240 HP/2900 Rpm 18 Ton GVW</w:t>
      </w:r>
    </w:p>
    <w:p w:rsidR="001769F7" w:rsidRDefault="000A6CC7" w:rsidP="000A6CC7">
      <w:pPr>
        <w:rPr>
          <w:rFonts w:ascii="Verdana" w:hAnsi="Verdana"/>
          <w:szCs w:val="24"/>
        </w:rPr>
      </w:pPr>
      <w:r w:rsidRPr="00BB7DC1">
        <w:rPr>
          <w:rFonts w:ascii="Verdana" w:hAnsi="Verdana"/>
          <w:szCs w:val="24"/>
        </w:rPr>
        <w:t>With build in driver</w:t>
      </w:r>
      <w:r w:rsidR="000B279D">
        <w:rPr>
          <w:rFonts w:ascii="Verdana" w:hAnsi="Verdana"/>
          <w:szCs w:val="24"/>
        </w:rPr>
        <w:t>’s Cabin</w:t>
      </w:r>
      <w:r w:rsidR="00BC55E6">
        <w:rPr>
          <w:rFonts w:ascii="Verdana" w:hAnsi="Verdana"/>
          <w:szCs w:val="24"/>
        </w:rPr>
        <w:t xml:space="preserve">. </w:t>
      </w:r>
    </w:p>
    <w:p w:rsidR="000A6CC7" w:rsidRPr="00BB7DC1" w:rsidRDefault="00BC55E6" w:rsidP="000A6CC7">
      <w:pPr>
        <w:rPr>
          <w:rFonts w:ascii="Verdana" w:hAnsi="Verdana"/>
          <w:szCs w:val="24"/>
        </w:rPr>
      </w:pPr>
      <w:r>
        <w:rPr>
          <w:rFonts w:ascii="Verdana" w:hAnsi="Verdana"/>
          <w:szCs w:val="24"/>
        </w:rPr>
        <w:t xml:space="preserve">Reverse Camera </w:t>
      </w:r>
      <w:r w:rsidR="00007D69">
        <w:rPr>
          <w:rFonts w:ascii="Verdana" w:hAnsi="Verdana"/>
          <w:szCs w:val="24"/>
        </w:rPr>
        <w:t>with</w:t>
      </w:r>
      <w:r>
        <w:rPr>
          <w:rFonts w:ascii="Verdana" w:hAnsi="Verdana"/>
          <w:szCs w:val="24"/>
        </w:rPr>
        <w:t xml:space="preserve"> LED Display in Driver</w:t>
      </w:r>
      <w:r w:rsidR="00007D69">
        <w:rPr>
          <w:rFonts w:ascii="Verdana" w:hAnsi="Verdana"/>
          <w:szCs w:val="24"/>
        </w:rPr>
        <w:t>’s</w:t>
      </w:r>
      <w:r>
        <w:rPr>
          <w:rFonts w:ascii="Verdana" w:hAnsi="Verdana"/>
          <w:szCs w:val="24"/>
        </w:rPr>
        <w:t xml:space="preserve"> Cabin</w:t>
      </w:r>
    </w:p>
    <w:p w:rsidR="00C10AEC" w:rsidRPr="00BB7DC1" w:rsidRDefault="000A6CC7" w:rsidP="000A6CC7">
      <w:pPr>
        <w:rPr>
          <w:rFonts w:ascii="Verdana" w:hAnsi="Verdana"/>
          <w:szCs w:val="24"/>
        </w:rPr>
      </w:pPr>
      <w:r w:rsidRPr="00BB7DC1">
        <w:rPr>
          <w:rFonts w:ascii="Verdana" w:hAnsi="Verdana"/>
          <w:szCs w:val="24"/>
        </w:rPr>
        <w:t>Cabin (2+1 capacity)</w:t>
      </w:r>
      <w:r w:rsidR="00C10AEC">
        <w:rPr>
          <w:rFonts w:ascii="Verdana" w:hAnsi="Verdana"/>
          <w:szCs w:val="24"/>
        </w:rPr>
        <w:t xml:space="preserve"> </w:t>
      </w:r>
    </w:p>
    <w:p w:rsidR="000A6CC7" w:rsidRDefault="000A6CC7" w:rsidP="000A6CC7">
      <w:pPr>
        <w:rPr>
          <w:rFonts w:ascii="Verdana" w:hAnsi="Verdana"/>
          <w:sz w:val="24"/>
          <w:szCs w:val="24"/>
        </w:rPr>
      </w:pPr>
    </w:p>
    <w:p w:rsidR="000A6CC7" w:rsidRDefault="000A6CC7" w:rsidP="000A6CC7">
      <w:pPr>
        <w:rPr>
          <w:rFonts w:ascii="Verdana" w:hAnsi="Verdana"/>
          <w:sz w:val="24"/>
          <w:szCs w:val="24"/>
        </w:rPr>
      </w:pPr>
      <w:r>
        <w:rPr>
          <w:rFonts w:ascii="Verdana" w:hAnsi="Verdana"/>
          <w:noProof/>
          <w:sz w:val="24"/>
          <w:szCs w:val="24"/>
        </w:rPr>
        <w:drawing>
          <wp:inline distT="0" distB="0" distL="0" distR="0">
            <wp:extent cx="6060737" cy="2597285"/>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tting Vehicle.jpg"/>
                    <pic:cNvPicPr/>
                  </pic:nvPicPr>
                  <pic:blipFill>
                    <a:blip r:embed="rId5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b="7173"/>
                    <a:stretch>
                      <a:fillRect/>
                    </a:stretch>
                  </pic:blipFill>
                  <pic:spPr>
                    <a:xfrm>
                      <a:off x="0" y="0"/>
                      <a:ext cx="6069033" cy="2600840"/>
                    </a:xfrm>
                    <a:prstGeom prst="rect">
                      <a:avLst/>
                    </a:prstGeom>
                  </pic:spPr>
                </pic:pic>
              </a:graphicData>
            </a:graphic>
          </wp:inline>
        </w:drawing>
      </w:r>
    </w:p>
    <w:p w:rsidR="000A6CC7" w:rsidRPr="007F3A6D" w:rsidRDefault="000A6CC7" w:rsidP="000A6CC7">
      <w:pPr>
        <w:rPr>
          <w:rFonts w:ascii="Verdana" w:hAnsi="Verdana"/>
          <w:sz w:val="16"/>
        </w:rPr>
      </w:pPr>
      <w:r>
        <w:rPr>
          <w:rFonts w:ascii="Verdana" w:hAnsi="Verdana"/>
          <w:szCs w:val="24"/>
        </w:rPr>
        <w:t>**</w:t>
      </w:r>
      <w:r w:rsidRPr="007F3A6D">
        <w:rPr>
          <w:rFonts w:ascii="Verdana" w:hAnsi="Verdana"/>
          <w:szCs w:val="24"/>
        </w:rPr>
        <w:t>Basic design as shown on the picture below</w:t>
      </w:r>
      <w:r>
        <w:rPr>
          <w:rFonts w:ascii="Verdana" w:hAnsi="Verdana"/>
          <w:szCs w:val="24"/>
        </w:rPr>
        <w:t xml:space="preserve">, </w:t>
      </w:r>
      <w:r w:rsidR="003F41CD">
        <w:rPr>
          <w:rFonts w:ascii="Verdana" w:hAnsi="Verdana"/>
          <w:szCs w:val="24"/>
        </w:rPr>
        <w:t xml:space="preserve">However the bidder can offer  added </w:t>
      </w:r>
      <w:r>
        <w:rPr>
          <w:rFonts w:ascii="Verdana" w:hAnsi="Verdana"/>
          <w:szCs w:val="24"/>
        </w:rPr>
        <w:t>feature</w:t>
      </w:r>
      <w:r w:rsidR="006E38B3">
        <w:rPr>
          <w:rFonts w:ascii="Verdana" w:hAnsi="Verdana"/>
          <w:szCs w:val="24"/>
        </w:rPr>
        <w:t xml:space="preserve"> product</w:t>
      </w:r>
      <w:r w:rsidR="004C2604">
        <w:rPr>
          <w:rFonts w:ascii="Verdana" w:hAnsi="Verdana"/>
          <w:szCs w:val="24"/>
        </w:rPr>
        <w:t>.</w:t>
      </w:r>
      <w:r>
        <w:rPr>
          <w:rFonts w:ascii="Verdana" w:hAnsi="Verdana"/>
          <w:szCs w:val="24"/>
        </w:rPr>
        <w:t xml:space="preserve"> </w:t>
      </w:r>
    </w:p>
    <w:p w:rsidR="000A6CC7" w:rsidRPr="003E012A" w:rsidRDefault="000A6CC7" w:rsidP="000A6CC7">
      <w:pPr>
        <w:rPr>
          <w:rFonts w:ascii="Verdana" w:hAnsi="Verdana"/>
          <w:sz w:val="14"/>
        </w:rPr>
      </w:pPr>
    </w:p>
    <w:p w:rsidR="000A6CC7" w:rsidRDefault="000A6CC7" w:rsidP="000A6CC7">
      <w:pPr>
        <w:rPr>
          <w:rFonts w:ascii="Verdana" w:hAnsi="Verdana"/>
          <w:b/>
          <w:bCs/>
          <w:u w:val="single"/>
        </w:rPr>
      </w:pPr>
      <w:r w:rsidRPr="00FE6E55">
        <w:rPr>
          <w:rFonts w:ascii="Verdana" w:hAnsi="Verdana"/>
          <w:b/>
          <w:bCs/>
          <w:u w:val="single"/>
        </w:rPr>
        <w:t>SCOPE</w:t>
      </w:r>
    </w:p>
    <w:p w:rsidR="000A6CC7" w:rsidRPr="00BB7DC1" w:rsidRDefault="000A6CC7" w:rsidP="000A6CC7">
      <w:pPr>
        <w:rPr>
          <w:rFonts w:ascii="Verdana" w:hAnsi="Verdana"/>
          <w:b/>
          <w:bCs/>
          <w:sz w:val="12"/>
          <w:u w:val="single"/>
        </w:rPr>
      </w:pPr>
    </w:p>
    <w:p w:rsidR="000A6CC7" w:rsidRDefault="000A6CC7" w:rsidP="000A6CC7">
      <w:pPr>
        <w:pStyle w:val="NoSpacing"/>
        <w:jc w:val="both"/>
        <w:rPr>
          <w:rFonts w:ascii="Verdana" w:hAnsi="Verdana"/>
        </w:rPr>
      </w:pPr>
      <w:r>
        <w:rPr>
          <w:rFonts w:ascii="Verdana" w:hAnsi="Verdana"/>
        </w:rPr>
        <w:t xml:space="preserve">The mobile jetting vehicle is ideal vehicle </w:t>
      </w:r>
      <w:r w:rsidRPr="006E0F47">
        <w:rPr>
          <w:rFonts w:ascii="Verdana" w:hAnsi="Verdana"/>
        </w:rPr>
        <w:t xml:space="preserve">to offer effective </w:t>
      </w:r>
      <w:r>
        <w:rPr>
          <w:rFonts w:ascii="Verdana" w:hAnsi="Verdana"/>
        </w:rPr>
        <w:t xml:space="preserve">solution </w:t>
      </w:r>
      <w:r w:rsidRPr="006E0F47">
        <w:rPr>
          <w:rFonts w:ascii="Verdana" w:hAnsi="Verdana"/>
        </w:rPr>
        <w:t xml:space="preserve">in </w:t>
      </w:r>
      <w:r>
        <w:rPr>
          <w:rFonts w:ascii="Verdana" w:hAnsi="Verdana"/>
        </w:rPr>
        <w:t xml:space="preserve">City for </w:t>
      </w:r>
      <w:r w:rsidR="002D7A17">
        <w:rPr>
          <w:rFonts w:ascii="Verdana" w:hAnsi="Verdana"/>
        </w:rPr>
        <w:t xml:space="preserve">Sewer </w:t>
      </w:r>
      <w:r>
        <w:rPr>
          <w:rFonts w:ascii="Verdana" w:hAnsi="Verdana"/>
        </w:rPr>
        <w:t>Waste Management with a tank capacity of 7000 Ltrs. Fitted with an imported, EU origin High Pressure Jetting Pump. Complete in all respect to meet the requirement of KW&amp;SB.</w:t>
      </w:r>
    </w:p>
    <w:p w:rsidR="000A6CC7" w:rsidRPr="00BB7DC1" w:rsidRDefault="000A6CC7" w:rsidP="000A6CC7">
      <w:pPr>
        <w:pStyle w:val="NoSpacing"/>
        <w:jc w:val="both"/>
        <w:rPr>
          <w:rFonts w:ascii="Verdana" w:hAnsi="Verdana"/>
          <w:sz w:val="4"/>
        </w:rPr>
      </w:pPr>
    </w:p>
    <w:p w:rsidR="000A6CC7" w:rsidRPr="006E0F47" w:rsidRDefault="000A6CC7" w:rsidP="000A6CC7">
      <w:pPr>
        <w:pStyle w:val="NoSpacing"/>
        <w:jc w:val="both"/>
        <w:rPr>
          <w:rFonts w:ascii="Verdana" w:hAnsi="Verdana"/>
        </w:rPr>
      </w:pPr>
      <w:r w:rsidRPr="006E0F47">
        <w:rPr>
          <w:rFonts w:ascii="Verdana" w:hAnsi="Verdana"/>
        </w:rPr>
        <w:t xml:space="preserve">All components of this vehicle </w:t>
      </w:r>
      <w:r w:rsidR="00791EFA">
        <w:rPr>
          <w:rFonts w:ascii="Verdana" w:hAnsi="Verdana"/>
        </w:rPr>
        <w:t xml:space="preserve">should be </w:t>
      </w:r>
      <w:r w:rsidRPr="006E0F47">
        <w:rPr>
          <w:rFonts w:ascii="Verdana" w:hAnsi="Verdana"/>
        </w:rPr>
        <w:t>made of approved</w:t>
      </w:r>
      <w:r w:rsidR="00791EFA">
        <w:rPr>
          <w:rFonts w:ascii="Verdana" w:hAnsi="Verdana"/>
        </w:rPr>
        <w:t xml:space="preserve"> quality and standards. The bidder shall </w:t>
      </w:r>
      <w:r w:rsidRPr="006E0F47">
        <w:rPr>
          <w:rFonts w:ascii="Verdana" w:hAnsi="Verdana"/>
        </w:rPr>
        <w:t xml:space="preserve">guarantee for absolute reliability and safety </w:t>
      </w:r>
      <w:r w:rsidR="00791EFA">
        <w:rPr>
          <w:rFonts w:ascii="Verdana" w:hAnsi="Verdana"/>
        </w:rPr>
        <w:t xml:space="preserve">of </w:t>
      </w:r>
      <w:r w:rsidRPr="006E0F47">
        <w:rPr>
          <w:rFonts w:ascii="Verdana" w:hAnsi="Verdana"/>
        </w:rPr>
        <w:t xml:space="preserve">performance. </w:t>
      </w:r>
    </w:p>
    <w:p w:rsidR="000A6CC7" w:rsidRPr="00B359BB" w:rsidRDefault="000A6CC7" w:rsidP="000A6CC7">
      <w:pPr>
        <w:pStyle w:val="NoSpacing"/>
        <w:rPr>
          <w:rFonts w:ascii="Verdana" w:hAnsi="Verdana"/>
          <w:sz w:val="12"/>
        </w:rPr>
      </w:pPr>
    </w:p>
    <w:p w:rsidR="000A6CC7" w:rsidRPr="00DD3E4A" w:rsidRDefault="000A6CC7" w:rsidP="000A6CC7">
      <w:pPr>
        <w:pStyle w:val="NoSpacing"/>
        <w:rPr>
          <w:rFonts w:ascii="Verdana" w:hAnsi="Verdana"/>
          <w:b/>
          <w:u w:val="single"/>
        </w:rPr>
      </w:pPr>
      <w:r>
        <w:rPr>
          <w:rFonts w:ascii="Verdana" w:hAnsi="Verdana"/>
          <w:b/>
          <w:u w:val="single"/>
        </w:rPr>
        <w:t xml:space="preserve">WATER </w:t>
      </w:r>
      <w:r w:rsidRPr="00DD3E4A">
        <w:rPr>
          <w:rFonts w:ascii="Verdana" w:hAnsi="Verdana"/>
          <w:b/>
          <w:u w:val="single"/>
        </w:rPr>
        <w:t xml:space="preserve">TANK: </w:t>
      </w:r>
    </w:p>
    <w:p w:rsidR="000A6CC7" w:rsidRPr="00BB7DC1" w:rsidRDefault="000A6CC7" w:rsidP="000A6CC7">
      <w:pPr>
        <w:pStyle w:val="NoSpacing"/>
        <w:rPr>
          <w:rFonts w:ascii="Verdana" w:hAnsi="Verdana"/>
          <w:sz w:val="12"/>
        </w:rPr>
      </w:pPr>
    </w:p>
    <w:p w:rsidR="000A6CC7" w:rsidRPr="006E0F47" w:rsidRDefault="000A6CC7" w:rsidP="000A6CC7">
      <w:pPr>
        <w:pStyle w:val="NoSpacing"/>
        <w:jc w:val="both"/>
        <w:rPr>
          <w:rFonts w:ascii="Verdana" w:hAnsi="Verdana"/>
        </w:rPr>
      </w:pPr>
      <w:r w:rsidRPr="006E0F47">
        <w:rPr>
          <w:rFonts w:ascii="Verdana" w:hAnsi="Verdana"/>
        </w:rPr>
        <w:t xml:space="preserve">Capacity: </w:t>
      </w:r>
      <w:r>
        <w:rPr>
          <w:rFonts w:ascii="Verdana" w:hAnsi="Verdana"/>
        </w:rPr>
        <w:tab/>
      </w:r>
      <w:r>
        <w:rPr>
          <w:rFonts w:ascii="Verdana" w:hAnsi="Verdana"/>
        </w:rPr>
        <w:tab/>
      </w:r>
      <w:r>
        <w:rPr>
          <w:rFonts w:ascii="Verdana" w:hAnsi="Verdana"/>
        </w:rPr>
        <w:tab/>
        <w:t>8000 L</w:t>
      </w:r>
      <w:r w:rsidRPr="006E0F47">
        <w:rPr>
          <w:rFonts w:ascii="Verdana" w:hAnsi="Verdana"/>
        </w:rPr>
        <w:t>iters</w:t>
      </w:r>
    </w:p>
    <w:p w:rsidR="000A6CC7" w:rsidRPr="00BB7DC1" w:rsidRDefault="000A6CC7" w:rsidP="000A6CC7">
      <w:pPr>
        <w:pStyle w:val="NoSpacing"/>
        <w:ind w:left="2880" w:hanging="2880"/>
        <w:jc w:val="both"/>
        <w:rPr>
          <w:rFonts w:ascii="Verdana" w:hAnsi="Verdana"/>
          <w:sz w:val="12"/>
        </w:rPr>
      </w:pPr>
    </w:p>
    <w:p w:rsidR="000A6CC7" w:rsidRPr="006E0F47" w:rsidRDefault="000A6CC7" w:rsidP="000A6CC7">
      <w:pPr>
        <w:pStyle w:val="NoSpacing"/>
        <w:ind w:left="2880" w:hanging="2880"/>
        <w:jc w:val="both"/>
        <w:rPr>
          <w:rFonts w:ascii="Verdana" w:hAnsi="Verdana"/>
        </w:rPr>
      </w:pPr>
      <w:r w:rsidRPr="006E0F47">
        <w:rPr>
          <w:rFonts w:ascii="Verdana" w:hAnsi="Verdana"/>
        </w:rPr>
        <w:t xml:space="preserve">Material: </w:t>
      </w:r>
      <w:r>
        <w:rPr>
          <w:rFonts w:ascii="Verdana" w:hAnsi="Verdana"/>
        </w:rPr>
        <w:tab/>
        <w:t>I</w:t>
      </w:r>
      <w:r w:rsidRPr="006E0F47">
        <w:rPr>
          <w:rFonts w:ascii="Verdana" w:hAnsi="Verdana"/>
        </w:rPr>
        <w:t xml:space="preserve">t is made of </w:t>
      </w:r>
      <w:r>
        <w:rPr>
          <w:rFonts w:ascii="Verdana" w:hAnsi="Verdana"/>
        </w:rPr>
        <w:t xml:space="preserve">Mild steel Sheet of 4 mm thickness </w:t>
      </w:r>
      <w:r w:rsidRPr="0030349F">
        <w:rPr>
          <w:rFonts w:ascii="Verdana" w:hAnsi="Verdana"/>
        </w:rPr>
        <w:t>with three inside coat of corrosion resistant paint</w:t>
      </w:r>
      <w:r>
        <w:rPr>
          <w:rFonts w:ascii="Verdana" w:hAnsi="Verdana"/>
        </w:rPr>
        <w:t>.</w:t>
      </w:r>
    </w:p>
    <w:p w:rsidR="000A6CC7" w:rsidRPr="00BB7DC1" w:rsidRDefault="000A6CC7" w:rsidP="000A6CC7">
      <w:pPr>
        <w:pStyle w:val="NoSpacing"/>
        <w:ind w:left="2880" w:hanging="2880"/>
        <w:jc w:val="both"/>
        <w:rPr>
          <w:rFonts w:ascii="Verdana" w:hAnsi="Verdana"/>
          <w:sz w:val="12"/>
        </w:rPr>
      </w:pPr>
    </w:p>
    <w:p w:rsidR="000A6CC7" w:rsidRDefault="000A6CC7" w:rsidP="000A6CC7">
      <w:pPr>
        <w:pStyle w:val="NoSpacing"/>
        <w:ind w:left="2880" w:hanging="2880"/>
        <w:jc w:val="both"/>
        <w:rPr>
          <w:rFonts w:ascii="Verdana" w:hAnsi="Verdana"/>
        </w:rPr>
      </w:pPr>
      <w:r>
        <w:rPr>
          <w:rFonts w:ascii="Verdana" w:hAnsi="Verdana"/>
        </w:rPr>
        <w:t>Dish end</w:t>
      </w:r>
      <w:r w:rsidRPr="006E0F47">
        <w:rPr>
          <w:rFonts w:ascii="Verdana" w:hAnsi="Verdana"/>
        </w:rPr>
        <w:t xml:space="preserve">: </w:t>
      </w:r>
      <w:r>
        <w:rPr>
          <w:rFonts w:ascii="Verdana" w:hAnsi="Verdana"/>
        </w:rPr>
        <w:tab/>
      </w:r>
      <w:r w:rsidRPr="0030349F">
        <w:rPr>
          <w:rFonts w:ascii="Verdana" w:hAnsi="Verdana"/>
        </w:rPr>
        <w:t xml:space="preserve">The </w:t>
      </w:r>
      <w:r>
        <w:rPr>
          <w:rFonts w:ascii="Verdana" w:hAnsi="Verdana"/>
        </w:rPr>
        <w:t xml:space="preserve">cylindrical water </w:t>
      </w:r>
      <w:r w:rsidRPr="0030349F">
        <w:rPr>
          <w:rFonts w:ascii="Verdana" w:hAnsi="Verdana"/>
        </w:rPr>
        <w:t xml:space="preserve">tank shall have a </w:t>
      </w:r>
      <w:r>
        <w:rPr>
          <w:rFonts w:ascii="Verdana" w:hAnsi="Verdana"/>
        </w:rPr>
        <w:t xml:space="preserve">fixed </w:t>
      </w:r>
      <w:r w:rsidRPr="0030349F">
        <w:rPr>
          <w:rFonts w:ascii="Verdana" w:hAnsi="Verdana"/>
        </w:rPr>
        <w:t xml:space="preserve">rear dish end </w:t>
      </w:r>
      <w:r>
        <w:rPr>
          <w:rFonts w:ascii="Verdana" w:hAnsi="Verdana"/>
        </w:rPr>
        <w:t>made of minimum 4mm thick mils steel sheet.</w:t>
      </w:r>
    </w:p>
    <w:p w:rsidR="000A6CC7" w:rsidRPr="00FE6E55" w:rsidRDefault="000A6CC7" w:rsidP="000A6CC7">
      <w:pPr>
        <w:pStyle w:val="NoSpacing"/>
        <w:jc w:val="both"/>
        <w:rPr>
          <w:rFonts w:ascii="Verdana" w:hAnsi="Verdana"/>
          <w:b/>
          <w:bCs/>
          <w:u w:val="single"/>
        </w:rPr>
      </w:pPr>
      <w:r w:rsidRPr="00FE6E55">
        <w:rPr>
          <w:rFonts w:ascii="Verdana" w:hAnsi="Verdana"/>
          <w:b/>
          <w:bCs/>
          <w:u w:val="single"/>
        </w:rPr>
        <w:t xml:space="preserve">CABIN: </w:t>
      </w:r>
    </w:p>
    <w:p w:rsidR="000A6CC7" w:rsidRPr="00BB7DC1" w:rsidRDefault="000A6CC7" w:rsidP="000A6CC7">
      <w:pPr>
        <w:pStyle w:val="NoSpacing"/>
        <w:jc w:val="both"/>
        <w:rPr>
          <w:rFonts w:ascii="Verdana" w:hAnsi="Verdana"/>
          <w:sz w:val="12"/>
        </w:rPr>
      </w:pPr>
    </w:p>
    <w:p w:rsidR="00E67562" w:rsidRDefault="000A6CC7" w:rsidP="00E67562">
      <w:pPr>
        <w:pStyle w:val="NoSpacing"/>
        <w:jc w:val="both"/>
        <w:rPr>
          <w:rFonts w:ascii="Verdana" w:hAnsi="Verdana"/>
        </w:rPr>
      </w:pPr>
      <w:r>
        <w:rPr>
          <w:rFonts w:ascii="Verdana" w:hAnsi="Verdana"/>
        </w:rPr>
        <w:t xml:space="preserve">Factory built </w:t>
      </w:r>
      <w:r w:rsidRPr="006E0F47">
        <w:rPr>
          <w:rFonts w:ascii="Verdana" w:hAnsi="Verdana"/>
        </w:rPr>
        <w:t xml:space="preserve">forward control </w:t>
      </w:r>
      <w:r>
        <w:rPr>
          <w:rFonts w:ascii="Verdana" w:hAnsi="Verdana"/>
        </w:rPr>
        <w:t xml:space="preserve">two </w:t>
      </w:r>
      <w:r w:rsidRPr="006E0F47">
        <w:rPr>
          <w:rFonts w:ascii="Verdana" w:hAnsi="Verdana"/>
        </w:rPr>
        <w:t xml:space="preserve">door tilt </w:t>
      </w:r>
      <w:r w:rsidR="00056828">
        <w:rPr>
          <w:rFonts w:ascii="Verdana" w:hAnsi="Verdana"/>
        </w:rPr>
        <w:t>double</w:t>
      </w:r>
      <w:r>
        <w:rPr>
          <w:rFonts w:ascii="Verdana" w:hAnsi="Verdana"/>
        </w:rPr>
        <w:t xml:space="preserve"> </w:t>
      </w:r>
      <w:r w:rsidRPr="006E0F47">
        <w:rPr>
          <w:rFonts w:ascii="Verdana" w:hAnsi="Verdana"/>
        </w:rPr>
        <w:t>cabin</w:t>
      </w:r>
      <w:r>
        <w:rPr>
          <w:rFonts w:ascii="Verdana" w:hAnsi="Verdana"/>
        </w:rPr>
        <w:t>s</w:t>
      </w:r>
      <w:r w:rsidRPr="006E0F47">
        <w:rPr>
          <w:rFonts w:ascii="Verdana" w:hAnsi="Verdana"/>
        </w:rPr>
        <w:t xml:space="preserve"> in steel construction, with tilting mechanism, for a crew of </w:t>
      </w:r>
      <w:r>
        <w:rPr>
          <w:rFonts w:ascii="Verdana" w:hAnsi="Verdana"/>
        </w:rPr>
        <w:t>3 person,  including driver</w:t>
      </w:r>
      <w:r w:rsidR="00E67562">
        <w:rPr>
          <w:rFonts w:ascii="Verdana" w:hAnsi="Verdana"/>
        </w:rPr>
        <w:t xml:space="preserve">. </w:t>
      </w:r>
      <w:r w:rsidR="00E67562" w:rsidRPr="006E0F47">
        <w:rPr>
          <w:rFonts w:ascii="Verdana" w:hAnsi="Verdana"/>
        </w:rPr>
        <w:t xml:space="preserve">The cab is adequately insulated against noise, vibration and extreme temperatures. </w:t>
      </w:r>
    </w:p>
    <w:p w:rsidR="000A6CC7" w:rsidRPr="00BB7DC1" w:rsidRDefault="000A6CC7" w:rsidP="000A6CC7">
      <w:pPr>
        <w:pStyle w:val="NoSpacing"/>
        <w:jc w:val="both"/>
        <w:rPr>
          <w:rFonts w:ascii="Verdana" w:hAnsi="Verdana"/>
          <w:sz w:val="12"/>
        </w:rPr>
      </w:pPr>
    </w:p>
    <w:p w:rsidR="000A6CC7" w:rsidRPr="006E0F47" w:rsidRDefault="000A6CC7" w:rsidP="000A6CC7">
      <w:pPr>
        <w:pStyle w:val="NoSpacing"/>
        <w:ind w:left="2880" w:hanging="2880"/>
        <w:jc w:val="both"/>
        <w:rPr>
          <w:rFonts w:ascii="Verdana" w:hAnsi="Verdana"/>
        </w:rPr>
      </w:pPr>
      <w:r w:rsidRPr="006E0F47">
        <w:rPr>
          <w:rFonts w:ascii="Verdana" w:hAnsi="Verdana"/>
        </w:rPr>
        <w:t xml:space="preserve">Seats: </w:t>
      </w:r>
      <w:r>
        <w:rPr>
          <w:rFonts w:ascii="Verdana" w:hAnsi="Verdana"/>
        </w:rPr>
        <w:tab/>
        <w:t xml:space="preserve">Adjustable </w:t>
      </w:r>
      <w:r w:rsidRPr="006E0F47">
        <w:rPr>
          <w:rFonts w:ascii="Verdana" w:hAnsi="Verdana"/>
        </w:rPr>
        <w:t>driver's seat</w:t>
      </w:r>
      <w:r>
        <w:rPr>
          <w:rFonts w:ascii="Verdana" w:hAnsi="Verdana"/>
        </w:rPr>
        <w:t xml:space="preserve"> with headrest and seat belt.</w:t>
      </w:r>
    </w:p>
    <w:p w:rsidR="000A6CC7" w:rsidRPr="00BB7DC1" w:rsidRDefault="000A6CC7" w:rsidP="000A6CC7">
      <w:pPr>
        <w:pStyle w:val="NoSpacing"/>
        <w:ind w:left="2880" w:hanging="2880"/>
        <w:jc w:val="both"/>
        <w:rPr>
          <w:rFonts w:ascii="Verdana" w:hAnsi="Verdana"/>
          <w:sz w:val="12"/>
        </w:rPr>
      </w:pPr>
    </w:p>
    <w:p w:rsidR="000A6CC7" w:rsidRPr="006E0F47" w:rsidRDefault="000A6CC7" w:rsidP="000A6CC7">
      <w:pPr>
        <w:pStyle w:val="NoSpacing"/>
        <w:ind w:left="2880" w:hanging="2880"/>
        <w:jc w:val="both"/>
        <w:rPr>
          <w:rFonts w:ascii="Verdana" w:hAnsi="Verdana"/>
        </w:rPr>
      </w:pPr>
      <w:r w:rsidRPr="006E0F47">
        <w:rPr>
          <w:rFonts w:ascii="Verdana" w:hAnsi="Verdana"/>
        </w:rPr>
        <w:t xml:space="preserve">Dashboard: </w:t>
      </w:r>
      <w:r>
        <w:rPr>
          <w:rFonts w:ascii="Verdana" w:hAnsi="Verdana"/>
        </w:rPr>
        <w:tab/>
      </w:r>
      <w:r w:rsidRPr="006E0F47">
        <w:rPr>
          <w:rFonts w:ascii="Verdana" w:hAnsi="Verdana"/>
        </w:rPr>
        <w:t xml:space="preserve">The dashboard is equipped with all necessary gauges, pilot lamps and switches for operation. </w:t>
      </w:r>
    </w:p>
    <w:p w:rsidR="000A6CC7" w:rsidRPr="00BB7DC1" w:rsidRDefault="000A6CC7" w:rsidP="000A6CC7">
      <w:pPr>
        <w:pStyle w:val="NoSpacing"/>
        <w:jc w:val="both"/>
        <w:rPr>
          <w:rFonts w:ascii="Verdana" w:hAnsi="Verdana"/>
          <w:sz w:val="12"/>
        </w:rPr>
      </w:pPr>
    </w:p>
    <w:p w:rsidR="000A6CC7" w:rsidRDefault="000A6CC7" w:rsidP="000A6CC7">
      <w:pPr>
        <w:pStyle w:val="NoSpacing"/>
        <w:jc w:val="both"/>
        <w:rPr>
          <w:rFonts w:ascii="Verdana" w:hAnsi="Verdana"/>
        </w:rPr>
      </w:pPr>
      <w:r w:rsidRPr="006E0F47">
        <w:rPr>
          <w:rFonts w:ascii="Verdana" w:hAnsi="Verdana"/>
        </w:rPr>
        <w:t xml:space="preserve">Other: </w:t>
      </w:r>
      <w:r>
        <w:rPr>
          <w:rFonts w:ascii="Verdana" w:hAnsi="Verdana"/>
        </w:rPr>
        <w:tab/>
      </w:r>
      <w:r>
        <w:rPr>
          <w:rFonts w:ascii="Verdana" w:hAnsi="Verdana"/>
        </w:rPr>
        <w:tab/>
      </w:r>
      <w:r>
        <w:rPr>
          <w:rFonts w:ascii="Verdana" w:hAnsi="Verdana"/>
        </w:rPr>
        <w:tab/>
      </w:r>
      <w:r w:rsidRPr="006E0F47">
        <w:rPr>
          <w:rFonts w:ascii="Verdana" w:hAnsi="Verdana"/>
        </w:rPr>
        <w:t>All necessary Mirrors are provided</w:t>
      </w:r>
      <w:r>
        <w:rPr>
          <w:rFonts w:ascii="Verdana" w:hAnsi="Verdana"/>
        </w:rPr>
        <w:t>.</w:t>
      </w:r>
      <w:r w:rsidRPr="006E0F47">
        <w:rPr>
          <w:rFonts w:ascii="Verdana" w:hAnsi="Verdana"/>
        </w:rPr>
        <w:t xml:space="preserve"> </w:t>
      </w:r>
    </w:p>
    <w:p w:rsidR="000A6CC7" w:rsidRDefault="000A6CC7" w:rsidP="000A6CC7"/>
    <w:p w:rsidR="00181621" w:rsidRPr="00DD3E4A" w:rsidRDefault="00181621" w:rsidP="00181621">
      <w:pPr>
        <w:pStyle w:val="NoSpacing"/>
        <w:rPr>
          <w:rFonts w:ascii="Verdana" w:hAnsi="Verdana"/>
          <w:b/>
          <w:bCs/>
          <w:u w:val="single"/>
        </w:rPr>
      </w:pPr>
      <w:r>
        <w:rPr>
          <w:rFonts w:ascii="Verdana" w:hAnsi="Verdana"/>
          <w:b/>
          <w:bCs/>
          <w:u w:val="single"/>
        </w:rPr>
        <w:lastRenderedPageBreak/>
        <w:t>HIGH PRESSURE PUMP</w:t>
      </w:r>
      <w:r w:rsidRPr="00DD3E4A">
        <w:rPr>
          <w:rFonts w:ascii="Verdana" w:hAnsi="Verdana"/>
          <w:b/>
          <w:bCs/>
          <w:u w:val="single"/>
        </w:rPr>
        <w:t xml:space="preserve">: </w:t>
      </w:r>
    </w:p>
    <w:p w:rsidR="00181621" w:rsidRDefault="00181621" w:rsidP="00181621">
      <w:pPr>
        <w:pStyle w:val="NoSpacing"/>
        <w:rPr>
          <w:rFonts w:ascii="Verdana" w:hAnsi="Verdana"/>
        </w:rPr>
      </w:pPr>
    </w:p>
    <w:p w:rsidR="00181621" w:rsidRPr="006E0F47" w:rsidRDefault="00181621" w:rsidP="00181621">
      <w:pPr>
        <w:pStyle w:val="NoSpacing"/>
        <w:jc w:val="both"/>
        <w:rPr>
          <w:rFonts w:ascii="Verdana" w:hAnsi="Verdana"/>
        </w:rPr>
      </w:pPr>
      <w:bookmarkStart w:id="7" w:name="_GoBack"/>
      <w:bookmarkEnd w:id="7"/>
      <w:r>
        <w:rPr>
          <w:rFonts w:ascii="Verdana" w:hAnsi="Verdana"/>
        </w:rPr>
        <w:t>Type:</w:t>
      </w:r>
      <w:r>
        <w:rPr>
          <w:rFonts w:ascii="Verdana" w:hAnsi="Verdana"/>
        </w:rPr>
        <w:tab/>
      </w:r>
      <w:r>
        <w:rPr>
          <w:rFonts w:ascii="Verdana" w:hAnsi="Verdana"/>
        </w:rPr>
        <w:tab/>
      </w:r>
      <w:r>
        <w:rPr>
          <w:rFonts w:ascii="Verdana" w:hAnsi="Verdana"/>
        </w:rPr>
        <w:tab/>
      </w:r>
      <w:r>
        <w:rPr>
          <w:rFonts w:ascii="Verdana" w:hAnsi="Verdana"/>
        </w:rPr>
        <w:tab/>
        <w:t>High pressure water plunger pump</w:t>
      </w:r>
    </w:p>
    <w:p w:rsidR="00181621" w:rsidRPr="00A05136" w:rsidRDefault="00181621" w:rsidP="00181621">
      <w:pPr>
        <w:pStyle w:val="NoSpacing"/>
        <w:jc w:val="both"/>
        <w:rPr>
          <w:rFonts w:ascii="Verdana" w:hAnsi="Verdana"/>
          <w:sz w:val="14"/>
        </w:rPr>
      </w:pPr>
    </w:p>
    <w:p w:rsidR="00181621" w:rsidRDefault="00181621" w:rsidP="00181621">
      <w:pPr>
        <w:pStyle w:val="NoSpacing"/>
        <w:jc w:val="both"/>
        <w:rPr>
          <w:rFonts w:ascii="Verdana" w:hAnsi="Verdana"/>
        </w:rPr>
      </w:pPr>
      <w:r>
        <w:rPr>
          <w:rFonts w:ascii="Verdana" w:hAnsi="Verdana"/>
        </w:rPr>
        <w:t>Max. Water flow</w:t>
      </w:r>
      <w:r w:rsidRPr="006E0F47">
        <w:rPr>
          <w:rFonts w:ascii="Verdana" w:hAnsi="Verdana"/>
        </w:rPr>
        <w:t xml:space="preserve">: </w:t>
      </w:r>
      <w:r>
        <w:rPr>
          <w:rFonts w:ascii="Verdana" w:hAnsi="Verdana"/>
        </w:rPr>
        <w:tab/>
      </w:r>
      <w:r>
        <w:rPr>
          <w:rFonts w:ascii="Verdana" w:hAnsi="Verdana"/>
        </w:rPr>
        <w:tab/>
        <w:t>150 LPM</w:t>
      </w:r>
    </w:p>
    <w:p w:rsidR="00181621" w:rsidRPr="00A05136" w:rsidRDefault="00181621" w:rsidP="00181621">
      <w:pPr>
        <w:pStyle w:val="NoSpacing"/>
        <w:jc w:val="both"/>
        <w:rPr>
          <w:rFonts w:ascii="Verdana" w:hAnsi="Verdana"/>
          <w:sz w:val="12"/>
        </w:rPr>
      </w:pPr>
    </w:p>
    <w:p w:rsidR="00181621" w:rsidRPr="006E0F47" w:rsidRDefault="00181621" w:rsidP="00181621">
      <w:pPr>
        <w:pStyle w:val="NoSpacing"/>
        <w:ind w:left="2880" w:hanging="2880"/>
        <w:jc w:val="both"/>
        <w:rPr>
          <w:rFonts w:ascii="Verdana" w:hAnsi="Verdana"/>
        </w:rPr>
      </w:pPr>
      <w:r>
        <w:rPr>
          <w:rFonts w:ascii="Verdana" w:hAnsi="Verdana"/>
        </w:rPr>
        <w:t>Max. Pressure</w:t>
      </w:r>
      <w:r w:rsidRPr="006E0F47">
        <w:rPr>
          <w:rFonts w:ascii="Verdana" w:hAnsi="Verdana"/>
        </w:rPr>
        <w:t xml:space="preserve">: </w:t>
      </w:r>
      <w:r>
        <w:rPr>
          <w:rFonts w:ascii="Verdana" w:hAnsi="Verdana"/>
        </w:rPr>
        <w:tab/>
        <w:t>130 bar</w:t>
      </w:r>
    </w:p>
    <w:p w:rsidR="00181621" w:rsidRPr="00A05136" w:rsidRDefault="00181621" w:rsidP="00181621">
      <w:pPr>
        <w:pStyle w:val="NoSpacing"/>
        <w:jc w:val="both"/>
        <w:rPr>
          <w:rFonts w:ascii="Verdana" w:hAnsi="Verdana"/>
          <w:sz w:val="14"/>
        </w:rPr>
      </w:pPr>
    </w:p>
    <w:p w:rsidR="00181621" w:rsidRDefault="00181621" w:rsidP="00181621">
      <w:pPr>
        <w:pStyle w:val="NoSpacing"/>
        <w:ind w:left="2880" w:hanging="2880"/>
        <w:jc w:val="both"/>
        <w:rPr>
          <w:rFonts w:ascii="Verdana" w:hAnsi="Verdana"/>
        </w:rPr>
      </w:pPr>
      <w:r>
        <w:rPr>
          <w:rFonts w:ascii="Verdana" w:hAnsi="Verdana"/>
        </w:rPr>
        <w:t>Max. Power Intake</w:t>
      </w:r>
      <w:r w:rsidRPr="006E0F47">
        <w:rPr>
          <w:rFonts w:ascii="Verdana" w:hAnsi="Verdana"/>
        </w:rPr>
        <w:t xml:space="preserve">: </w:t>
      </w:r>
      <w:r>
        <w:rPr>
          <w:rFonts w:ascii="Verdana" w:hAnsi="Verdana"/>
        </w:rPr>
        <w:tab/>
        <w:t>48 HP</w:t>
      </w:r>
    </w:p>
    <w:p w:rsidR="00181621" w:rsidRPr="00A05136" w:rsidRDefault="00181621" w:rsidP="00181621">
      <w:pPr>
        <w:pStyle w:val="NoSpacing"/>
        <w:ind w:left="2880" w:hanging="2880"/>
        <w:jc w:val="both"/>
        <w:rPr>
          <w:rFonts w:ascii="Verdana" w:hAnsi="Verdana"/>
          <w:sz w:val="14"/>
        </w:rPr>
      </w:pPr>
    </w:p>
    <w:p w:rsidR="00181621" w:rsidRPr="006E0F47" w:rsidRDefault="00181621" w:rsidP="00181621">
      <w:pPr>
        <w:pStyle w:val="NoSpacing"/>
        <w:ind w:left="2880" w:hanging="2880"/>
        <w:jc w:val="both"/>
        <w:rPr>
          <w:rFonts w:ascii="Verdana" w:hAnsi="Verdana"/>
        </w:rPr>
      </w:pPr>
      <w:r>
        <w:rPr>
          <w:rFonts w:ascii="Verdana" w:hAnsi="Verdana"/>
        </w:rPr>
        <w:t>Max. Working Speed:</w:t>
      </w:r>
      <w:r>
        <w:rPr>
          <w:rFonts w:ascii="Verdana" w:hAnsi="Verdana"/>
        </w:rPr>
        <w:tab/>
        <w:t>1200-1500 RPM</w:t>
      </w:r>
    </w:p>
    <w:p w:rsidR="00181621" w:rsidRDefault="00181621" w:rsidP="00181621">
      <w:pPr>
        <w:pStyle w:val="NoSpacing"/>
        <w:rPr>
          <w:rFonts w:ascii="Verdana" w:hAnsi="Verdana"/>
        </w:rPr>
      </w:pPr>
    </w:p>
    <w:p w:rsidR="00181621" w:rsidRDefault="00181621" w:rsidP="00181621">
      <w:pPr>
        <w:pStyle w:val="NoSpacing"/>
        <w:rPr>
          <w:rFonts w:ascii="Verdana" w:hAnsi="Verdana"/>
        </w:rPr>
      </w:pPr>
      <w:r>
        <w:rPr>
          <w:rFonts w:ascii="Verdana" w:hAnsi="Verdana"/>
        </w:rPr>
        <w:t>Make</w:t>
      </w:r>
      <w:r>
        <w:rPr>
          <w:rFonts w:ascii="Verdana" w:hAnsi="Verdana"/>
        </w:rPr>
        <w:tab/>
      </w:r>
      <w:r>
        <w:rPr>
          <w:rFonts w:ascii="Verdana" w:hAnsi="Verdana"/>
        </w:rPr>
        <w:tab/>
      </w:r>
      <w:r>
        <w:rPr>
          <w:rFonts w:ascii="Verdana" w:hAnsi="Verdana"/>
        </w:rPr>
        <w:tab/>
      </w:r>
      <w:r>
        <w:rPr>
          <w:rFonts w:ascii="Verdana" w:hAnsi="Verdana"/>
        </w:rPr>
        <w:tab/>
        <w:t>European Origin</w:t>
      </w:r>
      <w:r>
        <w:rPr>
          <w:rFonts w:ascii="Verdana" w:hAnsi="Verdana"/>
        </w:rPr>
        <w:tab/>
        <w:t xml:space="preserve"> </w:t>
      </w:r>
    </w:p>
    <w:p w:rsidR="00181621" w:rsidRDefault="00181621" w:rsidP="00181621">
      <w:pPr>
        <w:pStyle w:val="NoSpacing"/>
        <w:jc w:val="center"/>
        <w:rPr>
          <w:rFonts w:ascii="Verdana" w:hAnsi="Verdana"/>
        </w:rPr>
      </w:pPr>
      <w:r>
        <w:rPr>
          <w:rFonts w:ascii="Verdana" w:hAnsi="Verdana"/>
          <w:noProof/>
        </w:rPr>
        <w:drawing>
          <wp:inline distT="0" distB="0" distL="0" distR="0">
            <wp:extent cx="3486150" cy="2327006"/>
            <wp:effectExtent l="0" t="0" r="0" b="0"/>
            <wp:docPr id="2" name="Picture 2" descr="C:\Users\Waqar\OneDrive\WASA &amp; KWSB Project\MW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aqar\OneDrive\WASA &amp; KWSB Project\MW45.gif"/>
                    <pic:cNvPicPr>
                      <a:picLocks noChangeAspect="1" noChangeArrowheads="1" noCrop="1"/>
                    </pic:cNvPicPr>
                  </pic:nvPicPr>
                  <pic:blipFill>
                    <a:blip r:embed="rId6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486150" cy="2327006"/>
                    </a:xfrm>
                    <a:prstGeom prst="rect">
                      <a:avLst/>
                    </a:prstGeom>
                    <a:noFill/>
                    <a:ln>
                      <a:noFill/>
                    </a:ln>
                  </pic:spPr>
                </pic:pic>
              </a:graphicData>
            </a:graphic>
          </wp:inline>
        </w:drawing>
      </w:r>
    </w:p>
    <w:p w:rsidR="00181621" w:rsidRDefault="00181621" w:rsidP="00181621">
      <w:pPr>
        <w:pStyle w:val="NoSpacing"/>
        <w:rPr>
          <w:rFonts w:ascii="Verdana" w:hAnsi="Verdana"/>
          <w:b/>
          <w:bCs/>
          <w:u w:val="single"/>
        </w:rPr>
      </w:pPr>
    </w:p>
    <w:p w:rsidR="00181621" w:rsidRPr="00DD3E4A" w:rsidRDefault="00A57AD1" w:rsidP="00181621">
      <w:pPr>
        <w:pStyle w:val="NoSpacing"/>
        <w:rPr>
          <w:rFonts w:ascii="Verdana" w:hAnsi="Verdana"/>
          <w:b/>
          <w:bCs/>
          <w:u w:val="single"/>
        </w:rPr>
      </w:pPr>
      <w:r>
        <w:rPr>
          <w:rFonts w:ascii="Verdana" w:hAnsi="Verdana"/>
          <w:b/>
          <w:bCs/>
          <w:u w:val="single"/>
        </w:rPr>
        <w:t>DRIVE ARRANGEMENT OF JETTING PUMP</w:t>
      </w:r>
      <w:r w:rsidR="00181621">
        <w:rPr>
          <w:rFonts w:ascii="Verdana" w:hAnsi="Verdana"/>
          <w:b/>
          <w:bCs/>
          <w:u w:val="single"/>
        </w:rPr>
        <w:t xml:space="preserve">: </w:t>
      </w:r>
    </w:p>
    <w:p w:rsidR="00181621" w:rsidRPr="0037321F" w:rsidRDefault="00181621" w:rsidP="00181621">
      <w:pPr>
        <w:pStyle w:val="NoSpacing"/>
        <w:rPr>
          <w:rFonts w:ascii="Verdana" w:hAnsi="Verdana"/>
          <w:sz w:val="8"/>
        </w:rPr>
      </w:pPr>
    </w:p>
    <w:p w:rsidR="002146D6" w:rsidRDefault="00A57AD1" w:rsidP="00EE6AF9">
      <w:pPr>
        <w:pStyle w:val="NoSpacing"/>
        <w:spacing w:line="360" w:lineRule="auto"/>
        <w:jc w:val="both"/>
        <w:rPr>
          <w:rFonts w:ascii="Verdana" w:hAnsi="Verdana"/>
        </w:rPr>
      </w:pPr>
      <w:r>
        <w:rPr>
          <w:rFonts w:ascii="Verdana" w:hAnsi="Verdana"/>
        </w:rPr>
        <w:t xml:space="preserve">The </w:t>
      </w:r>
      <w:r w:rsidR="00181621" w:rsidRPr="005B7D6D">
        <w:rPr>
          <w:rFonts w:ascii="Verdana" w:hAnsi="Verdana"/>
        </w:rPr>
        <w:t xml:space="preserve">Power </w:t>
      </w:r>
      <w:r w:rsidR="002146D6">
        <w:rPr>
          <w:rFonts w:ascii="Verdana" w:hAnsi="Verdana"/>
        </w:rPr>
        <w:t>P</w:t>
      </w:r>
      <w:r>
        <w:rPr>
          <w:rFonts w:ascii="Verdana" w:hAnsi="Verdana"/>
        </w:rPr>
        <w:t xml:space="preserve">ack </w:t>
      </w:r>
      <w:r w:rsidR="00310C40">
        <w:rPr>
          <w:rFonts w:ascii="Verdana" w:hAnsi="Verdana"/>
        </w:rPr>
        <w:t xml:space="preserve">Auxiliary </w:t>
      </w:r>
      <w:r>
        <w:rPr>
          <w:rFonts w:ascii="Verdana" w:hAnsi="Verdana"/>
        </w:rPr>
        <w:t xml:space="preserve">Engine to drive High Pressure </w:t>
      </w:r>
      <w:r w:rsidR="002146D6">
        <w:rPr>
          <w:rFonts w:ascii="Verdana" w:hAnsi="Verdana"/>
        </w:rPr>
        <w:t>Pump shall be of 3-4Cylender water cooled diesel engine having continuous output of 48 HP at 2200-2400 RPM fitted with 12volt Electric starting equipment, Single reduction direct coupled gear box, flange mounted between engine and Pump Head.</w:t>
      </w:r>
      <w:r w:rsidR="004A2F16">
        <w:rPr>
          <w:rFonts w:ascii="Verdana" w:hAnsi="Verdana"/>
        </w:rPr>
        <w:t xml:space="preserve"> Engine should be made of reputable make with widely available spare parts in local market.</w:t>
      </w:r>
    </w:p>
    <w:p w:rsidR="00181621" w:rsidRDefault="002146D6" w:rsidP="002146D6">
      <w:pPr>
        <w:pStyle w:val="NoSpacing"/>
        <w:rPr>
          <w:rFonts w:ascii="Verdana" w:hAnsi="Verdana"/>
          <w:b/>
          <w:bCs/>
          <w:u w:val="single"/>
        </w:rPr>
      </w:pPr>
      <w:r>
        <w:rPr>
          <w:rFonts w:ascii="Verdana" w:hAnsi="Verdana"/>
          <w:b/>
          <w:bCs/>
          <w:u w:val="single"/>
        </w:rPr>
        <w:t>LOCATION:</w:t>
      </w:r>
    </w:p>
    <w:p w:rsidR="002146D6" w:rsidRPr="0037321F" w:rsidRDefault="002146D6" w:rsidP="002146D6">
      <w:pPr>
        <w:pStyle w:val="NoSpacing"/>
        <w:rPr>
          <w:rFonts w:ascii="Verdana" w:hAnsi="Verdana"/>
          <w:b/>
          <w:bCs/>
          <w:sz w:val="10"/>
          <w:u w:val="single"/>
        </w:rPr>
      </w:pPr>
    </w:p>
    <w:p w:rsidR="002146D6" w:rsidRPr="002146D6" w:rsidRDefault="002146D6" w:rsidP="00EE6AF9">
      <w:pPr>
        <w:pStyle w:val="NoSpacing"/>
        <w:spacing w:line="360" w:lineRule="auto"/>
        <w:jc w:val="both"/>
        <w:rPr>
          <w:rFonts w:ascii="Verdana" w:hAnsi="Verdana"/>
        </w:rPr>
      </w:pPr>
      <w:r>
        <w:rPr>
          <w:rFonts w:ascii="Verdana" w:hAnsi="Verdana"/>
          <w:bCs/>
        </w:rPr>
        <w:t xml:space="preserve">Both High Pressure Pumps and </w:t>
      </w:r>
      <w:r w:rsidR="00055D55">
        <w:rPr>
          <w:rFonts w:ascii="Verdana" w:hAnsi="Verdana"/>
          <w:bCs/>
        </w:rPr>
        <w:t xml:space="preserve">Auxiliary </w:t>
      </w:r>
      <w:r>
        <w:rPr>
          <w:rFonts w:ascii="Verdana" w:hAnsi="Verdana"/>
          <w:bCs/>
        </w:rPr>
        <w:t xml:space="preserve">Engine shall be installed in separate </w:t>
      </w:r>
      <w:r w:rsidR="00EE6AF9">
        <w:rPr>
          <w:rFonts w:ascii="Verdana" w:hAnsi="Verdana"/>
          <w:bCs/>
        </w:rPr>
        <w:t xml:space="preserve">compartment </w:t>
      </w:r>
      <w:r>
        <w:rPr>
          <w:rFonts w:ascii="Verdana" w:hAnsi="Verdana"/>
          <w:bCs/>
        </w:rPr>
        <w:t>behind Driver</w:t>
      </w:r>
      <w:r w:rsidR="00EE6AF9">
        <w:rPr>
          <w:rFonts w:ascii="Verdana" w:hAnsi="Verdana"/>
          <w:bCs/>
        </w:rPr>
        <w:t>s, Cabin with two doors and window on each side.</w:t>
      </w:r>
    </w:p>
    <w:p w:rsidR="00C50744" w:rsidRPr="0037321F" w:rsidRDefault="00C50744">
      <w:pPr>
        <w:widowControl/>
        <w:rPr>
          <w:rFonts w:ascii="Verdana" w:hAnsi="Verdana" w:cs="Times New Roman"/>
          <w:b/>
          <w:bCs/>
          <w:sz w:val="6"/>
          <w:u w:val="single"/>
        </w:rPr>
      </w:pPr>
    </w:p>
    <w:p w:rsidR="00181621" w:rsidRDefault="00181621" w:rsidP="00181621">
      <w:pPr>
        <w:pStyle w:val="NoSpacing"/>
        <w:rPr>
          <w:rFonts w:ascii="Verdana" w:hAnsi="Verdana"/>
        </w:rPr>
      </w:pPr>
      <w:r>
        <w:rPr>
          <w:rFonts w:ascii="Verdana" w:hAnsi="Verdana"/>
          <w:b/>
          <w:bCs/>
          <w:u w:val="single"/>
        </w:rPr>
        <w:t>POWER OPERATED HOSE REEL</w:t>
      </w:r>
      <w:r w:rsidR="00995D68">
        <w:rPr>
          <w:rFonts w:ascii="Verdana" w:hAnsi="Verdana"/>
          <w:b/>
          <w:bCs/>
          <w:u w:val="single"/>
        </w:rPr>
        <w:t xml:space="preserve"> WITH HOSE PIPE</w:t>
      </w:r>
      <w:r w:rsidRPr="006E0F47">
        <w:rPr>
          <w:rFonts w:ascii="Verdana" w:hAnsi="Verdana"/>
        </w:rPr>
        <w:t>:</w:t>
      </w:r>
    </w:p>
    <w:p w:rsidR="00181621" w:rsidRDefault="00181621" w:rsidP="00181621">
      <w:pPr>
        <w:pStyle w:val="NoSpacing"/>
        <w:rPr>
          <w:rFonts w:ascii="Verdana" w:hAnsi="Verdana"/>
        </w:rPr>
      </w:pPr>
    </w:p>
    <w:p w:rsidR="00181621" w:rsidRDefault="00181621" w:rsidP="004F59CB">
      <w:pPr>
        <w:pStyle w:val="NoSpacing"/>
        <w:spacing w:after="120"/>
        <w:ind w:left="2880" w:hanging="2880"/>
        <w:jc w:val="both"/>
        <w:rPr>
          <w:rFonts w:ascii="Verdana" w:hAnsi="Verdana"/>
        </w:rPr>
      </w:pPr>
      <w:r>
        <w:rPr>
          <w:rFonts w:ascii="Verdana" w:hAnsi="Verdana"/>
        </w:rPr>
        <w:t>Size</w:t>
      </w:r>
      <w:r w:rsidRPr="006E0F47">
        <w:rPr>
          <w:rFonts w:ascii="Verdana" w:hAnsi="Verdana"/>
        </w:rPr>
        <w:t xml:space="preserve">: </w:t>
      </w:r>
      <w:r>
        <w:rPr>
          <w:rFonts w:ascii="Verdana" w:hAnsi="Verdana"/>
        </w:rPr>
        <w:tab/>
        <w:t>1 x hose having 25 mm ID x 90 m long wounded on a hose reel</w:t>
      </w:r>
    </w:p>
    <w:p w:rsidR="00181621" w:rsidRPr="005C0106" w:rsidRDefault="00181621" w:rsidP="004F59CB">
      <w:pPr>
        <w:pStyle w:val="NoSpacing"/>
        <w:spacing w:after="120"/>
        <w:jc w:val="both"/>
        <w:rPr>
          <w:rFonts w:ascii="Verdana" w:hAnsi="Verdana"/>
        </w:rPr>
      </w:pPr>
      <w:r>
        <w:rPr>
          <w:rFonts w:ascii="Verdana" w:hAnsi="Verdana"/>
        </w:rPr>
        <w:t>Material:</w:t>
      </w:r>
      <w:r>
        <w:rPr>
          <w:rFonts w:ascii="Verdana" w:hAnsi="Verdana"/>
        </w:rPr>
        <w:tab/>
      </w:r>
      <w:r>
        <w:rPr>
          <w:rFonts w:ascii="Verdana" w:hAnsi="Verdana"/>
        </w:rPr>
        <w:tab/>
      </w:r>
      <w:r>
        <w:rPr>
          <w:rFonts w:ascii="Verdana" w:hAnsi="Verdana"/>
        </w:rPr>
        <w:tab/>
      </w:r>
      <w:r w:rsidRPr="005C0106">
        <w:rPr>
          <w:rFonts w:ascii="Verdana" w:hAnsi="Verdana"/>
        </w:rPr>
        <w:t>Inner tube SBR, black, smooth</w:t>
      </w:r>
    </w:p>
    <w:p w:rsidR="00181621" w:rsidRPr="006E0F47" w:rsidRDefault="00181621" w:rsidP="004F59CB">
      <w:pPr>
        <w:pStyle w:val="NoSpacing"/>
        <w:spacing w:after="120"/>
        <w:ind w:left="2160" w:firstLine="720"/>
        <w:jc w:val="both"/>
        <w:rPr>
          <w:rFonts w:ascii="Verdana" w:hAnsi="Verdana"/>
        </w:rPr>
      </w:pPr>
      <w:r w:rsidRPr="005C0106">
        <w:rPr>
          <w:rFonts w:ascii="Verdana" w:hAnsi="Verdana"/>
        </w:rPr>
        <w:t>Reinforcement aramid textile</w:t>
      </w:r>
      <w:r w:rsidR="006B6ED8">
        <w:rPr>
          <w:rFonts w:ascii="Verdana" w:hAnsi="Verdana"/>
        </w:rPr>
        <w:t xml:space="preserve"> </w:t>
      </w:r>
      <w:r w:rsidRPr="005C0106">
        <w:rPr>
          <w:rFonts w:ascii="Verdana" w:hAnsi="Verdana"/>
        </w:rPr>
        <w:t>cover black, smooth</w:t>
      </w:r>
    </w:p>
    <w:p w:rsidR="00181621" w:rsidRPr="006E0F47" w:rsidRDefault="00181621" w:rsidP="004F59CB">
      <w:pPr>
        <w:pStyle w:val="NoSpacing"/>
        <w:spacing w:after="120"/>
        <w:jc w:val="both"/>
        <w:rPr>
          <w:rFonts w:ascii="Verdana" w:hAnsi="Verdana"/>
        </w:rPr>
      </w:pPr>
      <w:r>
        <w:rPr>
          <w:rFonts w:ascii="Verdana" w:hAnsi="Verdana"/>
        </w:rPr>
        <w:t>Working Pressure</w:t>
      </w:r>
      <w:r w:rsidRPr="006E0F47">
        <w:rPr>
          <w:rFonts w:ascii="Verdana" w:hAnsi="Verdana"/>
        </w:rPr>
        <w:t xml:space="preserve">: </w:t>
      </w:r>
      <w:r>
        <w:rPr>
          <w:rFonts w:ascii="Verdana" w:hAnsi="Verdana"/>
        </w:rPr>
        <w:tab/>
      </w:r>
      <w:r>
        <w:rPr>
          <w:rFonts w:ascii="Verdana" w:hAnsi="Verdana"/>
        </w:rPr>
        <w:tab/>
        <w:t>250 bar</w:t>
      </w:r>
    </w:p>
    <w:p w:rsidR="00181621" w:rsidRDefault="00181621" w:rsidP="004F59CB">
      <w:pPr>
        <w:pStyle w:val="NoSpacing"/>
        <w:spacing w:after="120"/>
        <w:ind w:left="2880" w:hanging="2880"/>
        <w:jc w:val="both"/>
        <w:rPr>
          <w:rFonts w:ascii="Verdana" w:hAnsi="Verdana"/>
        </w:rPr>
      </w:pPr>
      <w:r>
        <w:rPr>
          <w:rFonts w:ascii="Verdana" w:hAnsi="Verdana"/>
        </w:rPr>
        <w:t>Bursting Pressure</w:t>
      </w:r>
      <w:r w:rsidRPr="006E0F47">
        <w:rPr>
          <w:rFonts w:ascii="Verdana" w:hAnsi="Verdana"/>
        </w:rPr>
        <w:t xml:space="preserve">: </w:t>
      </w:r>
      <w:r>
        <w:rPr>
          <w:rFonts w:ascii="Verdana" w:hAnsi="Verdana"/>
        </w:rPr>
        <w:tab/>
        <w:t>625 bar</w:t>
      </w:r>
    </w:p>
    <w:p w:rsidR="0009435F" w:rsidRDefault="00181621" w:rsidP="004F59CB">
      <w:pPr>
        <w:pStyle w:val="NoSpacing"/>
        <w:spacing w:after="120"/>
        <w:ind w:left="2880" w:hanging="2880"/>
        <w:jc w:val="both"/>
        <w:rPr>
          <w:rFonts w:ascii="Verdana" w:hAnsi="Verdana"/>
        </w:rPr>
      </w:pPr>
      <w:r>
        <w:rPr>
          <w:rFonts w:ascii="Verdana" w:hAnsi="Verdana"/>
        </w:rPr>
        <w:t>Nozzles:</w:t>
      </w:r>
      <w:r>
        <w:rPr>
          <w:rFonts w:ascii="Verdana" w:hAnsi="Verdana"/>
        </w:rPr>
        <w:tab/>
      </w:r>
      <w:r w:rsidRPr="006C0A72">
        <w:rPr>
          <w:rFonts w:ascii="Verdana" w:hAnsi="Verdana"/>
        </w:rPr>
        <w:t>Cleaning Nozzles of different size and design for use in large diameter sewer lines</w:t>
      </w:r>
      <w:r>
        <w:rPr>
          <w:rFonts w:ascii="Verdana" w:hAnsi="Verdana"/>
        </w:rPr>
        <w:t>.</w:t>
      </w:r>
    </w:p>
    <w:p w:rsidR="00181621" w:rsidRDefault="00181621" w:rsidP="004F59CB">
      <w:pPr>
        <w:pStyle w:val="NoSpacing"/>
        <w:spacing w:after="120"/>
        <w:ind w:left="2880" w:hanging="2880"/>
        <w:jc w:val="both"/>
        <w:rPr>
          <w:rFonts w:ascii="Verdana" w:hAnsi="Verdana"/>
        </w:rPr>
      </w:pPr>
      <w:r>
        <w:rPr>
          <w:rFonts w:ascii="Verdana" w:hAnsi="Verdana"/>
        </w:rPr>
        <w:t xml:space="preserve">Design: </w:t>
      </w:r>
      <w:r>
        <w:rPr>
          <w:rFonts w:ascii="Verdana" w:hAnsi="Verdana"/>
        </w:rPr>
        <w:tab/>
        <w:t xml:space="preserve">Elegant design to meet local working environment &amp; friendly in used whether of operation electronic forwarding &amp; reading measure. </w:t>
      </w:r>
    </w:p>
    <w:p w:rsidR="00E67562" w:rsidRPr="0050668D" w:rsidRDefault="00E67562" w:rsidP="00E67562">
      <w:pPr>
        <w:pStyle w:val="NoSpacing"/>
        <w:rPr>
          <w:rFonts w:ascii="Verdana" w:hAnsi="Verdana"/>
          <w:b/>
          <w:bCs/>
          <w:u w:val="single"/>
        </w:rPr>
      </w:pPr>
      <w:r w:rsidRPr="0050668D">
        <w:rPr>
          <w:rFonts w:ascii="Verdana" w:hAnsi="Verdana"/>
          <w:b/>
          <w:bCs/>
          <w:u w:val="single"/>
        </w:rPr>
        <w:lastRenderedPageBreak/>
        <w:t xml:space="preserve">CONTROL </w:t>
      </w:r>
      <w:r>
        <w:rPr>
          <w:rFonts w:ascii="Verdana" w:hAnsi="Verdana"/>
          <w:b/>
          <w:bCs/>
          <w:u w:val="single"/>
        </w:rPr>
        <w:t>BOX</w:t>
      </w:r>
    </w:p>
    <w:p w:rsidR="00E67562" w:rsidRPr="00A05136" w:rsidRDefault="00E67562" w:rsidP="00E67562">
      <w:pPr>
        <w:pStyle w:val="NoSpacing"/>
        <w:rPr>
          <w:rFonts w:ascii="Verdana" w:hAnsi="Verdana"/>
          <w:sz w:val="12"/>
        </w:rPr>
      </w:pPr>
    </w:p>
    <w:p w:rsidR="00E67562" w:rsidRPr="006E0F47" w:rsidRDefault="00E67562" w:rsidP="00E67562">
      <w:pPr>
        <w:pStyle w:val="NoSpacing"/>
        <w:rPr>
          <w:rFonts w:ascii="Verdana" w:hAnsi="Verdana"/>
        </w:rPr>
      </w:pPr>
      <w:r w:rsidRPr="0002440D">
        <w:rPr>
          <w:rFonts w:ascii="Verdana" w:hAnsi="Verdana"/>
        </w:rPr>
        <w:t xml:space="preserve">Located at </w:t>
      </w:r>
      <w:r>
        <w:rPr>
          <w:rFonts w:ascii="Verdana" w:hAnsi="Verdana"/>
        </w:rPr>
        <w:t xml:space="preserve">rear side. </w:t>
      </w:r>
      <w:r w:rsidRPr="004E0A93">
        <w:rPr>
          <w:rFonts w:ascii="Verdana" w:hAnsi="Verdana"/>
        </w:rPr>
        <w:t>System control box mo</w:t>
      </w:r>
      <w:r>
        <w:rPr>
          <w:rFonts w:ascii="Verdana" w:hAnsi="Verdana"/>
        </w:rPr>
        <w:t xml:space="preserve">unted at power rewind Hose Reel </w:t>
      </w:r>
      <w:r w:rsidRPr="004E0A93">
        <w:rPr>
          <w:rFonts w:ascii="Verdana" w:hAnsi="Verdana"/>
        </w:rPr>
        <w:t>with separate speed control lever at the rear.</w:t>
      </w:r>
    </w:p>
    <w:p w:rsidR="00E67562" w:rsidRDefault="00E67562" w:rsidP="00181621">
      <w:pPr>
        <w:pStyle w:val="NoSpacing"/>
        <w:ind w:left="2880" w:hanging="2880"/>
        <w:jc w:val="both"/>
        <w:rPr>
          <w:rFonts w:ascii="Verdana" w:hAnsi="Verdana"/>
        </w:rPr>
      </w:pPr>
    </w:p>
    <w:p w:rsidR="00181621" w:rsidRPr="006B6ED8" w:rsidRDefault="00181621" w:rsidP="00181621">
      <w:pPr>
        <w:pStyle w:val="NoSpacing"/>
        <w:rPr>
          <w:rFonts w:ascii="Verdana" w:hAnsi="Verdana"/>
          <w:sz w:val="4"/>
        </w:rPr>
      </w:pPr>
    </w:p>
    <w:p w:rsidR="00181621" w:rsidRPr="00487602" w:rsidRDefault="00181621" w:rsidP="00181621">
      <w:pPr>
        <w:pStyle w:val="NoSpacing"/>
        <w:rPr>
          <w:rFonts w:ascii="Verdana" w:hAnsi="Verdana"/>
          <w:sz w:val="2"/>
        </w:rPr>
      </w:pPr>
    </w:p>
    <w:p w:rsidR="00181621" w:rsidRDefault="00C3636A" w:rsidP="00E67562">
      <w:pPr>
        <w:pStyle w:val="NoSpacing"/>
        <w:ind w:left="2880" w:hanging="2880"/>
        <w:jc w:val="both"/>
        <w:rPr>
          <w:rFonts w:ascii="Verdana" w:hAnsi="Verdana"/>
          <w:bCs/>
        </w:rPr>
      </w:pPr>
      <w:r>
        <w:rPr>
          <w:rFonts w:ascii="Verdana" w:hAnsi="Verdana"/>
          <w:b/>
          <w:bCs/>
          <w:u w:val="single"/>
        </w:rPr>
        <w:t>STORAGE BOX</w:t>
      </w:r>
      <w:r w:rsidR="00181621">
        <w:rPr>
          <w:rFonts w:ascii="Verdana" w:hAnsi="Verdana"/>
          <w:b/>
          <w:bCs/>
          <w:u w:val="single"/>
        </w:rPr>
        <w:t>:</w:t>
      </w:r>
      <w:r w:rsidR="00181621">
        <w:rPr>
          <w:rFonts w:ascii="Verdana" w:hAnsi="Verdana"/>
          <w:bCs/>
        </w:rPr>
        <w:tab/>
      </w:r>
      <w:r w:rsidR="00181621" w:rsidRPr="003D0AF3">
        <w:rPr>
          <w:rFonts w:ascii="Verdana" w:hAnsi="Verdana"/>
          <w:bCs/>
        </w:rPr>
        <w:t xml:space="preserve">Locker arrangements </w:t>
      </w:r>
      <w:r w:rsidR="00181621">
        <w:rPr>
          <w:rFonts w:ascii="Verdana" w:hAnsi="Verdana"/>
          <w:bCs/>
        </w:rPr>
        <w:t>for</w:t>
      </w:r>
      <w:r w:rsidR="00181621" w:rsidRPr="003D0AF3">
        <w:rPr>
          <w:rFonts w:ascii="Verdana" w:hAnsi="Verdana"/>
          <w:bCs/>
        </w:rPr>
        <w:t xml:space="preserve"> accommodation of necessary accessories </w:t>
      </w:r>
      <w:r w:rsidR="00181621">
        <w:rPr>
          <w:rFonts w:ascii="Verdana" w:hAnsi="Verdana"/>
          <w:bCs/>
        </w:rPr>
        <w:t>will be provided on both side of the vehicle.</w:t>
      </w:r>
    </w:p>
    <w:p w:rsidR="00C3636A" w:rsidRDefault="00C3636A" w:rsidP="00E67562">
      <w:pPr>
        <w:pStyle w:val="NoSpacing"/>
        <w:ind w:left="2880" w:hanging="2880"/>
        <w:jc w:val="both"/>
        <w:rPr>
          <w:rFonts w:ascii="Verdana" w:hAnsi="Verdana"/>
          <w:bCs/>
        </w:rPr>
      </w:pPr>
    </w:p>
    <w:p w:rsidR="00C3636A" w:rsidRDefault="00C3636A" w:rsidP="00C3636A">
      <w:pPr>
        <w:pStyle w:val="NoSpacing"/>
        <w:ind w:left="2880" w:hanging="2880"/>
        <w:jc w:val="center"/>
        <w:rPr>
          <w:rFonts w:ascii="Verdana" w:hAnsi="Verdana"/>
          <w:bCs/>
        </w:rPr>
      </w:pPr>
      <w:r>
        <w:rPr>
          <w:rFonts w:ascii="Verdana" w:hAnsi="Verdana"/>
          <w:b/>
          <w:bCs/>
          <w:u w:val="single"/>
        </w:rPr>
        <w:t>ACCESSORIES</w:t>
      </w:r>
    </w:p>
    <w:p w:rsidR="00181621" w:rsidRPr="00487602" w:rsidRDefault="00181621" w:rsidP="00181621">
      <w:pPr>
        <w:pStyle w:val="NoSpacing"/>
        <w:ind w:left="2880" w:hanging="2880"/>
        <w:rPr>
          <w:rFonts w:ascii="Verdana" w:hAnsi="Verdana"/>
          <w:b/>
          <w:bCs/>
          <w:sz w:val="2"/>
        </w:rPr>
      </w:pPr>
      <w:r>
        <w:rPr>
          <w:rFonts w:ascii="Verdana" w:hAnsi="Verdana"/>
          <w:b/>
          <w:bCs/>
        </w:rPr>
        <w:tab/>
      </w:r>
    </w:p>
    <w:tbl>
      <w:tblPr>
        <w:tblStyle w:val="TableGrid"/>
        <w:tblpPr w:leftFromText="180" w:rightFromText="180" w:vertAnchor="text" w:horzAnchor="margin" w:tblpXSpec="center" w:tblpY="123"/>
        <w:tblOverlap w:val="never"/>
        <w:tblW w:w="0" w:type="auto"/>
        <w:tblLook w:val="04A0"/>
      </w:tblPr>
      <w:tblGrid>
        <w:gridCol w:w="5418"/>
        <w:gridCol w:w="3330"/>
      </w:tblGrid>
      <w:tr w:rsidR="005B7BEC" w:rsidTr="00B00283">
        <w:trPr>
          <w:trHeight w:val="3293"/>
        </w:trPr>
        <w:tc>
          <w:tcPr>
            <w:tcW w:w="5418" w:type="dxa"/>
          </w:tcPr>
          <w:p w:rsidR="005B7BEC" w:rsidRDefault="007F3C2C" w:rsidP="009221CE">
            <w:pPr>
              <w:pStyle w:val="NoSpacing"/>
              <w:numPr>
                <w:ilvl w:val="0"/>
                <w:numId w:val="78"/>
              </w:numPr>
              <w:spacing w:line="360" w:lineRule="auto"/>
              <w:rPr>
                <w:rFonts w:ascii="Verdana" w:hAnsi="Verdana"/>
                <w:bCs/>
              </w:rPr>
            </w:pPr>
            <w:r>
              <w:rPr>
                <w:rFonts w:ascii="Verdana" w:hAnsi="Verdana"/>
                <w:bCs/>
              </w:rPr>
              <w:t>Hose Reel Pipe 25mm x 90m.</w:t>
            </w:r>
          </w:p>
          <w:p w:rsidR="005B7BEC" w:rsidRDefault="007F3C2C" w:rsidP="009221CE">
            <w:pPr>
              <w:pStyle w:val="NoSpacing"/>
              <w:numPr>
                <w:ilvl w:val="0"/>
                <w:numId w:val="78"/>
              </w:numPr>
              <w:spacing w:line="360" w:lineRule="auto"/>
              <w:rPr>
                <w:rFonts w:ascii="Verdana" w:hAnsi="Verdana"/>
                <w:bCs/>
              </w:rPr>
            </w:pPr>
            <w:r>
              <w:rPr>
                <w:rFonts w:ascii="Verdana" w:hAnsi="Verdana"/>
                <w:bCs/>
              </w:rPr>
              <w:t>Seal Set of Jetting Pump</w:t>
            </w:r>
          </w:p>
          <w:p w:rsidR="007F3C2C" w:rsidRDefault="007F3C2C" w:rsidP="009221CE">
            <w:pPr>
              <w:pStyle w:val="NoSpacing"/>
              <w:numPr>
                <w:ilvl w:val="0"/>
                <w:numId w:val="78"/>
              </w:numPr>
              <w:spacing w:line="360" w:lineRule="auto"/>
              <w:rPr>
                <w:rFonts w:ascii="Verdana" w:hAnsi="Verdana"/>
                <w:bCs/>
              </w:rPr>
            </w:pPr>
            <w:r>
              <w:rPr>
                <w:rFonts w:ascii="Verdana" w:hAnsi="Verdana"/>
                <w:bCs/>
              </w:rPr>
              <w:t xml:space="preserve">Hydraulic fitting pipe ½ “ to 1 ½ “ size </w:t>
            </w:r>
          </w:p>
          <w:p w:rsidR="007F3C2C" w:rsidRDefault="007F3C2C" w:rsidP="009221CE">
            <w:pPr>
              <w:pStyle w:val="NoSpacing"/>
              <w:numPr>
                <w:ilvl w:val="0"/>
                <w:numId w:val="78"/>
              </w:numPr>
              <w:spacing w:line="360" w:lineRule="auto"/>
              <w:rPr>
                <w:rFonts w:ascii="Verdana" w:hAnsi="Verdana"/>
                <w:bCs/>
              </w:rPr>
            </w:pPr>
            <w:r>
              <w:rPr>
                <w:rFonts w:ascii="Verdana" w:hAnsi="Verdana"/>
                <w:bCs/>
              </w:rPr>
              <w:t>4 Way Safety Valve</w:t>
            </w:r>
          </w:p>
          <w:p w:rsidR="00EF21BE" w:rsidRPr="00EF21BE" w:rsidRDefault="00A92493" w:rsidP="009221CE">
            <w:pPr>
              <w:pStyle w:val="NoSpacing"/>
              <w:numPr>
                <w:ilvl w:val="0"/>
                <w:numId w:val="78"/>
              </w:numPr>
              <w:spacing w:line="360" w:lineRule="auto"/>
              <w:rPr>
                <w:rFonts w:ascii="Verdana" w:hAnsi="Verdana"/>
                <w:bCs/>
              </w:rPr>
            </w:pPr>
            <w:r>
              <w:rPr>
                <w:rFonts w:ascii="Verdana" w:hAnsi="Verdana"/>
                <w:bCs/>
              </w:rPr>
              <w:t xml:space="preserve">Nozzle </w:t>
            </w:r>
            <w:r w:rsidR="00EF21BE" w:rsidRPr="00EF21BE">
              <w:rPr>
                <w:rFonts w:ascii="Verdana" w:hAnsi="Verdana"/>
                <w:bCs/>
              </w:rPr>
              <w:t>(Century Bomb Jet,  High Efficiency Darin Jet, High Velocity  Pencil Jet and 15 Degree  Fan Jet)</w:t>
            </w:r>
          </w:p>
          <w:p w:rsidR="00A92493" w:rsidRDefault="00A92493" w:rsidP="009221CE">
            <w:pPr>
              <w:pStyle w:val="NoSpacing"/>
              <w:numPr>
                <w:ilvl w:val="0"/>
                <w:numId w:val="78"/>
              </w:numPr>
              <w:spacing w:line="360" w:lineRule="auto"/>
              <w:rPr>
                <w:rFonts w:ascii="Verdana" w:hAnsi="Verdana"/>
                <w:bCs/>
              </w:rPr>
            </w:pPr>
            <w:r>
              <w:rPr>
                <w:rFonts w:ascii="Verdana" w:hAnsi="Verdana"/>
                <w:bCs/>
              </w:rPr>
              <w:t>Hydraulic Oil</w:t>
            </w:r>
          </w:p>
          <w:p w:rsidR="00A92493" w:rsidRDefault="00A92493" w:rsidP="009221CE">
            <w:pPr>
              <w:pStyle w:val="NoSpacing"/>
              <w:numPr>
                <w:ilvl w:val="0"/>
                <w:numId w:val="78"/>
              </w:numPr>
              <w:spacing w:line="360" w:lineRule="auto"/>
              <w:rPr>
                <w:rFonts w:ascii="Verdana" w:hAnsi="Verdana"/>
                <w:bCs/>
              </w:rPr>
            </w:pPr>
            <w:r>
              <w:rPr>
                <w:rFonts w:ascii="Verdana" w:hAnsi="Verdana"/>
                <w:bCs/>
              </w:rPr>
              <w:t>Pressure Gauge</w:t>
            </w:r>
          </w:p>
          <w:p w:rsidR="005B7BEC" w:rsidRDefault="00A92493" w:rsidP="009221CE">
            <w:pPr>
              <w:pStyle w:val="NoSpacing"/>
              <w:numPr>
                <w:ilvl w:val="0"/>
                <w:numId w:val="78"/>
              </w:numPr>
              <w:spacing w:line="360" w:lineRule="auto"/>
              <w:rPr>
                <w:rFonts w:ascii="Verdana" w:hAnsi="Verdana"/>
                <w:bCs/>
              </w:rPr>
            </w:pPr>
            <w:r>
              <w:rPr>
                <w:rFonts w:ascii="Verdana" w:hAnsi="Verdana"/>
                <w:bCs/>
              </w:rPr>
              <w:t>Hydraulic Pump / Motor Seal</w:t>
            </w:r>
          </w:p>
          <w:p w:rsidR="005B7BEC" w:rsidRDefault="00A92493" w:rsidP="009221CE">
            <w:pPr>
              <w:pStyle w:val="NoSpacing"/>
              <w:numPr>
                <w:ilvl w:val="0"/>
                <w:numId w:val="78"/>
              </w:numPr>
              <w:spacing w:line="360" w:lineRule="auto"/>
              <w:rPr>
                <w:rFonts w:ascii="Verdana" w:hAnsi="Verdana"/>
                <w:bCs/>
              </w:rPr>
            </w:pPr>
            <w:r>
              <w:rPr>
                <w:rFonts w:ascii="Verdana" w:hAnsi="Verdana"/>
                <w:bCs/>
              </w:rPr>
              <w:t>Buzzer Alarm</w:t>
            </w:r>
          </w:p>
          <w:p w:rsidR="005B7BEC" w:rsidRDefault="00A92493" w:rsidP="009221CE">
            <w:pPr>
              <w:pStyle w:val="NoSpacing"/>
              <w:numPr>
                <w:ilvl w:val="0"/>
                <w:numId w:val="78"/>
              </w:numPr>
              <w:spacing w:line="360" w:lineRule="auto"/>
              <w:rPr>
                <w:rFonts w:ascii="Verdana" w:hAnsi="Verdana"/>
                <w:bCs/>
              </w:rPr>
            </w:pPr>
            <w:r>
              <w:rPr>
                <w:rFonts w:ascii="Verdana" w:hAnsi="Verdana"/>
                <w:bCs/>
              </w:rPr>
              <w:t>Safety Valve</w:t>
            </w:r>
            <w:r w:rsidR="005B7BEC">
              <w:rPr>
                <w:rFonts w:ascii="Verdana" w:hAnsi="Verdana"/>
                <w:bCs/>
              </w:rPr>
              <w:t xml:space="preserve"> </w:t>
            </w:r>
          </w:p>
          <w:p w:rsidR="005B7BEC" w:rsidRDefault="00A92493" w:rsidP="009221CE">
            <w:pPr>
              <w:pStyle w:val="NoSpacing"/>
              <w:numPr>
                <w:ilvl w:val="0"/>
                <w:numId w:val="78"/>
              </w:numPr>
              <w:spacing w:line="360" w:lineRule="auto"/>
              <w:rPr>
                <w:rFonts w:ascii="Verdana" w:hAnsi="Verdana"/>
                <w:bCs/>
              </w:rPr>
            </w:pPr>
            <w:r>
              <w:rPr>
                <w:rFonts w:ascii="Verdana" w:hAnsi="Verdana"/>
                <w:bCs/>
              </w:rPr>
              <w:t>Water Level Gauge</w:t>
            </w:r>
          </w:p>
          <w:p w:rsidR="005B7BEC" w:rsidRDefault="00374D74" w:rsidP="009221CE">
            <w:pPr>
              <w:pStyle w:val="NoSpacing"/>
              <w:numPr>
                <w:ilvl w:val="0"/>
                <w:numId w:val="78"/>
              </w:numPr>
              <w:spacing w:line="360" w:lineRule="auto"/>
              <w:rPr>
                <w:rFonts w:ascii="Verdana" w:hAnsi="Verdana"/>
                <w:bCs/>
              </w:rPr>
            </w:pPr>
            <w:r>
              <w:rPr>
                <w:rFonts w:ascii="Verdana" w:hAnsi="Verdana"/>
                <w:bCs/>
              </w:rPr>
              <w:t>T</w:t>
            </w:r>
            <w:r w:rsidRPr="003D0AF3">
              <w:rPr>
                <w:rFonts w:ascii="Verdana" w:hAnsi="Verdana"/>
                <w:bCs/>
              </w:rPr>
              <w:t>ool Kit for Chassis / Superstructure</w:t>
            </w:r>
          </w:p>
          <w:p w:rsidR="00374D74" w:rsidRDefault="00374D74" w:rsidP="009221CE">
            <w:pPr>
              <w:pStyle w:val="NoSpacing"/>
              <w:numPr>
                <w:ilvl w:val="0"/>
                <w:numId w:val="78"/>
              </w:numPr>
              <w:spacing w:line="360" w:lineRule="auto"/>
              <w:rPr>
                <w:rFonts w:ascii="Verdana" w:hAnsi="Verdana"/>
                <w:bCs/>
              </w:rPr>
            </w:pPr>
            <w:r>
              <w:rPr>
                <w:rFonts w:ascii="Verdana" w:hAnsi="Verdana"/>
                <w:bCs/>
              </w:rPr>
              <w:t>Pick</w:t>
            </w:r>
          </w:p>
          <w:p w:rsidR="00374D74" w:rsidRDefault="00374D74" w:rsidP="009221CE">
            <w:pPr>
              <w:pStyle w:val="NoSpacing"/>
              <w:numPr>
                <w:ilvl w:val="0"/>
                <w:numId w:val="78"/>
              </w:numPr>
              <w:spacing w:line="360" w:lineRule="auto"/>
              <w:rPr>
                <w:rFonts w:ascii="Verdana" w:hAnsi="Verdana"/>
                <w:bCs/>
              </w:rPr>
            </w:pPr>
            <w:r>
              <w:rPr>
                <w:rFonts w:ascii="Verdana" w:hAnsi="Verdana"/>
                <w:bCs/>
              </w:rPr>
              <w:t>Shovel</w:t>
            </w:r>
          </w:p>
          <w:p w:rsidR="00374D74" w:rsidRDefault="00374D74" w:rsidP="009221CE">
            <w:pPr>
              <w:pStyle w:val="NoSpacing"/>
              <w:numPr>
                <w:ilvl w:val="0"/>
                <w:numId w:val="78"/>
              </w:numPr>
              <w:spacing w:line="360" w:lineRule="auto"/>
              <w:rPr>
                <w:rFonts w:ascii="Verdana" w:hAnsi="Verdana"/>
                <w:bCs/>
              </w:rPr>
            </w:pPr>
            <w:r>
              <w:rPr>
                <w:rFonts w:ascii="Verdana" w:hAnsi="Verdana"/>
                <w:bCs/>
              </w:rPr>
              <w:t>Ladder</w:t>
            </w:r>
          </w:p>
          <w:p w:rsidR="00374D74" w:rsidRDefault="00374D74" w:rsidP="009221CE">
            <w:pPr>
              <w:pStyle w:val="NoSpacing"/>
              <w:numPr>
                <w:ilvl w:val="0"/>
                <w:numId w:val="78"/>
              </w:numPr>
              <w:spacing w:line="360" w:lineRule="auto"/>
              <w:rPr>
                <w:rFonts w:ascii="Verdana" w:hAnsi="Verdana"/>
                <w:bCs/>
              </w:rPr>
            </w:pPr>
            <w:r w:rsidRPr="003D0AF3">
              <w:rPr>
                <w:rFonts w:ascii="Verdana" w:hAnsi="Verdana"/>
                <w:bCs/>
              </w:rPr>
              <w:t xml:space="preserve">Protective Clothing / </w:t>
            </w:r>
            <w:r>
              <w:rPr>
                <w:rFonts w:ascii="Verdana" w:hAnsi="Verdana"/>
                <w:bCs/>
              </w:rPr>
              <w:t>Co</w:t>
            </w:r>
            <w:r w:rsidRPr="003D0AF3">
              <w:rPr>
                <w:rFonts w:ascii="Verdana" w:hAnsi="Verdana"/>
                <w:bCs/>
              </w:rPr>
              <w:t>verall / Uniform</w:t>
            </w:r>
          </w:p>
          <w:p w:rsidR="00EC37AC" w:rsidRDefault="00EC37AC" w:rsidP="009221CE">
            <w:pPr>
              <w:pStyle w:val="NoSpacing"/>
              <w:numPr>
                <w:ilvl w:val="0"/>
                <w:numId w:val="78"/>
              </w:numPr>
              <w:spacing w:line="360" w:lineRule="auto"/>
              <w:rPr>
                <w:rFonts w:ascii="Verdana" w:hAnsi="Verdana"/>
                <w:bCs/>
              </w:rPr>
            </w:pPr>
            <w:r w:rsidRPr="003D0AF3">
              <w:rPr>
                <w:rFonts w:ascii="Verdana" w:hAnsi="Verdana"/>
                <w:bCs/>
              </w:rPr>
              <w:t>First Aid Kit</w:t>
            </w:r>
          </w:p>
          <w:p w:rsidR="00EC37AC" w:rsidRDefault="006943AC" w:rsidP="009221CE">
            <w:pPr>
              <w:pStyle w:val="NoSpacing"/>
              <w:numPr>
                <w:ilvl w:val="0"/>
                <w:numId w:val="78"/>
              </w:numPr>
              <w:spacing w:line="360" w:lineRule="auto"/>
              <w:rPr>
                <w:rFonts w:ascii="Verdana" w:hAnsi="Verdana"/>
                <w:bCs/>
              </w:rPr>
            </w:pPr>
            <w:r w:rsidRPr="003D0AF3">
              <w:rPr>
                <w:rFonts w:ascii="Verdana" w:hAnsi="Verdana"/>
                <w:bCs/>
              </w:rPr>
              <w:t>Fire Extinguisher</w:t>
            </w:r>
            <w:r w:rsidR="00995D68">
              <w:rPr>
                <w:rFonts w:ascii="Verdana" w:hAnsi="Verdana"/>
                <w:bCs/>
              </w:rPr>
              <w:t xml:space="preserve"> 1Kg</w:t>
            </w:r>
          </w:p>
          <w:p w:rsidR="006943AC" w:rsidRDefault="006943AC" w:rsidP="009221CE">
            <w:pPr>
              <w:pStyle w:val="NoSpacing"/>
              <w:numPr>
                <w:ilvl w:val="0"/>
                <w:numId w:val="78"/>
              </w:numPr>
              <w:spacing w:line="360" w:lineRule="auto"/>
              <w:rPr>
                <w:rFonts w:ascii="Verdana" w:hAnsi="Verdana"/>
                <w:bCs/>
              </w:rPr>
            </w:pPr>
            <w:r w:rsidRPr="003D0AF3">
              <w:rPr>
                <w:rFonts w:ascii="Verdana" w:hAnsi="Verdana"/>
                <w:bCs/>
              </w:rPr>
              <w:t>Spare Wheel suitably placed</w:t>
            </w:r>
          </w:p>
          <w:p w:rsidR="006943AC" w:rsidRDefault="006943AC" w:rsidP="009221CE">
            <w:pPr>
              <w:pStyle w:val="NoSpacing"/>
              <w:numPr>
                <w:ilvl w:val="0"/>
                <w:numId w:val="78"/>
              </w:numPr>
              <w:spacing w:line="360" w:lineRule="auto"/>
              <w:rPr>
                <w:rFonts w:ascii="Verdana" w:hAnsi="Verdana"/>
                <w:bCs/>
              </w:rPr>
            </w:pPr>
            <w:r w:rsidRPr="003D0AF3">
              <w:rPr>
                <w:rFonts w:ascii="Verdana" w:hAnsi="Verdana"/>
                <w:bCs/>
              </w:rPr>
              <w:t>Rotating Beacon / Warning light on top of the Roof</w:t>
            </w:r>
          </w:p>
        </w:tc>
        <w:tc>
          <w:tcPr>
            <w:tcW w:w="3330" w:type="dxa"/>
          </w:tcPr>
          <w:p w:rsidR="005B7BEC" w:rsidRDefault="007F3C2C" w:rsidP="005B7BEC">
            <w:pPr>
              <w:pStyle w:val="NoSpacing"/>
              <w:spacing w:line="360" w:lineRule="auto"/>
              <w:rPr>
                <w:rFonts w:ascii="Verdana" w:hAnsi="Verdana"/>
                <w:bCs/>
              </w:rPr>
            </w:pPr>
            <w:r>
              <w:rPr>
                <w:rFonts w:ascii="Verdana" w:hAnsi="Verdana"/>
                <w:bCs/>
              </w:rPr>
              <w:t>1 No with each Veh</w:t>
            </w:r>
            <w:r w:rsidR="00B00283">
              <w:rPr>
                <w:rFonts w:ascii="Verdana" w:hAnsi="Verdana"/>
                <w:bCs/>
              </w:rPr>
              <w:t>icle</w:t>
            </w:r>
          </w:p>
          <w:p w:rsidR="005B7BEC" w:rsidRDefault="007F3C2C" w:rsidP="005B7BEC">
            <w:pPr>
              <w:pStyle w:val="NoSpacing"/>
              <w:spacing w:line="360" w:lineRule="auto"/>
              <w:rPr>
                <w:rFonts w:ascii="Verdana" w:hAnsi="Verdana"/>
                <w:bCs/>
              </w:rPr>
            </w:pPr>
            <w:r>
              <w:rPr>
                <w:rFonts w:ascii="Verdana" w:hAnsi="Verdana"/>
                <w:bCs/>
              </w:rPr>
              <w:t xml:space="preserve">1 Set with each </w:t>
            </w:r>
            <w:r w:rsidR="00B00283">
              <w:rPr>
                <w:rFonts w:ascii="Verdana" w:hAnsi="Verdana"/>
                <w:bCs/>
              </w:rPr>
              <w:t xml:space="preserve"> Vehicle</w:t>
            </w:r>
          </w:p>
          <w:p w:rsidR="005B7BEC" w:rsidRDefault="005B7BEC" w:rsidP="005B7BEC">
            <w:pPr>
              <w:pStyle w:val="NoSpacing"/>
              <w:spacing w:line="360" w:lineRule="auto"/>
              <w:rPr>
                <w:rFonts w:ascii="Verdana" w:hAnsi="Verdana"/>
                <w:bCs/>
              </w:rPr>
            </w:pPr>
            <w:r>
              <w:rPr>
                <w:rFonts w:ascii="Verdana" w:hAnsi="Verdana"/>
                <w:bCs/>
              </w:rPr>
              <w:t xml:space="preserve">4 </w:t>
            </w:r>
            <w:r w:rsidR="007F3C2C">
              <w:rPr>
                <w:rFonts w:ascii="Verdana" w:hAnsi="Verdana"/>
                <w:bCs/>
              </w:rPr>
              <w:t xml:space="preserve">Sets </w:t>
            </w:r>
            <w:r>
              <w:rPr>
                <w:rFonts w:ascii="Verdana" w:hAnsi="Verdana"/>
                <w:bCs/>
              </w:rPr>
              <w:t xml:space="preserve">with each </w:t>
            </w:r>
            <w:r w:rsidR="00B00283">
              <w:rPr>
                <w:rFonts w:ascii="Verdana" w:hAnsi="Verdana"/>
                <w:bCs/>
              </w:rPr>
              <w:t xml:space="preserve"> Vehicle</w:t>
            </w:r>
          </w:p>
          <w:p w:rsidR="005B7BEC" w:rsidRDefault="00A92493" w:rsidP="005B7BEC">
            <w:pPr>
              <w:pStyle w:val="NoSpacing"/>
              <w:spacing w:line="360" w:lineRule="auto"/>
              <w:rPr>
                <w:rFonts w:ascii="Verdana" w:hAnsi="Verdana"/>
                <w:bCs/>
              </w:rPr>
            </w:pPr>
            <w:r>
              <w:rPr>
                <w:rFonts w:ascii="Verdana" w:hAnsi="Verdana"/>
                <w:bCs/>
              </w:rPr>
              <w:t>1</w:t>
            </w:r>
            <w:r w:rsidR="005B7BEC">
              <w:rPr>
                <w:rFonts w:ascii="Verdana" w:hAnsi="Verdana"/>
                <w:bCs/>
              </w:rPr>
              <w:t xml:space="preserve"> No with each </w:t>
            </w:r>
            <w:r w:rsidR="00B00283">
              <w:rPr>
                <w:rFonts w:ascii="Verdana" w:hAnsi="Verdana"/>
                <w:bCs/>
              </w:rPr>
              <w:t xml:space="preserve"> Vehicle</w:t>
            </w:r>
          </w:p>
          <w:p w:rsidR="005B7BEC" w:rsidRDefault="00A92493" w:rsidP="005B7BEC">
            <w:pPr>
              <w:pStyle w:val="NoSpacing"/>
              <w:spacing w:line="360" w:lineRule="auto"/>
              <w:rPr>
                <w:rFonts w:ascii="Verdana" w:hAnsi="Verdana"/>
                <w:bCs/>
              </w:rPr>
            </w:pPr>
            <w:r>
              <w:rPr>
                <w:rFonts w:ascii="Verdana" w:hAnsi="Verdana"/>
                <w:bCs/>
              </w:rPr>
              <w:t xml:space="preserve">4 </w:t>
            </w:r>
            <w:r w:rsidR="005B7BEC">
              <w:rPr>
                <w:rFonts w:ascii="Verdana" w:hAnsi="Verdana"/>
                <w:bCs/>
              </w:rPr>
              <w:t>No</w:t>
            </w:r>
            <w:r>
              <w:rPr>
                <w:rFonts w:ascii="Verdana" w:hAnsi="Verdana"/>
                <w:bCs/>
              </w:rPr>
              <w:t>s</w:t>
            </w:r>
            <w:r w:rsidR="005B7BEC">
              <w:rPr>
                <w:rFonts w:ascii="Verdana" w:hAnsi="Verdana"/>
                <w:bCs/>
              </w:rPr>
              <w:t xml:space="preserve"> with each </w:t>
            </w:r>
            <w:r w:rsidR="00B00283">
              <w:rPr>
                <w:rFonts w:ascii="Verdana" w:hAnsi="Verdana"/>
                <w:bCs/>
              </w:rPr>
              <w:t xml:space="preserve"> Vehicle</w:t>
            </w:r>
          </w:p>
          <w:p w:rsidR="00EF21BE" w:rsidRDefault="00EF21BE" w:rsidP="00A92493">
            <w:pPr>
              <w:pStyle w:val="NoSpacing"/>
              <w:spacing w:line="360" w:lineRule="auto"/>
              <w:rPr>
                <w:rFonts w:ascii="Verdana" w:hAnsi="Verdana"/>
                <w:bCs/>
              </w:rPr>
            </w:pPr>
          </w:p>
          <w:p w:rsidR="00EF21BE" w:rsidRPr="00EF21BE" w:rsidRDefault="00EF21BE" w:rsidP="00A92493">
            <w:pPr>
              <w:pStyle w:val="NoSpacing"/>
              <w:spacing w:line="360" w:lineRule="auto"/>
              <w:rPr>
                <w:rFonts w:ascii="Verdana" w:hAnsi="Verdana"/>
                <w:bCs/>
                <w:sz w:val="16"/>
              </w:rPr>
            </w:pPr>
          </w:p>
          <w:p w:rsidR="00A92493" w:rsidRDefault="00A92493" w:rsidP="00A92493">
            <w:pPr>
              <w:pStyle w:val="NoSpacing"/>
              <w:spacing w:line="360" w:lineRule="auto"/>
              <w:rPr>
                <w:rFonts w:ascii="Verdana" w:hAnsi="Verdana"/>
                <w:bCs/>
              </w:rPr>
            </w:pPr>
            <w:r>
              <w:rPr>
                <w:rFonts w:ascii="Verdana" w:hAnsi="Verdana"/>
                <w:bCs/>
              </w:rPr>
              <w:t xml:space="preserve">200 Liters drum </w:t>
            </w:r>
          </w:p>
          <w:p w:rsidR="005B7BEC" w:rsidRDefault="00A92493" w:rsidP="005B7BEC">
            <w:pPr>
              <w:pStyle w:val="NoSpacing"/>
              <w:spacing w:line="360" w:lineRule="auto"/>
              <w:rPr>
                <w:rFonts w:ascii="Verdana" w:hAnsi="Verdana"/>
                <w:bCs/>
              </w:rPr>
            </w:pPr>
            <w:r>
              <w:rPr>
                <w:rFonts w:ascii="Verdana" w:hAnsi="Verdana"/>
                <w:bCs/>
              </w:rPr>
              <w:t xml:space="preserve">1 </w:t>
            </w:r>
            <w:r w:rsidR="005B7BEC">
              <w:rPr>
                <w:rFonts w:ascii="Verdana" w:hAnsi="Verdana"/>
                <w:bCs/>
              </w:rPr>
              <w:t xml:space="preserve">No with each </w:t>
            </w:r>
            <w:r w:rsidR="00B00283">
              <w:rPr>
                <w:rFonts w:ascii="Verdana" w:hAnsi="Verdana"/>
                <w:bCs/>
              </w:rPr>
              <w:t xml:space="preserve"> Vehicle</w:t>
            </w:r>
          </w:p>
          <w:p w:rsidR="005B7BEC" w:rsidRDefault="005B7BEC" w:rsidP="005B7BEC">
            <w:pPr>
              <w:pStyle w:val="NoSpacing"/>
              <w:spacing w:line="360" w:lineRule="auto"/>
              <w:rPr>
                <w:rFonts w:ascii="Verdana" w:hAnsi="Verdana"/>
                <w:bCs/>
              </w:rPr>
            </w:pPr>
            <w:r>
              <w:rPr>
                <w:rFonts w:ascii="Verdana" w:hAnsi="Verdana"/>
                <w:bCs/>
              </w:rPr>
              <w:t xml:space="preserve">1 </w:t>
            </w:r>
            <w:r w:rsidR="00A92493">
              <w:rPr>
                <w:rFonts w:ascii="Verdana" w:hAnsi="Verdana"/>
                <w:bCs/>
              </w:rPr>
              <w:t xml:space="preserve">Set </w:t>
            </w:r>
            <w:r>
              <w:rPr>
                <w:rFonts w:ascii="Verdana" w:hAnsi="Verdana"/>
                <w:bCs/>
              </w:rPr>
              <w:t xml:space="preserve">with each </w:t>
            </w:r>
            <w:r w:rsidR="00B00283">
              <w:rPr>
                <w:rFonts w:ascii="Verdana" w:hAnsi="Verdana"/>
                <w:bCs/>
              </w:rPr>
              <w:t xml:space="preserve"> Vehicle</w:t>
            </w:r>
          </w:p>
          <w:p w:rsidR="005B7BEC" w:rsidRDefault="00A92493" w:rsidP="005B7BEC">
            <w:pPr>
              <w:pStyle w:val="NoSpacing"/>
              <w:spacing w:line="360" w:lineRule="auto"/>
              <w:ind w:left="25"/>
              <w:rPr>
                <w:rFonts w:ascii="Verdana" w:hAnsi="Verdana"/>
                <w:bCs/>
              </w:rPr>
            </w:pPr>
            <w:r>
              <w:rPr>
                <w:rFonts w:ascii="Verdana" w:hAnsi="Verdana"/>
                <w:bCs/>
              </w:rPr>
              <w:t xml:space="preserve">1 </w:t>
            </w:r>
            <w:r w:rsidR="005B7BEC">
              <w:rPr>
                <w:rFonts w:ascii="Verdana" w:hAnsi="Verdana"/>
                <w:bCs/>
              </w:rPr>
              <w:t xml:space="preserve">No with each </w:t>
            </w:r>
            <w:r w:rsidR="00B00283">
              <w:rPr>
                <w:rFonts w:ascii="Verdana" w:hAnsi="Verdana"/>
                <w:bCs/>
              </w:rPr>
              <w:t xml:space="preserve"> Vehicle</w:t>
            </w:r>
          </w:p>
          <w:p w:rsidR="005B7BEC" w:rsidRDefault="005B7BEC" w:rsidP="005B7BEC">
            <w:pPr>
              <w:pStyle w:val="NoSpacing"/>
              <w:spacing w:line="360" w:lineRule="auto"/>
              <w:rPr>
                <w:rFonts w:ascii="Verdana" w:hAnsi="Verdana"/>
                <w:bCs/>
              </w:rPr>
            </w:pPr>
            <w:r>
              <w:rPr>
                <w:rFonts w:ascii="Verdana" w:hAnsi="Verdana"/>
                <w:bCs/>
              </w:rPr>
              <w:t xml:space="preserve">1 No with each </w:t>
            </w:r>
            <w:r w:rsidR="00B00283">
              <w:rPr>
                <w:rFonts w:ascii="Verdana" w:hAnsi="Verdana"/>
                <w:bCs/>
              </w:rPr>
              <w:t xml:space="preserve"> Vehicle</w:t>
            </w:r>
          </w:p>
          <w:p w:rsidR="005B7BEC" w:rsidRDefault="00A92493" w:rsidP="00A92493">
            <w:pPr>
              <w:pStyle w:val="NoSpacing"/>
              <w:spacing w:line="360" w:lineRule="auto"/>
              <w:rPr>
                <w:rFonts w:ascii="Verdana" w:hAnsi="Verdana"/>
                <w:bCs/>
              </w:rPr>
            </w:pPr>
            <w:r>
              <w:rPr>
                <w:rFonts w:ascii="Verdana" w:hAnsi="Verdana"/>
                <w:bCs/>
              </w:rPr>
              <w:t xml:space="preserve">1 Set With </w:t>
            </w:r>
            <w:r w:rsidR="00374D74">
              <w:rPr>
                <w:rFonts w:ascii="Verdana" w:hAnsi="Verdana"/>
                <w:bCs/>
              </w:rPr>
              <w:t xml:space="preserve">each </w:t>
            </w:r>
            <w:r w:rsidR="00B00283">
              <w:rPr>
                <w:rFonts w:ascii="Verdana" w:hAnsi="Verdana"/>
                <w:bCs/>
              </w:rPr>
              <w:t xml:space="preserve"> Vehicle</w:t>
            </w:r>
          </w:p>
          <w:p w:rsidR="00374D74" w:rsidRDefault="00374D74" w:rsidP="00A92493">
            <w:pPr>
              <w:pStyle w:val="NoSpacing"/>
              <w:spacing w:line="360" w:lineRule="auto"/>
              <w:rPr>
                <w:rFonts w:ascii="Verdana" w:hAnsi="Verdana"/>
                <w:bCs/>
              </w:rPr>
            </w:pPr>
            <w:r>
              <w:rPr>
                <w:rFonts w:ascii="Verdana" w:hAnsi="Verdana"/>
                <w:bCs/>
              </w:rPr>
              <w:t xml:space="preserve">1 No with each </w:t>
            </w:r>
            <w:r w:rsidR="00B00283">
              <w:rPr>
                <w:rFonts w:ascii="Verdana" w:hAnsi="Verdana"/>
                <w:bCs/>
              </w:rPr>
              <w:t xml:space="preserve"> Vehicle</w:t>
            </w:r>
          </w:p>
          <w:p w:rsidR="00374D74" w:rsidRDefault="00374D74" w:rsidP="00374D74">
            <w:pPr>
              <w:pStyle w:val="NoSpacing"/>
              <w:spacing w:line="360" w:lineRule="auto"/>
              <w:rPr>
                <w:rFonts w:ascii="Verdana" w:hAnsi="Verdana"/>
                <w:bCs/>
              </w:rPr>
            </w:pPr>
            <w:r>
              <w:rPr>
                <w:rFonts w:ascii="Verdana" w:hAnsi="Verdana"/>
                <w:bCs/>
              </w:rPr>
              <w:t xml:space="preserve">1 No with each </w:t>
            </w:r>
            <w:r w:rsidR="00B00283">
              <w:rPr>
                <w:rFonts w:ascii="Verdana" w:hAnsi="Verdana"/>
                <w:bCs/>
              </w:rPr>
              <w:t xml:space="preserve"> Vehicle</w:t>
            </w:r>
          </w:p>
          <w:p w:rsidR="00374D74" w:rsidRDefault="00374D74" w:rsidP="00374D74">
            <w:pPr>
              <w:pStyle w:val="NoSpacing"/>
              <w:spacing w:line="360" w:lineRule="auto"/>
              <w:rPr>
                <w:rFonts w:ascii="Verdana" w:hAnsi="Verdana"/>
                <w:bCs/>
              </w:rPr>
            </w:pPr>
            <w:r>
              <w:rPr>
                <w:rFonts w:ascii="Verdana" w:hAnsi="Verdana"/>
                <w:bCs/>
              </w:rPr>
              <w:t xml:space="preserve">1 No with each </w:t>
            </w:r>
            <w:r w:rsidR="00B00283">
              <w:rPr>
                <w:rFonts w:ascii="Verdana" w:hAnsi="Verdana"/>
                <w:bCs/>
              </w:rPr>
              <w:t xml:space="preserve"> Vehicle</w:t>
            </w:r>
          </w:p>
          <w:p w:rsidR="00374D74" w:rsidRDefault="00374D74" w:rsidP="00374D74">
            <w:pPr>
              <w:pStyle w:val="NoSpacing"/>
              <w:spacing w:line="360" w:lineRule="auto"/>
              <w:rPr>
                <w:rFonts w:ascii="Verdana" w:hAnsi="Verdana"/>
                <w:bCs/>
              </w:rPr>
            </w:pPr>
            <w:r>
              <w:rPr>
                <w:rFonts w:ascii="Verdana" w:hAnsi="Verdana"/>
                <w:bCs/>
              </w:rPr>
              <w:t xml:space="preserve">1 No with each </w:t>
            </w:r>
            <w:r w:rsidR="00B00283">
              <w:rPr>
                <w:rFonts w:ascii="Verdana" w:hAnsi="Verdana"/>
                <w:bCs/>
              </w:rPr>
              <w:t xml:space="preserve"> Vehicle</w:t>
            </w:r>
          </w:p>
          <w:p w:rsidR="00374D74" w:rsidRDefault="00374D74" w:rsidP="00A92493">
            <w:pPr>
              <w:pStyle w:val="NoSpacing"/>
              <w:spacing w:line="360" w:lineRule="auto"/>
              <w:rPr>
                <w:rFonts w:ascii="Verdana" w:hAnsi="Verdana"/>
                <w:bCs/>
              </w:rPr>
            </w:pPr>
            <w:r>
              <w:rPr>
                <w:rFonts w:ascii="Verdana" w:hAnsi="Verdana"/>
                <w:bCs/>
              </w:rPr>
              <w:t xml:space="preserve">02 Pair with each </w:t>
            </w:r>
            <w:r w:rsidR="00B00283">
              <w:rPr>
                <w:rFonts w:ascii="Verdana" w:hAnsi="Verdana"/>
                <w:bCs/>
              </w:rPr>
              <w:t xml:space="preserve"> Vehicle</w:t>
            </w:r>
          </w:p>
          <w:p w:rsidR="00EC37AC" w:rsidRDefault="00EC37AC" w:rsidP="00EC37AC">
            <w:pPr>
              <w:pStyle w:val="NoSpacing"/>
              <w:spacing w:line="360" w:lineRule="auto"/>
              <w:rPr>
                <w:rFonts w:ascii="Verdana" w:hAnsi="Verdana"/>
                <w:bCs/>
              </w:rPr>
            </w:pPr>
            <w:r>
              <w:rPr>
                <w:rFonts w:ascii="Verdana" w:hAnsi="Verdana"/>
                <w:bCs/>
              </w:rPr>
              <w:t xml:space="preserve">1 No with each </w:t>
            </w:r>
            <w:r w:rsidR="00B00283">
              <w:rPr>
                <w:rFonts w:ascii="Verdana" w:hAnsi="Verdana"/>
                <w:bCs/>
              </w:rPr>
              <w:t xml:space="preserve"> Vehicle</w:t>
            </w:r>
          </w:p>
          <w:p w:rsidR="006943AC" w:rsidRDefault="006943AC" w:rsidP="006943AC">
            <w:pPr>
              <w:pStyle w:val="NoSpacing"/>
              <w:spacing w:line="360" w:lineRule="auto"/>
              <w:rPr>
                <w:rFonts w:ascii="Verdana" w:hAnsi="Verdana"/>
                <w:bCs/>
              </w:rPr>
            </w:pPr>
            <w:r>
              <w:rPr>
                <w:rFonts w:ascii="Verdana" w:hAnsi="Verdana"/>
                <w:bCs/>
              </w:rPr>
              <w:t xml:space="preserve">1 No with each </w:t>
            </w:r>
            <w:r w:rsidR="00B00283">
              <w:rPr>
                <w:rFonts w:ascii="Verdana" w:hAnsi="Verdana"/>
                <w:bCs/>
              </w:rPr>
              <w:t xml:space="preserve"> Vehicle</w:t>
            </w:r>
          </w:p>
          <w:p w:rsidR="00EC37AC" w:rsidRDefault="006943AC" w:rsidP="00A92493">
            <w:pPr>
              <w:pStyle w:val="NoSpacing"/>
              <w:spacing w:line="360" w:lineRule="auto"/>
              <w:rPr>
                <w:rFonts w:ascii="Verdana" w:hAnsi="Verdana"/>
                <w:bCs/>
              </w:rPr>
            </w:pPr>
            <w:r w:rsidRPr="003D0AF3">
              <w:rPr>
                <w:rFonts w:ascii="Verdana" w:hAnsi="Verdana"/>
                <w:bCs/>
              </w:rPr>
              <w:t>01 No</w:t>
            </w:r>
            <w:r>
              <w:rPr>
                <w:rFonts w:ascii="Verdana" w:hAnsi="Verdana"/>
                <w:bCs/>
              </w:rPr>
              <w:t xml:space="preserve">  with each </w:t>
            </w:r>
            <w:r w:rsidR="00B00283">
              <w:rPr>
                <w:rFonts w:ascii="Verdana" w:hAnsi="Verdana"/>
                <w:bCs/>
              </w:rPr>
              <w:t xml:space="preserve"> Vehicle</w:t>
            </w:r>
          </w:p>
          <w:p w:rsidR="006943AC" w:rsidRDefault="006943AC" w:rsidP="006943AC">
            <w:pPr>
              <w:pStyle w:val="NoSpacing"/>
              <w:spacing w:line="360" w:lineRule="auto"/>
              <w:rPr>
                <w:rFonts w:ascii="Verdana" w:hAnsi="Verdana"/>
                <w:bCs/>
              </w:rPr>
            </w:pPr>
            <w:r w:rsidRPr="003D0AF3">
              <w:rPr>
                <w:rFonts w:ascii="Verdana" w:hAnsi="Verdana"/>
                <w:bCs/>
              </w:rPr>
              <w:t>01 No</w:t>
            </w:r>
            <w:r>
              <w:rPr>
                <w:rFonts w:ascii="Verdana" w:hAnsi="Verdana"/>
                <w:bCs/>
              </w:rPr>
              <w:t xml:space="preserve">  with each </w:t>
            </w:r>
            <w:r w:rsidR="00B00283">
              <w:rPr>
                <w:rFonts w:ascii="Verdana" w:hAnsi="Verdana"/>
                <w:bCs/>
              </w:rPr>
              <w:t xml:space="preserve"> Vehicle</w:t>
            </w:r>
          </w:p>
          <w:p w:rsidR="00EC37AC" w:rsidRDefault="00EC37AC" w:rsidP="00A92493">
            <w:pPr>
              <w:pStyle w:val="NoSpacing"/>
              <w:spacing w:line="360" w:lineRule="auto"/>
              <w:rPr>
                <w:rFonts w:ascii="Verdana" w:hAnsi="Verdana"/>
                <w:bCs/>
              </w:rPr>
            </w:pPr>
          </w:p>
        </w:tc>
      </w:tr>
    </w:tbl>
    <w:p w:rsidR="00181621" w:rsidRPr="00DB752D" w:rsidRDefault="00374D74" w:rsidP="0009435F">
      <w:pPr>
        <w:pStyle w:val="NoSpacing"/>
        <w:ind w:left="2880" w:hanging="2880"/>
        <w:rPr>
          <w:rFonts w:ascii="Verdana" w:hAnsi="Verdana"/>
          <w:bCs/>
        </w:rPr>
      </w:pPr>
      <w:r>
        <w:rPr>
          <w:rFonts w:ascii="Verdana" w:hAnsi="Verdana"/>
          <w:bCs/>
        </w:rPr>
        <w:t xml:space="preserve"> </w:t>
      </w:r>
      <w:r w:rsidR="00181621" w:rsidRPr="00FE6E55">
        <w:rPr>
          <w:rFonts w:ascii="Verdana" w:hAnsi="Verdana"/>
          <w:b/>
          <w:bCs/>
          <w:u w:val="single"/>
        </w:rPr>
        <w:t xml:space="preserve">DOCUMENTATION: </w:t>
      </w:r>
    </w:p>
    <w:p w:rsidR="00181621" w:rsidRPr="00487602" w:rsidRDefault="00181621" w:rsidP="00181621">
      <w:pPr>
        <w:pStyle w:val="NoSpacing"/>
        <w:rPr>
          <w:rFonts w:ascii="Verdana" w:hAnsi="Verdana"/>
          <w:sz w:val="12"/>
        </w:rPr>
      </w:pPr>
    </w:p>
    <w:p w:rsidR="00181621" w:rsidRPr="006E0F47" w:rsidRDefault="00186AC2" w:rsidP="009221CE">
      <w:pPr>
        <w:pStyle w:val="NoSpacing"/>
        <w:numPr>
          <w:ilvl w:val="0"/>
          <w:numId w:val="72"/>
        </w:numPr>
        <w:rPr>
          <w:rFonts w:ascii="Verdana" w:hAnsi="Verdana"/>
        </w:rPr>
      </w:pPr>
      <w:r>
        <w:rPr>
          <w:rFonts w:ascii="Verdana" w:hAnsi="Verdana"/>
        </w:rPr>
        <w:t xml:space="preserve">2 </w:t>
      </w:r>
      <w:r w:rsidR="00181621" w:rsidRPr="006E0F47">
        <w:rPr>
          <w:rFonts w:ascii="Verdana" w:hAnsi="Verdana"/>
        </w:rPr>
        <w:t xml:space="preserve">sets of </w:t>
      </w:r>
      <w:r w:rsidR="00181621">
        <w:rPr>
          <w:rFonts w:ascii="Verdana" w:hAnsi="Verdana"/>
        </w:rPr>
        <w:t>Owner Manual instruction</w:t>
      </w:r>
      <w:r w:rsidR="00181621" w:rsidRPr="006E0F47">
        <w:rPr>
          <w:rFonts w:ascii="Verdana" w:hAnsi="Verdana"/>
        </w:rPr>
        <w:t xml:space="preserve"> books for chassis. </w:t>
      </w:r>
    </w:p>
    <w:p w:rsidR="00181621" w:rsidRPr="00487602" w:rsidRDefault="00181621" w:rsidP="00181621">
      <w:pPr>
        <w:pStyle w:val="NoSpacing"/>
        <w:rPr>
          <w:rFonts w:ascii="Verdana" w:hAnsi="Verdana"/>
          <w:sz w:val="16"/>
        </w:rPr>
      </w:pPr>
    </w:p>
    <w:p w:rsidR="00181621" w:rsidRPr="006E0F47" w:rsidRDefault="00186AC2" w:rsidP="009221CE">
      <w:pPr>
        <w:pStyle w:val="NoSpacing"/>
        <w:numPr>
          <w:ilvl w:val="0"/>
          <w:numId w:val="72"/>
        </w:numPr>
        <w:jc w:val="both"/>
        <w:rPr>
          <w:rFonts w:ascii="Verdana" w:hAnsi="Verdana"/>
        </w:rPr>
      </w:pPr>
      <w:r>
        <w:rPr>
          <w:rFonts w:ascii="Verdana" w:hAnsi="Verdana"/>
        </w:rPr>
        <w:t xml:space="preserve">2 </w:t>
      </w:r>
      <w:r w:rsidR="00181621" w:rsidRPr="006E0F47">
        <w:rPr>
          <w:rFonts w:ascii="Verdana" w:hAnsi="Verdana"/>
        </w:rPr>
        <w:t xml:space="preserve">sets of operation/service manuals and spare parts catalogues for superstructure </w:t>
      </w:r>
      <w:r w:rsidR="00181621">
        <w:rPr>
          <w:rFonts w:ascii="Verdana" w:hAnsi="Verdana"/>
        </w:rPr>
        <w:t>and pump etc</w:t>
      </w:r>
      <w:r w:rsidR="00181621" w:rsidRPr="006E0F47">
        <w:rPr>
          <w:rFonts w:ascii="Verdana" w:hAnsi="Verdana"/>
        </w:rPr>
        <w:t xml:space="preserve">. </w:t>
      </w:r>
    </w:p>
    <w:p w:rsidR="00D953FD" w:rsidRPr="00A05136" w:rsidRDefault="00D953FD" w:rsidP="00D953FD">
      <w:pPr>
        <w:pStyle w:val="NoSpacing"/>
        <w:jc w:val="both"/>
        <w:rPr>
          <w:rFonts w:ascii="Verdana" w:hAnsi="Verdana"/>
          <w:b/>
          <w:sz w:val="12"/>
          <w:u w:val="single"/>
        </w:rPr>
      </w:pPr>
    </w:p>
    <w:p w:rsidR="00D953FD" w:rsidRDefault="00D953FD" w:rsidP="00D953FD">
      <w:pPr>
        <w:pStyle w:val="NoSpacing"/>
        <w:jc w:val="both"/>
        <w:rPr>
          <w:rFonts w:ascii="Verdana" w:hAnsi="Verdana"/>
          <w:b/>
          <w:u w:val="single"/>
        </w:rPr>
      </w:pPr>
      <w:r w:rsidRPr="00200B76">
        <w:rPr>
          <w:rFonts w:ascii="Verdana" w:hAnsi="Verdana"/>
          <w:b/>
          <w:u w:val="single"/>
        </w:rPr>
        <w:t>Colour:</w:t>
      </w:r>
    </w:p>
    <w:p w:rsidR="00D953FD" w:rsidRPr="00A05136" w:rsidRDefault="00D953FD" w:rsidP="00D953FD">
      <w:pPr>
        <w:pStyle w:val="NoSpacing"/>
        <w:ind w:left="720"/>
        <w:jc w:val="both"/>
        <w:rPr>
          <w:rFonts w:ascii="Verdana" w:hAnsi="Verdana"/>
          <w:sz w:val="10"/>
        </w:rPr>
      </w:pPr>
    </w:p>
    <w:p w:rsidR="00D953FD" w:rsidRDefault="00D953FD" w:rsidP="009221CE">
      <w:pPr>
        <w:pStyle w:val="NoSpacing"/>
        <w:numPr>
          <w:ilvl w:val="0"/>
          <w:numId w:val="79"/>
        </w:numPr>
        <w:jc w:val="both"/>
        <w:rPr>
          <w:rFonts w:ascii="Verdana" w:hAnsi="Verdana"/>
        </w:rPr>
      </w:pPr>
      <w:r w:rsidRPr="00200B76">
        <w:rPr>
          <w:rFonts w:ascii="Verdana" w:hAnsi="Verdana"/>
        </w:rPr>
        <w:t>Entire Vehic</w:t>
      </w:r>
      <w:r>
        <w:rPr>
          <w:rFonts w:ascii="Verdana" w:hAnsi="Verdana"/>
        </w:rPr>
        <w:t xml:space="preserve">les shall be Colour with Identification Logo. </w:t>
      </w:r>
    </w:p>
    <w:p w:rsidR="00D953FD" w:rsidRDefault="00D953FD" w:rsidP="00D953FD">
      <w:pPr>
        <w:pStyle w:val="NoSpacing"/>
        <w:ind w:left="720"/>
        <w:jc w:val="both"/>
        <w:rPr>
          <w:rFonts w:ascii="Verdana" w:hAnsi="Verdana"/>
        </w:rPr>
      </w:pPr>
      <w:r>
        <w:rPr>
          <w:rFonts w:ascii="Verdana" w:hAnsi="Verdana"/>
        </w:rPr>
        <w:t>(As per direction of KW&amp;SB)</w:t>
      </w:r>
    </w:p>
    <w:p w:rsidR="00D953FD" w:rsidRPr="00A05136" w:rsidRDefault="00D953FD" w:rsidP="00D953FD">
      <w:pPr>
        <w:pStyle w:val="NoSpacing"/>
        <w:jc w:val="both"/>
        <w:rPr>
          <w:rFonts w:ascii="Verdana" w:hAnsi="Verdana"/>
          <w:b/>
          <w:sz w:val="10"/>
          <w:u w:val="single"/>
        </w:rPr>
      </w:pPr>
    </w:p>
    <w:p w:rsidR="00D953FD" w:rsidRDefault="00D953FD" w:rsidP="00D953FD">
      <w:pPr>
        <w:pStyle w:val="NoSpacing"/>
        <w:jc w:val="both"/>
        <w:rPr>
          <w:rFonts w:ascii="Verdana" w:hAnsi="Verdana"/>
          <w:b/>
          <w:u w:val="single"/>
        </w:rPr>
      </w:pPr>
      <w:r w:rsidRPr="00200B76">
        <w:rPr>
          <w:rFonts w:ascii="Verdana" w:hAnsi="Verdana"/>
          <w:b/>
          <w:u w:val="single"/>
        </w:rPr>
        <w:t xml:space="preserve">Training:  </w:t>
      </w:r>
    </w:p>
    <w:p w:rsidR="00D953FD" w:rsidRPr="002E299D" w:rsidRDefault="00D953FD" w:rsidP="009221CE">
      <w:pPr>
        <w:pStyle w:val="NoSpacing"/>
        <w:numPr>
          <w:ilvl w:val="0"/>
          <w:numId w:val="79"/>
        </w:numPr>
        <w:jc w:val="both"/>
        <w:rPr>
          <w:rFonts w:ascii="Verdana" w:hAnsi="Verdana"/>
        </w:rPr>
      </w:pPr>
      <w:r>
        <w:rPr>
          <w:rFonts w:ascii="Verdana" w:hAnsi="Verdana"/>
        </w:rPr>
        <w:t xml:space="preserve">3 days familiarization course at Employer Site.  </w:t>
      </w:r>
    </w:p>
    <w:p w:rsidR="0060510B" w:rsidRDefault="0060510B" w:rsidP="008656AF">
      <w:pPr>
        <w:pStyle w:val="BodyText"/>
        <w:tabs>
          <w:tab w:val="left" w:pos="4284"/>
        </w:tabs>
        <w:spacing w:before="73"/>
        <w:ind w:left="139" w:right="155"/>
        <w:jc w:val="center"/>
        <w:rPr>
          <w:b/>
          <w:sz w:val="34"/>
          <w:u w:val="single"/>
        </w:rPr>
      </w:pPr>
    </w:p>
    <w:p w:rsidR="003C05E4" w:rsidRPr="008656AF" w:rsidRDefault="008656AF" w:rsidP="008656AF">
      <w:pPr>
        <w:pStyle w:val="BodyText"/>
        <w:tabs>
          <w:tab w:val="left" w:pos="4284"/>
        </w:tabs>
        <w:spacing w:before="73"/>
        <w:ind w:left="139" w:right="155"/>
        <w:jc w:val="center"/>
        <w:rPr>
          <w:b/>
          <w:sz w:val="34"/>
          <w:u w:val="single"/>
        </w:rPr>
      </w:pPr>
      <w:r w:rsidRPr="008656AF">
        <w:rPr>
          <w:b/>
          <w:sz w:val="34"/>
          <w:u w:val="single"/>
        </w:rPr>
        <w:t>Recommended Parts for Chassis / Vehicles</w:t>
      </w:r>
    </w:p>
    <w:p w:rsidR="003C05E4" w:rsidRDefault="003C05E4" w:rsidP="008A747F">
      <w:pPr>
        <w:pStyle w:val="BodyText"/>
        <w:tabs>
          <w:tab w:val="left" w:pos="4284"/>
        </w:tabs>
        <w:spacing w:before="73"/>
        <w:ind w:left="139" w:right="155"/>
        <w:rPr>
          <w:b/>
          <w:sz w:val="42"/>
          <w:u w:val="single"/>
        </w:rPr>
      </w:pPr>
    </w:p>
    <w:tbl>
      <w:tblPr>
        <w:tblStyle w:val="TableGrid"/>
        <w:tblW w:w="0" w:type="auto"/>
        <w:tblInd w:w="139" w:type="dxa"/>
        <w:tblLook w:val="04A0"/>
      </w:tblPr>
      <w:tblGrid>
        <w:gridCol w:w="4383"/>
        <w:gridCol w:w="4383"/>
      </w:tblGrid>
      <w:tr w:rsidR="008656AF" w:rsidTr="008656AF">
        <w:tc>
          <w:tcPr>
            <w:tcW w:w="4383" w:type="dxa"/>
          </w:tcPr>
          <w:p w:rsidR="008656AF" w:rsidRDefault="008656AF" w:rsidP="008971CE">
            <w:pPr>
              <w:pStyle w:val="BodyText"/>
              <w:tabs>
                <w:tab w:val="left" w:pos="4284"/>
              </w:tabs>
              <w:spacing w:before="73" w:line="360" w:lineRule="auto"/>
              <w:ind w:right="155"/>
            </w:pPr>
            <w:r w:rsidRPr="008656AF">
              <w:t>Oil</w:t>
            </w:r>
            <w:r>
              <w:t xml:space="preserve"> Filter</w:t>
            </w:r>
          </w:p>
          <w:p w:rsidR="008656AF" w:rsidRDefault="008656AF" w:rsidP="008971CE">
            <w:pPr>
              <w:pStyle w:val="BodyText"/>
              <w:tabs>
                <w:tab w:val="left" w:pos="4284"/>
              </w:tabs>
              <w:spacing w:before="73" w:line="360" w:lineRule="auto"/>
              <w:ind w:right="155"/>
            </w:pPr>
            <w:r>
              <w:t>Air Filter</w:t>
            </w:r>
          </w:p>
          <w:p w:rsidR="008656AF" w:rsidRDefault="008656AF" w:rsidP="008971CE">
            <w:pPr>
              <w:pStyle w:val="BodyText"/>
              <w:tabs>
                <w:tab w:val="left" w:pos="4284"/>
              </w:tabs>
              <w:spacing w:before="73" w:line="360" w:lineRule="auto"/>
              <w:ind w:right="155"/>
            </w:pPr>
            <w:r>
              <w:t>Diesel Filters</w:t>
            </w:r>
          </w:p>
          <w:p w:rsidR="008656AF" w:rsidRDefault="008656AF" w:rsidP="008971CE">
            <w:pPr>
              <w:pStyle w:val="BodyText"/>
              <w:tabs>
                <w:tab w:val="left" w:pos="4284"/>
              </w:tabs>
              <w:spacing w:before="73" w:line="360" w:lineRule="auto"/>
              <w:ind w:right="155"/>
            </w:pPr>
            <w:r>
              <w:t>Engine Oil</w:t>
            </w:r>
          </w:p>
          <w:p w:rsidR="008656AF" w:rsidRDefault="008656AF" w:rsidP="008971CE">
            <w:pPr>
              <w:pStyle w:val="BodyText"/>
              <w:tabs>
                <w:tab w:val="left" w:pos="4284"/>
              </w:tabs>
              <w:spacing w:before="73" w:line="360" w:lineRule="auto"/>
              <w:ind w:right="155"/>
            </w:pPr>
            <w:r>
              <w:t xml:space="preserve">Brake Oil </w:t>
            </w:r>
          </w:p>
          <w:p w:rsidR="008656AF" w:rsidRDefault="008656AF" w:rsidP="008971CE">
            <w:pPr>
              <w:pStyle w:val="BodyText"/>
              <w:tabs>
                <w:tab w:val="left" w:pos="4284"/>
              </w:tabs>
              <w:spacing w:before="73" w:line="360" w:lineRule="auto"/>
              <w:ind w:right="155"/>
            </w:pPr>
            <w:r>
              <w:t>Gear Oil</w:t>
            </w:r>
          </w:p>
          <w:p w:rsidR="008656AF" w:rsidRDefault="008656AF" w:rsidP="008971CE">
            <w:pPr>
              <w:pStyle w:val="BodyText"/>
              <w:tabs>
                <w:tab w:val="left" w:pos="4284"/>
              </w:tabs>
              <w:spacing w:before="73" w:line="360" w:lineRule="auto"/>
              <w:ind w:right="155"/>
            </w:pPr>
            <w:r>
              <w:t>Clutch Plate</w:t>
            </w:r>
          </w:p>
          <w:p w:rsidR="008656AF" w:rsidRDefault="008656AF" w:rsidP="008971CE">
            <w:pPr>
              <w:pStyle w:val="BodyText"/>
              <w:tabs>
                <w:tab w:val="left" w:pos="4284"/>
              </w:tabs>
              <w:spacing w:before="73" w:line="360" w:lineRule="auto"/>
              <w:ind w:right="155"/>
            </w:pPr>
            <w:r>
              <w:t>Pressure Plate</w:t>
            </w:r>
          </w:p>
          <w:p w:rsidR="008656AF" w:rsidRDefault="008656AF" w:rsidP="008971CE">
            <w:pPr>
              <w:pStyle w:val="BodyText"/>
              <w:tabs>
                <w:tab w:val="left" w:pos="4284"/>
              </w:tabs>
              <w:spacing w:before="73" w:line="360" w:lineRule="auto"/>
              <w:ind w:right="155"/>
            </w:pPr>
            <w:r>
              <w:t>Gas Kit</w:t>
            </w:r>
          </w:p>
          <w:p w:rsidR="008656AF" w:rsidRDefault="00E959CC" w:rsidP="008971CE">
            <w:pPr>
              <w:pStyle w:val="BodyText"/>
              <w:tabs>
                <w:tab w:val="left" w:pos="4284"/>
              </w:tabs>
              <w:spacing w:before="73" w:line="360" w:lineRule="auto"/>
              <w:ind w:right="155"/>
            </w:pPr>
            <w:r>
              <w:t xml:space="preserve">Side </w:t>
            </w:r>
            <w:r w:rsidR="008656AF">
              <w:t>Mirror</w:t>
            </w:r>
          </w:p>
          <w:p w:rsidR="008656AF" w:rsidRDefault="008656AF" w:rsidP="008971CE">
            <w:pPr>
              <w:pStyle w:val="BodyText"/>
              <w:tabs>
                <w:tab w:val="left" w:pos="4284"/>
              </w:tabs>
              <w:spacing w:before="73" w:line="360" w:lineRule="auto"/>
              <w:ind w:right="155"/>
            </w:pPr>
            <w:r>
              <w:t xml:space="preserve">Oil Pump </w:t>
            </w:r>
          </w:p>
          <w:p w:rsidR="008656AF" w:rsidRDefault="008656AF" w:rsidP="008971CE">
            <w:pPr>
              <w:pStyle w:val="BodyText"/>
              <w:tabs>
                <w:tab w:val="left" w:pos="4284"/>
              </w:tabs>
              <w:spacing w:before="73" w:line="360" w:lineRule="auto"/>
              <w:ind w:right="155"/>
            </w:pPr>
            <w:r>
              <w:t>Fuel Pump</w:t>
            </w:r>
          </w:p>
          <w:p w:rsidR="008656AF" w:rsidRDefault="008656AF" w:rsidP="008971CE">
            <w:pPr>
              <w:pStyle w:val="BodyText"/>
              <w:tabs>
                <w:tab w:val="left" w:pos="4284"/>
              </w:tabs>
              <w:spacing w:before="73" w:line="360" w:lineRule="auto"/>
              <w:ind w:right="155"/>
            </w:pPr>
            <w:r>
              <w:t>Water Pump</w:t>
            </w:r>
          </w:p>
          <w:p w:rsidR="008656AF" w:rsidRPr="00E959CC" w:rsidRDefault="008656AF" w:rsidP="008971CE">
            <w:pPr>
              <w:pStyle w:val="NoSpacing"/>
              <w:rPr>
                <w:rFonts w:ascii="Arial" w:hAnsi="Arial" w:cs="Arial"/>
                <w:szCs w:val="24"/>
              </w:rPr>
            </w:pPr>
            <w:r w:rsidRPr="00E959CC">
              <w:rPr>
                <w:rFonts w:ascii="Arial" w:hAnsi="Arial" w:cs="Arial"/>
                <w:szCs w:val="24"/>
              </w:rPr>
              <w:t xml:space="preserve">General purpose full body harness </w:t>
            </w:r>
          </w:p>
          <w:p w:rsidR="00AC4519" w:rsidRDefault="00AC4519" w:rsidP="008971CE">
            <w:pPr>
              <w:pStyle w:val="NoSpacing"/>
              <w:rPr>
                <w:rFonts w:ascii="Arial" w:hAnsi="Arial" w:cs="Arial"/>
                <w:sz w:val="24"/>
                <w:szCs w:val="24"/>
              </w:rPr>
            </w:pPr>
          </w:p>
          <w:p w:rsidR="008656AF" w:rsidRPr="00E959CC" w:rsidRDefault="008656AF" w:rsidP="008971CE">
            <w:pPr>
              <w:pStyle w:val="NoSpacing"/>
              <w:rPr>
                <w:rFonts w:ascii="Arial" w:hAnsi="Arial" w:cs="Arial"/>
                <w:szCs w:val="24"/>
              </w:rPr>
            </w:pPr>
            <w:r w:rsidRPr="00E959CC">
              <w:rPr>
                <w:rFonts w:ascii="Arial" w:hAnsi="Arial" w:cs="Arial"/>
                <w:szCs w:val="24"/>
              </w:rPr>
              <w:t xml:space="preserve">Full face respirators </w:t>
            </w:r>
          </w:p>
          <w:p w:rsidR="008656AF" w:rsidRPr="00602F4A" w:rsidRDefault="008656AF" w:rsidP="008971CE">
            <w:pPr>
              <w:pStyle w:val="NoSpacing"/>
              <w:spacing w:line="360" w:lineRule="auto"/>
              <w:rPr>
                <w:rFonts w:ascii="Arial" w:hAnsi="Arial" w:cs="Arial"/>
                <w:sz w:val="24"/>
                <w:szCs w:val="24"/>
              </w:rPr>
            </w:pPr>
          </w:p>
        </w:tc>
        <w:tc>
          <w:tcPr>
            <w:tcW w:w="4383" w:type="dxa"/>
          </w:tcPr>
          <w:p w:rsidR="008656AF" w:rsidRDefault="008656AF" w:rsidP="008971CE">
            <w:pPr>
              <w:pStyle w:val="BodyText"/>
              <w:tabs>
                <w:tab w:val="left" w:pos="4284"/>
              </w:tabs>
              <w:spacing w:before="73" w:line="360" w:lineRule="auto"/>
              <w:ind w:right="155"/>
            </w:pPr>
            <w:r w:rsidRPr="008656AF">
              <w:t xml:space="preserve">4 Nos </w:t>
            </w:r>
            <w:r>
              <w:t>with each Veh</w:t>
            </w:r>
          </w:p>
          <w:p w:rsidR="008656AF" w:rsidRDefault="008656AF" w:rsidP="008971CE">
            <w:pPr>
              <w:pStyle w:val="BodyText"/>
              <w:tabs>
                <w:tab w:val="left" w:pos="4284"/>
              </w:tabs>
              <w:spacing w:before="73" w:line="360" w:lineRule="auto"/>
              <w:ind w:right="155"/>
            </w:pPr>
            <w:r w:rsidRPr="008656AF">
              <w:t xml:space="preserve">4 Nos </w:t>
            </w:r>
            <w:r>
              <w:t>with each Veh</w:t>
            </w:r>
          </w:p>
          <w:p w:rsidR="008656AF" w:rsidRDefault="008656AF" w:rsidP="008971CE">
            <w:pPr>
              <w:pStyle w:val="BodyText"/>
              <w:tabs>
                <w:tab w:val="left" w:pos="4284"/>
              </w:tabs>
              <w:spacing w:before="73" w:line="360" w:lineRule="auto"/>
              <w:ind w:right="155"/>
            </w:pPr>
            <w:r w:rsidRPr="008656AF">
              <w:t xml:space="preserve">4 Nos </w:t>
            </w:r>
            <w:r>
              <w:t>with each Veh</w:t>
            </w:r>
          </w:p>
          <w:p w:rsidR="008656AF" w:rsidRDefault="008656AF" w:rsidP="008971CE">
            <w:pPr>
              <w:pStyle w:val="BodyText"/>
              <w:tabs>
                <w:tab w:val="left" w:pos="4284"/>
              </w:tabs>
              <w:spacing w:before="73" w:line="360" w:lineRule="auto"/>
              <w:ind w:right="155"/>
            </w:pPr>
            <w:r>
              <w:t xml:space="preserve">2 </w:t>
            </w:r>
            <w:r w:rsidRPr="008656AF">
              <w:t xml:space="preserve">Nos </w:t>
            </w:r>
            <w:r>
              <w:t xml:space="preserve">with each Veh </w:t>
            </w:r>
          </w:p>
          <w:p w:rsidR="008656AF" w:rsidRDefault="008656AF" w:rsidP="008971CE">
            <w:pPr>
              <w:pStyle w:val="BodyText"/>
              <w:tabs>
                <w:tab w:val="left" w:pos="4284"/>
              </w:tabs>
              <w:spacing w:before="73" w:line="360" w:lineRule="auto"/>
              <w:ind w:right="155"/>
            </w:pPr>
            <w:r w:rsidRPr="008656AF">
              <w:t xml:space="preserve">4 Nos </w:t>
            </w:r>
            <w:r>
              <w:t>with each Veh</w:t>
            </w:r>
          </w:p>
          <w:p w:rsidR="008656AF" w:rsidRDefault="008656AF" w:rsidP="008971CE">
            <w:pPr>
              <w:pStyle w:val="BodyText"/>
              <w:tabs>
                <w:tab w:val="left" w:pos="4284"/>
              </w:tabs>
              <w:spacing w:before="73" w:line="360" w:lineRule="auto"/>
              <w:ind w:right="155"/>
            </w:pPr>
            <w:r>
              <w:t xml:space="preserve">10 Liters with each </w:t>
            </w:r>
          </w:p>
          <w:p w:rsidR="008656AF" w:rsidRDefault="008656AF" w:rsidP="008971CE">
            <w:pPr>
              <w:pStyle w:val="BodyText"/>
              <w:tabs>
                <w:tab w:val="left" w:pos="4284"/>
              </w:tabs>
              <w:spacing w:before="73" w:line="360" w:lineRule="auto"/>
              <w:ind w:right="155"/>
            </w:pPr>
            <w:r>
              <w:t xml:space="preserve">1 Set with each Veh </w:t>
            </w:r>
          </w:p>
          <w:p w:rsidR="008656AF" w:rsidRDefault="008656AF" w:rsidP="008971CE">
            <w:pPr>
              <w:pStyle w:val="BodyText"/>
              <w:tabs>
                <w:tab w:val="left" w:pos="4284"/>
              </w:tabs>
              <w:spacing w:before="73" w:line="360" w:lineRule="auto"/>
              <w:ind w:right="155"/>
            </w:pPr>
            <w:r>
              <w:t xml:space="preserve">1 Set with each Veh </w:t>
            </w:r>
          </w:p>
          <w:p w:rsidR="008656AF" w:rsidRDefault="008656AF" w:rsidP="008971CE">
            <w:pPr>
              <w:pStyle w:val="BodyText"/>
              <w:tabs>
                <w:tab w:val="left" w:pos="4284"/>
              </w:tabs>
              <w:spacing w:before="73" w:line="360" w:lineRule="auto"/>
              <w:ind w:right="155"/>
            </w:pPr>
            <w:r>
              <w:t xml:space="preserve">1 Set with each Veh </w:t>
            </w:r>
          </w:p>
          <w:p w:rsidR="008656AF" w:rsidRDefault="00E959CC" w:rsidP="008971CE">
            <w:pPr>
              <w:pStyle w:val="BodyText"/>
              <w:tabs>
                <w:tab w:val="left" w:pos="4284"/>
              </w:tabs>
              <w:spacing w:before="73" w:line="360" w:lineRule="auto"/>
              <w:ind w:right="155"/>
            </w:pPr>
            <w:r>
              <w:t>Left &amp; Right Side</w:t>
            </w:r>
            <w:r w:rsidR="008656AF">
              <w:t xml:space="preserve"> </w:t>
            </w:r>
            <w:r>
              <w:t>01 Set</w:t>
            </w:r>
          </w:p>
          <w:p w:rsidR="008656AF" w:rsidRDefault="008656AF" w:rsidP="008971CE">
            <w:pPr>
              <w:pStyle w:val="BodyText"/>
              <w:tabs>
                <w:tab w:val="left" w:pos="4284"/>
              </w:tabs>
              <w:spacing w:before="73" w:line="360" w:lineRule="auto"/>
              <w:ind w:right="155"/>
            </w:pPr>
            <w:r>
              <w:t xml:space="preserve">1 No with each Veh </w:t>
            </w:r>
          </w:p>
          <w:p w:rsidR="008656AF" w:rsidRDefault="008656AF" w:rsidP="008971CE">
            <w:pPr>
              <w:pStyle w:val="BodyText"/>
              <w:tabs>
                <w:tab w:val="left" w:pos="4284"/>
              </w:tabs>
              <w:spacing w:before="73" w:line="360" w:lineRule="auto"/>
              <w:ind w:right="155"/>
            </w:pPr>
            <w:r>
              <w:t xml:space="preserve">1 No with each Veh </w:t>
            </w:r>
          </w:p>
          <w:p w:rsidR="008656AF" w:rsidRDefault="008656AF" w:rsidP="008971CE">
            <w:pPr>
              <w:pStyle w:val="BodyText"/>
              <w:tabs>
                <w:tab w:val="left" w:pos="4284"/>
              </w:tabs>
              <w:spacing w:before="73" w:line="360" w:lineRule="auto"/>
              <w:ind w:right="155"/>
            </w:pPr>
            <w:r>
              <w:t xml:space="preserve">1 No with each Veh </w:t>
            </w:r>
          </w:p>
          <w:p w:rsidR="000C0CB9" w:rsidRDefault="000C0CB9" w:rsidP="000C0CB9">
            <w:pPr>
              <w:pStyle w:val="BodyText"/>
              <w:tabs>
                <w:tab w:val="left" w:pos="4284"/>
              </w:tabs>
              <w:spacing w:before="73" w:line="360" w:lineRule="auto"/>
              <w:ind w:right="155"/>
            </w:pPr>
            <w:r>
              <w:t xml:space="preserve">1 No with each Veh </w:t>
            </w:r>
          </w:p>
          <w:p w:rsidR="008656AF" w:rsidRPr="00AC4519" w:rsidRDefault="00AC4519" w:rsidP="008A747F">
            <w:pPr>
              <w:pStyle w:val="BodyText"/>
              <w:tabs>
                <w:tab w:val="left" w:pos="4284"/>
              </w:tabs>
              <w:spacing w:before="73"/>
              <w:ind w:right="155"/>
              <w:rPr>
                <w:sz w:val="16"/>
              </w:rPr>
            </w:pPr>
            <w:r>
              <w:t>1 No with each Veh</w:t>
            </w:r>
          </w:p>
          <w:p w:rsidR="008656AF" w:rsidRPr="008656AF" w:rsidRDefault="008656AF" w:rsidP="00AC4519">
            <w:pPr>
              <w:pStyle w:val="BodyText"/>
              <w:tabs>
                <w:tab w:val="left" w:pos="4284"/>
              </w:tabs>
              <w:spacing w:before="73" w:line="360" w:lineRule="auto"/>
              <w:ind w:right="155"/>
            </w:pPr>
          </w:p>
        </w:tc>
      </w:tr>
    </w:tbl>
    <w:p w:rsidR="003C05E4" w:rsidRDefault="003C05E4" w:rsidP="008A747F">
      <w:pPr>
        <w:pStyle w:val="BodyText"/>
        <w:tabs>
          <w:tab w:val="left" w:pos="4284"/>
        </w:tabs>
        <w:spacing w:before="73"/>
        <w:ind w:left="139" w:right="155"/>
        <w:rPr>
          <w:b/>
          <w:sz w:val="42"/>
          <w:u w:val="single"/>
        </w:rPr>
      </w:pPr>
    </w:p>
    <w:p w:rsidR="003C05E4" w:rsidRDefault="003C05E4" w:rsidP="008A747F">
      <w:pPr>
        <w:pStyle w:val="BodyText"/>
        <w:tabs>
          <w:tab w:val="left" w:pos="4284"/>
        </w:tabs>
        <w:spacing w:before="73"/>
        <w:ind w:left="139" w:right="155"/>
        <w:rPr>
          <w:b/>
          <w:sz w:val="42"/>
          <w:u w:val="single"/>
        </w:rPr>
      </w:pPr>
    </w:p>
    <w:p w:rsidR="003C05E4" w:rsidRDefault="003C05E4" w:rsidP="008A747F">
      <w:pPr>
        <w:pStyle w:val="BodyText"/>
        <w:tabs>
          <w:tab w:val="left" w:pos="4284"/>
        </w:tabs>
        <w:spacing w:before="73"/>
        <w:ind w:left="139" w:right="155"/>
        <w:rPr>
          <w:b/>
          <w:sz w:val="42"/>
          <w:u w:val="single"/>
        </w:rPr>
      </w:pPr>
    </w:p>
    <w:p w:rsidR="003C05E4" w:rsidRDefault="003C05E4" w:rsidP="008A747F">
      <w:pPr>
        <w:pStyle w:val="BodyText"/>
        <w:tabs>
          <w:tab w:val="left" w:pos="4284"/>
        </w:tabs>
        <w:spacing w:before="73"/>
        <w:ind w:left="139" w:right="155"/>
        <w:rPr>
          <w:b/>
          <w:sz w:val="42"/>
          <w:u w:val="single"/>
        </w:rPr>
      </w:pPr>
    </w:p>
    <w:p w:rsidR="003C05E4" w:rsidRDefault="003C05E4" w:rsidP="008A747F">
      <w:pPr>
        <w:pStyle w:val="BodyText"/>
        <w:tabs>
          <w:tab w:val="left" w:pos="4284"/>
        </w:tabs>
        <w:spacing w:before="73"/>
        <w:ind w:left="139" w:right="155"/>
        <w:rPr>
          <w:b/>
          <w:sz w:val="42"/>
          <w:u w:val="single"/>
        </w:rPr>
      </w:pPr>
    </w:p>
    <w:p w:rsidR="008971CE" w:rsidRDefault="008971CE">
      <w:pPr>
        <w:widowControl/>
        <w:rPr>
          <w:b/>
          <w:sz w:val="42"/>
          <w:u w:val="single"/>
        </w:rPr>
      </w:pPr>
      <w:r>
        <w:rPr>
          <w:b/>
          <w:sz w:val="42"/>
          <w:u w:val="single"/>
        </w:rPr>
        <w:br w:type="page"/>
      </w:r>
    </w:p>
    <w:p w:rsidR="003C05E4" w:rsidRDefault="003C05E4" w:rsidP="008A747F">
      <w:pPr>
        <w:pStyle w:val="BodyText"/>
        <w:tabs>
          <w:tab w:val="left" w:pos="4284"/>
        </w:tabs>
        <w:spacing w:before="73"/>
        <w:ind w:left="139" w:right="155"/>
        <w:rPr>
          <w:b/>
          <w:sz w:val="42"/>
          <w:u w:val="single"/>
        </w:rPr>
      </w:pPr>
    </w:p>
    <w:p w:rsidR="00487602" w:rsidRDefault="00487602" w:rsidP="003C05E4">
      <w:pPr>
        <w:pStyle w:val="BodyText"/>
        <w:tabs>
          <w:tab w:val="left" w:pos="4284"/>
        </w:tabs>
        <w:spacing w:before="73"/>
        <w:ind w:left="139" w:right="155"/>
        <w:jc w:val="center"/>
        <w:rPr>
          <w:b/>
          <w:sz w:val="42"/>
          <w:u w:val="single"/>
        </w:rPr>
      </w:pPr>
    </w:p>
    <w:p w:rsidR="00487602" w:rsidRDefault="00487602" w:rsidP="003C05E4">
      <w:pPr>
        <w:pStyle w:val="BodyText"/>
        <w:tabs>
          <w:tab w:val="left" w:pos="4284"/>
        </w:tabs>
        <w:spacing w:before="73"/>
        <w:ind w:left="139" w:right="155"/>
        <w:jc w:val="center"/>
        <w:rPr>
          <w:b/>
          <w:sz w:val="42"/>
          <w:u w:val="single"/>
        </w:rPr>
      </w:pPr>
    </w:p>
    <w:p w:rsidR="00EF21BE" w:rsidRDefault="00EF21BE" w:rsidP="003C05E4">
      <w:pPr>
        <w:pStyle w:val="BodyText"/>
        <w:tabs>
          <w:tab w:val="left" w:pos="4284"/>
        </w:tabs>
        <w:spacing w:before="73"/>
        <w:ind w:left="139" w:right="155"/>
        <w:jc w:val="center"/>
        <w:rPr>
          <w:b/>
          <w:sz w:val="42"/>
          <w:u w:val="single"/>
        </w:rPr>
      </w:pPr>
    </w:p>
    <w:p w:rsidR="00EF21BE" w:rsidRDefault="00EF21BE" w:rsidP="003C05E4">
      <w:pPr>
        <w:pStyle w:val="BodyText"/>
        <w:tabs>
          <w:tab w:val="left" w:pos="4284"/>
        </w:tabs>
        <w:spacing w:before="73"/>
        <w:ind w:left="139" w:right="155"/>
        <w:jc w:val="center"/>
        <w:rPr>
          <w:b/>
          <w:sz w:val="42"/>
          <w:u w:val="single"/>
        </w:rPr>
      </w:pPr>
    </w:p>
    <w:p w:rsidR="00EF21BE" w:rsidRDefault="00EF21BE" w:rsidP="003C05E4">
      <w:pPr>
        <w:pStyle w:val="BodyText"/>
        <w:tabs>
          <w:tab w:val="left" w:pos="4284"/>
        </w:tabs>
        <w:spacing w:before="73"/>
        <w:ind w:left="139" w:right="155"/>
        <w:jc w:val="center"/>
        <w:rPr>
          <w:b/>
          <w:sz w:val="42"/>
          <w:u w:val="single"/>
        </w:rPr>
      </w:pPr>
    </w:p>
    <w:p w:rsidR="00EF21BE" w:rsidRDefault="00EF21BE" w:rsidP="003C05E4">
      <w:pPr>
        <w:pStyle w:val="BodyText"/>
        <w:tabs>
          <w:tab w:val="left" w:pos="4284"/>
        </w:tabs>
        <w:spacing w:before="73"/>
        <w:ind w:left="139" w:right="155"/>
        <w:jc w:val="center"/>
        <w:rPr>
          <w:b/>
          <w:sz w:val="42"/>
          <w:u w:val="single"/>
        </w:rPr>
      </w:pPr>
    </w:p>
    <w:p w:rsidR="00EF21BE" w:rsidRDefault="00EF21BE" w:rsidP="003C05E4">
      <w:pPr>
        <w:pStyle w:val="BodyText"/>
        <w:tabs>
          <w:tab w:val="left" w:pos="4284"/>
        </w:tabs>
        <w:spacing w:before="73"/>
        <w:ind w:left="139" w:right="155"/>
        <w:jc w:val="center"/>
        <w:rPr>
          <w:b/>
          <w:sz w:val="42"/>
          <w:u w:val="single"/>
        </w:rPr>
      </w:pPr>
    </w:p>
    <w:p w:rsidR="00487602" w:rsidRDefault="00487602" w:rsidP="003C05E4">
      <w:pPr>
        <w:pStyle w:val="BodyText"/>
        <w:tabs>
          <w:tab w:val="left" w:pos="4284"/>
        </w:tabs>
        <w:spacing w:before="73"/>
        <w:ind w:left="139" w:right="155"/>
        <w:jc w:val="center"/>
        <w:rPr>
          <w:b/>
          <w:sz w:val="42"/>
          <w:u w:val="single"/>
        </w:rPr>
      </w:pPr>
    </w:p>
    <w:p w:rsidR="00487602" w:rsidRDefault="00487602" w:rsidP="003C05E4">
      <w:pPr>
        <w:pStyle w:val="BodyText"/>
        <w:tabs>
          <w:tab w:val="left" w:pos="4284"/>
        </w:tabs>
        <w:spacing w:before="73"/>
        <w:ind w:left="139" w:right="155"/>
        <w:jc w:val="center"/>
        <w:rPr>
          <w:b/>
          <w:sz w:val="42"/>
          <w:u w:val="single"/>
        </w:rPr>
      </w:pPr>
    </w:p>
    <w:p w:rsidR="00487602" w:rsidRDefault="00487602" w:rsidP="003C05E4">
      <w:pPr>
        <w:pStyle w:val="BodyText"/>
        <w:tabs>
          <w:tab w:val="left" w:pos="4284"/>
        </w:tabs>
        <w:spacing w:before="73"/>
        <w:ind w:left="139" w:right="155"/>
        <w:jc w:val="center"/>
        <w:rPr>
          <w:b/>
          <w:sz w:val="42"/>
          <w:u w:val="single"/>
        </w:rPr>
      </w:pPr>
    </w:p>
    <w:p w:rsidR="00487602" w:rsidRDefault="00487602" w:rsidP="003C05E4">
      <w:pPr>
        <w:pStyle w:val="BodyText"/>
        <w:tabs>
          <w:tab w:val="left" w:pos="4284"/>
        </w:tabs>
        <w:spacing w:before="73"/>
        <w:ind w:left="139" w:right="155"/>
        <w:jc w:val="center"/>
        <w:rPr>
          <w:b/>
          <w:sz w:val="42"/>
          <w:u w:val="single"/>
        </w:rPr>
      </w:pPr>
    </w:p>
    <w:p w:rsidR="003C05E4" w:rsidRPr="00B30F37" w:rsidRDefault="003C05E4" w:rsidP="003C05E4">
      <w:pPr>
        <w:pStyle w:val="BodyText"/>
        <w:tabs>
          <w:tab w:val="left" w:pos="4284"/>
        </w:tabs>
        <w:spacing w:before="73"/>
        <w:ind w:left="139" w:right="155"/>
        <w:jc w:val="center"/>
        <w:rPr>
          <w:rFonts w:ascii="Cooper Black" w:hAnsi="Cooper Black"/>
          <w:b/>
          <w:sz w:val="48"/>
          <w:u w:val="single"/>
        </w:rPr>
      </w:pPr>
      <w:r w:rsidRPr="00B30F37">
        <w:rPr>
          <w:rFonts w:ascii="Cooper Black" w:hAnsi="Cooper Black"/>
          <w:b/>
          <w:sz w:val="48"/>
          <w:u w:val="single"/>
        </w:rPr>
        <w:t>LIST OF REQUIRED PARTS</w:t>
      </w:r>
    </w:p>
    <w:p w:rsidR="003C05E4" w:rsidRDefault="003C05E4">
      <w:pPr>
        <w:widowControl/>
        <w:rPr>
          <w:b/>
          <w:sz w:val="42"/>
          <w:u w:val="single"/>
        </w:rPr>
      </w:pPr>
      <w:r>
        <w:rPr>
          <w:b/>
          <w:sz w:val="42"/>
          <w:u w:val="single"/>
        </w:rPr>
        <w:br w:type="page"/>
      </w:r>
    </w:p>
    <w:p w:rsidR="00487602" w:rsidRDefault="00487602" w:rsidP="00487602">
      <w:pPr>
        <w:widowControl/>
        <w:jc w:val="center"/>
        <w:rPr>
          <w:rFonts w:ascii="Times New Roman" w:hAnsi="Times New Roman"/>
          <w:b/>
          <w:sz w:val="26"/>
          <w:szCs w:val="26"/>
        </w:rPr>
      </w:pPr>
    </w:p>
    <w:p w:rsidR="003C05E4" w:rsidRDefault="003C05E4" w:rsidP="003C05E4">
      <w:pPr>
        <w:rPr>
          <w:rFonts w:ascii="Times New Roman" w:hAnsi="Times New Roman" w:cs="Times New Roman"/>
          <w:sz w:val="24"/>
          <w:szCs w:val="24"/>
        </w:rPr>
      </w:pPr>
    </w:p>
    <w:p w:rsidR="002E3174" w:rsidRDefault="002E3174" w:rsidP="003C05E4">
      <w:pPr>
        <w:pStyle w:val="NoSpacing"/>
        <w:jc w:val="center"/>
        <w:rPr>
          <w:rFonts w:ascii="Times New Roman" w:hAnsi="Times New Roman"/>
          <w:b/>
          <w:sz w:val="26"/>
          <w:szCs w:val="26"/>
        </w:rPr>
      </w:pPr>
    </w:p>
    <w:p w:rsidR="002E3174" w:rsidRPr="002E3174" w:rsidRDefault="002E3174" w:rsidP="003C05E4">
      <w:pPr>
        <w:pStyle w:val="NoSpacing"/>
        <w:jc w:val="center"/>
        <w:rPr>
          <w:rFonts w:ascii="Times New Roman" w:hAnsi="Times New Roman"/>
          <w:b/>
          <w:sz w:val="28"/>
          <w:szCs w:val="26"/>
        </w:rPr>
      </w:pPr>
    </w:p>
    <w:p w:rsidR="003C05E4" w:rsidRPr="002E3174" w:rsidRDefault="00620078" w:rsidP="003C05E4">
      <w:pPr>
        <w:pStyle w:val="NoSpacing"/>
        <w:jc w:val="center"/>
        <w:rPr>
          <w:rFonts w:ascii="Times New Roman" w:hAnsi="Times New Roman"/>
          <w:b/>
          <w:sz w:val="28"/>
          <w:szCs w:val="26"/>
        </w:rPr>
      </w:pPr>
      <w:r w:rsidRPr="002E3174">
        <w:rPr>
          <w:rFonts w:ascii="Times New Roman" w:hAnsi="Times New Roman"/>
          <w:b/>
          <w:sz w:val="28"/>
          <w:szCs w:val="26"/>
        </w:rPr>
        <w:t>A</w:t>
      </w:r>
      <w:r w:rsidR="002E23CE" w:rsidRPr="002E3174">
        <w:rPr>
          <w:rFonts w:ascii="Times New Roman" w:hAnsi="Times New Roman"/>
          <w:b/>
          <w:sz w:val="28"/>
          <w:szCs w:val="26"/>
        </w:rPr>
        <w:t>-1</w:t>
      </w:r>
      <w:r w:rsidRPr="002E3174">
        <w:rPr>
          <w:rFonts w:ascii="Times New Roman" w:hAnsi="Times New Roman"/>
          <w:b/>
          <w:sz w:val="28"/>
          <w:szCs w:val="26"/>
        </w:rPr>
        <w:t>(a)</w:t>
      </w:r>
      <w:r w:rsidR="002E23CE" w:rsidRPr="002E3174">
        <w:rPr>
          <w:rFonts w:ascii="Times New Roman" w:hAnsi="Times New Roman"/>
          <w:b/>
          <w:sz w:val="28"/>
          <w:szCs w:val="26"/>
        </w:rPr>
        <w:t xml:space="preserve"> </w:t>
      </w:r>
      <w:r w:rsidR="003C05E4" w:rsidRPr="002E3174">
        <w:rPr>
          <w:rFonts w:ascii="Times New Roman" w:hAnsi="Times New Roman"/>
          <w:b/>
          <w:sz w:val="28"/>
          <w:szCs w:val="26"/>
        </w:rPr>
        <w:t xml:space="preserve">Fast Moving </w:t>
      </w:r>
      <w:r w:rsidR="002E23CE" w:rsidRPr="002E3174">
        <w:rPr>
          <w:rFonts w:ascii="Times New Roman" w:hAnsi="Times New Roman"/>
          <w:b/>
          <w:sz w:val="28"/>
          <w:szCs w:val="26"/>
        </w:rPr>
        <w:t xml:space="preserve">Spare Parts for </w:t>
      </w:r>
      <w:r w:rsidR="003C05E4" w:rsidRPr="002E3174">
        <w:rPr>
          <w:rFonts w:ascii="Times New Roman" w:hAnsi="Times New Roman"/>
          <w:b/>
          <w:sz w:val="28"/>
          <w:szCs w:val="26"/>
        </w:rPr>
        <w:t>Suction Vehicles</w:t>
      </w:r>
    </w:p>
    <w:p w:rsidR="003C05E4" w:rsidRPr="002E3174" w:rsidRDefault="003C05E4" w:rsidP="003C05E4">
      <w:pPr>
        <w:pStyle w:val="NoSpacing"/>
        <w:jc w:val="center"/>
        <w:rPr>
          <w:rFonts w:ascii="Times New Roman" w:hAnsi="Times New Roman"/>
          <w:sz w:val="28"/>
          <w:szCs w:val="26"/>
        </w:rPr>
      </w:pPr>
      <w:r w:rsidRPr="002E3174">
        <w:rPr>
          <w:rFonts w:ascii="Times New Roman" w:hAnsi="Times New Roman"/>
          <w:sz w:val="28"/>
          <w:szCs w:val="26"/>
        </w:rPr>
        <w:t>Six years</w:t>
      </w:r>
    </w:p>
    <w:p w:rsidR="003C05E4" w:rsidRPr="00C45B60" w:rsidRDefault="003C05E4" w:rsidP="003C05E4">
      <w:pPr>
        <w:pStyle w:val="NoSpacing"/>
        <w:rPr>
          <w:rFonts w:ascii="Times New Roman" w:hAnsi="Times New Roman"/>
          <w:sz w:val="26"/>
          <w:szCs w:val="26"/>
        </w:rPr>
      </w:pPr>
    </w:p>
    <w:p w:rsidR="003C05E4" w:rsidRDefault="003C05E4" w:rsidP="003C05E4">
      <w:pPr>
        <w:rPr>
          <w:rFonts w:ascii="Times New Roman" w:hAnsi="Times New Roman" w:cs="Times New Roman"/>
          <w:b/>
          <w:sz w:val="26"/>
          <w:szCs w:val="26"/>
          <w:u w:val="single"/>
        </w:rPr>
      </w:pPr>
      <w:r>
        <w:rPr>
          <w:rFonts w:ascii="Times New Roman" w:hAnsi="Times New Roman" w:cs="Times New Roman"/>
          <w:b/>
          <w:sz w:val="26"/>
          <w:szCs w:val="26"/>
          <w:u w:val="single"/>
        </w:rPr>
        <w:t>Superstructure</w:t>
      </w:r>
    </w:p>
    <w:p w:rsidR="002B7707" w:rsidRPr="00C45B60" w:rsidRDefault="002B7707" w:rsidP="003C05E4">
      <w:pPr>
        <w:rPr>
          <w:rFonts w:ascii="Times New Roman" w:hAnsi="Times New Roman" w:cs="Times New Roman"/>
          <w:b/>
          <w:sz w:val="26"/>
          <w:szCs w:val="26"/>
          <w:u w:val="single"/>
        </w:rPr>
      </w:pPr>
    </w:p>
    <w:tbl>
      <w:tblPr>
        <w:tblStyle w:val="TableGrid"/>
        <w:tblW w:w="0" w:type="auto"/>
        <w:jc w:val="center"/>
        <w:tblLook w:val="04A0"/>
      </w:tblPr>
      <w:tblGrid>
        <w:gridCol w:w="808"/>
        <w:gridCol w:w="3440"/>
        <w:gridCol w:w="1458"/>
      </w:tblGrid>
      <w:tr w:rsidR="002B7707" w:rsidRPr="005E2E88" w:rsidTr="009C3300">
        <w:trPr>
          <w:jc w:val="center"/>
        </w:trPr>
        <w:tc>
          <w:tcPr>
            <w:tcW w:w="80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S.No</w:t>
            </w:r>
          </w:p>
        </w:tc>
        <w:tc>
          <w:tcPr>
            <w:tcW w:w="3440"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Descriptions</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Qty</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Suction Hose 4” x 20 ft long</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10</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Sight Glass</w:t>
            </w:r>
          </w:p>
        </w:tc>
        <w:tc>
          <w:tcPr>
            <w:tcW w:w="1458" w:type="dxa"/>
          </w:tcPr>
          <w:p w:rsidR="002B7707" w:rsidRPr="005E2E88" w:rsidRDefault="00F75063" w:rsidP="00AA7C70">
            <w:pPr>
              <w:jc w:val="center"/>
              <w:rPr>
                <w:rFonts w:ascii="Times New Roman" w:hAnsi="Times New Roman" w:cs="Times New Roman"/>
                <w:sz w:val="24"/>
                <w:szCs w:val="24"/>
              </w:rPr>
            </w:pPr>
            <w:r>
              <w:rPr>
                <w:rFonts w:ascii="Times New Roman" w:hAnsi="Times New Roman" w:cs="Times New Roman"/>
                <w:sz w:val="24"/>
                <w:szCs w:val="24"/>
              </w:rPr>
              <w:t>80</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Vacuum pump blades</w:t>
            </w:r>
          </w:p>
          <w:p w:rsidR="002B7707" w:rsidRPr="005E2E88" w:rsidRDefault="002B7707" w:rsidP="009221CE">
            <w:pPr>
              <w:pStyle w:val="ListParagraph"/>
              <w:widowControl/>
              <w:numPr>
                <w:ilvl w:val="0"/>
                <w:numId w:val="73"/>
              </w:numPr>
              <w:contextualSpacing/>
              <w:rPr>
                <w:rFonts w:ascii="Times New Roman" w:hAnsi="Times New Roman" w:cs="Times New Roman"/>
                <w:sz w:val="24"/>
                <w:szCs w:val="24"/>
              </w:rPr>
            </w:pPr>
            <w:r w:rsidRPr="005E2E88">
              <w:rPr>
                <w:rFonts w:ascii="Times New Roman" w:hAnsi="Times New Roman" w:cs="Times New Roman"/>
                <w:sz w:val="24"/>
                <w:szCs w:val="24"/>
              </w:rPr>
              <w:t>Cooling pump Belt</w:t>
            </w:r>
          </w:p>
          <w:p w:rsidR="002B7707" w:rsidRPr="005E2E88" w:rsidRDefault="002B7707" w:rsidP="009221CE">
            <w:pPr>
              <w:pStyle w:val="ListParagraph"/>
              <w:widowControl/>
              <w:numPr>
                <w:ilvl w:val="0"/>
                <w:numId w:val="73"/>
              </w:numPr>
              <w:contextualSpacing/>
              <w:rPr>
                <w:rFonts w:ascii="Times New Roman" w:hAnsi="Times New Roman" w:cs="Times New Roman"/>
                <w:sz w:val="24"/>
                <w:szCs w:val="24"/>
              </w:rPr>
            </w:pPr>
            <w:r w:rsidRPr="005E2E88">
              <w:rPr>
                <w:rFonts w:ascii="Times New Roman" w:hAnsi="Times New Roman" w:cs="Times New Roman"/>
                <w:sz w:val="24"/>
                <w:szCs w:val="24"/>
              </w:rPr>
              <w:t>Four way valves</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10 Kits</w:t>
            </w:r>
          </w:p>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10</w:t>
            </w:r>
          </w:p>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10</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P.T.O Switch</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05</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Hydraulic filter</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10</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Vacuum gauge</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05</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F75063" w:rsidP="00AA7C70">
            <w:pPr>
              <w:rPr>
                <w:rFonts w:ascii="Times New Roman" w:hAnsi="Times New Roman" w:cs="Times New Roman"/>
                <w:sz w:val="24"/>
                <w:szCs w:val="24"/>
              </w:rPr>
            </w:pPr>
            <w:r>
              <w:rPr>
                <w:rFonts w:ascii="Times New Roman" w:hAnsi="Times New Roman" w:cs="Times New Roman"/>
                <w:sz w:val="24"/>
                <w:szCs w:val="24"/>
              </w:rPr>
              <w:t xml:space="preserve">Hydraulic </w:t>
            </w:r>
            <w:r w:rsidR="002B7707" w:rsidRPr="005E2E88">
              <w:rPr>
                <w:rFonts w:ascii="Times New Roman" w:hAnsi="Times New Roman" w:cs="Times New Roman"/>
                <w:sz w:val="24"/>
                <w:szCs w:val="24"/>
              </w:rPr>
              <w:t>Hose pipe different sizes</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15 Sets</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Hydraulic pump</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05</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Gas kit rear gate</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10</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Control Valve hydraulic</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05</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Safety Valve Suction</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15</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Pressure relief valve</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15</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Kit Primary cut-off</w:t>
            </w:r>
          </w:p>
        </w:tc>
        <w:tc>
          <w:tcPr>
            <w:tcW w:w="1458" w:type="dxa"/>
          </w:tcPr>
          <w:p w:rsidR="002B7707" w:rsidRPr="005E2E88" w:rsidRDefault="002B7707" w:rsidP="00AA7C70">
            <w:pPr>
              <w:tabs>
                <w:tab w:val="left" w:pos="420"/>
                <w:tab w:val="center" w:pos="585"/>
              </w:tabs>
              <w:rPr>
                <w:rFonts w:ascii="Times New Roman" w:hAnsi="Times New Roman" w:cs="Times New Roman"/>
                <w:sz w:val="24"/>
                <w:szCs w:val="24"/>
              </w:rPr>
            </w:pPr>
            <w:r w:rsidRPr="005E2E88">
              <w:rPr>
                <w:rFonts w:ascii="Times New Roman" w:hAnsi="Times New Roman" w:cs="Times New Roman"/>
                <w:sz w:val="24"/>
                <w:szCs w:val="24"/>
              </w:rPr>
              <w:tab/>
            </w:r>
            <w:r w:rsidRPr="005E2E88">
              <w:rPr>
                <w:rFonts w:ascii="Times New Roman" w:hAnsi="Times New Roman" w:cs="Times New Roman"/>
                <w:sz w:val="24"/>
                <w:szCs w:val="24"/>
              </w:rPr>
              <w:tab/>
              <w:t>15</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Kit Secondary Cut-off</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15</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Water cooling radiator</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15</w:t>
            </w:r>
          </w:p>
        </w:tc>
      </w:tr>
      <w:tr w:rsidR="002B7707" w:rsidRPr="005E2E88" w:rsidTr="009C3300">
        <w:trPr>
          <w:jc w:val="center"/>
        </w:trPr>
        <w:tc>
          <w:tcPr>
            <w:tcW w:w="808" w:type="dxa"/>
          </w:tcPr>
          <w:p w:rsidR="002B7707" w:rsidRPr="00F75063"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2B7707" w:rsidP="00AA7C70">
            <w:pPr>
              <w:rPr>
                <w:rFonts w:ascii="Times New Roman" w:hAnsi="Times New Roman" w:cs="Times New Roman"/>
                <w:sz w:val="24"/>
                <w:szCs w:val="24"/>
              </w:rPr>
            </w:pPr>
            <w:r w:rsidRPr="005E2E88">
              <w:rPr>
                <w:rFonts w:ascii="Times New Roman" w:hAnsi="Times New Roman" w:cs="Times New Roman"/>
                <w:sz w:val="24"/>
                <w:szCs w:val="24"/>
              </w:rPr>
              <w:t>Hydraulic cooling radiator</w:t>
            </w:r>
          </w:p>
        </w:tc>
        <w:tc>
          <w:tcPr>
            <w:tcW w:w="1458" w:type="dxa"/>
          </w:tcPr>
          <w:p w:rsidR="002B7707" w:rsidRPr="005E2E88" w:rsidRDefault="002B7707" w:rsidP="00AA7C70">
            <w:pPr>
              <w:jc w:val="center"/>
              <w:rPr>
                <w:rFonts w:ascii="Times New Roman" w:hAnsi="Times New Roman" w:cs="Times New Roman"/>
                <w:sz w:val="24"/>
                <w:szCs w:val="24"/>
              </w:rPr>
            </w:pPr>
            <w:r w:rsidRPr="005E2E88">
              <w:rPr>
                <w:rFonts w:ascii="Times New Roman" w:hAnsi="Times New Roman" w:cs="Times New Roman"/>
                <w:sz w:val="24"/>
                <w:szCs w:val="24"/>
              </w:rPr>
              <w:t>15</w:t>
            </w:r>
          </w:p>
        </w:tc>
      </w:tr>
      <w:tr w:rsidR="002B7707" w:rsidRPr="005E2E88" w:rsidTr="009C3300">
        <w:trPr>
          <w:jc w:val="center"/>
        </w:trPr>
        <w:tc>
          <w:tcPr>
            <w:tcW w:w="808" w:type="dxa"/>
          </w:tcPr>
          <w:p w:rsidR="002B7707" w:rsidRPr="00630245" w:rsidRDefault="002B7707" w:rsidP="009221CE">
            <w:pPr>
              <w:pStyle w:val="ListParagraph"/>
              <w:numPr>
                <w:ilvl w:val="0"/>
                <w:numId w:val="80"/>
              </w:numPr>
              <w:jc w:val="center"/>
              <w:rPr>
                <w:rFonts w:ascii="Times New Roman" w:hAnsi="Times New Roman" w:cs="Times New Roman"/>
                <w:sz w:val="24"/>
                <w:szCs w:val="24"/>
              </w:rPr>
            </w:pPr>
          </w:p>
        </w:tc>
        <w:tc>
          <w:tcPr>
            <w:tcW w:w="3440" w:type="dxa"/>
          </w:tcPr>
          <w:p w:rsidR="002B7707" w:rsidRPr="005E2E88" w:rsidRDefault="00630245" w:rsidP="00AA7C70">
            <w:pPr>
              <w:rPr>
                <w:rFonts w:ascii="Times New Roman" w:hAnsi="Times New Roman" w:cs="Times New Roman"/>
                <w:sz w:val="24"/>
                <w:szCs w:val="24"/>
              </w:rPr>
            </w:pPr>
            <w:r>
              <w:rPr>
                <w:rFonts w:ascii="Times New Roman" w:hAnsi="Times New Roman" w:cs="Times New Roman"/>
                <w:sz w:val="24"/>
                <w:szCs w:val="24"/>
              </w:rPr>
              <w:t>Vacuum Pump Gas Kit</w:t>
            </w:r>
          </w:p>
        </w:tc>
        <w:tc>
          <w:tcPr>
            <w:tcW w:w="1458" w:type="dxa"/>
          </w:tcPr>
          <w:p w:rsidR="002B7707" w:rsidRPr="005E2E88" w:rsidRDefault="00630245" w:rsidP="00AA7C70">
            <w:pPr>
              <w:jc w:val="center"/>
              <w:rPr>
                <w:rFonts w:ascii="Times New Roman" w:hAnsi="Times New Roman" w:cs="Times New Roman"/>
                <w:sz w:val="24"/>
                <w:szCs w:val="24"/>
              </w:rPr>
            </w:pPr>
            <w:r>
              <w:rPr>
                <w:rFonts w:ascii="Times New Roman" w:hAnsi="Times New Roman" w:cs="Times New Roman"/>
                <w:sz w:val="24"/>
                <w:szCs w:val="24"/>
              </w:rPr>
              <w:t>10 Kits</w:t>
            </w:r>
          </w:p>
        </w:tc>
      </w:tr>
      <w:tr w:rsidR="00630245" w:rsidRPr="005E2E88" w:rsidTr="009C3300">
        <w:trPr>
          <w:jc w:val="center"/>
        </w:trPr>
        <w:tc>
          <w:tcPr>
            <w:tcW w:w="808" w:type="dxa"/>
          </w:tcPr>
          <w:p w:rsidR="00630245" w:rsidRPr="00630245" w:rsidRDefault="00630245" w:rsidP="009221CE">
            <w:pPr>
              <w:pStyle w:val="ListParagraph"/>
              <w:numPr>
                <w:ilvl w:val="0"/>
                <w:numId w:val="80"/>
              </w:numPr>
              <w:jc w:val="center"/>
              <w:rPr>
                <w:rFonts w:ascii="Times New Roman" w:hAnsi="Times New Roman" w:cs="Times New Roman"/>
                <w:sz w:val="24"/>
                <w:szCs w:val="24"/>
              </w:rPr>
            </w:pPr>
          </w:p>
        </w:tc>
        <w:tc>
          <w:tcPr>
            <w:tcW w:w="3440" w:type="dxa"/>
          </w:tcPr>
          <w:p w:rsidR="00630245" w:rsidRDefault="00630245" w:rsidP="001401A8">
            <w:pPr>
              <w:rPr>
                <w:rFonts w:ascii="Times New Roman" w:hAnsi="Times New Roman" w:cs="Times New Roman"/>
                <w:sz w:val="24"/>
                <w:szCs w:val="24"/>
              </w:rPr>
            </w:pPr>
            <w:r>
              <w:rPr>
                <w:rFonts w:ascii="Times New Roman" w:hAnsi="Times New Roman" w:cs="Times New Roman"/>
                <w:sz w:val="24"/>
                <w:szCs w:val="24"/>
              </w:rPr>
              <w:t>Fr</w:t>
            </w:r>
            <w:r w:rsidR="001401A8">
              <w:rPr>
                <w:rFonts w:ascii="Times New Roman" w:hAnsi="Times New Roman" w:cs="Times New Roman"/>
                <w:sz w:val="24"/>
                <w:szCs w:val="24"/>
              </w:rPr>
              <w:t>o</w:t>
            </w:r>
            <w:r>
              <w:rPr>
                <w:rFonts w:ascii="Times New Roman" w:hAnsi="Times New Roman" w:cs="Times New Roman"/>
                <w:sz w:val="24"/>
                <w:szCs w:val="24"/>
              </w:rPr>
              <w:t>nt Shaft Vacuum Pump</w:t>
            </w:r>
          </w:p>
        </w:tc>
        <w:tc>
          <w:tcPr>
            <w:tcW w:w="1458" w:type="dxa"/>
          </w:tcPr>
          <w:p w:rsidR="00630245" w:rsidRPr="005E2E88" w:rsidRDefault="00630245" w:rsidP="00AA7C70">
            <w:pPr>
              <w:jc w:val="center"/>
              <w:rPr>
                <w:rFonts w:ascii="Times New Roman" w:hAnsi="Times New Roman" w:cs="Times New Roman"/>
                <w:sz w:val="24"/>
                <w:szCs w:val="24"/>
              </w:rPr>
            </w:pPr>
            <w:r>
              <w:rPr>
                <w:rFonts w:ascii="Times New Roman" w:hAnsi="Times New Roman" w:cs="Times New Roman"/>
                <w:sz w:val="24"/>
                <w:szCs w:val="24"/>
              </w:rPr>
              <w:t>10 set</w:t>
            </w:r>
            <w:r w:rsidR="00086BA1">
              <w:rPr>
                <w:rFonts w:ascii="Times New Roman" w:hAnsi="Times New Roman" w:cs="Times New Roman"/>
                <w:sz w:val="24"/>
                <w:szCs w:val="24"/>
              </w:rPr>
              <w:t>s</w:t>
            </w:r>
          </w:p>
        </w:tc>
      </w:tr>
      <w:tr w:rsidR="00630245" w:rsidRPr="005E2E88" w:rsidTr="009C3300">
        <w:trPr>
          <w:jc w:val="center"/>
        </w:trPr>
        <w:tc>
          <w:tcPr>
            <w:tcW w:w="808" w:type="dxa"/>
          </w:tcPr>
          <w:p w:rsidR="00630245" w:rsidRPr="00630245" w:rsidRDefault="00630245" w:rsidP="009221CE">
            <w:pPr>
              <w:pStyle w:val="ListParagraph"/>
              <w:numPr>
                <w:ilvl w:val="0"/>
                <w:numId w:val="80"/>
              </w:numPr>
              <w:jc w:val="center"/>
              <w:rPr>
                <w:rFonts w:ascii="Times New Roman" w:hAnsi="Times New Roman" w:cs="Times New Roman"/>
                <w:sz w:val="24"/>
                <w:szCs w:val="24"/>
              </w:rPr>
            </w:pPr>
          </w:p>
        </w:tc>
        <w:tc>
          <w:tcPr>
            <w:tcW w:w="3440" w:type="dxa"/>
          </w:tcPr>
          <w:p w:rsidR="00630245" w:rsidRDefault="00630245" w:rsidP="00AA7C70">
            <w:pPr>
              <w:rPr>
                <w:rFonts w:ascii="Times New Roman" w:hAnsi="Times New Roman" w:cs="Times New Roman"/>
                <w:sz w:val="24"/>
                <w:szCs w:val="24"/>
              </w:rPr>
            </w:pPr>
            <w:r>
              <w:rPr>
                <w:rFonts w:ascii="Times New Roman" w:hAnsi="Times New Roman" w:cs="Times New Roman"/>
                <w:sz w:val="24"/>
                <w:szCs w:val="24"/>
              </w:rPr>
              <w:t>Rear Shaft Vacuum Pump</w:t>
            </w:r>
          </w:p>
        </w:tc>
        <w:tc>
          <w:tcPr>
            <w:tcW w:w="1458" w:type="dxa"/>
          </w:tcPr>
          <w:p w:rsidR="00630245" w:rsidRPr="005E2E88" w:rsidRDefault="00630245" w:rsidP="00AA7C70">
            <w:pPr>
              <w:jc w:val="center"/>
              <w:rPr>
                <w:rFonts w:ascii="Times New Roman" w:hAnsi="Times New Roman" w:cs="Times New Roman"/>
                <w:sz w:val="24"/>
                <w:szCs w:val="24"/>
              </w:rPr>
            </w:pPr>
            <w:r>
              <w:rPr>
                <w:rFonts w:ascii="Times New Roman" w:hAnsi="Times New Roman" w:cs="Times New Roman"/>
                <w:sz w:val="24"/>
                <w:szCs w:val="24"/>
              </w:rPr>
              <w:t>10 Set</w:t>
            </w:r>
            <w:r w:rsidR="00086BA1">
              <w:rPr>
                <w:rFonts w:ascii="Times New Roman" w:hAnsi="Times New Roman" w:cs="Times New Roman"/>
                <w:sz w:val="24"/>
                <w:szCs w:val="24"/>
              </w:rPr>
              <w:t>s</w:t>
            </w:r>
          </w:p>
        </w:tc>
      </w:tr>
      <w:tr w:rsidR="00630245" w:rsidRPr="005E2E88" w:rsidTr="009C3300">
        <w:trPr>
          <w:jc w:val="center"/>
        </w:trPr>
        <w:tc>
          <w:tcPr>
            <w:tcW w:w="808" w:type="dxa"/>
          </w:tcPr>
          <w:p w:rsidR="00630245" w:rsidRPr="00630245" w:rsidRDefault="00630245" w:rsidP="009221CE">
            <w:pPr>
              <w:pStyle w:val="ListParagraph"/>
              <w:numPr>
                <w:ilvl w:val="0"/>
                <w:numId w:val="80"/>
              </w:numPr>
              <w:jc w:val="center"/>
              <w:rPr>
                <w:rFonts w:ascii="Times New Roman" w:hAnsi="Times New Roman" w:cs="Times New Roman"/>
                <w:sz w:val="24"/>
                <w:szCs w:val="24"/>
              </w:rPr>
            </w:pPr>
          </w:p>
        </w:tc>
        <w:tc>
          <w:tcPr>
            <w:tcW w:w="3440" w:type="dxa"/>
          </w:tcPr>
          <w:p w:rsidR="00630245" w:rsidRDefault="00630245" w:rsidP="00AA7C70">
            <w:pPr>
              <w:rPr>
                <w:rFonts w:ascii="Times New Roman" w:hAnsi="Times New Roman" w:cs="Times New Roman"/>
                <w:sz w:val="24"/>
                <w:szCs w:val="24"/>
              </w:rPr>
            </w:pPr>
            <w:r>
              <w:rPr>
                <w:rFonts w:ascii="Times New Roman" w:hAnsi="Times New Roman" w:cs="Times New Roman"/>
                <w:sz w:val="24"/>
                <w:szCs w:val="24"/>
              </w:rPr>
              <w:t xml:space="preserve">Vacuum Pump Bearing </w:t>
            </w:r>
          </w:p>
        </w:tc>
        <w:tc>
          <w:tcPr>
            <w:tcW w:w="1458" w:type="dxa"/>
          </w:tcPr>
          <w:p w:rsidR="00630245" w:rsidRPr="005E2E88" w:rsidRDefault="00630245" w:rsidP="00AA7C70">
            <w:pPr>
              <w:jc w:val="center"/>
              <w:rPr>
                <w:rFonts w:ascii="Times New Roman" w:hAnsi="Times New Roman" w:cs="Times New Roman"/>
                <w:sz w:val="24"/>
                <w:szCs w:val="24"/>
              </w:rPr>
            </w:pPr>
            <w:r>
              <w:rPr>
                <w:rFonts w:ascii="Times New Roman" w:hAnsi="Times New Roman" w:cs="Times New Roman"/>
                <w:sz w:val="24"/>
                <w:szCs w:val="24"/>
              </w:rPr>
              <w:t>05 Set</w:t>
            </w:r>
            <w:r w:rsidR="00086BA1">
              <w:rPr>
                <w:rFonts w:ascii="Times New Roman" w:hAnsi="Times New Roman" w:cs="Times New Roman"/>
                <w:sz w:val="24"/>
                <w:szCs w:val="24"/>
              </w:rPr>
              <w:t>s</w:t>
            </w:r>
          </w:p>
        </w:tc>
      </w:tr>
      <w:tr w:rsidR="00830449" w:rsidRPr="005E2E88" w:rsidTr="009C3300">
        <w:trPr>
          <w:jc w:val="center"/>
        </w:trPr>
        <w:tc>
          <w:tcPr>
            <w:tcW w:w="808" w:type="dxa"/>
          </w:tcPr>
          <w:p w:rsidR="00830449" w:rsidRPr="00630245" w:rsidRDefault="00830449" w:rsidP="009221CE">
            <w:pPr>
              <w:pStyle w:val="ListParagraph"/>
              <w:numPr>
                <w:ilvl w:val="0"/>
                <w:numId w:val="80"/>
              </w:numPr>
              <w:jc w:val="center"/>
              <w:rPr>
                <w:rFonts w:ascii="Times New Roman" w:hAnsi="Times New Roman" w:cs="Times New Roman"/>
                <w:sz w:val="24"/>
                <w:szCs w:val="24"/>
              </w:rPr>
            </w:pPr>
          </w:p>
        </w:tc>
        <w:tc>
          <w:tcPr>
            <w:tcW w:w="3440" w:type="dxa"/>
          </w:tcPr>
          <w:p w:rsidR="00830449" w:rsidRDefault="00830449" w:rsidP="00AA7C70">
            <w:pPr>
              <w:rPr>
                <w:rFonts w:ascii="Times New Roman" w:hAnsi="Times New Roman" w:cs="Times New Roman"/>
                <w:sz w:val="24"/>
                <w:szCs w:val="24"/>
              </w:rPr>
            </w:pPr>
            <w:r>
              <w:rPr>
                <w:rFonts w:ascii="Times New Roman" w:hAnsi="Times New Roman" w:cs="Times New Roman"/>
                <w:sz w:val="24"/>
                <w:szCs w:val="24"/>
              </w:rPr>
              <w:t>Hydraulic Jack Seal Set</w:t>
            </w:r>
          </w:p>
        </w:tc>
        <w:tc>
          <w:tcPr>
            <w:tcW w:w="1458" w:type="dxa"/>
          </w:tcPr>
          <w:p w:rsidR="00830449" w:rsidRDefault="00830449" w:rsidP="00AA7C70">
            <w:pPr>
              <w:jc w:val="center"/>
              <w:rPr>
                <w:rFonts w:ascii="Times New Roman" w:hAnsi="Times New Roman" w:cs="Times New Roman"/>
                <w:sz w:val="24"/>
                <w:szCs w:val="24"/>
              </w:rPr>
            </w:pPr>
            <w:r>
              <w:rPr>
                <w:rFonts w:ascii="Times New Roman" w:hAnsi="Times New Roman" w:cs="Times New Roman"/>
                <w:sz w:val="24"/>
                <w:szCs w:val="24"/>
              </w:rPr>
              <w:t>05 Sets</w:t>
            </w:r>
          </w:p>
        </w:tc>
      </w:tr>
    </w:tbl>
    <w:p w:rsidR="003C05E4" w:rsidRDefault="003C05E4" w:rsidP="003C05E4">
      <w:pPr>
        <w:rPr>
          <w:rFonts w:ascii="Times New Roman" w:hAnsi="Times New Roman" w:cs="Times New Roman"/>
          <w:sz w:val="24"/>
          <w:szCs w:val="24"/>
        </w:rPr>
      </w:pPr>
    </w:p>
    <w:p w:rsidR="003C05E4" w:rsidRDefault="003C05E4" w:rsidP="003C05E4">
      <w:pPr>
        <w:rPr>
          <w:rFonts w:ascii="Times New Roman" w:hAnsi="Times New Roman" w:cs="Times New Roman"/>
          <w:sz w:val="24"/>
          <w:szCs w:val="24"/>
        </w:rPr>
      </w:pPr>
      <w:r>
        <w:rPr>
          <w:rFonts w:ascii="Times New Roman" w:hAnsi="Times New Roman" w:cs="Times New Roman"/>
          <w:sz w:val="24"/>
          <w:szCs w:val="24"/>
        </w:rPr>
        <w:br w:type="page"/>
      </w:r>
    </w:p>
    <w:p w:rsidR="002E3174" w:rsidRDefault="002E3174" w:rsidP="00620078">
      <w:pPr>
        <w:widowControl/>
        <w:jc w:val="center"/>
        <w:rPr>
          <w:rFonts w:ascii="Times New Roman" w:hAnsi="Times New Roman"/>
          <w:b/>
          <w:sz w:val="26"/>
          <w:szCs w:val="26"/>
        </w:rPr>
      </w:pPr>
    </w:p>
    <w:p w:rsidR="002E3174" w:rsidRDefault="002E3174" w:rsidP="00620078">
      <w:pPr>
        <w:widowControl/>
        <w:jc w:val="center"/>
        <w:rPr>
          <w:rFonts w:ascii="Times New Roman" w:hAnsi="Times New Roman"/>
          <w:b/>
          <w:sz w:val="26"/>
          <w:szCs w:val="26"/>
        </w:rPr>
      </w:pPr>
    </w:p>
    <w:p w:rsidR="002E3174" w:rsidRDefault="002E3174" w:rsidP="00620078">
      <w:pPr>
        <w:widowControl/>
        <w:jc w:val="center"/>
        <w:rPr>
          <w:rFonts w:ascii="Times New Roman" w:hAnsi="Times New Roman"/>
          <w:b/>
          <w:sz w:val="26"/>
          <w:szCs w:val="26"/>
        </w:rPr>
      </w:pPr>
    </w:p>
    <w:p w:rsidR="002B673A" w:rsidRDefault="002B673A" w:rsidP="00620078">
      <w:pPr>
        <w:widowControl/>
        <w:jc w:val="center"/>
        <w:rPr>
          <w:rFonts w:ascii="Times New Roman" w:hAnsi="Times New Roman"/>
          <w:b/>
          <w:sz w:val="28"/>
          <w:szCs w:val="26"/>
        </w:rPr>
      </w:pPr>
    </w:p>
    <w:p w:rsidR="003C05E4" w:rsidRPr="002E3174" w:rsidRDefault="00620078" w:rsidP="00620078">
      <w:pPr>
        <w:widowControl/>
        <w:jc w:val="center"/>
        <w:rPr>
          <w:rFonts w:ascii="Times New Roman" w:hAnsi="Times New Roman"/>
          <w:b/>
          <w:sz w:val="28"/>
          <w:szCs w:val="26"/>
        </w:rPr>
      </w:pPr>
      <w:r w:rsidRPr="002E3174">
        <w:rPr>
          <w:rFonts w:ascii="Times New Roman" w:hAnsi="Times New Roman"/>
          <w:b/>
          <w:sz w:val="28"/>
          <w:szCs w:val="26"/>
        </w:rPr>
        <w:t>A-</w:t>
      </w:r>
      <w:r w:rsidR="00B9260E" w:rsidRPr="002E3174">
        <w:rPr>
          <w:rFonts w:ascii="Times New Roman" w:hAnsi="Times New Roman"/>
          <w:b/>
          <w:sz w:val="28"/>
          <w:szCs w:val="26"/>
        </w:rPr>
        <w:t>1</w:t>
      </w:r>
      <w:r w:rsidRPr="002E3174">
        <w:rPr>
          <w:rFonts w:ascii="Times New Roman" w:hAnsi="Times New Roman"/>
          <w:b/>
          <w:sz w:val="28"/>
          <w:szCs w:val="26"/>
        </w:rPr>
        <w:t>(b)</w:t>
      </w:r>
      <w:r w:rsidR="00B9260E" w:rsidRPr="002E3174">
        <w:rPr>
          <w:rFonts w:ascii="Times New Roman" w:hAnsi="Times New Roman"/>
          <w:b/>
          <w:sz w:val="28"/>
          <w:szCs w:val="26"/>
        </w:rPr>
        <w:t xml:space="preserve"> </w:t>
      </w:r>
      <w:r w:rsidR="003C05E4" w:rsidRPr="002E3174">
        <w:rPr>
          <w:rFonts w:ascii="Times New Roman" w:hAnsi="Times New Roman"/>
          <w:b/>
          <w:sz w:val="28"/>
          <w:szCs w:val="26"/>
        </w:rPr>
        <w:t xml:space="preserve">Fast Moving </w:t>
      </w:r>
      <w:r w:rsidR="002E23CE" w:rsidRPr="002E3174">
        <w:rPr>
          <w:rFonts w:ascii="Times New Roman" w:hAnsi="Times New Roman"/>
          <w:b/>
          <w:sz w:val="28"/>
          <w:szCs w:val="26"/>
        </w:rPr>
        <w:t xml:space="preserve">Spare </w:t>
      </w:r>
      <w:r w:rsidR="003C05E4" w:rsidRPr="002E3174">
        <w:rPr>
          <w:rFonts w:ascii="Times New Roman" w:hAnsi="Times New Roman"/>
          <w:b/>
          <w:sz w:val="28"/>
          <w:szCs w:val="26"/>
        </w:rPr>
        <w:t>Parts Suction Vehicles</w:t>
      </w:r>
    </w:p>
    <w:p w:rsidR="003C05E4" w:rsidRPr="002E3174" w:rsidRDefault="003C05E4" w:rsidP="003C05E4">
      <w:pPr>
        <w:pStyle w:val="NoSpacing"/>
        <w:jc w:val="center"/>
        <w:rPr>
          <w:rFonts w:ascii="Times New Roman" w:hAnsi="Times New Roman"/>
          <w:sz w:val="28"/>
          <w:szCs w:val="26"/>
        </w:rPr>
      </w:pPr>
      <w:r w:rsidRPr="002E3174">
        <w:rPr>
          <w:rFonts w:ascii="Times New Roman" w:hAnsi="Times New Roman"/>
          <w:sz w:val="28"/>
          <w:szCs w:val="26"/>
        </w:rPr>
        <w:t>Six years</w:t>
      </w:r>
    </w:p>
    <w:p w:rsidR="003C05E4" w:rsidRPr="00C45B60" w:rsidRDefault="003C05E4" w:rsidP="003C05E4">
      <w:pPr>
        <w:pStyle w:val="NoSpacing"/>
        <w:rPr>
          <w:rFonts w:ascii="Times New Roman" w:hAnsi="Times New Roman"/>
          <w:sz w:val="26"/>
          <w:szCs w:val="26"/>
        </w:rPr>
      </w:pPr>
    </w:p>
    <w:p w:rsidR="003C05E4" w:rsidRPr="00C45B60" w:rsidRDefault="003C05E4" w:rsidP="003C05E4">
      <w:pPr>
        <w:rPr>
          <w:rFonts w:ascii="Times New Roman" w:hAnsi="Times New Roman" w:cs="Times New Roman"/>
          <w:b/>
          <w:sz w:val="26"/>
          <w:szCs w:val="26"/>
          <w:u w:val="single"/>
        </w:rPr>
      </w:pPr>
      <w:r w:rsidRPr="00C45B60">
        <w:rPr>
          <w:rFonts w:ascii="Times New Roman" w:hAnsi="Times New Roman" w:cs="Times New Roman"/>
          <w:b/>
          <w:sz w:val="26"/>
          <w:szCs w:val="26"/>
          <w:u w:val="single"/>
        </w:rPr>
        <w:t>Vehicles</w:t>
      </w:r>
    </w:p>
    <w:tbl>
      <w:tblPr>
        <w:tblStyle w:val="TableGrid"/>
        <w:tblW w:w="0" w:type="auto"/>
        <w:jc w:val="center"/>
        <w:tblLook w:val="04A0"/>
      </w:tblPr>
      <w:tblGrid>
        <w:gridCol w:w="811"/>
        <w:gridCol w:w="2671"/>
        <w:gridCol w:w="1547"/>
      </w:tblGrid>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S.No</w:t>
            </w:r>
          </w:p>
        </w:tc>
        <w:tc>
          <w:tcPr>
            <w:tcW w:w="267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Description</w:t>
            </w:r>
          </w:p>
        </w:tc>
        <w:tc>
          <w:tcPr>
            <w:tcW w:w="1547"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Qty</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1</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Element Oil Filter</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150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2</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Filter air cleaner</w:t>
            </w:r>
            <w:r>
              <w:rPr>
                <w:rFonts w:ascii="Times New Roman" w:hAnsi="Times New Roman" w:cs="Times New Roman"/>
                <w:sz w:val="26"/>
                <w:szCs w:val="26"/>
              </w:rPr>
              <w:t xml:space="preserve"> inner</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150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3</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Filter air cleaner</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150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4</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Element fuel filter</w:t>
            </w:r>
            <w:r>
              <w:rPr>
                <w:rFonts w:ascii="Times New Roman" w:hAnsi="Times New Roman" w:cs="Times New Roman"/>
                <w:sz w:val="26"/>
                <w:szCs w:val="26"/>
              </w:rPr>
              <w:t xml:space="preserve"> 1</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150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5</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Element fuel filter</w:t>
            </w:r>
            <w:r>
              <w:rPr>
                <w:rFonts w:ascii="Times New Roman" w:hAnsi="Times New Roman" w:cs="Times New Roman"/>
                <w:sz w:val="26"/>
                <w:szCs w:val="26"/>
              </w:rPr>
              <w:t xml:space="preserve"> 2</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150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6</w:t>
            </w:r>
          </w:p>
        </w:tc>
        <w:tc>
          <w:tcPr>
            <w:tcW w:w="2671" w:type="dxa"/>
          </w:tcPr>
          <w:p w:rsidR="002B7707" w:rsidRPr="00C45B60" w:rsidRDefault="002B7707" w:rsidP="00AA7C70">
            <w:pPr>
              <w:rPr>
                <w:rFonts w:ascii="Times New Roman" w:hAnsi="Times New Roman" w:cs="Times New Roman"/>
                <w:sz w:val="26"/>
                <w:szCs w:val="26"/>
              </w:rPr>
            </w:pPr>
            <w:r>
              <w:rPr>
                <w:rFonts w:ascii="Times New Roman" w:hAnsi="Times New Roman" w:cs="Times New Roman"/>
                <w:sz w:val="26"/>
                <w:szCs w:val="26"/>
              </w:rPr>
              <w:t>Belt</w:t>
            </w:r>
            <w:r w:rsidRPr="00C45B60">
              <w:rPr>
                <w:rFonts w:ascii="Times New Roman" w:hAnsi="Times New Roman" w:cs="Times New Roman"/>
                <w:sz w:val="26"/>
                <w:szCs w:val="26"/>
              </w:rPr>
              <w:t xml:space="preserve"> cooling </w:t>
            </w:r>
            <w:r>
              <w:rPr>
                <w:rFonts w:ascii="Times New Roman" w:hAnsi="Times New Roman" w:cs="Times New Roman"/>
                <w:sz w:val="26"/>
                <w:szCs w:val="26"/>
              </w:rPr>
              <w:t>filter</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150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7</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Disc clutch</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20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8</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Switch oil pressure</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20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9</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Repair kit clutch</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20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10</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Repair kit brake</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20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11</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Pressure plate</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10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12</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Indicator Lens left</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25</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13</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Indicator Lens right</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25</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14</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Rear view glass</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30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15</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Wiper blade</w:t>
            </w:r>
            <w:r>
              <w:rPr>
                <w:rFonts w:ascii="Times New Roman" w:hAnsi="Times New Roman" w:cs="Times New Roman"/>
                <w:sz w:val="26"/>
                <w:szCs w:val="26"/>
              </w:rPr>
              <w:t>s</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30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sidRPr="00C45B60">
              <w:rPr>
                <w:rFonts w:ascii="Times New Roman" w:hAnsi="Times New Roman" w:cs="Times New Roman"/>
                <w:sz w:val="26"/>
                <w:szCs w:val="26"/>
              </w:rPr>
              <w:t>17</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Tire sets</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60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Pr>
                <w:rFonts w:ascii="Times New Roman" w:hAnsi="Times New Roman" w:cs="Times New Roman"/>
                <w:sz w:val="26"/>
                <w:szCs w:val="26"/>
              </w:rPr>
              <w:t>18</w:t>
            </w:r>
          </w:p>
        </w:tc>
        <w:tc>
          <w:tcPr>
            <w:tcW w:w="2671" w:type="dxa"/>
          </w:tcPr>
          <w:p w:rsidR="002B7707" w:rsidRPr="00C45B60" w:rsidRDefault="002B7707" w:rsidP="00AA7C70">
            <w:pPr>
              <w:rPr>
                <w:rFonts w:ascii="Times New Roman" w:hAnsi="Times New Roman" w:cs="Times New Roman"/>
                <w:sz w:val="26"/>
                <w:szCs w:val="26"/>
              </w:rPr>
            </w:pPr>
            <w:r w:rsidRPr="00C45B60">
              <w:rPr>
                <w:rFonts w:ascii="Times New Roman" w:hAnsi="Times New Roman" w:cs="Times New Roman"/>
                <w:sz w:val="26"/>
                <w:szCs w:val="26"/>
              </w:rPr>
              <w:t>Reverse light</w:t>
            </w:r>
          </w:p>
        </w:tc>
        <w:tc>
          <w:tcPr>
            <w:tcW w:w="1547" w:type="dxa"/>
          </w:tcPr>
          <w:p w:rsidR="002B7707" w:rsidRPr="00C45B60" w:rsidRDefault="008254DB" w:rsidP="00AA7C70">
            <w:pPr>
              <w:jc w:val="center"/>
              <w:rPr>
                <w:rFonts w:ascii="Times New Roman" w:hAnsi="Times New Roman" w:cs="Times New Roman"/>
                <w:sz w:val="26"/>
                <w:szCs w:val="26"/>
              </w:rPr>
            </w:pPr>
            <w:r>
              <w:rPr>
                <w:rFonts w:ascii="Times New Roman" w:hAnsi="Times New Roman" w:cs="Times New Roman"/>
                <w:sz w:val="26"/>
                <w:szCs w:val="26"/>
              </w:rPr>
              <w:t>30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Pr>
                <w:rFonts w:ascii="Times New Roman" w:hAnsi="Times New Roman" w:cs="Times New Roman"/>
                <w:sz w:val="26"/>
                <w:szCs w:val="26"/>
              </w:rPr>
              <w:t>19</w:t>
            </w:r>
          </w:p>
        </w:tc>
        <w:tc>
          <w:tcPr>
            <w:tcW w:w="2671" w:type="dxa"/>
          </w:tcPr>
          <w:p w:rsidR="002B7707" w:rsidRPr="00C45B60" w:rsidRDefault="002B7707" w:rsidP="00AA7C70">
            <w:pPr>
              <w:rPr>
                <w:rFonts w:ascii="Times New Roman" w:hAnsi="Times New Roman" w:cs="Times New Roman"/>
                <w:sz w:val="26"/>
                <w:szCs w:val="26"/>
              </w:rPr>
            </w:pPr>
            <w:r>
              <w:rPr>
                <w:rFonts w:ascii="Times New Roman" w:hAnsi="Times New Roman" w:cs="Times New Roman"/>
                <w:sz w:val="26"/>
                <w:szCs w:val="26"/>
              </w:rPr>
              <w:t>Fuses 10 – 15 – 20 A</w:t>
            </w:r>
          </w:p>
        </w:tc>
        <w:tc>
          <w:tcPr>
            <w:tcW w:w="1547" w:type="dxa"/>
          </w:tcPr>
          <w:p w:rsidR="002B7707" w:rsidRPr="00C45B60" w:rsidRDefault="002B7707" w:rsidP="00AA7C70">
            <w:pPr>
              <w:jc w:val="center"/>
              <w:rPr>
                <w:rFonts w:ascii="Times New Roman" w:hAnsi="Times New Roman" w:cs="Times New Roman"/>
                <w:sz w:val="26"/>
                <w:szCs w:val="26"/>
              </w:rPr>
            </w:pPr>
            <w:r>
              <w:rPr>
                <w:rFonts w:ascii="Times New Roman" w:hAnsi="Times New Roman" w:cs="Times New Roman"/>
                <w:sz w:val="26"/>
                <w:szCs w:val="26"/>
              </w:rPr>
              <w:t>120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Pr>
                <w:rFonts w:ascii="Times New Roman" w:hAnsi="Times New Roman" w:cs="Times New Roman"/>
                <w:sz w:val="26"/>
                <w:szCs w:val="26"/>
              </w:rPr>
              <w:t>20</w:t>
            </w:r>
          </w:p>
        </w:tc>
        <w:tc>
          <w:tcPr>
            <w:tcW w:w="2671" w:type="dxa"/>
          </w:tcPr>
          <w:p w:rsidR="002B7707" w:rsidRPr="00C45B60" w:rsidRDefault="002B7707" w:rsidP="00AA7C70">
            <w:pPr>
              <w:rPr>
                <w:rFonts w:ascii="Times New Roman" w:hAnsi="Times New Roman" w:cs="Times New Roman"/>
                <w:sz w:val="26"/>
                <w:szCs w:val="26"/>
              </w:rPr>
            </w:pPr>
            <w:r>
              <w:rPr>
                <w:rFonts w:ascii="Times New Roman" w:hAnsi="Times New Roman" w:cs="Times New Roman"/>
                <w:sz w:val="26"/>
                <w:szCs w:val="26"/>
              </w:rPr>
              <w:t>Timing belt</w:t>
            </w:r>
          </w:p>
        </w:tc>
        <w:tc>
          <w:tcPr>
            <w:tcW w:w="1547" w:type="dxa"/>
          </w:tcPr>
          <w:p w:rsidR="002B7707" w:rsidRPr="00C45B60" w:rsidRDefault="002B7707" w:rsidP="00AA7C70">
            <w:pPr>
              <w:jc w:val="center"/>
              <w:rPr>
                <w:rFonts w:ascii="Times New Roman" w:hAnsi="Times New Roman" w:cs="Times New Roman"/>
                <w:sz w:val="26"/>
                <w:szCs w:val="26"/>
              </w:rPr>
            </w:pPr>
            <w:r>
              <w:rPr>
                <w:rFonts w:ascii="Times New Roman" w:hAnsi="Times New Roman" w:cs="Times New Roman"/>
                <w:sz w:val="26"/>
                <w:szCs w:val="26"/>
              </w:rPr>
              <w:t>10</w:t>
            </w:r>
          </w:p>
        </w:tc>
      </w:tr>
      <w:tr w:rsidR="002B7707" w:rsidRPr="00C45B60" w:rsidTr="002B7707">
        <w:trPr>
          <w:jc w:val="center"/>
        </w:trPr>
        <w:tc>
          <w:tcPr>
            <w:tcW w:w="811" w:type="dxa"/>
          </w:tcPr>
          <w:p w:rsidR="002B7707" w:rsidRPr="00C45B60" w:rsidRDefault="002B7707" w:rsidP="00AA7C70">
            <w:pPr>
              <w:jc w:val="center"/>
              <w:rPr>
                <w:rFonts w:ascii="Times New Roman" w:hAnsi="Times New Roman" w:cs="Times New Roman"/>
                <w:sz w:val="26"/>
                <w:szCs w:val="26"/>
              </w:rPr>
            </w:pPr>
            <w:r>
              <w:rPr>
                <w:rFonts w:ascii="Times New Roman" w:hAnsi="Times New Roman" w:cs="Times New Roman"/>
                <w:sz w:val="26"/>
                <w:szCs w:val="26"/>
              </w:rPr>
              <w:t>21</w:t>
            </w:r>
          </w:p>
        </w:tc>
        <w:tc>
          <w:tcPr>
            <w:tcW w:w="2671" w:type="dxa"/>
          </w:tcPr>
          <w:p w:rsidR="002B7707" w:rsidRPr="00C45B60" w:rsidRDefault="002B7707" w:rsidP="00AA7C70">
            <w:pPr>
              <w:rPr>
                <w:rFonts w:ascii="Times New Roman" w:hAnsi="Times New Roman" w:cs="Times New Roman"/>
                <w:sz w:val="26"/>
                <w:szCs w:val="26"/>
              </w:rPr>
            </w:pPr>
            <w:r>
              <w:rPr>
                <w:rFonts w:ascii="Times New Roman" w:hAnsi="Times New Roman" w:cs="Times New Roman"/>
                <w:sz w:val="26"/>
                <w:szCs w:val="26"/>
              </w:rPr>
              <w:t>Drive shaft</w:t>
            </w:r>
          </w:p>
        </w:tc>
        <w:tc>
          <w:tcPr>
            <w:tcW w:w="1547" w:type="dxa"/>
          </w:tcPr>
          <w:p w:rsidR="002B7707" w:rsidRPr="00C45B60" w:rsidRDefault="002B7707" w:rsidP="00AA7C70">
            <w:pPr>
              <w:jc w:val="center"/>
              <w:rPr>
                <w:rFonts w:ascii="Times New Roman" w:hAnsi="Times New Roman" w:cs="Times New Roman"/>
                <w:sz w:val="26"/>
                <w:szCs w:val="26"/>
              </w:rPr>
            </w:pPr>
            <w:r>
              <w:rPr>
                <w:rFonts w:ascii="Times New Roman" w:hAnsi="Times New Roman" w:cs="Times New Roman"/>
                <w:sz w:val="26"/>
                <w:szCs w:val="26"/>
              </w:rPr>
              <w:t>10</w:t>
            </w:r>
          </w:p>
        </w:tc>
      </w:tr>
    </w:tbl>
    <w:p w:rsidR="003C05E4" w:rsidRDefault="003C05E4" w:rsidP="003C05E4">
      <w:pPr>
        <w:rPr>
          <w:rFonts w:ascii="Times New Roman" w:hAnsi="Times New Roman" w:cs="Times New Roman"/>
          <w:sz w:val="24"/>
          <w:szCs w:val="24"/>
        </w:rPr>
      </w:pPr>
    </w:p>
    <w:p w:rsidR="003C05E4" w:rsidRDefault="003C05E4" w:rsidP="003C05E4">
      <w:pPr>
        <w:rPr>
          <w:rFonts w:ascii="Times New Roman" w:hAnsi="Times New Roman" w:cs="Times New Roman"/>
          <w:sz w:val="24"/>
          <w:szCs w:val="24"/>
        </w:rPr>
      </w:pPr>
    </w:p>
    <w:p w:rsidR="002E23CE" w:rsidRDefault="002E23CE">
      <w:pPr>
        <w:widowControl/>
        <w:rPr>
          <w:b/>
          <w:u w:val="single"/>
        </w:rPr>
      </w:pPr>
      <w:r>
        <w:rPr>
          <w:b/>
          <w:u w:val="single"/>
        </w:rPr>
        <w:br w:type="page"/>
      </w:r>
    </w:p>
    <w:p w:rsidR="002E3174" w:rsidRDefault="002E3174" w:rsidP="002E23CE">
      <w:pPr>
        <w:widowControl/>
        <w:jc w:val="center"/>
        <w:rPr>
          <w:rFonts w:ascii="Times New Roman" w:hAnsi="Times New Roman"/>
          <w:b/>
          <w:sz w:val="30"/>
          <w:szCs w:val="26"/>
        </w:rPr>
      </w:pPr>
    </w:p>
    <w:p w:rsidR="002E3174" w:rsidRDefault="002E3174" w:rsidP="002E23CE">
      <w:pPr>
        <w:widowControl/>
        <w:jc w:val="center"/>
        <w:rPr>
          <w:rFonts w:ascii="Times New Roman" w:hAnsi="Times New Roman"/>
          <w:b/>
          <w:sz w:val="30"/>
          <w:szCs w:val="26"/>
        </w:rPr>
      </w:pPr>
    </w:p>
    <w:p w:rsidR="002B673A" w:rsidRDefault="002B673A" w:rsidP="002E23CE">
      <w:pPr>
        <w:widowControl/>
        <w:jc w:val="center"/>
        <w:rPr>
          <w:rFonts w:ascii="Times New Roman" w:hAnsi="Times New Roman"/>
          <w:b/>
          <w:sz w:val="32"/>
          <w:szCs w:val="26"/>
        </w:rPr>
      </w:pPr>
    </w:p>
    <w:p w:rsidR="002E23CE" w:rsidRPr="002E3174" w:rsidRDefault="002E23CE" w:rsidP="002E23CE">
      <w:pPr>
        <w:widowControl/>
        <w:jc w:val="center"/>
        <w:rPr>
          <w:rFonts w:ascii="Times New Roman" w:hAnsi="Times New Roman"/>
          <w:b/>
          <w:sz w:val="32"/>
          <w:szCs w:val="26"/>
        </w:rPr>
      </w:pPr>
      <w:r w:rsidRPr="002E3174">
        <w:rPr>
          <w:rFonts w:ascii="Times New Roman" w:hAnsi="Times New Roman"/>
          <w:b/>
          <w:sz w:val="32"/>
          <w:szCs w:val="26"/>
        </w:rPr>
        <w:t>B-2</w:t>
      </w:r>
      <w:r w:rsidR="00620078" w:rsidRPr="002E3174">
        <w:rPr>
          <w:rFonts w:ascii="Times New Roman" w:hAnsi="Times New Roman"/>
          <w:b/>
          <w:sz w:val="32"/>
          <w:szCs w:val="26"/>
        </w:rPr>
        <w:t>(a)</w:t>
      </w:r>
      <w:r w:rsidRPr="002E3174">
        <w:rPr>
          <w:rFonts w:ascii="Times New Roman" w:hAnsi="Times New Roman"/>
          <w:b/>
          <w:sz w:val="32"/>
          <w:szCs w:val="26"/>
        </w:rPr>
        <w:t xml:space="preserve"> Fast Moving Spare Parts for Jetting Vehicles</w:t>
      </w:r>
    </w:p>
    <w:p w:rsidR="002E23CE" w:rsidRPr="002E3174" w:rsidRDefault="002E23CE" w:rsidP="002E23CE">
      <w:pPr>
        <w:pStyle w:val="NoSpacing"/>
        <w:jc w:val="center"/>
        <w:rPr>
          <w:rFonts w:ascii="Times New Roman" w:hAnsi="Times New Roman"/>
          <w:sz w:val="32"/>
          <w:szCs w:val="26"/>
        </w:rPr>
      </w:pPr>
      <w:r w:rsidRPr="002E3174">
        <w:rPr>
          <w:rFonts w:ascii="Times New Roman" w:hAnsi="Times New Roman"/>
          <w:sz w:val="32"/>
          <w:szCs w:val="26"/>
        </w:rPr>
        <w:t>Six years</w:t>
      </w:r>
    </w:p>
    <w:p w:rsidR="002E23CE" w:rsidRPr="00C45B60" w:rsidRDefault="002E23CE" w:rsidP="002E23CE">
      <w:pPr>
        <w:pStyle w:val="NoSpacing"/>
        <w:rPr>
          <w:rFonts w:ascii="Times New Roman" w:hAnsi="Times New Roman"/>
          <w:sz w:val="26"/>
          <w:szCs w:val="26"/>
        </w:rPr>
      </w:pPr>
    </w:p>
    <w:p w:rsidR="002E23CE" w:rsidRDefault="002E23CE" w:rsidP="002E23CE">
      <w:pPr>
        <w:rPr>
          <w:rFonts w:ascii="Times New Roman" w:hAnsi="Times New Roman" w:cs="Times New Roman"/>
          <w:b/>
          <w:sz w:val="26"/>
          <w:szCs w:val="26"/>
          <w:u w:val="single"/>
        </w:rPr>
      </w:pPr>
      <w:r w:rsidRPr="00C45B60">
        <w:rPr>
          <w:rFonts w:ascii="Times New Roman" w:hAnsi="Times New Roman" w:cs="Times New Roman"/>
          <w:b/>
          <w:sz w:val="26"/>
          <w:szCs w:val="26"/>
          <w:u w:val="single"/>
        </w:rPr>
        <w:t>Superstructure</w:t>
      </w:r>
    </w:p>
    <w:p w:rsidR="002E23CE" w:rsidRPr="00C45B60" w:rsidRDefault="002E23CE" w:rsidP="002E23CE">
      <w:pPr>
        <w:rPr>
          <w:rFonts w:ascii="Times New Roman" w:hAnsi="Times New Roman" w:cs="Times New Roman"/>
          <w:b/>
          <w:sz w:val="26"/>
          <w:szCs w:val="26"/>
          <w:u w:val="single"/>
        </w:rPr>
      </w:pPr>
    </w:p>
    <w:tbl>
      <w:tblPr>
        <w:tblStyle w:val="TableGrid"/>
        <w:tblW w:w="0" w:type="auto"/>
        <w:jc w:val="center"/>
        <w:tblLook w:val="04A0"/>
      </w:tblPr>
      <w:tblGrid>
        <w:gridCol w:w="818"/>
        <w:gridCol w:w="4484"/>
        <w:gridCol w:w="1155"/>
      </w:tblGrid>
      <w:tr w:rsidR="002E23CE" w:rsidRPr="00C45B60" w:rsidTr="00D43E23">
        <w:trPr>
          <w:jc w:val="center"/>
        </w:trPr>
        <w:tc>
          <w:tcPr>
            <w:tcW w:w="818" w:type="dxa"/>
          </w:tcPr>
          <w:p w:rsidR="002E23CE" w:rsidRPr="00C45B60" w:rsidRDefault="002E23CE" w:rsidP="00013E27">
            <w:pPr>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S.No</w:t>
            </w:r>
          </w:p>
        </w:tc>
        <w:tc>
          <w:tcPr>
            <w:tcW w:w="4484" w:type="dxa"/>
          </w:tcPr>
          <w:p w:rsidR="002E23CE" w:rsidRPr="00C45B60" w:rsidRDefault="002E23CE" w:rsidP="00013E27">
            <w:pPr>
              <w:tabs>
                <w:tab w:val="center" w:pos="1827"/>
              </w:tabs>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Description</w:t>
            </w:r>
          </w:p>
        </w:tc>
        <w:tc>
          <w:tcPr>
            <w:tcW w:w="1155" w:type="dxa"/>
          </w:tcPr>
          <w:p w:rsidR="002E23CE" w:rsidRPr="00C45B60" w:rsidRDefault="002E23CE" w:rsidP="00013E27">
            <w:pPr>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Qty</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Jetting hose 90m</w:t>
            </w:r>
            <w:r>
              <w:rPr>
                <w:rFonts w:ascii="Times New Roman" w:hAnsi="Times New Roman" w:cs="Times New Roman"/>
                <w:color w:val="000000" w:themeColor="text1"/>
                <w:sz w:val="26"/>
                <w:szCs w:val="26"/>
              </w:rPr>
              <w:t xml:space="preserve"> x 1</w:t>
            </w:r>
            <w:r>
              <w:rPr>
                <w:color w:val="222222"/>
                <w:shd w:val="clear" w:color="auto" w:fill="FFFFFF"/>
              </w:rPr>
              <w:t>″</w:t>
            </w:r>
            <w:r w:rsidRPr="00494451">
              <w:rPr>
                <w:bCs/>
                <w:color w:val="222222"/>
                <w:sz w:val="26"/>
                <w:shd w:val="clear" w:color="auto" w:fill="FFFFFF"/>
              </w:rPr>
              <w:t>ø</w:t>
            </w:r>
          </w:p>
        </w:tc>
        <w:tc>
          <w:tcPr>
            <w:tcW w:w="1155" w:type="dxa"/>
          </w:tcPr>
          <w:p w:rsidR="002E23CE" w:rsidRPr="00C45B60" w:rsidRDefault="00C8625E" w:rsidP="00013E27">
            <w:pPr>
              <w:jc w:val="cente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60</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Nozzle Hose</w:t>
            </w:r>
            <w:r>
              <w:rPr>
                <w:rFonts w:ascii="Times New Roman" w:hAnsi="Times New Roman" w:cs="Times New Roman"/>
                <w:color w:val="000000" w:themeColor="text1"/>
                <w:sz w:val="26"/>
                <w:szCs w:val="26"/>
              </w:rPr>
              <w:t xml:space="preserve"> different Types</w:t>
            </w:r>
          </w:p>
        </w:tc>
        <w:tc>
          <w:tcPr>
            <w:tcW w:w="1155" w:type="dxa"/>
          </w:tcPr>
          <w:p w:rsidR="002E23CE" w:rsidRPr="00C45B60" w:rsidRDefault="00C8625E" w:rsidP="00013E27">
            <w:pPr>
              <w:jc w:val="cente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100</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Swivel joint</w:t>
            </w:r>
            <w:r>
              <w:rPr>
                <w:rFonts w:ascii="Times New Roman" w:hAnsi="Times New Roman" w:cs="Times New Roman"/>
                <w:color w:val="000000" w:themeColor="text1"/>
                <w:sz w:val="26"/>
                <w:szCs w:val="26"/>
              </w:rPr>
              <w:t xml:space="preserve"> 1</w:t>
            </w:r>
            <w:r>
              <w:rPr>
                <w:color w:val="222222"/>
                <w:shd w:val="clear" w:color="auto" w:fill="FFFFFF"/>
              </w:rPr>
              <w:t>″</w:t>
            </w:r>
            <w:r w:rsidRPr="00494451">
              <w:rPr>
                <w:bCs/>
                <w:color w:val="222222"/>
                <w:sz w:val="26"/>
                <w:shd w:val="clear" w:color="auto" w:fill="FFFFFF"/>
              </w:rPr>
              <w:t>ø</w:t>
            </w:r>
          </w:p>
        </w:tc>
        <w:tc>
          <w:tcPr>
            <w:tcW w:w="1155" w:type="dxa"/>
          </w:tcPr>
          <w:p w:rsidR="002E23CE" w:rsidRPr="00C45B60" w:rsidRDefault="00C8625E" w:rsidP="00013E27">
            <w:pPr>
              <w:jc w:val="cente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10</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Hydraulic pump reel</w:t>
            </w:r>
          </w:p>
        </w:tc>
        <w:tc>
          <w:tcPr>
            <w:tcW w:w="1155" w:type="dxa"/>
          </w:tcPr>
          <w:p w:rsidR="002E23CE" w:rsidRPr="00C45B60" w:rsidRDefault="002E23CE" w:rsidP="00013E27">
            <w:pPr>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10</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High pressure pump</w:t>
            </w:r>
          </w:p>
        </w:tc>
        <w:tc>
          <w:tcPr>
            <w:tcW w:w="1155" w:type="dxa"/>
          </w:tcPr>
          <w:p w:rsidR="002E23CE" w:rsidRPr="00C45B60" w:rsidRDefault="002E23CE" w:rsidP="00013E27">
            <w:pPr>
              <w:jc w:val="cente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06</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 xml:space="preserve">High pressure </w:t>
            </w:r>
            <w:r>
              <w:rPr>
                <w:rFonts w:ascii="Times New Roman" w:hAnsi="Times New Roman" w:cs="Times New Roman"/>
                <w:color w:val="000000" w:themeColor="text1"/>
                <w:sz w:val="26"/>
                <w:szCs w:val="26"/>
              </w:rPr>
              <w:t xml:space="preserve">pump </w:t>
            </w:r>
            <w:r w:rsidRPr="00C45B60">
              <w:rPr>
                <w:rFonts w:ascii="Times New Roman" w:hAnsi="Times New Roman" w:cs="Times New Roman"/>
                <w:color w:val="000000" w:themeColor="text1"/>
                <w:sz w:val="26"/>
                <w:szCs w:val="26"/>
              </w:rPr>
              <w:t xml:space="preserve">repair kit </w:t>
            </w:r>
          </w:p>
        </w:tc>
        <w:tc>
          <w:tcPr>
            <w:tcW w:w="1155" w:type="dxa"/>
          </w:tcPr>
          <w:p w:rsidR="002E23CE" w:rsidRPr="00C45B60" w:rsidRDefault="002E23CE" w:rsidP="00013E27">
            <w:pPr>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10</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 xml:space="preserve">Hydraulic </w:t>
            </w:r>
            <w:r>
              <w:rPr>
                <w:rFonts w:ascii="Times New Roman" w:hAnsi="Times New Roman" w:cs="Times New Roman"/>
                <w:color w:val="000000" w:themeColor="text1"/>
                <w:sz w:val="26"/>
                <w:szCs w:val="26"/>
              </w:rPr>
              <w:t>Motor pump</w:t>
            </w:r>
          </w:p>
        </w:tc>
        <w:tc>
          <w:tcPr>
            <w:tcW w:w="1155" w:type="dxa"/>
          </w:tcPr>
          <w:p w:rsidR="002E23CE" w:rsidRPr="00C45B60" w:rsidRDefault="002E23CE" w:rsidP="00013E27">
            <w:pPr>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5 Set</w:t>
            </w:r>
            <w:r w:rsidR="00923B88">
              <w:rPr>
                <w:rFonts w:ascii="Times New Roman" w:hAnsi="Times New Roman" w:cs="Times New Roman"/>
                <w:color w:val="000000" w:themeColor="text1"/>
                <w:sz w:val="26"/>
                <w:szCs w:val="26"/>
              </w:rPr>
              <w:t>s</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Control valve hydraulic</w:t>
            </w:r>
          </w:p>
        </w:tc>
        <w:tc>
          <w:tcPr>
            <w:tcW w:w="1155" w:type="dxa"/>
          </w:tcPr>
          <w:p w:rsidR="002E23CE" w:rsidRPr="00C45B60" w:rsidRDefault="002E23CE" w:rsidP="00013E27">
            <w:pPr>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5 Set</w:t>
            </w:r>
            <w:r w:rsidR="00923B88">
              <w:rPr>
                <w:rFonts w:ascii="Times New Roman" w:hAnsi="Times New Roman" w:cs="Times New Roman"/>
                <w:color w:val="000000" w:themeColor="text1"/>
                <w:sz w:val="26"/>
                <w:szCs w:val="26"/>
              </w:rPr>
              <w:t>s</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 xml:space="preserve">Distribution valve </w:t>
            </w:r>
            <w:r>
              <w:rPr>
                <w:rFonts w:ascii="Times New Roman" w:hAnsi="Times New Roman" w:cs="Times New Roman"/>
                <w:color w:val="000000" w:themeColor="text1"/>
                <w:sz w:val="26"/>
                <w:szCs w:val="26"/>
              </w:rPr>
              <w:t xml:space="preserve">set </w:t>
            </w:r>
            <w:r w:rsidRPr="00C45B60">
              <w:rPr>
                <w:rFonts w:ascii="Times New Roman" w:hAnsi="Times New Roman" w:cs="Times New Roman"/>
                <w:color w:val="000000" w:themeColor="text1"/>
                <w:sz w:val="26"/>
                <w:szCs w:val="26"/>
              </w:rPr>
              <w:t>Hydraulic</w:t>
            </w:r>
          </w:p>
        </w:tc>
        <w:tc>
          <w:tcPr>
            <w:tcW w:w="1155" w:type="dxa"/>
          </w:tcPr>
          <w:p w:rsidR="002E23CE" w:rsidRPr="00C45B60" w:rsidRDefault="002E23CE" w:rsidP="00013E27">
            <w:pPr>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5 Set</w:t>
            </w:r>
            <w:r w:rsidR="00923B88">
              <w:rPr>
                <w:rFonts w:ascii="Times New Roman" w:hAnsi="Times New Roman" w:cs="Times New Roman"/>
                <w:color w:val="000000" w:themeColor="text1"/>
                <w:sz w:val="26"/>
                <w:szCs w:val="26"/>
              </w:rPr>
              <w:t>s</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Level indicator</w:t>
            </w:r>
            <w:r>
              <w:rPr>
                <w:rFonts w:ascii="Times New Roman" w:hAnsi="Times New Roman" w:cs="Times New Roman"/>
                <w:color w:val="000000" w:themeColor="text1"/>
                <w:sz w:val="26"/>
                <w:szCs w:val="26"/>
              </w:rPr>
              <w:t xml:space="preserve"> tank</w:t>
            </w:r>
          </w:p>
        </w:tc>
        <w:tc>
          <w:tcPr>
            <w:tcW w:w="1155" w:type="dxa"/>
          </w:tcPr>
          <w:p w:rsidR="002E23CE" w:rsidRPr="00C45B60" w:rsidRDefault="002E23CE" w:rsidP="00013E27">
            <w:pPr>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10</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Hose pipe hydraulic</w:t>
            </w:r>
            <w:r>
              <w:rPr>
                <w:rFonts w:ascii="Times New Roman" w:hAnsi="Times New Roman" w:cs="Times New Roman"/>
                <w:color w:val="000000" w:themeColor="text1"/>
                <w:sz w:val="26"/>
                <w:szCs w:val="26"/>
              </w:rPr>
              <w:t xml:space="preserve"> set</w:t>
            </w:r>
          </w:p>
        </w:tc>
        <w:tc>
          <w:tcPr>
            <w:tcW w:w="1155" w:type="dxa"/>
          </w:tcPr>
          <w:p w:rsidR="002E23CE" w:rsidRPr="00C45B60" w:rsidRDefault="002E23CE" w:rsidP="002935BB">
            <w:pPr>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10 Set</w:t>
            </w:r>
          </w:p>
        </w:tc>
      </w:tr>
      <w:tr w:rsidR="002E23CE" w:rsidRPr="00C45B60" w:rsidTr="00D43E23">
        <w:trPr>
          <w:trHeight w:val="296"/>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Pressure Relieve valve</w:t>
            </w:r>
          </w:p>
        </w:tc>
        <w:tc>
          <w:tcPr>
            <w:tcW w:w="1155" w:type="dxa"/>
          </w:tcPr>
          <w:p w:rsidR="002E23CE" w:rsidRPr="00C45B60" w:rsidRDefault="002E23CE" w:rsidP="00013E27">
            <w:pPr>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5</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Safety value</w:t>
            </w:r>
          </w:p>
        </w:tc>
        <w:tc>
          <w:tcPr>
            <w:tcW w:w="1155" w:type="dxa"/>
          </w:tcPr>
          <w:p w:rsidR="002E23CE" w:rsidRPr="00C45B60" w:rsidRDefault="002E23CE" w:rsidP="00013E27">
            <w:pPr>
              <w:jc w:val="center"/>
              <w:rPr>
                <w:rFonts w:ascii="Times New Roman" w:hAnsi="Times New Roman" w:cs="Times New Roman"/>
                <w:color w:val="000000" w:themeColor="text1"/>
                <w:sz w:val="26"/>
                <w:szCs w:val="26"/>
              </w:rPr>
            </w:pPr>
            <w:r w:rsidRPr="00C45B60">
              <w:rPr>
                <w:rFonts w:ascii="Times New Roman" w:hAnsi="Times New Roman" w:cs="Times New Roman"/>
                <w:color w:val="000000" w:themeColor="text1"/>
                <w:sz w:val="26"/>
                <w:szCs w:val="26"/>
              </w:rPr>
              <w:t>5</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Repair kit H.P pump</w:t>
            </w:r>
          </w:p>
        </w:tc>
        <w:tc>
          <w:tcPr>
            <w:tcW w:w="1155" w:type="dxa"/>
          </w:tcPr>
          <w:p w:rsidR="002E23CE" w:rsidRPr="00C45B60" w:rsidRDefault="002E23CE" w:rsidP="002935BB">
            <w:pPr>
              <w:jc w:val="cente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10 Set</w:t>
            </w:r>
            <w:r w:rsidR="00923B88">
              <w:rPr>
                <w:rFonts w:ascii="Times New Roman" w:hAnsi="Times New Roman" w:cs="Times New Roman"/>
                <w:color w:val="000000" w:themeColor="text1"/>
                <w:sz w:val="26"/>
                <w:szCs w:val="26"/>
              </w:rPr>
              <w:t>s</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Hour meter pump</w:t>
            </w:r>
          </w:p>
        </w:tc>
        <w:tc>
          <w:tcPr>
            <w:tcW w:w="1155" w:type="dxa"/>
          </w:tcPr>
          <w:p w:rsidR="002E23CE" w:rsidRPr="00C45B60" w:rsidRDefault="002E23CE" w:rsidP="002935BB">
            <w:pPr>
              <w:jc w:val="cente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10 Set</w:t>
            </w:r>
            <w:r w:rsidR="00923B88">
              <w:rPr>
                <w:rFonts w:ascii="Times New Roman" w:hAnsi="Times New Roman" w:cs="Times New Roman"/>
                <w:color w:val="000000" w:themeColor="text1"/>
                <w:sz w:val="26"/>
                <w:szCs w:val="26"/>
              </w:rPr>
              <w:t>s</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Belt pump drive</w:t>
            </w:r>
          </w:p>
        </w:tc>
        <w:tc>
          <w:tcPr>
            <w:tcW w:w="1155" w:type="dxa"/>
          </w:tcPr>
          <w:p w:rsidR="002E23CE" w:rsidRPr="00C45B60" w:rsidRDefault="002E23CE" w:rsidP="002935BB">
            <w:pPr>
              <w:jc w:val="cente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10 No</w:t>
            </w:r>
            <w:r w:rsidR="002935BB">
              <w:rPr>
                <w:rFonts w:ascii="Times New Roman" w:hAnsi="Times New Roman" w:cs="Times New Roman"/>
                <w:color w:val="000000" w:themeColor="text1"/>
                <w:sz w:val="26"/>
                <w:szCs w:val="26"/>
              </w:rPr>
              <w:t>s</w:t>
            </w:r>
          </w:p>
        </w:tc>
      </w:tr>
      <w:tr w:rsidR="002E23CE" w:rsidRPr="00C45B60" w:rsidTr="00D43E23">
        <w:trPr>
          <w:jc w:val="center"/>
        </w:trPr>
        <w:tc>
          <w:tcPr>
            <w:tcW w:w="818" w:type="dxa"/>
          </w:tcPr>
          <w:p w:rsidR="002E23CE" w:rsidRPr="00C8625E" w:rsidRDefault="002E23CE"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2E23CE" w:rsidRPr="00C45B60" w:rsidRDefault="002E23CE" w:rsidP="00013E27">
            <w:pP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Pressure gauge</w:t>
            </w:r>
          </w:p>
        </w:tc>
        <w:tc>
          <w:tcPr>
            <w:tcW w:w="1155" w:type="dxa"/>
          </w:tcPr>
          <w:p w:rsidR="002E23CE" w:rsidRPr="00C45B60" w:rsidRDefault="002E23CE" w:rsidP="002935BB">
            <w:pPr>
              <w:jc w:val="cente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10 Nos</w:t>
            </w:r>
          </w:p>
        </w:tc>
      </w:tr>
      <w:tr w:rsidR="008A49F9" w:rsidRPr="00C45B60" w:rsidTr="00D43E23">
        <w:trPr>
          <w:jc w:val="center"/>
        </w:trPr>
        <w:tc>
          <w:tcPr>
            <w:tcW w:w="818" w:type="dxa"/>
          </w:tcPr>
          <w:p w:rsidR="008A49F9" w:rsidRPr="00C8625E" w:rsidRDefault="008A49F9"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8A49F9" w:rsidRPr="00D43E23" w:rsidRDefault="008A49F9" w:rsidP="00013E27">
            <w:pPr>
              <w:rPr>
                <w:rFonts w:ascii="Times New Roman" w:hAnsi="Times New Roman" w:cs="Times New Roman"/>
                <w:color w:val="000000" w:themeColor="text1"/>
                <w:sz w:val="26"/>
                <w:szCs w:val="26"/>
              </w:rPr>
            </w:pPr>
            <w:r w:rsidRPr="00D43E23">
              <w:rPr>
                <w:rFonts w:ascii="Times New Roman" w:hAnsi="Times New Roman" w:cs="Times New Roman"/>
                <w:color w:val="000000" w:themeColor="text1"/>
                <w:sz w:val="26"/>
                <w:szCs w:val="26"/>
              </w:rPr>
              <w:t>Gear Box Set for Auxiliary Engine</w:t>
            </w:r>
          </w:p>
        </w:tc>
        <w:tc>
          <w:tcPr>
            <w:tcW w:w="1155" w:type="dxa"/>
          </w:tcPr>
          <w:p w:rsidR="008A49F9" w:rsidRDefault="008A49F9" w:rsidP="002935BB">
            <w:pPr>
              <w:jc w:val="cente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05 Nos</w:t>
            </w:r>
          </w:p>
        </w:tc>
      </w:tr>
      <w:tr w:rsidR="008A49F9" w:rsidRPr="00C45B60" w:rsidTr="00D43E23">
        <w:trPr>
          <w:jc w:val="center"/>
        </w:trPr>
        <w:tc>
          <w:tcPr>
            <w:tcW w:w="818" w:type="dxa"/>
          </w:tcPr>
          <w:p w:rsidR="008A49F9" w:rsidRPr="00C8625E" w:rsidRDefault="008A49F9" w:rsidP="009221CE">
            <w:pPr>
              <w:pStyle w:val="ListParagraph"/>
              <w:numPr>
                <w:ilvl w:val="0"/>
                <w:numId w:val="81"/>
              </w:numPr>
              <w:jc w:val="center"/>
              <w:rPr>
                <w:rFonts w:ascii="Times New Roman" w:hAnsi="Times New Roman" w:cs="Times New Roman"/>
                <w:color w:val="000000" w:themeColor="text1"/>
                <w:sz w:val="26"/>
                <w:szCs w:val="26"/>
              </w:rPr>
            </w:pPr>
          </w:p>
        </w:tc>
        <w:tc>
          <w:tcPr>
            <w:tcW w:w="4484" w:type="dxa"/>
          </w:tcPr>
          <w:p w:rsidR="008A49F9" w:rsidRPr="00D43E23" w:rsidRDefault="00D43E23" w:rsidP="00013E27">
            <w:pPr>
              <w:rPr>
                <w:rFonts w:ascii="Times New Roman" w:hAnsi="Times New Roman" w:cs="Times New Roman"/>
                <w:color w:val="000000" w:themeColor="text1"/>
                <w:sz w:val="26"/>
                <w:szCs w:val="26"/>
              </w:rPr>
            </w:pPr>
            <w:r w:rsidRPr="00D43E23">
              <w:rPr>
                <w:rFonts w:ascii="Times New Roman" w:hAnsi="Times New Roman" w:cs="Times New Roman"/>
                <w:color w:val="000000" w:themeColor="text1"/>
                <w:sz w:val="26"/>
                <w:szCs w:val="26"/>
              </w:rPr>
              <w:t>Oil / Air Filter Set for Auxiliary Engine</w:t>
            </w:r>
          </w:p>
        </w:tc>
        <w:tc>
          <w:tcPr>
            <w:tcW w:w="1155" w:type="dxa"/>
          </w:tcPr>
          <w:p w:rsidR="008A49F9" w:rsidRDefault="0055456A" w:rsidP="002935BB">
            <w:pPr>
              <w:jc w:val="center"/>
              <w:rPr>
                <w:rFonts w:ascii="Times New Roman" w:hAnsi="Times New Roman" w:cs="Times New Roman"/>
                <w:color w:val="000000" w:themeColor="text1"/>
                <w:sz w:val="26"/>
                <w:szCs w:val="26"/>
              </w:rPr>
            </w:pPr>
            <w:r>
              <w:rPr>
                <w:rFonts w:ascii="Times New Roman" w:hAnsi="Times New Roman" w:cs="Times New Roman"/>
                <w:color w:val="000000" w:themeColor="text1"/>
                <w:sz w:val="26"/>
                <w:szCs w:val="26"/>
              </w:rPr>
              <w:t xml:space="preserve">20 </w:t>
            </w:r>
            <w:r w:rsidR="00D43E23">
              <w:rPr>
                <w:rFonts w:ascii="Times New Roman" w:hAnsi="Times New Roman" w:cs="Times New Roman"/>
                <w:color w:val="000000" w:themeColor="text1"/>
                <w:sz w:val="26"/>
                <w:szCs w:val="26"/>
              </w:rPr>
              <w:t>Nos</w:t>
            </w:r>
          </w:p>
        </w:tc>
      </w:tr>
    </w:tbl>
    <w:p w:rsidR="002E23CE" w:rsidRPr="00C45B60" w:rsidRDefault="002E23CE" w:rsidP="002E23CE">
      <w:pPr>
        <w:rPr>
          <w:rFonts w:ascii="Times New Roman" w:hAnsi="Times New Roman" w:cs="Times New Roman"/>
          <w:sz w:val="26"/>
          <w:szCs w:val="26"/>
        </w:rPr>
      </w:pPr>
    </w:p>
    <w:p w:rsidR="002E23CE" w:rsidRPr="00C45B60" w:rsidRDefault="002E23CE" w:rsidP="002E23CE">
      <w:pPr>
        <w:rPr>
          <w:rFonts w:ascii="Times New Roman" w:hAnsi="Times New Roman" w:cs="Times New Roman"/>
          <w:sz w:val="26"/>
          <w:szCs w:val="26"/>
        </w:rPr>
      </w:pPr>
    </w:p>
    <w:p w:rsidR="002E23CE" w:rsidRPr="00C45B60" w:rsidRDefault="002E23CE" w:rsidP="002E23CE">
      <w:pPr>
        <w:rPr>
          <w:rFonts w:ascii="Times New Roman" w:hAnsi="Times New Roman" w:cs="Times New Roman"/>
          <w:sz w:val="26"/>
          <w:szCs w:val="26"/>
        </w:rPr>
      </w:pPr>
    </w:p>
    <w:p w:rsidR="002E23CE" w:rsidRPr="00C45B60" w:rsidRDefault="002E23CE" w:rsidP="002E23CE">
      <w:pPr>
        <w:rPr>
          <w:rFonts w:ascii="Times New Roman" w:hAnsi="Times New Roman" w:cs="Times New Roman"/>
          <w:sz w:val="26"/>
          <w:szCs w:val="26"/>
        </w:rPr>
      </w:pPr>
    </w:p>
    <w:p w:rsidR="002E23CE" w:rsidRPr="00C45B60" w:rsidRDefault="002E23CE" w:rsidP="002E23CE">
      <w:pPr>
        <w:rPr>
          <w:rFonts w:ascii="Times New Roman" w:hAnsi="Times New Roman" w:cs="Times New Roman"/>
          <w:sz w:val="26"/>
          <w:szCs w:val="26"/>
        </w:rPr>
      </w:pPr>
    </w:p>
    <w:p w:rsidR="002E23CE" w:rsidRPr="00C45B60" w:rsidRDefault="002E23CE" w:rsidP="002E23CE">
      <w:pPr>
        <w:rPr>
          <w:rFonts w:ascii="Times New Roman" w:hAnsi="Times New Roman" w:cs="Times New Roman"/>
          <w:sz w:val="26"/>
          <w:szCs w:val="26"/>
        </w:rPr>
      </w:pPr>
    </w:p>
    <w:p w:rsidR="002E23CE" w:rsidRPr="00C45B60" w:rsidRDefault="002E23CE" w:rsidP="002E23CE">
      <w:pPr>
        <w:rPr>
          <w:rFonts w:ascii="Times New Roman" w:hAnsi="Times New Roman" w:cs="Times New Roman"/>
          <w:sz w:val="26"/>
          <w:szCs w:val="26"/>
        </w:rPr>
      </w:pPr>
    </w:p>
    <w:p w:rsidR="002E23CE" w:rsidRPr="00C45B60" w:rsidRDefault="002E23CE" w:rsidP="002E23CE">
      <w:pPr>
        <w:rPr>
          <w:rFonts w:ascii="Times New Roman" w:hAnsi="Times New Roman" w:cs="Times New Roman"/>
          <w:sz w:val="26"/>
          <w:szCs w:val="26"/>
        </w:rPr>
      </w:pPr>
    </w:p>
    <w:p w:rsidR="002E23CE" w:rsidRPr="00C45B60" w:rsidRDefault="002E23CE" w:rsidP="002E23CE">
      <w:pPr>
        <w:pStyle w:val="NoSpacing"/>
        <w:jc w:val="center"/>
        <w:rPr>
          <w:rFonts w:ascii="Times New Roman" w:hAnsi="Times New Roman"/>
          <w:b/>
          <w:sz w:val="26"/>
          <w:szCs w:val="26"/>
        </w:rPr>
      </w:pPr>
    </w:p>
    <w:p w:rsidR="002E23CE" w:rsidRPr="00C45B60" w:rsidRDefault="002E23CE" w:rsidP="002E23CE">
      <w:pPr>
        <w:pStyle w:val="NoSpacing"/>
        <w:jc w:val="center"/>
        <w:rPr>
          <w:rFonts w:ascii="Times New Roman" w:hAnsi="Times New Roman"/>
          <w:b/>
          <w:sz w:val="26"/>
          <w:szCs w:val="26"/>
        </w:rPr>
      </w:pPr>
    </w:p>
    <w:p w:rsidR="002E23CE" w:rsidRDefault="002E23CE" w:rsidP="002E23CE">
      <w:pPr>
        <w:widowControl/>
        <w:rPr>
          <w:rFonts w:ascii="Times New Roman" w:hAnsi="Times New Roman" w:cs="Times New Roman"/>
          <w:b/>
          <w:sz w:val="26"/>
          <w:szCs w:val="26"/>
        </w:rPr>
      </w:pPr>
      <w:r>
        <w:rPr>
          <w:rFonts w:ascii="Times New Roman" w:hAnsi="Times New Roman"/>
          <w:b/>
          <w:sz w:val="26"/>
          <w:szCs w:val="26"/>
        </w:rPr>
        <w:br w:type="page"/>
      </w:r>
    </w:p>
    <w:p w:rsidR="002E23CE" w:rsidRDefault="002E23CE" w:rsidP="002E23CE">
      <w:pPr>
        <w:pStyle w:val="NoSpacing"/>
        <w:jc w:val="center"/>
        <w:rPr>
          <w:rFonts w:ascii="Times New Roman" w:hAnsi="Times New Roman"/>
          <w:b/>
          <w:sz w:val="26"/>
          <w:szCs w:val="26"/>
        </w:rPr>
      </w:pPr>
    </w:p>
    <w:p w:rsidR="003A4F5D" w:rsidRDefault="003A4F5D" w:rsidP="002E23CE">
      <w:pPr>
        <w:pStyle w:val="NoSpacing"/>
        <w:jc w:val="center"/>
        <w:rPr>
          <w:rFonts w:ascii="Times New Roman" w:hAnsi="Times New Roman"/>
          <w:b/>
          <w:sz w:val="26"/>
          <w:szCs w:val="26"/>
        </w:rPr>
      </w:pPr>
    </w:p>
    <w:p w:rsidR="003A4F5D" w:rsidRDefault="003A4F5D" w:rsidP="002E23CE">
      <w:pPr>
        <w:pStyle w:val="NoSpacing"/>
        <w:jc w:val="center"/>
        <w:rPr>
          <w:rFonts w:ascii="Times New Roman" w:hAnsi="Times New Roman"/>
          <w:b/>
          <w:sz w:val="26"/>
          <w:szCs w:val="26"/>
        </w:rPr>
      </w:pPr>
    </w:p>
    <w:p w:rsidR="003A4F5D" w:rsidRPr="00C45B60" w:rsidRDefault="003A4F5D" w:rsidP="002E23CE">
      <w:pPr>
        <w:pStyle w:val="NoSpacing"/>
        <w:jc w:val="center"/>
        <w:rPr>
          <w:rFonts w:ascii="Times New Roman" w:hAnsi="Times New Roman"/>
          <w:b/>
          <w:sz w:val="26"/>
          <w:szCs w:val="26"/>
        </w:rPr>
      </w:pPr>
    </w:p>
    <w:p w:rsidR="002E23CE" w:rsidRPr="003A4F5D" w:rsidRDefault="00B66B5A" w:rsidP="002E23CE">
      <w:pPr>
        <w:pStyle w:val="NoSpacing"/>
        <w:jc w:val="center"/>
        <w:rPr>
          <w:rFonts w:ascii="Times New Roman" w:hAnsi="Times New Roman"/>
          <w:b/>
          <w:sz w:val="32"/>
          <w:szCs w:val="26"/>
        </w:rPr>
      </w:pPr>
      <w:r w:rsidRPr="003A4F5D">
        <w:rPr>
          <w:rFonts w:ascii="Times New Roman" w:hAnsi="Times New Roman"/>
          <w:b/>
          <w:sz w:val="32"/>
          <w:szCs w:val="26"/>
        </w:rPr>
        <w:t>B-2</w:t>
      </w:r>
      <w:r w:rsidR="00620078" w:rsidRPr="003A4F5D">
        <w:rPr>
          <w:rFonts w:ascii="Times New Roman" w:hAnsi="Times New Roman"/>
          <w:b/>
          <w:sz w:val="32"/>
          <w:szCs w:val="26"/>
        </w:rPr>
        <w:t>(b)</w:t>
      </w:r>
      <w:r w:rsidRPr="003A4F5D">
        <w:rPr>
          <w:rFonts w:ascii="Times New Roman" w:hAnsi="Times New Roman"/>
          <w:b/>
          <w:sz w:val="32"/>
          <w:szCs w:val="26"/>
        </w:rPr>
        <w:t xml:space="preserve"> </w:t>
      </w:r>
      <w:r w:rsidR="002E23CE" w:rsidRPr="003A4F5D">
        <w:rPr>
          <w:rFonts w:ascii="Times New Roman" w:hAnsi="Times New Roman"/>
          <w:b/>
          <w:sz w:val="32"/>
          <w:szCs w:val="26"/>
        </w:rPr>
        <w:t>Fast Moving Spare Parts for Jetting Vehicles</w:t>
      </w:r>
    </w:p>
    <w:p w:rsidR="002E23CE" w:rsidRPr="003A4F5D" w:rsidRDefault="002E23CE" w:rsidP="002E23CE">
      <w:pPr>
        <w:pStyle w:val="NoSpacing"/>
        <w:jc w:val="center"/>
        <w:rPr>
          <w:rFonts w:ascii="Times New Roman" w:hAnsi="Times New Roman"/>
          <w:sz w:val="34"/>
          <w:szCs w:val="26"/>
        </w:rPr>
      </w:pPr>
      <w:r w:rsidRPr="003A4F5D">
        <w:rPr>
          <w:rFonts w:ascii="Times New Roman" w:hAnsi="Times New Roman"/>
          <w:sz w:val="34"/>
          <w:szCs w:val="26"/>
        </w:rPr>
        <w:t>Six years</w:t>
      </w:r>
    </w:p>
    <w:p w:rsidR="002E23CE" w:rsidRPr="00C45B60" w:rsidRDefault="002E23CE" w:rsidP="002E23CE">
      <w:pPr>
        <w:pStyle w:val="NoSpacing"/>
        <w:rPr>
          <w:rFonts w:ascii="Times New Roman" w:hAnsi="Times New Roman"/>
          <w:sz w:val="26"/>
          <w:szCs w:val="26"/>
        </w:rPr>
      </w:pPr>
    </w:p>
    <w:p w:rsidR="002E23CE" w:rsidRDefault="002E23CE" w:rsidP="002E23CE">
      <w:pPr>
        <w:rPr>
          <w:rFonts w:ascii="Times New Roman" w:hAnsi="Times New Roman" w:cs="Times New Roman"/>
          <w:b/>
          <w:sz w:val="26"/>
          <w:szCs w:val="26"/>
          <w:u w:val="single"/>
        </w:rPr>
      </w:pPr>
      <w:r w:rsidRPr="00C45B60">
        <w:rPr>
          <w:rFonts w:ascii="Times New Roman" w:hAnsi="Times New Roman" w:cs="Times New Roman"/>
          <w:b/>
          <w:sz w:val="26"/>
          <w:szCs w:val="26"/>
          <w:u w:val="single"/>
        </w:rPr>
        <w:t>Vehicles</w:t>
      </w:r>
      <w:r w:rsidR="00F942E6">
        <w:rPr>
          <w:rFonts w:ascii="Times New Roman" w:hAnsi="Times New Roman" w:cs="Times New Roman"/>
          <w:b/>
          <w:sz w:val="26"/>
          <w:szCs w:val="26"/>
          <w:u w:val="single"/>
        </w:rPr>
        <w:t>:</w:t>
      </w:r>
    </w:p>
    <w:p w:rsidR="00F942E6" w:rsidRPr="00C45B60" w:rsidRDefault="00F942E6" w:rsidP="002E23CE">
      <w:pPr>
        <w:rPr>
          <w:rFonts w:ascii="Times New Roman" w:hAnsi="Times New Roman" w:cs="Times New Roman"/>
          <w:b/>
          <w:sz w:val="26"/>
          <w:szCs w:val="26"/>
          <w:u w:val="single"/>
        </w:rPr>
      </w:pPr>
    </w:p>
    <w:tbl>
      <w:tblPr>
        <w:tblStyle w:val="TableGrid"/>
        <w:tblW w:w="0" w:type="auto"/>
        <w:jc w:val="center"/>
        <w:tblLook w:val="04A0"/>
      </w:tblPr>
      <w:tblGrid>
        <w:gridCol w:w="811"/>
        <w:gridCol w:w="2671"/>
        <w:gridCol w:w="1547"/>
      </w:tblGrid>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S.No</w:t>
            </w:r>
          </w:p>
        </w:tc>
        <w:tc>
          <w:tcPr>
            <w:tcW w:w="267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Description</w:t>
            </w:r>
          </w:p>
        </w:tc>
        <w:tc>
          <w:tcPr>
            <w:tcW w:w="1547"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Qty</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1</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Element Oil Filter</w:t>
            </w:r>
          </w:p>
        </w:tc>
        <w:tc>
          <w:tcPr>
            <w:tcW w:w="1547" w:type="dxa"/>
          </w:tcPr>
          <w:p w:rsidR="002E23CE" w:rsidRPr="00C45B60" w:rsidRDefault="00013E27" w:rsidP="00013E27">
            <w:pPr>
              <w:jc w:val="center"/>
              <w:rPr>
                <w:rFonts w:ascii="Times New Roman" w:hAnsi="Times New Roman" w:cs="Times New Roman"/>
                <w:sz w:val="26"/>
                <w:szCs w:val="26"/>
              </w:rPr>
            </w:pPr>
            <w:r>
              <w:rPr>
                <w:rFonts w:ascii="Times New Roman" w:hAnsi="Times New Roman" w:cs="Times New Roman"/>
                <w:sz w:val="26"/>
                <w:szCs w:val="26"/>
              </w:rPr>
              <w:t>150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2</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Filter air cleaner</w:t>
            </w:r>
            <w:r>
              <w:rPr>
                <w:rFonts w:ascii="Times New Roman" w:hAnsi="Times New Roman" w:cs="Times New Roman"/>
                <w:sz w:val="26"/>
                <w:szCs w:val="26"/>
              </w:rPr>
              <w:t xml:space="preserve"> inner</w:t>
            </w:r>
          </w:p>
        </w:tc>
        <w:tc>
          <w:tcPr>
            <w:tcW w:w="1547" w:type="dxa"/>
          </w:tcPr>
          <w:p w:rsidR="002E23CE" w:rsidRPr="00C45B60" w:rsidRDefault="00013E27" w:rsidP="00013E27">
            <w:pPr>
              <w:jc w:val="center"/>
              <w:rPr>
                <w:rFonts w:ascii="Times New Roman" w:hAnsi="Times New Roman" w:cs="Times New Roman"/>
                <w:sz w:val="26"/>
                <w:szCs w:val="26"/>
              </w:rPr>
            </w:pPr>
            <w:r>
              <w:rPr>
                <w:rFonts w:ascii="Times New Roman" w:hAnsi="Times New Roman" w:cs="Times New Roman"/>
                <w:sz w:val="26"/>
                <w:szCs w:val="26"/>
              </w:rPr>
              <w:t>150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3</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Filter air cleaner</w:t>
            </w:r>
          </w:p>
        </w:tc>
        <w:tc>
          <w:tcPr>
            <w:tcW w:w="1547" w:type="dxa"/>
          </w:tcPr>
          <w:p w:rsidR="002E23CE" w:rsidRPr="00C45B60" w:rsidRDefault="00013E27" w:rsidP="00013E27">
            <w:pPr>
              <w:jc w:val="center"/>
              <w:rPr>
                <w:rFonts w:ascii="Times New Roman" w:hAnsi="Times New Roman" w:cs="Times New Roman"/>
                <w:sz w:val="26"/>
                <w:szCs w:val="26"/>
              </w:rPr>
            </w:pPr>
            <w:r>
              <w:rPr>
                <w:rFonts w:ascii="Times New Roman" w:hAnsi="Times New Roman" w:cs="Times New Roman"/>
                <w:sz w:val="26"/>
                <w:szCs w:val="26"/>
              </w:rPr>
              <w:t>150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4</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Element fuel filter</w:t>
            </w:r>
            <w:r>
              <w:rPr>
                <w:rFonts w:ascii="Times New Roman" w:hAnsi="Times New Roman" w:cs="Times New Roman"/>
                <w:sz w:val="26"/>
                <w:szCs w:val="26"/>
              </w:rPr>
              <w:t xml:space="preserve"> 1</w:t>
            </w:r>
          </w:p>
        </w:tc>
        <w:tc>
          <w:tcPr>
            <w:tcW w:w="1547" w:type="dxa"/>
          </w:tcPr>
          <w:p w:rsidR="002E23CE" w:rsidRPr="00C45B60" w:rsidRDefault="00013E27" w:rsidP="00013E27">
            <w:pPr>
              <w:jc w:val="center"/>
              <w:rPr>
                <w:rFonts w:ascii="Times New Roman" w:hAnsi="Times New Roman" w:cs="Times New Roman"/>
                <w:sz w:val="26"/>
                <w:szCs w:val="26"/>
              </w:rPr>
            </w:pPr>
            <w:r>
              <w:rPr>
                <w:rFonts w:ascii="Times New Roman" w:hAnsi="Times New Roman" w:cs="Times New Roman"/>
                <w:sz w:val="26"/>
                <w:szCs w:val="26"/>
              </w:rPr>
              <w:t>150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5</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Element fuel filter</w:t>
            </w:r>
            <w:r>
              <w:rPr>
                <w:rFonts w:ascii="Times New Roman" w:hAnsi="Times New Roman" w:cs="Times New Roman"/>
                <w:sz w:val="26"/>
                <w:szCs w:val="26"/>
              </w:rPr>
              <w:t xml:space="preserve"> 2</w:t>
            </w:r>
          </w:p>
        </w:tc>
        <w:tc>
          <w:tcPr>
            <w:tcW w:w="1547" w:type="dxa"/>
          </w:tcPr>
          <w:p w:rsidR="002E23CE" w:rsidRPr="00C45B60" w:rsidRDefault="00013E27" w:rsidP="00013E27">
            <w:pPr>
              <w:jc w:val="center"/>
              <w:rPr>
                <w:rFonts w:ascii="Times New Roman" w:hAnsi="Times New Roman" w:cs="Times New Roman"/>
                <w:sz w:val="26"/>
                <w:szCs w:val="26"/>
              </w:rPr>
            </w:pPr>
            <w:r>
              <w:rPr>
                <w:rFonts w:ascii="Times New Roman" w:hAnsi="Times New Roman" w:cs="Times New Roman"/>
                <w:sz w:val="26"/>
                <w:szCs w:val="26"/>
              </w:rPr>
              <w:t>150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6</w:t>
            </w:r>
          </w:p>
        </w:tc>
        <w:tc>
          <w:tcPr>
            <w:tcW w:w="2671" w:type="dxa"/>
          </w:tcPr>
          <w:p w:rsidR="002E23CE" w:rsidRPr="00C45B60" w:rsidRDefault="002E23CE" w:rsidP="00013E27">
            <w:pPr>
              <w:rPr>
                <w:rFonts w:ascii="Times New Roman" w:hAnsi="Times New Roman" w:cs="Times New Roman"/>
                <w:sz w:val="26"/>
                <w:szCs w:val="26"/>
              </w:rPr>
            </w:pPr>
            <w:r>
              <w:rPr>
                <w:rFonts w:ascii="Times New Roman" w:hAnsi="Times New Roman" w:cs="Times New Roman"/>
                <w:sz w:val="26"/>
                <w:szCs w:val="26"/>
              </w:rPr>
              <w:t>Belt</w:t>
            </w:r>
            <w:r w:rsidRPr="00C45B60">
              <w:rPr>
                <w:rFonts w:ascii="Times New Roman" w:hAnsi="Times New Roman" w:cs="Times New Roman"/>
                <w:sz w:val="26"/>
                <w:szCs w:val="26"/>
              </w:rPr>
              <w:t xml:space="preserve"> cooling </w:t>
            </w:r>
            <w:r>
              <w:rPr>
                <w:rFonts w:ascii="Times New Roman" w:hAnsi="Times New Roman" w:cs="Times New Roman"/>
                <w:sz w:val="26"/>
                <w:szCs w:val="26"/>
              </w:rPr>
              <w:t>filter</w:t>
            </w:r>
          </w:p>
        </w:tc>
        <w:tc>
          <w:tcPr>
            <w:tcW w:w="1547" w:type="dxa"/>
          </w:tcPr>
          <w:p w:rsidR="002E23CE" w:rsidRPr="00C45B60" w:rsidRDefault="00C819CB" w:rsidP="00013E27">
            <w:pPr>
              <w:jc w:val="center"/>
              <w:rPr>
                <w:rFonts w:ascii="Times New Roman" w:hAnsi="Times New Roman" w:cs="Times New Roman"/>
                <w:sz w:val="26"/>
                <w:szCs w:val="26"/>
              </w:rPr>
            </w:pPr>
            <w:r>
              <w:rPr>
                <w:rFonts w:ascii="Times New Roman" w:hAnsi="Times New Roman" w:cs="Times New Roman"/>
                <w:sz w:val="26"/>
                <w:szCs w:val="26"/>
              </w:rPr>
              <w:t>150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7</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Disc clutch</w:t>
            </w:r>
          </w:p>
        </w:tc>
        <w:tc>
          <w:tcPr>
            <w:tcW w:w="1547" w:type="dxa"/>
          </w:tcPr>
          <w:p w:rsidR="002E23CE" w:rsidRPr="00C45B60" w:rsidRDefault="00C819CB" w:rsidP="00013E27">
            <w:pPr>
              <w:jc w:val="center"/>
              <w:rPr>
                <w:rFonts w:ascii="Times New Roman" w:hAnsi="Times New Roman" w:cs="Times New Roman"/>
                <w:sz w:val="26"/>
                <w:szCs w:val="26"/>
              </w:rPr>
            </w:pPr>
            <w:r>
              <w:rPr>
                <w:rFonts w:ascii="Times New Roman" w:hAnsi="Times New Roman" w:cs="Times New Roman"/>
                <w:sz w:val="26"/>
                <w:szCs w:val="26"/>
              </w:rPr>
              <w:t>20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8</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Switch oil pressure</w:t>
            </w:r>
          </w:p>
        </w:tc>
        <w:tc>
          <w:tcPr>
            <w:tcW w:w="1547" w:type="dxa"/>
          </w:tcPr>
          <w:p w:rsidR="002E23CE" w:rsidRPr="00C45B60" w:rsidRDefault="00C819CB" w:rsidP="00013E27">
            <w:pPr>
              <w:jc w:val="center"/>
              <w:rPr>
                <w:rFonts w:ascii="Times New Roman" w:hAnsi="Times New Roman" w:cs="Times New Roman"/>
                <w:sz w:val="26"/>
                <w:szCs w:val="26"/>
              </w:rPr>
            </w:pPr>
            <w:r>
              <w:rPr>
                <w:rFonts w:ascii="Times New Roman" w:hAnsi="Times New Roman" w:cs="Times New Roman"/>
                <w:sz w:val="26"/>
                <w:szCs w:val="26"/>
              </w:rPr>
              <w:t>20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9</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Repair kit clutch</w:t>
            </w:r>
          </w:p>
        </w:tc>
        <w:tc>
          <w:tcPr>
            <w:tcW w:w="1547" w:type="dxa"/>
          </w:tcPr>
          <w:p w:rsidR="002E23CE" w:rsidRPr="00C45B60" w:rsidRDefault="00C819CB" w:rsidP="00013E27">
            <w:pPr>
              <w:jc w:val="center"/>
              <w:rPr>
                <w:rFonts w:ascii="Times New Roman" w:hAnsi="Times New Roman" w:cs="Times New Roman"/>
                <w:sz w:val="26"/>
                <w:szCs w:val="26"/>
              </w:rPr>
            </w:pPr>
            <w:r>
              <w:rPr>
                <w:rFonts w:ascii="Times New Roman" w:hAnsi="Times New Roman" w:cs="Times New Roman"/>
                <w:sz w:val="26"/>
                <w:szCs w:val="26"/>
              </w:rPr>
              <w:t>20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10</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Repair kit brake</w:t>
            </w:r>
          </w:p>
        </w:tc>
        <w:tc>
          <w:tcPr>
            <w:tcW w:w="1547" w:type="dxa"/>
          </w:tcPr>
          <w:p w:rsidR="002E23CE" w:rsidRPr="00C45B60" w:rsidRDefault="00C819CB" w:rsidP="00013E27">
            <w:pPr>
              <w:jc w:val="center"/>
              <w:rPr>
                <w:rFonts w:ascii="Times New Roman" w:hAnsi="Times New Roman" w:cs="Times New Roman"/>
                <w:sz w:val="26"/>
                <w:szCs w:val="26"/>
              </w:rPr>
            </w:pPr>
            <w:r>
              <w:rPr>
                <w:rFonts w:ascii="Times New Roman" w:hAnsi="Times New Roman" w:cs="Times New Roman"/>
                <w:sz w:val="26"/>
                <w:szCs w:val="26"/>
              </w:rPr>
              <w:t>20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11</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Pressure plate</w:t>
            </w:r>
          </w:p>
        </w:tc>
        <w:tc>
          <w:tcPr>
            <w:tcW w:w="1547" w:type="dxa"/>
          </w:tcPr>
          <w:p w:rsidR="002E23CE" w:rsidRPr="00C45B60" w:rsidRDefault="00C819CB" w:rsidP="00013E27">
            <w:pPr>
              <w:jc w:val="center"/>
              <w:rPr>
                <w:rFonts w:ascii="Times New Roman" w:hAnsi="Times New Roman" w:cs="Times New Roman"/>
                <w:sz w:val="26"/>
                <w:szCs w:val="26"/>
              </w:rPr>
            </w:pPr>
            <w:r>
              <w:rPr>
                <w:rFonts w:ascii="Times New Roman" w:hAnsi="Times New Roman" w:cs="Times New Roman"/>
                <w:sz w:val="26"/>
                <w:szCs w:val="26"/>
              </w:rPr>
              <w:t>20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12</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Indicator Lens left</w:t>
            </w:r>
          </w:p>
        </w:tc>
        <w:tc>
          <w:tcPr>
            <w:tcW w:w="1547" w:type="dxa"/>
          </w:tcPr>
          <w:p w:rsidR="002E23CE" w:rsidRPr="00C45B60" w:rsidRDefault="00C819CB" w:rsidP="00013E27">
            <w:pPr>
              <w:jc w:val="center"/>
              <w:rPr>
                <w:rFonts w:ascii="Times New Roman" w:hAnsi="Times New Roman" w:cs="Times New Roman"/>
                <w:sz w:val="26"/>
                <w:szCs w:val="26"/>
              </w:rPr>
            </w:pPr>
            <w:r>
              <w:rPr>
                <w:rFonts w:ascii="Times New Roman" w:hAnsi="Times New Roman" w:cs="Times New Roman"/>
                <w:sz w:val="26"/>
                <w:szCs w:val="26"/>
              </w:rPr>
              <w:t>10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13</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Indicator Lens right</w:t>
            </w:r>
          </w:p>
        </w:tc>
        <w:tc>
          <w:tcPr>
            <w:tcW w:w="1547" w:type="dxa"/>
          </w:tcPr>
          <w:p w:rsidR="002E23CE" w:rsidRPr="00C45B60" w:rsidRDefault="00C819CB" w:rsidP="00013E27">
            <w:pPr>
              <w:jc w:val="center"/>
              <w:rPr>
                <w:rFonts w:ascii="Times New Roman" w:hAnsi="Times New Roman" w:cs="Times New Roman"/>
                <w:sz w:val="26"/>
                <w:szCs w:val="26"/>
              </w:rPr>
            </w:pPr>
            <w:r>
              <w:rPr>
                <w:rFonts w:ascii="Times New Roman" w:hAnsi="Times New Roman" w:cs="Times New Roman"/>
                <w:sz w:val="26"/>
                <w:szCs w:val="26"/>
              </w:rPr>
              <w:t>25</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14</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Rear view glass</w:t>
            </w:r>
          </w:p>
        </w:tc>
        <w:tc>
          <w:tcPr>
            <w:tcW w:w="1547" w:type="dxa"/>
          </w:tcPr>
          <w:p w:rsidR="002E23CE" w:rsidRPr="00C45B60" w:rsidRDefault="00C819CB" w:rsidP="00013E27">
            <w:pPr>
              <w:jc w:val="center"/>
              <w:rPr>
                <w:rFonts w:ascii="Times New Roman" w:hAnsi="Times New Roman" w:cs="Times New Roman"/>
                <w:sz w:val="26"/>
                <w:szCs w:val="26"/>
              </w:rPr>
            </w:pPr>
            <w:r>
              <w:rPr>
                <w:rFonts w:ascii="Times New Roman" w:hAnsi="Times New Roman" w:cs="Times New Roman"/>
                <w:sz w:val="26"/>
                <w:szCs w:val="26"/>
              </w:rPr>
              <w:t>30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15</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Wiper blade</w:t>
            </w:r>
            <w:r>
              <w:rPr>
                <w:rFonts w:ascii="Times New Roman" w:hAnsi="Times New Roman" w:cs="Times New Roman"/>
                <w:sz w:val="26"/>
                <w:szCs w:val="26"/>
              </w:rPr>
              <w:t>s</w:t>
            </w:r>
          </w:p>
        </w:tc>
        <w:tc>
          <w:tcPr>
            <w:tcW w:w="1547"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60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sidRPr="00C45B60">
              <w:rPr>
                <w:rFonts w:ascii="Times New Roman" w:hAnsi="Times New Roman" w:cs="Times New Roman"/>
                <w:sz w:val="26"/>
                <w:szCs w:val="26"/>
              </w:rPr>
              <w:t>17</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Tire sets</w:t>
            </w:r>
          </w:p>
        </w:tc>
        <w:tc>
          <w:tcPr>
            <w:tcW w:w="1547" w:type="dxa"/>
          </w:tcPr>
          <w:p w:rsidR="002E23CE" w:rsidRPr="00C45B60" w:rsidRDefault="00C819CB" w:rsidP="00013E27">
            <w:pPr>
              <w:jc w:val="center"/>
              <w:rPr>
                <w:rFonts w:ascii="Times New Roman" w:hAnsi="Times New Roman" w:cs="Times New Roman"/>
                <w:sz w:val="26"/>
                <w:szCs w:val="26"/>
              </w:rPr>
            </w:pPr>
            <w:r>
              <w:rPr>
                <w:rFonts w:ascii="Times New Roman" w:hAnsi="Times New Roman" w:cs="Times New Roman"/>
                <w:sz w:val="26"/>
                <w:szCs w:val="26"/>
              </w:rPr>
              <w:t>60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Pr>
                <w:rFonts w:ascii="Times New Roman" w:hAnsi="Times New Roman" w:cs="Times New Roman"/>
                <w:sz w:val="26"/>
                <w:szCs w:val="26"/>
              </w:rPr>
              <w:t>18</w:t>
            </w:r>
          </w:p>
        </w:tc>
        <w:tc>
          <w:tcPr>
            <w:tcW w:w="2671" w:type="dxa"/>
          </w:tcPr>
          <w:p w:rsidR="002E23CE" w:rsidRPr="00C45B60" w:rsidRDefault="002E23CE" w:rsidP="00013E27">
            <w:pPr>
              <w:rPr>
                <w:rFonts w:ascii="Times New Roman" w:hAnsi="Times New Roman" w:cs="Times New Roman"/>
                <w:sz w:val="26"/>
                <w:szCs w:val="26"/>
              </w:rPr>
            </w:pPr>
            <w:r w:rsidRPr="00C45B60">
              <w:rPr>
                <w:rFonts w:ascii="Times New Roman" w:hAnsi="Times New Roman" w:cs="Times New Roman"/>
                <w:sz w:val="26"/>
                <w:szCs w:val="26"/>
              </w:rPr>
              <w:t>Reverse light</w:t>
            </w:r>
          </w:p>
        </w:tc>
        <w:tc>
          <w:tcPr>
            <w:tcW w:w="1547" w:type="dxa"/>
          </w:tcPr>
          <w:p w:rsidR="002E23CE" w:rsidRPr="00C45B60" w:rsidRDefault="00C819CB" w:rsidP="00013E27">
            <w:pPr>
              <w:jc w:val="center"/>
              <w:rPr>
                <w:rFonts w:ascii="Times New Roman" w:hAnsi="Times New Roman" w:cs="Times New Roman"/>
                <w:sz w:val="26"/>
                <w:szCs w:val="26"/>
              </w:rPr>
            </w:pPr>
            <w:r>
              <w:rPr>
                <w:rFonts w:ascii="Times New Roman" w:hAnsi="Times New Roman" w:cs="Times New Roman"/>
                <w:sz w:val="26"/>
                <w:szCs w:val="26"/>
              </w:rPr>
              <w:t>30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Pr>
                <w:rFonts w:ascii="Times New Roman" w:hAnsi="Times New Roman" w:cs="Times New Roman"/>
                <w:sz w:val="26"/>
                <w:szCs w:val="26"/>
              </w:rPr>
              <w:t>19</w:t>
            </w:r>
          </w:p>
        </w:tc>
        <w:tc>
          <w:tcPr>
            <w:tcW w:w="2671" w:type="dxa"/>
          </w:tcPr>
          <w:p w:rsidR="002E23CE" w:rsidRPr="00C45B60" w:rsidRDefault="002E23CE" w:rsidP="00013E27">
            <w:pPr>
              <w:rPr>
                <w:rFonts w:ascii="Times New Roman" w:hAnsi="Times New Roman" w:cs="Times New Roman"/>
                <w:sz w:val="26"/>
                <w:szCs w:val="26"/>
              </w:rPr>
            </w:pPr>
            <w:r>
              <w:rPr>
                <w:rFonts w:ascii="Times New Roman" w:hAnsi="Times New Roman" w:cs="Times New Roman"/>
                <w:sz w:val="26"/>
                <w:szCs w:val="26"/>
              </w:rPr>
              <w:t>Fuses 10 – 15 – 20 A</w:t>
            </w:r>
          </w:p>
        </w:tc>
        <w:tc>
          <w:tcPr>
            <w:tcW w:w="1547" w:type="dxa"/>
          </w:tcPr>
          <w:p w:rsidR="002E23CE" w:rsidRPr="00C45B60" w:rsidRDefault="002E23CE" w:rsidP="00013E27">
            <w:pPr>
              <w:jc w:val="center"/>
              <w:rPr>
                <w:rFonts w:ascii="Times New Roman" w:hAnsi="Times New Roman" w:cs="Times New Roman"/>
                <w:sz w:val="26"/>
                <w:szCs w:val="26"/>
              </w:rPr>
            </w:pPr>
            <w:r>
              <w:rPr>
                <w:rFonts w:ascii="Times New Roman" w:hAnsi="Times New Roman" w:cs="Times New Roman"/>
                <w:sz w:val="26"/>
                <w:szCs w:val="26"/>
              </w:rPr>
              <w:t>120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Pr>
                <w:rFonts w:ascii="Times New Roman" w:hAnsi="Times New Roman" w:cs="Times New Roman"/>
                <w:sz w:val="26"/>
                <w:szCs w:val="26"/>
              </w:rPr>
              <w:t>20</w:t>
            </w:r>
          </w:p>
        </w:tc>
        <w:tc>
          <w:tcPr>
            <w:tcW w:w="2671" w:type="dxa"/>
          </w:tcPr>
          <w:p w:rsidR="002E23CE" w:rsidRPr="00C45B60" w:rsidRDefault="002E23CE" w:rsidP="00013E27">
            <w:pPr>
              <w:rPr>
                <w:rFonts w:ascii="Times New Roman" w:hAnsi="Times New Roman" w:cs="Times New Roman"/>
                <w:sz w:val="26"/>
                <w:szCs w:val="26"/>
              </w:rPr>
            </w:pPr>
            <w:r>
              <w:rPr>
                <w:rFonts w:ascii="Times New Roman" w:hAnsi="Times New Roman" w:cs="Times New Roman"/>
                <w:sz w:val="26"/>
                <w:szCs w:val="26"/>
              </w:rPr>
              <w:t>Timing belt</w:t>
            </w:r>
          </w:p>
        </w:tc>
        <w:tc>
          <w:tcPr>
            <w:tcW w:w="1547" w:type="dxa"/>
          </w:tcPr>
          <w:p w:rsidR="002E23CE" w:rsidRPr="00C45B60" w:rsidRDefault="002E23CE" w:rsidP="00013E27">
            <w:pPr>
              <w:jc w:val="center"/>
              <w:rPr>
                <w:rFonts w:ascii="Times New Roman" w:hAnsi="Times New Roman" w:cs="Times New Roman"/>
                <w:sz w:val="26"/>
                <w:szCs w:val="26"/>
              </w:rPr>
            </w:pPr>
            <w:r>
              <w:rPr>
                <w:rFonts w:ascii="Times New Roman" w:hAnsi="Times New Roman" w:cs="Times New Roman"/>
                <w:sz w:val="26"/>
                <w:szCs w:val="26"/>
              </w:rPr>
              <w:t>10</w:t>
            </w:r>
          </w:p>
        </w:tc>
      </w:tr>
      <w:tr w:rsidR="002E23CE" w:rsidRPr="00C45B60" w:rsidTr="00013E27">
        <w:trPr>
          <w:jc w:val="center"/>
        </w:trPr>
        <w:tc>
          <w:tcPr>
            <w:tcW w:w="811" w:type="dxa"/>
          </w:tcPr>
          <w:p w:rsidR="002E23CE" w:rsidRPr="00C45B60" w:rsidRDefault="002E23CE" w:rsidP="00013E27">
            <w:pPr>
              <w:jc w:val="center"/>
              <w:rPr>
                <w:rFonts w:ascii="Times New Roman" w:hAnsi="Times New Roman" w:cs="Times New Roman"/>
                <w:sz w:val="26"/>
                <w:szCs w:val="26"/>
              </w:rPr>
            </w:pPr>
            <w:r>
              <w:rPr>
                <w:rFonts w:ascii="Times New Roman" w:hAnsi="Times New Roman" w:cs="Times New Roman"/>
                <w:sz w:val="26"/>
                <w:szCs w:val="26"/>
              </w:rPr>
              <w:t>21</w:t>
            </w:r>
          </w:p>
        </w:tc>
        <w:tc>
          <w:tcPr>
            <w:tcW w:w="2671" w:type="dxa"/>
          </w:tcPr>
          <w:p w:rsidR="002E23CE" w:rsidRPr="00C45B60" w:rsidRDefault="002E23CE" w:rsidP="00013E27">
            <w:pPr>
              <w:rPr>
                <w:rFonts w:ascii="Times New Roman" w:hAnsi="Times New Roman" w:cs="Times New Roman"/>
                <w:sz w:val="26"/>
                <w:szCs w:val="26"/>
              </w:rPr>
            </w:pPr>
            <w:r>
              <w:rPr>
                <w:rFonts w:ascii="Times New Roman" w:hAnsi="Times New Roman" w:cs="Times New Roman"/>
                <w:sz w:val="26"/>
                <w:szCs w:val="26"/>
              </w:rPr>
              <w:t>Drive shaft</w:t>
            </w:r>
          </w:p>
        </w:tc>
        <w:tc>
          <w:tcPr>
            <w:tcW w:w="1547" w:type="dxa"/>
          </w:tcPr>
          <w:p w:rsidR="002E23CE" w:rsidRPr="00C45B60" w:rsidRDefault="002E23CE" w:rsidP="00013E27">
            <w:pPr>
              <w:jc w:val="center"/>
              <w:rPr>
                <w:rFonts w:ascii="Times New Roman" w:hAnsi="Times New Roman" w:cs="Times New Roman"/>
                <w:sz w:val="26"/>
                <w:szCs w:val="26"/>
              </w:rPr>
            </w:pPr>
            <w:r>
              <w:rPr>
                <w:rFonts w:ascii="Times New Roman" w:hAnsi="Times New Roman" w:cs="Times New Roman"/>
                <w:sz w:val="26"/>
                <w:szCs w:val="26"/>
              </w:rPr>
              <w:t>10</w:t>
            </w:r>
          </w:p>
        </w:tc>
      </w:tr>
    </w:tbl>
    <w:p w:rsidR="002E23CE" w:rsidRDefault="002E23CE" w:rsidP="002E23CE">
      <w:pPr>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rsidR="005C69BF" w:rsidRDefault="005C69BF">
      <w:pPr>
        <w:widowControl/>
        <w:rPr>
          <w:b/>
          <w:u w:val="single"/>
        </w:rPr>
      </w:pPr>
      <w:r>
        <w:rPr>
          <w:b/>
          <w:u w:val="single"/>
        </w:rPr>
        <w:br w:type="page"/>
      </w:r>
    </w:p>
    <w:p w:rsidR="00F501BC" w:rsidRDefault="001B5CAF" w:rsidP="00C14E55">
      <w:pPr>
        <w:pStyle w:val="BodyText"/>
        <w:spacing w:before="73"/>
        <w:ind w:right="155"/>
        <w:jc w:val="center"/>
        <w:rPr>
          <w:b/>
          <w:sz w:val="32"/>
          <w:u w:val="single"/>
        </w:rPr>
      </w:pPr>
      <w:r w:rsidRPr="001B5CAF">
        <w:rPr>
          <w:b/>
          <w:sz w:val="32"/>
          <w:u w:val="single"/>
        </w:rPr>
        <w:lastRenderedPageBreak/>
        <w:t>SCOPE OF WORK</w:t>
      </w:r>
    </w:p>
    <w:p w:rsidR="001B5CAF" w:rsidRDefault="001B5CAF" w:rsidP="00C14E55">
      <w:pPr>
        <w:pStyle w:val="BodyText"/>
        <w:spacing w:before="73"/>
        <w:ind w:right="155"/>
        <w:jc w:val="center"/>
        <w:rPr>
          <w:sz w:val="32"/>
        </w:rPr>
      </w:pPr>
      <w:r>
        <w:rPr>
          <w:sz w:val="32"/>
        </w:rPr>
        <w:t>(Service &amp; Maintenance)</w:t>
      </w:r>
    </w:p>
    <w:p w:rsidR="001B5CAF" w:rsidRDefault="001B5CAF" w:rsidP="00C14E55">
      <w:pPr>
        <w:pStyle w:val="BodyText"/>
        <w:spacing w:before="73"/>
        <w:ind w:right="155"/>
        <w:jc w:val="center"/>
        <w:rPr>
          <w:sz w:val="32"/>
        </w:rPr>
      </w:pPr>
      <w:r>
        <w:rPr>
          <w:sz w:val="32"/>
        </w:rPr>
        <w:t>03 Years</w:t>
      </w:r>
    </w:p>
    <w:p w:rsidR="001B5CAF" w:rsidRDefault="001B5CAF" w:rsidP="00DA6DF2">
      <w:pPr>
        <w:pStyle w:val="BodyText"/>
        <w:tabs>
          <w:tab w:val="left" w:pos="4284"/>
        </w:tabs>
        <w:ind w:left="360" w:right="158"/>
        <w:jc w:val="both"/>
        <w:rPr>
          <w:sz w:val="24"/>
        </w:rPr>
      </w:pPr>
      <w:r w:rsidRPr="001B5CAF">
        <w:rPr>
          <w:sz w:val="24"/>
        </w:rPr>
        <w:t xml:space="preserve">Bidder after handling over the entire fleet of vehicles (10+10) with satisfactory </w:t>
      </w:r>
      <w:r>
        <w:rPr>
          <w:sz w:val="24"/>
        </w:rPr>
        <w:t>completion certificate from the Employer shall provide 3 years service and maintenance for both Suction &amp; Jetting Vehicles (10+10). The purpose of this contract for smooth and trouble free operation of the fleet.</w:t>
      </w:r>
    </w:p>
    <w:p w:rsidR="001B5CAF" w:rsidRPr="00F16605" w:rsidRDefault="001B5CAF" w:rsidP="001B5CAF">
      <w:pPr>
        <w:pStyle w:val="BodyText"/>
        <w:tabs>
          <w:tab w:val="left" w:pos="4284"/>
        </w:tabs>
        <w:ind w:left="360" w:right="158"/>
        <w:rPr>
          <w:sz w:val="12"/>
        </w:rPr>
      </w:pPr>
    </w:p>
    <w:p w:rsidR="001B5CAF" w:rsidRDefault="001B5CAF" w:rsidP="004C2692">
      <w:pPr>
        <w:pStyle w:val="BodyText"/>
        <w:ind w:left="360" w:right="158"/>
        <w:jc w:val="both"/>
        <w:rPr>
          <w:sz w:val="24"/>
        </w:rPr>
      </w:pPr>
      <w:r>
        <w:rPr>
          <w:sz w:val="24"/>
        </w:rPr>
        <w:t>Following are the main Scope of Work / Schedule of Work and Procedures.</w:t>
      </w:r>
    </w:p>
    <w:p w:rsidR="004C2692" w:rsidRPr="00F16605" w:rsidRDefault="004C2692" w:rsidP="004C2692">
      <w:pPr>
        <w:pStyle w:val="BodyText"/>
        <w:ind w:left="360" w:right="158"/>
        <w:jc w:val="both"/>
        <w:rPr>
          <w:sz w:val="12"/>
        </w:rPr>
      </w:pPr>
    </w:p>
    <w:p w:rsidR="001B5CAF" w:rsidRDefault="001B5CAF" w:rsidP="009221CE">
      <w:pPr>
        <w:pStyle w:val="BodyText"/>
        <w:numPr>
          <w:ilvl w:val="0"/>
          <w:numId w:val="79"/>
        </w:numPr>
        <w:tabs>
          <w:tab w:val="left" w:pos="4284"/>
        </w:tabs>
        <w:ind w:left="990" w:right="158"/>
        <w:jc w:val="both"/>
        <w:rPr>
          <w:sz w:val="24"/>
        </w:rPr>
      </w:pPr>
      <w:r>
        <w:rPr>
          <w:sz w:val="24"/>
        </w:rPr>
        <w:t xml:space="preserve">The bidder shall assign service </w:t>
      </w:r>
      <w:r w:rsidR="004673BC">
        <w:rPr>
          <w:sz w:val="24"/>
        </w:rPr>
        <w:t xml:space="preserve">team consisting of </w:t>
      </w:r>
      <w:r>
        <w:rPr>
          <w:sz w:val="24"/>
        </w:rPr>
        <w:t>1 representative for Chassis + 1 representative for Super Structure</w:t>
      </w:r>
      <w:r w:rsidR="00906B9C">
        <w:rPr>
          <w:sz w:val="24"/>
        </w:rPr>
        <w:t xml:space="preserve"> (Minimum)</w:t>
      </w:r>
      <w:r>
        <w:rPr>
          <w:sz w:val="24"/>
        </w:rPr>
        <w:t>.</w:t>
      </w:r>
    </w:p>
    <w:p w:rsidR="004C2692" w:rsidRPr="00F16605" w:rsidRDefault="004C2692" w:rsidP="008D332C">
      <w:pPr>
        <w:pStyle w:val="BodyText"/>
        <w:tabs>
          <w:tab w:val="left" w:pos="4284"/>
        </w:tabs>
        <w:ind w:left="990" w:right="158"/>
        <w:jc w:val="both"/>
        <w:rPr>
          <w:sz w:val="12"/>
        </w:rPr>
      </w:pPr>
    </w:p>
    <w:p w:rsidR="000917A9" w:rsidRDefault="000917A9" w:rsidP="009221CE">
      <w:pPr>
        <w:pStyle w:val="BodyText"/>
        <w:numPr>
          <w:ilvl w:val="0"/>
          <w:numId w:val="79"/>
        </w:numPr>
        <w:tabs>
          <w:tab w:val="left" w:pos="4284"/>
        </w:tabs>
        <w:ind w:left="990" w:right="158"/>
        <w:jc w:val="both"/>
        <w:rPr>
          <w:sz w:val="24"/>
        </w:rPr>
      </w:pPr>
      <w:r>
        <w:rPr>
          <w:sz w:val="24"/>
        </w:rPr>
        <w:t xml:space="preserve">During the maintenance &amp; service period (3 years) the contractor shall arranged </w:t>
      </w:r>
      <w:r w:rsidR="004F59CB">
        <w:rPr>
          <w:sz w:val="24"/>
        </w:rPr>
        <w:t xml:space="preserve">separate </w:t>
      </w:r>
      <w:r>
        <w:rPr>
          <w:sz w:val="24"/>
        </w:rPr>
        <w:t xml:space="preserve">dedicated Mobile Workshop Van </w:t>
      </w:r>
      <w:r w:rsidR="00AF1685">
        <w:rPr>
          <w:sz w:val="24"/>
        </w:rPr>
        <w:t xml:space="preserve">along </w:t>
      </w:r>
      <w:r>
        <w:rPr>
          <w:sz w:val="24"/>
        </w:rPr>
        <w:t>with necessary tools and equipments to maintain Chassis and Superstructure portion.</w:t>
      </w:r>
    </w:p>
    <w:p w:rsidR="000917A9" w:rsidRPr="00F16605" w:rsidRDefault="000917A9" w:rsidP="000917A9">
      <w:pPr>
        <w:pStyle w:val="ListParagraph"/>
        <w:rPr>
          <w:sz w:val="12"/>
        </w:rPr>
      </w:pPr>
    </w:p>
    <w:p w:rsidR="001B5CAF" w:rsidRDefault="00906B9C" w:rsidP="009221CE">
      <w:pPr>
        <w:pStyle w:val="BodyText"/>
        <w:numPr>
          <w:ilvl w:val="0"/>
          <w:numId w:val="79"/>
        </w:numPr>
        <w:tabs>
          <w:tab w:val="left" w:pos="4284"/>
        </w:tabs>
        <w:ind w:left="990" w:right="158"/>
        <w:jc w:val="both"/>
        <w:rPr>
          <w:sz w:val="24"/>
        </w:rPr>
      </w:pPr>
      <w:r>
        <w:rPr>
          <w:sz w:val="24"/>
        </w:rPr>
        <w:t xml:space="preserve">The maintenance service team shall visit </w:t>
      </w:r>
      <w:r w:rsidR="001B5CAF">
        <w:rPr>
          <w:sz w:val="24"/>
        </w:rPr>
        <w:t xml:space="preserve">at KW&amp;SB Workshop </w:t>
      </w:r>
      <w:r w:rsidR="00820F06">
        <w:rPr>
          <w:sz w:val="24"/>
        </w:rPr>
        <w:t xml:space="preserve">every month and </w:t>
      </w:r>
      <w:r w:rsidR="000C3D2C">
        <w:rPr>
          <w:sz w:val="24"/>
        </w:rPr>
        <w:t>inspect</w:t>
      </w:r>
      <w:r w:rsidR="001B5CAF">
        <w:rPr>
          <w:sz w:val="24"/>
        </w:rPr>
        <w:t xml:space="preserve"> the entire vehicle in respect of Chassis and Super Structure and provide any repair or service</w:t>
      </w:r>
      <w:r w:rsidR="00820F06">
        <w:rPr>
          <w:sz w:val="24"/>
        </w:rPr>
        <w:t>s if</w:t>
      </w:r>
      <w:r w:rsidR="001B5CAF">
        <w:rPr>
          <w:sz w:val="24"/>
        </w:rPr>
        <w:t xml:space="preserve"> require</w:t>
      </w:r>
      <w:r w:rsidR="004673BC">
        <w:rPr>
          <w:sz w:val="24"/>
        </w:rPr>
        <w:t>d</w:t>
      </w:r>
      <w:r w:rsidR="001B5CAF">
        <w:rPr>
          <w:sz w:val="24"/>
        </w:rPr>
        <w:t>.</w:t>
      </w:r>
    </w:p>
    <w:p w:rsidR="004C2692" w:rsidRPr="00F16605" w:rsidRDefault="004C2692" w:rsidP="008D332C">
      <w:pPr>
        <w:pStyle w:val="BodyText"/>
        <w:tabs>
          <w:tab w:val="left" w:pos="4284"/>
        </w:tabs>
        <w:ind w:left="990" w:right="158"/>
        <w:jc w:val="both"/>
        <w:rPr>
          <w:sz w:val="12"/>
        </w:rPr>
      </w:pPr>
    </w:p>
    <w:p w:rsidR="004673BC" w:rsidRDefault="001B5CAF" w:rsidP="009221CE">
      <w:pPr>
        <w:pStyle w:val="BodyText"/>
        <w:numPr>
          <w:ilvl w:val="0"/>
          <w:numId w:val="79"/>
        </w:numPr>
        <w:tabs>
          <w:tab w:val="left" w:pos="4284"/>
        </w:tabs>
        <w:ind w:left="990" w:right="158"/>
        <w:jc w:val="both"/>
        <w:rPr>
          <w:sz w:val="24"/>
        </w:rPr>
      </w:pPr>
      <w:r w:rsidRPr="004673BC">
        <w:rPr>
          <w:sz w:val="24"/>
        </w:rPr>
        <w:t>The Employer repre</w:t>
      </w:r>
      <w:r w:rsidR="004673BC" w:rsidRPr="004673BC">
        <w:rPr>
          <w:sz w:val="24"/>
        </w:rPr>
        <w:t xml:space="preserve">sentative </w:t>
      </w:r>
      <w:r w:rsidRPr="004673BC">
        <w:rPr>
          <w:sz w:val="24"/>
        </w:rPr>
        <w:t xml:space="preserve">shall issue satisfactory </w:t>
      </w:r>
      <w:r w:rsidR="004673BC">
        <w:rPr>
          <w:sz w:val="24"/>
        </w:rPr>
        <w:t xml:space="preserve">performance </w:t>
      </w:r>
      <w:r w:rsidRPr="004673BC">
        <w:rPr>
          <w:sz w:val="24"/>
        </w:rPr>
        <w:t xml:space="preserve">certificate after </w:t>
      </w:r>
      <w:r w:rsidR="004673BC" w:rsidRPr="004673BC">
        <w:rPr>
          <w:sz w:val="24"/>
        </w:rPr>
        <w:t>completion of each visit.</w:t>
      </w:r>
    </w:p>
    <w:p w:rsidR="004673BC" w:rsidRPr="00F16605" w:rsidRDefault="004673BC" w:rsidP="004673BC">
      <w:pPr>
        <w:pStyle w:val="ListParagraph"/>
        <w:rPr>
          <w:sz w:val="12"/>
        </w:rPr>
      </w:pPr>
    </w:p>
    <w:p w:rsidR="001B5CAF" w:rsidRDefault="001B5CAF" w:rsidP="009221CE">
      <w:pPr>
        <w:pStyle w:val="BodyText"/>
        <w:numPr>
          <w:ilvl w:val="0"/>
          <w:numId w:val="79"/>
        </w:numPr>
        <w:tabs>
          <w:tab w:val="left" w:pos="4284"/>
        </w:tabs>
        <w:ind w:left="990" w:right="158"/>
        <w:jc w:val="both"/>
        <w:rPr>
          <w:sz w:val="24"/>
        </w:rPr>
      </w:pPr>
      <w:r>
        <w:rPr>
          <w:sz w:val="24"/>
        </w:rPr>
        <w:t xml:space="preserve">A part from mandatory monthly service schedule the bidder shall bound to provide emergency visit in case of </w:t>
      </w:r>
      <w:r w:rsidR="00D064D9">
        <w:rPr>
          <w:sz w:val="24"/>
        </w:rPr>
        <w:t xml:space="preserve">any </w:t>
      </w:r>
      <w:r>
        <w:rPr>
          <w:sz w:val="24"/>
        </w:rPr>
        <w:t>major or minor troubleshooting.</w:t>
      </w:r>
    </w:p>
    <w:p w:rsidR="004C2692" w:rsidRPr="00F16605" w:rsidRDefault="004C2692" w:rsidP="008D332C">
      <w:pPr>
        <w:pStyle w:val="BodyText"/>
        <w:tabs>
          <w:tab w:val="left" w:pos="4284"/>
        </w:tabs>
        <w:ind w:left="990" w:right="158"/>
        <w:jc w:val="both"/>
        <w:rPr>
          <w:sz w:val="12"/>
        </w:rPr>
      </w:pPr>
    </w:p>
    <w:p w:rsidR="001B5CAF" w:rsidRDefault="001B5CAF" w:rsidP="009221CE">
      <w:pPr>
        <w:pStyle w:val="BodyText"/>
        <w:numPr>
          <w:ilvl w:val="0"/>
          <w:numId w:val="79"/>
        </w:numPr>
        <w:tabs>
          <w:tab w:val="left" w:pos="4284"/>
        </w:tabs>
        <w:ind w:left="990" w:right="158"/>
        <w:jc w:val="both"/>
        <w:rPr>
          <w:sz w:val="24"/>
        </w:rPr>
      </w:pPr>
      <w:r>
        <w:rPr>
          <w:sz w:val="24"/>
        </w:rPr>
        <w:t>The bidder shall bound to attend the emergency call within 24 hours of complain at site</w:t>
      </w:r>
      <w:r w:rsidR="00D064D9">
        <w:rPr>
          <w:sz w:val="24"/>
        </w:rPr>
        <w:t xml:space="preserve"> by the employer</w:t>
      </w:r>
      <w:r>
        <w:rPr>
          <w:sz w:val="24"/>
        </w:rPr>
        <w:t>.</w:t>
      </w:r>
    </w:p>
    <w:p w:rsidR="004C2692" w:rsidRPr="00F16605" w:rsidRDefault="004C2692" w:rsidP="008D332C">
      <w:pPr>
        <w:pStyle w:val="BodyText"/>
        <w:tabs>
          <w:tab w:val="left" w:pos="4284"/>
        </w:tabs>
        <w:ind w:left="990" w:right="158"/>
        <w:jc w:val="both"/>
        <w:rPr>
          <w:sz w:val="12"/>
        </w:rPr>
      </w:pPr>
    </w:p>
    <w:p w:rsidR="001B5CAF" w:rsidRDefault="001B5CAF" w:rsidP="009221CE">
      <w:pPr>
        <w:pStyle w:val="BodyText"/>
        <w:numPr>
          <w:ilvl w:val="0"/>
          <w:numId w:val="79"/>
        </w:numPr>
        <w:tabs>
          <w:tab w:val="left" w:pos="4284"/>
        </w:tabs>
        <w:ind w:left="990" w:right="158"/>
        <w:jc w:val="both"/>
        <w:rPr>
          <w:sz w:val="24"/>
        </w:rPr>
      </w:pPr>
      <w:r>
        <w:rPr>
          <w:sz w:val="24"/>
        </w:rPr>
        <w:t xml:space="preserve">During the </w:t>
      </w:r>
      <w:r w:rsidR="004673BC">
        <w:rPr>
          <w:sz w:val="24"/>
        </w:rPr>
        <w:t xml:space="preserve">warranty </w:t>
      </w:r>
      <w:r>
        <w:rPr>
          <w:sz w:val="24"/>
        </w:rPr>
        <w:t>period all major / minor repair or Parts shall be arranged by the supplier.</w:t>
      </w:r>
    </w:p>
    <w:p w:rsidR="004C2692" w:rsidRPr="00F16605" w:rsidRDefault="004C2692" w:rsidP="008D332C">
      <w:pPr>
        <w:pStyle w:val="BodyText"/>
        <w:tabs>
          <w:tab w:val="left" w:pos="4284"/>
        </w:tabs>
        <w:ind w:left="990" w:right="158"/>
        <w:jc w:val="both"/>
        <w:rPr>
          <w:sz w:val="12"/>
        </w:rPr>
      </w:pPr>
    </w:p>
    <w:p w:rsidR="00AB76E6" w:rsidRDefault="001B5CAF" w:rsidP="009221CE">
      <w:pPr>
        <w:pStyle w:val="BodyText"/>
        <w:numPr>
          <w:ilvl w:val="0"/>
          <w:numId w:val="79"/>
        </w:numPr>
        <w:tabs>
          <w:tab w:val="left" w:pos="4284"/>
        </w:tabs>
        <w:ind w:left="990" w:right="158"/>
        <w:jc w:val="both"/>
        <w:rPr>
          <w:sz w:val="24"/>
        </w:rPr>
      </w:pPr>
      <w:r>
        <w:rPr>
          <w:sz w:val="24"/>
        </w:rPr>
        <w:t>After completion of warranty period (12 Months) and se</w:t>
      </w:r>
      <w:r w:rsidR="00AB76E6">
        <w:rPr>
          <w:sz w:val="24"/>
        </w:rPr>
        <w:t>co</w:t>
      </w:r>
      <w:r>
        <w:rPr>
          <w:sz w:val="24"/>
        </w:rPr>
        <w:t>nd year</w:t>
      </w:r>
      <w:r w:rsidR="00AB76E6">
        <w:rPr>
          <w:sz w:val="24"/>
        </w:rPr>
        <w:t xml:space="preserve"> of maintenance period any parts required for service shall be arranged by the employer.</w:t>
      </w:r>
    </w:p>
    <w:p w:rsidR="004C2692" w:rsidRPr="00F16605" w:rsidRDefault="004C2692" w:rsidP="008D332C">
      <w:pPr>
        <w:pStyle w:val="BodyText"/>
        <w:tabs>
          <w:tab w:val="left" w:pos="4284"/>
        </w:tabs>
        <w:ind w:left="990" w:right="158"/>
        <w:jc w:val="both"/>
        <w:rPr>
          <w:sz w:val="12"/>
        </w:rPr>
      </w:pPr>
    </w:p>
    <w:p w:rsidR="00AB76E6" w:rsidRDefault="00AB76E6" w:rsidP="009221CE">
      <w:pPr>
        <w:pStyle w:val="BodyText"/>
        <w:numPr>
          <w:ilvl w:val="0"/>
          <w:numId w:val="79"/>
        </w:numPr>
        <w:tabs>
          <w:tab w:val="left" w:pos="4284"/>
        </w:tabs>
        <w:ind w:left="990" w:right="158"/>
        <w:jc w:val="both"/>
        <w:rPr>
          <w:sz w:val="24"/>
        </w:rPr>
      </w:pPr>
      <w:r>
        <w:rPr>
          <w:sz w:val="24"/>
        </w:rPr>
        <w:t>All consumable P.O.</w:t>
      </w:r>
      <w:r w:rsidR="00B503F4">
        <w:rPr>
          <w:sz w:val="24"/>
        </w:rPr>
        <w:t>L</w:t>
      </w:r>
      <w:r>
        <w:rPr>
          <w:sz w:val="24"/>
        </w:rPr>
        <w:t xml:space="preserve"> shall be arranged </w:t>
      </w:r>
      <w:r w:rsidR="006A7349">
        <w:rPr>
          <w:sz w:val="24"/>
        </w:rPr>
        <w:t>by</w:t>
      </w:r>
      <w:r>
        <w:rPr>
          <w:sz w:val="24"/>
        </w:rPr>
        <w:t xml:space="preserve"> the Employer during the maintenance period.</w:t>
      </w:r>
    </w:p>
    <w:p w:rsidR="004C2692" w:rsidRPr="00F16605" w:rsidRDefault="004C2692" w:rsidP="008D332C">
      <w:pPr>
        <w:pStyle w:val="BodyText"/>
        <w:tabs>
          <w:tab w:val="left" w:pos="4284"/>
        </w:tabs>
        <w:ind w:left="990" w:right="158"/>
        <w:jc w:val="both"/>
        <w:rPr>
          <w:sz w:val="12"/>
        </w:rPr>
      </w:pPr>
    </w:p>
    <w:p w:rsidR="00B503F4" w:rsidRDefault="00B503F4" w:rsidP="009221CE">
      <w:pPr>
        <w:pStyle w:val="BodyText"/>
        <w:numPr>
          <w:ilvl w:val="0"/>
          <w:numId w:val="79"/>
        </w:numPr>
        <w:tabs>
          <w:tab w:val="left" w:pos="4284"/>
        </w:tabs>
        <w:ind w:left="990" w:right="158"/>
        <w:jc w:val="both"/>
        <w:rPr>
          <w:sz w:val="24"/>
        </w:rPr>
      </w:pPr>
      <w:r>
        <w:rPr>
          <w:sz w:val="24"/>
        </w:rPr>
        <w:t xml:space="preserve">Maintenance service provider shall have </w:t>
      </w:r>
      <w:r w:rsidR="00BB3186">
        <w:rPr>
          <w:sz w:val="24"/>
        </w:rPr>
        <w:t>adequate</w:t>
      </w:r>
      <w:r>
        <w:rPr>
          <w:sz w:val="24"/>
        </w:rPr>
        <w:t xml:space="preserve"> staff and tools (Mobile workshop with tools) to meet any emergency situation. </w:t>
      </w:r>
    </w:p>
    <w:p w:rsidR="00B503F4" w:rsidRPr="00F16605" w:rsidRDefault="00B503F4" w:rsidP="00B503F4">
      <w:pPr>
        <w:pStyle w:val="ListParagraph"/>
        <w:rPr>
          <w:sz w:val="12"/>
        </w:rPr>
      </w:pPr>
    </w:p>
    <w:p w:rsidR="001A323F" w:rsidRDefault="001A323F" w:rsidP="009221CE">
      <w:pPr>
        <w:pStyle w:val="BodyText"/>
        <w:numPr>
          <w:ilvl w:val="0"/>
          <w:numId w:val="79"/>
        </w:numPr>
        <w:tabs>
          <w:tab w:val="left" w:pos="4284"/>
        </w:tabs>
        <w:ind w:left="990" w:right="158"/>
        <w:jc w:val="both"/>
        <w:rPr>
          <w:sz w:val="24"/>
        </w:rPr>
      </w:pPr>
      <w:r>
        <w:rPr>
          <w:sz w:val="24"/>
        </w:rPr>
        <w:t>It will be sole responsibility of the maintenance service providing team of trouble free operation of vehicle during the maintenance period.</w:t>
      </w:r>
    </w:p>
    <w:p w:rsidR="001A323F" w:rsidRPr="00F16605" w:rsidRDefault="001A323F" w:rsidP="001A323F">
      <w:pPr>
        <w:pStyle w:val="ListParagraph"/>
        <w:rPr>
          <w:sz w:val="12"/>
        </w:rPr>
      </w:pPr>
    </w:p>
    <w:p w:rsidR="002D736B" w:rsidRPr="002D736B" w:rsidRDefault="00773395" w:rsidP="009221CE">
      <w:pPr>
        <w:pStyle w:val="BodyText"/>
        <w:numPr>
          <w:ilvl w:val="0"/>
          <w:numId w:val="79"/>
        </w:numPr>
        <w:tabs>
          <w:tab w:val="left" w:pos="4284"/>
        </w:tabs>
        <w:ind w:left="990" w:right="158"/>
        <w:jc w:val="both"/>
        <w:rPr>
          <w:sz w:val="32"/>
        </w:rPr>
      </w:pPr>
      <w:r>
        <w:rPr>
          <w:sz w:val="24"/>
        </w:rPr>
        <w:t>Payment shall be made against submission of advance Bank Guarantee and shall be adjusted @ 30% for 1</w:t>
      </w:r>
      <w:r w:rsidRPr="00773395">
        <w:rPr>
          <w:sz w:val="24"/>
          <w:vertAlign w:val="superscript"/>
        </w:rPr>
        <w:t>st</w:t>
      </w:r>
      <w:r>
        <w:rPr>
          <w:sz w:val="24"/>
        </w:rPr>
        <w:t xml:space="preserve"> year, 30% at 2</w:t>
      </w:r>
      <w:r w:rsidRPr="00773395">
        <w:rPr>
          <w:sz w:val="24"/>
          <w:vertAlign w:val="superscript"/>
        </w:rPr>
        <w:t>nd</w:t>
      </w:r>
      <w:r>
        <w:rPr>
          <w:sz w:val="24"/>
        </w:rPr>
        <w:t xml:space="preserve"> year and final 40% after completion of 3</w:t>
      </w:r>
      <w:r w:rsidRPr="00773395">
        <w:rPr>
          <w:sz w:val="24"/>
          <w:vertAlign w:val="superscript"/>
        </w:rPr>
        <w:t>rd</w:t>
      </w:r>
      <w:r>
        <w:rPr>
          <w:sz w:val="24"/>
        </w:rPr>
        <w:t xml:space="preserve"> year. </w:t>
      </w:r>
    </w:p>
    <w:p w:rsidR="00887D04" w:rsidRPr="00F16605" w:rsidRDefault="00887D04" w:rsidP="002D736B">
      <w:pPr>
        <w:pStyle w:val="ListParagraph"/>
        <w:rPr>
          <w:sz w:val="12"/>
        </w:rPr>
      </w:pPr>
    </w:p>
    <w:p w:rsidR="001B5CAF" w:rsidRPr="000917A9" w:rsidRDefault="004F59CB" w:rsidP="009221CE">
      <w:pPr>
        <w:pStyle w:val="BodyText"/>
        <w:numPr>
          <w:ilvl w:val="0"/>
          <w:numId w:val="79"/>
        </w:numPr>
        <w:tabs>
          <w:tab w:val="left" w:pos="4284"/>
        </w:tabs>
        <w:ind w:left="990" w:right="158"/>
        <w:jc w:val="both"/>
        <w:rPr>
          <w:sz w:val="32"/>
        </w:rPr>
      </w:pPr>
      <w:r>
        <w:rPr>
          <w:sz w:val="24"/>
        </w:rPr>
        <w:t>T</w:t>
      </w:r>
      <w:r w:rsidR="002D736B">
        <w:rPr>
          <w:sz w:val="24"/>
        </w:rPr>
        <w:t>he contractor shall handover brand new Mobile Van</w:t>
      </w:r>
      <w:r w:rsidR="00562BAF">
        <w:rPr>
          <w:sz w:val="24"/>
        </w:rPr>
        <w:t xml:space="preserve"> Japanese </w:t>
      </w:r>
      <w:r w:rsidR="00697665">
        <w:rPr>
          <w:sz w:val="24"/>
        </w:rPr>
        <w:t>m</w:t>
      </w:r>
      <w:r w:rsidR="00557376">
        <w:rPr>
          <w:sz w:val="24"/>
        </w:rPr>
        <w:t>ade</w:t>
      </w:r>
      <w:r w:rsidR="00697665">
        <w:rPr>
          <w:sz w:val="24"/>
        </w:rPr>
        <w:t xml:space="preserve"> (</w:t>
      </w:r>
      <w:r w:rsidR="002D736B">
        <w:rPr>
          <w:sz w:val="24"/>
        </w:rPr>
        <w:t xml:space="preserve">Minimum 3 Ton GVW) along with tool sand equipments for maintenance of Chassis and Super Structure Mobile Van Shall be registered in the </w:t>
      </w:r>
      <w:r w:rsidR="00FC741D">
        <w:rPr>
          <w:sz w:val="24"/>
        </w:rPr>
        <w:t xml:space="preserve">name </w:t>
      </w:r>
      <w:r w:rsidR="002D736B">
        <w:rPr>
          <w:sz w:val="24"/>
        </w:rPr>
        <w:t>of KW&amp;SB with all registration documents from excise and taxation Department</w:t>
      </w:r>
      <w:r w:rsidR="0040364C">
        <w:rPr>
          <w:sz w:val="24"/>
        </w:rPr>
        <w:t xml:space="preserve"> within Six month of the Contract</w:t>
      </w:r>
      <w:r w:rsidR="002D736B">
        <w:rPr>
          <w:sz w:val="24"/>
        </w:rPr>
        <w:t xml:space="preserve">. </w:t>
      </w:r>
      <w:r w:rsidR="00E21524">
        <w:rPr>
          <w:sz w:val="24"/>
        </w:rPr>
        <w:t xml:space="preserve"> </w:t>
      </w:r>
    </w:p>
    <w:p w:rsidR="001B5CAF" w:rsidRPr="00F201D3" w:rsidRDefault="001B5CAF" w:rsidP="001B5CAF">
      <w:pPr>
        <w:pStyle w:val="BodyText"/>
        <w:tabs>
          <w:tab w:val="left" w:pos="4284"/>
        </w:tabs>
        <w:spacing w:before="73"/>
        <w:ind w:left="360" w:right="155"/>
        <w:rPr>
          <w:sz w:val="46"/>
        </w:rPr>
      </w:pPr>
    </w:p>
    <w:p w:rsidR="009B4E03" w:rsidRPr="009B4E03" w:rsidRDefault="009B4E03" w:rsidP="00A6620B">
      <w:pPr>
        <w:pStyle w:val="BodyText"/>
        <w:spacing w:before="73"/>
        <w:ind w:left="360" w:right="155"/>
      </w:pPr>
      <w:r w:rsidRPr="009B4E03">
        <w:t>Initials of</w:t>
      </w:r>
      <w:r>
        <w:t xml:space="preserve"> Signatory to Bid: …………………………….</w:t>
      </w:r>
      <w:r w:rsidRPr="009B4E03">
        <w:t xml:space="preserve"> </w:t>
      </w:r>
    </w:p>
    <w:sectPr w:rsidR="009B4E03" w:rsidRPr="009B4E03" w:rsidSect="00F34C21">
      <w:headerReference w:type="default" r:id="rId61"/>
      <w:footerReference w:type="default" r:id="rId62"/>
      <w:pgSz w:w="11910" w:h="16840"/>
      <w:pgMar w:top="540" w:right="1470" w:bottom="280" w:left="1680" w:header="0" w:footer="720"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857A9" w:rsidRDefault="004857A9" w:rsidP="00CC0403">
      <w:r>
        <w:separator/>
      </w:r>
    </w:p>
  </w:endnote>
  <w:endnote w:type="continuationSeparator" w:id="1">
    <w:p w:rsidR="004857A9" w:rsidRDefault="004857A9" w:rsidP="00CC0403">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0002AFF" w:usb1="C000247B" w:usb2="00000009" w:usb3="00000000" w:csb0="000001FF" w:csb1="00000000"/>
  </w:font>
  <w:font w:name="Cooper Black">
    <w:panose1 w:val="0208090404030B0204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Footer"/>
      <w:jc w:val="right"/>
    </w:pPr>
    <w:r>
      <w:t xml:space="preserve">Page | </w:t>
    </w:r>
    <w:fldSimple w:instr=" PAGE   \* MERGEFORMAT ">
      <w:r w:rsidR="00830449">
        <w:rPr>
          <w:noProof/>
        </w:rPr>
        <w:t>3</w:t>
      </w:r>
    </w:fldSimple>
    <w:r>
      <w:t xml:space="preserve"> </w:t>
    </w:r>
  </w:p>
  <w:p w:rsidR="003F41CD" w:rsidRDefault="003F41CD">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861"/>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5</w:t>
          </w:r>
        </w:fldSimple>
        <w:r>
          <w:t xml:space="preserve"> </w:t>
        </w:r>
      </w:p>
    </w:sdtContent>
  </w:sdt>
  <w:p w:rsidR="003F41CD" w:rsidRDefault="003F41CD">
    <w:pPr>
      <w:pStyle w:val="BodyText"/>
      <w:spacing w:line="14" w:lineRule="auto"/>
      <w:rPr>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862"/>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6</w:t>
          </w:r>
        </w:fldSimple>
        <w:r>
          <w:t xml:space="preserve"> </w:t>
        </w:r>
      </w:p>
    </w:sdtContent>
  </w:sdt>
  <w:p w:rsidR="003F41CD" w:rsidRDefault="003F41CD">
    <w:pPr>
      <w:pStyle w:val="BodyText"/>
      <w:spacing w:line="14" w:lineRule="auto"/>
      <w:rPr>
        <w:sz w:val="2"/>
        <w:szCs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859"/>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25</w:t>
          </w:r>
        </w:fldSimple>
        <w:r>
          <w:t xml:space="preserve"> </w:t>
        </w:r>
      </w:p>
    </w:sdtContent>
  </w:sdt>
  <w:p w:rsidR="003F41CD" w:rsidRDefault="003F41CD">
    <w:pPr>
      <w:pStyle w:val="BodyText"/>
      <w:spacing w:line="14" w:lineRule="auto"/>
      <w:rPr>
        <w:sz w:val="20"/>
        <w:szCs w:val="20"/>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12"/>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27</w:t>
          </w:r>
        </w:fldSimple>
        <w:r>
          <w:t xml:space="preserve"> </w:t>
        </w:r>
      </w:p>
    </w:sdtContent>
  </w:sdt>
  <w:p w:rsidR="003F41CD" w:rsidRDefault="003F41CD">
    <w:pPr>
      <w:pStyle w:val="BodyText"/>
      <w:spacing w:line="14" w:lineRule="auto"/>
      <w:rPr>
        <w:sz w:val="20"/>
        <w:szCs w:val="20"/>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13"/>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29</w:t>
          </w:r>
        </w:fldSimple>
        <w:r>
          <w:t xml:space="preserve"> </w:t>
        </w:r>
      </w:p>
    </w:sdtContent>
  </w:sdt>
  <w:p w:rsidR="003F41CD" w:rsidRPr="002F3E90" w:rsidRDefault="003F41CD" w:rsidP="002F3E90">
    <w:pPr>
      <w:pStyle w:val="Footer"/>
      <w:rPr>
        <w:szCs w:val="20"/>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17"/>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30</w:t>
          </w:r>
        </w:fldSimple>
        <w:r>
          <w:t xml:space="preserve"> </w:t>
        </w:r>
      </w:p>
    </w:sdtContent>
  </w:sdt>
  <w:p w:rsidR="003F41CD" w:rsidRDefault="003F41CD">
    <w:pPr>
      <w:pStyle w:val="BodyText"/>
      <w:spacing w:line="14" w:lineRule="auto"/>
      <w:rPr>
        <w:sz w:val="2"/>
        <w:szCs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18"/>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37</w:t>
          </w:r>
        </w:fldSimple>
        <w:r>
          <w:t xml:space="preserve"> </w:t>
        </w:r>
      </w:p>
    </w:sdtContent>
  </w:sdt>
  <w:p w:rsidR="003F41CD" w:rsidRDefault="003F41CD">
    <w:pPr>
      <w:pStyle w:val="BodyText"/>
      <w:spacing w:line="14" w:lineRule="auto"/>
      <w:rPr>
        <w:sz w:val="20"/>
        <w:szCs w:val="20"/>
      </w:rPr>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20"/>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38</w:t>
          </w:r>
        </w:fldSimple>
        <w:r>
          <w:t xml:space="preserve"> </w:t>
        </w:r>
      </w:p>
    </w:sdtContent>
  </w:sdt>
  <w:p w:rsidR="003F41CD" w:rsidRDefault="003F41CD">
    <w:pPr>
      <w:pStyle w:val="BodyText"/>
      <w:spacing w:line="14" w:lineRule="auto"/>
      <w:rPr>
        <w:sz w:val="2"/>
        <w:szCs w:val="2"/>
      </w:rPr>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26"/>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42</w:t>
          </w:r>
        </w:fldSimple>
        <w:r>
          <w:t xml:space="preserve"> </w:t>
        </w:r>
      </w:p>
    </w:sdtContent>
  </w:sdt>
  <w:p w:rsidR="003F41CD" w:rsidRDefault="003F41CD">
    <w:pPr>
      <w:pStyle w:val="BodyText"/>
      <w:spacing w:line="14" w:lineRule="auto"/>
      <w:rPr>
        <w:sz w:val="20"/>
        <w:szCs w:val="20"/>
      </w:rPr>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29"/>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43</w:t>
          </w:r>
        </w:fldSimple>
        <w:r>
          <w:t xml:space="preserve"> </w:t>
        </w:r>
      </w:p>
    </w:sdtContent>
  </w:sdt>
  <w:p w:rsidR="003F41CD" w:rsidRDefault="003F41CD">
    <w:pPr>
      <w:pStyle w:val="BodyText"/>
      <w:spacing w:line="14" w:lineRule="auto"/>
      <w:rPr>
        <w:sz w:val="2"/>
        <w:szCs w:val="2"/>
      </w:rPr>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27"/>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44</w:t>
          </w:r>
        </w:fldSimple>
        <w:r>
          <w:t xml:space="preserve"> </w:t>
        </w:r>
      </w:p>
    </w:sdtContent>
  </w:sdt>
  <w:p w:rsidR="003F41CD" w:rsidRDefault="003F41CD">
    <w:pPr>
      <w:pStyle w:val="BodyText"/>
      <w:spacing w:line="14" w:lineRule="auto"/>
      <w:rPr>
        <w:sz w:val="20"/>
        <w:szCs w:val="20"/>
      </w:rPr>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35"/>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53</w:t>
          </w:r>
        </w:fldSimple>
        <w:r>
          <w:t xml:space="preserve"> </w:t>
        </w:r>
      </w:p>
    </w:sdtContent>
  </w:sdt>
  <w:p w:rsidR="003F41CD" w:rsidRDefault="003F41CD">
    <w:pPr>
      <w:pStyle w:val="BodyText"/>
      <w:spacing w:line="14" w:lineRule="auto"/>
      <w:rPr>
        <w:sz w:val="2"/>
        <w:szCs w:val="2"/>
      </w:rPr>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36"/>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56</w:t>
          </w:r>
        </w:fldSimple>
        <w:r>
          <w:t xml:space="preserve"> </w:t>
        </w:r>
      </w:p>
    </w:sdtContent>
  </w:sdt>
  <w:p w:rsidR="003F41CD" w:rsidRDefault="003F41CD">
    <w:pPr>
      <w:pStyle w:val="BodyText"/>
      <w:spacing w:line="14" w:lineRule="auto"/>
      <w:rPr>
        <w:sz w:val="20"/>
        <w:szCs w:val="20"/>
      </w:rPr>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37"/>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57</w:t>
          </w:r>
        </w:fldSimple>
        <w:r>
          <w:t xml:space="preserve"> </w:t>
        </w:r>
      </w:p>
    </w:sdtContent>
  </w:sdt>
  <w:p w:rsidR="003F41CD" w:rsidRDefault="003F41CD">
    <w:pPr>
      <w:pStyle w:val="BodyText"/>
      <w:spacing w:line="14" w:lineRule="auto"/>
      <w:rPr>
        <w:sz w:val="2"/>
        <w:szCs w:val="2"/>
      </w:rP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39"/>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58</w:t>
          </w:r>
        </w:fldSimple>
        <w:r>
          <w:t xml:space="preserve"> </w:t>
        </w:r>
      </w:p>
    </w:sdtContent>
  </w:sdt>
  <w:p w:rsidR="003F41CD" w:rsidRDefault="003F41CD">
    <w:pPr>
      <w:pStyle w:val="BodyText"/>
      <w:spacing w:line="14" w:lineRule="auto"/>
      <w:rPr>
        <w:sz w:val="20"/>
        <w:szCs w:val="20"/>
      </w:rPr>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40"/>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59</w:t>
          </w:r>
        </w:fldSimple>
        <w:r>
          <w:t xml:space="preserve"> </w:t>
        </w:r>
      </w:p>
    </w:sdtContent>
  </w:sdt>
  <w:p w:rsidR="003F41CD" w:rsidRDefault="003F41CD">
    <w:pPr>
      <w:pStyle w:val="BodyText"/>
      <w:spacing w:line="14" w:lineRule="auto"/>
      <w:rPr>
        <w:sz w:val="2"/>
        <w:szCs w:val="2"/>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88943"/>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66</w:t>
          </w:r>
        </w:fldSimple>
        <w:r>
          <w:t xml:space="preserve"> </w:t>
        </w:r>
      </w:p>
    </w:sdtContent>
  </w:sdt>
  <w:p w:rsidR="003F41CD" w:rsidRDefault="003F41CD">
    <w:pPr>
      <w:pStyle w:val="BodyText"/>
      <w:spacing w:line="14" w:lineRule="auto"/>
      <w:rPr>
        <w:sz w:val="20"/>
        <w:szCs w:val="20"/>
      </w:rPr>
    </w:pP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558610"/>
      <w:docPartObj>
        <w:docPartGallery w:val="Page Numbers (Bottom of Page)"/>
        <w:docPartUnique/>
      </w:docPartObj>
    </w:sdtPr>
    <w:sdtContent>
      <w:p w:rsidR="003F41CD" w:rsidRDefault="003F41CD">
        <w:pPr>
          <w:pStyle w:val="Footer"/>
          <w:jc w:val="right"/>
        </w:pPr>
        <w:r>
          <w:t xml:space="preserve">Page | </w:t>
        </w:r>
        <w:fldSimple w:instr=" PAGE   \* MERGEFORMAT ">
          <w:r w:rsidR="00830449">
            <w:rPr>
              <w:noProof/>
            </w:rPr>
            <w:t>67</w:t>
          </w:r>
        </w:fldSimple>
        <w:r>
          <w:t xml:space="preserve"> </w:t>
        </w:r>
      </w:p>
    </w:sdtContent>
  </w:sdt>
  <w:p w:rsidR="003F41CD" w:rsidRDefault="003F41CD">
    <w:pPr>
      <w:pStyle w:val="BodyText"/>
      <w:spacing w:line="14" w:lineRule="auto"/>
      <w:rPr>
        <w:sz w:val="2"/>
        <w:szCs w:val="2"/>
      </w:rPr>
    </w:pP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Pr="009E3043" w:rsidRDefault="003F41CD">
    <w:pPr>
      <w:pStyle w:val="Footer"/>
      <w:jc w:val="right"/>
      <w:rPr>
        <w:b/>
      </w:rPr>
    </w:pPr>
    <w:r w:rsidRPr="009E3043">
      <w:rPr>
        <w:b/>
      </w:rPr>
      <w:t xml:space="preserve">Page | </w:t>
    </w:r>
    <w:r w:rsidRPr="009E3043">
      <w:rPr>
        <w:b/>
      </w:rPr>
      <w:fldChar w:fldCharType="begin"/>
    </w:r>
    <w:r w:rsidRPr="009E3043">
      <w:rPr>
        <w:b/>
      </w:rPr>
      <w:instrText xml:space="preserve"> PAGE   \* MERGEFORMAT </w:instrText>
    </w:r>
    <w:r w:rsidRPr="009E3043">
      <w:rPr>
        <w:b/>
      </w:rPr>
      <w:fldChar w:fldCharType="separate"/>
    </w:r>
    <w:r w:rsidR="0037321F">
      <w:rPr>
        <w:b/>
        <w:noProof/>
      </w:rPr>
      <w:t>78</w:t>
    </w:r>
    <w:r w:rsidRPr="009E3043">
      <w:rPr>
        <w:b/>
      </w:rPr>
      <w:fldChar w:fldCharType="end"/>
    </w:r>
    <w:r w:rsidRPr="009E3043">
      <w:rPr>
        <w:b/>
      </w:rPr>
      <w:t xml:space="preserve"> </w:t>
    </w:r>
  </w:p>
  <w:p w:rsidR="003F41CD" w:rsidRDefault="003F41CD">
    <w:pPr>
      <w:pStyle w:val="BodyText"/>
      <w:spacing w:line="14" w:lineRule="auto"/>
      <w:rPr>
        <w:sz w:val="20"/>
        <w:szCs w:val="2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857A9" w:rsidRDefault="004857A9" w:rsidP="00CC0403">
      <w:r>
        <w:separator/>
      </w:r>
    </w:p>
  </w:footnote>
  <w:footnote w:type="continuationSeparator" w:id="1">
    <w:p w:rsidR="004857A9" w:rsidRDefault="004857A9" w:rsidP="00CC040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
        <w:szCs w:val="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
        <w:szCs w:val="2"/>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
        <w:szCs w:val="2"/>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
        <w:szCs w:val="2"/>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
        <w:szCs w:val="2"/>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
        <w:szCs w:val="2"/>
      </w:rPr>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
        <w:szCs w:val="2"/>
      </w:rPr>
    </w:pP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r w:rsidRPr="009A577D">
      <w:rPr>
        <w:noProof/>
      </w:rPr>
      <w:pict>
        <v:shapetype id="_x0000_t202" coordsize="21600,21600" o:spt="202" path="m,l,21600r21600,l21600,xe">
          <v:stroke joinstyle="miter"/>
          <v:path gradientshapeok="t" o:connecttype="rect"/>
        </v:shapetype>
        <v:shape id="_x0000_s2114" type="#_x0000_t202" style="position:absolute;margin-left:509.35pt;margin-top:57.75pt;width:29.65pt;height:13.05pt;z-index:-251658752;mso-position-horizontal-relative:page;mso-position-vertical-relative:page" filled="f" stroked="f">
          <v:textbox inset="0,0,0,0">
            <w:txbxContent>
              <w:p w:rsidR="003F41CD" w:rsidRDefault="003F41CD">
                <w:pPr>
                  <w:spacing w:line="246" w:lineRule="exact"/>
                  <w:ind w:left="20"/>
                  <w:rPr>
                    <w:b/>
                    <w:bCs/>
                  </w:rPr>
                </w:pPr>
                <w:r>
                  <w:rPr>
                    <w:b/>
                    <w:bCs/>
                  </w:rPr>
                  <w:t>MG-1</w:t>
                </w:r>
              </w:p>
            </w:txbxContent>
          </v:textbox>
          <w10:wrap anchorx="page" anchory="page"/>
          <w10:anchorlock/>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
        <w:szCs w:val="2"/>
      </w:rPr>
    </w:pP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F41CD" w:rsidRDefault="003F41CD">
    <w:pPr>
      <w:pStyle w:val="BodyText"/>
      <w:spacing w:line="14" w:lineRule="auto"/>
      <w:rPr>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77A56"/>
    <w:multiLevelType w:val="singleLevel"/>
    <w:tmpl w:val="1B60ACBC"/>
    <w:lvl w:ilvl="0">
      <w:start w:val="1"/>
      <w:numFmt w:val="lowerRoman"/>
      <w:lvlText w:val="(%1)"/>
      <w:legacy w:legacy="1" w:legacySpace="0" w:legacyIndent="360"/>
      <w:lvlJc w:val="left"/>
      <w:pPr>
        <w:ind w:left="1170" w:hanging="360"/>
      </w:pPr>
    </w:lvl>
  </w:abstractNum>
  <w:abstractNum w:abstractNumId="1">
    <w:nsid w:val="030E4FD8"/>
    <w:multiLevelType w:val="hybridMultilevel"/>
    <w:tmpl w:val="937EC98E"/>
    <w:lvl w:ilvl="0" w:tplc="E2A20D1C">
      <w:start w:val="1"/>
      <w:numFmt w:val="decimal"/>
      <w:lvlText w:val="%1."/>
      <w:lvlJc w:val="left"/>
      <w:pPr>
        <w:ind w:left="1580" w:hanging="1441"/>
      </w:pPr>
      <w:rPr>
        <w:rFonts w:ascii="Arial" w:eastAsia="Times New Roman" w:hAnsi="Arial" w:hint="default"/>
        <w:spacing w:val="-1"/>
        <w:w w:val="100"/>
        <w:sz w:val="22"/>
        <w:szCs w:val="22"/>
      </w:rPr>
    </w:lvl>
    <w:lvl w:ilvl="1" w:tplc="6E7A9E80">
      <w:start w:val="1"/>
      <w:numFmt w:val="upperLetter"/>
      <w:lvlText w:val="%2."/>
      <w:lvlJc w:val="left"/>
      <w:pPr>
        <w:ind w:left="860" w:hanging="361"/>
      </w:pPr>
      <w:rPr>
        <w:rFonts w:ascii="Arial" w:eastAsia="Times New Roman" w:hAnsi="Arial" w:hint="default"/>
        <w:spacing w:val="-1"/>
        <w:w w:val="100"/>
        <w:sz w:val="22"/>
        <w:szCs w:val="22"/>
      </w:rPr>
    </w:lvl>
    <w:lvl w:ilvl="2" w:tplc="0E264B32">
      <w:numFmt w:val="bullet"/>
      <w:lvlText w:val="•"/>
      <w:lvlJc w:val="left"/>
      <w:pPr>
        <w:ind w:left="1920" w:hanging="361"/>
      </w:pPr>
      <w:rPr>
        <w:rFonts w:hint="default"/>
      </w:rPr>
    </w:lvl>
    <w:lvl w:ilvl="3" w:tplc="4CEA3F20">
      <w:numFmt w:val="bullet"/>
      <w:lvlText w:val="•"/>
      <w:lvlJc w:val="left"/>
      <w:pPr>
        <w:ind w:left="1948" w:hanging="361"/>
      </w:pPr>
      <w:rPr>
        <w:rFonts w:hint="default"/>
      </w:rPr>
    </w:lvl>
    <w:lvl w:ilvl="4" w:tplc="1E02765C">
      <w:numFmt w:val="bullet"/>
      <w:lvlText w:val="•"/>
      <w:lvlJc w:val="left"/>
      <w:pPr>
        <w:ind w:left="1976" w:hanging="361"/>
      </w:pPr>
      <w:rPr>
        <w:rFonts w:hint="default"/>
      </w:rPr>
    </w:lvl>
    <w:lvl w:ilvl="5" w:tplc="2EE69BEA">
      <w:numFmt w:val="bullet"/>
      <w:lvlText w:val="•"/>
      <w:lvlJc w:val="left"/>
      <w:pPr>
        <w:ind w:left="2004" w:hanging="361"/>
      </w:pPr>
      <w:rPr>
        <w:rFonts w:hint="default"/>
      </w:rPr>
    </w:lvl>
    <w:lvl w:ilvl="6" w:tplc="D99E1E4C">
      <w:numFmt w:val="bullet"/>
      <w:lvlText w:val="•"/>
      <w:lvlJc w:val="left"/>
      <w:pPr>
        <w:ind w:left="2032" w:hanging="361"/>
      </w:pPr>
      <w:rPr>
        <w:rFonts w:hint="default"/>
      </w:rPr>
    </w:lvl>
    <w:lvl w:ilvl="7" w:tplc="92AEBA44">
      <w:numFmt w:val="bullet"/>
      <w:lvlText w:val="•"/>
      <w:lvlJc w:val="left"/>
      <w:pPr>
        <w:ind w:left="2060" w:hanging="361"/>
      </w:pPr>
      <w:rPr>
        <w:rFonts w:hint="default"/>
      </w:rPr>
    </w:lvl>
    <w:lvl w:ilvl="8" w:tplc="7206ED6E">
      <w:numFmt w:val="bullet"/>
      <w:lvlText w:val="•"/>
      <w:lvlJc w:val="left"/>
      <w:pPr>
        <w:ind w:left="2088" w:hanging="361"/>
      </w:pPr>
      <w:rPr>
        <w:rFonts w:hint="default"/>
      </w:rPr>
    </w:lvl>
  </w:abstractNum>
  <w:abstractNum w:abstractNumId="2">
    <w:nsid w:val="08AA1169"/>
    <w:multiLevelType w:val="hybridMultilevel"/>
    <w:tmpl w:val="2BC45D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EA3189"/>
    <w:multiLevelType w:val="hybridMultilevel"/>
    <w:tmpl w:val="6B32FB2E"/>
    <w:lvl w:ilvl="0" w:tplc="9366247E">
      <w:start w:val="1"/>
      <w:numFmt w:val="decimal"/>
      <w:lvlText w:val="%1."/>
      <w:lvlJc w:val="left"/>
      <w:pPr>
        <w:ind w:left="721" w:hanging="721"/>
      </w:pPr>
      <w:rPr>
        <w:rFonts w:ascii="Arial" w:eastAsia="Times New Roman" w:hAnsi="Arial" w:hint="default"/>
        <w:b/>
        <w:bCs/>
        <w:spacing w:val="-1"/>
        <w:w w:val="100"/>
        <w:sz w:val="22"/>
        <w:szCs w:val="22"/>
      </w:rPr>
    </w:lvl>
    <w:lvl w:ilvl="1" w:tplc="7880568C">
      <w:numFmt w:val="bullet"/>
      <w:lvlText w:val="•"/>
      <w:lvlJc w:val="left"/>
      <w:pPr>
        <w:ind w:left="1734" w:hanging="721"/>
      </w:pPr>
      <w:rPr>
        <w:rFonts w:hint="default"/>
      </w:rPr>
    </w:lvl>
    <w:lvl w:ilvl="2" w:tplc="A1024142">
      <w:numFmt w:val="bullet"/>
      <w:lvlText w:val="•"/>
      <w:lvlJc w:val="left"/>
      <w:pPr>
        <w:ind w:left="2609" w:hanging="721"/>
      </w:pPr>
      <w:rPr>
        <w:rFonts w:hint="default"/>
      </w:rPr>
    </w:lvl>
    <w:lvl w:ilvl="3" w:tplc="F3ACB9A4">
      <w:numFmt w:val="bullet"/>
      <w:lvlText w:val="•"/>
      <w:lvlJc w:val="left"/>
      <w:pPr>
        <w:ind w:left="3484" w:hanging="721"/>
      </w:pPr>
      <w:rPr>
        <w:rFonts w:hint="default"/>
      </w:rPr>
    </w:lvl>
    <w:lvl w:ilvl="4" w:tplc="5F86277C">
      <w:numFmt w:val="bullet"/>
      <w:lvlText w:val="•"/>
      <w:lvlJc w:val="left"/>
      <w:pPr>
        <w:ind w:left="4359" w:hanging="721"/>
      </w:pPr>
      <w:rPr>
        <w:rFonts w:hint="default"/>
      </w:rPr>
    </w:lvl>
    <w:lvl w:ilvl="5" w:tplc="3BBAAE6E">
      <w:numFmt w:val="bullet"/>
      <w:lvlText w:val="•"/>
      <w:lvlJc w:val="left"/>
      <w:pPr>
        <w:ind w:left="5234" w:hanging="721"/>
      </w:pPr>
      <w:rPr>
        <w:rFonts w:hint="default"/>
      </w:rPr>
    </w:lvl>
    <w:lvl w:ilvl="6" w:tplc="5800698A">
      <w:numFmt w:val="bullet"/>
      <w:lvlText w:val="•"/>
      <w:lvlJc w:val="left"/>
      <w:pPr>
        <w:ind w:left="6109" w:hanging="721"/>
      </w:pPr>
      <w:rPr>
        <w:rFonts w:hint="default"/>
      </w:rPr>
    </w:lvl>
    <w:lvl w:ilvl="7" w:tplc="2CE6C1AE">
      <w:numFmt w:val="bullet"/>
      <w:lvlText w:val="•"/>
      <w:lvlJc w:val="left"/>
      <w:pPr>
        <w:ind w:left="6984" w:hanging="721"/>
      </w:pPr>
      <w:rPr>
        <w:rFonts w:hint="default"/>
      </w:rPr>
    </w:lvl>
    <w:lvl w:ilvl="8" w:tplc="ABA44802">
      <w:numFmt w:val="bullet"/>
      <w:lvlText w:val="•"/>
      <w:lvlJc w:val="left"/>
      <w:pPr>
        <w:ind w:left="7859" w:hanging="721"/>
      </w:pPr>
      <w:rPr>
        <w:rFonts w:hint="default"/>
      </w:rPr>
    </w:lvl>
  </w:abstractNum>
  <w:abstractNum w:abstractNumId="4">
    <w:nsid w:val="09E6622A"/>
    <w:multiLevelType w:val="multilevel"/>
    <w:tmpl w:val="7ADEF2E8"/>
    <w:lvl w:ilvl="0">
      <w:start w:val="2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
    <w:nsid w:val="0A7A1B64"/>
    <w:multiLevelType w:val="hybridMultilevel"/>
    <w:tmpl w:val="B5249F70"/>
    <w:lvl w:ilvl="0" w:tplc="2990ED86">
      <w:start w:val="14"/>
      <w:numFmt w:val="decimal"/>
      <w:lvlText w:val="%1"/>
      <w:lvlJc w:val="left"/>
      <w:pPr>
        <w:ind w:left="859" w:hanging="721"/>
      </w:pPr>
      <w:rPr>
        <w:rFonts w:hint="default"/>
      </w:rPr>
    </w:lvl>
    <w:lvl w:ilvl="1" w:tplc="DC3468F8">
      <w:numFmt w:val="none"/>
      <w:lvlText w:val=""/>
      <w:lvlJc w:val="left"/>
      <w:pPr>
        <w:tabs>
          <w:tab w:val="num" w:pos="360"/>
        </w:tabs>
      </w:pPr>
    </w:lvl>
    <w:lvl w:ilvl="2" w:tplc="680C3292">
      <w:start w:val="1"/>
      <w:numFmt w:val="lowerLetter"/>
      <w:lvlText w:val="(%3)"/>
      <w:lvlJc w:val="left"/>
      <w:pPr>
        <w:ind w:left="1219" w:hanging="360"/>
      </w:pPr>
      <w:rPr>
        <w:rFonts w:ascii="Arial" w:eastAsia="Times New Roman" w:hAnsi="Arial" w:hint="default"/>
        <w:spacing w:val="-1"/>
        <w:w w:val="100"/>
        <w:sz w:val="22"/>
        <w:szCs w:val="22"/>
      </w:rPr>
    </w:lvl>
    <w:lvl w:ilvl="3" w:tplc="5156C0A2">
      <w:start w:val="1"/>
      <w:numFmt w:val="lowerRoman"/>
      <w:lvlText w:val="(%4)"/>
      <w:lvlJc w:val="left"/>
      <w:pPr>
        <w:ind w:left="1580" w:hanging="360"/>
      </w:pPr>
      <w:rPr>
        <w:rFonts w:ascii="Arial" w:eastAsia="Times New Roman" w:hAnsi="Arial" w:hint="default"/>
        <w:spacing w:val="-2"/>
        <w:w w:val="100"/>
        <w:sz w:val="22"/>
        <w:szCs w:val="22"/>
      </w:rPr>
    </w:lvl>
    <w:lvl w:ilvl="4" w:tplc="B4E082DC">
      <w:numFmt w:val="bullet"/>
      <w:lvlText w:val="•"/>
      <w:lvlJc w:val="left"/>
      <w:pPr>
        <w:ind w:left="3587" w:hanging="360"/>
      </w:pPr>
      <w:rPr>
        <w:rFonts w:hint="default"/>
      </w:rPr>
    </w:lvl>
    <w:lvl w:ilvl="5" w:tplc="9782D24A">
      <w:numFmt w:val="bullet"/>
      <w:lvlText w:val="•"/>
      <w:lvlJc w:val="left"/>
      <w:pPr>
        <w:ind w:left="4590" w:hanging="360"/>
      </w:pPr>
      <w:rPr>
        <w:rFonts w:hint="default"/>
      </w:rPr>
    </w:lvl>
    <w:lvl w:ilvl="6" w:tplc="F23A4F8A">
      <w:numFmt w:val="bullet"/>
      <w:lvlText w:val="•"/>
      <w:lvlJc w:val="left"/>
      <w:pPr>
        <w:ind w:left="5594" w:hanging="360"/>
      </w:pPr>
      <w:rPr>
        <w:rFonts w:hint="default"/>
      </w:rPr>
    </w:lvl>
    <w:lvl w:ilvl="7" w:tplc="B3AEA68E">
      <w:numFmt w:val="bullet"/>
      <w:lvlText w:val="•"/>
      <w:lvlJc w:val="left"/>
      <w:pPr>
        <w:ind w:left="6598" w:hanging="360"/>
      </w:pPr>
      <w:rPr>
        <w:rFonts w:hint="default"/>
      </w:rPr>
    </w:lvl>
    <w:lvl w:ilvl="8" w:tplc="313E82A2">
      <w:numFmt w:val="bullet"/>
      <w:lvlText w:val="•"/>
      <w:lvlJc w:val="left"/>
      <w:pPr>
        <w:ind w:left="7601" w:hanging="360"/>
      </w:pPr>
      <w:rPr>
        <w:rFonts w:hint="default"/>
      </w:rPr>
    </w:lvl>
  </w:abstractNum>
  <w:abstractNum w:abstractNumId="6">
    <w:nsid w:val="0C1A7D1F"/>
    <w:multiLevelType w:val="multilevel"/>
    <w:tmpl w:val="C80E5D78"/>
    <w:lvl w:ilvl="0">
      <w:start w:val="17"/>
      <w:numFmt w:val="decimal"/>
      <w:lvlText w:val="%1"/>
      <w:lvlJc w:val="left"/>
      <w:pPr>
        <w:tabs>
          <w:tab w:val="num" w:pos="435"/>
        </w:tabs>
        <w:ind w:left="435" w:hanging="435"/>
      </w:pPr>
      <w:rPr>
        <w:rFonts w:hint="default"/>
      </w:rPr>
    </w:lvl>
    <w:lvl w:ilvl="1">
      <w:start w:val="1"/>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0E614C84"/>
    <w:multiLevelType w:val="singleLevel"/>
    <w:tmpl w:val="BA1C618C"/>
    <w:lvl w:ilvl="0">
      <w:start w:val="1"/>
      <w:numFmt w:val="lowerLetter"/>
      <w:lvlText w:val="(%1)"/>
      <w:legacy w:legacy="1" w:legacySpace="0" w:legacyIndent="360"/>
      <w:lvlJc w:val="left"/>
      <w:pPr>
        <w:ind w:left="1080" w:hanging="360"/>
      </w:pPr>
    </w:lvl>
  </w:abstractNum>
  <w:abstractNum w:abstractNumId="8">
    <w:nsid w:val="0E7E3AAD"/>
    <w:multiLevelType w:val="hybridMultilevel"/>
    <w:tmpl w:val="6504B286"/>
    <w:lvl w:ilvl="0" w:tplc="48A678B8">
      <w:start w:val="1"/>
      <w:numFmt w:val="lowerLetter"/>
      <w:lvlText w:val="(%1)"/>
      <w:lvlJc w:val="left"/>
      <w:pPr>
        <w:ind w:left="860" w:hanging="720"/>
      </w:pPr>
      <w:rPr>
        <w:rFonts w:ascii="Arial" w:eastAsia="Times New Roman" w:hAnsi="Arial" w:hint="default"/>
        <w:b/>
        <w:bCs/>
        <w:spacing w:val="-1"/>
        <w:w w:val="99"/>
        <w:sz w:val="24"/>
        <w:szCs w:val="24"/>
      </w:rPr>
    </w:lvl>
    <w:lvl w:ilvl="1" w:tplc="A3662C36">
      <w:numFmt w:val="bullet"/>
      <w:lvlText w:val="•"/>
      <w:lvlJc w:val="left"/>
      <w:pPr>
        <w:ind w:left="1734" w:hanging="720"/>
      </w:pPr>
      <w:rPr>
        <w:rFonts w:hint="default"/>
      </w:rPr>
    </w:lvl>
    <w:lvl w:ilvl="2" w:tplc="714C0354">
      <w:numFmt w:val="bullet"/>
      <w:lvlText w:val="•"/>
      <w:lvlJc w:val="left"/>
      <w:pPr>
        <w:ind w:left="2609" w:hanging="720"/>
      </w:pPr>
      <w:rPr>
        <w:rFonts w:hint="default"/>
      </w:rPr>
    </w:lvl>
    <w:lvl w:ilvl="3" w:tplc="F7B8E2C4">
      <w:numFmt w:val="bullet"/>
      <w:lvlText w:val="•"/>
      <w:lvlJc w:val="left"/>
      <w:pPr>
        <w:ind w:left="3484" w:hanging="720"/>
      </w:pPr>
      <w:rPr>
        <w:rFonts w:hint="default"/>
      </w:rPr>
    </w:lvl>
    <w:lvl w:ilvl="4" w:tplc="3EACAB16">
      <w:numFmt w:val="bullet"/>
      <w:lvlText w:val="•"/>
      <w:lvlJc w:val="left"/>
      <w:pPr>
        <w:ind w:left="4359" w:hanging="720"/>
      </w:pPr>
      <w:rPr>
        <w:rFonts w:hint="default"/>
      </w:rPr>
    </w:lvl>
    <w:lvl w:ilvl="5" w:tplc="D7B6E9A4">
      <w:numFmt w:val="bullet"/>
      <w:lvlText w:val="•"/>
      <w:lvlJc w:val="left"/>
      <w:pPr>
        <w:ind w:left="5234" w:hanging="720"/>
      </w:pPr>
      <w:rPr>
        <w:rFonts w:hint="default"/>
      </w:rPr>
    </w:lvl>
    <w:lvl w:ilvl="6" w:tplc="CAC45A58">
      <w:numFmt w:val="bullet"/>
      <w:lvlText w:val="•"/>
      <w:lvlJc w:val="left"/>
      <w:pPr>
        <w:ind w:left="6109" w:hanging="720"/>
      </w:pPr>
      <w:rPr>
        <w:rFonts w:hint="default"/>
      </w:rPr>
    </w:lvl>
    <w:lvl w:ilvl="7" w:tplc="44700CB6">
      <w:numFmt w:val="bullet"/>
      <w:lvlText w:val="•"/>
      <w:lvlJc w:val="left"/>
      <w:pPr>
        <w:ind w:left="6984" w:hanging="720"/>
      </w:pPr>
      <w:rPr>
        <w:rFonts w:hint="default"/>
      </w:rPr>
    </w:lvl>
    <w:lvl w:ilvl="8" w:tplc="EE46A8EA">
      <w:numFmt w:val="bullet"/>
      <w:lvlText w:val="•"/>
      <w:lvlJc w:val="left"/>
      <w:pPr>
        <w:ind w:left="7859" w:hanging="720"/>
      </w:pPr>
      <w:rPr>
        <w:rFonts w:hint="default"/>
      </w:rPr>
    </w:lvl>
  </w:abstractNum>
  <w:abstractNum w:abstractNumId="9">
    <w:nsid w:val="0FD20B4F"/>
    <w:multiLevelType w:val="multilevel"/>
    <w:tmpl w:val="32FE9B9C"/>
    <w:lvl w:ilvl="0">
      <w:start w:val="18"/>
      <w:numFmt w:val="decimal"/>
      <w:lvlText w:val="%1"/>
      <w:lvlJc w:val="left"/>
      <w:pPr>
        <w:tabs>
          <w:tab w:val="num" w:pos="435"/>
        </w:tabs>
        <w:ind w:left="435" w:hanging="435"/>
      </w:pPr>
      <w:rPr>
        <w:rFonts w:hint="default"/>
      </w:rPr>
    </w:lvl>
    <w:lvl w:ilvl="1">
      <w:start w:val="1"/>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106B056C"/>
    <w:multiLevelType w:val="hybridMultilevel"/>
    <w:tmpl w:val="486E3214"/>
    <w:lvl w:ilvl="0" w:tplc="98DA7018">
      <w:start w:val="33"/>
      <w:numFmt w:val="decimal"/>
      <w:lvlText w:val="%1"/>
      <w:lvlJc w:val="left"/>
      <w:pPr>
        <w:ind w:left="859" w:hanging="721"/>
      </w:pPr>
      <w:rPr>
        <w:rFonts w:hint="default"/>
      </w:rPr>
    </w:lvl>
    <w:lvl w:ilvl="1" w:tplc="BB2C0F58">
      <w:numFmt w:val="none"/>
      <w:lvlText w:val=""/>
      <w:lvlJc w:val="left"/>
      <w:pPr>
        <w:tabs>
          <w:tab w:val="num" w:pos="360"/>
        </w:tabs>
      </w:pPr>
    </w:lvl>
    <w:lvl w:ilvl="2" w:tplc="E84C5F90">
      <w:numFmt w:val="bullet"/>
      <w:lvlText w:val="•"/>
      <w:lvlJc w:val="left"/>
      <w:pPr>
        <w:ind w:left="2609" w:hanging="721"/>
      </w:pPr>
      <w:rPr>
        <w:rFonts w:hint="default"/>
      </w:rPr>
    </w:lvl>
    <w:lvl w:ilvl="3" w:tplc="B26EC808">
      <w:numFmt w:val="bullet"/>
      <w:lvlText w:val="•"/>
      <w:lvlJc w:val="left"/>
      <w:pPr>
        <w:ind w:left="3484" w:hanging="721"/>
      </w:pPr>
      <w:rPr>
        <w:rFonts w:hint="default"/>
      </w:rPr>
    </w:lvl>
    <w:lvl w:ilvl="4" w:tplc="62ACEE74">
      <w:numFmt w:val="bullet"/>
      <w:lvlText w:val="•"/>
      <w:lvlJc w:val="left"/>
      <w:pPr>
        <w:ind w:left="4359" w:hanging="721"/>
      </w:pPr>
      <w:rPr>
        <w:rFonts w:hint="default"/>
      </w:rPr>
    </w:lvl>
    <w:lvl w:ilvl="5" w:tplc="85B282E2">
      <w:numFmt w:val="bullet"/>
      <w:lvlText w:val="•"/>
      <w:lvlJc w:val="left"/>
      <w:pPr>
        <w:ind w:left="5234" w:hanging="721"/>
      </w:pPr>
      <w:rPr>
        <w:rFonts w:hint="default"/>
      </w:rPr>
    </w:lvl>
    <w:lvl w:ilvl="6" w:tplc="908E17C4">
      <w:numFmt w:val="bullet"/>
      <w:lvlText w:val="•"/>
      <w:lvlJc w:val="left"/>
      <w:pPr>
        <w:ind w:left="6109" w:hanging="721"/>
      </w:pPr>
      <w:rPr>
        <w:rFonts w:hint="default"/>
      </w:rPr>
    </w:lvl>
    <w:lvl w:ilvl="7" w:tplc="257C518C">
      <w:numFmt w:val="bullet"/>
      <w:lvlText w:val="•"/>
      <w:lvlJc w:val="left"/>
      <w:pPr>
        <w:ind w:left="6984" w:hanging="721"/>
      </w:pPr>
      <w:rPr>
        <w:rFonts w:hint="default"/>
      </w:rPr>
    </w:lvl>
    <w:lvl w:ilvl="8" w:tplc="D04EE7E6">
      <w:numFmt w:val="bullet"/>
      <w:lvlText w:val="•"/>
      <w:lvlJc w:val="left"/>
      <w:pPr>
        <w:ind w:left="7859" w:hanging="721"/>
      </w:pPr>
      <w:rPr>
        <w:rFonts w:hint="default"/>
      </w:rPr>
    </w:lvl>
  </w:abstractNum>
  <w:abstractNum w:abstractNumId="11">
    <w:nsid w:val="11C61A4E"/>
    <w:multiLevelType w:val="hybridMultilevel"/>
    <w:tmpl w:val="7A2C8B28"/>
    <w:lvl w:ilvl="0" w:tplc="8AC4FC2A">
      <w:start w:val="1"/>
      <w:numFmt w:val="lowerLetter"/>
      <w:lvlText w:val="(%1)"/>
      <w:lvlJc w:val="left"/>
      <w:pPr>
        <w:tabs>
          <w:tab w:val="num" w:pos="720"/>
        </w:tabs>
        <w:ind w:left="720" w:hanging="360"/>
      </w:pPr>
      <w:rPr>
        <w:rFonts w:hint="default"/>
      </w:rPr>
    </w:lvl>
    <w:lvl w:ilvl="1" w:tplc="F0B4C6EA">
      <w:start w:val="2"/>
      <w:numFmt w:val="lowerRoman"/>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128650BC"/>
    <w:multiLevelType w:val="hybridMultilevel"/>
    <w:tmpl w:val="19508682"/>
    <w:lvl w:ilvl="0" w:tplc="BACE0F74">
      <w:start w:val="5"/>
      <w:numFmt w:val="decimal"/>
      <w:lvlText w:val="%1"/>
      <w:lvlJc w:val="left"/>
      <w:pPr>
        <w:ind w:left="859" w:hanging="720"/>
      </w:pPr>
      <w:rPr>
        <w:rFonts w:hint="default"/>
      </w:rPr>
    </w:lvl>
    <w:lvl w:ilvl="1" w:tplc="2E583F32">
      <w:numFmt w:val="none"/>
      <w:lvlText w:val=""/>
      <w:lvlJc w:val="left"/>
      <w:pPr>
        <w:tabs>
          <w:tab w:val="num" w:pos="360"/>
        </w:tabs>
      </w:pPr>
    </w:lvl>
    <w:lvl w:ilvl="2" w:tplc="C18234F2">
      <w:start w:val="1"/>
      <w:numFmt w:val="decimal"/>
      <w:lvlText w:val="%3."/>
      <w:lvlJc w:val="left"/>
      <w:pPr>
        <w:ind w:left="1579" w:hanging="721"/>
      </w:pPr>
      <w:rPr>
        <w:rFonts w:ascii="Arial" w:eastAsia="Times New Roman" w:hAnsi="Arial" w:hint="default"/>
        <w:spacing w:val="-1"/>
        <w:w w:val="100"/>
        <w:sz w:val="22"/>
        <w:szCs w:val="22"/>
      </w:rPr>
    </w:lvl>
    <w:lvl w:ilvl="3" w:tplc="6F1AAA60">
      <w:start w:val="1"/>
      <w:numFmt w:val="lowerRoman"/>
      <w:lvlText w:val="(%4)"/>
      <w:lvlJc w:val="left"/>
      <w:pPr>
        <w:ind w:left="2299" w:hanging="720"/>
      </w:pPr>
      <w:rPr>
        <w:rFonts w:ascii="Arial" w:eastAsia="Times New Roman" w:hAnsi="Arial" w:hint="default"/>
        <w:spacing w:val="-2"/>
        <w:w w:val="100"/>
        <w:sz w:val="22"/>
        <w:szCs w:val="22"/>
      </w:rPr>
    </w:lvl>
    <w:lvl w:ilvl="4" w:tplc="D8CCA890">
      <w:numFmt w:val="bullet"/>
      <w:lvlText w:val="•"/>
      <w:lvlJc w:val="left"/>
      <w:pPr>
        <w:ind w:left="4127" w:hanging="720"/>
      </w:pPr>
      <w:rPr>
        <w:rFonts w:hint="default"/>
      </w:rPr>
    </w:lvl>
    <w:lvl w:ilvl="5" w:tplc="1E0AD886">
      <w:numFmt w:val="bullet"/>
      <w:lvlText w:val="•"/>
      <w:lvlJc w:val="left"/>
      <w:pPr>
        <w:ind w:left="5040" w:hanging="720"/>
      </w:pPr>
      <w:rPr>
        <w:rFonts w:hint="default"/>
      </w:rPr>
    </w:lvl>
    <w:lvl w:ilvl="6" w:tplc="17FC95FA">
      <w:numFmt w:val="bullet"/>
      <w:lvlText w:val="•"/>
      <w:lvlJc w:val="left"/>
      <w:pPr>
        <w:ind w:left="5954" w:hanging="720"/>
      </w:pPr>
      <w:rPr>
        <w:rFonts w:hint="default"/>
      </w:rPr>
    </w:lvl>
    <w:lvl w:ilvl="7" w:tplc="02C0D4A8">
      <w:numFmt w:val="bullet"/>
      <w:lvlText w:val="•"/>
      <w:lvlJc w:val="left"/>
      <w:pPr>
        <w:ind w:left="6868" w:hanging="720"/>
      </w:pPr>
      <w:rPr>
        <w:rFonts w:hint="default"/>
      </w:rPr>
    </w:lvl>
    <w:lvl w:ilvl="8" w:tplc="BCA0F634">
      <w:numFmt w:val="bullet"/>
      <w:lvlText w:val="•"/>
      <w:lvlJc w:val="left"/>
      <w:pPr>
        <w:ind w:left="7781" w:hanging="720"/>
      </w:pPr>
      <w:rPr>
        <w:rFonts w:hint="default"/>
      </w:rPr>
    </w:lvl>
  </w:abstractNum>
  <w:abstractNum w:abstractNumId="13">
    <w:nsid w:val="13A26D62"/>
    <w:multiLevelType w:val="multilevel"/>
    <w:tmpl w:val="BF98B84A"/>
    <w:lvl w:ilvl="0">
      <w:start w:val="11"/>
      <w:numFmt w:val="decimal"/>
      <w:lvlText w:val="%1"/>
      <w:lvlJc w:val="left"/>
      <w:pPr>
        <w:ind w:left="418" w:hanging="418"/>
      </w:pPr>
      <w:rPr>
        <w:rFonts w:hint="default"/>
      </w:rPr>
    </w:lvl>
    <w:lvl w:ilvl="1">
      <w:start w:val="1"/>
      <w:numFmt w:val="decimal"/>
      <w:lvlText w:val="%1.%2"/>
      <w:lvlJc w:val="left"/>
      <w:pPr>
        <w:ind w:left="1325" w:hanging="418"/>
      </w:pPr>
      <w:rPr>
        <w:rFonts w:hint="default"/>
        <w:b/>
      </w:rPr>
    </w:lvl>
    <w:lvl w:ilvl="2">
      <w:start w:val="1"/>
      <w:numFmt w:val="decimal"/>
      <w:lvlText w:val="%1.%2.%3"/>
      <w:lvlJc w:val="left"/>
      <w:pPr>
        <w:ind w:left="2232" w:hanging="418"/>
      </w:pPr>
      <w:rPr>
        <w:rFonts w:hint="default"/>
      </w:rPr>
    </w:lvl>
    <w:lvl w:ilvl="3">
      <w:start w:val="1"/>
      <w:numFmt w:val="decimal"/>
      <w:lvlText w:val="%1.%2.%3.%4"/>
      <w:lvlJc w:val="left"/>
      <w:pPr>
        <w:ind w:left="3139" w:hanging="418"/>
      </w:pPr>
      <w:rPr>
        <w:rFonts w:hint="default"/>
        <w:b/>
      </w:rPr>
    </w:lvl>
    <w:lvl w:ilvl="4">
      <w:start w:val="1"/>
      <w:numFmt w:val="decimal"/>
      <w:lvlText w:val="%1.%2.%3.%4.%5"/>
      <w:lvlJc w:val="left"/>
      <w:pPr>
        <w:ind w:left="4046" w:hanging="418"/>
      </w:pPr>
      <w:rPr>
        <w:rFonts w:hint="default"/>
      </w:rPr>
    </w:lvl>
    <w:lvl w:ilvl="5">
      <w:start w:val="1"/>
      <w:numFmt w:val="decimal"/>
      <w:lvlText w:val="%1.%2.%3.%4.%5.%6"/>
      <w:lvlJc w:val="left"/>
      <w:pPr>
        <w:ind w:left="4953" w:hanging="418"/>
      </w:pPr>
      <w:rPr>
        <w:rFonts w:hint="default"/>
      </w:rPr>
    </w:lvl>
    <w:lvl w:ilvl="6">
      <w:start w:val="1"/>
      <w:numFmt w:val="decimal"/>
      <w:lvlText w:val="%1.%2.%3.%4.%5.%6.%7"/>
      <w:lvlJc w:val="left"/>
      <w:pPr>
        <w:ind w:left="5860" w:hanging="418"/>
      </w:pPr>
      <w:rPr>
        <w:rFonts w:hint="default"/>
      </w:rPr>
    </w:lvl>
    <w:lvl w:ilvl="7">
      <w:start w:val="1"/>
      <w:numFmt w:val="decimal"/>
      <w:lvlText w:val="%1.%2.%3.%4.%5.%6.%7.%8"/>
      <w:lvlJc w:val="left"/>
      <w:pPr>
        <w:ind w:left="6767" w:hanging="418"/>
      </w:pPr>
      <w:rPr>
        <w:rFonts w:hint="default"/>
      </w:rPr>
    </w:lvl>
    <w:lvl w:ilvl="8">
      <w:start w:val="1"/>
      <w:numFmt w:val="decimal"/>
      <w:lvlText w:val="%1.%2.%3.%4.%5.%6.%7.%8.%9"/>
      <w:lvlJc w:val="left"/>
      <w:pPr>
        <w:ind w:left="7674" w:hanging="418"/>
      </w:pPr>
      <w:rPr>
        <w:rFonts w:hint="default"/>
      </w:rPr>
    </w:lvl>
  </w:abstractNum>
  <w:abstractNum w:abstractNumId="14">
    <w:nsid w:val="16561AD4"/>
    <w:multiLevelType w:val="hybridMultilevel"/>
    <w:tmpl w:val="96DCF75C"/>
    <w:lvl w:ilvl="0" w:tplc="1CFC38D4">
      <w:start w:val="29"/>
      <w:numFmt w:val="decimal"/>
      <w:lvlText w:val="%1"/>
      <w:lvlJc w:val="left"/>
      <w:pPr>
        <w:ind w:left="860" w:hanging="721"/>
      </w:pPr>
      <w:rPr>
        <w:rFonts w:hint="default"/>
      </w:rPr>
    </w:lvl>
    <w:lvl w:ilvl="1" w:tplc="B024FA8A">
      <w:numFmt w:val="none"/>
      <w:lvlText w:val=""/>
      <w:lvlJc w:val="left"/>
      <w:pPr>
        <w:tabs>
          <w:tab w:val="num" w:pos="360"/>
        </w:tabs>
      </w:pPr>
    </w:lvl>
    <w:lvl w:ilvl="2" w:tplc="2DA44FE6">
      <w:numFmt w:val="bullet"/>
      <w:lvlText w:val="•"/>
      <w:lvlJc w:val="left"/>
      <w:pPr>
        <w:ind w:left="2609" w:hanging="721"/>
      </w:pPr>
      <w:rPr>
        <w:rFonts w:hint="default"/>
      </w:rPr>
    </w:lvl>
    <w:lvl w:ilvl="3" w:tplc="B5B69490">
      <w:numFmt w:val="bullet"/>
      <w:lvlText w:val="•"/>
      <w:lvlJc w:val="left"/>
      <w:pPr>
        <w:ind w:left="3484" w:hanging="721"/>
      </w:pPr>
      <w:rPr>
        <w:rFonts w:hint="default"/>
      </w:rPr>
    </w:lvl>
    <w:lvl w:ilvl="4" w:tplc="D088AD96">
      <w:numFmt w:val="bullet"/>
      <w:lvlText w:val="•"/>
      <w:lvlJc w:val="left"/>
      <w:pPr>
        <w:ind w:left="4359" w:hanging="721"/>
      </w:pPr>
      <w:rPr>
        <w:rFonts w:hint="default"/>
      </w:rPr>
    </w:lvl>
    <w:lvl w:ilvl="5" w:tplc="F2F09A94">
      <w:numFmt w:val="bullet"/>
      <w:lvlText w:val="•"/>
      <w:lvlJc w:val="left"/>
      <w:pPr>
        <w:ind w:left="5234" w:hanging="721"/>
      </w:pPr>
      <w:rPr>
        <w:rFonts w:hint="default"/>
      </w:rPr>
    </w:lvl>
    <w:lvl w:ilvl="6" w:tplc="9FC85940">
      <w:numFmt w:val="bullet"/>
      <w:lvlText w:val="•"/>
      <w:lvlJc w:val="left"/>
      <w:pPr>
        <w:ind w:left="6109" w:hanging="721"/>
      </w:pPr>
      <w:rPr>
        <w:rFonts w:hint="default"/>
      </w:rPr>
    </w:lvl>
    <w:lvl w:ilvl="7" w:tplc="66DC70B4">
      <w:numFmt w:val="bullet"/>
      <w:lvlText w:val="•"/>
      <w:lvlJc w:val="left"/>
      <w:pPr>
        <w:ind w:left="6984" w:hanging="721"/>
      </w:pPr>
      <w:rPr>
        <w:rFonts w:hint="default"/>
      </w:rPr>
    </w:lvl>
    <w:lvl w:ilvl="8" w:tplc="399ED7B6">
      <w:numFmt w:val="bullet"/>
      <w:lvlText w:val="•"/>
      <w:lvlJc w:val="left"/>
      <w:pPr>
        <w:ind w:left="7859" w:hanging="721"/>
      </w:pPr>
      <w:rPr>
        <w:rFonts w:hint="default"/>
      </w:rPr>
    </w:lvl>
  </w:abstractNum>
  <w:abstractNum w:abstractNumId="15">
    <w:nsid w:val="168765A4"/>
    <w:multiLevelType w:val="multilevel"/>
    <w:tmpl w:val="3DDCAAF0"/>
    <w:lvl w:ilvl="0">
      <w:start w:val="11"/>
      <w:numFmt w:val="decimal"/>
      <w:lvlText w:val="%1"/>
      <w:lvlJc w:val="left"/>
      <w:pPr>
        <w:tabs>
          <w:tab w:val="num" w:pos="435"/>
        </w:tabs>
        <w:ind w:left="435" w:hanging="435"/>
      </w:pPr>
      <w:rPr>
        <w:rFonts w:hint="default"/>
      </w:rPr>
    </w:lvl>
    <w:lvl w:ilvl="1">
      <w:start w:val="1"/>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17A83081"/>
    <w:multiLevelType w:val="multilevel"/>
    <w:tmpl w:val="723CE040"/>
    <w:lvl w:ilvl="0">
      <w:start w:val="10"/>
      <w:numFmt w:val="decimal"/>
      <w:lvlText w:val="%1"/>
      <w:lvlJc w:val="left"/>
      <w:pPr>
        <w:ind w:left="720" w:hanging="360"/>
      </w:pPr>
      <w:rPr>
        <w:rFonts w:hint="default"/>
      </w:rPr>
    </w:lvl>
    <w:lvl w:ilvl="1">
      <w:start w:val="1"/>
      <w:numFmt w:val="decimal"/>
      <w:isLgl/>
      <w:lvlText w:val="%1.%2"/>
      <w:lvlJc w:val="left"/>
      <w:pPr>
        <w:ind w:left="825" w:hanging="465"/>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7">
    <w:nsid w:val="18BB7A44"/>
    <w:multiLevelType w:val="multilevel"/>
    <w:tmpl w:val="C72C8B76"/>
    <w:lvl w:ilvl="0">
      <w:start w:val="22"/>
      <w:numFmt w:val="decimal"/>
      <w:lvlText w:val="%1"/>
      <w:lvlJc w:val="left"/>
      <w:pPr>
        <w:tabs>
          <w:tab w:val="num" w:pos="435"/>
        </w:tabs>
        <w:ind w:left="435" w:hanging="435"/>
      </w:pPr>
      <w:rPr>
        <w:rFonts w:hint="default"/>
      </w:rPr>
    </w:lvl>
    <w:lvl w:ilvl="1">
      <w:start w:val="1"/>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8">
    <w:nsid w:val="1A2D689F"/>
    <w:multiLevelType w:val="hybridMultilevel"/>
    <w:tmpl w:val="EF342C5C"/>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1D8F32B0"/>
    <w:multiLevelType w:val="hybridMultilevel"/>
    <w:tmpl w:val="8B18926A"/>
    <w:lvl w:ilvl="0" w:tplc="679057C4">
      <w:start w:val="1"/>
      <w:numFmt w:val="lowerRoman"/>
      <w:lvlText w:val="(%1)"/>
      <w:lvlJc w:val="left"/>
      <w:pPr>
        <w:ind w:left="1579" w:hanging="720"/>
      </w:pPr>
      <w:rPr>
        <w:rFonts w:ascii="Arial" w:eastAsia="Times New Roman" w:hAnsi="Arial" w:hint="default"/>
        <w:spacing w:val="-2"/>
        <w:w w:val="100"/>
        <w:sz w:val="22"/>
        <w:szCs w:val="22"/>
      </w:rPr>
    </w:lvl>
    <w:lvl w:ilvl="1" w:tplc="7998499A">
      <w:numFmt w:val="bullet"/>
      <w:lvlText w:val="•"/>
      <w:lvlJc w:val="left"/>
      <w:pPr>
        <w:ind w:left="2300" w:hanging="720"/>
      </w:pPr>
      <w:rPr>
        <w:rFonts w:hint="default"/>
      </w:rPr>
    </w:lvl>
    <w:lvl w:ilvl="2" w:tplc="FC18ECF0">
      <w:numFmt w:val="bullet"/>
      <w:lvlText w:val="•"/>
      <w:lvlJc w:val="left"/>
      <w:pPr>
        <w:ind w:left="3112" w:hanging="720"/>
      </w:pPr>
      <w:rPr>
        <w:rFonts w:hint="default"/>
      </w:rPr>
    </w:lvl>
    <w:lvl w:ilvl="3" w:tplc="5B5AF23E">
      <w:numFmt w:val="bullet"/>
      <w:lvlText w:val="•"/>
      <w:lvlJc w:val="left"/>
      <w:pPr>
        <w:ind w:left="3924" w:hanging="720"/>
      </w:pPr>
      <w:rPr>
        <w:rFonts w:hint="default"/>
      </w:rPr>
    </w:lvl>
    <w:lvl w:ilvl="4" w:tplc="B6B27430">
      <w:numFmt w:val="bullet"/>
      <w:lvlText w:val="•"/>
      <w:lvlJc w:val="left"/>
      <w:pPr>
        <w:ind w:left="4736" w:hanging="720"/>
      </w:pPr>
      <w:rPr>
        <w:rFonts w:hint="default"/>
      </w:rPr>
    </w:lvl>
    <w:lvl w:ilvl="5" w:tplc="E1E00FC8">
      <w:numFmt w:val="bullet"/>
      <w:lvlText w:val="•"/>
      <w:lvlJc w:val="left"/>
      <w:pPr>
        <w:ind w:left="5548" w:hanging="720"/>
      </w:pPr>
      <w:rPr>
        <w:rFonts w:hint="default"/>
      </w:rPr>
    </w:lvl>
    <w:lvl w:ilvl="6" w:tplc="ABB82E42">
      <w:numFmt w:val="bullet"/>
      <w:lvlText w:val="•"/>
      <w:lvlJc w:val="left"/>
      <w:pPr>
        <w:ind w:left="6360" w:hanging="720"/>
      </w:pPr>
      <w:rPr>
        <w:rFonts w:hint="default"/>
      </w:rPr>
    </w:lvl>
    <w:lvl w:ilvl="7" w:tplc="00F4E7C4">
      <w:numFmt w:val="bullet"/>
      <w:lvlText w:val="•"/>
      <w:lvlJc w:val="left"/>
      <w:pPr>
        <w:ind w:left="7172" w:hanging="720"/>
      </w:pPr>
      <w:rPr>
        <w:rFonts w:hint="default"/>
      </w:rPr>
    </w:lvl>
    <w:lvl w:ilvl="8" w:tplc="D054DB9C">
      <w:numFmt w:val="bullet"/>
      <w:lvlText w:val="•"/>
      <w:lvlJc w:val="left"/>
      <w:pPr>
        <w:ind w:left="7984" w:hanging="720"/>
      </w:pPr>
      <w:rPr>
        <w:rFonts w:hint="default"/>
      </w:rPr>
    </w:lvl>
  </w:abstractNum>
  <w:abstractNum w:abstractNumId="20">
    <w:nsid w:val="21FE5221"/>
    <w:multiLevelType w:val="hybridMultilevel"/>
    <w:tmpl w:val="F51E0F36"/>
    <w:lvl w:ilvl="0" w:tplc="E780A400">
      <w:numFmt w:val="bullet"/>
      <w:lvlText w:val=""/>
      <w:lvlJc w:val="left"/>
      <w:pPr>
        <w:ind w:left="2161" w:hanging="361"/>
      </w:pPr>
      <w:rPr>
        <w:rFonts w:ascii="Symbol" w:eastAsia="Times New Roman" w:hAnsi="Symbol" w:hint="default"/>
        <w:w w:val="100"/>
        <w:sz w:val="22"/>
        <w:szCs w:val="22"/>
      </w:rPr>
    </w:lvl>
    <w:lvl w:ilvl="1" w:tplc="0D1C5EEC">
      <w:numFmt w:val="bullet"/>
      <w:lvlText w:val="•"/>
      <w:lvlJc w:val="left"/>
      <w:pPr>
        <w:ind w:left="2927" w:hanging="361"/>
      </w:pPr>
      <w:rPr>
        <w:rFonts w:hint="default"/>
      </w:rPr>
    </w:lvl>
    <w:lvl w:ilvl="2" w:tplc="FC20FA78">
      <w:numFmt w:val="bullet"/>
      <w:lvlText w:val="•"/>
      <w:lvlJc w:val="left"/>
      <w:pPr>
        <w:ind w:left="3694" w:hanging="361"/>
      </w:pPr>
      <w:rPr>
        <w:rFonts w:hint="default"/>
      </w:rPr>
    </w:lvl>
    <w:lvl w:ilvl="3" w:tplc="6AFA7E5E">
      <w:numFmt w:val="bullet"/>
      <w:lvlText w:val="•"/>
      <w:lvlJc w:val="left"/>
      <w:pPr>
        <w:ind w:left="4461" w:hanging="361"/>
      </w:pPr>
      <w:rPr>
        <w:rFonts w:hint="default"/>
      </w:rPr>
    </w:lvl>
    <w:lvl w:ilvl="4" w:tplc="6BD8962A">
      <w:numFmt w:val="bullet"/>
      <w:lvlText w:val="•"/>
      <w:lvlJc w:val="left"/>
      <w:pPr>
        <w:ind w:left="5228" w:hanging="361"/>
      </w:pPr>
      <w:rPr>
        <w:rFonts w:hint="default"/>
      </w:rPr>
    </w:lvl>
    <w:lvl w:ilvl="5" w:tplc="5EE4D424">
      <w:numFmt w:val="bullet"/>
      <w:lvlText w:val="•"/>
      <w:lvlJc w:val="left"/>
      <w:pPr>
        <w:ind w:left="5995" w:hanging="361"/>
      </w:pPr>
      <w:rPr>
        <w:rFonts w:hint="default"/>
      </w:rPr>
    </w:lvl>
    <w:lvl w:ilvl="6" w:tplc="0164AD7C">
      <w:numFmt w:val="bullet"/>
      <w:lvlText w:val="•"/>
      <w:lvlJc w:val="left"/>
      <w:pPr>
        <w:ind w:left="6762" w:hanging="361"/>
      </w:pPr>
      <w:rPr>
        <w:rFonts w:hint="default"/>
      </w:rPr>
    </w:lvl>
    <w:lvl w:ilvl="7" w:tplc="F6943CF6">
      <w:numFmt w:val="bullet"/>
      <w:lvlText w:val="•"/>
      <w:lvlJc w:val="left"/>
      <w:pPr>
        <w:ind w:left="7529" w:hanging="361"/>
      </w:pPr>
      <w:rPr>
        <w:rFonts w:hint="default"/>
      </w:rPr>
    </w:lvl>
    <w:lvl w:ilvl="8" w:tplc="F57A02A6">
      <w:numFmt w:val="bullet"/>
      <w:lvlText w:val="•"/>
      <w:lvlJc w:val="left"/>
      <w:pPr>
        <w:ind w:left="8296" w:hanging="361"/>
      </w:pPr>
      <w:rPr>
        <w:rFonts w:hint="default"/>
      </w:rPr>
    </w:lvl>
  </w:abstractNum>
  <w:abstractNum w:abstractNumId="21">
    <w:nsid w:val="249349E6"/>
    <w:multiLevelType w:val="hybridMultilevel"/>
    <w:tmpl w:val="85D6FA80"/>
    <w:lvl w:ilvl="0" w:tplc="FC4EE548">
      <w:start w:val="1"/>
      <w:numFmt w:val="lowerRoman"/>
      <w:lvlText w:val="%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4F17AC5"/>
    <w:multiLevelType w:val="multilevel"/>
    <w:tmpl w:val="82F2DE86"/>
    <w:lvl w:ilvl="0">
      <w:start w:val="1"/>
      <w:numFmt w:val="decimal"/>
      <w:lvlText w:val="%1."/>
      <w:lvlJc w:val="left"/>
      <w:pPr>
        <w:ind w:left="450" w:hanging="360"/>
      </w:pPr>
      <w:rPr>
        <w:rFonts w:hint="default"/>
      </w:rPr>
    </w:lvl>
    <w:lvl w:ilvl="1">
      <w:start w:val="1"/>
      <w:numFmt w:val="decimal"/>
      <w:isLgl/>
      <w:lvlText w:val="%1.%2"/>
      <w:lvlJc w:val="left"/>
      <w:pPr>
        <w:ind w:left="450" w:hanging="360"/>
      </w:pPr>
      <w:rPr>
        <w:rFonts w:hint="default"/>
      </w:rPr>
    </w:lvl>
    <w:lvl w:ilvl="2">
      <w:start w:val="1"/>
      <w:numFmt w:val="decimal"/>
      <w:isLgl/>
      <w:lvlText w:val="%1.%2.%3"/>
      <w:lvlJc w:val="left"/>
      <w:pPr>
        <w:ind w:left="810" w:hanging="720"/>
      </w:pPr>
      <w:rPr>
        <w:rFonts w:hint="default"/>
      </w:rPr>
    </w:lvl>
    <w:lvl w:ilvl="3">
      <w:start w:val="1"/>
      <w:numFmt w:val="decimal"/>
      <w:isLgl/>
      <w:lvlText w:val="%1.%2.%3.%4"/>
      <w:lvlJc w:val="left"/>
      <w:pPr>
        <w:ind w:left="1170" w:hanging="1080"/>
      </w:pPr>
      <w:rPr>
        <w:rFonts w:hint="default"/>
      </w:rPr>
    </w:lvl>
    <w:lvl w:ilvl="4">
      <w:start w:val="1"/>
      <w:numFmt w:val="decimal"/>
      <w:isLgl/>
      <w:lvlText w:val="%1.%2.%3.%4.%5"/>
      <w:lvlJc w:val="left"/>
      <w:pPr>
        <w:ind w:left="1170" w:hanging="1080"/>
      </w:pPr>
      <w:rPr>
        <w:rFonts w:hint="default"/>
      </w:rPr>
    </w:lvl>
    <w:lvl w:ilvl="5">
      <w:start w:val="1"/>
      <w:numFmt w:val="decimal"/>
      <w:isLgl/>
      <w:lvlText w:val="%1.%2.%3.%4.%5.%6"/>
      <w:lvlJc w:val="left"/>
      <w:pPr>
        <w:ind w:left="1530" w:hanging="1440"/>
      </w:pPr>
      <w:rPr>
        <w:rFonts w:hint="default"/>
      </w:rPr>
    </w:lvl>
    <w:lvl w:ilvl="6">
      <w:start w:val="1"/>
      <w:numFmt w:val="decimal"/>
      <w:isLgl/>
      <w:lvlText w:val="%1.%2.%3.%4.%5.%6.%7"/>
      <w:lvlJc w:val="left"/>
      <w:pPr>
        <w:ind w:left="1530" w:hanging="1440"/>
      </w:pPr>
      <w:rPr>
        <w:rFonts w:hint="default"/>
      </w:rPr>
    </w:lvl>
    <w:lvl w:ilvl="7">
      <w:start w:val="1"/>
      <w:numFmt w:val="decimal"/>
      <w:isLgl/>
      <w:lvlText w:val="%1.%2.%3.%4.%5.%6.%7.%8"/>
      <w:lvlJc w:val="left"/>
      <w:pPr>
        <w:ind w:left="1890" w:hanging="1800"/>
      </w:pPr>
      <w:rPr>
        <w:rFonts w:hint="default"/>
      </w:rPr>
    </w:lvl>
    <w:lvl w:ilvl="8">
      <w:start w:val="1"/>
      <w:numFmt w:val="decimal"/>
      <w:isLgl/>
      <w:lvlText w:val="%1.%2.%3.%4.%5.%6.%7.%8.%9"/>
      <w:lvlJc w:val="left"/>
      <w:pPr>
        <w:ind w:left="1890" w:hanging="1800"/>
      </w:pPr>
      <w:rPr>
        <w:rFonts w:hint="default"/>
      </w:rPr>
    </w:lvl>
  </w:abstractNum>
  <w:abstractNum w:abstractNumId="23">
    <w:nsid w:val="2A4542D5"/>
    <w:multiLevelType w:val="hybridMultilevel"/>
    <w:tmpl w:val="5CB4EFAC"/>
    <w:lvl w:ilvl="0" w:tplc="3C62E6B2">
      <w:start w:val="1"/>
      <w:numFmt w:val="lowerRoman"/>
      <w:lvlText w:val="%1."/>
      <w:lvlJc w:val="left"/>
      <w:pPr>
        <w:ind w:left="1939" w:hanging="360"/>
      </w:pPr>
      <w:rPr>
        <w:rFonts w:ascii="Arial" w:eastAsia="Times New Roman" w:hAnsi="Arial" w:hint="default"/>
        <w:spacing w:val="-2"/>
        <w:w w:val="100"/>
        <w:sz w:val="22"/>
        <w:szCs w:val="22"/>
      </w:rPr>
    </w:lvl>
    <w:lvl w:ilvl="1" w:tplc="E0C8FB70">
      <w:numFmt w:val="bullet"/>
      <w:lvlText w:val="•"/>
      <w:lvlJc w:val="left"/>
      <w:pPr>
        <w:ind w:left="2706" w:hanging="360"/>
      </w:pPr>
      <w:rPr>
        <w:rFonts w:hint="default"/>
      </w:rPr>
    </w:lvl>
    <w:lvl w:ilvl="2" w:tplc="8B8CE45C">
      <w:numFmt w:val="bullet"/>
      <w:lvlText w:val="•"/>
      <w:lvlJc w:val="left"/>
      <w:pPr>
        <w:ind w:left="3473" w:hanging="360"/>
      </w:pPr>
      <w:rPr>
        <w:rFonts w:hint="default"/>
      </w:rPr>
    </w:lvl>
    <w:lvl w:ilvl="3" w:tplc="5AE4519C">
      <w:numFmt w:val="bullet"/>
      <w:lvlText w:val="•"/>
      <w:lvlJc w:val="left"/>
      <w:pPr>
        <w:ind w:left="4240" w:hanging="360"/>
      </w:pPr>
      <w:rPr>
        <w:rFonts w:hint="default"/>
      </w:rPr>
    </w:lvl>
    <w:lvl w:ilvl="4" w:tplc="51106606">
      <w:numFmt w:val="bullet"/>
      <w:lvlText w:val="•"/>
      <w:lvlJc w:val="left"/>
      <w:pPr>
        <w:ind w:left="5007" w:hanging="360"/>
      </w:pPr>
      <w:rPr>
        <w:rFonts w:hint="default"/>
      </w:rPr>
    </w:lvl>
    <w:lvl w:ilvl="5" w:tplc="6D26A326">
      <w:numFmt w:val="bullet"/>
      <w:lvlText w:val="•"/>
      <w:lvlJc w:val="left"/>
      <w:pPr>
        <w:ind w:left="5774" w:hanging="360"/>
      </w:pPr>
      <w:rPr>
        <w:rFonts w:hint="default"/>
      </w:rPr>
    </w:lvl>
    <w:lvl w:ilvl="6" w:tplc="8C1EC074">
      <w:numFmt w:val="bullet"/>
      <w:lvlText w:val="•"/>
      <w:lvlJc w:val="left"/>
      <w:pPr>
        <w:ind w:left="6541" w:hanging="360"/>
      </w:pPr>
      <w:rPr>
        <w:rFonts w:hint="default"/>
      </w:rPr>
    </w:lvl>
    <w:lvl w:ilvl="7" w:tplc="A38E25B2">
      <w:numFmt w:val="bullet"/>
      <w:lvlText w:val="•"/>
      <w:lvlJc w:val="left"/>
      <w:pPr>
        <w:ind w:left="7308" w:hanging="360"/>
      </w:pPr>
      <w:rPr>
        <w:rFonts w:hint="default"/>
      </w:rPr>
    </w:lvl>
    <w:lvl w:ilvl="8" w:tplc="6EAE6486">
      <w:numFmt w:val="bullet"/>
      <w:lvlText w:val="•"/>
      <w:lvlJc w:val="left"/>
      <w:pPr>
        <w:ind w:left="8075" w:hanging="360"/>
      </w:pPr>
      <w:rPr>
        <w:rFonts w:hint="default"/>
      </w:rPr>
    </w:lvl>
  </w:abstractNum>
  <w:abstractNum w:abstractNumId="24">
    <w:nsid w:val="2C07497D"/>
    <w:multiLevelType w:val="hybridMultilevel"/>
    <w:tmpl w:val="B47467FE"/>
    <w:lvl w:ilvl="0" w:tplc="C276E110">
      <w:start w:val="1"/>
      <w:numFmt w:val="lowerRoman"/>
      <w:lvlText w:val="(%1)"/>
      <w:lvlJc w:val="left"/>
      <w:pPr>
        <w:tabs>
          <w:tab w:val="num" w:pos="990"/>
        </w:tabs>
        <w:ind w:left="990" w:hanging="720"/>
      </w:pPr>
      <w:rPr>
        <w:rFonts w:hint="default"/>
      </w:rPr>
    </w:lvl>
    <w:lvl w:ilvl="1" w:tplc="04090019" w:tentative="1">
      <w:start w:val="1"/>
      <w:numFmt w:val="lowerLetter"/>
      <w:lvlText w:val="%2."/>
      <w:lvlJc w:val="left"/>
      <w:pPr>
        <w:tabs>
          <w:tab w:val="num" w:pos="1350"/>
        </w:tabs>
        <w:ind w:left="1350" w:hanging="360"/>
      </w:pPr>
    </w:lvl>
    <w:lvl w:ilvl="2" w:tplc="0409001B" w:tentative="1">
      <w:start w:val="1"/>
      <w:numFmt w:val="lowerRoman"/>
      <w:lvlText w:val="%3."/>
      <w:lvlJc w:val="right"/>
      <w:pPr>
        <w:tabs>
          <w:tab w:val="num" w:pos="2070"/>
        </w:tabs>
        <w:ind w:left="2070" w:hanging="180"/>
      </w:pPr>
    </w:lvl>
    <w:lvl w:ilvl="3" w:tplc="0409000F" w:tentative="1">
      <w:start w:val="1"/>
      <w:numFmt w:val="decimal"/>
      <w:lvlText w:val="%4."/>
      <w:lvlJc w:val="left"/>
      <w:pPr>
        <w:tabs>
          <w:tab w:val="num" w:pos="2790"/>
        </w:tabs>
        <w:ind w:left="2790" w:hanging="360"/>
      </w:pPr>
    </w:lvl>
    <w:lvl w:ilvl="4" w:tplc="04090019" w:tentative="1">
      <w:start w:val="1"/>
      <w:numFmt w:val="lowerLetter"/>
      <w:lvlText w:val="%5."/>
      <w:lvlJc w:val="left"/>
      <w:pPr>
        <w:tabs>
          <w:tab w:val="num" w:pos="3510"/>
        </w:tabs>
        <w:ind w:left="3510" w:hanging="360"/>
      </w:pPr>
    </w:lvl>
    <w:lvl w:ilvl="5" w:tplc="0409001B" w:tentative="1">
      <w:start w:val="1"/>
      <w:numFmt w:val="lowerRoman"/>
      <w:lvlText w:val="%6."/>
      <w:lvlJc w:val="right"/>
      <w:pPr>
        <w:tabs>
          <w:tab w:val="num" w:pos="4230"/>
        </w:tabs>
        <w:ind w:left="4230" w:hanging="180"/>
      </w:pPr>
    </w:lvl>
    <w:lvl w:ilvl="6" w:tplc="0409000F" w:tentative="1">
      <w:start w:val="1"/>
      <w:numFmt w:val="decimal"/>
      <w:lvlText w:val="%7."/>
      <w:lvlJc w:val="left"/>
      <w:pPr>
        <w:tabs>
          <w:tab w:val="num" w:pos="4950"/>
        </w:tabs>
        <w:ind w:left="4950" w:hanging="360"/>
      </w:pPr>
    </w:lvl>
    <w:lvl w:ilvl="7" w:tplc="04090019" w:tentative="1">
      <w:start w:val="1"/>
      <w:numFmt w:val="lowerLetter"/>
      <w:lvlText w:val="%8."/>
      <w:lvlJc w:val="left"/>
      <w:pPr>
        <w:tabs>
          <w:tab w:val="num" w:pos="5670"/>
        </w:tabs>
        <w:ind w:left="5670" w:hanging="360"/>
      </w:pPr>
    </w:lvl>
    <w:lvl w:ilvl="8" w:tplc="0409001B" w:tentative="1">
      <w:start w:val="1"/>
      <w:numFmt w:val="lowerRoman"/>
      <w:lvlText w:val="%9."/>
      <w:lvlJc w:val="right"/>
      <w:pPr>
        <w:tabs>
          <w:tab w:val="num" w:pos="6390"/>
        </w:tabs>
        <w:ind w:left="6390" w:hanging="180"/>
      </w:pPr>
    </w:lvl>
  </w:abstractNum>
  <w:abstractNum w:abstractNumId="25">
    <w:nsid w:val="2D9D2DDD"/>
    <w:multiLevelType w:val="hybridMultilevel"/>
    <w:tmpl w:val="AB7C4872"/>
    <w:lvl w:ilvl="0" w:tplc="B68A645A">
      <w:start w:val="1"/>
      <w:numFmt w:val="decimal"/>
      <w:lvlText w:val="%1."/>
      <w:lvlJc w:val="left"/>
      <w:pPr>
        <w:ind w:left="859" w:hanging="721"/>
      </w:pPr>
      <w:rPr>
        <w:rFonts w:ascii="Arial" w:eastAsia="Times New Roman" w:hAnsi="Arial" w:hint="default"/>
        <w:b/>
        <w:bCs/>
        <w:spacing w:val="-1"/>
        <w:w w:val="100"/>
        <w:sz w:val="22"/>
        <w:szCs w:val="22"/>
      </w:rPr>
    </w:lvl>
    <w:lvl w:ilvl="1" w:tplc="2A9C0196">
      <w:numFmt w:val="none"/>
      <w:lvlText w:val=""/>
      <w:lvlJc w:val="left"/>
      <w:pPr>
        <w:tabs>
          <w:tab w:val="num" w:pos="360"/>
        </w:tabs>
      </w:pPr>
    </w:lvl>
    <w:lvl w:ilvl="2" w:tplc="4F5AA1F0">
      <w:numFmt w:val="none"/>
      <w:lvlText w:val=""/>
      <w:lvlJc w:val="left"/>
      <w:pPr>
        <w:tabs>
          <w:tab w:val="num" w:pos="360"/>
        </w:tabs>
      </w:pPr>
    </w:lvl>
    <w:lvl w:ilvl="3" w:tplc="182CAA70">
      <w:numFmt w:val="bullet"/>
      <w:lvlText w:val="•"/>
      <w:lvlJc w:val="left"/>
      <w:pPr>
        <w:ind w:left="3525" w:hanging="721"/>
      </w:pPr>
      <w:rPr>
        <w:rFonts w:hint="default"/>
      </w:rPr>
    </w:lvl>
    <w:lvl w:ilvl="4" w:tplc="3C2AA60E">
      <w:numFmt w:val="bullet"/>
      <w:lvlText w:val="•"/>
      <w:lvlJc w:val="left"/>
      <w:pPr>
        <w:ind w:left="4414" w:hanging="721"/>
      </w:pPr>
      <w:rPr>
        <w:rFonts w:hint="default"/>
      </w:rPr>
    </w:lvl>
    <w:lvl w:ilvl="5" w:tplc="F934E4B0">
      <w:numFmt w:val="bullet"/>
      <w:lvlText w:val="•"/>
      <w:lvlJc w:val="left"/>
      <w:pPr>
        <w:ind w:left="5303" w:hanging="721"/>
      </w:pPr>
      <w:rPr>
        <w:rFonts w:hint="default"/>
      </w:rPr>
    </w:lvl>
    <w:lvl w:ilvl="6" w:tplc="E4C4BDA4">
      <w:numFmt w:val="bullet"/>
      <w:lvlText w:val="•"/>
      <w:lvlJc w:val="left"/>
      <w:pPr>
        <w:ind w:left="6191" w:hanging="721"/>
      </w:pPr>
      <w:rPr>
        <w:rFonts w:hint="default"/>
      </w:rPr>
    </w:lvl>
    <w:lvl w:ilvl="7" w:tplc="C3A64756">
      <w:numFmt w:val="bullet"/>
      <w:lvlText w:val="•"/>
      <w:lvlJc w:val="left"/>
      <w:pPr>
        <w:ind w:left="7080" w:hanging="721"/>
      </w:pPr>
      <w:rPr>
        <w:rFonts w:hint="default"/>
      </w:rPr>
    </w:lvl>
    <w:lvl w:ilvl="8" w:tplc="01102B86">
      <w:numFmt w:val="bullet"/>
      <w:lvlText w:val="•"/>
      <w:lvlJc w:val="left"/>
      <w:pPr>
        <w:ind w:left="7969" w:hanging="721"/>
      </w:pPr>
      <w:rPr>
        <w:rFonts w:hint="default"/>
      </w:rPr>
    </w:lvl>
  </w:abstractNum>
  <w:abstractNum w:abstractNumId="26">
    <w:nsid w:val="2EBC15C2"/>
    <w:multiLevelType w:val="hybridMultilevel"/>
    <w:tmpl w:val="D090C0C6"/>
    <w:lvl w:ilvl="0" w:tplc="0F9E6BA0">
      <w:start w:val="6"/>
      <w:numFmt w:val="decimal"/>
      <w:lvlText w:val="%1."/>
      <w:lvlJc w:val="left"/>
      <w:pPr>
        <w:ind w:left="858" w:hanging="721"/>
      </w:pPr>
      <w:rPr>
        <w:rFonts w:ascii="Arial" w:eastAsia="Times New Roman" w:hAnsi="Arial" w:hint="default"/>
        <w:spacing w:val="-1"/>
        <w:w w:val="10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2EDD0E00"/>
    <w:multiLevelType w:val="hybridMultilevel"/>
    <w:tmpl w:val="0D802BEC"/>
    <w:lvl w:ilvl="0" w:tplc="5FB6624A">
      <w:start w:val="13"/>
      <w:numFmt w:val="decimal"/>
      <w:lvlText w:val="%1"/>
      <w:lvlJc w:val="left"/>
      <w:pPr>
        <w:ind w:left="859" w:hanging="720"/>
      </w:pPr>
      <w:rPr>
        <w:rFonts w:hint="default"/>
      </w:rPr>
    </w:lvl>
    <w:lvl w:ilvl="1" w:tplc="13727BAA">
      <w:numFmt w:val="none"/>
      <w:lvlText w:val=""/>
      <w:lvlJc w:val="left"/>
      <w:pPr>
        <w:tabs>
          <w:tab w:val="num" w:pos="360"/>
        </w:tabs>
      </w:pPr>
    </w:lvl>
    <w:lvl w:ilvl="2" w:tplc="A32A2CF0">
      <w:start w:val="1"/>
      <w:numFmt w:val="lowerLetter"/>
      <w:lvlText w:val="(%3)"/>
      <w:lvlJc w:val="left"/>
      <w:pPr>
        <w:ind w:left="1399" w:hanging="540"/>
      </w:pPr>
      <w:rPr>
        <w:rFonts w:ascii="Arial" w:eastAsia="Times New Roman" w:hAnsi="Arial" w:hint="default"/>
        <w:spacing w:val="-1"/>
        <w:w w:val="100"/>
        <w:sz w:val="22"/>
        <w:szCs w:val="22"/>
      </w:rPr>
    </w:lvl>
    <w:lvl w:ilvl="3" w:tplc="49F6F494">
      <w:numFmt w:val="bullet"/>
      <w:lvlText w:val="•"/>
      <w:lvlJc w:val="left"/>
      <w:pPr>
        <w:ind w:left="3224" w:hanging="540"/>
      </w:pPr>
      <w:rPr>
        <w:rFonts w:hint="default"/>
      </w:rPr>
    </w:lvl>
    <w:lvl w:ilvl="4" w:tplc="624424D2">
      <w:numFmt w:val="bullet"/>
      <w:lvlText w:val="•"/>
      <w:lvlJc w:val="left"/>
      <w:pPr>
        <w:ind w:left="4136" w:hanging="540"/>
      </w:pPr>
      <w:rPr>
        <w:rFonts w:hint="default"/>
      </w:rPr>
    </w:lvl>
    <w:lvl w:ilvl="5" w:tplc="009E003E">
      <w:numFmt w:val="bullet"/>
      <w:lvlText w:val="•"/>
      <w:lvlJc w:val="left"/>
      <w:pPr>
        <w:ind w:left="5048" w:hanging="540"/>
      </w:pPr>
      <w:rPr>
        <w:rFonts w:hint="default"/>
      </w:rPr>
    </w:lvl>
    <w:lvl w:ilvl="6" w:tplc="8394632A">
      <w:numFmt w:val="bullet"/>
      <w:lvlText w:val="•"/>
      <w:lvlJc w:val="left"/>
      <w:pPr>
        <w:ind w:left="5960" w:hanging="540"/>
      </w:pPr>
      <w:rPr>
        <w:rFonts w:hint="default"/>
      </w:rPr>
    </w:lvl>
    <w:lvl w:ilvl="7" w:tplc="D9E6EEC8">
      <w:numFmt w:val="bullet"/>
      <w:lvlText w:val="•"/>
      <w:lvlJc w:val="left"/>
      <w:pPr>
        <w:ind w:left="6872" w:hanging="540"/>
      </w:pPr>
      <w:rPr>
        <w:rFonts w:hint="default"/>
      </w:rPr>
    </w:lvl>
    <w:lvl w:ilvl="8" w:tplc="21BA1E56">
      <w:numFmt w:val="bullet"/>
      <w:lvlText w:val="•"/>
      <w:lvlJc w:val="left"/>
      <w:pPr>
        <w:ind w:left="7784" w:hanging="540"/>
      </w:pPr>
      <w:rPr>
        <w:rFonts w:hint="default"/>
      </w:rPr>
    </w:lvl>
  </w:abstractNum>
  <w:abstractNum w:abstractNumId="28">
    <w:nsid w:val="314E3911"/>
    <w:multiLevelType w:val="hybridMultilevel"/>
    <w:tmpl w:val="366E9758"/>
    <w:lvl w:ilvl="0" w:tplc="CDD6149E">
      <w:start w:val="1"/>
      <w:numFmt w:val="upperLetter"/>
      <w:lvlText w:val="%1."/>
      <w:lvlJc w:val="left"/>
      <w:pPr>
        <w:ind w:left="720" w:hanging="360"/>
      </w:pPr>
      <w:rPr>
        <w:rFonts w:ascii="Comic Sans MS" w:hAnsi="Comic Sans MS" w:hint="default"/>
        <w:sz w:val="28"/>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379758F4"/>
    <w:multiLevelType w:val="multilevel"/>
    <w:tmpl w:val="902EC6DE"/>
    <w:lvl w:ilvl="0">
      <w:start w:val="1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0">
    <w:nsid w:val="38281702"/>
    <w:multiLevelType w:val="multilevel"/>
    <w:tmpl w:val="F6D87126"/>
    <w:lvl w:ilvl="0">
      <w:start w:val="1"/>
      <w:numFmt w:val="decimal"/>
      <w:lvlText w:val="%1."/>
      <w:lvlJc w:val="left"/>
      <w:pPr>
        <w:ind w:left="600" w:hanging="420"/>
      </w:pPr>
      <w:rPr>
        <w:rFonts w:ascii="Arial" w:eastAsia="Times New Roman" w:hAnsi="Arial" w:hint="default"/>
        <w:b/>
        <w:bCs/>
        <w:spacing w:val="-1"/>
        <w:w w:val="100"/>
        <w:sz w:val="22"/>
        <w:szCs w:val="22"/>
      </w:rPr>
    </w:lvl>
    <w:lvl w:ilvl="1">
      <w:start w:val="1"/>
      <w:numFmt w:val="decimal"/>
      <w:lvlText w:val="%1.%2"/>
      <w:lvlJc w:val="left"/>
      <w:pPr>
        <w:ind w:left="780" w:hanging="4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080" w:hanging="72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2160" w:hanging="1800"/>
      </w:pPr>
      <w:rPr>
        <w:rFonts w:hint="default"/>
      </w:rPr>
    </w:lvl>
  </w:abstractNum>
  <w:abstractNum w:abstractNumId="31">
    <w:nsid w:val="38596EA0"/>
    <w:multiLevelType w:val="singleLevel"/>
    <w:tmpl w:val="25044FDA"/>
    <w:lvl w:ilvl="0">
      <w:start w:val="2"/>
      <w:numFmt w:val="lowerLetter"/>
      <w:lvlText w:val="%1."/>
      <w:legacy w:legacy="1" w:legacySpace="0" w:legacyIndent="0"/>
      <w:lvlJc w:val="left"/>
      <w:rPr>
        <w:rFonts w:ascii="Arial" w:hAnsi="Arial" w:cs="Arial" w:hint="default"/>
        <w:color w:val="010001"/>
      </w:rPr>
    </w:lvl>
  </w:abstractNum>
  <w:abstractNum w:abstractNumId="32">
    <w:nsid w:val="3A0A3E6B"/>
    <w:multiLevelType w:val="hybridMultilevel"/>
    <w:tmpl w:val="87F6652C"/>
    <w:lvl w:ilvl="0" w:tplc="CE4CAEDE">
      <w:start w:val="1"/>
      <w:numFmt w:val="upperLetter"/>
      <w:lvlText w:val="(%1)"/>
      <w:lvlJc w:val="left"/>
      <w:pPr>
        <w:ind w:left="139" w:hanging="721"/>
      </w:pPr>
      <w:rPr>
        <w:rFonts w:ascii="Arial" w:eastAsia="Times New Roman" w:hAnsi="Arial" w:hint="default"/>
        <w:b/>
        <w:bCs/>
        <w:spacing w:val="-9"/>
        <w:w w:val="100"/>
        <w:sz w:val="22"/>
        <w:szCs w:val="22"/>
      </w:rPr>
    </w:lvl>
    <w:lvl w:ilvl="1" w:tplc="0CDA6AEE">
      <w:numFmt w:val="bullet"/>
      <w:lvlText w:val=""/>
      <w:lvlJc w:val="left"/>
      <w:pPr>
        <w:ind w:left="859" w:hanging="305"/>
      </w:pPr>
      <w:rPr>
        <w:rFonts w:ascii="Symbol" w:eastAsia="Times New Roman" w:hAnsi="Symbol" w:hint="default"/>
        <w:w w:val="100"/>
        <w:sz w:val="22"/>
        <w:szCs w:val="22"/>
      </w:rPr>
    </w:lvl>
    <w:lvl w:ilvl="2" w:tplc="85465492">
      <w:numFmt w:val="bullet"/>
      <w:lvlText w:val="•"/>
      <w:lvlJc w:val="left"/>
      <w:pPr>
        <w:ind w:left="1832" w:hanging="305"/>
      </w:pPr>
      <w:rPr>
        <w:rFonts w:hint="default"/>
      </w:rPr>
    </w:lvl>
    <w:lvl w:ilvl="3" w:tplc="C868D580">
      <w:numFmt w:val="bullet"/>
      <w:lvlText w:val="•"/>
      <w:lvlJc w:val="left"/>
      <w:pPr>
        <w:ind w:left="2804" w:hanging="305"/>
      </w:pPr>
      <w:rPr>
        <w:rFonts w:hint="default"/>
      </w:rPr>
    </w:lvl>
    <w:lvl w:ilvl="4" w:tplc="1BE8F82A">
      <w:numFmt w:val="bullet"/>
      <w:lvlText w:val="•"/>
      <w:lvlJc w:val="left"/>
      <w:pPr>
        <w:ind w:left="3776" w:hanging="305"/>
      </w:pPr>
      <w:rPr>
        <w:rFonts w:hint="default"/>
      </w:rPr>
    </w:lvl>
    <w:lvl w:ilvl="5" w:tplc="02168894">
      <w:numFmt w:val="bullet"/>
      <w:lvlText w:val="•"/>
      <w:lvlJc w:val="left"/>
      <w:pPr>
        <w:ind w:left="4748" w:hanging="305"/>
      </w:pPr>
      <w:rPr>
        <w:rFonts w:hint="default"/>
      </w:rPr>
    </w:lvl>
    <w:lvl w:ilvl="6" w:tplc="F61AF98C">
      <w:numFmt w:val="bullet"/>
      <w:lvlText w:val="•"/>
      <w:lvlJc w:val="left"/>
      <w:pPr>
        <w:ind w:left="5720" w:hanging="305"/>
      </w:pPr>
      <w:rPr>
        <w:rFonts w:hint="default"/>
      </w:rPr>
    </w:lvl>
    <w:lvl w:ilvl="7" w:tplc="FFE8EAB0">
      <w:numFmt w:val="bullet"/>
      <w:lvlText w:val="•"/>
      <w:lvlJc w:val="left"/>
      <w:pPr>
        <w:ind w:left="6692" w:hanging="305"/>
      </w:pPr>
      <w:rPr>
        <w:rFonts w:hint="default"/>
      </w:rPr>
    </w:lvl>
    <w:lvl w:ilvl="8" w:tplc="0A5846D4">
      <w:numFmt w:val="bullet"/>
      <w:lvlText w:val="•"/>
      <w:lvlJc w:val="left"/>
      <w:pPr>
        <w:ind w:left="7664" w:hanging="305"/>
      </w:pPr>
      <w:rPr>
        <w:rFonts w:hint="default"/>
      </w:rPr>
    </w:lvl>
  </w:abstractNum>
  <w:abstractNum w:abstractNumId="33">
    <w:nsid w:val="3B4C16D1"/>
    <w:multiLevelType w:val="multilevel"/>
    <w:tmpl w:val="171AC7E8"/>
    <w:lvl w:ilvl="0">
      <w:start w:val="42"/>
      <w:numFmt w:val="decimal"/>
      <w:lvlText w:val="%1"/>
      <w:lvlJc w:val="left"/>
      <w:pPr>
        <w:ind w:left="420" w:hanging="420"/>
      </w:pPr>
      <w:rPr>
        <w:rFonts w:hint="default"/>
      </w:rPr>
    </w:lvl>
    <w:lvl w:ilvl="1">
      <w:start w:val="1"/>
      <w:numFmt w:val="decimal"/>
      <w:lvlText w:val="%1.%2"/>
      <w:lvlJc w:val="left"/>
      <w:pPr>
        <w:ind w:left="1050" w:hanging="420"/>
      </w:pPr>
      <w:rPr>
        <w:rFonts w:hint="default"/>
      </w:rPr>
    </w:lvl>
    <w:lvl w:ilvl="2">
      <w:start w:val="1"/>
      <w:numFmt w:val="decimal"/>
      <w:lvlText w:val="%1.%2.%3"/>
      <w:lvlJc w:val="left"/>
      <w:pPr>
        <w:ind w:left="900" w:hanging="720"/>
      </w:pPr>
      <w:rPr>
        <w:rFonts w:hint="default"/>
      </w:rPr>
    </w:lvl>
    <w:lvl w:ilvl="3">
      <w:start w:val="1"/>
      <w:numFmt w:val="decimal"/>
      <w:lvlText w:val="%1.%2.%3.%4"/>
      <w:lvlJc w:val="left"/>
      <w:pPr>
        <w:ind w:left="990" w:hanging="72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530" w:hanging="108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070" w:hanging="1440"/>
      </w:pPr>
      <w:rPr>
        <w:rFonts w:hint="default"/>
      </w:rPr>
    </w:lvl>
    <w:lvl w:ilvl="8">
      <w:start w:val="1"/>
      <w:numFmt w:val="decimal"/>
      <w:lvlText w:val="%1.%2.%3.%4.%5.%6.%7.%8.%9"/>
      <w:lvlJc w:val="left"/>
      <w:pPr>
        <w:ind w:left="2520" w:hanging="1800"/>
      </w:pPr>
      <w:rPr>
        <w:rFonts w:hint="default"/>
      </w:rPr>
    </w:lvl>
  </w:abstractNum>
  <w:abstractNum w:abstractNumId="34">
    <w:nsid w:val="3E766414"/>
    <w:multiLevelType w:val="multilevel"/>
    <w:tmpl w:val="460CA0C2"/>
    <w:lvl w:ilvl="0">
      <w:start w:val="12"/>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nsid w:val="3F0C60FB"/>
    <w:multiLevelType w:val="multilevel"/>
    <w:tmpl w:val="487AD52E"/>
    <w:lvl w:ilvl="0">
      <w:start w:val="5"/>
      <w:numFmt w:val="decimal"/>
      <w:lvlText w:val="%1"/>
      <w:lvlJc w:val="left"/>
      <w:pPr>
        <w:tabs>
          <w:tab w:val="num" w:pos="360"/>
        </w:tabs>
        <w:ind w:left="360" w:hanging="360"/>
      </w:pPr>
      <w:rPr>
        <w:rFonts w:hint="default"/>
        <w:b/>
        <w:bCs/>
      </w:rPr>
    </w:lvl>
    <w:lvl w:ilvl="1">
      <w:start w:val="1"/>
      <w:numFmt w:val="decimal"/>
      <w:lvlText w:val="%1.%2"/>
      <w:lvlJc w:val="left"/>
      <w:pPr>
        <w:tabs>
          <w:tab w:val="num" w:pos="360"/>
        </w:tabs>
        <w:ind w:left="360" w:hanging="360"/>
      </w:pPr>
      <w:rPr>
        <w:rFonts w:hint="default"/>
        <w:b/>
        <w:bCs/>
        <w:i w:val="0"/>
      </w:rPr>
    </w:lvl>
    <w:lvl w:ilvl="2">
      <w:start w:val="1"/>
      <w:numFmt w:val="decimal"/>
      <w:lvlText w:val="%1.%2.%3"/>
      <w:lvlJc w:val="left"/>
      <w:pPr>
        <w:tabs>
          <w:tab w:val="num" w:pos="720"/>
        </w:tabs>
        <w:ind w:left="720" w:hanging="720"/>
      </w:pPr>
      <w:rPr>
        <w:rFonts w:hint="default"/>
        <w:b/>
        <w:bCs/>
      </w:rPr>
    </w:lvl>
    <w:lvl w:ilvl="3">
      <w:start w:val="1"/>
      <w:numFmt w:val="decimal"/>
      <w:lvlText w:val="%1.%2.%3.%4"/>
      <w:lvlJc w:val="left"/>
      <w:pPr>
        <w:tabs>
          <w:tab w:val="num" w:pos="720"/>
        </w:tabs>
        <w:ind w:left="720" w:hanging="720"/>
      </w:pPr>
      <w:rPr>
        <w:rFonts w:hint="default"/>
        <w:b/>
        <w:bCs/>
      </w:rPr>
    </w:lvl>
    <w:lvl w:ilvl="4">
      <w:start w:val="1"/>
      <w:numFmt w:val="decimal"/>
      <w:lvlText w:val="%1.%2.%3.%4.%5"/>
      <w:lvlJc w:val="left"/>
      <w:pPr>
        <w:tabs>
          <w:tab w:val="num" w:pos="1080"/>
        </w:tabs>
        <w:ind w:left="1080" w:hanging="1080"/>
      </w:pPr>
      <w:rPr>
        <w:rFonts w:hint="default"/>
        <w:b/>
        <w:bCs/>
      </w:rPr>
    </w:lvl>
    <w:lvl w:ilvl="5">
      <w:start w:val="1"/>
      <w:numFmt w:val="decimal"/>
      <w:lvlText w:val="%1.%2.%3.%4.%5.%6"/>
      <w:lvlJc w:val="left"/>
      <w:pPr>
        <w:tabs>
          <w:tab w:val="num" w:pos="1080"/>
        </w:tabs>
        <w:ind w:left="1080" w:hanging="1080"/>
      </w:pPr>
      <w:rPr>
        <w:rFonts w:hint="default"/>
        <w:b/>
        <w:bCs/>
      </w:rPr>
    </w:lvl>
    <w:lvl w:ilvl="6">
      <w:start w:val="1"/>
      <w:numFmt w:val="decimal"/>
      <w:lvlText w:val="%1.%2.%3.%4.%5.%6.%7"/>
      <w:lvlJc w:val="left"/>
      <w:pPr>
        <w:tabs>
          <w:tab w:val="num" w:pos="1440"/>
        </w:tabs>
        <w:ind w:left="1440" w:hanging="1440"/>
      </w:pPr>
      <w:rPr>
        <w:rFonts w:hint="default"/>
        <w:b/>
        <w:bCs/>
      </w:rPr>
    </w:lvl>
    <w:lvl w:ilvl="7">
      <w:start w:val="1"/>
      <w:numFmt w:val="decimal"/>
      <w:lvlText w:val="%1.%2.%3.%4.%5.%6.%7.%8"/>
      <w:lvlJc w:val="left"/>
      <w:pPr>
        <w:tabs>
          <w:tab w:val="num" w:pos="1440"/>
        </w:tabs>
        <w:ind w:left="1440" w:hanging="1440"/>
      </w:pPr>
      <w:rPr>
        <w:rFonts w:hint="default"/>
        <w:b/>
        <w:bCs/>
      </w:rPr>
    </w:lvl>
    <w:lvl w:ilvl="8">
      <w:start w:val="1"/>
      <w:numFmt w:val="decimal"/>
      <w:lvlText w:val="%1.%2.%3.%4.%5.%6.%7.%8.%9"/>
      <w:lvlJc w:val="left"/>
      <w:pPr>
        <w:tabs>
          <w:tab w:val="num" w:pos="1800"/>
        </w:tabs>
        <w:ind w:left="1800" w:hanging="1800"/>
      </w:pPr>
      <w:rPr>
        <w:rFonts w:hint="default"/>
        <w:b/>
        <w:bCs/>
      </w:rPr>
    </w:lvl>
  </w:abstractNum>
  <w:abstractNum w:abstractNumId="36">
    <w:nsid w:val="403439E4"/>
    <w:multiLevelType w:val="hybridMultilevel"/>
    <w:tmpl w:val="2096791A"/>
    <w:lvl w:ilvl="0" w:tplc="520614A2">
      <w:start w:val="24"/>
      <w:numFmt w:val="decimal"/>
      <w:lvlText w:val="%1"/>
      <w:lvlJc w:val="left"/>
      <w:pPr>
        <w:ind w:left="860" w:hanging="721"/>
      </w:pPr>
      <w:rPr>
        <w:rFonts w:hint="default"/>
      </w:rPr>
    </w:lvl>
    <w:lvl w:ilvl="1" w:tplc="DDFA4C96">
      <w:numFmt w:val="none"/>
      <w:lvlText w:val=""/>
      <w:lvlJc w:val="left"/>
      <w:pPr>
        <w:tabs>
          <w:tab w:val="num" w:pos="360"/>
        </w:tabs>
      </w:pPr>
    </w:lvl>
    <w:lvl w:ilvl="2" w:tplc="837E0806">
      <w:start w:val="1"/>
      <w:numFmt w:val="lowerLetter"/>
      <w:lvlText w:val="(%3)"/>
      <w:lvlJc w:val="left"/>
      <w:pPr>
        <w:ind w:left="1579" w:hanging="720"/>
      </w:pPr>
      <w:rPr>
        <w:rFonts w:ascii="Arial" w:eastAsia="Times New Roman" w:hAnsi="Arial" w:hint="default"/>
        <w:spacing w:val="-1"/>
        <w:w w:val="100"/>
        <w:sz w:val="22"/>
        <w:szCs w:val="22"/>
      </w:rPr>
    </w:lvl>
    <w:lvl w:ilvl="3" w:tplc="40C29F32">
      <w:start w:val="1"/>
      <w:numFmt w:val="lowerRoman"/>
      <w:lvlText w:val="(%4)"/>
      <w:lvlJc w:val="left"/>
      <w:pPr>
        <w:ind w:left="2119" w:hanging="540"/>
      </w:pPr>
      <w:rPr>
        <w:rFonts w:ascii="Arial" w:eastAsia="Times New Roman" w:hAnsi="Arial" w:hint="default"/>
        <w:spacing w:val="-2"/>
        <w:w w:val="100"/>
        <w:sz w:val="22"/>
        <w:szCs w:val="22"/>
      </w:rPr>
    </w:lvl>
    <w:lvl w:ilvl="4" w:tplc="AAFE471C">
      <w:numFmt w:val="bullet"/>
      <w:lvlText w:val="•"/>
      <w:lvlJc w:val="left"/>
      <w:pPr>
        <w:ind w:left="3344" w:hanging="540"/>
      </w:pPr>
      <w:rPr>
        <w:rFonts w:hint="default"/>
      </w:rPr>
    </w:lvl>
    <w:lvl w:ilvl="5" w:tplc="641CEDE4">
      <w:numFmt w:val="bullet"/>
      <w:lvlText w:val="•"/>
      <w:lvlJc w:val="left"/>
      <w:pPr>
        <w:ind w:left="4388" w:hanging="540"/>
      </w:pPr>
      <w:rPr>
        <w:rFonts w:hint="default"/>
      </w:rPr>
    </w:lvl>
    <w:lvl w:ilvl="6" w:tplc="DDA6BB54">
      <w:numFmt w:val="bullet"/>
      <w:lvlText w:val="•"/>
      <w:lvlJc w:val="left"/>
      <w:pPr>
        <w:ind w:left="5432" w:hanging="540"/>
      </w:pPr>
      <w:rPr>
        <w:rFonts w:hint="default"/>
      </w:rPr>
    </w:lvl>
    <w:lvl w:ilvl="7" w:tplc="3D58D2E0">
      <w:numFmt w:val="bullet"/>
      <w:lvlText w:val="•"/>
      <w:lvlJc w:val="left"/>
      <w:pPr>
        <w:ind w:left="6476" w:hanging="540"/>
      </w:pPr>
      <w:rPr>
        <w:rFonts w:hint="default"/>
      </w:rPr>
    </w:lvl>
    <w:lvl w:ilvl="8" w:tplc="92C2AC0A">
      <w:numFmt w:val="bullet"/>
      <w:lvlText w:val="•"/>
      <w:lvlJc w:val="left"/>
      <w:pPr>
        <w:ind w:left="7520" w:hanging="540"/>
      </w:pPr>
      <w:rPr>
        <w:rFonts w:hint="default"/>
      </w:rPr>
    </w:lvl>
  </w:abstractNum>
  <w:abstractNum w:abstractNumId="37">
    <w:nsid w:val="406935ED"/>
    <w:multiLevelType w:val="multilevel"/>
    <w:tmpl w:val="F5CC1FD6"/>
    <w:lvl w:ilvl="0">
      <w:start w:val="3"/>
      <w:numFmt w:val="decimal"/>
      <w:lvlText w:val="%1"/>
      <w:lvlJc w:val="left"/>
      <w:pPr>
        <w:tabs>
          <w:tab w:val="num" w:pos="360"/>
        </w:tabs>
        <w:ind w:left="360" w:hanging="360"/>
      </w:pPr>
      <w:rPr>
        <w:rFonts w:hint="default"/>
        <w:b/>
        <w:bCs/>
      </w:rPr>
    </w:lvl>
    <w:lvl w:ilvl="1">
      <w:start w:val="1"/>
      <w:numFmt w:val="decimal"/>
      <w:lvlText w:val="%1.%2"/>
      <w:lvlJc w:val="left"/>
      <w:pPr>
        <w:tabs>
          <w:tab w:val="num" w:pos="360"/>
        </w:tabs>
        <w:ind w:left="360" w:hanging="360"/>
      </w:pPr>
      <w:rPr>
        <w:rFonts w:hint="default"/>
        <w:b/>
        <w:bCs/>
      </w:rPr>
    </w:lvl>
    <w:lvl w:ilvl="2">
      <w:start w:val="1"/>
      <w:numFmt w:val="decimal"/>
      <w:lvlText w:val="%1.%2.%3"/>
      <w:lvlJc w:val="left"/>
      <w:pPr>
        <w:tabs>
          <w:tab w:val="num" w:pos="720"/>
        </w:tabs>
        <w:ind w:left="720" w:hanging="720"/>
      </w:pPr>
      <w:rPr>
        <w:rFonts w:hint="default"/>
        <w:b/>
        <w:bCs/>
      </w:rPr>
    </w:lvl>
    <w:lvl w:ilvl="3">
      <w:start w:val="1"/>
      <w:numFmt w:val="decimal"/>
      <w:lvlText w:val="%1.%2.%3.%4"/>
      <w:lvlJc w:val="left"/>
      <w:pPr>
        <w:tabs>
          <w:tab w:val="num" w:pos="720"/>
        </w:tabs>
        <w:ind w:left="720" w:hanging="720"/>
      </w:pPr>
      <w:rPr>
        <w:rFonts w:hint="default"/>
        <w:b/>
        <w:bCs/>
      </w:rPr>
    </w:lvl>
    <w:lvl w:ilvl="4">
      <w:start w:val="1"/>
      <w:numFmt w:val="decimal"/>
      <w:lvlText w:val="%1.%2.%3.%4.%5"/>
      <w:lvlJc w:val="left"/>
      <w:pPr>
        <w:tabs>
          <w:tab w:val="num" w:pos="1080"/>
        </w:tabs>
        <w:ind w:left="1080" w:hanging="1080"/>
      </w:pPr>
      <w:rPr>
        <w:rFonts w:hint="default"/>
        <w:b/>
        <w:bCs/>
      </w:rPr>
    </w:lvl>
    <w:lvl w:ilvl="5">
      <w:start w:val="1"/>
      <w:numFmt w:val="decimal"/>
      <w:lvlText w:val="%1.%2.%3.%4.%5.%6"/>
      <w:lvlJc w:val="left"/>
      <w:pPr>
        <w:tabs>
          <w:tab w:val="num" w:pos="1080"/>
        </w:tabs>
        <w:ind w:left="1080" w:hanging="1080"/>
      </w:pPr>
      <w:rPr>
        <w:rFonts w:hint="default"/>
        <w:b/>
        <w:bCs/>
      </w:rPr>
    </w:lvl>
    <w:lvl w:ilvl="6">
      <w:start w:val="1"/>
      <w:numFmt w:val="decimal"/>
      <w:lvlText w:val="%1.%2.%3.%4.%5.%6.%7"/>
      <w:lvlJc w:val="left"/>
      <w:pPr>
        <w:tabs>
          <w:tab w:val="num" w:pos="1440"/>
        </w:tabs>
        <w:ind w:left="1440" w:hanging="1440"/>
      </w:pPr>
      <w:rPr>
        <w:rFonts w:hint="default"/>
        <w:b/>
        <w:bCs/>
      </w:rPr>
    </w:lvl>
    <w:lvl w:ilvl="7">
      <w:start w:val="1"/>
      <w:numFmt w:val="decimal"/>
      <w:lvlText w:val="%1.%2.%3.%4.%5.%6.%7.%8"/>
      <w:lvlJc w:val="left"/>
      <w:pPr>
        <w:tabs>
          <w:tab w:val="num" w:pos="1440"/>
        </w:tabs>
        <w:ind w:left="1440" w:hanging="1440"/>
      </w:pPr>
      <w:rPr>
        <w:rFonts w:hint="default"/>
        <w:b/>
        <w:bCs/>
      </w:rPr>
    </w:lvl>
    <w:lvl w:ilvl="8">
      <w:start w:val="1"/>
      <w:numFmt w:val="decimal"/>
      <w:lvlText w:val="%1.%2.%3.%4.%5.%6.%7.%8.%9"/>
      <w:lvlJc w:val="left"/>
      <w:pPr>
        <w:tabs>
          <w:tab w:val="num" w:pos="1800"/>
        </w:tabs>
        <w:ind w:left="1800" w:hanging="1800"/>
      </w:pPr>
      <w:rPr>
        <w:rFonts w:hint="default"/>
        <w:b/>
        <w:bCs/>
      </w:rPr>
    </w:lvl>
  </w:abstractNum>
  <w:abstractNum w:abstractNumId="38">
    <w:nsid w:val="42AC0C70"/>
    <w:multiLevelType w:val="hybridMultilevel"/>
    <w:tmpl w:val="C518A000"/>
    <w:lvl w:ilvl="0" w:tplc="3064E3F8">
      <w:start w:val="12"/>
      <w:numFmt w:val="decimal"/>
      <w:lvlText w:val="%1"/>
      <w:lvlJc w:val="left"/>
      <w:pPr>
        <w:ind w:left="859" w:hanging="721"/>
      </w:pPr>
      <w:rPr>
        <w:rFonts w:hint="default"/>
      </w:rPr>
    </w:lvl>
    <w:lvl w:ilvl="1" w:tplc="237CB3C6">
      <w:numFmt w:val="none"/>
      <w:lvlText w:val=""/>
      <w:lvlJc w:val="left"/>
      <w:pPr>
        <w:tabs>
          <w:tab w:val="num" w:pos="360"/>
        </w:tabs>
      </w:pPr>
    </w:lvl>
    <w:lvl w:ilvl="2" w:tplc="FC4EE548">
      <w:start w:val="1"/>
      <w:numFmt w:val="lowerRoman"/>
      <w:lvlText w:val="%3."/>
      <w:lvlJc w:val="center"/>
      <w:pPr>
        <w:ind w:left="1530" w:hanging="720"/>
      </w:pPr>
      <w:rPr>
        <w:rFonts w:hint="default"/>
        <w:spacing w:val="-1"/>
        <w:w w:val="100"/>
        <w:sz w:val="22"/>
        <w:szCs w:val="22"/>
      </w:rPr>
    </w:lvl>
    <w:lvl w:ilvl="3" w:tplc="2A94B3B0">
      <w:numFmt w:val="bullet"/>
      <w:lvlText w:val="•"/>
      <w:lvlJc w:val="left"/>
      <w:pPr>
        <w:ind w:left="3364" w:hanging="720"/>
      </w:pPr>
      <w:rPr>
        <w:rFonts w:hint="default"/>
      </w:rPr>
    </w:lvl>
    <w:lvl w:ilvl="4" w:tplc="118227C0">
      <w:numFmt w:val="bullet"/>
      <w:lvlText w:val="•"/>
      <w:lvlJc w:val="left"/>
      <w:pPr>
        <w:ind w:left="4256" w:hanging="720"/>
      </w:pPr>
      <w:rPr>
        <w:rFonts w:hint="default"/>
      </w:rPr>
    </w:lvl>
    <w:lvl w:ilvl="5" w:tplc="5C6611D8">
      <w:numFmt w:val="bullet"/>
      <w:lvlText w:val="•"/>
      <w:lvlJc w:val="left"/>
      <w:pPr>
        <w:ind w:left="5148" w:hanging="720"/>
      </w:pPr>
      <w:rPr>
        <w:rFonts w:hint="default"/>
      </w:rPr>
    </w:lvl>
    <w:lvl w:ilvl="6" w:tplc="DFEAC11E">
      <w:numFmt w:val="bullet"/>
      <w:lvlText w:val="•"/>
      <w:lvlJc w:val="left"/>
      <w:pPr>
        <w:ind w:left="6040" w:hanging="720"/>
      </w:pPr>
      <w:rPr>
        <w:rFonts w:hint="default"/>
      </w:rPr>
    </w:lvl>
    <w:lvl w:ilvl="7" w:tplc="488441B4">
      <w:numFmt w:val="bullet"/>
      <w:lvlText w:val="•"/>
      <w:lvlJc w:val="left"/>
      <w:pPr>
        <w:ind w:left="6932" w:hanging="720"/>
      </w:pPr>
      <w:rPr>
        <w:rFonts w:hint="default"/>
      </w:rPr>
    </w:lvl>
    <w:lvl w:ilvl="8" w:tplc="FDBA8B46">
      <w:numFmt w:val="bullet"/>
      <w:lvlText w:val="•"/>
      <w:lvlJc w:val="left"/>
      <w:pPr>
        <w:ind w:left="7824" w:hanging="720"/>
      </w:pPr>
      <w:rPr>
        <w:rFonts w:hint="default"/>
      </w:rPr>
    </w:lvl>
  </w:abstractNum>
  <w:abstractNum w:abstractNumId="39">
    <w:nsid w:val="43486E81"/>
    <w:multiLevelType w:val="multilevel"/>
    <w:tmpl w:val="45B0DD2E"/>
    <w:lvl w:ilvl="0">
      <w:start w:val="24"/>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0">
    <w:nsid w:val="441E66A2"/>
    <w:multiLevelType w:val="hybridMultilevel"/>
    <w:tmpl w:val="2E56E864"/>
    <w:lvl w:ilvl="0" w:tplc="07EC6C9E">
      <w:start w:val="1"/>
      <w:numFmt w:val="decimal"/>
      <w:lvlText w:val="%1."/>
      <w:lvlJc w:val="left"/>
      <w:pPr>
        <w:ind w:left="860" w:hanging="721"/>
      </w:pPr>
      <w:rPr>
        <w:rFonts w:ascii="Arial" w:eastAsia="Times New Roman" w:hAnsi="Arial" w:hint="default"/>
        <w:spacing w:val="-1"/>
        <w:w w:val="100"/>
        <w:sz w:val="22"/>
        <w:szCs w:val="22"/>
      </w:rPr>
    </w:lvl>
    <w:lvl w:ilvl="1" w:tplc="4E769E78">
      <w:start w:val="1"/>
      <w:numFmt w:val="decimal"/>
      <w:lvlText w:val="%2."/>
      <w:lvlJc w:val="left"/>
      <w:pPr>
        <w:ind w:left="860" w:hanging="874"/>
      </w:pPr>
      <w:rPr>
        <w:rFonts w:ascii="Arial" w:eastAsia="Times New Roman" w:hAnsi="Arial" w:hint="default"/>
        <w:spacing w:val="-1"/>
        <w:w w:val="100"/>
        <w:sz w:val="22"/>
        <w:szCs w:val="22"/>
      </w:rPr>
    </w:lvl>
    <w:lvl w:ilvl="2" w:tplc="D46CDA22">
      <w:start w:val="1"/>
      <w:numFmt w:val="lowerLetter"/>
      <w:lvlText w:val="%3)"/>
      <w:lvlJc w:val="left"/>
      <w:pPr>
        <w:ind w:left="2301" w:hanging="720"/>
      </w:pPr>
      <w:rPr>
        <w:rFonts w:ascii="Arial" w:eastAsia="Times New Roman" w:hAnsi="Arial" w:hint="default"/>
        <w:spacing w:val="-1"/>
        <w:w w:val="100"/>
        <w:sz w:val="22"/>
        <w:szCs w:val="22"/>
      </w:rPr>
    </w:lvl>
    <w:lvl w:ilvl="3" w:tplc="D0248362">
      <w:numFmt w:val="bullet"/>
      <w:lvlText w:val="•"/>
      <w:lvlJc w:val="left"/>
      <w:pPr>
        <w:ind w:left="3213" w:hanging="720"/>
      </w:pPr>
      <w:rPr>
        <w:rFonts w:hint="default"/>
      </w:rPr>
    </w:lvl>
    <w:lvl w:ilvl="4" w:tplc="E45EA9DA">
      <w:numFmt w:val="bullet"/>
      <w:lvlText w:val="•"/>
      <w:lvlJc w:val="left"/>
      <w:pPr>
        <w:ind w:left="4127" w:hanging="720"/>
      </w:pPr>
      <w:rPr>
        <w:rFonts w:hint="default"/>
      </w:rPr>
    </w:lvl>
    <w:lvl w:ilvl="5" w:tplc="8C260410">
      <w:numFmt w:val="bullet"/>
      <w:lvlText w:val="•"/>
      <w:lvlJc w:val="left"/>
      <w:pPr>
        <w:ind w:left="5040" w:hanging="720"/>
      </w:pPr>
      <w:rPr>
        <w:rFonts w:hint="default"/>
      </w:rPr>
    </w:lvl>
    <w:lvl w:ilvl="6" w:tplc="26948698">
      <w:numFmt w:val="bullet"/>
      <w:lvlText w:val="•"/>
      <w:lvlJc w:val="left"/>
      <w:pPr>
        <w:ind w:left="5954" w:hanging="720"/>
      </w:pPr>
      <w:rPr>
        <w:rFonts w:hint="default"/>
      </w:rPr>
    </w:lvl>
    <w:lvl w:ilvl="7" w:tplc="D8EC4F8C">
      <w:numFmt w:val="bullet"/>
      <w:lvlText w:val="•"/>
      <w:lvlJc w:val="left"/>
      <w:pPr>
        <w:ind w:left="6868" w:hanging="720"/>
      </w:pPr>
      <w:rPr>
        <w:rFonts w:hint="default"/>
      </w:rPr>
    </w:lvl>
    <w:lvl w:ilvl="8" w:tplc="23A258BA">
      <w:numFmt w:val="bullet"/>
      <w:lvlText w:val="•"/>
      <w:lvlJc w:val="left"/>
      <w:pPr>
        <w:ind w:left="7781" w:hanging="720"/>
      </w:pPr>
      <w:rPr>
        <w:rFonts w:hint="default"/>
      </w:rPr>
    </w:lvl>
  </w:abstractNum>
  <w:abstractNum w:abstractNumId="41">
    <w:nsid w:val="44E83515"/>
    <w:multiLevelType w:val="hybridMultilevel"/>
    <w:tmpl w:val="3C62101A"/>
    <w:lvl w:ilvl="0" w:tplc="179E71E6">
      <w:start w:val="1"/>
      <w:numFmt w:val="lowerLetter"/>
      <w:lvlText w:val="%1)"/>
      <w:lvlJc w:val="left"/>
      <w:pPr>
        <w:ind w:left="1219" w:hanging="360"/>
      </w:pPr>
      <w:rPr>
        <w:rFonts w:ascii="Arial" w:eastAsia="Times New Roman" w:hAnsi="Arial" w:hint="default"/>
        <w:spacing w:val="-1"/>
        <w:w w:val="100"/>
        <w:sz w:val="22"/>
        <w:szCs w:val="22"/>
      </w:rPr>
    </w:lvl>
    <w:lvl w:ilvl="1" w:tplc="06C2A2E4">
      <w:numFmt w:val="bullet"/>
      <w:lvlText w:val="•"/>
      <w:lvlJc w:val="left"/>
      <w:pPr>
        <w:ind w:left="2072" w:hanging="360"/>
      </w:pPr>
      <w:rPr>
        <w:rFonts w:hint="default"/>
      </w:rPr>
    </w:lvl>
    <w:lvl w:ilvl="2" w:tplc="A03CB2E8">
      <w:numFmt w:val="bullet"/>
      <w:lvlText w:val="•"/>
      <w:lvlJc w:val="left"/>
      <w:pPr>
        <w:ind w:left="2925" w:hanging="360"/>
      </w:pPr>
      <w:rPr>
        <w:rFonts w:hint="default"/>
      </w:rPr>
    </w:lvl>
    <w:lvl w:ilvl="3" w:tplc="E7100FC2">
      <w:numFmt w:val="bullet"/>
      <w:lvlText w:val="•"/>
      <w:lvlJc w:val="left"/>
      <w:pPr>
        <w:ind w:left="3777" w:hanging="360"/>
      </w:pPr>
      <w:rPr>
        <w:rFonts w:hint="default"/>
      </w:rPr>
    </w:lvl>
    <w:lvl w:ilvl="4" w:tplc="D1C85B68">
      <w:numFmt w:val="bullet"/>
      <w:lvlText w:val="•"/>
      <w:lvlJc w:val="left"/>
      <w:pPr>
        <w:ind w:left="4630" w:hanging="360"/>
      </w:pPr>
      <w:rPr>
        <w:rFonts w:hint="default"/>
      </w:rPr>
    </w:lvl>
    <w:lvl w:ilvl="5" w:tplc="0CEE4A3A">
      <w:numFmt w:val="bullet"/>
      <w:lvlText w:val="•"/>
      <w:lvlJc w:val="left"/>
      <w:pPr>
        <w:ind w:left="5483" w:hanging="360"/>
      </w:pPr>
      <w:rPr>
        <w:rFonts w:hint="default"/>
      </w:rPr>
    </w:lvl>
    <w:lvl w:ilvl="6" w:tplc="1BFAD104">
      <w:numFmt w:val="bullet"/>
      <w:lvlText w:val="•"/>
      <w:lvlJc w:val="left"/>
      <w:pPr>
        <w:ind w:left="6335" w:hanging="360"/>
      </w:pPr>
      <w:rPr>
        <w:rFonts w:hint="default"/>
      </w:rPr>
    </w:lvl>
    <w:lvl w:ilvl="7" w:tplc="12CC9F70">
      <w:numFmt w:val="bullet"/>
      <w:lvlText w:val="•"/>
      <w:lvlJc w:val="left"/>
      <w:pPr>
        <w:ind w:left="7188" w:hanging="360"/>
      </w:pPr>
      <w:rPr>
        <w:rFonts w:hint="default"/>
      </w:rPr>
    </w:lvl>
    <w:lvl w:ilvl="8" w:tplc="3D8CA5EA">
      <w:numFmt w:val="bullet"/>
      <w:lvlText w:val="•"/>
      <w:lvlJc w:val="left"/>
      <w:pPr>
        <w:ind w:left="8041" w:hanging="360"/>
      </w:pPr>
      <w:rPr>
        <w:rFonts w:hint="default"/>
      </w:rPr>
    </w:lvl>
  </w:abstractNum>
  <w:abstractNum w:abstractNumId="42">
    <w:nsid w:val="462F3786"/>
    <w:multiLevelType w:val="singleLevel"/>
    <w:tmpl w:val="B56A551A"/>
    <w:lvl w:ilvl="0">
      <w:start w:val="1"/>
      <w:numFmt w:val="lowerLetter"/>
      <w:lvlText w:val="%1."/>
      <w:legacy w:legacy="1" w:legacySpace="0" w:legacyIndent="0"/>
      <w:lvlJc w:val="left"/>
      <w:rPr>
        <w:rFonts w:ascii="Times New Roman" w:hAnsi="Times New Roman" w:cs="Times New Roman" w:hint="default"/>
        <w:color w:val="020002"/>
      </w:rPr>
    </w:lvl>
  </w:abstractNum>
  <w:abstractNum w:abstractNumId="43">
    <w:nsid w:val="46BD0BAB"/>
    <w:multiLevelType w:val="hybridMultilevel"/>
    <w:tmpl w:val="BCACAD8E"/>
    <w:lvl w:ilvl="0" w:tplc="CFA6A98C">
      <w:start w:val="1"/>
      <w:numFmt w:val="decimal"/>
      <w:lvlText w:val="(%1)"/>
      <w:lvlJc w:val="left"/>
      <w:pPr>
        <w:ind w:left="859" w:hanging="720"/>
      </w:pPr>
      <w:rPr>
        <w:rFonts w:ascii="Arial" w:eastAsia="Times New Roman" w:hAnsi="Arial" w:hint="default"/>
        <w:spacing w:val="-1"/>
        <w:w w:val="100"/>
        <w:sz w:val="22"/>
        <w:szCs w:val="22"/>
      </w:rPr>
    </w:lvl>
    <w:lvl w:ilvl="1" w:tplc="EB76B470">
      <w:start w:val="1"/>
      <w:numFmt w:val="lowerLetter"/>
      <w:lvlText w:val="(%2)"/>
      <w:lvlJc w:val="left"/>
      <w:pPr>
        <w:ind w:left="1219" w:hanging="360"/>
      </w:pPr>
      <w:rPr>
        <w:rFonts w:ascii="Arial" w:eastAsia="Times New Roman" w:hAnsi="Arial" w:hint="default"/>
        <w:spacing w:val="-1"/>
        <w:w w:val="100"/>
        <w:sz w:val="22"/>
        <w:szCs w:val="22"/>
      </w:rPr>
    </w:lvl>
    <w:lvl w:ilvl="2" w:tplc="9F646466">
      <w:start w:val="1"/>
      <w:numFmt w:val="lowerRoman"/>
      <w:lvlText w:val="(%3)"/>
      <w:lvlJc w:val="left"/>
      <w:pPr>
        <w:ind w:left="1579" w:hanging="360"/>
      </w:pPr>
      <w:rPr>
        <w:rFonts w:ascii="Arial" w:eastAsia="Times New Roman" w:hAnsi="Arial" w:hint="default"/>
        <w:spacing w:val="-2"/>
        <w:w w:val="100"/>
        <w:sz w:val="22"/>
        <w:szCs w:val="22"/>
      </w:rPr>
    </w:lvl>
    <w:lvl w:ilvl="3" w:tplc="254E98D2">
      <w:numFmt w:val="bullet"/>
      <w:lvlText w:val="•"/>
      <w:lvlJc w:val="left"/>
      <w:pPr>
        <w:ind w:left="2583" w:hanging="360"/>
      </w:pPr>
      <w:rPr>
        <w:rFonts w:hint="default"/>
      </w:rPr>
    </w:lvl>
    <w:lvl w:ilvl="4" w:tplc="5D6444C6">
      <w:numFmt w:val="bullet"/>
      <w:lvlText w:val="•"/>
      <w:lvlJc w:val="left"/>
      <w:pPr>
        <w:ind w:left="3587" w:hanging="360"/>
      </w:pPr>
      <w:rPr>
        <w:rFonts w:hint="default"/>
      </w:rPr>
    </w:lvl>
    <w:lvl w:ilvl="5" w:tplc="C43A926E">
      <w:numFmt w:val="bullet"/>
      <w:lvlText w:val="•"/>
      <w:lvlJc w:val="left"/>
      <w:pPr>
        <w:ind w:left="4590" w:hanging="360"/>
      </w:pPr>
      <w:rPr>
        <w:rFonts w:hint="default"/>
      </w:rPr>
    </w:lvl>
    <w:lvl w:ilvl="6" w:tplc="FEC8CE64">
      <w:numFmt w:val="bullet"/>
      <w:lvlText w:val="•"/>
      <w:lvlJc w:val="left"/>
      <w:pPr>
        <w:ind w:left="5594" w:hanging="360"/>
      </w:pPr>
      <w:rPr>
        <w:rFonts w:hint="default"/>
      </w:rPr>
    </w:lvl>
    <w:lvl w:ilvl="7" w:tplc="5C8CC376">
      <w:numFmt w:val="bullet"/>
      <w:lvlText w:val="•"/>
      <w:lvlJc w:val="left"/>
      <w:pPr>
        <w:ind w:left="6598" w:hanging="360"/>
      </w:pPr>
      <w:rPr>
        <w:rFonts w:hint="default"/>
      </w:rPr>
    </w:lvl>
    <w:lvl w:ilvl="8" w:tplc="053E957C">
      <w:numFmt w:val="bullet"/>
      <w:lvlText w:val="•"/>
      <w:lvlJc w:val="left"/>
      <w:pPr>
        <w:ind w:left="7601" w:hanging="360"/>
      </w:pPr>
      <w:rPr>
        <w:rFonts w:hint="default"/>
      </w:rPr>
    </w:lvl>
  </w:abstractNum>
  <w:abstractNum w:abstractNumId="44">
    <w:nsid w:val="47070F3D"/>
    <w:multiLevelType w:val="multilevel"/>
    <w:tmpl w:val="7B0E680E"/>
    <w:lvl w:ilvl="0">
      <w:start w:val="41"/>
      <w:numFmt w:val="decimal"/>
      <w:lvlText w:val="%1"/>
      <w:lvlJc w:val="left"/>
      <w:pPr>
        <w:ind w:left="420" w:hanging="420"/>
      </w:pPr>
      <w:rPr>
        <w:rFonts w:hint="default"/>
      </w:rPr>
    </w:lvl>
    <w:lvl w:ilvl="1">
      <w:start w:val="1"/>
      <w:numFmt w:val="decimal"/>
      <w:lvlText w:val="%1.%2"/>
      <w:lvlJc w:val="left"/>
      <w:pPr>
        <w:ind w:left="510" w:hanging="420"/>
      </w:pPr>
      <w:rPr>
        <w:rFonts w:hint="default"/>
      </w:rPr>
    </w:lvl>
    <w:lvl w:ilvl="2">
      <w:start w:val="1"/>
      <w:numFmt w:val="decimal"/>
      <w:lvlText w:val="%1.%2.%3"/>
      <w:lvlJc w:val="left"/>
      <w:pPr>
        <w:ind w:left="900" w:hanging="720"/>
      </w:pPr>
      <w:rPr>
        <w:rFonts w:hint="default"/>
      </w:rPr>
    </w:lvl>
    <w:lvl w:ilvl="3">
      <w:start w:val="1"/>
      <w:numFmt w:val="decimal"/>
      <w:lvlText w:val="%1.%2.%3.%4"/>
      <w:lvlJc w:val="left"/>
      <w:pPr>
        <w:ind w:left="990" w:hanging="72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530" w:hanging="1080"/>
      </w:pPr>
      <w:rPr>
        <w:rFonts w:hint="default"/>
      </w:rPr>
    </w:lvl>
    <w:lvl w:ilvl="6">
      <w:start w:val="1"/>
      <w:numFmt w:val="decimal"/>
      <w:lvlText w:val="%1.%2.%3.%4.%5.%6.%7"/>
      <w:lvlJc w:val="left"/>
      <w:pPr>
        <w:ind w:left="1980" w:hanging="1440"/>
      </w:pPr>
      <w:rPr>
        <w:rFonts w:hint="default"/>
      </w:rPr>
    </w:lvl>
    <w:lvl w:ilvl="7">
      <w:start w:val="1"/>
      <w:numFmt w:val="decimal"/>
      <w:lvlText w:val="%1.%2.%3.%4.%5.%6.%7.%8"/>
      <w:lvlJc w:val="left"/>
      <w:pPr>
        <w:ind w:left="2070" w:hanging="1440"/>
      </w:pPr>
      <w:rPr>
        <w:rFonts w:hint="default"/>
      </w:rPr>
    </w:lvl>
    <w:lvl w:ilvl="8">
      <w:start w:val="1"/>
      <w:numFmt w:val="decimal"/>
      <w:lvlText w:val="%1.%2.%3.%4.%5.%6.%7.%8.%9"/>
      <w:lvlJc w:val="left"/>
      <w:pPr>
        <w:ind w:left="2520" w:hanging="1800"/>
      </w:pPr>
      <w:rPr>
        <w:rFonts w:hint="default"/>
      </w:rPr>
    </w:lvl>
  </w:abstractNum>
  <w:abstractNum w:abstractNumId="45">
    <w:nsid w:val="483736E5"/>
    <w:multiLevelType w:val="multilevel"/>
    <w:tmpl w:val="79E23F78"/>
    <w:lvl w:ilvl="0">
      <w:start w:val="14"/>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6">
    <w:nsid w:val="4AC77FD9"/>
    <w:multiLevelType w:val="hybridMultilevel"/>
    <w:tmpl w:val="04989A62"/>
    <w:lvl w:ilvl="0" w:tplc="0409000F">
      <w:start w:val="1"/>
      <w:numFmt w:val="decimal"/>
      <w:lvlText w:val="%1."/>
      <w:lvlJc w:val="left"/>
      <w:pPr>
        <w:ind w:left="539" w:hanging="360"/>
      </w:pPr>
      <w:rPr>
        <w:rFonts w:hint="default"/>
      </w:rPr>
    </w:lvl>
    <w:lvl w:ilvl="1" w:tplc="04090019" w:tentative="1">
      <w:start w:val="1"/>
      <w:numFmt w:val="lowerLetter"/>
      <w:lvlText w:val="%2."/>
      <w:lvlJc w:val="left"/>
      <w:pPr>
        <w:ind w:left="1259" w:hanging="360"/>
      </w:pPr>
    </w:lvl>
    <w:lvl w:ilvl="2" w:tplc="0409001B" w:tentative="1">
      <w:start w:val="1"/>
      <w:numFmt w:val="lowerRoman"/>
      <w:lvlText w:val="%3."/>
      <w:lvlJc w:val="right"/>
      <w:pPr>
        <w:ind w:left="1979" w:hanging="180"/>
      </w:pPr>
    </w:lvl>
    <w:lvl w:ilvl="3" w:tplc="0409000F" w:tentative="1">
      <w:start w:val="1"/>
      <w:numFmt w:val="decimal"/>
      <w:lvlText w:val="%4."/>
      <w:lvlJc w:val="left"/>
      <w:pPr>
        <w:ind w:left="2699" w:hanging="360"/>
      </w:pPr>
    </w:lvl>
    <w:lvl w:ilvl="4" w:tplc="04090019" w:tentative="1">
      <w:start w:val="1"/>
      <w:numFmt w:val="lowerLetter"/>
      <w:lvlText w:val="%5."/>
      <w:lvlJc w:val="left"/>
      <w:pPr>
        <w:ind w:left="3419" w:hanging="360"/>
      </w:pPr>
    </w:lvl>
    <w:lvl w:ilvl="5" w:tplc="0409001B" w:tentative="1">
      <w:start w:val="1"/>
      <w:numFmt w:val="lowerRoman"/>
      <w:lvlText w:val="%6."/>
      <w:lvlJc w:val="right"/>
      <w:pPr>
        <w:ind w:left="4139" w:hanging="180"/>
      </w:pPr>
    </w:lvl>
    <w:lvl w:ilvl="6" w:tplc="0409000F" w:tentative="1">
      <w:start w:val="1"/>
      <w:numFmt w:val="decimal"/>
      <w:lvlText w:val="%7."/>
      <w:lvlJc w:val="left"/>
      <w:pPr>
        <w:ind w:left="4859" w:hanging="360"/>
      </w:pPr>
    </w:lvl>
    <w:lvl w:ilvl="7" w:tplc="04090019" w:tentative="1">
      <w:start w:val="1"/>
      <w:numFmt w:val="lowerLetter"/>
      <w:lvlText w:val="%8."/>
      <w:lvlJc w:val="left"/>
      <w:pPr>
        <w:ind w:left="5579" w:hanging="360"/>
      </w:pPr>
    </w:lvl>
    <w:lvl w:ilvl="8" w:tplc="0409001B" w:tentative="1">
      <w:start w:val="1"/>
      <w:numFmt w:val="lowerRoman"/>
      <w:lvlText w:val="%9."/>
      <w:lvlJc w:val="right"/>
      <w:pPr>
        <w:ind w:left="6299" w:hanging="180"/>
      </w:pPr>
    </w:lvl>
  </w:abstractNum>
  <w:abstractNum w:abstractNumId="47">
    <w:nsid w:val="4FD1440D"/>
    <w:multiLevelType w:val="multilevel"/>
    <w:tmpl w:val="F00215F2"/>
    <w:lvl w:ilvl="0">
      <w:start w:val="10"/>
      <w:numFmt w:val="decimal"/>
      <w:lvlText w:val="%1"/>
      <w:lvlJc w:val="left"/>
      <w:pPr>
        <w:tabs>
          <w:tab w:val="num" w:pos="435"/>
        </w:tabs>
        <w:ind w:left="435" w:hanging="435"/>
      </w:pPr>
      <w:rPr>
        <w:rFonts w:hint="default"/>
        <w:b/>
        <w:bCs/>
      </w:rPr>
    </w:lvl>
    <w:lvl w:ilvl="1">
      <w:start w:val="1"/>
      <w:numFmt w:val="decimal"/>
      <w:lvlText w:val="%1.%2"/>
      <w:lvlJc w:val="left"/>
      <w:pPr>
        <w:tabs>
          <w:tab w:val="num" w:pos="435"/>
        </w:tabs>
        <w:ind w:left="435" w:hanging="435"/>
      </w:pPr>
      <w:rPr>
        <w:rFonts w:hint="default"/>
        <w:b w:val="0"/>
        <w:bCs/>
      </w:rPr>
    </w:lvl>
    <w:lvl w:ilvl="2">
      <w:start w:val="1"/>
      <w:numFmt w:val="decimal"/>
      <w:lvlText w:val="%1.%2.%3"/>
      <w:lvlJc w:val="left"/>
      <w:pPr>
        <w:tabs>
          <w:tab w:val="num" w:pos="720"/>
        </w:tabs>
        <w:ind w:left="720" w:hanging="720"/>
      </w:pPr>
      <w:rPr>
        <w:rFonts w:hint="default"/>
        <w:b/>
        <w:bCs/>
      </w:rPr>
    </w:lvl>
    <w:lvl w:ilvl="3">
      <w:start w:val="1"/>
      <w:numFmt w:val="decimal"/>
      <w:lvlText w:val="%1.%2.%3.%4"/>
      <w:lvlJc w:val="left"/>
      <w:pPr>
        <w:tabs>
          <w:tab w:val="num" w:pos="720"/>
        </w:tabs>
        <w:ind w:left="720" w:hanging="720"/>
      </w:pPr>
      <w:rPr>
        <w:rFonts w:hint="default"/>
        <w:b/>
        <w:bCs/>
      </w:rPr>
    </w:lvl>
    <w:lvl w:ilvl="4">
      <w:start w:val="1"/>
      <w:numFmt w:val="decimal"/>
      <w:lvlText w:val="%1.%2.%3.%4.%5"/>
      <w:lvlJc w:val="left"/>
      <w:pPr>
        <w:tabs>
          <w:tab w:val="num" w:pos="1080"/>
        </w:tabs>
        <w:ind w:left="1080" w:hanging="1080"/>
      </w:pPr>
      <w:rPr>
        <w:rFonts w:hint="default"/>
        <w:b/>
        <w:bCs/>
      </w:rPr>
    </w:lvl>
    <w:lvl w:ilvl="5">
      <w:start w:val="1"/>
      <w:numFmt w:val="decimal"/>
      <w:lvlText w:val="%1.%2.%3.%4.%5.%6"/>
      <w:lvlJc w:val="left"/>
      <w:pPr>
        <w:tabs>
          <w:tab w:val="num" w:pos="1080"/>
        </w:tabs>
        <w:ind w:left="1080" w:hanging="1080"/>
      </w:pPr>
      <w:rPr>
        <w:rFonts w:hint="default"/>
        <w:b/>
        <w:bCs/>
      </w:rPr>
    </w:lvl>
    <w:lvl w:ilvl="6">
      <w:start w:val="1"/>
      <w:numFmt w:val="decimal"/>
      <w:lvlText w:val="%1.%2.%3.%4.%5.%6.%7"/>
      <w:lvlJc w:val="left"/>
      <w:pPr>
        <w:tabs>
          <w:tab w:val="num" w:pos="1440"/>
        </w:tabs>
        <w:ind w:left="1440" w:hanging="1440"/>
      </w:pPr>
      <w:rPr>
        <w:rFonts w:hint="default"/>
        <w:b/>
        <w:bCs/>
      </w:rPr>
    </w:lvl>
    <w:lvl w:ilvl="7">
      <w:start w:val="1"/>
      <w:numFmt w:val="decimal"/>
      <w:lvlText w:val="%1.%2.%3.%4.%5.%6.%7.%8"/>
      <w:lvlJc w:val="left"/>
      <w:pPr>
        <w:tabs>
          <w:tab w:val="num" w:pos="1440"/>
        </w:tabs>
        <w:ind w:left="1440" w:hanging="1440"/>
      </w:pPr>
      <w:rPr>
        <w:rFonts w:hint="default"/>
        <w:b/>
        <w:bCs/>
      </w:rPr>
    </w:lvl>
    <w:lvl w:ilvl="8">
      <w:start w:val="1"/>
      <w:numFmt w:val="decimal"/>
      <w:lvlText w:val="%1.%2.%3.%4.%5.%6.%7.%8.%9"/>
      <w:lvlJc w:val="left"/>
      <w:pPr>
        <w:tabs>
          <w:tab w:val="num" w:pos="1800"/>
        </w:tabs>
        <w:ind w:left="1800" w:hanging="1800"/>
      </w:pPr>
      <w:rPr>
        <w:rFonts w:hint="default"/>
        <w:b/>
        <w:bCs/>
      </w:rPr>
    </w:lvl>
  </w:abstractNum>
  <w:abstractNum w:abstractNumId="48">
    <w:nsid w:val="5051793F"/>
    <w:multiLevelType w:val="hybridMultilevel"/>
    <w:tmpl w:val="817AB710"/>
    <w:lvl w:ilvl="0" w:tplc="8004B514">
      <w:start w:val="2"/>
      <w:numFmt w:val="lowerLetter"/>
      <w:lvlText w:val="(%1)"/>
      <w:lvlJc w:val="left"/>
      <w:pPr>
        <w:ind w:left="1579" w:hanging="720"/>
      </w:pPr>
      <w:rPr>
        <w:rFonts w:ascii="Arial" w:eastAsia="Times New Roman" w:hAnsi="Arial" w:hint="default"/>
        <w:spacing w:val="-1"/>
        <w:w w:val="100"/>
        <w:sz w:val="22"/>
        <w:szCs w:val="22"/>
      </w:rPr>
    </w:lvl>
    <w:lvl w:ilvl="1" w:tplc="4DBEFB98">
      <w:numFmt w:val="bullet"/>
      <w:lvlText w:val="•"/>
      <w:lvlJc w:val="left"/>
      <w:pPr>
        <w:ind w:left="2382" w:hanging="720"/>
      </w:pPr>
      <w:rPr>
        <w:rFonts w:hint="default"/>
      </w:rPr>
    </w:lvl>
    <w:lvl w:ilvl="2" w:tplc="A56A4B30">
      <w:numFmt w:val="bullet"/>
      <w:lvlText w:val="•"/>
      <w:lvlJc w:val="left"/>
      <w:pPr>
        <w:ind w:left="3185" w:hanging="720"/>
      </w:pPr>
      <w:rPr>
        <w:rFonts w:hint="default"/>
      </w:rPr>
    </w:lvl>
    <w:lvl w:ilvl="3" w:tplc="C04CA8A0">
      <w:numFmt w:val="bullet"/>
      <w:lvlText w:val="•"/>
      <w:lvlJc w:val="left"/>
      <w:pPr>
        <w:ind w:left="3988" w:hanging="720"/>
      </w:pPr>
      <w:rPr>
        <w:rFonts w:hint="default"/>
      </w:rPr>
    </w:lvl>
    <w:lvl w:ilvl="4" w:tplc="79E6D134">
      <w:numFmt w:val="bullet"/>
      <w:lvlText w:val="•"/>
      <w:lvlJc w:val="left"/>
      <w:pPr>
        <w:ind w:left="4791" w:hanging="720"/>
      </w:pPr>
      <w:rPr>
        <w:rFonts w:hint="default"/>
      </w:rPr>
    </w:lvl>
    <w:lvl w:ilvl="5" w:tplc="4BE61492">
      <w:numFmt w:val="bullet"/>
      <w:lvlText w:val="•"/>
      <w:lvlJc w:val="left"/>
      <w:pPr>
        <w:ind w:left="5594" w:hanging="720"/>
      </w:pPr>
      <w:rPr>
        <w:rFonts w:hint="default"/>
      </w:rPr>
    </w:lvl>
    <w:lvl w:ilvl="6" w:tplc="780022C2">
      <w:numFmt w:val="bullet"/>
      <w:lvlText w:val="•"/>
      <w:lvlJc w:val="left"/>
      <w:pPr>
        <w:ind w:left="6397" w:hanging="720"/>
      </w:pPr>
      <w:rPr>
        <w:rFonts w:hint="default"/>
      </w:rPr>
    </w:lvl>
    <w:lvl w:ilvl="7" w:tplc="DCA0894C">
      <w:numFmt w:val="bullet"/>
      <w:lvlText w:val="•"/>
      <w:lvlJc w:val="left"/>
      <w:pPr>
        <w:ind w:left="7200" w:hanging="720"/>
      </w:pPr>
      <w:rPr>
        <w:rFonts w:hint="default"/>
      </w:rPr>
    </w:lvl>
    <w:lvl w:ilvl="8" w:tplc="8FBC8678">
      <w:numFmt w:val="bullet"/>
      <w:lvlText w:val="•"/>
      <w:lvlJc w:val="left"/>
      <w:pPr>
        <w:ind w:left="8003" w:hanging="720"/>
      </w:pPr>
      <w:rPr>
        <w:rFonts w:hint="default"/>
      </w:rPr>
    </w:lvl>
  </w:abstractNum>
  <w:abstractNum w:abstractNumId="49">
    <w:nsid w:val="510F0061"/>
    <w:multiLevelType w:val="singleLevel"/>
    <w:tmpl w:val="76AC42C6"/>
    <w:lvl w:ilvl="0">
      <w:start w:val="1"/>
      <w:numFmt w:val="none"/>
      <w:lvlText w:val="24.1"/>
      <w:legacy w:legacy="1" w:legacySpace="0" w:legacyIndent="360"/>
      <w:lvlJc w:val="left"/>
      <w:pPr>
        <w:ind w:left="360" w:hanging="360"/>
      </w:pPr>
    </w:lvl>
  </w:abstractNum>
  <w:abstractNum w:abstractNumId="50">
    <w:nsid w:val="530652A1"/>
    <w:multiLevelType w:val="multilevel"/>
    <w:tmpl w:val="3E000FCE"/>
    <w:lvl w:ilvl="0">
      <w:start w:val="6"/>
      <w:numFmt w:val="decimal"/>
      <w:lvlText w:val="%1."/>
      <w:lvlJc w:val="left"/>
      <w:pPr>
        <w:ind w:left="720" w:hanging="360"/>
      </w:pPr>
      <w:rPr>
        <w:rFonts w:hint="default"/>
        <w:b/>
        <w:sz w:val="16"/>
        <w:szCs w:val="16"/>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1">
    <w:nsid w:val="53813190"/>
    <w:multiLevelType w:val="multilevel"/>
    <w:tmpl w:val="5E264F14"/>
    <w:lvl w:ilvl="0">
      <w:start w:val="2"/>
      <w:numFmt w:val="decimal"/>
      <w:lvlText w:val="%1"/>
      <w:lvlJc w:val="left"/>
      <w:pPr>
        <w:tabs>
          <w:tab w:val="num" w:pos="360"/>
        </w:tabs>
        <w:ind w:left="360" w:hanging="360"/>
      </w:pPr>
      <w:rPr>
        <w:rFonts w:hint="default"/>
        <w:b/>
        <w:bCs/>
        <w:sz w:val="15"/>
        <w:szCs w:val="15"/>
      </w:rPr>
    </w:lvl>
    <w:lvl w:ilvl="1">
      <w:start w:val="1"/>
      <w:numFmt w:val="decimal"/>
      <w:lvlText w:val="%1.%2"/>
      <w:lvlJc w:val="left"/>
      <w:pPr>
        <w:tabs>
          <w:tab w:val="num" w:pos="360"/>
        </w:tabs>
        <w:ind w:left="360" w:hanging="360"/>
      </w:pPr>
      <w:rPr>
        <w:rFonts w:hint="default"/>
        <w:b/>
        <w:bCs/>
        <w:sz w:val="22"/>
        <w:szCs w:val="22"/>
      </w:rPr>
    </w:lvl>
    <w:lvl w:ilvl="2">
      <w:start w:val="1"/>
      <w:numFmt w:val="decimal"/>
      <w:lvlText w:val="%1.%2.%3"/>
      <w:lvlJc w:val="left"/>
      <w:pPr>
        <w:tabs>
          <w:tab w:val="num" w:pos="720"/>
        </w:tabs>
        <w:ind w:left="720" w:hanging="720"/>
      </w:pPr>
      <w:rPr>
        <w:rFonts w:hint="default"/>
        <w:b/>
        <w:bCs/>
        <w:sz w:val="15"/>
        <w:szCs w:val="15"/>
      </w:rPr>
    </w:lvl>
    <w:lvl w:ilvl="3">
      <w:start w:val="1"/>
      <w:numFmt w:val="decimal"/>
      <w:lvlText w:val="%1.%2.%3.%4"/>
      <w:lvlJc w:val="left"/>
      <w:pPr>
        <w:tabs>
          <w:tab w:val="num" w:pos="720"/>
        </w:tabs>
        <w:ind w:left="720" w:hanging="720"/>
      </w:pPr>
      <w:rPr>
        <w:rFonts w:hint="default"/>
        <w:b/>
        <w:bCs/>
        <w:sz w:val="15"/>
        <w:szCs w:val="15"/>
      </w:rPr>
    </w:lvl>
    <w:lvl w:ilvl="4">
      <w:start w:val="1"/>
      <w:numFmt w:val="decimal"/>
      <w:lvlText w:val="%1.%2.%3.%4.%5"/>
      <w:lvlJc w:val="left"/>
      <w:pPr>
        <w:tabs>
          <w:tab w:val="num" w:pos="1080"/>
        </w:tabs>
        <w:ind w:left="1080" w:hanging="1080"/>
      </w:pPr>
      <w:rPr>
        <w:rFonts w:hint="default"/>
        <w:b/>
        <w:bCs/>
        <w:sz w:val="15"/>
        <w:szCs w:val="15"/>
      </w:rPr>
    </w:lvl>
    <w:lvl w:ilvl="5">
      <w:start w:val="1"/>
      <w:numFmt w:val="decimal"/>
      <w:lvlText w:val="%1.%2.%3.%4.%5.%6"/>
      <w:lvlJc w:val="left"/>
      <w:pPr>
        <w:tabs>
          <w:tab w:val="num" w:pos="1080"/>
        </w:tabs>
        <w:ind w:left="1080" w:hanging="1080"/>
      </w:pPr>
      <w:rPr>
        <w:rFonts w:hint="default"/>
        <w:b/>
        <w:bCs/>
        <w:sz w:val="15"/>
        <w:szCs w:val="15"/>
      </w:rPr>
    </w:lvl>
    <w:lvl w:ilvl="6">
      <w:start w:val="1"/>
      <w:numFmt w:val="decimal"/>
      <w:lvlText w:val="%1.%2.%3.%4.%5.%6.%7"/>
      <w:lvlJc w:val="left"/>
      <w:pPr>
        <w:tabs>
          <w:tab w:val="num" w:pos="1440"/>
        </w:tabs>
        <w:ind w:left="1440" w:hanging="1440"/>
      </w:pPr>
      <w:rPr>
        <w:rFonts w:hint="default"/>
        <w:b/>
        <w:bCs/>
        <w:sz w:val="15"/>
        <w:szCs w:val="15"/>
      </w:rPr>
    </w:lvl>
    <w:lvl w:ilvl="7">
      <w:start w:val="1"/>
      <w:numFmt w:val="decimal"/>
      <w:lvlText w:val="%1.%2.%3.%4.%5.%6.%7.%8"/>
      <w:lvlJc w:val="left"/>
      <w:pPr>
        <w:tabs>
          <w:tab w:val="num" w:pos="1440"/>
        </w:tabs>
        <w:ind w:left="1440" w:hanging="1440"/>
      </w:pPr>
      <w:rPr>
        <w:rFonts w:hint="default"/>
        <w:b/>
        <w:bCs/>
        <w:sz w:val="15"/>
        <w:szCs w:val="15"/>
      </w:rPr>
    </w:lvl>
    <w:lvl w:ilvl="8">
      <w:start w:val="1"/>
      <w:numFmt w:val="decimal"/>
      <w:lvlText w:val="%1.%2.%3.%4.%5.%6.%7.%8.%9"/>
      <w:lvlJc w:val="left"/>
      <w:pPr>
        <w:tabs>
          <w:tab w:val="num" w:pos="1800"/>
        </w:tabs>
        <w:ind w:left="1800" w:hanging="1800"/>
      </w:pPr>
      <w:rPr>
        <w:rFonts w:hint="default"/>
        <w:b/>
        <w:bCs/>
        <w:sz w:val="15"/>
        <w:szCs w:val="15"/>
      </w:rPr>
    </w:lvl>
  </w:abstractNum>
  <w:abstractNum w:abstractNumId="52">
    <w:nsid w:val="54063B20"/>
    <w:multiLevelType w:val="hybridMultilevel"/>
    <w:tmpl w:val="0D5E37BC"/>
    <w:lvl w:ilvl="0" w:tplc="7F5A166A">
      <w:start w:val="15"/>
      <w:numFmt w:val="decimal"/>
      <w:lvlText w:val="%1"/>
      <w:lvlJc w:val="left"/>
      <w:pPr>
        <w:ind w:left="860" w:hanging="721"/>
      </w:pPr>
      <w:rPr>
        <w:rFonts w:hint="default"/>
      </w:rPr>
    </w:lvl>
    <w:lvl w:ilvl="1" w:tplc="3BB4FA3E">
      <w:numFmt w:val="none"/>
      <w:lvlText w:val=""/>
      <w:lvlJc w:val="left"/>
      <w:pPr>
        <w:tabs>
          <w:tab w:val="num" w:pos="360"/>
        </w:tabs>
      </w:pPr>
    </w:lvl>
    <w:lvl w:ilvl="2" w:tplc="DAA46268">
      <w:start w:val="1"/>
      <w:numFmt w:val="lowerLetter"/>
      <w:lvlText w:val="(%3)"/>
      <w:lvlJc w:val="left"/>
      <w:pPr>
        <w:ind w:left="1580" w:hanging="720"/>
      </w:pPr>
      <w:rPr>
        <w:rFonts w:ascii="Arial" w:eastAsia="Times New Roman" w:hAnsi="Arial" w:hint="default"/>
        <w:spacing w:val="-1"/>
        <w:w w:val="100"/>
        <w:sz w:val="22"/>
        <w:szCs w:val="22"/>
      </w:rPr>
    </w:lvl>
    <w:lvl w:ilvl="3" w:tplc="9D680E8C">
      <w:start w:val="1"/>
      <w:numFmt w:val="lowerRoman"/>
      <w:lvlText w:val="(%4)"/>
      <w:lvlJc w:val="left"/>
      <w:pPr>
        <w:ind w:left="2299" w:hanging="720"/>
      </w:pPr>
      <w:rPr>
        <w:rFonts w:ascii="Arial" w:eastAsia="Times New Roman" w:hAnsi="Arial" w:hint="default"/>
        <w:spacing w:val="-2"/>
        <w:w w:val="100"/>
        <w:sz w:val="22"/>
        <w:szCs w:val="22"/>
      </w:rPr>
    </w:lvl>
    <w:lvl w:ilvl="4" w:tplc="7A207B44">
      <w:numFmt w:val="bullet"/>
      <w:lvlText w:val="•"/>
      <w:lvlJc w:val="left"/>
      <w:pPr>
        <w:ind w:left="4127" w:hanging="720"/>
      </w:pPr>
      <w:rPr>
        <w:rFonts w:hint="default"/>
      </w:rPr>
    </w:lvl>
    <w:lvl w:ilvl="5" w:tplc="5D2606E0">
      <w:numFmt w:val="bullet"/>
      <w:lvlText w:val="•"/>
      <w:lvlJc w:val="left"/>
      <w:pPr>
        <w:ind w:left="5040" w:hanging="720"/>
      </w:pPr>
      <w:rPr>
        <w:rFonts w:hint="default"/>
      </w:rPr>
    </w:lvl>
    <w:lvl w:ilvl="6" w:tplc="1360904C">
      <w:numFmt w:val="bullet"/>
      <w:lvlText w:val="•"/>
      <w:lvlJc w:val="left"/>
      <w:pPr>
        <w:ind w:left="5954" w:hanging="720"/>
      </w:pPr>
      <w:rPr>
        <w:rFonts w:hint="default"/>
      </w:rPr>
    </w:lvl>
    <w:lvl w:ilvl="7" w:tplc="3EFCC9B2">
      <w:numFmt w:val="bullet"/>
      <w:lvlText w:val="•"/>
      <w:lvlJc w:val="left"/>
      <w:pPr>
        <w:ind w:left="6868" w:hanging="720"/>
      </w:pPr>
      <w:rPr>
        <w:rFonts w:hint="default"/>
      </w:rPr>
    </w:lvl>
    <w:lvl w:ilvl="8" w:tplc="6ACEFB28">
      <w:numFmt w:val="bullet"/>
      <w:lvlText w:val="•"/>
      <w:lvlJc w:val="left"/>
      <w:pPr>
        <w:ind w:left="7781" w:hanging="720"/>
      </w:pPr>
      <w:rPr>
        <w:rFonts w:hint="default"/>
      </w:rPr>
    </w:lvl>
  </w:abstractNum>
  <w:abstractNum w:abstractNumId="53">
    <w:nsid w:val="56D73986"/>
    <w:multiLevelType w:val="hybridMultilevel"/>
    <w:tmpl w:val="CE2864C6"/>
    <w:lvl w:ilvl="0" w:tplc="F28EEAFE">
      <w:start w:val="1"/>
      <w:numFmt w:val="lowerLetter"/>
      <w:lvlText w:val="(%1)"/>
      <w:lvlJc w:val="left"/>
      <w:pPr>
        <w:tabs>
          <w:tab w:val="num" w:pos="1261"/>
        </w:tabs>
        <w:ind w:left="1261" w:hanging="360"/>
      </w:pPr>
      <w:rPr>
        <w:rFonts w:hint="default"/>
      </w:rPr>
    </w:lvl>
    <w:lvl w:ilvl="1" w:tplc="04090019">
      <w:start w:val="1"/>
      <w:numFmt w:val="lowerLetter"/>
      <w:lvlText w:val="%2."/>
      <w:lvlJc w:val="left"/>
      <w:pPr>
        <w:tabs>
          <w:tab w:val="num" w:pos="1981"/>
        </w:tabs>
        <w:ind w:left="1981" w:hanging="360"/>
      </w:pPr>
    </w:lvl>
    <w:lvl w:ilvl="2" w:tplc="0409001B">
      <w:start w:val="1"/>
      <w:numFmt w:val="lowerRoman"/>
      <w:lvlText w:val="%3."/>
      <w:lvlJc w:val="right"/>
      <w:pPr>
        <w:tabs>
          <w:tab w:val="num" w:pos="2701"/>
        </w:tabs>
        <w:ind w:left="2701" w:hanging="180"/>
      </w:pPr>
    </w:lvl>
    <w:lvl w:ilvl="3" w:tplc="0409000F">
      <w:start w:val="1"/>
      <w:numFmt w:val="decimal"/>
      <w:lvlText w:val="%4."/>
      <w:lvlJc w:val="left"/>
      <w:pPr>
        <w:tabs>
          <w:tab w:val="num" w:pos="3421"/>
        </w:tabs>
        <w:ind w:left="3421" w:hanging="360"/>
      </w:pPr>
    </w:lvl>
    <w:lvl w:ilvl="4" w:tplc="04090019">
      <w:start w:val="1"/>
      <w:numFmt w:val="lowerLetter"/>
      <w:lvlText w:val="%5."/>
      <w:lvlJc w:val="left"/>
      <w:pPr>
        <w:tabs>
          <w:tab w:val="num" w:pos="4141"/>
        </w:tabs>
        <w:ind w:left="4141" w:hanging="360"/>
      </w:pPr>
    </w:lvl>
    <w:lvl w:ilvl="5" w:tplc="0409001B">
      <w:start w:val="1"/>
      <w:numFmt w:val="lowerRoman"/>
      <w:lvlText w:val="%6."/>
      <w:lvlJc w:val="right"/>
      <w:pPr>
        <w:tabs>
          <w:tab w:val="num" w:pos="4861"/>
        </w:tabs>
        <w:ind w:left="4861" w:hanging="180"/>
      </w:pPr>
    </w:lvl>
    <w:lvl w:ilvl="6" w:tplc="0409000F">
      <w:start w:val="1"/>
      <w:numFmt w:val="decimal"/>
      <w:lvlText w:val="%7."/>
      <w:lvlJc w:val="left"/>
      <w:pPr>
        <w:tabs>
          <w:tab w:val="num" w:pos="5581"/>
        </w:tabs>
        <w:ind w:left="5581" w:hanging="360"/>
      </w:pPr>
    </w:lvl>
    <w:lvl w:ilvl="7" w:tplc="04090019">
      <w:start w:val="1"/>
      <w:numFmt w:val="lowerLetter"/>
      <w:lvlText w:val="%8."/>
      <w:lvlJc w:val="left"/>
      <w:pPr>
        <w:tabs>
          <w:tab w:val="num" w:pos="6301"/>
        </w:tabs>
        <w:ind w:left="6301" w:hanging="360"/>
      </w:pPr>
    </w:lvl>
    <w:lvl w:ilvl="8" w:tplc="0409001B">
      <w:start w:val="1"/>
      <w:numFmt w:val="lowerRoman"/>
      <w:lvlText w:val="%9."/>
      <w:lvlJc w:val="right"/>
      <w:pPr>
        <w:tabs>
          <w:tab w:val="num" w:pos="7021"/>
        </w:tabs>
        <w:ind w:left="7021" w:hanging="180"/>
      </w:pPr>
    </w:lvl>
  </w:abstractNum>
  <w:abstractNum w:abstractNumId="54">
    <w:nsid w:val="58E17A85"/>
    <w:multiLevelType w:val="hybridMultilevel"/>
    <w:tmpl w:val="BBDEB53A"/>
    <w:lvl w:ilvl="0" w:tplc="FC4EE548">
      <w:start w:val="1"/>
      <w:numFmt w:val="lowerRoman"/>
      <w:lvlText w:val="%1."/>
      <w:lvlJc w:val="center"/>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55">
    <w:nsid w:val="5B0D4AA6"/>
    <w:multiLevelType w:val="hybridMultilevel"/>
    <w:tmpl w:val="8F22970A"/>
    <w:lvl w:ilvl="0" w:tplc="DDF836DC">
      <w:start w:val="32"/>
      <w:numFmt w:val="decimal"/>
      <w:lvlText w:val="%1"/>
      <w:lvlJc w:val="left"/>
      <w:pPr>
        <w:ind w:left="859" w:hanging="721"/>
      </w:pPr>
      <w:rPr>
        <w:rFonts w:hint="default"/>
      </w:rPr>
    </w:lvl>
    <w:lvl w:ilvl="1" w:tplc="21480E4C">
      <w:numFmt w:val="none"/>
      <w:lvlText w:val=""/>
      <w:lvlJc w:val="left"/>
      <w:pPr>
        <w:tabs>
          <w:tab w:val="num" w:pos="360"/>
        </w:tabs>
      </w:pPr>
    </w:lvl>
    <w:lvl w:ilvl="2" w:tplc="F8046B28">
      <w:numFmt w:val="bullet"/>
      <w:lvlText w:val="•"/>
      <w:lvlJc w:val="left"/>
      <w:pPr>
        <w:ind w:left="2609" w:hanging="721"/>
      </w:pPr>
      <w:rPr>
        <w:rFonts w:hint="default"/>
      </w:rPr>
    </w:lvl>
    <w:lvl w:ilvl="3" w:tplc="52364C92">
      <w:numFmt w:val="bullet"/>
      <w:lvlText w:val="•"/>
      <w:lvlJc w:val="left"/>
      <w:pPr>
        <w:ind w:left="3484" w:hanging="721"/>
      </w:pPr>
      <w:rPr>
        <w:rFonts w:hint="default"/>
      </w:rPr>
    </w:lvl>
    <w:lvl w:ilvl="4" w:tplc="0F4E9748">
      <w:numFmt w:val="bullet"/>
      <w:lvlText w:val="•"/>
      <w:lvlJc w:val="left"/>
      <w:pPr>
        <w:ind w:left="4359" w:hanging="721"/>
      </w:pPr>
      <w:rPr>
        <w:rFonts w:hint="default"/>
      </w:rPr>
    </w:lvl>
    <w:lvl w:ilvl="5" w:tplc="470860D8">
      <w:numFmt w:val="bullet"/>
      <w:lvlText w:val="•"/>
      <w:lvlJc w:val="left"/>
      <w:pPr>
        <w:ind w:left="5234" w:hanging="721"/>
      </w:pPr>
      <w:rPr>
        <w:rFonts w:hint="default"/>
      </w:rPr>
    </w:lvl>
    <w:lvl w:ilvl="6" w:tplc="C130F9B0">
      <w:numFmt w:val="bullet"/>
      <w:lvlText w:val="•"/>
      <w:lvlJc w:val="left"/>
      <w:pPr>
        <w:ind w:left="6109" w:hanging="721"/>
      </w:pPr>
      <w:rPr>
        <w:rFonts w:hint="default"/>
      </w:rPr>
    </w:lvl>
    <w:lvl w:ilvl="7" w:tplc="75C8EC1E">
      <w:numFmt w:val="bullet"/>
      <w:lvlText w:val="•"/>
      <w:lvlJc w:val="left"/>
      <w:pPr>
        <w:ind w:left="6984" w:hanging="721"/>
      </w:pPr>
      <w:rPr>
        <w:rFonts w:hint="default"/>
      </w:rPr>
    </w:lvl>
    <w:lvl w:ilvl="8" w:tplc="BC46695E">
      <w:numFmt w:val="bullet"/>
      <w:lvlText w:val="•"/>
      <w:lvlJc w:val="left"/>
      <w:pPr>
        <w:ind w:left="7859" w:hanging="721"/>
      </w:pPr>
      <w:rPr>
        <w:rFonts w:hint="default"/>
      </w:rPr>
    </w:lvl>
  </w:abstractNum>
  <w:abstractNum w:abstractNumId="56">
    <w:nsid w:val="5B615C59"/>
    <w:multiLevelType w:val="hybridMultilevel"/>
    <w:tmpl w:val="22186090"/>
    <w:lvl w:ilvl="0" w:tplc="EB385D70">
      <w:start w:val="1"/>
      <w:numFmt w:val="lowerRoman"/>
      <w:lvlText w:val="%1."/>
      <w:lvlJc w:val="left"/>
      <w:pPr>
        <w:ind w:left="1939" w:hanging="360"/>
      </w:pPr>
      <w:rPr>
        <w:rFonts w:ascii="Arial" w:eastAsia="Times New Roman" w:hAnsi="Arial" w:hint="default"/>
        <w:spacing w:val="-2"/>
        <w:w w:val="100"/>
        <w:sz w:val="22"/>
        <w:szCs w:val="22"/>
      </w:rPr>
    </w:lvl>
    <w:lvl w:ilvl="1" w:tplc="ECC868B0">
      <w:numFmt w:val="bullet"/>
      <w:lvlText w:val="•"/>
      <w:lvlJc w:val="left"/>
      <w:pPr>
        <w:ind w:left="2706" w:hanging="360"/>
      </w:pPr>
      <w:rPr>
        <w:rFonts w:hint="default"/>
      </w:rPr>
    </w:lvl>
    <w:lvl w:ilvl="2" w:tplc="B97E8F0C">
      <w:numFmt w:val="bullet"/>
      <w:lvlText w:val="•"/>
      <w:lvlJc w:val="left"/>
      <w:pPr>
        <w:ind w:left="3473" w:hanging="360"/>
      </w:pPr>
      <w:rPr>
        <w:rFonts w:hint="default"/>
      </w:rPr>
    </w:lvl>
    <w:lvl w:ilvl="3" w:tplc="4B9E5204">
      <w:numFmt w:val="bullet"/>
      <w:lvlText w:val="•"/>
      <w:lvlJc w:val="left"/>
      <w:pPr>
        <w:ind w:left="4240" w:hanging="360"/>
      </w:pPr>
      <w:rPr>
        <w:rFonts w:hint="default"/>
      </w:rPr>
    </w:lvl>
    <w:lvl w:ilvl="4" w:tplc="C1428AC8">
      <w:numFmt w:val="bullet"/>
      <w:lvlText w:val="•"/>
      <w:lvlJc w:val="left"/>
      <w:pPr>
        <w:ind w:left="5007" w:hanging="360"/>
      </w:pPr>
      <w:rPr>
        <w:rFonts w:hint="default"/>
      </w:rPr>
    </w:lvl>
    <w:lvl w:ilvl="5" w:tplc="AE7AF2FE">
      <w:numFmt w:val="bullet"/>
      <w:lvlText w:val="•"/>
      <w:lvlJc w:val="left"/>
      <w:pPr>
        <w:ind w:left="5774" w:hanging="360"/>
      </w:pPr>
      <w:rPr>
        <w:rFonts w:hint="default"/>
      </w:rPr>
    </w:lvl>
    <w:lvl w:ilvl="6" w:tplc="C3506524">
      <w:numFmt w:val="bullet"/>
      <w:lvlText w:val="•"/>
      <w:lvlJc w:val="left"/>
      <w:pPr>
        <w:ind w:left="6541" w:hanging="360"/>
      </w:pPr>
      <w:rPr>
        <w:rFonts w:hint="default"/>
      </w:rPr>
    </w:lvl>
    <w:lvl w:ilvl="7" w:tplc="761CB5D2">
      <w:numFmt w:val="bullet"/>
      <w:lvlText w:val="•"/>
      <w:lvlJc w:val="left"/>
      <w:pPr>
        <w:ind w:left="7308" w:hanging="360"/>
      </w:pPr>
      <w:rPr>
        <w:rFonts w:hint="default"/>
      </w:rPr>
    </w:lvl>
    <w:lvl w:ilvl="8" w:tplc="D402ED7C">
      <w:numFmt w:val="bullet"/>
      <w:lvlText w:val="•"/>
      <w:lvlJc w:val="left"/>
      <w:pPr>
        <w:ind w:left="8075" w:hanging="360"/>
      </w:pPr>
      <w:rPr>
        <w:rFonts w:hint="default"/>
      </w:rPr>
    </w:lvl>
  </w:abstractNum>
  <w:abstractNum w:abstractNumId="57">
    <w:nsid w:val="5B8C49EA"/>
    <w:multiLevelType w:val="multilevel"/>
    <w:tmpl w:val="D5303F1C"/>
    <w:lvl w:ilvl="0">
      <w:start w:val="9"/>
      <w:numFmt w:val="decimal"/>
      <w:lvlText w:val="%1"/>
      <w:lvlJc w:val="left"/>
      <w:pPr>
        <w:tabs>
          <w:tab w:val="num" w:pos="360"/>
        </w:tabs>
        <w:ind w:left="360" w:hanging="360"/>
      </w:pPr>
      <w:rPr>
        <w:rFonts w:hint="default"/>
        <w:b/>
        <w:bCs/>
      </w:rPr>
    </w:lvl>
    <w:lvl w:ilvl="1">
      <w:start w:val="1"/>
      <w:numFmt w:val="decimal"/>
      <w:lvlText w:val="%1.%2"/>
      <w:lvlJc w:val="left"/>
      <w:pPr>
        <w:tabs>
          <w:tab w:val="num" w:pos="360"/>
        </w:tabs>
        <w:ind w:left="360" w:hanging="360"/>
      </w:pPr>
      <w:rPr>
        <w:rFonts w:hint="default"/>
        <w:b/>
        <w:bCs/>
      </w:rPr>
    </w:lvl>
    <w:lvl w:ilvl="2">
      <w:start w:val="1"/>
      <w:numFmt w:val="decimal"/>
      <w:lvlText w:val="%1.%2.%3"/>
      <w:lvlJc w:val="left"/>
      <w:pPr>
        <w:tabs>
          <w:tab w:val="num" w:pos="720"/>
        </w:tabs>
        <w:ind w:left="720" w:hanging="720"/>
      </w:pPr>
      <w:rPr>
        <w:rFonts w:hint="default"/>
        <w:b/>
        <w:bCs/>
      </w:rPr>
    </w:lvl>
    <w:lvl w:ilvl="3">
      <w:start w:val="1"/>
      <w:numFmt w:val="decimal"/>
      <w:lvlText w:val="%1.%2.%3.%4"/>
      <w:lvlJc w:val="left"/>
      <w:pPr>
        <w:tabs>
          <w:tab w:val="num" w:pos="720"/>
        </w:tabs>
        <w:ind w:left="720" w:hanging="720"/>
      </w:pPr>
      <w:rPr>
        <w:rFonts w:hint="default"/>
        <w:b/>
        <w:bCs/>
      </w:rPr>
    </w:lvl>
    <w:lvl w:ilvl="4">
      <w:start w:val="1"/>
      <w:numFmt w:val="decimal"/>
      <w:lvlText w:val="%1.%2.%3.%4.%5"/>
      <w:lvlJc w:val="left"/>
      <w:pPr>
        <w:tabs>
          <w:tab w:val="num" w:pos="1080"/>
        </w:tabs>
        <w:ind w:left="1080" w:hanging="1080"/>
      </w:pPr>
      <w:rPr>
        <w:rFonts w:hint="default"/>
        <w:b/>
        <w:bCs/>
      </w:rPr>
    </w:lvl>
    <w:lvl w:ilvl="5">
      <w:start w:val="1"/>
      <w:numFmt w:val="decimal"/>
      <w:lvlText w:val="%1.%2.%3.%4.%5.%6"/>
      <w:lvlJc w:val="left"/>
      <w:pPr>
        <w:tabs>
          <w:tab w:val="num" w:pos="1080"/>
        </w:tabs>
        <w:ind w:left="1080" w:hanging="1080"/>
      </w:pPr>
      <w:rPr>
        <w:rFonts w:hint="default"/>
        <w:b/>
        <w:bCs/>
      </w:rPr>
    </w:lvl>
    <w:lvl w:ilvl="6">
      <w:start w:val="1"/>
      <w:numFmt w:val="decimal"/>
      <w:lvlText w:val="%1.%2.%3.%4.%5.%6.%7"/>
      <w:lvlJc w:val="left"/>
      <w:pPr>
        <w:tabs>
          <w:tab w:val="num" w:pos="1440"/>
        </w:tabs>
        <w:ind w:left="1440" w:hanging="1440"/>
      </w:pPr>
      <w:rPr>
        <w:rFonts w:hint="default"/>
        <w:b/>
        <w:bCs/>
      </w:rPr>
    </w:lvl>
    <w:lvl w:ilvl="7">
      <w:start w:val="1"/>
      <w:numFmt w:val="decimal"/>
      <w:lvlText w:val="%1.%2.%3.%4.%5.%6.%7.%8"/>
      <w:lvlJc w:val="left"/>
      <w:pPr>
        <w:tabs>
          <w:tab w:val="num" w:pos="1440"/>
        </w:tabs>
        <w:ind w:left="1440" w:hanging="1440"/>
      </w:pPr>
      <w:rPr>
        <w:rFonts w:hint="default"/>
        <w:b/>
        <w:bCs/>
      </w:rPr>
    </w:lvl>
    <w:lvl w:ilvl="8">
      <w:start w:val="1"/>
      <w:numFmt w:val="decimal"/>
      <w:lvlText w:val="%1.%2.%3.%4.%5.%6.%7.%8.%9"/>
      <w:lvlJc w:val="left"/>
      <w:pPr>
        <w:tabs>
          <w:tab w:val="num" w:pos="1800"/>
        </w:tabs>
        <w:ind w:left="1800" w:hanging="1800"/>
      </w:pPr>
      <w:rPr>
        <w:rFonts w:hint="default"/>
        <w:b/>
        <w:bCs/>
      </w:rPr>
    </w:lvl>
  </w:abstractNum>
  <w:abstractNum w:abstractNumId="58">
    <w:nsid w:val="5C840EC6"/>
    <w:multiLevelType w:val="hybridMultilevel"/>
    <w:tmpl w:val="9404E340"/>
    <w:lvl w:ilvl="0" w:tplc="A48637BE">
      <w:start w:val="1"/>
      <w:numFmt w:val="lowerLetter"/>
      <w:lvlText w:val="(%1)"/>
      <w:lvlJc w:val="left"/>
      <w:pPr>
        <w:tabs>
          <w:tab w:val="num" w:pos="2160"/>
        </w:tabs>
        <w:ind w:left="2160" w:hanging="1440"/>
      </w:pPr>
      <w:rPr>
        <w:rFonts w:hint="default"/>
      </w:rPr>
    </w:lvl>
    <w:lvl w:ilvl="1" w:tplc="ACA4C360">
      <w:start w:val="19"/>
      <w:numFmt w:val="decimal"/>
      <w:lvlText w:val="%2."/>
      <w:lvlJc w:val="left"/>
      <w:pPr>
        <w:tabs>
          <w:tab w:val="num" w:pos="1800"/>
        </w:tabs>
        <w:ind w:left="1800" w:hanging="360"/>
      </w:pPr>
      <w:rPr>
        <w:rFonts w:hint="default"/>
      </w:rPr>
    </w:lvl>
    <w:lvl w:ilvl="2" w:tplc="0409001B">
      <w:start w:val="1"/>
      <w:numFmt w:val="lowerRoman"/>
      <w:lvlText w:val="%3."/>
      <w:lvlJc w:val="right"/>
      <w:pPr>
        <w:tabs>
          <w:tab w:val="num" w:pos="2520"/>
        </w:tabs>
        <w:ind w:left="2520" w:hanging="180"/>
      </w:pPr>
    </w:lvl>
    <w:lvl w:ilvl="3" w:tplc="0409000F">
      <w:start w:val="1"/>
      <w:numFmt w:val="decimal"/>
      <w:lvlText w:val="%4."/>
      <w:lvlJc w:val="left"/>
      <w:pPr>
        <w:tabs>
          <w:tab w:val="num" w:pos="3240"/>
        </w:tabs>
        <w:ind w:left="3240" w:hanging="360"/>
      </w:pPr>
    </w:lvl>
    <w:lvl w:ilvl="4" w:tplc="04090019">
      <w:start w:val="1"/>
      <w:numFmt w:val="lowerLetter"/>
      <w:lvlText w:val="%5."/>
      <w:lvlJc w:val="left"/>
      <w:pPr>
        <w:tabs>
          <w:tab w:val="num" w:pos="3960"/>
        </w:tabs>
        <w:ind w:left="3960" w:hanging="360"/>
      </w:pPr>
    </w:lvl>
    <w:lvl w:ilvl="5" w:tplc="0409001B">
      <w:start w:val="1"/>
      <w:numFmt w:val="lowerRoman"/>
      <w:lvlText w:val="%6."/>
      <w:lvlJc w:val="right"/>
      <w:pPr>
        <w:tabs>
          <w:tab w:val="num" w:pos="4680"/>
        </w:tabs>
        <w:ind w:left="4680" w:hanging="180"/>
      </w:pPr>
    </w:lvl>
    <w:lvl w:ilvl="6" w:tplc="0409000F">
      <w:start w:val="1"/>
      <w:numFmt w:val="decimal"/>
      <w:lvlText w:val="%7."/>
      <w:lvlJc w:val="left"/>
      <w:pPr>
        <w:tabs>
          <w:tab w:val="num" w:pos="5400"/>
        </w:tabs>
        <w:ind w:left="5400" w:hanging="360"/>
      </w:pPr>
    </w:lvl>
    <w:lvl w:ilvl="7" w:tplc="04090019">
      <w:start w:val="1"/>
      <w:numFmt w:val="lowerLetter"/>
      <w:lvlText w:val="%8."/>
      <w:lvlJc w:val="left"/>
      <w:pPr>
        <w:tabs>
          <w:tab w:val="num" w:pos="6120"/>
        </w:tabs>
        <w:ind w:left="6120" w:hanging="360"/>
      </w:pPr>
    </w:lvl>
    <w:lvl w:ilvl="8" w:tplc="0409001B">
      <w:start w:val="1"/>
      <w:numFmt w:val="lowerRoman"/>
      <w:lvlText w:val="%9."/>
      <w:lvlJc w:val="right"/>
      <w:pPr>
        <w:tabs>
          <w:tab w:val="num" w:pos="6840"/>
        </w:tabs>
        <w:ind w:left="6840" w:hanging="180"/>
      </w:pPr>
    </w:lvl>
  </w:abstractNum>
  <w:abstractNum w:abstractNumId="59">
    <w:nsid w:val="5CF16222"/>
    <w:multiLevelType w:val="hybridMultilevel"/>
    <w:tmpl w:val="C186B126"/>
    <w:lvl w:ilvl="0" w:tplc="04090019">
      <w:start w:val="6"/>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nsid w:val="5E2875EB"/>
    <w:multiLevelType w:val="hybridMultilevel"/>
    <w:tmpl w:val="1BD647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5FE76A1E"/>
    <w:multiLevelType w:val="hybridMultilevel"/>
    <w:tmpl w:val="DDB86494"/>
    <w:lvl w:ilvl="0" w:tplc="0409000F">
      <w:start w:val="4"/>
      <w:numFmt w:val="decimal"/>
      <w:lvlText w:val="%1."/>
      <w:lvlJc w:val="left"/>
      <w:pPr>
        <w:ind w:left="45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62">
    <w:nsid w:val="613329FE"/>
    <w:multiLevelType w:val="hybridMultilevel"/>
    <w:tmpl w:val="EC4C9EC6"/>
    <w:lvl w:ilvl="0" w:tplc="F8DA7254">
      <w:start w:val="1"/>
      <w:numFmt w:val="decimal"/>
      <w:lvlText w:val="%1."/>
      <w:lvlJc w:val="left"/>
      <w:pPr>
        <w:ind w:left="858" w:hanging="721"/>
      </w:pPr>
      <w:rPr>
        <w:rFonts w:ascii="Arial" w:eastAsia="Times New Roman" w:hAnsi="Arial" w:hint="default"/>
        <w:spacing w:val="-1"/>
        <w:w w:val="100"/>
        <w:sz w:val="22"/>
        <w:szCs w:val="22"/>
      </w:rPr>
    </w:lvl>
    <w:lvl w:ilvl="1" w:tplc="7D0A5154">
      <w:numFmt w:val="bullet"/>
      <w:lvlText w:val="•"/>
      <w:lvlJc w:val="left"/>
      <w:pPr>
        <w:ind w:left="1754" w:hanging="721"/>
      </w:pPr>
      <w:rPr>
        <w:rFonts w:hint="default"/>
      </w:rPr>
    </w:lvl>
    <w:lvl w:ilvl="2" w:tplc="67DE2AEC">
      <w:numFmt w:val="bullet"/>
      <w:lvlText w:val="•"/>
      <w:lvlJc w:val="left"/>
      <w:pPr>
        <w:ind w:left="2649" w:hanging="721"/>
      </w:pPr>
      <w:rPr>
        <w:rFonts w:hint="default"/>
      </w:rPr>
    </w:lvl>
    <w:lvl w:ilvl="3" w:tplc="2F2CF576">
      <w:numFmt w:val="bullet"/>
      <w:lvlText w:val="•"/>
      <w:lvlJc w:val="left"/>
      <w:pPr>
        <w:ind w:left="3544" w:hanging="721"/>
      </w:pPr>
      <w:rPr>
        <w:rFonts w:hint="default"/>
      </w:rPr>
    </w:lvl>
    <w:lvl w:ilvl="4" w:tplc="3E0A6A98">
      <w:numFmt w:val="bullet"/>
      <w:lvlText w:val="•"/>
      <w:lvlJc w:val="left"/>
      <w:pPr>
        <w:ind w:left="4439" w:hanging="721"/>
      </w:pPr>
      <w:rPr>
        <w:rFonts w:hint="default"/>
      </w:rPr>
    </w:lvl>
    <w:lvl w:ilvl="5" w:tplc="C56A1DEA">
      <w:numFmt w:val="bullet"/>
      <w:lvlText w:val="•"/>
      <w:lvlJc w:val="left"/>
      <w:pPr>
        <w:ind w:left="5334" w:hanging="721"/>
      </w:pPr>
      <w:rPr>
        <w:rFonts w:hint="default"/>
      </w:rPr>
    </w:lvl>
    <w:lvl w:ilvl="6" w:tplc="1C2C345A">
      <w:numFmt w:val="bullet"/>
      <w:lvlText w:val="•"/>
      <w:lvlJc w:val="left"/>
      <w:pPr>
        <w:ind w:left="6229" w:hanging="721"/>
      </w:pPr>
      <w:rPr>
        <w:rFonts w:hint="default"/>
      </w:rPr>
    </w:lvl>
    <w:lvl w:ilvl="7" w:tplc="B4769390">
      <w:numFmt w:val="bullet"/>
      <w:lvlText w:val="•"/>
      <w:lvlJc w:val="left"/>
      <w:pPr>
        <w:ind w:left="7124" w:hanging="721"/>
      </w:pPr>
      <w:rPr>
        <w:rFonts w:hint="default"/>
      </w:rPr>
    </w:lvl>
    <w:lvl w:ilvl="8" w:tplc="A112DC60">
      <w:numFmt w:val="bullet"/>
      <w:lvlText w:val="•"/>
      <w:lvlJc w:val="left"/>
      <w:pPr>
        <w:ind w:left="8019" w:hanging="721"/>
      </w:pPr>
      <w:rPr>
        <w:rFonts w:hint="default"/>
      </w:rPr>
    </w:lvl>
  </w:abstractNum>
  <w:abstractNum w:abstractNumId="63">
    <w:nsid w:val="614F4DA1"/>
    <w:multiLevelType w:val="hybridMultilevel"/>
    <w:tmpl w:val="D4A40F7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nsid w:val="634F2CD5"/>
    <w:multiLevelType w:val="hybridMultilevel"/>
    <w:tmpl w:val="04989A62"/>
    <w:lvl w:ilvl="0" w:tplc="0409000F">
      <w:start w:val="1"/>
      <w:numFmt w:val="decimal"/>
      <w:lvlText w:val="%1."/>
      <w:lvlJc w:val="left"/>
      <w:pPr>
        <w:ind w:left="539" w:hanging="360"/>
      </w:pPr>
      <w:rPr>
        <w:rFonts w:hint="default"/>
      </w:rPr>
    </w:lvl>
    <w:lvl w:ilvl="1" w:tplc="04090019" w:tentative="1">
      <w:start w:val="1"/>
      <w:numFmt w:val="lowerLetter"/>
      <w:lvlText w:val="%2."/>
      <w:lvlJc w:val="left"/>
      <w:pPr>
        <w:ind w:left="1259" w:hanging="360"/>
      </w:pPr>
    </w:lvl>
    <w:lvl w:ilvl="2" w:tplc="0409001B" w:tentative="1">
      <w:start w:val="1"/>
      <w:numFmt w:val="lowerRoman"/>
      <w:lvlText w:val="%3."/>
      <w:lvlJc w:val="right"/>
      <w:pPr>
        <w:ind w:left="1979" w:hanging="180"/>
      </w:pPr>
    </w:lvl>
    <w:lvl w:ilvl="3" w:tplc="0409000F" w:tentative="1">
      <w:start w:val="1"/>
      <w:numFmt w:val="decimal"/>
      <w:lvlText w:val="%4."/>
      <w:lvlJc w:val="left"/>
      <w:pPr>
        <w:ind w:left="2699" w:hanging="360"/>
      </w:pPr>
    </w:lvl>
    <w:lvl w:ilvl="4" w:tplc="04090019" w:tentative="1">
      <w:start w:val="1"/>
      <w:numFmt w:val="lowerLetter"/>
      <w:lvlText w:val="%5."/>
      <w:lvlJc w:val="left"/>
      <w:pPr>
        <w:ind w:left="3419" w:hanging="360"/>
      </w:pPr>
    </w:lvl>
    <w:lvl w:ilvl="5" w:tplc="0409001B" w:tentative="1">
      <w:start w:val="1"/>
      <w:numFmt w:val="lowerRoman"/>
      <w:lvlText w:val="%6."/>
      <w:lvlJc w:val="right"/>
      <w:pPr>
        <w:ind w:left="4139" w:hanging="180"/>
      </w:pPr>
    </w:lvl>
    <w:lvl w:ilvl="6" w:tplc="0409000F" w:tentative="1">
      <w:start w:val="1"/>
      <w:numFmt w:val="decimal"/>
      <w:lvlText w:val="%7."/>
      <w:lvlJc w:val="left"/>
      <w:pPr>
        <w:ind w:left="4859" w:hanging="360"/>
      </w:pPr>
    </w:lvl>
    <w:lvl w:ilvl="7" w:tplc="04090019" w:tentative="1">
      <w:start w:val="1"/>
      <w:numFmt w:val="lowerLetter"/>
      <w:lvlText w:val="%8."/>
      <w:lvlJc w:val="left"/>
      <w:pPr>
        <w:ind w:left="5579" w:hanging="360"/>
      </w:pPr>
    </w:lvl>
    <w:lvl w:ilvl="8" w:tplc="0409001B" w:tentative="1">
      <w:start w:val="1"/>
      <w:numFmt w:val="lowerRoman"/>
      <w:lvlText w:val="%9."/>
      <w:lvlJc w:val="right"/>
      <w:pPr>
        <w:ind w:left="6299" w:hanging="180"/>
      </w:pPr>
    </w:lvl>
  </w:abstractNum>
  <w:abstractNum w:abstractNumId="65">
    <w:nsid w:val="681775C0"/>
    <w:multiLevelType w:val="hybridMultilevel"/>
    <w:tmpl w:val="F384C3B4"/>
    <w:lvl w:ilvl="0" w:tplc="8AD0BF3A">
      <w:start w:val="1"/>
      <w:numFmt w:val="bullet"/>
      <w:lvlText w:val=""/>
      <w:lvlJc w:val="left"/>
      <w:pPr>
        <w:ind w:left="720" w:hanging="36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696E67BB"/>
    <w:multiLevelType w:val="hybridMultilevel"/>
    <w:tmpl w:val="FF1EEA44"/>
    <w:lvl w:ilvl="0" w:tplc="169CA314">
      <w:start w:val="18"/>
      <w:numFmt w:val="decimal"/>
      <w:lvlText w:val="%1"/>
      <w:lvlJc w:val="left"/>
      <w:pPr>
        <w:ind w:left="859" w:hanging="720"/>
      </w:pPr>
      <w:rPr>
        <w:rFonts w:hint="default"/>
      </w:rPr>
    </w:lvl>
    <w:lvl w:ilvl="1" w:tplc="DFA8F3D0">
      <w:numFmt w:val="none"/>
      <w:lvlText w:val=""/>
      <w:lvlJc w:val="left"/>
      <w:pPr>
        <w:tabs>
          <w:tab w:val="num" w:pos="360"/>
        </w:tabs>
      </w:pPr>
    </w:lvl>
    <w:lvl w:ilvl="2" w:tplc="01DE026A">
      <w:start w:val="1"/>
      <w:numFmt w:val="lowerLetter"/>
      <w:lvlText w:val="(%3)"/>
      <w:lvlJc w:val="left"/>
      <w:pPr>
        <w:ind w:left="1581" w:hanging="720"/>
      </w:pPr>
      <w:rPr>
        <w:rFonts w:hint="default"/>
        <w:spacing w:val="-1"/>
        <w:w w:val="100"/>
      </w:rPr>
    </w:lvl>
    <w:lvl w:ilvl="3" w:tplc="04090001">
      <w:start w:val="1"/>
      <w:numFmt w:val="bullet"/>
      <w:lvlText w:val=""/>
      <w:lvlJc w:val="left"/>
      <w:pPr>
        <w:ind w:left="2160" w:hanging="720"/>
      </w:pPr>
      <w:rPr>
        <w:rFonts w:ascii="Symbol" w:hAnsi="Symbol" w:hint="default"/>
        <w:spacing w:val="-1"/>
        <w:w w:val="100"/>
        <w:sz w:val="22"/>
        <w:szCs w:val="22"/>
      </w:rPr>
    </w:lvl>
    <w:lvl w:ilvl="4" w:tplc="E8CA1A4A">
      <w:numFmt w:val="bullet"/>
      <w:lvlText w:val=""/>
      <w:lvlJc w:val="left"/>
      <w:pPr>
        <w:ind w:left="2119" w:hanging="720"/>
      </w:pPr>
      <w:rPr>
        <w:rFonts w:ascii="Symbol" w:eastAsia="Times New Roman" w:hAnsi="Symbol" w:hint="default"/>
        <w:w w:val="100"/>
        <w:sz w:val="22"/>
        <w:szCs w:val="22"/>
      </w:rPr>
    </w:lvl>
    <w:lvl w:ilvl="5" w:tplc="CFE4ED32">
      <w:numFmt w:val="bullet"/>
      <w:lvlText w:val=""/>
      <w:lvlJc w:val="left"/>
      <w:pPr>
        <w:ind w:left="2299" w:hanging="720"/>
      </w:pPr>
      <w:rPr>
        <w:rFonts w:ascii="Symbol" w:eastAsia="Times New Roman" w:hAnsi="Symbol" w:hint="default"/>
        <w:w w:val="100"/>
        <w:sz w:val="22"/>
        <w:szCs w:val="22"/>
      </w:rPr>
    </w:lvl>
    <w:lvl w:ilvl="6" w:tplc="443E4EA0">
      <w:numFmt w:val="bullet"/>
      <w:lvlText w:val="•"/>
      <w:lvlJc w:val="left"/>
      <w:pPr>
        <w:ind w:left="3761" w:hanging="720"/>
      </w:pPr>
      <w:rPr>
        <w:rFonts w:hint="default"/>
      </w:rPr>
    </w:lvl>
    <w:lvl w:ilvl="7" w:tplc="B3EA858C">
      <w:numFmt w:val="bullet"/>
      <w:lvlText w:val="•"/>
      <w:lvlJc w:val="left"/>
      <w:pPr>
        <w:ind w:left="5223" w:hanging="720"/>
      </w:pPr>
      <w:rPr>
        <w:rFonts w:hint="default"/>
      </w:rPr>
    </w:lvl>
    <w:lvl w:ilvl="8" w:tplc="B1882802">
      <w:numFmt w:val="bullet"/>
      <w:lvlText w:val="•"/>
      <w:lvlJc w:val="left"/>
      <w:pPr>
        <w:ind w:left="6685" w:hanging="720"/>
      </w:pPr>
      <w:rPr>
        <w:rFonts w:hint="default"/>
      </w:rPr>
    </w:lvl>
  </w:abstractNum>
  <w:abstractNum w:abstractNumId="67">
    <w:nsid w:val="697F7581"/>
    <w:multiLevelType w:val="hybridMultilevel"/>
    <w:tmpl w:val="61D0DC88"/>
    <w:lvl w:ilvl="0" w:tplc="EC286B82">
      <w:start w:val="3"/>
      <w:numFmt w:val="decimal"/>
      <w:lvlText w:val="%1"/>
      <w:lvlJc w:val="left"/>
      <w:pPr>
        <w:ind w:left="858" w:hanging="720"/>
      </w:pPr>
      <w:rPr>
        <w:rFonts w:hint="default"/>
      </w:rPr>
    </w:lvl>
    <w:lvl w:ilvl="1" w:tplc="F1862260">
      <w:numFmt w:val="none"/>
      <w:lvlText w:val=""/>
      <w:lvlJc w:val="left"/>
      <w:pPr>
        <w:tabs>
          <w:tab w:val="num" w:pos="360"/>
        </w:tabs>
      </w:pPr>
    </w:lvl>
    <w:lvl w:ilvl="2" w:tplc="0C126112">
      <w:numFmt w:val="bullet"/>
      <w:lvlText w:val="•"/>
      <w:lvlJc w:val="left"/>
      <w:pPr>
        <w:ind w:left="2609" w:hanging="720"/>
      </w:pPr>
      <w:rPr>
        <w:rFonts w:hint="default"/>
      </w:rPr>
    </w:lvl>
    <w:lvl w:ilvl="3" w:tplc="78360ACE">
      <w:numFmt w:val="bullet"/>
      <w:lvlText w:val="•"/>
      <w:lvlJc w:val="left"/>
      <w:pPr>
        <w:ind w:left="3484" w:hanging="720"/>
      </w:pPr>
      <w:rPr>
        <w:rFonts w:hint="default"/>
      </w:rPr>
    </w:lvl>
    <w:lvl w:ilvl="4" w:tplc="DC10160E">
      <w:numFmt w:val="bullet"/>
      <w:lvlText w:val="•"/>
      <w:lvlJc w:val="left"/>
      <w:pPr>
        <w:ind w:left="4359" w:hanging="720"/>
      </w:pPr>
      <w:rPr>
        <w:rFonts w:hint="default"/>
      </w:rPr>
    </w:lvl>
    <w:lvl w:ilvl="5" w:tplc="98CA1598">
      <w:numFmt w:val="bullet"/>
      <w:lvlText w:val="•"/>
      <w:lvlJc w:val="left"/>
      <w:pPr>
        <w:ind w:left="5234" w:hanging="720"/>
      </w:pPr>
      <w:rPr>
        <w:rFonts w:hint="default"/>
      </w:rPr>
    </w:lvl>
    <w:lvl w:ilvl="6" w:tplc="E72063B2">
      <w:numFmt w:val="bullet"/>
      <w:lvlText w:val="•"/>
      <w:lvlJc w:val="left"/>
      <w:pPr>
        <w:ind w:left="6109" w:hanging="720"/>
      </w:pPr>
      <w:rPr>
        <w:rFonts w:hint="default"/>
      </w:rPr>
    </w:lvl>
    <w:lvl w:ilvl="7" w:tplc="30EE7C50">
      <w:numFmt w:val="bullet"/>
      <w:lvlText w:val="•"/>
      <w:lvlJc w:val="left"/>
      <w:pPr>
        <w:ind w:left="6984" w:hanging="720"/>
      </w:pPr>
      <w:rPr>
        <w:rFonts w:hint="default"/>
      </w:rPr>
    </w:lvl>
    <w:lvl w:ilvl="8" w:tplc="9B22F176">
      <w:numFmt w:val="bullet"/>
      <w:lvlText w:val="•"/>
      <w:lvlJc w:val="left"/>
      <w:pPr>
        <w:ind w:left="7859" w:hanging="720"/>
      </w:pPr>
      <w:rPr>
        <w:rFonts w:hint="default"/>
      </w:rPr>
    </w:lvl>
  </w:abstractNum>
  <w:abstractNum w:abstractNumId="68">
    <w:nsid w:val="6A226195"/>
    <w:multiLevelType w:val="hybridMultilevel"/>
    <w:tmpl w:val="AE22C1EC"/>
    <w:lvl w:ilvl="0" w:tplc="EC7A884A">
      <w:start w:val="12"/>
      <w:numFmt w:val="lowerLetter"/>
      <w:lvlText w:val="%1)."/>
      <w:lvlJc w:val="left"/>
      <w:pPr>
        <w:ind w:left="1219" w:hanging="360"/>
      </w:pPr>
      <w:rPr>
        <w:rFonts w:ascii="Arial" w:eastAsia="Times New Roman" w:hAnsi="Arial" w:hint="default"/>
        <w:spacing w:val="-2"/>
        <w:w w:val="100"/>
        <w:sz w:val="22"/>
        <w:szCs w:val="22"/>
      </w:rPr>
    </w:lvl>
    <w:lvl w:ilvl="1" w:tplc="E400650A">
      <w:numFmt w:val="bullet"/>
      <w:lvlText w:val="•"/>
      <w:lvlJc w:val="left"/>
      <w:pPr>
        <w:ind w:left="2058" w:hanging="360"/>
      </w:pPr>
      <w:rPr>
        <w:rFonts w:hint="default"/>
      </w:rPr>
    </w:lvl>
    <w:lvl w:ilvl="2" w:tplc="B58A0F1E">
      <w:numFmt w:val="bullet"/>
      <w:lvlText w:val="•"/>
      <w:lvlJc w:val="left"/>
      <w:pPr>
        <w:ind w:left="2897" w:hanging="360"/>
      </w:pPr>
      <w:rPr>
        <w:rFonts w:hint="default"/>
      </w:rPr>
    </w:lvl>
    <w:lvl w:ilvl="3" w:tplc="30EAE6E2">
      <w:numFmt w:val="bullet"/>
      <w:lvlText w:val="•"/>
      <w:lvlJc w:val="left"/>
      <w:pPr>
        <w:ind w:left="3736" w:hanging="360"/>
      </w:pPr>
      <w:rPr>
        <w:rFonts w:hint="default"/>
      </w:rPr>
    </w:lvl>
    <w:lvl w:ilvl="4" w:tplc="E95A9ED4">
      <w:numFmt w:val="bullet"/>
      <w:lvlText w:val="•"/>
      <w:lvlJc w:val="left"/>
      <w:pPr>
        <w:ind w:left="4575" w:hanging="360"/>
      </w:pPr>
      <w:rPr>
        <w:rFonts w:hint="default"/>
      </w:rPr>
    </w:lvl>
    <w:lvl w:ilvl="5" w:tplc="A44EE22C">
      <w:numFmt w:val="bullet"/>
      <w:lvlText w:val="•"/>
      <w:lvlJc w:val="left"/>
      <w:pPr>
        <w:ind w:left="5414" w:hanging="360"/>
      </w:pPr>
      <w:rPr>
        <w:rFonts w:hint="default"/>
      </w:rPr>
    </w:lvl>
    <w:lvl w:ilvl="6" w:tplc="45A41D3A">
      <w:numFmt w:val="bullet"/>
      <w:lvlText w:val="•"/>
      <w:lvlJc w:val="left"/>
      <w:pPr>
        <w:ind w:left="6253" w:hanging="360"/>
      </w:pPr>
      <w:rPr>
        <w:rFonts w:hint="default"/>
      </w:rPr>
    </w:lvl>
    <w:lvl w:ilvl="7" w:tplc="9C10AF46">
      <w:numFmt w:val="bullet"/>
      <w:lvlText w:val="•"/>
      <w:lvlJc w:val="left"/>
      <w:pPr>
        <w:ind w:left="7092" w:hanging="360"/>
      </w:pPr>
      <w:rPr>
        <w:rFonts w:hint="default"/>
      </w:rPr>
    </w:lvl>
    <w:lvl w:ilvl="8" w:tplc="94DA133A">
      <w:numFmt w:val="bullet"/>
      <w:lvlText w:val="•"/>
      <w:lvlJc w:val="left"/>
      <w:pPr>
        <w:ind w:left="7931" w:hanging="360"/>
      </w:pPr>
      <w:rPr>
        <w:rFonts w:hint="default"/>
      </w:rPr>
    </w:lvl>
  </w:abstractNum>
  <w:abstractNum w:abstractNumId="69">
    <w:nsid w:val="6A6F69D7"/>
    <w:multiLevelType w:val="hybridMultilevel"/>
    <w:tmpl w:val="1AB603E4"/>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nsid w:val="6A96568D"/>
    <w:multiLevelType w:val="multilevel"/>
    <w:tmpl w:val="3E444506"/>
    <w:lvl w:ilvl="0">
      <w:start w:val="40"/>
      <w:numFmt w:val="decimal"/>
      <w:lvlText w:val="%1"/>
      <w:lvlJc w:val="left"/>
      <w:pPr>
        <w:ind w:left="420" w:hanging="420"/>
      </w:pPr>
      <w:rPr>
        <w:rFonts w:hint="default"/>
      </w:rPr>
    </w:lvl>
    <w:lvl w:ilvl="1">
      <w:start w:val="1"/>
      <w:numFmt w:val="decimal"/>
      <w:lvlText w:val="%1.%2"/>
      <w:lvlJc w:val="left"/>
      <w:pPr>
        <w:ind w:left="600" w:hanging="42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71">
    <w:nsid w:val="6AC30631"/>
    <w:multiLevelType w:val="hybridMultilevel"/>
    <w:tmpl w:val="85D6FA80"/>
    <w:lvl w:ilvl="0" w:tplc="FC4EE548">
      <w:start w:val="1"/>
      <w:numFmt w:val="lowerRoman"/>
      <w:lvlText w:val="%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nsid w:val="6BB84FE5"/>
    <w:multiLevelType w:val="multilevel"/>
    <w:tmpl w:val="8108739C"/>
    <w:lvl w:ilvl="0">
      <w:start w:val="19"/>
      <w:numFmt w:val="decimal"/>
      <w:lvlText w:val="%1"/>
      <w:lvlJc w:val="left"/>
      <w:pPr>
        <w:tabs>
          <w:tab w:val="num" w:pos="435"/>
        </w:tabs>
        <w:ind w:left="435" w:hanging="435"/>
      </w:pPr>
      <w:rPr>
        <w:rFonts w:hint="default"/>
      </w:rPr>
    </w:lvl>
    <w:lvl w:ilvl="1">
      <w:start w:val="1"/>
      <w:numFmt w:val="decimal"/>
      <w:lvlText w:val="%1.%2"/>
      <w:lvlJc w:val="left"/>
      <w:pPr>
        <w:tabs>
          <w:tab w:val="num" w:pos="525"/>
        </w:tabs>
        <w:ind w:left="525" w:hanging="43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3">
    <w:nsid w:val="6BCB105B"/>
    <w:multiLevelType w:val="multilevel"/>
    <w:tmpl w:val="34BC73DC"/>
    <w:lvl w:ilvl="0">
      <w:start w:val="7"/>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4">
    <w:nsid w:val="6D4B1B9F"/>
    <w:multiLevelType w:val="hybridMultilevel"/>
    <w:tmpl w:val="C6928CC4"/>
    <w:lvl w:ilvl="0" w:tplc="9E780668">
      <w:start w:val="1"/>
      <w:numFmt w:val="decimal"/>
      <w:lvlText w:val="%1."/>
      <w:lvlJc w:val="left"/>
      <w:pPr>
        <w:ind w:left="860" w:hanging="721"/>
      </w:pPr>
      <w:rPr>
        <w:rFonts w:ascii="Arial" w:eastAsia="Times New Roman" w:hAnsi="Arial" w:hint="default"/>
        <w:spacing w:val="-1"/>
        <w:w w:val="100"/>
        <w:sz w:val="22"/>
        <w:szCs w:val="22"/>
      </w:rPr>
    </w:lvl>
    <w:lvl w:ilvl="1" w:tplc="18108BDC">
      <w:numFmt w:val="bullet"/>
      <w:lvlText w:val="•"/>
      <w:lvlJc w:val="left"/>
      <w:pPr>
        <w:ind w:left="1734" w:hanging="721"/>
      </w:pPr>
      <w:rPr>
        <w:rFonts w:hint="default"/>
      </w:rPr>
    </w:lvl>
    <w:lvl w:ilvl="2" w:tplc="ED08D16C">
      <w:numFmt w:val="bullet"/>
      <w:lvlText w:val="•"/>
      <w:lvlJc w:val="left"/>
      <w:pPr>
        <w:ind w:left="2609" w:hanging="721"/>
      </w:pPr>
      <w:rPr>
        <w:rFonts w:hint="default"/>
      </w:rPr>
    </w:lvl>
    <w:lvl w:ilvl="3" w:tplc="D9845F6C">
      <w:numFmt w:val="bullet"/>
      <w:lvlText w:val="•"/>
      <w:lvlJc w:val="left"/>
      <w:pPr>
        <w:ind w:left="3484" w:hanging="721"/>
      </w:pPr>
      <w:rPr>
        <w:rFonts w:hint="default"/>
      </w:rPr>
    </w:lvl>
    <w:lvl w:ilvl="4" w:tplc="3984FC44">
      <w:numFmt w:val="bullet"/>
      <w:lvlText w:val="•"/>
      <w:lvlJc w:val="left"/>
      <w:pPr>
        <w:ind w:left="4359" w:hanging="721"/>
      </w:pPr>
      <w:rPr>
        <w:rFonts w:hint="default"/>
      </w:rPr>
    </w:lvl>
    <w:lvl w:ilvl="5" w:tplc="4AEA7244">
      <w:numFmt w:val="bullet"/>
      <w:lvlText w:val="•"/>
      <w:lvlJc w:val="left"/>
      <w:pPr>
        <w:ind w:left="5234" w:hanging="721"/>
      </w:pPr>
      <w:rPr>
        <w:rFonts w:hint="default"/>
      </w:rPr>
    </w:lvl>
    <w:lvl w:ilvl="6" w:tplc="1916E514">
      <w:numFmt w:val="bullet"/>
      <w:lvlText w:val="•"/>
      <w:lvlJc w:val="left"/>
      <w:pPr>
        <w:ind w:left="6109" w:hanging="721"/>
      </w:pPr>
      <w:rPr>
        <w:rFonts w:hint="default"/>
      </w:rPr>
    </w:lvl>
    <w:lvl w:ilvl="7" w:tplc="F25A15E6">
      <w:numFmt w:val="bullet"/>
      <w:lvlText w:val="•"/>
      <w:lvlJc w:val="left"/>
      <w:pPr>
        <w:ind w:left="6984" w:hanging="721"/>
      </w:pPr>
      <w:rPr>
        <w:rFonts w:hint="default"/>
      </w:rPr>
    </w:lvl>
    <w:lvl w:ilvl="8" w:tplc="58A2D3B6">
      <w:numFmt w:val="bullet"/>
      <w:lvlText w:val="•"/>
      <w:lvlJc w:val="left"/>
      <w:pPr>
        <w:ind w:left="7859" w:hanging="721"/>
      </w:pPr>
      <w:rPr>
        <w:rFonts w:hint="default"/>
      </w:rPr>
    </w:lvl>
  </w:abstractNum>
  <w:abstractNum w:abstractNumId="75">
    <w:nsid w:val="6D686B78"/>
    <w:multiLevelType w:val="hybridMultilevel"/>
    <w:tmpl w:val="6C08D880"/>
    <w:lvl w:ilvl="0" w:tplc="64FEE7D0">
      <w:numFmt w:val="bullet"/>
      <w:lvlText w:val=""/>
      <w:lvlJc w:val="left"/>
      <w:pPr>
        <w:ind w:left="360" w:hanging="361"/>
      </w:pPr>
      <w:rPr>
        <w:rFonts w:ascii="Symbol" w:eastAsia="Times New Roman" w:hAnsi="Symbol" w:hint="default"/>
        <w:w w:val="100"/>
        <w:sz w:val="22"/>
        <w:szCs w:val="22"/>
      </w:rPr>
    </w:lvl>
    <w:lvl w:ilvl="1" w:tplc="C51E8640">
      <w:numFmt w:val="bullet"/>
      <w:lvlText w:val="•"/>
      <w:lvlJc w:val="left"/>
      <w:pPr>
        <w:ind w:left="957" w:hanging="361"/>
      </w:pPr>
      <w:rPr>
        <w:rFonts w:hint="default"/>
      </w:rPr>
    </w:lvl>
    <w:lvl w:ilvl="2" w:tplc="E68AC7DA">
      <w:numFmt w:val="bullet"/>
      <w:lvlText w:val="•"/>
      <w:lvlJc w:val="left"/>
      <w:pPr>
        <w:ind w:left="1555" w:hanging="361"/>
      </w:pPr>
      <w:rPr>
        <w:rFonts w:hint="default"/>
      </w:rPr>
    </w:lvl>
    <w:lvl w:ilvl="3" w:tplc="84FC223A">
      <w:numFmt w:val="bullet"/>
      <w:lvlText w:val="•"/>
      <w:lvlJc w:val="left"/>
      <w:pPr>
        <w:ind w:left="2153" w:hanging="361"/>
      </w:pPr>
      <w:rPr>
        <w:rFonts w:hint="default"/>
      </w:rPr>
    </w:lvl>
    <w:lvl w:ilvl="4" w:tplc="756E7552">
      <w:numFmt w:val="bullet"/>
      <w:lvlText w:val="•"/>
      <w:lvlJc w:val="left"/>
      <w:pPr>
        <w:ind w:left="2751" w:hanging="361"/>
      </w:pPr>
      <w:rPr>
        <w:rFonts w:hint="default"/>
      </w:rPr>
    </w:lvl>
    <w:lvl w:ilvl="5" w:tplc="6F547304">
      <w:numFmt w:val="bullet"/>
      <w:lvlText w:val="•"/>
      <w:lvlJc w:val="left"/>
      <w:pPr>
        <w:ind w:left="3348" w:hanging="361"/>
      </w:pPr>
      <w:rPr>
        <w:rFonts w:hint="default"/>
      </w:rPr>
    </w:lvl>
    <w:lvl w:ilvl="6" w:tplc="FB94F016">
      <w:numFmt w:val="bullet"/>
      <w:lvlText w:val="•"/>
      <w:lvlJc w:val="left"/>
      <w:pPr>
        <w:ind w:left="3946" w:hanging="361"/>
      </w:pPr>
      <w:rPr>
        <w:rFonts w:hint="default"/>
      </w:rPr>
    </w:lvl>
    <w:lvl w:ilvl="7" w:tplc="323C99B6">
      <w:numFmt w:val="bullet"/>
      <w:lvlText w:val="•"/>
      <w:lvlJc w:val="left"/>
      <w:pPr>
        <w:ind w:left="4544" w:hanging="361"/>
      </w:pPr>
      <w:rPr>
        <w:rFonts w:hint="default"/>
      </w:rPr>
    </w:lvl>
    <w:lvl w:ilvl="8" w:tplc="5D5AAFF6">
      <w:numFmt w:val="bullet"/>
      <w:lvlText w:val="•"/>
      <w:lvlJc w:val="left"/>
      <w:pPr>
        <w:ind w:left="5142" w:hanging="361"/>
      </w:pPr>
      <w:rPr>
        <w:rFonts w:hint="default"/>
      </w:rPr>
    </w:lvl>
  </w:abstractNum>
  <w:abstractNum w:abstractNumId="76">
    <w:nsid w:val="70623EB2"/>
    <w:multiLevelType w:val="singleLevel"/>
    <w:tmpl w:val="B56A551A"/>
    <w:lvl w:ilvl="0">
      <w:start w:val="1"/>
      <w:numFmt w:val="lowerLetter"/>
      <w:lvlText w:val="%1."/>
      <w:legacy w:legacy="1" w:legacySpace="0" w:legacyIndent="0"/>
      <w:lvlJc w:val="left"/>
      <w:rPr>
        <w:rFonts w:ascii="Times New Roman" w:hAnsi="Times New Roman" w:cs="Times New Roman" w:hint="default"/>
        <w:color w:val="020002"/>
      </w:rPr>
    </w:lvl>
  </w:abstractNum>
  <w:abstractNum w:abstractNumId="77">
    <w:nsid w:val="70AC3614"/>
    <w:multiLevelType w:val="multilevel"/>
    <w:tmpl w:val="BB147AD2"/>
    <w:lvl w:ilvl="0">
      <w:start w:val="1"/>
      <w:numFmt w:val="decimal"/>
      <w:lvlText w:val="%1"/>
      <w:lvlJc w:val="left"/>
      <w:pPr>
        <w:tabs>
          <w:tab w:val="num" w:pos="360"/>
        </w:tabs>
        <w:ind w:left="360" w:hanging="360"/>
      </w:pPr>
      <w:rPr>
        <w:rFonts w:hint="default"/>
      </w:rPr>
    </w:lvl>
    <w:lvl w:ilvl="1">
      <w:start w:val="2"/>
      <w:numFmt w:val="decimal"/>
      <w:lvlText w:val="%1.%2"/>
      <w:lvlJc w:val="left"/>
      <w:pPr>
        <w:tabs>
          <w:tab w:val="num" w:pos="501"/>
        </w:tabs>
        <w:ind w:left="501" w:hanging="360"/>
      </w:pPr>
      <w:rPr>
        <w:rFonts w:hint="default"/>
      </w:rPr>
    </w:lvl>
    <w:lvl w:ilvl="2">
      <w:start w:val="1"/>
      <w:numFmt w:val="decimal"/>
      <w:lvlText w:val="%1.%2.%3"/>
      <w:lvlJc w:val="left"/>
      <w:pPr>
        <w:tabs>
          <w:tab w:val="num" w:pos="1002"/>
        </w:tabs>
        <w:ind w:left="1002" w:hanging="720"/>
      </w:pPr>
      <w:rPr>
        <w:rFonts w:hint="default"/>
      </w:rPr>
    </w:lvl>
    <w:lvl w:ilvl="3">
      <w:start w:val="1"/>
      <w:numFmt w:val="decimal"/>
      <w:lvlText w:val="%1.%2.%3.%4"/>
      <w:lvlJc w:val="left"/>
      <w:pPr>
        <w:tabs>
          <w:tab w:val="num" w:pos="1143"/>
        </w:tabs>
        <w:ind w:left="1143" w:hanging="720"/>
      </w:pPr>
      <w:rPr>
        <w:rFonts w:hint="default"/>
      </w:rPr>
    </w:lvl>
    <w:lvl w:ilvl="4">
      <w:start w:val="1"/>
      <w:numFmt w:val="decimal"/>
      <w:lvlText w:val="%1.%2.%3.%4.%5"/>
      <w:lvlJc w:val="left"/>
      <w:pPr>
        <w:tabs>
          <w:tab w:val="num" w:pos="1644"/>
        </w:tabs>
        <w:ind w:left="1644" w:hanging="1080"/>
      </w:pPr>
      <w:rPr>
        <w:rFonts w:hint="default"/>
      </w:rPr>
    </w:lvl>
    <w:lvl w:ilvl="5">
      <w:start w:val="1"/>
      <w:numFmt w:val="decimal"/>
      <w:lvlText w:val="%1.%2.%3.%4.%5.%6"/>
      <w:lvlJc w:val="left"/>
      <w:pPr>
        <w:tabs>
          <w:tab w:val="num" w:pos="1785"/>
        </w:tabs>
        <w:ind w:left="1785" w:hanging="1080"/>
      </w:pPr>
      <w:rPr>
        <w:rFonts w:hint="default"/>
      </w:rPr>
    </w:lvl>
    <w:lvl w:ilvl="6">
      <w:start w:val="1"/>
      <w:numFmt w:val="decimal"/>
      <w:lvlText w:val="%1.%2.%3.%4.%5.%6.%7"/>
      <w:lvlJc w:val="left"/>
      <w:pPr>
        <w:tabs>
          <w:tab w:val="num" w:pos="2286"/>
        </w:tabs>
        <w:ind w:left="2286" w:hanging="1440"/>
      </w:pPr>
      <w:rPr>
        <w:rFonts w:hint="default"/>
      </w:rPr>
    </w:lvl>
    <w:lvl w:ilvl="7">
      <w:start w:val="1"/>
      <w:numFmt w:val="decimal"/>
      <w:lvlText w:val="%1.%2.%3.%4.%5.%6.%7.%8"/>
      <w:lvlJc w:val="left"/>
      <w:pPr>
        <w:tabs>
          <w:tab w:val="num" w:pos="2427"/>
        </w:tabs>
        <w:ind w:left="2427" w:hanging="1440"/>
      </w:pPr>
      <w:rPr>
        <w:rFonts w:hint="default"/>
      </w:rPr>
    </w:lvl>
    <w:lvl w:ilvl="8">
      <w:start w:val="1"/>
      <w:numFmt w:val="decimal"/>
      <w:lvlText w:val="%1.%2.%3.%4.%5.%6.%7.%8.%9"/>
      <w:lvlJc w:val="left"/>
      <w:pPr>
        <w:tabs>
          <w:tab w:val="num" w:pos="2928"/>
        </w:tabs>
        <w:ind w:left="2928" w:hanging="1800"/>
      </w:pPr>
      <w:rPr>
        <w:rFonts w:hint="default"/>
      </w:rPr>
    </w:lvl>
  </w:abstractNum>
  <w:abstractNum w:abstractNumId="78">
    <w:nsid w:val="718548BF"/>
    <w:multiLevelType w:val="hybridMultilevel"/>
    <w:tmpl w:val="BA56E760"/>
    <w:lvl w:ilvl="0" w:tplc="FFAC0B8A">
      <w:start w:val="34"/>
      <w:numFmt w:val="decimal"/>
      <w:lvlText w:val="%1"/>
      <w:lvlJc w:val="left"/>
      <w:pPr>
        <w:ind w:left="860" w:hanging="721"/>
      </w:pPr>
      <w:rPr>
        <w:rFonts w:hint="default"/>
      </w:rPr>
    </w:lvl>
    <w:lvl w:ilvl="1" w:tplc="1CD6881A">
      <w:numFmt w:val="none"/>
      <w:lvlText w:val=""/>
      <w:lvlJc w:val="left"/>
      <w:pPr>
        <w:tabs>
          <w:tab w:val="num" w:pos="360"/>
        </w:tabs>
      </w:pPr>
    </w:lvl>
    <w:lvl w:ilvl="2" w:tplc="B4EC3AAC">
      <w:numFmt w:val="bullet"/>
      <w:lvlText w:val="•"/>
      <w:lvlJc w:val="left"/>
      <w:pPr>
        <w:ind w:left="2609" w:hanging="721"/>
      </w:pPr>
      <w:rPr>
        <w:rFonts w:hint="default"/>
      </w:rPr>
    </w:lvl>
    <w:lvl w:ilvl="3" w:tplc="4D680C96">
      <w:numFmt w:val="bullet"/>
      <w:lvlText w:val="•"/>
      <w:lvlJc w:val="left"/>
      <w:pPr>
        <w:ind w:left="3484" w:hanging="721"/>
      </w:pPr>
      <w:rPr>
        <w:rFonts w:hint="default"/>
      </w:rPr>
    </w:lvl>
    <w:lvl w:ilvl="4" w:tplc="5AF4C886">
      <w:numFmt w:val="bullet"/>
      <w:lvlText w:val="•"/>
      <w:lvlJc w:val="left"/>
      <w:pPr>
        <w:ind w:left="4359" w:hanging="721"/>
      </w:pPr>
      <w:rPr>
        <w:rFonts w:hint="default"/>
      </w:rPr>
    </w:lvl>
    <w:lvl w:ilvl="5" w:tplc="6C602C4E">
      <w:numFmt w:val="bullet"/>
      <w:lvlText w:val="•"/>
      <w:lvlJc w:val="left"/>
      <w:pPr>
        <w:ind w:left="5234" w:hanging="721"/>
      </w:pPr>
      <w:rPr>
        <w:rFonts w:hint="default"/>
      </w:rPr>
    </w:lvl>
    <w:lvl w:ilvl="6" w:tplc="095A194E">
      <w:numFmt w:val="bullet"/>
      <w:lvlText w:val="•"/>
      <w:lvlJc w:val="left"/>
      <w:pPr>
        <w:ind w:left="6109" w:hanging="721"/>
      </w:pPr>
      <w:rPr>
        <w:rFonts w:hint="default"/>
      </w:rPr>
    </w:lvl>
    <w:lvl w:ilvl="7" w:tplc="2F54F4D4">
      <w:numFmt w:val="bullet"/>
      <w:lvlText w:val="•"/>
      <w:lvlJc w:val="left"/>
      <w:pPr>
        <w:ind w:left="6984" w:hanging="721"/>
      </w:pPr>
      <w:rPr>
        <w:rFonts w:hint="default"/>
      </w:rPr>
    </w:lvl>
    <w:lvl w:ilvl="8" w:tplc="2B1AF4F6">
      <w:numFmt w:val="bullet"/>
      <w:lvlText w:val="•"/>
      <w:lvlJc w:val="left"/>
      <w:pPr>
        <w:ind w:left="7859" w:hanging="721"/>
      </w:pPr>
      <w:rPr>
        <w:rFonts w:hint="default"/>
      </w:rPr>
    </w:lvl>
  </w:abstractNum>
  <w:abstractNum w:abstractNumId="79">
    <w:nsid w:val="71A466B4"/>
    <w:multiLevelType w:val="hybridMultilevel"/>
    <w:tmpl w:val="9BC68FA6"/>
    <w:lvl w:ilvl="0" w:tplc="5364A988">
      <w:start w:val="1"/>
      <w:numFmt w:val="decimal"/>
      <w:lvlText w:val="%1."/>
      <w:lvlJc w:val="left"/>
      <w:pPr>
        <w:ind w:left="860" w:hanging="721"/>
      </w:pPr>
      <w:rPr>
        <w:rFonts w:ascii="Arial" w:eastAsia="Times New Roman" w:hAnsi="Arial" w:hint="default"/>
        <w:spacing w:val="-1"/>
        <w:w w:val="100"/>
        <w:sz w:val="22"/>
        <w:szCs w:val="22"/>
      </w:rPr>
    </w:lvl>
    <w:lvl w:ilvl="1" w:tplc="66C63A3E">
      <w:numFmt w:val="bullet"/>
      <w:lvlText w:val="•"/>
      <w:lvlJc w:val="left"/>
      <w:pPr>
        <w:ind w:left="1734" w:hanging="721"/>
      </w:pPr>
      <w:rPr>
        <w:rFonts w:hint="default"/>
      </w:rPr>
    </w:lvl>
    <w:lvl w:ilvl="2" w:tplc="B58ADCB0">
      <w:numFmt w:val="bullet"/>
      <w:lvlText w:val="•"/>
      <w:lvlJc w:val="left"/>
      <w:pPr>
        <w:ind w:left="2609" w:hanging="721"/>
      </w:pPr>
      <w:rPr>
        <w:rFonts w:hint="default"/>
      </w:rPr>
    </w:lvl>
    <w:lvl w:ilvl="3" w:tplc="D9AAF066">
      <w:numFmt w:val="bullet"/>
      <w:lvlText w:val="•"/>
      <w:lvlJc w:val="left"/>
      <w:pPr>
        <w:ind w:left="3484" w:hanging="721"/>
      </w:pPr>
      <w:rPr>
        <w:rFonts w:hint="default"/>
      </w:rPr>
    </w:lvl>
    <w:lvl w:ilvl="4" w:tplc="1CE6F21E">
      <w:numFmt w:val="bullet"/>
      <w:lvlText w:val="•"/>
      <w:lvlJc w:val="left"/>
      <w:pPr>
        <w:ind w:left="4359" w:hanging="721"/>
      </w:pPr>
      <w:rPr>
        <w:rFonts w:hint="default"/>
      </w:rPr>
    </w:lvl>
    <w:lvl w:ilvl="5" w:tplc="EC38B8FA">
      <w:numFmt w:val="bullet"/>
      <w:lvlText w:val="•"/>
      <w:lvlJc w:val="left"/>
      <w:pPr>
        <w:ind w:left="5234" w:hanging="721"/>
      </w:pPr>
      <w:rPr>
        <w:rFonts w:hint="default"/>
      </w:rPr>
    </w:lvl>
    <w:lvl w:ilvl="6" w:tplc="C1149F9C">
      <w:numFmt w:val="bullet"/>
      <w:lvlText w:val="•"/>
      <w:lvlJc w:val="left"/>
      <w:pPr>
        <w:ind w:left="6109" w:hanging="721"/>
      </w:pPr>
      <w:rPr>
        <w:rFonts w:hint="default"/>
      </w:rPr>
    </w:lvl>
    <w:lvl w:ilvl="7" w:tplc="B6B238E8">
      <w:numFmt w:val="bullet"/>
      <w:lvlText w:val="•"/>
      <w:lvlJc w:val="left"/>
      <w:pPr>
        <w:ind w:left="6984" w:hanging="721"/>
      </w:pPr>
      <w:rPr>
        <w:rFonts w:hint="default"/>
      </w:rPr>
    </w:lvl>
    <w:lvl w:ilvl="8" w:tplc="814CE46A">
      <w:numFmt w:val="bullet"/>
      <w:lvlText w:val="•"/>
      <w:lvlJc w:val="left"/>
      <w:pPr>
        <w:ind w:left="7859" w:hanging="721"/>
      </w:pPr>
      <w:rPr>
        <w:rFonts w:hint="default"/>
      </w:rPr>
    </w:lvl>
  </w:abstractNum>
  <w:abstractNum w:abstractNumId="80">
    <w:nsid w:val="71F108AF"/>
    <w:multiLevelType w:val="multilevel"/>
    <w:tmpl w:val="C524A04C"/>
    <w:lvl w:ilvl="0">
      <w:start w:val="16"/>
      <w:numFmt w:val="decimal"/>
      <w:lvlText w:val="%1"/>
      <w:lvlJc w:val="left"/>
      <w:pPr>
        <w:tabs>
          <w:tab w:val="num" w:pos="360"/>
        </w:tabs>
        <w:ind w:left="360" w:hanging="360"/>
      </w:pPr>
      <w:rPr>
        <w:rFonts w:hint="default"/>
        <w:b/>
        <w:bCs/>
      </w:rPr>
    </w:lvl>
    <w:lvl w:ilvl="1">
      <w:start w:val="1"/>
      <w:numFmt w:val="decimal"/>
      <w:lvlText w:val="%1.%2"/>
      <w:lvlJc w:val="left"/>
      <w:pPr>
        <w:tabs>
          <w:tab w:val="num" w:pos="360"/>
        </w:tabs>
        <w:ind w:left="360" w:hanging="360"/>
      </w:pPr>
      <w:rPr>
        <w:rFonts w:hint="default"/>
        <w:b/>
        <w:bCs/>
      </w:rPr>
    </w:lvl>
    <w:lvl w:ilvl="2">
      <w:start w:val="1"/>
      <w:numFmt w:val="decimal"/>
      <w:lvlText w:val="%1.%2.%3"/>
      <w:lvlJc w:val="left"/>
      <w:pPr>
        <w:tabs>
          <w:tab w:val="num" w:pos="720"/>
        </w:tabs>
        <w:ind w:left="720" w:hanging="720"/>
      </w:pPr>
      <w:rPr>
        <w:rFonts w:hint="default"/>
        <w:b/>
        <w:bCs/>
      </w:rPr>
    </w:lvl>
    <w:lvl w:ilvl="3">
      <w:start w:val="1"/>
      <w:numFmt w:val="decimal"/>
      <w:lvlText w:val="%1.%2.%3.%4"/>
      <w:lvlJc w:val="left"/>
      <w:pPr>
        <w:tabs>
          <w:tab w:val="num" w:pos="720"/>
        </w:tabs>
        <w:ind w:left="720" w:hanging="720"/>
      </w:pPr>
      <w:rPr>
        <w:rFonts w:hint="default"/>
        <w:b/>
        <w:bCs/>
      </w:rPr>
    </w:lvl>
    <w:lvl w:ilvl="4">
      <w:start w:val="1"/>
      <w:numFmt w:val="decimal"/>
      <w:lvlText w:val="%1.%2.%3.%4.%5"/>
      <w:lvlJc w:val="left"/>
      <w:pPr>
        <w:tabs>
          <w:tab w:val="num" w:pos="1080"/>
        </w:tabs>
        <w:ind w:left="1080" w:hanging="1080"/>
      </w:pPr>
      <w:rPr>
        <w:rFonts w:hint="default"/>
        <w:b/>
        <w:bCs/>
      </w:rPr>
    </w:lvl>
    <w:lvl w:ilvl="5">
      <w:start w:val="1"/>
      <w:numFmt w:val="decimal"/>
      <w:lvlText w:val="%1.%2.%3.%4.%5.%6"/>
      <w:lvlJc w:val="left"/>
      <w:pPr>
        <w:tabs>
          <w:tab w:val="num" w:pos="1080"/>
        </w:tabs>
        <w:ind w:left="1080" w:hanging="1080"/>
      </w:pPr>
      <w:rPr>
        <w:rFonts w:hint="default"/>
        <w:b/>
        <w:bCs/>
      </w:rPr>
    </w:lvl>
    <w:lvl w:ilvl="6">
      <w:start w:val="1"/>
      <w:numFmt w:val="decimal"/>
      <w:lvlText w:val="%1.%2.%3.%4.%5.%6.%7"/>
      <w:lvlJc w:val="left"/>
      <w:pPr>
        <w:tabs>
          <w:tab w:val="num" w:pos="1440"/>
        </w:tabs>
        <w:ind w:left="1440" w:hanging="1440"/>
      </w:pPr>
      <w:rPr>
        <w:rFonts w:hint="default"/>
        <w:b/>
        <w:bCs/>
      </w:rPr>
    </w:lvl>
    <w:lvl w:ilvl="7">
      <w:start w:val="1"/>
      <w:numFmt w:val="decimal"/>
      <w:lvlText w:val="%1.%2.%3.%4.%5.%6.%7.%8"/>
      <w:lvlJc w:val="left"/>
      <w:pPr>
        <w:tabs>
          <w:tab w:val="num" w:pos="1440"/>
        </w:tabs>
        <w:ind w:left="1440" w:hanging="1440"/>
      </w:pPr>
      <w:rPr>
        <w:rFonts w:hint="default"/>
        <w:b/>
        <w:bCs/>
      </w:rPr>
    </w:lvl>
    <w:lvl w:ilvl="8">
      <w:start w:val="1"/>
      <w:numFmt w:val="decimal"/>
      <w:lvlText w:val="%1.%2.%3.%4.%5.%6.%7.%8.%9"/>
      <w:lvlJc w:val="left"/>
      <w:pPr>
        <w:tabs>
          <w:tab w:val="num" w:pos="1800"/>
        </w:tabs>
        <w:ind w:left="1800" w:hanging="1800"/>
      </w:pPr>
      <w:rPr>
        <w:rFonts w:hint="default"/>
        <w:b/>
        <w:bCs/>
      </w:rPr>
    </w:lvl>
  </w:abstractNum>
  <w:abstractNum w:abstractNumId="81">
    <w:nsid w:val="741A5DA9"/>
    <w:multiLevelType w:val="hybridMultilevel"/>
    <w:tmpl w:val="4F2A536E"/>
    <w:lvl w:ilvl="0" w:tplc="0456A8A6">
      <w:start w:val="9"/>
      <w:numFmt w:val="decimal"/>
      <w:lvlText w:val="%1"/>
      <w:lvlJc w:val="left"/>
      <w:pPr>
        <w:ind w:left="858" w:hanging="720"/>
      </w:pPr>
      <w:rPr>
        <w:rFonts w:hint="default"/>
      </w:rPr>
    </w:lvl>
    <w:lvl w:ilvl="1" w:tplc="84DC5810">
      <w:numFmt w:val="none"/>
      <w:lvlText w:val=""/>
      <w:lvlJc w:val="left"/>
      <w:pPr>
        <w:tabs>
          <w:tab w:val="num" w:pos="360"/>
        </w:tabs>
      </w:pPr>
    </w:lvl>
    <w:lvl w:ilvl="2" w:tplc="ECDC38D6">
      <w:start w:val="1"/>
      <w:numFmt w:val="lowerLetter"/>
      <w:lvlText w:val="(%3)"/>
      <w:lvlJc w:val="left"/>
      <w:pPr>
        <w:ind w:left="1398" w:hanging="540"/>
      </w:pPr>
      <w:rPr>
        <w:rFonts w:ascii="Arial" w:eastAsia="Times New Roman" w:hAnsi="Arial" w:hint="default"/>
        <w:spacing w:val="-1"/>
        <w:w w:val="100"/>
        <w:sz w:val="22"/>
        <w:szCs w:val="22"/>
      </w:rPr>
    </w:lvl>
    <w:lvl w:ilvl="3" w:tplc="D06A1FDC">
      <w:numFmt w:val="bullet"/>
      <w:lvlText w:val="•"/>
      <w:lvlJc w:val="left"/>
      <w:pPr>
        <w:ind w:left="3224" w:hanging="540"/>
      </w:pPr>
      <w:rPr>
        <w:rFonts w:hint="default"/>
      </w:rPr>
    </w:lvl>
    <w:lvl w:ilvl="4" w:tplc="910AA9B2">
      <w:numFmt w:val="bullet"/>
      <w:lvlText w:val="•"/>
      <w:lvlJc w:val="left"/>
      <w:pPr>
        <w:ind w:left="4136" w:hanging="540"/>
      </w:pPr>
      <w:rPr>
        <w:rFonts w:hint="default"/>
      </w:rPr>
    </w:lvl>
    <w:lvl w:ilvl="5" w:tplc="C56658BE">
      <w:numFmt w:val="bullet"/>
      <w:lvlText w:val="•"/>
      <w:lvlJc w:val="left"/>
      <w:pPr>
        <w:ind w:left="5048" w:hanging="540"/>
      </w:pPr>
      <w:rPr>
        <w:rFonts w:hint="default"/>
      </w:rPr>
    </w:lvl>
    <w:lvl w:ilvl="6" w:tplc="E09A07D2">
      <w:numFmt w:val="bullet"/>
      <w:lvlText w:val="•"/>
      <w:lvlJc w:val="left"/>
      <w:pPr>
        <w:ind w:left="5960" w:hanging="540"/>
      </w:pPr>
      <w:rPr>
        <w:rFonts w:hint="default"/>
      </w:rPr>
    </w:lvl>
    <w:lvl w:ilvl="7" w:tplc="67DCFE56">
      <w:numFmt w:val="bullet"/>
      <w:lvlText w:val="•"/>
      <w:lvlJc w:val="left"/>
      <w:pPr>
        <w:ind w:left="6872" w:hanging="540"/>
      </w:pPr>
      <w:rPr>
        <w:rFonts w:hint="default"/>
      </w:rPr>
    </w:lvl>
    <w:lvl w:ilvl="8" w:tplc="B4C474BC">
      <w:numFmt w:val="bullet"/>
      <w:lvlText w:val="•"/>
      <w:lvlJc w:val="left"/>
      <w:pPr>
        <w:ind w:left="7784" w:hanging="540"/>
      </w:pPr>
      <w:rPr>
        <w:rFonts w:hint="default"/>
      </w:rPr>
    </w:lvl>
  </w:abstractNum>
  <w:abstractNum w:abstractNumId="82">
    <w:nsid w:val="74E5470F"/>
    <w:multiLevelType w:val="hybridMultilevel"/>
    <w:tmpl w:val="B0E0FD12"/>
    <w:lvl w:ilvl="0" w:tplc="52F606B2">
      <w:start w:val="35"/>
      <w:numFmt w:val="decimal"/>
      <w:lvlText w:val="%1"/>
      <w:lvlJc w:val="left"/>
      <w:pPr>
        <w:ind w:left="859" w:hanging="721"/>
      </w:pPr>
      <w:rPr>
        <w:rFonts w:hint="default"/>
      </w:rPr>
    </w:lvl>
    <w:lvl w:ilvl="1" w:tplc="569E451C">
      <w:numFmt w:val="none"/>
      <w:lvlText w:val=""/>
      <w:lvlJc w:val="left"/>
      <w:pPr>
        <w:tabs>
          <w:tab w:val="num" w:pos="360"/>
        </w:tabs>
      </w:pPr>
    </w:lvl>
    <w:lvl w:ilvl="2" w:tplc="B79C7B2A">
      <w:numFmt w:val="bullet"/>
      <w:lvlText w:val="•"/>
      <w:lvlJc w:val="left"/>
      <w:pPr>
        <w:ind w:left="2609" w:hanging="721"/>
      </w:pPr>
      <w:rPr>
        <w:rFonts w:hint="default"/>
      </w:rPr>
    </w:lvl>
    <w:lvl w:ilvl="3" w:tplc="9BC8F252">
      <w:numFmt w:val="bullet"/>
      <w:lvlText w:val="•"/>
      <w:lvlJc w:val="left"/>
      <w:pPr>
        <w:ind w:left="3484" w:hanging="721"/>
      </w:pPr>
      <w:rPr>
        <w:rFonts w:hint="default"/>
      </w:rPr>
    </w:lvl>
    <w:lvl w:ilvl="4" w:tplc="C46ABDDC">
      <w:numFmt w:val="bullet"/>
      <w:lvlText w:val="•"/>
      <w:lvlJc w:val="left"/>
      <w:pPr>
        <w:ind w:left="4359" w:hanging="721"/>
      </w:pPr>
      <w:rPr>
        <w:rFonts w:hint="default"/>
      </w:rPr>
    </w:lvl>
    <w:lvl w:ilvl="5" w:tplc="3D3EE5DC">
      <w:numFmt w:val="bullet"/>
      <w:lvlText w:val="•"/>
      <w:lvlJc w:val="left"/>
      <w:pPr>
        <w:ind w:left="5234" w:hanging="721"/>
      </w:pPr>
      <w:rPr>
        <w:rFonts w:hint="default"/>
      </w:rPr>
    </w:lvl>
    <w:lvl w:ilvl="6" w:tplc="CF08E286">
      <w:numFmt w:val="bullet"/>
      <w:lvlText w:val="•"/>
      <w:lvlJc w:val="left"/>
      <w:pPr>
        <w:ind w:left="6109" w:hanging="721"/>
      </w:pPr>
      <w:rPr>
        <w:rFonts w:hint="default"/>
      </w:rPr>
    </w:lvl>
    <w:lvl w:ilvl="7" w:tplc="C904497C">
      <w:numFmt w:val="bullet"/>
      <w:lvlText w:val="•"/>
      <w:lvlJc w:val="left"/>
      <w:pPr>
        <w:ind w:left="6984" w:hanging="721"/>
      </w:pPr>
      <w:rPr>
        <w:rFonts w:hint="default"/>
      </w:rPr>
    </w:lvl>
    <w:lvl w:ilvl="8" w:tplc="A39E7B68">
      <w:numFmt w:val="bullet"/>
      <w:lvlText w:val="•"/>
      <w:lvlJc w:val="left"/>
      <w:pPr>
        <w:ind w:left="7859" w:hanging="721"/>
      </w:pPr>
      <w:rPr>
        <w:rFonts w:hint="default"/>
      </w:rPr>
    </w:lvl>
  </w:abstractNum>
  <w:abstractNum w:abstractNumId="83">
    <w:nsid w:val="75B320F1"/>
    <w:multiLevelType w:val="hybridMultilevel"/>
    <w:tmpl w:val="D0FA8EDC"/>
    <w:lvl w:ilvl="0" w:tplc="8F88F956">
      <w:start w:val="6"/>
      <w:numFmt w:val="lowerLetter"/>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nsid w:val="78496032"/>
    <w:multiLevelType w:val="hybridMultilevel"/>
    <w:tmpl w:val="5970A810"/>
    <w:lvl w:ilvl="0" w:tplc="016AA190">
      <w:start w:val="1"/>
      <w:numFmt w:val="lowerLetter"/>
      <w:lvlText w:val="%1)"/>
      <w:lvlJc w:val="left"/>
      <w:pPr>
        <w:ind w:left="1219" w:hanging="360"/>
      </w:pPr>
      <w:rPr>
        <w:rFonts w:ascii="Arial" w:eastAsia="Times New Roman" w:hAnsi="Arial" w:hint="default"/>
        <w:spacing w:val="-1"/>
        <w:w w:val="100"/>
        <w:sz w:val="22"/>
        <w:szCs w:val="22"/>
      </w:rPr>
    </w:lvl>
    <w:lvl w:ilvl="1" w:tplc="B3BEF76C">
      <w:numFmt w:val="bullet"/>
      <w:lvlText w:val="•"/>
      <w:lvlJc w:val="left"/>
      <w:pPr>
        <w:ind w:left="2072" w:hanging="360"/>
      </w:pPr>
      <w:rPr>
        <w:rFonts w:hint="default"/>
      </w:rPr>
    </w:lvl>
    <w:lvl w:ilvl="2" w:tplc="A97802CC">
      <w:numFmt w:val="bullet"/>
      <w:lvlText w:val="•"/>
      <w:lvlJc w:val="left"/>
      <w:pPr>
        <w:ind w:left="2925" w:hanging="360"/>
      </w:pPr>
      <w:rPr>
        <w:rFonts w:hint="default"/>
      </w:rPr>
    </w:lvl>
    <w:lvl w:ilvl="3" w:tplc="8E8059AA">
      <w:numFmt w:val="bullet"/>
      <w:lvlText w:val="•"/>
      <w:lvlJc w:val="left"/>
      <w:pPr>
        <w:ind w:left="3777" w:hanging="360"/>
      </w:pPr>
      <w:rPr>
        <w:rFonts w:hint="default"/>
      </w:rPr>
    </w:lvl>
    <w:lvl w:ilvl="4" w:tplc="338E4D46">
      <w:numFmt w:val="bullet"/>
      <w:lvlText w:val="•"/>
      <w:lvlJc w:val="left"/>
      <w:pPr>
        <w:ind w:left="4630" w:hanging="360"/>
      </w:pPr>
      <w:rPr>
        <w:rFonts w:hint="default"/>
      </w:rPr>
    </w:lvl>
    <w:lvl w:ilvl="5" w:tplc="CF822F64">
      <w:numFmt w:val="bullet"/>
      <w:lvlText w:val="•"/>
      <w:lvlJc w:val="left"/>
      <w:pPr>
        <w:ind w:left="5483" w:hanging="360"/>
      </w:pPr>
      <w:rPr>
        <w:rFonts w:hint="default"/>
      </w:rPr>
    </w:lvl>
    <w:lvl w:ilvl="6" w:tplc="9D207648">
      <w:numFmt w:val="bullet"/>
      <w:lvlText w:val="•"/>
      <w:lvlJc w:val="left"/>
      <w:pPr>
        <w:ind w:left="6335" w:hanging="360"/>
      </w:pPr>
      <w:rPr>
        <w:rFonts w:hint="default"/>
      </w:rPr>
    </w:lvl>
    <w:lvl w:ilvl="7" w:tplc="362A5794">
      <w:numFmt w:val="bullet"/>
      <w:lvlText w:val="•"/>
      <w:lvlJc w:val="left"/>
      <w:pPr>
        <w:ind w:left="7188" w:hanging="360"/>
      </w:pPr>
      <w:rPr>
        <w:rFonts w:hint="default"/>
      </w:rPr>
    </w:lvl>
    <w:lvl w:ilvl="8" w:tplc="214EF2D6">
      <w:numFmt w:val="bullet"/>
      <w:lvlText w:val="•"/>
      <w:lvlJc w:val="left"/>
      <w:pPr>
        <w:ind w:left="8041" w:hanging="360"/>
      </w:pPr>
      <w:rPr>
        <w:rFonts w:hint="default"/>
      </w:rPr>
    </w:lvl>
  </w:abstractNum>
  <w:abstractNum w:abstractNumId="85">
    <w:nsid w:val="784C50CB"/>
    <w:multiLevelType w:val="multilevel"/>
    <w:tmpl w:val="7C541844"/>
    <w:lvl w:ilvl="0">
      <w:start w:val="15"/>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6">
    <w:nsid w:val="78AB7839"/>
    <w:multiLevelType w:val="hybridMultilevel"/>
    <w:tmpl w:val="D4A40F7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7">
    <w:nsid w:val="79AF7ED2"/>
    <w:multiLevelType w:val="hybridMultilevel"/>
    <w:tmpl w:val="508EA620"/>
    <w:lvl w:ilvl="0" w:tplc="0409000F">
      <w:start w:val="1"/>
      <w:numFmt w:val="decimal"/>
      <w:lvlText w:val="%1."/>
      <w:lvlJc w:val="left"/>
      <w:pPr>
        <w:ind w:left="539" w:hanging="360"/>
      </w:pPr>
      <w:rPr>
        <w:rFonts w:hint="default"/>
      </w:rPr>
    </w:lvl>
    <w:lvl w:ilvl="1" w:tplc="04090019" w:tentative="1">
      <w:start w:val="1"/>
      <w:numFmt w:val="lowerLetter"/>
      <w:lvlText w:val="%2."/>
      <w:lvlJc w:val="left"/>
      <w:pPr>
        <w:ind w:left="1259" w:hanging="360"/>
      </w:pPr>
    </w:lvl>
    <w:lvl w:ilvl="2" w:tplc="0409001B" w:tentative="1">
      <w:start w:val="1"/>
      <w:numFmt w:val="lowerRoman"/>
      <w:lvlText w:val="%3."/>
      <w:lvlJc w:val="right"/>
      <w:pPr>
        <w:ind w:left="1979" w:hanging="180"/>
      </w:pPr>
    </w:lvl>
    <w:lvl w:ilvl="3" w:tplc="0409000F" w:tentative="1">
      <w:start w:val="1"/>
      <w:numFmt w:val="decimal"/>
      <w:lvlText w:val="%4."/>
      <w:lvlJc w:val="left"/>
      <w:pPr>
        <w:ind w:left="2699" w:hanging="360"/>
      </w:pPr>
    </w:lvl>
    <w:lvl w:ilvl="4" w:tplc="04090019" w:tentative="1">
      <w:start w:val="1"/>
      <w:numFmt w:val="lowerLetter"/>
      <w:lvlText w:val="%5."/>
      <w:lvlJc w:val="left"/>
      <w:pPr>
        <w:ind w:left="3419" w:hanging="360"/>
      </w:pPr>
    </w:lvl>
    <w:lvl w:ilvl="5" w:tplc="0409001B" w:tentative="1">
      <w:start w:val="1"/>
      <w:numFmt w:val="lowerRoman"/>
      <w:lvlText w:val="%6."/>
      <w:lvlJc w:val="right"/>
      <w:pPr>
        <w:ind w:left="4139" w:hanging="180"/>
      </w:pPr>
    </w:lvl>
    <w:lvl w:ilvl="6" w:tplc="0409000F" w:tentative="1">
      <w:start w:val="1"/>
      <w:numFmt w:val="decimal"/>
      <w:lvlText w:val="%7."/>
      <w:lvlJc w:val="left"/>
      <w:pPr>
        <w:ind w:left="4859" w:hanging="360"/>
      </w:pPr>
    </w:lvl>
    <w:lvl w:ilvl="7" w:tplc="04090019" w:tentative="1">
      <w:start w:val="1"/>
      <w:numFmt w:val="lowerLetter"/>
      <w:lvlText w:val="%8."/>
      <w:lvlJc w:val="left"/>
      <w:pPr>
        <w:ind w:left="5579" w:hanging="360"/>
      </w:pPr>
    </w:lvl>
    <w:lvl w:ilvl="8" w:tplc="0409001B" w:tentative="1">
      <w:start w:val="1"/>
      <w:numFmt w:val="lowerRoman"/>
      <w:lvlText w:val="%9."/>
      <w:lvlJc w:val="right"/>
      <w:pPr>
        <w:ind w:left="6299" w:hanging="180"/>
      </w:pPr>
    </w:lvl>
  </w:abstractNum>
  <w:abstractNum w:abstractNumId="88">
    <w:nsid w:val="7B3875A8"/>
    <w:multiLevelType w:val="hybridMultilevel"/>
    <w:tmpl w:val="4496821A"/>
    <w:lvl w:ilvl="0" w:tplc="9ABC8BCA">
      <w:start w:val="40"/>
      <w:numFmt w:val="decimal"/>
      <w:lvlText w:val="%1"/>
      <w:lvlJc w:val="left"/>
      <w:pPr>
        <w:ind w:left="859" w:hanging="721"/>
      </w:pPr>
      <w:rPr>
        <w:rFonts w:hint="default"/>
      </w:rPr>
    </w:lvl>
    <w:lvl w:ilvl="1" w:tplc="604EEDFC">
      <w:numFmt w:val="none"/>
      <w:lvlText w:val=""/>
      <w:lvlJc w:val="left"/>
      <w:pPr>
        <w:tabs>
          <w:tab w:val="num" w:pos="360"/>
        </w:tabs>
      </w:pPr>
    </w:lvl>
    <w:lvl w:ilvl="2" w:tplc="5B9E5118">
      <w:start w:val="1"/>
      <w:numFmt w:val="lowerLetter"/>
      <w:lvlText w:val="(%3)"/>
      <w:lvlJc w:val="left"/>
      <w:pPr>
        <w:ind w:left="1219" w:hanging="360"/>
      </w:pPr>
      <w:rPr>
        <w:rFonts w:ascii="Arial" w:eastAsia="Times New Roman" w:hAnsi="Arial" w:hint="default"/>
        <w:spacing w:val="-1"/>
        <w:w w:val="100"/>
        <w:sz w:val="22"/>
        <w:szCs w:val="22"/>
      </w:rPr>
    </w:lvl>
    <w:lvl w:ilvl="3" w:tplc="670E1D12">
      <w:numFmt w:val="bullet"/>
      <w:lvlText w:val="•"/>
      <w:lvlJc w:val="left"/>
      <w:pPr>
        <w:ind w:left="3084" w:hanging="360"/>
      </w:pPr>
      <w:rPr>
        <w:rFonts w:hint="default"/>
      </w:rPr>
    </w:lvl>
    <w:lvl w:ilvl="4" w:tplc="8CE6C916">
      <w:numFmt w:val="bullet"/>
      <w:lvlText w:val="•"/>
      <w:lvlJc w:val="left"/>
      <w:pPr>
        <w:ind w:left="4016" w:hanging="360"/>
      </w:pPr>
      <w:rPr>
        <w:rFonts w:hint="default"/>
      </w:rPr>
    </w:lvl>
    <w:lvl w:ilvl="5" w:tplc="FF04C3CE">
      <w:numFmt w:val="bullet"/>
      <w:lvlText w:val="•"/>
      <w:lvlJc w:val="left"/>
      <w:pPr>
        <w:ind w:left="4948" w:hanging="360"/>
      </w:pPr>
      <w:rPr>
        <w:rFonts w:hint="default"/>
      </w:rPr>
    </w:lvl>
    <w:lvl w:ilvl="6" w:tplc="2F985C42">
      <w:numFmt w:val="bullet"/>
      <w:lvlText w:val="•"/>
      <w:lvlJc w:val="left"/>
      <w:pPr>
        <w:ind w:left="5880" w:hanging="360"/>
      </w:pPr>
      <w:rPr>
        <w:rFonts w:hint="default"/>
      </w:rPr>
    </w:lvl>
    <w:lvl w:ilvl="7" w:tplc="AF20FF5A">
      <w:numFmt w:val="bullet"/>
      <w:lvlText w:val="•"/>
      <w:lvlJc w:val="left"/>
      <w:pPr>
        <w:ind w:left="6812" w:hanging="360"/>
      </w:pPr>
      <w:rPr>
        <w:rFonts w:hint="default"/>
      </w:rPr>
    </w:lvl>
    <w:lvl w:ilvl="8" w:tplc="BC3250D6">
      <w:numFmt w:val="bullet"/>
      <w:lvlText w:val="•"/>
      <w:lvlJc w:val="left"/>
      <w:pPr>
        <w:ind w:left="7744" w:hanging="360"/>
      </w:pPr>
      <w:rPr>
        <w:rFonts w:hint="default"/>
      </w:rPr>
    </w:lvl>
  </w:abstractNum>
  <w:num w:numId="1">
    <w:abstractNumId w:val="84"/>
  </w:num>
  <w:num w:numId="2">
    <w:abstractNumId w:val="41"/>
  </w:num>
  <w:num w:numId="3">
    <w:abstractNumId w:val="25"/>
  </w:num>
  <w:num w:numId="4">
    <w:abstractNumId w:val="68"/>
  </w:num>
  <w:num w:numId="5">
    <w:abstractNumId w:val="74"/>
  </w:num>
  <w:num w:numId="6">
    <w:abstractNumId w:val="43"/>
  </w:num>
  <w:num w:numId="7">
    <w:abstractNumId w:val="8"/>
  </w:num>
  <w:num w:numId="8">
    <w:abstractNumId w:val="3"/>
  </w:num>
  <w:num w:numId="9">
    <w:abstractNumId w:val="79"/>
  </w:num>
  <w:num w:numId="10">
    <w:abstractNumId w:val="40"/>
  </w:num>
  <w:num w:numId="11">
    <w:abstractNumId w:val="23"/>
  </w:num>
  <w:num w:numId="12">
    <w:abstractNumId w:val="1"/>
  </w:num>
  <w:num w:numId="13">
    <w:abstractNumId w:val="88"/>
  </w:num>
  <w:num w:numId="14">
    <w:abstractNumId w:val="82"/>
  </w:num>
  <w:num w:numId="15">
    <w:abstractNumId w:val="78"/>
  </w:num>
  <w:num w:numId="16">
    <w:abstractNumId w:val="10"/>
  </w:num>
  <w:num w:numId="17">
    <w:abstractNumId w:val="55"/>
  </w:num>
  <w:num w:numId="18">
    <w:abstractNumId w:val="14"/>
  </w:num>
  <w:num w:numId="19">
    <w:abstractNumId w:val="19"/>
  </w:num>
  <w:num w:numId="20">
    <w:abstractNumId w:val="36"/>
  </w:num>
  <w:num w:numId="21">
    <w:abstractNumId w:val="48"/>
  </w:num>
  <w:num w:numId="22">
    <w:abstractNumId w:val="20"/>
  </w:num>
  <w:num w:numId="23">
    <w:abstractNumId w:val="66"/>
  </w:num>
  <w:num w:numId="24">
    <w:abstractNumId w:val="52"/>
  </w:num>
  <w:num w:numId="25">
    <w:abstractNumId w:val="5"/>
  </w:num>
  <w:num w:numId="26">
    <w:abstractNumId w:val="56"/>
  </w:num>
  <w:num w:numId="27">
    <w:abstractNumId w:val="27"/>
  </w:num>
  <w:num w:numId="28">
    <w:abstractNumId w:val="38"/>
  </w:num>
  <w:num w:numId="29">
    <w:abstractNumId w:val="81"/>
  </w:num>
  <w:num w:numId="30">
    <w:abstractNumId w:val="12"/>
  </w:num>
  <w:num w:numId="31">
    <w:abstractNumId w:val="67"/>
  </w:num>
  <w:num w:numId="32">
    <w:abstractNumId w:val="32"/>
  </w:num>
  <w:num w:numId="33">
    <w:abstractNumId w:val="62"/>
  </w:num>
  <w:num w:numId="34">
    <w:abstractNumId w:val="75"/>
  </w:num>
  <w:num w:numId="35">
    <w:abstractNumId w:val="77"/>
  </w:num>
  <w:num w:numId="36">
    <w:abstractNumId w:val="51"/>
  </w:num>
  <w:num w:numId="37">
    <w:abstractNumId w:val="37"/>
  </w:num>
  <w:num w:numId="38">
    <w:abstractNumId w:val="35"/>
  </w:num>
  <w:num w:numId="39">
    <w:abstractNumId w:val="73"/>
  </w:num>
  <w:num w:numId="40">
    <w:abstractNumId w:val="57"/>
  </w:num>
  <w:num w:numId="41">
    <w:abstractNumId w:val="47"/>
  </w:num>
  <w:num w:numId="42">
    <w:abstractNumId w:val="15"/>
  </w:num>
  <w:num w:numId="43">
    <w:abstractNumId w:val="34"/>
  </w:num>
  <w:num w:numId="44">
    <w:abstractNumId w:val="29"/>
  </w:num>
  <w:num w:numId="45">
    <w:abstractNumId w:val="53"/>
  </w:num>
  <w:num w:numId="46">
    <w:abstractNumId w:val="45"/>
  </w:num>
  <w:num w:numId="47">
    <w:abstractNumId w:val="85"/>
  </w:num>
  <w:num w:numId="48">
    <w:abstractNumId w:val="80"/>
  </w:num>
  <w:num w:numId="49">
    <w:abstractNumId w:val="6"/>
  </w:num>
  <w:num w:numId="50">
    <w:abstractNumId w:val="9"/>
  </w:num>
  <w:num w:numId="51">
    <w:abstractNumId w:val="58"/>
  </w:num>
  <w:num w:numId="52">
    <w:abstractNumId w:val="72"/>
  </w:num>
  <w:num w:numId="53">
    <w:abstractNumId w:val="4"/>
  </w:num>
  <w:num w:numId="54">
    <w:abstractNumId w:val="17"/>
  </w:num>
  <w:num w:numId="55">
    <w:abstractNumId w:val="39"/>
  </w:num>
  <w:num w:numId="56">
    <w:abstractNumId w:val="31"/>
  </w:num>
  <w:num w:numId="57">
    <w:abstractNumId w:val="31"/>
    <w:lvlOverride w:ilvl="0">
      <w:lvl w:ilvl="0">
        <w:start w:val="2"/>
        <w:numFmt w:val="lowerLetter"/>
        <w:lvlText w:val="%1."/>
        <w:legacy w:legacy="1" w:legacySpace="0" w:legacyIndent="0"/>
        <w:lvlJc w:val="left"/>
        <w:rPr>
          <w:rFonts w:ascii="Arial" w:hAnsi="Arial" w:cs="Arial" w:hint="default"/>
          <w:color w:val="020002"/>
          <w:sz w:val="16"/>
          <w:szCs w:val="16"/>
        </w:rPr>
      </w:lvl>
    </w:lvlOverride>
  </w:num>
  <w:num w:numId="58">
    <w:abstractNumId w:val="42"/>
  </w:num>
  <w:num w:numId="59">
    <w:abstractNumId w:val="61"/>
  </w:num>
  <w:num w:numId="60">
    <w:abstractNumId w:val="24"/>
  </w:num>
  <w:num w:numId="61">
    <w:abstractNumId w:val="50"/>
  </w:num>
  <w:num w:numId="62">
    <w:abstractNumId w:val="22"/>
  </w:num>
  <w:num w:numId="63">
    <w:abstractNumId w:val="59"/>
  </w:num>
  <w:num w:numId="64">
    <w:abstractNumId w:val="16"/>
  </w:num>
  <w:num w:numId="65">
    <w:abstractNumId w:val="70"/>
  </w:num>
  <w:num w:numId="66">
    <w:abstractNumId w:val="44"/>
  </w:num>
  <w:num w:numId="67">
    <w:abstractNumId w:val="33"/>
  </w:num>
  <w:num w:numId="68">
    <w:abstractNumId w:val="87"/>
  </w:num>
  <w:num w:numId="69">
    <w:abstractNumId w:val="28"/>
  </w:num>
  <w:num w:numId="70">
    <w:abstractNumId w:val="63"/>
  </w:num>
  <w:num w:numId="71">
    <w:abstractNumId w:val="86"/>
  </w:num>
  <w:num w:numId="72">
    <w:abstractNumId w:val="2"/>
  </w:num>
  <w:num w:numId="73">
    <w:abstractNumId w:val="18"/>
  </w:num>
  <w:num w:numId="74">
    <w:abstractNumId w:val="60"/>
  </w:num>
  <w:num w:numId="75">
    <w:abstractNumId w:val="13"/>
  </w:num>
  <w:num w:numId="76">
    <w:abstractNumId w:val="30"/>
  </w:num>
  <w:num w:numId="77">
    <w:abstractNumId w:val="71"/>
  </w:num>
  <w:num w:numId="78">
    <w:abstractNumId w:val="21"/>
  </w:num>
  <w:num w:numId="79">
    <w:abstractNumId w:val="65"/>
  </w:num>
  <w:num w:numId="80">
    <w:abstractNumId w:val="64"/>
  </w:num>
  <w:num w:numId="81">
    <w:abstractNumId w:val="46"/>
  </w:num>
  <w:num w:numId="82">
    <w:abstractNumId w:val="69"/>
  </w:num>
  <w:num w:numId="83">
    <w:abstractNumId w:val="76"/>
  </w:num>
  <w:num w:numId="84">
    <w:abstractNumId w:val="26"/>
  </w:num>
  <w:num w:numId="85">
    <w:abstractNumId w:val="83"/>
  </w:num>
  <w:num w:numId="86">
    <w:abstractNumId w:val="54"/>
  </w:num>
  <w:num w:numId="87">
    <w:abstractNumId w:val="49"/>
  </w:num>
  <w:num w:numId="88">
    <w:abstractNumId w:val="0"/>
  </w:num>
  <w:num w:numId="89">
    <w:abstractNumId w:val="7"/>
  </w:num>
  <w:num w:numId="90">
    <w:abstractNumId w:val="11"/>
  </w:num>
  <w:numIdMacAtCleanup w:val="9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20"/>
  <w:doNotHyphenateCaps/>
  <w:drawingGridHorizontalSpacing w:val="110"/>
  <w:displayHorizontalDrawingGridEvery w:val="2"/>
  <w:characterSpacingControl w:val="doNotCompress"/>
  <w:doNotValidateAgainstSchema/>
  <w:doNotDemarcateInvalidXml/>
  <w:hdrShapeDefaults>
    <o:shapedefaults v:ext="edit" spidmax="43010"/>
    <o:shapelayout v:ext="edit">
      <o:idmap v:ext="edit" data="2"/>
    </o:shapelayout>
  </w:hdrShapeDefaults>
  <w:footnotePr>
    <w:footnote w:id="0"/>
    <w:footnote w:id="1"/>
  </w:footnotePr>
  <w:endnotePr>
    <w:endnote w:id="0"/>
    <w:endnote w:id="1"/>
  </w:endnotePr>
  <w:compat/>
  <w:rsids>
    <w:rsidRoot w:val="00CC0403"/>
    <w:rsid w:val="00000C71"/>
    <w:rsid w:val="00004F56"/>
    <w:rsid w:val="00007D69"/>
    <w:rsid w:val="00010344"/>
    <w:rsid w:val="0001075C"/>
    <w:rsid w:val="00013E27"/>
    <w:rsid w:val="00013F25"/>
    <w:rsid w:val="0002013F"/>
    <w:rsid w:val="000213DD"/>
    <w:rsid w:val="00021E2D"/>
    <w:rsid w:val="00024E88"/>
    <w:rsid w:val="00027E98"/>
    <w:rsid w:val="0003300E"/>
    <w:rsid w:val="00037334"/>
    <w:rsid w:val="000421BC"/>
    <w:rsid w:val="00042D10"/>
    <w:rsid w:val="000430FA"/>
    <w:rsid w:val="0004712C"/>
    <w:rsid w:val="00050AB1"/>
    <w:rsid w:val="000551FC"/>
    <w:rsid w:val="00055BB2"/>
    <w:rsid w:val="00055D55"/>
    <w:rsid w:val="00056618"/>
    <w:rsid w:val="00056828"/>
    <w:rsid w:val="00056B86"/>
    <w:rsid w:val="00057D55"/>
    <w:rsid w:val="00063884"/>
    <w:rsid w:val="000657B3"/>
    <w:rsid w:val="00071E30"/>
    <w:rsid w:val="000730B1"/>
    <w:rsid w:val="0007375B"/>
    <w:rsid w:val="000811B7"/>
    <w:rsid w:val="00081610"/>
    <w:rsid w:val="00086BA1"/>
    <w:rsid w:val="00086C76"/>
    <w:rsid w:val="000917A9"/>
    <w:rsid w:val="00092D45"/>
    <w:rsid w:val="0009435F"/>
    <w:rsid w:val="00094BBE"/>
    <w:rsid w:val="00096010"/>
    <w:rsid w:val="00097326"/>
    <w:rsid w:val="000A0454"/>
    <w:rsid w:val="000A1B44"/>
    <w:rsid w:val="000A31FF"/>
    <w:rsid w:val="000A4945"/>
    <w:rsid w:val="000A5369"/>
    <w:rsid w:val="000A6CC7"/>
    <w:rsid w:val="000A7AD6"/>
    <w:rsid w:val="000B279D"/>
    <w:rsid w:val="000B3459"/>
    <w:rsid w:val="000B3C89"/>
    <w:rsid w:val="000C08CB"/>
    <w:rsid w:val="000C0CB9"/>
    <w:rsid w:val="000C3C55"/>
    <w:rsid w:val="000C3D2C"/>
    <w:rsid w:val="000D0A5F"/>
    <w:rsid w:val="000D301F"/>
    <w:rsid w:val="000D741E"/>
    <w:rsid w:val="000E3186"/>
    <w:rsid w:val="000E3602"/>
    <w:rsid w:val="000E7348"/>
    <w:rsid w:val="000F6F23"/>
    <w:rsid w:val="000F7020"/>
    <w:rsid w:val="00100511"/>
    <w:rsid w:val="00100A7A"/>
    <w:rsid w:val="0010296C"/>
    <w:rsid w:val="00103E27"/>
    <w:rsid w:val="0010532E"/>
    <w:rsid w:val="00107FC9"/>
    <w:rsid w:val="00112E2B"/>
    <w:rsid w:val="00114DAD"/>
    <w:rsid w:val="00120D84"/>
    <w:rsid w:val="001238CE"/>
    <w:rsid w:val="00124101"/>
    <w:rsid w:val="00131315"/>
    <w:rsid w:val="00131807"/>
    <w:rsid w:val="00134596"/>
    <w:rsid w:val="00135C59"/>
    <w:rsid w:val="001401A8"/>
    <w:rsid w:val="001406E3"/>
    <w:rsid w:val="00151C35"/>
    <w:rsid w:val="00152421"/>
    <w:rsid w:val="001534D7"/>
    <w:rsid w:val="0015365A"/>
    <w:rsid w:val="001579E8"/>
    <w:rsid w:val="00157A91"/>
    <w:rsid w:val="00164937"/>
    <w:rsid w:val="0016509D"/>
    <w:rsid w:val="00170402"/>
    <w:rsid w:val="00170987"/>
    <w:rsid w:val="00171401"/>
    <w:rsid w:val="001748CC"/>
    <w:rsid w:val="001769F7"/>
    <w:rsid w:val="00177241"/>
    <w:rsid w:val="00180601"/>
    <w:rsid w:val="0018066C"/>
    <w:rsid w:val="00180725"/>
    <w:rsid w:val="00181621"/>
    <w:rsid w:val="001816C1"/>
    <w:rsid w:val="00181BC2"/>
    <w:rsid w:val="00186AC2"/>
    <w:rsid w:val="00187667"/>
    <w:rsid w:val="001917E2"/>
    <w:rsid w:val="00193397"/>
    <w:rsid w:val="001946BC"/>
    <w:rsid w:val="00194821"/>
    <w:rsid w:val="001968FD"/>
    <w:rsid w:val="00197224"/>
    <w:rsid w:val="00197972"/>
    <w:rsid w:val="001A0E12"/>
    <w:rsid w:val="001A323F"/>
    <w:rsid w:val="001A5581"/>
    <w:rsid w:val="001B0481"/>
    <w:rsid w:val="001B5CAF"/>
    <w:rsid w:val="001B7EE7"/>
    <w:rsid w:val="001C1E84"/>
    <w:rsid w:val="001C314D"/>
    <w:rsid w:val="001D1131"/>
    <w:rsid w:val="001D240A"/>
    <w:rsid w:val="001D3A2F"/>
    <w:rsid w:val="001D6266"/>
    <w:rsid w:val="001D6359"/>
    <w:rsid w:val="001D650A"/>
    <w:rsid w:val="001D6930"/>
    <w:rsid w:val="001E0F7A"/>
    <w:rsid w:val="001E1878"/>
    <w:rsid w:val="001E5387"/>
    <w:rsid w:val="001E5CE5"/>
    <w:rsid w:val="001E79C7"/>
    <w:rsid w:val="001F2E54"/>
    <w:rsid w:val="001F49D9"/>
    <w:rsid w:val="001F5800"/>
    <w:rsid w:val="00200B76"/>
    <w:rsid w:val="0020134F"/>
    <w:rsid w:val="002028E3"/>
    <w:rsid w:val="00204AE2"/>
    <w:rsid w:val="00204C37"/>
    <w:rsid w:val="0021064F"/>
    <w:rsid w:val="00212992"/>
    <w:rsid w:val="002146D6"/>
    <w:rsid w:val="00216343"/>
    <w:rsid w:val="0021637F"/>
    <w:rsid w:val="002247B6"/>
    <w:rsid w:val="002314CB"/>
    <w:rsid w:val="002345B8"/>
    <w:rsid w:val="002456A3"/>
    <w:rsid w:val="00246E12"/>
    <w:rsid w:val="00251C02"/>
    <w:rsid w:val="002533FD"/>
    <w:rsid w:val="00257519"/>
    <w:rsid w:val="00260207"/>
    <w:rsid w:val="00260E49"/>
    <w:rsid w:val="002648DF"/>
    <w:rsid w:val="00264EDA"/>
    <w:rsid w:val="00267831"/>
    <w:rsid w:val="0027392A"/>
    <w:rsid w:val="00273D59"/>
    <w:rsid w:val="00276F4D"/>
    <w:rsid w:val="00292CB8"/>
    <w:rsid w:val="002935BB"/>
    <w:rsid w:val="0029369E"/>
    <w:rsid w:val="00293C9F"/>
    <w:rsid w:val="002A0230"/>
    <w:rsid w:val="002A18C9"/>
    <w:rsid w:val="002A430C"/>
    <w:rsid w:val="002A78A5"/>
    <w:rsid w:val="002A7A9A"/>
    <w:rsid w:val="002B3DB4"/>
    <w:rsid w:val="002B4E7A"/>
    <w:rsid w:val="002B673A"/>
    <w:rsid w:val="002B739A"/>
    <w:rsid w:val="002B75C8"/>
    <w:rsid w:val="002B7707"/>
    <w:rsid w:val="002C1DE0"/>
    <w:rsid w:val="002C2BEA"/>
    <w:rsid w:val="002C37C5"/>
    <w:rsid w:val="002C68B5"/>
    <w:rsid w:val="002D299D"/>
    <w:rsid w:val="002D3038"/>
    <w:rsid w:val="002D5604"/>
    <w:rsid w:val="002D736B"/>
    <w:rsid w:val="002D7A17"/>
    <w:rsid w:val="002E23CE"/>
    <w:rsid w:val="002E299D"/>
    <w:rsid w:val="002E3174"/>
    <w:rsid w:val="002E58BB"/>
    <w:rsid w:val="002F3E90"/>
    <w:rsid w:val="002F446A"/>
    <w:rsid w:val="002F4CDA"/>
    <w:rsid w:val="002F56D6"/>
    <w:rsid w:val="00301937"/>
    <w:rsid w:val="00301A9C"/>
    <w:rsid w:val="0030484C"/>
    <w:rsid w:val="00305D27"/>
    <w:rsid w:val="00310C40"/>
    <w:rsid w:val="003111B9"/>
    <w:rsid w:val="00315871"/>
    <w:rsid w:val="003238CF"/>
    <w:rsid w:val="003309AF"/>
    <w:rsid w:val="00330C52"/>
    <w:rsid w:val="00331B45"/>
    <w:rsid w:val="00333BD9"/>
    <w:rsid w:val="00334A7E"/>
    <w:rsid w:val="00336F9B"/>
    <w:rsid w:val="003405ED"/>
    <w:rsid w:val="00342EC2"/>
    <w:rsid w:val="00344EC3"/>
    <w:rsid w:val="00351F1C"/>
    <w:rsid w:val="00353590"/>
    <w:rsid w:val="00353B06"/>
    <w:rsid w:val="003572F4"/>
    <w:rsid w:val="0036136F"/>
    <w:rsid w:val="00362D08"/>
    <w:rsid w:val="00365D31"/>
    <w:rsid w:val="00366C75"/>
    <w:rsid w:val="0037321F"/>
    <w:rsid w:val="00374AB8"/>
    <w:rsid w:val="00374D74"/>
    <w:rsid w:val="00374FC8"/>
    <w:rsid w:val="00375D63"/>
    <w:rsid w:val="00380C9D"/>
    <w:rsid w:val="00380D51"/>
    <w:rsid w:val="00381A7E"/>
    <w:rsid w:val="00386963"/>
    <w:rsid w:val="00386CF2"/>
    <w:rsid w:val="003876B5"/>
    <w:rsid w:val="003943AB"/>
    <w:rsid w:val="003A0C02"/>
    <w:rsid w:val="003A26FD"/>
    <w:rsid w:val="003A4F5D"/>
    <w:rsid w:val="003B1479"/>
    <w:rsid w:val="003B2B0F"/>
    <w:rsid w:val="003B6417"/>
    <w:rsid w:val="003B66CB"/>
    <w:rsid w:val="003C05E4"/>
    <w:rsid w:val="003C3FD6"/>
    <w:rsid w:val="003D02AE"/>
    <w:rsid w:val="003D448E"/>
    <w:rsid w:val="003D4B2D"/>
    <w:rsid w:val="003D5443"/>
    <w:rsid w:val="003E012A"/>
    <w:rsid w:val="003E328D"/>
    <w:rsid w:val="003E623D"/>
    <w:rsid w:val="003F41CD"/>
    <w:rsid w:val="003F4D58"/>
    <w:rsid w:val="003F6B0C"/>
    <w:rsid w:val="004009BF"/>
    <w:rsid w:val="0040364C"/>
    <w:rsid w:val="00404D5E"/>
    <w:rsid w:val="00410507"/>
    <w:rsid w:val="00423946"/>
    <w:rsid w:val="00432A3B"/>
    <w:rsid w:val="004333CD"/>
    <w:rsid w:val="00437024"/>
    <w:rsid w:val="00447622"/>
    <w:rsid w:val="004477A3"/>
    <w:rsid w:val="004501F4"/>
    <w:rsid w:val="00452FBC"/>
    <w:rsid w:val="00455120"/>
    <w:rsid w:val="00462ECC"/>
    <w:rsid w:val="00464D37"/>
    <w:rsid w:val="00465E2B"/>
    <w:rsid w:val="004673BC"/>
    <w:rsid w:val="00467C0E"/>
    <w:rsid w:val="00471DEE"/>
    <w:rsid w:val="0047454C"/>
    <w:rsid w:val="00477687"/>
    <w:rsid w:val="00480F3C"/>
    <w:rsid w:val="00483834"/>
    <w:rsid w:val="00484699"/>
    <w:rsid w:val="00484D84"/>
    <w:rsid w:val="004857A9"/>
    <w:rsid w:val="004861B9"/>
    <w:rsid w:val="00487602"/>
    <w:rsid w:val="00487D1D"/>
    <w:rsid w:val="0049007D"/>
    <w:rsid w:val="004929CA"/>
    <w:rsid w:val="004945D7"/>
    <w:rsid w:val="00497339"/>
    <w:rsid w:val="00497580"/>
    <w:rsid w:val="004A2F16"/>
    <w:rsid w:val="004A2F2E"/>
    <w:rsid w:val="004A3201"/>
    <w:rsid w:val="004B0D10"/>
    <w:rsid w:val="004B0F17"/>
    <w:rsid w:val="004B1489"/>
    <w:rsid w:val="004B3ADB"/>
    <w:rsid w:val="004B4726"/>
    <w:rsid w:val="004B5AC7"/>
    <w:rsid w:val="004B66FC"/>
    <w:rsid w:val="004C2604"/>
    <w:rsid w:val="004C2692"/>
    <w:rsid w:val="004C53E6"/>
    <w:rsid w:val="004C706D"/>
    <w:rsid w:val="004D1331"/>
    <w:rsid w:val="004D6F36"/>
    <w:rsid w:val="004D798E"/>
    <w:rsid w:val="004E1ADE"/>
    <w:rsid w:val="004E7124"/>
    <w:rsid w:val="004F08FC"/>
    <w:rsid w:val="004F39CD"/>
    <w:rsid w:val="004F59CB"/>
    <w:rsid w:val="004F61B8"/>
    <w:rsid w:val="00501C0A"/>
    <w:rsid w:val="00502AFD"/>
    <w:rsid w:val="0050408C"/>
    <w:rsid w:val="005066B2"/>
    <w:rsid w:val="005070A5"/>
    <w:rsid w:val="005118DC"/>
    <w:rsid w:val="005119C6"/>
    <w:rsid w:val="00512AB8"/>
    <w:rsid w:val="0051332F"/>
    <w:rsid w:val="005134C2"/>
    <w:rsid w:val="00521ABD"/>
    <w:rsid w:val="00521ADB"/>
    <w:rsid w:val="00535361"/>
    <w:rsid w:val="00536807"/>
    <w:rsid w:val="00536A9F"/>
    <w:rsid w:val="005521A0"/>
    <w:rsid w:val="0055456A"/>
    <w:rsid w:val="00556C99"/>
    <w:rsid w:val="00557376"/>
    <w:rsid w:val="005573E6"/>
    <w:rsid w:val="00557634"/>
    <w:rsid w:val="00562BAF"/>
    <w:rsid w:val="005642F1"/>
    <w:rsid w:val="00564456"/>
    <w:rsid w:val="005676D3"/>
    <w:rsid w:val="0057127E"/>
    <w:rsid w:val="00571759"/>
    <w:rsid w:val="00577B01"/>
    <w:rsid w:val="00583D6F"/>
    <w:rsid w:val="005927FC"/>
    <w:rsid w:val="00595F2F"/>
    <w:rsid w:val="005A2112"/>
    <w:rsid w:val="005A4F0D"/>
    <w:rsid w:val="005A63B8"/>
    <w:rsid w:val="005B1485"/>
    <w:rsid w:val="005B2654"/>
    <w:rsid w:val="005B573B"/>
    <w:rsid w:val="005B7BEC"/>
    <w:rsid w:val="005C4F81"/>
    <w:rsid w:val="005C69BF"/>
    <w:rsid w:val="005D640C"/>
    <w:rsid w:val="005D77D5"/>
    <w:rsid w:val="005E083D"/>
    <w:rsid w:val="005E57BA"/>
    <w:rsid w:val="005F0BE7"/>
    <w:rsid w:val="005F2BA1"/>
    <w:rsid w:val="005F64A4"/>
    <w:rsid w:val="005F66CD"/>
    <w:rsid w:val="005F6ED9"/>
    <w:rsid w:val="006011D6"/>
    <w:rsid w:val="00602F4A"/>
    <w:rsid w:val="0060510B"/>
    <w:rsid w:val="00610352"/>
    <w:rsid w:val="006109B5"/>
    <w:rsid w:val="006170B9"/>
    <w:rsid w:val="00620078"/>
    <w:rsid w:val="00620629"/>
    <w:rsid w:val="00622CCA"/>
    <w:rsid w:val="0062344E"/>
    <w:rsid w:val="00626398"/>
    <w:rsid w:val="00630245"/>
    <w:rsid w:val="00635D23"/>
    <w:rsid w:val="00636603"/>
    <w:rsid w:val="00637029"/>
    <w:rsid w:val="00640544"/>
    <w:rsid w:val="006416A0"/>
    <w:rsid w:val="00641FE7"/>
    <w:rsid w:val="006435D5"/>
    <w:rsid w:val="006474B0"/>
    <w:rsid w:val="006534AD"/>
    <w:rsid w:val="00653BC8"/>
    <w:rsid w:val="00654E23"/>
    <w:rsid w:val="00655ECD"/>
    <w:rsid w:val="006562A9"/>
    <w:rsid w:val="006562C6"/>
    <w:rsid w:val="00656421"/>
    <w:rsid w:val="00656CA4"/>
    <w:rsid w:val="00657824"/>
    <w:rsid w:val="006609C2"/>
    <w:rsid w:val="00663464"/>
    <w:rsid w:val="0067355F"/>
    <w:rsid w:val="00673D6B"/>
    <w:rsid w:val="00677AA3"/>
    <w:rsid w:val="00681195"/>
    <w:rsid w:val="00682814"/>
    <w:rsid w:val="00686361"/>
    <w:rsid w:val="00690719"/>
    <w:rsid w:val="00692529"/>
    <w:rsid w:val="006943AC"/>
    <w:rsid w:val="00697665"/>
    <w:rsid w:val="006A01AF"/>
    <w:rsid w:val="006A3FBE"/>
    <w:rsid w:val="006A59B4"/>
    <w:rsid w:val="006A7349"/>
    <w:rsid w:val="006B21E6"/>
    <w:rsid w:val="006B3770"/>
    <w:rsid w:val="006B6ED8"/>
    <w:rsid w:val="006C03D1"/>
    <w:rsid w:val="006C3C91"/>
    <w:rsid w:val="006C74CA"/>
    <w:rsid w:val="006D15CB"/>
    <w:rsid w:val="006D2F14"/>
    <w:rsid w:val="006D3831"/>
    <w:rsid w:val="006D3F91"/>
    <w:rsid w:val="006D6021"/>
    <w:rsid w:val="006E17C4"/>
    <w:rsid w:val="006E304F"/>
    <w:rsid w:val="006E3885"/>
    <w:rsid w:val="006E38B3"/>
    <w:rsid w:val="006E4657"/>
    <w:rsid w:val="006E678F"/>
    <w:rsid w:val="006F14AB"/>
    <w:rsid w:val="006F34FB"/>
    <w:rsid w:val="00701459"/>
    <w:rsid w:val="00702110"/>
    <w:rsid w:val="00702FC1"/>
    <w:rsid w:val="00703AD2"/>
    <w:rsid w:val="007150DC"/>
    <w:rsid w:val="0071597D"/>
    <w:rsid w:val="00715D97"/>
    <w:rsid w:val="00721982"/>
    <w:rsid w:val="00723A85"/>
    <w:rsid w:val="00724C02"/>
    <w:rsid w:val="00725DC1"/>
    <w:rsid w:val="00727215"/>
    <w:rsid w:val="007310B7"/>
    <w:rsid w:val="00732200"/>
    <w:rsid w:val="007348E2"/>
    <w:rsid w:val="00740B73"/>
    <w:rsid w:val="007419E5"/>
    <w:rsid w:val="00742E4F"/>
    <w:rsid w:val="0074712F"/>
    <w:rsid w:val="007513F6"/>
    <w:rsid w:val="0075352A"/>
    <w:rsid w:val="00755E14"/>
    <w:rsid w:val="00760B47"/>
    <w:rsid w:val="00766D55"/>
    <w:rsid w:val="00772295"/>
    <w:rsid w:val="00772B82"/>
    <w:rsid w:val="00773395"/>
    <w:rsid w:val="0077428E"/>
    <w:rsid w:val="007814DD"/>
    <w:rsid w:val="00785D4F"/>
    <w:rsid w:val="00791EFA"/>
    <w:rsid w:val="00791F23"/>
    <w:rsid w:val="00792B5C"/>
    <w:rsid w:val="007940C1"/>
    <w:rsid w:val="00794A54"/>
    <w:rsid w:val="00795386"/>
    <w:rsid w:val="0079563B"/>
    <w:rsid w:val="007A21FC"/>
    <w:rsid w:val="007A2AD9"/>
    <w:rsid w:val="007A2E45"/>
    <w:rsid w:val="007A3F9D"/>
    <w:rsid w:val="007A5CDD"/>
    <w:rsid w:val="007B3363"/>
    <w:rsid w:val="007B74EA"/>
    <w:rsid w:val="007C05D2"/>
    <w:rsid w:val="007C2F40"/>
    <w:rsid w:val="007D032E"/>
    <w:rsid w:val="007D0B70"/>
    <w:rsid w:val="007D2B44"/>
    <w:rsid w:val="007D5282"/>
    <w:rsid w:val="007D6A82"/>
    <w:rsid w:val="007E0AEA"/>
    <w:rsid w:val="007E340C"/>
    <w:rsid w:val="007F16B5"/>
    <w:rsid w:val="007F3C2C"/>
    <w:rsid w:val="007F68B8"/>
    <w:rsid w:val="008009EC"/>
    <w:rsid w:val="008025E5"/>
    <w:rsid w:val="00806304"/>
    <w:rsid w:val="00813D54"/>
    <w:rsid w:val="008144D0"/>
    <w:rsid w:val="008164B7"/>
    <w:rsid w:val="00820F06"/>
    <w:rsid w:val="008239AA"/>
    <w:rsid w:val="008254DB"/>
    <w:rsid w:val="0082720D"/>
    <w:rsid w:val="008300A2"/>
    <w:rsid w:val="00830449"/>
    <w:rsid w:val="00830F47"/>
    <w:rsid w:val="008340E4"/>
    <w:rsid w:val="00840E0C"/>
    <w:rsid w:val="00844FFD"/>
    <w:rsid w:val="00846F3B"/>
    <w:rsid w:val="00851350"/>
    <w:rsid w:val="00852400"/>
    <w:rsid w:val="0085382E"/>
    <w:rsid w:val="00853F91"/>
    <w:rsid w:val="00856101"/>
    <w:rsid w:val="00857EBE"/>
    <w:rsid w:val="008620CF"/>
    <w:rsid w:val="008656AF"/>
    <w:rsid w:val="008725C7"/>
    <w:rsid w:val="00874659"/>
    <w:rsid w:val="008759BF"/>
    <w:rsid w:val="00883884"/>
    <w:rsid w:val="008844EF"/>
    <w:rsid w:val="00887D04"/>
    <w:rsid w:val="0089003D"/>
    <w:rsid w:val="008971CE"/>
    <w:rsid w:val="00897CCB"/>
    <w:rsid w:val="008A306C"/>
    <w:rsid w:val="008A49F9"/>
    <w:rsid w:val="008A4B8E"/>
    <w:rsid w:val="008A747F"/>
    <w:rsid w:val="008B1FFC"/>
    <w:rsid w:val="008B2F43"/>
    <w:rsid w:val="008B58DD"/>
    <w:rsid w:val="008B787A"/>
    <w:rsid w:val="008C2D0D"/>
    <w:rsid w:val="008C409F"/>
    <w:rsid w:val="008D2C75"/>
    <w:rsid w:val="008D332C"/>
    <w:rsid w:val="008E201B"/>
    <w:rsid w:val="008E2D29"/>
    <w:rsid w:val="008E4E20"/>
    <w:rsid w:val="008F10A0"/>
    <w:rsid w:val="008F1866"/>
    <w:rsid w:val="008F494B"/>
    <w:rsid w:val="008F4EE2"/>
    <w:rsid w:val="009023D0"/>
    <w:rsid w:val="00903730"/>
    <w:rsid w:val="00906B9C"/>
    <w:rsid w:val="00906BFA"/>
    <w:rsid w:val="009135A1"/>
    <w:rsid w:val="00913C98"/>
    <w:rsid w:val="00913D3D"/>
    <w:rsid w:val="00914697"/>
    <w:rsid w:val="00916148"/>
    <w:rsid w:val="009164E6"/>
    <w:rsid w:val="009179E1"/>
    <w:rsid w:val="009221CE"/>
    <w:rsid w:val="00923B88"/>
    <w:rsid w:val="00927ADD"/>
    <w:rsid w:val="00933E1B"/>
    <w:rsid w:val="00935D24"/>
    <w:rsid w:val="009367D6"/>
    <w:rsid w:val="00943A5D"/>
    <w:rsid w:val="009461BF"/>
    <w:rsid w:val="00946BD2"/>
    <w:rsid w:val="009474D4"/>
    <w:rsid w:val="0095038A"/>
    <w:rsid w:val="009547B1"/>
    <w:rsid w:val="00964F48"/>
    <w:rsid w:val="009700CD"/>
    <w:rsid w:val="00973865"/>
    <w:rsid w:val="00974F40"/>
    <w:rsid w:val="0097609A"/>
    <w:rsid w:val="00982A21"/>
    <w:rsid w:val="009839CB"/>
    <w:rsid w:val="00983BA1"/>
    <w:rsid w:val="009849AA"/>
    <w:rsid w:val="00985A45"/>
    <w:rsid w:val="00987A3F"/>
    <w:rsid w:val="00990CA2"/>
    <w:rsid w:val="0099113C"/>
    <w:rsid w:val="00993B7D"/>
    <w:rsid w:val="00993D07"/>
    <w:rsid w:val="0099478F"/>
    <w:rsid w:val="0099554E"/>
    <w:rsid w:val="00995D68"/>
    <w:rsid w:val="009A0E0B"/>
    <w:rsid w:val="009A2508"/>
    <w:rsid w:val="009A52F8"/>
    <w:rsid w:val="009A577D"/>
    <w:rsid w:val="009A5BA3"/>
    <w:rsid w:val="009A6126"/>
    <w:rsid w:val="009B48A1"/>
    <w:rsid w:val="009B4B16"/>
    <w:rsid w:val="009B4E03"/>
    <w:rsid w:val="009B6CE0"/>
    <w:rsid w:val="009C046B"/>
    <w:rsid w:val="009C0B8F"/>
    <w:rsid w:val="009C1ED0"/>
    <w:rsid w:val="009C3300"/>
    <w:rsid w:val="009C5BB5"/>
    <w:rsid w:val="009D2393"/>
    <w:rsid w:val="009D2C6D"/>
    <w:rsid w:val="009D3FA1"/>
    <w:rsid w:val="009D6AC2"/>
    <w:rsid w:val="009E13D8"/>
    <w:rsid w:val="009E3043"/>
    <w:rsid w:val="009E4575"/>
    <w:rsid w:val="009E4D0F"/>
    <w:rsid w:val="009E6EEF"/>
    <w:rsid w:val="009E7808"/>
    <w:rsid w:val="009F0B50"/>
    <w:rsid w:val="009F0E38"/>
    <w:rsid w:val="009F595C"/>
    <w:rsid w:val="009F6BC6"/>
    <w:rsid w:val="00A011D8"/>
    <w:rsid w:val="00A05136"/>
    <w:rsid w:val="00A05586"/>
    <w:rsid w:val="00A06FA1"/>
    <w:rsid w:val="00A10943"/>
    <w:rsid w:val="00A1385C"/>
    <w:rsid w:val="00A142EB"/>
    <w:rsid w:val="00A145A8"/>
    <w:rsid w:val="00A1475A"/>
    <w:rsid w:val="00A16EEA"/>
    <w:rsid w:val="00A17D10"/>
    <w:rsid w:val="00A2069F"/>
    <w:rsid w:val="00A2195F"/>
    <w:rsid w:val="00A233C4"/>
    <w:rsid w:val="00A25427"/>
    <w:rsid w:val="00A25AC9"/>
    <w:rsid w:val="00A26BB2"/>
    <w:rsid w:val="00A35449"/>
    <w:rsid w:val="00A51B2F"/>
    <w:rsid w:val="00A51E41"/>
    <w:rsid w:val="00A53588"/>
    <w:rsid w:val="00A55DC6"/>
    <w:rsid w:val="00A5668E"/>
    <w:rsid w:val="00A56EA5"/>
    <w:rsid w:val="00A57AD1"/>
    <w:rsid w:val="00A60535"/>
    <w:rsid w:val="00A65AB4"/>
    <w:rsid w:val="00A65FBB"/>
    <w:rsid w:val="00A6620B"/>
    <w:rsid w:val="00A663C0"/>
    <w:rsid w:val="00A71E2F"/>
    <w:rsid w:val="00A745EE"/>
    <w:rsid w:val="00A80E10"/>
    <w:rsid w:val="00A82CDF"/>
    <w:rsid w:val="00A84678"/>
    <w:rsid w:val="00A84791"/>
    <w:rsid w:val="00A87C92"/>
    <w:rsid w:val="00A87E52"/>
    <w:rsid w:val="00A92493"/>
    <w:rsid w:val="00AA7C70"/>
    <w:rsid w:val="00AB0F8F"/>
    <w:rsid w:val="00AB2196"/>
    <w:rsid w:val="00AB36CB"/>
    <w:rsid w:val="00AB4B9C"/>
    <w:rsid w:val="00AB76E6"/>
    <w:rsid w:val="00AC01F3"/>
    <w:rsid w:val="00AC0305"/>
    <w:rsid w:val="00AC37D5"/>
    <w:rsid w:val="00AC4519"/>
    <w:rsid w:val="00AC553E"/>
    <w:rsid w:val="00AC66B3"/>
    <w:rsid w:val="00AC7BF9"/>
    <w:rsid w:val="00AD087A"/>
    <w:rsid w:val="00AD0B98"/>
    <w:rsid w:val="00AD0DCB"/>
    <w:rsid w:val="00AD6664"/>
    <w:rsid w:val="00AE32DF"/>
    <w:rsid w:val="00AE4350"/>
    <w:rsid w:val="00AF0540"/>
    <w:rsid w:val="00AF0D77"/>
    <w:rsid w:val="00AF1685"/>
    <w:rsid w:val="00AF40AE"/>
    <w:rsid w:val="00AF4408"/>
    <w:rsid w:val="00AF713F"/>
    <w:rsid w:val="00B00272"/>
    <w:rsid w:val="00B00283"/>
    <w:rsid w:val="00B0485B"/>
    <w:rsid w:val="00B05087"/>
    <w:rsid w:val="00B06D48"/>
    <w:rsid w:val="00B164AD"/>
    <w:rsid w:val="00B276ED"/>
    <w:rsid w:val="00B30F37"/>
    <w:rsid w:val="00B30FE0"/>
    <w:rsid w:val="00B311FD"/>
    <w:rsid w:val="00B33146"/>
    <w:rsid w:val="00B33A33"/>
    <w:rsid w:val="00B33BC9"/>
    <w:rsid w:val="00B34067"/>
    <w:rsid w:val="00B3446E"/>
    <w:rsid w:val="00B359BB"/>
    <w:rsid w:val="00B42674"/>
    <w:rsid w:val="00B503F4"/>
    <w:rsid w:val="00B50F4E"/>
    <w:rsid w:val="00B51312"/>
    <w:rsid w:val="00B531EA"/>
    <w:rsid w:val="00B55849"/>
    <w:rsid w:val="00B5754A"/>
    <w:rsid w:val="00B62260"/>
    <w:rsid w:val="00B63A1F"/>
    <w:rsid w:val="00B657A9"/>
    <w:rsid w:val="00B66AF8"/>
    <w:rsid w:val="00B66B5A"/>
    <w:rsid w:val="00B70327"/>
    <w:rsid w:val="00B7037B"/>
    <w:rsid w:val="00B75724"/>
    <w:rsid w:val="00B800EE"/>
    <w:rsid w:val="00B80932"/>
    <w:rsid w:val="00B81387"/>
    <w:rsid w:val="00B82F31"/>
    <w:rsid w:val="00B83CFE"/>
    <w:rsid w:val="00B84F71"/>
    <w:rsid w:val="00B85E40"/>
    <w:rsid w:val="00B86197"/>
    <w:rsid w:val="00B9260E"/>
    <w:rsid w:val="00B93FE5"/>
    <w:rsid w:val="00B9528F"/>
    <w:rsid w:val="00B95FC9"/>
    <w:rsid w:val="00B962BE"/>
    <w:rsid w:val="00BA66A4"/>
    <w:rsid w:val="00BA683F"/>
    <w:rsid w:val="00BB0C81"/>
    <w:rsid w:val="00BB3186"/>
    <w:rsid w:val="00BB62ED"/>
    <w:rsid w:val="00BB6E4C"/>
    <w:rsid w:val="00BC0968"/>
    <w:rsid w:val="00BC55E6"/>
    <w:rsid w:val="00BC5D60"/>
    <w:rsid w:val="00BC6CA7"/>
    <w:rsid w:val="00BD069F"/>
    <w:rsid w:val="00BD0F59"/>
    <w:rsid w:val="00BD2B41"/>
    <w:rsid w:val="00BD3395"/>
    <w:rsid w:val="00BE08FE"/>
    <w:rsid w:val="00BE10D6"/>
    <w:rsid w:val="00BE3D68"/>
    <w:rsid w:val="00BE3DCB"/>
    <w:rsid w:val="00BE5126"/>
    <w:rsid w:val="00BF1577"/>
    <w:rsid w:val="00BF2DCA"/>
    <w:rsid w:val="00BF2E8C"/>
    <w:rsid w:val="00BF4600"/>
    <w:rsid w:val="00BF48AF"/>
    <w:rsid w:val="00BF645E"/>
    <w:rsid w:val="00C02E87"/>
    <w:rsid w:val="00C06DFD"/>
    <w:rsid w:val="00C072B3"/>
    <w:rsid w:val="00C10AEC"/>
    <w:rsid w:val="00C119FD"/>
    <w:rsid w:val="00C14E55"/>
    <w:rsid w:val="00C1675F"/>
    <w:rsid w:val="00C220A5"/>
    <w:rsid w:val="00C35603"/>
    <w:rsid w:val="00C3636A"/>
    <w:rsid w:val="00C45195"/>
    <w:rsid w:val="00C503A6"/>
    <w:rsid w:val="00C50744"/>
    <w:rsid w:val="00C51994"/>
    <w:rsid w:val="00C53479"/>
    <w:rsid w:val="00C560EB"/>
    <w:rsid w:val="00C60FEC"/>
    <w:rsid w:val="00C63D75"/>
    <w:rsid w:val="00C65205"/>
    <w:rsid w:val="00C660B6"/>
    <w:rsid w:val="00C71D0E"/>
    <w:rsid w:val="00C72B57"/>
    <w:rsid w:val="00C7672F"/>
    <w:rsid w:val="00C81912"/>
    <w:rsid w:val="00C819CB"/>
    <w:rsid w:val="00C8625E"/>
    <w:rsid w:val="00CA0A66"/>
    <w:rsid w:val="00CA1023"/>
    <w:rsid w:val="00CA3BC1"/>
    <w:rsid w:val="00CA703D"/>
    <w:rsid w:val="00CB148A"/>
    <w:rsid w:val="00CB3789"/>
    <w:rsid w:val="00CB49F7"/>
    <w:rsid w:val="00CB6E11"/>
    <w:rsid w:val="00CB7132"/>
    <w:rsid w:val="00CC0403"/>
    <w:rsid w:val="00CC3A90"/>
    <w:rsid w:val="00CC4993"/>
    <w:rsid w:val="00CD243F"/>
    <w:rsid w:val="00CD495F"/>
    <w:rsid w:val="00CD5397"/>
    <w:rsid w:val="00CD7616"/>
    <w:rsid w:val="00CE1008"/>
    <w:rsid w:val="00CE2D37"/>
    <w:rsid w:val="00CE584A"/>
    <w:rsid w:val="00CE6BD1"/>
    <w:rsid w:val="00CF13F0"/>
    <w:rsid w:val="00CF5B19"/>
    <w:rsid w:val="00D02FE9"/>
    <w:rsid w:val="00D0340E"/>
    <w:rsid w:val="00D0575F"/>
    <w:rsid w:val="00D064D9"/>
    <w:rsid w:val="00D10BB0"/>
    <w:rsid w:val="00D117A5"/>
    <w:rsid w:val="00D11AA5"/>
    <w:rsid w:val="00D1258C"/>
    <w:rsid w:val="00D13BC4"/>
    <w:rsid w:val="00D15818"/>
    <w:rsid w:val="00D17269"/>
    <w:rsid w:val="00D17EFD"/>
    <w:rsid w:val="00D20708"/>
    <w:rsid w:val="00D2620B"/>
    <w:rsid w:val="00D3032F"/>
    <w:rsid w:val="00D31E53"/>
    <w:rsid w:val="00D32556"/>
    <w:rsid w:val="00D3742C"/>
    <w:rsid w:val="00D414E8"/>
    <w:rsid w:val="00D41582"/>
    <w:rsid w:val="00D43E23"/>
    <w:rsid w:val="00D45FE1"/>
    <w:rsid w:val="00D52235"/>
    <w:rsid w:val="00D535C7"/>
    <w:rsid w:val="00D55ACE"/>
    <w:rsid w:val="00D575E4"/>
    <w:rsid w:val="00D5791B"/>
    <w:rsid w:val="00D57D8F"/>
    <w:rsid w:val="00D629A2"/>
    <w:rsid w:val="00D636B3"/>
    <w:rsid w:val="00D657E7"/>
    <w:rsid w:val="00D706E9"/>
    <w:rsid w:val="00D71618"/>
    <w:rsid w:val="00D76A0E"/>
    <w:rsid w:val="00D90186"/>
    <w:rsid w:val="00D9093E"/>
    <w:rsid w:val="00D94411"/>
    <w:rsid w:val="00D953FD"/>
    <w:rsid w:val="00DA5D74"/>
    <w:rsid w:val="00DA6D15"/>
    <w:rsid w:val="00DA6DF2"/>
    <w:rsid w:val="00DA7A71"/>
    <w:rsid w:val="00DA7DFC"/>
    <w:rsid w:val="00DB732E"/>
    <w:rsid w:val="00DB752D"/>
    <w:rsid w:val="00DB7791"/>
    <w:rsid w:val="00DC1E48"/>
    <w:rsid w:val="00DC1F0A"/>
    <w:rsid w:val="00DC2319"/>
    <w:rsid w:val="00DC632D"/>
    <w:rsid w:val="00DC640E"/>
    <w:rsid w:val="00DD0A35"/>
    <w:rsid w:val="00DD2EC2"/>
    <w:rsid w:val="00DD6B91"/>
    <w:rsid w:val="00DD776D"/>
    <w:rsid w:val="00DE0CE4"/>
    <w:rsid w:val="00DE1078"/>
    <w:rsid w:val="00DE1642"/>
    <w:rsid w:val="00DE4C1B"/>
    <w:rsid w:val="00DF0E10"/>
    <w:rsid w:val="00DF597F"/>
    <w:rsid w:val="00E0031E"/>
    <w:rsid w:val="00E04230"/>
    <w:rsid w:val="00E07585"/>
    <w:rsid w:val="00E11DEA"/>
    <w:rsid w:val="00E13CC8"/>
    <w:rsid w:val="00E21524"/>
    <w:rsid w:val="00E22BC0"/>
    <w:rsid w:val="00E256DF"/>
    <w:rsid w:val="00E30A7B"/>
    <w:rsid w:val="00E312F7"/>
    <w:rsid w:val="00E32C60"/>
    <w:rsid w:val="00E33BFC"/>
    <w:rsid w:val="00E3443C"/>
    <w:rsid w:val="00E34B36"/>
    <w:rsid w:val="00E34BA4"/>
    <w:rsid w:val="00E35022"/>
    <w:rsid w:val="00E437A2"/>
    <w:rsid w:val="00E44F99"/>
    <w:rsid w:val="00E47AD4"/>
    <w:rsid w:val="00E5247B"/>
    <w:rsid w:val="00E53720"/>
    <w:rsid w:val="00E5747F"/>
    <w:rsid w:val="00E67547"/>
    <w:rsid w:val="00E67562"/>
    <w:rsid w:val="00E70A05"/>
    <w:rsid w:val="00E70D6B"/>
    <w:rsid w:val="00E720BF"/>
    <w:rsid w:val="00E7227D"/>
    <w:rsid w:val="00E74D65"/>
    <w:rsid w:val="00E75645"/>
    <w:rsid w:val="00E822F4"/>
    <w:rsid w:val="00E959CC"/>
    <w:rsid w:val="00E96B3C"/>
    <w:rsid w:val="00E96F54"/>
    <w:rsid w:val="00EA028C"/>
    <w:rsid w:val="00EA1C31"/>
    <w:rsid w:val="00EA3B7D"/>
    <w:rsid w:val="00EA54C0"/>
    <w:rsid w:val="00EB3A5D"/>
    <w:rsid w:val="00EC2D77"/>
    <w:rsid w:val="00EC32D8"/>
    <w:rsid w:val="00EC37AC"/>
    <w:rsid w:val="00EC468A"/>
    <w:rsid w:val="00EC5249"/>
    <w:rsid w:val="00EC7B2A"/>
    <w:rsid w:val="00ED2203"/>
    <w:rsid w:val="00ED2367"/>
    <w:rsid w:val="00ED3B32"/>
    <w:rsid w:val="00EE1433"/>
    <w:rsid w:val="00EE2C6A"/>
    <w:rsid w:val="00EE6AF9"/>
    <w:rsid w:val="00EF21BE"/>
    <w:rsid w:val="00EF47F5"/>
    <w:rsid w:val="00EF4C0F"/>
    <w:rsid w:val="00EF72E0"/>
    <w:rsid w:val="00EF7521"/>
    <w:rsid w:val="00F00397"/>
    <w:rsid w:val="00F042B1"/>
    <w:rsid w:val="00F06C21"/>
    <w:rsid w:val="00F11424"/>
    <w:rsid w:val="00F131DD"/>
    <w:rsid w:val="00F13E7B"/>
    <w:rsid w:val="00F16605"/>
    <w:rsid w:val="00F201D3"/>
    <w:rsid w:val="00F2222D"/>
    <w:rsid w:val="00F23511"/>
    <w:rsid w:val="00F277A4"/>
    <w:rsid w:val="00F307D3"/>
    <w:rsid w:val="00F332C5"/>
    <w:rsid w:val="00F3395A"/>
    <w:rsid w:val="00F34282"/>
    <w:rsid w:val="00F34C21"/>
    <w:rsid w:val="00F36908"/>
    <w:rsid w:val="00F41F16"/>
    <w:rsid w:val="00F4381F"/>
    <w:rsid w:val="00F44C9C"/>
    <w:rsid w:val="00F46211"/>
    <w:rsid w:val="00F47FDB"/>
    <w:rsid w:val="00F501BC"/>
    <w:rsid w:val="00F50B05"/>
    <w:rsid w:val="00F511D0"/>
    <w:rsid w:val="00F51671"/>
    <w:rsid w:val="00F52CE3"/>
    <w:rsid w:val="00F54717"/>
    <w:rsid w:val="00F61818"/>
    <w:rsid w:val="00F62969"/>
    <w:rsid w:val="00F64A00"/>
    <w:rsid w:val="00F65C0A"/>
    <w:rsid w:val="00F71123"/>
    <w:rsid w:val="00F75063"/>
    <w:rsid w:val="00F76163"/>
    <w:rsid w:val="00F765B7"/>
    <w:rsid w:val="00F80600"/>
    <w:rsid w:val="00F83DA5"/>
    <w:rsid w:val="00F9189D"/>
    <w:rsid w:val="00F92DAA"/>
    <w:rsid w:val="00F93AC9"/>
    <w:rsid w:val="00F942E6"/>
    <w:rsid w:val="00F94DD5"/>
    <w:rsid w:val="00FA1EB8"/>
    <w:rsid w:val="00FA5819"/>
    <w:rsid w:val="00FA6689"/>
    <w:rsid w:val="00FB16D1"/>
    <w:rsid w:val="00FB5449"/>
    <w:rsid w:val="00FB771F"/>
    <w:rsid w:val="00FC2A75"/>
    <w:rsid w:val="00FC41EF"/>
    <w:rsid w:val="00FC741D"/>
    <w:rsid w:val="00FD007B"/>
    <w:rsid w:val="00FD4AD0"/>
    <w:rsid w:val="00FD5E00"/>
    <w:rsid w:val="00FD7492"/>
    <w:rsid w:val="00FD7847"/>
    <w:rsid w:val="00FE06BA"/>
    <w:rsid w:val="00FE0B75"/>
    <w:rsid w:val="00FE163D"/>
    <w:rsid w:val="00FE3D7D"/>
    <w:rsid w:val="00FF0328"/>
    <w:rsid w:val="00FF1B80"/>
    <w:rsid w:val="00FF54C6"/>
    <w:rsid w:val="00FF5BB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30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nhideWhenUsed="0" w:qFormat="1"/>
    <w:lsdException w:name="heading 3" w:semiHidden="0" w:uiPriority="9" w:unhideWhenUsed="0" w:qFormat="1"/>
    <w:lsdException w:name="heading 4" w:semiHidden="0" w:uiPriority="9" w:unhideWhenUsed="0" w:qFormat="1"/>
    <w:lsdException w:name="heading 5" w:semiHidden="0" w:unhideWhenUsed="0" w:qFormat="1"/>
    <w:lsdException w:name="heading 6" w:semiHidden="0" w:unhideWhenUsed="0" w:qFormat="1"/>
    <w:lsdException w:name="heading 7" w:semiHidden="0" w:uiPriority="9" w:unhideWhenUsed="0" w:qFormat="1"/>
    <w:lsdException w:name="heading 8" w:semiHidden="0" w:uiPriority="9" w:unhideWhenUsed="0" w:qFormat="1"/>
    <w:lsdException w:name="heading 9" w:semiHidden="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2247B6"/>
    <w:pPr>
      <w:widowControl w:val="0"/>
    </w:pPr>
    <w:rPr>
      <w:rFonts w:ascii="Arial" w:hAnsi="Arial" w:cs="Arial"/>
      <w:sz w:val="22"/>
      <w:szCs w:val="22"/>
    </w:rPr>
  </w:style>
  <w:style w:type="paragraph" w:styleId="Heading1">
    <w:name w:val="heading 1"/>
    <w:basedOn w:val="Normal"/>
    <w:link w:val="Heading1Char"/>
    <w:uiPriority w:val="99"/>
    <w:qFormat/>
    <w:rsid w:val="00CC0403"/>
    <w:pPr>
      <w:spacing w:before="37"/>
      <w:ind w:left="1934" w:right="144"/>
      <w:jc w:val="center"/>
      <w:outlineLvl w:val="0"/>
    </w:pPr>
    <w:rPr>
      <w:rFonts w:ascii="Cooper Black" w:hAnsi="Cooper Black" w:cs="Cooper Black"/>
      <w:b/>
      <w:bCs/>
      <w:sz w:val="54"/>
      <w:szCs w:val="54"/>
    </w:rPr>
  </w:style>
  <w:style w:type="paragraph" w:styleId="Heading2">
    <w:name w:val="heading 2"/>
    <w:basedOn w:val="Normal"/>
    <w:link w:val="Heading2Char"/>
    <w:uiPriority w:val="99"/>
    <w:qFormat/>
    <w:rsid w:val="00CC0403"/>
    <w:pPr>
      <w:spacing w:before="39"/>
      <w:ind w:left="110" w:right="93"/>
      <w:jc w:val="center"/>
      <w:outlineLvl w:val="1"/>
    </w:pPr>
    <w:rPr>
      <w:rFonts w:ascii="Cooper Black" w:hAnsi="Cooper Black" w:cs="Cooper Black"/>
      <w:b/>
      <w:bCs/>
      <w:sz w:val="52"/>
      <w:szCs w:val="52"/>
    </w:rPr>
  </w:style>
  <w:style w:type="paragraph" w:styleId="Heading3">
    <w:name w:val="heading 3"/>
    <w:basedOn w:val="Normal"/>
    <w:link w:val="Heading3Char"/>
    <w:uiPriority w:val="99"/>
    <w:qFormat/>
    <w:rsid w:val="00CC0403"/>
    <w:pPr>
      <w:ind w:left="113"/>
      <w:outlineLvl w:val="2"/>
    </w:pPr>
    <w:rPr>
      <w:rFonts w:ascii="Cooper Black" w:hAnsi="Cooper Black" w:cs="Cooper Black"/>
      <w:b/>
      <w:bCs/>
      <w:sz w:val="48"/>
      <w:szCs w:val="48"/>
    </w:rPr>
  </w:style>
  <w:style w:type="paragraph" w:styleId="Heading4">
    <w:name w:val="heading 4"/>
    <w:basedOn w:val="Normal"/>
    <w:link w:val="Heading4Char"/>
    <w:uiPriority w:val="99"/>
    <w:qFormat/>
    <w:rsid w:val="00CC0403"/>
    <w:pPr>
      <w:ind w:left="10" w:right="18"/>
      <w:jc w:val="center"/>
      <w:outlineLvl w:val="3"/>
    </w:pPr>
    <w:rPr>
      <w:rFonts w:ascii="Cooper Black" w:hAnsi="Cooper Black" w:cs="Cooper Black"/>
      <w:b/>
      <w:bCs/>
      <w:sz w:val="44"/>
      <w:szCs w:val="44"/>
    </w:rPr>
  </w:style>
  <w:style w:type="paragraph" w:styleId="Heading5">
    <w:name w:val="heading 5"/>
    <w:basedOn w:val="Normal"/>
    <w:link w:val="Heading5Char"/>
    <w:uiPriority w:val="99"/>
    <w:qFormat/>
    <w:rsid w:val="00CC0403"/>
    <w:pPr>
      <w:ind w:left="220"/>
      <w:outlineLvl w:val="4"/>
    </w:pPr>
    <w:rPr>
      <w:b/>
      <w:bCs/>
      <w:sz w:val="32"/>
      <w:szCs w:val="32"/>
    </w:rPr>
  </w:style>
  <w:style w:type="paragraph" w:styleId="Heading6">
    <w:name w:val="heading 6"/>
    <w:basedOn w:val="Normal"/>
    <w:link w:val="Heading6Char"/>
    <w:uiPriority w:val="99"/>
    <w:qFormat/>
    <w:rsid w:val="00CC0403"/>
    <w:pPr>
      <w:spacing w:before="62"/>
      <w:ind w:left="709"/>
      <w:outlineLvl w:val="5"/>
    </w:pPr>
    <w:rPr>
      <w:b/>
      <w:bCs/>
      <w:sz w:val="30"/>
      <w:szCs w:val="30"/>
    </w:rPr>
  </w:style>
  <w:style w:type="paragraph" w:styleId="Heading7">
    <w:name w:val="heading 7"/>
    <w:basedOn w:val="Normal"/>
    <w:link w:val="Heading7Char"/>
    <w:uiPriority w:val="99"/>
    <w:qFormat/>
    <w:rsid w:val="00CC0403"/>
    <w:pPr>
      <w:spacing w:before="65"/>
      <w:ind w:left="20"/>
      <w:outlineLvl w:val="6"/>
    </w:pPr>
    <w:rPr>
      <w:b/>
      <w:bCs/>
      <w:sz w:val="28"/>
      <w:szCs w:val="28"/>
    </w:rPr>
  </w:style>
  <w:style w:type="paragraph" w:styleId="Heading8">
    <w:name w:val="heading 8"/>
    <w:basedOn w:val="Normal"/>
    <w:link w:val="Heading8Char"/>
    <w:uiPriority w:val="99"/>
    <w:qFormat/>
    <w:rsid w:val="00CC0403"/>
    <w:pPr>
      <w:ind w:left="1580" w:right="155"/>
      <w:outlineLvl w:val="7"/>
    </w:pPr>
    <w:rPr>
      <w:b/>
      <w:bCs/>
      <w:sz w:val="24"/>
      <w:szCs w:val="24"/>
    </w:rPr>
  </w:style>
  <w:style w:type="paragraph" w:styleId="Heading9">
    <w:name w:val="heading 9"/>
    <w:basedOn w:val="Normal"/>
    <w:link w:val="Heading9Char"/>
    <w:uiPriority w:val="99"/>
    <w:qFormat/>
    <w:rsid w:val="00CC0403"/>
    <w:pPr>
      <w:ind w:left="860"/>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DC1E48"/>
    <w:rPr>
      <w:rFonts w:ascii="Cambria" w:hAnsi="Cambria" w:cs="Cambria"/>
      <w:b/>
      <w:bCs/>
      <w:kern w:val="32"/>
      <w:sz w:val="32"/>
      <w:szCs w:val="32"/>
    </w:rPr>
  </w:style>
  <w:style w:type="character" w:customStyle="1" w:styleId="Heading2Char">
    <w:name w:val="Heading 2 Char"/>
    <w:basedOn w:val="DefaultParagraphFont"/>
    <w:link w:val="Heading2"/>
    <w:uiPriority w:val="99"/>
    <w:semiHidden/>
    <w:locked/>
    <w:rsid w:val="00DC1E48"/>
    <w:rPr>
      <w:rFonts w:ascii="Cambria" w:hAnsi="Cambria" w:cs="Cambria"/>
      <w:b/>
      <w:bCs/>
      <w:i/>
      <w:iCs/>
      <w:sz w:val="28"/>
      <w:szCs w:val="28"/>
    </w:rPr>
  </w:style>
  <w:style w:type="character" w:customStyle="1" w:styleId="Heading3Char">
    <w:name w:val="Heading 3 Char"/>
    <w:basedOn w:val="DefaultParagraphFont"/>
    <w:link w:val="Heading3"/>
    <w:uiPriority w:val="99"/>
    <w:semiHidden/>
    <w:locked/>
    <w:rsid w:val="00DC1E48"/>
    <w:rPr>
      <w:rFonts w:ascii="Cambria" w:hAnsi="Cambria" w:cs="Cambria"/>
      <w:b/>
      <w:bCs/>
      <w:sz w:val="26"/>
      <w:szCs w:val="26"/>
    </w:rPr>
  </w:style>
  <w:style w:type="character" w:customStyle="1" w:styleId="Heading4Char">
    <w:name w:val="Heading 4 Char"/>
    <w:basedOn w:val="DefaultParagraphFont"/>
    <w:link w:val="Heading4"/>
    <w:uiPriority w:val="99"/>
    <w:semiHidden/>
    <w:locked/>
    <w:rsid w:val="00DC1E48"/>
    <w:rPr>
      <w:rFonts w:ascii="Calibri" w:hAnsi="Calibri" w:cs="Calibri"/>
      <w:b/>
      <w:bCs/>
      <w:sz w:val="28"/>
      <w:szCs w:val="28"/>
    </w:rPr>
  </w:style>
  <w:style w:type="character" w:customStyle="1" w:styleId="Heading5Char">
    <w:name w:val="Heading 5 Char"/>
    <w:basedOn w:val="DefaultParagraphFont"/>
    <w:link w:val="Heading5"/>
    <w:uiPriority w:val="99"/>
    <w:semiHidden/>
    <w:locked/>
    <w:rsid w:val="00DC1E48"/>
    <w:rPr>
      <w:rFonts w:ascii="Calibri" w:hAnsi="Calibri" w:cs="Calibri"/>
      <w:b/>
      <w:bCs/>
      <w:i/>
      <w:iCs/>
      <w:sz w:val="26"/>
      <w:szCs w:val="26"/>
    </w:rPr>
  </w:style>
  <w:style w:type="character" w:customStyle="1" w:styleId="Heading6Char">
    <w:name w:val="Heading 6 Char"/>
    <w:basedOn w:val="DefaultParagraphFont"/>
    <w:link w:val="Heading6"/>
    <w:uiPriority w:val="99"/>
    <w:semiHidden/>
    <w:locked/>
    <w:rsid w:val="00DC1E48"/>
    <w:rPr>
      <w:rFonts w:ascii="Calibri" w:hAnsi="Calibri" w:cs="Calibri"/>
      <w:b/>
      <w:bCs/>
    </w:rPr>
  </w:style>
  <w:style w:type="character" w:customStyle="1" w:styleId="Heading7Char">
    <w:name w:val="Heading 7 Char"/>
    <w:basedOn w:val="DefaultParagraphFont"/>
    <w:link w:val="Heading7"/>
    <w:uiPriority w:val="99"/>
    <w:semiHidden/>
    <w:locked/>
    <w:rsid w:val="00DC1E48"/>
    <w:rPr>
      <w:rFonts w:ascii="Calibri" w:hAnsi="Calibri" w:cs="Calibri"/>
      <w:sz w:val="24"/>
      <w:szCs w:val="24"/>
    </w:rPr>
  </w:style>
  <w:style w:type="character" w:customStyle="1" w:styleId="Heading8Char">
    <w:name w:val="Heading 8 Char"/>
    <w:basedOn w:val="DefaultParagraphFont"/>
    <w:link w:val="Heading8"/>
    <w:uiPriority w:val="99"/>
    <w:semiHidden/>
    <w:locked/>
    <w:rsid w:val="00DC1E48"/>
    <w:rPr>
      <w:rFonts w:ascii="Calibri" w:hAnsi="Calibri" w:cs="Calibri"/>
      <w:i/>
      <w:iCs/>
      <w:sz w:val="24"/>
      <w:szCs w:val="24"/>
    </w:rPr>
  </w:style>
  <w:style w:type="character" w:customStyle="1" w:styleId="Heading9Char">
    <w:name w:val="Heading 9 Char"/>
    <w:basedOn w:val="DefaultParagraphFont"/>
    <w:link w:val="Heading9"/>
    <w:uiPriority w:val="99"/>
    <w:semiHidden/>
    <w:locked/>
    <w:rsid w:val="00DC1E48"/>
    <w:rPr>
      <w:rFonts w:ascii="Cambria" w:hAnsi="Cambria" w:cs="Cambria"/>
    </w:rPr>
  </w:style>
  <w:style w:type="paragraph" w:styleId="BodyText">
    <w:name w:val="Body Text"/>
    <w:basedOn w:val="Normal"/>
    <w:link w:val="BodyTextChar"/>
    <w:uiPriority w:val="99"/>
    <w:rsid w:val="00CC0403"/>
  </w:style>
  <w:style w:type="character" w:customStyle="1" w:styleId="BodyTextChar">
    <w:name w:val="Body Text Char"/>
    <w:basedOn w:val="DefaultParagraphFont"/>
    <w:link w:val="BodyText"/>
    <w:uiPriority w:val="99"/>
    <w:locked/>
    <w:rsid w:val="00DC1E48"/>
    <w:rPr>
      <w:rFonts w:ascii="Arial" w:hAnsi="Arial" w:cs="Arial"/>
    </w:rPr>
  </w:style>
  <w:style w:type="paragraph" w:styleId="ListParagraph">
    <w:name w:val="List Paragraph"/>
    <w:basedOn w:val="Normal"/>
    <w:uiPriority w:val="34"/>
    <w:qFormat/>
    <w:rsid w:val="00CC0403"/>
    <w:pPr>
      <w:ind w:left="1580" w:hanging="720"/>
    </w:pPr>
  </w:style>
  <w:style w:type="paragraph" w:customStyle="1" w:styleId="TableParagraph">
    <w:name w:val="Table Paragraph"/>
    <w:basedOn w:val="Normal"/>
    <w:uiPriority w:val="99"/>
    <w:rsid w:val="00CC0403"/>
  </w:style>
  <w:style w:type="paragraph" w:styleId="Header">
    <w:name w:val="header"/>
    <w:basedOn w:val="Normal"/>
    <w:link w:val="HeaderChar"/>
    <w:uiPriority w:val="99"/>
    <w:semiHidden/>
    <w:rsid w:val="00F9189D"/>
    <w:pPr>
      <w:tabs>
        <w:tab w:val="center" w:pos="4680"/>
        <w:tab w:val="right" w:pos="9360"/>
      </w:tabs>
    </w:pPr>
  </w:style>
  <w:style w:type="character" w:customStyle="1" w:styleId="HeaderChar">
    <w:name w:val="Header Char"/>
    <w:basedOn w:val="DefaultParagraphFont"/>
    <w:link w:val="Header"/>
    <w:uiPriority w:val="99"/>
    <w:semiHidden/>
    <w:locked/>
    <w:rsid w:val="00F9189D"/>
    <w:rPr>
      <w:rFonts w:ascii="Arial" w:hAnsi="Arial" w:cs="Arial"/>
    </w:rPr>
  </w:style>
  <w:style w:type="paragraph" w:styleId="Footer">
    <w:name w:val="footer"/>
    <w:basedOn w:val="Normal"/>
    <w:link w:val="FooterChar"/>
    <w:uiPriority w:val="99"/>
    <w:rsid w:val="00F9189D"/>
    <w:pPr>
      <w:tabs>
        <w:tab w:val="center" w:pos="4680"/>
        <w:tab w:val="right" w:pos="9360"/>
      </w:tabs>
    </w:pPr>
  </w:style>
  <w:style w:type="character" w:customStyle="1" w:styleId="FooterChar">
    <w:name w:val="Footer Char"/>
    <w:basedOn w:val="DefaultParagraphFont"/>
    <w:link w:val="Footer"/>
    <w:uiPriority w:val="99"/>
    <w:locked/>
    <w:rsid w:val="00F9189D"/>
    <w:rPr>
      <w:rFonts w:ascii="Arial" w:hAnsi="Arial" w:cs="Arial"/>
    </w:rPr>
  </w:style>
  <w:style w:type="paragraph" w:customStyle="1" w:styleId="Style">
    <w:name w:val="Style"/>
    <w:rsid w:val="00673D6B"/>
    <w:pPr>
      <w:widowControl w:val="0"/>
      <w:autoSpaceDE w:val="0"/>
      <w:autoSpaceDN w:val="0"/>
      <w:adjustRightInd w:val="0"/>
    </w:pPr>
    <w:rPr>
      <w:rFonts w:eastAsia="Times New Roman" w:cs="Calibri"/>
      <w:sz w:val="24"/>
      <w:szCs w:val="24"/>
    </w:rPr>
  </w:style>
  <w:style w:type="paragraph" w:customStyle="1" w:styleId="Default">
    <w:name w:val="Default"/>
    <w:rsid w:val="00673D6B"/>
    <w:pPr>
      <w:autoSpaceDE w:val="0"/>
      <w:autoSpaceDN w:val="0"/>
      <w:adjustRightInd w:val="0"/>
    </w:pPr>
    <w:rPr>
      <w:rFonts w:ascii="Arial" w:hAnsi="Arial" w:cs="Arial"/>
      <w:color w:val="000000"/>
      <w:sz w:val="24"/>
      <w:szCs w:val="24"/>
    </w:rPr>
  </w:style>
  <w:style w:type="paragraph" w:customStyle="1" w:styleId="Level1">
    <w:name w:val="Level 1"/>
    <w:basedOn w:val="Normal"/>
    <w:rsid w:val="00673D6B"/>
    <w:pPr>
      <w:overflowPunct w:val="0"/>
      <w:autoSpaceDE w:val="0"/>
      <w:autoSpaceDN w:val="0"/>
      <w:adjustRightInd w:val="0"/>
      <w:ind w:left="358" w:hanging="358"/>
    </w:pPr>
    <w:rPr>
      <w:rFonts w:eastAsia="Times New Roman" w:cs="Times New Roman"/>
      <w:sz w:val="24"/>
      <w:szCs w:val="20"/>
    </w:rPr>
  </w:style>
  <w:style w:type="paragraph" w:styleId="NoSpacing">
    <w:name w:val="No Spacing"/>
    <w:uiPriority w:val="1"/>
    <w:qFormat/>
    <w:rsid w:val="00673D6B"/>
    <w:rPr>
      <w:sz w:val="22"/>
      <w:szCs w:val="22"/>
    </w:rPr>
  </w:style>
  <w:style w:type="paragraph" w:styleId="BalloonText">
    <w:name w:val="Balloon Text"/>
    <w:basedOn w:val="Normal"/>
    <w:link w:val="BalloonTextChar"/>
    <w:uiPriority w:val="99"/>
    <w:semiHidden/>
    <w:unhideWhenUsed/>
    <w:locked/>
    <w:rsid w:val="00181621"/>
    <w:rPr>
      <w:rFonts w:ascii="Tahoma" w:hAnsi="Tahoma" w:cs="Tahoma"/>
      <w:sz w:val="16"/>
      <w:szCs w:val="16"/>
    </w:rPr>
  </w:style>
  <w:style w:type="character" w:customStyle="1" w:styleId="BalloonTextChar">
    <w:name w:val="Balloon Text Char"/>
    <w:basedOn w:val="DefaultParagraphFont"/>
    <w:link w:val="BalloonText"/>
    <w:uiPriority w:val="99"/>
    <w:semiHidden/>
    <w:rsid w:val="00181621"/>
    <w:rPr>
      <w:rFonts w:ascii="Tahoma" w:hAnsi="Tahoma" w:cs="Tahoma"/>
      <w:sz w:val="16"/>
      <w:szCs w:val="16"/>
    </w:rPr>
  </w:style>
  <w:style w:type="table" w:styleId="TableGrid">
    <w:name w:val="Table Grid"/>
    <w:basedOn w:val="TableNormal"/>
    <w:uiPriority w:val="59"/>
    <w:locked/>
    <w:rsid w:val="003C05E4"/>
    <w:rPr>
      <w:rFonts w:asciiTheme="minorHAnsi" w:eastAsiaTheme="minorHAnsi" w:hAnsiTheme="minorHAnsi" w:cstheme="minorBid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lainText">
    <w:name w:val="Plain Text"/>
    <w:basedOn w:val="Normal"/>
    <w:link w:val="PlainTextChar"/>
    <w:locked/>
    <w:rsid w:val="00251C02"/>
    <w:pPr>
      <w:overflowPunct w:val="0"/>
      <w:autoSpaceDE w:val="0"/>
      <w:autoSpaceDN w:val="0"/>
      <w:adjustRightInd w:val="0"/>
      <w:textAlignment w:val="baseline"/>
    </w:pPr>
    <w:rPr>
      <w:rFonts w:ascii="Courier New" w:eastAsia="Times New Roman" w:hAnsi="Courier New" w:cs="Times New Roman"/>
      <w:sz w:val="20"/>
      <w:szCs w:val="20"/>
    </w:rPr>
  </w:style>
  <w:style w:type="character" w:customStyle="1" w:styleId="PlainTextChar">
    <w:name w:val="Plain Text Char"/>
    <w:basedOn w:val="DefaultParagraphFont"/>
    <w:link w:val="PlainText"/>
    <w:rsid w:val="00251C02"/>
    <w:rPr>
      <w:rFonts w:ascii="Courier New" w:eastAsia="Times New Roman" w:hAnsi="Courier New"/>
    </w:rPr>
  </w:style>
  <w:style w:type="paragraph" w:customStyle="1" w:styleId="BodyText21">
    <w:name w:val="Body Text 21"/>
    <w:basedOn w:val="Normal"/>
    <w:rsid w:val="009A52F8"/>
    <w:pPr>
      <w:overflowPunct w:val="0"/>
      <w:autoSpaceDE w:val="0"/>
      <w:autoSpaceDN w:val="0"/>
      <w:adjustRightInd w:val="0"/>
      <w:ind w:left="720"/>
      <w:jc w:val="both"/>
      <w:textAlignment w:val="baseline"/>
    </w:pPr>
    <w:rPr>
      <w:rFonts w:ascii="Times New Roman" w:eastAsia="Times New Roman" w:hAnsi="Times New Roman" w:cs="Times New Roman"/>
      <w:sz w:val="24"/>
      <w:szCs w:val="2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5.xml"/><Relationship Id="rId26" Type="http://schemas.openxmlformats.org/officeDocument/2006/relationships/footer" Target="footer9.xml"/><Relationship Id="rId39" Type="http://schemas.openxmlformats.org/officeDocument/2006/relationships/hyperlink" Target="mailto:fidic.pub@fidic.org" TargetMode="External"/><Relationship Id="rId21" Type="http://schemas.openxmlformats.org/officeDocument/2006/relationships/footer" Target="footer7.xml"/><Relationship Id="rId34" Type="http://schemas.openxmlformats.org/officeDocument/2006/relationships/footer" Target="footer13.xml"/><Relationship Id="rId42" Type="http://schemas.openxmlformats.org/officeDocument/2006/relationships/header" Target="header15.xml"/><Relationship Id="rId47" Type="http://schemas.openxmlformats.org/officeDocument/2006/relationships/header" Target="header18.xml"/><Relationship Id="rId50" Type="http://schemas.openxmlformats.org/officeDocument/2006/relationships/header" Target="header21.xml"/><Relationship Id="rId55" Type="http://schemas.openxmlformats.org/officeDocument/2006/relationships/image" Target="media/image4.jpe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5.xml"/><Relationship Id="rId29" Type="http://schemas.openxmlformats.org/officeDocument/2006/relationships/header" Target="header9.xml"/><Relationship Id="rId41" Type="http://schemas.openxmlformats.org/officeDocument/2006/relationships/footer" Target="footer16.xml"/><Relationship Id="rId54" Type="http://schemas.openxmlformats.org/officeDocument/2006/relationships/image" Target="media/image3.png"/><Relationship Id="rId62" Type="http://schemas.openxmlformats.org/officeDocument/2006/relationships/footer" Target="footer2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www.pec.org.pk/" TargetMode="External"/><Relationship Id="rId32" Type="http://schemas.openxmlformats.org/officeDocument/2006/relationships/footer" Target="footer12.xml"/><Relationship Id="rId37" Type="http://schemas.openxmlformats.org/officeDocument/2006/relationships/header" Target="header13.xml"/><Relationship Id="rId40" Type="http://schemas.openxmlformats.org/officeDocument/2006/relationships/header" Target="header14.xml"/><Relationship Id="rId45" Type="http://schemas.openxmlformats.org/officeDocument/2006/relationships/footer" Target="footer18.xml"/><Relationship Id="rId53" Type="http://schemas.openxmlformats.org/officeDocument/2006/relationships/footer" Target="footer19.xml"/><Relationship Id="rId58" Type="http://schemas.openxmlformats.org/officeDocument/2006/relationships/image" Target="cid:com_samsung_android_email_attachmentprovider_3_41164_RAW_1504084782730" TargetMode="Externa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8.xml"/><Relationship Id="rId28" Type="http://schemas.openxmlformats.org/officeDocument/2006/relationships/footer" Target="footer10.xml"/><Relationship Id="rId36" Type="http://schemas.openxmlformats.org/officeDocument/2006/relationships/footer" Target="footer14.xml"/><Relationship Id="rId49" Type="http://schemas.openxmlformats.org/officeDocument/2006/relationships/header" Target="header20.xml"/><Relationship Id="rId57" Type="http://schemas.openxmlformats.org/officeDocument/2006/relationships/image" Target="media/image6.png"/><Relationship Id="rId61" Type="http://schemas.openxmlformats.org/officeDocument/2006/relationships/header" Target="header24.xml"/><Relationship Id="rId10" Type="http://schemas.openxmlformats.org/officeDocument/2006/relationships/image" Target="media/image2.png"/><Relationship Id="rId19" Type="http://schemas.openxmlformats.org/officeDocument/2006/relationships/footer" Target="footer6.xml"/><Relationship Id="rId31" Type="http://schemas.openxmlformats.org/officeDocument/2006/relationships/header" Target="header10.xml"/><Relationship Id="rId44" Type="http://schemas.openxmlformats.org/officeDocument/2006/relationships/header" Target="header16.xml"/><Relationship Id="rId52" Type="http://schemas.openxmlformats.org/officeDocument/2006/relationships/header" Target="header23.xml"/><Relationship Id="rId60" Type="http://schemas.openxmlformats.org/officeDocument/2006/relationships/image" Target="media/image8.gif"/><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3.xml"/><Relationship Id="rId22" Type="http://schemas.openxmlformats.org/officeDocument/2006/relationships/header" Target="header6.xml"/><Relationship Id="rId27" Type="http://schemas.openxmlformats.org/officeDocument/2006/relationships/header" Target="header8.xml"/><Relationship Id="rId30" Type="http://schemas.openxmlformats.org/officeDocument/2006/relationships/footer" Target="footer11.xml"/><Relationship Id="rId35" Type="http://schemas.openxmlformats.org/officeDocument/2006/relationships/header" Target="header12.xml"/><Relationship Id="rId43" Type="http://schemas.openxmlformats.org/officeDocument/2006/relationships/footer" Target="footer17.xml"/><Relationship Id="rId48" Type="http://schemas.openxmlformats.org/officeDocument/2006/relationships/header" Target="header19.xml"/><Relationship Id="rId56" Type="http://schemas.openxmlformats.org/officeDocument/2006/relationships/image" Target="media/image5.jpeg"/><Relationship Id="rId64"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header" Target="header22.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header" Target="header7.xml"/><Relationship Id="rId33" Type="http://schemas.openxmlformats.org/officeDocument/2006/relationships/header" Target="header11.xml"/><Relationship Id="rId38" Type="http://schemas.openxmlformats.org/officeDocument/2006/relationships/footer" Target="footer15.xml"/><Relationship Id="rId46" Type="http://schemas.openxmlformats.org/officeDocument/2006/relationships/header" Target="header17.xml"/><Relationship Id="rId59"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525C4B-2ADF-4DE9-A34F-C046BF837B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678</TotalTime>
  <Pages>85</Pages>
  <Words>21309</Words>
  <Characters>121465</Characters>
  <Application>Microsoft Office Word</Application>
  <DocSecurity>0</DocSecurity>
  <Lines>1012</Lines>
  <Paragraphs>284</Paragraphs>
  <ScaleCrop>false</ScaleCrop>
  <HeadingPairs>
    <vt:vector size="2" baseType="variant">
      <vt:variant>
        <vt:lpstr>Title</vt:lpstr>
      </vt:variant>
      <vt:variant>
        <vt:i4>1</vt:i4>
      </vt:variant>
    </vt:vector>
  </HeadingPairs>
  <TitlesOfParts>
    <vt:vector size="1" baseType="lpstr">
      <vt:lpstr>PAKISTAN DEFENCE OFFICERS’ HOUSING AUTHORITY</vt:lpstr>
    </vt:vector>
  </TitlesOfParts>
  <Company>Mobilink</Company>
  <LinksUpToDate>false</LinksUpToDate>
  <CharactersWithSpaces>142490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PAKISTAN DEFENCE OFFICERS’ HOUSING AUTHORITY</dc:title>
  <dc:creator>ashfaq</dc:creator>
  <cp:lastModifiedBy>3020</cp:lastModifiedBy>
  <cp:revision>307</cp:revision>
  <cp:lastPrinted>2017-11-08T12:11:00Z</cp:lastPrinted>
  <dcterms:created xsi:type="dcterms:W3CDTF">2017-11-06T10:40:00Z</dcterms:created>
  <dcterms:modified xsi:type="dcterms:W3CDTF">2017-11-08T12:14:00Z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Acrobat PDFMaker 9.0 for Word</vt:lpwstr>
  </property>
</Properties>
</file>