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3C" w:rsidRPr="00AB6D0C" w:rsidRDefault="00EE023C" w:rsidP="00EE023C">
      <w:pPr>
        <w:pStyle w:val="Header"/>
        <w:ind w:left="-720" w:right="-295"/>
        <w:jc w:val="center"/>
        <w:rPr>
          <w:rFonts w:ascii="Times New Roman" w:hAnsi="Times New Roman" w:cs="Times New Roman"/>
          <w:b/>
          <w:caps/>
          <w:sz w:val="38"/>
        </w:rPr>
      </w:pPr>
      <w:r>
        <w:rPr>
          <w:rFonts w:ascii="Times New Roman" w:hAnsi="Times New Roman" w:cs="Times New Roman"/>
          <w:b/>
          <w:caps/>
          <w:noProof/>
          <w:sz w:val="3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-903976</wp:posOffset>
            </wp:positionH>
            <wp:positionV relativeFrom="margin">
              <wp:posOffset>-99204</wp:posOffset>
            </wp:positionV>
            <wp:extent cx="731448" cy="690113"/>
            <wp:effectExtent l="19050" t="0" r="0" b="0"/>
            <wp:wrapNone/>
            <wp:docPr id="4" name="Picture 1" descr="H:\WASA\WASA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WASA\WASA mo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448" cy="690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6D0C">
        <w:rPr>
          <w:rFonts w:ascii="Times New Roman" w:hAnsi="Times New Roman" w:cs="Times New Roman"/>
          <w:b/>
          <w:caps/>
          <w:noProof/>
          <w:sz w:val="3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-928268</wp:posOffset>
            </wp:positionH>
            <wp:positionV relativeFrom="margin">
              <wp:posOffset>-1163092</wp:posOffset>
            </wp:positionV>
            <wp:extent cx="740460" cy="687629"/>
            <wp:effectExtent l="19050" t="0" r="2490" b="0"/>
            <wp:wrapNone/>
            <wp:docPr id="3" name="Picture 1" descr="H:\WASA\WASA 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WASA\WASA mo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60" cy="687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6D0C">
        <w:rPr>
          <w:rFonts w:ascii="Times New Roman" w:hAnsi="Times New Roman" w:cs="Times New Roman"/>
          <w:b/>
          <w:caps/>
          <w:sz w:val="38"/>
        </w:rPr>
        <w:t>Office of the managing director, wasa</w:t>
      </w:r>
    </w:p>
    <w:p w:rsidR="00EE023C" w:rsidRPr="00AB6D0C" w:rsidRDefault="00EE023C" w:rsidP="00EE023C">
      <w:pPr>
        <w:pStyle w:val="Header"/>
        <w:ind w:left="-990" w:right="-295"/>
        <w:jc w:val="center"/>
        <w:rPr>
          <w:rFonts w:ascii="Times New Roman" w:hAnsi="Times New Roman" w:cs="Times New Roman"/>
          <w:b/>
          <w:caps/>
          <w:sz w:val="26"/>
        </w:rPr>
      </w:pPr>
      <w:r w:rsidRPr="00AB6D0C">
        <w:rPr>
          <w:rFonts w:ascii="Times New Roman" w:hAnsi="Times New Roman" w:cs="Times New Roman"/>
          <w:b/>
          <w:caps/>
          <w:sz w:val="26"/>
        </w:rPr>
        <w:t>3</w:t>
      </w:r>
      <w:r w:rsidRPr="00AB6D0C">
        <w:rPr>
          <w:rFonts w:ascii="Times New Roman" w:hAnsi="Times New Roman" w:cs="Times New Roman"/>
          <w:b/>
          <w:caps/>
          <w:sz w:val="26"/>
          <w:vertAlign w:val="superscript"/>
        </w:rPr>
        <w:t>rd</w:t>
      </w:r>
      <w:r w:rsidRPr="00AB6D0C">
        <w:rPr>
          <w:rFonts w:ascii="Times New Roman" w:hAnsi="Times New Roman" w:cs="Times New Roman"/>
          <w:b/>
          <w:caps/>
          <w:sz w:val="26"/>
        </w:rPr>
        <w:t xml:space="preserve"> Floor Civic Centre Thandi Sarak Hyderabad</w:t>
      </w:r>
    </w:p>
    <w:p w:rsidR="00EE023C" w:rsidRPr="00AB6D0C" w:rsidRDefault="00EE023C" w:rsidP="00EE023C">
      <w:pPr>
        <w:pStyle w:val="Header"/>
        <w:pBdr>
          <w:bottom w:val="double" w:sz="6" w:space="1" w:color="auto"/>
        </w:pBdr>
        <w:ind w:left="-990" w:right="-295"/>
        <w:jc w:val="center"/>
        <w:rPr>
          <w:rFonts w:ascii="Times New Roman" w:hAnsi="Times New Roman" w:cs="Times New Roman"/>
          <w:b/>
          <w:caps/>
          <w:sz w:val="2"/>
        </w:rPr>
      </w:pPr>
    </w:p>
    <w:p w:rsidR="00EE023C" w:rsidRPr="00AB6D0C" w:rsidRDefault="00EE023C" w:rsidP="00EE023C">
      <w:pPr>
        <w:pStyle w:val="Header"/>
        <w:pBdr>
          <w:bottom w:val="double" w:sz="6" w:space="1" w:color="auto"/>
        </w:pBdr>
        <w:ind w:left="-990" w:right="-295"/>
        <w:jc w:val="center"/>
        <w:rPr>
          <w:rFonts w:ascii="Times New Roman" w:hAnsi="Times New Roman" w:cs="Times New Roman"/>
          <w:b/>
          <w:caps/>
          <w:sz w:val="8"/>
        </w:rPr>
      </w:pPr>
    </w:p>
    <w:p w:rsidR="00EE023C" w:rsidRPr="00AB6D0C" w:rsidRDefault="00EE023C" w:rsidP="00EE023C">
      <w:pPr>
        <w:pStyle w:val="Header"/>
        <w:ind w:left="-1260" w:right="-295"/>
        <w:jc w:val="center"/>
        <w:rPr>
          <w:rFonts w:ascii="Times New Roman" w:hAnsi="Times New Roman" w:cs="Times New Roman"/>
          <w:b/>
          <w:caps/>
          <w:sz w:val="6"/>
        </w:rPr>
      </w:pPr>
    </w:p>
    <w:tbl>
      <w:tblPr>
        <w:tblStyle w:val="TableGrid"/>
        <w:tblW w:w="10122" w:type="dxa"/>
        <w:jc w:val="center"/>
        <w:tblInd w:w="-1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2"/>
        <w:gridCol w:w="5220"/>
      </w:tblGrid>
      <w:tr w:rsidR="00EE023C" w:rsidRPr="00465C51" w:rsidTr="006468C0">
        <w:trPr>
          <w:jc w:val="center"/>
        </w:trPr>
        <w:tc>
          <w:tcPr>
            <w:tcW w:w="4902" w:type="dxa"/>
          </w:tcPr>
          <w:p w:rsidR="00EE023C" w:rsidRPr="00465C51" w:rsidRDefault="00EE023C" w:rsidP="006468C0">
            <w:pPr>
              <w:pStyle w:val="Header"/>
              <w:tabs>
                <w:tab w:val="clear" w:pos="4680"/>
                <w:tab w:val="clear" w:pos="9360"/>
                <w:tab w:val="left" w:pos="746"/>
              </w:tabs>
              <w:ind w:left="-87" w:right="-295"/>
              <w:rPr>
                <w:rFonts w:ascii="Times New Roman" w:hAnsi="Times New Roman" w:cs="Times New Roman"/>
                <w:caps/>
                <w:sz w:val="24"/>
              </w:rPr>
            </w:pPr>
            <w:r w:rsidRPr="00465C51">
              <w:rPr>
                <w:rFonts w:ascii="Times New Roman" w:hAnsi="Times New Roman" w:cs="Times New Roman"/>
                <w:sz w:val="24"/>
              </w:rPr>
              <w:tab/>
              <w:t>Phone</w:t>
            </w:r>
            <w:r w:rsidRPr="00465C51">
              <w:rPr>
                <w:rFonts w:ascii="Times New Roman" w:hAnsi="Times New Roman" w:cs="Times New Roman"/>
                <w:caps/>
                <w:sz w:val="24"/>
              </w:rPr>
              <w:t>: 022-9200106</w:t>
            </w:r>
          </w:p>
          <w:p w:rsidR="00EE023C" w:rsidRPr="00465C51" w:rsidRDefault="00EE023C" w:rsidP="006468C0">
            <w:pPr>
              <w:pStyle w:val="Header"/>
              <w:tabs>
                <w:tab w:val="left" w:pos="772"/>
              </w:tabs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465C51">
              <w:rPr>
                <w:rFonts w:ascii="Times New Roman" w:hAnsi="Times New Roman" w:cs="Times New Roman"/>
                <w:caps/>
                <w:sz w:val="24"/>
              </w:rPr>
              <w:tab/>
              <w:t>Fax:  022-9201138</w:t>
            </w:r>
          </w:p>
        </w:tc>
        <w:tc>
          <w:tcPr>
            <w:tcW w:w="5220" w:type="dxa"/>
          </w:tcPr>
          <w:p w:rsidR="00EE023C" w:rsidRPr="00465C51" w:rsidRDefault="00EE023C" w:rsidP="006468C0">
            <w:pPr>
              <w:pStyle w:val="Header"/>
              <w:ind w:left="28" w:right="26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 w:rsidRPr="00465C51">
              <w:rPr>
                <w:rFonts w:ascii="Times New Roman" w:hAnsi="Times New Roman" w:cs="Times New Roman"/>
                <w:sz w:val="24"/>
              </w:rPr>
              <w:t>No</w:t>
            </w:r>
            <w:r w:rsidRPr="00465C51">
              <w:rPr>
                <w:rFonts w:ascii="Times New Roman" w:hAnsi="Times New Roman" w:cs="Times New Roman"/>
                <w:caps/>
                <w:sz w:val="24"/>
              </w:rPr>
              <w:t>.DDA/WASA/hdA/</w:t>
            </w:r>
            <w:r w:rsidR="00B14EC5" w:rsidRPr="00465C51">
              <w:rPr>
                <w:rFonts w:ascii="Times New Roman" w:hAnsi="Times New Roman" w:cs="Times New Roman"/>
                <w:caps/>
                <w:sz w:val="24"/>
              </w:rPr>
              <w:t xml:space="preserve">        01</w:t>
            </w:r>
            <w:r w:rsidRPr="00465C51">
              <w:rPr>
                <w:rFonts w:ascii="Times New Roman" w:hAnsi="Times New Roman" w:cs="Times New Roman"/>
                <w:caps/>
                <w:sz w:val="24"/>
              </w:rPr>
              <w:tab/>
              <w:t>/2017</w:t>
            </w:r>
          </w:p>
          <w:p w:rsidR="00EE023C" w:rsidRPr="00465C51" w:rsidRDefault="00EE023C" w:rsidP="006468C0">
            <w:pPr>
              <w:pStyle w:val="Header"/>
              <w:tabs>
                <w:tab w:val="clear" w:pos="4680"/>
                <w:tab w:val="center" w:pos="4524"/>
              </w:tabs>
              <w:ind w:left="28" w:right="26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 w:rsidRPr="00465C51">
              <w:rPr>
                <w:rFonts w:ascii="Times New Roman" w:hAnsi="Times New Roman" w:cs="Times New Roman"/>
                <w:sz w:val="24"/>
              </w:rPr>
              <w:t>Hyderabad</w:t>
            </w:r>
            <w:r w:rsidRPr="00465C51">
              <w:rPr>
                <w:rFonts w:ascii="Times New Roman" w:hAnsi="Times New Roman" w:cs="Times New Roman"/>
                <w:caps/>
                <w:sz w:val="24"/>
              </w:rPr>
              <w:t xml:space="preserve"> </w:t>
            </w:r>
            <w:r w:rsidRPr="00465C51">
              <w:rPr>
                <w:rFonts w:ascii="Times New Roman" w:hAnsi="Times New Roman" w:cs="Times New Roman"/>
                <w:sz w:val="24"/>
              </w:rPr>
              <w:t>Dated</w:t>
            </w:r>
            <w:r w:rsidRPr="00465C51">
              <w:rPr>
                <w:rFonts w:ascii="Times New Roman" w:hAnsi="Times New Roman" w:cs="Times New Roman"/>
                <w:caps/>
                <w:sz w:val="24"/>
              </w:rPr>
              <w:t xml:space="preserve">: </w:t>
            </w:r>
            <w:r w:rsidR="00B14EC5" w:rsidRPr="00465C51">
              <w:rPr>
                <w:rFonts w:ascii="Times New Roman" w:hAnsi="Times New Roman" w:cs="Times New Roman"/>
                <w:caps/>
                <w:sz w:val="24"/>
              </w:rPr>
              <w:t xml:space="preserve">           18    /    10</w:t>
            </w:r>
            <w:r w:rsidRPr="00465C51">
              <w:rPr>
                <w:rFonts w:ascii="Times New Roman" w:hAnsi="Times New Roman" w:cs="Times New Roman"/>
                <w:caps/>
                <w:sz w:val="24"/>
              </w:rPr>
              <w:tab/>
              <w:t xml:space="preserve">  /2017</w:t>
            </w:r>
          </w:p>
        </w:tc>
      </w:tr>
    </w:tbl>
    <w:p w:rsidR="008E34E5" w:rsidRPr="00454755" w:rsidRDefault="00454755" w:rsidP="00454755">
      <w:pPr>
        <w:tabs>
          <w:tab w:val="left" w:pos="3736"/>
        </w:tabs>
        <w:rPr>
          <w:rFonts w:ascii="Arial" w:hAnsi="Arial" w:cs="Arial"/>
          <w:caps/>
          <w:szCs w:val="30"/>
        </w:rPr>
      </w:pPr>
      <w:r>
        <w:rPr>
          <w:rFonts w:ascii="Arial" w:hAnsi="Arial" w:cs="Arial"/>
          <w:caps/>
          <w:sz w:val="22"/>
          <w:szCs w:val="30"/>
        </w:rPr>
        <w:tab/>
      </w:r>
    </w:p>
    <w:p w:rsidR="00F53C45" w:rsidRPr="00BD658B" w:rsidRDefault="00F53C45" w:rsidP="00F53C45">
      <w:pPr>
        <w:jc w:val="center"/>
        <w:rPr>
          <w:rFonts w:ascii="Bookman Old Style" w:hAnsi="Bookman Old Style" w:cs="Arial"/>
          <w:b/>
          <w:caps/>
          <w:sz w:val="28"/>
          <w:szCs w:val="30"/>
          <w:u w:val="double"/>
        </w:rPr>
      </w:pPr>
      <w:r w:rsidRPr="00BD658B">
        <w:rPr>
          <w:rFonts w:ascii="Bookman Old Style" w:hAnsi="Bookman Old Style" w:cs="Arial"/>
          <w:b/>
          <w:caps/>
          <w:sz w:val="28"/>
          <w:szCs w:val="30"/>
        </w:rPr>
        <w:t xml:space="preserve">Request for expression of interest </w:t>
      </w:r>
      <w:r w:rsidRPr="00BD658B">
        <w:rPr>
          <w:rFonts w:ascii="Bookman Old Style" w:hAnsi="Bookman Old Style" w:cs="Arial"/>
          <w:b/>
          <w:caps/>
          <w:sz w:val="28"/>
          <w:szCs w:val="30"/>
          <w:u w:val="double"/>
        </w:rPr>
        <w:t>(EOI)/</w:t>
      </w:r>
      <w:r w:rsidR="008E34E5" w:rsidRPr="00BD658B">
        <w:rPr>
          <w:rFonts w:ascii="Bookman Old Style" w:hAnsi="Bookman Old Style" w:cs="Arial"/>
          <w:b/>
          <w:caps/>
          <w:sz w:val="28"/>
          <w:szCs w:val="30"/>
          <w:u w:val="double"/>
        </w:rPr>
        <w:t xml:space="preserve">prequalification of consultants </w:t>
      </w:r>
    </w:p>
    <w:p w:rsidR="008E34E5" w:rsidRPr="00B949B7" w:rsidRDefault="008E34E5" w:rsidP="00F53C45">
      <w:pPr>
        <w:jc w:val="center"/>
        <w:rPr>
          <w:rFonts w:ascii="Bookman Old Style" w:hAnsi="Bookman Old Style" w:cs="Arial"/>
          <w:b/>
          <w:caps/>
          <w:sz w:val="12"/>
          <w:szCs w:val="30"/>
        </w:rPr>
      </w:pPr>
    </w:p>
    <w:p w:rsidR="008E34E5" w:rsidRDefault="00990409" w:rsidP="00EE023C">
      <w:pPr>
        <w:rPr>
          <w:rFonts w:ascii="Bookman Old Style" w:hAnsi="Bookman Old Style" w:cs="Arial"/>
          <w:sz w:val="20"/>
          <w:szCs w:val="30"/>
        </w:rPr>
      </w:pPr>
      <w:r w:rsidRPr="00EE023C">
        <w:rPr>
          <w:rFonts w:ascii="Bookman Old Style" w:hAnsi="Bookman Old Style" w:cs="Arial"/>
          <w:b/>
          <w:sz w:val="20"/>
          <w:szCs w:val="30"/>
        </w:rPr>
        <w:t>1.</w:t>
      </w:r>
      <w:r w:rsidR="000F6306">
        <w:rPr>
          <w:rFonts w:ascii="Bookman Old Style" w:hAnsi="Bookman Old Style" w:cs="Arial"/>
          <w:sz w:val="20"/>
          <w:szCs w:val="30"/>
        </w:rPr>
        <w:tab/>
      </w:r>
      <w:r w:rsidR="00C229C9" w:rsidRPr="000F6306">
        <w:rPr>
          <w:rFonts w:ascii="Bookman Old Style" w:hAnsi="Bookman Old Style" w:cs="Arial"/>
          <w:sz w:val="20"/>
          <w:szCs w:val="30"/>
        </w:rPr>
        <w:t xml:space="preserve">Managing Director Water &amp; Sanitation Agency, (WASA) Hyderabad has received funds from Province Grant </w:t>
      </w:r>
      <w:r w:rsidR="000F547E">
        <w:rPr>
          <w:rFonts w:ascii="Bookman Old Style" w:hAnsi="Bookman Old Style" w:cs="Arial"/>
          <w:sz w:val="20"/>
          <w:szCs w:val="30"/>
        </w:rPr>
        <w:t xml:space="preserve">for hiring the consultant </w:t>
      </w:r>
      <w:r w:rsidR="001145FB" w:rsidRPr="000F6306">
        <w:rPr>
          <w:rFonts w:ascii="Bookman Old Style" w:hAnsi="Bookman Old Style" w:cs="Arial"/>
          <w:sz w:val="20"/>
          <w:szCs w:val="30"/>
        </w:rPr>
        <w:t>the following work</w:t>
      </w:r>
      <w:r w:rsidR="003803BB">
        <w:rPr>
          <w:rFonts w:ascii="Bookman Old Style" w:hAnsi="Bookman Old Style" w:cs="Arial"/>
          <w:sz w:val="20"/>
          <w:szCs w:val="30"/>
        </w:rPr>
        <w:t>s, with the scope, estimated cost and duration of projects are as under: -</w:t>
      </w:r>
    </w:p>
    <w:tbl>
      <w:tblPr>
        <w:tblStyle w:val="TableGrid"/>
        <w:tblW w:w="9369" w:type="dxa"/>
        <w:tblInd w:w="-432" w:type="dxa"/>
        <w:tblLook w:val="04A0"/>
      </w:tblPr>
      <w:tblGrid>
        <w:gridCol w:w="661"/>
        <w:gridCol w:w="3128"/>
        <w:gridCol w:w="4131"/>
        <w:gridCol w:w="1449"/>
      </w:tblGrid>
      <w:tr w:rsidR="00454755" w:rsidTr="00AF000C">
        <w:tc>
          <w:tcPr>
            <w:tcW w:w="661" w:type="dxa"/>
            <w:vAlign w:val="center"/>
          </w:tcPr>
          <w:p w:rsidR="00454755" w:rsidRPr="00454755" w:rsidRDefault="00454755" w:rsidP="00AF000C">
            <w:pPr>
              <w:jc w:val="center"/>
              <w:rPr>
                <w:rFonts w:ascii="Bookman Old Style" w:hAnsi="Bookman Old Style" w:cs="Arial"/>
                <w:b/>
                <w:smallCaps/>
                <w:sz w:val="20"/>
                <w:szCs w:val="30"/>
              </w:rPr>
            </w:pPr>
            <w:r w:rsidRPr="00454755">
              <w:rPr>
                <w:rFonts w:ascii="Bookman Old Style" w:hAnsi="Bookman Old Style" w:cs="Arial"/>
                <w:b/>
                <w:smallCaps/>
                <w:sz w:val="20"/>
                <w:szCs w:val="30"/>
              </w:rPr>
              <w:t>Sr.</w:t>
            </w:r>
            <w:r>
              <w:rPr>
                <w:rFonts w:ascii="Bookman Old Style" w:hAnsi="Bookman Old Style" w:cs="Arial"/>
                <w:b/>
                <w:smallCaps/>
                <w:sz w:val="20"/>
                <w:szCs w:val="30"/>
              </w:rPr>
              <w:t>#</w:t>
            </w:r>
          </w:p>
        </w:tc>
        <w:tc>
          <w:tcPr>
            <w:tcW w:w="3128" w:type="dxa"/>
            <w:vAlign w:val="center"/>
          </w:tcPr>
          <w:p w:rsidR="00454755" w:rsidRPr="00454755" w:rsidRDefault="00454755" w:rsidP="00AF000C">
            <w:pPr>
              <w:jc w:val="center"/>
              <w:rPr>
                <w:rFonts w:ascii="Bookman Old Style" w:hAnsi="Bookman Old Style" w:cs="Arial"/>
                <w:b/>
                <w:smallCaps/>
                <w:sz w:val="20"/>
                <w:szCs w:val="30"/>
              </w:rPr>
            </w:pPr>
            <w:r w:rsidRPr="00454755">
              <w:rPr>
                <w:rFonts w:ascii="Bookman Old Style" w:hAnsi="Bookman Old Style" w:cs="Arial"/>
                <w:b/>
                <w:smallCaps/>
                <w:sz w:val="20"/>
                <w:szCs w:val="30"/>
              </w:rPr>
              <w:t>Name of Work</w:t>
            </w:r>
          </w:p>
        </w:tc>
        <w:tc>
          <w:tcPr>
            <w:tcW w:w="4131" w:type="dxa"/>
            <w:vAlign w:val="center"/>
          </w:tcPr>
          <w:p w:rsidR="00454755" w:rsidRPr="00454755" w:rsidRDefault="00454755" w:rsidP="00AF000C">
            <w:pPr>
              <w:jc w:val="center"/>
              <w:rPr>
                <w:rFonts w:ascii="Bookman Old Style" w:hAnsi="Bookman Old Style" w:cs="Arial"/>
                <w:b/>
                <w:smallCaps/>
                <w:sz w:val="20"/>
                <w:szCs w:val="30"/>
              </w:rPr>
            </w:pPr>
            <w:r w:rsidRPr="00454755">
              <w:rPr>
                <w:rFonts w:ascii="Bookman Old Style" w:hAnsi="Bookman Old Style" w:cs="Arial"/>
                <w:b/>
                <w:smallCaps/>
                <w:sz w:val="20"/>
                <w:szCs w:val="30"/>
              </w:rPr>
              <w:t>Scope</w:t>
            </w:r>
          </w:p>
        </w:tc>
        <w:tc>
          <w:tcPr>
            <w:tcW w:w="1449" w:type="dxa"/>
            <w:vAlign w:val="center"/>
          </w:tcPr>
          <w:p w:rsidR="00454755" w:rsidRPr="00454755" w:rsidRDefault="00454755" w:rsidP="00AF000C">
            <w:pPr>
              <w:jc w:val="center"/>
              <w:rPr>
                <w:rFonts w:ascii="Bookman Old Style" w:hAnsi="Bookman Old Style" w:cs="Arial"/>
                <w:b/>
                <w:smallCaps/>
                <w:sz w:val="20"/>
                <w:szCs w:val="30"/>
              </w:rPr>
            </w:pPr>
            <w:r w:rsidRPr="00454755">
              <w:rPr>
                <w:rFonts w:ascii="Bookman Old Style" w:hAnsi="Bookman Old Style" w:cs="Arial"/>
                <w:b/>
                <w:smallCaps/>
                <w:sz w:val="20"/>
                <w:szCs w:val="30"/>
              </w:rPr>
              <w:t>Duration of Assignment</w:t>
            </w:r>
          </w:p>
        </w:tc>
      </w:tr>
      <w:tr w:rsidR="00454755" w:rsidTr="009272E0">
        <w:tc>
          <w:tcPr>
            <w:tcW w:w="661" w:type="dxa"/>
            <w:vAlign w:val="center"/>
          </w:tcPr>
          <w:p w:rsidR="00454755" w:rsidRPr="00BE7AE0" w:rsidRDefault="00BE7AE0" w:rsidP="009272E0">
            <w:pPr>
              <w:rPr>
                <w:rFonts w:ascii="Bookman Old Style" w:hAnsi="Bookman Old Style" w:cs="Arial"/>
                <w:b/>
                <w:sz w:val="20"/>
                <w:szCs w:val="30"/>
              </w:rPr>
            </w:pPr>
            <w:r w:rsidRPr="00BE7AE0">
              <w:rPr>
                <w:rFonts w:ascii="Bookman Old Style" w:hAnsi="Bookman Old Style" w:cs="Arial"/>
                <w:b/>
                <w:sz w:val="20"/>
                <w:szCs w:val="30"/>
              </w:rPr>
              <w:t>A</w:t>
            </w:r>
          </w:p>
        </w:tc>
        <w:tc>
          <w:tcPr>
            <w:tcW w:w="3128" w:type="dxa"/>
            <w:vAlign w:val="center"/>
          </w:tcPr>
          <w:p w:rsidR="00454755" w:rsidRPr="00454755" w:rsidRDefault="00454755" w:rsidP="009272E0">
            <w:pPr>
              <w:rPr>
                <w:rFonts w:ascii="Bookman Old Style" w:hAnsi="Bookman Old Style" w:cs="Arial"/>
                <w:b/>
                <w:sz w:val="16"/>
                <w:szCs w:val="30"/>
              </w:rPr>
            </w:pPr>
            <w:r w:rsidRPr="00454755">
              <w:rPr>
                <w:rFonts w:ascii="Bookman Old Style" w:hAnsi="Bookman Old Style" w:cs="Arial"/>
                <w:b/>
                <w:i/>
                <w:sz w:val="16"/>
                <w:szCs w:val="30"/>
              </w:rPr>
              <w:t>Survey, Re-designing, Feasibility Studies &amp; Preparation of PC-I for Greater Hyderabad Sewerage Project Phase-I</w:t>
            </w:r>
            <w:r w:rsidRPr="00454755">
              <w:rPr>
                <w:rFonts w:ascii="Times New Roman" w:hAnsi="Times New Roman"/>
                <w:b/>
                <w:i/>
                <w:sz w:val="16"/>
                <w:szCs w:val="24"/>
              </w:rPr>
              <w:t>.</w:t>
            </w:r>
          </w:p>
        </w:tc>
        <w:tc>
          <w:tcPr>
            <w:tcW w:w="4131" w:type="dxa"/>
            <w:vAlign w:val="center"/>
          </w:tcPr>
          <w:p w:rsidR="00454755" w:rsidRPr="00454755" w:rsidRDefault="00454755" w:rsidP="009272E0">
            <w:pPr>
              <w:rPr>
                <w:rFonts w:ascii="Bookman Old Style" w:hAnsi="Bookman Old Style" w:cs="Arial"/>
                <w:sz w:val="16"/>
                <w:szCs w:val="30"/>
              </w:rPr>
            </w:pPr>
            <w:r w:rsidRPr="00454755">
              <w:rPr>
                <w:rFonts w:ascii="Bookman Old Style" w:hAnsi="Bookman Old Style" w:cs="Arial"/>
                <w:sz w:val="16"/>
                <w:szCs w:val="30"/>
              </w:rPr>
              <w:t xml:space="preserve">To carry out surveys, investigation and prepare feasibility reports, preliminary designs, Final design &amp; drawings, PC-I, </w:t>
            </w:r>
            <w:proofErr w:type="spellStart"/>
            <w:r w:rsidRPr="00454755">
              <w:rPr>
                <w:rFonts w:ascii="Bookman Old Style" w:hAnsi="Bookman Old Style" w:cs="Arial"/>
                <w:sz w:val="16"/>
                <w:szCs w:val="30"/>
              </w:rPr>
              <w:t>BoQs</w:t>
            </w:r>
            <w:proofErr w:type="spellEnd"/>
            <w:r w:rsidRPr="00454755">
              <w:rPr>
                <w:rFonts w:ascii="Bookman Old Style" w:hAnsi="Bookman Old Style" w:cs="Arial"/>
                <w:sz w:val="16"/>
                <w:szCs w:val="30"/>
              </w:rPr>
              <w:t xml:space="preserve"> for waste water treatment ponds. Preparation of Sewerage Master Plan and detailed design &amp; drawing and PC-I. </w:t>
            </w:r>
          </w:p>
        </w:tc>
        <w:tc>
          <w:tcPr>
            <w:tcW w:w="1449" w:type="dxa"/>
            <w:vAlign w:val="center"/>
          </w:tcPr>
          <w:p w:rsidR="00454755" w:rsidRPr="00454755" w:rsidRDefault="00454755" w:rsidP="009272E0">
            <w:pPr>
              <w:jc w:val="center"/>
              <w:rPr>
                <w:rFonts w:ascii="Bookman Old Style" w:hAnsi="Bookman Old Style" w:cs="Arial"/>
                <w:b/>
                <w:sz w:val="16"/>
                <w:szCs w:val="30"/>
              </w:rPr>
            </w:pPr>
            <w:r w:rsidRPr="00454755">
              <w:rPr>
                <w:rFonts w:ascii="Bookman Old Style" w:hAnsi="Bookman Old Style" w:cs="Arial"/>
                <w:b/>
                <w:sz w:val="16"/>
                <w:szCs w:val="30"/>
              </w:rPr>
              <w:t>06 Months</w:t>
            </w:r>
          </w:p>
        </w:tc>
      </w:tr>
      <w:tr w:rsidR="00454755" w:rsidTr="009272E0">
        <w:tc>
          <w:tcPr>
            <w:tcW w:w="661" w:type="dxa"/>
            <w:vAlign w:val="center"/>
          </w:tcPr>
          <w:p w:rsidR="00454755" w:rsidRPr="00BE7AE0" w:rsidRDefault="00BE7AE0" w:rsidP="009272E0">
            <w:pPr>
              <w:rPr>
                <w:rFonts w:ascii="Bookman Old Style" w:hAnsi="Bookman Old Style" w:cs="Arial"/>
                <w:b/>
                <w:sz w:val="20"/>
                <w:szCs w:val="30"/>
              </w:rPr>
            </w:pPr>
            <w:r w:rsidRPr="00BE7AE0">
              <w:rPr>
                <w:rFonts w:ascii="Bookman Old Style" w:hAnsi="Bookman Old Style" w:cs="Arial"/>
                <w:b/>
                <w:sz w:val="20"/>
                <w:szCs w:val="30"/>
              </w:rPr>
              <w:t>B</w:t>
            </w:r>
          </w:p>
        </w:tc>
        <w:tc>
          <w:tcPr>
            <w:tcW w:w="3128" w:type="dxa"/>
            <w:vAlign w:val="center"/>
          </w:tcPr>
          <w:p w:rsidR="00454755" w:rsidRPr="00454755" w:rsidRDefault="00454755" w:rsidP="009272E0">
            <w:pPr>
              <w:rPr>
                <w:rFonts w:ascii="Bookman Old Style" w:hAnsi="Bookman Old Style" w:cs="Arial"/>
                <w:b/>
                <w:i/>
                <w:sz w:val="16"/>
                <w:szCs w:val="30"/>
              </w:rPr>
            </w:pPr>
            <w:r w:rsidRPr="00454755">
              <w:rPr>
                <w:rFonts w:ascii="Bookman Old Style" w:hAnsi="Bookman Old Style" w:cs="Arial"/>
                <w:b/>
                <w:i/>
                <w:sz w:val="16"/>
                <w:szCs w:val="30"/>
              </w:rPr>
              <w:t>Survey, Re-designing, Feasibility Studies &amp; Preparation of PC-I for Greater Hyderabad Water Supply Project Phase-I.</w:t>
            </w:r>
            <w:r w:rsidRPr="00454755">
              <w:rPr>
                <w:rFonts w:ascii="Times New Roman" w:hAnsi="Times New Roman"/>
                <w:b/>
                <w:i/>
                <w:sz w:val="16"/>
                <w:szCs w:val="24"/>
              </w:rPr>
              <w:t xml:space="preserve">  </w:t>
            </w:r>
          </w:p>
        </w:tc>
        <w:tc>
          <w:tcPr>
            <w:tcW w:w="4131" w:type="dxa"/>
            <w:vAlign w:val="center"/>
          </w:tcPr>
          <w:p w:rsidR="00454755" w:rsidRPr="00454755" w:rsidRDefault="00454755" w:rsidP="009272E0">
            <w:pPr>
              <w:rPr>
                <w:rFonts w:ascii="Bookman Old Style" w:hAnsi="Bookman Old Style" w:cs="Arial"/>
                <w:sz w:val="16"/>
                <w:szCs w:val="30"/>
              </w:rPr>
            </w:pPr>
            <w:r w:rsidRPr="00454755">
              <w:rPr>
                <w:rFonts w:ascii="Bookman Old Style" w:hAnsi="Bookman Old Style" w:cs="Arial"/>
                <w:sz w:val="16"/>
                <w:szCs w:val="30"/>
              </w:rPr>
              <w:t xml:space="preserve">To carry out surveys, investigation and prepare feasibility reports, preliminary designs, Final design &amp; drawings, PC-I, </w:t>
            </w:r>
            <w:proofErr w:type="spellStart"/>
            <w:r w:rsidRPr="00454755">
              <w:rPr>
                <w:rFonts w:ascii="Bookman Old Style" w:hAnsi="Bookman Old Style" w:cs="Arial"/>
                <w:sz w:val="16"/>
                <w:szCs w:val="30"/>
              </w:rPr>
              <w:t>BoQs</w:t>
            </w:r>
            <w:proofErr w:type="spellEnd"/>
            <w:r w:rsidRPr="00454755">
              <w:rPr>
                <w:rFonts w:ascii="Bookman Old Style" w:hAnsi="Bookman Old Style" w:cs="Arial"/>
                <w:sz w:val="16"/>
                <w:szCs w:val="30"/>
              </w:rPr>
              <w:t xml:space="preserve"> for </w:t>
            </w:r>
            <w:r>
              <w:rPr>
                <w:rFonts w:ascii="Bookman Old Style" w:hAnsi="Bookman Old Style" w:cs="Arial"/>
                <w:sz w:val="16"/>
                <w:szCs w:val="30"/>
              </w:rPr>
              <w:t xml:space="preserve">Drinking Water rapid gravity filter plant and city drinking water system based on 24/7 supply etc. </w:t>
            </w:r>
          </w:p>
        </w:tc>
        <w:tc>
          <w:tcPr>
            <w:tcW w:w="1449" w:type="dxa"/>
            <w:vAlign w:val="center"/>
          </w:tcPr>
          <w:p w:rsidR="00454755" w:rsidRPr="00454755" w:rsidRDefault="00454755" w:rsidP="009272E0">
            <w:pPr>
              <w:jc w:val="center"/>
              <w:rPr>
                <w:rFonts w:ascii="Bookman Old Style" w:hAnsi="Bookman Old Style" w:cs="Arial"/>
                <w:b/>
                <w:sz w:val="16"/>
                <w:szCs w:val="30"/>
              </w:rPr>
            </w:pPr>
            <w:r w:rsidRPr="00454755">
              <w:rPr>
                <w:rFonts w:ascii="Bookman Old Style" w:hAnsi="Bookman Old Style" w:cs="Arial"/>
                <w:b/>
                <w:sz w:val="16"/>
                <w:szCs w:val="30"/>
              </w:rPr>
              <w:t>06 Months</w:t>
            </w:r>
          </w:p>
        </w:tc>
      </w:tr>
    </w:tbl>
    <w:p w:rsidR="00990409" w:rsidRPr="0019786F" w:rsidRDefault="00990409" w:rsidP="00990409">
      <w:pPr>
        <w:rPr>
          <w:rFonts w:ascii="Bookman Old Style" w:hAnsi="Bookman Old Style" w:cs="Arial"/>
          <w:sz w:val="10"/>
          <w:szCs w:val="10"/>
        </w:rPr>
      </w:pPr>
    </w:p>
    <w:p w:rsidR="00990409" w:rsidRDefault="00990409" w:rsidP="00990409">
      <w:pPr>
        <w:rPr>
          <w:rFonts w:ascii="Bookman Old Style" w:hAnsi="Bookman Old Style" w:cs="Arial"/>
          <w:sz w:val="20"/>
          <w:szCs w:val="30"/>
        </w:rPr>
      </w:pPr>
      <w:r w:rsidRPr="00EE023C">
        <w:rPr>
          <w:rFonts w:ascii="Bookman Old Style" w:hAnsi="Bookman Old Style" w:cs="Arial"/>
          <w:b/>
          <w:sz w:val="20"/>
          <w:szCs w:val="30"/>
        </w:rPr>
        <w:t>2.</w:t>
      </w:r>
      <w:r>
        <w:rPr>
          <w:rFonts w:ascii="Bookman Old Style" w:hAnsi="Bookman Old Style" w:cs="Arial"/>
          <w:sz w:val="20"/>
          <w:szCs w:val="30"/>
        </w:rPr>
        <w:tab/>
      </w:r>
      <w:r w:rsidRPr="00990409">
        <w:rPr>
          <w:rFonts w:ascii="Bookman Old Style" w:hAnsi="Bookman Old Style" w:cs="Arial"/>
          <w:b/>
          <w:i/>
          <w:sz w:val="20"/>
          <w:szCs w:val="30"/>
        </w:rPr>
        <w:t>Eligibility (Mandatory):</w:t>
      </w:r>
      <w:r>
        <w:rPr>
          <w:rFonts w:ascii="Bookman Old Style" w:hAnsi="Bookman Old Style" w:cs="Arial"/>
          <w:sz w:val="20"/>
          <w:szCs w:val="30"/>
        </w:rPr>
        <w:t xml:space="preserve"> </w:t>
      </w:r>
      <w:r w:rsidR="009710C3">
        <w:rPr>
          <w:rFonts w:ascii="Bookman Old Style" w:hAnsi="Bookman Old Style" w:cs="Arial"/>
          <w:sz w:val="20"/>
          <w:szCs w:val="30"/>
        </w:rPr>
        <w:t xml:space="preserve">Valid Registration with Pakistan Engineering Council and having Project Profile </w:t>
      </w:r>
      <w:r w:rsidR="009710C3" w:rsidRPr="009710C3">
        <w:rPr>
          <w:rFonts w:ascii="Bookman Old Style" w:hAnsi="Bookman Old Style" w:cs="Arial"/>
          <w:b/>
          <w:sz w:val="20"/>
          <w:szCs w:val="30"/>
        </w:rPr>
        <w:t>Code 1204</w:t>
      </w:r>
      <w:r w:rsidR="0062280A">
        <w:rPr>
          <w:rFonts w:ascii="Bookman Old Style" w:hAnsi="Bookman Old Style" w:cs="Arial"/>
          <w:b/>
          <w:sz w:val="20"/>
          <w:szCs w:val="30"/>
        </w:rPr>
        <w:t xml:space="preserve">, </w:t>
      </w:r>
      <w:r w:rsidR="0062280A" w:rsidRPr="0062280A">
        <w:rPr>
          <w:rFonts w:ascii="Bookman Old Style" w:hAnsi="Bookman Old Style" w:cs="Arial"/>
          <w:sz w:val="20"/>
          <w:szCs w:val="30"/>
        </w:rPr>
        <w:t>Income</w:t>
      </w:r>
      <w:r w:rsidR="0062280A">
        <w:rPr>
          <w:rFonts w:ascii="Bookman Old Style" w:hAnsi="Bookman Old Style" w:cs="Arial"/>
          <w:sz w:val="20"/>
          <w:szCs w:val="30"/>
        </w:rPr>
        <w:t xml:space="preserve"> Tax Registration and Sindh Revenue Board Registration is mandatory. </w:t>
      </w:r>
    </w:p>
    <w:p w:rsidR="0062280A" w:rsidRPr="0019786F" w:rsidRDefault="0062280A" w:rsidP="00990409">
      <w:pPr>
        <w:rPr>
          <w:rFonts w:ascii="Bookman Old Style" w:hAnsi="Bookman Old Style" w:cs="Arial"/>
          <w:sz w:val="10"/>
          <w:szCs w:val="10"/>
        </w:rPr>
      </w:pPr>
    </w:p>
    <w:p w:rsidR="0062280A" w:rsidRDefault="0062280A" w:rsidP="00990409">
      <w:pPr>
        <w:rPr>
          <w:rFonts w:ascii="Bookman Old Style" w:hAnsi="Bookman Old Style" w:cs="Arial"/>
          <w:sz w:val="20"/>
          <w:szCs w:val="30"/>
        </w:rPr>
      </w:pPr>
      <w:r w:rsidRPr="00EE023C">
        <w:rPr>
          <w:rFonts w:ascii="Bookman Old Style" w:hAnsi="Bookman Old Style" w:cs="Arial"/>
          <w:b/>
          <w:sz w:val="20"/>
          <w:szCs w:val="30"/>
        </w:rPr>
        <w:t>3.</w:t>
      </w:r>
      <w:r>
        <w:rPr>
          <w:rFonts w:ascii="Bookman Old Style" w:hAnsi="Bookman Old Style" w:cs="Arial"/>
          <w:sz w:val="20"/>
          <w:szCs w:val="30"/>
        </w:rPr>
        <w:tab/>
      </w:r>
      <w:r w:rsidRPr="0062280A">
        <w:rPr>
          <w:rFonts w:ascii="Bookman Old Style" w:hAnsi="Bookman Old Style" w:cs="Arial"/>
          <w:b/>
          <w:sz w:val="20"/>
          <w:szCs w:val="30"/>
        </w:rPr>
        <w:t>Pre-qualification documents:</w:t>
      </w:r>
      <w:r>
        <w:rPr>
          <w:rFonts w:ascii="Bookman Old Style" w:hAnsi="Bookman Old Style" w:cs="Arial"/>
          <w:sz w:val="20"/>
          <w:szCs w:val="30"/>
        </w:rPr>
        <w:t xml:space="preserve">  </w:t>
      </w:r>
      <w:r w:rsidR="000F18DB">
        <w:rPr>
          <w:rFonts w:ascii="Bookman Old Style" w:hAnsi="Bookman Old Style" w:cs="Arial"/>
          <w:sz w:val="20"/>
          <w:szCs w:val="30"/>
        </w:rPr>
        <w:t xml:space="preserve">Applications are invited from Interested National Firms according to single stage two envelope </w:t>
      </w:r>
      <w:proofErr w:type="gramStart"/>
      <w:r w:rsidR="000F18DB">
        <w:rPr>
          <w:rFonts w:ascii="Bookman Old Style" w:hAnsi="Bookman Old Style" w:cs="Arial"/>
          <w:sz w:val="20"/>
          <w:szCs w:val="30"/>
        </w:rPr>
        <w:t>procedure</w:t>
      </w:r>
      <w:proofErr w:type="gramEnd"/>
      <w:r w:rsidR="000F18DB">
        <w:rPr>
          <w:rFonts w:ascii="Bookman Old Style" w:hAnsi="Bookman Old Style" w:cs="Arial"/>
          <w:sz w:val="20"/>
          <w:szCs w:val="30"/>
        </w:rPr>
        <w:t>. Interested consultant firms can obtain the pre-qualification documents from the address mentioned below. The request must clearly state “</w:t>
      </w:r>
      <w:r w:rsidR="000F18DB">
        <w:rPr>
          <w:rFonts w:ascii="Bookman Old Style" w:hAnsi="Bookman Old Style" w:cs="Arial"/>
          <w:b/>
          <w:i/>
          <w:sz w:val="20"/>
          <w:szCs w:val="30"/>
        </w:rPr>
        <w:t>Request for Pre-</w:t>
      </w:r>
      <w:r w:rsidR="00454755">
        <w:rPr>
          <w:rFonts w:ascii="Bookman Old Style" w:hAnsi="Bookman Old Style" w:cs="Arial"/>
          <w:b/>
          <w:i/>
          <w:sz w:val="20"/>
          <w:szCs w:val="30"/>
        </w:rPr>
        <w:t>Qualification</w:t>
      </w:r>
      <w:r w:rsidR="000F18DB">
        <w:rPr>
          <w:rFonts w:ascii="Bookman Old Style" w:hAnsi="Bookman Old Style" w:cs="Arial"/>
          <w:b/>
          <w:i/>
          <w:sz w:val="20"/>
          <w:szCs w:val="30"/>
        </w:rPr>
        <w:t xml:space="preserve"> </w:t>
      </w:r>
      <w:r w:rsidR="007A557D">
        <w:rPr>
          <w:rFonts w:ascii="Bookman Old Style" w:hAnsi="Bookman Old Style" w:cs="Arial"/>
          <w:b/>
          <w:i/>
          <w:sz w:val="20"/>
          <w:szCs w:val="30"/>
        </w:rPr>
        <w:t xml:space="preserve">Documents” </w:t>
      </w:r>
      <w:r w:rsidR="00454755">
        <w:rPr>
          <w:rFonts w:ascii="Bookman Old Style" w:hAnsi="Bookman Old Style" w:cs="Arial"/>
          <w:sz w:val="20"/>
          <w:szCs w:val="30"/>
        </w:rPr>
        <w:t>along</w:t>
      </w:r>
      <w:r w:rsidR="000E0C2A">
        <w:rPr>
          <w:rFonts w:ascii="Bookman Old Style" w:hAnsi="Bookman Old Style" w:cs="Arial"/>
          <w:sz w:val="20"/>
          <w:szCs w:val="30"/>
        </w:rPr>
        <w:t xml:space="preserve"> </w:t>
      </w:r>
      <w:r w:rsidR="00454755">
        <w:rPr>
          <w:rFonts w:ascii="Bookman Old Style" w:hAnsi="Bookman Old Style" w:cs="Arial"/>
          <w:sz w:val="20"/>
          <w:szCs w:val="30"/>
        </w:rPr>
        <w:t xml:space="preserve">with name of assignment. </w:t>
      </w:r>
      <w:r w:rsidR="007A557D" w:rsidRPr="007A557D">
        <w:rPr>
          <w:rFonts w:ascii="Bookman Old Style" w:hAnsi="Bookman Old Style" w:cs="Arial"/>
          <w:sz w:val="20"/>
          <w:szCs w:val="30"/>
        </w:rPr>
        <w:t>The documents are available</w:t>
      </w:r>
      <w:r w:rsidR="007A557D">
        <w:rPr>
          <w:rFonts w:ascii="Bookman Old Style" w:hAnsi="Bookman Old Style" w:cs="Arial"/>
          <w:i/>
          <w:sz w:val="20"/>
          <w:szCs w:val="30"/>
        </w:rPr>
        <w:t xml:space="preserve"> </w:t>
      </w:r>
      <w:r w:rsidR="007A557D" w:rsidRPr="007A557D">
        <w:rPr>
          <w:rFonts w:ascii="Bookman Old Style" w:hAnsi="Bookman Old Style" w:cs="Arial"/>
          <w:sz w:val="20"/>
          <w:szCs w:val="30"/>
        </w:rPr>
        <w:t>for a non refundable fee Rs.5</w:t>
      </w:r>
      <w:proofErr w:type="gramStart"/>
      <w:r w:rsidR="007A557D">
        <w:rPr>
          <w:rFonts w:ascii="Bookman Old Style" w:hAnsi="Bookman Old Style" w:cs="Arial"/>
          <w:sz w:val="20"/>
          <w:szCs w:val="30"/>
        </w:rPr>
        <w:t>,</w:t>
      </w:r>
      <w:r w:rsidR="007A557D" w:rsidRPr="007A557D">
        <w:rPr>
          <w:rFonts w:ascii="Bookman Old Style" w:hAnsi="Bookman Old Style" w:cs="Arial"/>
          <w:sz w:val="20"/>
          <w:szCs w:val="30"/>
        </w:rPr>
        <w:t>000</w:t>
      </w:r>
      <w:proofErr w:type="gramEnd"/>
      <w:r w:rsidR="007A557D" w:rsidRPr="007A557D">
        <w:rPr>
          <w:rFonts w:ascii="Bookman Old Style" w:hAnsi="Bookman Old Style" w:cs="Arial"/>
          <w:sz w:val="20"/>
          <w:szCs w:val="30"/>
        </w:rPr>
        <w:t>/-</w:t>
      </w:r>
      <w:r w:rsidR="00BE7AE0">
        <w:rPr>
          <w:rFonts w:ascii="Bookman Old Style" w:hAnsi="Bookman Old Style" w:cs="Arial"/>
          <w:sz w:val="20"/>
          <w:szCs w:val="30"/>
        </w:rPr>
        <w:t xml:space="preserve">, in the shape of Pay Order in </w:t>
      </w:r>
      <w:proofErr w:type="spellStart"/>
      <w:r w:rsidR="00BE7AE0">
        <w:rPr>
          <w:rFonts w:ascii="Bookman Old Style" w:hAnsi="Bookman Old Style" w:cs="Arial"/>
          <w:sz w:val="20"/>
          <w:szCs w:val="30"/>
        </w:rPr>
        <w:t>favour</w:t>
      </w:r>
      <w:proofErr w:type="spellEnd"/>
      <w:r w:rsidR="00BE7AE0">
        <w:rPr>
          <w:rFonts w:ascii="Bookman Old Style" w:hAnsi="Bookman Old Style" w:cs="Arial"/>
          <w:sz w:val="20"/>
          <w:szCs w:val="30"/>
        </w:rPr>
        <w:t xml:space="preserve"> of </w:t>
      </w:r>
      <w:r w:rsidR="00BE7AE0" w:rsidRPr="00BE7AE0">
        <w:rPr>
          <w:rFonts w:ascii="Bookman Old Style" w:hAnsi="Bookman Old Style" w:cs="Arial"/>
          <w:i/>
          <w:sz w:val="20"/>
          <w:szCs w:val="30"/>
        </w:rPr>
        <w:t>Managing Director WASA H.D.A Hyderabad.</w:t>
      </w:r>
    </w:p>
    <w:p w:rsidR="00F9664C" w:rsidRPr="0019786F" w:rsidRDefault="00F9664C" w:rsidP="00990409">
      <w:pPr>
        <w:rPr>
          <w:rFonts w:ascii="Bookman Old Style" w:hAnsi="Bookman Old Style" w:cs="Arial"/>
          <w:sz w:val="10"/>
          <w:szCs w:val="10"/>
        </w:rPr>
      </w:pPr>
    </w:p>
    <w:p w:rsidR="00F9664C" w:rsidRDefault="00F9664C" w:rsidP="00990409">
      <w:pPr>
        <w:rPr>
          <w:rFonts w:ascii="Bookman Old Style" w:hAnsi="Bookman Old Style" w:cs="Arial"/>
          <w:sz w:val="20"/>
          <w:szCs w:val="30"/>
        </w:rPr>
      </w:pPr>
      <w:r w:rsidRPr="00EE023C">
        <w:rPr>
          <w:rFonts w:ascii="Bookman Old Style" w:hAnsi="Bookman Old Style" w:cs="Arial"/>
          <w:b/>
          <w:sz w:val="20"/>
          <w:szCs w:val="30"/>
        </w:rPr>
        <w:t>4.</w:t>
      </w:r>
      <w:r>
        <w:rPr>
          <w:rFonts w:ascii="Bookman Old Style" w:hAnsi="Bookman Old Style" w:cs="Arial"/>
          <w:sz w:val="20"/>
          <w:szCs w:val="30"/>
        </w:rPr>
        <w:tab/>
      </w:r>
      <w:r w:rsidRPr="00F9664C">
        <w:rPr>
          <w:rFonts w:ascii="Bookman Old Style" w:hAnsi="Bookman Old Style" w:cs="Arial"/>
          <w:b/>
          <w:sz w:val="20"/>
          <w:szCs w:val="30"/>
        </w:rPr>
        <w:t>Deadline of Issuance of Documents:</w:t>
      </w:r>
      <w:r>
        <w:rPr>
          <w:rFonts w:ascii="Bookman Old Style" w:hAnsi="Bookman Old Style" w:cs="Arial"/>
          <w:sz w:val="20"/>
          <w:szCs w:val="30"/>
        </w:rPr>
        <w:t xml:space="preserve"> </w:t>
      </w:r>
      <w:r w:rsidR="00427A6D">
        <w:rPr>
          <w:rFonts w:ascii="Bookman Old Style" w:hAnsi="Bookman Old Style" w:cs="Arial"/>
          <w:sz w:val="20"/>
          <w:szCs w:val="30"/>
        </w:rPr>
        <w:t xml:space="preserve">Documents will </w:t>
      </w:r>
      <w:r w:rsidR="00D958BB">
        <w:rPr>
          <w:rFonts w:ascii="Bookman Old Style" w:hAnsi="Bookman Old Style" w:cs="Arial"/>
          <w:sz w:val="20"/>
          <w:szCs w:val="30"/>
        </w:rPr>
        <w:t xml:space="preserve">be issued to interested firms </w:t>
      </w:r>
      <w:r w:rsidR="000E0C2A">
        <w:rPr>
          <w:rFonts w:ascii="Bookman Old Style" w:hAnsi="Bookman Old Style" w:cs="Arial"/>
          <w:sz w:val="20"/>
          <w:szCs w:val="30"/>
        </w:rPr>
        <w:t>up to</w:t>
      </w:r>
      <w:r w:rsidR="009A5E27">
        <w:rPr>
          <w:rFonts w:ascii="Bookman Old Style" w:hAnsi="Bookman Old Style" w:cs="Arial"/>
          <w:sz w:val="20"/>
          <w:szCs w:val="30"/>
        </w:rPr>
        <w:t xml:space="preserve"> </w:t>
      </w:r>
      <w:r w:rsidR="000E0C2A">
        <w:rPr>
          <w:rFonts w:ascii="Bookman Old Style" w:hAnsi="Bookman Old Style" w:cs="Arial"/>
          <w:b/>
          <w:sz w:val="20"/>
          <w:szCs w:val="30"/>
        </w:rPr>
        <w:t>27</w:t>
      </w:r>
      <w:r w:rsidR="00300DE2">
        <w:rPr>
          <w:rFonts w:ascii="Bookman Old Style" w:hAnsi="Bookman Old Style" w:cs="Arial"/>
          <w:b/>
          <w:sz w:val="20"/>
          <w:szCs w:val="30"/>
          <w:vertAlign w:val="superscript"/>
        </w:rPr>
        <w:t>nd</w:t>
      </w:r>
      <w:r w:rsidR="00486757" w:rsidRPr="00BE7AE0">
        <w:rPr>
          <w:rFonts w:ascii="Bookman Old Style" w:hAnsi="Bookman Old Style" w:cs="Arial"/>
          <w:b/>
          <w:sz w:val="20"/>
          <w:szCs w:val="30"/>
        </w:rPr>
        <w:t xml:space="preserve"> </w:t>
      </w:r>
      <w:r w:rsidR="004C0C91">
        <w:rPr>
          <w:rFonts w:ascii="Bookman Old Style" w:hAnsi="Bookman Old Style" w:cs="Arial"/>
          <w:b/>
          <w:sz w:val="20"/>
          <w:szCs w:val="30"/>
        </w:rPr>
        <w:t>November</w:t>
      </w:r>
      <w:r w:rsidR="009A5E27" w:rsidRPr="00BE7AE0">
        <w:rPr>
          <w:rFonts w:ascii="Bookman Old Style" w:hAnsi="Bookman Old Style" w:cs="Arial"/>
          <w:b/>
          <w:sz w:val="20"/>
          <w:szCs w:val="30"/>
        </w:rPr>
        <w:t xml:space="preserve"> 2017</w:t>
      </w:r>
      <w:r w:rsidR="00D958BB" w:rsidRPr="00BE7AE0">
        <w:rPr>
          <w:rFonts w:ascii="Bookman Old Style" w:hAnsi="Bookman Old Style" w:cs="Arial"/>
          <w:b/>
          <w:sz w:val="20"/>
          <w:szCs w:val="30"/>
        </w:rPr>
        <w:t xml:space="preserve">. </w:t>
      </w:r>
    </w:p>
    <w:p w:rsidR="00C87E55" w:rsidRPr="0019786F" w:rsidRDefault="00C87E55" w:rsidP="00990409">
      <w:pPr>
        <w:rPr>
          <w:rFonts w:ascii="Bookman Old Style" w:hAnsi="Bookman Old Style" w:cs="Arial"/>
          <w:sz w:val="10"/>
          <w:szCs w:val="10"/>
        </w:rPr>
      </w:pPr>
    </w:p>
    <w:p w:rsidR="00C87E55" w:rsidRDefault="00C87E55" w:rsidP="00990409">
      <w:pPr>
        <w:rPr>
          <w:rFonts w:ascii="Bookman Old Style" w:hAnsi="Bookman Old Style" w:cs="Arial"/>
          <w:sz w:val="20"/>
          <w:szCs w:val="30"/>
        </w:rPr>
      </w:pPr>
      <w:r w:rsidRPr="00EE023C">
        <w:rPr>
          <w:rFonts w:ascii="Bookman Old Style" w:hAnsi="Bookman Old Style" w:cs="Arial"/>
          <w:b/>
          <w:sz w:val="20"/>
          <w:szCs w:val="30"/>
        </w:rPr>
        <w:t>5.</w:t>
      </w:r>
      <w:r>
        <w:rPr>
          <w:rFonts w:ascii="Bookman Old Style" w:hAnsi="Bookman Old Style" w:cs="Arial"/>
          <w:sz w:val="20"/>
          <w:szCs w:val="30"/>
        </w:rPr>
        <w:tab/>
      </w:r>
      <w:r w:rsidRPr="00C87E55">
        <w:rPr>
          <w:rFonts w:ascii="Bookman Old Style" w:hAnsi="Bookman Old Style" w:cs="Arial"/>
          <w:b/>
          <w:sz w:val="20"/>
          <w:szCs w:val="30"/>
        </w:rPr>
        <w:t>Deadline of Submissions:</w:t>
      </w:r>
      <w:r>
        <w:rPr>
          <w:rFonts w:ascii="Bookman Old Style" w:hAnsi="Bookman Old Style" w:cs="Arial"/>
          <w:sz w:val="20"/>
          <w:szCs w:val="30"/>
        </w:rPr>
        <w:t xml:space="preserve"> </w:t>
      </w:r>
      <w:r w:rsidR="00114498">
        <w:rPr>
          <w:rFonts w:ascii="Bookman Old Style" w:hAnsi="Bookman Old Style" w:cs="Arial"/>
          <w:sz w:val="20"/>
          <w:szCs w:val="30"/>
        </w:rPr>
        <w:t xml:space="preserve">Duly filled Technical &amp; Financial Proposals and attached with relevant certificate </w:t>
      </w:r>
      <w:r w:rsidR="00114498" w:rsidRPr="00454755">
        <w:rPr>
          <w:rFonts w:ascii="Bookman Old Style" w:hAnsi="Bookman Old Style" w:cs="Arial"/>
          <w:b/>
          <w:i/>
          <w:sz w:val="20"/>
          <w:szCs w:val="30"/>
        </w:rPr>
        <w:t>must</w:t>
      </w:r>
      <w:r w:rsidR="00114498">
        <w:rPr>
          <w:rFonts w:ascii="Bookman Old Style" w:hAnsi="Bookman Old Style" w:cs="Arial"/>
          <w:sz w:val="20"/>
          <w:szCs w:val="30"/>
        </w:rPr>
        <w:t xml:space="preserve"> reach on the address mention</w:t>
      </w:r>
      <w:r w:rsidR="002D4FD6">
        <w:rPr>
          <w:rFonts w:ascii="Bookman Old Style" w:hAnsi="Bookman Old Style" w:cs="Arial"/>
          <w:sz w:val="20"/>
          <w:szCs w:val="30"/>
        </w:rPr>
        <w:t xml:space="preserve">ed herein below on or before </w:t>
      </w:r>
      <w:r w:rsidR="00300DE2">
        <w:rPr>
          <w:rFonts w:ascii="Bookman Old Style" w:hAnsi="Bookman Old Style" w:cs="Arial"/>
          <w:b/>
          <w:sz w:val="20"/>
          <w:szCs w:val="30"/>
        </w:rPr>
        <w:t>2</w:t>
      </w:r>
      <w:r w:rsidR="000E0C2A">
        <w:rPr>
          <w:rFonts w:ascii="Bookman Old Style" w:hAnsi="Bookman Old Style" w:cs="Arial"/>
          <w:b/>
          <w:sz w:val="20"/>
          <w:szCs w:val="30"/>
        </w:rPr>
        <w:t>8</w:t>
      </w:r>
      <w:r w:rsidR="00300DE2">
        <w:rPr>
          <w:rFonts w:ascii="Bookman Old Style" w:hAnsi="Bookman Old Style" w:cs="Arial"/>
          <w:b/>
          <w:sz w:val="20"/>
          <w:szCs w:val="30"/>
          <w:vertAlign w:val="superscript"/>
        </w:rPr>
        <w:t>st</w:t>
      </w:r>
      <w:r w:rsidR="00486757" w:rsidRPr="00BE7AE0">
        <w:rPr>
          <w:rFonts w:ascii="Bookman Old Style" w:hAnsi="Bookman Old Style" w:cs="Arial"/>
          <w:b/>
          <w:sz w:val="20"/>
          <w:szCs w:val="30"/>
        </w:rPr>
        <w:t xml:space="preserve"> </w:t>
      </w:r>
      <w:r w:rsidR="004C0C91">
        <w:rPr>
          <w:rFonts w:ascii="Bookman Old Style" w:hAnsi="Bookman Old Style" w:cs="Arial"/>
          <w:b/>
          <w:sz w:val="20"/>
          <w:szCs w:val="30"/>
        </w:rPr>
        <w:t>November</w:t>
      </w:r>
      <w:r w:rsidR="009A5E27" w:rsidRPr="00BE7AE0">
        <w:rPr>
          <w:rFonts w:ascii="Bookman Old Style" w:hAnsi="Bookman Old Style" w:cs="Arial"/>
          <w:b/>
          <w:sz w:val="20"/>
          <w:szCs w:val="30"/>
        </w:rPr>
        <w:t xml:space="preserve"> 2017 </w:t>
      </w:r>
      <w:proofErr w:type="spellStart"/>
      <w:r w:rsidR="009A5E27" w:rsidRPr="00BE7AE0">
        <w:rPr>
          <w:rFonts w:ascii="Bookman Old Style" w:hAnsi="Bookman Old Style" w:cs="Arial"/>
          <w:b/>
          <w:sz w:val="20"/>
          <w:szCs w:val="30"/>
        </w:rPr>
        <w:t>upto</w:t>
      </w:r>
      <w:proofErr w:type="spellEnd"/>
      <w:r w:rsidR="009A5E27" w:rsidRPr="00BE7AE0">
        <w:rPr>
          <w:rFonts w:ascii="Bookman Old Style" w:hAnsi="Bookman Old Style" w:cs="Arial"/>
          <w:b/>
          <w:sz w:val="20"/>
          <w:szCs w:val="30"/>
        </w:rPr>
        <w:t xml:space="preserve"> </w:t>
      </w:r>
      <w:r w:rsidR="00B949B7">
        <w:rPr>
          <w:rFonts w:ascii="Bookman Old Style" w:hAnsi="Bookman Old Style" w:cs="Arial"/>
          <w:b/>
          <w:sz w:val="20"/>
          <w:szCs w:val="30"/>
        </w:rPr>
        <w:t>1</w:t>
      </w:r>
      <w:r w:rsidR="00B815EF">
        <w:rPr>
          <w:rFonts w:ascii="Bookman Old Style" w:hAnsi="Bookman Old Style" w:cs="Arial"/>
          <w:b/>
          <w:sz w:val="20"/>
          <w:szCs w:val="30"/>
        </w:rPr>
        <w:t>2</w:t>
      </w:r>
      <w:r w:rsidR="009A5E27" w:rsidRPr="00BE7AE0">
        <w:rPr>
          <w:rFonts w:ascii="Bookman Old Style" w:hAnsi="Bookman Old Style" w:cs="Arial"/>
          <w:b/>
          <w:sz w:val="20"/>
          <w:szCs w:val="30"/>
        </w:rPr>
        <w:t xml:space="preserve">.00 </w:t>
      </w:r>
      <w:r w:rsidR="00B815EF">
        <w:rPr>
          <w:rFonts w:ascii="Bookman Old Style" w:hAnsi="Bookman Old Style" w:cs="Arial"/>
          <w:b/>
          <w:sz w:val="20"/>
          <w:szCs w:val="30"/>
        </w:rPr>
        <w:t>Noon</w:t>
      </w:r>
      <w:r w:rsidR="002D4FD6">
        <w:rPr>
          <w:rFonts w:ascii="Bookman Old Style" w:hAnsi="Bookman Old Style" w:cs="Arial"/>
          <w:sz w:val="20"/>
          <w:szCs w:val="30"/>
        </w:rPr>
        <w:t xml:space="preserve">. Only Technical qualified firms shall be entertained for </w:t>
      </w:r>
      <w:r w:rsidR="00E37E61">
        <w:rPr>
          <w:rFonts w:ascii="Bookman Old Style" w:hAnsi="Bookman Old Style" w:cs="Arial"/>
          <w:sz w:val="20"/>
          <w:szCs w:val="30"/>
        </w:rPr>
        <w:t xml:space="preserve">consideration of their </w:t>
      </w:r>
      <w:r w:rsidR="002D4FD6">
        <w:rPr>
          <w:rFonts w:ascii="Bookman Old Style" w:hAnsi="Bookman Old Style" w:cs="Arial"/>
          <w:sz w:val="20"/>
          <w:szCs w:val="30"/>
        </w:rPr>
        <w:t xml:space="preserve">Financial Bids. </w:t>
      </w:r>
    </w:p>
    <w:p w:rsidR="009A5E27" w:rsidRPr="00B949B7" w:rsidRDefault="009A5E27" w:rsidP="00990409">
      <w:pPr>
        <w:rPr>
          <w:rFonts w:ascii="Bookman Old Style" w:hAnsi="Bookman Old Style" w:cs="Arial"/>
          <w:b/>
          <w:i/>
          <w:caps/>
          <w:sz w:val="14"/>
          <w:szCs w:val="30"/>
          <w:u w:val="single"/>
        </w:rPr>
      </w:pPr>
    </w:p>
    <w:p w:rsidR="001E4E86" w:rsidRPr="009A5E27" w:rsidRDefault="009A5E27" w:rsidP="00990409">
      <w:pPr>
        <w:rPr>
          <w:rFonts w:ascii="Bookman Old Style" w:hAnsi="Bookman Old Style" w:cs="Arial"/>
          <w:b/>
          <w:i/>
          <w:sz w:val="20"/>
          <w:szCs w:val="30"/>
        </w:rPr>
      </w:pPr>
      <w:r w:rsidRPr="009A5E27">
        <w:rPr>
          <w:rFonts w:ascii="Bookman Old Style" w:hAnsi="Bookman Old Style" w:cs="Arial"/>
          <w:b/>
          <w:i/>
          <w:caps/>
          <w:sz w:val="20"/>
          <w:szCs w:val="30"/>
          <w:u w:val="single"/>
        </w:rPr>
        <w:t>Note:</w:t>
      </w:r>
      <w:r w:rsidRPr="009A5E27">
        <w:rPr>
          <w:rFonts w:ascii="Bookman Old Style" w:hAnsi="Bookman Old Style" w:cs="Arial"/>
          <w:b/>
          <w:i/>
          <w:caps/>
          <w:sz w:val="20"/>
          <w:szCs w:val="30"/>
        </w:rPr>
        <w:t xml:space="preserve"> </w:t>
      </w:r>
      <w:r>
        <w:rPr>
          <w:rFonts w:ascii="Bookman Old Style" w:hAnsi="Bookman Old Style" w:cs="Arial"/>
          <w:i/>
          <w:caps/>
          <w:sz w:val="20"/>
          <w:szCs w:val="30"/>
        </w:rPr>
        <w:tab/>
      </w:r>
      <w:r w:rsidRPr="009A5E27">
        <w:rPr>
          <w:rFonts w:ascii="Bookman Old Style" w:hAnsi="Bookman Old Style" w:cs="Arial"/>
          <w:i/>
          <w:caps/>
          <w:sz w:val="20"/>
          <w:szCs w:val="30"/>
        </w:rPr>
        <w:tab/>
      </w:r>
      <w:r w:rsidRPr="009A5E27">
        <w:rPr>
          <w:rFonts w:ascii="Bookman Old Style" w:hAnsi="Bookman Old Style" w:cs="Arial"/>
          <w:i/>
          <w:sz w:val="20"/>
          <w:szCs w:val="30"/>
        </w:rPr>
        <w:t>Firms</w:t>
      </w:r>
      <w:r w:rsidRPr="009A5E27">
        <w:rPr>
          <w:rFonts w:ascii="Bookman Old Style" w:hAnsi="Bookman Old Style" w:cs="Arial"/>
          <w:i/>
          <w:caps/>
          <w:sz w:val="20"/>
          <w:szCs w:val="30"/>
        </w:rPr>
        <w:t xml:space="preserve"> </w:t>
      </w:r>
      <w:r w:rsidRPr="009A5E27">
        <w:rPr>
          <w:rFonts w:ascii="Bookman Old Style" w:hAnsi="Bookman Old Style" w:cs="Arial"/>
          <w:i/>
          <w:sz w:val="20"/>
          <w:szCs w:val="30"/>
        </w:rPr>
        <w:t xml:space="preserve">should submit separate proposals for works as at </w:t>
      </w:r>
      <w:r w:rsidRPr="009A5E27">
        <w:rPr>
          <w:rFonts w:ascii="Bookman Old Style" w:hAnsi="Bookman Old Style" w:cs="Arial"/>
          <w:b/>
          <w:i/>
          <w:sz w:val="20"/>
          <w:szCs w:val="30"/>
        </w:rPr>
        <w:t>(A)</w:t>
      </w:r>
      <w:r w:rsidRPr="009A5E27">
        <w:rPr>
          <w:rFonts w:ascii="Bookman Old Style" w:hAnsi="Bookman Old Style" w:cs="Arial"/>
          <w:i/>
          <w:sz w:val="20"/>
          <w:szCs w:val="30"/>
        </w:rPr>
        <w:t xml:space="preserve"> and </w:t>
      </w:r>
      <w:r w:rsidRPr="009A5E27">
        <w:rPr>
          <w:rFonts w:ascii="Bookman Old Style" w:hAnsi="Bookman Old Style" w:cs="Arial"/>
          <w:b/>
          <w:i/>
          <w:sz w:val="20"/>
          <w:szCs w:val="30"/>
        </w:rPr>
        <w:t>(B).</w:t>
      </w:r>
    </w:p>
    <w:p w:rsidR="009A5E27" w:rsidRPr="00B949B7" w:rsidRDefault="009A5E27" w:rsidP="00990409">
      <w:pPr>
        <w:rPr>
          <w:rFonts w:ascii="Bookman Old Style" w:hAnsi="Bookman Old Style" w:cs="Arial"/>
          <w:b/>
          <w:sz w:val="14"/>
          <w:szCs w:val="30"/>
        </w:rPr>
      </w:pPr>
    </w:p>
    <w:p w:rsidR="001E4E86" w:rsidRPr="009A5E27" w:rsidRDefault="00454755" w:rsidP="00990409">
      <w:pPr>
        <w:rPr>
          <w:rFonts w:ascii="Bookman Old Style" w:hAnsi="Bookman Old Style" w:cs="Arial"/>
          <w:b/>
          <w:sz w:val="20"/>
          <w:szCs w:val="30"/>
        </w:rPr>
      </w:pPr>
      <w:r w:rsidRPr="009A5E27">
        <w:rPr>
          <w:rFonts w:ascii="Bookman Old Style" w:hAnsi="Bookman Old Style" w:cs="Arial"/>
          <w:b/>
          <w:sz w:val="20"/>
          <w:szCs w:val="30"/>
        </w:rPr>
        <w:t>6</w:t>
      </w:r>
      <w:r w:rsidR="001E4E86" w:rsidRPr="009A5E27">
        <w:rPr>
          <w:rFonts w:ascii="Bookman Old Style" w:hAnsi="Bookman Old Style" w:cs="Arial"/>
          <w:b/>
          <w:sz w:val="20"/>
          <w:szCs w:val="30"/>
        </w:rPr>
        <w:t>.</w:t>
      </w:r>
      <w:r w:rsidR="001E4E86" w:rsidRPr="009A5E27">
        <w:rPr>
          <w:rFonts w:ascii="Bookman Old Style" w:hAnsi="Bookman Old Style" w:cs="Arial"/>
          <w:b/>
          <w:sz w:val="20"/>
          <w:szCs w:val="30"/>
        </w:rPr>
        <w:tab/>
      </w:r>
      <w:r w:rsidR="00D50D2B" w:rsidRPr="009A5E27">
        <w:rPr>
          <w:rFonts w:ascii="Bookman Old Style" w:hAnsi="Bookman Old Style" w:cs="Arial"/>
          <w:b/>
          <w:sz w:val="20"/>
          <w:szCs w:val="30"/>
          <w:u w:val="single"/>
        </w:rPr>
        <w:t>Evaluation Criteria:</w:t>
      </w:r>
      <w:r w:rsidR="00D50D2B" w:rsidRPr="009A5E27">
        <w:rPr>
          <w:rFonts w:ascii="Bookman Old Style" w:hAnsi="Bookman Old Style" w:cs="Arial"/>
          <w:b/>
          <w:sz w:val="20"/>
          <w:szCs w:val="30"/>
        </w:rPr>
        <w:t xml:space="preserve"> </w:t>
      </w:r>
    </w:p>
    <w:p w:rsidR="00D50D2B" w:rsidRDefault="00165AB4" w:rsidP="00B815EF">
      <w:pPr>
        <w:pStyle w:val="ListParagraph"/>
        <w:numPr>
          <w:ilvl w:val="2"/>
          <w:numId w:val="3"/>
        </w:numPr>
        <w:spacing w:after="120"/>
        <w:ind w:left="900"/>
        <w:rPr>
          <w:rFonts w:ascii="Bookman Old Style" w:hAnsi="Bookman Old Style" w:cs="Arial"/>
          <w:sz w:val="20"/>
          <w:szCs w:val="30"/>
        </w:rPr>
      </w:pPr>
      <w:r w:rsidRPr="00204033">
        <w:rPr>
          <w:rFonts w:ascii="Bookman Old Style" w:hAnsi="Bookman Old Style" w:cs="Arial"/>
          <w:sz w:val="20"/>
          <w:szCs w:val="30"/>
        </w:rPr>
        <w:t xml:space="preserve">Applications with required documents attached shall be evaluated </w:t>
      </w:r>
      <w:r w:rsidR="00107A55" w:rsidRPr="00204033">
        <w:rPr>
          <w:rFonts w:ascii="Bookman Old Style" w:hAnsi="Bookman Old Style" w:cs="Arial"/>
          <w:sz w:val="20"/>
          <w:szCs w:val="30"/>
        </w:rPr>
        <w:t>on</w:t>
      </w:r>
      <w:r w:rsidR="00107A55" w:rsidRPr="00204033">
        <w:rPr>
          <w:rFonts w:ascii="Bookman Old Style" w:hAnsi="Bookman Old Style" w:cs="Arial"/>
          <w:i/>
          <w:sz w:val="20"/>
          <w:szCs w:val="30"/>
        </w:rPr>
        <w:t xml:space="preserve"> </w:t>
      </w:r>
      <w:r w:rsidR="007A3F1F" w:rsidRPr="00204033">
        <w:rPr>
          <w:rFonts w:ascii="Bookman Old Style" w:hAnsi="Bookman Old Style" w:cs="Arial"/>
          <w:sz w:val="20"/>
          <w:szCs w:val="30"/>
        </w:rPr>
        <w:t xml:space="preserve">the score obtained and firms obtaining </w:t>
      </w:r>
      <w:r w:rsidR="007A3F1F" w:rsidRPr="00454755">
        <w:rPr>
          <w:rFonts w:ascii="Bookman Old Style" w:hAnsi="Bookman Old Style" w:cs="Arial"/>
          <w:b/>
          <w:sz w:val="20"/>
          <w:szCs w:val="30"/>
        </w:rPr>
        <w:t>75%</w:t>
      </w:r>
      <w:r w:rsidR="007A3F1F" w:rsidRPr="00204033">
        <w:rPr>
          <w:rFonts w:ascii="Bookman Old Style" w:hAnsi="Bookman Old Style" w:cs="Arial"/>
          <w:sz w:val="20"/>
          <w:szCs w:val="30"/>
        </w:rPr>
        <w:t xml:space="preserve"> and above score shall be considered for Financial Participation. </w:t>
      </w:r>
    </w:p>
    <w:p w:rsidR="00204033" w:rsidRDefault="00FB09A0" w:rsidP="00204033">
      <w:pPr>
        <w:pStyle w:val="ListParagraph"/>
        <w:numPr>
          <w:ilvl w:val="2"/>
          <w:numId w:val="3"/>
        </w:numPr>
        <w:ind w:left="900"/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sz w:val="20"/>
          <w:szCs w:val="30"/>
        </w:rPr>
        <w:t xml:space="preserve">Applications of black listed firms shall not be considered. </w:t>
      </w:r>
    </w:p>
    <w:p w:rsidR="00FB09A0" w:rsidRDefault="00FB09A0" w:rsidP="00204033">
      <w:pPr>
        <w:pStyle w:val="ListParagraph"/>
        <w:numPr>
          <w:ilvl w:val="2"/>
          <w:numId w:val="3"/>
        </w:numPr>
        <w:ind w:left="900"/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sz w:val="20"/>
          <w:szCs w:val="30"/>
        </w:rPr>
        <w:t xml:space="preserve">WASA shall disqualify the applicant if, at any stage, it finds that the information submitted for qualification was either significantly inaccurate or incomplete. </w:t>
      </w:r>
    </w:p>
    <w:p w:rsidR="00FB09A0" w:rsidRPr="00454755" w:rsidRDefault="00FB09A0" w:rsidP="00FB09A0">
      <w:pPr>
        <w:pStyle w:val="ListParagraph"/>
        <w:rPr>
          <w:rFonts w:ascii="Bookman Old Style" w:hAnsi="Bookman Old Style" w:cs="Arial"/>
          <w:sz w:val="12"/>
          <w:szCs w:val="30"/>
        </w:rPr>
      </w:pPr>
    </w:p>
    <w:p w:rsidR="00FB09A0" w:rsidRDefault="00B949B7" w:rsidP="00B815EF">
      <w:pPr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b/>
          <w:sz w:val="20"/>
          <w:szCs w:val="30"/>
        </w:rPr>
        <w:t>7</w:t>
      </w:r>
      <w:r w:rsidR="003D2B10" w:rsidRPr="009A5E27">
        <w:rPr>
          <w:rFonts w:ascii="Bookman Old Style" w:hAnsi="Bookman Old Style" w:cs="Arial"/>
          <w:b/>
          <w:sz w:val="20"/>
          <w:szCs w:val="30"/>
        </w:rPr>
        <w:t>.</w:t>
      </w:r>
      <w:r w:rsidR="003D2B10">
        <w:rPr>
          <w:rFonts w:ascii="Bookman Old Style" w:hAnsi="Bookman Old Style" w:cs="Arial"/>
          <w:sz w:val="20"/>
          <w:szCs w:val="30"/>
        </w:rPr>
        <w:tab/>
      </w:r>
      <w:r w:rsidR="00E2650D">
        <w:rPr>
          <w:rFonts w:ascii="Bookman Old Style" w:hAnsi="Bookman Old Style" w:cs="Arial"/>
          <w:sz w:val="20"/>
          <w:szCs w:val="30"/>
        </w:rPr>
        <w:t>Interested firms should address their inquiries and submit their</w:t>
      </w:r>
      <w:r w:rsidR="00030B2B">
        <w:rPr>
          <w:rFonts w:ascii="Bookman Old Style" w:hAnsi="Bookman Old Style" w:cs="Arial"/>
          <w:sz w:val="20"/>
          <w:szCs w:val="30"/>
        </w:rPr>
        <w:t xml:space="preserve"> applications to the following: -</w:t>
      </w:r>
    </w:p>
    <w:p w:rsidR="00AB03B6" w:rsidRDefault="00AB03B6" w:rsidP="00FB09A0">
      <w:pPr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sz w:val="20"/>
          <w:szCs w:val="30"/>
        </w:rPr>
        <w:tab/>
        <w:t>Address</w:t>
      </w:r>
      <w:r>
        <w:rPr>
          <w:rFonts w:ascii="Bookman Old Style" w:hAnsi="Bookman Old Style" w:cs="Arial"/>
          <w:sz w:val="20"/>
          <w:szCs w:val="30"/>
        </w:rPr>
        <w:tab/>
      </w:r>
      <w:r>
        <w:rPr>
          <w:rFonts w:ascii="Bookman Old Style" w:hAnsi="Bookman Old Style" w:cs="Arial"/>
          <w:sz w:val="20"/>
          <w:szCs w:val="30"/>
        </w:rPr>
        <w:tab/>
        <w:t>:</w:t>
      </w:r>
      <w:r w:rsidR="009A5E27">
        <w:rPr>
          <w:rFonts w:ascii="Bookman Old Style" w:hAnsi="Bookman Old Style" w:cs="Arial"/>
          <w:sz w:val="20"/>
          <w:szCs w:val="30"/>
        </w:rPr>
        <w:tab/>
        <w:t>3</w:t>
      </w:r>
      <w:r w:rsidR="009A5E27" w:rsidRPr="009A5E27">
        <w:rPr>
          <w:rFonts w:ascii="Bookman Old Style" w:hAnsi="Bookman Old Style" w:cs="Arial"/>
          <w:sz w:val="20"/>
          <w:szCs w:val="30"/>
          <w:vertAlign w:val="superscript"/>
        </w:rPr>
        <w:t>rd</w:t>
      </w:r>
      <w:r w:rsidR="009A5E27">
        <w:rPr>
          <w:rFonts w:ascii="Bookman Old Style" w:hAnsi="Bookman Old Style" w:cs="Arial"/>
          <w:sz w:val="20"/>
          <w:szCs w:val="30"/>
        </w:rPr>
        <w:t xml:space="preserve"> Floor Civic Centre, </w:t>
      </w:r>
      <w:proofErr w:type="spellStart"/>
      <w:r w:rsidR="009A5E27">
        <w:rPr>
          <w:rFonts w:ascii="Bookman Old Style" w:hAnsi="Bookman Old Style" w:cs="Arial"/>
          <w:sz w:val="20"/>
          <w:szCs w:val="30"/>
        </w:rPr>
        <w:t>Thandi</w:t>
      </w:r>
      <w:proofErr w:type="spellEnd"/>
      <w:r w:rsidR="009A5E27">
        <w:rPr>
          <w:rFonts w:ascii="Bookman Old Style" w:hAnsi="Bookman Old Style" w:cs="Arial"/>
          <w:sz w:val="20"/>
          <w:szCs w:val="30"/>
        </w:rPr>
        <w:t xml:space="preserve"> </w:t>
      </w:r>
      <w:proofErr w:type="spellStart"/>
      <w:r w:rsidR="009A5E27">
        <w:rPr>
          <w:rFonts w:ascii="Bookman Old Style" w:hAnsi="Bookman Old Style" w:cs="Arial"/>
          <w:sz w:val="20"/>
          <w:szCs w:val="30"/>
        </w:rPr>
        <w:t>Sarak</w:t>
      </w:r>
      <w:proofErr w:type="spellEnd"/>
      <w:r w:rsidR="009A5E27">
        <w:rPr>
          <w:rFonts w:ascii="Bookman Old Style" w:hAnsi="Bookman Old Style" w:cs="Arial"/>
          <w:sz w:val="20"/>
          <w:szCs w:val="30"/>
        </w:rPr>
        <w:t xml:space="preserve"> Hyderabad </w:t>
      </w:r>
    </w:p>
    <w:p w:rsidR="0046731D" w:rsidRDefault="00AB03B6" w:rsidP="00FB09A0">
      <w:pPr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sz w:val="20"/>
          <w:szCs w:val="30"/>
        </w:rPr>
        <w:tab/>
      </w:r>
      <w:proofErr w:type="gramStart"/>
      <w:r w:rsidR="0046731D">
        <w:rPr>
          <w:rFonts w:ascii="Bookman Old Style" w:hAnsi="Bookman Old Style" w:cs="Arial"/>
          <w:sz w:val="20"/>
          <w:szCs w:val="30"/>
        </w:rPr>
        <w:t>Telephone No.</w:t>
      </w:r>
      <w:proofErr w:type="gramEnd"/>
      <w:r w:rsidR="0046731D">
        <w:rPr>
          <w:rFonts w:ascii="Bookman Old Style" w:hAnsi="Bookman Old Style" w:cs="Arial"/>
          <w:sz w:val="20"/>
          <w:szCs w:val="30"/>
        </w:rPr>
        <w:tab/>
      </w:r>
      <w:r w:rsidR="0046731D">
        <w:rPr>
          <w:rFonts w:ascii="Bookman Old Style" w:hAnsi="Bookman Old Style" w:cs="Arial"/>
          <w:sz w:val="20"/>
          <w:szCs w:val="30"/>
        </w:rPr>
        <w:tab/>
        <w:t>:</w:t>
      </w:r>
      <w:r w:rsidR="009A5E27">
        <w:rPr>
          <w:rFonts w:ascii="Bookman Old Style" w:hAnsi="Bookman Old Style" w:cs="Arial"/>
          <w:sz w:val="20"/>
          <w:szCs w:val="30"/>
        </w:rPr>
        <w:tab/>
        <w:t>022-9200106</w:t>
      </w:r>
    </w:p>
    <w:p w:rsidR="0046731D" w:rsidRDefault="0046731D" w:rsidP="00FB09A0">
      <w:pPr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sz w:val="20"/>
          <w:szCs w:val="30"/>
        </w:rPr>
        <w:tab/>
        <w:t>E-mail Address</w:t>
      </w:r>
      <w:r>
        <w:rPr>
          <w:rFonts w:ascii="Bookman Old Style" w:hAnsi="Bookman Old Style" w:cs="Arial"/>
          <w:sz w:val="20"/>
          <w:szCs w:val="30"/>
        </w:rPr>
        <w:tab/>
        <w:t>:</w:t>
      </w:r>
      <w:r w:rsidR="009A5E27">
        <w:rPr>
          <w:rFonts w:ascii="Bookman Old Style" w:hAnsi="Bookman Old Style" w:cs="Arial"/>
          <w:sz w:val="20"/>
          <w:szCs w:val="30"/>
        </w:rPr>
        <w:tab/>
      </w:r>
      <w:hyperlink r:id="rId8" w:history="1">
        <w:r w:rsidR="009A5E27" w:rsidRPr="00D92ADC">
          <w:rPr>
            <w:rStyle w:val="Hyperlink"/>
            <w:rFonts w:ascii="Bookman Old Style" w:hAnsi="Bookman Old Style" w:cs="Arial"/>
            <w:sz w:val="20"/>
            <w:szCs w:val="30"/>
          </w:rPr>
          <w:t>wasahqhyderabad@gmail.com</w:t>
        </w:r>
      </w:hyperlink>
    </w:p>
    <w:p w:rsidR="0046731D" w:rsidRDefault="0009348C" w:rsidP="00FB09A0">
      <w:pPr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noProof/>
          <w:sz w:val="20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3568700</wp:posOffset>
            </wp:positionH>
            <wp:positionV relativeFrom="paragraph">
              <wp:posOffset>137795</wp:posOffset>
            </wp:positionV>
            <wp:extent cx="1558925" cy="643890"/>
            <wp:effectExtent l="19050" t="0" r="3175" b="0"/>
            <wp:wrapNone/>
            <wp:docPr id="6" name="Picture 1" descr="C:\Users\FAROOQ AHMED\Desktop\IMG20171029201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ROOQ AHMED\Desktop\IMG201710292016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A6AAA9"/>
                        </a:clrFrom>
                        <a:clrTo>
                          <a:srgbClr val="A6AAA9">
                            <a:alpha val="0"/>
                          </a:srgbClr>
                        </a:clrTo>
                      </a:clrChange>
                      <a:biLevel thresh="50000"/>
                    </a:blip>
                    <a:srcRect l="35527" t="69779" r="33334" b="20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731D">
        <w:rPr>
          <w:rFonts w:ascii="Bookman Old Style" w:hAnsi="Bookman Old Style" w:cs="Arial"/>
          <w:sz w:val="20"/>
          <w:szCs w:val="30"/>
        </w:rPr>
        <w:tab/>
        <w:t>Fax No.</w:t>
      </w:r>
      <w:r w:rsidR="0046731D">
        <w:rPr>
          <w:rFonts w:ascii="Bookman Old Style" w:hAnsi="Bookman Old Style" w:cs="Arial"/>
          <w:sz w:val="20"/>
          <w:szCs w:val="30"/>
        </w:rPr>
        <w:tab/>
      </w:r>
      <w:r w:rsidR="0046731D">
        <w:rPr>
          <w:rFonts w:ascii="Bookman Old Style" w:hAnsi="Bookman Old Style" w:cs="Arial"/>
          <w:sz w:val="20"/>
          <w:szCs w:val="30"/>
        </w:rPr>
        <w:tab/>
        <w:t>:</w:t>
      </w:r>
      <w:r w:rsidR="009A5E27">
        <w:rPr>
          <w:rFonts w:ascii="Bookman Old Style" w:hAnsi="Bookman Old Style" w:cs="Arial"/>
          <w:sz w:val="20"/>
          <w:szCs w:val="30"/>
        </w:rPr>
        <w:tab/>
        <w:t>022-9201138</w:t>
      </w:r>
    </w:p>
    <w:p w:rsidR="0046731D" w:rsidRPr="003E0E5A" w:rsidRDefault="0046731D" w:rsidP="00FB09A0">
      <w:pPr>
        <w:rPr>
          <w:rFonts w:ascii="Bookman Old Style" w:hAnsi="Bookman Old Style" w:cs="Arial"/>
          <w:sz w:val="12"/>
          <w:szCs w:val="30"/>
        </w:rPr>
      </w:pPr>
    </w:p>
    <w:p w:rsidR="00204033" w:rsidRDefault="00B949B7" w:rsidP="00990409">
      <w:pPr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b/>
          <w:sz w:val="20"/>
          <w:szCs w:val="30"/>
        </w:rPr>
        <w:t>8</w:t>
      </w:r>
      <w:r w:rsidR="0046731D" w:rsidRPr="00BE7AE0">
        <w:rPr>
          <w:rFonts w:ascii="Bookman Old Style" w:hAnsi="Bookman Old Style" w:cs="Arial"/>
          <w:b/>
          <w:sz w:val="20"/>
          <w:szCs w:val="30"/>
        </w:rPr>
        <w:t>.</w:t>
      </w:r>
      <w:r w:rsidR="0046731D">
        <w:rPr>
          <w:rFonts w:ascii="Bookman Old Style" w:hAnsi="Bookman Old Style" w:cs="Arial"/>
          <w:sz w:val="20"/>
          <w:szCs w:val="30"/>
        </w:rPr>
        <w:tab/>
      </w:r>
      <w:r w:rsidR="00AB03B6">
        <w:rPr>
          <w:rFonts w:ascii="Bookman Old Style" w:hAnsi="Bookman Old Style" w:cs="Arial"/>
          <w:sz w:val="20"/>
          <w:szCs w:val="30"/>
        </w:rPr>
        <w:t xml:space="preserve"> </w:t>
      </w:r>
      <w:r w:rsidR="00611555">
        <w:rPr>
          <w:rFonts w:ascii="Bookman Old Style" w:hAnsi="Bookman Old Style" w:cs="Arial"/>
          <w:sz w:val="20"/>
          <w:szCs w:val="30"/>
        </w:rPr>
        <w:t xml:space="preserve">WASA may reject all or any bid subject to the relevant provisions of Sindh Public Procurement Rules 2010. </w:t>
      </w:r>
    </w:p>
    <w:p w:rsidR="0072468A" w:rsidRDefault="0072468A" w:rsidP="0072468A">
      <w:pPr>
        <w:ind w:left="5040"/>
        <w:jc w:val="center"/>
        <w:rPr>
          <w:rFonts w:ascii="Bookman Old Style" w:hAnsi="Bookman Old Style" w:cs="Arial"/>
          <w:b/>
          <w:caps/>
          <w:sz w:val="20"/>
          <w:szCs w:val="30"/>
        </w:rPr>
      </w:pPr>
    </w:p>
    <w:p w:rsidR="0072468A" w:rsidRPr="0072468A" w:rsidRDefault="0072468A" w:rsidP="0072468A">
      <w:pPr>
        <w:ind w:left="5040"/>
        <w:jc w:val="center"/>
        <w:rPr>
          <w:rFonts w:ascii="Bookman Old Style" w:hAnsi="Bookman Old Style" w:cs="Arial"/>
          <w:b/>
          <w:caps/>
          <w:sz w:val="20"/>
          <w:szCs w:val="30"/>
        </w:rPr>
      </w:pPr>
      <w:r w:rsidRPr="0072468A">
        <w:rPr>
          <w:rFonts w:ascii="Bookman Old Style" w:hAnsi="Bookman Old Style" w:cs="Arial"/>
          <w:b/>
          <w:caps/>
          <w:sz w:val="20"/>
          <w:szCs w:val="30"/>
        </w:rPr>
        <w:t>Managing Director</w:t>
      </w:r>
    </w:p>
    <w:p w:rsidR="0072468A" w:rsidRDefault="0072468A" w:rsidP="0072468A">
      <w:pPr>
        <w:ind w:left="5040"/>
        <w:jc w:val="center"/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sz w:val="20"/>
          <w:szCs w:val="30"/>
        </w:rPr>
        <w:t xml:space="preserve">Water &amp; Sanitation Agency </w:t>
      </w:r>
    </w:p>
    <w:p w:rsidR="0072468A" w:rsidRDefault="0072468A" w:rsidP="0072468A">
      <w:pPr>
        <w:ind w:left="5040"/>
        <w:jc w:val="center"/>
        <w:rPr>
          <w:rFonts w:ascii="Bookman Old Style" w:hAnsi="Bookman Old Style" w:cs="Arial"/>
          <w:sz w:val="20"/>
          <w:szCs w:val="30"/>
        </w:rPr>
      </w:pPr>
      <w:proofErr w:type="spellStart"/>
      <w:r>
        <w:rPr>
          <w:rFonts w:ascii="Bookman Old Style" w:hAnsi="Bookman Old Style" w:cs="Arial"/>
          <w:sz w:val="20"/>
          <w:szCs w:val="30"/>
        </w:rPr>
        <w:t>Hyd</w:t>
      </w:r>
      <w:proofErr w:type="spellEnd"/>
      <w:r>
        <w:rPr>
          <w:rFonts w:ascii="Bookman Old Style" w:hAnsi="Bookman Old Style" w:cs="Arial"/>
          <w:sz w:val="20"/>
          <w:szCs w:val="30"/>
        </w:rPr>
        <w:t>: Development Authority</w:t>
      </w:r>
    </w:p>
    <w:p w:rsidR="00340E72" w:rsidRDefault="0072468A" w:rsidP="0072468A">
      <w:pPr>
        <w:ind w:left="5040"/>
        <w:jc w:val="center"/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sz w:val="20"/>
          <w:szCs w:val="30"/>
        </w:rPr>
        <w:t>Hyderabad.</w:t>
      </w:r>
    </w:p>
    <w:p w:rsidR="00340E72" w:rsidRDefault="00340E72">
      <w:pPr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sz w:val="20"/>
          <w:szCs w:val="30"/>
        </w:rPr>
        <w:br w:type="page"/>
      </w:r>
    </w:p>
    <w:p w:rsidR="00340E72" w:rsidRDefault="00340E72" w:rsidP="00340E72">
      <w:pPr>
        <w:rPr>
          <w:rFonts w:ascii="Bookman Old Style" w:hAnsi="Bookman Old Style" w:cs="Arial"/>
          <w:sz w:val="20"/>
          <w:szCs w:val="30"/>
        </w:rPr>
      </w:pPr>
    </w:p>
    <w:p w:rsidR="00837EEC" w:rsidRDefault="00837EEC" w:rsidP="00340E72">
      <w:pPr>
        <w:rPr>
          <w:rFonts w:ascii="Bookman Old Style" w:hAnsi="Bookman Old Style" w:cs="Arial"/>
          <w:sz w:val="20"/>
          <w:szCs w:val="30"/>
        </w:rPr>
      </w:pPr>
    </w:p>
    <w:p w:rsidR="00837EEC" w:rsidRDefault="00837EEC" w:rsidP="00340E72">
      <w:pPr>
        <w:rPr>
          <w:rFonts w:ascii="Bookman Old Style" w:hAnsi="Bookman Old Style" w:cs="Arial"/>
          <w:sz w:val="20"/>
          <w:szCs w:val="30"/>
        </w:rPr>
      </w:pPr>
    </w:p>
    <w:p w:rsidR="00340E72" w:rsidRDefault="00837EEC" w:rsidP="00837EEC">
      <w:pPr>
        <w:jc w:val="center"/>
        <w:rPr>
          <w:rFonts w:ascii="Bookman Old Style" w:hAnsi="Bookman Old Style" w:cs="Arial"/>
          <w:sz w:val="20"/>
          <w:szCs w:val="30"/>
        </w:rPr>
      </w:pPr>
      <w:r>
        <w:rPr>
          <w:rFonts w:ascii="Bookman Old Style" w:hAnsi="Bookman Old Style" w:cs="Arial"/>
          <w:sz w:val="20"/>
          <w:szCs w:val="30"/>
        </w:rPr>
        <w:t>Page No.2</w:t>
      </w:r>
    </w:p>
    <w:p w:rsidR="00837EEC" w:rsidRDefault="00837EEC" w:rsidP="00340E72">
      <w:pPr>
        <w:rPr>
          <w:rFonts w:ascii="Bookman Old Style" w:hAnsi="Bookman Old Style" w:cs="Arial"/>
          <w:sz w:val="20"/>
          <w:szCs w:val="30"/>
        </w:rPr>
      </w:pPr>
    </w:p>
    <w:p w:rsidR="00837EEC" w:rsidRDefault="00837EEC" w:rsidP="00340E72">
      <w:pPr>
        <w:rPr>
          <w:rFonts w:ascii="Bookman Old Style" w:hAnsi="Bookman Old Style" w:cs="Arial"/>
          <w:sz w:val="20"/>
          <w:szCs w:val="30"/>
        </w:rPr>
      </w:pPr>
    </w:p>
    <w:p w:rsidR="00837EEC" w:rsidRDefault="00837EEC" w:rsidP="00340E72">
      <w:pPr>
        <w:rPr>
          <w:rFonts w:ascii="Bookman Old Style" w:hAnsi="Bookman Old Style" w:cs="Arial"/>
          <w:sz w:val="20"/>
          <w:szCs w:val="30"/>
        </w:rPr>
      </w:pPr>
    </w:p>
    <w:p w:rsidR="00340E72" w:rsidRDefault="00340E72" w:rsidP="00340E72">
      <w:pPr>
        <w:rPr>
          <w:rFonts w:ascii="Bookman Old Style" w:hAnsi="Bookman Old Style" w:cs="Arial"/>
          <w:sz w:val="20"/>
          <w:szCs w:val="30"/>
        </w:rPr>
      </w:pPr>
    </w:p>
    <w:p w:rsidR="00340E72" w:rsidRDefault="00340E72" w:rsidP="00340E72">
      <w:pPr>
        <w:rPr>
          <w:rFonts w:ascii="Bookman Old Style" w:eastAsia="Calibri" w:hAnsi="Bookman Old Style"/>
          <w:sz w:val="24"/>
          <w:szCs w:val="24"/>
          <w:u w:val="single"/>
        </w:rPr>
      </w:pPr>
      <w:proofErr w:type="gramStart"/>
      <w:r w:rsidRPr="00F5749C">
        <w:rPr>
          <w:rFonts w:ascii="Bookman Old Style" w:eastAsia="Calibri" w:hAnsi="Bookman Old Style"/>
          <w:sz w:val="24"/>
          <w:szCs w:val="24"/>
          <w:u w:val="single"/>
        </w:rPr>
        <w:t>C.C. along</w:t>
      </w:r>
      <w:r w:rsidR="007B1095">
        <w:rPr>
          <w:rFonts w:ascii="Bookman Old Style" w:eastAsia="Calibri" w:hAnsi="Bookman Old Style"/>
          <w:sz w:val="24"/>
          <w:szCs w:val="24"/>
          <w:u w:val="single"/>
        </w:rPr>
        <w:t xml:space="preserve"> </w:t>
      </w:r>
      <w:r w:rsidRPr="00F5749C">
        <w:rPr>
          <w:rFonts w:ascii="Bookman Old Style" w:eastAsia="Calibri" w:hAnsi="Bookman Old Style"/>
          <w:sz w:val="24"/>
          <w:szCs w:val="24"/>
          <w:u w:val="single"/>
        </w:rPr>
        <w:t>with NIT.</w:t>
      </w:r>
      <w:proofErr w:type="gramEnd"/>
    </w:p>
    <w:p w:rsidR="008C1C2E" w:rsidRPr="00F5749C" w:rsidRDefault="008C1C2E" w:rsidP="00340E72">
      <w:pPr>
        <w:rPr>
          <w:rFonts w:ascii="Bookman Old Style" w:eastAsia="Calibri" w:hAnsi="Bookman Old Style"/>
          <w:sz w:val="24"/>
          <w:szCs w:val="24"/>
          <w:u w:val="single"/>
        </w:rPr>
      </w:pPr>
    </w:p>
    <w:p w:rsidR="00340E72" w:rsidRPr="00DD7440" w:rsidRDefault="00340E72" w:rsidP="008C1C2E">
      <w:pPr>
        <w:numPr>
          <w:ilvl w:val="0"/>
          <w:numId w:val="4"/>
        </w:numPr>
        <w:spacing w:before="240"/>
        <w:rPr>
          <w:rFonts w:ascii="Bookman Old Style" w:eastAsia="Calibri" w:hAnsi="Bookman Old Style"/>
          <w:sz w:val="24"/>
          <w:szCs w:val="24"/>
        </w:rPr>
      </w:pPr>
      <w:r w:rsidRPr="00DD7440">
        <w:rPr>
          <w:rFonts w:ascii="Bookman Old Style" w:eastAsia="Calibri" w:hAnsi="Bookman Old Style"/>
          <w:sz w:val="24"/>
          <w:szCs w:val="24"/>
        </w:rPr>
        <w:t xml:space="preserve">The Secretary to Government of Sindh Information &amp; Technology Department of Sindh Secretariat No. 6, Karachi for </w:t>
      </w:r>
      <w:proofErr w:type="spellStart"/>
      <w:r w:rsidRPr="00DD7440">
        <w:rPr>
          <w:rFonts w:ascii="Bookman Old Style" w:eastAsia="Calibri" w:hAnsi="Bookman Old Style"/>
          <w:sz w:val="24"/>
          <w:szCs w:val="24"/>
        </w:rPr>
        <w:t>Sindh</w:t>
      </w:r>
      <w:proofErr w:type="spellEnd"/>
      <w:r w:rsidRPr="00DD7440">
        <w:rPr>
          <w:rFonts w:ascii="Bookman Old Style" w:eastAsia="Calibri" w:hAnsi="Bookman Old Style"/>
          <w:sz w:val="24"/>
          <w:szCs w:val="24"/>
        </w:rPr>
        <w:t xml:space="preserve"> Government Website, along</w:t>
      </w:r>
      <w:r w:rsidR="007B1095">
        <w:rPr>
          <w:rFonts w:ascii="Bookman Old Style" w:eastAsia="Calibri" w:hAnsi="Bookman Old Style"/>
          <w:sz w:val="24"/>
          <w:szCs w:val="24"/>
        </w:rPr>
        <w:t xml:space="preserve"> </w:t>
      </w:r>
      <w:r w:rsidRPr="00DD7440">
        <w:rPr>
          <w:rFonts w:ascii="Bookman Old Style" w:eastAsia="Calibri" w:hAnsi="Bookman Old Style"/>
          <w:sz w:val="24"/>
          <w:szCs w:val="24"/>
        </w:rPr>
        <w:t xml:space="preserve">with 1 No. C.D for </w:t>
      </w:r>
      <w:proofErr w:type="spellStart"/>
      <w:r w:rsidRPr="00DD7440">
        <w:rPr>
          <w:rFonts w:ascii="Bookman Old Style" w:eastAsia="Calibri" w:hAnsi="Bookman Old Style"/>
          <w:sz w:val="24"/>
          <w:szCs w:val="24"/>
        </w:rPr>
        <w:t>favour</w:t>
      </w:r>
      <w:proofErr w:type="spellEnd"/>
      <w:r w:rsidRPr="00DD7440">
        <w:rPr>
          <w:rFonts w:ascii="Bookman Old Style" w:eastAsia="Calibri" w:hAnsi="Bookman Old Style"/>
          <w:sz w:val="24"/>
          <w:szCs w:val="24"/>
        </w:rPr>
        <w:t xml:space="preserve"> of his kind information.</w:t>
      </w:r>
    </w:p>
    <w:p w:rsidR="00340E72" w:rsidRPr="00DD7440" w:rsidRDefault="00340E72" w:rsidP="008C1C2E">
      <w:pPr>
        <w:numPr>
          <w:ilvl w:val="0"/>
          <w:numId w:val="4"/>
        </w:numPr>
        <w:spacing w:before="240"/>
        <w:rPr>
          <w:rFonts w:ascii="Bookman Old Style" w:eastAsia="Calibri" w:hAnsi="Bookman Old Style"/>
          <w:sz w:val="24"/>
          <w:szCs w:val="24"/>
        </w:rPr>
      </w:pPr>
      <w:r w:rsidRPr="00DD7440">
        <w:rPr>
          <w:rFonts w:ascii="Bookman Old Style" w:eastAsia="Calibri" w:hAnsi="Bookman Old Style"/>
          <w:sz w:val="24"/>
          <w:szCs w:val="24"/>
        </w:rPr>
        <w:t>The Director of Information (Advertisement) Information Department Government of Sindh Karachi for information &amp; publication in three (3) leading daily News papers (English, Urdu &amp; Sindhi) along</w:t>
      </w:r>
      <w:r w:rsidR="007B1095">
        <w:rPr>
          <w:rFonts w:ascii="Bookman Old Style" w:eastAsia="Calibri" w:hAnsi="Bookman Old Style"/>
          <w:sz w:val="24"/>
          <w:szCs w:val="24"/>
        </w:rPr>
        <w:t xml:space="preserve"> </w:t>
      </w:r>
      <w:r w:rsidRPr="00DD7440">
        <w:rPr>
          <w:rFonts w:ascii="Bookman Old Style" w:eastAsia="Calibri" w:hAnsi="Bookman Old Style"/>
          <w:sz w:val="24"/>
          <w:szCs w:val="24"/>
        </w:rPr>
        <w:t>with six (6) spare copies of NIT.</w:t>
      </w:r>
    </w:p>
    <w:p w:rsidR="00340E72" w:rsidRPr="004C5B84" w:rsidRDefault="00340E72" w:rsidP="008C1C2E">
      <w:pPr>
        <w:numPr>
          <w:ilvl w:val="0"/>
          <w:numId w:val="4"/>
        </w:numPr>
        <w:spacing w:before="240"/>
        <w:rPr>
          <w:rFonts w:ascii="Bookman Old Style" w:eastAsia="Calibri" w:hAnsi="Bookman Old Style"/>
          <w:sz w:val="24"/>
          <w:szCs w:val="24"/>
        </w:rPr>
      </w:pPr>
      <w:r w:rsidRPr="00DD7440">
        <w:rPr>
          <w:rFonts w:ascii="Bookman Old Style" w:eastAsia="Calibri" w:hAnsi="Bookman Old Style"/>
          <w:sz w:val="24"/>
          <w:szCs w:val="24"/>
        </w:rPr>
        <w:t>The Director (CB) Sindh Public Procurement Regulatory Authority Barrack No. 8, Sindh Secretariat No. 4-A, Court Road Karachi for hoisting of SPPRA Web Site.</w:t>
      </w:r>
      <w:r w:rsidRPr="004C5B84">
        <w:rPr>
          <w:rFonts w:ascii="Bookman Old Style" w:eastAsia="Calibri" w:hAnsi="Bookman Old Style"/>
          <w:sz w:val="24"/>
          <w:szCs w:val="24"/>
        </w:rPr>
        <w:t>.</w:t>
      </w:r>
    </w:p>
    <w:p w:rsidR="00340E72" w:rsidRDefault="00340E72" w:rsidP="008C1C2E">
      <w:pPr>
        <w:numPr>
          <w:ilvl w:val="0"/>
          <w:numId w:val="4"/>
        </w:numPr>
        <w:spacing w:before="2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Secretary, H.D.A Hyderabad. </w:t>
      </w:r>
    </w:p>
    <w:p w:rsidR="00340E72" w:rsidRDefault="00340E72" w:rsidP="008C1C2E">
      <w:pPr>
        <w:numPr>
          <w:ilvl w:val="0"/>
          <w:numId w:val="4"/>
        </w:numPr>
        <w:spacing w:before="2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Director, Information Technology, WASA HDA Hyderabad. He is requested to upload the said Expression of Interest in the official website of WASA H.D.A. </w:t>
      </w:r>
    </w:p>
    <w:p w:rsidR="00340E72" w:rsidRDefault="00340E72" w:rsidP="008C1C2E">
      <w:pPr>
        <w:numPr>
          <w:ilvl w:val="0"/>
          <w:numId w:val="4"/>
        </w:numPr>
        <w:spacing w:before="2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P.S to Minister Local Government, Government of Sindh Karachi.  </w:t>
      </w:r>
    </w:p>
    <w:p w:rsidR="00340E72" w:rsidRPr="004C5B84" w:rsidRDefault="00340E72" w:rsidP="008C1C2E">
      <w:pPr>
        <w:numPr>
          <w:ilvl w:val="0"/>
          <w:numId w:val="4"/>
        </w:numPr>
        <w:spacing w:before="240"/>
        <w:jc w:val="left"/>
        <w:rPr>
          <w:rFonts w:ascii="Bookman Old Style" w:eastAsia="Calibri" w:hAnsi="Bookman Old Style"/>
          <w:sz w:val="24"/>
          <w:szCs w:val="24"/>
        </w:rPr>
      </w:pPr>
      <w:r w:rsidRPr="004C5B84">
        <w:rPr>
          <w:rFonts w:ascii="Bookman Old Style" w:eastAsia="Calibri" w:hAnsi="Bookman Old Style"/>
          <w:sz w:val="24"/>
          <w:szCs w:val="24"/>
        </w:rPr>
        <w:t>Master File-2007.</w:t>
      </w:r>
    </w:p>
    <w:p w:rsidR="00340E72" w:rsidRPr="004C5B84" w:rsidRDefault="00340E72" w:rsidP="008C1C2E">
      <w:pPr>
        <w:spacing w:before="240"/>
        <w:rPr>
          <w:rFonts w:ascii="Bookman Old Style" w:eastAsia="Calibri" w:hAnsi="Bookman Old Style"/>
          <w:sz w:val="24"/>
          <w:szCs w:val="24"/>
        </w:rPr>
      </w:pPr>
    </w:p>
    <w:p w:rsidR="00340E72" w:rsidRDefault="00340E72" w:rsidP="00340E72">
      <w:pPr>
        <w:rPr>
          <w:rFonts w:ascii="Bookman Old Style" w:eastAsia="Calibri" w:hAnsi="Bookman Old Style"/>
          <w:sz w:val="24"/>
          <w:szCs w:val="24"/>
        </w:rPr>
      </w:pPr>
    </w:p>
    <w:p w:rsidR="00340E72" w:rsidRDefault="00340E72" w:rsidP="00340E72">
      <w:pPr>
        <w:ind w:left="5040"/>
        <w:jc w:val="center"/>
        <w:rPr>
          <w:rFonts w:ascii="Bookman Old Style" w:hAnsi="Bookman Old Style" w:cs="Arial"/>
          <w:b/>
          <w:caps/>
          <w:sz w:val="24"/>
          <w:szCs w:val="30"/>
        </w:rPr>
      </w:pPr>
    </w:p>
    <w:p w:rsidR="00340E72" w:rsidRDefault="00340E72" w:rsidP="00340E72">
      <w:pPr>
        <w:ind w:left="5040"/>
        <w:jc w:val="center"/>
        <w:rPr>
          <w:rFonts w:ascii="Bookman Old Style" w:hAnsi="Bookman Old Style" w:cs="Arial"/>
          <w:b/>
          <w:caps/>
          <w:sz w:val="24"/>
          <w:szCs w:val="30"/>
        </w:rPr>
      </w:pPr>
    </w:p>
    <w:p w:rsidR="00340E72" w:rsidRPr="00F809C8" w:rsidRDefault="00F809C8" w:rsidP="00340E72">
      <w:pPr>
        <w:ind w:left="5040"/>
        <w:jc w:val="center"/>
        <w:rPr>
          <w:rFonts w:ascii="Bookman Old Style" w:hAnsi="Bookman Old Style" w:cs="Arial"/>
          <w:sz w:val="24"/>
          <w:szCs w:val="30"/>
        </w:rPr>
      </w:pPr>
      <w:proofErr w:type="gramStart"/>
      <w:r w:rsidRPr="00F809C8">
        <w:rPr>
          <w:rFonts w:ascii="Bookman Old Style" w:hAnsi="Bookman Old Style" w:cs="Arial"/>
          <w:sz w:val="24"/>
          <w:szCs w:val="30"/>
        </w:rPr>
        <w:t>-</w:t>
      </w:r>
      <w:proofErr w:type="spellStart"/>
      <w:r w:rsidRPr="00F809C8">
        <w:rPr>
          <w:rFonts w:ascii="Bookman Old Style" w:hAnsi="Bookman Old Style" w:cs="Arial"/>
          <w:sz w:val="24"/>
          <w:szCs w:val="30"/>
        </w:rPr>
        <w:t>S</w:t>
      </w:r>
      <w:r>
        <w:rPr>
          <w:rFonts w:ascii="Bookman Old Style" w:hAnsi="Bookman Old Style" w:cs="Arial"/>
          <w:sz w:val="24"/>
          <w:szCs w:val="30"/>
        </w:rPr>
        <w:t>d</w:t>
      </w:r>
      <w:proofErr w:type="spellEnd"/>
      <w:proofErr w:type="gramEnd"/>
      <w:r>
        <w:rPr>
          <w:rFonts w:ascii="Bookman Old Style" w:hAnsi="Bookman Old Style" w:cs="Arial"/>
          <w:sz w:val="24"/>
          <w:szCs w:val="30"/>
        </w:rPr>
        <w:t>/-</w:t>
      </w:r>
    </w:p>
    <w:p w:rsidR="00340E72" w:rsidRPr="004C5B84" w:rsidRDefault="00340E72" w:rsidP="00340E72">
      <w:pPr>
        <w:ind w:left="5040"/>
        <w:jc w:val="center"/>
        <w:rPr>
          <w:rFonts w:ascii="Bookman Old Style" w:hAnsi="Bookman Old Style" w:cs="Arial"/>
          <w:b/>
          <w:caps/>
          <w:sz w:val="24"/>
          <w:szCs w:val="30"/>
        </w:rPr>
      </w:pPr>
      <w:r w:rsidRPr="004C5B84">
        <w:rPr>
          <w:rFonts w:ascii="Bookman Old Style" w:hAnsi="Bookman Old Style" w:cs="Arial"/>
          <w:b/>
          <w:caps/>
          <w:sz w:val="24"/>
          <w:szCs w:val="30"/>
        </w:rPr>
        <w:t>Managing Director</w:t>
      </w:r>
    </w:p>
    <w:p w:rsidR="00340E72" w:rsidRPr="004C5B84" w:rsidRDefault="00340E72" w:rsidP="00340E72">
      <w:pPr>
        <w:ind w:left="5040"/>
        <w:jc w:val="center"/>
        <w:rPr>
          <w:rFonts w:ascii="Bookman Old Style" w:hAnsi="Bookman Old Style" w:cs="Arial"/>
          <w:sz w:val="24"/>
          <w:szCs w:val="30"/>
        </w:rPr>
      </w:pPr>
      <w:r w:rsidRPr="004C5B84">
        <w:rPr>
          <w:rFonts w:ascii="Bookman Old Style" w:hAnsi="Bookman Old Style" w:cs="Arial"/>
          <w:sz w:val="24"/>
          <w:szCs w:val="30"/>
        </w:rPr>
        <w:t xml:space="preserve">Water &amp; Sanitation Agency </w:t>
      </w:r>
    </w:p>
    <w:p w:rsidR="00340E72" w:rsidRPr="004C5B84" w:rsidRDefault="00340E72" w:rsidP="00340E72">
      <w:pPr>
        <w:ind w:left="5040"/>
        <w:jc w:val="center"/>
        <w:rPr>
          <w:rFonts w:ascii="Bookman Old Style" w:hAnsi="Bookman Old Style" w:cs="Arial"/>
          <w:sz w:val="24"/>
          <w:szCs w:val="30"/>
        </w:rPr>
      </w:pPr>
      <w:proofErr w:type="spellStart"/>
      <w:r w:rsidRPr="004C5B84">
        <w:rPr>
          <w:rFonts w:ascii="Bookman Old Style" w:hAnsi="Bookman Old Style" w:cs="Arial"/>
          <w:sz w:val="24"/>
          <w:szCs w:val="30"/>
        </w:rPr>
        <w:t>Hyd</w:t>
      </w:r>
      <w:proofErr w:type="spellEnd"/>
      <w:r w:rsidRPr="004C5B84">
        <w:rPr>
          <w:rFonts w:ascii="Bookman Old Style" w:hAnsi="Bookman Old Style" w:cs="Arial"/>
          <w:sz w:val="24"/>
          <w:szCs w:val="30"/>
        </w:rPr>
        <w:t>: Development Authority</w:t>
      </w:r>
    </w:p>
    <w:p w:rsidR="00340E72" w:rsidRPr="004C5B84" w:rsidRDefault="00340E72" w:rsidP="00340E72">
      <w:pPr>
        <w:ind w:left="5040"/>
        <w:jc w:val="center"/>
        <w:rPr>
          <w:rFonts w:ascii="Bookman Old Style" w:eastAsia="Calibri" w:hAnsi="Bookman Old Style"/>
          <w:sz w:val="24"/>
          <w:szCs w:val="24"/>
        </w:rPr>
      </w:pPr>
      <w:r>
        <w:rPr>
          <w:rFonts w:ascii="Bookman Old Style" w:hAnsi="Bookman Old Style" w:cs="Arial"/>
          <w:sz w:val="24"/>
          <w:szCs w:val="30"/>
        </w:rPr>
        <w:t>Hyderabad</w:t>
      </w:r>
    </w:p>
    <w:p w:rsidR="009746FB" w:rsidRPr="004C5B84" w:rsidRDefault="0072468A" w:rsidP="00C23332">
      <w:pPr>
        <w:rPr>
          <w:rFonts w:ascii="Bookman Old Style" w:eastAsia="Calibri" w:hAnsi="Bookman Old Style"/>
          <w:sz w:val="24"/>
          <w:szCs w:val="24"/>
        </w:rPr>
      </w:pPr>
      <w:r>
        <w:rPr>
          <w:rFonts w:ascii="Bookman Old Style" w:hAnsi="Bookman Old Style" w:cs="Arial"/>
          <w:sz w:val="20"/>
          <w:szCs w:val="30"/>
        </w:rPr>
        <w:t xml:space="preserve"> </w:t>
      </w:r>
    </w:p>
    <w:sectPr w:rsidR="009746FB" w:rsidRPr="004C5B84" w:rsidSect="00BE7AE0">
      <w:pgSz w:w="11909" w:h="16834" w:code="9"/>
      <w:pgMar w:top="360" w:right="1152" w:bottom="4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1A4" w:rsidRDefault="001B71A4" w:rsidP="00F53C45">
      <w:r>
        <w:separator/>
      </w:r>
    </w:p>
  </w:endnote>
  <w:endnote w:type="continuationSeparator" w:id="0">
    <w:p w:rsidR="001B71A4" w:rsidRDefault="001B71A4" w:rsidP="00F53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1A4" w:rsidRDefault="001B71A4" w:rsidP="00F53C45">
      <w:r>
        <w:separator/>
      </w:r>
    </w:p>
  </w:footnote>
  <w:footnote w:type="continuationSeparator" w:id="0">
    <w:p w:rsidR="001B71A4" w:rsidRDefault="001B71A4" w:rsidP="00F53C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1D16"/>
    <w:multiLevelType w:val="hybridMultilevel"/>
    <w:tmpl w:val="8D5695EC"/>
    <w:lvl w:ilvl="0" w:tplc="0A0825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C5A25"/>
    <w:multiLevelType w:val="hybridMultilevel"/>
    <w:tmpl w:val="1BDE88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33DD2"/>
    <w:multiLevelType w:val="hybridMultilevel"/>
    <w:tmpl w:val="D5303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06074C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67FA6D4A">
      <w:start w:val="2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B3E7A"/>
    <w:multiLevelType w:val="hybridMultilevel"/>
    <w:tmpl w:val="291C5C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C45"/>
    <w:rsid w:val="00030B2B"/>
    <w:rsid w:val="00056341"/>
    <w:rsid w:val="000654FF"/>
    <w:rsid w:val="00093114"/>
    <w:rsid w:val="0009348C"/>
    <w:rsid w:val="000E0C2A"/>
    <w:rsid w:val="000E777A"/>
    <w:rsid w:val="000F18DB"/>
    <w:rsid w:val="000F547E"/>
    <w:rsid w:val="000F6306"/>
    <w:rsid w:val="00103CD3"/>
    <w:rsid w:val="00107A55"/>
    <w:rsid w:val="00114498"/>
    <w:rsid w:val="001145FB"/>
    <w:rsid w:val="00114B29"/>
    <w:rsid w:val="001343FB"/>
    <w:rsid w:val="00165AB4"/>
    <w:rsid w:val="0019378B"/>
    <w:rsid w:val="00193C6B"/>
    <w:rsid w:val="0019786F"/>
    <w:rsid w:val="001B5189"/>
    <w:rsid w:val="001B71A4"/>
    <w:rsid w:val="001C6A1C"/>
    <w:rsid w:val="001C765F"/>
    <w:rsid w:val="001E4E86"/>
    <w:rsid w:val="001F07F7"/>
    <w:rsid w:val="00204033"/>
    <w:rsid w:val="0023070A"/>
    <w:rsid w:val="0026232C"/>
    <w:rsid w:val="002D318B"/>
    <w:rsid w:val="002D4FD6"/>
    <w:rsid w:val="00300DE2"/>
    <w:rsid w:val="00340E72"/>
    <w:rsid w:val="003723F9"/>
    <w:rsid w:val="003803BB"/>
    <w:rsid w:val="003D2B10"/>
    <w:rsid w:val="003E0E5A"/>
    <w:rsid w:val="003E141E"/>
    <w:rsid w:val="00427A6D"/>
    <w:rsid w:val="00454755"/>
    <w:rsid w:val="00465C51"/>
    <w:rsid w:val="0046731D"/>
    <w:rsid w:val="00486757"/>
    <w:rsid w:val="004A4081"/>
    <w:rsid w:val="004A4BC1"/>
    <w:rsid w:val="004B5A8A"/>
    <w:rsid w:val="004C0C91"/>
    <w:rsid w:val="004C5B84"/>
    <w:rsid w:val="004D33A4"/>
    <w:rsid w:val="004E20E8"/>
    <w:rsid w:val="004F1EE0"/>
    <w:rsid w:val="00504758"/>
    <w:rsid w:val="00541B5E"/>
    <w:rsid w:val="00555458"/>
    <w:rsid w:val="005A6948"/>
    <w:rsid w:val="005E65DF"/>
    <w:rsid w:val="00611555"/>
    <w:rsid w:val="0062280A"/>
    <w:rsid w:val="00627DE4"/>
    <w:rsid w:val="00642CE2"/>
    <w:rsid w:val="00663A0A"/>
    <w:rsid w:val="006B4B80"/>
    <w:rsid w:val="00705C2A"/>
    <w:rsid w:val="0072468A"/>
    <w:rsid w:val="00754DE3"/>
    <w:rsid w:val="007705B8"/>
    <w:rsid w:val="007A3F1F"/>
    <w:rsid w:val="007A557D"/>
    <w:rsid w:val="007B1095"/>
    <w:rsid w:val="008057D5"/>
    <w:rsid w:val="00837EEC"/>
    <w:rsid w:val="00881802"/>
    <w:rsid w:val="008C1C2E"/>
    <w:rsid w:val="008C3437"/>
    <w:rsid w:val="008E34E5"/>
    <w:rsid w:val="00912598"/>
    <w:rsid w:val="00920F15"/>
    <w:rsid w:val="009272E0"/>
    <w:rsid w:val="00936F97"/>
    <w:rsid w:val="00937B03"/>
    <w:rsid w:val="009710C3"/>
    <w:rsid w:val="009746FB"/>
    <w:rsid w:val="00990409"/>
    <w:rsid w:val="009A5E27"/>
    <w:rsid w:val="009C3991"/>
    <w:rsid w:val="00A14B9A"/>
    <w:rsid w:val="00A5664D"/>
    <w:rsid w:val="00AB03B6"/>
    <w:rsid w:val="00AE31A0"/>
    <w:rsid w:val="00AF000C"/>
    <w:rsid w:val="00B14EC5"/>
    <w:rsid w:val="00B43E7B"/>
    <w:rsid w:val="00B44249"/>
    <w:rsid w:val="00B539E7"/>
    <w:rsid w:val="00B757BC"/>
    <w:rsid w:val="00B815EF"/>
    <w:rsid w:val="00B83489"/>
    <w:rsid w:val="00B838C4"/>
    <w:rsid w:val="00B949B7"/>
    <w:rsid w:val="00B95D33"/>
    <w:rsid w:val="00BD658B"/>
    <w:rsid w:val="00BE3EDE"/>
    <w:rsid w:val="00BE48D5"/>
    <w:rsid w:val="00BE7AE0"/>
    <w:rsid w:val="00BF5617"/>
    <w:rsid w:val="00C1782A"/>
    <w:rsid w:val="00C229C9"/>
    <w:rsid w:val="00C23332"/>
    <w:rsid w:val="00C3749C"/>
    <w:rsid w:val="00C81200"/>
    <w:rsid w:val="00C825A2"/>
    <w:rsid w:val="00C87E55"/>
    <w:rsid w:val="00D40CB5"/>
    <w:rsid w:val="00D50D2B"/>
    <w:rsid w:val="00D958BB"/>
    <w:rsid w:val="00DA48EB"/>
    <w:rsid w:val="00DB0C1F"/>
    <w:rsid w:val="00DD7440"/>
    <w:rsid w:val="00DF2244"/>
    <w:rsid w:val="00E141DB"/>
    <w:rsid w:val="00E21A2F"/>
    <w:rsid w:val="00E2650D"/>
    <w:rsid w:val="00E37E61"/>
    <w:rsid w:val="00EE023C"/>
    <w:rsid w:val="00EF63F9"/>
    <w:rsid w:val="00F15A69"/>
    <w:rsid w:val="00F53C45"/>
    <w:rsid w:val="00F5749C"/>
    <w:rsid w:val="00F809C8"/>
    <w:rsid w:val="00F9664C"/>
    <w:rsid w:val="00FB0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color w:val="000000"/>
        <w:sz w:val="16"/>
        <w:szCs w:val="16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C45"/>
  </w:style>
  <w:style w:type="paragraph" w:styleId="Footer">
    <w:name w:val="footer"/>
    <w:basedOn w:val="Normal"/>
    <w:link w:val="FooterChar"/>
    <w:uiPriority w:val="99"/>
    <w:semiHidden/>
    <w:unhideWhenUsed/>
    <w:rsid w:val="00F53C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3C45"/>
  </w:style>
  <w:style w:type="table" w:styleId="TableGrid">
    <w:name w:val="Table Grid"/>
    <w:basedOn w:val="TableNormal"/>
    <w:uiPriority w:val="59"/>
    <w:rsid w:val="00F53C45"/>
    <w:pPr>
      <w:jc w:val="left"/>
    </w:pPr>
    <w:rPr>
      <w:rFonts w:ascii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29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5E2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48C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48C"/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sahqhyderabad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Nauman Qureshi</dc:creator>
  <cp:lastModifiedBy>Moorche 30 DVDs</cp:lastModifiedBy>
  <cp:revision>34</cp:revision>
  <cp:lastPrinted>2017-10-29T13:32:00Z</cp:lastPrinted>
  <dcterms:created xsi:type="dcterms:W3CDTF">2017-10-21T10:41:00Z</dcterms:created>
  <dcterms:modified xsi:type="dcterms:W3CDTF">2017-11-06T09:45:00Z</dcterms:modified>
</cp:coreProperties>
</file>