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D36" w:rsidRDefault="00746698">
      <w:pPr>
        <w:spacing w:line="240" w:lineRule="auto"/>
        <w:ind w:left="1440" w:firstLine="720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OFFICE OF</w:t>
      </w:r>
      <w:r w:rsidR="00D80D36">
        <w:rPr>
          <w:rFonts w:ascii="Arial" w:eastAsia="Arial" w:hAnsi="Arial" w:cs="Arial"/>
          <w:b/>
          <w:sz w:val="28"/>
          <w:szCs w:val="28"/>
        </w:rPr>
        <w:t xml:space="preserve"> THE CHIEF MEDICAL OFFICER</w:t>
      </w:r>
    </w:p>
    <w:p w:rsidR="00952B65" w:rsidRPr="00D80D36" w:rsidRDefault="004B775C">
      <w:pPr>
        <w:spacing w:line="240" w:lineRule="auto"/>
        <w:ind w:left="1440" w:firstLine="720"/>
        <w:rPr>
          <w:rFonts w:ascii="Arial" w:eastAsia="Arial" w:hAnsi="Arial" w:cs="Arial"/>
          <w:sz w:val="28"/>
          <w:szCs w:val="28"/>
          <w:u w:val="single"/>
        </w:rPr>
      </w:pPr>
      <w:r w:rsidRPr="004B775C">
        <w:rPr>
          <w:rFonts w:ascii="Arial" w:eastAsia="Arial" w:hAnsi="Arial" w:cs="Arial"/>
          <w:b/>
          <w:sz w:val="28"/>
          <w:szCs w:val="28"/>
        </w:rPr>
        <w:t xml:space="preserve">          </w:t>
      </w:r>
      <w:r w:rsidR="00746698" w:rsidRPr="00D80D36">
        <w:rPr>
          <w:rFonts w:ascii="Arial" w:eastAsia="Arial" w:hAnsi="Arial" w:cs="Arial"/>
          <w:b/>
          <w:sz w:val="28"/>
          <w:szCs w:val="28"/>
          <w:u w:val="single"/>
        </w:rPr>
        <w:t>DISTRICT COUNCIL KARACHI</w:t>
      </w:r>
    </w:p>
    <w:p w:rsidR="00952B65" w:rsidRDefault="0074669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No. CMO (DCK) Medical/2017/                                                                                Dated:                     2017 </w:t>
      </w:r>
    </w:p>
    <w:p w:rsidR="00952B65" w:rsidRDefault="00746698">
      <w:pPr>
        <w:rPr>
          <w:b/>
          <w:sz w:val="32"/>
          <w:szCs w:val="32"/>
          <w:u w:val="single"/>
        </w:rPr>
      </w:pPr>
      <w:r>
        <w:tab/>
      </w:r>
      <w:r>
        <w:tab/>
      </w:r>
      <w:r>
        <w:tab/>
      </w:r>
      <w:r>
        <w:tab/>
      </w:r>
      <w:r>
        <w:rPr>
          <w:b/>
          <w:sz w:val="32"/>
          <w:szCs w:val="32"/>
          <w:u w:val="single"/>
        </w:rPr>
        <w:t>NOTICE INVITING TENDER</w:t>
      </w:r>
    </w:p>
    <w:p w:rsidR="00952B65" w:rsidRDefault="00746698" w:rsidP="00D80D36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According to SPPRA Rule-2010 (Amend</w:t>
      </w:r>
      <w:r w:rsidR="00DC1384"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</w:rPr>
        <w:t xml:space="preserve"> 2013) the sealed cover tenders (Single Stage </w:t>
      </w:r>
      <w:r w:rsidR="00DC1384">
        <w:rPr>
          <w:rFonts w:ascii="Times New Roman" w:eastAsia="Times New Roman" w:hAnsi="Times New Roman" w:cs="Times New Roman"/>
        </w:rPr>
        <w:t>two</w:t>
      </w:r>
      <w:r>
        <w:rPr>
          <w:rFonts w:ascii="Times New Roman" w:eastAsia="Times New Roman" w:hAnsi="Times New Roman" w:cs="Times New Roman"/>
        </w:rPr>
        <w:t xml:space="preserve"> envelope ) are invited for the Supply of Medicines</w:t>
      </w:r>
      <w:r w:rsidR="00D80D36">
        <w:rPr>
          <w:rFonts w:ascii="Times New Roman" w:eastAsia="Times New Roman" w:hAnsi="Times New Roman" w:cs="Times New Roman"/>
        </w:rPr>
        <w:t xml:space="preserve"> / Surgical and Medical instruments / Bed sheets etc</w:t>
      </w:r>
      <w:r>
        <w:rPr>
          <w:rFonts w:ascii="Times New Roman" w:eastAsia="Times New Roman" w:hAnsi="Times New Roman" w:cs="Times New Roman"/>
        </w:rPr>
        <w:t xml:space="preserve">  f</w:t>
      </w:r>
      <w:r w:rsidR="00D80D36">
        <w:rPr>
          <w:rFonts w:ascii="Times New Roman" w:eastAsia="Times New Roman" w:hAnsi="Times New Roman" w:cs="Times New Roman"/>
        </w:rPr>
        <w:t>rom</w:t>
      </w:r>
      <w:r>
        <w:rPr>
          <w:rFonts w:ascii="Times New Roman" w:eastAsia="Times New Roman" w:hAnsi="Times New Roman" w:cs="Times New Roman"/>
        </w:rPr>
        <w:t xml:space="preserve"> all eligible </w:t>
      </w:r>
      <w:r w:rsidR="00DC1384">
        <w:rPr>
          <w:rFonts w:ascii="Times New Roman" w:eastAsia="Times New Roman" w:hAnsi="Times New Roman" w:cs="Times New Roman"/>
        </w:rPr>
        <w:t>manufacturers / distributors / suppliers</w:t>
      </w:r>
      <w:r>
        <w:rPr>
          <w:rFonts w:ascii="Times New Roman" w:eastAsia="Times New Roman" w:hAnsi="Times New Roman" w:cs="Times New Roman"/>
        </w:rPr>
        <w:t xml:space="preserve"> having adequate ex</w:t>
      </w:r>
      <w:r w:rsidR="00DC1384">
        <w:rPr>
          <w:rFonts w:ascii="Times New Roman" w:eastAsia="Times New Roman" w:hAnsi="Times New Roman" w:cs="Times New Roman"/>
        </w:rPr>
        <w:t xml:space="preserve">perience in the relevant field. </w:t>
      </w:r>
      <w:r>
        <w:rPr>
          <w:rFonts w:ascii="Times New Roman" w:eastAsia="Times New Roman" w:hAnsi="Times New Roman" w:cs="Times New Roman"/>
        </w:rPr>
        <w:t xml:space="preserve">Detail </w:t>
      </w:r>
      <w:r w:rsidR="00DC1384">
        <w:rPr>
          <w:rFonts w:ascii="Times New Roman" w:eastAsia="Times New Roman" w:hAnsi="Times New Roman" w:cs="Times New Roman"/>
        </w:rPr>
        <w:t>is</w:t>
      </w:r>
      <w:r>
        <w:rPr>
          <w:rFonts w:ascii="Times New Roman" w:eastAsia="Times New Roman" w:hAnsi="Times New Roman" w:cs="Times New Roman"/>
        </w:rPr>
        <w:t xml:space="preserve"> as under:-</w:t>
      </w:r>
    </w:p>
    <w:tbl>
      <w:tblPr>
        <w:tblStyle w:val="a"/>
        <w:tblW w:w="82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07"/>
        <w:gridCol w:w="2327"/>
        <w:gridCol w:w="1617"/>
        <w:gridCol w:w="1630"/>
        <w:gridCol w:w="1630"/>
      </w:tblGrid>
      <w:tr w:rsidR="00DC1384" w:rsidTr="00DC1384">
        <w:trPr>
          <w:jc w:val="center"/>
        </w:trPr>
        <w:tc>
          <w:tcPr>
            <w:tcW w:w="1007" w:type="dxa"/>
          </w:tcPr>
          <w:p w:rsidR="00DC1384" w:rsidRDefault="00DC1384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Sr.No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327" w:type="dxa"/>
          </w:tcPr>
          <w:p w:rsidR="00DC1384" w:rsidRDefault="00DC1384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Detail Of Tender</w:t>
            </w:r>
          </w:p>
        </w:tc>
        <w:tc>
          <w:tcPr>
            <w:tcW w:w="1617" w:type="dxa"/>
          </w:tcPr>
          <w:p w:rsidR="00DC1384" w:rsidRDefault="00DC1384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Earnest Money</w:t>
            </w:r>
          </w:p>
        </w:tc>
        <w:tc>
          <w:tcPr>
            <w:tcW w:w="1630" w:type="dxa"/>
          </w:tcPr>
          <w:p w:rsidR="00DC1384" w:rsidRDefault="00DC1384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Tender Cost</w:t>
            </w:r>
          </w:p>
        </w:tc>
        <w:tc>
          <w:tcPr>
            <w:tcW w:w="1630" w:type="dxa"/>
          </w:tcPr>
          <w:p w:rsidR="00DC1384" w:rsidRDefault="00DC1384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Date and Time of opening</w:t>
            </w:r>
          </w:p>
        </w:tc>
      </w:tr>
      <w:tr w:rsidR="00DC1384" w:rsidTr="00A12C5E">
        <w:trPr>
          <w:jc w:val="center"/>
        </w:trPr>
        <w:tc>
          <w:tcPr>
            <w:tcW w:w="1007" w:type="dxa"/>
          </w:tcPr>
          <w:p w:rsidR="00DC1384" w:rsidRDefault="00DC13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327" w:type="dxa"/>
          </w:tcPr>
          <w:p w:rsidR="00DC1384" w:rsidRDefault="00DC13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Purchase of Medicines(Health /Facilities) </w:t>
            </w:r>
          </w:p>
        </w:tc>
        <w:tc>
          <w:tcPr>
            <w:tcW w:w="1617" w:type="dxa"/>
            <w:vAlign w:val="center"/>
          </w:tcPr>
          <w:p w:rsidR="00DC1384" w:rsidRDefault="00DC1384" w:rsidP="00A12C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2.5 %</w:t>
            </w:r>
          </w:p>
        </w:tc>
        <w:tc>
          <w:tcPr>
            <w:tcW w:w="1630" w:type="dxa"/>
            <w:vAlign w:val="center"/>
          </w:tcPr>
          <w:p w:rsidR="00DC1384" w:rsidRDefault="00DC1384" w:rsidP="00A12C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Rs.1000.00</w:t>
            </w:r>
          </w:p>
        </w:tc>
        <w:tc>
          <w:tcPr>
            <w:tcW w:w="1630" w:type="dxa"/>
            <w:vMerge w:val="restart"/>
            <w:vAlign w:val="center"/>
          </w:tcPr>
          <w:p w:rsidR="00DC1384" w:rsidRDefault="00DC1384" w:rsidP="00DC138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16.11.2017 </w:t>
            </w:r>
          </w:p>
          <w:p w:rsidR="00DC1384" w:rsidRDefault="00DC1384" w:rsidP="00DC138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At 02pm</w:t>
            </w:r>
          </w:p>
        </w:tc>
      </w:tr>
      <w:tr w:rsidR="00DC1384" w:rsidTr="00A12C5E">
        <w:trPr>
          <w:jc w:val="center"/>
        </w:trPr>
        <w:tc>
          <w:tcPr>
            <w:tcW w:w="1007" w:type="dxa"/>
          </w:tcPr>
          <w:p w:rsidR="00DC1384" w:rsidRDefault="00DC13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327" w:type="dxa"/>
          </w:tcPr>
          <w:p w:rsidR="00DC1384" w:rsidRDefault="00DC13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Purchase of Surgical &amp; Medical Instruments  </w:t>
            </w:r>
          </w:p>
        </w:tc>
        <w:tc>
          <w:tcPr>
            <w:tcW w:w="1617" w:type="dxa"/>
            <w:vAlign w:val="center"/>
          </w:tcPr>
          <w:p w:rsidR="00DC1384" w:rsidRDefault="00DC1384" w:rsidP="00A12C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2.5 %</w:t>
            </w:r>
          </w:p>
        </w:tc>
        <w:tc>
          <w:tcPr>
            <w:tcW w:w="1630" w:type="dxa"/>
            <w:vAlign w:val="center"/>
          </w:tcPr>
          <w:p w:rsidR="00DC1384" w:rsidRDefault="00DC1384" w:rsidP="00A12C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Rs.1000.00</w:t>
            </w:r>
          </w:p>
        </w:tc>
        <w:tc>
          <w:tcPr>
            <w:tcW w:w="1630" w:type="dxa"/>
            <w:vMerge/>
          </w:tcPr>
          <w:p w:rsidR="00DC1384" w:rsidRDefault="00DC1384" w:rsidP="005017D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1384" w:rsidTr="00A12C5E">
        <w:trPr>
          <w:jc w:val="center"/>
        </w:trPr>
        <w:tc>
          <w:tcPr>
            <w:tcW w:w="1007" w:type="dxa"/>
          </w:tcPr>
          <w:p w:rsidR="00DC1384" w:rsidRDefault="00DC13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327" w:type="dxa"/>
          </w:tcPr>
          <w:p w:rsidR="00DC1384" w:rsidRDefault="00DC13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Bed Sheets Blankets ,pillow  &amp; Table Covers  </w:t>
            </w:r>
          </w:p>
        </w:tc>
        <w:tc>
          <w:tcPr>
            <w:tcW w:w="1617" w:type="dxa"/>
            <w:vAlign w:val="center"/>
          </w:tcPr>
          <w:p w:rsidR="00DC1384" w:rsidRDefault="00DC1384" w:rsidP="00A12C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2.5 %</w:t>
            </w:r>
          </w:p>
        </w:tc>
        <w:tc>
          <w:tcPr>
            <w:tcW w:w="1630" w:type="dxa"/>
            <w:vAlign w:val="center"/>
          </w:tcPr>
          <w:p w:rsidR="00DC1384" w:rsidRDefault="00DC1384" w:rsidP="00A12C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Rs.1000.00</w:t>
            </w:r>
          </w:p>
        </w:tc>
        <w:tc>
          <w:tcPr>
            <w:tcW w:w="1630" w:type="dxa"/>
            <w:vMerge/>
          </w:tcPr>
          <w:p w:rsidR="00DC1384" w:rsidRDefault="00DC13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952B65" w:rsidRDefault="00746698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TERMS &amp; CONDITIONS</w:t>
      </w:r>
    </w:p>
    <w:p w:rsidR="00952B65" w:rsidRDefault="00746698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1-Tender Schedule shall be as follows:-</w:t>
      </w:r>
    </w:p>
    <w:tbl>
      <w:tblPr>
        <w:tblStyle w:val="a0"/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97"/>
        <w:gridCol w:w="3930"/>
        <w:gridCol w:w="2591"/>
        <w:gridCol w:w="3270"/>
      </w:tblGrid>
      <w:tr w:rsidR="00F54454" w:rsidTr="00D80D36">
        <w:trPr>
          <w:trHeight w:val="57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4454" w:rsidRDefault="00F5445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0" w:type="dxa"/>
            <w:tcBorders>
              <w:left w:val="single" w:sz="4" w:space="0" w:color="000000"/>
            </w:tcBorders>
            <w:vAlign w:val="center"/>
          </w:tcPr>
          <w:p w:rsidR="00F54454" w:rsidRDefault="00F54454" w:rsidP="00DC13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1- Receiving of Applications &amp; Issuances of Tenders</w:t>
            </w:r>
          </w:p>
        </w:tc>
        <w:tc>
          <w:tcPr>
            <w:tcW w:w="2591" w:type="dxa"/>
            <w:vAlign w:val="center"/>
          </w:tcPr>
          <w:p w:rsidR="00F54454" w:rsidRDefault="00F54454" w:rsidP="00DC13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54454" w:rsidRDefault="00E85AD3" w:rsidP="00A12C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  <w:bookmarkStart w:id="0" w:name="_GoBack"/>
            <w:bookmarkEnd w:id="0"/>
            <w:r w:rsidR="00F544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/10/2017 to </w:t>
            </w:r>
            <w:r w:rsidR="00A12C5E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  <w:r w:rsidR="00F54454">
              <w:rPr>
                <w:rFonts w:ascii="Times New Roman" w:eastAsia="Times New Roman" w:hAnsi="Times New Roman" w:cs="Times New Roman"/>
                <w:sz w:val="16"/>
                <w:szCs w:val="16"/>
              </w:rPr>
              <w:t>/11/2017</w:t>
            </w:r>
          </w:p>
        </w:tc>
        <w:tc>
          <w:tcPr>
            <w:tcW w:w="3270" w:type="dxa"/>
            <w:vMerge w:val="restart"/>
            <w:vAlign w:val="center"/>
          </w:tcPr>
          <w:p w:rsidR="00F54454" w:rsidRDefault="00F54454" w:rsidP="00F5445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Office of the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C.Medical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Officer ,DCK Besides Deputy Commissioner East Office Block  -14,Sir Shah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Suleman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Road.Gulshan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-e-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Iqbal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Karachi</w:t>
            </w:r>
          </w:p>
        </w:tc>
      </w:tr>
      <w:tr w:rsidR="00F54454" w:rsidTr="00D80D36">
        <w:trPr>
          <w:trHeight w:val="576"/>
        </w:trPr>
        <w:tc>
          <w:tcPr>
            <w:tcW w:w="3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4454" w:rsidRDefault="00F5445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30" w:type="dxa"/>
            <w:tcBorders>
              <w:left w:val="single" w:sz="4" w:space="0" w:color="000000"/>
            </w:tcBorders>
            <w:vAlign w:val="center"/>
          </w:tcPr>
          <w:p w:rsidR="00F54454" w:rsidRDefault="00F54454" w:rsidP="00DC13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2- Dropping of Tenders</w:t>
            </w:r>
          </w:p>
        </w:tc>
        <w:tc>
          <w:tcPr>
            <w:tcW w:w="2591" w:type="dxa"/>
            <w:vAlign w:val="center"/>
          </w:tcPr>
          <w:p w:rsidR="00F54454" w:rsidRDefault="00F54454" w:rsidP="00A12C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16/11/2017, 1</w:t>
            </w:r>
            <w:r w:rsidR="00A12C5E">
              <w:rPr>
                <w:rFonts w:ascii="Times New Roman" w:eastAsia="Times New Roman" w:hAnsi="Times New Roman" w:cs="Times New Roman"/>
                <w:sz w:val="16"/>
                <w:szCs w:val="16"/>
              </w:rPr>
              <w:t>1am</w:t>
            </w:r>
          </w:p>
        </w:tc>
        <w:tc>
          <w:tcPr>
            <w:tcW w:w="3270" w:type="dxa"/>
            <w:vMerge/>
          </w:tcPr>
          <w:p w:rsidR="00F54454" w:rsidRDefault="00F5445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52B65" w:rsidTr="00D80D36">
        <w:trPr>
          <w:trHeight w:val="576"/>
        </w:trPr>
        <w:tc>
          <w:tcPr>
            <w:tcW w:w="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B65" w:rsidRDefault="00952B6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52B65" w:rsidRDefault="00746698" w:rsidP="00DC13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3-Opening of Tender</w:t>
            </w:r>
          </w:p>
        </w:tc>
        <w:tc>
          <w:tcPr>
            <w:tcW w:w="2591" w:type="dxa"/>
            <w:tcBorders>
              <w:bottom w:val="single" w:sz="4" w:space="0" w:color="000000"/>
            </w:tcBorders>
            <w:vAlign w:val="center"/>
          </w:tcPr>
          <w:p w:rsidR="00952B65" w:rsidRDefault="00F54454" w:rsidP="00F5445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  <w:r w:rsidR="00DC1384">
              <w:rPr>
                <w:rFonts w:ascii="Times New Roman" w:eastAsia="Times New Roman" w:hAnsi="Times New Roman" w:cs="Times New Roman"/>
                <w:sz w:val="16"/>
                <w:szCs w:val="16"/>
              </w:rPr>
              <w:t>/11/2017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02pm</w:t>
            </w:r>
          </w:p>
        </w:tc>
        <w:tc>
          <w:tcPr>
            <w:tcW w:w="3270" w:type="dxa"/>
            <w:tcBorders>
              <w:bottom w:val="single" w:sz="4" w:space="0" w:color="000000"/>
            </w:tcBorders>
          </w:tcPr>
          <w:p w:rsidR="00952B65" w:rsidRDefault="00F5445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District Council Hall, </w:t>
            </w:r>
            <w:r w:rsidR="0074669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DCK Besides Deputy Commissioner East Office Block  -14,Sir Shah </w:t>
            </w:r>
            <w:proofErr w:type="spellStart"/>
            <w:r w:rsidR="00746698">
              <w:rPr>
                <w:rFonts w:ascii="Times New Roman" w:eastAsia="Times New Roman" w:hAnsi="Times New Roman" w:cs="Times New Roman"/>
                <w:sz w:val="16"/>
                <w:szCs w:val="16"/>
              </w:rPr>
              <w:t>Suleman</w:t>
            </w:r>
            <w:proofErr w:type="spellEnd"/>
            <w:r w:rsidR="0074669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46698">
              <w:rPr>
                <w:rFonts w:ascii="Times New Roman" w:eastAsia="Times New Roman" w:hAnsi="Times New Roman" w:cs="Times New Roman"/>
                <w:sz w:val="16"/>
                <w:szCs w:val="16"/>
              </w:rPr>
              <w:t>Road.Gulshan</w:t>
            </w:r>
            <w:proofErr w:type="spellEnd"/>
            <w:r w:rsidR="00746698">
              <w:rPr>
                <w:rFonts w:ascii="Times New Roman" w:eastAsia="Times New Roman" w:hAnsi="Times New Roman" w:cs="Times New Roman"/>
                <w:sz w:val="16"/>
                <w:szCs w:val="16"/>
              </w:rPr>
              <w:t>-e-</w:t>
            </w:r>
            <w:proofErr w:type="spellStart"/>
            <w:r w:rsidR="00746698">
              <w:rPr>
                <w:rFonts w:ascii="Times New Roman" w:eastAsia="Times New Roman" w:hAnsi="Times New Roman" w:cs="Times New Roman"/>
                <w:sz w:val="16"/>
                <w:szCs w:val="16"/>
              </w:rPr>
              <w:t>Iqbal</w:t>
            </w:r>
            <w:proofErr w:type="spellEnd"/>
            <w:r w:rsidR="0074669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Karachi</w:t>
            </w:r>
          </w:p>
        </w:tc>
      </w:tr>
      <w:tr w:rsidR="00952B65">
        <w:trPr>
          <w:trHeight w:val="360"/>
        </w:trPr>
        <w:tc>
          <w:tcPr>
            <w:tcW w:w="397" w:type="dxa"/>
          </w:tcPr>
          <w:p w:rsidR="00952B65" w:rsidRDefault="0074669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791" w:type="dxa"/>
            <w:gridSpan w:val="3"/>
          </w:tcPr>
          <w:p w:rsidR="00952B65" w:rsidRDefault="00746698" w:rsidP="00A12C5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 case of any reasons, if the tender are not </w:t>
            </w:r>
            <w:r w:rsidR="00DC1384">
              <w:rPr>
                <w:rFonts w:ascii="Times New Roman" w:eastAsia="Times New Roman" w:hAnsi="Times New Roman" w:cs="Times New Roman"/>
                <w:sz w:val="16"/>
                <w:szCs w:val="16"/>
              </w:rPr>
              <w:t>opene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 on the above date, opening will be </w:t>
            </w:r>
            <w:r w:rsidR="00DC13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on </w:t>
            </w:r>
            <w:r w:rsidR="00A12C5E">
              <w:rPr>
                <w:rFonts w:ascii="Times New Roman" w:eastAsia="Times New Roman" w:hAnsi="Times New Roman" w:cs="Times New Roman"/>
                <w:sz w:val="16"/>
                <w:szCs w:val="16"/>
              </w:rPr>
              <w:t>04/12/2017</w:t>
            </w:r>
            <w:r w:rsidR="00DC1384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952B65">
        <w:trPr>
          <w:trHeight w:val="520"/>
        </w:trPr>
        <w:tc>
          <w:tcPr>
            <w:tcW w:w="397" w:type="dxa"/>
          </w:tcPr>
          <w:p w:rsidR="00952B65" w:rsidRDefault="0074669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791" w:type="dxa"/>
            <w:gridSpan w:val="3"/>
          </w:tcPr>
          <w:p w:rsidR="00952B65" w:rsidRDefault="00746698" w:rsidP="00A12C5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biding documents will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be  issued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to the </w:t>
            </w:r>
            <w:r w:rsidR="00DC1384">
              <w:rPr>
                <w:rFonts w:ascii="Times New Roman" w:eastAsia="Times New Roman" w:hAnsi="Times New Roman" w:cs="Times New Roman"/>
                <w:sz w:val="16"/>
                <w:szCs w:val="16"/>
              </w:rPr>
              <w:t>Manufacturers / Distributors / Suppliers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on submission of written request on the letter head and on payment of non-refundable cost of tender piece mentioned against each work, through pay order from any scheduled bank in favor</w:t>
            </w:r>
            <w:r w:rsidR="00A12C5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of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District Council Karachi.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and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biding document can also downloaded from the SPPRA (WWW&gt;PPRASINDH.gov.pk)with tender fee mentioned as above by mail or by hand.</w:t>
            </w:r>
          </w:p>
        </w:tc>
      </w:tr>
      <w:tr w:rsidR="00952B65">
        <w:trPr>
          <w:trHeight w:val="360"/>
        </w:trPr>
        <w:tc>
          <w:tcPr>
            <w:tcW w:w="397" w:type="dxa"/>
          </w:tcPr>
          <w:p w:rsidR="00952B65" w:rsidRDefault="0074669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791" w:type="dxa"/>
            <w:gridSpan w:val="3"/>
          </w:tcPr>
          <w:p w:rsidR="00952B65" w:rsidRDefault="00746698" w:rsidP="00A12C5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earnest money equal to </w:t>
            </w:r>
            <w:r w:rsidR="00DC1384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%  </w:t>
            </w:r>
            <w:r w:rsidR="00A12C5E">
              <w:rPr>
                <w:rFonts w:ascii="Times New Roman" w:eastAsia="Times New Roman" w:hAnsi="Times New Roman" w:cs="Times New Roman"/>
                <w:sz w:val="16"/>
                <w:szCs w:val="16"/>
              </w:rPr>
              <w:t>quoted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items in shape of pay order from any scheduled bank in favor of District Council Karachi. Must be enclosed with tender documents otherwise the tender will be rejected.</w:t>
            </w:r>
          </w:p>
        </w:tc>
      </w:tr>
      <w:tr w:rsidR="00952B65">
        <w:trPr>
          <w:trHeight w:val="360"/>
        </w:trPr>
        <w:tc>
          <w:tcPr>
            <w:tcW w:w="397" w:type="dxa"/>
          </w:tcPr>
          <w:p w:rsidR="00952B65" w:rsidRDefault="0074669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791" w:type="dxa"/>
            <w:gridSpan w:val="3"/>
          </w:tcPr>
          <w:p w:rsidR="00952B65" w:rsidRDefault="00746698" w:rsidP="00A12C5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</w:t>
            </w:r>
            <w:r w:rsidR="00A12C5E">
              <w:rPr>
                <w:rFonts w:ascii="Times New Roman" w:eastAsia="Times New Roman" w:hAnsi="Times New Roman" w:cs="Times New Roman"/>
                <w:sz w:val="16"/>
                <w:szCs w:val="16"/>
              </w:rPr>
              <w:t>bidder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must mention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their  complete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and correct  present\postal address in tender document  and quote rates both in words and figures incomplete/conditional tenders will be not accepted.</w:t>
            </w:r>
          </w:p>
        </w:tc>
      </w:tr>
      <w:tr w:rsidR="00952B65">
        <w:trPr>
          <w:trHeight w:val="160"/>
        </w:trPr>
        <w:tc>
          <w:tcPr>
            <w:tcW w:w="397" w:type="dxa"/>
          </w:tcPr>
          <w:p w:rsidR="00952B65" w:rsidRDefault="0074669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791" w:type="dxa"/>
            <w:gridSpan w:val="3"/>
          </w:tcPr>
          <w:p w:rsidR="00952B65" w:rsidRDefault="0074669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If any fake documents are found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the  tender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is liable to be rejected-cancelled without any compensation , but penalty will be imposed as per rules.</w:t>
            </w:r>
          </w:p>
        </w:tc>
      </w:tr>
      <w:tr w:rsidR="00952B65">
        <w:trPr>
          <w:trHeight w:val="360"/>
        </w:trPr>
        <w:tc>
          <w:tcPr>
            <w:tcW w:w="397" w:type="dxa"/>
          </w:tcPr>
          <w:p w:rsidR="00952B65" w:rsidRDefault="0074669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791" w:type="dxa"/>
            <w:gridSpan w:val="3"/>
          </w:tcPr>
          <w:p w:rsidR="00952B65" w:rsidRDefault="0074669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Canvassing in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connection  of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tender is strictly prohibited and tenders submitted by the contractors who are reported to be involved in liable for rejection.</w:t>
            </w:r>
          </w:p>
        </w:tc>
      </w:tr>
      <w:tr w:rsidR="00952B65">
        <w:trPr>
          <w:trHeight w:val="520"/>
        </w:trPr>
        <w:tc>
          <w:tcPr>
            <w:tcW w:w="397" w:type="dxa"/>
          </w:tcPr>
          <w:p w:rsidR="00952B65" w:rsidRDefault="0074669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791" w:type="dxa"/>
            <w:gridSpan w:val="3"/>
          </w:tcPr>
          <w:p w:rsidR="00952B65" w:rsidRDefault="0074669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All the tenders will be dropped on as per above scheduled up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to  11:00amalong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with samples of quoted items </w:t>
            </w:r>
            <w:r w:rsidR="00DC1384">
              <w:rPr>
                <w:rFonts w:ascii="Times New Roman" w:eastAsia="Times New Roman" w:hAnsi="Times New Roman" w:cs="Times New Roman"/>
                <w:sz w:val="16"/>
                <w:szCs w:val="16"/>
              </w:rPr>
              <w:t>in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the office of Chief Medical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Officer,DCK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besides Deputy Commissioner East Office Block -14 , Sir Shah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Suleman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Road.Gulshan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-e-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Iqbal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Karachi and will be opened by the procurement committee at District Council Hall  at 2:00 PM in presence of bidders or their authorized persons. </w:t>
            </w:r>
          </w:p>
        </w:tc>
      </w:tr>
      <w:tr w:rsidR="00952B65">
        <w:trPr>
          <w:trHeight w:val="360"/>
        </w:trPr>
        <w:tc>
          <w:tcPr>
            <w:tcW w:w="397" w:type="dxa"/>
          </w:tcPr>
          <w:p w:rsidR="00952B65" w:rsidRDefault="00A12C5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791" w:type="dxa"/>
            <w:gridSpan w:val="3"/>
          </w:tcPr>
          <w:p w:rsidR="00952B65" w:rsidRDefault="0074669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Tender form should be completed by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typing  in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both words and figures against each item serially according to our tender  Serial Numbers .The Tender filled up with hand and showing over writing will not be entertain /disqualify. </w:t>
            </w:r>
          </w:p>
        </w:tc>
      </w:tr>
      <w:tr w:rsidR="00952B65">
        <w:trPr>
          <w:trHeight w:val="160"/>
        </w:trPr>
        <w:tc>
          <w:tcPr>
            <w:tcW w:w="397" w:type="dxa"/>
          </w:tcPr>
          <w:p w:rsidR="00952B65" w:rsidRDefault="00746698" w:rsidP="00A12C5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A12C5E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91" w:type="dxa"/>
            <w:gridSpan w:val="3"/>
          </w:tcPr>
          <w:p w:rsidR="00952B65" w:rsidRDefault="0074669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Offer should be inclusive all Govt. Taxes</w:t>
            </w:r>
          </w:p>
        </w:tc>
      </w:tr>
      <w:tr w:rsidR="00952B65">
        <w:trPr>
          <w:trHeight w:val="160"/>
        </w:trPr>
        <w:tc>
          <w:tcPr>
            <w:tcW w:w="397" w:type="dxa"/>
          </w:tcPr>
          <w:p w:rsidR="00952B65" w:rsidRDefault="00A12C5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791" w:type="dxa"/>
            <w:gridSpan w:val="3"/>
          </w:tcPr>
          <w:p w:rsidR="00952B65" w:rsidRDefault="0074669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All Government Taxes will be deducted from the bills as per Government Rules.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i.e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 Income Tax, GST</w:t>
            </w:r>
          </w:p>
        </w:tc>
      </w:tr>
      <w:tr w:rsidR="00952B65">
        <w:trPr>
          <w:trHeight w:val="160"/>
        </w:trPr>
        <w:tc>
          <w:tcPr>
            <w:tcW w:w="397" w:type="dxa"/>
          </w:tcPr>
          <w:p w:rsidR="00952B65" w:rsidRDefault="00A12C5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791" w:type="dxa"/>
            <w:gridSpan w:val="3"/>
          </w:tcPr>
          <w:p w:rsidR="00952B65" w:rsidRDefault="0074669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Bid will be evaluate on sample basis provided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by  the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bidders. </w:t>
            </w:r>
          </w:p>
        </w:tc>
      </w:tr>
      <w:tr w:rsidR="00952B65">
        <w:trPr>
          <w:trHeight w:val="360"/>
        </w:trPr>
        <w:tc>
          <w:tcPr>
            <w:tcW w:w="397" w:type="dxa"/>
          </w:tcPr>
          <w:p w:rsidR="00952B65" w:rsidRDefault="00A12C5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791" w:type="dxa"/>
            <w:gridSpan w:val="3"/>
          </w:tcPr>
          <w:p w:rsidR="00952B65" w:rsidRDefault="0074669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The procuring agency may reject all or any bids\tenders at any time prior to the   acceptance of a bid or proposal, subject to the relevant provision of SPPR rules-2010(amended 2013)</w:t>
            </w:r>
          </w:p>
        </w:tc>
      </w:tr>
      <w:tr w:rsidR="00952B65">
        <w:trPr>
          <w:trHeight w:val="160"/>
        </w:trPr>
        <w:tc>
          <w:tcPr>
            <w:tcW w:w="397" w:type="dxa"/>
          </w:tcPr>
          <w:p w:rsidR="00952B65" w:rsidRDefault="00A12C5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791" w:type="dxa"/>
            <w:gridSpan w:val="3"/>
          </w:tcPr>
          <w:p w:rsidR="00952B65" w:rsidRDefault="0074669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Tenders will not be received after the schedule time.</w:t>
            </w:r>
          </w:p>
        </w:tc>
      </w:tr>
      <w:tr w:rsidR="00952B65">
        <w:trPr>
          <w:trHeight w:val="1280"/>
        </w:trPr>
        <w:tc>
          <w:tcPr>
            <w:tcW w:w="397" w:type="dxa"/>
          </w:tcPr>
          <w:p w:rsidR="00952B65" w:rsidRDefault="00A12C5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791" w:type="dxa"/>
            <w:gridSpan w:val="3"/>
          </w:tcPr>
          <w:p w:rsidR="00952B65" w:rsidRDefault="00746698">
            <w:pP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Eligibility /Qualification Criteria</w:t>
            </w:r>
          </w:p>
          <w:p w:rsidR="00952B65" w:rsidRDefault="00746698">
            <w:pPr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Registration Certificate with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Sindh  Revenue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Board.</w:t>
            </w:r>
          </w:p>
          <w:p w:rsidR="00952B65" w:rsidRDefault="00746698">
            <w:pPr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NTN Certificate   </w:t>
            </w:r>
          </w:p>
          <w:p w:rsidR="00952B65" w:rsidRDefault="00746698">
            <w:pPr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GST Certificate</w:t>
            </w:r>
          </w:p>
          <w:p w:rsidR="00952B65" w:rsidRDefault="00746698">
            <w:pPr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Relevant experience 05 Years.</w:t>
            </w:r>
          </w:p>
          <w:p w:rsidR="00952B65" w:rsidRDefault="00746698">
            <w:pPr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Turn-over of at least three year (2.00 Million)</w:t>
            </w:r>
          </w:p>
          <w:p w:rsidR="00952B65" w:rsidRDefault="0074669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Valid Professional Tax.</w:t>
            </w:r>
          </w:p>
        </w:tc>
      </w:tr>
    </w:tbl>
    <w:p w:rsidR="00952B65" w:rsidRDefault="00746698">
      <w:pPr>
        <w:spacing w:after="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</w:p>
    <w:p w:rsidR="00952B65" w:rsidRDefault="00746698">
      <w:pPr>
        <w:spacing w:after="0"/>
        <w:rPr>
          <w:rFonts w:ascii="Times New Roman" w:eastAsia="Times New Roman" w:hAnsi="Times New Roman" w:cs="Times New Roman"/>
          <w:sz w:val="16"/>
          <w:szCs w:val="16"/>
          <w:u w:val="single"/>
        </w:rPr>
      </w:pPr>
      <w:r>
        <w:rPr>
          <w:rFonts w:ascii="Times New Roman" w:eastAsia="Times New Roman" w:hAnsi="Times New Roman" w:cs="Times New Roman"/>
          <w:sz w:val="16"/>
          <w:szCs w:val="16"/>
          <w:u w:val="single"/>
        </w:rPr>
        <w:t>DIRECTOR (CB) SPPRA, Government of Sindh, Karachi.</w:t>
      </w:r>
    </w:p>
    <w:p w:rsidR="00952B65" w:rsidRDefault="00746698">
      <w:pPr>
        <w:spacing w:after="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With a request to upload the website of SPPRA (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>Authority )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875DE5" w:rsidRDefault="00746698" w:rsidP="00D80D36">
      <w:pPr>
        <w:spacing w:after="0"/>
        <w:ind w:left="5760" w:firstLine="720"/>
        <w:rPr>
          <w:sz w:val="16"/>
          <w:szCs w:val="16"/>
          <w:u w:val="single"/>
        </w:rPr>
      </w:pPr>
      <w:r>
        <w:t xml:space="preserve">CHIEF MEDICAL OFFICER </w:t>
      </w:r>
    </w:p>
    <w:p w:rsidR="00952B65" w:rsidRDefault="00746698">
      <w:pPr>
        <w:spacing w:line="240" w:lineRule="auto"/>
        <w:rPr>
          <w:sz w:val="16"/>
          <w:szCs w:val="16"/>
        </w:rPr>
      </w:pPr>
      <w:r>
        <w:rPr>
          <w:sz w:val="16"/>
          <w:szCs w:val="16"/>
          <w:u w:val="single"/>
        </w:rPr>
        <w:t>COPY TO</w:t>
      </w:r>
      <w:r>
        <w:rPr>
          <w:sz w:val="16"/>
          <w:szCs w:val="16"/>
        </w:rPr>
        <w:t xml:space="preserve">: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DISTRICT COUNCIL KARACHI</w:t>
      </w:r>
    </w:p>
    <w:p w:rsidR="00952B65" w:rsidRDefault="00746698">
      <w:pPr>
        <w:spacing w:after="0"/>
        <w:rPr>
          <w:sz w:val="16"/>
          <w:szCs w:val="16"/>
        </w:rPr>
      </w:pPr>
      <w:r>
        <w:rPr>
          <w:sz w:val="16"/>
          <w:szCs w:val="16"/>
        </w:rPr>
        <w:t>1-The Chairman, DCK</w:t>
      </w:r>
    </w:p>
    <w:p w:rsidR="00952B65" w:rsidRDefault="00746698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2-The Chief </w:t>
      </w:r>
      <w:proofErr w:type="spellStart"/>
      <w:r>
        <w:rPr>
          <w:sz w:val="16"/>
          <w:szCs w:val="16"/>
        </w:rPr>
        <w:t>Offiecer</w:t>
      </w:r>
      <w:proofErr w:type="spellEnd"/>
      <w:r>
        <w:rPr>
          <w:sz w:val="16"/>
          <w:szCs w:val="16"/>
        </w:rPr>
        <w:t>, DCK</w:t>
      </w:r>
    </w:p>
    <w:p w:rsidR="00952B65" w:rsidRDefault="00746698">
      <w:pPr>
        <w:spacing w:after="0"/>
        <w:rPr>
          <w:sz w:val="16"/>
          <w:szCs w:val="16"/>
        </w:rPr>
      </w:pPr>
      <w:r>
        <w:rPr>
          <w:sz w:val="16"/>
          <w:szCs w:val="16"/>
        </w:rPr>
        <w:t>3- The Account Officer, DCK</w:t>
      </w:r>
    </w:p>
    <w:p w:rsidR="00952B65" w:rsidRDefault="00746698" w:rsidP="00DC1384">
      <w:pPr>
        <w:spacing w:after="0"/>
        <w:ind w:left="5760" w:firstLine="720"/>
      </w:pPr>
      <w:r>
        <w:t xml:space="preserve">CHIEF MEDICAL OFFICER </w:t>
      </w:r>
    </w:p>
    <w:p w:rsidR="00D820B2" w:rsidRDefault="00746698" w:rsidP="00D80D36">
      <w:pPr>
        <w:spacing w:line="240" w:lineRule="auto"/>
        <w:ind w:firstLine="6012"/>
        <w:rPr>
          <w:sz w:val="16"/>
          <w:szCs w:val="16"/>
        </w:rPr>
      </w:pPr>
      <w:r>
        <w:rPr>
          <w:sz w:val="16"/>
          <w:szCs w:val="16"/>
        </w:rPr>
        <w:t>DISTRICT COUNCIL KARACHI</w:t>
      </w:r>
    </w:p>
    <w:p w:rsidR="00D820B2" w:rsidRDefault="00746698" w:rsidP="00D820B2">
      <w:pPr>
        <w:spacing w:after="0" w:line="240" w:lineRule="auto"/>
        <w:jc w:val="center"/>
        <w:rPr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 xml:space="preserve">District Council </w:t>
      </w:r>
      <w:proofErr w:type="gramStart"/>
      <w:r>
        <w:rPr>
          <w:rFonts w:ascii="Cambria" w:eastAsia="Cambria" w:hAnsi="Cambria" w:cs="Cambria"/>
          <w:sz w:val="16"/>
          <w:szCs w:val="16"/>
        </w:rPr>
        <w:t xml:space="preserve">Karachi  </w:t>
      </w:r>
      <w:r>
        <w:rPr>
          <w:sz w:val="16"/>
          <w:szCs w:val="16"/>
        </w:rPr>
        <w:t>Besides</w:t>
      </w:r>
      <w:proofErr w:type="gramEnd"/>
      <w:r>
        <w:rPr>
          <w:sz w:val="16"/>
          <w:szCs w:val="16"/>
        </w:rPr>
        <w:t xml:space="preserve"> Deputy Commissioner East Office Block  -14,Sir Shah </w:t>
      </w:r>
      <w:r w:rsidR="00C3202C">
        <w:rPr>
          <w:sz w:val="16"/>
          <w:szCs w:val="16"/>
        </w:rPr>
        <w:t xml:space="preserve">Suleiman </w:t>
      </w:r>
      <w:r>
        <w:rPr>
          <w:sz w:val="16"/>
          <w:szCs w:val="16"/>
        </w:rPr>
        <w:t>Road.</w:t>
      </w:r>
      <w:r w:rsidR="00C3202C"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Gulshan</w:t>
      </w:r>
      <w:proofErr w:type="spellEnd"/>
      <w:r>
        <w:rPr>
          <w:sz w:val="16"/>
          <w:szCs w:val="16"/>
        </w:rPr>
        <w:t>-e-</w:t>
      </w:r>
      <w:proofErr w:type="spellStart"/>
      <w:r>
        <w:rPr>
          <w:sz w:val="16"/>
          <w:szCs w:val="16"/>
        </w:rPr>
        <w:t>Iqbal</w:t>
      </w:r>
      <w:proofErr w:type="spellEnd"/>
      <w:r>
        <w:rPr>
          <w:sz w:val="16"/>
          <w:szCs w:val="16"/>
        </w:rPr>
        <w:t xml:space="preserve"> Karachi</w:t>
      </w:r>
      <w:r>
        <w:rPr>
          <w:sz w:val="16"/>
          <w:szCs w:val="16"/>
        </w:rPr>
        <w:tab/>
      </w:r>
      <w:r w:rsidR="00D80D36">
        <w:rPr>
          <w:sz w:val="16"/>
          <w:szCs w:val="16"/>
        </w:rPr>
        <w:tab/>
      </w:r>
    </w:p>
    <w:p w:rsidR="00952B65" w:rsidRDefault="00D80D36" w:rsidP="00D820B2">
      <w:pPr>
        <w:spacing w:after="0" w:line="240" w:lineRule="auto"/>
        <w:jc w:val="center"/>
      </w:pPr>
      <w:r>
        <w:rPr>
          <w:sz w:val="16"/>
          <w:szCs w:val="16"/>
        </w:rPr>
        <w:t>PH No. 021-</w:t>
      </w:r>
      <w:r w:rsidR="00746698">
        <w:rPr>
          <w:sz w:val="16"/>
          <w:szCs w:val="16"/>
        </w:rPr>
        <w:t>99232593 – 021 99232531 Fax :021 99232594</w:t>
      </w:r>
    </w:p>
    <w:sectPr w:rsidR="00952B65" w:rsidSect="00AE196A">
      <w:pgSz w:w="12240" w:h="19440" w:code="5"/>
      <w:pgMar w:top="864" w:right="1440" w:bottom="1440" w:left="864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77E34"/>
    <w:multiLevelType w:val="multilevel"/>
    <w:tmpl w:val="E2322C6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416940"/>
    <w:multiLevelType w:val="multilevel"/>
    <w:tmpl w:val="F120E224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20"/>
  <w:characterSpacingControl w:val="doNotCompress"/>
  <w:compat/>
  <w:rsids>
    <w:rsidRoot w:val="00952B65"/>
    <w:rsid w:val="00092A1A"/>
    <w:rsid w:val="004B775C"/>
    <w:rsid w:val="00645F66"/>
    <w:rsid w:val="00746698"/>
    <w:rsid w:val="00875DE5"/>
    <w:rsid w:val="00952B65"/>
    <w:rsid w:val="009B4AF8"/>
    <w:rsid w:val="00A12C5E"/>
    <w:rsid w:val="00AE196A"/>
    <w:rsid w:val="00B16938"/>
    <w:rsid w:val="00C3202C"/>
    <w:rsid w:val="00D80D36"/>
    <w:rsid w:val="00D820B2"/>
    <w:rsid w:val="00DC1384"/>
    <w:rsid w:val="00E85AD3"/>
    <w:rsid w:val="00F54454"/>
    <w:rsid w:val="00FA0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16938"/>
  </w:style>
  <w:style w:type="paragraph" w:styleId="Heading1">
    <w:name w:val="heading 1"/>
    <w:basedOn w:val="Normal"/>
    <w:next w:val="Normal"/>
    <w:rsid w:val="00B1693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B1693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B1693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B1693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B16938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rsid w:val="00B1693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B16938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B1693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169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B169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B169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B169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Kumail Raza</dc:creator>
  <cp:lastModifiedBy>nexus</cp:lastModifiedBy>
  <cp:revision>4</cp:revision>
  <cp:lastPrinted>2017-10-23T17:12:00Z</cp:lastPrinted>
  <dcterms:created xsi:type="dcterms:W3CDTF">2017-11-02T12:27:00Z</dcterms:created>
  <dcterms:modified xsi:type="dcterms:W3CDTF">2017-11-03T05:59:00Z</dcterms:modified>
</cp:coreProperties>
</file>