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18F" w:rsidRPr="00A06973" w:rsidRDefault="00CB518F" w:rsidP="00CB518F">
      <w:pPr>
        <w:pStyle w:val="Normal1"/>
        <w:spacing w:line="240" w:lineRule="auto"/>
        <w:ind w:left="4320" w:firstLine="720"/>
        <w:rPr>
          <w:sz w:val="28"/>
          <w:szCs w:val="28"/>
        </w:rPr>
      </w:pPr>
      <w:r w:rsidRPr="00A06973">
        <w:rPr>
          <w:rFonts w:ascii="Cambria" w:eastAsia="Cambria" w:hAnsi="Cambria" w:cs="Cambria"/>
          <w:b/>
          <w:sz w:val="28"/>
          <w:szCs w:val="28"/>
        </w:rPr>
        <w:t xml:space="preserve">  OFFICE OF THE CHIEF MEDICAL OFFICER </w:t>
      </w:r>
    </w:p>
    <w:p w:rsidR="00CB518F" w:rsidRPr="00A06973" w:rsidRDefault="00CB518F" w:rsidP="00CB518F">
      <w:pPr>
        <w:pStyle w:val="Normal1"/>
        <w:spacing w:line="240" w:lineRule="auto"/>
        <w:ind w:right="-1710"/>
        <w:rPr>
          <w:sz w:val="28"/>
          <w:szCs w:val="28"/>
        </w:rPr>
      </w:pPr>
      <w:r w:rsidRPr="00A06973">
        <w:rPr>
          <w:rFonts w:ascii="Cambria" w:eastAsia="Cambria" w:hAnsi="Cambria" w:cs="Cambria"/>
          <w:b/>
          <w:sz w:val="28"/>
          <w:szCs w:val="28"/>
        </w:rPr>
        <w:tab/>
      </w:r>
      <w:r w:rsidRPr="00A06973">
        <w:rPr>
          <w:rFonts w:ascii="Cambria" w:eastAsia="Cambria" w:hAnsi="Cambria" w:cs="Cambria"/>
          <w:b/>
          <w:sz w:val="28"/>
          <w:szCs w:val="28"/>
        </w:rPr>
        <w:tab/>
      </w:r>
      <w:r w:rsidRPr="00A06973">
        <w:rPr>
          <w:rFonts w:ascii="Cambria" w:eastAsia="Cambria" w:hAnsi="Cambria" w:cs="Cambria"/>
          <w:b/>
          <w:sz w:val="28"/>
          <w:szCs w:val="28"/>
        </w:rPr>
        <w:tab/>
      </w:r>
      <w:r w:rsidRPr="00A06973">
        <w:rPr>
          <w:rFonts w:ascii="Cambria" w:eastAsia="Cambria" w:hAnsi="Cambria" w:cs="Cambria"/>
          <w:b/>
          <w:sz w:val="28"/>
          <w:szCs w:val="28"/>
        </w:rPr>
        <w:tab/>
      </w:r>
      <w:r w:rsidRPr="00A06973">
        <w:rPr>
          <w:rFonts w:ascii="Cambria" w:eastAsia="Cambria" w:hAnsi="Cambria" w:cs="Cambria"/>
          <w:b/>
          <w:sz w:val="28"/>
          <w:szCs w:val="28"/>
        </w:rPr>
        <w:tab/>
      </w:r>
      <w:r>
        <w:rPr>
          <w:rFonts w:ascii="Cambria" w:eastAsia="Cambria" w:hAnsi="Cambria" w:cs="Cambria"/>
          <w:b/>
          <w:sz w:val="28"/>
          <w:szCs w:val="28"/>
        </w:rPr>
        <w:tab/>
      </w:r>
      <w:r w:rsidRPr="00A06973">
        <w:rPr>
          <w:rFonts w:ascii="Cambria" w:eastAsia="Cambria" w:hAnsi="Cambria" w:cs="Cambria"/>
          <w:b/>
          <w:sz w:val="28"/>
          <w:szCs w:val="28"/>
        </w:rPr>
        <w:t>DISTRICT COUNCIL KARACHI</w:t>
      </w:r>
    </w:p>
    <w:p w:rsidR="00CB518F" w:rsidRDefault="00CB518F" w:rsidP="00CB518F">
      <w:pPr>
        <w:pStyle w:val="Normal1"/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24"/>
          <w:szCs w:val="24"/>
        </w:rPr>
        <w:t xml:space="preserve">No. CMO (DCK) Medical/2017/                                                   Dated:                     2017 </w:t>
      </w:r>
    </w:p>
    <w:p w:rsidR="00CB518F" w:rsidRPr="002977F6" w:rsidRDefault="00CB518F" w:rsidP="00CB518F">
      <w:pPr>
        <w:ind w:left="5760" w:firstLine="720"/>
        <w:rPr>
          <w:b/>
          <w:sz w:val="36"/>
          <w:szCs w:val="36"/>
        </w:rPr>
      </w:pPr>
      <w:r w:rsidRPr="00E43B62">
        <w:rPr>
          <w:b/>
          <w:sz w:val="36"/>
          <w:szCs w:val="36"/>
        </w:rPr>
        <w:t>Annual  Procurement Plan</w:t>
      </w:r>
      <w:r w:rsidRPr="00E43B62">
        <w:rPr>
          <w:b/>
          <w:sz w:val="28"/>
          <w:szCs w:val="28"/>
        </w:rPr>
        <w:t xml:space="preserve">2017 – 18 </w:t>
      </w:r>
    </w:p>
    <w:tbl>
      <w:tblPr>
        <w:tblStyle w:val="TableGrid"/>
        <w:tblW w:w="17118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1088"/>
        <w:gridCol w:w="2800"/>
        <w:gridCol w:w="810"/>
        <w:gridCol w:w="2160"/>
        <w:gridCol w:w="1170"/>
        <w:gridCol w:w="1530"/>
        <w:gridCol w:w="1710"/>
        <w:gridCol w:w="3330"/>
        <w:gridCol w:w="1440"/>
        <w:gridCol w:w="1080"/>
      </w:tblGrid>
      <w:tr w:rsidR="00CB518F" w:rsidTr="00C62D8A">
        <w:trPr>
          <w:trHeight w:val="710"/>
        </w:trPr>
        <w:tc>
          <w:tcPr>
            <w:tcW w:w="1088" w:type="dxa"/>
          </w:tcPr>
          <w:p w:rsidR="00CB518F" w:rsidRPr="002977F6" w:rsidRDefault="00CB518F" w:rsidP="00C62D8A">
            <w:pPr>
              <w:tabs>
                <w:tab w:val="left" w:pos="450"/>
              </w:tabs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Sr.No</w:t>
            </w:r>
          </w:p>
        </w:tc>
        <w:tc>
          <w:tcPr>
            <w:tcW w:w="2800" w:type="dxa"/>
            <w:tcBorders>
              <w:bottom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Description of  Purchase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Qty Where applicable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Estimated Costing Unit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Estimated</w:t>
            </w:r>
          </w:p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 xml:space="preserve"> Total  Cost In Million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Fund allocated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Source Of Funds  ADP/NON ADP</w:t>
            </w:r>
          </w:p>
        </w:tc>
        <w:tc>
          <w:tcPr>
            <w:tcW w:w="3330" w:type="dxa"/>
            <w:tcBorders>
              <w:bottom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Purpose Procurement Method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Timing of Procurement</w:t>
            </w:r>
          </w:p>
        </w:tc>
        <w:tc>
          <w:tcPr>
            <w:tcW w:w="1080" w:type="dxa"/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Remarks</w:t>
            </w:r>
          </w:p>
        </w:tc>
      </w:tr>
      <w:tr w:rsidR="00CB518F" w:rsidTr="00C62D8A">
        <w:trPr>
          <w:trHeight w:val="503"/>
        </w:trPr>
        <w:tc>
          <w:tcPr>
            <w:tcW w:w="1088" w:type="dxa"/>
            <w:tcBorders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Purchase of Medicines (Health  /Facilities)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Detail  is Attached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52,50.000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Non ADP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Two Envelope (Tech.-Financial )as per SPPRA rules 2010/13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When required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18F" w:rsidTr="00C62D8A">
        <w:trPr>
          <w:trHeight w:val="503"/>
        </w:trPr>
        <w:tc>
          <w:tcPr>
            <w:tcW w:w="1088" w:type="dxa"/>
            <w:tcBorders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Purchase of Surgical &amp; Medical Instruments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5,00,000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Non ADP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Two Envelope (Tech.-Financial )as per SPPRA rules 2010/13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18F" w:rsidTr="00C62D8A">
        <w:trPr>
          <w:trHeight w:val="431"/>
        </w:trPr>
        <w:tc>
          <w:tcPr>
            <w:tcW w:w="1088" w:type="dxa"/>
            <w:tcBorders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Bed Sheets Blankets ,Pillows, &amp; Table Covers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2,00,000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Non ADP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Two Envelope (Tech.-Financial )as per SPPRA rules 2010/13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18F" w:rsidTr="00C62D8A">
        <w:trPr>
          <w:trHeight w:val="403"/>
        </w:trPr>
        <w:tc>
          <w:tcPr>
            <w:tcW w:w="1088" w:type="dxa"/>
            <w:tcBorders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Purchase of medicine 25 %  L.P  in emergency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17,50,000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Non ADP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Through Quotations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When required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18F" w:rsidTr="00C62D8A">
        <w:trPr>
          <w:trHeight w:val="403"/>
        </w:trPr>
        <w:tc>
          <w:tcPr>
            <w:tcW w:w="1088" w:type="dxa"/>
            <w:tcBorders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L .Purchase in emergency /Heat stroke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10,00,000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Non ADP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Through Quotations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18F" w:rsidTr="00C62D8A">
        <w:trPr>
          <w:trHeight w:val="403"/>
        </w:trPr>
        <w:tc>
          <w:tcPr>
            <w:tcW w:w="1088" w:type="dxa"/>
            <w:tcBorders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Purchase of  Computer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1,00,000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Non ADP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Through Quotations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18F" w:rsidTr="00C62D8A">
        <w:trPr>
          <w:trHeight w:val="403"/>
        </w:trPr>
        <w:tc>
          <w:tcPr>
            <w:tcW w:w="1088" w:type="dxa"/>
            <w:tcBorders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Purchase of Generator ,A.C Refrigerator &amp; Dispenser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1,00,000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Non ADP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  <w:r w:rsidRPr="002977F6">
              <w:rPr>
                <w:rFonts w:ascii="Arial" w:hAnsi="Arial" w:cs="Arial"/>
                <w:sz w:val="20"/>
                <w:szCs w:val="20"/>
              </w:rPr>
              <w:t>Through Quotations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CB518F" w:rsidRPr="002977F6" w:rsidRDefault="00CB518F" w:rsidP="00C62D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B518F" w:rsidRDefault="00CB518F" w:rsidP="00CB518F">
      <w:pPr>
        <w:ind w:left="-90" w:firstLine="720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CB518F" w:rsidRDefault="00CB518F" w:rsidP="00CB518F">
      <w:pPr>
        <w:tabs>
          <w:tab w:val="left" w:pos="90"/>
        </w:tabs>
        <w:ind w:left="450" w:firstLine="3870"/>
        <w:rPr>
          <w:b/>
          <w:sz w:val="32"/>
          <w:szCs w:val="32"/>
        </w:rPr>
      </w:pPr>
    </w:p>
    <w:p w:rsidR="00CB518F" w:rsidRDefault="00CB518F" w:rsidP="00CB518F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CB518F" w:rsidRDefault="00CB518F" w:rsidP="00CB518F">
      <w:pPr>
        <w:spacing w:after="0"/>
        <w:ind w:left="12960"/>
        <w:rPr>
          <w:b/>
          <w:sz w:val="32"/>
          <w:szCs w:val="32"/>
        </w:rPr>
      </w:pPr>
    </w:p>
    <w:p w:rsidR="00CB518F" w:rsidRPr="002977F6" w:rsidRDefault="00CB518F" w:rsidP="00CB518F">
      <w:pPr>
        <w:spacing w:after="0"/>
        <w:ind w:left="12960"/>
        <w:rPr>
          <w:rFonts w:ascii="Arial" w:hAnsi="Arial" w:cs="Arial"/>
          <w:b/>
        </w:rPr>
      </w:pPr>
      <w:r w:rsidRPr="002977F6">
        <w:rPr>
          <w:rFonts w:ascii="Arial" w:hAnsi="Arial" w:cs="Arial"/>
          <w:b/>
        </w:rPr>
        <w:t>Chief Medical Officer</w:t>
      </w:r>
    </w:p>
    <w:p w:rsidR="00CB518F" w:rsidRPr="002977F6" w:rsidRDefault="00CB518F" w:rsidP="00CB518F">
      <w:pPr>
        <w:spacing w:after="0"/>
        <w:rPr>
          <w:rFonts w:ascii="Arial" w:hAnsi="Arial" w:cs="Arial"/>
          <w:b/>
        </w:rPr>
      </w:pPr>
      <w:r w:rsidRPr="002977F6">
        <w:rPr>
          <w:rFonts w:ascii="Arial" w:hAnsi="Arial" w:cs="Arial"/>
        </w:rPr>
        <w:tab/>
      </w:r>
      <w:r w:rsidRPr="002977F6">
        <w:rPr>
          <w:rFonts w:ascii="Arial" w:hAnsi="Arial" w:cs="Arial"/>
        </w:rPr>
        <w:tab/>
      </w:r>
      <w:r w:rsidRPr="002977F6">
        <w:rPr>
          <w:rFonts w:ascii="Arial" w:hAnsi="Arial" w:cs="Arial"/>
        </w:rPr>
        <w:tab/>
      </w:r>
      <w:r w:rsidRPr="002977F6">
        <w:rPr>
          <w:rFonts w:ascii="Arial" w:hAnsi="Arial" w:cs="Arial"/>
        </w:rPr>
        <w:tab/>
      </w:r>
      <w:r w:rsidRPr="002977F6">
        <w:rPr>
          <w:rFonts w:ascii="Arial" w:hAnsi="Arial" w:cs="Arial"/>
        </w:rPr>
        <w:tab/>
      </w:r>
      <w:r w:rsidRPr="002977F6">
        <w:rPr>
          <w:rFonts w:ascii="Arial" w:hAnsi="Arial" w:cs="Arial"/>
        </w:rPr>
        <w:tab/>
      </w:r>
      <w:r w:rsidRPr="002977F6">
        <w:rPr>
          <w:rFonts w:ascii="Arial" w:hAnsi="Arial" w:cs="Arial"/>
        </w:rPr>
        <w:tab/>
      </w:r>
      <w:r w:rsidRPr="002977F6">
        <w:rPr>
          <w:rFonts w:ascii="Arial" w:hAnsi="Arial" w:cs="Arial"/>
        </w:rPr>
        <w:tab/>
      </w:r>
      <w:r w:rsidRPr="002977F6">
        <w:rPr>
          <w:rFonts w:ascii="Arial" w:hAnsi="Arial" w:cs="Arial"/>
        </w:rPr>
        <w:tab/>
      </w:r>
      <w:r w:rsidRPr="002977F6">
        <w:rPr>
          <w:rFonts w:ascii="Arial" w:hAnsi="Arial" w:cs="Arial"/>
        </w:rPr>
        <w:tab/>
      </w:r>
      <w:r w:rsidRPr="002977F6">
        <w:rPr>
          <w:rFonts w:ascii="Arial" w:hAnsi="Arial" w:cs="Arial"/>
        </w:rPr>
        <w:tab/>
      </w:r>
      <w:r w:rsidRPr="002977F6">
        <w:rPr>
          <w:rFonts w:ascii="Arial" w:hAnsi="Arial" w:cs="Arial"/>
        </w:rPr>
        <w:tab/>
      </w:r>
      <w:r w:rsidRPr="002977F6">
        <w:rPr>
          <w:rFonts w:ascii="Arial" w:hAnsi="Arial" w:cs="Arial"/>
        </w:rPr>
        <w:tab/>
      </w:r>
      <w:r w:rsidRPr="002977F6">
        <w:rPr>
          <w:rFonts w:ascii="Arial" w:hAnsi="Arial" w:cs="Arial"/>
        </w:rPr>
        <w:tab/>
      </w:r>
      <w:r w:rsidRPr="002977F6">
        <w:rPr>
          <w:rFonts w:ascii="Arial" w:hAnsi="Arial" w:cs="Arial"/>
        </w:rPr>
        <w:tab/>
      </w:r>
      <w:r w:rsidRPr="002977F6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bookmarkStart w:id="0" w:name="_GoBack"/>
      <w:bookmarkEnd w:id="0"/>
      <w:r w:rsidRPr="002977F6">
        <w:rPr>
          <w:rFonts w:ascii="Arial" w:hAnsi="Arial" w:cs="Arial"/>
          <w:b/>
        </w:rPr>
        <w:t>District Council Karachi</w:t>
      </w:r>
    </w:p>
    <w:p w:rsidR="005D7E08" w:rsidRDefault="00CB518F"/>
    <w:sectPr w:rsidR="005D7E08" w:rsidSect="00CB518F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18F"/>
    <w:rsid w:val="00110C26"/>
    <w:rsid w:val="00143F6C"/>
    <w:rsid w:val="00CB5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18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CB518F"/>
    <w:rPr>
      <w:rFonts w:ascii="Calibri" w:eastAsia="Calibri" w:hAnsi="Calibri" w:cs="Calibri"/>
      <w:color w:val="000000"/>
    </w:rPr>
  </w:style>
  <w:style w:type="table" w:styleId="TableGrid">
    <w:name w:val="Table Grid"/>
    <w:basedOn w:val="TableNormal"/>
    <w:uiPriority w:val="59"/>
    <w:rsid w:val="00CB51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18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CB518F"/>
    <w:rPr>
      <w:rFonts w:ascii="Calibri" w:eastAsia="Calibri" w:hAnsi="Calibri" w:cs="Calibri"/>
      <w:color w:val="000000"/>
    </w:rPr>
  </w:style>
  <w:style w:type="table" w:styleId="TableGrid">
    <w:name w:val="Table Grid"/>
    <w:basedOn w:val="TableNormal"/>
    <w:uiPriority w:val="59"/>
    <w:rsid w:val="00CB51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Asim Raza</dc:creator>
  <cp:lastModifiedBy>Asim Raza</cp:lastModifiedBy>
  <cp:revision>1</cp:revision>
  <dcterms:created xsi:type="dcterms:W3CDTF">2017-10-21T02:17:00Z</dcterms:created>
  <dcterms:modified xsi:type="dcterms:W3CDTF">2017-10-21T02:17:00Z</dcterms:modified>
</cp:coreProperties>
</file>