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B8" w:rsidRPr="00A709ED" w:rsidRDefault="002D32B8" w:rsidP="002D32B8">
      <w:pPr>
        <w:pStyle w:val="NoSpacing"/>
        <w:jc w:val="center"/>
        <w:rPr>
          <w:rFonts w:ascii="Times New Roman" w:hAnsi="Times New Roman" w:cs="Times New Roman"/>
          <w:b/>
          <w:sz w:val="24"/>
          <w:szCs w:val="24"/>
        </w:rPr>
      </w:pPr>
      <w:r w:rsidRPr="00A709ED">
        <w:rPr>
          <w:rFonts w:ascii="Times New Roman" w:hAnsi="Times New Roman" w:cs="Times New Roman"/>
          <w:b/>
          <w:sz w:val="24"/>
          <w:szCs w:val="24"/>
        </w:rPr>
        <w:t xml:space="preserve">OFFICE OF THE PROJECT DIRECTOR-CUM-PROJECT ENGINEER ESTABLISHMENT OF PAEDIATRICS CARDIAC UNIT AT N.I.C.V.D </w:t>
      </w:r>
      <w:bookmarkStart w:id="0" w:name="_GoBack"/>
      <w:bookmarkEnd w:id="0"/>
      <w:r w:rsidRPr="00A709ED">
        <w:rPr>
          <w:rFonts w:ascii="Times New Roman" w:hAnsi="Times New Roman" w:cs="Times New Roman"/>
          <w:b/>
          <w:sz w:val="24"/>
          <w:szCs w:val="24"/>
        </w:rPr>
        <w:t>KARACHI</w:t>
      </w:r>
    </w:p>
    <w:p w:rsidR="002D32B8" w:rsidRPr="00A709ED" w:rsidRDefault="002D32B8" w:rsidP="002D32B8">
      <w:pPr>
        <w:pStyle w:val="NoSpacing"/>
        <w:jc w:val="center"/>
        <w:rPr>
          <w:rFonts w:ascii="Times New Roman" w:hAnsi="Times New Roman" w:cs="Times New Roman"/>
          <w:b/>
          <w:sz w:val="24"/>
          <w:szCs w:val="24"/>
        </w:rPr>
      </w:pPr>
      <w:r w:rsidRPr="00A709ED">
        <w:rPr>
          <w:rFonts w:ascii="Times New Roman" w:hAnsi="Times New Roman" w:cs="Times New Roman"/>
          <w:b/>
          <w:sz w:val="24"/>
          <w:szCs w:val="24"/>
        </w:rPr>
        <w:t>Rafiqui (H.J.) Shaheed Road, Karachi-75510.</w:t>
      </w:r>
    </w:p>
    <w:p w:rsidR="002D32B8" w:rsidRPr="00FE0B13" w:rsidRDefault="002D32B8" w:rsidP="002D32B8">
      <w:pPr>
        <w:pStyle w:val="NoSpacing"/>
        <w:jc w:val="center"/>
        <w:rPr>
          <w:rFonts w:ascii="Times New Roman" w:hAnsi="Times New Roman" w:cs="Times New Roman"/>
          <w:b/>
          <w:sz w:val="28"/>
          <w:szCs w:val="24"/>
        </w:rPr>
      </w:pPr>
      <w:r w:rsidRPr="00A709ED">
        <w:rPr>
          <w:rFonts w:ascii="Times New Roman" w:hAnsi="Times New Roman" w:cs="Times New Roman"/>
          <w:b/>
          <w:sz w:val="24"/>
          <w:szCs w:val="24"/>
        </w:rPr>
        <w:t>Phone No. 021-99201271-75 Ext. 452</w:t>
      </w: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Pr="002D32B8" w:rsidRDefault="002D32B8" w:rsidP="002D32B8">
      <w:pPr>
        <w:spacing w:line="360" w:lineRule="auto"/>
        <w:jc w:val="center"/>
        <w:rPr>
          <w:rFonts w:ascii="Times New Roman" w:hAnsi="Times New Roman" w:cs="Times New Roman"/>
          <w:b/>
          <w:sz w:val="48"/>
          <w:szCs w:val="48"/>
        </w:rPr>
      </w:pPr>
      <w:r w:rsidRPr="002D32B8">
        <w:rPr>
          <w:rFonts w:ascii="Times New Roman" w:hAnsi="Times New Roman" w:cs="Times New Roman"/>
          <w:b/>
          <w:sz w:val="48"/>
          <w:szCs w:val="48"/>
        </w:rPr>
        <w:t>Tender Document</w:t>
      </w:r>
    </w:p>
    <w:p w:rsidR="002D32B8" w:rsidRPr="002D32B8" w:rsidRDefault="002D32B8" w:rsidP="002D32B8">
      <w:pPr>
        <w:spacing w:line="360" w:lineRule="auto"/>
        <w:jc w:val="center"/>
        <w:rPr>
          <w:rFonts w:ascii="Times New Roman" w:hAnsi="Times New Roman" w:cs="Times New Roman"/>
          <w:b/>
          <w:sz w:val="28"/>
          <w:szCs w:val="28"/>
        </w:rPr>
      </w:pPr>
      <w:r w:rsidRPr="002D32B8">
        <w:rPr>
          <w:rFonts w:ascii="Times New Roman" w:hAnsi="Times New Roman" w:cs="Times New Roman"/>
          <w:b/>
          <w:sz w:val="28"/>
          <w:szCs w:val="28"/>
        </w:rPr>
        <w:t>Standard Bidding Documents</w:t>
      </w:r>
    </w:p>
    <w:p w:rsidR="002D32B8" w:rsidRPr="002D32B8" w:rsidRDefault="001A5B84" w:rsidP="002D32B8">
      <w:pPr>
        <w:spacing w:line="36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Procurement of I.T and Electronics equipment for the Establishment of Pediatrics Cardiac Unit at ground floor nursing hostel N.I.C.V.D Karachi.</w:t>
      </w:r>
      <w:proofErr w:type="gramEnd"/>
      <w:r>
        <w:rPr>
          <w:rFonts w:ascii="Times New Roman" w:hAnsi="Times New Roman" w:cs="Times New Roman"/>
          <w:b/>
          <w:sz w:val="28"/>
          <w:szCs w:val="28"/>
        </w:rPr>
        <w:t xml:space="preserve"> </w:t>
      </w:r>
    </w:p>
    <w:p w:rsidR="002D32B8" w:rsidRDefault="002D32B8" w:rsidP="002D32B8">
      <w:pPr>
        <w:spacing w:line="360" w:lineRule="auto"/>
        <w:jc w:val="both"/>
        <w:rPr>
          <w:rFonts w:ascii="Times New Roman" w:hAnsi="Times New Roman" w:cs="Times New Roman"/>
          <w:sz w:val="24"/>
          <w:szCs w:val="24"/>
        </w:rPr>
      </w:pPr>
    </w:p>
    <w:p w:rsidR="002D32B8" w:rsidRDefault="002D32B8" w:rsidP="00B0706F">
      <w:pPr>
        <w:spacing w:line="360" w:lineRule="auto"/>
        <w:jc w:val="both"/>
        <w:rPr>
          <w:rFonts w:ascii="Times New Roman" w:hAnsi="Times New Roman" w:cs="Times New Roman"/>
          <w:sz w:val="28"/>
          <w:szCs w:val="28"/>
          <w:u w:val="single"/>
        </w:rPr>
      </w:pPr>
      <w:r w:rsidRPr="002D32B8">
        <w:rPr>
          <w:rFonts w:ascii="Times New Roman" w:hAnsi="Times New Roman" w:cs="Times New Roman"/>
          <w:b/>
          <w:sz w:val="24"/>
          <w:szCs w:val="24"/>
        </w:rPr>
        <w:t>NAME OF WORK</w:t>
      </w:r>
      <w:r w:rsidR="00F91A95">
        <w:rPr>
          <w:rFonts w:ascii="Times New Roman" w:hAnsi="Times New Roman" w:cs="Times New Roman"/>
          <w:b/>
          <w:sz w:val="24"/>
          <w:szCs w:val="24"/>
        </w:rPr>
        <w:t xml:space="preserve">: </w:t>
      </w:r>
      <w:r w:rsidRPr="00F91A95">
        <w:rPr>
          <w:rFonts w:ascii="Times New Roman" w:hAnsi="Times New Roman" w:cs="Times New Roman"/>
          <w:sz w:val="24"/>
          <w:szCs w:val="24"/>
          <w:u w:val="single"/>
        </w:rPr>
        <w:t xml:space="preserve"> </w:t>
      </w:r>
      <w:r w:rsidR="00F91A95" w:rsidRPr="00F91A95">
        <w:rPr>
          <w:rFonts w:ascii="Times New Roman" w:hAnsi="Times New Roman" w:cs="Times New Roman"/>
          <w:sz w:val="28"/>
          <w:szCs w:val="28"/>
          <w:u w:val="single"/>
        </w:rPr>
        <w:t xml:space="preserve">Establishment of Pediatrics Cardiac Unit at ground floor nursing hostel N.I.C.V.D Karachi. </w:t>
      </w:r>
      <w:r w:rsidRPr="002D32B8">
        <w:rPr>
          <w:rFonts w:ascii="Times New Roman" w:hAnsi="Times New Roman" w:cs="Times New Roman"/>
          <w:sz w:val="24"/>
          <w:szCs w:val="24"/>
          <w:u w:val="single"/>
        </w:rPr>
        <w:t xml:space="preserve"> Rafiqui (H.J.) Shaheed Road, Karachi-</w:t>
      </w:r>
      <w:proofErr w:type="gramStart"/>
      <w:r w:rsidRPr="002D32B8">
        <w:rPr>
          <w:rFonts w:ascii="Times New Roman" w:hAnsi="Times New Roman" w:cs="Times New Roman"/>
          <w:sz w:val="24"/>
          <w:szCs w:val="24"/>
          <w:u w:val="single"/>
        </w:rPr>
        <w:t>75510</w:t>
      </w:r>
      <w:r w:rsidR="001A5B84">
        <w:rPr>
          <w:rFonts w:ascii="Times New Roman" w:hAnsi="Times New Roman" w:cs="Times New Roman"/>
          <w:sz w:val="24"/>
          <w:szCs w:val="24"/>
          <w:u w:val="single"/>
        </w:rPr>
        <w:t xml:space="preserve">  </w:t>
      </w:r>
      <w:r w:rsidR="001A5B84" w:rsidRPr="001A5B84">
        <w:rPr>
          <w:rFonts w:ascii="Times New Roman" w:hAnsi="Times New Roman" w:cs="Times New Roman"/>
          <w:sz w:val="24"/>
          <w:szCs w:val="24"/>
          <w:u w:val="single"/>
        </w:rPr>
        <w:t>(</w:t>
      </w:r>
      <w:proofErr w:type="gramEnd"/>
      <w:r w:rsidR="001A5B84" w:rsidRPr="001A5B84">
        <w:rPr>
          <w:rFonts w:ascii="Times New Roman" w:hAnsi="Times New Roman" w:cs="Times New Roman"/>
          <w:sz w:val="28"/>
          <w:szCs w:val="28"/>
          <w:u w:val="single"/>
        </w:rPr>
        <w:t xml:space="preserve">Procurement of </w:t>
      </w:r>
      <w:r w:rsidR="001A5B84">
        <w:rPr>
          <w:rFonts w:ascii="Times New Roman" w:hAnsi="Times New Roman" w:cs="Times New Roman"/>
          <w:sz w:val="28"/>
          <w:szCs w:val="28"/>
          <w:u w:val="single"/>
        </w:rPr>
        <w:t xml:space="preserve"> </w:t>
      </w:r>
      <w:r w:rsidR="001A5B84" w:rsidRPr="001A5B84">
        <w:rPr>
          <w:rFonts w:ascii="Times New Roman" w:hAnsi="Times New Roman" w:cs="Times New Roman"/>
          <w:sz w:val="28"/>
          <w:szCs w:val="28"/>
          <w:u w:val="single"/>
        </w:rPr>
        <w:t>I.T</w:t>
      </w:r>
      <w:r w:rsidR="00B0706F">
        <w:rPr>
          <w:rFonts w:ascii="Times New Roman" w:hAnsi="Times New Roman" w:cs="Times New Roman"/>
          <w:sz w:val="28"/>
          <w:szCs w:val="28"/>
          <w:u w:val="single"/>
        </w:rPr>
        <w:t>,</w:t>
      </w:r>
      <w:r w:rsidR="001A5B84" w:rsidRPr="001A5B84">
        <w:rPr>
          <w:rFonts w:ascii="Times New Roman" w:hAnsi="Times New Roman" w:cs="Times New Roman"/>
          <w:sz w:val="28"/>
          <w:szCs w:val="28"/>
          <w:u w:val="single"/>
        </w:rPr>
        <w:t xml:space="preserve"> Electronics equipment)</w:t>
      </w:r>
      <w:r w:rsidR="00B0706F">
        <w:rPr>
          <w:rFonts w:ascii="Times New Roman" w:hAnsi="Times New Roman" w:cs="Times New Roman"/>
          <w:sz w:val="28"/>
          <w:szCs w:val="28"/>
          <w:u w:val="single"/>
        </w:rPr>
        <w:t xml:space="preserve">. Furniture equipments etc. </w:t>
      </w:r>
    </w:p>
    <w:p w:rsidR="001A5B84" w:rsidRPr="001A5B84" w:rsidRDefault="001A5B84" w:rsidP="001A5B84">
      <w:pPr>
        <w:spacing w:before="240" w:line="360" w:lineRule="auto"/>
        <w:rPr>
          <w:rFonts w:ascii="Times New Roman" w:hAnsi="Times New Roman" w:cs="Times New Roman"/>
          <w:sz w:val="24"/>
          <w:szCs w:val="24"/>
          <w:u w:val="single"/>
        </w:rPr>
      </w:pPr>
    </w:p>
    <w:p w:rsidR="002D32B8" w:rsidRPr="002D32B8" w:rsidRDefault="002D32B8" w:rsidP="002D32B8">
      <w:pPr>
        <w:pStyle w:val="NoSpacing"/>
        <w:rPr>
          <w:rFonts w:ascii="Times New Roman" w:hAnsi="Times New Roman" w:cs="Times New Roman"/>
          <w:sz w:val="24"/>
          <w:szCs w:val="24"/>
          <w:u w:val="single"/>
        </w:rPr>
      </w:pPr>
    </w:p>
    <w:p w:rsidR="002D32B8" w:rsidRPr="001A5B84" w:rsidRDefault="002D32B8" w:rsidP="001A5B84">
      <w:pPr>
        <w:spacing w:line="600" w:lineRule="auto"/>
        <w:jc w:val="both"/>
        <w:rPr>
          <w:rFonts w:ascii="Times New Roman" w:hAnsi="Times New Roman" w:cs="Times New Roman"/>
          <w:b/>
          <w:sz w:val="24"/>
          <w:szCs w:val="24"/>
        </w:rPr>
      </w:pPr>
      <w:r w:rsidRPr="001A5B84">
        <w:rPr>
          <w:rFonts w:ascii="Times New Roman" w:hAnsi="Times New Roman" w:cs="Times New Roman"/>
          <w:b/>
          <w:sz w:val="24"/>
          <w:szCs w:val="24"/>
        </w:rPr>
        <w:t>Issue to Mr. / M/S ----------------------------------------------------------------------------------------</w:t>
      </w:r>
    </w:p>
    <w:p w:rsidR="002D32B8" w:rsidRPr="001A5B84" w:rsidRDefault="002D32B8" w:rsidP="001A5B84">
      <w:pPr>
        <w:spacing w:line="600" w:lineRule="auto"/>
        <w:jc w:val="both"/>
        <w:rPr>
          <w:rFonts w:ascii="Times New Roman" w:hAnsi="Times New Roman" w:cs="Times New Roman"/>
          <w:b/>
          <w:sz w:val="24"/>
          <w:szCs w:val="24"/>
        </w:rPr>
      </w:pPr>
      <w:r w:rsidRPr="001A5B84">
        <w:rPr>
          <w:rFonts w:ascii="Times New Roman" w:hAnsi="Times New Roman" w:cs="Times New Roman"/>
          <w:b/>
          <w:sz w:val="24"/>
          <w:szCs w:val="24"/>
        </w:rPr>
        <w:t>Vide Dr. No. --------------- Dated ----------------------------- Amount Rs. -------------------------</w:t>
      </w:r>
    </w:p>
    <w:p w:rsidR="002D32B8" w:rsidRDefault="002D32B8" w:rsidP="002D32B8">
      <w:pPr>
        <w:spacing w:line="360" w:lineRule="auto"/>
        <w:jc w:val="both"/>
        <w:rPr>
          <w:rFonts w:ascii="Times New Roman" w:hAnsi="Times New Roman" w:cs="Times New Roman"/>
          <w:b/>
          <w:sz w:val="20"/>
        </w:rPr>
      </w:pPr>
    </w:p>
    <w:p w:rsidR="002D32B8" w:rsidRDefault="002D32B8" w:rsidP="002D32B8">
      <w:pPr>
        <w:spacing w:line="360" w:lineRule="auto"/>
        <w:jc w:val="both"/>
        <w:rPr>
          <w:rFonts w:ascii="Times New Roman" w:hAnsi="Times New Roman" w:cs="Times New Roman"/>
          <w:b/>
          <w:sz w:val="20"/>
        </w:rPr>
      </w:pPr>
    </w:p>
    <w:p w:rsidR="002D32B8" w:rsidRDefault="002D32B8" w:rsidP="002D32B8">
      <w:pPr>
        <w:spacing w:line="360" w:lineRule="auto"/>
        <w:jc w:val="both"/>
        <w:rPr>
          <w:rFonts w:ascii="Times New Roman" w:hAnsi="Times New Roman" w:cs="Times New Roman"/>
          <w:b/>
          <w:sz w:val="20"/>
        </w:rPr>
      </w:pPr>
    </w:p>
    <w:p w:rsidR="002D32B8" w:rsidRPr="003453EF" w:rsidRDefault="002D32B8" w:rsidP="002D32B8">
      <w:pPr>
        <w:spacing w:line="360" w:lineRule="auto"/>
        <w:jc w:val="both"/>
        <w:rPr>
          <w:rFonts w:ascii="Times New Roman" w:hAnsi="Times New Roman" w:cs="Times New Roman"/>
          <w:b/>
          <w:sz w:val="20"/>
        </w:rPr>
      </w:pPr>
    </w:p>
    <w:p w:rsidR="002D32B8" w:rsidRDefault="002D32B8" w:rsidP="002D32B8">
      <w:pPr>
        <w:pStyle w:val="NoSpacing"/>
        <w:ind w:left="5040"/>
        <w:jc w:val="center"/>
        <w:rPr>
          <w:rFonts w:ascii="Times New Roman" w:hAnsi="Times New Roman" w:cs="Times New Roman"/>
          <w:b/>
        </w:rPr>
      </w:pPr>
    </w:p>
    <w:p w:rsidR="002D32B8" w:rsidRPr="00C13FC3" w:rsidRDefault="002D32B8" w:rsidP="002D32B8">
      <w:pPr>
        <w:pStyle w:val="NoSpacing"/>
        <w:ind w:left="5040"/>
        <w:jc w:val="center"/>
        <w:rPr>
          <w:rFonts w:ascii="Times New Roman" w:hAnsi="Times New Roman" w:cs="Times New Roman"/>
          <w:b/>
        </w:rPr>
      </w:pPr>
      <w:r w:rsidRPr="00C13FC3">
        <w:rPr>
          <w:rFonts w:ascii="Times New Roman" w:hAnsi="Times New Roman" w:cs="Times New Roman"/>
          <w:b/>
        </w:rPr>
        <w:t>Project Director-cum-</w:t>
      </w:r>
    </w:p>
    <w:p w:rsidR="002D32B8" w:rsidRPr="00C13FC3" w:rsidRDefault="002D32B8" w:rsidP="002D32B8">
      <w:pPr>
        <w:pStyle w:val="NoSpacing"/>
        <w:ind w:left="5040"/>
        <w:jc w:val="center"/>
        <w:rPr>
          <w:rFonts w:ascii="Times New Roman" w:hAnsi="Times New Roman" w:cs="Times New Roman"/>
          <w:b/>
        </w:rPr>
      </w:pPr>
      <w:r w:rsidRPr="00C13FC3">
        <w:rPr>
          <w:rFonts w:ascii="Times New Roman" w:hAnsi="Times New Roman" w:cs="Times New Roman"/>
          <w:b/>
        </w:rPr>
        <w:t>Project Engineer</w:t>
      </w:r>
    </w:p>
    <w:p w:rsidR="002D32B8" w:rsidRPr="00C13FC3" w:rsidRDefault="00314B3D" w:rsidP="002D32B8">
      <w:pPr>
        <w:pStyle w:val="NoSpacing"/>
        <w:ind w:left="5040"/>
        <w:jc w:val="center"/>
        <w:rPr>
          <w:rFonts w:ascii="Times New Roman" w:hAnsi="Times New Roman" w:cs="Times New Roman"/>
          <w:b/>
        </w:rPr>
      </w:pPr>
      <w:r>
        <w:rPr>
          <w:rFonts w:ascii="Times New Roman" w:hAnsi="Times New Roman" w:cs="Times New Roman"/>
          <w:b/>
        </w:rPr>
        <w:t xml:space="preserve">  </w:t>
      </w:r>
      <w:r w:rsidR="002D32B8" w:rsidRPr="00C13FC3">
        <w:rPr>
          <w:rFonts w:ascii="Times New Roman" w:hAnsi="Times New Roman" w:cs="Times New Roman"/>
          <w:b/>
        </w:rPr>
        <w:t xml:space="preserve">Establishment of Pediatric </w:t>
      </w:r>
      <w:r w:rsidR="00EC16AE">
        <w:rPr>
          <w:rFonts w:ascii="Times New Roman" w:hAnsi="Times New Roman" w:cs="Times New Roman"/>
          <w:b/>
        </w:rPr>
        <w:t xml:space="preserve">Cardiac </w:t>
      </w:r>
      <w:r>
        <w:rPr>
          <w:rFonts w:ascii="Times New Roman" w:hAnsi="Times New Roman" w:cs="Times New Roman"/>
          <w:b/>
        </w:rPr>
        <w:t>Unit</w:t>
      </w:r>
    </w:p>
    <w:p w:rsidR="002D32B8" w:rsidRDefault="00314B3D" w:rsidP="002D32B8">
      <w:pPr>
        <w:pStyle w:val="NoSpacing"/>
        <w:ind w:left="504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002D32B8" w:rsidRPr="00C13FC3">
        <w:rPr>
          <w:rFonts w:ascii="Times New Roman" w:hAnsi="Times New Roman" w:cs="Times New Roman"/>
          <w:b/>
        </w:rPr>
        <w:t>N.I.C.V.D., Karachi.</w:t>
      </w:r>
    </w:p>
    <w:p w:rsidR="002D32B8" w:rsidRDefault="002D32B8" w:rsidP="002D32B8">
      <w:pPr>
        <w:pStyle w:val="NoSpacing"/>
        <w:ind w:left="5040"/>
        <w:jc w:val="center"/>
        <w:rPr>
          <w:rFonts w:ascii="Times New Roman" w:hAnsi="Times New Roman" w:cs="Times New Roman"/>
          <w:b/>
        </w:rPr>
      </w:pPr>
    </w:p>
    <w:p w:rsidR="002D32B8" w:rsidRDefault="002D32B8" w:rsidP="002D32B8">
      <w:pPr>
        <w:pStyle w:val="NoSpacing"/>
        <w:ind w:left="5040"/>
        <w:jc w:val="center"/>
        <w:rPr>
          <w:rFonts w:ascii="Times New Roman" w:hAnsi="Times New Roman" w:cs="Times New Roman"/>
          <w:b/>
        </w:rPr>
      </w:pPr>
    </w:p>
    <w:p w:rsidR="002D32B8" w:rsidRDefault="002D32B8" w:rsidP="002D32B8">
      <w:pPr>
        <w:pStyle w:val="NoSpacing"/>
        <w:ind w:left="5040"/>
        <w:jc w:val="center"/>
        <w:rPr>
          <w:rFonts w:ascii="Times New Roman" w:hAnsi="Times New Roman" w:cs="Times New Roman"/>
          <w:b/>
        </w:rPr>
      </w:pPr>
    </w:p>
    <w:p w:rsidR="002D32B8" w:rsidRPr="001D718D" w:rsidRDefault="002D32B8" w:rsidP="002D32B8">
      <w:pPr>
        <w:spacing w:after="0" w:line="240" w:lineRule="auto"/>
        <w:rPr>
          <w:rFonts w:ascii="Times New Roman" w:hAnsi="Times New Roman" w:cs="Times New Roman"/>
          <w:sz w:val="24"/>
          <w:u w:val="single"/>
        </w:rPr>
      </w:pPr>
    </w:p>
    <w:p w:rsidR="002D32B8" w:rsidRPr="005B0058" w:rsidRDefault="002D32B8" w:rsidP="005B0058">
      <w:pPr>
        <w:spacing w:after="0"/>
        <w:rPr>
          <w:rFonts w:ascii="Times New Roman" w:hAnsi="Times New Roman" w:cs="Times New Roman"/>
          <w:sz w:val="24"/>
        </w:rPr>
      </w:pPr>
      <w:r>
        <w:rPr>
          <w:rFonts w:ascii="Times New Roman" w:hAnsi="Times New Roman" w:cs="Times New Roman"/>
          <w:sz w:val="24"/>
        </w:rPr>
        <w:lastRenderedPageBreak/>
        <w:tab/>
      </w:r>
    </w:p>
    <w:p w:rsidR="001A5B84" w:rsidRDefault="001A5B84" w:rsidP="002D32B8">
      <w:pPr>
        <w:spacing w:after="0" w:line="240" w:lineRule="auto"/>
        <w:rPr>
          <w:rFonts w:ascii="Times New Roman" w:hAnsi="Times New Roman" w:cs="Times New Roman"/>
          <w:sz w:val="24"/>
        </w:rPr>
      </w:pPr>
    </w:p>
    <w:p w:rsidR="001A5B84" w:rsidRDefault="001A5B84" w:rsidP="001A5B84">
      <w:pPr>
        <w:spacing w:after="0" w:line="240" w:lineRule="auto"/>
        <w:jc w:val="center"/>
        <w:rPr>
          <w:rFonts w:ascii="Times New Roman" w:hAnsi="Times New Roman" w:cs="Times New Roman"/>
          <w:b/>
          <w:sz w:val="48"/>
          <w:szCs w:val="48"/>
          <w:u w:val="single"/>
        </w:rPr>
      </w:pPr>
      <w:r w:rsidRPr="001A5B84">
        <w:rPr>
          <w:rFonts w:ascii="Times New Roman" w:hAnsi="Times New Roman" w:cs="Times New Roman"/>
          <w:b/>
          <w:sz w:val="48"/>
          <w:szCs w:val="48"/>
          <w:u w:val="single"/>
        </w:rPr>
        <w:t>BIDDING DATA</w:t>
      </w:r>
    </w:p>
    <w:p w:rsidR="00F91A95" w:rsidRDefault="00F91A95" w:rsidP="00F91A95">
      <w:pPr>
        <w:spacing w:after="0" w:line="240" w:lineRule="auto"/>
        <w:rPr>
          <w:rFonts w:ascii="Times New Roman" w:hAnsi="Times New Roman" w:cs="Times New Roman"/>
          <w:b/>
          <w:sz w:val="48"/>
          <w:szCs w:val="48"/>
          <w:u w:val="single"/>
        </w:rPr>
      </w:pPr>
    </w:p>
    <w:p w:rsidR="00F91A95" w:rsidRPr="00F91A95" w:rsidRDefault="00F91A95" w:rsidP="00F91A95">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Name of Procuring Agency</w:t>
      </w:r>
      <w:r w:rsidR="00BC6278">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Pr="00F91A95">
        <w:rPr>
          <w:rFonts w:ascii="Times New Roman" w:hAnsi="Times New Roman" w:cs="Times New Roman"/>
          <w:sz w:val="24"/>
          <w:szCs w:val="24"/>
        </w:rPr>
        <w:t xml:space="preserve">Establishment of Pediatrics </w:t>
      </w:r>
    </w:p>
    <w:p w:rsidR="00F91A95" w:rsidRDefault="00C21F71" w:rsidP="00BC6278">
      <w:pPr>
        <w:spacing w:after="0" w:line="240" w:lineRule="auto"/>
        <w:ind w:left="6480"/>
        <w:rPr>
          <w:rFonts w:ascii="Times New Roman" w:hAnsi="Times New Roman" w:cs="Times New Roman"/>
          <w:sz w:val="24"/>
          <w:szCs w:val="24"/>
        </w:rPr>
      </w:pPr>
      <w:proofErr w:type="gramStart"/>
      <w:r>
        <w:rPr>
          <w:rFonts w:ascii="Times New Roman" w:hAnsi="Times New Roman" w:cs="Times New Roman"/>
          <w:sz w:val="24"/>
          <w:szCs w:val="24"/>
        </w:rPr>
        <w:t>Cardiac unit at ground</w:t>
      </w:r>
      <w:r w:rsidR="00F91A95">
        <w:rPr>
          <w:rFonts w:ascii="Times New Roman" w:hAnsi="Times New Roman" w:cs="Times New Roman"/>
          <w:sz w:val="24"/>
          <w:szCs w:val="24"/>
        </w:rPr>
        <w:t xml:space="preserve"> floor nursing h</w:t>
      </w:r>
      <w:r w:rsidR="00F91A95" w:rsidRPr="00F91A95">
        <w:rPr>
          <w:rFonts w:ascii="Times New Roman" w:hAnsi="Times New Roman" w:cs="Times New Roman"/>
          <w:sz w:val="24"/>
          <w:szCs w:val="24"/>
        </w:rPr>
        <w:t>ostel N.I.C.V.D Karachi.</w:t>
      </w:r>
      <w:proofErr w:type="gramEnd"/>
    </w:p>
    <w:p w:rsidR="00F91A95" w:rsidRDefault="00F91A95" w:rsidP="00F91A95">
      <w:pPr>
        <w:spacing w:after="0" w:line="240" w:lineRule="auto"/>
        <w:ind w:left="5760"/>
        <w:rPr>
          <w:rFonts w:ascii="Times New Roman" w:hAnsi="Times New Roman" w:cs="Times New Roman"/>
          <w:sz w:val="24"/>
          <w:szCs w:val="24"/>
        </w:rPr>
      </w:pPr>
    </w:p>
    <w:p w:rsidR="00037F9A" w:rsidRDefault="00037F9A" w:rsidP="00F91A95">
      <w:pPr>
        <w:spacing w:after="0" w:line="240" w:lineRule="auto"/>
        <w:ind w:left="5760"/>
        <w:rPr>
          <w:rFonts w:ascii="Times New Roman" w:hAnsi="Times New Roman" w:cs="Times New Roman"/>
          <w:sz w:val="24"/>
          <w:szCs w:val="24"/>
        </w:rPr>
      </w:pPr>
    </w:p>
    <w:p w:rsidR="00037F9A" w:rsidRDefault="00F91A95"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Brief Description of Work</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00D15F48">
        <w:rPr>
          <w:rFonts w:ascii="Times New Roman" w:hAnsi="Times New Roman" w:cs="Times New Roman"/>
          <w:sz w:val="24"/>
          <w:szCs w:val="24"/>
        </w:rPr>
        <w:t>Procurement of I.T,</w:t>
      </w:r>
      <w:r w:rsidR="00037F9A">
        <w:rPr>
          <w:rFonts w:ascii="Times New Roman" w:hAnsi="Times New Roman" w:cs="Times New Roman"/>
          <w:sz w:val="24"/>
          <w:szCs w:val="24"/>
        </w:rPr>
        <w:t xml:space="preserve"> Electronics </w:t>
      </w:r>
    </w:p>
    <w:p w:rsidR="0009182C" w:rsidRDefault="00D15F48" w:rsidP="00D15F48">
      <w:pPr>
        <w:spacing w:after="0" w:line="240" w:lineRule="auto"/>
        <w:ind w:left="6480"/>
        <w:rPr>
          <w:rFonts w:ascii="Times New Roman" w:hAnsi="Times New Roman" w:cs="Times New Roman"/>
          <w:sz w:val="24"/>
          <w:szCs w:val="24"/>
        </w:rPr>
      </w:pPr>
      <w:r w:rsidRPr="00037F9A">
        <w:rPr>
          <w:rFonts w:ascii="Times New Roman" w:hAnsi="Times New Roman" w:cs="Times New Roman"/>
          <w:sz w:val="24"/>
          <w:szCs w:val="24"/>
        </w:rPr>
        <w:t>Equipment</w:t>
      </w:r>
      <w:r>
        <w:rPr>
          <w:rFonts w:ascii="Times New Roman" w:hAnsi="Times New Roman" w:cs="Times New Roman"/>
          <w:sz w:val="24"/>
          <w:szCs w:val="24"/>
        </w:rPr>
        <w:t xml:space="preserve">, furniture etc...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Establishment of </w:t>
      </w:r>
      <w:r w:rsidR="00037F9A" w:rsidRPr="00D15F48">
        <w:rPr>
          <w:rFonts w:ascii="Times New Roman" w:hAnsi="Times New Roman" w:cs="Times New Roman"/>
          <w:sz w:val="24"/>
          <w:szCs w:val="24"/>
        </w:rPr>
        <w:t>Pediatrics Cardiac Unit at ground</w:t>
      </w:r>
      <w:r w:rsidR="00C21F71" w:rsidRPr="00D15F48">
        <w:rPr>
          <w:rFonts w:ascii="Times New Roman" w:hAnsi="Times New Roman" w:cs="Times New Roman"/>
          <w:sz w:val="24"/>
          <w:szCs w:val="24"/>
        </w:rPr>
        <w:t xml:space="preserve"> </w:t>
      </w:r>
      <w:r w:rsidR="00037F9A" w:rsidRPr="00037F9A">
        <w:rPr>
          <w:rFonts w:ascii="Times New Roman" w:hAnsi="Times New Roman" w:cs="Times New Roman"/>
          <w:sz w:val="24"/>
          <w:szCs w:val="24"/>
        </w:rPr>
        <w:t>floor nursing hostel N.I.C.V.D Karachi.</w:t>
      </w:r>
    </w:p>
    <w:p w:rsidR="00C21F71" w:rsidRDefault="00C21F71" w:rsidP="00037F9A">
      <w:pPr>
        <w:spacing w:after="0" w:line="240" w:lineRule="auto"/>
        <w:ind w:left="5760"/>
        <w:rPr>
          <w:rFonts w:ascii="Times New Roman" w:hAnsi="Times New Roman" w:cs="Times New Roman"/>
          <w:sz w:val="24"/>
          <w:szCs w:val="24"/>
        </w:rPr>
      </w:pPr>
    </w:p>
    <w:p w:rsidR="0009182C" w:rsidRDefault="00037F9A" w:rsidP="0009182C">
      <w:pPr>
        <w:pStyle w:val="ListParagraph"/>
        <w:numPr>
          <w:ilvl w:val="0"/>
          <w:numId w:val="1"/>
        </w:num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Procuring Agency Address</w:t>
      </w:r>
      <w:r w:rsidR="0009182C">
        <w:rPr>
          <w:rFonts w:ascii="Times New Roman" w:hAnsi="Times New Roman" w:cs="Times New Roman"/>
          <w:sz w:val="24"/>
          <w:szCs w:val="24"/>
        </w:rPr>
        <w:tab/>
        <w:t>Office of the Project Director-Cum-</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Project Engineer Establishment of </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Pediatrics Cardiac Unit at </w:t>
      </w:r>
    </w:p>
    <w:p w:rsidR="0009182C" w:rsidRDefault="0009182C" w:rsidP="0009182C">
      <w:pPr>
        <w:pStyle w:val="ListParagraph"/>
        <w:tabs>
          <w:tab w:val="left" w:pos="6495"/>
          <w:tab w:val="left" w:pos="87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N.I.C.V.D Karachi.</w:t>
      </w:r>
      <w:r>
        <w:rPr>
          <w:rFonts w:ascii="Times New Roman" w:hAnsi="Times New Roman" w:cs="Times New Roman"/>
          <w:sz w:val="24"/>
          <w:szCs w:val="24"/>
        </w:rPr>
        <w:tab/>
      </w:r>
    </w:p>
    <w:p w:rsidR="00037F9A"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37F9A">
        <w:rPr>
          <w:rFonts w:ascii="Times New Roman" w:hAnsi="Times New Roman" w:cs="Times New Roman"/>
          <w:sz w:val="24"/>
          <w:szCs w:val="24"/>
        </w:rPr>
        <w:tab/>
      </w:r>
      <w:r w:rsidR="00037F9A">
        <w:rPr>
          <w:rFonts w:ascii="Times New Roman" w:hAnsi="Times New Roman" w:cs="Times New Roman"/>
          <w:sz w:val="24"/>
          <w:szCs w:val="24"/>
        </w:rPr>
        <w:tab/>
      </w:r>
      <w:r w:rsidR="00037F9A">
        <w:rPr>
          <w:rFonts w:ascii="Times New Roman" w:hAnsi="Times New Roman" w:cs="Times New Roman"/>
          <w:sz w:val="24"/>
          <w:szCs w:val="24"/>
        </w:rPr>
        <w:tab/>
      </w:r>
      <w:r w:rsidR="00BC6278">
        <w:rPr>
          <w:rFonts w:ascii="Times New Roman" w:hAnsi="Times New Roman" w:cs="Times New Roman"/>
          <w:sz w:val="24"/>
          <w:szCs w:val="24"/>
        </w:rPr>
        <w:tab/>
        <w:t xml:space="preserve">Office </w:t>
      </w:r>
      <w:proofErr w:type="gramStart"/>
      <w:r w:rsidR="00BC6278">
        <w:rPr>
          <w:rFonts w:ascii="Times New Roman" w:hAnsi="Times New Roman" w:cs="Times New Roman"/>
          <w:sz w:val="24"/>
          <w:szCs w:val="24"/>
        </w:rPr>
        <w:t>of  the</w:t>
      </w:r>
      <w:proofErr w:type="gramEnd"/>
      <w:r w:rsidR="00BC6278">
        <w:rPr>
          <w:rFonts w:ascii="Times New Roman" w:hAnsi="Times New Roman" w:cs="Times New Roman"/>
          <w:sz w:val="24"/>
          <w:szCs w:val="24"/>
        </w:rPr>
        <w:t xml:space="preserve"> Project Director</w:t>
      </w:r>
    </w:p>
    <w:p w:rsidR="00037F9A" w:rsidRDefault="00BC6278"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Amount of Bid Security:-</w:t>
      </w:r>
      <w:r>
        <w:rPr>
          <w:rFonts w:ascii="Times New Roman" w:hAnsi="Times New Roman" w:cs="Times New Roman"/>
          <w:sz w:val="24"/>
          <w:szCs w:val="24"/>
        </w:rPr>
        <w:tab/>
      </w:r>
      <w:r w:rsidR="00C21F71">
        <w:rPr>
          <w:rFonts w:ascii="Times New Roman" w:hAnsi="Times New Roman" w:cs="Times New Roman"/>
          <w:sz w:val="24"/>
          <w:szCs w:val="24"/>
        </w:rPr>
        <w:tab/>
      </w:r>
      <w:r w:rsidR="00C21F71">
        <w:rPr>
          <w:rFonts w:ascii="Times New Roman" w:hAnsi="Times New Roman" w:cs="Times New Roman"/>
          <w:sz w:val="24"/>
          <w:szCs w:val="24"/>
        </w:rPr>
        <w:tab/>
      </w:r>
      <w:r w:rsidR="00C21F71">
        <w:rPr>
          <w:rFonts w:ascii="Times New Roman" w:hAnsi="Times New Roman" w:cs="Times New Roman"/>
          <w:sz w:val="24"/>
          <w:szCs w:val="24"/>
        </w:rPr>
        <w:tab/>
      </w:r>
      <w:r>
        <w:rPr>
          <w:rFonts w:ascii="Times New Roman" w:hAnsi="Times New Roman" w:cs="Times New Roman"/>
          <w:sz w:val="24"/>
          <w:szCs w:val="24"/>
        </w:rPr>
        <w:tab/>
      </w:r>
      <w:r w:rsidR="00D15F48">
        <w:rPr>
          <w:rFonts w:ascii="Times New Roman" w:hAnsi="Times New Roman" w:cs="Times New Roman"/>
          <w:sz w:val="24"/>
          <w:szCs w:val="24"/>
        </w:rPr>
        <w:t>--</w:t>
      </w:r>
    </w:p>
    <w:p w:rsidR="00C21F71" w:rsidRDefault="00C21F71" w:rsidP="00C21F71">
      <w:pPr>
        <w:pStyle w:val="ListParagraph"/>
        <w:spacing w:after="0" w:line="240" w:lineRule="auto"/>
        <w:ind w:left="1080"/>
        <w:rPr>
          <w:rFonts w:ascii="Times New Roman" w:hAnsi="Times New Roman" w:cs="Times New Roman"/>
          <w:sz w:val="24"/>
          <w:szCs w:val="24"/>
        </w:rPr>
      </w:pPr>
    </w:p>
    <w:p w:rsidR="00C21F71" w:rsidRDefault="00C21F71"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Period of Bid Validity (Days)</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00D15F48">
        <w:rPr>
          <w:rFonts w:ascii="Times New Roman" w:hAnsi="Times New Roman" w:cs="Times New Roman"/>
          <w:sz w:val="24"/>
          <w:szCs w:val="24"/>
        </w:rPr>
        <w:t>28 d</w:t>
      </w:r>
      <w:r>
        <w:rPr>
          <w:rFonts w:ascii="Times New Roman" w:hAnsi="Times New Roman" w:cs="Times New Roman"/>
          <w:sz w:val="24"/>
          <w:szCs w:val="24"/>
        </w:rPr>
        <w:t>ays</w:t>
      </w:r>
    </w:p>
    <w:p w:rsidR="00C21F71" w:rsidRPr="00C21F71" w:rsidRDefault="00C21F71" w:rsidP="00C21F71">
      <w:pPr>
        <w:pStyle w:val="ListParagraph"/>
        <w:rPr>
          <w:rFonts w:ascii="Times New Roman" w:hAnsi="Times New Roman" w:cs="Times New Roman"/>
          <w:sz w:val="24"/>
          <w:szCs w:val="24"/>
        </w:rPr>
      </w:pPr>
    </w:p>
    <w:p w:rsidR="00C21F71" w:rsidRDefault="00C21F71"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Security Deposit (</w:t>
      </w:r>
      <w:proofErr w:type="spellStart"/>
      <w:r>
        <w:rPr>
          <w:rFonts w:ascii="Times New Roman" w:hAnsi="Times New Roman" w:cs="Times New Roman"/>
          <w:sz w:val="24"/>
          <w:szCs w:val="24"/>
        </w:rPr>
        <w:t>i/c</w:t>
      </w:r>
      <w:proofErr w:type="spellEnd"/>
      <w:r>
        <w:rPr>
          <w:rFonts w:ascii="Times New Roman" w:hAnsi="Times New Roman" w:cs="Times New Roman"/>
          <w:sz w:val="24"/>
          <w:szCs w:val="24"/>
        </w:rPr>
        <w:t xml:space="preserve"> Bid Security)</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Pr>
          <w:rFonts w:ascii="Times New Roman" w:hAnsi="Times New Roman" w:cs="Times New Roman"/>
          <w:sz w:val="24"/>
          <w:szCs w:val="24"/>
        </w:rPr>
        <w:t>5%</w:t>
      </w:r>
    </w:p>
    <w:p w:rsidR="00C21F71" w:rsidRPr="00C21F71" w:rsidRDefault="00C21F71" w:rsidP="00C21F71">
      <w:pPr>
        <w:pStyle w:val="ListParagraph"/>
        <w:rPr>
          <w:rFonts w:ascii="Times New Roman" w:hAnsi="Times New Roman" w:cs="Times New Roman"/>
          <w:sz w:val="24"/>
          <w:szCs w:val="24"/>
        </w:rPr>
      </w:pPr>
    </w:p>
    <w:p w:rsidR="00C21F71" w:rsidRDefault="00BC6278"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Percentage, if any , to be deducted from bills:-</w:t>
      </w:r>
      <w:r>
        <w:rPr>
          <w:rFonts w:ascii="Times New Roman" w:hAnsi="Times New Roman" w:cs="Times New Roman"/>
          <w:sz w:val="24"/>
          <w:szCs w:val="24"/>
        </w:rPr>
        <w:tab/>
      </w:r>
      <w:r>
        <w:rPr>
          <w:rFonts w:ascii="Times New Roman" w:hAnsi="Times New Roman" w:cs="Times New Roman"/>
          <w:sz w:val="24"/>
          <w:szCs w:val="24"/>
        </w:rPr>
        <w:tab/>
      </w:r>
      <w:r w:rsidR="005B0058">
        <w:rPr>
          <w:rFonts w:ascii="Times New Roman" w:hAnsi="Times New Roman" w:cs="Times New Roman"/>
          <w:sz w:val="24"/>
          <w:szCs w:val="24"/>
        </w:rPr>
        <w:tab/>
      </w:r>
      <w:r>
        <w:rPr>
          <w:rFonts w:ascii="Times New Roman" w:hAnsi="Times New Roman" w:cs="Times New Roman"/>
          <w:sz w:val="24"/>
          <w:szCs w:val="24"/>
        </w:rPr>
        <w:t>At Prescribed Rate</w:t>
      </w:r>
    </w:p>
    <w:p w:rsidR="00BC6278" w:rsidRPr="00BC6278" w:rsidRDefault="00BC6278" w:rsidP="00BC6278">
      <w:pPr>
        <w:pStyle w:val="ListParagraph"/>
        <w:rPr>
          <w:rFonts w:ascii="Times New Roman" w:hAnsi="Times New Roman" w:cs="Times New Roman"/>
          <w:sz w:val="24"/>
          <w:szCs w:val="24"/>
        </w:rPr>
      </w:pPr>
    </w:p>
    <w:p w:rsidR="00BC6278" w:rsidRPr="0009182C" w:rsidRDefault="00BC6278" w:rsidP="00037F9A">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Deadline for Submission of Bids along with time:-</w:t>
      </w:r>
      <w:r>
        <w:rPr>
          <w:rFonts w:ascii="Times New Roman" w:hAnsi="Times New Roman" w:cs="Times New Roman"/>
          <w:sz w:val="24"/>
          <w:szCs w:val="24"/>
        </w:rPr>
        <w:tab/>
      </w:r>
      <w:r w:rsidR="005B0058">
        <w:rPr>
          <w:rFonts w:ascii="Times New Roman" w:hAnsi="Times New Roman" w:cs="Times New Roman"/>
          <w:sz w:val="24"/>
          <w:szCs w:val="24"/>
        </w:rPr>
        <w:tab/>
      </w:r>
      <w:r w:rsidR="002A07C1">
        <w:rPr>
          <w:rFonts w:ascii="Times New Roman" w:hAnsi="Times New Roman" w:cs="Times New Roman"/>
          <w:b/>
          <w:sz w:val="24"/>
          <w:szCs w:val="24"/>
        </w:rPr>
        <w:t>18</w:t>
      </w:r>
      <w:r w:rsidR="00D15F48">
        <w:rPr>
          <w:rFonts w:ascii="Times New Roman" w:hAnsi="Times New Roman" w:cs="Times New Roman"/>
          <w:b/>
          <w:sz w:val="24"/>
          <w:szCs w:val="24"/>
        </w:rPr>
        <w:t>-05-2017</w:t>
      </w:r>
      <w:r w:rsidR="00D15F48">
        <w:rPr>
          <w:rFonts w:ascii="Times New Roman" w:hAnsi="Times New Roman" w:cs="Times New Roman"/>
          <w:b/>
          <w:sz w:val="24"/>
          <w:szCs w:val="24"/>
        </w:rPr>
        <w:tab/>
        <w:t xml:space="preserve">upto  </w:t>
      </w:r>
      <w:r w:rsidRPr="0009182C">
        <w:rPr>
          <w:rFonts w:ascii="Times New Roman" w:hAnsi="Times New Roman" w:cs="Times New Roman"/>
          <w:b/>
          <w:sz w:val="24"/>
          <w:szCs w:val="24"/>
        </w:rPr>
        <w:t xml:space="preserve"> </w:t>
      </w:r>
      <w:r w:rsidR="00D15F48">
        <w:rPr>
          <w:rFonts w:ascii="Times New Roman" w:hAnsi="Times New Roman" w:cs="Times New Roman"/>
          <w:b/>
          <w:sz w:val="24"/>
          <w:szCs w:val="24"/>
        </w:rPr>
        <w:t>12:00 noon</w:t>
      </w:r>
    </w:p>
    <w:p w:rsidR="0009182C" w:rsidRPr="0009182C" w:rsidRDefault="0009182C" w:rsidP="0009182C">
      <w:pPr>
        <w:pStyle w:val="ListParagraph"/>
        <w:rPr>
          <w:rFonts w:ascii="Times New Roman" w:hAnsi="Times New Roman" w:cs="Times New Roman"/>
          <w:sz w:val="24"/>
          <w:szCs w:val="24"/>
        </w:rPr>
      </w:pPr>
    </w:p>
    <w:p w:rsidR="0009182C" w:rsidRDefault="0009182C" w:rsidP="0009182C">
      <w:pPr>
        <w:pStyle w:val="ListParagraph"/>
        <w:numPr>
          <w:ilvl w:val="0"/>
          <w:numId w:val="1"/>
        </w:num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Venue, Time &amp; Date of Bid Opening:-</w:t>
      </w:r>
      <w:r>
        <w:rPr>
          <w:rFonts w:ascii="Times New Roman" w:hAnsi="Times New Roman" w:cs="Times New Roman"/>
          <w:sz w:val="24"/>
          <w:szCs w:val="24"/>
        </w:rPr>
        <w:tab/>
        <w:t>Office of the Project Director-Cum-</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Project Engineer Establishment of </w:t>
      </w:r>
    </w:p>
    <w:p w:rsidR="0009182C" w:rsidRDefault="0009182C" w:rsidP="0009182C">
      <w:pPr>
        <w:pStyle w:val="ListParagraph"/>
        <w:tabs>
          <w:tab w:val="left" w:pos="6495"/>
          <w:tab w:val="left" w:pos="9990"/>
        </w:tabs>
        <w:spacing w:after="0" w:line="240" w:lineRule="auto"/>
        <w:ind w:left="648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Pediatrics Cardiac Unit at N.I.C.V.D</w:t>
      </w:r>
      <w:r w:rsidRPr="0009182C">
        <w:rPr>
          <w:rFonts w:ascii="Times New Roman" w:hAnsi="Times New Roman" w:cs="Times New Roman"/>
          <w:sz w:val="24"/>
          <w:szCs w:val="24"/>
        </w:rPr>
        <w:t xml:space="preserve"> Karachi.</w:t>
      </w:r>
      <w:proofErr w:type="gramEnd"/>
      <w:r w:rsidRPr="0009182C">
        <w:rPr>
          <w:rFonts w:ascii="Times New Roman" w:hAnsi="Times New Roman" w:cs="Times New Roman"/>
          <w:sz w:val="24"/>
          <w:szCs w:val="24"/>
        </w:rPr>
        <w:t xml:space="preserve"> </w:t>
      </w:r>
    </w:p>
    <w:p w:rsidR="0009182C" w:rsidRDefault="002A07C1" w:rsidP="0009182C">
      <w:pPr>
        <w:pStyle w:val="ListParagraph"/>
        <w:tabs>
          <w:tab w:val="left" w:pos="6495"/>
          <w:tab w:val="left" w:pos="9990"/>
        </w:tabs>
        <w:spacing w:after="0" w:line="240" w:lineRule="auto"/>
        <w:ind w:left="6480"/>
        <w:rPr>
          <w:rFonts w:ascii="Times New Roman" w:hAnsi="Times New Roman" w:cs="Times New Roman"/>
          <w:b/>
          <w:sz w:val="24"/>
          <w:szCs w:val="24"/>
        </w:rPr>
      </w:pPr>
      <w:r>
        <w:rPr>
          <w:rFonts w:ascii="Times New Roman" w:hAnsi="Times New Roman" w:cs="Times New Roman"/>
          <w:b/>
          <w:sz w:val="24"/>
          <w:szCs w:val="24"/>
        </w:rPr>
        <w:t>18</w:t>
      </w:r>
      <w:r w:rsidR="00D15F48">
        <w:rPr>
          <w:rFonts w:ascii="Times New Roman" w:hAnsi="Times New Roman" w:cs="Times New Roman"/>
          <w:b/>
          <w:sz w:val="24"/>
          <w:szCs w:val="24"/>
        </w:rPr>
        <w:t>-05-2017 @ 01:00 pm</w:t>
      </w:r>
    </w:p>
    <w:p w:rsidR="0009182C" w:rsidRPr="005B0058" w:rsidRDefault="005B0058" w:rsidP="0009182C">
      <w:pPr>
        <w:pStyle w:val="ListParagraph"/>
        <w:numPr>
          <w:ilvl w:val="0"/>
          <w:numId w:val="1"/>
        </w:numPr>
        <w:tabs>
          <w:tab w:val="left" w:pos="6495"/>
          <w:tab w:val="left" w:pos="999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Time for Completion from written order of </w:t>
      </w:r>
    </w:p>
    <w:p w:rsidR="005B0058" w:rsidRPr="00FF46CD" w:rsidRDefault="00FF46CD" w:rsidP="00FF46CD">
      <w:p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0058" w:rsidRPr="00FF46CD">
        <w:rPr>
          <w:rFonts w:ascii="Times New Roman" w:hAnsi="Times New Roman" w:cs="Times New Roman"/>
          <w:sz w:val="24"/>
          <w:szCs w:val="24"/>
        </w:rPr>
        <w:t>Commence</w:t>
      </w:r>
      <w:proofErr w:type="gramStart"/>
      <w:r w:rsidR="005B0058" w:rsidRPr="00FF46CD">
        <w:rPr>
          <w:rFonts w:ascii="Times New Roman" w:hAnsi="Times New Roman" w:cs="Times New Roman"/>
          <w:sz w:val="24"/>
          <w:szCs w:val="24"/>
        </w:rPr>
        <w:t>:-</w:t>
      </w:r>
      <w:proofErr w:type="gramEnd"/>
      <w:r w:rsidR="005B0058" w:rsidRPr="00FF46CD">
        <w:rPr>
          <w:rFonts w:ascii="Times New Roman" w:hAnsi="Times New Roman" w:cs="Times New Roman"/>
          <w:sz w:val="24"/>
          <w:szCs w:val="24"/>
        </w:rPr>
        <w:tab/>
        <w:t>15 Days</w:t>
      </w:r>
    </w:p>
    <w:p w:rsidR="005B0058" w:rsidRDefault="005B0058" w:rsidP="005B0058">
      <w:pPr>
        <w:pStyle w:val="ListParagraph"/>
        <w:tabs>
          <w:tab w:val="left" w:pos="6495"/>
          <w:tab w:val="left" w:pos="9990"/>
        </w:tabs>
        <w:spacing w:after="0" w:line="240" w:lineRule="auto"/>
        <w:ind w:left="1080"/>
        <w:rPr>
          <w:rFonts w:ascii="Times New Roman" w:hAnsi="Times New Roman" w:cs="Times New Roman"/>
          <w:sz w:val="24"/>
          <w:szCs w:val="24"/>
        </w:rPr>
      </w:pPr>
    </w:p>
    <w:p w:rsidR="005B0058" w:rsidRDefault="005B0058" w:rsidP="005B0058">
      <w:pPr>
        <w:pStyle w:val="ListParagraph"/>
        <w:tabs>
          <w:tab w:val="left" w:pos="6495"/>
          <w:tab w:val="left" w:pos="9990"/>
        </w:tabs>
        <w:spacing w:after="0" w:line="240" w:lineRule="auto"/>
        <w:ind w:left="1080"/>
        <w:rPr>
          <w:rFonts w:ascii="Times New Roman" w:hAnsi="Times New Roman" w:cs="Times New Roman"/>
          <w:sz w:val="24"/>
          <w:szCs w:val="24"/>
        </w:rPr>
      </w:pPr>
    </w:p>
    <w:p w:rsidR="005B0058" w:rsidRDefault="005B0058" w:rsidP="005B0058">
      <w:pPr>
        <w:pStyle w:val="ListParagraph"/>
        <w:numPr>
          <w:ilvl w:val="0"/>
          <w:numId w:val="1"/>
        </w:numPr>
        <w:tabs>
          <w:tab w:val="left" w:pos="6495"/>
          <w:tab w:val="left" w:pos="9990"/>
        </w:tabs>
        <w:spacing w:after="0" w:line="600" w:lineRule="auto"/>
        <w:rPr>
          <w:rFonts w:ascii="Times New Roman" w:hAnsi="Times New Roman" w:cs="Times New Roman"/>
          <w:sz w:val="24"/>
          <w:szCs w:val="24"/>
        </w:rPr>
      </w:pPr>
      <w:r w:rsidRPr="005B0058">
        <w:rPr>
          <w:rFonts w:ascii="Times New Roman" w:hAnsi="Times New Roman" w:cs="Times New Roman"/>
          <w:sz w:val="24"/>
          <w:szCs w:val="24"/>
        </w:rPr>
        <w:t xml:space="preserve">Liquidity Damages:- </w:t>
      </w:r>
      <w:r>
        <w:rPr>
          <w:rFonts w:ascii="Times New Roman" w:hAnsi="Times New Roman" w:cs="Times New Roman"/>
          <w:sz w:val="24"/>
          <w:szCs w:val="24"/>
        </w:rPr>
        <w:tab/>
        <w:t>At  10%</w:t>
      </w:r>
    </w:p>
    <w:p w:rsidR="005B0058" w:rsidRPr="005B0058" w:rsidRDefault="005B0058" w:rsidP="005B0058">
      <w:pPr>
        <w:pStyle w:val="ListParagraph"/>
        <w:tabs>
          <w:tab w:val="left" w:pos="6495"/>
          <w:tab w:val="left" w:pos="9990"/>
        </w:tabs>
        <w:spacing w:after="0" w:line="600" w:lineRule="auto"/>
        <w:ind w:left="540"/>
        <w:rPr>
          <w:rFonts w:ascii="Times New Roman" w:hAnsi="Times New Roman" w:cs="Times New Roman"/>
          <w:b/>
          <w:sz w:val="24"/>
          <w:szCs w:val="24"/>
        </w:rPr>
      </w:pPr>
      <w:proofErr w:type="gramStart"/>
      <w:r w:rsidRPr="005B0058">
        <w:rPr>
          <w:rFonts w:ascii="Times New Roman" w:hAnsi="Times New Roman" w:cs="Times New Roman"/>
          <w:b/>
          <w:sz w:val="24"/>
          <w:szCs w:val="24"/>
        </w:rPr>
        <w:t>CD No.</w:t>
      </w:r>
      <w:proofErr w:type="gramEnd"/>
      <w:r w:rsidRPr="005B0058">
        <w:rPr>
          <w:rFonts w:ascii="Times New Roman" w:hAnsi="Times New Roman" w:cs="Times New Roman"/>
          <w:b/>
          <w:sz w:val="24"/>
          <w:szCs w:val="24"/>
        </w:rPr>
        <w:t xml:space="preserve"> _______________     Amount Rs. _____________   Dated:                  /              /2017</w:t>
      </w:r>
    </w:p>
    <w:p w:rsidR="00C21F71" w:rsidRPr="00FF46CD" w:rsidRDefault="005B0058" w:rsidP="00FF46CD">
      <w:pPr>
        <w:pStyle w:val="ListParagraph"/>
        <w:tabs>
          <w:tab w:val="left" w:pos="6495"/>
          <w:tab w:val="left" w:pos="9990"/>
        </w:tabs>
        <w:spacing w:after="0" w:line="600" w:lineRule="auto"/>
        <w:ind w:left="540"/>
        <w:rPr>
          <w:rFonts w:ascii="Times New Roman" w:hAnsi="Times New Roman" w:cs="Times New Roman"/>
          <w:b/>
          <w:sz w:val="24"/>
          <w:szCs w:val="24"/>
        </w:rPr>
      </w:pPr>
      <w:r w:rsidRPr="005B0058">
        <w:rPr>
          <w:rFonts w:ascii="Times New Roman" w:hAnsi="Times New Roman" w:cs="Times New Roman"/>
          <w:b/>
          <w:sz w:val="24"/>
          <w:szCs w:val="24"/>
        </w:rPr>
        <w:t>Bank ____________________________________</w:t>
      </w:r>
    </w:p>
    <w:p w:rsidR="005B0058" w:rsidRPr="00C13FC3" w:rsidRDefault="005B0058" w:rsidP="005B0058">
      <w:pPr>
        <w:pStyle w:val="NoSpacing"/>
        <w:ind w:left="5040"/>
        <w:jc w:val="center"/>
        <w:rPr>
          <w:rFonts w:ascii="Times New Roman" w:hAnsi="Times New Roman" w:cs="Times New Roman"/>
          <w:b/>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13FC3">
        <w:rPr>
          <w:rFonts w:ascii="Times New Roman" w:hAnsi="Times New Roman" w:cs="Times New Roman"/>
          <w:b/>
        </w:rPr>
        <w:t>Project Director-cum-</w:t>
      </w:r>
    </w:p>
    <w:p w:rsidR="005B0058" w:rsidRPr="00C13FC3" w:rsidRDefault="005B0058" w:rsidP="005B0058">
      <w:pPr>
        <w:pStyle w:val="NoSpacing"/>
        <w:ind w:left="5040" w:firstLine="720"/>
        <w:jc w:val="center"/>
        <w:rPr>
          <w:rFonts w:ascii="Times New Roman" w:hAnsi="Times New Roman" w:cs="Times New Roman"/>
          <w:b/>
        </w:rPr>
      </w:pPr>
      <w:r w:rsidRPr="00C13FC3">
        <w:rPr>
          <w:rFonts w:ascii="Times New Roman" w:hAnsi="Times New Roman" w:cs="Times New Roman"/>
          <w:b/>
        </w:rPr>
        <w:t>Project Engineer</w:t>
      </w:r>
    </w:p>
    <w:p w:rsidR="005B0058" w:rsidRPr="00C13FC3" w:rsidRDefault="00314B3D" w:rsidP="005B0058">
      <w:pPr>
        <w:pStyle w:val="NoSpacing"/>
        <w:ind w:left="5040" w:firstLine="720"/>
        <w:jc w:val="center"/>
        <w:rPr>
          <w:rFonts w:ascii="Times New Roman" w:hAnsi="Times New Roman" w:cs="Times New Roman"/>
          <w:b/>
        </w:rPr>
      </w:pPr>
      <w:r>
        <w:rPr>
          <w:rFonts w:ascii="Times New Roman" w:hAnsi="Times New Roman" w:cs="Times New Roman"/>
          <w:b/>
        </w:rPr>
        <w:t xml:space="preserve"> </w:t>
      </w:r>
      <w:r w:rsidR="005B0058" w:rsidRPr="00C13FC3">
        <w:rPr>
          <w:rFonts w:ascii="Times New Roman" w:hAnsi="Times New Roman" w:cs="Times New Roman"/>
          <w:b/>
        </w:rPr>
        <w:t>Es</w:t>
      </w:r>
      <w:r>
        <w:rPr>
          <w:rFonts w:ascii="Times New Roman" w:hAnsi="Times New Roman" w:cs="Times New Roman"/>
          <w:b/>
        </w:rPr>
        <w:t xml:space="preserve">tablishment of Pediatric Cardiac Unit </w:t>
      </w:r>
    </w:p>
    <w:p w:rsidR="005B0058" w:rsidRDefault="00314B3D" w:rsidP="005B0058">
      <w:pPr>
        <w:pStyle w:val="NoSpacing"/>
        <w:ind w:left="5040" w:firstLine="72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005B0058" w:rsidRPr="00C13FC3">
        <w:rPr>
          <w:rFonts w:ascii="Times New Roman" w:hAnsi="Times New Roman" w:cs="Times New Roman"/>
          <w:b/>
        </w:rPr>
        <w:t>N.I.C.V.D., Karachi.</w:t>
      </w:r>
    </w:p>
    <w:p w:rsidR="00FF46CD" w:rsidRDefault="00FF46CD" w:rsidP="00FF46CD">
      <w:pPr>
        <w:pStyle w:val="NoSpacing"/>
        <w:rPr>
          <w:rFonts w:ascii="Times New Roman" w:hAnsi="Times New Roman" w:cs="Times New Roman"/>
          <w:b/>
        </w:rPr>
      </w:pPr>
    </w:p>
    <w:p w:rsidR="00E826A2" w:rsidRDefault="00E826A2">
      <w:pPr>
        <w:pStyle w:val="NoSpacing"/>
        <w:rPr>
          <w:rFonts w:ascii="Times New Roman" w:hAnsi="Times New Roman" w:cs="Times New Roman"/>
          <w:sz w:val="24"/>
          <w:szCs w:val="24"/>
        </w:rPr>
      </w:pPr>
    </w:p>
    <w:p w:rsidR="00E826A2" w:rsidRDefault="00E826A2">
      <w:pPr>
        <w:pStyle w:val="NoSpacing"/>
        <w:rPr>
          <w:rFonts w:ascii="Times New Roman" w:hAnsi="Times New Roman" w:cs="Times New Roman"/>
          <w:sz w:val="24"/>
          <w:szCs w:val="24"/>
        </w:rPr>
      </w:pPr>
    </w:p>
    <w:p w:rsidR="00E826A2" w:rsidRPr="00267863" w:rsidRDefault="00E826A2" w:rsidP="00E826A2">
      <w:pPr>
        <w:autoSpaceDE w:val="0"/>
        <w:autoSpaceDN w:val="0"/>
        <w:adjustRightInd w:val="0"/>
        <w:spacing w:after="0" w:line="240" w:lineRule="auto"/>
        <w:jc w:val="center"/>
        <w:rPr>
          <w:rFonts w:ascii="Times New Roman" w:eastAsia="Calibri" w:hAnsi="Times New Roman" w:cs="Times New Roman"/>
          <w:b/>
          <w:bCs/>
          <w:color w:val="000000"/>
          <w:sz w:val="24"/>
          <w:szCs w:val="24"/>
          <w:u w:val="single"/>
        </w:rPr>
      </w:pPr>
      <w:r w:rsidRPr="00267863">
        <w:rPr>
          <w:rFonts w:ascii="Times New Roman" w:eastAsia="Calibri" w:hAnsi="Times New Roman" w:cs="Times New Roman"/>
          <w:b/>
          <w:bCs/>
          <w:color w:val="000000"/>
          <w:sz w:val="24"/>
          <w:szCs w:val="24"/>
          <w:u w:val="single"/>
        </w:rPr>
        <w:t>CONDITIONS OF CONTRACT</w:t>
      </w: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Clause – 1:</w:t>
      </w:r>
      <w:r w:rsidRPr="00441391">
        <w:rPr>
          <w:rFonts w:ascii="Times New Roman" w:eastAsia="Calibri" w:hAnsi="Times New Roman" w:cs="Times New Roman"/>
          <w:b/>
          <w:bCs/>
          <w:color w:val="000000"/>
        </w:rPr>
        <w:tab/>
        <w:t xml:space="preserve">Commencement &amp; Completion Dates of work. </w:t>
      </w:r>
      <w:r w:rsidRPr="00441391">
        <w:rPr>
          <w:rFonts w:ascii="Times New Roman" w:eastAsia="Calibri" w:hAnsi="Times New Roman" w:cs="Times New Roman"/>
          <w:color w:val="000000"/>
        </w:rPr>
        <w:t xml:space="preserve">The contractor shall not enter upon or </w:t>
      </w:r>
      <w:r w:rsidR="00D13557">
        <w:rPr>
          <w:rFonts w:ascii="Times New Roman" w:eastAsia="Calibri" w:hAnsi="Times New Roman" w:cs="Times New Roman"/>
          <w:color w:val="000000"/>
        </w:rPr>
        <w:t>commence any portion or item</w:t>
      </w:r>
      <w:r w:rsidRPr="00441391">
        <w:rPr>
          <w:rFonts w:ascii="Times New Roman" w:eastAsia="Calibri" w:hAnsi="Times New Roman" w:cs="Times New Roman"/>
          <w:color w:val="000000"/>
        </w:rPr>
        <w:t xml:space="preserve"> except with the written authority and instructions of the Engineer-in-charge or of in s</w:t>
      </w:r>
      <w:r w:rsidR="00D13557">
        <w:rPr>
          <w:rFonts w:ascii="Times New Roman" w:eastAsia="Calibri" w:hAnsi="Times New Roman" w:cs="Times New Roman"/>
          <w:color w:val="000000"/>
        </w:rPr>
        <w:t xml:space="preserve">ubordinate-in-charge of the </w:t>
      </w:r>
      <w:proofErr w:type="spellStart"/>
      <w:r w:rsidR="00D13557">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Failing such authority the contractor shall have no cla</w:t>
      </w:r>
      <w:r w:rsidR="00D13557">
        <w:rPr>
          <w:rFonts w:ascii="Times New Roman" w:eastAsia="Calibri" w:hAnsi="Times New Roman" w:cs="Times New Roman"/>
          <w:color w:val="000000"/>
        </w:rPr>
        <w:t xml:space="preserve">im to ask </w:t>
      </w:r>
      <w:proofErr w:type="gramStart"/>
      <w:r w:rsidR="00D13557">
        <w:rPr>
          <w:rFonts w:ascii="Times New Roman" w:eastAsia="Calibri" w:hAnsi="Times New Roman" w:cs="Times New Roman"/>
          <w:color w:val="000000"/>
        </w:rPr>
        <w:t xml:space="preserve">for </w:t>
      </w:r>
      <w:r w:rsidRPr="00441391">
        <w:rPr>
          <w:rFonts w:ascii="Times New Roman" w:eastAsia="Calibri" w:hAnsi="Times New Roman" w:cs="Times New Roman"/>
          <w:color w:val="000000"/>
        </w:rPr>
        <w:t xml:space="preserve"> payment</w:t>
      </w:r>
      <w:proofErr w:type="gramEnd"/>
      <w:r w:rsidRPr="00441391">
        <w:rPr>
          <w:rFonts w:ascii="Times New Roman" w:eastAsia="Calibri" w:hAnsi="Times New Roman" w:cs="Times New Roman"/>
          <w:color w:val="000000"/>
        </w:rPr>
        <w:t xml:space="preserve"> </w:t>
      </w:r>
      <w:r w:rsidR="00D13557">
        <w:rPr>
          <w:rFonts w:ascii="Times New Roman" w:eastAsia="Calibri" w:hAnsi="Times New Roman" w:cs="Times New Roman"/>
          <w:color w:val="000000"/>
        </w:rPr>
        <w:t>of the articles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The contrac</w:t>
      </w:r>
      <w:r w:rsidR="00D13557">
        <w:rPr>
          <w:rFonts w:ascii="Times New Roman" w:eastAsia="Calibri" w:hAnsi="Times New Roman" w:cs="Times New Roman"/>
          <w:color w:val="000000"/>
        </w:rPr>
        <w:t>tor shall proceed with the quotation</w:t>
      </w:r>
      <w:r w:rsidRPr="00441391">
        <w:rPr>
          <w:rFonts w:ascii="Times New Roman" w:eastAsia="Calibri" w:hAnsi="Times New Roman" w:cs="Times New Roman"/>
          <w:color w:val="000000"/>
        </w:rPr>
        <w:t xml:space="preserve"> with due expedition and wit</w:t>
      </w:r>
      <w:r w:rsidR="00D13557">
        <w:rPr>
          <w:rFonts w:ascii="Times New Roman" w:eastAsia="Calibri" w:hAnsi="Times New Roman" w:cs="Times New Roman"/>
          <w:color w:val="000000"/>
        </w:rPr>
        <w:t>hout delay and complete the good</w:t>
      </w:r>
      <w:r w:rsidRPr="00441391">
        <w:rPr>
          <w:rFonts w:ascii="Times New Roman" w:eastAsia="Calibri" w:hAnsi="Times New Roman" w:cs="Times New Roman"/>
          <w:color w:val="000000"/>
        </w:rPr>
        <w:t>s in the time a</w:t>
      </w:r>
      <w:r w:rsidR="00D13557">
        <w:rPr>
          <w:rFonts w:ascii="Times New Roman" w:eastAsia="Calibri" w:hAnsi="Times New Roman" w:cs="Times New Roman"/>
          <w:color w:val="000000"/>
        </w:rPr>
        <w:t>llowed for carrying out the goods as entered in the quotation</w:t>
      </w:r>
      <w:r w:rsidRPr="00441391">
        <w:rPr>
          <w:rFonts w:ascii="Times New Roman" w:eastAsia="Calibri" w:hAnsi="Times New Roman" w:cs="Times New Roman"/>
          <w:color w:val="000000"/>
        </w:rPr>
        <w:t xml:space="preserve"> shall be strictly observed by the contractor and shall reckoned from the date on </w:t>
      </w:r>
      <w:r w:rsidR="00D13557">
        <w:rPr>
          <w:rFonts w:ascii="Times New Roman" w:eastAsia="Calibri" w:hAnsi="Times New Roman" w:cs="Times New Roman"/>
          <w:color w:val="000000"/>
        </w:rPr>
        <w:t>which the order to commence</w:t>
      </w:r>
      <w:r w:rsidRPr="00441391">
        <w:rPr>
          <w:rFonts w:ascii="Times New Roman" w:eastAsia="Calibri" w:hAnsi="Times New Roman" w:cs="Times New Roman"/>
          <w:color w:val="000000"/>
        </w:rPr>
        <w:t xml:space="preserve"> is given to the contractor. And further to ensure good progress </w:t>
      </w:r>
      <w:r w:rsidR="00D13557">
        <w:rPr>
          <w:rFonts w:ascii="Times New Roman" w:eastAsia="Calibri" w:hAnsi="Times New Roman" w:cs="Times New Roman"/>
          <w:color w:val="000000"/>
        </w:rPr>
        <w:t>during the supply</w:t>
      </w:r>
      <w:r w:rsidRPr="00441391">
        <w:rPr>
          <w:rFonts w:ascii="Times New Roman" w:eastAsia="Calibri" w:hAnsi="Times New Roman" w:cs="Times New Roman"/>
          <w:color w:val="000000"/>
        </w:rPr>
        <w:t xml:space="preserve"> contractor shall be bound, in all in which</w:t>
      </w:r>
      <w:r w:rsidR="00D13557">
        <w:rPr>
          <w:rFonts w:ascii="Times New Roman" w:eastAsia="Calibri" w:hAnsi="Times New Roman" w:cs="Times New Roman"/>
          <w:color w:val="000000"/>
        </w:rPr>
        <w:t xml:space="preserve"> the time allowed for supply of any item</w:t>
      </w:r>
      <w:r w:rsidRPr="00441391">
        <w:rPr>
          <w:rFonts w:ascii="Times New Roman" w:eastAsia="Calibri" w:hAnsi="Times New Roman" w:cs="Times New Roman"/>
          <w:color w:val="000000"/>
        </w:rPr>
        <w:t xml:space="preserve"> excee</w:t>
      </w:r>
      <w:r w:rsidR="00D13557">
        <w:rPr>
          <w:rFonts w:ascii="Times New Roman" w:eastAsia="Calibri" w:hAnsi="Times New Roman" w:cs="Times New Roman"/>
          <w:color w:val="000000"/>
        </w:rPr>
        <w:t>ds one month, to achieve target</w:t>
      </w:r>
      <w:r w:rsidRPr="00441391">
        <w:rPr>
          <w:rFonts w:ascii="Times New Roman" w:eastAsia="Calibri" w:hAnsi="Times New Roman" w:cs="Times New Roman"/>
          <w:color w:val="000000"/>
        </w:rPr>
        <w:t xml:space="preserve"> on the prorate basis.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Clause – 2:</w:t>
      </w:r>
      <w:r w:rsidRPr="00441391">
        <w:rPr>
          <w:rFonts w:ascii="Times New Roman" w:eastAsia="Calibri" w:hAnsi="Times New Roman" w:cs="Times New Roman"/>
          <w:b/>
          <w:bCs/>
          <w:color w:val="000000"/>
        </w:rPr>
        <w:tab/>
        <w:t xml:space="preserve">Liquidated Damages. </w:t>
      </w:r>
      <w:r w:rsidRPr="00441391">
        <w:rPr>
          <w:rFonts w:ascii="Times New Roman" w:eastAsia="Calibri" w:hAnsi="Times New Roman" w:cs="Times New Roman"/>
          <w:color w:val="000000"/>
        </w:rPr>
        <w:t xml:space="preserve">The contractor shall pay liquidated damages to the Agency at the rate per day stated in the bidding data for each day that the </w:t>
      </w:r>
      <w:r w:rsidRPr="00441391">
        <w:rPr>
          <w:rFonts w:ascii="Times New Roman" w:eastAsia="Calibri" w:hAnsi="Times New Roman" w:cs="Times New Roman"/>
          <w:b/>
          <w:bCs/>
          <w:color w:val="000000"/>
        </w:rPr>
        <w:t>c</w:t>
      </w:r>
      <w:r w:rsidRPr="00441391">
        <w:rPr>
          <w:rFonts w:ascii="Times New Roman" w:eastAsia="Calibri" w:hAnsi="Times New Roman" w:cs="Times New Roman"/>
          <w:color w:val="000000"/>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3: Termination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Procuring Agency/Executive Engineer may terminate the contract if either of the following conditions exits:-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r>
      <w:r w:rsidRPr="00441391">
        <w:rPr>
          <w:rFonts w:ascii="Times New Roman" w:eastAsia="Calibri" w:hAnsi="Times New Roman" w:cs="Times New Roman"/>
          <w:color w:val="000000"/>
        </w:rPr>
        <w:t>Contractor causes a breach of any clause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The progress of any particu</w:t>
      </w:r>
      <w:r w:rsidR="001C2722">
        <w:rPr>
          <w:rFonts w:ascii="Times New Roman" w:eastAsia="Calibri" w:hAnsi="Times New Roman" w:cs="Times New Roman"/>
          <w:color w:val="000000"/>
        </w:rPr>
        <w:t>lar portion of the item</w:t>
      </w:r>
      <w:r w:rsidRPr="00441391">
        <w:rPr>
          <w:rFonts w:ascii="Times New Roman" w:eastAsia="Calibri" w:hAnsi="Times New Roman" w:cs="Times New Roman"/>
          <w:color w:val="000000"/>
        </w:rPr>
        <w:t xml:space="preserve"> is unsatisfactory and notice of 10 days has expired;</w:t>
      </w: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(iii) </w:t>
      </w:r>
      <w:r>
        <w:rPr>
          <w:rFonts w:ascii="Times New Roman" w:eastAsia="Calibri" w:hAnsi="Times New Roman" w:cs="Times New Roman"/>
          <w:color w:val="000000"/>
        </w:rPr>
        <w:tab/>
      </w:r>
      <w:r w:rsidRPr="00441391">
        <w:rPr>
          <w:rFonts w:ascii="Times New Roman" w:eastAsia="Calibri" w:hAnsi="Times New Roman" w:cs="Times New Roman"/>
          <w:color w:val="000000"/>
        </w:rPr>
        <w:t>In the</w:t>
      </w:r>
      <w:r w:rsidR="001C2722">
        <w:rPr>
          <w:rFonts w:ascii="Times New Roman" w:eastAsia="Calibri" w:hAnsi="Times New Roman" w:cs="Times New Roman"/>
          <w:color w:val="000000"/>
        </w:rPr>
        <w:t xml:space="preserve"> case of abandonment of the supply</w:t>
      </w:r>
      <w:r w:rsidRPr="00441391">
        <w:rPr>
          <w:rFonts w:ascii="Times New Roman" w:eastAsia="Calibri" w:hAnsi="Times New Roman" w:cs="Times New Roman"/>
          <w:color w:val="000000"/>
        </w:rPr>
        <w:t xml:space="preserve"> owing to the serious illness or death of the contractor or any other cause.</w:t>
      </w: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proofErr w:type="gramStart"/>
      <w:r w:rsidRPr="00441391">
        <w:rPr>
          <w:rFonts w:ascii="Times New Roman" w:eastAsia="Calibri" w:hAnsi="Times New Roman" w:cs="Times New Roman"/>
          <w:color w:val="000000"/>
        </w:rPr>
        <w:t xml:space="preserve">(iv) </w:t>
      </w:r>
      <w:r>
        <w:rPr>
          <w:rFonts w:ascii="Times New Roman" w:eastAsia="Calibri" w:hAnsi="Times New Roman" w:cs="Times New Roman"/>
          <w:color w:val="000000"/>
        </w:rPr>
        <w:tab/>
      </w:r>
      <w:r w:rsidRPr="00441391">
        <w:rPr>
          <w:rFonts w:ascii="Times New Roman" w:eastAsia="Calibri" w:hAnsi="Times New Roman" w:cs="Times New Roman"/>
          <w:color w:val="000000"/>
        </w:rPr>
        <w:t>Contractor</w:t>
      </w:r>
      <w:proofErr w:type="gramEnd"/>
      <w:r w:rsidRPr="00441391">
        <w:rPr>
          <w:rFonts w:ascii="Times New Roman" w:eastAsia="Calibri" w:hAnsi="Times New Roman" w:cs="Times New Roman"/>
          <w:color w:val="000000"/>
        </w:rPr>
        <w:t xml:space="preserve"> can also request for termination of contract if a payment certified by the Engineer is not paid to the contractor within 60 days of the date of the submission of the bill;</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The Executive Engineer/Procuring Agency has power to adopt any of the following courses as may deem fit:-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r>
      <w:r w:rsidRPr="00441391">
        <w:rPr>
          <w:rFonts w:ascii="Times New Roman" w:eastAsia="Calibri" w:hAnsi="Times New Roman" w:cs="Times New Roman"/>
          <w:color w:val="000000"/>
        </w:rPr>
        <w:t xml:space="preserve">To forfeit the security deposit available except conditions mentioned at </w:t>
      </w:r>
      <w:proofErr w:type="gramStart"/>
      <w:r w:rsidRPr="00441391">
        <w:rPr>
          <w:rFonts w:ascii="Times New Roman" w:eastAsia="Calibri" w:hAnsi="Times New Roman" w:cs="Times New Roman"/>
          <w:color w:val="000000"/>
        </w:rPr>
        <w:t>A</w:t>
      </w:r>
      <w:proofErr w:type="gramEnd"/>
      <w:r w:rsidRPr="00441391">
        <w:rPr>
          <w:rFonts w:ascii="Times New Roman" w:eastAsia="Calibri" w:hAnsi="Times New Roman" w:cs="Times New Roman"/>
          <w:color w:val="000000"/>
        </w:rPr>
        <w:t xml:space="preserve"> (iii) and (iv) above;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To finalize the</w:t>
      </w:r>
      <w:r w:rsidR="001C2722">
        <w:rPr>
          <w:rFonts w:ascii="Times New Roman" w:eastAsia="Calibri" w:hAnsi="Times New Roman" w:cs="Times New Roman"/>
          <w:color w:val="000000"/>
        </w:rPr>
        <w:t xml:space="preserve"> supply of goods</w:t>
      </w:r>
      <w:r w:rsidRPr="00441391">
        <w:rPr>
          <w:rFonts w:ascii="Times New Roman" w:eastAsia="Calibri" w:hAnsi="Times New Roman" w:cs="Times New Roman"/>
          <w:color w:val="000000"/>
        </w:rPr>
        <w:t xml:space="preserve"> by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In the event of any of the above courses being adopted by the Executive Engineer/Procuring Agency, the contractor shall have:-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t>N</w:t>
      </w:r>
      <w:r w:rsidRPr="00441391">
        <w:rPr>
          <w:rFonts w:ascii="Times New Roman" w:eastAsia="Calibri" w:hAnsi="Times New Roman" w:cs="Times New Roman"/>
          <w:color w:val="000000"/>
        </w:rPr>
        <w:t>o claim to compensation for any loss sustained by him by reason of his having purchased or procured any materials, or entered into any engagements, or made any advances on account of, or with a view to t</w:t>
      </w:r>
      <w:r w:rsidR="00A07B6F">
        <w:rPr>
          <w:rFonts w:ascii="Times New Roman" w:eastAsia="Calibri" w:hAnsi="Times New Roman" w:cs="Times New Roman"/>
          <w:color w:val="000000"/>
        </w:rPr>
        <w:t>he supply of the goods</w:t>
      </w:r>
      <w:r w:rsidRPr="00441391">
        <w:rPr>
          <w:rFonts w:ascii="Times New Roman" w:eastAsia="Calibri" w:hAnsi="Times New Roman" w:cs="Times New Roman"/>
          <w:color w:val="000000"/>
        </w:rPr>
        <w:t xml:space="preserve"> or the performance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However, the c</w:t>
      </w:r>
      <w:r w:rsidR="00A07B6F">
        <w:rPr>
          <w:rFonts w:ascii="Times New Roman" w:eastAsia="Calibri" w:hAnsi="Times New Roman" w:cs="Times New Roman"/>
          <w:color w:val="000000"/>
        </w:rPr>
        <w:t>ontractor can claim for the supply</w:t>
      </w:r>
      <w:r w:rsidRPr="00441391">
        <w:rPr>
          <w:rFonts w:ascii="Times New Roman" w:eastAsia="Calibri" w:hAnsi="Times New Roman" w:cs="Times New Roman"/>
          <w:color w:val="000000"/>
        </w:rPr>
        <w:t xml:space="preserve"> done at site duly certified by the executive engineer in writing regard</w:t>
      </w:r>
      <w:r w:rsidR="00A07B6F">
        <w:rPr>
          <w:rFonts w:ascii="Times New Roman" w:eastAsia="Calibri" w:hAnsi="Times New Roman" w:cs="Times New Roman"/>
          <w:color w:val="000000"/>
        </w:rPr>
        <w:t>ing the performance of such supply</w:t>
      </w:r>
      <w:r w:rsidRPr="00441391">
        <w:rPr>
          <w:rFonts w:ascii="Times New Roman" w:eastAsia="Calibri" w:hAnsi="Times New Roman" w:cs="Times New Roman"/>
          <w:color w:val="000000"/>
        </w:rPr>
        <w:t xml:space="preserve"> and has not been paid.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Procuring Agenc</w:t>
      </w:r>
      <w:r w:rsidR="00A07B6F">
        <w:rPr>
          <w:rFonts w:ascii="Times New Roman" w:eastAsia="Calibri" w:hAnsi="Times New Roman" w:cs="Times New Roman"/>
          <w:color w:val="000000"/>
        </w:rPr>
        <w:t>y/Engineer may invite fresh quotation for remaining items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4: </w:t>
      </w:r>
      <w:r w:rsidRPr="00441391">
        <w:rPr>
          <w:rFonts w:ascii="Times New Roman" w:eastAsia="Calibri" w:hAnsi="Times New Roman" w:cs="Times New Roman"/>
          <w:b/>
          <w:bCs/>
          <w:color w:val="000000"/>
        </w:rPr>
        <w:tab/>
        <w:t xml:space="preserve">Possession of the site and claims for compensation for delay. </w:t>
      </w:r>
      <w:r w:rsidRPr="00441391">
        <w:rPr>
          <w:rFonts w:ascii="Times New Roman" w:eastAsia="Calibri" w:hAnsi="Times New Roman" w:cs="Times New Roman"/>
          <w:color w:val="000000"/>
        </w:rPr>
        <w:t>The Engineer shall give pos</w:t>
      </w:r>
      <w:r w:rsidR="00317BA1">
        <w:rPr>
          <w:rFonts w:ascii="Times New Roman" w:eastAsia="Calibri" w:hAnsi="Times New Roman" w:cs="Times New Roman"/>
          <w:color w:val="000000"/>
        </w:rPr>
        <w:t xml:space="preserve">session of all parts of the </w:t>
      </w:r>
      <w:proofErr w:type="spellStart"/>
      <w:r w:rsidR="00317BA1">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xml:space="preserve"> to the </w:t>
      </w:r>
      <w:r w:rsidRPr="00441391">
        <w:rPr>
          <w:rFonts w:ascii="Times New Roman" w:eastAsia="Calibri" w:hAnsi="Times New Roman" w:cs="Times New Roman"/>
          <w:b/>
          <w:bCs/>
          <w:color w:val="000000"/>
        </w:rPr>
        <w:t>c</w:t>
      </w:r>
      <w:r w:rsidRPr="00441391">
        <w:rPr>
          <w:rFonts w:ascii="Times New Roman" w:eastAsia="Calibri" w:hAnsi="Times New Roman" w:cs="Times New Roman"/>
          <w:color w:val="000000"/>
        </w:rPr>
        <w:t>o</w:t>
      </w:r>
      <w:r w:rsidR="00317BA1">
        <w:rPr>
          <w:rFonts w:ascii="Times New Roman" w:eastAsia="Calibri" w:hAnsi="Times New Roman" w:cs="Times New Roman"/>
          <w:color w:val="000000"/>
        </w:rPr>
        <w:t xml:space="preserve">ntractor. If possession </w:t>
      </w:r>
      <w:r w:rsidRPr="00441391">
        <w:rPr>
          <w:rFonts w:ascii="Times New Roman" w:eastAsia="Calibri" w:hAnsi="Times New Roman" w:cs="Times New Roman"/>
          <w:color w:val="000000"/>
        </w:rPr>
        <w:t xml:space="preserve">is not given by the date stated in the contract data, no compensation shall be allowed </w:t>
      </w:r>
      <w:r w:rsidR="00317BA1">
        <w:rPr>
          <w:rFonts w:ascii="Times New Roman" w:eastAsia="Calibri" w:hAnsi="Times New Roman" w:cs="Times New Roman"/>
          <w:color w:val="000000"/>
        </w:rPr>
        <w:t xml:space="preserve">for any delay caused in supply of the items on account of sanction </w:t>
      </w:r>
      <w:r w:rsidRPr="00441391">
        <w:rPr>
          <w:rFonts w:ascii="Times New Roman" w:eastAsia="Calibri" w:hAnsi="Times New Roman" w:cs="Times New Roman"/>
          <w:color w:val="000000"/>
        </w:rPr>
        <w:t>o</w:t>
      </w:r>
      <w:r w:rsidR="00317BA1">
        <w:rPr>
          <w:rFonts w:ascii="Times New Roman" w:eastAsia="Calibri" w:hAnsi="Times New Roman" w:cs="Times New Roman"/>
          <w:color w:val="000000"/>
        </w:rPr>
        <w:t>f</w:t>
      </w:r>
      <w:r w:rsidRPr="00441391">
        <w:rPr>
          <w:rFonts w:ascii="Times New Roman" w:eastAsia="Calibri" w:hAnsi="Times New Roman" w:cs="Times New Roman"/>
          <w:color w:val="000000"/>
        </w:rPr>
        <w:t xml:space="preserve"> estimates. In such case, either date of commencement will be changed or period of completion is to be extended accordingly.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–5: </w:t>
      </w:r>
      <w:r w:rsidRPr="00441391">
        <w:rPr>
          <w:rFonts w:ascii="Times New Roman" w:eastAsia="Calibri" w:hAnsi="Times New Roman" w:cs="Times New Roman"/>
          <w:b/>
          <w:bCs/>
          <w:color w:val="000000"/>
        </w:rPr>
        <w:tab/>
        <w:t xml:space="preserve">Extension of Intended Completion Date. </w:t>
      </w:r>
      <w:r w:rsidRPr="00441391">
        <w:rPr>
          <w:rFonts w:ascii="Times New Roman" w:eastAsia="Calibri" w:hAnsi="Times New Roman" w:cs="Times New Roman"/>
          <w:color w:val="000000"/>
        </w:rPr>
        <w:t>The Procuring Agency either at its own initiatives before the date of completion or on desire of the contractor may extend the intended completion date, if an ev</w:t>
      </w:r>
      <w:r w:rsidR="0001719A">
        <w:rPr>
          <w:rFonts w:ascii="Times New Roman" w:eastAsia="Calibri" w:hAnsi="Times New Roman" w:cs="Times New Roman"/>
          <w:color w:val="000000"/>
        </w:rPr>
        <w:t>ent (which hinders the supply of goods</w:t>
      </w:r>
      <w:r w:rsidRPr="00441391">
        <w:rPr>
          <w:rFonts w:ascii="Times New Roman" w:eastAsia="Calibri" w:hAnsi="Times New Roman" w:cs="Times New Roman"/>
          <w:color w:val="000000"/>
        </w:rPr>
        <w:t>) occurs or a variation order is issued which makes it</w:t>
      </w:r>
      <w:r w:rsidR="0001719A">
        <w:rPr>
          <w:rFonts w:ascii="Times New Roman" w:eastAsia="Calibri" w:hAnsi="Times New Roman" w:cs="Times New Roman"/>
          <w:color w:val="000000"/>
        </w:rPr>
        <w:t xml:space="preserve"> impossible to complete the supply</w:t>
      </w:r>
      <w:r w:rsidRPr="00441391">
        <w:rPr>
          <w:rFonts w:ascii="Times New Roman" w:eastAsia="Calibri" w:hAnsi="Times New Roman" w:cs="Times New Roman"/>
          <w:color w:val="000000"/>
        </w:rPr>
        <w:t xml:space="preserve"> by the intended completion date for such period as he may think necessary or proper. The decision of the Executive Engineer in this matter shall be final; where time has been extended under this or any other clause </w:t>
      </w:r>
      <w:r w:rsidRPr="00441391">
        <w:rPr>
          <w:rFonts w:ascii="Times New Roman" w:eastAsia="Calibri" w:hAnsi="Times New Roman" w:cs="Times New Roman"/>
          <w:color w:val="000000"/>
        </w:rPr>
        <w:lastRenderedPageBreak/>
        <w:t>of this agreement, the</w:t>
      </w:r>
      <w:r w:rsidR="0001719A">
        <w:rPr>
          <w:rFonts w:ascii="Times New Roman" w:eastAsia="Calibri" w:hAnsi="Times New Roman" w:cs="Times New Roman"/>
          <w:color w:val="000000"/>
        </w:rPr>
        <w:t xml:space="preserve"> date for completion of the goods</w:t>
      </w:r>
      <w:r w:rsidRPr="00441391">
        <w:rPr>
          <w:rFonts w:ascii="Times New Roman" w:eastAsia="Calibri" w:hAnsi="Times New Roman" w:cs="Times New Roman"/>
          <w:color w:val="000000"/>
        </w:rPr>
        <w:t xml:space="preserve"> shall be the date fixed by the order giving the extension or by the aggregate of all such orders, made under this agreement.</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When time has been extended as aforesaid, it shall continue to be the essence of the contract and all clauses of the contract shall continue to be operative during the extended period.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–6: </w:t>
      </w:r>
      <w:r w:rsidRPr="00441391">
        <w:rPr>
          <w:rFonts w:ascii="Times New Roman" w:eastAsia="Calibri" w:hAnsi="Times New Roman" w:cs="Times New Roman"/>
          <w:b/>
          <w:bCs/>
          <w:color w:val="000000"/>
        </w:rPr>
        <w:tab/>
        <w:t xml:space="preserve">Specifications. </w:t>
      </w:r>
      <w:r w:rsidR="0001719A">
        <w:rPr>
          <w:rFonts w:ascii="Times New Roman" w:eastAsia="Calibri" w:hAnsi="Times New Roman" w:cs="Times New Roman"/>
          <w:color w:val="000000"/>
        </w:rPr>
        <w:t>The contractor shall supply</w:t>
      </w:r>
      <w:r w:rsidRPr="00441391">
        <w:rPr>
          <w:rFonts w:ascii="Times New Roman" w:eastAsia="Calibri" w:hAnsi="Times New Roman" w:cs="Times New Roman"/>
          <w:color w:val="000000"/>
        </w:rPr>
        <w:t xml:space="preserve"> the </w:t>
      </w:r>
      <w:r w:rsidR="0001719A">
        <w:rPr>
          <w:rFonts w:ascii="Times New Roman" w:eastAsia="Calibri" w:hAnsi="Times New Roman" w:cs="Times New Roman"/>
          <w:color w:val="000000"/>
        </w:rPr>
        <w:t>whole and every part of the goods</w:t>
      </w:r>
      <w:r w:rsidRPr="00441391">
        <w:rPr>
          <w:rFonts w:ascii="Times New Roman" w:eastAsia="Calibri" w:hAnsi="Times New Roman" w:cs="Times New Roman"/>
          <w:color w:val="000000"/>
        </w:rPr>
        <w:t xml:space="preserve">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w:t>
      </w:r>
      <w:r w:rsidR="0001719A">
        <w:rPr>
          <w:rFonts w:ascii="Times New Roman" w:eastAsia="Calibri" w:hAnsi="Times New Roman" w:cs="Times New Roman"/>
          <w:color w:val="000000"/>
        </w:rPr>
        <w:t xml:space="preserve">tly, fully and faithfully to </w:t>
      </w:r>
      <w:r w:rsidR="00314B3D">
        <w:rPr>
          <w:rFonts w:ascii="Times New Roman" w:eastAsia="Calibri" w:hAnsi="Times New Roman" w:cs="Times New Roman"/>
          <w:color w:val="000000"/>
        </w:rPr>
        <w:t>supply in</w:t>
      </w:r>
      <w:r w:rsidR="0001719A">
        <w:rPr>
          <w:rFonts w:ascii="Times New Roman" w:eastAsia="Calibri" w:hAnsi="Times New Roman" w:cs="Times New Roman"/>
          <w:color w:val="000000"/>
        </w:rPr>
        <w:t xml:space="preserve"> writing relating to the goods</w:t>
      </w:r>
      <w:r w:rsidRPr="00441391">
        <w:rPr>
          <w:rFonts w:ascii="Times New Roman" w:eastAsia="Calibri" w:hAnsi="Times New Roman" w:cs="Times New Roman"/>
          <w:color w:val="000000"/>
        </w:rPr>
        <w:t xml:space="preserve"> signed by the Engineer-in-charge and lodge in his office and to which the contractor shall be entitled to have access at su</w:t>
      </w:r>
      <w:r w:rsidR="0001719A">
        <w:rPr>
          <w:rFonts w:ascii="Times New Roman" w:eastAsia="Calibri" w:hAnsi="Times New Roman" w:cs="Times New Roman"/>
          <w:color w:val="000000"/>
        </w:rPr>
        <w:t xml:space="preserve">ch office or on the </w:t>
      </w:r>
      <w:proofErr w:type="spellStart"/>
      <w:r w:rsidR="0001719A">
        <w:rPr>
          <w:rFonts w:ascii="Times New Roman" w:eastAsia="Calibri" w:hAnsi="Times New Roman" w:cs="Times New Roman"/>
          <w:color w:val="000000"/>
        </w:rPr>
        <w:t>PIU</w:t>
      </w:r>
      <w:proofErr w:type="spellEnd"/>
      <w:r w:rsidR="0001719A">
        <w:rPr>
          <w:rFonts w:ascii="Times New Roman" w:eastAsia="Calibri" w:hAnsi="Times New Roman" w:cs="Times New Roman"/>
          <w:color w:val="000000"/>
        </w:rPr>
        <w:t xml:space="preserve"> for the purpose of supply</w:t>
      </w:r>
      <w:r w:rsidRPr="00441391">
        <w:rPr>
          <w:rFonts w:ascii="Times New Roman" w:eastAsia="Calibri" w:hAnsi="Times New Roman" w:cs="Times New Roman"/>
          <w:color w:val="000000"/>
        </w:rPr>
        <w:t xml:space="preserve"> during office hours and the contractor shall, if he so requires, be entitled at his own expense </w:t>
      </w:r>
      <w:r w:rsidR="0001719A">
        <w:rPr>
          <w:rFonts w:ascii="Times New Roman" w:eastAsia="Calibri" w:hAnsi="Times New Roman" w:cs="Times New Roman"/>
          <w:color w:val="000000"/>
        </w:rPr>
        <w:t>to make or cause to be made all such items</w:t>
      </w:r>
      <w:r w:rsidRPr="00441391">
        <w:rPr>
          <w:rFonts w:ascii="Times New Roman" w:eastAsia="Calibri" w:hAnsi="Times New Roman" w:cs="Times New Roman"/>
          <w:color w:val="000000"/>
        </w:rPr>
        <w:t xml:space="preserve"> and instructions as aforesaid.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7: Payments.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t xml:space="preserve">Interim/Running Bill. </w:t>
      </w:r>
      <w:r w:rsidRPr="00441391">
        <w:rPr>
          <w:rFonts w:ascii="Times New Roman" w:eastAsia="Calibri" w:hAnsi="Times New Roman" w:cs="Times New Roman"/>
          <w:color w:val="000000"/>
        </w:rPr>
        <w:t>A bill shall be submitted by the contrac</w:t>
      </w:r>
      <w:r w:rsidR="0077795A">
        <w:rPr>
          <w:rFonts w:ascii="Times New Roman" w:eastAsia="Calibri" w:hAnsi="Times New Roman" w:cs="Times New Roman"/>
          <w:color w:val="000000"/>
        </w:rPr>
        <w:t xml:space="preserve">tor as frequently as the </w:t>
      </w:r>
      <w:r w:rsidRPr="00441391">
        <w:rPr>
          <w:rFonts w:ascii="Times New Roman" w:eastAsia="Calibri" w:hAnsi="Times New Roman" w:cs="Times New Roman"/>
          <w:color w:val="000000"/>
        </w:rPr>
        <w:t>s</w:t>
      </w:r>
      <w:r w:rsidR="0077795A">
        <w:rPr>
          <w:rFonts w:ascii="Times New Roman" w:eastAsia="Calibri" w:hAnsi="Times New Roman" w:cs="Times New Roman"/>
          <w:color w:val="000000"/>
        </w:rPr>
        <w:t>upply</w:t>
      </w:r>
      <w:r w:rsidRPr="00441391">
        <w:rPr>
          <w:rFonts w:ascii="Times New Roman" w:eastAsia="Calibri" w:hAnsi="Times New Roman" w:cs="Times New Roman"/>
          <w:color w:val="000000"/>
        </w:rPr>
        <w:t xml:space="preserve"> of </w:t>
      </w:r>
      <w:r w:rsidR="0077795A">
        <w:rPr>
          <w:rFonts w:ascii="Times New Roman" w:eastAsia="Calibri" w:hAnsi="Times New Roman" w:cs="Times New Roman"/>
          <w:color w:val="000000"/>
        </w:rPr>
        <w:t>the goods may justify for all items</w:t>
      </w:r>
      <w:r w:rsidRPr="00441391">
        <w:rPr>
          <w:rFonts w:ascii="Times New Roman" w:eastAsia="Calibri" w:hAnsi="Times New Roman" w:cs="Times New Roman"/>
          <w:color w:val="000000"/>
        </w:rPr>
        <w:t xml:space="preserve"> executed and not included in any previo</w:t>
      </w:r>
      <w:r w:rsidR="0077795A">
        <w:rPr>
          <w:rFonts w:ascii="Times New Roman" w:eastAsia="Calibri" w:hAnsi="Times New Roman" w:cs="Times New Roman"/>
          <w:color w:val="000000"/>
        </w:rPr>
        <w:t>us bill at least within time</w:t>
      </w:r>
      <w:r w:rsidRPr="00441391">
        <w:rPr>
          <w:rFonts w:ascii="Times New Roman" w:eastAsia="Calibri" w:hAnsi="Times New Roman" w:cs="Times New Roman"/>
          <w:color w:val="000000"/>
        </w:rPr>
        <w:t xml:space="preserve"> and the Engineer-in-charge shall take or cause to be taken the requis</w:t>
      </w:r>
      <w:r w:rsidR="0077795A">
        <w:rPr>
          <w:rFonts w:ascii="Times New Roman" w:eastAsia="Calibri" w:hAnsi="Times New Roman" w:cs="Times New Roman"/>
          <w:color w:val="000000"/>
        </w:rPr>
        <w:t>ite goods</w:t>
      </w:r>
      <w:r w:rsidRPr="00441391">
        <w:rPr>
          <w:rFonts w:ascii="Times New Roman" w:eastAsia="Calibri" w:hAnsi="Times New Roman" w:cs="Times New Roman"/>
          <w:color w:val="000000"/>
        </w:rPr>
        <w:t xml:space="preserve"> of having the same verified and the claim, as for as admissible, adjusted, if possible before the expiry of ten days from the presentation of th</w:t>
      </w:r>
      <w:r w:rsidR="0077795A">
        <w:rPr>
          <w:rFonts w:ascii="Times New Roman" w:eastAsia="Calibri" w:hAnsi="Times New Roman" w:cs="Times New Roman"/>
          <w:color w:val="000000"/>
        </w:rPr>
        <w:t>e bill, at any time.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The Engineer /Procuring Agency shall pass/certify the amount to be paid to the contractor, which he considers due and payable in respect th</w:t>
      </w:r>
      <w:r w:rsidR="0077795A">
        <w:rPr>
          <w:rFonts w:ascii="Times New Roman" w:eastAsia="Calibri" w:hAnsi="Times New Roman" w:cs="Times New Roman"/>
          <w:color w:val="000000"/>
        </w:rPr>
        <w:t>ereof, subject to deduction at prescribed rate</w:t>
      </w:r>
      <w:r w:rsidRPr="00441391">
        <w:rPr>
          <w:rFonts w:ascii="Times New Roman" w:eastAsia="Calibri" w:hAnsi="Times New Roman" w:cs="Times New Roman"/>
          <w:color w:val="000000"/>
        </w:rPr>
        <w:t xml:space="preserve"> if any made to him and taxes.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All such intermediate payment shall be regarded as payments by way of advance against the final payment only and </w:t>
      </w:r>
      <w:r w:rsidR="0077795A">
        <w:rPr>
          <w:rFonts w:ascii="Times New Roman" w:eastAsia="Calibri" w:hAnsi="Times New Roman" w:cs="Times New Roman"/>
          <w:color w:val="000000"/>
        </w:rPr>
        <w:t>not as payments for goods</w:t>
      </w:r>
      <w:r w:rsidRPr="00441391">
        <w:rPr>
          <w:rFonts w:ascii="Times New Roman" w:eastAsia="Calibri" w:hAnsi="Times New Roman" w:cs="Times New Roman"/>
          <w:color w:val="000000"/>
        </w:rPr>
        <w:t xml:space="preserve"> actually done and completed, and shall not preclude the Engineer-in-charge from recoveries f</w:t>
      </w:r>
      <w:r w:rsidR="0077795A">
        <w:rPr>
          <w:rFonts w:ascii="Times New Roman" w:eastAsia="Calibri" w:hAnsi="Times New Roman" w:cs="Times New Roman"/>
          <w:color w:val="000000"/>
        </w:rPr>
        <w:t>rom final bill.</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The Final Bill. </w:t>
      </w:r>
      <w:r w:rsidRPr="00441391">
        <w:rPr>
          <w:rFonts w:ascii="Times New Roman" w:eastAsia="Calibri" w:hAnsi="Times New Roman" w:cs="Times New Roman"/>
          <w:color w:val="000000"/>
        </w:rPr>
        <w:t>A bill shall be submitted by the contractor within one month of the date fixe</w:t>
      </w:r>
      <w:r w:rsidR="005B2F6A">
        <w:rPr>
          <w:rFonts w:ascii="Times New Roman" w:eastAsia="Calibri" w:hAnsi="Times New Roman" w:cs="Times New Roman"/>
          <w:color w:val="000000"/>
        </w:rPr>
        <w:t>d for the supply of the goods</w:t>
      </w:r>
      <w:r w:rsidRPr="00441391">
        <w:rPr>
          <w:rFonts w:ascii="Times New Roman" w:eastAsia="Calibri" w:hAnsi="Times New Roman" w:cs="Times New Roman"/>
          <w:color w:val="000000"/>
        </w:rPr>
        <w:t xml:space="preserve"> otherwise Engineer-in-charge’s</w:t>
      </w:r>
      <w:r w:rsidR="005B2F6A">
        <w:rPr>
          <w:rFonts w:ascii="Times New Roman" w:eastAsia="Calibri" w:hAnsi="Times New Roman" w:cs="Times New Roman"/>
          <w:color w:val="000000"/>
        </w:rPr>
        <w:t xml:space="preserve"> certificate of the supply</w:t>
      </w:r>
      <w:r w:rsidRPr="00441391">
        <w:rPr>
          <w:rFonts w:ascii="Times New Roman" w:eastAsia="Calibri" w:hAnsi="Times New Roman" w:cs="Times New Roman"/>
          <w:color w:val="000000"/>
        </w:rPr>
        <w:t xml:space="preserve"> and of the to</w:t>
      </w:r>
      <w:r w:rsidR="005B2F6A">
        <w:rPr>
          <w:rFonts w:ascii="Times New Roman" w:eastAsia="Calibri" w:hAnsi="Times New Roman" w:cs="Times New Roman"/>
          <w:color w:val="000000"/>
        </w:rPr>
        <w:t>tal amount payable for the goods</w:t>
      </w:r>
      <w:r w:rsidRPr="00441391">
        <w:rPr>
          <w:rFonts w:ascii="Times New Roman" w:eastAsia="Calibri" w:hAnsi="Times New Roman" w:cs="Times New Roman"/>
          <w:color w:val="000000"/>
        </w:rPr>
        <w:t xml:space="preserve"> shall be final and binding on all parties.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 8: </w:t>
      </w:r>
      <w:r w:rsidRPr="00441391">
        <w:rPr>
          <w:rFonts w:ascii="Times New Roman" w:eastAsia="Calibri" w:hAnsi="Times New Roman" w:cs="Times New Roman"/>
          <w:b/>
          <w:bCs/>
          <w:color w:val="000000"/>
        </w:rPr>
        <w:tab/>
        <w:t xml:space="preserve">Reduced Rates. </w:t>
      </w:r>
      <w:r w:rsidR="005B2F6A">
        <w:rPr>
          <w:rFonts w:ascii="Times New Roman" w:eastAsia="Calibri" w:hAnsi="Times New Roman" w:cs="Times New Roman"/>
          <w:color w:val="000000"/>
        </w:rPr>
        <w:t>In cases where the items of goods</w:t>
      </w:r>
      <w:r w:rsidRPr="00441391">
        <w:rPr>
          <w:rFonts w:ascii="Times New Roman" w:eastAsia="Calibri" w:hAnsi="Times New Roman" w:cs="Times New Roman"/>
          <w:color w:val="000000"/>
        </w:rPr>
        <w:t xml:space="preserve"> are not accepted as so completed, the Engineer-in-charge may make payment on account of such items at such reduced rates as he may consider reasonable in the preparation of final or on running account bills with reasons recorded in writing.</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9: Issuance of Variation and Repeat Orders.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Agency may issue a Variati</w:t>
      </w:r>
      <w:r w:rsidR="005B2F6A">
        <w:rPr>
          <w:rFonts w:ascii="Times New Roman" w:eastAsia="Calibri" w:hAnsi="Times New Roman" w:cs="Times New Roman"/>
          <w:color w:val="000000"/>
        </w:rPr>
        <w:t xml:space="preserve">on Order for procurement of goods </w:t>
      </w:r>
      <w:r w:rsidRPr="00441391">
        <w:rPr>
          <w:rFonts w:ascii="Times New Roman" w:eastAsia="Calibri" w:hAnsi="Times New Roman" w:cs="Times New Roman"/>
          <w:color w:val="000000"/>
        </w:rPr>
        <w:t xml:space="preserve"> from the original contractor to cover any increase or</w:t>
      </w:r>
      <w:r w:rsidR="005B2F6A">
        <w:rPr>
          <w:rFonts w:ascii="Times New Roman" w:eastAsia="Calibri" w:hAnsi="Times New Roman" w:cs="Times New Roman"/>
          <w:color w:val="000000"/>
        </w:rPr>
        <w:t xml:space="preserve"> decrease in items</w:t>
      </w:r>
      <w:r w:rsidRPr="00441391">
        <w:rPr>
          <w:rFonts w:ascii="Times New Roman" w:eastAsia="Calibri" w:hAnsi="Times New Roman" w:cs="Times New Roman"/>
          <w:color w:val="000000"/>
        </w:rPr>
        <w:t>, includ</w:t>
      </w:r>
      <w:r w:rsidR="005B2F6A">
        <w:rPr>
          <w:rFonts w:ascii="Times New Roman" w:eastAsia="Calibri" w:hAnsi="Times New Roman" w:cs="Times New Roman"/>
          <w:color w:val="000000"/>
        </w:rPr>
        <w:t xml:space="preserve">ing the introduction of new </w:t>
      </w:r>
      <w:proofErr w:type="spellStart"/>
      <w:r w:rsidR="005B2F6A">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xml:space="preserve"> items that are either due to chang</w:t>
      </w:r>
      <w:r w:rsidR="005B2F6A">
        <w:rPr>
          <w:rFonts w:ascii="Times New Roman" w:eastAsia="Calibri" w:hAnsi="Times New Roman" w:cs="Times New Roman"/>
          <w:color w:val="000000"/>
        </w:rPr>
        <w:t>e within the provision and as per</w:t>
      </w:r>
      <w:r w:rsidRPr="00441391">
        <w:rPr>
          <w:rFonts w:ascii="Times New Roman" w:eastAsia="Calibri" w:hAnsi="Times New Roman" w:cs="Times New Roman"/>
          <w:color w:val="000000"/>
        </w:rPr>
        <w:t xml:space="preserv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Contractor shall not perform a variation until the Procuring Agency has authorized the variation in writing subject to the limit not exceeding the contract cost by of 15% on the same conditions in all respects on which h</w:t>
      </w:r>
      <w:r w:rsidR="007456CC">
        <w:rPr>
          <w:rFonts w:ascii="Times New Roman" w:eastAsia="Calibri" w:hAnsi="Times New Roman" w:cs="Times New Roman"/>
          <w:color w:val="000000"/>
        </w:rPr>
        <w:t>e agreed to do them in the supply</w:t>
      </w:r>
      <w:r w:rsidRPr="00441391">
        <w:rPr>
          <w:rFonts w:ascii="Times New Roman" w:eastAsia="Calibri" w:hAnsi="Times New Roman" w:cs="Times New Roman"/>
          <w:color w:val="000000"/>
        </w:rPr>
        <w:t xml:space="preserve"> and at the same rates, a</w:t>
      </w:r>
      <w:r w:rsidR="00031F08">
        <w:rPr>
          <w:rFonts w:ascii="Times New Roman" w:eastAsia="Calibri" w:hAnsi="Times New Roman" w:cs="Times New Roman"/>
          <w:color w:val="000000"/>
        </w:rPr>
        <w:t>s are</w:t>
      </w:r>
      <w:r w:rsidR="007456CC">
        <w:rPr>
          <w:rFonts w:ascii="Times New Roman" w:eastAsia="Calibri" w:hAnsi="Times New Roman" w:cs="Times New Roman"/>
          <w:color w:val="000000"/>
        </w:rPr>
        <w:t xml:space="preserve"> specified in the quotation for the supply</w:t>
      </w:r>
      <w:r w:rsidRPr="00441391">
        <w:rPr>
          <w:rFonts w:ascii="Times New Roman" w:eastAsia="Calibri" w:hAnsi="Times New Roman" w:cs="Times New Roman"/>
          <w:color w:val="000000"/>
        </w:rPr>
        <w:t>. The contractor has no right to claim for compensation by reason of altera</w:t>
      </w:r>
      <w:r w:rsidR="007456CC">
        <w:rPr>
          <w:rFonts w:ascii="Times New Roman" w:eastAsia="Calibri" w:hAnsi="Times New Roman" w:cs="Times New Roman"/>
          <w:color w:val="000000"/>
        </w:rPr>
        <w:t>tions or curtailment of the goods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 </w:t>
      </w:r>
      <w:r w:rsidRPr="00441391">
        <w:rPr>
          <w:rFonts w:ascii="Times New Roman" w:eastAsia="Calibri" w:hAnsi="Times New Roman" w:cs="Times New Roman"/>
          <w:b/>
          <w:bCs/>
          <w:color w:val="000000"/>
        </w:rPr>
        <w:tab/>
      </w:r>
      <w:r w:rsidR="007456CC">
        <w:rPr>
          <w:rFonts w:ascii="Times New Roman" w:eastAsia="Calibri" w:hAnsi="Times New Roman" w:cs="Times New Roman"/>
          <w:color w:val="000000"/>
        </w:rPr>
        <w:t>In case the nature of the goods</w:t>
      </w:r>
      <w:r w:rsidRPr="00441391">
        <w:rPr>
          <w:rFonts w:ascii="Times New Roman" w:eastAsia="Calibri" w:hAnsi="Times New Roman" w:cs="Times New Roman"/>
          <w:color w:val="000000"/>
        </w:rPr>
        <w:t xml:space="preserve"> in the variation does not correspond with items in the Bill of Quantities, the quotation by the contractor is to be in the form of new rates</w:t>
      </w:r>
      <w:r w:rsidR="007456CC">
        <w:rPr>
          <w:rFonts w:ascii="Times New Roman" w:eastAsia="Calibri" w:hAnsi="Times New Roman" w:cs="Times New Roman"/>
          <w:color w:val="000000"/>
        </w:rPr>
        <w:t xml:space="preserve"> for the relevant items of goods</w:t>
      </w:r>
      <w:r w:rsidRPr="00441391">
        <w:rPr>
          <w:rFonts w:ascii="Times New Roman" w:eastAsia="Calibri" w:hAnsi="Times New Roman" w:cs="Times New Roman"/>
          <w:color w:val="000000"/>
        </w:rPr>
        <w:t xml:space="preserve"> and if the Engineer-in-charge is satisfied that the rate quoted is within the rate worked out by him on detailed rate analysis, and then only he shall allow him that rate after approval from higher authority.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(D)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The tim</w:t>
      </w:r>
      <w:r w:rsidR="007456CC">
        <w:rPr>
          <w:rFonts w:ascii="Times New Roman" w:eastAsia="Calibri" w:hAnsi="Times New Roman" w:cs="Times New Roman"/>
          <w:color w:val="000000"/>
        </w:rPr>
        <w:t>e for the completion of the supply</w:t>
      </w:r>
      <w:r w:rsidRPr="00441391">
        <w:rPr>
          <w:rFonts w:ascii="Times New Roman" w:eastAsia="Calibri" w:hAnsi="Times New Roman" w:cs="Times New Roman"/>
          <w:color w:val="000000"/>
        </w:rPr>
        <w:t xml:space="preserve"> shall be extended in the pro</w:t>
      </w:r>
      <w:r w:rsidR="007456CC">
        <w:rPr>
          <w:rFonts w:ascii="Times New Roman" w:eastAsia="Calibri" w:hAnsi="Times New Roman" w:cs="Times New Roman"/>
          <w:color w:val="000000"/>
        </w:rPr>
        <w:t xml:space="preserve">portion that the additional </w:t>
      </w:r>
      <w:proofErr w:type="gramStart"/>
      <w:r w:rsidR="007456CC">
        <w:rPr>
          <w:rFonts w:ascii="Times New Roman" w:eastAsia="Calibri" w:hAnsi="Times New Roman" w:cs="Times New Roman"/>
          <w:color w:val="000000"/>
        </w:rPr>
        <w:t>item</w:t>
      </w:r>
      <w:r w:rsidRPr="00441391">
        <w:rPr>
          <w:rFonts w:ascii="Times New Roman" w:eastAsia="Calibri" w:hAnsi="Times New Roman" w:cs="Times New Roman"/>
          <w:color w:val="000000"/>
        </w:rPr>
        <w:t xml:space="preserve"> b</w:t>
      </w:r>
      <w:r w:rsidR="007456CC">
        <w:rPr>
          <w:rFonts w:ascii="Times New Roman" w:eastAsia="Calibri" w:hAnsi="Times New Roman" w:cs="Times New Roman"/>
          <w:color w:val="000000"/>
        </w:rPr>
        <w:t>ear</w:t>
      </w:r>
      <w:proofErr w:type="gramEnd"/>
      <w:r w:rsidR="007456CC">
        <w:rPr>
          <w:rFonts w:ascii="Times New Roman" w:eastAsia="Calibri" w:hAnsi="Times New Roman" w:cs="Times New Roman"/>
          <w:color w:val="000000"/>
        </w:rPr>
        <w:t xml:space="preserve"> to the original quotations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(E)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In cas</w:t>
      </w:r>
      <w:r w:rsidR="00AE0AFE">
        <w:rPr>
          <w:rFonts w:ascii="Times New Roman" w:eastAsia="Calibri" w:hAnsi="Times New Roman" w:cs="Times New Roman"/>
          <w:color w:val="000000"/>
        </w:rPr>
        <w:t>e of quantities of goods supplied</w:t>
      </w:r>
      <w:r w:rsidRPr="00441391">
        <w:rPr>
          <w:rFonts w:ascii="Times New Roman" w:eastAsia="Calibri" w:hAnsi="Times New Roman" w:cs="Times New Roman"/>
          <w:color w:val="000000"/>
        </w:rPr>
        <w:t xml:space="preserve"> result the Initial Contract Price to be exceeded by more than 15%, and then Engineer can adju</w:t>
      </w:r>
      <w:r w:rsidR="00AE0AFE">
        <w:rPr>
          <w:rFonts w:ascii="Times New Roman" w:eastAsia="Calibri" w:hAnsi="Times New Roman" w:cs="Times New Roman"/>
          <w:color w:val="000000"/>
        </w:rPr>
        <w:t>st the rates for those good</w:t>
      </w:r>
      <w:r w:rsidRPr="00441391">
        <w:rPr>
          <w:rFonts w:ascii="Times New Roman" w:eastAsia="Calibri" w:hAnsi="Times New Roman" w:cs="Times New Roman"/>
          <w:color w:val="000000"/>
        </w:rPr>
        <w:t>s causing excess the cost of contract beyond 15% after app</w:t>
      </w:r>
      <w:r w:rsidR="00AE0AFE">
        <w:rPr>
          <w:rFonts w:ascii="Times New Roman" w:eastAsia="Calibri" w:hAnsi="Times New Roman" w:cs="Times New Roman"/>
          <w:color w:val="000000"/>
        </w:rPr>
        <w:t>roval of competent authority.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(F) </w:t>
      </w:r>
      <w:r w:rsidRPr="00441391">
        <w:rPr>
          <w:rFonts w:ascii="Times New Roman" w:eastAsia="Calibri" w:hAnsi="Times New Roman" w:cs="Times New Roman"/>
          <w:b/>
          <w:bCs/>
          <w:color w:val="000000"/>
        </w:rPr>
        <w:tab/>
        <w:t xml:space="preserve">Repeat Order: </w:t>
      </w:r>
      <w:r w:rsidRPr="00441391">
        <w:rPr>
          <w:rFonts w:ascii="Times New Roman" w:eastAsia="Calibri" w:hAnsi="Times New Roman" w:cs="Times New Roman"/>
          <w:color w:val="000000"/>
        </w:rPr>
        <w:t>Any cumulative variation, beyond the 15% of initial contract amount, shall be subject of another contrac</w:t>
      </w:r>
      <w:r w:rsidR="00B7570A">
        <w:rPr>
          <w:rFonts w:ascii="Times New Roman" w:eastAsia="Calibri" w:hAnsi="Times New Roman" w:cs="Times New Roman"/>
          <w:color w:val="000000"/>
        </w:rPr>
        <w:t>t to be tendered out if the good</w:t>
      </w:r>
      <w:r w:rsidRPr="00441391">
        <w:rPr>
          <w:rFonts w:ascii="Times New Roman" w:eastAsia="Calibri" w:hAnsi="Times New Roman" w:cs="Times New Roman"/>
          <w:color w:val="000000"/>
        </w:rPr>
        <w:t>s are separable from the original contract.</w:t>
      </w: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AD4B0B" w:rsidRPr="00441391" w:rsidRDefault="00AD4B0B"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lastRenderedPageBreak/>
        <w:t>Clause-10: Quality Control.</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Pr>
          <w:rFonts w:ascii="Times New Roman" w:eastAsia="Calibri" w:hAnsi="Times New Roman" w:cs="Times New Roman"/>
          <w:b/>
          <w:bCs/>
          <w:color w:val="000000"/>
        </w:rPr>
        <w:tab/>
      </w:r>
      <w:r w:rsidRPr="00441391">
        <w:rPr>
          <w:rFonts w:ascii="Times New Roman" w:eastAsia="Calibri" w:hAnsi="Times New Roman" w:cs="Times New Roman"/>
          <w:b/>
          <w:bCs/>
          <w:color w:val="000000"/>
        </w:rPr>
        <w:t xml:space="preserve">Identifying Defects: </w:t>
      </w:r>
      <w:r w:rsidRPr="00441391">
        <w:rPr>
          <w:rFonts w:ascii="Times New Roman" w:eastAsia="Calibri" w:hAnsi="Times New Roman" w:cs="Times New Roman"/>
          <w:color w:val="000000"/>
        </w:rPr>
        <w:t xml:space="preserve">If at any time before the security deposit is refunded to the </w:t>
      </w:r>
      <w:r w:rsidR="00C80ACC">
        <w:rPr>
          <w:rFonts w:ascii="Times New Roman" w:eastAsia="Calibri" w:hAnsi="Times New Roman" w:cs="Times New Roman"/>
          <w:color w:val="000000"/>
        </w:rPr>
        <w:t>contractor/during</w:t>
      </w:r>
      <w:r w:rsidRPr="00441391">
        <w:rPr>
          <w:rFonts w:ascii="Times New Roman" w:eastAsia="Calibri" w:hAnsi="Times New Roman" w:cs="Times New Roman"/>
          <w:color w:val="000000"/>
        </w:rPr>
        <w:t xml:space="preserve"> the Engineer-in-charge or his s</w:t>
      </w:r>
      <w:r w:rsidR="00C80ACC">
        <w:rPr>
          <w:rFonts w:ascii="Times New Roman" w:eastAsia="Calibri" w:hAnsi="Times New Roman" w:cs="Times New Roman"/>
          <w:color w:val="000000"/>
        </w:rPr>
        <w:t xml:space="preserve">ubordinate-in-charge of the </w:t>
      </w:r>
      <w:proofErr w:type="spellStart"/>
      <w:r w:rsidR="00C80ACC">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xml:space="preserve"> may instruct the contractor to uncov</w:t>
      </w:r>
      <w:r w:rsidR="00C80ACC">
        <w:rPr>
          <w:rFonts w:ascii="Times New Roman" w:eastAsia="Calibri" w:hAnsi="Times New Roman" w:cs="Times New Roman"/>
          <w:color w:val="000000"/>
        </w:rPr>
        <w:t>er and test any part of the good</w:t>
      </w:r>
      <w:r w:rsidRPr="00441391">
        <w:rPr>
          <w:rFonts w:ascii="Times New Roman" w:eastAsia="Calibri" w:hAnsi="Times New Roman" w:cs="Times New Roman"/>
          <w:color w:val="000000"/>
        </w:rPr>
        <w:t>s which he considers may have a defect due to use of unsound materials or unskillful workmanship and the contractor has to carry out a test at h</w:t>
      </w:r>
      <w:r w:rsidR="00C80ACC">
        <w:rPr>
          <w:rFonts w:ascii="Times New Roman" w:eastAsia="Calibri" w:hAnsi="Times New Roman" w:cs="Times New Roman"/>
          <w:color w:val="000000"/>
        </w:rPr>
        <w:t>is own cost irrespective of supply</w:t>
      </w:r>
      <w:r w:rsidRPr="00441391">
        <w:rPr>
          <w:rFonts w:ascii="Times New Roman" w:eastAsia="Calibri" w:hAnsi="Times New Roman" w:cs="Times New Roman"/>
          <w:color w:val="000000"/>
        </w:rPr>
        <w:t xml:space="preserve"> already approved or paid.</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Correction of Defects: </w:t>
      </w:r>
      <w:r w:rsidRPr="00441391">
        <w:rPr>
          <w:rFonts w:ascii="Times New Roman" w:eastAsia="Calibri" w:hAnsi="Times New Roman" w:cs="Times New Roman"/>
          <w:color w:val="000000"/>
        </w:rPr>
        <w:t>The contractor shall be bound forthwit</w:t>
      </w:r>
      <w:r w:rsidR="00C80ACC">
        <w:rPr>
          <w:rFonts w:ascii="Times New Roman" w:eastAsia="Calibri" w:hAnsi="Times New Roman" w:cs="Times New Roman"/>
          <w:color w:val="000000"/>
        </w:rPr>
        <w:t>h to rectify or remove and supply the goods</w:t>
      </w:r>
      <w:r w:rsidRPr="00441391">
        <w:rPr>
          <w:rFonts w:ascii="Times New Roman" w:eastAsia="Calibri" w:hAnsi="Times New Roman" w:cs="Times New Roman"/>
          <w:color w:val="000000"/>
        </w:rPr>
        <w:t xml:space="preserve"> so specified in whole or in part, as the case may require. The contractor shall correct the notified defe</w:t>
      </w:r>
      <w:r w:rsidR="00C80ACC">
        <w:rPr>
          <w:rFonts w:ascii="Times New Roman" w:eastAsia="Calibri" w:hAnsi="Times New Roman" w:cs="Times New Roman"/>
          <w:color w:val="000000"/>
        </w:rPr>
        <w:t>ct within the</w:t>
      </w:r>
      <w:r w:rsidRPr="00441391">
        <w:rPr>
          <w:rFonts w:ascii="Times New Roman" w:eastAsia="Calibri" w:hAnsi="Times New Roman" w:cs="Times New Roman"/>
          <w:color w:val="000000"/>
        </w:rPr>
        <w:t xml:space="preserve"> Period mentioned in notice.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 xml:space="preserve">(C) </w:t>
      </w:r>
      <w:r>
        <w:rPr>
          <w:rFonts w:ascii="Times New Roman" w:eastAsia="Calibri" w:hAnsi="Times New Roman" w:cs="Times New Roman"/>
          <w:b/>
          <w:bCs/>
          <w:color w:val="000000"/>
        </w:rPr>
        <w:tab/>
      </w:r>
      <w:r w:rsidRPr="00441391">
        <w:rPr>
          <w:rFonts w:ascii="Times New Roman" w:eastAsia="Calibri" w:hAnsi="Times New Roman" w:cs="Times New Roman"/>
          <w:b/>
          <w:bCs/>
          <w:color w:val="000000"/>
        </w:rPr>
        <w:t>Uncorrected Defects: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w:t>
      </w:r>
      <w:proofErr w:type="spellStart"/>
      <w:r w:rsidRPr="00441391">
        <w:rPr>
          <w:rFonts w:ascii="Times New Roman" w:eastAsia="Calibri" w:hAnsi="Times New Roman" w:cs="Times New Roman"/>
          <w:b/>
          <w:bCs/>
          <w:color w:val="000000"/>
        </w:rPr>
        <w:t>i</w:t>
      </w:r>
      <w:proofErr w:type="spellEnd"/>
      <w:r w:rsidRPr="00441391">
        <w:rPr>
          <w:rFonts w:ascii="Times New Roman" w:eastAsia="Calibri" w:hAnsi="Times New Roman" w:cs="Times New Roman"/>
          <w:b/>
          <w:bCs/>
          <w:color w:val="000000"/>
        </w:rPr>
        <w:t xml:space="preserve">)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In the case of any such failure, the Engineer-in-charge shall give the contractor at least 14 days notice of his intention to use a third party to correct a defect. He may r</w:t>
      </w:r>
      <w:r w:rsidR="00C80ACC">
        <w:rPr>
          <w:rFonts w:ascii="Times New Roman" w:eastAsia="Calibri" w:hAnsi="Times New Roman" w:cs="Times New Roman"/>
          <w:color w:val="000000"/>
        </w:rPr>
        <w:t>ectify or remove, and re supply the items</w:t>
      </w:r>
      <w:r w:rsidRPr="00441391">
        <w:rPr>
          <w:rFonts w:ascii="Times New Roman" w:eastAsia="Calibri" w:hAnsi="Times New Roman" w:cs="Times New Roman"/>
          <w:color w:val="000000"/>
        </w:rPr>
        <w:t xml:space="preserve"> remove and replace the materials or articles complained of as the case may be at the risk and expense in all respects of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1F497D"/>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FF"/>
        </w:rPr>
        <w:t xml:space="preserve"> </w:t>
      </w:r>
      <w:r w:rsidRPr="00441391">
        <w:rPr>
          <w:rFonts w:ascii="Times New Roman" w:eastAsia="Calibri" w:hAnsi="Times New Roman" w:cs="Times New Roman"/>
          <w:b/>
          <w:bCs/>
          <w:color w:val="000000"/>
        </w:rPr>
        <w:t xml:space="preserve">(ii)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If the Engineer considers that rectification/correction of a defect is not essential and it may be accepted or made use of; it shall be within his discretion to accept the same at such reduced rates as he may fix therefore.</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11:</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t xml:space="preserve">Inspection of Operations. </w:t>
      </w:r>
      <w:r w:rsidRPr="00441391">
        <w:rPr>
          <w:rFonts w:ascii="Times New Roman" w:eastAsia="Calibri" w:hAnsi="Times New Roman" w:cs="Times New Roman"/>
          <w:color w:val="000000"/>
        </w:rPr>
        <w:t xml:space="preserve">The Engineer and his subordinates, shall at all reasonable times have </w:t>
      </w:r>
      <w:r w:rsidR="00C80ACC">
        <w:rPr>
          <w:rFonts w:ascii="Times New Roman" w:eastAsia="Calibri" w:hAnsi="Times New Roman" w:cs="Times New Roman"/>
          <w:color w:val="000000"/>
        </w:rPr>
        <w:t xml:space="preserve">access to the </w:t>
      </w:r>
      <w:proofErr w:type="spellStart"/>
      <w:r w:rsidR="00C80ACC">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xml:space="preserve"> or</w:t>
      </w:r>
      <w:r w:rsidR="00C80ACC">
        <w:rPr>
          <w:rFonts w:ascii="Times New Roman" w:eastAsia="Calibri" w:hAnsi="Times New Roman" w:cs="Times New Roman"/>
          <w:color w:val="000000"/>
        </w:rPr>
        <w:t xml:space="preserve"> in course of supply</w:t>
      </w:r>
      <w:r w:rsidRPr="00441391">
        <w:rPr>
          <w:rFonts w:ascii="Times New Roman" w:eastAsia="Calibri" w:hAnsi="Times New Roman" w:cs="Times New Roman"/>
          <w:color w:val="000000"/>
        </w:rPr>
        <w:t xml:space="preserve"> in pursuance of the contract and the contractor shall afford every facility for and every assistance in obtaining the right to such access.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Dates for Inspection and Testing. </w:t>
      </w:r>
      <w:r w:rsidRPr="00441391">
        <w:rPr>
          <w:rFonts w:ascii="Times New Roman" w:eastAsia="Calibri" w:hAnsi="Times New Roman" w:cs="Times New Roman"/>
          <w:color w:val="000000"/>
        </w:rPr>
        <w:t>The Engineer shall give the contractor reasonable notice of the intention of the Engineer-in-charge or h</w:t>
      </w:r>
      <w:r w:rsidR="00A77E09">
        <w:rPr>
          <w:rFonts w:ascii="Times New Roman" w:eastAsia="Calibri" w:hAnsi="Times New Roman" w:cs="Times New Roman"/>
          <w:color w:val="000000"/>
        </w:rPr>
        <w:t>is subordinate to verify the goods</w:t>
      </w:r>
      <w:r w:rsidRPr="00441391">
        <w:rPr>
          <w:rFonts w:ascii="Times New Roman" w:eastAsia="Calibri" w:hAnsi="Times New Roman" w:cs="Times New Roman"/>
          <w:color w:val="000000"/>
        </w:rPr>
        <w:t xml:space="preserve">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w:t>
      </w:r>
      <w:r w:rsidR="00A77E09">
        <w:rPr>
          <w:rFonts w:ascii="Times New Roman" w:eastAsia="Calibri" w:hAnsi="Times New Roman" w:cs="Times New Roman"/>
          <w:b/>
          <w:bCs/>
          <w:color w:val="000000"/>
        </w:rPr>
        <w:t xml:space="preserve">lause – 12: </w:t>
      </w:r>
      <w:r w:rsidR="00A77E09">
        <w:rPr>
          <w:rFonts w:ascii="Times New Roman" w:eastAsia="Calibri" w:hAnsi="Times New Roman" w:cs="Times New Roman"/>
          <w:b/>
          <w:bCs/>
          <w:color w:val="000000"/>
        </w:rPr>
        <w:tab/>
        <w:t>Examination of goods</w:t>
      </w:r>
      <w:r w:rsidRPr="00441391">
        <w:rPr>
          <w:rFonts w:ascii="Times New Roman" w:eastAsia="Calibri" w:hAnsi="Times New Roman" w:cs="Times New Roman"/>
          <w:b/>
          <w:bCs/>
          <w:color w:val="000000"/>
        </w:rPr>
        <w:t xml:space="preserve"> before covering up.</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r>
      <w:r w:rsidR="00A77E09">
        <w:rPr>
          <w:rFonts w:ascii="Times New Roman" w:eastAsia="Calibri" w:hAnsi="Times New Roman" w:cs="Times New Roman"/>
          <w:color w:val="000000"/>
        </w:rPr>
        <w:t>No part of the goods</w:t>
      </w:r>
      <w:r w:rsidRPr="00441391">
        <w:rPr>
          <w:rFonts w:ascii="Times New Roman" w:eastAsia="Calibri" w:hAnsi="Times New Roman" w:cs="Times New Roman"/>
          <w:color w:val="000000"/>
        </w:rPr>
        <w:t xml:space="preserve"> shall be covered up or put out of view/beyond the reach without giving notice of not less than five days to the Engineer wh</w:t>
      </w:r>
      <w:r w:rsidR="00A77E09">
        <w:rPr>
          <w:rFonts w:ascii="Times New Roman" w:eastAsia="Calibri" w:hAnsi="Times New Roman" w:cs="Times New Roman"/>
          <w:color w:val="000000"/>
        </w:rPr>
        <w:t>enever any such part of the good</w:t>
      </w:r>
      <w:r w:rsidRPr="00441391">
        <w:rPr>
          <w:rFonts w:ascii="Times New Roman" w:eastAsia="Calibri" w:hAnsi="Times New Roman" w:cs="Times New Roman"/>
          <w:color w:val="000000"/>
        </w:rPr>
        <w:t>s or foundations is or are ready or about to be ready for examination and the Engineer shall, without delay, unless he considers it unnecessary and advises the contractor accordingly, attend for the pu</w:t>
      </w:r>
      <w:r w:rsidR="00A77E09">
        <w:rPr>
          <w:rFonts w:ascii="Times New Roman" w:eastAsia="Calibri" w:hAnsi="Times New Roman" w:cs="Times New Roman"/>
          <w:color w:val="000000"/>
        </w:rPr>
        <w:t>rpose of examining and checking such part of the good</w:t>
      </w:r>
      <w:r w:rsidRPr="00441391">
        <w:rPr>
          <w:rFonts w:ascii="Times New Roman" w:eastAsia="Calibri" w:hAnsi="Times New Roman" w:cs="Times New Roman"/>
          <w:color w:val="000000"/>
        </w:rPr>
        <w:t>s o</w:t>
      </w:r>
      <w:r w:rsidR="00A77E09">
        <w:rPr>
          <w:rFonts w:ascii="Times New Roman" w:eastAsia="Calibri" w:hAnsi="Times New Roman" w:cs="Times New Roman"/>
          <w:color w:val="000000"/>
        </w:rPr>
        <w:t>r of examining such item.</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r>
      <w:r w:rsidR="00A77E09">
        <w:rPr>
          <w:rFonts w:ascii="Times New Roman" w:eastAsia="Calibri" w:hAnsi="Times New Roman" w:cs="Times New Roman"/>
          <w:color w:val="000000"/>
        </w:rPr>
        <w:t>If any item</w:t>
      </w:r>
      <w:r w:rsidRPr="00441391">
        <w:rPr>
          <w:rFonts w:ascii="Times New Roman" w:eastAsia="Calibri" w:hAnsi="Times New Roman" w:cs="Times New Roman"/>
          <w:color w:val="000000"/>
        </w:rPr>
        <w:t xml:space="preserve"> is covered up or placed</w:t>
      </w:r>
      <w:r w:rsidR="00A77E09">
        <w:rPr>
          <w:rFonts w:ascii="Times New Roman" w:eastAsia="Calibri" w:hAnsi="Times New Roman" w:cs="Times New Roman"/>
          <w:color w:val="000000"/>
        </w:rPr>
        <w:t xml:space="preserve"> beyond the reach of </w:t>
      </w:r>
      <w:proofErr w:type="spellStart"/>
      <w:r w:rsidR="00A77E09">
        <w:rPr>
          <w:rFonts w:ascii="Times New Roman" w:eastAsia="Calibri" w:hAnsi="Times New Roman" w:cs="Times New Roman"/>
          <w:color w:val="000000"/>
        </w:rPr>
        <w:t>PIU</w:t>
      </w:r>
      <w:proofErr w:type="spellEnd"/>
      <w:r w:rsidRPr="00441391">
        <w:rPr>
          <w:rFonts w:ascii="Times New Roman" w:eastAsia="Calibri" w:hAnsi="Times New Roman" w:cs="Times New Roman"/>
          <w:color w:val="000000"/>
        </w:rPr>
        <w:t xml:space="preserve"> without such notice having been given, the same shall be uncovered at the contractor’s expense, and in default</w:t>
      </w:r>
      <w:r w:rsidR="00A77E09">
        <w:rPr>
          <w:rFonts w:ascii="Times New Roman" w:eastAsia="Calibri" w:hAnsi="Times New Roman" w:cs="Times New Roman"/>
          <w:color w:val="000000"/>
        </w:rPr>
        <w:t xml:space="preserve"> thereof no payment shall be made for such item</w:t>
      </w:r>
      <w:r w:rsidRPr="00441391">
        <w:rPr>
          <w:rFonts w:ascii="Times New Roman" w:eastAsia="Calibri" w:hAnsi="Times New Roman" w:cs="Times New Roman"/>
          <w:color w:val="000000"/>
        </w:rPr>
        <w:t xml:space="preserve"> for the materials </w:t>
      </w:r>
      <w:r w:rsidR="00A77E09">
        <w:rPr>
          <w:rFonts w:ascii="Times New Roman" w:eastAsia="Calibri" w:hAnsi="Times New Roman" w:cs="Times New Roman"/>
          <w:color w:val="000000"/>
        </w:rPr>
        <w:t>with which the same was supplied</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 13: </w:t>
      </w:r>
      <w:r w:rsidRPr="00441391">
        <w:rPr>
          <w:rFonts w:ascii="Times New Roman" w:eastAsia="Calibri" w:hAnsi="Times New Roman" w:cs="Times New Roman"/>
          <w:b/>
          <w:bCs/>
          <w:color w:val="000000"/>
        </w:rPr>
        <w:tab/>
        <w:t>Risks</w:t>
      </w:r>
      <w:r w:rsidRPr="00441391">
        <w:rPr>
          <w:rFonts w:ascii="Times New Roman" w:eastAsia="Calibri" w:hAnsi="Times New Roman" w:cs="Times New Roman"/>
          <w:color w:val="000000"/>
        </w:rPr>
        <w:t>. The contractor shall be responsible for all risks of loss of or damage to physical property or facilities or related services at the premises and of personal injury and death which arise during and in consequence of its performance of the contract. if an</w:t>
      </w:r>
      <w:r w:rsidR="00A77E09">
        <w:rPr>
          <w:rFonts w:ascii="Times New Roman" w:eastAsia="Calibri" w:hAnsi="Times New Roman" w:cs="Times New Roman"/>
          <w:color w:val="000000"/>
        </w:rPr>
        <w:t>y damage is caused while the supply</w:t>
      </w:r>
      <w:r w:rsidRPr="00441391">
        <w:rPr>
          <w:rFonts w:ascii="Times New Roman" w:eastAsia="Calibri" w:hAnsi="Times New Roman" w:cs="Times New Roman"/>
          <w:color w:val="000000"/>
        </w:rPr>
        <w:t xml:space="preserve"> is in progress</w:t>
      </w:r>
      <w:r w:rsidR="00A77E09">
        <w:rPr>
          <w:rFonts w:ascii="Times New Roman" w:eastAsia="Calibri" w:hAnsi="Times New Roman" w:cs="Times New Roman"/>
          <w:color w:val="000000"/>
        </w:rPr>
        <w:t xml:space="preserve"> or become apparent within one month</w:t>
      </w:r>
      <w:r w:rsidRPr="00441391">
        <w:rPr>
          <w:rFonts w:ascii="Times New Roman" w:eastAsia="Calibri" w:hAnsi="Times New Roman" w:cs="Times New Roman"/>
          <w:color w:val="000000"/>
        </w:rPr>
        <w:t xml:space="preserve"> of</w:t>
      </w:r>
      <w:r w:rsidR="00A77E09">
        <w:rPr>
          <w:rFonts w:ascii="Times New Roman" w:eastAsia="Calibri" w:hAnsi="Times New Roman" w:cs="Times New Roman"/>
          <w:color w:val="000000"/>
        </w:rPr>
        <w:t xml:space="preserve"> the grant of the</w:t>
      </w:r>
      <w:r w:rsidRPr="00441391">
        <w:rPr>
          <w:rFonts w:ascii="Times New Roman" w:eastAsia="Calibri" w:hAnsi="Times New Roman" w:cs="Times New Roman"/>
          <w:color w:val="000000"/>
        </w:rPr>
        <w:t xml:space="preserve"> completion, final or otherwise, the contractor shall make good the same at his own expense, or in default the Engineer may cause the same to be made good by other workmen, and deduct the expenses from retention money lying with the Engineer.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FFFFFF"/>
        </w:rPr>
      </w:pPr>
      <w:r w:rsidRPr="00441391">
        <w:rPr>
          <w:rFonts w:ascii="Times New Roman" w:eastAsia="Calibri" w:hAnsi="Times New Roman" w:cs="Times New Roman"/>
          <w:color w:val="FFFFFF"/>
        </w:rPr>
        <w:t>10</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t>Clause-14</w:t>
      </w:r>
      <w:r w:rsidR="00E826A2" w:rsidRPr="00441391">
        <w:rPr>
          <w:rFonts w:ascii="Times New Roman" w:eastAsia="Calibri" w:hAnsi="Times New Roman" w:cs="Times New Roman"/>
          <w:b/>
          <w:bCs/>
          <w:color w:val="000000"/>
        </w:rPr>
        <w:t>:</w:t>
      </w:r>
      <w:r w:rsidR="00E826A2" w:rsidRPr="00441391">
        <w:rPr>
          <w:rFonts w:ascii="Times New Roman" w:eastAsia="Calibri" w:hAnsi="Times New Roman" w:cs="Times New Roman"/>
          <w:b/>
          <w:bCs/>
          <w:color w:val="000000"/>
        </w:rPr>
        <w:tab/>
        <w:t>Sub-contracting</w:t>
      </w:r>
      <w:r w:rsidR="00E826A2" w:rsidRPr="00441391">
        <w:rPr>
          <w:rFonts w:ascii="Times New Roman" w:eastAsia="Calibri" w:hAnsi="Times New Roman" w:cs="Times New Roman"/>
          <w:color w:val="000000"/>
        </w:rPr>
        <w:t>. The contractor shall not s</w:t>
      </w:r>
      <w:r>
        <w:rPr>
          <w:rFonts w:ascii="Times New Roman" w:eastAsia="Calibri" w:hAnsi="Times New Roman" w:cs="Times New Roman"/>
          <w:color w:val="000000"/>
        </w:rPr>
        <w:t>ubcontract the whole of the good</w:t>
      </w:r>
      <w:r w:rsidR="00E826A2" w:rsidRPr="00441391">
        <w:rPr>
          <w:rFonts w:ascii="Times New Roman" w:eastAsia="Calibri" w:hAnsi="Times New Roman" w:cs="Times New Roman"/>
          <w:color w:val="000000"/>
        </w:rPr>
        <w:t xml:space="preserve">s, except where otherwise provided by the contract. The contractor shall not </w:t>
      </w:r>
      <w:r>
        <w:rPr>
          <w:rFonts w:ascii="Times New Roman" w:eastAsia="Calibri" w:hAnsi="Times New Roman" w:cs="Times New Roman"/>
          <w:color w:val="000000"/>
        </w:rPr>
        <w:t>subcontract any part of the good</w:t>
      </w:r>
      <w:r w:rsidR="00E826A2" w:rsidRPr="00441391">
        <w:rPr>
          <w:rFonts w:ascii="Times New Roman" w:eastAsia="Calibri" w:hAnsi="Times New Roman" w:cs="Times New Roman"/>
          <w:color w:val="000000"/>
        </w:rPr>
        <w:t>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lastRenderedPageBreak/>
        <w:t>Clause – 15</w:t>
      </w:r>
      <w:r w:rsidR="00E826A2" w:rsidRPr="00441391">
        <w:rPr>
          <w:rFonts w:ascii="Times New Roman" w:eastAsia="Calibri" w:hAnsi="Times New Roman" w:cs="Times New Roman"/>
          <w:b/>
          <w:bCs/>
          <w:color w:val="000000"/>
        </w:rPr>
        <w:t xml:space="preserve">: </w:t>
      </w:r>
      <w:r w:rsidR="00E826A2">
        <w:rPr>
          <w:rFonts w:ascii="Times New Roman" w:eastAsia="Calibri" w:hAnsi="Times New Roman" w:cs="Times New Roman"/>
          <w:b/>
          <w:bCs/>
          <w:color w:val="000000"/>
        </w:rPr>
        <w:tab/>
      </w:r>
      <w:r w:rsidR="00E826A2" w:rsidRPr="00441391">
        <w:rPr>
          <w:rFonts w:ascii="Times New Roman" w:eastAsia="Calibri" w:hAnsi="Times New Roman" w:cs="Times New Roman"/>
          <w:b/>
          <w:bCs/>
          <w:color w:val="000000"/>
        </w:rPr>
        <w:t xml:space="preserve">Disputes. </w:t>
      </w:r>
      <w:r w:rsidR="00E826A2" w:rsidRPr="00441391">
        <w:rPr>
          <w:rFonts w:ascii="Times New Roman" w:eastAsia="Calibri" w:hAnsi="Times New Roman" w:cs="Times New Roman"/>
          <w:color w:val="000000"/>
        </w:rPr>
        <w:t>All disputes arising in connection with the present contract, and which cannot be amicably settled between the parties, , the decisio</w:t>
      </w:r>
      <w:r>
        <w:rPr>
          <w:rFonts w:ascii="Times New Roman" w:eastAsia="Calibri" w:hAnsi="Times New Roman" w:cs="Times New Roman"/>
          <w:color w:val="000000"/>
        </w:rPr>
        <w:t xml:space="preserve">n of the Officer </w:t>
      </w:r>
      <w:proofErr w:type="spellStart"/>
      <w:r>
        <w:rPr>
          <w:rFonts w:ascii="Times New Roman" w:eastAsia="Calibri" w:hAnsi="Times New Roman" w:cs="Times New Roman"/>
          <w:color w:val="000000"/>
        </w:rPr>
        <w:t>Incharge</w:t>
      </w:r>
      <w:proofErr w:type="spellEnd"/>
      <w:r>
        <w:rPr>
          <w:rFonts w:ascii="Times New Roman" w:eastAsia="Calibri" w:hAnsi="Times New Roman" w:cs="Times New Roman"/>
          <w:color w:val="000000"/>
        </w:rPr>
        <w:t xml:space="preserve"> </w:t>
      </w:r>
      <w:r w:rsidR="00E826A2" w:rsidRPr="00441391">
        <w:rPr>
          <w:rFonts w:ascii="Times New Roman" w:eastAsia="Calibri" w:hAnsi="Times New Roman" w:cs="Times New Roman"/>
          <w:color w:val="000000"/>
        </w:rPr>
        <w:t xml:space="preserve"> higher to awarding authority shall be final, conclusive and binding on all parties to the contract upon all questions relating to </w:t>
      </w:r>
      <w:r>
        <w:rPr>
          <w:rFonts w:ascii="Times New Roman" w:eastAsia="Calibri" w:hAnsi="Times New Roman" w:cs="Times New Roman"/>
          <w:color w:val="000000"/>
        </w:rPr>
        <w:t>the meaning of the good</w:t>
      </w:r>
      <w:r w:rsidR="00B3680B">
        <w:rPr>
          <w:rFonts w:ascii="Times New Roman" w:eastAsia="Calibri" w:hAnsi="Times New Roman" w:cs="Times New Roman"/>
          <w:color w:val="000000"/>
        </w:rPr>
        <w:t>s</w:t>
      </w:r>
      <w:r w:rsidR="00E826A2" w:rsidRPr="00441391">
        <w:rPr>
          <w:rFonts w:ascii="Times New Roman" w:eastAsia="Calibri" w:hAnsi="Times New Roman" w:cs="Times New Roman"/>
          <w:color w:val="000000"/>
        </w:rPr>
        <w:t xml:space="preserve"> and instructions, hereinbefore mentioned and </w:t>
      </w:r>
      <w:r w:rsidR="00B3680B">
        <w:rPr>
          <w:rFonts w:ascii="Times New Roman" w:eastAsia="Calibri" w:hAnsi="Times New Roman" w:cs="Times New Roman"/>
          <w:color w:val="000000"/>
        </w:rPr>
        <w:t xml:space="preserve">as to the quality of goods, or items used on the </w:t>
      </w:r>
      <w:proofErr w:type="spellStart"/>
      <w:r w:rsidR="00B3680B">
        <w:rPr>
          <w:rFonts w:ascii="Times New Roman" w:eastAsia="Calibri" w:hAnsi="Times New Roman" w:cs="Times New Roman"/>
          <w:color w:val="000000"/>
        </w:rPr>
        <w:t>PIU</w:t>
      </w:r>
      <w:proofErr w:type="spellEnd"/>
      <w:r w:rsidR="00E826A2" w:rsidRPr="00441391">
        <w:rPr>
          <w:rFonts w:ascii="Times New Roman" w:eastAsia="Calibri" w:hAnsi="Times New Roman" w:cs="Times New Roman"/>
          <w:color w:val="000000"/>
        </w:rPr>
        <w:t xml:space="preserve"> or as to any other questions, claim, right, matter, or thing whatsoever in any way arising out of, or relating to the con</w:t>
      </w:r>
      <w:r w:rsidR="00B3680B">
        <w:rPr>
          <w:rFonts w:ascii="Times New Roman" w:eastAsia="Calibri" w:hAnsi="Times New Roman" w:cs="Times New Roman"/>
          <w:color w:val="000000"/>
        </w:rPr>
        <w:t xml:space="preserve">tract </w:t>
      </w:r>
      <w:r w:rsidR="00E826A2" w:rsidRPr="00441391">
        <w:rPr>
          <w:rFonts w:ascii="Times New Roman" w:eastAsia="Calibri" w:hAnsi="Times New Roman" w:cs="Times New Roman"/>
          <w:color w:val="000000"/>
        </w:rPr>
        <w:t xml:space="preserve"> orders or these conditions o</w:t>
      </w:r>
      <w:r w:rsidR="00B3680B">
        <w:rPr>
          <w:rFonts w:ascii="Times New Roman" w:eastAsia="Calibri" w:hAnsi="Times New Roman" w:cs="Times New Roman"/>
          <w:color w:val="000000"/>
        </w:rPr>
        <w:t>r otherwise concerning the goods</w:t>
      </w:r>
      <w:r w:rsidR="00E826A2" w:rsidRPr="00441391">
        <w:rPr>
          <w:rFonts w:ascii="Times New Roman" w:eastAsia="Calibri" w:hAnsi="Times New Roman" w:cs="Times New Roman"/>
          <w:color w:val="000000"/>
        </w:rPr>
        <w:t xml:space="preserve">, or the </w:t>
      </w:r>
      <w:r w:rsidR="00B3680B">
        <w:rPr>
          <w:rFonts w:ascii="Times New Roman" w:eastAsia="Calibri" w:hAnsi="Times New Roman" w:cs="Times New Roman"/>
          <w:color w:val="000000"/>
        </w:rPr>
        <w:t>execution, of failure to supply</w:t>
      </w:r>
      <w:r w:rsidR="00E826A2" w:rsidRPr="00441391">
        <w:rPr>
          <w:rFonts w:ascii="Times New Roman" w:eastAsia="Calibri" w:hAnsi="Times New Roman" w:cs="Times New Roman"/>
          <w:color w:val="000000"/>
        </w:rPr>
        <w:t xml:space="preserve"> the same, whet</w:t>
      </w:r>
      <w:r w:rsidR="00B3680B">
        <w:rPr>
          <w:rFonts w:ascii="Times New Roman" w:eastAsia="Calibri" w:hAnsi="Times New Roman" w:cs="Times New Roman"/>
          <w:color w:val="000000"/>
        </w:rPr>
        <w:t xml:space="preserve">her arising, during the </w:t>
      </w:r>
      <w:r w:rsidR="00E826A2" w:rsidRPr="00441391">
        <w:rPr>
          <w:rFonts w:ascii="Times New Roman" w:eastAsia="Calibri" w:hAnsi="Times New Roman" w:cs="Times New Roman"/>
          <w:color w:val="000000"/>
        </w:rPr>
        <w:t>s</w:t>
      </w:r>
      <w:r w:rsidR="00B3680B">
        <w:rPr>
          <w:rFonts w:ascii="Times New Roman" w:eastAsia="Calibri" w:hAnsi="Times New Roman" w:cs="Times New Roman"/>
          <w:color w:val="000000"/>
        </w:rPr>
        <w:t>upply of the goods</w:t>
      </w:r>
      <w:r w:rsidR="00E826A2" w:rsidRPr="00441391">
        <w:rPr>
          <w:rFonts w:ascii="Times New Roman" w:eastAsia="Calibri" w:hAnsi="Times New Roman" w:cs="Times New Roman"/>
          <w:color w:val="000000"/>
        </w:rPr>
        <w:t>.</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t>Clause –16</w:t>
      </w:r>
      <w:r w:rsidR="00E826A2" w:rsidRPr="00441391">
        <w:rPr>
          <w:rFonts w:ascii="Times New Roman" w:eastAsia="Calibri" w:hAnsi="Times New Roman" w:cs="Times New Roman"/>
          <w:b/>
          <w:bCs/>
          <w:color w:val="000000"/>
        </w:rPr>
        <w:t xml:space="preserve">: </w:t>
      </w:r>
      <w:r w:rsidR="00E826A2" w:rsidRPr="00441391">
        <w:rPr>
          <w:rFonts w:ascii="Times New Roman" w:eastAsia="Calibri" w:hAnsi="Times New Roman" w:cs="Times New Roman"/>
          <w:b/>
          <w:bCs/>
          <w:color w:val="000000"/>
        </w:rPr>
        <w:tab/>
        <w:t xml:space="preserve">Site Clearance. </w:t>
      </w:r>
      <w:r w:rsidR="00B3680B">
        <w:rPr>
          <w:rFonts w:ascii="Times New Roman" w:eastAsia="Calibri" w:hAnsi="Times New Roman" w:cs="Times New Roman"/>
          <w:color w:val="000000"/>
        </w:rPr>
        <w:t>On completion of the supply</w:t>
      </w:r>
      <w:r w:rsidR="00E826A2" w:rsidRPr="00441391">
        <w:rPr>
          <w:rFonts w:ascii="Times New Roman" w:eastAsia="Calibri" w:hAnsi="Times New Roman" w:cs="Times New Roman"/>
          <w:color w:val="000000"/>
        </w:rPr>
        <w:t xml:space="preserve"> the contractor shall be furnished with a certificate by the Executive Engineer (hereinafter called the Engineer in-charge) of such comple</w:t>
      </w:r>
      <w:r w:rsidR="00B3680B">
        <w:rPr>
          <w:rFonts w:ascii="Times New Roman" w:eastAsia="Calibri" w:hAnsi="Times New Roman" w:cs="Times New Roman"/>
          <w:color w:val="000000"/>
        </w:rPr>
        <w:t>tion</w:t>
      </w:r>
      <w:r w:rsidR="00E826A2" w:rsidRPr="00441391">
        <w:rPr>
          <w:rFonts w:ascii="Times New Roman" w:eastAsia="Calibri" w:hAnsi="Times New Roman" w:cs="Times New Roman"/>
          <w:color w:val="000000"/>
        </w:rPr>
        <w:t>.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w:t>
      </w:r>
      <w:r w:rsidR="00B3680B">
        <w:rPr>
          <w:rFonts w:ascii="Times New Roman" w:eastAsia="Calibri" w:hAnsi="Times New Roman" w:cs="Times New Roman"/>
          <w:color w:val="000000"/>
        </w:rPr>
        <w:t>y surplus</w:t>
      </w:r>
      <w:r w:rsidR="00E826A2" w:rsidRPr="00441391">
        <w:rPr>
          <w:rFonts w:ascii="Times New Roman" w:eastAsia="Calibri" w:hAnsi="Times New Roman" w:cs="Times New Roman"/>
          <w:color w:val="000000"/>
        </w:rPr>
        <w:t xml:space="preserve"> except for any sum actually realized by the sale thereof.</w:t>
      </w:r>
    </w:p>
    <w:p w:rsidR="00E826A2" w:rsidRPr="00B3680B" w:rsidRDefault="00E826A2" w:rsidP="00B3680B">
      <w:pPr>
        <w:autoSpaceDE w:val="0"/>
        <w:autoSpaceDN w:val="0"/>
        <w:adjustRightInd w:val="0"/>
        <w:spacing w:after="0" w:line="240" w:lineRule="auto"/>
        <w:jc w:val="both"/>
        <w:rPr>
          <w:rFonts w:ascii="Times New Roman" w:eastAsia="Calibri" w:hAnsi="Times New Roman" w:cs="Times New Roman"/>
          <w:color w:val="FFFFFF"/>
        </w:rPr>
      </w:pPr>
    </w:p>
    <w:p w:rsidR="00E826A2" w:rsidRDefault="00E826A2" w:rsidP="00B3680B">
      <w:pPr>
        <w:autoSpaceDE w:val="0"/>
        <w:autoSpaceDN w:val="0"/>
        <w:adjustRightInd w:val="0"/>
        <w:spacing w:after="0" w:line="240" w:lineRule="auto"/>
        <w:jc w:val="both"/>
        <w:rPr>
          <w:rFonts w:ascii="Times New Roman" w:hAnsi="Times New Roman" w:cs="Times New Roman"/>
          <w:b/>
          <w:bCs/>
          <w:color w:val="000000"/>
        </w:rPr>
      </w:pPr>
    </w:p>
    <w:p w:rsidR="00B3680B" w:rsidRDefault="00B3680B" w:rsidP="00B3680B">
      <w:pPr>
        <w:autoSpaceDE w:val="0"/>
        <w:autoSpaceDN w:val="0"/>
        <w:adjustRightInd w:val="0"/>
        <w:spacing w:after="0" w:line="240" w:lineRule="auto"/>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AD4B0B" w:rsidRPr="00C13FC3" w:rsidRDefault="00AD4B0B" w:rsidP="00AD4B0B">
      <w:pPr>
        <w:pStyle w:val="NoSpacing"/>
        <w:rPr>
          <w:rFonts w:ascii="Times New Roman" w:hAnsi="Times New Roman" w:cs="Times New Roman"/>
          <w:b/>
        </w:rPr>
      </w:pPr>
      <w:r>
        <w:rPr>
          <w:rFonts w:ascii="Times New Roman" w:eastAsia="Calibri" w:hAnsi="Times New Roman" w:cs="Times New Roman"/>
          <w:b/>
          <w:bCs/>
          <w:color w:val="000000"/>
          <w:sz w:val="24"/>
          <w:szCs w:val="24"/>
        </w:rPr>
        <w:t>CONTRACTOR</w:t>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t xml:space="preserve">           </w:t>
      </w:r>
      <w:r>
        <w:rPr>
          <w:rFonts w:ascii="Times New Roman" w:eastAsia="Calibri" w:hAnsi="Times New Roman" w:cs="Times New Roman"/>
          <w:b/>
          <w:bCs/>
          <w:color w:val="000000"/>
          <w:sz w:val="24"/>
          <w:szCs w:val="24"/>
        </w:rPr>
        <w:tab/>
        <w:t xml:space="preserve">                  </w:t>
      </w:r>
      <w:r w:rsidRPr="00C13FC3">
        <w:rPr>
          <w:rFonts w:ascii="Times New Roman" w:hAnsi="Times New Roman" w:cs="Times New Roman"/>
          <w:b/>
        </w:rPr>
        <w:t>Project Director-cum-</w:t>
      </w:r>
    </w:p>
    <w:p w:rsidR="00AD4B0B" w:rsidRPr="00C13FC3" w:rsidRDefault="00AD4B0B" w:rsidP="00AD4B0B">
      <w:pPr>
        <w:pStyle w:val="NoSpacing"/>
        <w:ind w:left="5040" w:firstLine="720"/>
        <w:jc w:val="center"/>
        <w:rPr>
          <w:rFonts w:ascii="Times New Roman" w:hAnsi="Times New Roman" w:cs="Times New Roman"/>
          <w:b/>
        </w:rPr>
      </w:pPr>
      <w:r w:rsidRPr="00C13FC3">
        <w:rPr>
          <w:rFonts w:ascii="Times New Roman" w:hAnsi="Times New Roman" w:cs="Times New Roman"/>
          <w:b/>
        </w:rPr>
        <w:t>Project Engineer</w:t>
      </w:r>
    </w:p>
    <w:p w:rsidR="00AD4B0B" w:rsidRPr="00C13FC3" w:rsidRDefault="00AD4B0B" w:rsidP="00AD4B0B">
      <w:pPr>
        <w:pStyle w:val="NoSpacing"/>
        <w:ind w:left="5040" w:firstLine="720"/>
        <w:jc w:val="center"/>
        <w:rPr>
          <w:rFonts w:ascii="Times New Roman" w:hAnsi="Times New Roman" w:cs="Times New Roman"/>
          <w:b/>
        </w:rPr>
      </w:pPr>
      <w:r>
        <w:rPr>
          <w:rFonts w:ascii="Times New Roman" w:hAnsi="Times New Roman" w:cs="Times New Roman"/>
          <w:b/>
        </w:rPr>
        <w:t xml:space="preserve"> </w:t>
      </w:r>
      <w:r w:rsidRPr="00C13FC3">
        <w:rPr>
          <w:rFonts w:ascii="Times New Roman" w:hAnsi="Times New Roman" w:cs="Times New Roman"/>
          <w:b/>
        </w:rPr>
        <w:t>Es</w:t>
      </w:r>
      <w:r>
        <w:rPr>
          <w:rFonts w:ascii="Times New Roman" w:hAnsi="Times New Roman" w:cs="Times New Roman"/>
          <w:b/>
        </w:rPr>
        <w:t xml:space="preserve">tablishment of Pediatric Cardiac Unit </w:t>
      </w:r>
    </w:p>
    <w:p w:rsidR="00AD4B0B" w:rsidRDefault="00AD4B0B" w:rsidP="00AD4B0B">
      <w:pPr>
        <w:pStyle w:val="NoSpacing"/>
        <w:ind w:left="5040" w:firstLine="72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Pr="00C13FC3">
        <w:rPr>
          <w:rFonts w:ascii="Times New Roman" w:hAnsi="Times New Roman" w:cs="Times New Roman"/>
          <w:b/>
        </w:rPr>
        <w:t>N.I.C.V.D., Karachi.</w:t>
      </w:r>
    </w:p>
    <w:p w:rsidR="00E826A2" w:rsidRPr="00E826A2" w:rsidRDefault="00E826A2" w:rsidP="00AD4B0B">
      <w:pPr>
        <w:autoSpaceDE w:val="0"/>
        <w:autoSpaceDN w:val="0"/>
        <w:adjustRightInd w:val="0"/>
        <w:spacing w:after="0" w:line="240" w:lineRule="auto"/>
        <w:jc w:val="both"/>
        <w:rPr>
          <w:rFonts w:ascii="Times New Roman" w:eastAsia="Calibri" w:hAnsi="Times New Roman" w:cs="Times New Roman"/>
          <w:b/>
          <w:bCs/>
          <w:color w:val="000000"/>
          <w:sz w:val="21"/>
          <w:szCs w:val="21"/>
        </w:rPr>
      </w:pPr>
    </w:p>
    <w:p w:rsidR="00E826A2" w:rsidRPr="00E826A2" w:rsidRDefault="00E826A2" w:rsidP="00E826A2">
      <w:pPr>
        <w:autoSpaceDE w:val="0"/>
        <w:autoSpaceDN w:val="0"/>
        <w:adjustRightInd w:val="0"/>
        <w:spacing w:after="0" w:line="240" w:lineRule="auto"/>
        <w:ind w:left="5040"/>
        <w:jc w:val="both"/>
        <w:rPr>
          <w:rFonts w:ascii="Times New Roman" w:eastAsia="Calibri" w:hAnsi="Times New Roman" w:cs="Times New Roman"/>
          <w:b/>
          <w:bCs/>
          <w:color w:val="000000"/>
          <w:sz w:val="24"/>
          <w:szCs w:val="24"/>
        </w:rPr>
      </w:pPr>
      <w:r w:rsidRPr="002E0125">
        <w:rPr>
          <w:rFonts w:ascii="Times New Roman" w:eastAsia="Calibri" w:hAnsi="Times New Roman" w:cs="Times New Roman"/>
          <w:color w:val="000000"/>
        </w:rPr>
        <w:t xml:space="preserve"> </w:t>
      </w: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rPr>
          <w:rFonts w:ascii="Calibri" w:eastAsia="Calibri" w:hAnsi="Calibri" w:cs="Times New Roman"/>
        </w:rPr>
      </w:pPr>
    </w:p>
    <w:p w:rsidR="00E826A2" w:rsidRDefault="00E826A2"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444FB0" w:rsidRDefault="00444FB0">
      <w:pPr>
        <w:rPr>
          <w:rFonts w:ascii="Calibri" w:eastAsia="Calibri" w:hAnsi="Calibri" w:cs="Times New Roman"/>
        </w:rPr>
      </w:pPr>
      <w:r>
        <w:rPr>
          <w:rFonts w:ascii="Calibri" w:eastAsia="Calibri" w:hAnsi="Calibri" w:cs="Times New Roman"/>
        </w:rPr>
        <w:br w:type="page"/>
      </w:r>
    </w:p>
    <w:p w:rsidR="00444FB0" w:rsidRDefault="00444FB0" w:rsidP="00444FB0">
      <w:pPr>
        <w:spacing w:after="0" w:line="240" w:lineRule="auto"/>
        <w:ind w:left="-360"/>
        <w:rPr>
          <w:rFonts w:ascii="Times New Roman" w:eastAsia="Calibri" w:hAnsi="Times New Roman" w:cs="Times New Roman"/>
          <w:b/>
          <w:u w:val="single"/>
        </w:rPr>
      </w:pPr>
      <w:proofErr w:type="gramStart"/>
      <w:r w:rsidRPr="00444FB0">
        <w:rPr>
          <w:rFonts w:ascii="Calibri" w:eastAsia="Calibri" w:hAnsi="Calibri" w:cs="Times New Roman"/>
          <w:b/>
        </w:rPr>
        <w:lastRenderedPageBreak/>
        <w:t>NAME OF</w:t>
      </w:r>
      <w:r>
        <w:rPr>
          <w:b/>
        </w:rPr>
        <w:tab/>
      </w:r>
      <w:r>
        <w:rPr>
          <w:b/>
        </w:rPr>
        <w:tab/>
      </w:r>
      <w:r w:rsidRPr="00444FB0">
        <w:rPr>
          <w:rFonts w:ascii="Times New Roman" w:eastAsia="Calibri" w:hAnsi="Times New Roman" w:cs="Times New Roman"/>
          <w:b/>
          <w:sz w:val="24"/>
          <w:u w:val="single"/>
        </w:rPr>
        <w:t>ESTABLISHMENT OF PEDIATRIC CARDIAC UNIT AT N.I.C.V.D KARACHI.</w:t>
      </w:r>
      <w:proofErr w:type="gramEnd"/>
    </w:p>
    <w:p w:rsidR="00444FB0" w:rsidRDefault="00444FB0" w:rsidP="00444FB0">
      <w:pPr>
        <w:spacing w:after="0" w:line="240" w:lineRule="auto"/>
        <w:ind w:left="-360"/>
        <w:rPr>
          <w:rFonts w:ascii="Calibri" w:eastAsia="Calibri" w:hAnsi="Calibri" w:cs="Times New Roman"/>
          <w:b/>
        </w:rPr>
      </w:pPr>
      <w:r w:rsidRPr="00444FB0">
        <w:rPr>
          <w:rFonts w:ascii="Calibri" w:eastAsia="Calibri" w:hAnsi="Calibri" w:cs="Times New Roman"/>
          <w:b/>
        </w:rPr>
        <w:t>SCHEME:-</w:t>
      </w:r>
    </w:p>
    <w:p w:rsidR="00444FB0" w:rsidRDefault="00444FB0" w:rsidP="00444FB0">
      <w:pPr>
        <w:spacing w:after="0" w:line="240" w:lineRule="auto"/>
        <w:ind w:left="360" w:firstLine="1080"/>
        <w:rPr>
          <w:rFonts w:ascii="Calibri" w:eastAsia="Calibri" w:hAnsi="Calibri" w:cs="Times New Roman"/>
          <w:b/>
        </w:rPr>
      </w:pPr>
      <w:r w:rsidRPr="00444FB0">
        <w:rPr>
          <w:rFonts w:ascii="Calibri" w:eastAsia="Calibri" w:hAnsi="Calibri" w:cs="Times New Roman"/>
          <w:b/>
        </w:rPr>
        <w:t>Description and rate of items based on Market (Office rates)</w:t>
      </w:r>
    </w:p>
    <w:tbl>
      <w:tblPr>
        <w:tblW w:w="10466" w:type="dxa"/>
        <w:tblInd w:w="-342" w:type="dxa"/>
        <w:tblLook w:val="04A0"/>
      </w:tblPr>
      <w:tblGrid>
        <w:gridCol w:w="810"/>
        <w:gridCol w:w="900"/>
        <w:gridCol w:w="4500"/>
        <w:gridCol w:w="1350"/>
        <w:gridCol w:w="742"/>
        <w:gridCol w:w="428"/>
        <w:gridCol w:w="1736"/>
      </w:tblGrid>
      <w:tr w:rsidR="00CB2B18" w:rsidRPr="005210EE" w:rsidTr="001620F1">
        <w:trPr>
          <w:trHeight w:val="412"/>
        </w:trPr>
        <w:tc>
          <w:tcPr>
            <w:tcW w:w="81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CB2B18" w:rsidRPr="005210EE" w:rsidRDefault="00CB2B18" w:rsidP="005210EE">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ITEM NO.</w:t>
            </w:r>
          </w:p>
        </w:tc>
        <w:tc>
          <w:tcPr>
            <w:tcW w:w="900" w:type="dxa"/>
            <w:tcBorders>
              <w:top w:val="single" w:sz="8" w:space="0" w:color="auto"/>
              <w:left w:val="nil"/>
              <w:bottom w:val="single" w:sz="8" w:space="0" w:color="auto"/>
              <w:right w:val="single" w:sz="8" w:space="0" w:color="auto"/>
            </w:tcBorders>
            <w:shd w:val="clear" w:color="auto" w:fill="auto"/>
            <w:vAlign w:val="bottom"/>
            <w:hideMark/>
          </w:tcPr>
          <w:p w:rsidR="00CB2B18" w:rsidRPr="005210EE" w:rsidRDefault="00CB2B18" w:rsidP="005210EE">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QTY.</w:t>
            </w:r>
          </w:p>
        </w:tc>
        <w:tc>
          <w:tcPr>
            <w:tcW w:w="4500" w:type="dxa"/>
            <w:tcBorders>
              <w:top w:val="single" w:sz="8" w:space="0" w:color="auto"/>
              <w:left w:val="nil"/>
              <w:bottom w:val="single" w:sz="8" w:space="0" w:color="auto"/>
              <w:right w:val="nil"/>
            </w:tcBorders>
            <w:shd w:val="clear" w:color="auto" w:fill="auto"/>
            <w:noWrap/>
            <w:vAlign w:val="bottom"/>
            <w:hideMark/>
          </w:tcPr>
          <w:p w:rsidR="00CB2B18" w:rsidRPr="005210EE" w:rsidRDefault="00CB2B18" w:rsidP="005210EE">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DESCRIPTION</w:t>
            </w:r>
          </w:p>
        </w:tc>
        <w:tc>
          <w:tcPr>
            <w:tcW w:w="1350" w:type="dxa"/>
            <w:tcBorders>
              <w:top w:val="single" w:sz="8" w:space="0" w:color="auto"/>
              <w:left w:val="single" w:sz="8" w:space="0" w:color="auto"/>
              <w:bottom w:val="single" w:sz="8" w:space="0" w:color="auto"/>
              <w:right w:val="nil"/>
            </w:tcBorders>
            <w:shd w:val="clear" w:color="auto" w:fill="auto"/>
            <w:noWrap/>
            <w:vAlign w:val="bottom"/>
            <w:hideMark/>
          </w:tcPr>
          <w:p w:rsidR="00CB2B18" w:rsidRPr="005210EE" w:rsidRDefault="00CB2B18" w:rsidP="00CB2B18">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RATE</w:t>
            </w:r>
          </w:p>
        </w:tc>
        <w:tc>
          <w:tcPr>
            <w:tcW w:w="742" w:type="dxa"/>
            <w:tcBorders>
              <w:top w:val="single" w:sz="8" w:space="0" w:color="auto"/>
              <w:left w:val="single" w:sz="8" w:space="0" w:color="auto"/>
              <w:bottom w:val="single" w:sz="8" w:space="0" w:color="auto"/>
              <w:right w:val="nil"/>
            </w:tcBorders>
            <w:shd w:val="clear" w:color="auto" w:fill="auto"/>
            <w:noWrap/>
            <w:vAlign w:val="bottom"/>
            <w:hideMark/>
          </w:tcPr>
          <w:p w:rsidR="00CB2B18" w:rsidRPr="005210EE" w:rsidRDefault="00CB2B18" w:rsidP="00CB2B18">
            <w:pPr>
              <w:spacing w:after="0" w:line="240" w:lineRule="auto"/>
              <w:rPr>
                <w:rFonts w:ascii="Times New Roman" w:eastAsia="Times New Roman" w:hAnsi="Times New Roman" w:cs="Times New Roman"/>
                <w:b/>
                <w:bCs/>
                <w:color w:val="000000"/>
                <w:sz w:val="21"/>
                <w:szCs w:val="21"/>
              </w:rPr>
            </w:pPr>
            <w:r>
              <w:rPr>
                <w:rFonts w:ascii="Times New Roman" w:eastAsia="Times New Roman" w:hAnsi="Times New Roman" w:cs="Times New Roman"/>
                <w:b/>
                <w:bCs/>
                <w:color w:val="000000"/>
                <w:sz w:val="21"/>
                <w:szCs w:val="21"/>
              </w:rPr>
              <w:t>UNIT</w:t>
            </w:r>
          </w:p>
        </w:tc>
        <w:tc>
          <w:tcPr>
            <w:tcW w:w="428" w:type="dxa"/>
            <w:tcBorders>
              <w:top w:val="single" w:sz="8" w:space="0" w:color="auto"/>
              <w:left w:val="nil"/>
              <w:bottom w:val="single" w:sz="8" w:space="0" w:color="auto"/>
              <w:right w:val="single" w:sz="4" w:space="0" w:color="auto"/>
            </w:tcBorders>
            <w:shd w:val="clear" w:color="auto" w:fill="auto"/>
            <w:noWrap/>
            <w:vAlign w:val="bottom"/>
            <w:hideMark/>
          </w:tcPr>
          <w:p w:rsidR="00CB2B18" w:rsidRPr="005210EE" w:rsidRDefault="00CB2B18" w:rsidP="00CB2B18">
            <w:pPr>
              <w:spacing w:after="0" w:line="240" w:lineRule="auto"/>
              <w:rPr>
                <w:rFonts w:ascii="Times New Roman" w:eastAsia="Times New Roman" w:hAnsi="Times New Roman" w:cs="Times New Roman"/>
                <w:b/>
                <w:bCs/>
                <w:color w:val="000000"/>
                <w:sz w:val="21"/>
                <w:szCs w:val="21"/>
              </w:rPr>
            </w:pPr>
          </w:p>
        </w:tc>
        <w:tc>
          <w:tcPr>
            <w:tcW w:w="1736" w:type="dxa"/>
            <w:tcBorders>
              <w:top w:val="single" w:sz="8" w:space="0" w:color="auto"/>
              <w:left w:val="single" w:sz="4" w:space="0" w:color="auto"/>
              <w:bottom w:val="single" w:sz="8" w:space="0" w:color="auto"/>
              <w:right w:val="single" w:sz="8" w:space="0" w:color="auto"/>
            </w:tcBorders>
            <w:shd w:val="clear" w:color="auto" w:fill="auto"/>
            <w:vAlign w:val="bottom"/>
          </w:tcPr>
          <w:p w:rsidR="00CB2B18" w:rsidRDefault="00CB2B18" w:rsidP="00CB2B18">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AMOUNT IN</w:t>
            </w:r>
          </w:p>
          <w:p w:rsidR="00CB2B18" w:rsidRPr="005210EE" w:rsidRDefault="00CB2B18" w:rsidP="00CB2B18">
            <w:pPr>
              <w:spacing w:after="0" w:line="240" w:lineRule="auto"/>
              <w:jc w:val="center"/>
              <w:rPr>
                <w:rFonts w:ascii="Times New Roman" w:eastAsia="Times New Roman" w:hAnsi="Times New Roman" w:cs="Times New Roman"/>
                <w:b/>
                <w:bCs/>
                <w:color w:val="000000"/>
                <w:sz w:val="21"/>
                <w:szCs w:val="21"/>
              </w:rPr>
            </w:pPr>
            <w:r w:rsidRPr="005210EE">
              <w:rPr>
                <w:rFonts w:ascii="Times New Roman" w:eastAsia="Times New Roman" w:hAnsi="Times New Roman" w:cs="Times New Roman"/>
                <w:b/>
                <w:bCs/>
                <w:color w:val="000000"/>
                <w:sz w:val="21"/>
                <w:szCs w:val="21"/>
              </w:rPr>
              <w:t>RUPEES</w:t>
            </w:r>
          </w:p>
        </w:tc>
      </w:tr>
      <w:tr w:rsidR="00CB2B18" w:rsidRPr="005210EE" w:rsidTr="001620F1">
        <w:trPr>
          <w:trHeight w:val="547"/>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spacing w:line="480" w:lineRule="auto"/>
              <w:jc w:val="center"/>
              <w:rPr>
                <w:szCs w:val="20"/>
              </w:rPr>
            </w:pPr>
            <w:r w:rsidRPr="001620F1">
              <w:rPr>
                <w:szCs w:val="21"/>
              </w:rPr>
              <w:t>1</w:t>
            </w:r>
          </w:p>
        </w:tc>
        <w:tc>
          <w:tcPr>
            <w:tcW w:w="900" w:type="dxa"/>
            <w:tcBorders>
              <w:top w:val="nil"/>
              <w:left w:val="nil"/>
              <w:bottom w:val="single" w:sz="8" w:space="0" w:color="auto"/>
              <w:right w:val="single" w:sz="8" w:space="0" w:color="auto"/>
            </w:tcBorders>
            <w:shd w:val="clear" w:color="auto" w:fill="auto"/>
            <w:hideMark/>
          </w:tcPr>
          <w:p w:rsidR="00CB2B18" w:rsidRPr="001620F1" w:rsidRDefault="00CB2B18" w:rsidP="001620F1">
            <w:pPr>
              <w:pStyle w:val="NoSpacing"/>
              <w:rPr>
                <w:szCs w:val="20"/>
              </w:rPr>
            </w:pPr>
            <w:r w:rsidRPr="001620F1">
              <w:rPr>
                <w:szCs w:val="21"/>
              </w:rPr>
              <w:t>03Nos</w:t>
            </w:r>
          </w:p>
        </w:tc>
        <w:tc>
          <w:tcPr>
            <w:tcW w:w="4500" w:type="dxa"/>
            <w:tcBorders>
              <w:top w:val="nil"/>
              <w:left w:val="nil"/>
              <w:bottom w:val="single" w:sz="8" w:space="0" w:color="auto"/>
              <w:right w:val="nil"/>
            </w:tcBorders>
            <w:shd w:val="clear" w:color="auto" w:fill="auto"/>
            <w:hideMark/>
          </w:tcPr>
          <w:p w:rsidR="00CB2B18" w:rsidRPr="001620F1" w:rsidRDefault="00CB2B18" w:rsidP="001620F1">
            <w:pPr>
              <w:pStyle w:val="NoSpacing"/>
              <w:rPr>
                <w:szCs w:val="20"/>
              </w:rPr>
            </w:pPr>
            <w:r w:rsidRPr="001620F1">
              <w:rPr>
                <w:szCs w:val="21"/>
              </w:rPr>
              <w:t xml:space="preserve">Executive office Table (8x5) </w:t>
            </w:r>
            <w:proofErr w:type="spellStart"/>
            <w:r w:rsidRPr="001620F1">
              <w:rPr>
                <w:szCs w:val="21"/>
              </w:rPr>
              <w:t>i/c</w:t>
            </w:r>
            <w:proofErr w:type="spellEnd"/>
            <w:r w:rsidRPr="001620F1">
              <w:rPr>
                <w:szCs w:val="21"/>
              </w:rPr>
              <w:t xml:space="preserve"> Side rack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430"/>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spacing w:line="480" w:lineRule="auto"/>
              <w:jc w:val="center"/>
              <w:rPr>
                <w:szCs w:val="20"/>
              </w:rPr>
            </w:pPr>
            <w:r w:rsidRPr="001620F1">
              <w:rPr>
                <w:szCs w:val="21"/>
              </w:rPr>
              <w:t>2</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spacing w:line="480" w:lineRule="auto"/>
              <w:rPr>
                <w:szCs w:val="20"/>
              </w:rPr>
            </w:pPr>
            <w:r w:rsidRPr="001620F1">
              <w:rPr>
                <w:szCs w:val="21"/>
              </w:rPr>
              <w:t xml:space="preserve">05 </w:t>
            </w:r>
            <w:proofErr w:type="spellStart"/>
            <w:r w:rsidRPr="001620F1">
              <w:rPr>
                <w:szCs w:val="21"/>
              </w:rPr>
              <w:t>Nos</w:t>
            </w:r>
            <w:proofErr w:type="spellEnd"/>
          </w:p>
        </w:tc>
        <w:tc>
          <w:tcPr>
            <w:tcW w:w="4500" w:type="dxa"/>
            <w:tcBorders>
              <w:top w:val="nil"/>
              <w:left w:val="nil"/>
              <w:bottom w:val="single" w:sz="8" w:space="0" w:color="auto"/>
              <w:right w:val="nil"/>
            </w:tcBorders>
            <w:shd w:val="clear" w:color="auto" w:fill="auto"/>
            <w:hideMark/>
          </w:tcPr>
          <w:p w:rsidR="00CB2B18" w:rsidRPr="001620F1" w:rsidRDefault="00CB2B18" w:rsidP="001620F1">
            <w:pPr>
              <w:pStyle w:val="NoSpacing"/>
              <w:rPr>
                <w:szCs w:val="20"/>
              </w:rPr>
            </w:pPr>
            <w:r w:rsidRPr="001620F1">
              <w:rPr>
                <w:szCs w:val="21"/>
              </w:rPr>
              <w:t>Executive office chair (Plain Medium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502"/>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spacing w:line="600" w:lineRule="auto"/>
              <w:jc w:val="center"/>
              <w:rPr>
                <w:szCs w:val="20"/>
              </w:rPr>
            </w:pPr>
            <w:r w:rsidRPr="001620F1">
              <w:rPr>
                <w:szCs w:val="21"/>
              </w:rPr>
              <w:t>3</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spacing w:line="600" w:lineRule="auto"/>
              <w:rPr>
                <w:szCs w:val="20"/>
              </w:rPr>
            </w:pPr>
            <w:r w:rsidRPr="001620F1">
              <w:rPr>
                <w:szCs w:val="21"/>
              </w:rPr>
              <w:t>01Set.</w:t>
            </w:r>
          </w:p>
        </w:tc>
        <w:tc>
          <w:tcPr>
            <w:tcW w:w="4500" w:type="dxa"/>
            <w:tcBorders>
              <w:top w:val="nil"/>
              <w:left w:val="nil"/>
              <w:bottom w:val="single" w:sz="8" w:space="0" w:color="auto"/>
              <w:right w:val="nil"/>
            </w:tcBorders>
            <w:shd w:val="clear" w:color="auto" w:fill="auto"/>
            <w:hideMark/>
          </w:tcPr>
          <w:p w:rsidR="00CB2B18" w:rsidRPr="001620F1" w:rsidRDefault="00CB2B18" w:rsidP="001620F1">
            <w:pPr>
              <w:pStyle w:val="NoSpacing"/>
              <w:rPr>
                <w:szCs w:val="20"/>
              </w:rPr>
            </w:pPr>
            <w:r w:rsidRPr="001620F1">
              <w:rPr>
                <w:szCs w:val="21"/>
              </w:rPr>
              <w:t xml:space="preserve">Sofa Set (Leather </w:t>
            </w:r>
            <w:proofErr w:type="spellStart"/>
            <w:r w:rsidRPr="001620F1">
              <w:rPr>
                <w:szCs w:val="21"/>
              </w:rPr>
              <w:t>i/c</w:t>
            </w:r>
            <w:proofErr w:type="spellEnd"/>
            <w:r w:rsidRPr="001620F1">
              <w:rPr>
                <w:szCs w:val="21"/>
              </w:rPr>
              <w:t xml:space="preserve"> Side table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520"/>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4</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03Nos.</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 xml:space="preserve">Split </w:t>
            </w:r>
            <w:proofErr w:type="spellStart"/>
            <w:r w:rsidRPr="001620F1">
              <w:rPr>
                <w:szCs w:val="21"/>
              </w:rPr>
              <w:t>A.C</w:t>
            </w:r>
            <w:proofErr w:type="spellEnd"/>
            <w:r w:rsidRPr="001620F1">
              <w:rPr>
                <w:szCs w:val="21"/>
              </w:rPr>
              <w:t xml:space="preserve"> (1.5 Ton) </w:t>
            </w:r>
            <w:proofErr w:type="spellStart"/>
            <w:r w:rsidRPr="001620F1">
              <w:rPr>
                <w:szCs w:val="21"/>
              </w:rPr>
              <w:t>D.C</w:t>
            </w:r>
            <w:proofErr w:type="spellEnd"/>
            <w:r w:rsidRPr="001620F1">
              <w:rPr>
                <w:szCs w:val="21"/>
              </w:rPr>
              <w:t xml:space="preserve"> Inverter </w:t>
            </w:r>
            <w:proofErr w:type="spellStart"/>
            <w:r w:rsidRPr="001620F1">
              <w:rPr>
                <w:szCs w:val="21"/>
              </w:rPr>
              <w:t>i/c</w:t>
            </w:r>
            <w:proofErr w:type="spellEnd"/>
            <w:r w:rsidRPr="001620F1">
              <w:rPr>
                <w:szCs w:val="21"/>
              </w:rPr>
              <w:t xml:space="preserve"> Stabilizer and Installation Charges.</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277"/>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5</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01No.</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Scanner Imported</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58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6</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08No.</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 xml:space="preserve">Office Chair Wooden with netting (Superior Quality) </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493"/>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7</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05No.</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Executive office Steel Almirah (with Glass Panel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40"/>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8</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04No.</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Office Almirah Steel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448"/>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9</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06No.</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Steel File Rack standard size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1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10</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03No</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Tea Set (Glass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8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11</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03No.</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Water Set (Glass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493"/>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12</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48 Meter</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Green Blazer Table Cloth (2 Meter wide)</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22"/>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13</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950sft</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Vertical Blind Curtains</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493"/>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14</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01No.</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Laptop with latest configuration (Del/LG/Sony)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547"/>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15</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03No.</w:t>
            </w:r>
          </w:p>
        </w:tc>
        <w:tc>
          <w:tcPr>
            <w:tcW w:w="4500" w:type="dxa"/>
            <w:tcBorders>
              <w:top w:val="nil"/>
              <w:left w:val="nil"/>
              <w:bottom w:val="single" w:sz="8" w:space="0" w:color="auto"/>
              <w:right w:val="nil"/>
            </w:tcBorders>
            <w:shd w:val="clear" w:color="auto" w:fill="auto"/>
            <w:vAlign w:val="bottom"/>
            <w:hideMark/>
          </w:tcPr>
          <w:p w:rsidR="00CB2B18" w:rsidRPr="001620F1" w:rsidRDefault="00CB2B18" w:rsidP="001620F1">
            <w:pPr>
              <w:pStyle w:val="NoSpacing"/>
              <w:rPr>
                <w:szCs w:val="20"/>
              </w:rPr>
            </w:pPr>
            <w:r w:rsidRPr="001620F1">
              <w:rPr>
                <w:szCs w:val="21"/>
              </w:rPr>
              <w:t xml:space="preserve">Computer Complete Kit </w:t>
            </w:r>
            <w:proofErr w:type="spellStart"/>
            <w:r w:rsidRPr="001620F1">
              <w:rPr>
                <w:szCs w:val="21"/>
              </w:rPr>
              <w:t>i/c</w:t>
            </w:r>
            <w:proofErr w:type="spellEnd"/>
            <w:r w:rsidRPr="001620F1">
              <w:rPr>
                <w:szCs w:val="21"/>
              </w:rPr>
              <w:t xml:space="preserve"> (LED, Monitor &amp; Printer) (Branded fully loaded) Core I-3</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1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16</w:t>
            </w:r>
          </w:p>
        </w:tc>
        <w:tc>
          <w:tcPr>
            <w:tcW w:w="900" w:type="dxa"/>
            <w:tcBorders>
              <w:top w:val="nil"/>
              <w:left w:val="nil"/>
              <w:bottom w:val="single" w:sz="8" w:space="0" w:color="auto"/>
              <w:right w:val="single" w:sz="8" w:space="0" w:color="auto"/>
            </w:tcBorders>
            <w:shd w:val="clear" w:color="auto" w:fill="auto"/>
            <w:noWrap/>
            <w:vAlign w:val="bottom"/>
            <w:hideMark/>
          </w:tcPr>
          <w:p w:rsidR="00CB2B18" w:rsidRPr="001620F1" w:rsidRDefault="00CB2B18" w:rsidP="001620F1">
            <w:pPr>
              <w:pStyle w:val="NoSpacing"/>
              <w:rPr>
                <w:szCs w:val="20"/>
              </w:rPr>
            </w:pPr>
            <w:r w:rsidRPr="001620F1">
              <w:rPr>
                <w:szCs w:val="21"/>
              </w:rPr>
              <w:t>03No.</w:t>
            </w:r>
          </w:p>
        </w:tc>
        <w:tc>
          <w:tcPr>
            <w:tcW w:w="4500" w:type="dxa"/>
            <w:tcBorders>
              <w:top w:val="nil"/>
              <w:left w:val="nil"/>
              <w:bottom w:val="single" w:sz="8" w:space="0" w:color="auto"/>
              <w:right w:val="nil"/>
            </w:tcBorders>
            <w:shd w:val="clear" w:color="auto" w:fill="auto"/>
            <w:noWrap/>
            <w:vAlign w:val="bottom"/>
            <w:hideMark/>
          </w:tcPr>
          <w:p w:rsidR="00CB2B18" w:rsidRPr="001620F1" w:rsidRDefault="00CB2B18" w:rsidP="001620F1">
            <w:pPr>
              <w:pStyle w:val="NoSpacing"/>
              <w:rPr>
                <w:szCs w:val="20"/>
              </w:rPr>
            </w:pPr>
            <w:r w:rsidRPr="001620F1">
              <w:rPr>
                <w:szCs w:val="21"/>
              </w:rPr>
              <w:t>Computer Table with Chair</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58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17</w:t>
            </w:r>
          </w:p>
        </w:tc>
        <w:tc>
          <w:tcPr>
            <w:tcW w:w="900" w:type="dxa"/>
            <w:tcBorders>
              <w:top w:val="nil"/>
              <w:left w:val="nil"/>
              <w:bottom w:val="single" w:sz="8" w:space="0" w:color="auto"/>
              <w:right w:val="single" w:sz="8" w:space="0" w:color="auto"/>
            </w:tcBorders>
            <w:shd w:val="clear" w:color="auto" w:fill="auto"/>
            <w:noWrap/>
            <w:hideMark/>
          </w:tcPr>
          <w:p w:rsidR="00CB2B18" w:rsidRPr="001620F1" w:rsidRDefault="00CB2B18" w:rsidP="001620F1">
            <w:pPr>
              <w:pStyle w:val="NoSpacing"/>
              <w:rPr>
                <w:szCs w:val="20"/>
              </w:rPr>
            </w:pPr>
            <w:r w:rsidRPr="001620F1">
              <w:rPr>
                <w:szCs w:val="21"/>
              </w:rPr>
              <w:t>01No.</w:t>
            </w:r>
          </w:p>
        </w:tc>
        <w:tc>
          <w:tcPr>
            <w:tcW w:w="4500" w:type="dxa"/>
            <w:tcBorders>
              <w:top w:val="nil"/>
              <w:left w:val="nil"/>
              <w:bottom w:val="single" w:sz="8" w:space="0" w:color="auto"/>
              <w:right w:val="nil"/>
            </w:tcBorders>
            <w:shd w:val="clear" w:color="auto" w:fill="auto"/>
            <w:hideMark/>
          </w:tcPr>
          <w:p w:rsidR="00CB2B18" w:rsidRPr="001620F1" w:rsidRDefault="00CB2B18" w:rsidP="001620F1">
            <w:pPr>
              <w:pStyle w:val="NoSpacing"/>
              <w:rPr>
                <w:szCs w:val="20"/>
              </w:rPr>
            </w:pPr>
            <w:r w:rsidRPr="001620F1">
              <w:rPr>
                <w:szCs w:val="21"/>
              </w:rPr>
              <w:t xml:space="preserve">Laser </w:t>
            </w:r>
            <w:proofErr w:type="spellStart"/>
            <w:r w:rsidRPr="001620F1">
              <w:rPr>
                <w:szCs w:val="21"/>
              </w:rPr>
              <w:t>Colour</w:t>
            </w:r>
            <w:proofErr w:type="spellEnd"/>
            <w:r w:rsidRPr="001620F1">
              <w:rPr>
                <w:szCs w:val="21"/>
              </w:rPr>
              <w:t xml:space="preserve"> Printer imported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sz w:val="21"/>
                <w:szCs w:val="21"/>
              </w:rPr>
            </w:pPr>
            <w:r w:rsidRPr="005210EE">
              <w:rPr>
                <w:rFonts w:ascii="Calibri" w:eastAsia="Times New Roman" w:hAnsi="Calibri" w:cs="Calibri"/>
                <w:color w:val="000000"/>
                <w:sz w:val="21"/>
                <w:szCs w:val="21"/>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24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240" w:line="240" w:lineRule="auto"/>
              <w:rPr>
                <w:rFonts w:ascii="Calibri" w:eastAsia="Times New Roman" w:hAnsi="Calibri" w:cs="Calibri"/>
                <w:color w:val="000000"/>
              </w:rPr>
            </w:pPr>
          </w:p>
        </w:tc>
      </w:tr>
      <w:tr w:rsidR="00CB2B18" w:rsidRPr="005210EE" w:rsidTr="001620F1">
        <w:trPr>
          <w:trHeight w:val="385"/>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18</w:t>
            </w:r>
          </w:p>
        </w:tc>
        <w:tc>
          <w:tcPr>
            <w:tcW w:w="900" w:type="dxa"/>
            <w:tcBorders>
              <w:top w:val="nil"/>
              <w:left w:val="nil"/>
              <w:bottom w:val="single" w:sz="8" w:space="0" w:color="auto"/>
              <w:right w:val="single" w:sz="8" w:space="0" w:color="auto"/>
            </w:tcBorders>
            <w:shd w:val="clear" w:color="auto" w:fill="auto"/>
            <w:noWrap/>
            <w:hideMark/>
          </w:tcPr>
          <w:p w:rsidR="00CB2B18" w:rsidRPr="001620F1" w:rsidRDefault="00CB2B18" w:rsidP="001620F1">
            <w:pPr>
              <w:pStyle w:val="NoSpacing"/>
              <w:rPr>
                <w:szCs w:val="20"/>
              </w:rPr>
            </w:pPr>
            <w:r w:rsidRPr="001620F1">
              <w:rPr>
                <w:szCs w:val="21"/>
              </w:rPr>
              <w:t>01No.</w:t>
            </w:r>
          </w:p>
        </w:tc>
        <w:tc>
          <w:tcPr>
            <w:tcW w:w="4500" w:type="dxa"/>
            <w:tcBorders>
              <w:top w:val="nil"/>
              <w:left w:val="nil"/>
              <w:bottom w:val="single" w:sz="8" w:space="0" w:color="auto"/>
              <w:right w:val="nil"/>
            </w:tcBorders>
            <w:shd w:val="clear" w:color="auto" w:fill="auto"/>
            <w:hideMark/>
          </w:tcPr>
          <w:p w:rsidR="00CB2B18" w:rsidRPr="001620F1" w:rsidRDefault="00CB2B18" w:rsidP="001620F1">
            <w:pPr>
              <w:pStyle w:val="NoSpacing"/>
              <w:rPr>
                <w:szCs w:val="20"/>
              </w:rPr>
            </w:pPr>
            <w:r w:rsidRPr="001620F1">
              <w:rPr>
                <w:szCs w:val="21"/>
              </w:rPr>
              <w:t>Fax Machine Imported superior quality</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0" w:line="240" w:lineRule="auto"/>
              <w:rPr>
                <w:rFonts w:ascii="Calibri" w:eastAsia="Times New Roman" w:hAnsi="Calibri" w:cs="Calibri"/>
                <w:color w:val="000000"/>
              </w:rPr>
            </w:pPr>
          </w:p>
        </w:tc>
      </w:tr>
      <w:tr w:rsidR="00CB2B18" w:rsidRPr="005210EE" w:rsidTr="001620F1">
        <w:trPr>
          <w:trHeight w:val="340"/>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19</w:t>
            </w:r>
          </w:p>
        </w:tc>
        <w:tc>
          <w:tcPr>
            <w:tcW w:w="900" w:type="dxa"/>
            <w:tcBorders>
              <w:top w:val="nil"/>
              <w:left w:val="nil"/>
              <w:bottom w:val="single" w:sz="8" w:space="0" w:color="auto"/>
              <w:right w:val="single" w:sz="8" w:space="0" w:color="auto"/>
            </w:tcBorders>
            <w:shd w:val="clear" w:color="auto" w:fill="auto"/>
            <w:noWrap/>
            <w:hideMark/>
          </w:tcPr>
          <w:p w:rsidR="00CB2B18" w:rsidRPr="001620F1" w:rsidRDefault="00CB2B18" w:rsidP="001620F1">
            <w:pPr>
              <w:pStyle w:val="NoSpacing"/>
              <w:rPr>
                <w:szCs w:val="20"/>
              </w:rPr>
            </w:pPr>
            <w:r w:rsidRPr="001620F1">
              <w:rPr>
                <w:szCs w:val="21"/>
              </w:rPr>
              <w:t>03No.</w:t>
            </w:r>
          </w:p>
        </w:tc>
        <w:tc>
          <w:tcPr>
            <w:tcW w:w="4500" w:type="dxa"/>
            <w:tcBorders>
              <w:top w:val="nil"/>
              <w:left w:val="nil"/>
              <w:bottom w:val="single" w:sz="8" w:space="0" w:color="auto"/>
              <w:right w:val="nil"/>
            </w:tcBorders>
            <w:shd w:val="clear" w:color="auto" w:fill="auto"/>
            <w:noWrap/>
            <w:hideMark/>
          </w:tcPr>
          <w:p w:rsidR="00CB2B18" w:rsidRPr="001620F1" w:rsidRDefault="00CB2B18" w:rsidP="001620F1">
            <w:pPr>
              <w:pStyle w:val="NoSpacing"/>
              <w:rPr>
                <w:szCs w:val="20"/>
              </w:rPr>
            </w:pPr>
            <w:r w:rsidRPr="001620F1">
              <w:rPr>
                <w:szCs w:val="21"/>
              </w:rPr>
              <w:t>Electric kettle (Imported)</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0" w:line="240" w:lineRule="auto"/>
              <w:rPr>
                <w:rFonts w:ascii="Calibri" w:eastAsia="Times New Roman" w:hAnsi="Calibri" w:cs="Calibri"/>
                <w:color w:val="000000"/>
              </w:rPr>
            </w:pPr>
          </w:p>
        </w:tc>
      </w:tr>
      <w:tr w:rsidR="00CB2B18" w:rsidRPr="005210EE" w:rsidTr="001620F1">
        <w:trPr>
          <w:trHeight w:val="340"/>
        </w:trPr>
        <w:tc>
          <w:tcPr>
            <w:tcW w:w="810" w:type="dxa"/>
            <w:tcBorders>
              <w:top w:val="nil"/>
              <w:left w:val="single" w:sz="8" w:space="0" w:color="auto"/>
              <w:bottom w:val="single" w:sz="8" w:space="0" w:color="auto"/>
              <w:right w:val="single" w:sz="8" w:space="0" w:color="auto"/>
            </w:tcBorders>
            <w:shd w:val="clear" w:color="auto" w:fill="auto"/>
            <w:noWrap/>
            <w:vAlign w:val="bottom"/>
            <w:hideMark/>
          </w:tcPr>
          <w:p w:rsidR="00CB2B18" w:rsidRPr="001620F1" w:rsidRDefault="00CB2B18" w:rsidP="001620F1">
            <w:pPr>
              <w:pStyle w:val="NoSpacing"/>
              <w:jc w:val="center"/>
              <w:rPr>
                <w:szCs w:val="20"/>
              </w:rPr>
            </w:pPr>
            <w:r w:rsidRPr="001620F1">
              <w:rPr>
                <w:szCs w:val="21"/>
              </w:rPr>
              <w:t>20</w:t>
            </w:r>
          </w:p>
        </w:tc>
        <w:tc>
          <w:tcPr>
            <w:tcW w:w="900" w:type="dxa"/>
            <w:tcBorders>
              <w:top w:val="nil"/>
              <w:left w:val="nil"/>
              <w:bottom w:val="single" w:sz="8" w:space="0" w:color="auto"/>
              <w:right w:val="single" w:sz="8" w:space="0" w:color="auto"/>
            </w:tcBorders>
            <w:shd w:val="clear" w:color="auto" w:fill="auto"/>
            <w:noWrap/>
            <w:hideMark/>
          </w:tcPr>
          <w:p w:rsidR="00CB2B18" w:rsidRPr="001620F1" w:rsidRDefault="00CB2B18" w:rsidP="001620F1">
            <w:pPr>
              <w:pStyle w:val="NoSpacing"/>
              <w:rPr>
                <w:szCs w:val="20"/>
              </w:rPr>
            </w:pPr>
            <w:r w:rsidRPr="001620F1">
              <w:rPr>
                <w:szCs w:val="21"/>
              </w:rPr>
              <w:t>04No.</w:t>
            </w:r>
          </w:p>
        </w:tc>
        <w:tc>
          <w:tcPr>
            <w:tcW w:w="4500" w:type="dxa"/>
            <w:tcBorders>
              <w:top w:val="nil"/>
              <w:left w:val="nil"/>
              <w:bottom w:val="single" w:sz="8" w:space="0" w:color="auto"/>
              <w:right w:val="nil"/>
            </w:tcBorders>
            <w:shd w:val="clear" w:color="auto" w:fill="auto"/>
            <w:noWrap/>
            <w:hideMark/>
          </w:tcPr>
          <w:p w:rsidR="00CB2B18" w:rsidRPr="001620F1" w:rsidRDefault="00CB2B18" w:rsidP="001620F1">
            <w:pPr>
              <w:pStyle w:val="NoSpacing"/>
              <w:rPr>
                <w:szCs w:val="20"/>
              </w:rPr>
            </w:pPr>
            <w:r w:rsidRPr="001620F1">
              <w:rPr>
                <w:szCs w:val="21"/>
              </w:rPr>
              <w:t>Conference Hall Chair</w:t>
            </w:r>
          </w:p>
        </w:tc>
        <w:tc>
          <w:tcPr>
            <w:tcW w:w="1350"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1620F1">
            <w:pPr>
              <w:spacing w:after="0" w:line="240" w:lineRule="auto"/>
              <w:rPr>
                <w:rFonts w:ascii="Calibri" w:eastAsia="Times New Roman" w:hAnsi="Calibri" w:cs="Calibri"/>
                <w:color w:val="000000"/>
              </w:rPr>
            </w:pPr>
          </w:p>
        </w:tc>
      </w:tr>
      <w:tr w:rsidR="00CB2B18" w:rsidRPr="005210EE" w:rsidTr="001620F1">
        <w:trPr>
          <w:trHeight w:val="315"/>
        </w:trPr>
        <w:tc>
          <w:tcPr>
            <w:tcW w:w="810" w:type="dxa"/>
            <w:tcBorders>
              <w:top w:val="nil"/>
              <w:left w:val="nil"/>
              <w:bottom w:val="nil"/>
              <w:right w:val="nil"/>
            </w:tcBorders>
            <w:shd w:val="clear" w:color="auto" w:fill="auto"/>
            <w:noWrap/>
            <w:vAlign w:val="bottom"/>
            <w:hideMark/>
          </w:tcPr>
          <w:p w:rsidR="00CB2B18" w:rsidRPr="005210EE" w:rsidRDefault="00CB2B18" w:rsidP="001620F1">
            <w:pPr>
              <w:spacing w:after="0" w:line="240" w:lineRule="auto"/>
              <w:rPr>
                <w:rFonts w:ascii="Calibri" w:eastAsia="Times New Roman" w:hAnsi="Calibri" w:cs="Calibri"/>
                <w:color w:val="000000"/>
              </w:rPr>
            </w:pPr>
          </w:p>
        </w:tc>
        <w:tc>
          <w:tcPr>
            <w:tcW w:w="900" w:type="dxa"/>
            <w:tcBorders>
              <w:top w:val="nil"/>
              <w:left w:val="nil"/>
              <w:bottom w:val="nil"/>
              <w:right w:val="nil"/>
            </w:tcBorders>
            <w:shd w:val="clear" w:color="auto" w:fill="auto"/>
            <w:noWrap/>
            <w:vAlign w:val="bottom"/>
            <w:hideMark/>
          </w:tcPr>
          <w:p w:rsidR="00CB2B18" w:rsidRPr="005210EE" w:rsidRDefault="00CB2B18" w:rsidP="005210EE">
            <w:pPr>
              <w:spacing w:after="0" w:line="240" w:lineRule="auto"/>
              <w:rPr>
                <w:rFonts w:ascii="Calibri" w:eastAsia="Times New Roman" w:hAnsi="Calibri" w:cs="Calibri"/>
                <w:color w:val="000000"/>
              </w:rPr>
            </w:pPr>
          </w:p>
        </w:tc>
        <w:tc>
          <w:tcPr>
            <w:tcW w:w="4500" w:type="dxa"/>
            <w:tcBorders>
              <w:top w:val="nil"/>
              <w:left w:val="nil"/>
              <w:bottom w:val="nil"/>
              <w:right w:val="nil"/>
            </w:tcBorders>
            <w:shd w:val="clear" w:color="auto" w:fill="auto"/>
            <w:noWrap/>
            <w:vAlign w:val="bottom"/>
            <w:hideMark/>
          </w:tcPr>
          <w:p w:rsidR="00CB2B18" w:rsidRPr="005210EE" w:rsidRDefault="00CB2B18" w:rsidP="005210EE">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350" w:type="dxa"/>
            <w:tcBorders>
              <w:top w:val="nil"/>
              <w:left w:val="nil"/>
              <w:bottom w:val="nil"/>
              <w:right w:val="nil"/>
            </w:tcBorders>
            <w:shd w:val="clear" w:color="auto" w:fill="auto"/>
            <w:noWrap/>
            <w:vAlign w:val="bottom"/>
            <w:hideMark/>
          </w:tcPr>
          <w:p w:rsidR="00CB2B18" w:rsidRPr="005210EE" w:rsidRDefault="00CB2B18" w:rsidP="005210EE">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742" w:type="dxa"/>
            <w:tcBorders>
              <w:top w:val="nil"/>
              <w:left w:val="single" w:sz="8" w:space="0" w:color="auto"/>
              <w:bottom w:val="single" w:sz="8" w:space="0" w:color="auto"/>
              <w:right w:val="nil"/>
            </w:tcBorders>
            <w:shd w:val="clear" w:color="auto" w:fill="auto"/>
            <w:noWrap/>
            <w:vAlign w:val="bottom"/>
            <w:hideMark/>
          </w:tcPr>
          <w:p w:rsidR="00CB2B18" w:rsidRPr="005210EE" w:rsidRDefault="00CB2B18" w:rsidP="005210EE">
            <w:pPr>
              <w:spacing w:after="0" w:line="240" w:lineRule="auto"/>
              <w:rPr>
                <w:rFonts w:ascii="Calibri" w:eastAsia="Times New Roman" w:hAnsi="Calibri" w:cs="Calibri"/>
                <w:b/>
                <w:bCs/>
                <w:color w:val="000000"/>
                <w:sz w:val="21"/>
                <w:szCs w:val="21"/>
              </w:rPr>
            </w:pPr>
            <w:r w:rsidRPr="005210EE">
              <w:rPr>
                <w:rFonts w:ascii="Calibri" w:eastAsia="Times New Roman" w:hAnsi="Calibri" w:cs="Calibri"/>
                <w:b/>
                <w:bCs/>
                <w:color w:val="000000"/>
                <w:sz w:val="21"/>
                <w:szCs w:val="21"/>
              </w:rPr>
              <w:t>Total:</w:t>
            </w:r>
          </w:p>
        </w:tc>
        <w:tc>
          <w:tcPr>
            <w:tcW w:w="428" w:type="dxa"/>
            <w:tcBorders>
              <w:top w:val="nil"/>
              <w:left w:val="nil"/>
              <w:bottom w:val="single" w:sz="8" w:space="0" w:color="auto"/>
              <w:right w:val="single" w:sz="4" w:space="0" w:color="auto"/>
            </w:tcBorders>
            <w:shd w:val="clear" w:color="auto" w:fill="auto"/>
            <w:noWrap/>
            <w:vAlign w:val="bottom"/>
            <w:hideMark/>
          </w:tcPr>
          <w:p w:rsidR="00CB2B18" w:rsidRPr="005210EE" w:rsidRDefault="00CB2B18" w:rsidP="005210EE">
            <w:pPr>
              <w:spacing w:after="0" w:line="240" w:lineRule="auto"/>
              <w:rPr>
                <w:rFonts w:ascii="Calibri" w:eastAsia="Times New Roman" w:hAnsi="Calibri" w:cs="Calibri"/>
                <w:color w:val="000000"/>
              </w:rPr>
            </w:pPr>
            <w:r w:rsidRPr="005210EE">
              <w:rPr>
                <w:rFonts w:ascii="Calibri" w:eastAsia="Times New Roman" w:hAnsi="Calibri" w:cs="Calibri"/>
                <w:color w:val="000000"/>
              </w:rPr>
              <w:t> </w:t>
            </w:r>
          </w:p>
        </w:tc>
        <w:tc>
          <w:tcPr>
            <w:tcW w:w="1736" w:type="dxa"/>
            <w:tcBorders>
              <w:top w:val="nil"/>
              <w:left w:val="single" w:sz="4" w:space="0" w:color="auto"/>
              <w:bottom w:val="single" w:sz="8" w:space="0" w:color="auto"/>
              <w:right w:val="single" w:sz="8" w:space="0" w:color="auto"/>
            </w:tcBorders>
            <w:shd w:val="clear" w:color="auto" w:fill="auto"/>
            <w:vAlign w:val="bottom"/>
          </w:tcPr>
          <w:p w:rsidR="00CB2B18" w:rsidRPr="005210EE" w:rsidRDefault="00CB2B18" w:rsidP="00CB2B18">
            <w:pPr>
              <w:spacing w:after="0" w:line="240" w:lineRule="auto"/>
              <w:rPr>
                <w:rFonts w:ascii="Calibri" w:eastAsia="Times New Roman" w:hAnsi="Calibri" w:cs="Calibri"/>
                <w:color w:val="000000"/>
              </w:rPr>
            </w:pPr>
          </w:p>
        </w:tc>
      </w:tr>
    </w:tbl>
    <w:p w:rsidR="005210EE" w:rsidRDefault="001620F1" w:rsidP="001620F1">
      <w:pPr>
        <w:spacing w:after="0" w:line="240" w:lineRule="auto"/>
        <w:ind w:hanging="450"/>
        <w:rPr>
          <w:rFonts w:ascii="Calibri" w:eastAsia="Calibri" w:hAnsi="Calibri" w:cs="Times New Roman"/>
          <w:b/>
        </w:rPr>
      </w:pPr>
      <w:r w:rsidRPr="001620F1">
        <w:rPr>
          <w:rFonts w:ascii="Calibri" w:eastAsia="Calibri" w:hAnsi="Calibri" w:cs="Times New Roman"/>
          <w:b/>
        </w:rPr>
        <w:t>TOTAL IN WORDS &amp; FIGURES:-</w:t>
      </w:r>
      <w:r>
        <w:rPr>
          <w:rFonts w:ascii="Calibri" w:eastAsia="Calibri" w:hAnsi="Calibri" w:cs="Times New Roman"/>
          <w:b/>
        </w:rPr>
        <w:t>____________________________________________</w:t>
      </w:r>
    </w:p>
    <w:p w:rsidR="001620F1" w:rsidRDefault="001620F1" w:rsidP="001620F1">
      <w:pPr>
        <w:spacing w:after="0" w:line="240" w:lineRule="auto"/>
        <w:ind w:hanging="450"/>
        <w:rPr>
          <w:rFonts w:ascii="Calibri" w:eastAsia="Calibri" w:hAnsi="Calibri" w:cs="Times New Roman"/>
          <w:b/>
        </w:rPr>
      </w:pPr>
    </w:p>
    <w:p w:rsidR="001620F1" w:rsidRDefault="001620F1" w:rsidP="001620F1">
      <w:pPr>
        <w:spacing w:after="0" w:line="240" w:lineRule="auto"/>
        <w:ind w:hanging="450"/>
        <w:rPr>
          <w:rFonts w:ascii="Calibri" w:eastAsia="Calibri" w:hAnsi="Calibri" w:cs="Times New Roman"/>
          <w:b/>
        </w:rPr>
      </w:pPr>
      <w:r>
        <w:rPr>
          <w:rFonts w:ascii="Calibri" w:eastAsia="Calibri" w:hAnsi="Calibri" w:cs="Times New Roman"/>
          <w:b/>
        </w:rPr>
        <w:t>_______________________________________________________________________________________________</w:t>
      </w:r>
    </w:p>
    <w:p w:rsidR="001620F1" w:rsidRDefault="001620F1" w:rsidP="001620F1">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1620F1" w:rsidRDefault="001620F1" w:rsidP="001620F1">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4205F8" w:rsidRDefault="004205F8" w:rsidP="001620F1">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1620F1" w:rsidRPr="00C13FC3" w:rsidRDefault="001620F1" w:rsidP="001620F1">
      <w:pPr>
        <w:pStyle w:val="NoSpacing"/>
        <w:ind w:hanging="450"/>
        <w:rPr>
          <w:rFonts w:ascii="Times New Roman" w:hAnsi="Times New Roman" w:cs="Times New Roman"/>
          <w:b/>
        </w:rPr>
      </w:pPr>
      <w:r>
        <w:rPr>
          <w:rFonts w:ascii="Times New Roman" w:eastAsia="Calibri" w:hAnsi="Times New Roman" w:cs="Times New Roman"/>
          <w:b/>
          <w:bCs/>
          <w:color w:val="000000"/>
          <w:sz w:val="24"/>
          <w:szCs w:val="24"/>
        </w:rPr>
        <w:t>CONTRACTOR</w:t>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t xml:space="preserve">           </w:t>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t xml:space="preserve">    </w:t>
      </w:r>
      <w:r w:rsidR="002851DA">
        <w:rPr>
          <w:rFonts w:ascii="Times New Roman" w:eastAsia="Calibri" w:hAnsi="Times New Roman" w:cs="Times New Roman"/>
          <w:b/>
          <w:bCs/>
          <w:color w:val="000000"/>
          <w:sz w:val="24"/>
          <w:szCs w:val="24"/>
        </w:rPr>
        <w:t xml:space="preserve"> </w:t>
      </w:r>
      <w:r w:rsidRPr="00C13FC3">
        <w:rPr>
          <w:rFonts w:ascii="Times New Roman" w:hAnsi="Times New Roman" w:cs="Times New Roman"/>
          <w:b/>
        </w:rPr>
        <w:t>Project Director-cum-Project Engineer</w:t>
      </w:r>
    </w:p>
    <w:p w:rsidR="001620F1" w:rsidRPr="00C13FC3" w:rsidRDefault="001620F1" w:rsidP="001620F1">
      <w:pPr>
        <w:pStyle w:val="NoSpacing"/>
        <w:ind w:left="5040" w:firstLine="720"/>
        <w:jc w:val="center"/>
        <w:rPr>
          <w:rFonts w:ascii="Times New Roman" w:hAnsi="Times New Roman" w:cs="Times New Roman"/>
          <w:b/>
        </w:rPr>
      </w:pPr>
      <w:r>
        <w:rPr>
          <w:rFonts w:ascii="Times New Roman" w:hAnsi="Times New Roman" w:cs="Times New Roman"/>
          <w:b/>
        </w:rPr>
        <w:t xml:space="preserve"> </w:t>
      </w:r>
      <w:r w:rsidRPr="00C13FC3">
        <w:rPr>
          <w:rFonts w:ascii="Times New Roman" w:hAnsi="Times New Roman" w:cs="Times New Roman"/>
          <w:b/>
        </w:rPr>
        <w:t>Es</w:t>
      </w:r>
      <w:r>
        <w:rPr>
          <w:rFonts w:ascii="Times New Roman" w:hAnsi="Times New Roman" w:cs="Times New Roman"/>
          <w:b/>
        </w:rPr>
        <w:t xml:space="preserve">tablishment of Pediatric Cardiac Unit </w:t>
      </w:r>
    </w:p>
    <w:p w:rsidR="001620F1" w:rsidRPr="001620F1" w:rsidRDefault="002851DA" w:rsidP="001620F1">
      <w:pPr>
        <w:pStyle w:val="NoSpacing"/>
        <w:ind w:left="5040" w:firstLine="720"/>
        <w:jc w:val="center"/>
        <w:rPr>
          <w:rFonts w:ascii="Times New Roman" w:hAnsi="Times New Roman" w:cs="Times New Roman"/>
          <w:b/>
        </w:rPr>
      </w:pPr>
      <w:r>
        <w:rPr>
          <w:rFonts w:ascii="Times New Roman" w:hAnsi="Times New Roman" w:cs="Times New Roman"/>
          <w:b/>
        </w:rPr>
        <w:t xml:space="preserve">     </w:t>
      </w:r>
      <w:proofErr w:type="gramStart"/>
      <w:r w:rsidR="001620F1">
        <w:rPr>
          <w:rFonts w:ascii="Times New Roman" w:hAnsi="Times New Roman" w:cs="Times New Roman"/>
          <w:b/>
        </w:rPr>
        <w:t>at</w:t>
      </w:r>
      <w:proofErr w:type="gramEnd"/>
      <w:r w:rsidR="001620F1">
        <w:rPr>
          <w:rFonts w:ascii="Times New Roman" w:hAnsi="Times New Roman" w:cs="Times New Roman"/>
          <w:b/>
        </w:rPr>
        <w:t xml:space="preserve"> </w:t>
      </w:r>
      <w:r w:rsidR="001620F1" w:rsidRPr="00C13FC3">
        <w:rPr>
          <w:rFonts w:ascii="Times New Roman" w:hAnsi="Times New Roman" w:cs="Times New Roman"/>
          <w:b/>
        </w:rPr>
        <w:t>N.I.C.V.D., Karachi.</w:t>
      </w:r>
      <w:r w:rsidR="001620F1">
        <w:rPr>
          <w:rFonts w:ascii="Times New Roman" w:eastAsia="Calibri" w:hAnsi="Times New Roman" w:cs="Times New Roman"/>
          <w:b/>
          <w:sz w:val="24"/>
        </w:rPr>
        <w:tab/>
      </w:r>
    </w:p>
    <w:sectPr w:rsidR="001620F1" w:rsidRPr="001620F1" w:rsidSect="00AD4B0B">
      <w:pgSz w:w="12240" w:h="15840" w:code="1"/>
      <w:pgMar w:top="450" w:right="1080" w:bottom="18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405CF0"/>
    <w:multiLevelType w:val="hybridMultilevel"/>
    <w:tmpl w:val="24122A7A"/>
    <w:lvl w:ilvl="0" w:tplc="0A665D50">
      <w:start w:val="1"/>
      <w:numFmt w:val="decimal"/>
      <w:lvlText w:val="%1."/>
      <w:lvlJc w:val="left"/>
      <w:pPr>
        <w:ind w:left="54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D32B8"/>
    <w:rsid w:val="00003EEF"/>
    <w:rsid w:val="0001719A"/>
    <w:rsid w:val="00031F08"/>
    <w:rsid w:val="00037F9A"/>
    <w:rsid w:val="00057FA0"/>
    <w:rsid w:val="0009182C"/>
    <w:rsid w:val="001620F1"/>
    <w:rsid w:val="001A5B84"/>
    <w:rsid w:val="001C2722"/>
    <w:rsid w:val="00241E7E"/>
    <w:rsid w:val="002851DA"/>
    <w:rsid w:val="002A07C1"/>
    <w:rsid w:val="002D32B8"/>
    <w:rsid w:val="002E243C"/>
    <w:rsid w:val="002F6F66"/>
    <w:rsid w:val="00314B3D"/>
    <w:rsid w:val="00317BA1"/>
    <w:rsid w:val="003D3961"/>
    <w:rsid w:val="003E5D52"/>
    <w:rsid w:val="004205F8"/>
    <w:rsid w:val="00444FB0"/>
    <w:rsid w:val="004708EF"/>
    <w:rsid w:val="004719C3"/>
    <w:rsid w:val="004C0AE0"/>
    <w:rsid w:val="005210EE"/>
    <w:rsid w:val="00566DC0"/>
    <w:rsid w:val="005B0058"/>
    <w:rsid w:val="005B2F6A"/>
    <w:rsid w:val="00696700"/>
    <w:rsid w:val="006D4D5B"/>
    <w:rsid w:val="007456CC"/>
    <w:rsid w:val="0077795A"/>
    <w:rsid w:val="007A196B"/>
    <w:rsid w:val="00907B30"/>
    <w:rsid w:val="00A07B6F"/>
    <w:rsid w:val="00A75EF2"/>
    <w:rsid w:val="00A77E09"/>
    <w:rsid w:val="00AD4B0B"/>
    <w:rsid w:val="00AE0AFE"/>
    <w:rsid w:val="00B0706F"/>
    <w:rsid w:val="00B13057"/>
    <w:rsid w:val="00B3680B"/>
    <w:rsid w:val="00B41640"/>
    <w:rsid w:val="00B7570A"/>
    <w:rsid w:val="00BC2FAE"/>
    <w:rsid w:val="00BC6278"/>
    <w:rsid w:val="00BD31CC"/>
    <w:rsid w:val="00BE0164"/>
    <w:rsid w:val="00BF2E88"/>
    <w:rsid w:val="00C21F71"/>
    <w:rsid w:val="00C71A86"/>
    <w:rsid w:val="00C80ACC"/>
    <w:rsid w:val="00C97A54"/>
    <w:rsid w:val="00CB2B18"/>
    <w:rsid w:val="00D13557"/>
    <w:rsid w:val="00D15F48"/>
    <w:rsid w:val="00D27FA2"/>
    <w:rsid w:val="00D51D80"/>
    <w:rsid w:val="00D91DFD"/>
    <w:rsid w:val="00E826A2"/>
    <w:rsid w:val="00EC16AE"/>
    <w:rsid w:val="00F91A95"/>
    <w:rsid w:val="00FF4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2B8"/>
  </w:style>
  <w:style w:type="paragraph" w:styleId="Heading2">
    <w:name w:val="heading 2"/>
    <w:basedOn w:val="Normal"/>
    <w:next w:val="Normal"/>
    <w:link w:val="Heading2Char"/>
    <w:uiPriority w:val="9"/>
    <w:unhideWhenUsed/>
    <w:qFormat/>
    <w:rsid w:val="005210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32B8"/>
    <w:pPr>
      <w:spacing w:after="0" w:line="240" w:lineRule="auto"/>
    </w:pPr>
  </w:style>
  <w:style w:type="paragraph" w:styleId="ListParagraph">
    <w:name w:val="List Paragraph"/>
    <w:basedOn w:val="Normal"/>
    <w:uiPriority w:val="34"/>
    <w:qFormat/>
    <w:rsid w:val="00F91A95"/>
    <w:pPr>
      <w:ind w:left="720"/>
      <w:contextualSpacing/>
    </w:pPr>
  </w:style>
  <w:style w:type="table" w:styleId="TableGrid">
    <w:name w:val="Table Grid"/>
    <w:basedOn w:val="TableNormal"/>
    <w:uiPriority w:val="59"/>
    <w:rsid w:val="00696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5210EE"/>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210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210EE"/>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421071010">
      <w:bodyDiv w:val="1"/>
      <w:marLeft w:val="0"/>
      <w:marRight w:val="0"/>
      <w:marTop w:val="0"/>
      <w:marBottom w:val="0"/>
      <w:divBdr>
        <w:top w:val="none" w:sz="0" w:space="0" w:color="auto"/>
        <w:left w:val="none" w:sz="0" w:space="0" w:color="auto"/>
        <w:bottom w:val="none" w:sz="0" w:space="0" w:color="auto"/>
        <w:right w:val="none" w:sz="0" w:space="0" w:color="auto"/>
      </w:divBdr>
    </w:div>
    <w:div w:id="515852824">
      <w:bodyDiv w:val="1"/>
      <w:marLeft w:val="0"/>
      <w:marRight w:val="0"/>
      <w:marTop w:val="0"/>
      <w:marBottom w:val="0"/>
      <w:divBdr>
        <w:top w:val="none" w:sz="0" w:space="0" w:color="auto"/>
        <w:left w:val="none" w:sz="0" w:space="0" w:color="auto"/>
        <w:bottom w:val="none" w:sz="0" w:space="0" w:color="auto"/>
        <w:right w:val="none" w:sz="0" w:space="0" w:color="auto"/>
      </w:divBdr>
    </w:div>
    <w:div w:id="603457752">
      <w:bodyDiv w:val="1"/>
      <w:marLeft w:val="0"/>
      <w:marRight w:val="0"/>
      <w:marTop w:val="0"/>
      <w:marBottom w:val="0"/>
      <w:divBdr>
        <w:top w:val="none" w:sz="0" w:space="0" w:color="auto"/>
        <w:left w:val="none" w:sz="0" w:space="0" w:color="auto"/>
        <w:bottom w:val="none" w:sz="0" w:space="0" w:color="auto"/>
        <w:right w:val="none" w:sz="0" w:space="0" w:color="auto"/>
      </w:divBdr>
    </w:div>
    <w:div w:id="178063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DAE52-FABF-4BBC-A203-93D6D044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7</Pages>
  <Words>2720</Words>
  <Characters>15504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102</cp:revision>
  <cp:lastPrinted>2017-10-31T08:51:00Z</cp:lastPrinted>
  <dcterms:created xsi:type="dcterms:W3CDTF">2017-02-21T09:37:00Z</dcterms:created>
  <dcterms:modified xsi:type="dcterms:W3CDTF">2017-10-31T08:53:00Z</dcterms:modified>
</cp:coreProperties>
</file>