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55756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0C0BC8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C0BC8">
        <w:rPr>
          <w:rFonts w:ascii="Arial" w:hAnsi="Arial" w:cs="Arial"/>
          <w:b/>
          <w:i/>
          <w:iCs/>
          <w:sz w:val="22"/>
          <w:szCs w:val="22"/>
          <w:u w:val="single"/>
        </w:rPr>
        <w:t>9,31,223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0C0BC8">
        <w:rPr>
          <w:rFonts w:ascii="Arial" w:hAnsi="Arial" w:cs="Arial"/>
          <w:b/>
          <w:i/>
          <w:iCs/>
          <w:sz w:val="22"/>
          <w:szCs w:val="22"/>
          <w:u w:val="single"/>
        </w:rPr>
        <w:t>18,624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271918" w:rsidRDefault="00B57CD2" w:rsidP="00271918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271918" w:rsidRPr="002B4E3C">
        <w:rPr>
          <w:rFonts w:ascii="Arial" w:hAnsi="Arial" w:cs="Arial"/>
          <w:b/>
          <w:bCs/>
          <w:i/>
          <w:iCs/>
          <w:sz w:val="22"/>
          <w:szCs w:val="22"/>
        </w:rPr>
        <w:t>Providing and Laying 12” Dia R.C.C Pipe Drain at Hassan Goth in UC-37 DMC</w:t>
      </w:r>
    </w:p>
    <w:p w:rsidR="00315EF3" w:rsidRPr="00271918" w:rsidRDefault="00271918" w:rsidP="00271918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</w:t>
      </w:r>
      <w:r w:rsidRPr="002B4E3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27191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48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3E75EB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3E75EB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22841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E478E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9,31,223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75F3B" w:rsidRDefault="00475F3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BC8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1918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E75EB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3B"/>
    <w:rsid w:val="00475F9F"/>
    <w:rsid w:val="00481D8A"/>
    <w:rsid w:val="00482A61"/>
    <w:rsid w:val="00484753"/>
    <w:rsid w:val="00487ACD"/>
    <w:rsid w:val="00487F84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066E"/>
    <w:rsid w:val="00CF6050"/>
    <w:rsid w:val="00CF7D39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478EA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5756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22</cp:revision>
  <cp:lastPrinted>2001-12-31T22:22:00Z</cp:lastPrinted>
  <dcterms:created xsi:type="dcterms:W3CDTF">2001-12-31T19:59:00Z</dcterms:created>
  <dcterms:modified xsi:type="dcterms:W3CDTF">2001-12-31T22:09:00Z</dcterms:modified>
</cp:coreProperties>
</file>