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1FF" w:rsidRDefault="00B131FF" w:rsidP="00D029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D0298B" w:rsidRPr="00B131FF" w:rsidRDefault="00D0298B" w:rsidP="00D029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24"/>
        </w:rPr>
      </w:pPr>
      <w:r w:rsidRPr="00B131FF">
        <w:rPr>
          <w:rFonts w:ascii="Times New Roman" w:hAnsi="Times New Roman" w:cs="Times New Roman"/>
          <w:b/>
          <w:bCs/>
          <w:color w:val="000000"/>
          <w:sz w:val="36"/>
          <w:szCs w:val="24"/>
        </w:rPr>
        <w:t>BIDDING DATA</w:t>
      </w:r>
    </w:p>
    <w:p w:rsid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(This section should be filled in by the Engineer/Procuring Agency before issuance of the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Bidding Documents. The following specific data for the works to be tendered shall complement,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amend, or supplement the provisions in the Instructions to Bidders. Wherever there is a conflict,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the provisions herein shall prevail over those in the Instructions to Bidders.)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Instructions to Bidders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Clause Reference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1.1 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Name of Procuring Agency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 w:rsidRPr="00D0298B">
        <w:rPr>
          <w:rFonts w:ascii="Times New Roman" w:hAnsi="Times New Roman" w:cs="Times New Roman"/>
          <w:b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Executive Engineer Thar Division Mirpurkhas </w:t>
      </w:r>
    </w:p>
    <w:p w:rsid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(</w:t>
      </w: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Insert name of the Procuring Agency)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Brief Description of Works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0298B" w:rsidRDefault="00BE6A19" w:rsidP="00BE6A1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BE6A19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Engaging of Machinery Likewise Tractor Trolley dully filled with earth and provided at site of work Excavator Chain Type / Wheel Type &amp; Tractor with front &amp; rear blade on hire charges basis i/c POL for Execution of Desilting &amp; Earth work as per Side requirement for routine </w:t>
      </w:r>
      <w:r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&amp; </w:t>
      </w:r>
      <w:r w:rsidRPr="00BE6A19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for emergency </w:t>
      </w:r>
      <w:r>
        <w:rPr>
          <w:rFonts w:ascii="Times New Roman" w:eastAsia="Calibri" w:hAnsi="Times New Roman" w:cs="Times New Roman"/>
          <w:b/>
          <w:sz w:val="26"/>
          <w:szCs w:val="26"/>
          <w:u w:val="single"/>
        </w:rPr>
        <w:t>requirement for the year 201</w:t>
      </w:r>
      <w:r w:rsidR="0083044F">
        <w:rPr>
          <w:rFonts w:ascii="Times New Roman" w:eastAsia="Calibri" w:hAnsi="Times New Roman" w:cs="Times New Roman"/>
          <w:b/>
          <w:sz w:val="26"/>
          <w:szCs w:val="26"/>
          <w:u w:val="single"/>
        </w:rPr>
        <w:t>7</w:t>
      </w:r>
      <w:r>
        <w:rPr>
          <w:rFonts w:ascii="Times New Roman" w:eastAsia="Calibri" w:hAnsi="Times New Roman" w:cs="Times New Roman"/>
          <w:b/>
          <w:sz w:val="26"/>
          <w:szCs w:val="26"/>
          <w:u w:val="single"/>
        </w:rPr>
        <w:t>-</w:t>
      </w:r>
      <w:r w:rsidRPr="00BE6A19">
        <w:rPr>
          <w:rFonts w:ascii="Times New Roman" w:eastAsia="Calibri" w:hAnsi="Times New Roman" w:cs="Times New Roman"/>
          <w:b/>
          <w:sz w:val="26"/>
          <w:szCs w:val="26"/>
          <w:u w:val="single"/>
        </w:rPr>
        <w:t>1</w:t>
      </w:r>
      <w:r w:rsidR="0083044F">
        <w:rPr>
          <w:rFonts w:ascii="Times New Roman" w:eastAsia="Calibri" w:hAnsi="Times New Roman" w:cs="Times New Roman"/>
          <w:b/>
          <w:sz w:val="26"/>
          <w:szCs w:val="26"/>
          <w:u w:val="single"/>
        </w:rPr>
        <w:t>8</w:t>
      </w:r>
    </w:p>
    <w:p w:rsidR="00BE6A19" w:rsidRPr="00D0298B" w:rsidRDefault="00BE6A19" w:rsidP="00BE6A1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 5.1 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(a) 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Procuring Agency‘s address: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b/>
          <w:color w:val="000000"/>
          <w:sz w:val="26"/>
          <w:szCs w:val="26"/>
        </w:rPr>
        <w:tab/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 w:rsidRPr="00D0298B">
        <w:rPr>
          <w:rFonts w:ascii="Times New Roman" w:hAnsi="Times New Roman" w:cs="Times New Roman"/>
          <w:b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Executive Engineer Irrigation Thar Division Office Mirpurkhas  </w:t>
      </w:r>
    </w:p>
    <w:p w:rsid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Insert address of the Procuring Agency with telex/fax)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(b) 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Engineer‘s address:</w:t>
      </w:r>
    </w:p>
    <w:p w:rsidR="00D0298B" w:rsidRDefault="00D0298B" w:rsidP="00D0298B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 w:rsidRPr="00D0298B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Executive Engineer Irrigation Thar Division Office Mirpurkhas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No.0233-290153</w:t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</w:t>
      </w:r>
    </w:p>
    <w:p w:rsid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(</w:t>
      </w: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Insert name and address of the Engineer, if any, with telex/fax.)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10.3 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Bid shall be quoted entirely in Pak. Rupees. The payment shall be made in Pak. Rupees.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11.2 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The bidder has the financial, technical and constructional capability necessary to perform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the Contract as follows: </w:t>
      </w: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(Insert required capabilities and documents)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i. Financial capacity: (</w:t>
      </w: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must have turnover of Rs-----Million);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ii. </w:t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Technical capacity</w:t>
      </w: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:(mention the appropriate category of registration with PEC and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qualification and experience of the staff);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iii. Construction Capacity: (</w:t>
      </w: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mention the names and number of equipments required for the</w:t>
      </w:r>
    </w:p>
    <w:p w:rsidR="00D0298B" w:rsidRDefault="00D0298B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work).</w:t>
      </w:r>
    </w:p>
    <w:p w:rsidR="00B131FF" w:rsidRDefault="00B131FF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B131FF" w:rsidRDefault="00B131FF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B131FF" w:rsidRDefault="00B131FF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B131FF" w:rsidRDefault="00B131FF" w:rsidP="00D029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D0298B" w:rsidRPr="00D0298B" w:rsidRDefault="00B131FF" w:rsidP="002217E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color w:val="FFFFFF"/>
          <w:sz w:val="26"/>
          <w:szCs w:val="26"/>
        </w:rPr>
      </w:pPr>
      <w:r w:rsidRPr="00B131FF"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  <w:t>Page No.17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FFFF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12.1 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(a)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A detailed description of the Works, essential technical and performance</w:t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characteristics.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(b)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Complete set of technical information, description data, literature and drawings as</w:t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required in accordance with Schedule B to Bid, Specific Works Data. This will</w:t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include but not be limited to a sufficient number of drawings, photographs,</w:t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catalogues, illustrations and such other information as is necessary to illustrate</w:t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clearly the significant characteristics such as general construction dimensions and</w:t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other relevant information about the works to be performed.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13.1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Amount of Bid Security</w:t>
      </w:r>
    </w:p>
    <w:p w:rsidR="005C5FB9" w:rsidRDefault="005C5FB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5C5FB9" w:rsidRDefault="00B32C90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</w:pP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>Rs:</w:t>
      </w:r>
      <w:r w:rsidR="00BE6A1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>500000/-</w:t>
      </w:r>
      <w:r w:rsidR="00BE6A1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(</w:t>
      </w: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Fill in lump sum amount or in % age of bid amount /estimated cost, but not below 1%</w:t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and not exceeding 5%)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14.1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Period of Bid Validity</w:t>
      </w:r>
    </w:p>
    <w:p w:rsidR="005C5FB9" w:rsidRDefault="005C5FB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</w:p>
    <w:p w:rsidR="00D0298B" w:rsidRPr="005C5FB9" w:rsidRDefault="006A1E37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</w:pPr>
      <w:r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>90 days</w:t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="005C5FB9" w:rsidRPr="005C5FB9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</w:p>
    <w:p w:rsidR="005C5FB9" w:rsidRDefault="005C5FB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i/>
          <w:iCs/>
          <w:color w:val="000000"/>
          <w:sz w:val="26"/>
          <w:szCs w:val="26"/>
        </w:rPr>
      </w:pPr>
    </w:p>
    <w:p w:rsidR="00D0298B" w:rsidRPr="00D0298B" w:rsidRDefault="005C5FB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,Italic" w:hAnsi="Times New Roman,Italic" w:cs="Times New Roman,Italic"/>
          <w:i/>
          <w:iCs/>
          <w:color w:val="000000"/>
          <w:sz w:val="26"/>
          <w:szCs w:val="26"/>
        </w:rPr>
        <w:tab/>
      </w:r>
      <w:r w:rsidR="00D0298B" w:rsidRPr="00D0298B">
        <w:rPr>
          <w:rFonts w:ascii="Times New Roman,Italic" w:hAnsi="Times New Roman,Italic" w:cs="Times New Roman,Italic"/>
          <w:i/>
          <w:iCs/>
          <w:color w:val="000000"/>
          <w:sz w:val="26"/>
          <w:szCs w:val="26"/>
        </w:rPr>
        <w:t xml:space="preserve">(Fill in “number of days” </w:t>
      </w:r>
      <w:r w:rsidR="00D0298B"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not exceeding 90)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14.4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Number of Copies of the Bid to be submitted:</w:t>
      </w:r>
    </w:p>
    <w:p w:rsidR="005C5FB9" w:rsidRDefault="005C5FB9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>One original plus ________ copies.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14.6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(a) </w:t>
      </w:r>
      <w:r w:rsidR="005C5FB9"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Procuring Agency's Address for the Purpose of Bid Submission</w:t>
      </w:r>
    </w:p>
    <w:p w:rsidR="005C5FB9" w:rsidRDefault="005C5FB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</w:p>
    <w:p w:rsidR="00D0298B" w:rsidRPr="00832063" w:rsidRDefault="005C5FB9" w:rsidP="005C5FB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</w:pPr>
      <w:r w:rsidRPr="00832063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>By Concerned office representative</w:t>
      </w:r>
      <w:r w:rsidRPr="00832063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Pr="00832063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Pr="00832063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</w:r>
      <w:r w:rsidRPr="00832063">
        <w:rPr>
          <w:rFonts w:ascii="Times New Roman" w:hAnsi="Times New Roman" w:cs="Times New Roman"/>
          <w:b/>
          <w:color w:val="000000"/>
          <w:sz w:val="30"/>
          <w:szCs w:val="26"/>
          <w:u w:val="single"/>
        </w:rPr>
        <w:tab/>
        <w:t xml:space="preserve"> </w:t>
      </w:r>
    </w:p>
    <w:p w:rsidR="005C5FB9" w:rsidRDefault="005C5FB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i/>
          <w:iCs/>
          <w:color w:val="000000"/>
          <w:sz w:val="26"/>
          <w:szCs w:val="26"/>
        </w:rPr>
        <w:t>(insert postal address or location of bid box for delivery by hand)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15.1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Deadline for Submission of Bids</w:t>
      </w:r>
    </w:p>
    <w:p w:rsidR="005C5FB9" w:rsidRDefault="005C5FB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Time: </w:t>
      </w:r>
      <w:r w:rsidR="005C5FB9" w:rsidRPr="00832063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14:00 hours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PM on </w:t>
      </w:r>
      <w:r w:rsidR="00F77305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04</w:t>
      </w:r>
      <w:r w:rsidR="005C5FB9" w:rsidRPr="00832063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/</w:t>
      </w:r>
      <w:r w:rsidR="00F77305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10</w:t>
      </w:r>
      <w:r w:rsidR="005C5FB9" w:rsidRPr="00832063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/201</w:t>
      </w:r>
      <w:r w:rsidR="0083044F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7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16.1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Venue, Time, and Date of Bid Opening</w:t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Venue: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 xml:space="preserve">Office of the Executive Engineer Irrigation Thar Division Mirpurkhas </w:t>
      </w:r>
    </w:p>
    <w:p w:rsidR="00D0298B" w:rsidRPr="00D0298B" w:rsidRDefault="00D0298B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Time: </w:t>
      </w:r>
      <w:r w:rsidR="005C5FB9" w:rsidRPr="00832063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15:00 hours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Date: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77305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04</w:t>
      </w:r>
      <w:r w:rsidR="005C5FB9" w:rsidRPr="00832063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/</w:t>
      </w:r>
      <w:r w:rsidR="00F77305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10</w:t>
      </w:r>
      <w:r w:rsidR="005C5FB9" w:rsidRPr="00832063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/201</w:t>
      </w:r>
      <w:r w:rsidR="0083044F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7</w:t>
      </w: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298B" w:rsidRPr="00D0298B" w:rsidRDefault="00D0298B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16.4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b/>
          <w:bCs/>
          <w:color w:val="000000"/>
          <w:sz w:val="26"/>
          <w:szCs w:val="26"/>
        </w:rPr>
        <w:t>Responsiveness of Bids</w:t>
      </w:r>
    </w:p>
    <w:p w:rsidR="00D0298B" w:rsidRDefault="00D0298B" w:rsidP="005C5F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0298B">
        <w:rPr>
          <w:rFonts w:ascii="Times New Roman" w:hAnsi="Times New Roman" w:cs="Times New Roman"/>
          <w:color w:val="000000"/>
          <w:sz w:val="26"/>
          <w:szCs w:val="26"/>
        </w:rPr>
        <w:t xml:space="preserve">(i) </w:t>
      </w:r>
      <w:r w:rsidR="005C5FB9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D0298B">
        <w:rPr>
          <w:rFonts w:ascii="Times New Roman" w:hAnsi="Times New Roman" w:cs="Times New Roman"/>
          <w:color w:val="000000"/>
          <w:sz w:val="26"/>
          <w:szCs w:val="26"/>
        </w:rPr>
        <w:t>Bid is valid till required period,</w:t>
      </w:r>
    </w:p>
    <w:p w:rsidR="005C5FB9" w:rsidRDefault="005C5FB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131FF" w:rsidRDefault="00B131FF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131FF" w:rsidRDefault="00B131FF" w:rsidP="002217E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  <w:r w:rsidRPr="00B131FF"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  <w:t>Page No.1</w:t>
      </w:r>
      <w:r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  <w:t>8</w:t>
      </w:r>
    </w:p>
    <w:p w:rsidR="001E0427" w:rsidRDefault="001E042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480" w:lineRule="auto"/>
        <w:ind w:left="1440" w:hanging="720"/>
        <w:rPr>
          <w:rFonts w:ascii="Times New Roman" w:hAnsi="Times New Roman" w:cs="Times New Roman"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lastRenderedPageBreak/>
        <w:t xml:space="preserve">(ii) </w:t>
      </w:r>
      <w:r>
        <w:rPr>
          <w:rFonts w:ascii="Times New Roman" w:hAnsi="Times New Roman" w:cs="Times New Roman"/>
          <w:sz w:val="26"/>
          <w:szCs w:val="26"/>
        </w:rPr>
        <w:tab/>
      </w:r>
      <w:r w:rsidRPr="00BE6A19">
        <w:rPr>
          <w:rFonts w:ascii="Times New Roman" w:hAnsi="Times New Roman" w:cs="Times New Roman"/>
          <w:sz w:val="26"/>
          <w:szCs w:val="26"/>
        </w:rPr>
        <w:t>Bid prices are firm during currency of contract/Price adjustment;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480" w:lineRule="auto"/>
        <w:ind w:left="1440" w:hanging="720"/>
        <w:rPr>
          <w:rFonts w:ascii="Times New Roman" w:hAnsi="Times New Roman" w:cs="Times New Roman"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t>(iii)</w:t>
      </w:r>
      <w:r>
        <w:rPr>
          <w:rFonts w:ascii="Times New Roman" w:hAnsi="Times New Roman" w:cs="Times New Roman"/>
          <w:sz w:val="26"/>
          <w:szCs w:val="26"/>
        </w:rPr>
        <w:tab/>
      </w:r>
      <w:r w:rsidRPr="00BE6A19">
        <w:rPr>
          <w:rFonts w:ascii="Times New Roman" w:hAnsi="Times New Roman" w:cs="Times New Roman"/>
          <w:sz w:val="26"/>
          <w:szCs w:val="26"/>
        </w:rPr>
        <w:t>Completion period offered is within specified limits,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480" w:lineRule="auto"/>
        <w:ind w:left="1440" w:hanging="720"/>
        <w:rPr>
          <w:rFonts w:ascii="Times New Roman" w:hAnsi="Times New Roman" w:cs="Times New Roman"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t xml:space="preserve">(iv) </w:t>
      </w:r>
      <w:r>
        <w:rPr>
          <w:rFonts w:ascii="Times New Roman" w:hAnsi="Times New Roman" w:cs="Times New Roman"/>
          <w:sz w:val="26"/>
          <w:szCs w:val="26"/>
        </w:rPr>
        <w:tab/>
      </w:r>
      <w:r w:rsidRPr="00BE6A19">
        <w:rPr>
          <w:rFonts w:ascii="Times New Roman" w:hAnsi="Times New Roman" w:cs="Times New Roman"/>
          <w:sz w:val="26"/>
          <w:szCs w:val="26"/>
        </w:rPr>
        <w:t>Bidder is eligible to Bid and possesses the requisite experience, capability and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480" w:lineRule="auto"/>
        <w:ind w:left="1440" w:hanging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BE6A19">
        <w:rPr>
          <w:rFonts w:ascii="Times New Roman" w:hAnsi="Times New Roman" w:cs="Times New Roman"/>
          <w:sz w:val="26"/>
          <w:szCs w:val="26"/>
        </w:rPr>
        <w:t>qualification.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480" w:lineRule="auto"/>
        <w:ind w:left="1440" w:hanging="720"/>
        <w:rPr>
          <w:rFonts w:ascii="Times New Roman" w:hAnsi="Times New Roman" w:cs="Times New Roman"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t xml:space="preserve">(v) </w:t>
      </w:r>
      <w:r>
        <w:rPr>
          <w:rFonts w:ascii="Times New Roman" w:hAnsi="Times New Roman" w:cs="Times New Roman"/>
          <w:sz w:val="26"/>
          <w:szCs w:val="26"/>
        </w:rPr>
        <w:tab/>
      </w:r>
      <w:r w:rsidRPr="00BE6A19">
        <w:rPr>
          <w:rFonts w:ascii="Times New Roman" w:hAnsi="Times New Roman" w:cs="Times New Roman"/>
          <w:sz w:val="26"/>
          <w:szCs w:val="26"/>
        </w:rPr>
        <w:t>Bid does not deviate from basic technical requirements and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480" w:lineRule="auto"/>
        <w:ind w:left="1440" w:hanging="720"/>
        <w:rPr>
          <w:rFonts w:ascii="Times New Roman" w:hAnsi="Times New Roman" w:cs="Times New Roman"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t xml:space="preserve">(vi) </w:t>
      </w:r>
      <w:r>
        <w:rPr>
          <w:rFonts w:ascii="Times New Roman" w:hAnsi="Times New Roman" w:cs="Times New Roman"/>
          <w:sz w:val="26"/>
          <w:szCs w:val="26"/>
        </w:rPr>
        <w:tab/>
      </w:r>
      <w:r w:rsidRPr="00BE6A19">
        <w:rPr>
          <w:rFonts w:ascii="Times New Roman" w:hAnsi="Times New Roman" w:cs="Times New Roman"/>
          <w:sz w:val="26"/>
          <w:szCs w:val="26"/>
        </w:rPr>
        <w:t>Bids are generally in order, etc.</w:t>
      </w:r>
    </w:p>
    <w:p w:rsidR="00BE6A19" w:rsidRDefault="00BE6A19" w:rsidP="00BE6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t>Procuring agency can adopt either of two options. (</w:t>
      </w:r>
      <w:r w:rsidRPr="00BE6A19">
        <w:rPr>
          <w:rFonts w:ascii="Times New Roman" w:hAnsi="Times New Roman" w:cs="Times New Roman"/>
          <w:i/>
          <w:iCs/>
          <w:sz w:val="26"/>
          <w:szCs w:val="26"/>
        </w:rPr>
        <w:t>Select either of them)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</w:rPr>
      </w:pPr>
    </w:p>
    <w:p w:rsidR="00BE6A19" w:rsidRPr="00BE6A19" w:rsidRDefault="00BE6A19" w:rsidP="00E9050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 w:cs="Times New Roman"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t xml:space="preserve">(a) </w:t>
      </w:r>
      <w:r>
        <w:rPr>
          <w:rFonts w:ascii="Times New Roman" w:hAnsi="Times New Roman" w:cs="Times New Roman"/>
          <w:sz w:val="26"/>
          <w:szCs w:val="26"/>
        </w:rPr>
        <w:tab/>
      </w:r>
      <w:r w:rsidRPr="00BE6A19">
        <w:rPr>
          <w:rFonts w:ascii="Times New Roman" w:hAnsi="Times New Roman" w:cs="Times New Roman"/>
          <w:b/>
          <w:bCs/>
          <w:sz w:val="26"/>
          <w:szCs w:val="26"/>
        </w:rPr>
        <w:t xml:space="preserve">Fixed Price contract: </w:t>
      </w:r>
      <w:r w:rsidRPr="00BE6A19">
        <w:rPr>
          <w:rFonts w:ascii="Times New Roman" w:hAnsi="Times New Roman" w:cs="Times New Roman"/>
          <w:sz w:val="26"/>
          <w:szCs w:val="26"/>
        </w:rPr>
        <w:t>In these contracts no escalation will be provided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240" w:lineRule="auto"/>
        <w:ind w:left="1530" w:hanging="90"/>
        <w:rPr>
          <w:rFonts w:ascii="Times New Roman" w:hAnsi="Times New Roman" w:cs="Times New Roman"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t>during currency of the contract and normally period of completion of these</w:t>
      </w:r>
    </w:p>
    <w:p w:rsidR="00BE6A19" w:rsidRDefault="00BE6A19" w:rsidP="00BE6A19">
      <w:pPr>
        <w:autoSpaceDE w:val="0"/>
        <w:autoSpaceDN w:val="0"/>
        <w:adjustRightInd w:val="0"/>
        <w:spacing w:after="0" w:line="240" w:lineRule="auto"/>
        <w:ind w:left="1530" w:hanging="90"/>
        <w:rPr>
          <w:rFonts w:ascii="Times New Roman" w:hAnsi="Times New Roman" w:cs="Times New Roman"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t>works is upto 12 months.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240" w:lineRule="auto"/>
        <w:ind w:left="1530" w:hanging="90"/>
        <w:rPr>
          <w:rFonts w:ascii="Times New Roman" w:hAnsi="Times New Roman" w:cs="Times New Roman"/>
          <w:sz w:val="26"/>
          <w:szCs w:val="26"/>
        </w:rPr>
      </w:pPr>
    </w:p>
    <w:p w:rsidR="00BE6A19" w:rsidRPr="00BE6A19" w:rsidRDefault="00BE6A19" w:rsidP="00BE6A1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t xml:space="preserve">(b) </w:t>
      </w:r>
      <w:r>
        <w:rPr>
          <w:rFonts w:ascii="Times New Roman" w:hAnsi="Times New Roman" w:cs="Times New Roman"/>
          <w:sz w:val="26"/>
          <w:szCs w:val="26"/>
        </w:rPr>
        <w:tab/>
      </w:r>
      <w:r w:rsidRPr="00BE6A19">
        <w:rPr>
          <w:rFonts w:ascii="Times New Roman" w:hAnsi="Times New Roman" w:cs="Times New Roman"/>
          <w:b/>
          <w:bCs/>
          <w:sz w:val="26"/>
          <w:szCs w:val="26"/>
        </w:rPr>
        <w:t xml:space="preserve">Price adjustment contract: </w:t>
      </w:r>
      <w:r w:rsidRPr="00BE6A19">
        <w:rPr>
          <w:rFonts w:ascii="Times New Roman" w:hAnsi="Times New Roman" w:cs="Times New Roman"/>
          <w:sz w:val="26"/>
          <w:szCs w:val="26"/>
        </w:rPr>
        <w:t>In these contracts escalation will be paid only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BE6A19">
        <w:rPr>
          <w:rFonts w:ascii="Times New Roman" w:hAnsi="Times New Roman" w:cs="Times New Roman"/>
          <w:sz w:val="26"/>
          <w:szCs w:val="26"/>
        </w:rPr>
        <w:t>on those items and in the manner as notified by Finance Department,</w:t>
      </w:r>
    </w:p>
    <w:p w:rsidR="00BE6A19" w:rsidRPr="00BE6A19" w:rsidRDefault="00BE6A19" w:rsidP="00BE6A1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  <w:r w:rsidRPr="00BE6A19">
        <w:rPr>
          <w:rFonts w:ascii="Times New Roman" w:hAnsi="Times New Roman" w:cs="Times New Roman"/>
          <w:sz w:val="26"/>
          <w:szCs w:val="26"/>
        </w:rPr>
        <w:t>Government of Sindh, after bid opening during currency of the contract.</w:t>
      </w:r>
    </w:p>
    <w:p w:rsidR="00B131FF" w:rsidRDefault="00B131FF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E6A19" w:rsidRDefault="00BE6A1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E6A19" w:rsidRDefault="00BE6A1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E6A19" w:rsidRDefault="00BE6A1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E6A19" w:rsidRDefault="00BE6A1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B0209" w:rsidRDefault="00BB020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BE6A19" w:rsidRDefault="00BE6A19" w:rsidP="00BE6A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  <w:r w:rsidRPr="00B131FF"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  <w:t>Page No.1</w:t>
      </w:r>
      <w:r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  <w:t>9</w:t>
      </w:r>
    </w:p>
    <w:p w:rsidR="00BE6A19" w:rsidRPr="00D0298B" w:rsidRDefault="00BE6A19" w:rsidP="00D02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BE6A19" w:rsidRPr="00D0298B" w:rsidSect="00D0298B">
      <w:pgSz w:w="11909" w:h="16834" w:code="9"/>
      <w:pgMar w:top="864" w:right="864" w:bottom="72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0298B"/>
    <w:rsid w:val="000B7C11"/>
    <w:rsid w:val="0014347C"/>
    <w:rsid w:val="001E0427"/>
    <w:rsid w:val="002217E1"/>
    <w:rsid w:val="00314403"/>
    <w:rsid w:val="00347C69"/>
    <w:rsid w:val="003F196B"/>
    <w:rsid w:val="004914E1"/>
    <w:rsid w:val="005778E5"/>
    <w:rsid w:val="005A0920"/>
    <w:rsid w:val="005C5FB9"/>
    <w:rsid w:val="005E6F49"/>
    <w:rsid w:val="00634D55"/>
    <w:rsid w:val="00647473"/>
    <w:rsid w:val="0068369F"/>
    <w:rsid w:val="006A1E37"/>
    <w:rsid w:val="007F2D05"/>
    <w:rsid w:val="0083044F"/>
    <w:rsid w:val="00832063"/>
    <w:rsid w:val="008A61F8"/>
    <w:rsid w:val="00987943"/>
    <w:rsid w:val="009F1055"/>
    <w:rsid w:val="00B131FF"/>
    <w:rsid w:val="00B32C90"/>
    <w:rsid w:val="00BB0209"/>
    <w:rsid w:val="00BE17AF"/>
    <w:rsid w:val="00BE6A19"/>
    <w:rsid w:val="00C61391"/>
    <w:rsid w:val="00D0298B"/>
    <w:rsid w:val="00E56448"/>
    <w:rsid w:val="00E9050B"/>
    <w:rsid w:val="00F07C84"/>
    <w:rsid w:val="00F5071C"/>
    <w:rsid w:val="00F77305"/>
    <w:rsid w:val="00FF2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SHAKOOR MAHAR</dc:creator>
  <cp:lastModifiedBy>paras</cp:lastModifiedBy>
  <cp:revision>45</cp:revision>
  <cp:lastPrinted>2016-09-19T05:45:00Z</cp:lastPrinted>
  <dcterms:created xsi:type="dcterms:W3CDTF">2016-02-24T09:01:00Z</dcterms:created>
  <dcterms:modified xsi:type="dcterms:W3CDTF">2009-12-31T19:52:00Z</dcterms:modified>
</cp:coreProperties>
</file>