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1455" w:rsidRDefault="00C21455" w:rsidP="00C21455"/>
    <w:p w:rsidR="00C21455" w:rsidRDefault="00D6303C" w:rsidP="00C21455">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18.4pt;margin-top:10.65pt;width:499.6pt;height:399.5pt;z-index:-251656192" wrapcoords="9892 -1175 9016 -1094 6876 -648 6486 -405 5416 81 4281 729 2919 1824 2724 2026 3243 2715 2043 3039 1524 3202 1557 3364 1784 4012 1297 4255 649 4620 259 5309 227 5430 811 5917 227 5957 -259 6200 -259 6606 -422 7092 -357 7173 97 7254 -649 7862 -811 8551 -843 8916 -227 9199 -746 9321 -941 9442 -941 10253 -778 10496 -778 10577 357 10699 649 10699 714 10496 3989 10496 21535 9969 22184 9848 22508 9645 22508 8632 21730 8591 14757 8551 22314 8348 22249 7902 21859 6606 21600 5957 21146 5309 21211 5025 20951 4741 20692 4579 20724 4336 20530 4012 19654 2837 18551 1743 18195 1418 17286 729 16314 162 14822 -648 12746 -1054 11449 -1175 9892 -1175" fillcolor="black">
            <v:shadow color="#868686"/>
            <v:textpath style="font-family:&quot;Cambria&quot;" fitshape="t" trim="t" string="SPPRA BIDDING DOCUMENTS"/>
            <w10:wrap type="tight"/>
          </v:shape>
        </w:pict>
      </w:r>
    </w:p>
    <w:p w:rsidR="00E21590" w:rsidRDefault="00D6303C" w:rsidP="00C21455">
      <w:r>
        <w:rPr>
          <w:noProof/>
          <w:lang w:eastAsia="zh-TW"/>
        </w:rPr>
        <w:pict>
          <v:shapetype id="_x0000_t202" coordsize="21600,21600" o:spt="202" path="m,l,21600r21600,l21600,xe">
            <v:stroke joinstyle="miter"/>
            <v:path gradientshapeok="t" o:connecttype="rect"/>
          </v:shapetype>
          <v:shape id="_x0000_s1027" type="#_x0000_t202" style="position:absolute;margin-left:41.75pt;margin-top:95.9pt;width:371.35pt;height:95.15pt;z-index:251662336;mso-height-percent:200;mso-height-percent:200;mso-width-relative:margin;mso-height-relative:margin" strokecolor="white [3212]">
            <v:textbox style="mso-fit-shape-to-text:t">
              <w:txbxContent>
                <w:p w:rsidR="00C21455" w:rsidRPr="00C21455" w:rsidRDefault="00C21455" w:rsidP="00C21455">
                  <w:pPr>
                    <w:jc w:val="center"/>
                    <w:rPr>
                      <w:rFonts w:asciiTheme="majorHAnsi" w:hAnsiTheme="majorHAnsi"/>
                      <w:b/>
                      <w:sz w:val="36"/>
                      <w:szCs w:val="36"/>
                    </w:rPr>
                  </w:pPr>
                  <w:r w:rsidRPr="00C21455">
                    <w:rPr>
                      <w:rFonts w:asciiTheme="majorHAnsi" w:hAnsiTheme="majorHAnsi"/>
                      <w:b/>
                      <w:sz w:val="36"/>
                      <w:szCs w:val="36"/>
                    </w:rPr>
                    <w:t>STANDARD BIDDING DOCUMENTS PROCUREMENT OF WORKS</w:t>
                  </w:r>
                </w:p>
                <w:p w:rsidR="00C21455" w:rsidRPr="00533889" w:rsidRDefault="00C21455" w:rsidP="00C21455">
                  <w:pPr>
                    <w:jc w:val="center"/>
                    <w:rPr>
                      <w:rFonts w:asciiTheme="majorHAnsi" w:hAnsiTheme="majorHAnsi"/>
                      <w:b/>
                      <w:sz w:val="34"/>
                      <w:szCs w:val="36"/>
                    </w:rPr>
                  </w:pPr>
                  <w:r w:rsidRPr="00533889">
                    <w:rPr>
                      <w:rFonts w:asciiTheme="majorHAnsi" w:hAnsiTheme="majorHAnsi"/>
                      <w:b/>
                      <w:sz w:val="34"/>
                      <w:szCs w:val="36"/>
                    </w:rPr>
                    <w:t xml:space="preserve"> (For Contracts costing up to Rs.</w:t>
                  </w:r>
                  <w:r w:rsidR="0032766F">
                    <w:rPr>
                      <w:rFonts w:asciiTheme="majorHAnsi" w:hAnsiTheme="majorHAnsi"/>
                      <w:b/>
                      <w:sz w:val="34"/>
                      <w:szCs w:val="36"/>
                    </w:rPr>
                    <w:t>1</w:t>
                  </w:r>
                  <w:r w:rsidR="001B2856">
                    <w:rPr>
                      <w:rFonts w:asciiTheme="majorHAnsi" w:hAnsiTheme="majorHAnsi"/>
                      <w:b/>
                      <w:sz w:val="34"/>
                      <w:szCs w:val="36"/>
                    </w:rPr>
                    <w:t>.0</w:t>
                  </w:r>
                  <w:r w:rsidRPr="00533889">
                    <w:rPr>
                      <w:rFonts w:asciiTheme="majorHAnsi" w:hAnsiTheme="majorHAnsi"/>
                      <w:b/>
                      <w:sz w:val="34"/>
                      <w:szCs w:val="36"/>
                    </w:rPr>
                    <w:t xml:space="preserve"> Million)</w:t>
                  </w:r>
                </w:p>
              </w:txbxContent>
            </v:textbox>
          </v:shape>
        </w:pict>
      </w:r>
    </w:p>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Default="00E21590" w:rsidP="00E21590"/>
    <w:p w:rsidR="00E92813" w:rsidRDefault="00E92813" w:rsidP="00E21590"/>
    <w:p w:rsidR="00E92813" w:rsidRDefault="00E92813" w:rsidP="00E21590"/>
    <w:p w:rsidR="00E92813" w:rsidRDefault="00E92813" w:rsidP="00E21590"/>
    <w:p w:rsidR="00E92813" w:rsidRDefault="00E92813" w:rsidP="00E21590"/>
    <w:p w:rsidR="00E21590" w:rsidRPr="00E21590" w:rsidRDefault="00E21590" w:rsidP="00E52C19">
      <w:pPr>
        <w:spacing w:line="360" w:lineRule="auto"/>
        <w:jc w:val="both"/>
        <w:rPr>
          <w:rFonts w:asciiTheme="majorHAnsi" w:hAnsiTheme="majorHAnsi"/>
          <w:sz w:val="24"/>
        </w:rPr>
      </w:pPr>
      <w:r w:rsidRPr="00E21590">
        <w:rPr>
          <w:rFonts w:asciiTheme="majorHAnsi" w:hAnsiTheme="majorHAnsi"/>
          <w:b/>
          <w:sz w:val="24"/>
        </w:rPr>
        <w:t>Standard Bidding Documents</w:t>
      </w:r>
      <w:r>
        <w:rPr>
          <w:rFonts w:asciiTheme="majorHAnsi" w:hAnsiTheme="majorHAnsi"/>
          <w:b/>
          <w:sz w:val="24"/>
        </w:rPr>
        <w:t xml:space="preserve"> </w:t>
      </w:r>
      <w:r>
        <w:rPr>
          <w:rFonts w:asciiTheme="majorHAnsi" w:hAnsiTheme="majorHAnsi"/>
          <w:sz w:val="24"/>
        </w:rPr>
        <w:t xml:space="preserve">is intended as a model for admeasurements (Percentage Rate / Unit price for unit rates in a bill of quantities). </w:t>
      </w:r>
      <w:proofErr w:type="gramStart"/>
      <w:r>
        <w:rPr>
          <w:rFonts w:asciiTheme="majorHAnsi" w:hAnsiTheme="majorHAnsi"/>
          <w:sz w:val="24"/>
        </w:rPr>
        <w:t>Type of Contract.</w:t>
      </w:r>
      <w:proofErr w:type="gramEnd"/>
      <w:r>
        <w:rPr>
          <w:rFonts w:asciiTheme="majorHAnsi" w:hAnsiTheme="majorHAnsi"/>
          <w:sz w:val="24"/>
        </w:rPr>
        <w:t xml:space="preserve"> The main text refers to admeasurements contracts.</w:t>
      </w:r>
    </w:p>
    <w:p w:rsidR="00E21590" w:rsidRPr="00E21590" w:rsidRDefault="00E21590" w:rsidP="00E21590"/>
    <w:p w:rsidR="00E21590" w:rsidRDefault="00E21590" w:rsidP="00E21590"/>
    <w:p w:rsidR="005D55D0" w:rsidRPr="007B5D64" w:rsidRDefault="005D55D0" w:rsidP="00E21590">
      <w:pPr>
        <w:rPr>
          <w:rFonts w:asciiTheme="majorHAnsi" w:hAnsiTheme="majorHAnsi"/>
        </w:rPr>
      </w:pPr>
    </w:p>
    <w:p w:rsidR="005D55D0" w:rsidRDefault="005D55D0" w:rsidP="00E21590"/>
    <w:p w:rsidR="00693BAF" w:rsidRDefault="00693BAF" w:rsidP="00E21590"/>
    <w:p w:rsidR="00326312" w:rsidRPr="00E21590" w:rsidRDefault="00326312" w:rsidP="00E21590"/>
    <w:p w:rsidR="00886186" w:rsidRDefault="00886186" w:rsidP="00E21590"/>
    <w:p w:rsidR="007A4B57" w:rsidRDefault="007A4B57" w:rsidP="00E21590"/>
    <w:p w:rsidR="007A4B57" w:rsidRPr="005D55D0" w:rsidRDefault="00736A9A" w:rsidP="00E21590">
      <w:pPr>
        <w:rPr>
          <w:rFonts w:asciiTheme="majorHAnsi" w:hAnsiTheme="majorHAnsi"/>
          <w:sz w:val="18"/>
        </w:rPr>
      </w:pPr>
      <w:r w:rsidRPr="005D55D0">
        <w:rPr>
          <w:rFonts w:asciiTheme="majorHAnsi" w:hAnsiTheme="majorHAnsi"/>
          <w:sz w:val="18"/>
        </w:rPr>
        <w:lastRenderedPageBreak/>
        <w:t>Draft Bidding documents for works up to Millions</w:t>
      </w:r>
    </w:p>
    <w:p w:rsidR="007A4B57" w:rsidRDefault="00701E9F" w:rsidP="00701E9F">
      <w:pPr>
        <w:jc w:val="center"/>
        <w:rPr>
          <w:rFonts w:asciiTheme="majorHAnsi" w:hAnsiTheme="majorHAnsi"/>
          <w:b/>
          <w:sz w:val="32"/>
        </w:rPr>
      </w:pPr>
      <w:r w:rsidRPr="00701E9F">
        <w:rPr>
          <w:rFonts w:asciiTheme="majorHAnsi" w:hAnsiTheme="majorHAnsi"/>
          <w:b/>
          <w:sz w:val="32"/>
        </w:rPr>
        <w:t>BIDDING DATA</w:t>
      </w:r>
    </w:p>
    <w:p w:rsidR="00701E9F" w:rsidRDefault="00701E9F" w:rsidP="00701E9F">
      <w:pPr>
        <w:jc w:val="center"/>
        <w:rPr>
          <w:rFonts w:asciiTheme="majorHAnsi" w:hAnsiTheme="majorHAnsi"/>
          <w:b/>
          <w:sz w:val="32"/>
        </w:rPr>
      </w:pPr>
    </w:p>
    <w:p w:rsidR="007B5D64" w:rsidRDefault="00D81979" w:rsidP="007B5D64">
      <w:pPr>
        <w:rPr>
          <w:rFonts w:asciiTheme="majorHAnsi" w:hAnsiTheme="majorHAnsi"/>
          <w:b/>
          <w:sz w:val="24"/>
        </w:rPr>
      </w:pPr>
      <w:r w:rsidRPr="007B5D64">
        <w:rPr>
          <w:rFonts w:asciiTheme="majorHAnsi" w:hAnsiTheme="majorHAnsi"/>
        </w:rPr>
        <w:t>(This section should be filled in by the engineer / procuring Agency before issuance of the Bidding Documents)</w:t>
      </w:r>
      <w:r w:rsidR="007B5D64" w:rsidRPr="007B5D64">
        <w:rPr>
          <w:rFonts w:asciiTheme="majorHAnsi" w:hAnsiTheme="majorHAnsi"/>
          <w:b/>
          <w:sz w:val="24"/>
        </w:rPr>
        <w:t xml:space="preserve"> </w:t>
      </w:r>
    </w:p>
    <w:p w:rsidR="007B5D64" w:rsidRDefault="007B5D64" w:rsidP="00D37033">
      <w:pPr>
        <w:spacing w:line="360" w:lineRule="auto"/>
        <w:rPr>
          <w:rFonts w:asciiTheme="majorHAnsi" w:hAnsiTheme="majorHAnsi"/>
          <w:b/>
          <w:sz w:val="24"/>
        </w:rPr>
      </w:pPr>
    </w:p>
    <w:p w:rsidR="00D37033" w:rsidRPr="00350EBE" w:rsidRDefault="00350EBE" w:rsidP="00350EBE">
      <w:pPr>
        <w:pStyle w:val="ListParagraph"/>
        <w:numPr>
          <w:ilvl w:val="0"/>
          <w:numId w:val="2"/>
        </w:numPr>
        <w:spacing w:line="360" w:lineRule="auto"/>
        <w:ind w:left="-270" w:firstLine="0"/>
        <w:rPr>
          <w:rFonts w:asciiTheme="majorHAnsi" w:hAnsiTheme="majorHAnsi"/>
          <w:b/>
          <w:sz w:val="24"/>
        </w:rPr>
      </w:pPr>
      <w:r>
        <w:rPr>
          <w:rFonts w:asciiTheme="majorHAnsi" w:hAnsiTheme="majorHAnsi"/>
          <w:b/>
          <w:sz w:val="24"/>
        </w:rPr>
        <w:t xml:space="preserve">  </w:t>
      </w:r>
      <w:r w:rsidR="007B5D64" w:rsidRPr="00350EBE">
        <w:rPr>
          <w:rFonts w:asciiTheme="majorHAnsi" w:hAnsiTheme="majorHAnsi"/>
          <w:b/>
          <w:sz w:val="24"/>
        </w:rPr>
        <w:t xml:space="preserve">Name of Procuring Agency: </w:t>
      </w:r>
      <w:r w:rsidR="007B5D64" w:rsidRPr="00350EBE">
        <w:rPr>
          <w:rFonts w:asciiTheme="majorHAnsi" w:hAnsiTheme="majorHAnsi"/>
          <w:sz w:val="24"/>
        </w:rPr>
        <w:tab/>
        <w:t>OFFICE OF THE TOWN COMMITTEE NASURPUR</w:t>
      </w:r>
    </w:p>
    <w:p w:rsidR="008E64F5" w:rsidRPr="0049387B" w:rsidRDefault="007A6789" w:rsidP="00C414A2">
      <w:pPr>
        <w:pStyle w:val="ListParagraph"/>
        <w:ind w:left="3600" w:hanging="3870"/>
        <w:jc w:val="both"/>
        <w:rPr>
          <w:rFonts w:asciiTheme="majorHAnsi" w:hAnsiTheme="majorHAnsi"/>
        </w:rPr>
      </w:pPr>
      <w:r>
        <w:rPr>
          <w:rFonts w:asciiTheme="majorHAnsi" w:hAnsiTheme="majorHAnsi"/>
          <w:b/>
          <w:sz w:val="24"/>
        </w:rPr>
        <w:t xml:space="preserve">B) </w:t>
      </w:r>
      <w:r w:rsidR="00D37033">
        <w:rPr>
          <w:rFonts w:asciiTheme="majorHAnsi" w:hAnsiTheme="majorHAnsi"/>
          <w:b/>
          <w:sz w:val="24"/>
        </w:rPr>
        <w:t xml:space="preserve">Brief Description of Works: </w:t>
      </w:r>
      <w:r w:rsidR="00D37033">
        <w:rPr>
          <w:rFonts w:asciiTheme="majorHAnsi" w:hAnsiTheme="majorHAnsi"/>
          <w:b/>
          <w:sz w:val="24"/>
        </w:rPr>
        <w:tab/>
      </w:r>
      <w:r w:rsidR="0049387B">
        <w:rPr>
          <w:rFonts w:asciiTheme="majorHAnsi" w:hAnsiTheme="majorHAnsi"/>
        </w:rPr>
        <w:t>CONSTRUCTION OF SUR</w:t>
      </w:r>
      <w:r w:rsidR="00BA7DD4">
        <w:rPr>
          <w:rFonts w:asciiTheme="majorHAnsi" w:hAnsiTheme="majorHAnsi"/>
        </w:rPr>
        <w:t>F</w:t>
      </w:r>
      <w:r w:rsidR="0049387B">
        <w:rPr>
          <w:rFonts w:asciiTheme="majorHAnsi" w:hAnsiTheme="majorHAnsi"/>
        </w:rPr>
        <w:t xml:space="preserve">ACE DRAIN &amp; C.C </w:t>
      </w:r>
      <w:proofErr w:type="gramStart"/>
      <w:r w:rsidR="0049387B">
        <w:rPr>
          <w:rFonts w:asciiTheme="majorHAnsi" w:hAnsiTheme="majorHAnsi"/>
        </w:rPr>
        <w:t>BLOCK</w:t>
      </w:r>
      <w:proofErr w:type="gramEnd"/>
      <w:r w:rsidR="0049387B">
        <w:rPr>
          <w:rFonts w:asciiTheme="majorHAnsi" w:hAnsiTheme="majorHAnsi"/>
        </w:rPr>
        <w:t xml:space="preserve"> AT </w:t>
      </w:r>
      <w:r w:rsidR="002F6E9F">
        <w:rPr>
          <w:rFonts w:asciiTheme="majorHAnsi" w:hAnsiTheme="majorHAnsi"/>
        </w:rPr>
        <w:t>WARD NO.9 PHASE 1</w:t>
      </w:r>
      <w:r w:rsidR="0049387B" w:rsidRPr="0049387B">
        <w:rPr>
          <w:rFonts w:asciiTheme="majorHAnsi" w:hAnsiTheme="majorHAnsi"/>
        </w:rPr>
        <w:t xml:space="preserve"> NASARPUR</w:t>
      </w:r>
    </w:p>
    <w:p w:rsidR="00902D6F" w:rsidRPr="00902D6F" w:rsidRDefault="009E009B" w:rsidP="008E7A10">
      <w:pPr>
        <w:pStyle w:val="ListParagraph"/>
        <w:ind w:left="3600" w:hanging="3870"/>
        <w:jc w:val="both"/>
        <w:rPr>
          <w:rFonts w:asciiTheme="majorHAnsi" w:hAnsiTheme="majorHAnsi"/>
          <w:b/>
          <w:sz w:val="12"/>
        </w:rPr>
      </w:pPr>
      <w:r>
        <w:rPr>
          <w:rFonts w:asciiTheme="majorHAnsi" w:hAnsiTheme="majorHAnsi"/>
          <w:b/>
          <w:sz w:val="12"/>
        </w:rPr>
        <w:t xml:space="preserve"> </w:t>
      </w:r>
    </w:p>
    <w:p w:rsidR="00EB0EB3" w:rsidRPr="007A6789" w:rsidRDefault="00EB0EB3" w:rsidP="007A6789">
      <w:pPr>
        <w:pStyle w:val="ListParagraph"/>
        <w:numPr>
          <w:ilvl w:val="0"/>
          <w:numId w:val="4"/>
        </w:numPr>
        <w:spacing w:line="360" w:lineRule="auto"/>
        <w:ind w:left="-270" w:firstLine="0"/>
        <w:rPr>
          <w:rFonts w:asciiTheme="majorHAnsi" w:hAnsiTheme="majorHAnsi"/>
          <w:b/>
          <w:sz w:val="24"/>
        </w:rPr>
      </w:pPr>
      <w:r w:rsidRPr="007A6789">
        <w:rPr>
          <w:rFonts w:asciiTheme="majorHAnsi" w:hAnsiTheme="majorHAnsi"/>
          <w:b/>
          <w:sz w:val="24"/>
        </w:rPr>
        <w:t>Procuring Agencies Address:</w:t>
      </w:r>
      <w:r w:rsidRPr="007A6789">
        <w:rPr>
          <w:rFonts w:asciiTheme="majorHAnsi" w:hAnsiTheme="majorHAnsi"/>
          <w:b/>
          <w:sz w:val="24"/>
        </w:rPr>
        <w:tab/>
      </w:r>
      <w:r w:rsidRPr="007A6789">
        <w:rPr>
          <w:rFonts w:asciiTheme="majorHAnsi" w:hAnsiTheme="majorHAnsi"/>
          <w:sz w:val="24"/>
        </w:rPr>
        <w:t>TOWN COMMITTEE NASURPUR DISTRICT TANDO ALLAH YAR</w:t>
      </w:r>
    </w:p>
    <w:p w:rsidR="00EB0EB3" w:rsidRDefault="00EB0EB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Estimated Cost:</w:t>
      </w:r>
      <w:r>
        <w:rPr>
          <w:rFonts w:asciiTheme="majorHAnsi" w:hAnsiTheme="majorHAnsi"/>
          <w:b/>
          <w:sz w:val="24"/>
        </w:rPr>
        <w:tab/>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DF1EBC">
        <w:rPr>
          <w:rFonts w:asciiTheme="majorHAnsi" w:hAnsiTheme="majorHAnsi"/>
          <w:b/>
          <w:sz w:val="24"/>
        </w:rPr>
        <w:t>01</w:t>
      </w:r>
      <w:r w:rsidR="00BB581C">
        <w:rPr>
          <w:rFonts w:asciiTheme="majorHAnsi" w:hAnsiTheme="majorHAnsi"/>
          <w:b/>
          <w:sz w:val="24"/>
        </w:rPr>
        <w:t xml:space="preserve"> Million</w:t>
      </w:r>
    </w:p>
    <w:p w:rsidR="00EB0EB3" w:rsidRDefault="00EB0EB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Amount of Bid Security:</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2</w:t>
      </w:r>
      <w:r w:rsidR="009E0350">
        <w:rPr>
          <w:rFonts w:asciiTheme="majorHAnsi" w:hAnsiTheme="majorHAnsi"/>
          <w:b/>
          <w:sz w:val="24"/>
        </w:rPr>
        <w:t>.5</w:t>
      </w:r>
      <w:r w:rsidR="0001149A">
        <w:rPr>
          <w:rFonts w:asciiTheme="majorHAnsi" w:hAnsiTheme="majorHAnsi"/>
          <w:b/>
          <w:sz w:val="24"/>
        </w:rPr>
        <w:t xml:space="preserve"> </w:t>
      </w:r>
      <w:r>
        <w:rPr>
          <w:rFonts w:asciiTheme="majorHAnsi" w:hAnsiTheme="majorHAnsi"/>
          <w:b/>
          <w:sz w:val="24"/>
        </w:rPr>
        <w:t>%</w:t>
      </w:r>
    </w:p>
    <w:p w:rsidR="00EB0EB3" w:rsidRDefault="0001149A"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Period of Bid Validity (days):</w:t>
      </w:r>
      <w:r>
        <w:rPr>
          <w:rFonts w:asciiTheme="majorHAnsi" w:hAnsiTheme="majorHAnsi"/>
          <w:b/>
          <w:sz w:val="24"/>
        </w:rPr>
        <w:tab/>
      </w:r>
    </w:p>
    <w:p w:rsidR="0001149A" w:rsidRDefault="0001149A"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Security Deposit:</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ab/>
        <w:t>2</w:t>
      </w:r>
      <w:r w:rsidR="00813285">
        <w:rPr>
          <w:rFonts w:asciiTheme="majorHAnsi" w:hAnsiTheme="majorHAnsi"/>
          <w:b/>
          <w:sz w:val="24"/>
        </w:rPr>
        <w:t>.5</w:t>
      </w:r>
      <w:r>
        <w:rPr>
          <w:rFonts w:asciiTheme="majorHAnsi" w:hAnsiTheme="majorHAnsi"/>
          <w:b/>
          <w:sz w:val="24"/>
        </w:rPr>
        <w:t xml:space="preserve"> %</w:t>
      </w:r>
    </w:p>
    <w:p w:rsidR="00662CE3" w:rsidRDefault="00662CE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Percentage, if any, to be deducted from bills:</w:t>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N/A</w:t>
      </w:r>
    </w:p>
    <w:p w:rsidR="00662CE3" w:rsidRDefault="00662CE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 xml:space="preserve">Deadline from submission of bids along with time: </w:t>
      </w:r>
      <w:r>
        <w:rPr>
          <w:rFonts w:asciiTheme="majorHAnsi" w:hAnsiTheme="majorHAnsi"/>
          <w:b/>
          <w:sz w:val="24"/>
        </w:rPr>
        <w:tab/>
      </w:r>
      <w:r w:rsidR="00C14FEE">
        <w:rPr>
          <w:rFonts w:asciiTheme="majorHAnsi" w:hAnsiTheme="majorHAnsi"/>
          <w:b/>
          <w:sz w:val="24"/>
        </w:rPr>
        <w:tab/>
      </w:r>
      <w:r>
        <w:rPr>
          <w:rFonts w:asciiTheme="majorHAnsi" w:hAnsiTheme="majorHAnsi"/>
          <w:b/>
          <w:sz w:val="24"/>
        </w:rPr>
        <w:t>12</w:t>
      </w:r>
      <w:r w:rsidR="00C14FEE">
        <w:rPr>
          <w:rFonts w:asciiTheme="majorHAnsi" w:hAnsiTheme="majorHAnsi"/>
          <w:b/>
          <w:sz w:val="24"/>
        </w:rPr>
        <w:t xml:space="preserve">:00 </w:t>
      </w:r>
      <w:r>
        <w:rPr>
          <w:rFonts w:asciiTheme="majorHAnsi" w:hAnsiTheme="majorHAnsi"/>
          <w:b/>
          <w:sz w:val="24"/>
        </w:rPr>
        <w:t xml:space="preserve"> AM</w:t>
      </w:r>
    </w:p>
    <w:p w:rsidR="00662CE3" w:rsidRDefault="00520405"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Venue, Time &amp; Date of Bid Opening:</w:t>
      </w:r>
      <w:r>
        <w:rPr>
          <w:rFonts w:asciiTheme="majorHAnsi" w:hAnsiTheme="majorHAnsi"/>
          <w:b/>
          <w:sz w:val="24"/>
        </w:rPr>
        <w:tab/>
      </w:r>
      <w:r w:rsidR="00C14FEE">
        <w:rPr>
          <w:rFonts w:asciiTheme="majorHAnsi" w:hAnsiTheme="majorHAnsi"/>
          <w:b/>
          <w:sz w:val="24"/>
        </w:rPr>
        <w:t xml:space="preserve"> 22-08-2017</w:t>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02:00 PM</w:t>
      </w:r>
      <w:r>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t xml:space="preserve"> </w:t>
      </w:r>
    </w:p>
    <w:p w:rsidR="00662CE3" w:rsidRDefault="002724D2"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Time for completion from written order of commence:</w:t>
      </w:r>
      <w:r>
        <w:rPr>
          <w:rFonts w:asciiTheme="majorHAnsi" w:hAnsiTheme="majorHAnsi"/>
          <w:b/>
          <w:sz w:val="24"/>
        </w:rPr>
        <w:tab/>
        <w:t>06 Month</w:t>
      </w:r>
    </w:p>
    <w:p w:rsidR="003D4C7E" w:rsidRDefault="003D4C7E"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Liquidity Damages:</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N/A</w:t>
      </w:r>
    </w:p>
    <w:p w:rsidR="003D4C7E" w:rsidRPr="00D37033" w:rsidRDefault="00350EBE"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Deposit</w:t>
      </w:r>
      <w:r w:rsidR="003D4C7E">
        <w:rPr>
          <w:rFonts w:asciiTheme="majorHAnsi" w:hAnsiTheme="majorHAnsi"/>
          <w:b/>
          <w:sz w:val="24"/>
        </w:rPr>
        <w:t xml:space="preserve"> receipt No: Date Amount</w:t>
      </w:r>
      <w:r w:rsidR="001F3B09">
        <w:rPr>
          <w:rFonts w:asciiTheme="majorHAnsi" w:hAnsiTheme="majorHAnsi"/>
          <w:b/>
          <w:sz w:val="24"/>
        </w:rPr>
        <w:t xml:space="preserve">: </w:t>
      </w:r>
      <w:r w:rsidR="003D4C7E">
        <w:rPr>
          <w:rFonts w:asciiTheme="majorHAnsi" w:hAnsiTheme="majorHAnsi"/>
          <w:b/>
          <w:sz w:val="24"/>
        </w:rPr>
        <w:t>(in words &amp; figures)</w:t>
      </w:r>
      <w:r w:rsidR="003D4C7E">
        <w:rPr>
          <w:rFonts w:asciiTheme="majorHAnsi" w:hAnsiTheme="majorHAnsi"/>
          <w:b/>
          <w:sz w:val="24"/>
        </w:rPr>
        <w:tab/>
        <w:t>N/A</w:t>
      </w:r>
    </w:p>
    <w:p w:rsidR="00D37033" w:rsidRDefault="00D37033" w:rsidP="00D37033">
      <w:pPr>
        <w:spacing w:line="360" w:lineRule="auto"/>
        <w:rPr>
          <w:rFonts w:asciiTheme="majorHAnsi" w:hAnsiTheme="majorHAnsi"/>
          <w:b/>
          <w:sz w:val="24"/>
        </w:rPr>
      </w:pPr>
    </w:p>
    <w:p w:rsidR="000A7294" w:rsidRDefault="000A7294" w:rsidP="000A7294">
      <w:pPr>
        <w:spacing w:line="360" w:lineRule="auto"/>
        <w:jc w:val="center"/>
        <w:rPr>
          <w:rFonts w:asciiTheme="majorHAnsi" w:hAnsiTheme="majorHAnsi"/>
          <w:b/>
          <w:sz w:val="24"/>
        </w:rPr>
      </w:pPr>
      <w:r>
        <w:rPr>
          <w:rFonts w:asciiTheme="majorHAnsi" w:hAnsiTheme="majorHAnsi"/>
          <w:b/>
          <w:sz w:val="24"/>
        </w:rPr>
        <w:t>(Executive Engineer / Authority Issuing Bidding Documents)</w:t>
      </w:r>
    </w:p>
    <w:p w:rsidR="00D37033" w:rsidRDefault="00D37033" w:rsidP="00D37033">
      <w:pPr>
        <w:spacing w:line="360" w:lineRule="auto"/>
        <w:rPr>
          <w:rFonts w:asciiTheme="majorHAnsi" w:hAnsiTheme="majorHAnsi"/>
          <w:b/>
          <w:sz w:val="24"/>
        </w:rPr>
      </w:pPr>
    </w:p>
    <w:p w:rsidR="00286809" w:rsidRDefault="00286809" w:rsidP="00D37033">
      <w:pPr>
        <w:spacing w:line="360" w:lineRule="auto"/>
        <w:rPr>
          <w:rFonts w:asciiTheme="majorHAnsi" w:hAnsiTheme="majorHAnsi"/>
          <w:b/>
          <w:sz w:val="24"/>
        </w:rPr>
      </w:pPr>
    </w:p>
    <w:p w:rsidR="00286809" w:rsidRDefault="00286809" w:rsidP="00D37033">
      <w:pPr>
        <w:spacing w:line="360" w:lineRule="auto"/>
        <w:rPr>
          <w:rFonts w:asciiTheme="majorHAnsi" w:hAnsiTheme="majorHAnsi"/>
          <w:b/>
          <w:sz w:val="24"/>
        </w:rPr>
      </w:pPr>
    </w:p>
    <w:p w:rsidR="00286809" w:rsidRDefault="00286809" w:rsidP="005359CE">
      <w:pPr>
        <w:spacing w:line="360" w:lineRule="auto"/>
        <w:ind w:firstLine="720"/>
        <w:rPr>
          <w:rFonts w:asciiTheme="majorHAnsi" w:hAnsiTheme="majorHAnsi"/>
          <w:b/>
          <w:sz w:val="24"/>
        </w:rPr>
      </w:pPr>
      <w:proofErr w:type="spellStart"/>
      <w:r>
        <w:rPr>
          <w:rFonts w:asciiTheme="majorHAnsi" w:hAnsiTheme="majorHAnsi"/>
          <w:b/>
          <w:sz w:val="24"/>
        </w:rPr>
        <w:t>Sindh</w:t>
      </w:r>
      <w:proofErr w:type="spellEnd"/>
      <w:r>
        <w:rPr>
          <w:rFonts w:asciiTheme="majorHAnsi" w:hAnsiTheme="majorHAnsi"/>
          <w:b/>
          <w:sz w:val="24"/>
        </w:rPr>
        <w:t xml:space="preserve"> Public Procurement Regulatory Authority</w:t>
      </w:r>
      <w:r w:rsidR="005359CE">
        <w:rPr>
          <w:rFonts w:asciiTheme="majorHAnsi" w:hAnsiTheme="majorHAnsi"/>
          <w:b/>
          <w:sz w:val="24"/>
        </w:rPr>
        <w:tab/>
      </w:r>
      <w:hyperlink r:id="rId5" w:history="1">
        <w:r w:rsidR="005359CE" w:rsidRPr="0087379B">
          <w:rPr>
            <w:rStyle w:val="Hyperlink"/>
            <w:rFonts w:asciiTheme="majorHAnsi" w:hAnsiTheme="majorHAnsi"/>
            <w:b/>
            <w:sz w:val="24"/>
          </w:rPr>
          <w:t>www.pprasindh.gov.pk</w:t>
        </w:r>
      </w:hyperlink>
    </w:p>
    <w:p w:rsidR="005359CE" w:rsidRDefault="005359CE" w:rsidP="005359CE">
      <w:pPr>
        <w:spacing w:line="360" w:lineRule="auto"/>
        <w:ind w:firstLine="720"/>
        <w:rPr>
          <w:rFonts w:asciiTheme="majorHAnsi" w:hAnsiTheme="majorHAnsi"/>
          <w:b/>
          <w:sz w:val="24"/>
        </w:rPr>
      </w:pPr>
    </w:p>
    <w:p w:rsidR="00DA4A51" w:rsidRDefault="00DA4A51" w:rsidP="005359CE">
      <w:pPr>
        <w:spacing w:line="360" w:lineRule="auto"/>
        <w:ind w:firstLine="720"/>
        <w:rPr>
          <w:rFonts w:asciiTheme="majorHAnsi" w:hAnsiTheme="majorHAnsi"/>
          <w:b/>
          <w:sz w:val="24"/>
        </w:rPr>
      </w:pPr>
    </w:p>
    <w:p w:rsidR="00465AAD" w:rsidRDefault="00465AAD" w:rsidP="005359CE">
      <w:pPr>
        <w:spacing w:line="360" w:lineRule="auto"/>
        <w:ind w:firstLine="720"/>
        <w:rPr>
          <w:rFonts w:asciiTheme="majorHAnsi" w:hAnsiTheme="majorHAnsi"/>
          <w:b/>
          <w:sz w:val="24"/>
        </w:rPr>
      </w:pPr>
    </w:p>
    <w:p w:rsidR="008166FF" w:rsidRPr="005D55D0" w:rsidRDefault="00F640C5" w:rsidP="008166FF">
      <w:pPr>
        <w:rPr>
          <w:rFonts w:asciiTheme="majorHAnsi" w:hAnsiTheme="majorHAnsi"/>
          <w:sz w:val="18"/>
        </w:rPr>
      </w:pPr>
      <w:r>
        <w:rPr>
          <w:rFonts w:asciiTheme="majorHAnsi" w:hAnsiTheme="majorHAnsi"/>
          <w:sz w:val="18"/>
        </w:rPr>
        <w:lastRenderedPageBreak/>
        <w:t xml:space="preserve">  </w:t>
      </w:r>
      <w:r w:rsidR="008166FF" w:rsidRPr="005D55D0">
        <w:rPr>
          <w:rFonts w:asciiTheme="majorHAnsi" w:hAnsiTheme="majorHAnsi"/>
          <w:sz w:val="18"/>
        </w:rPr>
        <w:t>Draft Bidding documents for works up to Millions</w:t>
      </w:r>
    </w:p>
    <w:p w:rsidR="00D37033" w:rsidRDefault="00D37033" w:rsidP="00D37033">
      <w:pPr>
        <w:spacing w:line="360" w:lineRule="auto"/>
        <w:rPr>
          <w:rFonts w:asciiTheme="majorHAnsi" w:hAnsiTheme="majorHAnsi"/>
          <w:sz w:val="24"/>
        </w:rPr>
      </w:pPr>
    </w:p>
    <w:p w:rsidR="008166FF" w:rsidRPr="008166FF" w:rsidRDefault="008166FF" w:rsidP="008166FF">
      <w:pPr>
        <w:spacing w:line="240" w:lineRule="auto"/>
        <w:jc w:val="center"/>
        <w:rPr>
          <w:rFonts w:asciiTheme="majorHAnsi" w:hAnsiTheme="majorHAnsi"/>
          <w:b/>
          <w:sz w:val="32"/>
        </w:rPr>
      </w:pPr>
      <w:r w:rsidRPr="008166FF">
        <w:rPr>
          <w:rFonts w:asciiTheme="majorHAnsi" w:hAnsiTheme="majorHAnsi"/>
          <w:b/>
          <w:sz w:val="32"/>
        </w:rPr>
        <w:t>BILL OF QUANTITIES</w:t>
      </w:r>
    </w:p>
    <w:p w:rsidR="00D37033" w:rsidRPr="008166FF" w:rsidRDefault="008166FF" w:rsidP="008166FF">
      <w:pPr>
        <w:pStyle w:val="ListParagraph"/>
        <w:numPr>
          <w:ilvl w:val="0"/>
          <w:numId w:val="3"/>
        </w:numPr>
        <w:spacing w:line="240" w:lineRule="auto"/>
        <w:jc w:val="center"/>
        <w:rPr>
          <w:rFonts w:asciiTheme="majorHAnsi" w:hAnsiTheme="majorHAnsi"/>
          <w:b/>
          <w:sz w:val="28"/>
        </w:rPr>
      </w:pPr>
      <w:r w:rsidRPr="008166FF">
        <w:rPr>
          <w:rFonts w:asciiTheme="majorHAnsi" w:hAnsiTheme="majorHAnsi"/>
          <w:b/>
          <w:sz w:val="28"/>
        </w:rPr>
        <w:t xml:space="preserve">Description </w:t>
      </w:r>
      <w:r w:rsidR="00C026EF" w:rsidRPr="008166FF">
        <w:rPr>
          <w:rFonts w:asciiTheme="majorHAnsi" w:hAnsiTheme="majorHAnsi"/>
          <w:b/>
          <w:sz w:val="28"/>
        </w:rPr>
        <w:t>And Rate Of Based On Composite Schedule Of Rates</w:t>
      </w:r>
    </w:p>
    <w:p w:rsidR="008166FF" w:rsidRDefault="008166FF" w:rsidP="008166FF">
      <w:pPr>
        <w:pStyle w:val="ListParagraph"/>
        <w:spacing w:line="240" w:lineRule="auto"/>
        <w:ind w:left="0"/>
        <w:rPr>
          <w:rFonts w:asciiTheme="majorHAnsi" w:hAnsiTheme="majorHAnsi"/>
          <w:b/>
          <w:sz w:val="28"/>
        </w:rPr>
      </w:pPr>
    </w:p>
    <w:tbl>
      <w:tblPr>
        <w:tblStyle w:val="TableGrid"/>
        <w:tblW w:w="0" w:type="auto"/>
        <w:tblLayout w:type="fixed"/>
        <w:tblLook w:val="04A0"/>
      </w:tblPr>
      <w:tblGrid>
        <w:gridCol w:w="1000"/>
        <w:gridCol w:w="728"/>
        <w:gridCol w:w="5400"/>
        <w:gridCol w:w="1080"/>
        <w:gridCol w:w="900"/>
        <w:gridCol w:w="1548"/>
      </w:tblGrid>
      <w:tr w:rsidR="00EF1C6B" w:rsidTr="00E51E54">
        <w:tc>
          <w:tcPr>
            <w:tcW w:w="1000" w:type="dxa"/>
            <w:vAlign w:val="center"/>
          </w:tcPr>
          <w:p w:rsidR="008166FF" w:rsidRPr="00942B8A" w:rsidRDefault="008166FF" w:rsidP="004178C1">
            <w:pPr>
              <w:pStyle w:val="ListParagraph"/>
              <w:ind w:left="0"/>
              <w:jc w:val="center"/>
              <w:rPr>
                <w:rFonts w:asciiTheme="majorHAnsi" w:hAnsiTheme="majorHAnsi"/>
                <w:sz w:val="28"/>
              </w:rPr>
            </w:pPr>
            <w:r w:rsidRPr="00942B8A">
              <w:rPr>
                <w:rFonts w:asciiTheme="majorHAnsi" w:hAnsiTheme="majorHAnsi"/>
                <w:sz w:val="28"/>
              </w:rPr>
              <w:t>ITEM NO:</w:t>
            </w:r>
          </w:p>
        </w:tc>
        <w:tc>
          <w:tcPr>
            <w:tcW w:w="728" w:type="dxa"/>
            <w:vAlign w:val="center"/>
          </w:tcPr>
          <w:p w:rsidR="008166FF" w:rsidRPr="00942B8A" w:rsidRDefault="008166FF" w:rsidP="004178C1">
            <w:pPr>
              <w:pStyle w:val="ListParagraph"/>
              <w:ind w:left="0"/>
              <w:jc w:val="center"/>
              <w:rPr>
                <w:rFonts w:asciiTheme="majorHAnsi" w:hAnsiTheme="majorHAnsi"/>
                <w:sz w:val="28"/>
              </w:rPr>
            </w:pPr>
            <w:r w:rsidRPr="00942B8A">
              <w:rPr>
                <w:rFonts w:asciiTheme="majorHAnsi" w:hAnsiTheme="majorHAnsi"/>
                <w:sz w:val="28"/>
              </w:rPr>
              <w:t>Qty.</w:t>
            </w:r>
          </w:p>
        </w:tc>
        <w:tc>
          <w:tcPr>
            <w:tcW w:w="5400" w:type="dxa"/>
            <w:vAlign w:val="center"/>
          </w:tcPr>
          <w:p w:rsidR="008166FF" w:rsidRPr="00942B8A" w:rsidRDefault="008166FF" w:rsidP="004178C1">
            <w:pPr>
              <w:pStyle w:val="ListParagraph"/>
              <w:ind w:left="0"/>
              <w:jc w:val="center"/>
              <w:rPr>
                <w:rFonts w:asciiTheme="majorHAnsi" w:hAnsiTheme="majorHAnsi"/>
                <w:sz w:val="20"/>
              </w:rPr>
            </w:pPr>
            <w:r w:rsidRPr="00942B8A">
              <w:rPr>
                <w:rFonts w:asciiTheme="majorHAnsi" w:hAnsiTheme="majorHAnsi"/>
                <w:sz w:val="20"/>
              </w:rPr>
              <w:t>DESCRIPTION OF ITEM TO BE EXECUTED AT SITE AT SITE</w:t>
            </w:r>
          </w:p>
        </w:tc>
        <w:tc>
          <w:tcPr>
            <w:tcW w:w="1080"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8"/>
              </w:rPr>
              <w:t>RATE</w:t>
            </w:r>
          </w:p>
        </w:tc>
        <w:tc>
          <w:tcPr>
            <w:tcW w:w="900"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8"/>
              </w:rPr>
              <w:t>UNIT</w:t>
            </w:r>
          </w:p>
        </w:tc>
        <w:tc>
          <w:tcPr>
            <w:tcW w:w="1548"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4"/>
              </w:rPr>
              <w:t>AMOUNT IN RUPEES</w:t>
            </w:r>
          </w:p>
        </w:tc>
      </w:tr>
      <w:tr w:rsidR="00CA6CEE" w:rsidTr="00E51E54">
        <w:trPr>
          <w:trHeight w:val="71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01.</w:t>
            </w:r>
          </w:p>
        </w:tc>
        <w:tc>
          <w:tcPr>
            <w:tcW w:w="728" w:type="dxa"/>
            <w:vAlign w:val="center"/>
          </w:tcPr>
          <w:p w:rsidR="008166FF" w:rsidRPr="005016FE" w:rsidRDefault="008166FF" w:rsidP="00230CA6">
            <w:pPr>
              <w:pStyle w:val="ListParagraph"/>
              <w:ind w:left="0"/>
              <w:jc w:val="center"/>
              <w:rPr>
                <w:rFonts w:asciiTheme="majorHAnsi" w:hAnsiTheme="majorHAnsi"/>
                <w:sz w:val="28"/>
              </w:rPr>
            </w:pPr>
          </w:p>
        </w:tc>
        <w:tc>
          <w:tcPr>
            <w:tcW w:w="5400" w:type="dxa"/>
          </w:tcPr>
          <w:p w:rsidR="008E741D" w:rsidRDefault="008E741D" w:rsidP="0049387B">
            <w:pPr>
              <w:pStyle w:val="ListParagraph"/>
              <w:ind w:left="3600" w:hanging="3708"/>
              <w:jc w:val="both"/>
              <w:rPr>
                <w:rFonts w:asciiTheme="majorHAnsi" w:hAnsiTheme="majorHAnsi"/>
              </w:rPr>
            </w:pPr>
            <w:r>
              <w:rPr>
                <w:rFonts w:asciiTheme="majorHAnsi" w:hAnsiTheme="majorHAnsi"/>
              </w:rPr>
              <w:t xml:space="preserve">CONSTRUCTION OF SURFACE DRAIN &amp; C.C BLOCK AT </w:t>
            </w:r>
          </w:p>
          <w:p w:rsidR="008166FF" w:rsidRPr="0049387B" w:rsidRDefault="008E741D" w:rsidP="0049387B">
            <w:pPr>
              <w:pStyle w:val="ListParagraph"/>
              <w:ind w:left="3600" w:hanging="3708"/>
              <w:jc w:val="both"/>
              <w:rPr>
                <w:rFonts w:asciiTheme="majorHAnsi" w:hAnsiTheme="majorHAnsi"/>
              </w:rPr>
            </w:pPr>
            <w:r>
              <w:rPr>
                <w:rFonts w:asciiTheme="majorHAnsi" w:hAnsiTheme="majorHAnsi"/>
              </w:rPr>
              <w:t xml:space="preserve">WARD </w:t>
            </w:r>
            <w:r w:rsidR="002F6E9F">
              <w:rPr>
                <w:rFonts w:asciiTheme="majorHAnsi" w:hAnsiTheme="majorHAnsi"/>
              </w:rPr>
              <w:t>NO.9 PHASE 1</w:t>
            </w:r>
            <w:r w:rsidRPr="0049387B">
              <w:rPr>
                <w:rFonts w:asciiTheme="majorHAnsi" w:hAnsiTheme="majorHAnsi"/>
              </w:rPr>
              <w:t xml:space="preserve"> NASARPUR</w:t>
            </w:r>
          </w:p>
        </w:tc>
        <w:tc>
          <w:tcPr>
            <w:tcW w:w="1080" w:type="dxa"/>
            <w:vAlign w:val="center"/>
          </w:tcPr>
          <w:p w:rsidR="008166FF" w:rsidRPr="00B63D6C" w:rsidRDefault="008166FF" w:rsidP="009C4F3F">
            <w:pPr>
              <w:pStyle w:val="ListParagraph"/>
              <w:ind w:left="0"/>
              <w:jc w:val="center"/>
              <w:rPr>
                <w:rFonts w:asciiTheme="majorHAnsi" w:hAnsiTheme="majorHAnsi"/>
                <w:sz w:val="28"/>
              </w:rPr>
            </w:pPr>
          </w:p>
        </w:tc>
        <w:tc>
          <w:tcPr>
            <w:tcW w:w="900" w:type="dxa"/>
            <w:vAlign w:val="center"/>
          </w:tcPr>
          <w:p w:rsidR="008166FF" w:rsidRPr="00074C09" w:rsidRDefault="008166FF" w:rsidP="00074C09">
            <w:pPr>
              <w:pStyle w:val="ListParagraph"/>
              <w:ind w:left="0"/>
              <w:jc w:val="center"/>
              <w:rPr>
                <w:rFonts w:asciiTheme="majorHAnsi" w:hAnsiTheme="majorHAnsi"/>
                <w:sz w:val="28"/>
              </w:rPr>
            </w:pPr>
          </w:p>
        </w:tc>
        <w:tc>
          <w:tcPr>
            <w:tcW w:w="1548" w:type="dxa"/>
            <w:vAlign w:val="center"/>
          </w:tcPr>
          <w:p w:rsidR="008166FF" w:rsidRPr="00904BA0" w:rsidRDefault="00D61987" w:rsidP="00CC1FEC">
            <w:pPr>
              <w:pStyle w:val="ListParagraph"/>
              <w:ind w:left="0"/>
              <w:jc w:val="center"/>
              <w:rPr>
                <w:rFonts w:asciiTheme="majorHAnsi" w:hAnsiTheme="majorHAnsi"/>
                <w:sz w:val="28"/>
              </w:rPr>
            </w:pPr>
            <w:r>
              <w:rPr>
                <w:rFonts w:asciiTheme="majorHAnsi" w:hAnsiTheme="majorHAnsi"/>
                <w:sz w:val="28"/>
              </w:rPr>
              <w:t>0</w:t>
            </w:r>
            <w:r w:rsidR="0032766F">
              <w:rPr>
                <w:rFonts w:asciiTheme="majorHAnsi" w:hAnsiTheme="majorHAnsi"/>
                <w:sz w:val="28"/>
              </w:rPr>
              <w:t>1</w:t>
            </w:r>
            <w:r w:rsidR="00904BA0" w:rsidRPr="00904BA0">
              <w:rPr>
                <w:rFonts w:asciiTheme="majorHAnsi" w:hAnsiTheme="majorHAnsi"/>
                <w:sz w:val="28"/>
              </w:rPr>
              <w:t xml:space="preserve"> Million</w:t>
            </w:r>
          </w:p>
        </w:tc>
      </w:tr>
      <w:tr w:rsidR="00CA6CEE" w:rsidTr="00E51E54">
        <w:trPr>
          <w:trHeight w:val="989"/>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02.</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F26B76">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03.</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04.</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33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05.</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349"/>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06.</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07.</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79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08.</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06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09.</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EE196A" w:rsidTr="00E51E54">
        <w:trPr>
          <w:trHeight w:val="854"/>
        </w:trPr>
        <w:tc>
          <w:tcPr>
            <w:tcW w:w="9108" w:type="dxa"/>
            <w:gridSpan w:val="5"/>
            <w:vAlign w:val="center"/>
          </w:tcPr>
          <w:p w:rsidR="00EE196A" w:rsidRDefault="00EE196A" w:rsidP="00EE196A">
            <w:pPr>
              <w:pStyle w:val="ListParagraph"/>
              <w:ind w:left="0"/>
              <w:jc w:val="right"/>
              <w:rPr>
                <w:rFonts w:asciiTheme="majorHAnsi" w:hAnsiTheme="majorHAnsi"/>
                <w:b/>
                <w:sz w:val="28"/>
              </w:rPr>
            </w:pPr>
            <w:r>
              <w:rPr>
                <w:rFonts w:asciiTheme="majorHAnsi" w:hAnsiTheme="majorHAnsi"/>
                <w:b/>
                <w:sz w:val="28"/>
              </w:rPr>
              <w:t>TOTAL</w:t>
            </w:r>
          </w:p>
        </w:tc>
        <w:tc>
          <w:tcPr>
            <w:tcW w:w="1548" w:type="dxa"/>
            <w:vAlign w:val="center"/>
          </w:tcPr>
          <w:p w:rsidR="00EE196A" w:rsidRDefault="00EE196A" w:rsidP="00EE196A">
            <w:pPr>
              <w:pStyle w:val="ListParagraph"/>
              <w:ind w:left="0"/>
              <w:jc w:val="right"/>
              <w:rPr>
                <w:rFonts w:asciiTheme="majorHAnsi" w:hAnsiTheme="majorHAnsi"/>
                <w:b/>
                <w:sz w:val="28"/>
              </w:rPr>
            </w:pPr>
          </w:p>
        </w:tc>
      </w:tr>
    </w:tbl>
    <w:p w:rsidR="008166FF" w:rsidRDefault="008166FF"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sz w:val="28"/>
        </w:rPr>
      </w:pPr>
      <w:r w:rsidRPr="00026244">
        <w:rPr>
          <w:rFonts w:asciiTheme="majorHAnsi" w:hAnsiTheme="majorHAnsi"/>
          <w:sz w:val="28"/>
        </w:rPr>
        <w:t>Amount Total (a)</w:t>
      </w: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4"/>
        </w:rPr>
      </w:pPr>
      <w:r>
        <w:rPr>
          <w:rFonts w:asciiTheme="majorHAnsi" w:hAnsiTheme="majorHAnsi"/>
          <w:sz w:val="28"/>
        </w:rPr>
        <w:t xml:space="preserve">……………………………….. </w:t>
      </w:r>
      <w:proofErr w:type="gramStart"/>
      <w:r w:rsidRPr="00026244">
        <w:rPr>
          <w:rFonts w:asciiTheme="majorHAnsi" w:hAnsiTheme="majorHAnsi"/>
          <w:sz w:val="24"/>
        </w:rPr>
        <w:t>% above / below on the rates of CSR.</w:t>
      </w:r>
      <w:proofErr w:type="gramEnd"/>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Pr="00F74F29" w:rsidRDefault="00F74F29" w:rsidP="00F74F29">
      <w:pPr>
        <w:pStyle w:val="ListParagraph"/>
        <w:spacing w:line="240" w:lineRule="auto"/>
        <w:ind w:left="5040"/>
        <w:rPr>
          <w:rFonts w:asciiTheme="majorHAnsi" w:hAnsiTheme="majorHAnsi"/>
          <w:b/>
          <w:sz w:val="24"/>
        </w:rPr>
      </w:pPr>
      <w:r w:rsidRPr="00F74F29">
        <w:rPr>
          <w:rFonts w:asciiTheme="majorHAnsi" w:hAnsiTheme="majorHAnsi"/>
          <w:b/>
          <w:sz w:val="24"/>
        </w:rPr>
        <w:t xml:space="preserve">Amount to be added / deducted on the basis </w:t>
      </w:r>
    </w:p>
    <w:p w:rsidR="00F74F29" w:rsidRPr="00F74F29" w:rsidRDefault="00F74F29" w:rsidP="00F74F29">
      <w:pPr>
        <w:pStyle w:val="ListParagraph"/>
        <w:spacing w:line="240" w:lineRule="auto"/>
        <w:ind w:left="5040"/>
        <w:rPr>
          <w:rFonts w:asciiTheme="majorHAnsi" w:hAnsiTheme="majorHAnsi"/>
          <w:b/>
          <w:sz w:val="24"/>
        </w:rPr>
      </w:pPr>
      <w:r w:rsidRPr="00F74F29">
        <w:rPr>
          <w:rFonts w:asciiTheme="majorHAnsi" w:hAnsiTheme="majorHAnsi"/>
          <w:b/>
          <w:sz w:val="24"/>
        </w:rPr>
        <w:t>Of premium quoted</w:t>
      </w: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8"/>
        </w:rPr>
      </w:pPr>
    </w:p>
    <w:p w:rsidR="00026244" w:rsidRPr="00384C92" w:rsidRDefault="00F74F29" w:rsidP="008166FF">
      <w:pPr>
        <w:pStyle w:val="ListParagraph"/>
        <w:spacing w:line="240" w:lineRule="auto"/>
        <w:ind w:left="0"/>
        <w:rPr>
          <w:rFonts w:asciiTheme="majorHAnsi" w:hAnsiTheme="majorHAnsi"/>
          <w:sz w:val="24"/>
        </w:rPr>
      </w:pPr>
      <w:r w:rsidRPr="00384C92">
        <w:rPr>
          <w:rFonts w:asciiTheme="majorHAnsi" w:hAnsiTheme="majorHAnsi"/>
          <w:sz w:val="24"/>
        </w:rPr>
        <w:t xml:space="preserve">Total (A) = </w:t>
      </w:r>
      <w:proofErr w:type="spellStart"/>
      <w:r w:rsidRPr="00384C92">
        <w:rPr>
          <w:rFonts w:asciiTheme="majorHAnsi" w:hAnsiTheme="majorHAnsi"/>
          <w:sz w:val="24"/>
        </w:rPr>
        <w:t>a+b</w:t>
      </w:r>
      <w:proofErr w:type="spellEnd"/>
      <w:r w:rsidRPr="00384C92">
        <w:rPr>
          <w:rFonts w:asciiTheme="majorHAnsi" w:hAnsiTheme="majorHAnsi"/>
          <w:sz w:val="24"/>
        </w:rPr>
        <w:t xml:space="preserve"> in words &amp; figure</w:t>
      </w:r>
    </w:p>
    <w:p w:rsidR="00026244" w:rsidRDefault="00026244"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6D1C3D" w:rsidP="008166FF">
      <w:pPr>
        <w:pStyle w:val="ListParagraph"/>
        <w:spacing w:line="240" w:lineRule="auto"/>
        <w:ind w:left="0"/>
        <w:rPr>
          <w:rFonts w:asciiTheme="majorHAnsi" w:hAnsiTheme="majorHAnsi"/>
          <w:b/>
          <w:sz w:val="24"/>
        </w:rPr>
      </w:pPr>
      <w:r w:rsidRPr="006D1C3D">
        <w:rPr>
          <w:rFonts w:asciiTheme="majorHAnsi" w:hAnsiTheme="majorHAnsi"/>
          <w:b/>
          <w:sz w:val="24"/>
        </w:rPr>
        <w:t>CONTRACTOR</w:t>
      </w:r>
      <w:r w:rsidRPr="006D1C3D">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r>
      <w:r w:rsidRPr="006D1C3D">
        <w:rPr>
          <w:rFonts w:asciiTheme="majorHAnsi" w:hAnsiTheme="majorHAnsi"/>
          <w:b/>
          <w:sz w:val="24"/>
        </w:rPr>
        <w:t>EXECUTIVE ENGINEER / PROCURING AGENCY</w:t>
      </w: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r>
        <w:rPr>
          <w:rFonts w:asciiTheme="majorHAnsi" w:hAnsiTheme="majorHAnsi"/>
          <w:b/>
          <w:sz w:val="24"/>
        </w:rPr>
        <w:tab/>
      </w:r>
      <w:r>
        <w:rPr>
          <w:rFonts w:asciiTheme="majorHAnsi" w:hAnsiTheme="majorHAnsi"/>
          <w:b/>
          <w:sz w:val="24"/>
        </w:rPr>
        <w:tab/>
      </w:r>
      <w:proofErr w:type="spellStart"/>
      <w:r>
        <w:rPr>
          <w:rFonts w:asciiTheme="majorHAnsi" w:hAnsiTheme="majorHAnsi"/>
          <w:b/>
          <w:sz w:val="24"/>
        </w:rPr>
        <w:t>Sindh</w:t>
      </w:r>
      <w:proofErr w:type="spellEnd"/>
      <w:r>
        <w:rPr>
          <w:rFonts w:asciiTheme="majorHAnsi" w:hAnsiTheme="majorHAnsi"/>
          <w:b/>
          <w:sz w:val="24"/>
        </w:rPr>
        <w:t xml:space="preserve"> public Procurements Regulatory </w:t>
      </w:r>
      <w:proofErr w:type="gramStart"/>
      <w:r>
        <w:rPr>
          <w:rFonts w:asciiTheme="majorHAnsi" w:hAnsiTheme="majorHAnsi"/>
          <w:b/>
          <w:sz w:val="24"/>
        </w:rPr>
        <w:t xml:space="preserve">Authority  </w:t>
      </w:r>
      <w:proofErr w:type="gramEnd"/>
      <w:hyperlink r:id="rId6" w:history="1">
        <w:r w:rsidRPr="0087379B">
          <w:rPr>
            <w:rStyle w:val="Hyperlink"/>
            <w:rFonts w:asciiTheme="majorHAnsi" w:hAnsiTheme="majorHAnsi"/>
            <w:b/>
            <w:sz w:val="24"/>
          </w:rPr>
          <w:t>www.pprasindh.gov.pk</w:t>
        </w:r>
      </w:hyperlink>
    </w:p>
    <w:p w:rsidR="00AC46B0" w:rsidRPr="006D1C3D" w:rsidRDefault="00AC46B0" w:rsidP="008166FF">
      <w:pPr>
        <w:pStyle w:val="ListParagraph"/>
        <w:spacing w:line="240" w:lineRule="auto"/>
        <w:ind w:left="0"/>
        <w:rPr>
          <w:rFonts w:asciiTheme="majorHAnsi" w:hAnsiTheme="majorHAnsi"/>
          <w:b/>
          <w:sz w:val="24"/>
        </w:rPr>
      </w:pPr>
    </w:p>
    <w:sectPr w:rsidR="00AC46B0" w:rsidRPr="006D1C3D" w:rsidSect="00E70204">
      <w:pgSz w:w="12240" w:h="15840"/>
      <w:pgMar w:top="1080" w:right="450" w:bottom="630" w:left="135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9B0A39"/>
    <w:multiLevelType w:val="hybridMultilevel"/>
    <w:tmpl w:val="D99828F4"/>
    <w:lvl w:ilvl="0" w:tplc="7A44016E">
      <w:start w:val="1"/>
      <w:numFmt w:val="upperLetter"/>
      <w:lvlText w:val="%1)"/>
      <w:lvlJc w:val="left"/>
      <w:pPr>
        <w:ind w:left="360" w:hanging="360"/>
      </w:pPr>
      <w:rPr>
        <w:rFonts w:asciiTheme="majorHAnsi" w:eastAsiaTheme="minorHAnsi" w:hAnsiTheme="majorHAnsi" w:cstheme="minorBid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499F1636"/>
    <w:multiLevelType w:val="hybridMultilevel"/>
    <w:tmpl w:val="53F0B55A"/>
    <w:lvl w:ilvl="0" w:tplc="F17A9C0E">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049355C"/>
    <w:multiLevelType w:val="hybridMultilevel"/>
    <w:tmpl w:val="D08C0382"/>
    <w:lvl w:ilvl="0" w:tplc="B450DAC2">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5007BFD"/>
    <w:multiLevelType w:val="hybridMultilevel"/>
    <w:tmpl w:val="C82A9E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20"/>
  <w:characterSpacingControl w:val="doNotCompress"/>
  <w:compat/>
  <w:rsids>
    <w:rsidRoot w:val="00C21455"/>
    <w:rsid w:val="000026DA"/>
    <w:rsid w:val="0001149A"/>
    <w:rsid w:val="00026244"/>
    <w:rsid w:val="00037E8C"/>
    <w:rsid w:val="00041C1E"/>
    <w:rsid w:val="0005115D"/>
    <w:rsid w:val="00055A02"/>
    <w:rsid w:val="00071999"/>
    <w:rsid w:val="000729F3"/>
    <w:rsid w:val="00074C09"/>
    <w:rsid w:val="000A1368"/>
    <w:rsid w:val="000A565B"/>
    <w:rsid w:val="000A7294"/>
    <w:rsid w:val="000B043F"/>
    <w:rsid w:val="000C3FF0"/>
    <w:rsid w:val="000D15B9"/>
    <w:rsid w:val="000F70F4"/>
    <w:rsid w:val="00125AAF"/>
    <w:rsid w:val="00127E43"/>
    <w:rsid w:val="0015519D"/>
    <w:rsid w:val="00170F20"/>
    <w:rsid w:val="00173B34"/>
    <w:rsid w:val="001A1CDD"/>
    <w:rsid w:val="001B2856"/>
    <w:rsid w:val="001E0290"/>
    <w:rsid w:val="001E3927"/>
    <w:rsid w:val="001F3B09"/>
    <w:rsid w:val="00230CA6"/>
    <w:rsid w:val="00243998"/>
    <w:rsid w:val="00245AAC"/>
    <w:rsid w:val="002724D2"/>
    <w:rsid w:val="00285DED"/>
    <w:rsid w:val="00286809"/>
    <w:rsid w:val="002A4451"/>
    <w:rsid w:val="002C48E6"/>
    <w:rsid w:val="002F1914"/>
    <w:rsid w:val="002F6E9F"/>
    <w:rsid w:val="00326312"/>
    <w:rsid w:val="0032766F"/>
    <w:rsid w:val="00350EBE"/>
    <w:rsid w:val="00384C92"/>
    <w:rsid w:val="00391CCA"/>
    <w:rsid w:val="003D4C7E"/>
    <w:rsid w:val="003D4FDD"/>
    <w:rsid w:val="003F396E"/>
    <w:rsid w:val="00416326"/>
    <w:rsid w:val="004178C1"/>
    <w:rsid w:val="00465AAD"/>
    <w:rsid w:val="0049387B"/>
    <w:rsid w:val="00495A6E"/>
    <w:rsid w:val="004A3A0C"/>
    <w:rsid w:val="004B7B28"/>
    <w:rsid w:val="004D6157"/>
    <w:rsid w:val="004E5856"/>
    <w:rsid w:val="005016FE"/>
    <w:rsid w:val="00520405"/>
    <w:rsid w:val="005301ED"/>
    <w:rsid w:val="00533889"/>
    <w:rsid w:val="005359CE"/>
    <w:rsid w:val="005368F7"/>
    <w:rsid w:val="00585EB0"/>
    <w:rsid w:val="00591F4A"/>
    <w:rsid w:val="005D55D0"/>
    <w:rsid w:val="005E20AD"/>
    <w:rsid w:val="005F20F8"/>
    <w:rsid w:val="005F2A86"/>
    <w:rsid w:val="00606383"/>
    <w:rsid w:val="0063448E"/>
    <w:rsid w:val="00662CE3"/>
    <w:rsid w:val="006831FE"/>
    <w:rsid w:val="00693BAF"/>
    <w:rsid w:val="006C4684"/>
    <w:rsid w:val="006C73E5"/>
    <w:rsid w:val="006D1C3D"/>
    <w:rsid w:val="006E42AD"/>
    <w:rsid w:val="00701E9F"/>
    <w:rsid w:val="00715FB8"/>
    <w:rsid w:val="0072288A"/>
    <w:rsid w:val="00736A9A"/>
    <w:rsid w:val="00770E75"/>
    <w:rsid w:val="00777AD0"/>
    <w:rsid w:val="007A4B57"/>
    <w:rsid w:val="007A6789"/>
    <w:rsid w:val="007B5D64"/>
    <w:rsid w:val="007B6167"/>
    <w:rsid w:val="007F00DC"/>
    <w:rsid w:val="007F023B"/>
    <w:rsid w:val="007F0276"/>
    <w:rsid w:val="00813285"/>
    <w:rsid w:val="008166FF"/>
    <w:rsid w:val="008654AB"/>
    <w:rsid w:val="00886186"/>
    <w:rsid w:val="00890E87"/>
    <w:rsid w:val="0089388F"/>
    <w:rsid w:val="008B5AAC"/>
    <w:rsid w:val="008C123C"/>
    <w:rsid w:val="008D287A"/>
    <w:rsid w:val="008D2FFB"/>
    <w:rsid w:val="008E64F5"/>
    <w:rsid w:val="008E741D"/>
    <w:rsid w:val="008E7A10"/>
    <w:rsid w:val="00902D6F"/>
    <w:rsid w:val="00904BA0"/>
    <w:rsid w:val="00942B8A"/>
    <w:rsid w:val="00950120"/>
    <w:rsid w:val="009704FE"/>
    <w:rsid w:val="00983C8C"/>
    <w:rsid w:val="009850BF"/>
    <w:rsid w:val="009A0D51"/>
    <w:rsid w:val="009B304C"/>
    <w:rsid w:val="009C18A8"/>
    <w:rsid w:val="009C4F3F"/>
    <w:rsid w:val="009D1187"/>
    <w:rsid w:val="009E009B"/>
    <w:rsid w:val="009E0350"/>
    <w:rsid w:val="00A07E88"/>
    <w:rsid w:val="00A50C7E"/>
    <w:rsid w:val="00A64167"/>
    <w:rsid w:val="00A7536C"/>
    <w:rsid w:val="00A8061A"/>
    <w:rsid w:val="00A97AAE"/>
    <w:rsid w:val="00AA190C"/>
    <w:rsid w:val="00AC46B0"/>
    <w:rsid w:val="00AE39C9"/>
    <w:rsid w:val="00B1209F"/>
    <w:rsid w:val="00B54C3B"/>
    <w:rsid w:val="00B56285"/>
    <w:rsid w:val="00B62E50"/>
    <w:rsid w:val="00B63D6C"/>
    <w:rsid w:val="00B950CB"/>
    <w:rsid w:val="00BA7DD4"/>
    <w:rsid w:val="00BB581C"/>
    <w:rsid w:val="00C026EF"/>
    <w:rsid w:val="00C14FEE"/>
    <w:rsid w:val="00C21455"/>
    <w:rsid w:val="00C41308"/>
    <w:rsid w:val="00C414A2"/>
    <w:rsid w:val="00C525D2"/>
    <w:rsid w:val="00C87F4D"/>
    <w:rsid w:val="00C93DC1"/>
    <w:rsid w:val="00CA6CEE"/>
    <w:rsid w:val="00CA6DF0"/>
    <w:rsid w:val="00CB4F7B"/>
    <w:rsid w:val="00CC1FEC"/>
    <w:rsid w:val="00CC4E85"/>
    <w:rsid w:val="00CD6873"/>
    <w:rsid w:val="00D02B06"/>
    <w:rsid w:val="00D10E1E"/>
    <w:rsid w:val="00D15829"/>
    <w:rsid w:val="00D31834"/>
    <w:rsid w:val="00D37033"/>
    <w:rsid w:val="00D543CB"/>
    <w:rsid w:val="00D61987"/>
    <w:rsid w:val="00D6303C"/>
    <w:rsid w:val="00D713A0"/>
    <w:rsid w:val="00D716F8"/>
    <w:rsid w:val="00D81979"/>
    <w:rsid w:val="00D81F17"/>
    <w:rsid w:val="00D841D0"/>
    <w:rsid w:val="00DA4A51"/>
    <w:rsid w:val="00DF1EBC"/>
    <w:rsid w:val="00DF2738"/>
    <w:rsid w:val="00E02A21"/>
    <w:rsid w:val="00E21590"/>
    <w:rsid w:val="00E278A0"/>
    <w:rsid w:val="00E32637"/>
    <w:rsid w:val="00E404AE"/>
    <w:rsid w:val="00E51E54"/>
    <w:rsid w:val="00E52C19"/>
    <w:rsid w:val="00E673A7"/>
    <w:rsid w:val="00E70204"/>
    <w:rsid w:val="00E71112"/>
    <w:rsid w:val="00E92813"/>
    <w:rsid w:val="00EB0EB3"/>
    <w:rsid w:val="00EE196A"/>
    <w:rsid w:val="00EE278A"/>
    <w:rsid w:val="00EE28BC"/>
    <w:rsid w:val="00EF1C6B"/>
    <w:rsid w:val="00EF655A"/>
    <w:rsid w:val="00F05D83"/>
    <w:rsid w:val="00F16EFE"/>
    <w:rsid w:val="00F26B76"/>
    <w:rsid w:val="00F640C5"/>
    <w:rsid w:val="00F74F29"/>
    <w:rsid w:val="00FB7E6A"/>
    <w:rsid w:val="00FD62BB"/>
    <w:rsid w:val="00FF48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5DE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214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1455"/>
    <w:rPr>
      <w:rFonts w:ascii="Tahoma" w:hAnsi="Tahoma" w:cs="Tahoma"/>
      <w:sz w:val="16"/>
      <w:szCs w:val="16"/>
    </w:rPr>
  </w:style>
  <w:style w:type="paragraph" w:styleId="ListParagraph">
    <w:name w:val="List Paragraph"/>
    <w:basedOn w:val="Normal"/>
    <w:uiPriority w:val="34"/>
    <w:qFormat/>
    <w:rsid w:val="007B5D64"/>
    <w:pPr>
      <w:ind w:left="720"/>
      <w:contextualSpacing/>
    </w:pPr>
  </w:style>
  <w:style w:type="character" w:styleId="Hyperlink">
    <w:name w:val="Hyperlink"/>
    <w:basedOn w:val="DefaultParagraphFont"/>
    <w:uiPriority w:val="99"/>
    <w:unhideWhenUsed/>
    <w:rsid w:val="005359CE"/>
    <w:rPr>
      <w:color w:val="0000FF" w:themeColor="hyperlink"/>
      <w:u w:val="single"/>
    </w:rPr>
  </w:style>
  <w:style w:type="table" w:styleId="TableGrid">
    <w:name w:val="Table Grid"/>
    <w:basedOn w:val="TableNormal"/>
    <w:uiPriority w:val="59"/>
    <w:rsid w:val="008166F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prasindh.gov.pk" TargetMode="External"/><Relationship Id="rId5" Type="http://schemas.openxmlformats.org/officeDocument/2006/relationships/hyperlink" Target="http://www.pprasindh.gov.p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306</Words>
  <Characters>1748</Characters>
  <Application>Microsoft Office Word</Application>
  <DocSecurity>0</DocSecurity>
  <Lines>14</Lines>
  <Paragraphs>4</Paragraphs>
  <ScaleCrop>false</ScaleCrop>
  <Company/>
  <LinksUpToDate>false</LinksUpToDate>
  <CharactersWithSpaces>2050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Microsoft</cp:lastModifiedBy>
  <cp:revision>3</cp:revision>
  <cp:lastPrinted>2017-08-04T13:23:00Z</cp:lastPrinted>
  <dcterms:created xsi:type="dcterms:W3CDTF">2017-08-04T18:42:00Z</dcterms:created>
  <dcterms:modified xsi:type="dcterms:W3CDTF">2017-08-04T19:17:00Z</dcterms:modified>
</cp:coreProperties>
</file>