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F0B" w:rsidRDefault="00741F0B" w:rsidP="00741F0B">
      <w:pPr>
        <w:rPr>
          <w:b/>
          <w:sz w:val="20"/>
          <w:u w:val="single"/>
        </w:rPr>
      </w:pPr>
    </w:p>
    <w:p w:rsidR="00741F0B" w:rsidRDefault="00741F0B" w:rsidP="00741F0B">
      <w:pPr>
        <w:rPr>
          <w:b/>
          <w:sz w:val="20"/>
          <w:u w:val="single"/>
        </w:rPr>
      </w:pPr>
    </w:p>
    <w:p w:rsidR="00741F0B" w:rsidRPr="00744F58" w:rsidRDefault="00741F0B" w:rsidP="00857052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857052">
        <w:rPr>
          <w:b/>
          <w:sz w:val="20"/>
        </w:rPr>
        <w:t>12</w:t>
      </w:r>
    </w:p>
    <w:p w:rsidR="00741F0B" w:rsidRPr="00744F58" w:rsidRDefault="00741F0B" w:rsidP="00741F0B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741F0B" w:rsidRPr="00744F58" w:rsidRDefault="00741F0B" w:rsidP="00741F0B">
      <w:pPr>
        <w:rPr>
          <w:b/>
          <w:sz w:val="20"/>
        </w:rPr>
      </w:pPr>
    </w:p>
    <w:p w:rsidR="00393478" w:rsidRPr="00E17F2C" w:rsidRDefault="00393478" w:rsidP="00393478">
      <w:pPr>
        <w:jc w:val="both"/>
        <w:rPr>
          <w:rFonts w:asciiTheme="minorHAnsi" w:hAnsiTheme="minorHAnsi" w:cstheme="minorHAnsi"/>
          <w:sz w:val="8"/>
        </w:rPr>
      </w:pPr>
    </w:p>
    <w:p w:rsidR="00393478" w:rsidRPr="006C2945" w:rsidRDefault="00393478" w:rsidP="00A54600">
      <w:pPr>
        <w:pStyle w:val="BodyText"/>
        <w:pBdr>
          <w:bottom w:val="single" w:sz="6" w:space="1" w:color="auto"/>
        </w:pBdr>
        <w:spacing w:after="0"/>
        <w:jc w:val="both"/>
        <w:rPr>
          <w:rFonts w:asciiTheme="minorHAnsi" w:hAnsiTheme="minorHAnsi" w:cstheme="minorHAnsi"/>
          <w:b/>
          <w:sz w:val="36"/>
          <w:u w:val="single"/>
        </w:rPr>
      </w:pPr>
      <w:r w:rsidRPr="00E17F2C">
        <w:rPr>
          <w:rFonts w:asciiTheme="minorHAnsi" w:hAnsiTheme="minorHAnsi" w:cstheme="minorHAnsi"/>
          <w:b/>
          <w:sz w:val="26"/>
          <w:u w:val="single"/>
        </w:rPr>
        <w:t>NAME OF WORK:</w:t>
      </w:r>
      <w:r>
        <w:rPr>
          <w:rFonts w:asciiTheme="minorHAnsi" w:hAnsiTheme="minorHAnsi" w:cstheme="minorHAnsi"/>
          <w:b/>
          <w:sz w:val="26"/>
          <w:u w:val="single"/>
        </w:rPr>
        <w:t xml:space="preserve"> </w:t>
      </w:r>
      <w:r w:rsidRPr="00E17F2C">
        <w:rPr>
          <w:rFonts w:asciiTheme="minorHAnsi" w:hAnsiTheme="minorHAnsi" w:cstheme="minorHAnsi"/>
          <w:b/>
          <w:sz w:val="26"/>
          <w:u w:val="single"/>
        </w:rPr>
        <w:t>-</w:t>
      </w:r>
      <w:r>
        <w:rPr>
          <w:rFonts w:asciiTheme="minorHAnsi" w:hAnsiTheme="minorHAnsi" w:cstheme="minorHAnsi"/>
          <w:b/>
          <w:sz w:val="26"/>
          <w:u w:val="single"/>
        </w:rPr>
        <w:t xml:space="preserve"> </w:t>
      </w:r>
      <w:r w:rsidR="00A54600">
        <w:rPr>
          <w:rFonts w:asciiTheme="minorHAnsi" w:hAnsiTheme="minorHAnsi" w:cstheme="minorHAnsi"/>
          <w:b/>
          <w:sz w:val="26"/>
          <w:u w:val="single"/>
        </w:rPr>
        <w:t>CONSTRUCTION OF METALED ROAD MIR BEHAR MOHALLAH WARD NO. 4</w:t>
      </w:r>
    </w:p>
    <w:p w:rsidR="00393478" w:rsidRDefault="00393478" w:rsidP="00393478">
      <w:pPr>
        <w:rPr>
          <w:rFonts w:asciiTheme="minorHAnsi" w:hAnsiTheme="minorHAnsi" w:cstheme="minorHAnsi"/>
          <w:sz w:val="12"/>
        </w:rPr>
      </w:pPr>
    </w:p>
    <w:p w:rsidR="00741F0B" w:rsidRDefault="00741F0B" w:rsidP="00393478">
      <w:pPr>
        <w:rPr>
          <w:rFonts w:asciiTheme="minorHAnsi" w:hAnsiTheme="minorHAnsi" w:cstheme="minorHAnsi"/>
          <w:sz w:val="12"/>
        </w:rPr>
      </w:pPr>
    </w:p>
    <w:p w:rsidR="00741F0B" w:rsidRDefault="00741F0B" w:rsidP="00741F0B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741F0B" w:rsidRPr="00935266" w:rsidRDefault="00741F0B" w:rsidP="00741F0B">
      <w:pPr>
        <w:jc w:val="center"/>
        <w:rPr>
          <w:b/>
          <w:sz w:val="20"/>
          <w:u w:val="single"/>
        </w:rPr>
      </w:pPr>
    </w:p>
    <w:p w:rsidR="00741F0B" w:rsidRPr="004B63CD" w:rsidRDefault="00741F0B" w:rsidP="00741F0B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741F0B" w:rsidRPr="006C2945" w:rsidRDefault="00741F0B" w:rsidP="00393478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Y="1"/>
        <w:tblOverlap w:val="never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"/>
        <w:gridCol w:w="5714"/>
        <w:gridCol w:w="1441"/>
        <w:gridCol w:w="1217"/>
        <w:gridCol w:w="810"/>
        <w:gridCol w:w="1620"/>
      </w:tblGrid>
      <w:tr w:rsidR="00393478" w:rsidRPr="00DD1952" w:rsidTr="002E692B">
        <w:trPr>
          <w:trHeight w:val="257"/>
        </w:trPr>
        <w:tc>
          <w:tcPr>
            <w:tcW w:w="466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S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714" w:type="dxa"/>
          </w:tcPr>
          <w:p w:rsidR="00393478" w:rsidRPr="006C2945" w:rsidRDefault="00393478" w:rsidP="00502667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ab/>
              <w:t>DESCRIPTION</w:t>
            </w:r>
            <w:r w:rsidRPr="006C2945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441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QUANITITY</w:t>
            </w:r>
          </w:p>
        </w:tc>
        <w:tc>
          <w:tcPr>
            <w:tcW w:w="1217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RATE</w:t>
            </w:r>
          </w:p>
        </w:tc>
        <w:tc>
          <w:tcPr>
            <w:tcW w:w="810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UNIT</w:t>
            </w:r>
          </w:p>
        </w:tc>
        <w:tc>
          <w:tcPr>
            <w:tcW w:w="1620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AMOUNT</w:t>
            </w:r>
          </w:p>
        </w:tc>
      </w:tr>
      <w:tr w:rsidR="00393478" w:rsidRPr="00DD1952" w:rsidTr="002E692B">
        <w:trPr>
          <w:trHeight w:val="1314"/>
        </w:trPr>
        <w:tc>
          <w:tcPr>
            <w:tcW w:w="466" w:type="dxa"/>
          </w:tcPr>
          <w:p w:rsidR="00393478" w:rsidRPr="00DD1952" w:rsidRDefault="00393478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E25690" w:rsidRDefault="00E25690" w:rsidP="00E25690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Preparing sub grade to including earth excavation or filling to an average depth of 9” dressing to camber and consolidation with power roller.</w:t>
            </w:r>
          </w:p>
          <w:p w:rsidR="00C71389" w:rsidRPr="00E25690" w:rsidRDefault="00E25690" w:rsidP="00E25690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  <w:r w:rsidR="003A75FA" w:rsidRPr="003A75FA">
              <w:rPr>
                <w:rFonts w:asciiTheme="minorHAnsi" w:hAnsiTheme="minorHAnsi" w:cstheme="minorHAnsi"/>
                <w:sz w:val="20"/>
              </w:rPr>
              <w:t>8.1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100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10.0</w:t>
            </w:r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 w:rsidR="003A75FA">
              <w:rPr>
                <w:rFonts w:asciiTheme="minorHAnsi" w:hAnsiTheme="minorHAnsi" w:cstheme="minorHAnsi"/>
                <w:b/>
                <w:sz w:val="20"/>
                <w:szCs w:val="20"/>
              </w:rPr>
              <w:t>8100</w:t>
            </w:r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.0 </w:t>
            </w:r>
            <w:proofErr w:type="spellStart"/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2569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1441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C71389" w:rsidP="00E256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=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A75FA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E25690"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</w:t>
            </w:r>
            <w:r w:rsidR="00E25690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</w:p>
        </w:tc>
        <w:tc>
          <w:tcPr>
            <w:tcW w:w="1217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E256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E25690">
              <w:rPr>
                <w:rFonts w:asciiTheme="minorHAnsi" w:hAnsiTheme="minorHAnsi" w:cstheme="minorHAnsi"/>
                <w:b/>
                <w:sz w:val="20"/>
                <w:szCs w:val="20"/>
              </w:rPr>
              <w:t>526.28</w:t>
            </w:r>
          </w:p>
        </w:tc>
        <w:tc>
          <w:tcPr>
            <w:tcW w:w="810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E256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="00E25690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620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E256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</w:t>
            </w:r>
            <w:proofErr w:type="spellEnd"/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D6610" w:rsidRPr="00AD6610">
              <w:rPr>
                <w:rFonts w:asciiTheme="minorHAnsi" w:hAnsiTheme="minorHAnsi" w:cstheme="minorHAnsi"/>
                <w:b/>
                <w:sz w:val="20"/>
                <w:szCs w:val="20"/>
              </w:rPr>
              <w:t>42628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9229E8" w:rsidRPr="00DD1952" w:rsidTr="002E692B">
        <w:trPr>
          <w:trHeight w:val="740"/>
        </w:trPr>
        <w:tc>
          <w:tcPr>
            <w:tcW w:w="466" w:type="dxa"/>
          </w:tcPr>
          <w:p w:rsidR="009229E8" w:rsidRPr="009229E8" w:rsidRDefault="009229E8" w:rsidP="009229E8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9229E8" w:rsidRPr="009229E8" w:rsidRDefault="009229E8" w:rsidP="009229E8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Preparing sub-base supplying and spreading stone metal 1-1/2” -2” </w:t>
            </w:r>
            <w:proofErr w:type="spellStart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guage</w:t>
            </w:r>
            <w:proofErr w:type="spellEnd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of approved quality from approve quarry in required thickness to proper camber and grade including hand packing mixed with shingle pit run </w:t>
            </w:r>
            <w:proofErr w:type="spellStart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grabel</w:t>
            </w:r>
            <w:proofErr w:type="spellEnd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fines having P.I of not more than 6% in the ratio 2:3 including watering &amp; compacting to achieve 98-100% density as per modified AASHO specifications. (Rate includes all cost of materials T&amp;P and carriage </w:t>
            </w:r>
            <w:proofErr w:type="spellStart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chains)</w:t>
            </w:r>
          </w:p>
          <w:p w:rsidR="009229E8" w:rsidRPr="009229E8" w:rsidRDefault="009229E8" w:rsidP="009229E8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3A75FA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10x100x 10x0.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>48</w:t>
            </w: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>3888</w:t>
            </w: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.0 </w:t>
            </w:r>
            <w:proofErr w:type="spellStart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9229E8" w:rsidRPr="009229E8" w:rsidRDefault="009229E8" w:rsidP="009229E8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41" w:type="dxa"/>
          </w:tcPr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3A75FA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3888</w:t>
            </w:r>
            <w:r w:rsidR="009229E8"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217" w:type="dxa"/>
          </w:tcPr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Rs:7518.52</w:t>
            </w:r>
          </w:p>
        </w:tc>
        <w:tc>
          <w:tcPr>
            <w:tcW w:w="810" w:type="dxa"/>
          </w:tcPr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620" w:type="dxa"/>
          </w:tcPr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D6610" w:rsidRDefault="009229E8" w:rsidP="00AD661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Rs</w:t>
            </w:r>
            <w:proofErr w:type="spellEnd"/>
            <w:r w:rsidRPr="009229E8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</w:t>
            </w:r>
            <w:r w:rsidR="00AD6610" w:rsidRPr="00AD6610">
              <w:rPr>
                <w:rFonts w:ascii="Calibri" w:hAnsi="Calibri"/>
                <w:b/>
                <w:color w:val="000000"/>
                <w:sz w:val="20"/>
                <w:szCs w:val="22"/>
              </w:rPr>
              <w:t>92320.</w:t>
            </w:r>
            <w:r w:rsidR="00AD6610">
              <w:rPr>
                <w:rFonts w:ascii="Calibri" w:hAnsi="Calibri"/>
                <w:b/>
                <w:color w:val="000000"/>
                <w:sz w:val="20"/>
                <w:szCs w:val="22"/>
              </w:rPr>
              <w:t>00</w:t>
            </w:r>
            <w:bookmarkStart w:id="0" w:name="_GoBack"/>
            <w:bookmarkEnd w:id="0"/>
          </w:p>
          <w:p w:rsidR="009229E8" w:rsidRP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33F6" w:rsidRPr="00DD1952" w:rsidTr="002E692B">
        <w:trPr>
          <w:trHeight w:val="1775"/>
        </w:trPr>
        <w:tc>
          <w:tcPr>
            <w:tcW w:w="466" w:type="dxa"/>
          </w:tcPr>
          <w:p w:rsidR="00F033F6" w:rsidRPr="00DD1952" w:rsidRDefault="00F033F6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F033F6" w:rsidRPr="00865C86" w:rsidRDefault="001A33F3" w:rsidP="001A33F3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Providing surface dressing 1</w:t>
            </w:r>
            <w:r w:rsidRPr="001A33F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coat on new or existing surface with 40 lbs bitumen and 5.5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Of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Bajri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of required size including cleaning the road surface rolling etc, complete. (Rate includes all cost of materials T&amp;P and carriage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chains)</w:t>
            </w:r>
          </w:p>
          <w:p w:rsidR="001A33F3" w:rsidRDefault="001A33F3" w:rsidP="00F033F6">
            <w:pPr>
              <w:pStyle w:val="NumCharCharCharCha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33F6" w:rsidRDefault="009229E8" w:rsidP="009229E8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3A75FA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 x 100 x 10.0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 w:rsidR="003A75FA">
              <w:rPr>
                <w:rFonts w:asciiTheme="minorHAnsi" w:hAnsiTheme="minorHAnsi" w:cstheme="minorHAnsi"/>
                <w:b/>
                <w:sz w:val="20"/>
                <w:szCs w:val="20"/>
              </w:rPr>
              <w:t>8100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.0Sft</w:t>
            </w:r>
          </w:p>
        </w:tc>
        <w:tc>
          <w:tcPr>
            <w:tcW w:w="1441" w:type="dxa"/>
          </w:tcPr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33F6" w:rsidRPr="00DD1952" w:rsidRDefault="003A75FA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81</w:t>
            </w:r>
            <w:r w:rsidR="009229E8"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  <w:r w:rsidR="00E37EF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 </w:t>
            </w:r>
            <w:proofErr w:type="spellStart"/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1A33F3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217" w:type="dxa"/>
          </w:tcPr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33F6" w:rsidRPr="00DD1952" w:rsidRDefault="00E37EF2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1A33F3">
              <w:rPr>
                <w:rFonts w:asciiTheme="minorHAnsi" w:hAnsiTheme="minorHAnsi" w:cstheme="minorHAnsi"/>
                <w:b/>
                <w:sz w:val="20"/>
                <w:szCs w:val="20"/>
              </w:rPr>
              <w:t>1954.42</w:t>
            </w:r>
          </w:p>
        </w:tc>
        <w:tc>
          <w:tcPr>
            <w:tcW w:w="810" w:type="dxa"/>
          </w:tcPr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33F6" w:rsidRDefault="001A33F3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229E8" w:rsidRDefault="009229E8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33F6" w:rsidRDefault="00E37EF2" w:rsidP="009229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1A33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D6610" w:rsidRPr="00AD6610">
              <w:rPr>
                <w:rFonts w:asciiTheme="minorHAnsi" w:hAnsiTheme="minorHAnsi" w:cstheme="minorHAnsi"/>
                <w:b/>
                <w:sz w:val="20"/>
                <w:szCs w:val="20"/>
              </w:rPr>
              <w:t>158308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C61633" w:rsidRPr="00DD1952" w:rsidTr="002E692B">
        <w:tc>
          <w:tcPr>
            <w:tcW w:w="466" w:type="dxa"/>
          </w:tcPr>
          <w:p w:rsidR="00C61633" w:rsidRPr="00DD1952" w:rsidRDefault="00C61633" w:rsidP="00C6163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C61633" w:rsidRDefault="00C61633" w:rsidP="00C6163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Providing 1-1/2” thick (consolidated) premixed carpet in proper camber and grade including supplying 15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Bajri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5Cft. Hill sand (of approved quality and grade) bitumen of 80/100 Penetration including mixing in mechanical mixer in required proportion including heating materials and cleaning the road surface (Hill sand 3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For mixing and 2.0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For dusting) (Rate includes all cost of materials T&amp;P and carriage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Chains)</w:t>
            </w:r>
          </w:p>
          <w:p w:rsidR="00C61633" w:rsidRPr="00DD1952" w:rsidRDefault="00C61633" w:rsidP="00C6163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Pr="00DD1952" w:rsidRDefault="00C61633" w:rsidP="00C6163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3A75FA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 x 100 x 10.0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 w:rsidR="003A75FA">
              <w:rPr>
                <w:rFonts w:asciiTheme="minorHAnsi" w:hAnsiTheme="minorHAnsi" w:cstheme="minorHAnsi"/>
                <w:b/>
                <w:sz w:val="20"/>
                <w:szCs w:val="20"/>
              </w:rPr>
              <w:t>8100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.0Sft</w:t>
            </w:r>
          </w:p>
        </w:tc>
        <w:tc>
          <w:tcPr>
            <w:tcW w:w="1441" w:type="dxa"/>
          </w:tcPr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Pr="00DD1952" w:rsidRDefault="003A75FA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8100</w:t>
            </w:r>
            <w:r w:rsidR="00C6163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.0 </w:t>
            </w:r>
            <w:proofErr w:type="spellStart"/>
            <w:r w:rsidR="00C61633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217" w:type="dxa"/>
          </w:tcPr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Pr="00DD1952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Rs:6165.84</w:t>
            </w:r>
          </w:p>
        </w:tc>
        <w:tc>
          <w:tcPr>
            <w:tcW w:w="810" w:type="dxa"/>
          </w:tcPr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AD6610" w:rsidRPr="00AD6610">
              <w:rPr>
                <w:rFonts w:asciiTheme="minorHAnsi" w:hAnsiTheme="minorHAnsi" w:cstheme="minorHAnsi"/>
                <w:b/>
                <w:sz w:val="20"/>
                <w:szCs w:val="20"/>
              </w:rPr>
              <w:t>499433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  <w:p w:rsidR="00C61633" w:rsidRDefault="00C61633" w:rsidP="00C616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93478" w:rsidRPr="00DD1952" w:rsidTr="002E692B">
        <w:tc>
          <w:tcPr>
            <w:tcW w:w="466" w:type="dxa"/>
          </w:tcPr>
          <w:p w:rsidR="00393478" w:rsidRPr="00C60D20" w:rsidRDefault="00393478" w:rsidP="00502667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714" w:type="dxa"/>
          </w:tcPr>
          <w:p w:rsidR="00393478" w:rsidRPr="00C60D20" w:rsidRDefault="00393478" w:rsidP="00502667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468" w:type="dxa"/>
            <w:gridSpan w:val="3"/>
          </w:tcPr>
          <w:p w:rsidR="00393478" w:rsidRPr="00C60D20" w:rsidRDefault="00393478" w:rsidP="00502667">
            <w:pPr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C60D20">
              <w:rPr>
                <w:rFonts w:asciiTheme="minorHAnsi" w:hAnsiTheme="minorHAnsi" w:cstheme="minorHAnsi"/>
                <w:b/>
                <w:sz w:val="22"/>
                <w:szCs w:val="20"/>
              </w:rPr>
              <w:t>Total</w:t>
            </w:r>
          </w:p>
        </w:tc>
        <w:tc>
          <w:tcPr>
            <w:tcW w:w="1620" w:type="dxa"/>
          </w:tcPr>
          <w:p w:rsidR="00393478" w:rsidRPr="00C60D20" w:rsidRDefault="00C05C11" w:rsidP="00AD6610">
            <w:pPr>
              <w:rPr>
                <w:rFonts w:asciiTheme="minorHAnsi" w:hAnsiTheme="minorHAnsi" w:cstheme="minorHAnsi"/>
                <w:b/>
                <w:szCs w:val="20"/>
              </w:rPr>
            </w:pPr>
            <w:proofErr w:type="spellStart"/>
            <w:r w:rsidRPr="00AD6610">
              <w:rPr>
                <w:rFonts w:asciiTheme="minorHAnsi" w:hAnsiTheme="minorHAnsi" w:cstheme="minorHAnsi"/>
                <w:b/>
                <w:sz w:val="20"/>
                <w:szCs w:val="20"/>
              </w:rPr>
              <w:t>Rs</w:t>
            </w:r>
            <w:proofErr w:type="spellEnd"/>
            <w:r w:rsidRPr="00AD661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AD6610" w:rsidRPr="00AD6610">
              <w:rPr>
                <w:rFonts w:asciiTheme="minorHAnsi" w:hAnsiTheme="minorHAnsi" w:cstheme="minorHAnsi"/>
                <w:b/>
                <w:sz w:val="20"/>
                <w:szCs w:val="20"/>
              </w:rPr>
              <w:t>992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>433</w:t>
            </w:r>
            <w:r w:rsidR="00AD6610" w:rsidRPr="00AD661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D6610"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</w:p>
        </w:tc>
      </w:tr>
    </w:tbl>
    <w:p w:rsidR="00393478" w:rsidRPr="006C2945" w:rsidRDefault="00393478" w:rsidP="00393478">
      <w:pPr>
        <w:tabs>
          <w:tab w:val="left" w:pos="3460"/>
        </w:tabs>
        <w:rPr>
          <w:rFonts w:asciiTheme="minorHAnsi" w:hAnsiTheme="minorHAnsi" w:cstheme="minorHAnsi"/>
          <w:sz w:val="20"/>
          <w:szCs w:val="20"/>
        </w:rPr>
      </w:pPr>
    </w:p>
    <w:p w:rsidR="00393478" w:rsidRPr="006C2945" w:rsidRDefault="00393478" w:rsidP="00741F0B">
      <w:pPr>
        <w:tabs>
          <w:tab w:val="left" w:pos="3460"/>
          <w:tab w:val="left" w:pos="3600"/>
          <w:tab w:val="center" w:pos="5400"/>
        </w:tabs>
        <w:spacing w:before="240"/>
        <w:rPr>
          <w:rFonts w:asciiTheme="minorHAnsi" w:hAnsiTheme="minorHAnsi" w:cstheme="minorHAnsi"/>
        </w:rPr>
      </w:pPr>
      <w:r w:rsidRPr="006C2945">
        <w:rPr>
          <w:rFonts w:asciiTheme="minorHAnsi" w:hAnsiTheme="minorHAnsi" w:cstheme="minorHAnsi"/>
          <w:b/>
          <w:sz w:val="28"/>
          <w:szCs w:val="20"/>
        </w:rPr>
        <w:tab/>
      </w:r>
    </w:p>
    <w:p w:rsidR="00741F0B" w:rsidRDefault="00741F0B" w:rsidP="00741F0B">
      <w:pPr>
        <w:rPr>
          <w:b/>
          <w:sz w:val="20"/>
        </w:rPr>
      </w:pPr>
      <w:r w:rsidRPr="00632EC2">
        <w:rPr>
          <w:b/>
          <w:sz w:val="20"/>
        </w:rPr>
        <w:t xml:space="preserve">________%Above/Below </w:t>
      </w:r>
      <w:proofErr w:type="gramStart"/>
      <w:r w:rsidRPr="00632EC2">
        <w:rPr>
          <w:b/>
          <w:sz w:val="20"/>
        </w:rPr>
        <w:t>On</w:t>
      </w:r>
      <w:proofErr w:type="gramEnd"/>
      <w:r w:rsidRPr="00632EC2">
        <w:rPr>
          <w:b/>
          <w:sz w:val="20"/>
        </w:rPr>
        <w:t xml:space="preserve"> The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741F0B" w:rsidRDefault="00741F0B" w:rsidP="00741F0B">
      <w:pPr>
        <w:rPr>
          <w:b/>
          <w:sz w:val="20"/>
        </w:rPr>
      </w:pPr>
    </w:p>
    <w:p w:rsidR="00741F0B" w:rsidRDefault="00741F0B" w:rsidP="00741F0B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741F0B" w:rsidRDefault="00741F0B" w:rsidP="00741F0B">
      <w:pPr>
        <w:rPr>
          <w:b/>
          <w:sz w:val="20"/>
        </w:rPr>
      </w:pPr>
    </w:p>
    <w:p w:rsidR="00741F0B" w:rsidRDefault="00741F0B" w:rsidP="00741F0B">
      <w:pPr>
        <w:rPr>
          <w:b/>
          <w:sz w:val="20"/>
        </w:rPr>
      </w:pPr>
    </w:p>
    <w:p w:rsidR="00741F0B" w:rsidRDefault="00741F0B" w:rsidP="00741F0B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741F0B" w:rsidRDefault="00741F0B" w:rsidP="00741F0B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741F0B" w:rsidRDefault="00741F0B" w:rsidP="00741F0B">
      <w:pPr>
        <w:rPr>
          <w:b/>
          <w:sz w:val="20"/>
        </w:rPr>
      </w:pPr>
    </w:p>
    <w:p w:rsidR="00741F0B" w:rsidRDefault="00741F0B" w:rsidP="00741F0B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741F0B" w:rsidRDefault="00741F0B" w:rsidP="00741F0B">
      <w:pPr>
        <w:jc w:val="center"/>
        <w:rPr>
          <w:b/>
          <w:sz w:val="20"/>
        </w:rPr>
      </w:pPr>
    </w:p>
    <w:p w:rsidR="00393478" w:rsidRDefault="00741F0B" w:rsidP="00741F0B">
      <w:pPr>
        <w:jc w:val="center"/>
        <w:rPr>
          <w:b/>
          <w:sz w:val="16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</w:t>
      </w: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741F0B" w:rsidRDefault="00741F0B" w:rsidP="00741F0B">
      <w:pPr>
        <w:jc w:val="center"/>
      </w:pPr>
    </w:p>
    <w:p w:rsidR="00741F0B" w:rsidRDefault="00741F0B" w:rsidP="00741F0B">
      <w:pPr>
        <w:jc w:val="center"/>
        <w:rPr>
          <w:b/>
        </w:rPr>
      </w:pPr>
    </w:p>
    <w:p w:rsidR="00741F0B" w:rsidRDefault="00741F0B" w:rsidP="00741F0B">
      <w:pPr>
        <w:jc w:val="center"/>
        <w:rPr>
          <w:b/>
        </w:rPr>
      </w:pPr>
    </w:p>
    <w:p w:rsidR="00741F0B" w:rsidRDefault="00741F0B" w:rsidP="00741F0B">
      <w:pPr>
        <w:jc w:val="center"/>
        <w:rPr>
          <w:b/>
          <w:sz w:val="20"/>
        </w:rPr>
      </w:pPr>
      <w:r w:rsidRPr="00B7545A">
        <w:rPr>
          <w:b/>
        </w:rPr>
        <w:lastRenderedPageBreak/>
        <w:t>Summary of Bill of Quantities</w:t>
      </w:r>
    </w:p>
    <w:p w:rsidR="00741F0B" w:rsidRDefault="00741F0B" w:rsidP="00741F0B">
      <w:pPr>
        <w:jc w:val="center"/>
        <w:rPr>
          <w:b/>
          <w:sz w:val="20"/>
        </w:rPr>
      </w:pPr>
    </w:p>
    <w:p w:rsidR="00741F0B" w:rsidRDefault="00741F0B" w:rsidP="00741F0B">
      <w:pPr>
        <w:jc w:val="center"/>
        <w:rPr>
          <w:b/>
          <w:sz w:val="20"/>
        </w:rPr>
      </w:pPr>
    </w:p>
    <w:p w:rsidR="00741F0B" w:rsidRDefault="00741F0B" w:rsidP="00741F0B">
      <w:pPr>
        <w:jc w:val="center"/>
        <w:rPr>
          <w:b/>
          <w:sz w:val="20"/>
        </w:rPr>
      </w:pPr>
    </w:p>
    <w:p w:rsidR="00741F0B" w:rsidRDefault="00741F0B" w:rsidP="00741F0B">
      <w:pPr>
        <w:jc w:val="center"/>
        <w:rPr>
          <w:b/>
          <w:sz w:val="20"/>
        </w:rPr>
      </w:pPr>
    </w:p>
    <w:p w:rsidR="00741F0B" w:rsidRDefault="00741F0B" w:rsidP="00741F0B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741F0B" w:rsidRDefault="00741F0B" w:rsidP="00741F0B">
      <w:pPr>
        <w:rPr>
          <w:b/>
          <w:sz w:val="20"/>
        </w:rPr>
      </w:pPr>
    </w:p>
    <w:p w:rsidR="00741F0B" w:rsidRDefault="00741F0B" w:rsidP="00741F0B">
      <w:pPr>
        <w:rPr>
          <w:b/>
          <w:sz w:val="20"/>
        </w:rPr>
      </w:pPr>
    </w:p>
    <w:p w:rsidR="00741F0B" w:rsidRDefault="00741F0B" w:rsidP="00741F0B">
      <w:pPr>
        <w:rPr>
          <w:b/>
          <w:sz w:val="20"/>
        </w:rPr>
      </w:pPr>
    </w:p>
    <w:p w:rsidR="00741F0B" w:rsidRPr="00DB6756" w:rsidRDefault="00741F0B" w:rsidP="00741F0B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Pr="00DB6756" w:rsidRDefault="00741F0B" w:rsidP="00741F0B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>Cost of based on Non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741F0B" w:rsidRPr="00DB6756" w:rsidRDefault="00741F0B" w:rsidP="00741F0B">
      <w:pPr>
        <w:pStyle w:val="ListParagraph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Pr="0023668C" w:rsidRDefault="00741F0B" w:rsidP="00741F0B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Default="00741F0B" w:rsidP="00741F0B">
      <w:pPr>
        <w:ind w:left="360"/>
        <w:rPr>
          <w:sz w:val="18"/>
        </w:rPr>
      </w:pPr>
    </w:p>
    <w:p w:rsidR="00741F0B" w:rsidRPr="00A95E8F" w:rsidRDefault="00741F0B" w:rsidP="00741F0B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741F0B" w:rsidRDefault="00741F0B" w:rsidP="00741F0B">
      <w:pPr>
        <w:tabs>
          <w:tab w:val="left" w:pos="5678"/>
        </w:tabs>
      </w:pPr>
      <w:r>
        <w:tab/>
      </w:r>
    </w:p>
    <w:p w:rsidR="00D641F8" w:rsidRDefault="00D641F8"/>
    <w:sectPr w:rsidR="00D641F8" w:rsidSect="006050E3">
      <w:pgSz w:w="11907" w:h="16839" w:code="9"/>
      <w:pgMar w:top="202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78"/>
    <w:rsid w:val="00063417"/>
    <w:rsid w:val="00070233"/>
    <w:rsid w:val="000E7D30"/>
    <w:rsid w:val="00112AEF"/>
    <w:rsid w:val="00115FB1"/>
    <w:rsid w:val="00127D34"/>
    <w:rsid w:val="00133473"/>
    <w:rsid w:val="00145914"/>
    <w:rsid w:val="00177F2A"/>
    <w:rsid w:val="001806D0"/>
    <w:rsid w:val="001A053B"/>
    <w:rsid w:val="001A33F3"/>
    <w:rsid w:val="001B5DC1"/>
    <w:rsid w:val="001B724E"/>
    <w:rsid w:val="001E5F3B"/>
    <w:rsid w:val="00230BF9"/>
    <w:rsid w:val="00234B17"/>
    <w:rsid w:val="00240941"/>
    <w:rsid w:val="00251B97"/>
    <w:rsid w:val="00295FD7"/>
    <w:rsid w:val="002A729C"/>
    <w:rsid w:val="002C1D3F"/>
    <w:rsid w:val="002E692B"/>
    <w:rsid w:val="00322E2F"/>
    <w:rsid w:val="00325BFA"/>
    <w:rsid w:val="0034225D"/>
    <w:rsid w:val="00353143"/>
    <w:rsid w:val="00393478"/>
    <w:rsid w:val="003A75FA"/>
    <w:rsid w:val="003F7353"/>
    <w:rsid w:val="00425FB0"/>
    <w:rsid w:val="004B6CF6"/>
    <w:rsid w:val="004F563B"/>
    <w:rsid w:val="00526BA8"/>
    <w:rsid w:val="0058618D"/>
    <w:rsid w:val="005910D1"/>
    <w:rsid w:val="006050E3"/>
    <w:rsid w:val="006B72DE"/>
    <w:rsid w:val="006D45DF"/>
    <w:rsid w:val="006E4FD2"/>
    <w:rsid w:val="00703B18"/>
    <w:rsid w:val="00741F0B"/>
    <w:rsid w:val="00784D8F"/>
    <w:rsid w:val="007932AF"/>
    <w:rsid w:val="007B71F1"/>
    <w:rsid w:val="007C3650"/>
    <w:rsid w:val="00805C19"/>
    <w:rsid w:val="00857052"/>
    <w:rsid w:val="008C75DD"/>
    <w:rsid w:val="008E28DD"/>
    <w:rsid w:val="008E66FD"/>
    <w:rsid w:val="008F2E6C"/>
    <w:rsid w:val="009229E8"/>
    <w:rsid w:val="00923282"/>
    <w:rsid w:val="00954495"/>
    <w:rsid w:val="009700DC"/>
    <w:rsid w:val="009704D3"/>
    <w:rsid w:val="009D76B6"/>
    <w:rsid w:val="00A22A4D"/>
    <w:rsid w:val="00A54600"/>
    <w:rsid w:val="00A63EA9"/>
    <w:rsid w:val="00A72FCA"/>
    <w:rsid w:val="00A861F9"/>
    <w:rsid w:val="00AD6610"/>
    <w:rsid w:val="00AE714C"/>
    <w:rsid w:val="00B01F3E"/>
    <w:rsid w:val="00B10921"/>
    <w:rsid w:val="00C05C11"/>
    <w:rsid w:val="00C61633"/>
    <w:rsid w:val="00C70860"/>
    <w:rsid w:val="00C71389"/>
    <w:rsid w:val="00CE035C"/>
    <w:rsid w:val="00CE45D2"/>
    <w:rsid w:val="00D14280"/>
    <w:rsid w:val="00D641F8"/>
    <w:rsid w:val="00D66F36"/>
    <w:rsid w:val="00D74E08"/>
    <w:rsid w:val="00D76478"/>
    <w:rsid w:val="00DB4AC3"/>
    <w:rsid w:val="00E25690"/>
    <w:rsid w:val="00E37EF2"/>
    <w:rsid w:val="00EB091A"/>
    <w:rsid w:val="00EB47A4"/>
    <w:rsid w:val="00ED56C3"/>
    <w:rsid w:val="00F033F6"/>
    <w:rsid w:val="00F46D14"/>
    <w:rsid w:val="00FE58C3"/>
    <w:rsid w:val="00FE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7908D"/>
  <w15:docId w15:val="{97EB1000-A321-49C9-B2B8-035642D1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3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9347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93478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934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93478"/>
    <w:rPr>
      <w:rFonts w:ascii="Times New Roman" w:eastAsia="Times New Roman" w:hAnsi="Times New Roman" w:cs="Times New Roman"/>
      <w:sz w:val="24"/>
      <w:szCs w:val="24"/>
    </w:rPr>
  </w:style>
  <w:style w:type="paragraph" w:customStyle="1" w:styleId="NumCharCharCharChar">
    <w:name w:val="Num Char Char Char Char"/>
    <w:basedOn w:val="Normal"/>
    <w:link w:val="NumCharCharCharCharChar"/>
    <w:autoRedefine/>
    <w:rsid w:val="00393478"/>
    <w:rPr>
      <w:bCs/>
    </w:rPr>
  </w:style>
  <w:style w:type="character" w:customStyle="1" w:styleId="NumCharCharCharCharChar">
    <w:name w:val="Num Char Char Char Char Char"/>
    <w:basedOn w:val="DefaultParagraphFont"/>
    <w:link w:val="NumCharCharCharChar"/>
    <w:rsid w:val="00393478"/>
    <w:rPr>
      <w:rFonts w:ascii="Times New Roman" w:eastAsia="Times New Roman" w:hAnsi="Times New Roman" w:cs="Times New Roman"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93478"/>
    <w:pPr>
      <w:ind w:left="720"/>
      <w:contextualSpacing/>
    </w:pPr>
  </w:style>
  <w:style w:type="paragraph" w:styleId="PlainText">
    <w:name w:val="Plain Text"/>
    <w:basedOn w:val="Normal"/>
    <w:link w:val="PlainTextChar"/>
    <w:rsid w:val="00E2569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256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Faraz</cp:lastModifiedBy>
  <cp:revision>2</cp:revision>
  <dcterms:created xsi:type="dcterms:W3CDTF">2017-08-02T04:15:00Z</dcterms:created>
  <dcterms:modified xsi:type="dcterms:W3CDTF">2017-08-02T04:15:00Z</dcterms:modified>
</cp:coreProperties>
</file>