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957" w:rsidRDefault="00987957" w:rsidP="00987957">
      <w:pPr>
        <w:rPr>
          <w:b/>
          <w:sz w:val="20"/>
          <w:u w:val="single"/>
        </w:rPr>
      </w:pPr>
    </w:p>
    <w:p w:rsidR="00987957" w:rsidRDefault="00987957" w:rsidP="00987957">
      <w:pPr>
        <w:rPr>
          <w:b/>
          <w:sz w:val="20"/>
          <w:u w:val="single"/>
        </w:rPr>
      </w:pPr>
    </w:p>
    <w:p w:rsidR="00987957" w:rsidRPr="00744F58" w:rsidRDefault="00987957" w:rsidP="00D37300">
      <w:pPr>
        <w:rPr>
          <w:b/>
          <w:sz w:val="20"/>
        </w:rPr>
      </w:pPr>
      <w:r w:rsidRPr="00744F58">
        <w:rPr>
          <w:b/>
          <w:sz w:val="20"/>
          <w:u w:val="single"/>
        </w:rPr>
        <w:t xml:space="preserve">Draft Bidding for works </w:t>
      </w:r>
      <w:proofErr w:type="spellStart"/>
      <w:r w:rsidRPr="00744F58">
        <w:rPr>
          <w:b/>
          <w:sz w:val="20"/>
          <w:u w:val="single"/>
        </w:rPr>
        <w:t>upto</w:t>
      </w:r>
      <w:proofErr w:type="spellEnd"/>
      <w:r w:rsidRPr="00744F58">
        <w:rPr>
          <w:b/>
          <w:sz w:val="20"/>
          <w:u w:val="single"/>
        </w:rPr>
        <w:tab/>
      </w:r>
      <w:r w:rsidRPr="00744F58">
        <w:rPr>
          <w:b/>
          <w:sz w:val="20"/>
          <w:u w:val="single"/>
        </w:rPr>
        <w:tab/>
        <w:t>.</w:t>
      </w:r>
      <w:r w:rsidRPr="00744F58">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Work No.</w:t>
      </w:r>
      <w:r>
        <w:rPr>
          <w:b/>
          <w:sz w:val="20"/>
        </w:rPr>
        <w:t xml:space="preserve"> </w:t>
      </w:r>
      <w:r w:rsidR="00D37300">
        <w:rPr>
          <w:b/>
          <w:sz w:val="20"/>
        </w:rPr>
        <w:t>07</w:t>
      </w:r>
    </w:p>
    <w:p w:rsidR="00987957" w:rsidRPr="00744F58" w:rsidRDefault="00987957" w:rsidP="00987957">
      <w:pPr>
        <w:rPr>
          <w:b/>
          <w:sz w:val="20"/>
        </w:rPr>
      </w:pPr>
      <w:r w:rsidRPr="00744F58">
        <w:rPr>
          <w:b/>
          <w:sz w:val="20"/>
        </w:rPr>
        <w:tab/>
      </w:r>
      <w:r w:rsidRPr="00744F58">
        <w:rPr>
          <w:b/>
          <w:sz w:val="20"/>
        </w:rPr>
        <w:tab/>
      </w:r>
      <w:r w:rsidRPr="00744F58">
        <w:rPr>
          <w:b/>
          <w:sz w:val="20"/>
        </w:rPr>
        <w:tab/>
      </w:r>
      <w:r w:rsidRPr="00744F58">
        <w:rPr>
          <w:b/>
          <w:sz w:val="20"/>
        </w:rPr>
        <w:tab/>
      </w:r>
      <w:r w:rsidRPr="00744F58">
        <w:rPr>
          <w:b/>
          <w:sz w:val="20"/>
        </w:rPr>
        <w:tab/>
      </w:r>
      <w:r>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NIT-</w:t>
      </w:r>
    </w:p>
    <w:p w:rsidR="00617D0B" w:rsidRPr="00E17F2C" w:rsidRDefault="00617D0B" w:rsidP="00617D0B">
      <w:pPr>
        <w:jc w:val="both"/>
        <w:rPr>
          <w:rFonts w:asciiTheme="minorHAnsi" w:hAnsiTheme="minorHAnsi" w:cstheme="minorHAnsi"/>
          <w:sz w:val="8"/>
        </w:rPr>
      </w:pPr>
    </w:p>
    <w:p w:rsidR="00617D0B" w:rsidRDefault="00617D0B" w:rsidP="00987957">
      <w:pPr>
        <w:pStyle w:val="BodyText"/>
        <w:spacing w:after="0"/>
        <w:jc w:val="both"/>
        <w:rPr>
          <w:rFonts w:asciiTheme="minorHAnsi" w:hAnsiTheme="minorHAnsi" w:cstheme="minorHAnsi"/>
          <w:b/>
          <w:sz w:val="26"/>
          <w:szCs w:val="20"/>
          <w:u w:val="single"/>
        </w:rPr>
      </w:pPr>
      <w:r w:rsidRPr="00E17F2C">
        <w:rPr>
          <w:rFonts w:asciiTheme="minorHAnsi" w:hAnsiTheme="minorHAnsi" w:cstheme="minorHAnsi"/>
          <w:b/>
          <w:sz w:val="26"/>
          <w:u w:val="single"/>
        </w:rPr>
        <w:t>NAME OF WORK:</w:t>
      </w:r>
      <w:r>
        <w:rPr>
          <w:rFonts w:asciiTheme="minorHAnsi" w:hAnsiTheme="minorHAnsi" w:cstheme="minorHAnsi"/>
          <w:b/>
          <w:sz w:val="26"/>
          <w:u w:val="single"/>
        </w:rPr>
        <w:t xml:space="preserve"> </w:t>
      </w:r>
      <w:r w:rsidRPr="00E17F2C">
        <w:rPr>
          <w:rFonts w:asciiTheme="minorHAnsi" w:hAnsiTheme="minorHAnsi" w:cstheme="minorHAnsi"/>
          <w:b/>
          <w:sz w:val="26"/>
          <w:u w:val="single"/>
        </w:rPr>
        <w:t>-</w:t>
      </w:r>
      <w:r>
        <w:rPr>
          <w:rFonts w:asciiTheme="minorHAnsi" w:hAnsiTheme="minorHAnsi" w:cstheme="minorHAnsi"/>
          <w:b/>
          <w:sz w:val="26"/>
          <w:u w:val="single"/>
        </w:rPr>
        <w:t xml:space="preserve"> </w:t>
      </w:r>
      <w:r w:rsidRPr="00617D0B">
        <w:rPr>
          <w:rFonts w:asciiTheme="minorHAnsi" w:hAnsiTheme="minorHAnsi" w:cstheme="minorHAnsi"/>
          <w:b/>
          <w:sz w:val="26"/>
          <w:szCs w:val="20"/>
          <w:u w:val="single"/>
        </w:rPr>
        <w:t>PROVIDING AND LAYING WATER SUPPLY LINE WARD NO-0</w:t>
      </w:r>
      <w:r w:rsidR="00195148">
        <w:rPr>
          <w:rFonts w:asciiTheme="minorHAnsi" w:hAnsiTheme="minorHAnsi" w:cstheme="minorHAnsi"/>
          <w:b/>
          <w:sz w:val="26"/>
          <w:szCs w:val="20"/>
          <w:u w:val="single"/>
        </w:rPr>
        <w:t>4</w:t>
      </w:r>
      <w:r w:rsidRPr="00617D0B">
        <w:rPr>
          <w:rFonts w:asciiTheme="minorHAnsi" w:hAnsiTheme="minorHAnsi" w:cstheme="minorHAnsi"/>
          <w:b/>
          <w:sz w:val="26"/>
          <w:szCs w:val="20"/>
          <w:u w:val="single"/>
        </w:rPr>
        <w:t xml:space="preserve"> </w:t>
      </w:r>
      <w:r w:rsidR="00195148">
        <w:rPr>
          <w:rFonts w:asciiTheme="minorHAnsi" w:hAnsiTheme="minorHAnsi" w:cstheme="minorHAnsi"/>
          <w:b/>
          <w:sz w:val="26"/>
          <w:szCs w:val="20"/>
          <w:u w:val="single"/>
        </w:rPr>
        <w:t xml:space="preserve">(NAZIA SHAIKH) </w:t>
      </w:r>
      <w:r w:rsidRPr="00617D0B">
        <w:rPr>
          <w:rFonts w:asciiTheme="minorHAnsi" w:hAnsiTheme="minorHAnsi" w:cstheme="minorHAnsi"/>
          <w:b/>
          <w:sz w:val="26"/>
          <w:szCs w:val="20"/>
          <w:u w:val="single"/>
        </w:rPr>
        <w:t>TOWN COMMITTEE GHARO</w:t>
      </w:r>
    </w:p>
    <w:p w:rsidR="00987957" w:rsidRDefault="00987957" w:rsidP="00987957">
      <w:pPr>
        <w:pStyle w:val="BodyText"/>
        <w:spacing w:after="0"/>
        <w:jc w:val="both"/>
        <w:rPr>
          <w:rFonts w:asciiTheme="minorHAnsi" w:hAnsiTheme="minorHAnsi" w:cstheme="minorHAnsi"/>
          <w:b/>
          <w:sz w:val="26"/>
          <w:szCs w:val="20"/>
          <w:u w:val="single"/>
        </w:rPr>
      </w:pPr>
    </w:p>
    <w:p w:rsidR="00987957" w:rsidRDefault="00987957" w:rsidP="00987957">
      <w:pPr>
        <w:jc w:val="center"/>
        <w:rPr>
          <w:b/>
          <w:sz w:val="20"/>
          <w:u w:val="single"/>
        </w:rPr>
      </w:pPr>
      <w:r w:rsidRPr="00935266">
        <w:rPr>
          <w:b/>
          <w:sz w:val="20"/>
          <w:u w:val="single"/>
        </w:rPr>
        <w:t>BILL OF QUANTITIES</w:t>
      </w:r>
    </w:p>
    <w:p w:rsidR="00987957" w:rsidRPr="00935266" w:rsidRDefault="00987957" w:rsidP="00987957">
      <w:pPr>
        <w:jc w:val="center"/>
        <w:rPr>
          <w:b/>
          <w:sz w:val="20"/>
          <w:u w:val="single"/>
        </w:rPr>
      </w:pPr>
    </w:p>
    <w:p w:rsidR="00987957" w:rsidRPr="004B63CD" w:rsidRDefault="00987957" w:rsidP="00987957">
      <w:pPr>
        <w:pStyle w:val="ListParagraph"/>
        <w:numPr>
          <w:ilvl w:val="0"/>
          <w:numId w:val="2"/>
        </w:numPr>
        <w:jc w:val="center"/>
        <w:rPr>
          <w:b/>
        </w:rPr>
      </w:pPr>
      <w:r w:rsidRPr="00935266">
        <w:rPr>
          <w:b/>
          <w:sz w:val="20"/>
        </w:rPr>
        <w:t>Description an</w:t>
      </w:r>
      <w:r>
        <w:rPr>
          <w:b/>
          <w:sz w:val="20"/>
        </w:rPr>
        <w:t>d</w:t>
      </w:r>
      <w:r w:rsidRPr="00935266">
        <w:rPr>
          <w:b/>
          <w:sz w:val="20"/>
        </w:rPr>
        <w:t xml:space="preserve"> rate of Items based on Composite Schedule of Rates.</w:t>
      </w:r>
    </w:p>
    <w:p w:rsidR="00987957" w:rsidRPr="006C2945" w:rsidRDefault="00987957" w:rsidP="00195148">
      <w:pPr>
        <w:pStyle w:val="BodyText"/>
        <w:pBdr>
          <w:bottom w:val="single" w:sz="6" w:space="1" w:color="auto"/>
        </w:pBdr>
        <w:spacing w:after="0"/>
        <w:jc w:val="both"/>
        <w:rPr>
          <w:rFonts w:asciiTheme="minorHAnsi" w:hAnsiTheme="minorHAnsi" w:cstheme="minorHAnsi"/>
          <w:b/>
          <w:sz w:val="36"/>
          <w:u w:val="single"/>
        </w:rPr>
      </w:pPr>
    </w:p>
    <w:p w:rsidR="00617D0B" w:rsidRPr="006C2945" w:rsidRDefault="00617D0B" w:rsidP="00617D0B">
      <w:pPr>
        <w:rPr>
          <w:rFonts w:asciiTheme="minorHAnsi" w:hAnsiTheme="minorHAnsi" w:cstheme="minorHAnsi"/>
          <w:sz w:val="12"/>
        </w:rPr>
      </w:pPr>
    </w:p>
    <w:tbl>
      <w:tblPr>
        <w:tblpPr w:leftFromText="180" w:rightFromText="180" w:vertAnchor="text" w:tblpY="1"/>
        <w:tblOverlap w:val="never"/>
        <w:tblW w:w="1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5760"/>
        <w:gridCol w:w="1350"/>
        <w:gridCol w:w="1170"/>
        <w:gridCol w:w="900"/>
        <w:gridCol w:w="1620"/>
      </w:tblGrid>
      <w:tr w:rsidR="00617D0B" w:rsidRPr="00DD1952" w:rsidTr="002C4EAB">
        <w:trPr>
          <w:trHeight w:val="257"/>
        </w:trPr>
        <w:tc>
          <w:tcPr>
            <w:tcW w:w="468" w:type="dxa"/>
          </w:tcPr>
          <w:p w:rsidR="00617D0B" w:rsidRPr="006C2945" w:rsidRDefault="00617D0B" w:rsidP="002C4EAB">
            <w:pPr>
              <w:jc w:val="center"/>
              <w:rPr>
                <w:rFonts w:asciiTheme="minorHAnsi" w:hAnsiTheme="minorHAnsi" w:cstheme="minorHAnsi"/>
                <w:b/>
              </w:rPr>
            </w:pPr>
            <w:r w:rsidRPr="006C2945">
              <w:rPr>
                <w:rFonts w:asciiTheme="minorHAnsi" w:hAnsiTheme="minorHAnsi" w:cstheme="minorHAnsi"/>
                <w:b/>
              </w:rPr>
              <w:t>S</w:t>
            </w:r>
            <w:r>
              <w:rPr>
                <w:rFonts w:asciiTheme="minorHAnsi" w:hAnsiTheme="minorHAnsi" w:cstheme="minorHAnsi"/>
                <w:b/>
              </w:rPr>
              <w:t>.</w:t>
            </w:r>
          </w:p>
        </w:tc>
        <w:tc>
          <w:tcPr>
            <w:tcW w:w="5760" w:type="dxa"/>
          </w:tcPr>
          <w:p w:rsidR="00617D0B" w:rsidRPr="006C2945" w:rsidRDefault="00617D0B" w:rsidP="002C4EAB">
            <w:pPr>
              <w:tabs>
                <w:tab w:val="center" w:pos="2240"/>
                <w:tab w:val="right" w:pos="4481"/>
              </w:tabs>
              <w:rPr>
                <w:rFonts w:asciiTheme="minorHAnsi" w:hAnsiTheme="minorHAnsi" w:cstheme="minorHAnsi"/>
                <w:b/>
              </w:rPr>
            </w:pPr>
            <w:r w:rsidRPr="006C2945">
              <w:rPr>
                <w:rFonts w:asciiTheme="minorHAnsi" w:hAnsiTheme="minorHAnsi" w:cstheme="minorHAnsi"/>
                <w:b/>
              </w:rPr>
              <w:tab/>
              <w:t>DESCRIPTION</w:t>
            </w:r>
            <w:r w:rsidRPr="006C2945">
              <w:rPr>
                <w:rFonts w:asciiTheme="minorHAnsi" w:hAnsiTheme="minorHAnsi" w:cstheme="minorHAnsi"/>
                <w:b/>
              </w:rPr>
              <w:tab/>
            </w:r>
          </w:p>
        </w:tc>
        <w:tc>
          <w:tcPr>
            <w:tcW w:w="1350" w:type="dxa"/>
          </w:tcPr>
          <w:p w:rsidR="00617D0B" w:rsidRPr="006C2945" w:rsidRDefault="00617D0B" w:rsidP="002C4EAB">
            <w:pPr>
              <w:jc w:val="center"/>
              <w:rPr>
                <w:rFonts w:asciiTheme="minorHAnsi" w:hAnsiTheme="minorHAnsi" w:cstheme="minorHAnsi"/>
                <w:b/>
              </w:rPr>
            </w:pPr>
            <w:r w:rsidRPr="006C2945">
              <w:rPr>
                <w:rFonts w:asciiTheme="minorHAnsi" w:hAnsiTheme="minorHAnsi" w:cstheme="minorHAnsi"/>
                <w:b/>
              </w:rPr>
              <w:t>QUANITITY</w:t>
            </w:r>
          </w:p>
        </w:tc>
        <w:tc>
          <w:tcPr>
            <w:tcW w:w="1170" w:type="dxa"/>
          </w:tcPr>
          <w:p w:rsidR="00617D0B" w:rsidRPr="006C2945" w:rsidRDefault="00617D0B" w:rsidP="002C4EAB">
            <w:pPr>
              <w:jc w:val="center"/>
              <w:rPr>
                <w:rFonts w:asciiTheme="minorHAnsi" w:hAnsiTheme="minorHAnsi" w:cstheme="minorHAnsi"/>
                <w:b/>
              </w:rPr>
            </w:pPr>
            <w:r w:rsidRPr="006C2945">
              <w:rPr>
                <w:rFonts w:asciiTheme="minorHAnsi" w:hAnsiTheme="minorHAnsi" w:cstheme="minorHAnsi"/>
                <w:b/>
              </w:rPr>
              <w:t>RATE</w:t>
            </w:r>
          </w:p>
        </w:tc>
        <w:tc>
          <w:tcPr>
            <w:tcW w:w="900" w:type="dxa"/>
          </w:tcPr>
          <w:p w:rsidR="00617D0B" w:rsidRPr="006C2945" w:rsidRDefault="00617D0B" w:rsidP="002C4EAB">
            <w:pPr>
              <w:jc w:val="center"/>
              <w:rPr>
                <w:rFonts w:asciiTheme="minorHAnsi" w:hAnsiTheme="minorHAnsi" w:cstheme="minorHAnsi"/>
                <w:b/>
              </w:rPr>
            </w:pPr>
            <w:r w:rsidRPr="006C2945">
              <w:rPr>
                <w:rFonts w:asciiTheme="minorHAnsi" w:hAnsiTheme="minorHAnsi" w:cstheme="minorHAnsi"/>
                <w:b/>
              </w:rPr>
              <w:t>UNIT</w:t>
            </w:r>
          </w:p>
        </w:tc>
        <w:tc>
          <w:tcPr>
            <w:tcW w:w="1620" w:type="dxa"/>
          </w:tcPr>
          <w:p w:rsidR="00617D0B" w:rsidRPr="006C2945" w:rsidRDefault="00617D0B" w:rsidP="002C4EAB">
            <w:pPr>
              <w:jc w:val="center"/>
              <w:rPr>
                <w:rFonts w:asciiTheme="minorHAnsi" w:hAnsiTheme="minorHAnsi" w:cstheme="minorHAnsi"/>
                <w:b/>
              </w:rPr>
            </w:pPr>
            <w:r w:rsidRPr="006C2945">
              <w:rPr>
                <w:rFonts w:asciiTheme="minorHAnsi" w:hAnsiTheme="minorHAnsi" w:cstheme="minorHAnsi"/>
                <w:b/>
              </w:rPr>
              <w:t>AMOUNT</w:t>
            </w:r>
          </w:p>
        </w:tc>
      </w:tr>
      <w:tr w:rsidR="00617D0B" w:rsidRPr="00DD1952" w:rsidTr="002C4EAB">
        <w:trPr>
          <w:trHeight w:val="2295"/>
        </w:trPr>
        <w:tc>
          <w:tcPr>
            <w:tcW w:w="468" w:type="dxa"/>
          </w:tcPr>
          <w:p w:rsidR="00617D0B" w:rsidRPr="00DD1952" w:rsidRDefault="00617D0B" w:rsidP="002C4EAB">
            <w:pPr>
              <w:pStyle w:val="ListParagraph"/>
              <w:numPr>
                <w:ilvl w:val="0"/>
                <w:numId w:val="1"/>
              </w:numPr>
              <w:rPr>
                <w:rFonts w:asciiTheme="minorHAnsi" w:hAnsiTheme="minorHAnsi" w:cstheme="minorHAnsi"/>
                <w:b/>
                <w:sz w:val="20"/>
                <w:szCs w:val="20"/>
              </w:rPr>
            </w:pPr>
          </w:p>
        </w:tc>
        <w:tc>
          <w:tcPr>
            <w:tcW w:w="5760" w:type="dxa"/>
          </w:tcPr>
          <w:p w:rsidR="00617D0B" w:rsidRPr="00DD1952" w:rsidRDefault="00617D0B" w:rsidP="002C4EAB">
            <w:pPr>
              <w:pStyle w:val="BodyText2"/>
              <w:spacing w:after="0" w:line="240" w:lineRule="auto"/>
              <w:jc w:val="both"/>
              <w:rPr>
                <w:rFonts w:asciiTheme="minorHAnsi" w:hAnsiTheme="minorHAnsi" w:cstheme="minorHAnsi"/>
                <w:b/>
                <w:sz w:val="20"/>
                <w:szCs w:val="20"/>
              </w:rPr>
            </w:pPr>
            <w:r w:rsidRPr="00DD1952">
              <w:rPr>
                <w:rFonts w:asciiTheme="minorHAnsi" w:hAnsiTheme="minorHAnsi" w:cstheme="minorHAnsi"/>
                <w:b/>
                <w:sz w:val="20"/>
                <w:szCs w:val="20"/>
              </w:rPr>
              <w:t xml:space="preserve">Excavation for pipe line in trenches and pits in all kind of soil of </w:t>
            </w:r>
            <w:proofErr w:type="spellStart"/>
            <w:r w:rsidRPr="00DD1952">
              <w:rPr>
                <w:rFonts w:asciiTheme="minorHAnsi" w:hAnsiTheme="minorHAnsi" w:cstheme="minorHAnsi"/>
                <w:b/>
                <w:sz w:val="20"/>
                <w:szCs w:val="20"/>
              </w:rPr>
              <w:t>murum</w:t>
            </w:r>
            <w:proofErr w:type="spellEnd"/>
            <w:r w:rsidRPr="00DD1952">
              <w:rPr>
                <w:rFonts w:asciiTheme="minorHAnsi" w:hAnsiTheme="minorHAnsi" w:cstheme="minorHAnsi"/>
                <w:b/>
                <w:sz w:val="20"/>
                <w:szCs w:val="20"/>
              </w:rPr>
              <w:t xml:space="preserve"> i/c trimming and dressing side to true alignment and shape leveling of beds of trenches to correct level and grade cutting joint holes and disposal of surplus earth with in one chain as directed by Engineer </w:t>
            </w:r>
            <w:proofErr w:type="spellStart"/>
            <w:r w:rsidRPr="00DD1952">
              <w:rPr>
                <w:rFonts w:asciiTheme="minorHAnsi" w:hAnsiTheme="minorHAnsi" w:cstheme="minorHAnsi"/>
                <w:b/>
                <w:sz w:val="20"/>
                <w:szCs w:val="20"/>
              </w:rPr>
              <w:t>incharge</w:t>
            </w:r>
            <w:proofErr w:type="spellEnd"/>
            <w:r w:rsidRPr="00DD1952">
              <w:rPr>
                <w:rFonts w:asciiTheme="minorHAnsi" w:hAnsiTheme="minorHAnsi" w:cstheme="minorHAnsi"/>
                <w:b/>
                <w:sz w:val="20"/>
                <w:szCs w:val="20"/>
              </w:rPr>
              <w:t xml:space="preserve"> providing fence guards light flags and temporary crossing for non-vehicular traffic where ever required lift up to 5ft and lead </w:t>
            </w:r>
            <w:proofErr w:type="spellStart"/>
            <w:r w:rsidRPr="00DD1952">
              <w:rPr>
                <w:rFonts w:asciiTheme="minorHAnsi" w:hAnsiTheme="minorHAnsi" w:cstheme="minorHAnsi"/>
                <w:b/>
                <w:sz w:val="20"/>
                <w:szCs w:val="20"/>
              </w:rPr>
              <w:t>upto</w:t>
            </w:r>
            <w:proofErr w:type="spellEnd"/>
            <w:r w:rsidRPr="00DD1952">
              <w:rPr>
                <w:rFonts w:asciiTheme="minorHAnsi" w:hAnsiTheme="minorHAnsi" w:cstheme="minorHAnsi"/>
                <w:b/>
                <w:sz w:val="20"/>
                <w:szCs w:val="20"/>
              </w:rPr>
              <w:t xml:space="preserve"> one chain.</w:t>
            </w:r>
          </w:p>
          <w:p w:rsidR="00617D0B" w:rsidRPr="00DD1952" w:rsidRDefault="00617D0B" w:rsidP="002C4EAB">
            <w:pPr>
              <w:pStyle w:val="BodyText2"/>
              <w:spacing w:after="0" w:line="240" w:lineRule="auto"/>
              <w:jc w:val="both"/>
              <w:rPr>
                <w:rFonts w:asciiTheme="minorHAnsi" w:hAnsiTheme="minorHAnsi" w:cstheme="minorHAnsi"/>
                <w:b/>
                <w:sz w:val="20"/>
                <w:szCs w:val="20"/>
              </w:rPr>
            </w:pPr>
          </w:p>
          <w:p w:rsidR="00617D0B" w:rsidRDefault="00617D0B" w:rsidP="002C4EAB">
            <w:pPr>
              <w:pStyle w:val="BodyText2"/>
              <w:spacing w:after="0" w:line="240" w:lineRule="auto"/>
              <w:rPr>
                <w:rFonts w:asciiTheme="minorHAnsi" w:hAnsiTheme="minorHAnsi" w:cstheme="minorHAnsi"/>
                <w:b/>
                <w:sz w:val="20"/>
                <w:szCs w:val="20"/>
              </w:rPr>
            </w:pPr>
            <w:r>
              <w:rPr>
                <w:rFonts w:asciiTheme="minorHAnsi" w:hAnsiTheme="minorHAnsi" w:cstheme="minorHAnsi"/>
                <w:b/>
                <w:sz w:val="20"/>
                <w:szCs w:val="20"/>
              </w:rPr>
              <w:t>30</w:t>
            </w:r>
            <w:r w:rsidRPr="00DD1952">
              <w:rPr>
                <w:rFonts w:asciiTheme="minorHAnsi" w:hAnsiTheme="minorHAnsi" w:cstheme="minorHAnsi"/>
                <w:b/>
                <w:sz w:val="20"/>
                <w:szCs w:val="20"/>
              </w:rPr>
              <w:t>x100</w:t>
            </w:r>
            <w:r>
              <w:rPr>
                <w:rFonts w:asciiTheme="minorHAnsi" w:hAnsiTheme="minorHAnsi" w:cstheme="minorHAnsi"/>
                <w:b/>
                <w:sz w:val="20"/>
                <w:szCs w:val="20"/>
              </w:rPr>
              <w:t>x2</w:t>
            </w:r>
            <w:r w:rsidRPr="00DD1952">
              <w:rPr>
                <w:rFonts w:asciiTheme="minorHAnsi" w:hAnsiTheme="minorHAnsi" w:cstheme="minorHAnsi"/>
                <w:b/>
                <w:sz w:val="20"/>
                <w:szCs w:val="20"/>
              </w:rPr>
              <w:t xml:space="preserve">.0x </w:t>
            </w:r>
            <w:r>
              <w:rPr>
                <w:rFonts w:asciiTheme="minorHAnsi" w:hAnsiTheme="minorHAnsi" w:cstheme="minorHAnsi"/>
                <w:b/>
                <w:sz w:val="20"/>
                <w:szCs w:val="20"/>
                <w:u w:val="single"/>
              </w:rPr>
              <w:t>2</w:t>
            </w:r>
            <w:r w:rsidRPr="00DD1952">
              <w:rPr>
                <w:rFonts w:asciiTheme="minorHAnsi" w:hAnsiTheme="minorHAnsi" w:cstheme="minorHAnsi"/>
                <w:b/>
                <w:sz w:val="20"/>
                <w:szCs w:val="20"/>
                <w:u w:val="single"/>
              </w:rPr>
              <w:t>.</w:t>
            </w:r>
            <w:r>
              <w:rPr>
                <w:rFonts w:asciiTheme="minorHAnsi" w:hAnsiTheme="minorHAnsi" w:cstheme="minorHAnsi"/>
                <w:b/>
                <w:sz w:val="20"/>
                <w:szCs w:val="20"/>
                <w:u w:val="single"/>
              </w:rPr>
              <w:t>0</w:t>
            </w:r>
            <w:r w:rsidRPr="00DD1952">
              <w:rPr>
                <w:rFonts w:asciiTheme="minorHAnsi" w:hAnsiTheme="minorHAnsi" w:cstheme="minorHAnsi"/>
                <w:b/>
                <w:sz w:val="20"/>
                <w:szCs w:val="20"/>
                <w:u w:val="single"/>
              </w:rPr>
              <w:t>+</w:t>
            </w:r>
            <w:r>
              <w:rPr>
                <w:rFonts w:asciiTheme="minorHAnsi" w:hAnsiTheme="minorHAnsi" w:cstheme="minorHAnsi"/>
                <w:b/>
                <w:sz w:val="20"/>
                <w:szCs w:val="20"/>
                <w:u w:val="single"/>
              </w:rPr>
              <w:t>3</w:t>
            </w:r>
            <w:r w:rsidRPr="00DD1952">
              <w:rPr>
                <w:rFonts w:asciiTheme="minorHAnsi" w:hAnsiTheme="minorHAnsi" w:cstheme="minorHAnsi"/>
                <w:b/>
                <w:sz w:val="20"/>
                <w:szCs w:val="20"/>
                <w:u w:val="single"/>
              </w:rPr>
              <w:t>.</w:t>
            </w:r>
            <w:r>
              <w:rPr>
                <w:rFonts w:asciiTheme="minorHAnsi" w:hAnsiTheme="minorHAnsi" w:cstheme="minorHAnsi"/>
                <w:b/>
                <w:sz w:val="20"/>
                <w:szCs w:val="20"/>
                <w:u w:val="single"/>
              </w:rPr>
              <w:t>0</w:t>
            </w:r>
            <w:r w:rsidRPr="00DD1952">
              <w:rPr>
                <w:rFonts w:asciiTheme="minorHAnsi" w:hAnsiTheme="minorHAnsi" w:cstheme="minorHAnsi"/>
                <w:b/>
                <w:sz w:val="20"/>
                <w:szCs w:val="20"/>
              </w:rPr>
              <w:tab/>
            </w:r>
            <w:r w:rsidRPr="00DD1952">
              <w:rPr>
                <w:rFonts w:asciiTheme="minorHAnsi" w:hAnsiTheme="minorHAnsi" w:cstheme="minorHAnsi"/>
                <w:b/>
                <w:sz w:val="20"/>
                <w:szCs w:val="20"/>
              </w:rPr>
              <w:tab/>
            </w:r>
          </w:p>
          <w:p w:rsidR="00617D0B" w:rsidRPr="00DD1952" w:rsidRDefault="00617D0B" w:rsidP="002C4EAB">
            <w:pPr>
              <w:pStyle w:val="BodyText2"/>
              <w:spacing w:after="0" w:line="240" w:lineRule="auto"/>
              <w:rPr>
                <w:rFonts w:asciiTheme="minorHAnsi" w:hAnsiTheme="minorHAnsi" w:cstheme="minorHAnsi"/>
                <w:b/>
                <w:sz w:val="20"/>
                <w:szCs w:val="20"/>
              </w:rPr>
            </w:pPr>
            <w:r>
              <w:rPr>
                <w:rFonts w:asciiTheme="minorHAnsi" w:hAnsiTheme="minorHAnsi" w:cstheme="minorHAnsi"/>
                <w:b/>
                <w:sz w:val="20"/>
                <w:szCs w:val="20"/>
              </w:rPr>
              <w:tab/>
            </w:r>
            <w:r>
              <w:rPr>
                <w:rFonts w:asciiTheme="minorHAnsi" w:hAnsiTheme="minorHAnsi" w:cstheme="minorHAnsi"/>
                <w:b/>
                <w:sz w:val="20"/>
                <w:szCs w:val="20"/>
              </w:rPr>
              <w:tab/>
            </w:r>
            <w:r w:rsidRPr="00DD1952">
              <w:rPr>
                <w:rFonts w:asciiTheme="minorHAnsi" w:hAnsiTheme="minorHAnsi" w:cstheme="minorHAnsi"/>
                <w:b/>
                <w:sz w:val="20"/>
                <w:szCs w:val="20"/>
              </w:rPr>
              <w:t>2</w:t>
            </w:r>
            <w:r>
              <w:rPr>
                <w:rFonts w:asciiTheme="minorHAnsi" w:hAnsiTheme="minorHAnsi" w:cstheme="minorHAnsi"/>
                <w:b/>
                <w:sz w:val="20"/>
                <w:szCs w:val="20"/>
              </w:rPr>
              <w:tab/>
            </w:r>
            <w:r w:rsidRPr="00DD1952">
              <w:rPr>
                <w:rFonts w:asciiTheme="minorHAnsi" w:hAnsiTheme="minorHAnsi" w:cstheme="minorHAnsi"/>
                <w:b/>
                <w:sz w:val="20"/>
                <w:szCs w:val="20"/>
              </w:rPr>
              <w:tab/>
              <w:t>=</w:t>
            </w:r>
            <w:r>
              <w:rPr>
                <w:rFonts w:asciiTheme="minorHAnsi" w:hAnsiTheme="minorHAnsi" w:cstheme="minorHAnsi"/>
                <w:b/>
                <w:sz w:val="20"/>
                <w:szCs w:val="20"/>
              </w:rPr>
              <w:t xml:space="preserve"> 15000</w:t>
            </w:r>
            <w:r w:rsidRPr="00DD1952">
              <w:rPr>
                <w:rFonts w:asciiTheme="minorHAnsi" w:hAnsiTheme="minorHAnsi" w:cstheme="minorHAnsi"/>
                <w:b/>
                <w:sz w:val="20"/>
                <w:szCs w:val="20"/>
              </w:rPr>
              <w:t>.0Cft</w:t>
            </w:r>
          </w:p>
        </w:tc>
        <w:tc>
          <w:tcPr>
            <w:tcW w:w="1350" w:type="dxa"/>
          </w:tcPr>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r>
              <w:rPr>
                <w:rFonts w:asciiTheme="minorHAnsi" w:hAnsiTheme="minorHAnsi" w:cstheme="minorHAnsi"/>
                <w:b/>
                <w:sz w:val="20"/>
                <w:szCs w:val="20"/>
              </w:rPr>
              <w:t>15000</w:t>
            </w:r>
            <w:r w:rsidRPr="00DD1952">
              <w:rPr>
                <w:rFonts w:asciiTheme="minorHAnsi" w:hAnsiTheme="minorHAnsi" w:cstheme="minorHAnsi"/>
                <w:b/>
                <w:sz w:val="20"/>
                <w:szCs w:val="20"/>
              </w:rPr>
              <w:t>.0Cft</w:t>
            </w:r>
          </w:p>
        </w:tc>
        <w:tc>
          <w:tcPr>
            <w:tcW w:w="1170" w:type="dxa"/>
          </w:tcPr>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Rs.4650.00</w:t>
            </w:r>
          </w:p>
        </w:tc>
        <w:tc>
          <w:tcPr>
            <w:tcW w:w="900" w:type="dxa"/>
          </w:tcPr>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%0Cft</w:t>
            </w:r>
          </w:p>
        </w:tc>
        <w:tc>
          <w:tcPr>
            <w:tcW w:w="1620" w:type="dxa"/>
          </w:tcPr>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Rs:</w:t>
            </w:r>
            <w:r>
              <w:rPr>
                <w:rFonts w:asciiTheme="minorHAnsi" w:hAnsiTheme="minorHAnsi" w:cstheme="minorHAnsi"/>
                <w:b/>
                <w:sz w:val="20"/>
                <w:szCs w:val="20"/>
              </w:rPr>
              <w:t>69,750</w:t>
            </w:r>
            <w:r w:rsidRPr="00DD1952">
              <w:rPr>
                <w:rFonts w:asciiTheme="minorHAnsi" w:hAnsiTheme="minorHAnsi" w:cstheme="minorHAnsi"/>
                <w:b/>
                <w:sz w:val="20"/>
                <w:szCs w:val="20"/>
              </w:rPr>
              <w:t>.00</w:t>
            </w:r>
          </w:p>
        </w:tc>
      </w:tr>
      <w:tr w:rsidR="00617D0B" w:rsidRPr="00DD1952" w:rsidTr="002C4EAB">
        <w:trPr>
          <w:trHeight w:val="740"/>
        </w:trPr>
        <w:tc>
          <w:tcPr>
            <w:tcW w:w="468" w:type="dxa"/>
          </w:tcPr>
          <w:p w:rsidR="00617D0B" w:rsidRPr="00DD1952" w:rsidRDefault="00617D0B" w:rsidP="002C4EAB">
            <w:pPr>
              <w:pStyle w:val="ListParagraph"/>
              <w:numPr>
                <w:ilvl w:val="0"/>
                <w:numId w:val="1"/>
              </w:numPr>
              <w:rPr>
                <w:rFonts w:asciiTheme="minorHAnsi" w:hAnsiTheme="minorHAnsi" w:cstheme="minorHAnsi"/>
                <w:b/>
                <w:sz w:val="20"/>
                <w:szCs w:val="20"/>
              </w:rPr>
            </w:pPr>
          </w:p>
        </w:tc>
        <w:tc>
          <w:tcPr>
            <w:tcW w:w="5760" w:type="dxa"/>
          </w:tcPr>
          <w:p w:rsidR="00617D0B" w:rsidRPr="00DD1952" w:rsidRDefault="00617D0B" w:rsidP="002C4EAB">
            <w:pPr>
              <w:pStyle w:val="BodyText2"/>
              <w:spacing w:after="0" w:line="240" w:lineRule="auto"/>
              <w:jc w:val="both"/>
              <w:rPr>
                <w:rFonts w:asciiTheme="minorHAnsi" w:hAnsiTheme="minorHAnsi" w:cstheme="minorHAnsi"/>
                <w:b/>
                <w:sz w:val="20"/>
                <w:szCs w:val="20"/>
              </w:rPr>
            </w:pPr>
            <w:r>
              <w:rPr>
                <w:rFonts w:asciiTheme="minorHAnsi" w:hAnsiTheme="minorHAnsi" w:cstheme="minorHAnsi"/>
                <w:b/>
                <w:sz w:val="20"/>
                <w:szCs w:val="20"/>
              </w:rPr>
              <w:t xml:space="preserve">Providing and laying </w:t>
            </w:r>
            <w:proofErr w:type="spellStart"/>
            <w:r>
              <w:rPr>
                <w:rFonts w:asciiTheme="minorHAnsi" w:hAnsiTheme="minorHAnsi" w:cstheme="minorHAnsi"/>
                <w:b/>
                <w:sz w:val="20"/>
                <w:szCs w:val="20"/>
              </w:rPr>
              <w:t>uPVC</w:t>
            </w:r>
            <w:proofErr w:type="spellEnd"/>
            <w:r>
              <w:rPr>
                <w:rFonts w:asciiTheme="minorHAnsi" w:hAnsiTheme="minorHAnsi" w:cstheme="minorHAnsi"/>
                <w:b/>
                <w:sz w:val="20"/>
                <w:szCs w:val="20"/>
              </w:rPr>
              <w:t xml:space="preserve"> pressure pipes of class “B” fixing in trench i/c cutting, fitting, and jointing with solvent cement i/c testing of water to a head of 61 </w:t>
            </w:r>
            <w:proofErr w:type="spellStart"/>
            <w:r>
              <w:rPr>
                <w:rFonts w:asciiTheme="minorHAnsi" w:hAnsiTheme="minorHAnsi" w:cstheme="minorHAnsi"/>
                <w:b/>
                <w:sz w:val="20"/>
                <w:szCs w:val="20"/>
              </w:rPr>
              <w:t>metter</w:t>
            </w:r>
            <w:proofErr w:type="spellEnd"/>
            <w:r>
              <w:rPr>
                <w:rFonts w:asciiTheme="minorHAnsi" w:hAnsiTheme="minorHAnsi" w:cstheme="minorHAnsi"/>
                <w:b/>
                <w:sz w:val="20"/>
                <w:szCs w:val="20"/>
              </w:rPr>
              <w:t xml:space="preserve"> or 200ft (Sch. PHED.P.No.23 Item No.4(a)</w:t>
            </w:r>
            <w:r w:rsidRPr="00DD1952">
              <w:rPr>
                <w:rFonts w:asciiTheme="minorHAnsi" w:hAnsiTheme="minorHAnsi" w:cstheme="minorHAnsi"/>
                <w:b/>
                <w:sz w:val="20"/>
                <w:szCs w:val="20"/>
              </w:rPr>
              <w:t xml:space="preserve">   </w:t>
            </w:r>
          </w:p>
          <w:p w:rsidR="00617D0B" w:rsidRDefault="00617D0B" w:rsidP="002C4EAB">
            <w:pPr>
              <w:pStyle w:val="NumCharCharCharChar"/>
              <w:rPr>
                <w:rFonts w:asciiTheme="minorHAnsi" w:hAnsiTheme="minorHAnsi" w:cstheme="minorHAnsi"/>
                <w:b/>
                <w:sz w:val="20"/>
                <w:szCs w:val="20"/>
              </w:rPr>
            </w:pPr>
          </w:p>
          <w:p w:rsidR="00617D0B" w:rsidRPr="00DD1952" w:rsidRDefault="00617D0B" w:rsidP="002C4EAB">
            <w:pPr>
              <w:pStyle w:val="NumCharCharCharChar"/>
              <w:rPr>
                <w:rFonts w:asciiTheme="minorHAnsi" w:hAnsiTheme="minorHAnsi" w:cstheme="minorHAnsi"/>
                <w:b/>
                <w:sz w:val="20"/>
                <w:szCs w:val="20"/>
              </w:rPr>
            </w:pPr>
            <w:r>
              <w:rPr>
                <w:rFonts w:asciiTheme="minorHAnsi" w:hAnsiTheme="minorHAnsi" w:cstheme="minorHAnsi"/>
                <w:b/>
                <w:sz w:val="20"/>
                <w:szCs w:val="20"/>
              </w:rPr>
              <w:t>3</w:t>
            </w:r>
            <w:r w:rsidRPr="00DD1952">
              <w:rPr>
                <w:rFonts w:asciiTheme="minorHAnsi" w:hAnsiTheme="minorHAnsi" w:cstheme="minorHAnsi"/>
                <w:b/>
                <w:sz w:val="20"/>
                <w:szCs w:val="20"/>
              </w:rPr>
              <w:t xml:space="preserve">”Dia  </w:t>
            </w:r>
            <w:r w:rsidRPr="00DD1952">
              <w:rPr>
                <w:rFonts w:asciiTheme="minorHAnsi" w:hAnsiTheme="minorHAnsi" w:cstheme="minorHAnsi"/>
                <w:b/>
                <w:sz w:val="20"/>
                <w:szCs w:val="20"/>
              </w:rPr>
              <w:tab/>
            </w:r>
            <w:r>
              <w:rPr>
                <w:rFonts w:asciiTheme="minorHAnsi" w:hAnsiTheme="minorHAnsi" w:cstheme="minorHAnsi"/>
                <w:b/>
                <w:sz w:val="20"/>
                <w:szCs w:val="20"/>
              </w:rPr>
              <w:t>30</w:t>
            </w:r>
            <w:r w:rsidRPr="00DD1952">
              <w:rPr>
                <w:rFonts w:asciiTheme="minorHAnsi" w:hAnsiTheme="minorHAnsi" w:cstheme="minorHAnsi"/>
                <w:b/>
                <w:sz w:val="20"/>
                <w:szCs w:val="20"/>
              </w:rPr>
              <w:t>x100</w:t>
            </w:r>
            <w:r w:rsidRPr="00DD1952">
              <w:rPr>
                <w:rFonts w:asciiTheme="minorHAnsi" w:hAnsiTheme="minorHAnsi" w:cstheme="minorHAnsi"/>
                <w:b/>
                <w:sz w:val="20"/>
                <w:szCs w:val="20"/>
              </w:rPr>
              <w:tab/>
            </w:r>
            <w:r w:rsidRPr="00DD1952">
              <w:rPr>
                <w:rFonts w:asciiTheme="minorHAnsi" w:hAnsiTheme="minorHAnsi" w:cstheme="minorHAnsi"/>
                <w:b/>
                <w:sz w:val="20"/>
                <w:szCs w:val="20"/>
              </w:rPr>
              <w:tab/>
            </w:r>
            <w:r>
              <w:rPr>
                <w:rFonts w:asciiTheme="minorHAnsi" w:hAnsiTheme="minorHAnsi" w:cstheme="minorHAnsi"/>
                <w:b/>
                <w:sz w:val="20"/>
                <w:szCs w:val="20"/>
              </w:rPr>
              <w:tab/>
            </w:r>
            <w:r w:rsidRPr="00DD1952">
              <w:rPr>
                <w:rFonts w:asciiTheme="minorHAnsi" w:hAnsiTheme="minorHAnsi" w:cstheme="minorHAnsi"/>
                <w:b/>
                <w:sz w:val="20"/>
                <w:szCs w:val="20"/>
              </w:rPr>
              <w:t xml:space="preserve">= </w:t>
            </w:r>
            <w:r>
              <w:rPr>
                <w:rFonts w:asciiTheme="minorHAnsi" w:hAnsiTheme="minorHAnsi" w:cstheme="minorHAnsi"/>
                <w:b/>
                <w:sz w:val="20"/>
                <w:szCs w:val="20"/>
              </w:rPr>
              <w:t>3000</w:t>
            </w:r>
            <w:r w:rsidRPr="00DD1952">
              <w:rPr>
                <w:rFonts w:asciiTheme="minorHAnsi" w:hAnsiTheme="minorHAnsi" w:cstheme="minorHAnsi"/>
                <w:b/>
                <w:sz w:val="20"/>
                <w:szCs w:val="20"/>
              </w:rPr>
              <w:t>.0Rft</w:t>
            </w:r>
          </w:p>
        </w:tc>
        <w:tc>
          <w:tcPr>
            <w:tcW w:w="1350" w:type="dxa"/>
          </w:tcPr>
          <w:p w:rsidR="00617D0B" w:rsidRPr="00DD1952" w:rsidRDefault="00617D0B" w:rsidP="002C4EAB">
            <w:pPr>
              <w:rPr>
                <w:rFonts w:asciiTheme="minorHAnsi" w:hAnsiTheme="minorHAnsi" w:cstheme="minorHAnsi"/>
                <w:b/>
                <w:sz w:val="20"/>
                <w:szCs w:val="20"/>
              </w:rPr>
            </w:pPr>
          </w:p>
          <w:p w:rsidR="00617D0B" w:rsidRDefault="00617D0B" w:rsidP="002C4EAB">
            <w:pPr>
              <w:rPr>
                <w:rFonts w:asciiTheme="minorHAnsi" w:hAnsiTheme="minorHAnsi" w:cstheme="minorHAnsi"/>
                <w:b/>
                <w:sz w:val="20"/>
                <w:szCs w:val="20"/>
              </w:rPr>
            </w:pPr>
          </w:p>
          <w:p w:rsidR="00617D0B" w:rsidRDefault="00617D0B" w:rsidP="002C4EAB">
            <w:pPr>
              <w:rPr>
                <w:rFonts w:asciiTheme="minorHAnsi" w:hAnsiTheme="minorHAnsi" w:cstheme="minorHAnsi"/>
                <w:b/>
                <w:sz w:val="20"/>
                <w:szCs w:val="20"/>
              </w:rPr>
            </w:pPr>
          </w:p>
          <w:p w:rsidR="00617D0B"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r>
              <w:rPr>
                <w:rFonts w:asciiTheme="minorHAnsi" w:hAnsiTheme="minorHAnsi" w:cstheme="minorHAnsi"/>
                <w:b/>
                <w:sz w:val="20"/>
                <w:szCs w:val="20"/>
              </w:rPr>
              <w:t>3000</w:t>
            </w:r>
            <w:r w:rsidRPr="00DD1952">
              <w:rPr>
                <w:rFonts w:asciiTheme="minorHAnsi" w:hAnsiTheme="minorHAnsi" w:cstheme="minorHAnsi"/>
                <w:b/>
                <w:sz w:val="20"/>
                <w:szCs w:val="20"/>
              </w:rPr>
              <w:t>.0Rft</w:t>
            </w:r>
          </w:p>
        </w:tc>
        <w:tc>
          <w:tcPr>
            <w:tcW w:w="1170" w:type="dxa"/>
            <w:vAlign w:val="bottom"/>
          </w:tcPr>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Rs:9</w:t>
            </w:r>
            <w:r>
              <w:rPr>
                <w:rFonts w:asciiTheme="minorHAnsi" w:hAnsiTheme="minorHAnsi" w:cstheme="minorHAnsi"/>
                <w:b/>
                <w:sz w:val="20"/>
                <w:szCs w:val="20"/>
              </w:rPr>
              <w:t>0</w:t>
            </w:r>
            <w:r w:rsidRPr="00DD1952">
              <w:rPr>
                <w:rFonts w:asciiTheme="minorHAnsi" w:hAnsiTheme="minorHAnsi" w:cstheme="minorHAnsi"/>
                <w:b/>
                <w:sz w:val="20"/>
                <w:szCs w:val="20"/>
              </w:rPr>
              <w:t>.00</w:t>
            </w:r>
          </w:p>
        </w:tc>
        <w:tc>
          <w:tcPr>
            <w:tcW w:w="900" w:type="dxa"/>
          </w:tcPr>
          <w:p w:rsidR="00617D0B" w:rsidRDefault="00617D0B" w:rsidP="002C4EAB">
            <w:pPr>
              <w:jc w:val="center"/>
              <w:rPr>
                <w:rFonts w:asciiTheme="minorHAnsi" w:hAnsiTheme="minorHAnsi" w:cstheme="minorHAnsi"/>
                <w:b/>
                <w:sz w:val="20"/>
                <w:szCs w:val="20"/>
              </w:rPr>
            </w:pPr>
          </w:p>
          <w:p w:rsidR="00617D0B" w:rsidRDefault="00617D0B" w:rsidP="002C4EAB">
            <w:pPr>
              <w:jc w:val="center"/>
              <w:rPr>
                <w:rFonts w:asciiTheme="minorHAnsi" w:hAnsiTheme="minorHAnsi" w:cstheme="minorHAnsi"/>
                <w:b/>
                <w:sz w:val="20"/>
                <w:szCs w:val="20"/>
              </w:rPr>
            </w:pPr>
          </w:p>
          <w:p w:rsidR="00617D0B"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proofErr w:type="spellStart"/>
            <w:r w:rsidRPr="00DD1952">
              <w:rPr>
                <w:rFonts w:asciiTheme="minorHAnsi" w:hAnsiTheme="minorHAnsi" w:cstheme="minorHAnsi"/>
                <w:b/>
                <w:sz w:val="20"/>
                <w:szCs w:val="20"/>
              </w:rPr>
              <w:t>P.Rft</w:t>
            </w:r>
            <w:proofErr w:type="spellEnd"/>
          </w:p>
        </w:tc>
        <w:tc>
          <w:tcPr>
            <w:tcW w:w="1620" w:type="dxa"/>
          </w:tcPr>
          <w:p w:rsidR="00617D0B" w:rsidRDefault="00617D0B" w:rsidP="002C4EAB">
            <w:pPr>
              <w:rPr>
                <w:rFonts w:asciiTheme="minorHAnsi" w:hAnsiTheme="minorHAnsi" w:cstheme="minorHAnsi"/>
                <w:b/>
                <w:sz w:val="20"/>
                <w:szCs w:val="20"/>
              </w:rPr>
            </w:pPr>
          </w:p>
          <w:p w:rsidR="00617D0B" w:rsidRDefault="00617D0B" w:rsidP="002C4EAB">
            <w:pPr>
              <w:rPr>
                <w:rFonts w:asciiTheme="minorHAnsi" w:hAnsiTheme="minorHAnsi" w:cstheme="minorHAnsi"/>
                <w:b/>
                <w:sz w:val="20"/>
                <w:szCs w:val="20"/>
              </w:rPr>
            </w:pPr>
          </w:p>
          <w:p w:rsidR="00617D0B"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Rs:</w:t>
            </w:r>
            <w:r>
              <w:rPr>
                <w:rFonts w:asciiTheme="minorHAnsi" w:hAnsiTheme="minorHAnsi" w:cstheme="minorHAnsi"/>
                <w:b/>
                <w:sz w:val="20"/>
                <w:szCs w:val="20"/>
              </w:rPr>
              <w:t>2,70,000</w:t>
            </w:r>
            <w:r w:rsidRPr="00DD1952">
              <w:rPr>
                <w:rFonts w:asciiTheme="minorHAnsi" w:hAnsiTheme="minorHAnsi" w:cstheme="minorHAnsi"/>
                <w:b/>
                <w:sz w:val="20"/>
                <w:szCs w:val="20"/>
              </w:rPr>
              <w:t>.00</w:t>
            </w:r>
          </w:p>
        </w:tc>
      </w:tr>
      <w:tr w:rsidR="00617D0B" w:rsidRPr="00DD1952" w:rsidTr="002C4EAB">
        <w:tc>
          <w:tcPr>
            <w:tcW w:w="468" w:type="dxa"/>
          </w:tcPr>
          <w:p w:rsidR="00617D0B" w:rsidRPr="00DD1952" w:rsidRDefault="00617D0B" w:rsidP="002C4EAB">
            <w:pPr>
              <w:pStyle w:val="ListParagraph"/>
              <w:numPr>
                <w:ilvl w:val="0"/>
                <w:numId w:val="1"/>
              </w:numPr>
              <w:rPr>
                <w:rFonts w:asciiTheme="minorHAnsi" w:hAnsiTheme="minorHAnsi" w:cstheme="minorHAnsi"/>
                <w:b/>
                <w:sz w:val="20"/>
                <w:szCs w:val="20"/>
              </w:rPr>
            </w:pPr>
          </w:p>
        </w:tc>
        <w:tc>
          <w:tcPr>
            <w:tcW w:w="5760" w:type="dxa"/>
          </w:tcPr>
          <w:p w:rsidR="00617D0B" w:rsidRPr="00DD1952" w:rsidRDefault="00617D0B" w:rsidP="002C4EAB">
            <w:pPr>
              <w:jc w:val="both"/>
              <w:rPr>
                <w:rFonts w:asciiTheme="minorHAnsi" w:hAnsiTheme="minorHAnsi" w:cstheme="minorHAnsi"/>
                <w:b/>
                <w:sz w:val="20"/>
                <w:szCs w:val="20"/>
              </w:rPr>
            </w:pPr>
            <w:r w:rsidRPr="00DD1952">
              <w:rPr>
                <w:rFonts w:asciiTheme="minorHAnsi" w:hAnsiTheme="minorHAnsi" w:cstheme="minorHAnsi"/>
                <w:b/>
                <w:sz w:val="20"/>
                <w:szCs w:val="20"/>
              </w:rPr>
              <w:t>Refilling the excavated stuff in trenches 6” thick layers i/c watering, ramming to full compaction etc…complete</w:t>
            </w:r>
          </w:p>
          <w:p w:rsidR="00617D0B" w:rsidRPr="00DD1952" w:rsidRDefault="00617D0B" w:rsidP="002C4EAB">
            <w:pPr>
              <w:jc w:val="both"/>
              <w:rPr>
                <w:rFonts w:asciiTheme="minorHAnsi" w:hAnsiTheme="minorHAnsi" w:cstheme="minorHAnsi"/>
                <w:b/>
                <w:sz w:val="20"/>
                <w:szCs w:val="20"/>
              </w:rPr>
            </w:pPr>
          </w:p>
          <w:p w:rsidR="00617D0B" w:rsidRPr="00DD1952" w:rsidRDefault="00617D0B" w:rsidP="002C4EAB">
            <w:pPr>
              <w:jc w:val="both"/>
              <w:rPr>
                <w:rFonts w:asciiTheme="minorHAnsi" w:hAnsiTheme="minorHAnsi" w:cstheme="minorHAnsi"/>
                <w:b/>
                <w:sz w:val="20"/>
                <w:szCs w:val="20"/>
              </w:rPr>
            </w:pPr>
            <w:r w:rsidRPr="00DD1952">
              <w:rPr>
                <w:rFonts w:asciiTheme="minorHAnsi" w:hAnsiTheme="minorHAnsi" w:cstheme="minorHAnsi"/>
                <w:b/>
                <w:sz w:val="20"/>
                <w:szCs w:val="20"/>
              </w:rPr>
              <w:t xml:space="preserve">QTY:  </w:t>
            </w:r>
            <w:r>
              <w:rPr>
                <w:rFonts w:asciiTheme="minorHAnsi" w:hAnsiTheme="minorHAnsi" w:cstheme="minorHAnsi"/>
                <w:b/>
                <w:sz w:val="20"/>
                <w:szCs w:val="20"/>
                <w:u w:val="single"/>
              </w:rPr>
              <w:t>15000</w:t>
            </w:r>
            <w:r w:rsidRPr="00DD1952">
              <w:rPr>
                <w:rFonts w:asciiTheme="minorHAnsi" w:hAnsiTheme="minorHAnsi" w:cstheme="minorHAnsi"/>
                <w:b/>
                <w:sz w:val="20"/>
                <w:szCs w:val="20"/>
                <w:u w:val="single"/>
              </w:rPr>
              <w:t>x90</w:t>
            </w:r>
            <w:r w:rsidRPr="00DD1952">
              <w:rPr>
                <w:rFonts w:asciiTheme="minorHAnsi" w:hAnsiTheme="minorHAnsi" w:cstheme="minorHAnsi"/>
                <w:b/>
                <w:sz w:val="20"/>
                <w:szCs w:val="20"/>
              </w:rPr>
              <w:tab/>
            </w:r>
            <w:r w:rsidRPr="00DD1952">
              <w:rPr>
                <w:rFonts w:asciiTheme="minorHAnsi" w:hAnsiTheme="minorHAnsi" w:cstheme="minorHAnsi"/>
                <w:b/>
                <w:sz w:val="20"/>
                <w:szCs w:val="20"/>
              </w:rPr>
              <w:tab/>
            </w:r>
            <w:r w:rsidRPr="00DD1952">
              <w:rPr>
                <w:rFonts w:asciiTheme="minorHAnsi" w:hAnsiTheme="minorHAnsi" w:cstheme="minorHAnsi"/>
                <w:b/>
                <w:sz w:val="20"/>
                <w:szCs w:val="20"/>
              </w:rPr>
              <w:tab/>
              <w:t xml:space="preserve">= </w:t>
            </w:r>
            <w:r>
              <w:rPr>
                <w:rFonts w:asciiTheme="minorHAnsi" w:hAnsiTheme="minorHAnsi" w:cstheme="minorHAnsi"/>
                <w:b/>
                <w:sz w:val="20"/>
                <w:szCs w:val="20"/>
              </w:rPr>
              <w:t>13500</w:t>
            </w:r>
            <w:r w:rsidRPr="00DD1952">
              <w:rPr>
                <w:rFonts w:asciiTheme="minorHAnsi" w:hAnsiTheme="minorHAnsi" w:cstheme="minorHAnsi"/>
                <w:b/>
                <w:sz w:val="20"/>
                <w:szCs w:val="20"/>
              </w:rPr>
              <w:t>.0Cft</w:t>
            </w:r>
          </w:p>
          <w:p w:rsidR="00617D0B" w:rsidRPr="00DD1952" w:rsidRDefault="00617D0B" w:rsidP="002C4EAB">
            <w:pPr>
              <w:jc w:val="both"/>
              <w:rPr>
                <w:rFonts w:asciiTheme="minorHAnsi" w:hAnsiTheme="minorHAnsi" w:cstheme="minorHAnsi"/>
                <w:b/>
                <w:sz w:val="20"/>
                <w:szCs w:val="20"/>
              </w:rPr>
            </w:pPr>
            <w:r w:rsidRPr="00DD1952">
              <w:rPr>
                <w:rFonts w:asciiTheme="minorHAnsi" w:hAnsiTheme="minorHAnsi" w:cstheme="minorHAnsi"/>
                <w:b/>
                <w:sz w:val="20"/>
                <w:szCs w:val="20"/>
              </w:rPr>
              <w:t xml:space="preserve">   </w:t>
            </w:r>
            <w:r w:rsidRPr="00DD1952">
              <w:rPr>
                <w:rFonts w:asciiTheme="minorHAnsi" w:hAnsiTheme="minorHAnsi" w:cstheme="minorHAnsi"/>
                <w:b/>
                <w:sz w:val="20"/>
                <w:szCs w:val="20"/>
              </w:rPr>
              <w:tab/>
              <w:t>100</w:t>
            </w:r>
          </w:p>
        </w:tc>
        <w:tc>
          <w:tcPr>
            <w:tcW w:w="1350" w:type="dxa"/>
            <w:vAlign w:val="bottom"/>
          </w:tcPr>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r>
              <w:rPr>
                <w:rFonts w:asciiTheme="minorHAnsi" w:hAnsiTheme="minorHAnsi" w:cstheme="minorHAnsi"/>
                <w:b/>
                <w:sz w:val="20"/>
                <w:szCs w:val="20"/>
              </w:rPr>
              <w:t>13500</w:t>
            </w:r>
            <w:r w:rsidRPr="00DD1952">
              <w:rPr>
                <w:rFonts w:asciiTheme="minorHAnsi" w:hAnsiTheme="minorHAnsi" w:cstheme="minorHAnsi"/>
                <w:b/>
                <w:sz w:val="20"/>
                <w:szCs w:val="20"/>
              </w:rPr>
              <w:t>.0Cft</w:t>
            </w:r>
          </w:p>
        </w:tc>
        <w:tc>
          <w:tcPr>
            <w:tcW w:w="1170" w:type="dxa"/>
            <w:vAlign w:val="bottom"/>
          </w:tcPr>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Rs.2760.00</w:t>
            </w:r>
          </w:p>
        </w:tc>
        <w:tc>
          <w:tcPr>
            <w:tcW w:w="900" w:type="dxa"/>
            <w:vAlign w:val="bottom"/>
          </w:tcPr>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%0Cft</w:t>
            </w:r>
          </w:p>
        </w:tc>
        <w:tc>
          <w:tcPr>
            <w:tcW w:w="1620" w:type="dxa"/>
            <w:vAlign w:val="bottom"/>
          </w:tcPr>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p>
          <w:p w:rsidR="00617D0B" w:rsidRPr="00DD1952" w:rsidRDefault="00617D0B" w:rsidP="00753365">
            <w:pPr>
              <w:jc w:val="center"/>
              <w:rPr>
                <w:rFonts w:asciiTheme="minorHAnsi" w:hAnsiTheme="minorHAnsi" w:cstheme="minorHAnsi"/>
                <w:b/>
                <w:sz w:val="20"/>
                <w:szCs w:val="20"/>
              </w:rPr>
            </w:pPr>
            <w:r w:rsidRPr="00DD1952">
              <w:rPr>
                <w:rFonts w:asciiTheme="minorHAnsi" w:hAnsiTheme="minorHAnsi" w:cstheme="minorHAnsi"/>
                <w:b/>
                <w:sz w:val="20"/>
                <w:szCs w:val="20"/>
              </w:rPr>
              <w:t>Rs:</w:t>
            </w:r>
            <w:r>
              <w:rPr>
                <w:rFonts w:asciiTheme="minorHAnsi" w:hAnsiTheme="minorHAnsi" w:cstheme="minorHAnsi"/>
                <w:b/>
                <w:sz w:val="20"/>
                <w:szCs w:val="20"/>
              </w:rPr>
              <w:t>3</w:t>
            </w:r>
            <w:r w:rsidR="00753365">
              <w:rPr>
                <w:rFonts w:asciiTheme="minorHAnsi" w:hAnsiTheme="minorHAnsi" w:cstheme="minorHAnsi"/>
                <w:b/>
                <w:sz w:val="20"/>
                <w:szCs w:val="20"/>
              </w:rPr>
              <w:t>7260</w:t>
            </w:r>
            <w:r w:rsidRPr="00DD1952">
              <w:rPr>
                <w:rFonts w:asciiTheme="minorHAnsi" w:hAnsiTheme="minorHAnsi" w:cstheme="minorHAnsi"/>
                <w:b/>
                <w:sz w:val="20"/>
                <w:szCs w:val="20"/>
              </w:rPr>
              <w:t>.00</w:t>
            </w:r>
          </w:p>
        </w:tc>
      </w:tr>
      <w:tr w:rsidR="00617D0B" w:rsidRPr="00DD1952" w:rsidTr="002C4EAB">
        <w:tc>
          <w:tcPr>
            <w:tcW w:w="468" w:type="dxa"/>
          </w:tcPr>
          <w:p w:rsidR="00617D0B" w:rsidRPr="00DD1952" w:rsidRDefault="00617D0B" w:rsidP="002C4EAB">
            <w:pPr>
              <w:pStyle w:val="ListParagraph"/>
              <w:numPr>
                <w:ilvl w:val="0"/>
                <w:numId w:val="1"/>
              </w:numPr>
              <w:rPr>
                <w:rFonts w:asciiTheme="minorHAnsi" w:hAnsiTheme="minorHAnsi" w:cstheme="minorHAnsi"/>
                <w:b/>
                <w:sz w:val="20"/>
                <w:szCs w:val="20"/>
              </w:rPr>
            </w:pPr>
          </w:p>
        </w:tc>
        <w:tc>
          <w:tcPr>
            <w:tcW w:w="5760" w:type="dxa"/>
          </w:tcPr>
          <w:p w:rsidR="00617D0B" w:rsidRPr="00DD1952" w:rsidRDefault="00617D0B" w:rsidP="002C4EAB">
            <w:pPr>
              <w:jc w:val="both"/>
              <w:rPr>
                <w:rFonts w:asciiTheme="minorHAnsi" w:hAnsiTheme="minorHAnsi" w:cstheme="minorHAnsi"/>
                <w:b/>
                <w:sz w:val="20"/>
                <w:szCs w:val="20"/>
              </w:rPr>
            </w:pPr>
            <w:r w:rsidRPr="00DD1952">
              <w:rPr>
                <w:rFonts w:asciiTheme="minorHAnsi" w:hAnsiTheme="minorHAnsi" w:cstheme="minorHAnsi"/>
                <w:b/>
                <w:sz w:val="20"/>
                <w:szCs w:val="20"/>
              </w:rPr>
              <w:t>Construction small wheel valve chamber clear inside size 18”x18”x18” with walls of 9”thick of B.B in cement mortar 1:3 over 4” thick cement concrete 1:3:6 cement plastered ½” thick 1:3 inside i/c supplying and fixing C.I light weight manhole cover with frame and locking arrangement of    18” x 18” clear opening etc complete.(</w:t>
            </w:r>
            <w:proofErr w:type="spellStart"/>
            <w:r w:rsidRPr="00DD1952">
              <w:rPr>
                <w:rFonts w:asciiTheme="minorHAnsi" w:hAnsiTheme="minorHAnsi" w:cstheme="minorHAnsi"/>
                <w:b/>
                <w:sz w:val="20"/>
                <w:szCs w:val="20"/>
              </w:rPr>
              <w:t>P.H.Sch</w:t>
            </w:r>
            <w:proofErr w:type="spellEnd"/>
            <w:r w:rsidRPr="00DD1952">
              <w:rPr>
                <w:rFonts w:asciiTheme="minorHAnsi" w:hAnsiTheme="minorHAnsi" w:cstheme="minorHAnsi"/>
                <w:b/>
                <w:sz w:val="20"/>
                <w:szCs w:val="20"/>
              </w:rPr>
              <w:t xml:space="preserve">. P/53 I/9) </w:t>
            </w:r>
          </w:p>
          <w:p w:rsidR="00617D0B" w:rsidRPr="00DD1952" w:rsidRDefault="00617D0B" w:rsidP="002C4EAB">
            <w:pPr>
              <w:jc w:val="both"/>
              <w:rPr>
                <w:rFonts w:asciiTheme="minorHAnsi" w:hAnsiTheme="minorHAnsi" w:cstheme="minorHAnsi"/>
                <w:b/>
                <w:sz w:val="20"/>
                <w:szCs w:val="20"/>
              </w:rPr>
            </w:pPr>
            <w:r w:rsidRPr="00DD1952">
              <w:rPr>
                <w:rFonts w:asciiTheme="minorHAnsi" w:hAnsiTheme="minorHAnsi" w:cstheme="minorHAnsi"/>
                <w:b/>
                <w:sz w:val="20"/>
                <w:szCs w:val="20"/>
              </w:rPr>
              <w:tab/>
            </w:r>
            <w:r w:rsidRPr="00DD1952">
              <w:rPr>
                <w:rFonts w:asciiTheme="minorHAnsi" w:hAnsiTheme="minorHAnsi" w:cstheme="minorHAnsi"/>
                <w:b/>
                <w:sz w:val="20"/>
                <w:szCs w:val="20"/>
              </w:rPr>
              <w:tab/>
            </w:r>
            <w:r w:rsidRPr="00DD1952">
              <w:rPr>
                <w:rFonts w:asciiTheme="minorHAnsi" w:hAnsiTheme="minorHAnsi" w:cstheme="minorHAnsi"/>
                <w:b/>
                <w:sz w:val="20"/>
                <w:szCs w:val="20"/>
              </w:rPr>
              <w:tab/>
            </w:r>
            <w:r w:rsidRPr="00DD1952">
              <w:rPr>
                <w:rFonts w:asciiTheme="minorHAnsi" w:hAnsiTheme="minorHAnsi" w:cstheme="minorHAnsi"/>
                <w:b/>
                <w:sz w:val="20"/>
                <w:szCs w:val="20"/>
              </w:rPr>
              <w:tab/>
              <w:t xml:space="preserve">= </w:t>
            </w:r>
            <w:r>
              <w:rPr>
                <w:rFonts w:asciiTheme="minorHAnsi" w:hAnsiTheme="minorHAnsi" w:cstheme="minorHAnsi"/>
                <w:b/>
                <w:sz w:val="20"/>
                <w:szCs w:val="20"/>
              </w:rPr>
              <w:t>06</w:t>
            </w:r>
            <w:r w:rsidRPr="00DD1952">
              <w:rPr>
                <w:rFonts w:asciiTheme="minorHAnsi" w:hAnsiTheme="minorHAnsi" w:cstheme="minorHAnsi"/>
                <w:b/>
                <w:sz w:val="20"/>
                <w:szCs w:val="20"/>
              </w:rPr>
              <w:t xml:space="preserve"> </w:t>
            </w:r>
            <w:proofErr w:type="spellStart"/>
            <w:r w:rsidRPr="00DD1952">
              <w:rPr>
                <w:rFonts w:asciiTheme="minorHAnsi" w:hAnsiTheme="minorHAnsi" w:cstheme="minorHAnsi"/>
                <w:b/>
                <w:sz w:val="20"/>
                <w:szCs w:val="20"/>
              </w:rPr>
              <w:t>Nos</w:t>
            </w:r>
            <w:proofErr w:type="spellEnd"/>
            <w:r w:rsidRPr="00DD1952">
              <w:rPr>
                <w:rFonts w:asciiTheme="minorHAnsi" w:hAnsiTheme="minorHAnsi" w:cstheme="minorHAnsi"/>
                <w:b/>
                <w:sz w:val="20"/>
                <w:szCs w:val="20"/>
              </w:rPr>
              <w:tab/>
            </w:r>
            <w:r w:rsidRPr="00DD1952">
              <w:rPr>
                <w:rFonts w:asciiTheme="minorHAnsi" w:hAnsiTheme="minorHAnsi" w:cstheme="minorHAnsi"/>
                <w:b/>
                <w:sz w:val="20"/>
                <w:szCs w:val="20"/>
              </w:rPr>
              <w:tab/>
            </w:r>
          </w:p>
        </w:tc>
        <w:tc>
          <w:tcPr>
            <w:tcW w:w="1350" w:type="dxa"/>
            <w:vAlign w:val="bottom"/>
          </w:tcPr>
          <w:p w:rsidR="00617D0B" w:rsidRPr="00DD1952" w:rsidRDefault="00617D0B" w:rsidP="002C4EAB">
            <w:pPr>
              <w:jc w:val="center"/>
              <w:rPr>
                <w:rFonts w:asciiTheme="minorHAnsi" w:hAnsiTheme="minorHAnsi" w:cstheme="minorHAnsi"/>
                <w:b/>
                <w:sz w:val="20"/>
                <w:szCs w:val="20"/>
              </w:rPr>
            </w:pPr>
            <w:r>
              <w:rPr>
                <w:rFonts w:asciiTheme="minorHAnsi" w:hAnsiTheme="minorHAnsi" w:cstheme="minorHAnsi"/>
                <w:b/>
                <w:sz w:val="20"/>
                <w:szCs w:val="20"/>
              </w:rPr>
              <w:t xml:space="preserve">06 </w:t>
            </w:r>
            <w:proofErr w:type="spellStart"/>
            <w:r w:rsidRPr="00DD1952">
              <w:rPr>
                <w:rFonts w:asciiTheme="minorHAnsi" w:hAnsiTheme="minorHAnsi" w:cstheme="minorHAnsi"/>
                <w:b/>
                <w:sz w:val="20"/>
                <w:szCs w:val="20"/>
              </w:rPr>
              <w:t>Nos</w:t>
            </w:r>
            <w:proofErr w:type="spellEnd"/>
          </w:p>
        </w:tc>
        <w:tc>
          <w:tcPr>
            <w:tcW w:w="1170" w:type="dxa"/>
            <w:vAlign w:val="bottom"/>
          </w:tcPr>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Rs.4103.00</w:t>
            </w:r>
          </w:p>
        </w:tc>
        <w:tc>
          <w:tcPr>
            <w:tcW w:w="900" w:type="dxa"/>
            <w:vAlign w:val="bottom"/>
          </w:tcPr>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Each</w:t>
            </w:r>
          </w:p>
        </w:tc>
        <w:tc>
          <w:tcPr>
            <w:tcW w:w="1620" w:type="dxa"/>
            <w:vAlign w:val="bottom"/>
          </w:tcPr>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Rs:</w:t>
            </w:r>
            <w:r>
              <w:rPr>
                <w:rFonts w:asciiTheme="minorHAnsi" w:hAnsiTheme="minorHAnsi" w:cstheme="minorHAnsi"/>
                <w:b/>
                <w:sz w:val="20"/>
                <w:szCs w:val="20"/>
              </w:rPr>
              <w:t>24,618</w:t>
            </w:r>
            <w:r w:rsidRPr="00DD1952">
              <w:rPr>
                <w:rFonts w:asciiTheme="minorHAnsi" w:hAnsiTheme="minorHAnsi" w:cstheme="minorHAnsi"/>
                <w:b/>
                <w:sz w:val="20"/>
                <w:szCs w:val="20"/>
              </w:rPr>
              <w:t>.00</w:t>
            </w:r>
          </w:p>
        </w:tc>
      </w:tr>
      <w:tr w:rsidR="00617D0B" w:rsidRPr="00DD1952" w:rsidTr="002C4EAB">
        <w:tc>
          <w:tcPr>
            <w:tcW w:w="468" w:type="dxa"/>
          </w:tcPr>
          <w:p w:rsidR="00617D0B" w:rsidRPr="00DD1952" w:rsidRDefault="00617D0B" w:rsidP="002C4EAB">
            <w:pPr>
              <w:pStyle w:val="ListParagraph"/>
              <w:numPr>
                <w:ilvl w:val="0"/>
                <w:numId w:val="1"/>
              </w:numPr>
              <w:rPr>
                <w:rFonts w:asciiTheme="minorHAnsi" w:hAnsiTheme="minorHAnsi" w:cstheme="minorHAnsi"/>
                <w:b/>
                <w:sz w:val="20"/>
                <w:szCs w:val="20"/>
              </w:rPr>
            </w:pPr>
          </w:p>
        </w:tc>
        <w:tc>
          <w:tcPr>
            <w:tcW w:w="5760" w:type="dxa"/>
          </w:tcPr>
          <w:p w:rsidR="00617D0B" w:rsidRPr="00DD1952" w:rsidRDefault="00617D0B" w:rsidP="002C4EAB">
            <w:pPr>
              <w:jc w:val="both"/>
              <w:rPr>
                <w:rFonts w:asciiTheme="minorHAnsi" w:hAnsiTheme="minorHAnsi" w:cstheme="minorHAnsi"/>
                <w:b/>
                <w:sz w:val="20"/>
                <w:szCs w:val="20"/>
              </w:rPr>
            </w:pPr>
            <w:r w:rsidRPr="00DD1952">
              <w:rPr>
                <w:rFonts w:asciiTheme="minorHAnsi" w:hAnsiTheme="minorHAnsi" w:cstheme="minorHAnsi"/>
                <w:b/>
                <w:sz w:val="20"/>
                <w:szCs w:val="20"/>
              </w:rPr>
              <w:t>Providing &amp; fixing full way gun metal valve with wheel, threaded or flanged ends with rubber washer  standard pattern(C.</w:t>
            </w:r>
            <w:r>
              <w:rPr>
                <w:rFonts w:asciiTheme="minorHAnsi" w:hAnsiTheme="minorHAnsi" w:cstheme="minorHAnsi"/>
                <w:b/>
                <w:sz w:val="20"/>
                <w:szCs w:val="20"/>
              </w:rPr>
              <w:t xml:space="preserve"> </w:t>
            </w:r>
            <w:r w:rsidRPr="00DD1952">
              <w:rPr>
                <w:rFonts w:asciiTheme="minorHAnsi" w:hAnsiTheme="minorHAnsi" w:cstheme="minorHAnsi"/>
                <w:b/>
                <w:sz w:val="20"/>
                <w:szCs w:val="20"/>
              </w:rPr>
              <w:t>Sch. Page No.15, Item No.6(b))</w:t>
            </w:r>
          </w:p>
          <w:p w:rsidR="00617D0B" w:rsidRPr="00DD1952" w:rsidRDefault="00617D0B" w:rsidP="002C4EAB">
            <w:pPr>
              <w:tabs>
                <w:tab w:val="left" w:pos="1440"/>
              </w:tabs>
              <w:jc w:val="both"/>
              <w:rPr>
                <w:rFonts w:asciiTheme="minorHAnsi" w:hAnsiTheme="minorHAnsi" w:cstheme="minorHAnsi"/>
                <w:b/>
                <w:sz w:val="20"/>
                <w:szCs w:val="20"/>
              </w:rPr>
            </w:pPr>
            <w:r>
              <w:rPr>
                <w:rFonts w:asciiTheme="minorHAnsi" w:hAnsiTheme="minorHAnsi" w:cstheme="minorHAnsi"/>
                <w:b/>
                <w:sz w:val="20"/>
                <w:szCs w:val="20"/>
              </w:rPr>
              <w:t>3</w:t>
            </w:r>
            <w:r w:rsidRPr="00DD1952">
              <w:rPr>
                <w:rFonts w:asciiTheme="minorHAnsi" w:hAnsiTheme="minorHAnsi" w:cstheme="minorHAnsi"/>
                <w:b/>
                <w:sz w:val="20"/>
                <w:szCs w:val="20"/>
              </w:rPr>
              <w:t>”Dia</w:t>
            </w:r>
            <w:r w:rsidRPr="00DD1952">
              <w:rPr>
                <w:rFonts w:asciiTheme="minorHAnsi" w:hAnsiTheme="minorHAnsi" w:cstheme="minorHAnsi"/>
                <w:b/>
                <w:sz w:val="20"/>
                <w:szCs w:val="20"/>
              </w:rPr>
              <w:tab/>
            </w:r>
            <w:r w:rsidRPr="00DD1952">
              <w:rPr>
                <w:rFonts w:asciiTheme="minorHAnsi" w:hAnsiTheme="minorHAnsi" w:cstheme="minorHAnsi"/>
                <w:b/>
                <w:sz w:val="20"/>
                <w:szCs w:val="20"/>
              </w:rPr>
              <w:tab/>
            </w:r>
            <w:r w:rsidRPr="00DD1952">
              <w:rPr>
                <w:rFonts w:asciiTheme="minorHAnsi" w:hAnsiTheme="minorHAnsi" w:cstheme="minorHAnsi"/>
                <w:b/>
                <w:sz w:val="20"/>
                <w:szCs w:val="20"/>
              </w:rPr>
              <w:tab/>
              <w:t xml:space="preserve">= </w:t>
            </w:r>
            <w:r>
              <w:rPr>
                <w:rFonts w:asciiTheme="minorHAnsi" w:hAnsiTheme="minorHAnsi" w:cstheme="minorHAnsi"/>
                <w:b/>
                <w:sz w:val="20"/>
                <w:szCs w:val="20"/>
              </w:rPr>
              <w:t xml:space="preserve">06 </w:t>
            </w:r>
            <w:proofErr w:type="spellStart"/>
            <w:r w:rsidRPr="00DD1952">
              <w:rPr>
                <w:rFonts w:asciiTheme="minorHAnsi" w:hAnsiTheme="minorHAnsi" w:cstheme="minorHAnsi"/>
                <w:b/>
                <w:sz w:val="20"/>
                <w:szCs w:val="20"/>
              </w:rPr>
              <w:t>Nos</w:t>
            </w:r>
            <w:proofErr w:type="spellEnd"/>
          </w:p>
        </w:tc>
        <w:tc>
          <w:tcPr>
            <w:tcW w:w="1350" w:type="dxa"/>
            <w:vAlign w:val="bottom"/>
          </w:tcPr>
          <w:p w:rsidR="00617D0B" w:rsidRPr="00DD1952" w:rsidRDefault="00617D0B" w:rsidP="002C4EAB">
            <w:pPr>
              <w:jc w:val="center"/>
              <w:rPr>
                <w:rFonts w:asciiTheme="minorHAnsi" w:hAnsiTheme="minorHAnsi" w:cstheme="minorHAnsi"/>
                <w:b/>
                <w:sz w:val="20"/>
                <w:szCs w:val="20"/>
              </w:rPr>
            </w:pPr>
            <w:r>
              <w:rPr>
                <w:rFonts w:asciiTheme="minorHAnsi" w:hAnsiTheme="minorHAnsi" w:cstheme="minorHAnsi"/>
                <w:b/>
                <w:sz w:val="20"/>
                <w:szCs w:val="20"/>
              </w:rPr>
              <w:t xml:space="preserve">06 </w:t>
            </w:r>
            <w:proofErr w:type="spellStart"/>
            <w:r w:rsidRPr="00DD1952">
              <w:rPr>
                <w:rFonts w:asciiTheme="minorHAnsi" w:hAnsiTheme="minorHAnsi" w:cstheme="minorHAnsi"/>
                <w:b/>
                <w:sz w:val="20"/>
                <w:szCs w:val="20"/>
              </w:rPr>
              <w:t>Nos</w:t>
            </w:r>
            <w:proofErr w:type="spellEnd"/>
          </w:p>
        </w:tc>
        <w:tc>
          <w:tcPr>
            <w:tcW w:w="1170" w:type="dxa"/>
            <w:vAlign w:val="bottom"/>
          </w:tcPr>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Rs.</w:t>
            </w:r>
            <w:r>
              <w:rPr>
                <w:rFonts w:asciiTheme="minorHAnsi" w:hAnsiTheme="minorHAnsi" w:cstheme="minorHAnsi"/>
                <w:b/>
                <w:sz w:val="20"/>
                <w:szCs w:val="20"/>
              </w:rPr>
              <w:t>1940.84</w:t>
            </w:r>
          </w:p>
        </w:tc>
        <w:tc>
          <w:tcPr>
            <w:tcW w:w="900" w:type="dxa"/>
            <w:vAlign w:val="bottom"/>
          </w:tcPr>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Each</w:t>
            </w:r>
          </w:p>
        </w:tc>
        <w:tc>
          <w:tcPr>
            <w:tcW w:w="1620" w:type="dxa"/>
            <w:vAlign w:val="bottom"/>
          </w:tcPr>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Rs:</w:t>
            </w:r>
            <w:r>
              <w:rPr>
                <w:rFonts w:asciiTheme="minorHAnsi" w:hAnsiTheme="minorHAnsi" w:cstheme="minorHAnsi"/>
                <w:b/>
                <w:sz w:val="20"/>
                <w:szCs w:val="20"/>
              </w:rPr>
              <w:t>11645</w:t>
            </w:r>
            <w:r w:rsidRPr="00DD1952">
              <w:rPr>
                <w:rFonts w:asciiTheme="minorHAnsi" w:hAnsiTheme="minorHAnsi" w:cstheme="minorHAnsi"/>
                <w:b/>
                <w:sz w:val="20"/>
                <w:szCs w:val="20"/>
              </w:rPr>
              <w:t>.00</w:t>
            </w:r>
          </w:p>
        </w:tc>
      </w:tr>
      <w:tr w:rsidR="00617D0B" w:rsidRPr="00DD1952" w:rsidTr="002C4EAB">
        <w:tc>
          <w:tcPr>
            <w:tcW w:w="468" w:type="dxa"/>
          </w:tcPr>
          <w:p w:rsidR="00617D0B" w:rsidRPr="00C60D20" w:rsidRDefault="00617D0B" w:rsidP="002C4EAB">
            <w:pPr>
              <w:rPr>
                <w:rFonts w:asciiTheme="minorHAnsi" w:hAnsiTheme="minorHAnsi" w:cstheme="minorHAnsi"/>
                <w:b/>
                <w:szCs w:val="20"/>
              </w:rPr>
            </w:pPr>
          </w:p>
        </w:tc>
        <w:tc>
          <w:tcPr>
            <w:tcW w:w="5760" w:type="dxa"/>
          </w:tcPr>
          <w:p w:rsidR="00617D0B" w:rsidRPr="00C60D20" w:rsidRDefault="00617D0B" w:rsidP="002C4EAB">
            <w:pPr>
              <w:jc w:val="both"/>
              <w:rPr>
                <w:rFonts w:asciiTheme="minorHAnsi" w:hAnsiTheme="minorHAnsi" w:cstheme="minorHAnsi"/>
                <w:b/>
                <w:szCs w:val="20"/>
              </w:rPr>
            </w:pPr>
          </w:p>
        </w:tc>
        <w:tc>
          <w:tcPr>
            <w:tcW w:w="3420" w:type="dxa"/>
            <w:gridSpan w:val="3"/>
          </w:tcPr>
          <w:p w:rsidR="00617D0B" w:rsidRPr="00C60D20" w:rsidRDefault="00617D0B" w:rsidP="002C4EAB">
            <w:pPr>
              <w:jc w:val="right"/>
              <w:rPr>
                <w:rFonts w:asciiTheme="minorHAnsi" w:hAnsiTheme="minorHAnsi" w:cstheme="minorHAnsi"/>
                <w:b/>
                <w:szCs w:val="20"/>
              </w:rPr>
            </w:pPr>
            <w:r w:rsidRPr="00C60D20">
              <w:rPr>
                <w:rFonts w:asciiTheme="minorHAnsi" w:hAnsiTheme="minorHAnsi" w:cstheme="minorHAnsi"/>
                <w:b/>
                <w:sz w:val="22"/>
                <w:szCs w:val="20"/>
              </w:rPr>
              <w:t>Total</w:t>
            </w:r>
          </w:p>
        </w:tc>
        <w:tc>
          <w:tcPr>
            <w:tcW w:w="1620" w:type="dxa"/>
          </w:tcPr>
          <w:p w:rsidR="00617D0B" w:rsidRPr="00C60D20" w:rsidRDefault="00617D0B" w:rsidP="00753365">
            <w:pPr>
              <w:jc w:val="center"/>
              <w:rPr>
                <w:rFonts w:asciiTheme="minorHAnsi" w:hAnsiTheme="minorHAnsi" w:cstheme="minorHAnsi"/>
                <w:b/>
                <w:szCs w:val="20"/>
              </w:rPr>
            </w:pPr>
            <w:r w:rsidRPr="00C60D20">
              <w:rPr>
                <w:rFonts w:asciiTheme="minorHAnsi" w:hAnsiTheme="minorHAnsi" w:cstheme="minorHAnsi"/>
                <w:b/>
                <w:sz w:val="22"/>
                <w:szCs w:val="20"/>
              </w:rPr>
              <w:t>Rs.</w:t>
            </w:r>
            <w:r>
              <w:rPr>
                <w:rFonts w:asciiTheme="minorHAnsi" w:hAnsiTheme="minorHAnsi" w:cstheme="minorHAnsi"/>
                <w:b/>
                <w:sz w:val="22"/>
                <w:szCs w:val="20"/>
              </w:rPr>
              <w:t xml:space="preserve"> 4</w:t>
            </w:r>
            <w:r w:rsidRPr="00C60D20">
              <w:rPr>
                <w:rFonts w:asciiTheme="minorHAnsi" w:hAnsiTheme="minorHAnsi" w:cstheme="minorHAnsi"/>
                <w:b/>
                <w:sz w:val="22"/>
                <w:szCs w:val="20"/>
              </w:rPr>
              <w:t>,</w:t>
            </w:r>
            <w:r>
              <w:rPr>
                <w:rFonts w:asciiTheme="minorHAnsi" w:hAnsiTheme="minorHAnsi" w:cstheme="minorHAnsi"/>
                <w:b/>
                <w:sz w:val="22"/>
                <w:szCs w:val="20"/>
              </w:rPr>
              <w:t>1</w:t>
            </w:r>
            <w:r w:rsidR="00753365">
              <w:rPr>
                <w:rFonts w:asciiTheme="minorHAnsi" w:hAnsiTheme="minorHAnsi" w:cstheme="minorHAnsi"/>
                <w:b/>
                <w:sz w:val="22"/>
                <w:szCs w:val="20"/>
              </w:rPr>
              <w:t>3</w:t>
            </w:r>
            <w:r w:rsidRPr="00C60D20">
              <w:rPr>
                <w:rFonts w:asciiTheme="minorHAnsi" w:hAnsiTheme="minorHAnsi" w:cstheme="minorHAnsi"/>
                <w:b/>
                <w:sz w:val="22"/>
                <w:szCs w:val="20"/>
              </w:rPr>
              <w:t>,</w:t>
            </w:r>
            <w:r w:rsidR="00753365">
              <w:rPr>
                <w:rFonts w:asciiTheme="minorHAnsi" w:hAnsiTheme="minorHAnsi" w:cstheme="minorHAnsi"/>
                <w:b/>
                <w:sz w:val="22"/>
                <w:szCs w:val="20"/>
              </w:rPr>
              <w:t>273</w:t>
            </w:r>
            <w:r w:rsidRPr="00C60D20">
              <w:rPr>
                <w:rFonts w:asciiTheme="minorHAnsi" w:hAnsiTheme="minorHAnsi" w:cstheme="minorHAnsi"/>
                <w:b/>
                <w:sz w:val="22"/>
                <w:szCs w:val="20"/>
              </w:rPr>
              <w:t>.00</w:t>
            </w:r>
          </w:p>
        </w:tc>
      </w:tr>
    </w:tbl>
    <w:p w:rsidR="00617D0B" w:rsidRDefault="00617D0B" w:rsidP="00617D0B">
      <w:pPr>
        <w:tabs>
          <w:tab w:val="left" w:pos="3460"/>
        </w:tabs>
        <w:rPr>
          <w:rFonts w:asciiTheme="minorHAnsi" w:hAnsiTheme="minorHAnsi" w:cstheme="minorHAnsi"/>
          <w:b/>
          <w:sz w:val="28"/>
          <w:szCs w:val="20"/>
        </w:rPr>
      </w:pPr>
    </w:p>
    <w:p w:rsidR="00987957" w:rsidRDefault="00987957" w:rsidP="00987957">
      <w:pPr>
        <w:rPr>
          <w:b/>
          <w:sz w:val="20"/>
        </w:rPr>
      </w:pPr>
    </w:p>
    <w:p w:rsidR="00987957" w:rsidRDefault="00987957" w:rsidP="00987957">
      <w:pPr>
        <w:rPr>
          <w:b/>
          <w:sz w:val="20"/>
        </w:rPr>
      </w:pPr>
      <w:r w:rsidRPr="00632EC2">
        <w:rPr>
          <w:b/>
          <w:sz w:val="20"/>
        </w:rPr>
        <w:t xml:space="preserve">________%Above/Below On </w:t>
      </w:r>
      <w:proofErr w:type="gramStart"/>
      <w:r w:rsidRPr="00632EC2">
        <w:rPr>
          <w:b/>
          <w:sz w:val="20"/>
        </w:rPr>
        <w:t>The</w:t>
      </w:r>
      <w:proofErr w:type="gramEnd"/>
      <w:r w:rsidRPr="00632EC2">
        <w:rPr>
          <w:b/>
          <w:sz w:val="20"/>
        </w:rPr>
        <w:t xml:space="preserve"> Schedule Rates of CSR.</w:t>
      </w:r>
      <w:r w:rsidRPr="00632EC2">
        <w:rPr>
          <w:b/>
          <w:sz w:val="20"/>
        </w:rPr>
        <w:tab/>
      </w:r>
      <w:r w:rsidRPr="00632EC2">
        <w:rPr>
          <w:b/>
          <w:sz w:val="20"/>
        </w:rPr>
        <w:tab/>
        <w:t xml:space="preserve">Amount to be </w:t>
      </w:r>
      <w:r>
        <w:rPr>
          <w:b/>
          <w:sz w:val="20"/>
        </w:rPr>
        <w:t>A</w:t>
      </w:r>
      <w:r w:rsidRPr="00632EC2">
        <w:rPr>
          <w:b/>
          <w:sz w:val="20"/>
        </w:rPr>
        <w:t>dded/</w:t>
      </w:r>
      <w:r>
        <w:rPr>
          <w:b/>
          <w:sz w:val="20"/>
        </w:rPr>
        <w:t>D</w:t>
      </w:r>
      <w:r w:rsidRPr="00632EC2">
        <w:rPr>
          <w:b/>
          <w:sz w:val="20"/>
        </w:rPr>
        <w:t xml:space="preserve">educted on the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632EC2">
        <w:rPr>
          <w:b/>
          <w:sz w:val="20"/>
        </w:rPr>
        <w:t>basis of premium quoted</w:t>
      </w:r>
      <w:r>
        <w:rPr>
          <w:b/>
          <w:sz w:val="20"/>
        </w:rPr>
        <w:tab/>
      </w:r>
      <w:r w:rsidRPr="00632EC2">
        <w:rPr>
          <w:b/>
          <w:sz w:val="20"/>
        </w:rPr>
        <w:t>Total (b)</w:t>
      </w:r>
    </w:p>
    <w:p w:rsidR="00987957" w:rsidRDefault="00987957" w:rsidP="00987957">
      <w:pPr>
        <w:rPr>
          <w:b/>
          <w:sz w:val="20"/>
        </w:rPr>
      </w:pPr>
    </w:p>
    <w:p w:rsidR="00987957" w:rsidRDefault="00987957" w:rsidP="00987957">
      <w:pPr>
        <w:rPr>
          <w:b/>
          <w:sz w:val="20"/>
        </w:rPr>
      </w:pPr>
      <w:r>
        <w:rPr>
          <w:b/>
          <w:sz w:val="20"/>
        </w:rPr>
        <w:tab/>
      </w:r>
      <w:r>
        <w:rPr>
          <w:b/>
          <w:sz w:val="20"/>
        </w:rPr>
        <w:tab/>
        <w:t xml:space="preserve">Total (A) </w:t>
      </w:r>
      <w:proofErr w:type="gramStart"/>
      <w:r>
        <w:rPr>
          <w:b/>
          <w:sz w:val="20"/>
        </w:rPr>
        <w:t>=  a</w:t>
      </w:r>
      <w:proofErr w:type="gramEnd"/>
      <w:r>
        <w:rPr>
          <w:b/>
          <w:sz w:val="20"/>
        </w:rPr>
        <w:t xml:space="preserve"> + b in words </w:t>
      </w:r>
    </w:p>
    <w:p w:rsidR="00987957" w:rsidRDefault="00987957" w:rsidP="00987957">
      <w:pPr>
        <w:rPr>
          <w:b/>
          <w:sz w:val="20"/>
        </w:rPr>
      </w:pPr>
    </w:p>
    <w:p w:rsidR="00987957" w:rsidRDefault="00987957" w:rsidP="00987957">
      <w:pPr>
        <w:rPr>
          <w:b/>
          <w:sz w:val="20"/>
        </w:rPr>
      </w:pPr>
    </w:p>
    <w:p w:rsidR="00987957" w:rsidRDefault="00987957" w:rsidP="00987957">
      <w:pPr>
        <w:tabs>
          <w:tab w:val="left" w:pos="2703"/>
          <w:tab w:val="left" w:pos="6235"/>
        </w:tabs>
        <w:rPr>
          <w:b/>
          <w:sz w:val="20"/>
        </w:rPr>
      </w:pPr>
      <w:r>
        <w:rPr>
          <w:b/>
          <w:sz w:val="20"/>
        </w:rPr>
        <w:t xml:space="preserve">Contractor </w:t>
      </w:r>
      <w:r>
        <w:rPr>
          <w:b/>
          <w:sz w:val="20"/>
        </w:rPr>
        <w:tab/>
      </w:r>
      <w:r>
        <w:rPr>
          <w:b/>
          <w:sz w:val="20"/>
        </w:rPr>
        <w:tab/>
      </w:r>
    </w:p>
    <w:p w:rsidR="00987957" w:rsidRDefault="00987957" w:rsidP="00987957">
      <w:pPr>
        <w:rPr>
          <w:b/>
          <w:sz w:val="20"/>
        </w:rPr>
      </w:pPr>
      <w:r>
        <w:rPr>
          <w:b/>
          <w:sz w:val="20"/>
        </w:rPr>
        <w:tab/>
      </w:r>
      <w:r>
        <w:rPr>
          <w:b/>
          <w:sz w:val="20"/>
        </w:rPr>
        <w:tab/>
      </w:r>
      <w:r>
        <w:rPr>
          <w:b/>
          <w:sz w:val="20"/>
        </w:rPr>
        <w:tab/>
      </w:r>
      <w:r>
        <w:rPr>
          <w:b/>
          <w:sz w:val="20"/>
        </w:rPr>
        <w:tab/>
      </w:r>
      <w:r>
        <w:rPr>
          <w:b/>
          <w:sz w:val="20"/>
        </w:rPr>
        <w:tab/>
        <w:t>Assistant Executive Engineer / Procuring Agency</w:t>
      </w:r>
    </w:p>
    <w:p w:rsidR="00987957" w:rsidRDefault="00987957" w:rsidP="00987957">
      <w:pPr>
        <w:rPr>
          <w:b/>
          <w:sz w:val="20"/>
        </w:rPr>
      </w:pPr>
    </w:p>
    <w:p w:rsidR="00987957" w:rsidRDefault="00987957" w:rsidP="00987957">
      <w:pPr>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p>
    <w:p w:rsidR="00987957" w:rsidRDefault="00987957" w:rsidP="00987957">
      <w:pPr>
        <w:jc w:val="center"/>
        <w:rPr>
          <w:b/>
          <w:sz w:val="20"/>
        </w:rPr>
      </w:pPr>
    </w:p>
    <w:p w:rsidR="00987957" w:rsidRDefault="00987957" w:rsidP="00987957">
      <w:pPr>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 xml:space="preserve">  </w:t>
      </w:r>
      <w:r w:rsidRPr="002F055E">
        <w:rPr>
          <w:b/>
          <w:sz w:val="16"/>
        </w:rPr>
        <w:t>(</w:t>
      </w:r>
      <w:proofErr w:type="spellStart"/>
      <w:r w:rsidRPr="002F055E">
        <w:rPr>
          <w:b/>
          <w:sz w:val="16"/>
        </w:rPr>
        <w:t>Cont</w:t>
      </w:r>
      <w:proofErr w:type="spellEnd"/>
      <w:r w:rsidRPr="002F055E">
        <w:rPr>
          <w:b/>
          <w:sz w:val="16"/>
        </w:rPr>
        <w:t>…..Page No.02)</w:t>
      </w:r>
    </w:p>
    <w:p w:rsidR="00987957" w:rsidRPr="006C2945" w:rsidRDefault="00987957" w:rsidP="00617D0B">
      <w:pPr>
        <w:tabs>
          <w:tab w:val="left" w:pos="3460"/>
        </w:tabs>
        <w:rPr>
          <w:rFonts w:asciiTheme="minorHAnsi" w:hAnsiTheme="minorHAnsi" w:cstheme="minorHAnsi"/>
          <w:b/>
          <w:sz w:val="28"/>
          <w:szCs w:val="20"/>
        </w:rPr>
      </w:pPr>
    </w:p>
    <w:p w:rsidR="00617D0B" w:rsidRPr="006C2945" w:rsidRDefault="00617D0B" w:rsidP="00617D0B">
      <w:pPr>
        <w:tabs>
          <w:tab w:val="left" w:pos="3460"/>
          <w:tab w:val="left" w:pos="3600"/>
          <w:tab w:val="center" w:pos="5400"/>
        </w:tabs>
        <w:spacing w:before="240"/>
        <w:rPr>
          <w:rFonts w:asciiTheme="minorHAnsi" w:hAnsiTheme="minorHAnsi" w:cstheme="minorHAnsi"/>
        </w:rPr>
      </w:pPr>
      <w:r w:rsidRPr="006C2945">
        <w:rPr>
          <w:rFonts w:asciiTheme="minorHAnsi" w:hAnsiTheme="minorHAnsi" w:cstheme="minorHAnsi"/>
          <w:b/>
          <w:sz w:val="28"/>
          <w:szCs w:val="20"/>
        </w:rPr>
        <w:tab/>
      </w:r>
      <w:r w:rsidRPr="006C2945">
        <w:rPr>
          <w:rFonts w:asciiTheme="minorHAnsi" w:hAnsiTheme="minorHAnsi" w:cstheme="minorHAnsi"/>
          <w:b/>
          <w:sz w:val="28"/>
          <w:szCs w:val="20"/>
        </w:rPr>
        <w:tab/>
      </w:r>
    </w:p>
    <w:p w:rsidR="00617D0B" w:rsidRPr="006C2945" w:rsidRDefault="00617D0B" w:rsidP="00617D0B">
      <w:pPr>
        <w:rPr>
          <w:rFonts w:asciiTheme="minorHAnsi" w:hAnsiTheme="minorHAnsi" w:cstheme="minorHAnsi"/>
        </w:rPr>
      </w:pPr>
    </w:p>
    <w:p w:rsidR="00617D0B" w:rsidRDefault="00617D0B" w:rsidP="00617D0B"/>
    <w:p w:rsidR="00617D0B" w:rsidRDefault="00617D0B" w:rsidP="00617D0B"/>
    <w:p w:rsidR="00617D0B" w:rsidRDefault="00617D0B" w:rsidP="00617D0B"/>
    <w:p w:rsidR="00617D0B" w:rsidRDefault="00617D0B" w:rsidP="00617D0B"/>
    <w:p w:rsidR="006A1E74" w:rsidRDefault="006A1E74" w:rsidP="006A1E74">
      <w:pPr>
        <w:jc w:val="center"/>
        <w:rPr>
          <w:b/>
          <w:sz w:val="20"/>
        </w:rPr>
      </w:pPr>
      <w:r w:rsidRPr="00B7545A">
        <w:rPr>
          <w:b/>
        </w:rPr>
        <w:t>Summary of Bill of Quantities</w:t>
      </w:r>
    </w:p>
    <w:p w:rsidR="006A1E74" w:rsidRDefault="006A1E74" w:rsidP="006A1E74">
      <w:pPr>
        <w:jc w:val="center"/>
        <w:rPr>
          <w:b/>
          <w:sz w:val="20"/>
        </w:rPr>
      </w:pPr>
    </w:p>
    <w:p w:rsidR="006A1E74" w:rsidRDefault="006A1E74" w:rsidP="006A1E74">
      <w:pPr>
        <w:jc w:val="center"/>
        <w:rPr>
          <w:b/>
          <w:sz w:val="20"/>
        </w:rPr>
      </w:pPr>
    </w:p>
    <w:p w:rsidR="006A1E74" w:rsidRDefault="006A1E74" w:rsidP="006A1E74">
      <w:pPr>
        <w:jc w:val="center"/>
        <w:rPr>
          <w:b/>
          <w:sz w:val="20"/>
        </w:rPr>
      </w:pPr>
    </w:p>
    <w:p w:rsidR="006A1E74" w:rsidRDefault="006A1E74" w:rsidP="006A1E74">
      <w:pPr>
        <w:jc w:val="center"/>
        <w:rPr>
          <w:b/>
          <w:sz w:val="20"/>
        </w:rPr>
      </w:pPr>
    </w:p>
    <w:p w:rsidR="006A1E74" w:rsidRDefault="006A1E74" w:rsidP="006A1E74">
      <w:pPr>
        <w:rPr>
          <w:b/>
          <w:sz w:val="20"/>
        </w:rPr>
      </w:pPr>
      <w:r>
        <w:rPr>
          <w:b/>
          <w:sz w:val="20"/>
        </w:rPr>
        <w:tab/>
      </w:r>
      <w:r>
        <w:rPr>
          <w:b/>
          <w:sz w:val="20"/>
        </w:rPr>
        <w:tab/>
        <w:t>Cost of Bid</w:t>
      </w:r>
      <w:r>
        <w:rPr>
          <w:b/>
          <w:sz w:val="20"/>
        </w:rPr>
        <w:tab/>
      </w:r>
      <w:r>
        <w:rPr>
          <w:b/>
          <w:sz w:val="20"/>
        </w:rPr>
        <w:tab/>
      </w:r>
      <w:r>
        <w:rPr>
          <w:b/>
          <w:sz w:val="20"/>
        </w:rPr>
        <w:tab/>
      </w:r>
      <w:r>
        <w:rPr>
          <w:b/>
          <w:sz w:val="20"/>
        </w:rPr>
        <w:tab/>
      </w:r>
      <w:r>
        <w:rPr>
          <w:b/>
          <w:sz w:val="20"/>
        </w:rPr>
        <w:tab/>
      </w:r>
      <w:r>
        <w:rPr>
          <w:b/>
          <w:sz w:val="20"/>
        </w:rPr>
        <w:tab/>
        <w:t>Amount__________________</w:t>
      </w:r>
    </w:p>
    <w:p w:rsidR="006A1E74" w:rsidRDefault="006A1E74" w:rsidP="006A1E74">
      <w:pPr>
        <w:rPr>
          <w:b/>
          <w:sz w:val="20"/>
        </w:rPr>
      </w:pPr>
    </w:p>
    <w:p w:rsidR="006A1E74" w:rsidRDefault="006A1E74" w:rsidP="006A1E74">
      <w:pPr>
        <w:rPr>
          <w:b/>
          <w:sz w:val="20"/>
        </w:rPr>
      </w:pPr>
    </w:p>
    <w:p w:rsidR="006A1E74" w:rsidRDefault="006A1E74" w:rsidP="006A1E74">
      <w:pPr>
        <w:rPr>
          <w:b/>
          <w:sz w:val="20"/>
        </w:rPr>
      </w:pPr>
    </w:p>
    <w:p w:rsidR="006A1E74" w:rsidRPr="00DB6756" w:rsidRDefault="006A1E74" w:rsidP="006A1E74">
      <w:pPr>
        <w:pStyle w:val="ListParagraph"/>
        <w:numPr>
          <w:ilvl w:val="0"/>
          <w:numId w:val="3"/>
        </w:numPr>
        <w:rPr>
          <w:sz w:val="18"/>
          <w:u w:val="single"/>
        </w:rPr>
      </w:pPr>
      <w:r w:rsidRPr="0023668C">
        <w:rPr>
          <w:b/>
          <w:sz w:val="18"/>
        </w:rPr>
        <w:t xml:space="preserve">(A) </w:t>
      </w:r>
      <w:r>
        <w:rPr>
          <w:b/>
          <w:sz w:val="18"/>
        </w:rPr>
        <w:t>C</w:t>
      </w:r>
      <w:r w:rsidRPr="0011672A">
        <w:rPr>
          <w:b/>
          <w:sz w:val="20"/>
        </w:rPr>
        <w:t>ost based on composite Schedule of Rate</w:t>
      </w:r>
      <w:r>
        <w:rPr>
          <w:sz w:val="18"/>
        </w:rPr>
        <w:tab/>
      </w:r>
      <w:r>
        <w:rPr>
          <w:sz w:val="18"/>
        </w:rPr>
        <w:tab/>
      </w:r>
      <w:r>
        <w:rPr>
          <w:sz w:val="18"/>
        </w:rPr>
        <w:tab/>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t>____________________________</w:t>
      </w:r>
    </w:p>
    <w:p w:rsidR="006A1E74" w:rsidRDefault="006A1E74" w:rsidP="006A1E74">
      <w:pPr>
        <w:ind w:left="360"/>
        <w:rPr>
          <w:sz w:val="18"/>
        </w:rPr>
      </w:pPr>
    </w:p>
    <w:p w:rsidR="006A1E74" w:rsidRDefault="006A1E74" w:rsidP="006A1E74">
      <w:pPr>
        <w:ind w:left="360"/>
        <w:rPr>
          <w:sz w:val="18"/>
        </w:rPr>
      </w:pPr>
    </w:p>
    <w:p w:rsidR="006A1E74" w:rsidRDefault="006A1E74" w:rsidP="006A1E74">
      <w:pPr>
        <w:ind w:left="360"/>
        <w:rPr>
          <w:sz w:val="18"/>
        </w:rPr>
      </w:pPr>
    </w:p>
    <w:p w:rsidR="006A1E74" w:rsidRPr="00DB6756" w:rsidRDefault="006A1E74" w:rsidP="006A1E74">
      <w:pPr>
        <w:pStyle w:val="ListParagraph"/>
        <w:numPr>
          <w:ilvl w:val="0"/>
          <w:numId w:val="3"/>
        </w:numPr>
        <w:rPr>
          <w:sz w:val="18"/>
          <w:u w:val="single"/>
        </w:rPr>
      </w:pPr>
      <w:r w:rsidRPr="0023668C">
        <w:rPr>
          <w:b/>
          <w:sz w:val="18"/>
        </w:rPr>
        <w:t xml:space="preserve">(B) </w:t>
      </w:r>
      <w:r w:rsidRPr="0011672A">
        <w:rPr>
          <w:b/>
          <w:sz w:val="20"/>
        </w:rPr>
        <w:t xml:space="preserve">Cost of based on </w:t>
      </w:r>
      <w:proofErr w:type="gramStart"/>
      <w:r w:rsidRPr="0011672A">
        <w:rPr>
          <w:b/>
          <w:sz w:val="20"/>
        </w:rPr>
        <w:t>Non</w:t>
      </w:r>
      <w:proofErr w:type="gramEnd"/>
      <w:r w:rsidRPr="0011672A">
        <w:rPr>
          <w:b/>
          <w:sz w:val="20"/>
        </w:rPr>
        <w:t xml:space="preserve"> / Offered Schedule of Rates.</w:t>
      </w:r>
      <w:r>
        <w:rPr>
          <w:sz w:val="18"/>
        </w:rPr>
        <w:tab/>
      </w:r>
      <w:r>
        <w:rPr>
          <w:sz w:val="18"/>
        </w:rPr>
        <w:tab/>
        <w:t>____________________________</w:t>
      </w:r>
    </w:p>
    <w:p w:rsidR="006A1E74" w:rsidRPr="00DB6756" w:rsidRDefault="006A1E74" w:rsidP="006A1E74">
      <w:pPr>
        <w:pStyle w:val="ListParagraph"/>
        <w:rPr>
          <w:sz w:val="18"/>
        </w:rPr>
      </w:pPr>
    </w:p>
    <w:p w:rsidR="006A1E74" w:rsidRDefault="006A1E74" w:rsidP="006A1E74">
      <w:pPr>
        <w:ind w:left="360"/>
        <w:rPr>
          <w:sz w:val="18"/>
        </w:rPr>
      </w:pPr>
    </w:p>
    <w:p w:rsidR="006A1E74" w:rsidRDefault="006A1E74" w:rsidP="006A1E74">
      <w:pPr>
        <w:ind w:left="360"/>
        <w:rPr>
          <w:sz w:val="18"/>
        </w:rPr>
      </w:pPr>
    </w:p>
    <w:p w:rsidR="006A1E74" w:rsidRDefault="006A1E74" w:rsidP="00D37300">
      <w:pPr>
        <w:ind w:left="360"/>
        <w:rPr>
          <w:sz w:val="18"/>
        </w:rPr>
      </w:pPr>
      <w:r>
        <w:rPr>
          <w:sz w:val="18"/>
        </w:rPr>
        <w:tab/>
      </w:r>
      <w:r>
        <w:rPr>
          <w:sz w:val="18"/>
        </w:rPr>
        <w:tab/>
      </w:r>
      <w:r w:rsidRPr="0023668C">
        <w:rPr>
          <w:b/>
          <w:sz w:val="18"/>
        </w:rPr>
        <w:t>TOTAL COST OF BID (C) = TOTAL (A) + Total (B)</w:t>
      </w:r>
      <w:r>
        <w:rPr>
          <w:sz w:val="18"/>
        </w:rPr>
        <w:tab/>
      </w:r>
      <w:r>
        <w:rPr>
          <w:sz w:val="18"/>
        </w:rPr>
        <w:tab/>
      </w:r>
      <w:bookmarkStart w:id="0" w:name="_GoBack"/>
      <w:bookmarkEnd w:id="0"/>
      <w:r>
        <w:rPr>
          <w:sz w:val="18"/>
        </w:rPr>
        <w:t>____________________________</w:t>
      </w:r>
    </w:p>
    <w:p w:rsidR="006A1E74" w:rsidRDefault="006A1E74" w:rsidP="006A1E74">
      <w:pPr>
        <w:ind w:left="360"/>
        <w:rPr>
          <w:sz w:val="18"/>
        </w:rPr>
      </w:pPr>
    </w:p>
    <w:p w:rsidR="006A1E74" w:rsidRDefault="006A1E74" w:rsidP="006A1E74">
      <w:pPr>
        <w:ind w:left="360"/>
        <w:rPr>
          <w:sz w:val="18"/>
        </w:rPr>
      </w:pPr>
    </w:p>
    <w:p w:rsidR="006A1E74" w:rsidRDefault="006A1E74" w:rsidP="006A1E74">
      <w:pPr>
        <w:ind w:left="360"/>
        <w:rPr>
          <w:sz w:val="18"/>
        </w:rPr>
      </w:pPr>
    </w:p>
    <w:p w:rsidR="006A1E74" w:rsidRDefault="006A1E74" w:rsidP="006A1E74">
      <w:pPr>
        <w:ind w:left="360"/>
        <w:rPr>
          <w:sz w:val="18"/>
        </w:rPr>
      </w:pPr>
    </w:p>
    <w:p w:rsidR="006A1E74" w:rsidRDefault="006A1E74" w:rsidP="006A1E74">
      <w:pPr>
        <w:ind w:left="360"/>
        <w:rPr>
          <w:sz w:val="18"/>
        </w:rPr>
      </w:pPr>
    </w:p>
    <w:p w:rsidR="006A1E74" w:rsidRDefault="006A1E74" w:rsidP="006A1E74">
      <w:pPr>
        <w:ind w:left="360"/>
        <w:rPr>
          <w:sz w:val="18"/>
        </w:rPr>
      </w:pPr>
    </w:p>
    <w:p w:rsidR="006A1E74" w:rsidRDefault="006A1E74" w:rsidP="006A1E74">
      <w:pPr>
        <w:ind w:left="360"/>
        <w:rPr>
          <w:sz w:val="18"/>
        </w:rPr>
      </w:pPr>
    </w:p>
    <w:p w:rsidR="006A1E74" w:rsidRPr="0023668C" w:rsidRDefault="006A1E74" w:rsidP="006A1E74">
      <w:pPr>
        <w:ind w:left="360"/>
        <w:rPr>
          <w:b/>
          <w:sz w:val="18"/>
        </w:rPr>
      </w:pPr>
      <w:r w:rsidRPr="0011672A">
        <w:rPr>
          <w:b/>
          <w:sz w:val="20"/>
        </w:rPr>
        <w:t>Contractor</w:t>
      </w:r>
      <w:r w:rsidRPr="0023668C">
        <w:rPr>
          <w:b/>
          <w:sz w:val="18"/>
        </w:rPr>
        <w:t xml:space="preserve"> </w:t>
      </w:r>
    </w:p>
    <w:p w:rsidR="006A1E74" w:rsidRDefault="006A1E74" w:rsidP="006A1E74">
      <w:pPr>
        <w:ind w:left="360"/>
        <w:rPr>
          <w:sz w:val="18"/>
        </w:rPr>
      </w:pPr>
    </w:p>
    <w:p w:rsidR="006A1E74" w:rsidRDefault="006A1E74" w:rsidP="006A1E74">
      <w:pPr>
        <w:ind w:left="360"/>
        <w:rPr>
          <w:sz w:val="18"/>
        </w:rPr>
      </w:pPr>
    </w:p>
    <w:p w:rsidR="006A1E74" w:rsidRDefault="006A1E74" w:rsidP="006A1E74">
      <w:pPr>
        <w:ind w:left="360"/>
        <w:rPr>
          <w:sz w:val="18"/>
        </w:rPr>
      </w:pPr>
    </w:p>
    <w:p w:rsidR="006A1E74" w:rsidRPr="00A95E8F" w:rsidRDefault="006A1E74" w:rsidP="006A1E74">
      <w:pPr>
        <w:ind w:left="360"/>
        <w:rPr>
          <w:b/>
          <w:u w:val="single"/>
        </w:rPr>
      </w:pPr>
      <w:r>
        <w:rPr>
          <w:sz w:val="18"/>
        </w:rPr>
        <w:tab/>
      </w:r>
      <w:r>
        <w:rPr>
          <w:sz w:val="18"/>
        </w:rPr>
        <w:tab/>
      </w:r>
      <w:r>
        <w:rPr>
          <w:sz w:val="18"/>
        </w:rPr>
        <w:tab/>
      </w:r>
      <w:r>
        <w:rPr>
          <w:sz w:val="18"/>
        </w:rPr>
        <w:tab/>
      </w:r>
      <w:r>
        <w:rPr>
          <w:sz w:val="18"/>
        </w:rPr>
        <w:tab/>
      </w:r>
      <w:r>
        <w:rPr>
          <w:sz w:val="18"/>
        </w:rPr>
        <w:tab/>
      </w:r>
      <w:r w:rsidRPr="00A95E8F">
        <w:rPr>
          <w:b/>
          <w:sz w:val="20"/>
        </w:rPr>
        <w:t>Assistant Executive Engineer / Procuring Agency</w:t>
      </w:r>
    </w:p>
    <w:p w:rsidR="00D641F8" w:rsidRDefault="00D641F8"/>
    <w:sectPr w:rsidR="00D641F8" w:rsidSect="003E004B">
      <w:pgSz w:w="11907" w:h="16839" w:code="9"/>
      <w:pgMar w:top="180" w:right="576" w:bottom="576" w:left="5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333E08"/>
    <w:multiLevelType w:val="hybridMultilevel"/>
    <w:tmpl w:val="42CE4032"/>
    <w:lvl w:ilvl="0" w:tplc="CB96EA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7278F5"/>
    <w:multiLevelType w:val="hybridMultilevel"/>
    <w:tmpl w:val="F8E64098"/>
    <w:lvl w:ilvl="0" w:tplc="6E5C19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9A3E54"/>
    <w:multiLevelType w:val="hybridMultilevel"/>
    <w:tmpl w:val="9A4012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2"/>
  </w:compat>
  <w:rsids>
    <w:rsidRoot w:val="00617D0B"/>
    <w:rsid w:val="00133473"/>
    <w:rsid w:val="00146EDE"/>
    <w:rsid w:val="00195148"/>
    <w:rsid w:val="00240941"/>
    <w:rsid w:val="00617D0B"/>
    <w:rsid w:val="006A1E74"/>
    <w:rsid w:val="00753365"/>
    <w:rsid w:val="00987957"/>
    <w:rsid w:val="00A458A9"/>
    <w:rsid w:val="00A72FCA"/>
    <w:rsid w:val="00B85956"/>
    <w:rsid w:val="00D37300"/>
    <w:rsid w:val="00D641F8"/>
    <w:rsid w:val="00E15E4B"/>
    <w:rsid w:val="00F46D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D0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17D0B"/>
    <w:pPr>
      <w:spacing w:after="120"/>
    </w:pPr>
  </w:style>
  <w:style w:type="character" w:customStyle="1" w:styleId="BodyTextChar">
    <w:name w:val="Body Text Char"/>
    <w:basedOn w:val="DefaultParagraphFont"/>
    <w:link w:val="BodyText"/>
    <w:rsid w:val="00617D0B"/>
    <w:rPr>
      <w:rFonts w:ascii="Times New Roman" w:eastAsia="Times New Roman" w:hAnsi="Times New Roman" w:cs="Times New Roman"/>
      <w:sz w:val="24"/>
      <w:szCs w:val="24"/>
    </w:rPr>
  </w:style>
  <w:style w:type="paragraph" w:styleId="BodyText2">
    <w:name w:val="Body Text 2"/>
    <w:basedOn w:val="Normal"/>
    <w:link w:val="BodyText2Char"/>
    <w:rsid w:val="00617D0B"/>
    <w:pPr>
      <w:spacing w:after="120" w:line="480" w:lineRule="auto"/>
    </w:pPr>
  </w:style>
  <w:style w:type="character" w:customStyle="1" w:styleId="BodyText2Char">
    <w:name w:val="Body Text 2 Char"/>
    <w:basedOn w:val="DefaultParagraphFont"/>
    <w:link w:val="BodyText2"/>
    <w:rsid w:val="00617D0B"/>
    <w:rPr>
      <w:rFonts w:ascii="Times New Roman" w:eastAsia="Times New Roman" w:hAnsi="Times New Roman" w:cs="Times New Roman"/>
      <w:sz w:val="24"/>
      <w:szCs w:val="24"/>
    </w:rPr>
  </w:style>
  <w:style w:type="paragraph" w:customStyle="1" w:styleId="NumCharCharCharChar">
    <w:name w:val="Num Char Char Char Char"/>
    <w:basedOn w:val="Normal"/>
    <w:link w:val="NumCharCharCharCharChar"/>
    <w:autoRedefine/>
    <w:rsid w:val="00617D0B"/>
    <w:rPr>
      <w:bCs/>
    </w:rPr>
  </w:style>
  <w:style w:type="character" w:customStyle="1" w:styleId="NumCharCharCharCharChar">
    <w:name w:val="Num Char Char Char Char Char"/>
    <w:basedOn w:val="DefaultParagraphFont"/>
    <w:link w:val="NumCharCharCharChar"/>
    <w:rsid w:val="00617D0B"/>
    <w:rPr>
      <w:rFonts w:ascii="Times New Roman" w:eastAsia="Times New Roman" w:hAnsi="Times New Roman" w:cs="Times New Roman"/>
      <w:bCs/>
      <w:sz w:val="24"/>
      <w:szCs w:val="24"/>
    </w:rPr>
  </w:style>
  <w:style w:type="paragraph" w:styleId="ListParagraph">
    <w:name w:val="List Paragraph"/>
    <w:basedOn w:val="Normal"/>
    <w:uiPriority w:val="34"/>
    <w:qFormat/>
    <w:rsid w:val="00617D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403</Words>
  <Characters>2299</Characters>
  <Application>Microsoft Office Word</Application>
  <DocSecurity>0</DocSecurity>
  <Lines>19</Lines>
  <Paragraphs>5</Paragraphs>
  <ScaleCrop>false</ScaleCrop>
  <Company/>
  <LinksUpToDate>false</LinksUpToDate>
  <CharactersWithSpaces>2697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Computers</dc:creator>
  <cp:lastModifiedBy>Kashif</cp:lastModifiedBy>
  <cp:revision>5</cp:revision>
  <dcterms:created xsi:type="dcterms:W3CDTF">2017-07-29T09:12:00Z</dcterms:created>
  <dcterms:modified xsi:type="dcterms:W3CDTF">2017-07-30T08:27:00Z</dcterms:modified>
</cp:coreProperties>
</file>