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13200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Dated:27/07/2017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F71EF" w:rsidP="006671F3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F71EF" w:rsidRDefault="00BA486E" w:rsidP="000F71E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F71EF" w:rsidRPr="000F71EF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</w:t>
      </w:r>
    </w:p>
    <w:p w:rsidR="0098341D" w:rsidRPr="000F71EF" w:rsidRDefault="000F71EF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</w:t>
      </w:r>
      <w:r w:rsidRPr="000F71EF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98341D" w:rsidRPr="000F71E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D586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D586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D586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D586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D586B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D586B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D586B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D586B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D586B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71EF" w:rsidRDefault="006751F3" w:rsidP="000F71E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0F71EF" w:rsidRPr="000F71EF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</w:t>
      </w:r>
    </w:p>
    <w:p w:rsidR="000F71EF" w:rsidRPr="000F71EF" w:rsidRDefault="000F71EF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r w:rsidRPr="000F71EF">
        <w:rPr>
          <w:rFonts w:ascii="Arial Narrow" w:hAnsi="Arial Narrow"/>
          <w:b/>
          <w:sz w:val="20"/>
          <w:szCs w:val="20"/>
        </w:rPr>
        <w:t>UC</w:t>
      </w:r>
      <w:r>
        <w:rPr>
          <w:rFonts w:ascii="Arial Narrow" w:hAnsi="Arial Narrow"/>
          <w:b/>
          <w:sz w:val="20"/>
          <w:szCs w:val="20"/>
        </w:rPr>
        <w:t xml:space="preserve"> </w:t>
      </w:r>
      <w:r w:rsidRPr="000F71EF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F60EA2" w:rsidRPr="00F60EA2" w:rsidRDefault="00F60EA2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C14E2" w:rsidRPr="00F850B3" w:rsidRDefault="00AC14E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1320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013200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1320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13200">
        <w:rPr>
          <w:rFonts w:ascii="Times New Roman" w:hAnsi="Times New Roman" w:cs="Times New Roman"/>
          <w:b/>
          <w:bCs/>
          <w:sz w:val="24"/>
          <w:szCs w:val="24"/>
          <w:u w:val="single"/>
        </w:rPr>
        <w:t>18.08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D586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D586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D586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D586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D586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D586B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D586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D586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D586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D586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D586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F71EF" w:rsidRDefault="005B42DE" w:rsidP="000F71EF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0F71EF" w:rsidRPr="000F71EF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</w:t>
      </w:r>
    </w:p>
    <w:p w:rsidR="000F71EF" w:rsidRPr="000F71EF" w:rsidRDefault="000F71EF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</w:t>
      </w:r>
      <w:r w:rsidRPr="000F71EF">
        <w:rPr>
          <w:rFonts w:ascii="Arial Narrow" w:hAnsi="Arial Narrow"/>
          <w:b/>
          <w:sz w:val="20"/>
          <w:szCs w:val="20"/>
        </w:rPr>
        <w:t>Hadal Shah , UC Tarko , UC Kharirah &amp; UC Pir Budhro  DCK</w:t>
      </w:r>
    </w:p>
    <w:p w:rsidR="00F60EA2" w:rsidRPr="00F60EA2" w:rsidRDefault="00F60EA2" w:rsidP="000F71E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AC14E2" w:rsidRPr="00F850B3" w:rsidRDefault="00AC14E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labour i/c the cost of POL etc complete as directed by Engineering incharge</w:t>
            </w:r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200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0F71EF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6F79D5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D586B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13</Pages>
  <Words>4302</Words>
  <Characters>24526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319</cp:revision>
  <cp:lastPrinted>2017-06-12T06:31:00Z</cp:lastPrinted>
  <dcterms:created xsi:type="dcterms:W3CDTF">2015-04-19T10:28:00Z</dcterms:created>
  <dcterms:modified xsi:type="dcterms:W3CDTF">2017-07-31T15:25:00Z</dcterms:modified>
</cp:coreProperties>
</file>