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E282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33EF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9,98,210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B6424" w:rsidRDefault="00CB3EBA" w:rsidP="008B6424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8B6424" w:rsidRPr="00923E8B">
        <w:rPr>
          <w:rFonts w:asciiTheme="minorBidi" w:hAnsiTheme="minorBidi" w:cstheme="minorBidi"/>
          <w:b/>
          <w:bCs/>
          <w:i/>
          <w:iCs/>
          <w:sz w:val="22"/>
          <w:szCs w:val="22"/>
        </w:rPr>
        <w:t>Providing and Laying 2” Thickness C.C Flooring at Rashidabad Ward No.1 in UC-35</w:t>
      </w:r>
    </w:p>
    <w:p w:rsidR="00511378" w:rsidRPr="008B6424" w:rsidRDefault="008B6424" w:rsidP="008B6424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Pr="00923E8B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 w:rsidRPr="008B6424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undressed lead up to a single throws of Kassi Phawrah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1547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i/c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M/S R.C.C M/H cover cast silo 1:2:4 C.C. 3 Inch deep in center reinforced with 3/8” dia M.S  Bar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i/c curing transportation.          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1280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5478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67704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4627"/>
    <w:rsid w:val="00716F44"/>
    <w:rsid w:val="00717ABC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2FBB"/>
    <w:rsid w:val="00887717"/>
    <w:rsid w:val="00890893"/>
    <w:rsid w:val="00894DF9"/>
    <w:rsid w:val="008A08AB"/>
    <w:rsid w:val="008A1412"/>
    <w:rsid w:val="008A2708"/>
    <w:rsid w:val="008A35F5"/>
    <w:rsid w:val="008B432D"/>
    <w:rsid w:val="008B6424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3EFF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44EC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3E3F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57C1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2828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</cp:revision>
  <cp:lastPrinted>2001-12-31T21:23:00Z</cp:lastPrinted>
  <dcterms:created xsi:type="dcterms:W3CDTF">2001-12-31T22:14:00Z</dcterms:created>
  <dcterms:modified xsi:type="dcterms:W3CDTF">2001-12-31T20:02:00Z</dcterms:modified>
</cp:coreProperties>
</file>