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D304F6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90467C" w:rsidRPr="0090467C">
        <w:rPr>
          <w:rFonts w:ascii="Arial Black" w:hAnsi="Arial Black"/>
          <w:caps/>
          <w:sz w:val="24"/>
          <w:u w:val="single"/>
        </w:rPr>
        <w:t>Engaging Tractor with Rear Front Blade on Hire Charges with POL &amp; Driver at Site along Various Drains of Thatta Drainage Division Thatta (When and Where necessary).</w:t>
      </w:r>
    </w:p>
    <w:p w:rsidR="006C350F" w:rsidRDefault="006C350F" w:rsidP="00037CE7">
      <w:pPr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0963C9" w:rsidRDefault="000963C9" w:rsidP="00ED0C03">
      <w:pPr>
        <w:jc w:val="center"/>
        <w:rPr>
          <w:rFonts w:ascii="Arial Black" w:hAnsi="Arial Black"/>
          <w:caps/>
          <w:sz w:val="30"/>
          <w:u w:val="single"/>
        </w:rPr>
      </w:pPr>
    </w:p>
    <w:p w:rsidR="00D66754" w:rsidRDefault="00D66754" w:rsidP="00ED0C03">
      <w:pPr>
        <w:jc w:val="center"/>
        <w:rPr>
          <w:rFonts w:ascii="Arial Black" w:hAnsi="Arial Black"/>
          <w:caps/>
          <w:sz w:val="28"/>
          <w:szCs w:val="20"/>
          <w:u w:val="single"/>
        </w:rPr>
      </w:pPr>
    </w:p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9D6" w:rsidRDefault="003239D6" w:rsidP="002678CE">
      <w:r>
        <w:separator/>
      </w:r>
    </w:p>
  </w:endnote>
  <w:endnote w:type="continuationSeparator" w:id="1">
    <w:p w:rsidR="003239D6" w:rsidRDefault="003239D6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9D6" w:rsidRDefault="003239D6" w:rsidP="002678CE">
      <w:r>
        <w:separator/>
      </w:r>
    </w:p>
  </w:footnote>
  <w:footnote w:type="continuationSeparator" w:id="1">
    <w:p w:rsidR="003239D6" w:rsidRDefault="003239D6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239D6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751C6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90467C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74F2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3</cp:revision>
  <cp:lastPrinted>2017-03-31T04:46:00Z</cp:lastPrinted>
  <dcterms:created xsi:type="dcterms:W3CDTF">2017-07-16T21:30:00Z</dcterms:created>
  <dcterms:modified xsi:type="dcterms:W3CDTF">2017-07-16T21:31:00Z</dcterms:modified>
</cp:coreProperties>
</file>