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0" w:type="dxa"/>
        <w:tblInd w:w="-1152" w:type="dxa"/>
        <w:tblLayout w:type="fixed"/>
        <w:tblLook w:val="0000"/>
      </w:tblPr>
      <w:tblGrid>
        <w:gridCol w:w="5040"/>
        <w:gridCol w:w="6120"/>
      </w:tblGrid>
      <w:tr w:rsidR="0094768C" w:rsidRPr="00147603" w:rsidTr="00E168C8">
        <w:trPr>
          <w:trHeight w:val="1863"/>
        </w:trPr>
        <w:tc>
          <w:tcPr>
            <w:tcW w:w="5040" w:type="dxa"/>
          </w:tcPr>
          <w:p w:rsidR="0094768C" w:rsidRPr="00521445" w:rsidRDefault="0094768C" w:rsidP="00E168C8">
            <w:pPr>
              <w:pStyle w:val="BodyText2"/>
              <w:jc w:val="center"/>
              <w:rPr>
                <w:rFonts w:ascii="Tahoma" w:hAnsi="Tahoma" w:cs="Tahoma"/>
                <w:color w:val="008000"/>
                <w:sz w:val="24"/>
              </w:rPr>
            </w:pPr>
            <w:r w:rsidRPr="00521445">
              <w:rPr>
                <w:rFonts w:ascii="Tahoma" w:hAnsi="Tahoma" w:cs="Tahoma"/>
                <w:color w:val="008000"/>
                <w:sz w:val="24"/>
              </w:rPr>
              <w:object w:dxaOrig="9540" w:dyaOrig="103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5.5pt;height:94.5pt" o:ole="" filled="t" fillcolor="yellow">
                  <v:imagedata r:id="rId5" o:title=""/>
                </v:shape>
                <o:OLEObject Type="Embed" ProgID="MSDraw" ShapeID="_x0000_i1025" DrawAspect="Content" ObjectID="_1558944354" r:id="rId6">
                  <o:FieldCodes>\* mergeformat</o:FieldCodes>
                </o:OLEObject>
              </w:object>
            </w:r>
          </w:p>
        </w:tc>
        <w:tc>
          <w:tcPr>
            <w:tcW w:w="6120" w:type="dxa"/>
            <w:vAlign w:val="center"/>
          </w:tcPr>
          <w:p w:rsidR="0094768C" w:rsidRPr="00017F80" w:rsidRDefault="0094768C" w:rsidP="00E168C8">
            <w:pPr>
              <w:pStyle w:val="Title"/>
              <w:ind w:left="-18"/>
              <w:rPr>
                <w:i w:val="0"/>
              </w:rPr>
            </w:pPr>
            <w:proofErr w:type="gramStart"/>
            <w:r w:rsidRPr="00017F80">
              <w:rPr>
                <w:i w:val="0"/>
              </w:rPr>
              <w:t>AO (BF</w:t>
            </w:r>
            <w:r w:rsidR="00022C2D" w:rsidRPr="00017F80">
              <w:rPr>
                <w:i w:val="0"/>
              </w:rPr>
              <w:t xml:space="preserve">) </w:t>
            </w:r>
            <w:r w:rsidR="00A07E28">
              <w:t xml:space="preserve">District </w:t>
            </w:r>
            <w:r w:rsidR="00A07E28" w:rsidRPr="00B94933">
              <w:t>Audit / External/2017</w:t>
            </w:r>
            <w:r w:rsidRPr="00017F80">
              <w:rPr>
                <w:i w:val="0"/>
              </w:rPr>
              <w:t>.</w:t>
            </w:r>
            <w:proofErr w:type="gramEnd"/>
            <w:r w:rsidRPr="00017F80">
              <w:rPr>
                <w:i w:val="0"/>
              </w:rPr>
              <w:t xml:space="preserve"> </w:t>
            </w:r>
          </w:p>
          <w:p w:rsidR="0094768C" w:rsidRPr="00017F80" w:rsidRDefault="0094768C" w:rsidP="00E168C8">
            <w:pPr>
              <w:pStyle w:val="Title"/>
              <w:ind w:left="-18"/>
              <w:rPr>
                <w:i w:val="0"/>
              </w:rPr>
            </w:pPr>
            <w:r w:rsidRPr="00017F80">
              <w:rPr>
                <w:i w:val="0"/>
              </w:rPr>
              <w:t>PROVINCIAL BOARD OF MANAGEMENT</w:t>
            </w:r>
          </w:p>
          <w:p w:rsidR="0094768C" w:rsidRPr="00017F80" w:rsidRDefault="0094768C" w:rsidP="00E168C8">
            <w:pPr>
              <w:pStyle w:val="Title"/>
              <w:ind w:left="0"/>
              <w:rPr>
                <w:b w:val="0"/>
                <w:bCs w:val="0"/>
                <w:iCs w:val="0"/>
              </w:rPr>
            </w:pPr>
            <w:r w:rsidRPr="00017F80">
              <w:t>SINDH GOVERNMENT SERVANT BENEVOLENT FUND, GOVERNMENT OF SINDH</w:t>
            </w:r>
          </w:p>
          <w:p w:rsidR="0094768C" w:rsidRPr="00017F80" w:rsidRDefault="0094768C" w:rsidP="009476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7F80">
              <w:rPr>
                <w:rFonts w:ascii="Times New Roman" w:hAnsi="Times New Roman" w:cs="Times New Roman"/>
                <w:b/>
              </w:rPr>
              <w:t xml:space="preserve">SERVICES &amp; GENERAL ADMINISTRATION </w:t>
            </w:r>
            <w:r w:rsidRPr="00017F80">
              <w:rPr>
                <w:rFonts w:ascii="Times New Roman" w:hAnsi="Times New Roman" w:cs="Times New Roman"/>
                <w:b/>
                <w:bCs/>
                <w:iCs/>
              </w:rPr>
              <w:t>DEPARTMENT</w:t>
            </w:r>
          </w:p>
          <w:p w:rsidR="0094768C" w:rsidRPr="0094768C" w:rsidRDefault="0094768C" w:rsidP="00033C03">
            <w:pPr>
              <w:spacing w:after="0"/>
              <w:jc w:val="center"/>
              <w:rPr>
                <w:b/>
              </w:rPr>
            </w:pPr>
            <w:r w:rsidRPr="00017F80">
              <w:rPr>
                <w:rFonts w:ascii="Times New Roman" w:hAnsi="Times New Roman" w:cs="Times New Roman"/>
                <w:b/>
              </w:rPr>
              <w:t xml:space="preserve">Karachi, dated       </w:t>
            </w:r>
            <w:r w:rsidR="00033C03">
              <w:rPr>
                <w:rFonts w:ascii="Times New Roman" w:hAnsi="Times New Roman" w:cs="Times New Roman"/>
                <w:b/>
              </w:rPr>
              <w:t>May</w:t>
            </w:r>
            <w:r w:rsidRPr="00017F80">
              <w:rPr>
                <w:rFonts w:ascii="Times New Roman" w:hAnsi="Times New Roman" w:cs="Times New Roman"/>
                <w:b/>
              </w:rPr>
              <w:t xml:space="preserve"> , 2017</w:t>
            </w:r>
            <w:r>
              <w:rPr>
                <w:rFonts w:ascii="Tahoma" w:hAnsi="Tahoma" w:cs="Tahoma"/>
                <w:b/>
              </w:rPr>
              <w:t xml:space="preserve">     </w:t>
            </w:r>
          </w:p>
        </w:tc>
      </w:tr>
    </w:tbl>
    <w:p w:rsidR="0094768C" w:rsidRPr="00B94933" w:rsidRDefault="0094768C" w:rsidP="00733E88">
      <w:pPr>
        <w:spacing w:after="0"/>
        <w:jc w:val="center"/>
        <w:rPr>
          <w:rFonts w:ascii="Times New Roman" w:hAnsi="Times New Roman" w:cs="Times New Roman"/>
          <w:b/>
          <w:sz w:val="36"/>
          <w:szCs w:val="24"/>
          <w:u w:val="single"/>
        </w:rPr>
      </w:pPr>
      <w:r w:rsidRPr="00B94933">
        <w:rPr>
          <w:rFonts w:ascii="Times New Roman" w:hAnsi="Times New Roman" w:cs="Times New Roman"/>
          <w:b/>
          <w:sz w:val="36"/>
          <w:szCs w:val="24"/>
          <w:u w:val="single"/>
        </w:rPr>
        <w:t>N O T I F I C A T I O N</w:t>
      </w:r>
    </w:p>
    <w:p w:rsidR="0094768C" w:rsidRPr="00B55B36" w:rsidRDefault="0094768C" w:rsidP="009F32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4933">
        <w:rPr>
          <w:rFonts w:ascii="Times New Roman" w:hAnsi="Times New Roman" w:cs="Times New Roman"/>
          <w:b/>
          <w:sz w:val="24"/>
          <w:szCs w:val="24"/>
        </w:rPr>
        <w:t>No.</w:t>
      </w:r>
      <w:r w:rsidR="00B94933" w:rsidRPr="00B949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4933">
        <w:rPr>
          <w:rFonts w:ascii="Times New Roman" w:hAnsi="Times New Roman" w:cs="Times New Roman"/>
          <w:b/>
          <w:sz w:val="24"/>
          <w:szCs w:val="24"/>
        </w:rPr>
        <w:t xml:space="preserve">District </w:t>
      </w:r>
      <w:r w:rsidR="00B94933" w:rsidRPr="00B94933">
        <w:rPr>
          <w:rFonts w:ascii="Times New Roman" w:hAnsi="Times New Roman" w:cs="Times New Roman"/>
          <w:b/>
          <w:sz w:val="24"/>
          <w:szCs w:val="24"/>
        </w:rPr>
        <w:t>Audit / External/2017</w:t>
      </w:r>
      <w:r w:rsidRPr="00B55B36">
        <w:rPr>
          <w:rFonts w:ascii="Times New Roman" w:hAnsi="Times New Roman" w:cs="Times New Roman"/>
          <w:sz w:val="24"/>
          <w:szCs w:val="24"/>
        </w:rPr>
        <w:t xml:space="preserve"> with the approval of the compete</w:t>
      </w:r>
      <w:r w:rsidR="0048494C">
        <w:rPr>
          <w:rFonts w:ascii="Times New Roman" w:hAnsi="Times New Roman" w:cs="Times New Roman"/>
          <w:sz w:val="24"/>
          <w:szCs w:val="24"/>
        </w:rPr>
        <w:t>nt authority, in pursuance of</w:t>
      </w:r>
      <w:r w:rsidRPr="00B55B36">
        <w:rPr>
          <w:rFonts w:ascii="Times New Roman" w:hAnsi="Times New Roman" w:cs="Times New Roman"/>
          <w:sz w:val="24"/>
          <w:szCs w:val="24"/>
        </w:rPr>
        <w:t xml:space="preserve"> Rule 67 of Sindh Public Recruitment Rules 2010 (Amended 2013) the </w:t>
      </w:r>
      <w:r w:rsidR="0048494C" w:rsidRPr="0048494C">
        <w:rPr>
          <w:rFonts w:ascii="Times New Roman" w:hAnsi="Times New Roman" w:cs="Times New Roman"/>
          <w:b/>
          <w:sz w:val="24"/>
          <w:szCs w:val="24"/>
        </w:rPr>
        <w:t>Consultant S</w:t>
      </w:r>
      <w:r w:rsidRPr="0048494C">
        <w:rPr>
          <w:rFonts w:ascii="Times New Roman" w:hAnsi="Times New Roman" w:cs="Times New Roman"/>
          <w:b/>
          <w:sz w:val="24"/>
          <w:szCs w:val="24"/>
        </w:rPr>
        <w:t>election Committee</w:t>
      </w:r>
      <w:r w:rsidRPr="00B55B36">
        <w:rPr>
          <w:rFonts w:ascii="Times New Roman" w:hAnsi="Times New Roman" w:cs="Times New Roman"/>
          <w:sz w:val="24"/>
          <w:szCs w:val="24"/>
        </w:rPr>
        <w:t xml:space="preserve"> for the procurement of Consultancy firm for Audit of the District’s Benevolent Fund Board across the Province of Sindh is constituted as under:</w:t>
      </w:r>
    </w:p>
    <w:p w:rsidR="0094768C" w:rsidRPr="00033C03" w:rsidRDefault="0094768C" w:rsidP="009476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3C03">
        <w:rPr>
          <w:rFonts w:ascii="Times New Roman" w:hAnsi="Times New Roman" w:cs="Times New Roman"/>
          <w:b/>
          <w:sz w:val="24"/>
          <w:szCs w:val="24"/>
          <w:u w:val="single"/>
        </w:rPr>
        <w:t>Rule (3).</w:t>
      </w:r>
    </w:p>
    <w:tbl>
      <w:tblPr>
        <w:tblStyle w:val="TableGrid"/>
        <w:tblW w:w="9090" w:type="dxa"/>
        <w:tblInd w:w="1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"/>
        <w:gridCol w:w="5904"/>
        <w:gridCol w:w="2700"/>
      </w:tblGrid>
      <w:tr w:rsidR="00973989" w:rsidTr="00C0663F">
        <w:trPr>
          <w:trHeight w:val="368"/>
        </w:trPr>
        <w:tc>
          <w:tcPr>
            <w:tcW w:w="486" w:type="dxa"/>
            <w:vAlign w:val="center"/>
          </w:tcPr>
          <w:p w:rsidR="00973989" w:rsidRDefault="00B9019E" w:rsidP="00B901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4" w:type="dxa"/>
            <w:vAlign w:val="center"/>
          </w:tcPr>
          <w:p w:rsidR="00973989" w:rsidRDefault="00973989" w:rsidP="009F32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>Director, Sindh Benevolent Fund</w:t>
            </w:r>
          </w:p>
        </w:tc>
        <w:tc>
          <w:tcPr>
            <w:tcW w:w="2700" w:type="dxa"/>
            <w:vAlign w:val="center"/>
          </w:tcPr>
          <w:p w:rsidR="00973989" w:rsidRPr="00973989" w:rsidRDefault="00973989" w:rsidP="009F32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b/>
                <w:sz w:val="24"/>
                <w:szCs w:val="24"/>
              </w:rPr>
              <w:t>Chairperson</w:t>
            </w:r>
          </w:p>
        </w:tc>
      </w:tr>
      <w:tr w:rsidR="00973989" w:rsidTr="00C0663F">
        <w:trPr>
          <w:trHeight w:val="557"/>
        </w:trPr>
        <w:tc>
          <w:tcPr>
            <w:tcW w:w="486" w:type="dxa"/>
            <w:vAlign w:val="center"/>
          </w:tcPr>
          <w:p w:rsidR="00973989" w:rsidRDefault="00B9019E" w:rsidP="00B901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4" w:type="dxa"/>
          </w:tcPr>
          <w:p w:rsidR="00973989" w:rsidRDefault="00973989" w:rsidP="00973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>Representive of Planning &amp; Development Department not below the rank of (BS-18).</w:t>
            </w:r>
          </w:p>
        </w:tc>
        <w:tc>
          <w:tcPr>
            <w:tcW w:w="2700" w:type="dxa"/>
            <w:vAlign w:val="center"/>
          </w:tcPr>
          <w:p w:rsidR="00973989" w:rsidRDefault="00973989" w:rsidP="009739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b/>
                <w:sz w:val="24"/>
                <w:szCs w:val="24"/>
              </w:rPr>
              <w:t>Member</w:t>
            </w:r>
          </w:p>
        </w:tc>
      </w:tr>
      <w:tr w:rsidR="00973989" w:rsidTr="00C0663F">
        <w:trPr>
          <w:trHeight w:val="548"/>
        </w:trPr>
        <w:tc>
          <w:tcPr>
            <w:tcW w:w="486" w:type="dxa"/>
            <w:vAlign w:val="center"/>
          </w:tcPr>
          <w:p w:rsidR="00973989" w:rsidRDefault="00B9019E" w:rsidP="00B901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04" w:type="dxa"/>
          </w:tcPr>
          <w:p w:rsidR="00973989" w:rsidRPr="00B55B36" w:rsidRDefault="00973989" w:rsidP="00973989">
            <w:pPr>
              <w:ind w:left="-18"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>Representiv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of the Finance Department not </w:t>
            </w: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>below the rank of BS-18 to act as member and Secretary.</w:t>
            </w:r>
          </w:p>
        </w:tc>
        <w:tc>
          <w:tcPr>
            <w:tcW w:w="2700" w:type="dxa"/>
            <w:vAlign w:val="center"/>
          </w:tcPr>
          <w:p w:rsidR="00973989" w:rsidRPr="00B55B36" w:rsidRDefault="00973989" w:rsidP="009739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b/>
                <w:sz w:val="24"/>
                <w:szCs w:val="24"/>
              </w:rPr>
              <w:t>Member</w:t>
            </w:r>
          </w:p>
        </w:tc>
      </w:tr>
      <w:tr w:rsidR="00973989" w:rsidTr="00C0663F">
        <w:trPr>
          <w:trHeight w:val="332"/>
        </w:trPr>
        <w:tc>
          <w:tcPr>
            <w:tcW w:w="486" w:type="dxa"/>
            <w:vAlign w:val="center"/>
          </w:tcPr>
          <w:p w:rsidR="00973989" w:rsidRDefault="00B9019E" w:rsidP="00B901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04" w:type="dxa"/>
          </w:tcPr>
          <w:p w:rsidR="00973989" w:rsidRPr="00B55B36" w:rsidRDefault="00973989" w:rsidP="00973989">
            <w:pPr>
              <w:ind w:left="-18"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>Representative of Director General Audit, Sindh.</w:t>
            </w:r>
          </w:p>
        </w:tc>
        <w:tc>
          <w:tcPr>
            <w:tcW w:w="2700" w:type="dxa"/>
            <w:vAlign w:val="center"/>
          </w:tcPr>
          <w:p w:rsidR="00973989" w:rsidRPr="00B55B36" w:rsidRDefault="00973989" w:rsidP="009739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b/>
                <w:sz w:val="24"/>
                <w:szCs w:val="24"/>
              </w:rPr>
              <w:t>Member</w:t>
            </w:r>
          </w:p>
        </w:tc>
      </w:tr>
      <w:tr w:rsidR="00B9019E" w:rsidTr="00C0663F">
        <w:trPr>
          <w:trHeight w:val="278"/>
        </w:trPr>
        <w:tc>
          <w:tcPr>
            <w:tcW w:w="486" w:type="dxa"/>
            <w:vAlign w:val="center"/>
          </w:tcPr>
          <w:p w:rsidR="00B9019E" w:rsidRDefault="00B9019E" w:rsidP="00B901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04" w:type="dxa"/>
          </w:tcPr>
          <w:p w:rsidR="00B9019E" w:rsidRPr="00B55B36" w:rsidRDefault="00B9019E" w:rsidP="00973989">
            <w:pPr>
              <w:ind w:left="-18"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>Representive of Accountant General, Sindh.</w:t>
            </w: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00" w:type="dxa"/>
            <w:vAlign w:val="center"/>
          </w:tcPr>
          <w:p w:rsidR="00B9019E" w:rsidRDefault="00B9019E" w:rsidP="00B9019E">
            <w:pPr>
              <w:jc w:val="center"/>
            </w:pPr>
            <w:r w:rsidRPr="00EF5D6C">
              <w:rPr>
                <w:rFonts w:ascii="Times New Roman" w:hAnsi="Times New Roman" w:cs="Times New Roman"/>
                <w:b/>
                <w:sz w:val="24"/>
                <w:szCs w:val="24"/>
              </w:rPr>
              <w:t>Member</w:t>
            </w:r>
          </w:p>
        </w:tc>
      </w:tr>
      <w:tr w:rsidR="00B9019E" w:rsidTr="00C0663F">
        <w:trPr>
          <w:trHeight w:val="575"/>
        </w:trPr>
        <w:tc>
          <w:tcPr>
            <w:tcW w:w="486" w:type="dxa"/>
            <w:vAlign w:val="center"/>
          </w:tcPr>
          <w:p w:rsidR="00B9019E" w:rsidRDefault="00B9019E" w:rsidP="00B901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04" w:type="dxa"/>
          </w:tcPr>
          <w:p w:rsidR="00B9019E" w:rsidRPr="00B55B36" w:rsidRDefault="00B9019E" w:rsidP="00973989">
            <w:pPr>
              <w:ind w:left="-18"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>One Co-opted member to be nominated by Administrative Department.</w:t>
            </w:r>
          </w:p>
        </w:tc>
        <w:tc>
          <w:tcPr>
            <w:tcW w:w="2700" w:type="dxa"/>
            <w:vAlign w:val="center"/>
          </w:tcPr>
          <w:p w:rsidR="00B9019E" w:rsidRDefault="00B9019E" w:rsidP="00B9019E">
            <w:pPr>
              <w:jc w:val="center"/>
            </w:pPr>
            <w:r w:rsidRPr="00EF5D6C">
              <w:rPr>
                <w:rFonts w:ascii="Times New Roman" w:hAnsi="Times New Roman" w:cs="Times New Roman"/>
                <w:b/>
                <w:sz w:val="24"/>
                <w:szCs w:val="24"/>
              </w:rPr>
              <w:t>Member</w:t>
            </w:r>
          </w:p>
        </w:tc>
      </w:tr>
      <w:tr w:rsidR="00B9019E" w:rsidTr="00C0663F">
        <w:trPr>
          <w:trHeight w:val="350"/>
        </w:trPr>
        <w:tc>
          <w:tcPr>
            <w:tcW w:w="486" w:type="dxa"/>
            <w:vAlign w:val="center"/>
          </w:tcPr>
          <w:p w:rsidR="00B9019E" w:rsidRDefault="00B9019E" w:rsidP="00B901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04" w:type="dxa"/>
          </w:tcPr>
          <w:p w:rsidR="00B9019E" w:rsidRPr="00B55B36" w:rsidRDefault="00B9019E" w:rsidP="004D5452">
            <w:pPr>
              <w:ind w:left="-18"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 xml:space="preserve">Deputy Secretary, </w:t>
            </w:r>
            <w:r w:rsidR="004D5452">
              <w:rPr>
                <w:rFonts w:ascii="Times New Roman" w:hAnsi="Times New Roman" w:cs="Times New Roman"/>
                <w:sz w:val="24"/>
                <w:szCs w:val="24"/>
              </w:rPr>
              <w:t>GA</w:t>
            </w:r>
            <w:r w:rsidRPr="00B55B36">
              <w:rPr>
                <w:rFonts w:ascii="Times New Roman" w:hAnsi="Times New Roman" w:cs="Times New Roman"/>
                <w:sz w:val="24"/>
                <w:szCs w:val="24"/>
              </w:rPr>
              <w:t>, SGA&amp;CD</w:t>
            </w:r>
          </w:p>
        </w:tc>
        <w:tc>
          <w:tcPr>
            <w:tcW w:w="2700" w:type="dxa"/>
            <w:vAlign w:val="center"/>
          </w:tcPr>
          <w:p w:rsidR="00B9019E" w:rsidRPr="00B55B36" w:rsidRDefault="00B9019E" w:rsidP="009739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B36">
              <w:rPr>
                <w:rFonts w:ascii="Times New Roman" w:hAnsi="Times New Roman" w:cs="Times New Roman"/>
                <w:b/>
                <w:sz w:val="24"/>
                <w:szCs w:val="24"/>
              </w:rPr>
              <w:t>Member/Secretary</w:t>
            </w:r>
          </w:p>
        </w:tc>
      </w:tr>
    </w:tbl>
    <w:p w:rsidR="009F323E" w:rsidRPr="009F323E" w:rsidRDefault="009F323E" w:rsidP="009F323E">
      <w:pPr>
        <w:spacing w:after="0"/>
        <w:ind w:left="720" w:hanging="720"/>
        <w:rPr>
          <w:rFonts w:ascii="Times New Roman" w:hAnsi="Times New Roman" w:cs="Times New Roman"/>
          <w:b/>
          <w:szCs w:val="24"/>
          <w:u w:val="single"/>
        </w:rPr>
      </w:pPr>
    </w:p>
    <w:p w:rsidR="00C0663F" w:rsidRDefault="0094768C" w:rsidP="00733E88">
      <w:pPr>
        <w:spacing w:after="0"/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5B36">
        <w:rPr>
          <w:rFonts w:ascii="Times New Roman" w:hAnsi="Times New Roman" w:cs="Times New Roman"/>
          <w:b/>
          <w:sz w:val="24"/>
          <w:szCs w:val="24"/>
          <w:u w:val="single"/>
        </w:rPr>
        <w:t>TERMS OF REFERENCE</w:t>
      </w:r>
      <w:r w:rsidR="00FB394A" w:rsidRPr="00B55B3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663F" w:rsidRPr="00C0663F" w:rsidRDefault="00FB394A" w:rsidP="00C0663F">
      <w:pPr>
        <w:pStyle w:val="ListParagraph"/>
        <w:numPr>
          <w:ilvl w:val="0"/>
          <w:numId w:val="8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0663F">
        <w:rPr>
          <w:rFonts w:ascii="Times New Roman" w:hAnsi="Times New Roman" w:cs="Times New Roman"/>
          <w:sz w:val="24"/>
          <w:szCs w:val="24"/>
        </w:rPr>
        <w:t>Approval of request for proposal before issuance</w:t>
      </w:r>
      <w:r w:rsidR="000E6BD5" w:rsidRPr="00C0663F">
        <w:rPr>
          <w:rFonts w:ascii="Times New Roman" w:hAnsi="Times New Roman" w:cs="Times New Roman"/>
          <w:sz w:val="24"/>
          <w:szCs w:val="24"/>
        </w:rPr>
        <w:t>;</w:t>
      </w:r>
    </w:p>
    <w:p w:rsidR="00C0663F" w:rsidRPr="00C0663F" w:rsidRDefault="00FB394A" w:rsidP="00C0663F">
      <w:pPr>
        <w:pStyle w:val="ListParagraph"/>
        <w:numPr>
          <w:ilvl w:val="0"/>
          <w:numId w:val="8"/>
        </w:numPr>
        <w:spacing w:after="0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C0663F">
        <w:rPr>
          <w:rFonts w:ascii="Times New Roman" w:hAnsi="Times New Roman" w:cs="Times New Roman"/>
          <w:sz w:val="24"/>
          <w:szCs w:val="24"/>
        </w:rPr>
        <w:t>Short listing of consultants, responding to the request for expression of Interest,</w:t>
      </w:r>
      <w:r w:rsidR="00C0663F" w:rsidRPr="00C0663F">
        <w:rPr>
          <w:rFonts w:ascii="Times New Roman" w:hAnsi="Times New Roman" w:cs="Times New Roman"/>
          <w:sz w:val="24"/>
          <w:szCs w:val="24"/>
        </w:rPr>
        <w:t xml:space="preserve"> where </w:t>
      </w:r>
      <w:r w:rsidRPr="00C0663F">
        <w:rPr>
          <w:rFonts w:ascii="Times New Roman" w:hAnsi="Times New Roman" w:cs="Times New Roman"/>
          <w:sz w:val="24"/>
          <w:szCs w:val="24"/>
        </w:rPr>
        <w:t>applicable, in accordance with the criteria mentioned in request for expression of interest;</w:t>
      </w:r>
    </w:p>
    <w:p w:rsidR="00C0663F" w:rsidRPr="00C0663F" w:rsidRDefault="00FB394A" w:rsidP="00C0663F">
      <w:pPr>
        <w:pStyle w:val="ListParagraph"/>
        <w:numPr>
          <w:ilvl w:val="0"/>
          <w:numId w:val="8"/>
        </w:numPr>
        <w:spacing w:after="0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C0663F">
        <w:rPr>
          <w:rFonts w:ascii="Times New Roman" w:hAnsi="Times New Roman" w:cs="Times New Roman"/>
          <w:sz w:val="24"/>
          <w:szCs w:val="24"/>
        </w:rPr>
        <w:t>Evaluation of technical and financial proposals, according to the selection</w:t>
      </w:r>
      <w:r w:rsidR="00C0663F" w:rsidRPr="00C0663F">
        <w:rPr>
          <w:rFonts w:ascii="Times New Roman" w:hAnsi="Times New Roman" w:cs="Times New Roman"/>
          <w:sz w:val="24"/>
          <w:szCs w:val="24"/>
        </w:rPr>
        <w:t xml:space="preserve"> </w:t>
      </w:r>
      <w:r w:rsidRPr="00C0663F">
        <w:rPr>
          <w:rFonts w:ascii="Times New Roman" w:hAnsi="Times New Roman" w:cs="Times New Roman"/>
          <w:sz w:val="24"/>
          <w:szCs w:val="24"/>
        </w:rPr>
        <w:t>method and evaluation criteria, mentioned in the request for Proposal;</w:t>
      </w:r>
    </w:p>
    <w:p w:rsidR="00022C2D" w:rsidRPr="00C0663F" w:rsidRDefault="00FB394A" w:rsidP="00C0663F">
      <w:pPr>
        <w:pStyle w:val="ListParagraph"/>
        <w:numPr>
          <w:ilvl w:val="0"/>
          <w:numId w:val="8"/>
        </w:numPr>
        <w:spacing w:after="0"/>
        <w:ind w:left="21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663F">
        <w:rPr>
          <w:rFonts w:ascii="Times New Roman" w:hAnsi="Times New Roman" w:cs="Times New Roman"/>
          <w:sz w:val="24"/>
          <w:szCs w:val="24"/>
        </w:rPr>
        <w:t>Finalization of recommendation based on evaluation as mentioned at sub-rule (3) above.</w:t>
      </w:r>
    </w:p>
    <w:p w:rsidR="00733E88" w:rsidRDefault="00733E88" w:rsidP="00733E88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E88" w:rsidRPr="00B35DAE" w:rsidRDefault="00733E88" w:rsidP="00733E88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Secretary GA</w:t>
      </w:r>
    </w:p>
    <w:p w:rsidR="00733E88" w:rsidRPr="00AF17EC" w:rsidRDefault="00733E88" w:rsidP="00733E88">
      <w:pPr>
        <w:spacing w:after="0" w:line="240" w:lineRule="auto"/>
        <w:ind w:left="64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17EC">
        <w:rPr>
          <w:rFonts w:ascii="Times New Roman" w:hAnsi="Times New Roman" w:cs="Times New Roman"/>
          <w:i/>
          <w:sz w:val="24"/>
          <w:szCs w:val="24"/>
        </w:rPr>
        <w:t>Government of Sindh</w:t>
      </w:r>
    </w:p>
    <w:p w:rsidR="00733E88" w:rsidRPr="00B35DAE" w:rsidRDefault="00733E88" w:rsidP="00733E88">
      <w:pPr>
        <w:spacing w:after="0"/>
        <w:rPr>
          <w:rFonts w:ascii="Times New Roman" w:hAnsi="Times New Roman" w:cs="Times New Roman"/>
          <w:b/>
        </w:rPr>
      </w:pPr>
    </w:p>
    <w:p w:rsidR="00733E88" w:rsidRPr="00B35DAE" w:rsidRDefault="00B94933" w:rsidP="00733E88">
      <w:pPr>
        <w:spacing w:after="0"/>
        <w:rPr>
          <w:rFonts w:ascii="Times New Roman" w:hAnsi="Times New Roman" w:cs="Times New Roman"/>
          <w:b/>
        </w:rPr>
      </w:pPr>
      <w:r w:rsidRPr="00B94933">
        <w:rPr>
          <w:rFonts w:ascii="Times New Roman" w:hAnsi="Times New Roman" w:cs="Times New Roman"/>
          <w:b/>
          <w:sz w:val="24"/>
          <w:szCs w:val="24"/>
        </w:rPr>
        <w:t xml:space="preserve">No. </w:t>
      </w:r>
      <w:r>
        <w:rPr>
          <w:rFonts w:ascii="Times New Roman" w:hAnsi="Times New Roman" w:cs="Times New Roman"/>
          <w:b/>
          <w:sz w:val="24"/>
          <w:szCs w:val="24"/>
        </w:rPr>
        <w:t xml:space="preserve">District </w:t>
      </w:r>
      <w:r w:rsidRPr="00B94933">
        <w:rPr>
          <w:rFonts w:ascii="Times New Roman" w:hAnsi="Times New Roman" w:cs="Times New Roman"/>
          <w:b/>
          <w:sz w:val="24"/>
          <w:szCs w:val="24"/>
        </w:rPr>
        <w:t>Audit / External/2017</w:t>
      </w:r>
      <w:r w:rsidR="00733E88" w:rsidRPr="00B35DAE">
        <w:rPr>
          <w:rFonts w:ascii="Times New Roman" w:hAnsi="Times New Roman" w:cs="Times New Roman"/>
          <w:b/>
        </w:rPr>
        <w:tab/>
      </w:r>
      <w:r w:rsidR="00733E88" w:rsidRPr="00B35DAE">
        <w:rPr>
          <w:rFonts w:ascii="Times New Roman" w:hAnsi="Times New Roman" w:cs="Times New Roman"/>
          <w:b/>
        </w:rPr>
        <w:tab/>
      </w:r>
      <w:r w:rsidR="00733E88" w:rsidRPr="00B35DA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Karachi, Dated: __________</w:t>
      </w:r>
    </w:p>
    <w:p w:rsidR="00733E88" w:rsidRPr="00B94933" w:rsidRDefault="00733E88" w:rsidP="00733E88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C.C. to:</w:t>
      </w:r>
    </w:p>
    <w:p w:rsidR="00733E88" w:rsidRPr="00B94933" w:rsidRDefault="00733E88" w:rsidP="00733E88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1.</w:t>
      </w:r>
      <w:r w:rsidRPr="00B94933">
        <w:rPr>
          <w:rFonts w:ascii="Times New Roman" w:hAnsi="Times New Roman" w:cs="Times New Roman"/>
        </w:rPr>
        <w:tab/>
      </w:r>
      <w:r w:rsidR="00B94933" w:rsidRPr="00B94933">
        <w:rPr>
          <w:rFonts w:ascii="Times New Roman" w:hAnsi="Times New Roman" w:cs="Times New Roman"/>
        </w:rPr>
        <w:t>PSO to Chief Secretary, Sindh.</w:t>
      </w:r>
    </w:p>
    <w:p w:rsidR="00733E88" w:rsidRPr="00B94933" w:rsidRDefault="00733E88" w:rsidP="00733E88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2.</w:t>
      </w:r>
      <w:r w:rsidRPr="00B94933">
        <w:rPr>
          <w:rFonts w:ascii="Times New Roman" w:hAnsi="Times New Roman" w:cs="Times New Roman"/>
        </w:rPr>
        <w:tab/>
      </w:r>
      <w:r w:rsidR="00B94933" w:rsidRPr="00B94933">
        <w:rPr>
          <w:rFonts w:ascii="Times New Roman" w:hAnsi="Times New Roman" w:cs="Times New Roman"/>
        </w:rPr>
        <w:t>PS to Secretary (GA), Government of Sindh.</w:t>
      </w:r>
    </w:p>
    <w:p w:rsidR="00B94933" w:rsidRPr="00B94933" w:rsidRDefault="00733E88" w:rsidP="00733E88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3.</w:t>
      </w:r>
      <w:r w:rsidRPr="00B94933">
        <w:rPr>
          <w:rFonts w:ascii="Times New Roman" w:hAnsi="Times New Roman" w:cs="Times New Roman"/>
        </w:rPr>
        <w:tab/>
      </w:r>
      <w:r w:rsidR="00B94933" w:rsidRPr="00B94933">
        <w:rPr>
          <w:rFonts w:ascii="Times New Roman" w:hAnsi="Times New Roman" w:cs="Times New Roman"/>
        </w:rPr>
        <w:t>PS to Secretary Finance Department, Government of Sindh</w:t>
      </w:r>
    </w:p>
    <w:p w:rsidR="00733E88" w:rsidRPr="00B94933" w:rsidRDefault="00B94933" w:rsidP="00733E88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4.</w:t>
      </w:r>
      <w:r w:rsidRPr="00B94933">
        <w:rPr>
          <w:rFonts w:ascii="Times New Roman" w:hAnsi="Times New Roman" w:cs="Times New Roman"/>
        </w:rPr>
        <w:tab/>
        <w:t>Managing Director, Sindh Public Procurement Regulatory Authority, SPPRA.</w:t>
      </w:r>
    </w:p>
    <w:p w:rsidR="00733E88" w:rsidRPr="00B35DAE" w:rsidRDefault="00733E88" w:rsidP="00733E88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35DAE">
        <w:rPr>
          <w:rFonts w:ascii="Times New Roman" w:hAnsi="Times New Roman" w:cs="Times New Roman"/>
          <w:sz w:val="24"/>
          <w:szCs w:val="24"/>
        </w:rPr>
        <w:t>.</w:t>
      </w:r>
      <w:r w:rsidRPr="00B35DA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33E88" w:rsidRPr="00B35DAE" w:rsidRDefault="00733E88" w:rsidP="00733E88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Deputy </w:t>
      </w:r>
      <w:r w:rsidR="00B94933">
        <w:rPr>
          <w:rFonts w:ascii="Times New Roman" w:hAnsi="Times New Roman" w:cs="Times New Roman"/>
          <w:b/>
          <w:i/>
          <w:sz w:val="24"/>
          <w:szCs w:val="24"/>
        </w:rPr>
        <w:t>Secretary (O&amp;M)</w:t>
      </w:r>
    </w:p>
    <w:p w:rsidR="00733E88" w:rsidRPr="00B35DAE" w:rsidRDefault="00733E88" w:rsidP="00733E88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5DAE">
        <w:rPr>
          <w:rFonts w:ascii="Times New Roman" w:hAnsi="Times New Roman" w:cs="Times New Roman"/>
          <w:b/>
          <w:i/>
          <w:sz w:val="24"/>
          <w:szCs w:val="24"/>
        </w:rPr>
        <w:t>Government of Sindh</w:t>
      </w:r>
    </w:p>
    <w:p w:rsidR="00022C2D" w:rsidRDefault="00022C2D" w:rsidP="00C0663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145" w:type="dxa"/>
        <w:tblInd w:w="-885" w:type="dxa"/>
        <w:tblLayout w:type="fixed"/>
        <w:tblLook w:val="0000"/>
      </w:tblPr>
      <w:tblGrid>
        <w:gridCol w:w="5033"/>
        <w:gridCol w:w="6112"/>
      </w:tblGrid>
      <w:tr w:rsidR="00022C2D" w:rsidRPr="00147603" w:rsidTr="00B94933">
        <w:trPr>
          <w:trHeight w:val="1167"/>
        </w:trPr>
        <w:tc>
          <w:tcPr>
            <w:tcW w:w="5033" w:type="dxa"/>
          </w:tcPr>
          <w:p w:rsidR="00022C2D" w:rsidRPr="00521445" w:rsidRDefault="00B94933" w:rsidP="00F30589">
            <w:pPr>
              <w:pStyle w:val="BodyText2"/>
              <w:jc w:val="center"/>
              <w:rPr>
                <w:rFonts w:ascii="Tahoma" w:hAnsi="Tahoma" w:cs="Tahoma"/>
                <w:color w:val="008000"/>
                <w:sz w:val="24"/>
              </w:rPr>
            </w:pPr>
            <w:r w:rsidRPr="00521445">
              <w:rPr>
                <w:rFonts w:ascii="Tahoma" w:hAnsi="Tahoma" w:cs="Tahoma"/>
                <w:color w:val="008000"/>
                <w:sz w:val="24"/>
              </w:rPr>
              <w:object w:dxaOrig="9540" w:dyaOrig="10348">
                <v:shape id="_x0000_i1026" type="#_x0000_t75" style="width:85.5pt;height:75pt" o:ole="" filled="t" fillcolor="yellow">
                  <v:imagedata r:id="rId5" o:title=""/>
                </v:shape>
                <o:OLEObject Type="Embed" ProgID="MSDraw" ShapeID="_x0000_i1026" DrawAspect="Content" ObjectID="_1558944355" r:id="rId7">
                  <o:FieldCodes>\* mergeformat</o:FieldCodes>
                </o:OLEObject>
              </w:object>
            </w:r>
          </w:p>
        </w:tc>
        <w:tc>
          <w:tcPr>
            <w:tcW w:w="6112" w:type="dxa"/>
          </w:tcPr>
          <w:p w:rsidR="00A07E28" w:rsidRPr="00017F80" w:rsidRDefault="00A07E28" w:rsidP="00A07E28">
            <w:pPr>
              <w:pStyle w:val="Title"/>
              <w:ind w:left="-18"/>
              <w:rPr>
                <w:i w:val="0"/>
              </w:rPr>
            </w:pPr>
            <w:proofErr w:type="gramStart"/>
            <w:r w:rsidRPr="00017F80">
              <w:rPr>
                <w:i w:val="0"/>
              </w:rPr>
              <w:t xml:space="preserve">AO (BF) </w:t>
            </w:r>
            <w:r>
              <w:t xml:space="preserve">District </w:t>
            </w:r>
            <w:r w:rsidRPr="00B94933">
              <w:t>Audit / External/2017</w:t>
            </w:r>
            <w:r w:rsidRPr="00017F80">
              <w:rPr>
                <w:i w:val="0"/>
              </w:rPr>
              <w:t>.</w:t>
            </w:r>
            <w:proofErr w:type="gramEnd"/>
            <w:r w:rsidRPr="00017F80">
              <w:rPr>
                <w:i w:val="0"/>
              </w:rPr>
              <w:t xml:space="preserve"> </w:t>
            </w:r>
          </w:p>
          <w:p w:rsidR="00022C2D" w:rsidRPr="00265033" w:rsidRDefault="00022C2D" w:rsidP="00B94933">
            <w:pPr>
              <w:pStyle w:val="Title"/>
              <w:ind w:left="-18"/>
              <w:rPr>
                <w:i w:val="0"/>
                <w:sz w:val="20"/>
              </w:rPr>
            </w:pPr>
            <w:r w:rsidRPr="00265033">
              <w:rPr>
                <w:i w:val="0"/>
                <w:sz w:val="20"/>
              </w:rPr>
              <w:t>PROVINCIAL BOARD OF MANAGEMENT</w:t>
            </w:r>
          </w:p>
          <w:p w:rsidR="00022C2D" w:rsidRPr="00265033" w:rsidRDefault="00022C2D" w:rsidP="00B94933">
            <w:pPr>
              <w:pStyle w:val="Title"/>
              <w:ind w:left="0"/>
              <w:rPr>
                <w:b w:val="0"/>
                <w:bCs w:val="0"/>
                <w:iCs w:val="0"/>
                <w:sz w:val="20"/>
              </w:rPr>
            </w:pPr>
            <w:r w:rsidRPr="00265033">
              <w:rPr>
                <w:sz w:val="20"/>
              </w:rPr>
              <w:t>SINDH GOVERNMENT SERVANT BENEVOLENT FUND, GOVERNMENT OF SINDH</w:t>
            </w:r>
          </w:p>
          <w:p w:rsidR="00022C2D" w:rsidRPr="00265033" w:rsidRDefault="00022C2D" w:rsidP="00B9493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65033">
              <w:rPr>
                <w:rFonts w:ascii="Times New Roman" w:hAnsi="Times New Roman" w:cs="Times New Roman"/>
                <w:b/>
                <w:sz w:val="20"/>
                <w:szCs w:val="24"/>
              </w:rPr>
              <w:t>SERVICES &amp; GENERAL ADMINISTRATION</w:t>
            </w:r>
            <w:r w:rsidR="00265033" w:rsidRPr="0026503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265033"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  <w:t>DEPARTMENT</w:t>
            </w:r>
          </w:p>
          <w:p w:rsidR="00022C2D" w:rsidRPr="0094768C" w:rsidRDefault="00022C2D" w:rsidP="00033C03">
            <w:pPr>
              <w:spacing w:after="0" w:line="240" w:lineRule="auto"/>
              <w:jc w:val="center"/>
              <w:rPr>
                <w:b/>
              </w:rPr>
            </w:pPr>
            <w:r w:rsidRPr="00017F80">
              <w:rPr>
                <w:rFonts w:ascii="Times New Roman" w:hAnsi="Times New Roman" w:cs="Times New Roman"/>
                <w:b/>
              </w:rPr>
              <w:t xml:space="preserve">Karachi, dated       </w:t>
            </w:r>
            <w:r w:rsidR="00033C03">
              <w:rPr>
                <w:rFonts w:ascii="Times New Roman" w:hAnsi="Times New Roman" w:cs="Times New Roman"/>
                <w:b/>
              </w:rPr>
              <w:t>May</w:t>
            </w:r>
            <w:r w:rsidRPr="00017F80">
              <w:rPr>
                <w:rFonts w:ascii="Times New Roman" w:hAnsi="Times New Roman" w:cs="Times New Roman"/>
                <w:b/>
              </w:rPr>
              <w:t xml:space="preserve"> , 2017</w:t>
            </w:r>
          </w:p>
        </w:tc>
      </w:tr>
    </w:tbl>
    <w:p w:rsidR="00022C2D" w:rsidRPr="00B94933" w:rsidRDefault="00022C2D" w:rsidP="00733E8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94933">
        <w:rPr>
          <w:rFonts w:ascii="Times New Roman" w:hAnsi="Times New Roman" w:cs="Times New Roman"/>
          <w:b/>
          <w:sz w:val="28"/>
          <w:szCs w:val="24"/>
          <w:u w:val="single"/>
        </w:rPr>
        <w:t>N O T I F I C A T I O N</w:t>
      </w:r>
    </w:p>
    <w:p w:rsidR="00022C2D" w:rsidRDefault="00B94933" w:rsidP="00022C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4933">
        <w:rPr>
          <w:rFonts w:ascii="Times New Roman" w:hAnsi="Times New Roman" w:cs="Times New Roman"/>
          <w:b/>
          <w:sz w:val="24"/>
          <w:szCs w:val="24"/>
        </w:rPr>
        <w:t xml:space="preserve">No. </w:t>
      </w:r>
      <w:r>
        <w:rPr>
          <w:rFonts w:ascii="Times New Roman" w:hAnsi="Times New Roman" w:cs="Times New Roman"/>
          <w:b/>
          <w:sz w:val="24"/>
          <w:szCs w:val="24"/>
        </w:rPr>
        <w:t xml:space="preserve">District </w:t>
      </w:r>
      <w:r w:rsidRPr="00B94933">
        <w:rPr>
          <w:rFonts w:ascii="Times New Roman" w:hAnsi="Times New Roman" w:cs="Times New Roman"/>
          <w:b/>
          <w:sz w:val="24"/>
          <w:szCs w:val="24"/>
        </w:rPr>
        <w:t>Audit / External/2017</w:t>
      </w:r>
      <w:r w:rsidR="00022C2D">
        <w:rPr>
          <w:rFonts w:ascii="Times New Roman" w:hAnsi="Times New Roman" w:cs="Times New Roman"/>
          <w:sz w:val="24"/>
          <w:szCs w:val="24"/>
        </w:rPr>
        <w:t xml:space="preserve">with the approval of the competent authority, and in pursuance of Rule 31 of Sindh Public Recruitment Rule 2010. (Amended 2013), </w:t>
      </w:r>
      <w:r w:rsidR="00022C2D" w:rsidRPr="0048494C">
        <w:rPr>
          <w:rFonts w:ascii="Times New Roman" w:hAnsi="Times New Roman" w:cs="Times New Roman"/>
          <w:b/>
          <w:sz w:val="24"/>
          <w:szCs w:val="24"/>
        </w:rPr>
        <w:t>the committee for complaint redressal</w:t>
      </w:r>
      <w:r w:rsidR="00022C2D">
        <w:rPr>
          <w:rFonts w:ascii="Times New Roman" w:hAnsi="Times New Roman" w:cs="Times New Roman"/>
          <w:sz w:val="24"/>
          <w:szCs w:val="24"/>
        </w:rPr>
        <w:t xml:space="preserve"> for procurement of consultancy firm for Audit of the District’s Benevolent Fund Board is constituted as under:-</w:t>
      </w:r>
    </w:p>
    <w:p w:rsidR="00022C2D" w:rsidRDefault="00022C2D" w:rsidP="00011E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Rule (31).</w:t>
      </w:r>
    </w:p>
    <w:tbl>
      <w:tblPr>
        <w:tblStyle w:val="TableGrid"/>
        <w:tblW w:w="8278" w:type="dxa"/>
        <w:tblInd w:w="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"/>
        <w:gridCol w:w="6312"/>
        <w:gridCol w:w="1510"/>
      </w:tblGrid>
      <w:tr w:rsidR="0080299A" w:rsidTr="00C66BE7">
        <w:trPr>
          <w:trHeight w:val="323"/>
        </w:trPr>
        <w:tc>
          <w:tcPr>
            <w:tcW w:w="456" w:type="dxa"/>
            <w:vAlign w:val="center"/>
          </w:tcPr>
          <w:p w:rsidR="0080299A" w:rsidRPr="0080299A" w:rsidRDefault="0080299A" w:rsidP="00DC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9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12" w:type="dxa"/>
            <w:vAlign w:val="center"/>
          </w:tcPr>
          <w:p w:rsidR="0080299A" w:rsidRDefault="0080299A" w:rsidP="00C66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Secretary (GA), S&amp;GAD</w:t>
            </w:r>
          </w:p>
        </w:tc>
        <w:tc>
          <w:tcPr>
            <w:tcW w:w="1510" w:type="dxa"/>
            <w:vAlign w:val="center"/>
          </w:tcPr>
          <w:p w:rsidR="0080299A" w:rsidRDefault="0080299A" w:rsidP="00DC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Chairperson</w:t>
            </w:r>
          </w:p>
        </w:tc>
      </w:tr>
      <w:tr w:rsidR="0080299A" w:rsidTr="00C66BE7">
        <w:tc>
          <w:tcPr>
            <w:tcW w:w="456" w:type="dxa"/>
            <w:vAlign w:val="center"/>
          </w:tcPr>
          <w:p w:rsidR="0080299A" w:rsidRPr="0080299A" w:rsidRDefault="0080299A" w:rsidP="00DC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12" w:type="dxa"/>
            <w:vAlign w:val="center"/>
          </w:tcPr>
          <w:p w:rsidR="0080299A" w:rsidRPr="0080299A" w:rsidRDefault="0080299A" w:rsidP="00DC4F32">
            <w:pPr>
              <w:ind w:left="-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Representative of the Accountant General, Sindh.</w:t>
            </w:r>
          </w:p>
        </w:tc>
        <w:tc>
          <w:tcPr>
            <w:tcW w:w="1510" w:type="dxa"/>
            <w:vAlign w:val="bottom"/>
          </w:tcPr>
          <w:p w:rsidR="0080299A" w:rsidRPr="0080299A" w:rsidRDefault="0080299A" w:rsidP="00C66BE7">
            <w:pPr>
              <w:spacing w:line="36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Member</w:t>
            </w:r>
          </w:p>
        </w:tc>
      </w:tr>
      <w:tr w:rsidR="0080299A" w:rsidTr="00C66BE7">
        <w:tc>
          <w:tcPr>
            <w:tcW w:w="456" w:type="dxa"/>
            <w:vAlign w:val="center"/>
          </w:tcPr>
          <w:p w:rsidR="0080299A" w:rsidRPr="0080299A" w:rsidRDefault="0080299A" w:rsidP="00DC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12" w:type="dxa"/>
            <w:vAlign w:val="center"/>
          </w:tcPr>
          <w:p w:rsidR="0080299A" w:rsidRDefault="0080299A" w:rsidP="00DC4F32">
            <w:pPr>
              <w:ind w:left="-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independent Professional from relevant field concerning the procurement process to be nominated by the Head of Procuring agency.</w:t>
            </w:r>
          </w:p>
        </w:tc>
        <w:tc>
          <w:tcPr>
            <w:tcW w:w="1510" w:type="dxa"/>
          </w:tcPr>
          <w:p w:rsidR="0080299A" w:rsidRDefault="0080299A" w:rsidP="00C66BE7">
            <w:pPr>
              <w:spacing w:line="360" w:lineRule="auto"/>
              <w:ind w:left="72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Member</w:t>
            </w:r>
          </w:p>
        </w:tc>
      </w:tr>
    </w:tbl>
    <w:p w:rsidR="00B5292D" w:rsidRPr="00B94933" w:rsidRDefault="00022C2D" w:rsidP="00733E88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33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TERMS OF REFERENCE </w:t>
      </w:r>
    </w:p>
    <w:p w:rsidR="00B5292D" w:rsidRDefault="00B5292D" w:rsidP="00733E88">
      <w:pPr>
        <w:spacing w:after="0" w:line="240" w:lineRule="auto"/>
        <w:ind w:left="900" w:hanging="720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B5292D">
        <w:rPr>
          <w:rFonts w:ascii="Times New Roman" w:hAnsi="Times New Roman" w:cs="Times New Roman"/>
          <w:b/>
          <w:sz w:val="32"/>
          <w:szCs w:val="24"/>
        </w:rPr>
        <w:tab/>
      </w:r>
      <w:r w:rsidR="00022C2D">
        <w:rPr>
          <w:rFonts w:ascii="Times New Roman" w:hAnsi="Times New Roman" w:cs="Times New Roman"/>
          <w:sz w:val="24"/>
          <w:szCs w:val="24"/>
        </w:rPr>
        <w:t>1.</w:t>
      </w:r>
      <w:r w:rsidR="00022C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C4F3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DC4F32">
        <w:rPr>
          <w:rFonts w:ascii="Times New Roman" w:hAnsi="Times New Roman" w:cs="Times New Roman"/>
          <w:sz w:val="24"/>
          <w:szCs w:val="24"/>
        </w:rPr>
        <w:t xml:space="preserve"> </w:t>
      </w:r>
      <w:r w:rsidR="00022C2D">
        <w:rPr>
          <w:rFonts w:ascii="Times New Roman" w:hAnsi="Times New Roman" w:cs="Times New Roman"/>
          <w:sz w:val="24"/>
          <w:szCs w:val="24"/>
        </w:rPr>
        <w:t xml:space="preserve">complaint redressal Committee upon receiving a complaint from an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22C2D">
        <w:rPr>
          <w:rFonts w:ascii="Times New Roman" w:hAnsi="Times New Roman" w:cs="Times New Roman"/>
          <w:sz w:val="24"/>
          <w:szCs w:val="24"/>
        </w:rPr>
        <w:t>aggrieved bidder may if satisfied;</w:t>
      </w:r>
    </w:p>
    <w:p w:rsidR="00022C2D" w:rsidRPr="00B5292D" w:rsidRDefault="00B5292D" w:rsidP="00B5292D">
      <w:pPr>
        <w:spacing w:after="0"/>
        <w:ind w:left="720" w:hanging="720"/>
        <w:rPr>
          <w:rFonts w:ascii="Times New Roman" w:hAnsi="Times New Roman" w:cs="Times New Roman"/>
          <w:b/>
          <w:sz w:val="32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22C2D" w:rsidRPr="00022C2D">
        <w:rPr>
          <w:rFonts w:ascii="Times New Roman" w:hAnsi="Times New Roman" w:cs="Times New Roman"/>
          <w:sz w:val="24"/>
          <w:szCs w:val="24"/>
        </w:rPr>
        <w:t>a)</w:t>
      </w:r>
      <w:r w:rsidR="00022C2D" w:rsidRPr="00022C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82621" w:rsidRPr="00022C2D">
        <w:rPr>
          <w:rFonts w:ascii="Times New Roman" w:hAnsi="Times New Roman" w:cs="Times New Roman"/>
          <w:sz w:val="24"/>
          <w:szCs w:val="24"/>
        </w:rPr>
        <w:t>prohibit</w:t>
      </w:r>
      <w:proofErr w:type="gramEnd"/>
      <w:r w:rsidR="00782621" w:rsidRPr="00022C2D">
        <w:rPr>
          <w:rFonts w:ascii="Times New Roman" w:hAnsi="Times New Roman" w:cs="Times New Roman"/>
          <w:sz w:val="24"/>
          <w:szCs w:val="24"/>
        </w:rPr>
        <w:t xml:space="preserve"> </w:t>
      </w:r>
      <w:r w:rsidR="00022C2D" w:rsidRPr="00022C2D">
        <w:rPr>
          <w:rFonts w:ascii="Times New Roman" w:hAnsi="Times New Roman" w:cs="Times New Roman"/>
          <w:sz w:val="24"/>
          <w:szCs w:val="24"/>
        </w:rPr>
        <w:t xml:space="preserve">the procurement committee from acting or deciding in a manner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22C2D" w:rsidRPr="00022C2D">
        <w:rPr>
          <w:rFonts w:ascii="Times New Roman" w:hAnsi="Times New Roman" w:cs="Times New Roman"/>
          <w:sz w:val="24"/>
          <w:szCs w:val="24"/>
        </w:rPr>
        <w:t>in accordance with rules and regulation.</w:t>
      </w:r>
    </w:p>
    <w:p w:rsidR="00782621" w:rsidRDefault="00B5292D" w:rsidP="00782621">
      <w:pPr>
        <w:spacing w:after="0"/>
        <w:ind w:left="1440" w:hanging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22C2D" w:rsidRPr="00022C2D">
        <w:rPr>
          <w:rFonts w:ascii="Times New Roman" w:hAnsi="Times New Roman" w:cs="Times New Roman"/>
          <w:sz w:val="24"/>
          <w:szCs w:val="24"/>
        </w:rPr>
        <w:t>b)</w:t>
      </w:r>
      <w:r w:rsidR="00022C2D" w:rsidRPr="00022C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82621" w:rsidRPr="00022C2D">
        <w:rPr>
          <w:rFonts w:ascii="Times New Roman" w:hAnsi="Times New Roman" w:cs="Times New Roman"/>
          <w:sz w:val="24"/>
          <w:szCs w:val="24"/>
        </w:rPr>
        <w:t>annul</w:t>
      </w:r>
      <w:proofErr w:type="gramEnd"/>
      <w:r w:rsidR="00782621" w:rsidRPr="00022C2D">
        <w:rPr>
          <w:rFonts w:ascii="Times New Roman" w:hAnsi="Times New Roman" w:cs="Times New Roman"/>
          <w:sz w:val="24"/>
          <w:szCs w:val="24"/>
        </w:rPr>
        <w:t xml:space="preserve"> </w:t>
      </w:r>
      <w:r w:rsidR="00022C2D" w:rsidRPr="00022C2D">
        <w:rPr>
          <w:rFonts w:ascii="Times New Roman" w:hAnsi="Times New Roman" w:cs="Times New Roman"/>
          <w:sz w:val="24"/>
          <w:szCs w:val="24"/>
        </w:rPr>
        <w:t>in whole or in part, any unauthorized act or decisi</w:t>
      </w:r>
      <w:r w:rsidR="00782621">
        <w:rPr>
          <w:rFonts w:ascii="Times New Roman" w:hAnsi="Times New Roman" w:cs="Times New Roman"/>
          <w:sz w:val="24"/>
          <w:szCs w:val="24"/>
        </w:rPr>
        <w:t xml:space="preserve">on of the </w:t>
      </w:r>
      <w:r>
        <w:rPr>
          <w:rFonts w:ascii="Times New Roman" w:hAnsi="Times New Roman" w:cs="Times New Roman"/>
          <w:sz w:val="24"/>
          <w:szCs w:val="24"/>
        </w:rPr>
        <w:tab/>
      </w:r>
      <w:r w:rsidR="00782621">
        <w:rPr>
          <w:rFonts w:ascii="Times New Roman" w:hAnsi="Times New Roman" w:cs="Times New Roman"/>
          <w:sz w:val="24"/>
          <w:szCs w:val="24"/>
        </w:rPr>
        <w:t>procurement committee.</w:t>
      </w:r>
    </w:p>
    <w:p w:rsidR="00782621" w:rsidRDefault="00B5292D" w:rsidP="00782621">
      <w:pPr>
        <w:spacing w:after="0"/>
        <w:ind w:left="1440" w:hanging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82621">
        <w:rPr>
          <w:rFonts w:ascii="Times New Roman" w:hAnsi="Times New Roman" w:cs="Times New Roman"/>
          <w:sz w:val="24"/>
          <w:szCs w:val="24"/>
        </w:rPr>
        <w:t>c)</w:t>
      </w:r>
      <w:r w:rsidR="00782621">
        <w:rPr>
          <w:rFonts w:ascii="Times New Roman" w:hAnsi="Times New Roman" w:cs="Times New Roman"/>
          <w:sz w:val="24"/>
          <w:szCs w:val="24"/>
        </w:rPr>
        <w:tab/>
        <w:t xml:space="preserve">recommended to the Head of Department that the case be declared a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82621">
        <w:rPr>
          <w:rFonts w:ascii="Times New Roman" w:hAnsi="Times New Roman" w:cs="Times New Roman"/>
          <w:sz w:val="24"/>
          <w:szCs w:val="24"/>
        </w:rPr>
        <w:t xml:space="preserve">mis-procurement if material violation of Act, Rules, Regulations, orders, </w:t>
      </w:r>
      <w:r>
        <w:rPr>
          <w:rFonts w:ascii="Times New Roman" w:hAnsi="Times New Roman" w:cs="Times New Roman"/>
          <w:sz w:val="24"/>
          <w:szCs w:val="24"/>
        </w:rPr>
        <w:tab/>
      </w:r>
      <w:r w:rsidR="00782621">
        <w:rPr>
          <w:rFonts w:ascii="Times New Roman" w:hAnsi="Times New Roman" w:cs="Times New Roman"/>
          <w:sz w:val="24"/>
          <w:szCs w:val="24"/>
        </w:rPr>
        <w:t xml:space="preserve">instructions or any other law relating to public procurement, has been </w:t>
      </w:r>
      <w:r>
        <w:rPr>
          <w:rFonts w:ascii="Times New Roman" w:hAnsi="Times New Roman" w:cs="Times New Roman"/>
          <w:sz w:val="24"/>
          <w:szCs w:val="24"/>
        </w:rPr>
        <w:tab/>
      </w:r>
      <w:r w:rsidR="00782621">
        <w:rPr>
          <w:rFonts w:ascii="Times New Roman" w:hAnsi="Times New Roman" w:cs="Times New Roman"/>
          <w:sz w:val="24"/>
          <w:szCs w:val="24"/>
        </w:rPr>
        <w:t>established.</w:t>
      </w:r>
    </w:p>
    <w:p w:rsidR="00782621" w:rsidRDefault="00B5292D" w:rsidP="00782621">
      <w:pPr>
        <w:spacing w:after="0"/>
        <w:ind w:left="1440" w:hanging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782621">
        <w:rPr>
          <w:rFonts w:ascii="Times New Roman" w:hAnsi="Times New Roman" w:cs="Times New Roman"/>
          <w:sz w:val="24"/>
          <w:szCs w:val="24"/>
        </w:rPr>
        <w:t>d)</w:t>
      </w:r>
      <w:r w:rsidR="0078262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82621">
        <w:rPr>
          <w:rFonts w:ascii="Times New Roman" w:hAnsi="Times New Roman" w:cs="Times New Roman"/>
          <w:sz w:val="24"/>
          <w:szCs w:val="24"/>
        </w:rPr>
        <w:t>reverse</w:t>
      </w:r>
      <w:proofErr w:type="gramEnd"/>
      <w:r w:rsidR="00782621">
        <w:rPr>
          <w:rFonts w:ascii="Times New Roman" w:hAnsi="Times New Roman" w:cs="Times New Roman"/>
          <w:sz w:val="24"/>
          <w:szCs w:val="24"/>
        </w:rPr>
        <w:t xml:space="preserve"> any decision of the procurement committee or substitute its own </w:t>
      </w:r>
      <w:r>
        <w:rPr>
          <w:rFonts w:ascii="Times New Roman" w:hAnsi="Times New Roman" w:cs="Times New Roman"/>
          <w:sz w:val="24"/>
          <w:szCs w:val="24"/>
        </w:rPr>
        <w:tab/>
      </w:r>
      <w:r w:rsidR="00782621">
        <w:rPr>
          <w:rFonts w:ascii="Times New Roman" w:hAnsi="Times New Roman" w:cs="Times New Roman"/>
          <w:sz w:val="24"/>
          <w:szCs w:val="24"/>
        </w:rPr>
        <w:t>decision for such a decision.</w:t>
      </w:r>
    </w:p>
    <w:p w:rsidR="00782621" w:rsidRDefault="00782621" w:rsidP="00B5292D">
      <w:pPr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C4F3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DC4F32">
        <w:rPr>
          <w:rFonts w:ascii="Times New Roman" w:hAnsi="Times New Roman" w:cs="Times New Roman"/>
          <w:sz w:val="24"/>
          <w:szCs w:val="24"/>
        </w:rPr>
        <w:t xml:space="preserve"> </w:t>
      </w:r>
      <w:r w:rsidR="0024018F">
        <w:rPr>
          <w:rFonts w:ascii="Times New Roman" w:hAnsi="Times New Roman" w:cs="Times New Roman"/>
          <w:sz w:val="24"/>
          <w:szCs w:val="24"/>
        </w:rPr>
        <w:t xml:space="preserve">complaint redressal committee shall announce its decision within seven days </w:t>
      </w:r>
      <w:r w:rsidR="00B5292D">
        <w:rPr>
          <w:rFonts w:ascii="Times New Roman" w:hAnsi="Times New Roman" w:cs="Times New Roman"/>
          <w:sz w:val="24"/>
          <w:szCs w:val="24"/>
        </w:rPr>
        <w:tab/>
      </w:r>
      <w:r w:rsidR="0024018F">
        <w:rPr>
          <w:rFonts w:ascii="Times New Roman" w:hAnsi="Times New Roman" w:cs="Times New Roman"/>
          <w:sz w:val="24"/>
          <w:szCs w:val="24"/>
        </w:rPr>
        <w:t xml:space="preserve">and intimate the same to the bidder and the Authority within three working days. </w:t>
      </w:r>
      <w:r w:rsidR="00B5292D">
        <w:rPr>
          <w:rFonts w:ascii="Times New Roman" w:hAnsi="Times New Roman" w:cs="Times New Roman"/>
          <w:sz w:val="24"/>
          <w:szCs w:val="24"/>
        </w:rPr>
        <w:tab/>
      </w:r>
      <w:r w:rsidR="0024018F">
        <w:rPr>
          <w:rFonts w:ascii="Times New Roman" w:hAnsi="Times New Roman" w:cs="Times New Roman"/>
          <w:sz w:val="24"/>
          <w:szCs w:val="24"/>
        </w:rPr>
        <w:t xml:space="preserve">If the committee fails to arrive at the decision within seven days, the complaint </w:t>
      </w:r>
      <w:r w:rsidR="00B5292D">
        <w:rPr>
          <w:rFonts w:ascii="Times New Roman" w:hAnsi="Times New Roman" w:cs="Times New Roman"/>
          <w:sz w:val="24"/>
          <w:szCs w:val="24"/>
        </w:rPr>
        <w:tab/>
      </w:r>
      <w:r w:rsidR="0024018F">
        <w:rPr>
          <w:rFonts w:ascii="Times New Roman" w:hAnsi="Times New Roman" w:cs="Times New Roman"/>
          <w:sz w:val="24"/>
          <w:szCs w:val="24"/>
        </w:rPr>
        <w:t>shall stand transfer</w:t>
      </w:r>
      <w:r w:rsidR="00AD010C">
        <w:rPr>
          <w:rFonts w:ascii="Times New Roman" w:hAnsi="Times New Roman" w:cs="Times New Roman"/>
          <w:sz w:val="24"/>
          <w:szCs w:val="24"/>
        </w:rPr>
        <w:t>red</w:t>
      </w:r>
      <w:r w:rsidR="0024018F">
        <w:rPr>
          <w:rFonts w:ascii="Times New Roman" w:hAnsi="Times New Roman" w:cs="Times New Roman"/>
          <w:sz w:val="24"/>
          <w:szCs w:val="24"/>
        </w:rPr>
        <w:t xml:space="preserve"> to the Review Committee which shall dispose of the </w:t>
      </w:r>
      <w:r w:rsidR="00B5292D">
        <w:rPr>
          <w:rFonts w:ascii="Times New Roman" w:hAnsi="Times New Roman" w:cs="Times New Roman"/>
          <w:sz w:val="24"/>
          <w:szCs w:val="24"/>
        </w:rPr>
        <w:tab/>
      </w:r>
      <w:r w:rsidR="0024018F">
        <w:rPr>
          <w:rFonts w:ascii="Times New Roman" w:hAnsi="Times New Roman" w:cs="Times New Roman"/>
          <w:sz w:val="24"/>
          <w:szCs w:val="24"/>
        </w:rPr>
        <w:t>complaint in accordance with the procedure laid down in rule 32.</w:t>
      </w:r>
    </w:p>
    <w:p w:rsidR="0024018F" w:rsidRDefault="0024018F" w:rsidP="00B5292D">
      <w:pPr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C4F3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DC4F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Procuring Agency shall award the contract after the decision of the complaint </w:t>
      </w:r>
      <w:r>
        <w:rPr>
          <w:rFonts w:ascii="Times New Roman" w:hAnsi="Times New Roman" w:cs="Times New Roman"/>
          <w:sz w:val="24"/>
          <w:szCs w:val="24"/>
        </w:rPr>
        <w:tab/>
      </w:r>
      <w:r w:rsidR="00B529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redressal committee.</w:t>
      </w:r>
    </w:p>
    <w:p w:rsidR="00782621" w:rsidRDefault="002A6BD4" w:rsidP="0048494C">
      <w:pPr>
        <w:spacing w:after="0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57F9">
        <w:rPr>
          <w:rFonts w:ascii="Times New Roman" w:hAnsi="Times New Roman" w:cs="Times New Roman"/>
          <w:sz w:val="24"/>
          <w:szCs w:val="24"/>
        </w:rPr>
        <w:t>Me</w:t>
      </w:r>
      <w:r w:rsidR="006B57F9" w:rsidRPr="00022C2D">
        <w:rPr>
          <w:rFonts w:ascii="Times New Roman" w:hAnsi="Times New Roman" w:cs="Times New Roman"/>
          <w:sz w:val="24"/>
          <w:szCs w:val="24"/>
        </w:rPr>
        <w:t>re fact of lodging of a complaint shall not warrant suspension of the procurement proceedings.</w:t>
      </w:r>
    </w:p>
    <w:p w:rsidR="00733E88" w:rsidRPr="00B35DAE" w:rsidRDefault="00733E88" w:rsidP="00733E88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Secretary GA</w:t>
      </w:r>
    </w:p>
    <w:p w:rsidR="00733E88" w:rsidRPr="00AF17EC" w:rsidRDefault="00733E88" w:rsidP="00733E88">
      <w:pPr>
        <w:spacing w:after="0" w:line="240" w:lineRule="auto"/>
        <w:ind w:left="64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17EC">
        <w:rPr>
          <w:rFonts w:ascii="Times New Roman" w:hAnsi="Times New Roman" w:cs="Times New Roman"/>
          <w:i/>
          <w:sz w:val="24"/>
          <w:szCs w:val="24"/>
        </w:rPr>
        <w:t>Government of Sindh</w:t>
      </w:r>
    </w:p>
    <w:p w:rsidR="00B94933" w:rsidRPr="00B35DAE" w:rsidRDefault="00B94933" w:rsidP="00B94933">
      <w:pPr>
        <w:spacing w:after="0"/>
        <w:rPr>
          <w:rFonts w:ascii="Times New Roman" w:hAnsi="Times New Roman" w:cs="Times New Roman"/>
          <w:b/>
        </w:rPr>
      </w:pPr>
      <w:r w:rsidRPr="00B94933">
        <w:rPr>
          <w:rFonts w:ascii="Times New Roman" w:hAnsi="Times New Roman" w:cs="Times New Roman"/>
          <w:b/>
          <w:sz w:val="24"/>
          <w:szCs w:val="24"/>
        </w:rPr>
        <w:t xml:space="preserve">No. </w:t>
      </w:r>
      <w:r>
        <w:rPr>
          <w:rFonts w:ascii="Times New Roman" w:hAnsi="Times New Roman" w:cs="Times New Roman"/>
          <w:b/>
          <w:sz w:val="24"/>
          <w:szCs w:val="24"/>
        </w:rPr>
        <w:t xml:space="preserve">District </w:t>
      </w:r>
      <w:r w:rsidRPr="00B94933">
        <w:rPr>
          <w:rFonts w:ascii="Times New Roman" w:hAnsi="Times New Roman" w:cs="Times New Roman"/>
          <w:b/>
          <w:sz w:val="24"/>
          <w:szCs w:val="24"/>
        </w:rPr>
        <w:t>Audit / External/2017</w:t>
      </w:r>
      <w:r w:rsidRPr="00B35DAE">
        <w:rPr>
          <w:rFonts w:ascii="Times New Roman" w:hAnsi="Times New Roman" w:cs="Times New Roman"/>
          <w:b/>
        </w:rPr>
        <w:tab/>
      </w:r>
      <w:r w:rsidRPr="00B35DAE">
        <w:rPr>
          <w:rFonts w:ascii="Times New Roman" w:hAnsi="Times New Roman" w:cs="Times New Roman"/>
          <w:b/>
        </w:rPr>
        <w:tab/>
      </w:r>
      <w:r w:rsidRPr="00B35DA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Karachi, Dated: __________</w:t>
      </w:r>
    </w:p>
    <w:p w:rsidR="00B94933" w:rsidRPr="00B94933" w:rsidRDefault="00B94933" w:rsidP="00B94933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C.C. to:</w:t>
      </w:r>
    </w:p>
    <w:p w:rsidR="00B94933" w:rsidRPr="00B94933" w:rsidRDefault="00B94933" w:rsidP="00B94933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1.</w:t>
      </w:r>
      <w:r w:rsidRPr="00B94933">
        <w:rPr>
          <w:rFonts w:ascii="Times New Roman" w:hAnsi="Times New Roman" w:cs="Times New Roman"/>
        </w:rPr>
        <w:tab/>
        <w:t>PSO to Chief Secretary, Sindh.</w:t>
      </w:r>
    </w:p>
    <w:p w:rsidR="00B94933" w:rsidRPr="00B94933" w:rsidRDefault="00B94933" w:rsidP="00B94933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2.</w:t>
      </w:r>
      <w:r w:rsidRPr="00B94933">
        <w:rPr>
          <w:rFonts w:ascii="Times New Roman" w:hAnsi="Times New Roman" w:cs="Times New Roman"/>
        </w:rPr>
        <w:tab/>
        <w:t>PS to Secretary (GA), Government of Sindh.</w:t>
      </w:r>
    </w:p>
    <w:p w:rsidR="00B94933" w:rsidRPr="00B94933" w:rsidRDefault="00B94933" w:rsidP="00B94933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3.</w:t>
      </w:r>
      <w:r w:rsidRPr="00B94933">
        <w:rPr>
          <w:rFonts w:ascii="Times New Roman" w:hAnsi="Times New Roman" w:cs="Times New Roman"/>
        </w:rPr>
        <w:tab/>
        <w:t>PS to Secretary Finance Department, Government of Sindh</w:t>
      </w:r>
    </w:p>
    <w:p w:rsidR="00B94933" w:rsidRDefault="00B94933" w:rsidP="00B94933">
      <w:pPr>
        <w:spacing w:after="0"/>
        <w:rPr>
          <w:rFonts w:ascii="Times New Roman" w:hAnsi="Times New Roman" w:cs="Times New Roman"/>
        </w:rPr>
      </w:pPr>
      <w:r w:rsidRPr="00B94933">
        <w:rPr>
          <w:rFonts w:ascii="Times New Roman" w:hAnsi="Times New Roman" w:cs="Times New Roman"/>
        </w:rPr>
        <w:t>4.</w:t>
      </w:r>
      <w:r w:rsidRPr="00B94933">
        <w:rPr>
          <w:rFonts w:ascii="Times New Roman" w:hAnsi="Times New Roman" w:cs="Times New Roman"/>
        </w:rPr>
        <w:tab/>
        <w:t>Managing Director, Sindh Public Procurement Regulatory Authority, SPPRA.</w:t>
      </w:r>
    </w:p>
    <w:p w:rsidR="0048494C" w:rsidRPr="00B94933" w:rsidRDefault="0048494C" w:rsidP="00B94933">
      <w:pPr>
        <w:spacing w:after="0"/>
        <w:rPr>
          <w:rFonts w:ascii="Times New Roman" w:hAnsi="Times New Roman" w:cs="Times New Roman"/>
        </w:rPr>
      </w:pPr>
    </w:p>
    <w:p w:rsidR="00B94933" w:rsidRPr="00B35DAE" w:rsidRDefault="00B94933" w:rsidP="0048494C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35DAE">
        <w:rPr>
          <w:rFonts w:ascii="Times New Roman" w:hAnsi="Times New Roman" w:cs="Times New Roman"/>
          <w:sz w:val="24"/>
          <w:szCs w:val="24"/>
        </w:rPr>
        <w:t>.</w:t>
      </w:r>
      <w:r w:rsidRPr="00B35DA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Deputy Secretary (O&amp;M)</w:t>
      </w:r>
    </w:p>
    <w:p w:rsidR="00265033" w:rsidRPr="00733E88" w:rsidRDefault="00B94933" w:rsidP="0048494C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</w:rPr>
      </w:pPr>
      <w:r w:rsidRPr="00B35DAE">
        <w:rPr>
          <w:rFonts w:ascii="Times New Roman" w:hAnsi="Times New Roman" w:cs="Times New Roman"/>
          <w:b/>
          <w:i/>
          <w:sz w:val="24"/>
          <w:szCs w:val="24"/>
        </w:rPr>
        <w:t>Government of Sindh</w:t>
      </w:r>
    </w:p>
    <w:sectPr w:rsidR="00265033" w:rsidRPr="00733E88" w:rsidSect="0094768C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75CD4"/>
    <w:multiLevelType w:val="hybridMultilevel"/>
    <w:tmpl w:val="78C23530"/>
    <w:lvl w:ilvl="0" w:tplc="FE6E6B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3E3E43"/>
    <w:multiLevelType w:val="hybridMultilevel"/>
    <w:tmpl w:val="2CBCB52E"/>
    <w:lvl w:ilvl="0" w:tplc="B27A6F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413F45"/>
    <w:multiLevelType w:val="hybridMultilevel"/>
    <w:tmpl w:val="571C2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A666E"/>
    <w:multiLevelType w:val="hybridMultilevel"/>
    <w:tmpl w:val="EDECFEDE"/>
    <w:lvl w:ilvl="0" w:tplc="812A8D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500085"/>
    <w:multiLevelType w:val="hybridMultilevel"/>
    <w:tmpl w:val="D9ECEE86"/>
    <w:lvl w:ilvl="0" w:tplc="4F5A87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CD24CF"/>
    <w:multiLevelType w:val="hybridMultilevel"/>
    <w:tmpl w:val="A1ACDCBE"/>
    <w:lvl w:ilvl="0" w:tplc="96EA3EB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600C8"/>
    <w:multiLevelType w:val="hybridMultilevel"/>
    <w:tmpl w:val="AF6AE33C"/>
    <w:lvl w:ilvl="0" w:tplc="73782FF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A28C6"/>
    <w:multiLevelType w:val="hybridMultilevel"/>
    <w:tmpl w:val="5D5E5692"/>
    <w:lvl w:ilvl="0" w:tplc="E4648D6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661D"/>
    <w:rsid w:val="00011EF9"/>
    <w:rsid w:val="00017F80"/>
    <w:rsid w:val="00022C2D"/>
    <w:rsid w:val="00033C03"/>
    <w:rsid w:val="000508B4"/>
    <w:rsid w:val="00061A75"/>
    <w:rsid w:val="00066B41"/>
    <w:rsid w:val="0008493D"/>
    <w:rsid w:val="000A65BF"/>
    <w:rsid w:val="000C5785"/>
    <w:rsid w:val="000E6BD5"/>
    <w:rsid w:val="00192B65"/>
    <w:rsid w:val="0024018F"/>
    <w:rsid w:val="0026344B"/>
    <w:rsid w:val="00263521"/>
    <w:rsid w:val="00263693"/>
    <w:rsid w:val="00263F8F"/>
    <w:rsid w:val="00264202"/>
    <w:rsid w:val="00265033"/>
    <w:rsid w:val="002A6BD4"/>
    <w:rsid w:val="002C0936"/>
    <w:rsid w:val="002C495E"/>
    <w:rsid w:val="002C661D"/>
    <w:rsid w:val="00313EB9"/>
    <w:rsid w:val="003A7E64"/>
    <w:rsid w:val="00440983"/>
    <w:rsid w:val="0048494C"/>
    <w:rsid w:val="0049642A"/>
    <w:rsid w:val="004D5452"/>
    <w:rsid w:val="005B1909"/>
    <w:rsid w:val="005C4BE9"/>
    <w:rsid w:val="005D2408"/>
    <w:rsid w:val="00661B4A"/>
    <w:rsid w:val="00666C78"/>
    <w:rsid w:val="006B57F9"/>
    <w:rsid w:val="006B6E43"/>
    <w:rsid w:val="00700FC0"/>
    <w:rsid w:val="007260A7"/>
    <w:rsid w:val="00733E88"/>
    <w:rsid w:val="007556EB"/>
    <w:rsid w:val="007579AE"/>
    <w:rsid w:val="00782621"/>
    <w:rsid w:val="007A5E8F"/>
    <w:rsid w:val="0080299A"/>
    <w:rsid w:val="00830F1C"/>
    <w:rsid w:val="00864F4B"/>
    <w:rsid w:val="008E13FA"/>
    <w:rsid w:val="009002B9"/>
    <w:rsid w:val="00937B35"/>
    <w:rsid w:val="0094768C"/>
    <w:rsid w:val="00973989"/>
    <w:rsid w:val="009F323E"/>
    <w:rsid w:val="00A07E28"/>
    <w:rsid w:val="00AC2A67"/>
    <w:rsid w:val="00AD010C"/>
    <w:rsid w:val="00B27747"/>
    <w:rsid w:val="00B5292D"/>
    <w:rsid w:val="00B55B36"/>
    <w:rsid w:val="00B9019E"/>
    <w:rsid w:val="00B93258"/>
    <w:rsid w:val="00B94933"/>
    <w:rsid w:val="00BC25D8"/>
    <w:rsid w:val="00C0663F"/>
    <w:rsid w:val="00C66BE7"/>
    <w:rsid w:val="00C71757"/>
    <w:rsid w:val="00C92487"/>
    <w:rsid w:val="00CA6BD4"/>
    <w:rsid w:val="00DC4F32"/>
    <w:rsid w:val="00EC3AAA"/>
    <w:rsid w:val="00EC58BD"/>
    <w:rsid w:val="00F248D2"/>
    <w:rsid w:val="00F27849"/>
    <w:rsid w:val="00F86920"/>
    <w:rsid w:val="00F872E5"/>
    <w:rsid w:val="00FB394A"/>
    <w:rsid w:val="00FE2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4768C"/>
    <w:pPr>
      <w:spacing w:after="0" w:line="240" w:lineRule="auto"/>
      <w:ind w:left="2880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94768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2">
    <w:name w:val="Body Text 2"/>
    <w:basedOn w:val="Normal"/>
    <w:link w:val="BodyText2Char"/>
    <w:rsid w:val="0094768C"/>
    <w:pPr>
      <w:spacing w:after="0" w:line="240" w:lineRule="auto"/>
    </w:pPr>
    <w:rPr>
      <w:rFonts w:ascii="Garamond" w:eastAsia="Times New Roman" w:hAnsi="Garamond" w:cs="Times New Roman"/>
      <w:sz w:val="30"/>
      <w:szCs w:val="24"/>
    </w:rPr>
  </w:style>
  <w:style w:type="character" w:customStyle="1" w:styleId="BodyText2Char">
    <w:name w:val="Body Text 2 Char"/>
    <w:basedOn w:val="DefaultParagraphFont"/>
    <w:link w:val="BodyText2"/>
    <w:rsid w:val="0094768C"/>
    <w:rPr>
      <w:rFonts w:ascii="Garamond" w:eastAsia="Times New Roman" w:hAnsi="Garamond" w:cs="Times New Roman"/>
      <w:sz w:val="30"/>
      <w:szCs w:val="24"/>
    </w:rPr>
  </w:style>
  <w:style w:type="paragraph" w:styleId="ListParagraph">
    <w:name w:val="List Paragraph"/>
    <w:basedOn w:val="Normal"/>
    <w:uiPriority w:val="34"/>
    <w:qFormat/>
    <w:rsid w:val="00F248D2"/>
    <w:pPr>
      <w:ind w:left="720"/>
      <w:contextualSpacing/>
    </w:pPr>
  </w:style>
  <w:style w:type="table" w:styleId="TableGrid">
    <w:name w:val="Table Grid"/>
    <w:basedOn w:val="TableNormal"/>
    <w:uiPriority w:val="59"/>
    <w:rsid w:val="009739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director</cp:lastModifiedBy>
  <cp:revision>9</cp:revision>
  <cp:lastPrinted>2017-06-14T06:15:00Z</cp:lastPrinted>
  <dcterms:created xsi:type="dcterms:W3CDTF">2017-05-17T09:37:00Z</dcterms:created>
  <dcterms:modified xsi:type="dcterms:W3CDTF">2017-06-14T06:19:00Z</dcterms:modified>
</cp:coreProperties>
</file>