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65" w:rsidRPr="00B36F3F" w:rsidRDefault="004D0365" w:rsidP="004D0365">
      <w:pPr>
        <w:ind w:left="3600" w:firstLine="720"/>
        <w:jc w:val="center"/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-2816</wp:posOffset>
            </wp:positionH>
            <wp:positionV relativeFrom="paragraph">
              <wp:posOffset>497</wp:posOffset>
            </wp:positionV>
            <wp:extent cx="895350" cy="993913"/>
            <wp:effectExtent l="19050" t="0" r="0" b="0"/>
            <wp:wrapNone/>
            <wp:docPr id="20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599" cy="9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6F3F">
        <w:rPr>
          <w:b/>
          <w:sz w:val="36"/>
        </w:rPr>
        <w:t xml:space="preserve">OFFICE OF THE </w:t>
      </w:r>
    </w:p>
    <w:p w:rsidR="004D0365" w:rsidRPr="00B36F3F" w:rsidRDefault="004D0365" w:rsidP="004D0365">
      <w:pPr>
        <w:ind w:left="3600" w:firstLine="720"/>
        <w:jc w:val="center"/>
        <w:rPr>
          <w:b/>
          <w:sz w:val="36"/>
        </w:rPr>
      </w:pPr>
      <w:r w:rsidRPr="00B36F3F">
        <w:rPr>
          <w:b/>
          <w:sz w:val="36"/>
        </w:rPr>
        <w:t>DEPUTY COMMISSIONER</w:t>
      </w:r>
    </w:p>
    <w:p w:rsidR="004D0365" w:rsidRPr="00B36F3F" w:rsidRDefault="004D0365" w:rsidP="004D0365">
      <w:pPr>
        <w:ind w:left="3600" w:firstLine="720"/>
        <w:jc w:val="center"/>
        <w:rPr>
          <w:b/>
          <w:sz w:val="28"/>
        </w:rPr>
      </w:pPr>
      <w:r>
        <w:rPr>
          <w:b/>
          <w:sz w:val="28"/>
        </w:rPr>
        <w:t>TANDO MO</w:t>
      </w:r>
      <w:r w:rsidRPr="00B36F3F">
        <w:rPr>
          <w:b/>
          <w:sz w:val="28"/>
        </w:rPr>
        <w:t>HAMMAD KHAN</w:t>
      </w:r>
    </w:p>
    <w:p w:rsidR="004D0365" w:rsidRDefault="004D0365" w:rsidP="004D03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No.DC</w:t>
      </w:r>
      <w:proofErr w:type="spellEnd"/>
      <w:r>
        <w:t>/TMK/AD/P&amp;D/</w:t>
      </w:r>
      <w:r>
        <w:tab/>
        <w:t xml:space="preserve">       /2017</w:t>
      </w:r>
    </w:p>
    <w:p w:rsidR="004D0365" w:rsidRDefault="004D0365" w:rsidP="004D03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proofErr w:type="spellStart"/>
      <w:r>
        <w:t>T.M.Khan</w:t>
      </w:r>
      <w:proofErr w:type="spellEnd"/>
      <w:r>
        <w:t xml:space="preserve">, dated </w:t>
      </w:r>
      <w:r>
        <w:tab/>
      </w:r>
      <w:r>
        <w:tab/>
        <w:t xml:space="preserve">       /2017</w:t>
      </w:r>
    </w:p>
    <w:p w:rsidR="004D0365" w:rsidRDefault="004D0365" w:rsidP="004D0365"/>
    <w:p w:rsidR="004D0365" w:rsidRPr="00B73AB2" w:rsidRDefault="004D0365" w:rsidP="004D0365">
      <w:pPr>
        <w:rPr>
          <w:b/>
          <w:u w:val="single"/>
        </w:rPr>
      </w:pPr>
    </w:p>
    <w:p w:rsidR="004D0365" w:rsidRDefault="004D0365" w:rsidP="004D0365"/>
    <w:p w:rsidR="004D0365" w:rsidRPr="005A284D" w:rsidRDefault="004D0365" w:rsidP="004D0365">
      <w:pPr>
        <w:jc w:val="center"/>
        <w:rPr>
          <w:b/>
          <w:sz w:val="30"/>
          <w:u w:val="single"/>
        </w:rPr>
      </w:pPr>
      <w:r w:rsidRPr="005A284D">
        <w:rPr>
          <w:b/>
          <w:sz w:val="30"/>
          <w:u w:val="single"/>
        </w:rPr>
        <w:t>NOTIFICATION</w:t>
      </w:r>
    </w:p>
    <w:p w:rsidR="004D0365" w:rsidRDefault="004D0365" w:rsidP="004D0365">
      <w:pPr>
        <w:spacing w:before="240" w:line="360" w:lineRule="auto"/>
        <w:jc w:val="both"/>
        <w:rPr>
          <w:bCs/>
        </w:rPr>
      </w:pPr>
      <w:r>
        <w:rPr>
          <w:bCs/>
        </w:rPr>
        <w:tab/>
        <w:t xml:space="preserve">A procurement committee for ADP New Scheme namely “Rehabilitation of Circuit House and Deputy Commissioner office (Revenue) Component @ B&amp;R Colony District </w:t>
      </w:r>
      <w:proofErr w:type="spellStart"/>
      <w:r>
        <w:rPr>
          <w:bCs/>
        </w:rPr>
        <w:t>Tando</w:t>
      </w:r>
      <w:proofErr w:type="spellEnd"/>
      <w:r>
        <w:rPr>
          <w:bCs/>
        </w:rPr>
        <w:t xml:space="preserve"> Muhammad Khan” in terms of Rule 7 &amp; 8 of SPPRA Rules 2010 is hereby constituted comprising following members: ”</w:t>
      </w:r>
    </w:p>
    <w:p w:rsidR="004D0365" w:rsidRDefault="004D0365" w:rsidP="004D0365">
      <w:pPr>
        <w:jc w:val="both"/>
      </w:pPr>
      <w:r>
        <w:t xml:space="preserve"> </w:t>
      </w:r>
    </w:p>
    <w:p w:rsidR="004D0365" w:rsidRDefault="004D0365" w:rsidP="004D0365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The Additional Deputy Commissioner-I, </w:t>
      </w:r>
      <w:proofErr w:type="spellStart"/>
      <w:r>
        <w:t>T.M.Khan</w:t>
      </w:r>
      <w:proofErr w:type="spellEnd"/>
      <w:r>
        <w:t xml:space="preserve"> </w:t>
      </w:r>
      <w:r>
        <w:tab/>
      </w:r>
      <w:r>
        <w:tab/>
        <w:t>Chairman</w:t>
      </w:r>
    </w:p>
    <w:p w:rsidR="004D0365" w:rsidRDefault="004D0365" w:rsidP="004D0365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The Assistant Executive Engineer (Buildings), </w:t>
      </w:r>
      <w:proofErr w:type="spellStart"/>
      <w:r>
        <w:t>T.M.Khan</w:t>
      </w:r>
      <w:proofErr w:type="spellEnd"/>
      <w:r>
        <w:tab/>
        <w:t>Member</w:t>
      </w:r>
    </w:p>
    <w:p w:rsidR="004D0365" w:rsidRDefault="004D0365" w:rsidP="004D0365">
      <w:pPr>
        <w:pStyle w:val="ListParagraph"/>
        <w:numPr>
          <w:ilvl w:val="0"/>
          <w:numId w:val="2"/>
        </w:numPr>
        <w:jc w:val="both"/>
      </w:pPr>
      <w:r>
        <w:t xml:space="preserve">The Additional District Accounts Officer, </w:t>
      </w:r>
      <w:proofErr w:type="spellStart"/>
      <w:r>
        <w:t>T.M.Khan</w:t>
      </w:r>
      <w:proofErr w:type="spellEnd"/>
      <w:r>
        <w:tab/>
        <w:t>Member</w:t>
      </w:r>
    </w:p>
    <w:p w:rsidR="004D0365" w:rsidRDefault="004D0365" w:rsidP="004D0365">
      <w:pPr>
        <w:jc w:val="both"/>
      </w:pPr>
    </w:p>
    <w:p w:rsidR="004D0365" w:rsidRPr="005A284D" w:rsidRDefault="004D0365" w:rsidP="004D0365">
      <w:pPr>
        <w:spacing w:line="480" w:lineRule="auto"/>
        <w:jc w:val="both"/>
        <w:rPr>
          <w:b/>
          <w:sz w:val="26"/>
        </w:rPr>
      </w:pPr>
      <w:r w:rsidRPr="005A284D">
        <w:rPr>
          <w:b/>
          <w:sz w:val="26"/>
        </w:rPr>
        <w:t>Terms of Reference:</w:t>
      </w:r>
    </w:p>
    <w:p w:rsidR="004D0365" w:rsidRDefault="004D0365" w:rsidP="004D0365">
      <w:pPr>
        <w:pStyle w:val="ListParagraph"/>
        <w:numPr>
          <w:ilvl w:val="0"/>
          <w:numId w:val="3"/>
        </w:numPr>
        <w:jc w:val="both"/>
      </w:pPr>
      <w:r>
        <w:t>To prepare the bidding documents.</w:t>
      </w:r>
    </w:p>
    <w:p w:rsidR="004D0365" w:rsidRDefault="004D0365" w:rsidP="004D0365">
      <w:pPr>
        <w:pStyle w:val="ListParagraph"/>
        <w:numPr>
          <w:ilvl w:val="0"/>
          <w:numId w:val="3"/>
        </w:numPr>
        <w:jc w:val="both"/>
      </w:pPr>
      <w:r>
        <w:t>To carry out the technical as well as financial evaluation of the bids.</w:t>
      </w:r>
    </w:p>
    <w:p w:rsidR="004D0365" w:rsidRDefault="004D0365" w:rsidP="004D0365">
      <w:pPr>
        <w:pStyle w:val="ListParagraph"/>
        <w:numPr>
          <w:ilvl w:val="0"/>
          <w:numId w:val="3"/>
        </w:numPr>
        <w:jc w:val="both"/>
      </w:pPr>
      <w:r>
        <w:t>To prepare the evaluation report as provided in SPPRA rule 45.</w:t>
      </w:r>
    </w:p>
    <w:p w:rsidR="004D0365" w:rsidRDefault="004D0365" w:rsidP="004D0365">
      <w:pPr>
        <w:pStyle w:val="ListParagraph"/>
        <w:numPr>
          <w:ilvl w:val="0"/>
          <w:numId w:val="3"/>
        </w:numPr>
        <w:jc w:val="both"/>
      </w:pPr>
      <w:r>
        <w:t>To make recommendations for the award of contract to the competent authority.</w:t>
      </w:r>
    </w:p>
    <w:p w:rsidR="004D0365" w:rsidRDefault="004D0365" w:rsidP="004D0365">
      <w:pPr>
        <w:pStyle w:val="ListParagraph"/>
        <w:numPr>
          <w:ilvl w:val="0"/>
          <w:numId w:val="3"/>
        </w:numPr>
        <w:jc w:val="both"/>
      </w:pPr>
      <w:r>
        <w:t>To perform any other function ancillary and incidental to the above.</w:t>
      </w:r>
    </w:p>
    <w:p w:rsidR="004D0365" w:rsidRDefault="004D0365" w:rsidP="004D0365">
      <w:pPr>
        <w:jc w:val="both"/>
      </w:pPr>
    </w:p>
    <w:p w:rsidR="004D0365" w:rsidRDefault="004D0365" w:rsidP="004D0365">
      <w:pPr>
        <w:jc w:val="both"/>
      </w:pPr>
    </w:p>
    <w:p w:rsidR="004D0365" w:rsidRDefault="004D0365" w:rsidP="004D0365">
      <w:pPr>
        <w:jc w:val="both"/>
      </w:pPr>
    </w:p>
    <w:p w:rsidR="004D0365" w:rsidRPr="006B530A" w:rsidRDefault="004D0365" w:rsidP="004D0365">
      <w:pPr>
        <w:jc w:val="both"/>
      </w:pPr>
    </w:p>
    <w:p w:rsidR="004D0365" w:rsidRDefault="004D0365" w:rsidP="004D0365">
      <w:pPr>
        <w:ind w:left="5040"/>
        <w:jc w:val="center"/>
        <w:rPr>
          <w:b/>
        </w:rPr>
      </w:pPr>
      <w:r>
        <w:rPr>
          <w:b/>
        </w:rPr>
        <w:t>AGAH ABDUL RAHIM</w:t>
      </w:r>
    </w:p>
    <w:p w:rsidR="004D0365" w:rsidRDefault="004D0365" w:rsidP="004D0365">
      <w:pPr>
        <w:ind w:left="5040"/>
        <w:jc w:val="center"/>
        <w:rPr>
          <w:b/>
        </w:rPr>
      </w:pPr>
      <w:r>
        <w:rPr>
          <w:b/>
        </w:rPr>
        <w:t>DEPUTY COMMISSIONER</w:t>
      </w:r>
    </w:p>
    <w:p w:rsidR="004D0365" w:rsidRPr="00207343" w:rsidRDefault="004D0365" w:rsidP="004D0365">
      <w:pPr>
        <w:ind w:left="5040"/>
        <w:jc w:val="center"/>
        <w:rPr>
          <w:b/>
        </w:rPr>
      </w:pPr>
      <w:r w:rsidRPr="00207343">
        <w:rPr>
          <w:b/>
        </w:rPr>
        <w:t>TANDO MUHAMMAD KHAN</w:t>
      </w:r>
    </w:p>
    <w:p w:rsidR="004D0365" w:rsidRDefault="004D0365" w:rsidP="004D0365">
      <w:pPr>
        <w:rPr>
          <w:bCs/>
        </w:rPr>
      </w:pPr>
      <w:proofErr w:type="gramStart"/>
      <w:r w:rsidRPr="00FF6D14">
        <w:rPr>
          <w:bCs/>
        </w:rPr>
        <w:t>C.C.</w:t>
      </w:r>
      <w:proofErr w:type="gramEnd"/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 xml:space="preserve">The Secretary, Finance Department, Government of Sindh, Karachi. </w:t>
      </w:r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>The Commissioner, Hyderabad Division, Hyderabad.</w:t>
      </w:r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>The Managing Director</w:t>
      </w:r>
      <w:proofErr w:type="gramStart"/>
      <w:r>
        <w:rPr>
          <w:bCs/>
        </w:rPr>
        <w:t>,  Sindh</w:t>
      </w:r>
      <w:proofErr w:type="gramEnd"/>
      <w:r>
        <w:rPr>
          <w:bCs/>
        </w:rPr>
        <w:t xml:space="preserve"> Public Procurement Regulatory Authority, Government of Sindh, Karachi.</w:t>
      </w:r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 xml:space="preserve">The District Accounts Officer, </w:t>
      </w:r>
      <w:proofErr w:type="spellStart"/>
      <w:r>
        <w:rPr>
          <w:bCs/>
        </w:rPr>
        <w:t>Tando</w:t>
      </w:r>
      <w:proofErr w:type="spellEnd"/>
      <w:r>
        <w:rPr>
          <w:bCs/>
        </w:rPr>
        <w:t xml:space="preserve"> Muhammad Khan.</w:t>
      </w:r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 xml:space="preserve">The Superintending Engineer, Works &amp; Services Department, </w:t>
      </w:r>
      <w:proofErr w:type="spellStart"/>
      <w:r>
        <w:rPr>
          <w:bCs/>
        </w:rPr>
        <w:t>Tando</w:t>
      </w:r>
      <w:proofErr w:type="spellEnd"/>
      <w:r>
        <w:rPr>
          <w:bCs/>
        </w:rPr>
        <w:t xml:space="preserve"> Muhammad Khan.</w:t>
      </w:r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 xml:space="preserve">The Executive Engineer, Building Division, </w:t>
      </w:r>
      <w:proofErr w:type="spellStart"/>
      <w:r>
        <w:rPr>
          <w:bCs/>
        </w:rPr>
        <w:t>Tando</w:t>
      </w:r>
      <w:proofErr w:type="spellEnd"/>
      <w:r>
        <w:rPr>
          <w:bCs/>
        </w:rPr>
        <w:t xml:space="preserve"> Muhammad Khan.</w:t>
      </w:r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>All Members of the Committee._________________________.</w:t>
      </w:r>
    </w:p>
    <w:p w:rsidR="004D0365" w:rsidRDefault="004D0365" w:rsidP="004D0365">
      <w:pPr>
        <w:pStyle w:val="ListParagraph"/>
        <w:numPr>
          <w:ilvl w:val="0"/>
          <w:numId w:val="1"/>
        </w:numPr>
        <w:ind w:left="360"/>
        <w:jc w:val="both"/>
        <w:rPr>
          <w:bCs/>
        </w:rPr>
      </w:pPr>
      <w:r>
        <w:rPr>
          <w:bCs/>
        </w:rPr>
        <w:t>Master File-2017.</w:t>
      </w:r>
    </w:p>
    <w:p w:rsidR="004D0365" w:rsidRDefault="004D0365" w:rsidP="004D0365">
      <w:pPr>
        <w:jc w:val="both"/>
        <w:rPr>
          <w:bCs/>
        </w:rPr>
      </w:pPr>
    </w:p>
    <w:p w:rsidR="004D0365" w:rsidRDefault="004D0365" w:rsidP="004D0365">
      <w:pPr>
        <w:jc w:val="both"/>
        <w:rPr>
          <w:bCs/>
        </w:rPr>
      </w:pPr>
    </w:p>
    <w:p w:rsidR="004D0365" w:rsidRDefault="004D0365" w:rsidP="004D0365">
      <w:pPr>
        <w:ind w:left="5040"/>
        <w:jc w:val="center"/>
        <w:rPr>
          <w:b/>
        </w:rPr>
      </w:pPr>
      <w:r>
        <w:rPr>
          <w:b/>
        </w:rPr>
        <w:t>DEPUTY COMMISSIONER</w:t>
      </w:r>
    </w:p>
    <w:p w:rsidR="004D0365" w:rsidRPr="00207343" w:rsidRDefault="004D0365" w:rsidP="004D0365">
      <w:pPr>
        <w:ind w:left="5040"/>
        <w:jc w:val="center"/>
        <w:rPr>
          <w:b/>
        </w:rPr>
      </w:pPr>
      <w:r w:rsidRPr="00207343">
        <w:rPr>
          <w:b/>
        </w:rPr>
        <w:t>TANDO MUHAMMAD KHAN</w:t>
      </w:r>
    </w:p>
    <w:p w:rsidR="004D0365" w:rsidRPr="005A284D" w:rsidRDefault="004D0365" w:rsidP="004D0365">
      <w:pPr>
        <w:jc w:val="both"/>
        <w:rPr>
          <w:bCs/>
        </w:rPr>
      </w:pPr>
    </w:p>
    <w:p w:rsidR="004D0365" w:rsidRDefault="004D0365" w:rsidP="004D0365">
      <w:pPr>
        <w:jc w:val="both"/>
        <w:rPr>
          <w:bCs/>
        </w:rPr>
      </w:pPr>
    </w:p>
    <w:p w:rsidR="00127DF1" w:rsidRDefault="00127DF1"/>
    <w:sectPr w:rsidR="00127DF1" w:rsidSect="004D0365">
      <w:pgSz w:w="11909" w:h="16834" w:code="9"/>
      <w:pgMar w:top="1440" w:right="720" w:bottom="907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65C12"/>
    <w:multiLevelType w:val="hybridMultilevel"/>
    <w:tmpl w:val="A1047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7833"/>
    <w:multiLevelType w:val="hybridMultilevel"/>
    <w:tmpl w:val="2A6AA8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220D29"/>
    <w:multiLevelType w:val="hybridMultilevel"/>
    <w:tmpl w:val="5824D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D0365"/>
    <w:rsid w:val="00127DF1"/>
    <w:rsid w:val="004D0365"/>
    <w:rsid w:val="009C751C"/>
    <w:rsid w:val="00FF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3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Planning &amp; Dev</dc:creator>
  <cp:lastModifiedBy>Planning &amp; Dev</cp:lastModifiedBy>
  <cp:revision>2</cp:revision>
  <dcterms:created xsi:type="dcterms:W3CDTF">2017-05-15T16:55:00Z</dcterms:created>
  <dcterms:modified xsi:type="dcterms:W3CDTF">2017-05-15T17:03:00Z</dcterms:modified>
</cp:coreProperties>
</file>