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39" w:rsidRPr="00455745" w:rsidRDefault="00CD4B39" w:rsidP="005D6339">
      <w:pPr>
        <w:ind w:left="2160" w:right="-1080"/>
        <w:jc w:val="center"/>
        <w:rPr>
          <w:rFonts w:ascii="Cambria" w:hAnsi="Cambria"/>
          <w:b/>
          <w:sz w:val="32"/>
          <w:szCs w:val="28"/>
          <w:u w:val="single"/>
        </w:rPr>
      </w:pPr>
      <w:r>
        <w:rPr>
          <w:rFonts w:ascii="Cambria" w:hAnsi="Cambria"/>
          <w:b/>
          <w:noProof/>
          <w:sz w:val="32"/>
          <w:szCs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-587778</wp:posOffset>
            </wp:positionH>
            <wp:positionV relativeFrom="paragraph">
              <wp:posOffset>-133004</wp:posOffset>
            </wp:positionV>
            <wp:extent cx="1069917" cy="889462"/>
            <wp:effectExtent l="19050" t="0" r="0" b="0"/>
            <wp:wrapNone/>
            <wp:docPr id="4" name="Picture 2" descr="Mono LG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 LG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17" cy="889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5745">
        <w:rPr>
          <w:rFonts w:ascii="Cambria" w:hAnsi="Cambria"/>
          <w:b/>
          <w:sz w:val="32"/>
          <w:szCs w:val="28"/>
          <w:u w:val="single"/>
        </w:rPr>
        <w:t>OFFICE OF THE EXECUTIVE ENGINEER</w:t>
      </w:r>
    </w:p>
    <w:p w:rsidR="00CD4B39" w:rsidRDefault="00CD4B39" w:rsidP="005D6339">
      <w:pPr>
        <w:ind w:left="2160" w:right="-1080"/>
        <w:jc w:val="center"/>
        <w:rPr>
          <w:rFonts w:ascii="Cambria" w:hAnsi="Cambria"/>
          <w:b/>
          <w:sz w:val="32"/>
          <w:szCs w:val="28"/>
          <w:u w:val="single"/>
        </w:rPr>
      </w:pPr>
      <w:r w:rsidRPr="000D042E">
        <w:rPr>
          <w:rFonts w:ascii="Cambria" w:hAnsi="Cambria"/>
          <w:b/>
          <w:sz w:val="32"/>
          <w:szCs w:val="28"/>
          <w:u w:val="single"/>
        </w:rPr>
        <w:t xml:space="preserve">PUBLIC HEALTH </w:t>
      </w:r>
      <w:r>
        <w:rPr>
          <w:rFonts w:ascii="Cambria" w:hAnsi="Cambria"/>
          <w:b/>
          <w:sz w:val="32"/>
          <w:szCs w:val="28"/>
          <w:u w:val="single"/>
        </w:rPr>
        <w:t xml:space="preserve"> </w:t>
      </w:r>
      <w:r w:rsidRPr="000D042E">
        <w:rPr>
          <w:rFonts w:ascii="Cambria" w:hAnsi="Cambria"/>
          <w:b/>
          <w:sz w:val="32"/>
          <w:szCs w:val="28"/>
          <w:u w:val="single"/>
        </w:rPr>
        <w:t xml:space="preserve">ENGINEERING </w:t>
      </w:r>
      <w:r>
        <w:rPr>
          <w:rFonts w:ascii="Cambria" w:hAnsi="Cambria"/>
          <w:b/>
          <w:sz w:val="32"/>
          <w:szCs w:val="28"/>
          <w:u w:val="single"/>
        </w:rPr>
        <w:t xml:space="preserve"> </w:t>
      </w:r>
      <w:r w:rsidRPr="000D042E">
        <w:rPr>
          <w:rFonts w:ascii="Cambria" w:hAnsi="Cambria"/>
          <w:b/>
          <w:sz w:val="32"/>
          <w:szCs w:val="28"/>
          <w:u w:val="single"/>
        </w:rPr>
        <w:t>DIVISION-II</w:t>
      </w:r>
    </w:p>
    <w:p w:rsidR="00CD4B39" w:rsidRDefault="00CD4B39" w:rsidP="005D6339">
      <w:pPr>
        <w:ind w:left="2160" w:right="-1080"/>
        <w:jc w:val="center"/>
        <w:rPr>
          <w:rFonts w:ascii="Cambria" w:hAnsi="Cambria"/>
          <w:b/>
          <w:sz w:val="32"/>
          <w:szCs w:val="28"/>
          <w:u w:val="single"/>
        </w:rPr>
      </w:pPr>
      <w:r w:rsidRPr="000D042E">
        <w:rPr>
          <w:rFonts w:ascii="Cambria" w:hAnsi="Cambria"/>
          <w:b/>
          <w:sz w:val="32"/>
          <w:szCs w:val="28"/>
          <w:u w:val="single"/>
        </w:rPr>
        <w:t>KHAIRPU@ RANIPUR</w:t>
      </w:r>
    </w:p>
    <w:p w:rsidR="004A4BA7" w:rsidRDefault="004A4BA7"/>
    <w:p w:rsidR="005D6339" w:rsidRDefault="005D6339" w:rsidP="005D6339">
      <w:pPr>
        <w:jc w:val="right"/>
      </w:pPr>
      <w:r>
        <w:t xml:space="preserve">No: W.O / T.C </w:t>
      </w:r>
      <w:r>
        <w:tab/>
      </w:r>
      <w:r>
        <w:tab/>
        <w:t>2017.</w:t>
      </w:r>
    </w:p>
    <w:p w:rsidR="005D6339" w:rsidRDefault="005D6339" w:rsidP="005D6339">
      <w:pPr>
        <w:jc w:val="right"/>
      </w:pPr>
      <w:r>
        <w:t xml:space="preserve">Ranipur Dated </w:t>
      </w:r>
      <w:r>
        <w:tab/>
      </w:r>
      <w:r>
        <w:tab/>
        <w:t xml:space="preserve">2017. </w:t>
      </w:r>
    </w:p>
    <w:p w:rsidR="00924D8A" w:rsidRDefault="00924D8A" w:rsidP="00924D8A"/>
    <w:p w:rsidR="00924D8A" w:rsidRDefault="00924D8A" w:rsidP="00924D8A">
      <w:r>
        <w:t>To,</w:t>
      </w:r>
    </w:p>
    <w:p w:rsidR="00924D8A" w:rsidRDefault="00924D8A" w:rsidP="00924D8A">
      <w:r>
        <w:tab/>
      </w:r>
      <w:r>
        <w:tab/>
        <w:t>The Director (CB)</w:t>
      </w:r>
    </w:p>
    <w:p w:rsidR="00924D8A" w:rsidRDefault="00924D8A" w:rsidP="00924D8A">
      <w:r>
        <w:tab/>
      </w:r>
      <w:r>
        <w:tab/>
        <w:t xml:space="preserve">Government of Sindh </w:t>
      </w:r>
    </w:p>
    <w:p w:rsidR="00924D8A" w:rsidRDefault="00924D8A" w:rsidP="00924D8A">
      <w:r>
        <w:tab/>
      </w:r>
      <w:r>
        <w:tab/>
        <w:t>Sindh Public Procurement Regular Authority</w:t>
      </w:r>
    </w:p>
    <w:p w:rsidR="00F31E12" w:rsidRDefault="00924D8A" w:rsidP="00924D8A">
      <w:pPr>
        <w:rPr>
          <w:b/>
          <w:i/>
          <w:u w:val="single"/>
        </w:rPr>
      </w:pPr>
      <w:r>
        <w:tab/>
      </w:r>
      <w:r>
        <w:tab/>
      </w:r>
      <w:r w:rsidRPr="00924D8A">
        <w:rPr>
          <w:b/>
          <w:i/>
          <w:u w:val="single"/>
        </w:rPr>
        <w:t>Karachi</w:t>
      </w:r>
      <w:r w:rsidR="00F31E12">
        <w:rPr>
          <w:b/>
          <w:i/>
          <w:u w:val="single"/>
        </w:rPr>
        <w:t>.</w:t>
      </w:r>
    </w:p>
    <w:p w:rsidR="00D526CE" w:rsidRDefault="00D526CE" w:rsidP="00924D8A">
      <w:pPr>
        <w:rPr>
          <w:b/>
          <w:i/>
          <w:u w:val="single"/>
        </w:rPr>
      </w:pPr>
    </w:p>
    <w:p w:rsidR="00F31E12" w:rsidRDefault="00F31E12" w:rsidP="00924D8A"/>
    <w:p w:rsidR="00924D8A" w:rsidRDefault="00F31E12" w:rsidP="005B06ED">
      <w:pPr>
        <w:ind w:left="1440" w:hanging="1440"/>
        <w:rPr>
          <w:b/>
          <w:u w:val="single"/>
        </w:rPr>
      </w:pPr>
      <w:r>
        <w:t xml:space="preserve">Subject: </w:t>
      </w:r>
      <w:r>
        <w:tab/>
      </w:r>
      <w:r w:rsidR="005B06ED" w:rsidRPr="005B06ED">
        <w:rPr>
          <w:b/>
          <w:u w:val="single"/>
        </w:rPr>
        <w:t>SUBMISSION OF BID EVALUATION REPORT OF NIT NO</w:t>
      </w:r>
      <w:r w:rsidR="002C14CE">
        <w:rPr>
          <w:b/>
          <w:u w:val="single"/>
        </w:rPr>
        <w:t xml:space="preserve"> GB/TC/KHP </w:t>
      </w:r>
      <w:r w:rsidR="00083536">
        <w:rPr>
          <w:b/>
          <w:u w:val="single"/>
        </w:rPr>
        <w:t>234</w:t>
      </w:r>
      <w:r w:rsidR="005B06ED" w:rsidRPr="005B06ED">
        <w:rPr>
          <w:b/>
          <w:u w:val="single"/>
        </w:rPr>
        <w:t xml:space="preserve"> DATED </w:t>
      </w:r>
      <w:r w:rsidR="00393C65">
        <w:rPr>
          <w:b/>
          <w:u w:val="single"/>
        </w:rPr>
        <w:t>0</w:t>
      </w:r>
      <w:r w:rsidR="00083536">
        <w:rPr>
          <w:b/>
          <w:u w:val="single"/>
        </w:rPr>
        <w:t>7</w:t>
      </w:r>
      <w:r w:rsidR="005B06ED" w:rsidRPr="005B06ED">
        <w:rPr>
          <w:b/>
          <w:u w:val="single"/>
        </w:rPr>
        <w:t>-0</w:t>
      </w:r>
      <w:r w:rsidR="00083536">
        <w:rPr>
          <w:b/>
          <w:u w:val="single"/>
        </w:rPr>
        <w:t>3</w:t>
      </w:r>
      <w:r w:rsidR="005B06ED" w:rsidRPr="005B06ED">
        <w:rPr>
          <w:b/>
          <w:u w:val="single"/>
        </w:rPr>
        <w:t>-2017.</w:t>
      </w:r>
    </w:p>
    <w:p w:rsidR="004D32BE" w:rsidRPr="005B06ED" w:rsidRDefault="004D32BE" w:rsidP="005B06ED">
      <w:pPr>
        <w:ind w:left="1440" w:hanging="1440"/>
        <w:rPr>
          <w:b/>
          <w:u w:val="single"/>
        </w:rPr>
      </w:pPr>
    </w:p>
    <w:p w:rsidR="000376BD" w:rsidRDefault="000376BD" w:rsidP="00924D8A"/>
    <w:p w:rsidR="000376BD" w:rsidRDefault="000376BD" w:rsidP="00924D8A">
      <w:r>
        <w:t>Reference:</w:t>
      </w:r>
      <w:r>
        <w:tab/>
      </w:r>
      <w:r w:rsidR="007B7D87">
        <w:t xml:space="preserve">SPPRA VIDE S.NO </w:t>
      </w:r>
      <w:r w:rsidR="00F245ED">
        <w:t xml:space="preserve">        </w:t>
      </w:r>
      <w:r w:rsidR="00F656FE">
        <w:t xml:space="preserve"> </w:t>
      </w:r>
      <w:r w:rsidR="007B7D87">
        <w:t xml:space="preserve">DATED </w:t>
      </w:r>
      <w:r w:rsidR="00F245ED">
        <w:t xml:space="preserve">    </w:t>
      </w:r>
    </w:p>
    <w:p w:rsidR="002B2EFC" w:rsidRDefault="002B2EFC" w:rsidP="00924D8A"/>
    <w:p w:rsidR="000376BD" w:rsidRDefault="000376BD" w:rsidP="00924D8A"/>
    <w:p w:rsidR="000376BD" w:rsidRDefault="000376BD" w:rsidP="005B06ED">
      <w:pPr>
        <w:spacing w:line="480" w:lineRule="auto"/>
        <w:jc w:val="both"/>
      </w:pPr>
      <w:r>
        <w:tab/>
      </w:r>
      <w:r>
        <w:tab/>
        <w:t xml:space="preserve">Bid </w:t>
      </w:r>
      <w:r w:rsidR="00BE2884">
        <w:t>Evaluation</w:t>
      </w:r>
      <w:r>
        <w:t xml:space="preserve"> report along with comparative statement </w:t>
      </w:r>
      <w:r w:rsidR="007B7D87">
        <w:t>attendance</w:t>
      </w:r>
      <w:r>
        <w:t xml:space="preserve"> sheet minutes of Procurement committee </w:t>
      </w:r>
      <w:r w:rsidR="003646AF">
        <w:t>Meeting</w:t>
      </w:r>
      <w:r>
        <w:t xml:space="preserve">, bidder qualification report for the work mentioned below submitted here with  </w:t>
      </w:r>
      <w:r w:rsidR="00B13C73">
        <w:t xml:space="preserve">for </w:t>
      </w:r>
      <w:r>
        <w:t>favour of hosting of SPPRA website.</w:t>
      </w:r>
    </w:p>
    <w:p w:rsidR="000376BD" w:rsidRDefault="000376BD" w:rsidP="00924D8A"/>
    <w:tbl>
      <w:tblPr>
        <w:tblStyle w:val="TableGrid"/>
        <w:tblW w:w="9655" w:type="dxa"/>
        <w:tblLook w:val="04A0"/>
      </w:tblPr>
      <w:tblGrid>
        <w:gridCol w:w="835"/>
        <w:gridCol w:w="8820"/>
      </w:tblGrid>
      <w:tr w:rsidR="003215AB" w:rsidTr="00393D5F">
        <w:trPr>
          <w:trHeight w:val="433"/>
        </w:trPr>
        <w:tc>
          <w:tcPr>
            <w:tcW w:w="835" w:type="dxa"/>
          </w:tcPr>
          <w:p w:rsidR="003215AB" w:rsidRPr="00393D5F" w:rsidRDefault="00393D5F" w:rsidP="00851EF4">
            <w:pPr>
              <w:jc w:val="center"/>
              <w:rPr>
                <w:b/>
              </w:rPr>
            </w:pPr>
            <w:r>
              <w:rPr>
                <w:b/>
              </w:rPr>
              <w:t>S.No</w:t>
            </w:r>
            <w:r w:rsidR="003215AB" w:rsidRPr="00393D5F">
              <w:rPr>
                <w:b/>
              </w:rPr>
              <w:t>.</w:t>
            </w:r>
          </w:p>
        </w:tc>
        <w:tc>
          <w:tcPr>
            <w:tcW w:w="8820" w:type="dxa"/>
          </w:tcPr>
          <w:p w:rsidR="003215AB" w:rsidRPr="00393D5F" w:rsidRDefault="003215AB" w:rsidP="00393D5F">
            <w:pPr>
              <w:jc w:val="center"/>
              <w:rPr>
                <w:b/>
              </w:rPr>
            </w:pPr>
            <w:r w:rsidRPr="00393D5F">
              <w:rPr>
                <w:b/>
              </w:rPr>
              <w:t>N</w:t>
            </w:r>
            <w:r w:rsidR="00393D5F">
              <w:rPr>
                <w:b/>
              </w:rPr>
              <w:t>ame</w:t>
            </w:r>
            <w:r w:rsidRPr="00393D5F">
              <w:rPr>
                <w:b/>
              </w:rPr>
              <w:t xml:space="preserve"> O</w:t>
            </w:r>
            <w:r w:rsidR="00393D5F">
              <w:rPr>
                <w:b/>
              </w:rPr>
              <w:t xml:space="preserve">f </w:t>
            </w:r>
            <w:r w:rsidRPr="00393D5F">
              <w:rPr>
                <w:b/>
              </w:rPr>
              <w:t>S</w:t>
            </w:r>
            <w:r w:rsidR="00393D5F">
              <w:rPr>
                <w:b/>
              </w:rPr>
              <w:t>cheme</w:t>
            </w:r>
          </w:p>
        </w:tc>
      </w:tr>
      <w:tr w:rsidR="00E91428" w:rsidTr="00393D5F">
        <w:trPr>
          <w:trHeight w:val="433"/>
        </w:trPr>
        <w:tc>
          <w:tcPr>
            <w:tcW w:w="835" w:type="dxa"/>
          </w:tcPr>
          <w:p w:rsidR="00E91428" w:rsidRDefault="00E91428" w:rsidP="00851EF4">
            <w:pPr>
              <w:jc w:val="center"/>
            </w:pPr>
            <w:r>
              <w:t>1</w:t>
            </w:r>
            <w:r w:rsidR="005E1A65">
              <w:t>.</w:t>
            </w:r>
          </w:p>
        </w:tc>
        <w:tc>
          <w:tcPr>
            <w:tcW w:w="8820" w:type="dxa"/>
          </w:tcPr>
          <w:p w:rsidR="00E91428" w:rsidRDefault="006A083F" w:rsidP="006A083F">
            <w:r w:rsidRPr="006A083F">
              <w:t xml:space="preserve">Operation &amp; Maintenance Drainage Scheme Agra Taluka Gambat District </w:t>
            </w:r>
            <w:r w:rsidR="00D9559E" w:rsidRPr="006A083F">
              <w:t>Khairpur.</w:t>
            </w:r>
          </w:p>
        </w:tc>
      </w:tr>
      <w:tr w:rsidR="005E1A65" w:rsidTr="00393D5F">
        <w:trPr>
          <w:trHeight w:val="433"/>
        </w:trPr>
        <w:tc>
          <w:tcPr>
            <w:tcW w:w="835" w:type="dxa"/>
          </w:tcPr>
          <w:p w:rsidR="005E1A65" w:rsidRDefault="005E1A65" w:rsidP="00851EF4">
            <w:pPr>
              <w:jc w:val="center"/>
            </w:pPr>
            <w:r>
              <w:t>2.</w:t>
            </w:r>
          </w:p>
        </w:tc>
        <w:tc>
          <w:tcPr>
            <w:tcW w:w="8820" w:type="dxa"/>
          </w:tcPr>
          <w:p w:rsidR="005E1A65" w:rsidRPr="006A083F" w:rsidRDefault="00271F3E" w:rsidP="006A083F">
            <w:r w:rsidRPr="00271F3E">
              <w:t>Operation &amp; Maintenance Drainage Scheme Gadeji Taluka Sobho Dero District Khairpur .</w:t>
            </w:r>
          </w:p>
        </w:tc>
      </w:tr>
    </w:tbl>
    <w:p w:rsidR="00956FA7" w:rsidRDefault="00956FA7" w:rsidP="00851EF4">
      <w:pPr>
        <w:jc w:val="center"/>
      </w:pPr>
    </w:p>
    <w:p w:rsidR="00956FA7" w:rsidRPr="00956FA7" w:rsidRDefault="00956FA7" w:rsidP="00956FA7"/>
    <w:p w:rsidR="00956FA7" w:rsidRPr="00956FA7" w:rsidRDefault="00956FA7" w:rsidP="00956FA7"/>
    <w:p w:rsidR="00956FA7" w:rsidRPr="00956FA7" w:rsidRDefault="00956FA7" w:rsidP="00956FA7"/>
    <w:p w:rsidR="00956FA7" w:rsidRDefault="00956FA7" w:rsidP="00956FA7"/>
    <w:p w:rsidR="00956FA7" w:rsidRDefault="00956FA7" w:rsidP="00956FA7">
      <w:pPr>
        <w:spacing w:line="360" w:lineRule="auto"/>
        <w:ind w:left="720"/>
        <w:jc w:val="both"/>
        <w:rPr>
          <w:i/>
          <w:iCs/>
        </w:rPr>
      </w:pPr>
    </w:p>
    <w:p w:rsidR="00956FA7" w:rsidRPr="00A62FE2" w:rsidRDefault="00956FA7" w:rsidP="00956FA7">
      <w:pPr>
        <w:ind w:left="3600"/>
        <w:jc w:val="center"/>
        <w:rPr>
          <w:b/>
          <w:i/>
          <w:iCs/>
        </w:rPr>
      </w:pPr>
      <w:r w:rsidRPr="00A62FE2">
        <w:rPr>
          <w:b/>
          <w:i/>
          <w:iCs/>
        </w:rPr>
        <w:t>EXECUTIVE ENGINEER</w:t>
      </w:r>
    </w:p>
    <w:p w:rsidR="00956FA7" w:rsidRPr="00A62FE2" w:rsidRDefault="00956FA7" w:rsidP="00956FA7">
      <w:pPr>
        <w:ind w:left="3600"/>
        <w:jc w:val="center"/>
        <w:rPr>
          <w:iCs/>
        </w:rPr>
      </w:pPr>
      <w:r w:rsidRPr="00A62FE2">
        <w:rPr>
          <w:iCs/>
        </w:rPr>
        <w:t>PUBLIC HEALTH ENGINEERING</w:t>
      </w:r>
    </w:p>
    <w:p w:rsidR="00956FA7" w:rsidRDefault="00956FA7" w:rsidP="00956FA7">
      <w:pPr>
        <w:spacing w:line="360" w:lineRule="auto"/>
        <w:ind w:left="3600"/>
        <w:jc w:val="center"/>
        <w:rPr>
          <w:iCs/>
        </w:rPr>
      </w:pPr>
      <w:r w:rsidRPr="00A62FE2">
        <w:rPr>
          <w:iCs/>
        </w:rPr>
        <w:t>DIVISION-II KHAIRPUR @ RANIPUR</w:t>
      </w:r>
    </w:p>
    <w:p w:rsidR="00F31E12" w:rsidRPr="00956FA7" w:rsidRDefault="00F31E12" w:rsidP="00956FA7">
      <w:pPr>
        <w:jc w:val="center"/>
      </w:pPr>
    </w:p>
    <w:sectPr w:rsidR="00F31E12" w:rsidRPr="00956FA7" w:rsidSect="005D6339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characterSpacingControl w:val="doNotCompress"/>
  <w:compat/>
  <w:rsids>
    <w:rsidRoot w:val="00CD4B39"/>
    <w:rsid w:val="000376BD"/>
    <w:rsid w:val="00083536"/>
    <w:rsid w:val="000A23A3"/>
    <w:rsid w:val="000B0719"/>
    <w:rsid w:val="00110F6A"/>
    <w:rsid w:val="00212F7E"/>
    <w:rsid w:val="00271F3E"/>
    <w:rsid w:val="002B2EFC"/>
    <w:rsid w:val="002C14CE"/>
    <w:rsid w:val="003215AB"/>
    <w:rsid w:val="003646AF"/>
    <w:rsid w:val="0038200E"/>
    <w:rsid w:val="00393C65"/>
    <w:rsid w:val="00393D5F"/>
    <w:rsid w:val="00420E14"/>
    <w:rsid w:val="00491CD8"/>
    <w:rsid w:val="004A2EE5"/>
    <w:rsid w:val="004A4BA7"/>
    <w:rsid w:val="004D32BE"/>
    <w:rsid w:val="00555FDA"/>
    <w:rsid w:val="00592828"/>
    <w:rsid w:val="005B06ED"/>
    <w:rsid w:val="005C0ACF"/>
    <w:rsid w:val="005D6339"/>
    <w:rsid w:val="005E1A65"/>
    <w:rsid w:val="00664A86"/>
    <w:rsid w:val="006A083F"/>
    <w:rsid w:val="007B7D87"/>
    <w:rsid w:val="00851EF4"/>
    <w:rsid w:val="008659A3"/>
    <w:rsid w:val="00870132"/>
    <w:rsid w:val="00882E99"/>
    <w:rsid w:val="008F0857"/>
    <w:rsid w:val="00924D8A"/>
    <w:rsid w:val="00956FA7"/>
    <w:rsid w:val="009B3DB5"/>
    <w:rsid w:val="00A17C63"/>
    <w:rsid w:val="00A93789"/>
    <w:rsid w:val="00B13C73"/>
    <w:rsid w:val="00B4467B"/>
    <w:rsid w:val="00B45EDD"/>
    <w:rsid w:val="00B91E36"/>
    <w:rsid w:val="00BE2884"/>
    <w:rsid w:val="00CD4B39"/>
    <w:rsid w:val="00D526CE"/>
    <w:rsid w:val="00D9559E"/>
    <w:rsid w:val="00E91428"/>
    <w:rsid w:val="00F245ED"/>
    <w:rsid w:val="00F31E12"/>
    <w:rsid w:val="00F6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5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Lajpal Computers</dc:creator>
  <cp:lastModifiedBy>RAJA BURDI</cp:lastModifiedBy>
  <cp:revision>78</cp:revision>
  <cp:lastPrinted>2017-02-14T17:57:00Z</cp:lastPrinted>
  <dcterms:created xsi:type="dcterms:W3CDTF">2017-02-14T15:47:00Z</dcterms:created>
  <dcterms:modified xsi:type="dcterms:W3CDTF">2017-05-11T12:45:00Z</dcterms:modified>
</cp:coreProperties>
</file>