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851178"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553546">
                  <w:pPr>
                    <w:rPr>
                      <w:b/>
                      <w:bCs/>
                    </w:rPr>
                  </w:pPr>
                  <w:r>
                    <w:rPr>
                      <w:b/>
                      <w:bCs/>
                    </w:rPr>
                    <w:t>5</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32722">
                  <w:pPr>
                    <w:rPr>
                      <w:b/>
                      <w:bCs/>
                      <w:u w:val="single"/>
                    </w:rPr>
                  </w:pPr>
                  <w:r w:rsidRPr="00432722">
                    <w:rPr>
                      <w:b/>
                      <w:bCs/>
                      <w:u w:val="single"/>
                    </w:rPr>
                    <w:t>ADP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553546"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12’ FT. SPAN RCC SLAB BRIDGE ALONG GHORABARI SHAKH NEAR VILLAGE MUHAMMAD RAMZAN KEHAR</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553546"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12’ FT. SPAN RCC SLAB BRIDGE ALONG GHORABARI SHAKH NEAR VILLAGE MUHAMMAD RAMZAN KEHAR</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553546">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553546">
        <w:rPr>
          <w:rFonts w:ascii="Times New Roman" w:hAnsi="Times New Roman"/>
          <w:b/>
          <w:i/>
          <w:sz w:val="24"/>
          <w:szCs w:val="24"/>
        </w:rPr>
        <w:t>127,500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553546"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12’ FT. SPAN RCC SLAB BRIDGE ALONG GHORABARI SHAKH NEAR VILLAGE MUHAMMAD RAMZAN KEHAR</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553546">
        <w:rPr>
          <w:rFonts w:ascii="Times New Roman" w:hAnsi="Times New Roman"/>
          <w:b/>
          <w:i/>
        </w:rPr>
        <w:t>CONSTRUCTION OF 12’ FT. SPAN RCC SLAB BRIDGE ALONG GHORABARI SHAKH NEAR VILLAGE MUHAMMAD RAMZAN KEHAR</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51178">
      <w:pPr>
        <w:widowControl w:val="0"/>
        <w:autoSpaceDE w:val="0"/>
        <w:autoSpaceDN w:val="0"/>
        <w:adjustRightInd w:val="0"/>
        <w:spacing w:after="0" w:line="291" w:lineRule="exact"/>
        <w:rPr>
          <w:rFonts w:ascii="Times New Roman" w:hAnsi="Times New Roman"/>
          <w:sz w:val="24"/>
          <w:szCs w:val="24"/>
        </w:rPr>
      </w:pPr>
      <w:r w:rsidRPr="00851178">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51178">
      <w:pPr>
        <w:widowControl w:val="0"/>
        <w:autoSpaceDE w:val="0"/>
        <w:autoSpaceDN w:val="0"/>
        <w:adjustRightInd w:val="0"/>
        <w:spacing w:after="0" w:line="200" w:lineRule="exact"/>
        <w:rPr>
          <w:rFonts w:ascii="Times New Roman" w:hAnsi="Times New Roman"/>
          <w:sz w:val="24"/>
          <w:szCs w:val="24"/>
        </w:rPr>
      </w:pPr>
      <w:r w:rsidRPr="00851178">
        <w:rPr>
          <w:noProof/>
        </w:rPr>
        <w:pict>
          <v:line id="_x0000_s1129" style="position:absolute;z-index:-251634176" from="21pt,-.85pt" to="180pt,-.85pt" o:allowincell="f" strokeweight=".6pt"/>
        </w:pict>
      </w:r>
      <w:r w:rsidRPr="00851178">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553546">
        <w:rPr>
          <w:rFonts w:ascii="Times New Roman" w:hAnsi="Times New Roman"/>
          <w:b/>
          <w:sz w:val="24"/>
          <w:szCs w:val="24"/>
        </w:rPr>
        <w:t>CONSTRUCTION OF 12’ FT. SPAN RCC SLAB BRIDGE ALONG GHORABARI SHAKH NEAR VILLAGE MUHAMMAD RAMZAN KEHAR</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51178">
      <w:pPr>
        <w:widowControl w:val="0"/>
        <w:autoSpaceDE w:val="0"/>
        <w:autoSpaceDN w:val="0"/>
        <w:adjustRightInd w:val="0"/>
        <w:spacing w:after="0" w:line="336" w:lineRule="exact"/>
        <w:rPr>
          <w:rFonts w:ascii="Times New Roman" w:hAnsi="Times New Roman"/>
          <w:sz w:val="24"/>
          <w:szCs w:val="24"/>
        </w:rPr>
      </w:pPr>
      <w:r w:rsidRPr="00851178">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453" w:rsidRDefault="008C6453" w:rsidP="0005303B">
      <w:pPr>
        <w:spacing w:after="0" w:line="240" w:lineRule="auto"/>
      </w:pPr>
      <w:r>
        <w:separator/>
      </w:r>
    </w:p>
  </w:endnote>
  <w:endnote w:type="continuationSeparator" w:id="1">
    <w:p w:rsidR="008C6453" w:rsidRDefault="008C6453"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553546">
        <w:rPr>
          <w:noProof/>
        </w:rPr>
        <w:t>18</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453" w:rsidRDefault="008C6453" w:rsidP="0005303B">
      <w:pPr>
        <w:spacing w:after="0" w:line="240" w:lineRule="auto"/>
      </w:pPr>
      <w:r>
        <w:separator/>
      </w:r>
    </w:p>
  </w:footnote>
  <w:footnote w:type="continuationSeparator" w:id="1">
    <w:p w:rsidR="008C6453" w:rsidRDefault="008C6453"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9874">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47ECA"/>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987"/>
    <w:rsid w:val="00490E32"/>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53546"/>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51178"/>
    <w:rsid w:val="00863C4E"/>
    <w:rsid w:val="00863EF7"/>
    <w:rsid w:val="0087027C"/>
    <w:rsid w:val="0087406C"/>
    <w:rsid w:val="0089132A"/>
    <w:rsid w:val="00893BFC"/>
    <w:rsid w:val="008A723B"/>
    <w:rsid w:val="008A7247"/>
    <w:rsid w:val="008B2C67"/>
    <w:rsid w:val="008C6453"/>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20F0"/>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50089"/>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9874">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0.75000000000000244</c:v>
                </c:pt>
                <c:pt idx="2">
                  <c:v>0.5</c:v>
                </c:pt>
                <c:pt idx="3">
                  <c:v>0.25</c:v>
                </c:pt>
              </c:numCache>
            </c:numRef>
          </c:val>
        </c:ser>
        <c:axId val="124005760"/>
        <c:axId val="126592128"/>
      </c:barChart>
      <c:catAx>
        <c:axId val="124005760"/>
        <c:scaling>
          <c:orientation val="minMax"/>
        </c:scaling>
        <c:axPos val="b"/>
        <c:tickLblPos val="nextTo"/>
        <c:crossAx val="126592128"/>
        <c:crosses val="autoZero"/>
        <c:auto val="1"/>
        <c:lblAlgn val="ctr"/>
        <c:lblOffset val="100"/>
      </c:catAx>
      <c:valAx>
        <c:axId val="126592128"/>
        <c:scaling>
          <c:orientation val="minMax"/>
        </c:scaling>
        <c:axPos val="l"/>
        <c:majorGridlines/>
        <c:numFmt formatCode="0%" sourceLinked="1"/>
        <c:tickLblPos val="nextTo"/>
        <c:crossAx val="1240057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18457</Words>
  <Characters>105210</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2017-02-28T14:11:00Z</cp:lastPrinted>
  <dcterms:created xsi:type="dcterms:W3CDTF">2017-03-24T04:29:00Z</dcterms:created>
  <dcterms:modified xsi:type="dcterms:W3CDTF">2017-03-24T04:30:00Z</dcterms:modified>
</cp:coreProperties>
</file>