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0F5" w:rsidRPr="00463076" w:rsidRDefault="00F3250B" w:rsidP="00F3250B">
      <w:pPr>
        <w:jc w:val="center"/>
        <w:rPr>
          <w:color w:val="000000" w:themeColor="text1"/>
        </w:rPr>
      </w:pPr>
      <w:r w:rsidRPr="00463076">
        <w:rPr>
          <w:noProof/>
          <w:color w:val="000000" w:themeColor="text1"/>
        </w:rPr>
        <w:drawing>
          <wp:inline distT="0" distB="0" distL="0" distR="0">
            <wp:extent cx="2076740" cy="205768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LIC.png"/>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076740" cy="2057687"/>
                    </a:xfrm>
                    <a:prstGeom prst="rect">
                      <a:avLst/>
                    </a:prstGeom>
                  </pic:spPr>
                </pic:pic>
              </a:graphicData>
            </a:graphic>
          </wp:inline>
        </w:drawing>
      </w:r>
    </w:p>
    <w:p w:rsidR="00F3250B" w:rsidRPr="00463076" w:rsidRDefault="00F3250B" w:rsidP="00F3250B">
      <w:pPr>
        <w:jc w:val="center"/>
        <w:rPr>
          <w:color w:val="000000" w:themeColor="text1"/>
        </w:rPr>
      </w:pPr>
    </w:p>
    <w:p w:rsidR="00F3250B" w:rsidRPr="00DF51A9" w:rsidRDefault="00115220" w:rsidP="00F3250B">
      <w:pPr>
        <w:jc w:val="center"/>
        <w:rPr>
          <w:b/>
          <w:color w:val="000000" w:themeColor="text1"/>
        </w:rPr>
      </w:pPr>
      <w:r>
        <w:rPr>
          <w:b/>
          <w:color w:val="000000" w:themeColor="text1"/>
        </w:rPr>
        <w:t xml:space="preserve">REQUEST FOR PROPOSAL </w:t>
      </w:r>
    </w:p>
    <w:p w:rsidR="00F3250B" w:rsidRPr="00DF51A9" w:rsidRDefault="00F3250B" w:rsidP="00F3250B">
      <w:pPr>
        <w:jc w:val="center"/>
        <w:rPr>
          <w:b/>
          <w:color w:val="000000" w:themeColor="text1"/>
        </w:rPr>
      </w:pPr>
    </w:p>
    <w:p w:rsidR="00F3250B" w:rsidRPr="00DF51A9" w:rsidRDefault="00F3250B" w:rsidP="00F3250B">
      <w:pPr>
        <w:jc w:val="center"/>
        <w:rPr>
          <w:b/>
          <w:color w:val="000000" w:themeColor="text1"/>
        </w:rPr>
      </w:pPr>
      <w:r w:rsidRPr="00DF51A9">
        <w:rPr>
          <w:b/>
          <w:color w:val="000000" w:themeColor="text1"/>
        </w:rPr>
        <w:t xml:space="preserve">FOR </w:t>
      </w:r>
    </w:p>
    <w:p w:rsidR="00F3250B" w:rsidRDefault="00F3250B" w:rsidP="00F3250B">
      <w:pPr>
        <w:jc w:val="center"/>
        <w:rPr>
          <w:color w:val="000000" w:themeColor="text1"/>
        </w:rPr>
      </w:pPr>
    </w:p>
    <w:p w:rsidR="00605668" w:rsidRPr="00605668" w:rsidRDefault="00605668" w:rsidP="00F3250B">
      <w:pPr>
        <w:jc w:val="center"/>
        <w:rPr>
          <w:b/>
          <w:color w:val="000000" w:themeColor="text1"/>
        </w:rPr>
      </w:pPr>
      <w:r>
        <w:rPr>
          <w:b/>
          <w:color w:val="000000" w:themeColor="text1"/>
        </w:rPr>
        <w:t xml:space="preserve">LAST MILE FIBER OPTICS </w:t>
      </w:r>
    </w:p>
    <w:p w:rsidR="00F3250B" w:rsidRPr="00DF51A9" w:rsidRDefault="00F3250B" w:rsidP="00F3250B">
      <w:pPr>
        <w:jc w:val="center"/>
        <w:rPr>
          <w:b/>
          <w:color w:val="000000" w:themeColor="text1"/>
        </w:rPr>
      </w:pPr>
      <w:r w:rsidRPr="00DF51A9">
        <w:rPr>
          <w:b/>
          <w:color w:val="000000" w:themeColor="text1"/>
        </w:rPr>
        <w:t xml:space="preserve">CONNECTIVITY </w:t>
      </w:r>
    </w:p>
    <w:p w:rsidR="0033187D" w:rsidRDefault="0033187D" w:rsidP="00F3250B">
      <w:pPr>
        <w:jc w:val="center"/>
        <w:rPr>
          <w:color w:val="000000" w:themeColor="text1"/>
        </w:rPr>
      </w:pPr>
    </w:p>
    <w:p w:rsidR="0033187D" w:rsidRDefault="0033187D" w:rsidP="00F3250B">
      <w:pPr>
        <w:jc w:val="center"/>
        <w:rPr>
          <w:color w:val="000000" w:themeColor="text1"/>
        </w:rPr>
      </w:pPr>
    </w:p>
    <w:p w:rsidR="0033187D" w:rsidRDefault="0033187D" w:rsidP="00F3250B">
      <w:pPr>
        <w:jc w:val="center"/>
        <w:rPr>
          <w:b/>
          <w:color w:val="000000" w:themeColor="text1"/>
        </w:rPr>
      </w:pPr>
    </w:p>
    <w:p w:rsidR="00F92EAC" w:rsidRDefault="00F92EAC" w:rsidP="00F3250B">
      <w:pPr>
        <w:jc w:val="center"/>
        <w:rPr>
          <w:b/>
          <w:color w:val="000000" w:themeColor="text1"/>
        </w:rPr>
      </w:pPr>
    </w:p>
    <w:p w:rsidR="00F92EAC" w:rsidRDefault="00F92EAC" w:rsidP="00F3250B">
      <w:pPr>
        <w:jc w:val="center"/>
        <w:rPr>
          <w:b/>
          <w:color w:val="000000" w:themeColor="text1"/>
        </w:rPr>
      </w:pPr>
    </w:p>
    <w:p w:rsidR="00DD6670" w:rsidRDefault="00DD6670" w:rsidP="00F3250B">
      <w:pPr>
        <w:jc w:val="center"/>
        <w:rPr>
          <w:b/>
          <w:color w:val="000000" w:themeColor="text1"/>
        </w:rPr>
      </w:pPr>
    </w:p>
    <w:p w:rsidR="00DD6670" w:rsidRDefault="00DD6670" w:rsidP="00F3250B">
      <w:pPr>
        <w:jc w:val="center"/>
        <w:rPr>
          <w:b/>
          <w:color w:val="000000" w:themeColor="text1"/>
        </w:rPr>
      </w:pPr>
    </w:p>
    <w:p w:rsidR="00DD6670" w:rsidRDefault="00DD6670" w:rsidP="00F3250B">
      <w:pPr>
        <w:jc w:val="center"/>
        <w:rPr>
          <w:b/>
          <w:color w:val="000000" w:themeColor="text1"/>
        </w:rPr>
      </w:pPr>
    </w:p>
    <w:p w:rsidR="00DD6670" w:rsidRDefault="00DD6670" w:rsidP="00F3250B">
      <w:pPr>
        <w:jc w:val="center"/>
        <w:rPr>
          <w:b/>
          <w:color w:val="000000" w:themeColor="text1"/>
        </w:rPr>
      </w:pPr>
    </w:p>
    <w:p w:rsidR="00DD6670" w:rsidRDefault="00DD6670" w:rsidP="00F3250B">
      <w:pPr>
        <w:jc w:val="center"/>
        <w:rPr>
          <w:b/>
          <w:color w:val="000000" w:themeColor="text1"/>
        </w:rPr>
      </w:pPr>
    </w:p>
    <w:p w:rsidR="00DD6670" w:rsidRDefault="00DD6670" w:rsidP="00F3250B">
      <w:pPr>
        <w:jc w:val="center"/>
        <w:rPr>
          <w:b/>
          <w:color w:val="000000" w:themeColor="text1"/>
        </w:rPr>
      </w:pPr>
    </w:p>
    <w:p w:rsidR="00DD6670" w:rsidRDefault="00DD6670" w:rsidP="00F3250B">
      <w:pPr>
        <w:jc w:val="center"/>
        <w:rPr>
          <w:b/>
          <w:color w:val="000000" w:themeColor="text1"/>
        </w:rPr>
      </w:pPr>
    </w:p>
    <w:p w:rsidR="00DD6670" w:rsidRDefault="00DD6670" w:rsidP="00F3250B">
      <w:pPr>
        <w:jc w:val="center"/>
        <w:rPr>
          <w:b/>
          <w:color w:val="000000" w:themeColor="text1"/>
        </w:rPr>
      </w:pPr>
    </w:p>
    <w:p w:rsidR="00DD6670" w:rsidRDefault="00DD6670" w:rsidP="00F3250B">
      <w:pPr>
        <w:jc w:val="center"/>
        <w:rPr>
          <w:b/>
          <w:color w:val="000000" w:themeColor="text1"/>
        </w:rPr>
      </w:pPr>
    </w:p>
    <w:p w:rsidR="00DD6670" w:rsidRDefault="00DD6670" w:rsidP="00F3250B">
      <w:pPr>
        <w:jc w:val="center"/>
        <w:rPr>
          <w:b/>
          <w:color w:val="000000" w:themeColor="text1"/>
        </w:rPr>
      </w:pPr>
    </w:p>
    <w:p w:rsidR="00F3250B" w:rsidRPr="00DF51A9" w:rsidRDefault="00F3250B" w:rsidP="00F3250B">
      <w:pPr>
        <w:jc w:val="center"/>
        <w:rPr>
          <w:b/>
          <w:color w:val="000000" w:themeColor="text1"/>
        </w:rPr>
      </w:pPr>
      <w:r w:rsidRPr="00DF51A9">
        <w:rPr>
          <w:b/>
          <w:color w:val="000000" w:themeColor="text1"/>
        </w:rPr>
        <w:t xml:space="preserve">TABLE OF CONTENTS </w:t>
      </w:r>
    </w:p>
    <w:p w:rsidR="00F3250B" w:rsidRDefault="00F3250B" w:rsidP="00F3250B">
      <w:pPr>
        <w:jc w:val="center"/>
        <w:rPr>
          <w:color w:val="000000" w:themeColor="text1"/>
        </w:rPr>
      </w:pPr>
    </w:p>
    <w:sdt>
      <w:sdtPr>
        <w:rPr>
          <w:rFonts w:ascii="Times New Roman" w:eastAsiaTheme="minorHAnsi" w:hAnsi="Times New Roman" w:cstheme="minorBidi"/>
          <w:color w:val="auto"/>
          <w:sz w:val="24"/>
          <w:szCs w:val="22"/>
        </w:rPr>
        <w:id w:val="-393050665"/>
        <w:docPartObj>
          <w:docPartGallery w:val="Table of Contents"/>
          <w:docPartUnique/>
        </w:docPartObj>
      </w:sdtPr>
      <w:sdtEndPr>
        <w:rPr>
          <w:rFonts w:cs="Times New Roman"/>
          <w:b/>
          <w:bCs/>
          <w:noProof/>
          <w:szCs w:val="24"/>
        </w:rPr>
      </w:sdtEndPr>
      <w:sdtContent>
        <w:p w:rsidR="00463076" w:rsidRPr="00463076" w:rsidRDefault="00463076">
          <w:pPr>
            <w:pStyle w:val="TOCHeading"/>
            <w:rPr>
              <w:rFonts w:ascii="Times New Roman" w:hAnsi="Times New Roman" w:cs="Times New Roman"/>
              <w:sz w:val="24"/>
              <w:szCs w:val="24"/>
            </w:rPr>
          </w:pPr>
        </w:p>
        <w:p w:rsidR="006B5F1C" w:rsidRDefault="003126CF">
          <w:pPr>
            <w:pStyle w:val="TOC1"/>
            <w:tabs>
              <w:tab w:val="right" w:leader="dot" w:pos="9350"/>
            </w:tabs>
            <w:rPr>
              <w:rFonts w:asciiTheme="minorHAnsi" w:eastAsiaTheme="minorEastAsia" w:hAnsiTheme="minorHAnsi"/>
              <w:noProof/>
              <w:sz w:val="22"/>
            </w:rPr>
          </w:pPr>
          <w:r w:rsidRPr="003126CF">
            <w:rPr>
              <w:rFonts w:cs="Times New Roman"/>
              <w:szCs w:val="24"/>
            </w:rPr>
            <w:fldChar w:fldCharType="begin"/>
          </w:r>
          <w:r w:rsidR="00463076" w:rsidRPr="00463076">
            <w:rPr>
              <w:rFonts w:cs="Times New Roman"/>
              <w:szCs w:val="24"/>
            </w:rPr>
            <w:instrText xml:space="preserve"> TOC \o "1-3" \h \z \u </w:instrText>
          </w:r>
          <w:r w:rsidRPr="003126CF">
            <w:rPr>
              <w:rFonts w:cs="Times New Roman"/>
              <w:szCs w:val="24"/>
            </w:rPr>
            <w:fldChar w:fldCharType="separate"/>
          </w:r>
          <w:bookmarkStart w:id="0" w:name="_GoBack"/>
          <w:bookmarkEnd w:id="0"/>
          <w:r w:rsidRPr="00653262">
            <w:rPr>
              <w:rStyle w:val="Hyperlink"/>
              <w:noProof/>
            </w:rPr>
            <w:fldChar w:fldCharType="begin"/>
          </w:r>
          <w:r w:rsidR="006B5F1C">
            <w:rPr>
              <w:noProof/>
            </w:rPr>
            <w:instrText>HYPERLINK \l "_Toc477896376"</w:instrText>
          </w:r>
          <w:r w:rsidRPr="00653262">
            <w:rPr>
              <w:rStyle w:val="Hyperlink"/>
              <w:noProof/>
            </w:rPr>
            <w:fldChar w:fldCharType="separate"/>
          </w:r>
          <w:r w:rsidR="006B5F1C" w:rsidRPr="00653262">
            <w:rPr>
              <w:rStyle w:val="Hyperlink"/>
              <w:noProof/>
            </w:rPr>
            <w:t>INVITATION TO BID</w:t>
          </w:r>
          <w:r w:rsidR="006B5F1C">
            <w:rPr>
              <w:noProof/>
              <w:webHidden/>
            </w:rPr>
            <w:tab/>
          </w:r>
          <w:r>
            <w:rPr>
              <w:noProof/>
              <w:webHidden/>
            </w:rPr>
            <w:fldChar w:fldCharType="begin"/>
          </w:r>
          <w:r w:rsidR="006B5F1C">
            <w:rPr>
              <w:noProof/>
              <w:webHidden/>
            </w:rPr>
            <w:instrText xml:space="preserve"> PAGEREF _Toc477896376 \h </w:instrText>
          </w:r>
          <w:r>
            <w:rPr>
              <w:noProof/>
              <w:webHidden/>
            </w:rPr>
          </w:r>
          <w:r>
            <w:rPr>
              <w:noProof/>
              <w:webHidden/>
            </w:rPr>
            <w:fldChar w:fldCharType="separate"/>
          </w:r>
          <w:r w:rsidR="00480D40">
            <w:rPr>
              <w:noProof/>
              <w:webHidden/>
            </w:rPr>
            <w:t>1</w:t>
          </w:r>
          <w:r>
            <w:rPr>
              <w:noProof/>
              <w:webHidden/>
            </w:rPr>
            <w:fldChar w:fldCharType="end"/>
          </w:r>
          <w:r w:rsidRPr="00653262">
            <w:rPr>
              <w:rStyle w:val="Hyperlink"/>
              <w:noProof/>
            </w:rPr>
            <w:fldChar w:fldCharType="end"/>
          </w:r>
        </w:p>
        <w:p w:rsidR="006B5F1C" w:rsidRDefault="003126CF">
          <w:pPr>
            <w:pStyle w:val="TOC1"/>
            <w:tabs>
              <w:tab w:val="right" w:leader="dot" w:pos="9350"/>
            </w:tabs>
            <w:rPr>
              <w:rFonts w:asciiTheme="minorHAnsi" w:eastAsiaTheme="minorEastAsia" w:hAnsiTheme="minorHAnsi"/>
              <w:noProof/>
              <w:sz w:val="22"/>
            </w:rPr>
          </w:pPr>
          <w:hyperlink w:anchor="_Toc477896377" w:history="1">
            <w:r w:rsidR="006B5F1C" w:rsidRPr="00653262">
              <w:rPr>
                <w:rStyle w:val="Hyperlink"/>
                <w:b/>
                <w:noProof/>
              </w:rPr>
              <w:t>INSTRUCTIONS TO BIDDERS</w:t>
            </w:r>
            <w:r w:rsidR="006B5F1C">
              <w:rPr>
                <w:noProof/>
                <w:webHidden/>
              </w:rPr>
              <w:tab/>
            </w:r>
            <w:r>
              <w:rPr>
                <w:noProof/>
                <w:webHidden/>
              </w:rPr>
              <w:fldChar w:fldCharType="begin"/>
            </w:r>
            <w:r w:rsidR="006B5F1C">
              <w:rPr>
                <w:noProof/>
                <w:webHidden/>
              </w:rPr>
              <w:instrText xml:space="preserve"> PAGEREF _Toc477896377 \h </w:instrText>
            </w:r>
            <w:r>
              <w:rPr>
                <w:noProof/>
                <w:webHidden/>
              </w:rPr>
            </w:r>
            <w:r>
              <w:rPr>
                <w:noProof/>
                <w:webHidden/>
              </w:rPr>
              <w:fldChar w:fldCharType="separate"/>
            </w:r>
            <w:r w:rsidR="00480D40">
              <w:rPr>
                <w:noProof/>
                <w:webHidden/>
              </w:rPr>
              <w:t>2</w:t>
            </w:r>
            <w:r>
              <w:rPr>
                <w:noProof/>
                <w:webHidden/>
              </w:rPr>
              <w:fldChar w:fldCharType="end"/>
            </w:r>
          </w:hyperlink>
        </w:p>
        <w:p w:rsidR="006B5F1C" w:rsidRDefault="003126CF">
          <w:pPr>
            <w:pStyle w:val="TOC2"/>
            <w:tabs>
              <w:tab w:val="right" w:leader="dot" w:pos="9350"/>
            </w:tabs>
            <w:rPr>
              <w:rFonts w:asciiTheme="minorHAnsi" w:eastAsiaTheme="minorEastAsia" w:hAnsiTheme="minorHAnsi"/>
              <w:noProof/>
              <w:sz w:val="22"/>
            </w:rPr>
          </w:pPr>
          <w:hyperlink w:anchor="_Toc477896378" w:history="1">
            <w:r w:rsidR="006B5F1C" w:rsidRPr="00653262">
              <w:rPr>
                <w:rStyle w:val="Hyperlink"/>
                <w:noProof/>
              </w:rPr>
              <w:t>A. INTRODUCTION</w:t>
            </w:r>
            <w:r w:rsidR="006B5F1C">
              <w:rPr>
                <w:noProof/>
                <w:webHidden/>
              </w:rPr>
              <w:tab/>
            </w:r>
            <w:r>
              <w:rPr>
                <w:noProof/>
                <w:webHidden/>
              </w:rPr>
              <w:fldChar w:fldCharType="begin"/>
            </w:r>
            <w:r w:rsidR="006B5F1C">
              <w:rPr>
                <w:noProof/>
                <w:webHidden/>
              </w:rPr>
              <w:instrText xml:space="preserve"> PAGEREF _Toc477896378 \h </w:instrText>
            </w:r>
            <w:r>
              <w:rPr>
                <w:noProof/>
                <w:webHidden/>
              </w:rPr>
            </w:r>
            <w:r>
              <w:rPr>
                <w:noProof/>
                <w:webHidden/>
              </w:rPr>
              <w:fldChar w:fldCharType="separate"/>
            </w:r>
            <w:r w:rsidR="00480D40">
              <w:rPr>
                <w:noProof/>
                <w:webHidden/>
              </w:rPr>
              <w:t>2</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79" w:history="1">
            <w:r w:rsidR="006B5F1C" w:rsidRPr="00653262">
              <w:rPr>
                <w:rStyle w:val="Hyperlink"/>
                <w:noProof/>
              </w:rPr>
              <w:t>Source of Funds</w:t>
            </w:r>
            <w:r w:rsidR="006B5F1C">
              <w:rPr>
                <w:noProof/>
                <w:webHidden/>
              </w:rPr>
              <w:tab/>
            </w:r>
            <w:r>
              <w:rPr>
                <w:noProof/>
                <w:webHidden/>
              </w:rPr>
              <w:fldChar w:fldCharType="begin"/>
            </w:r>
            <w:r w:rsidR="006B5F1C">
              <w:rPr>
                <w:noProof/>
                <w:webHidden/>
              </w:rPr>
              <w:instrText xml:space="preserve"> PAGEREF _Toc477896379 \h </w:instrText>
            </w:r>
            <w:r>
              <w:rPr>
                <w:noProof/>
                <w:webHidden/>
              </w:rPr>
            </w:r>
            <w:r>
              <w:rPr>
                <w:noProof/>
                <w:webHidden/>
              </w:rPr>
              <w:fldChar w:fldCharType="separate"/>
            </w:r>
            <w:r w:rsidR="00480D40">
              <w:rPr>
                <w:noProof/>
                <w:webHidden/>
              </w:rPr>
              <w:t>2</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80" w:history="1">
            <w:r w:rsidR="006B5F1C" w:rsidRPr="00653262">
              <w:rPr>
                <w:rStyle w:val="Hyperlink"/>
                <w:noProof/>
              </w:rPr>
              <w:t>Eligible Bidders</w:t>
            </w:r>
            <w:r w:rsidR="006B5F1C">
              <w:rPr>
                <w:noProof/>
                <w:webHidden/>
              </w:rPr>
              <w:tab/>
            </w:r>
            <w:r>
              <w:rPr>
                <w:noProof/>
                <w:webHidden/>
              </w:rPr>
              <w:fldChar w:fldCharType="begin"/>
            </w:r>
            <w:r w:rsidR="006B5F1C">
              <w:rPr>
                <w:noProof/>
                <w:webHidden/>
              </w:rPr>
              <w:instrText xml:space="preserve"> PAGEREF _Toc477896380 \h </w:instrText>
            </w:r>
            <w:r>
              <w:rPr>
                <w:noProof/>
                <w:webHidden/>
              </w:rPr>
            </w:r>
            <w:r>
              <w:rPr>
                <w:noProof/>
                <w:webHidden/>
              </w:rPr>
              <w:fldChar w:fldCharType="separate"/>
            </w:r>
            <w:r w:rsidR="00480D40">
              <w:rPr>
                <w:noProof/>
                <w:webHidden/>
              </w:rPr>
              <w:t>2</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81" w:history="1">
            <w:r w:rsidR="006B5F1C" w:rsidRPr="00653262">
              <w:rPr>
                <w:rStyle w:val="Hyperlink"/>
                <w:noProof/>
              </w:rPr>
              <w:t>Eligible Source of Hardware / Software / Services</w:t>
            </w:r>
            <w:r w:rsidR="006B5F1C">
              <w:rPr>
                <w:noProof/>
                <w:webHidden/>
              </w:rPr>
              <w:tab/>
            </w:r>
            <w:r>
              <w:rPr>
                <w:noProof/>
                <w:webHidden/>
              </w:rPr>
              <w:fldChar w:fldCharType="begin"/>
            </w:r>
            <w:r w:rsidR="006B5F1C">
              <w:rPr>
                <w:noProof/>
                <w:webHidden/>
              </w:rPr>
              <w:instrText xml:space="preserve"> PAGEREF _Toc477896381 \h </w:instrText>
            </w:r>
            <w:r>
              <w:rPr>
                <w:noProof/>
                <w:webHidden/>
              </w:rPr>
            </w:r>
            <w:r>
              <w:rPr>
                <w:noProof/>
                <w:webHidden/>
              </w:rPr>
              <w:fldChar w:fldCharType="separate"/>
            </w:r>
            <w:r w:rsidR="00480D40">
              <w:rPr>
                <w:noProof/>
                <w:webHidden/>
              </w:rPr>
              <w:t>3</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82" w:history="1">
            <w:r w:rsidR="006B5F1C" w:rsidRPr="00653262">
              <w:rPr>
                <w:rStyle w:val="Hyperlink"/>
                <w:noProof/>
              </w:rPr>
              <w:t>Cost of Bidding</w:t>
            </w:r>
            <w:r w:rsidR="006B5F1C">
              <w:rPr>
                <w:noProof/>
                <w:webHidden/>
              </w:rPr>
              <w:tab/>
            </w:r>
            <w:r>
              <w:rPr>
                <w:noProof/>
                <w:webHidden/>
              </w:rPr>
              <w:fldChar w:fldCharType="begin"/>
            </w:r>
            <w:r w:rsidR="006B5F1C">
              <w:rPr>
                <w:noProof/>
                <w:webHidden/>
              </w:rPr>
              <w:instrText xml:space="preserve"> PAGEREF _Toc477896382 \h </w:instrText>
            </w:r>
            <w:r>
              <w:rPr>
                <w:noProof/>
                <w:webHidden/>
              </w:rPr>
            </w:r>
            <w:r>
              <w:rPr>
                <w:noProof/>
                <w:webHidden/>
              </w:rPr>
              <w:fldChar w:fldCharType="separate"/>
            </w:r>
            <w:r w:rsidR="00480D40">
              <w:rPr>
                <w:noProof/>
                <w:webHidden/>
              </w:rPr>
              <w:t>3</w:t>
            </w:r>
            <w:r>
              <w:rPr>
                <w:noProof/>
                <w:webHidden/>
              </w:rPr>
              <w:fldChar w:fldCharType="end"/>
            </w:r>
          </w:hyperlink>
        </w:p>
        <w:p w:rsidR="006B5F1C" w:rsidRDefault="003126CF">
          <w:pPr>
            <w:pStyle w:val="TOC2"/>
            <w:tabs>
              <w:tab w:val="right" w:leader="dot" w:pos="9350"/>
            </w:tabs>
            <w:rPr>
              <w:rFonts w:asciiTheme="minorHAnsi" w:eastAsiaTheme="minorEastAsia" w:hAnsiTheme="minorHAnsi"/>
              <w:noProof/>
              <w:sz w:val="22"/>
            </w:rPr>
          </w:pPr>
          <w:hyperlink w:anchor="_Toc477896383" w:history="1">
            <w:r w:rsidR="006B5F1C" w:rsidRPr="00653262">
              <w:rPr>
                <w:rStyle w:val="Hyperlink"/>
                <w:noProof/>
              </w:rPr>
              <w:t>B. THE BIDDING DOCUMENTS</w:t>
            </w:r>
            <w:r w:rsidR="006B5F1C">
              <w:rPr>
                <w:noProof/>
                <w:webHidden/>
              </w:rPr>
              <w:tab/>
            </w:r>
            <w:r>
              <w:rPr>
                <w:noProof/>
                <w:webHidden/>
              </w:rPr>
              <w:fldChar w:fldCharType="begin"/>
            </w:r>
            <w:r w:rsidR="006B5F1C">
              <w:rPr>
                <w:noProof/>
                <w:webHidden/>
              </w:rPr>
              <w:instrText xml:space="preserve"> PAGEREF _Toc477896383 \h </w:instrText>
            </w:r>
            <w:r>
              <w:rPr>
                <w:noProof/>
                <w:webHidden/>
              </w:rPr>
            </w:r>
            <w:r>
              <w:rPr>
                <w:noProof/>
                <w:webHidden/>
              </w:rPr>
              <w:fldChar w:fldCharType="separate"/>
            </w:r>
            <w:r w:rsidR="00480D40">
              <w:rPr>
                <w:noProof/>
                <w:webHidden/>
              </w:rPr>
              <w:t>3</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84" w:history="1">
            <w:r w:rsidR="006B5F1C" w:rsidRPr="00653262">
              <w:rPr>
                <w:rStyle w:val="Hyperlink"/>
                <w:noProof/>
              </w:rPr>
              <w:t>Contents of the Bidding Documents</w:t>
            </w:r>
            <w:r w:rsidR="006B5F1C">
              <w:rPr>
                <w:noProof/>
                <w:webHidden/>
              </w:rPr>
              <w:tab/>
            </w:r>
            <w:r>
              <w:rPr>
                <w:noProof/>
                <w:webHidden/>
              </w:rPr>
              <w:fldChar w:fldCharType="begin"/>
            </w:r>
            <w:r w:rsidR="006B5F1C">
              <w:rPr>
                <w:noProof/>
                <w:webHidden/>
              </w:rPr>
              <w:instrText xml:space="preserve"> PAGEREF _Toc477896384 \h </w:instrText>
            </w:r>
            <w:r>
              <w:rPr>
                <w:noProof/>
                <w:webHidden/>
              </w:rPr>
            </w:r>
            <w:r>
              <w:rPr>
                <w:noProof/>
                <w:webHidden/>
              </w:rPr>
              <w:fldChar w:fldCharType="separate"/>
            </w:r>
            <w:r w:rsidR="00480D40">
              <w:rPr>
                <w:noProof/>
                <w:webHidden/>
              </w:rPr>
              <w:t>3</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85" w:history="1">
            <w:r w:rsidR="006B5F1C" w:rsidRPr="00653262">
              <w:rPr>
                <w:rStyle w:val="Hyperlink"/>
                <w:noProof/>
              </w:rPr>
              <w:t>Clarification of Bidding Documents</w:t>
            </w:r>
            <w:r w:rsidR="006B5F1C">
              <w:rPr>
                <w:noProof/>
                <w:webHidden/>
              </w:rPr>
              <w:tab/>
            </w:r>
            <w:r>
              <w:rPr>
                <w:noProof/>
                <w:webHidden/>
              </w:rPr>
              <w:fldChar w:fldCharType="begin"/>
            </w:r>
            <w:r w:rsidR="006B5F1C">
              <w:rPr>
                <w:noProof/>
                <w:webHidden/>
              </w:rPr>
              <w:instrText xml:space="preserve"> PAGEREF _Toc477896385 \h </w:instrText>
            </w:r>
            <w:r>
              <w:rPr>
                <w:noProof/>
                <w:webHidden/>
              </w:rPr>
            </w:r>
            <w:r>
              <w:rPr>
                <w:noProof/>
                <w:webHidden/>
              </w:rPr>
              <w:fldChar w:fldCharType="separate"/>
            </w:r>
            <w:r w:rsidR="00480D40">
              <w:rPr>
                <w:noProof/>
                <w:webHidden/>
              </w:rPr>
              <w:t>3</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86" w:history="1">
            <w:r w:rsidR="006B5F1C" w:rsidRPr="00653262">
              <w:rPr>
                <w:rStyle w:val="Hyperlink"/>
                <w:noProof/>
              </w:rPr>
              <w:t>Amendments in the Bidding Documents</w:t>
            </w:r>
            <w:r w:rsidR="006B5F1C">
              <w:rPr>
                <w:noProof/>
                <w:webHidden/>
              </w:rPr>
              <w:tab/>
            </w:r>
            <w:r>
              <w:rPr>
                <w:noProof/>
                <w:webHidden/>
              </w:rPr>
              <w:fldChar w:fldCharType="begin"/>
            </w:r>
            <w:r w:rsidR="006B5F1C">
              <w:rPr>
                <w:noProof/>
                <w:webHidden/>
              </w:rPr>
              <w:instrText xml:space="preserve"> PAGEREF _Toc477896386 \h </w:instrText>
            </w:r>
            <w:r>
              <w:rPr>
                <w:noProof/>
                <w:webHidden/>
              </w:rPr>
            </w:r>
            <w:r>
              <w:rPr>
                <w:noProof/>
                <w:webHidden/>
              </w:rPr>
              <w:fldChar w:fldCharType="separate"/>
            </w:r>
            <w:r w:rsidR="00480D40">
              <w:rPr>
                <w:noProof/>
                <w:webHidden/>
              </w:rPr>
              <w:t>4</w:t>
            </w:r>
            <w:r>
              <w:rPr>
                <w:noProof/>
                <w:webHidden/>
              </w:rPr>
              <w:fldChar w:fldCharType="end"/>
            </w:r>
          </w:hyperlink>
        </w:p>
        <w:p w:rsidR="006B5F1C" w:rsidRDefault="003126CF">
          <w:pPr>
            <w:pStyle w:val="TOC2"/>
            <w:tabs>
              <w:tab w:val="right" w:leader="dot" w:pos="9350"/>
            </w:tabs>
            <w:rPr>
              <w:rFonts w:asciiTheme="minorHAnsi" w:eastAsiaTheme="minorEastAsia" w:hAnsiTheme="minorHAnsi"/>
              <w:noProof/>
              <w:sz w:val="22"/>
            </w:rPr>
          </w:pPr>
          <w:hyperlink w:anchor="_Toc477896387" w:history="1">
            <w:r w:rsidR="006B5F1C" w:rsidRPr="00653262">
              <w:rPr>
                <w:rStyle w:val="Hyperlink"/>
                <w:noProof/>
              </w:rPr>
              <w:t>C. PREPERATION OF BIDS</w:t>
            </w:r>
            <w:r w:rsidR="006B5F1C">
              <w:rPr>
                <w:noProof/>
                <w:webHidden/>
              </w:rPr>
              <w:tab/>
            </w:r>
            <w:r>
              <w:rPr>
                <w:noProof/>
                <w:webHidden/>
              </w:rPr>
              <w:fldChar w:fldCharType="begin"/>
            </w:r>
            <w:r w:rsidR="006B5F1C">
              <w:rPr>
                <w:noProof/>
                <w:webHidden/>
              </w:rPr>
              <w:instrText xml:space="preserve"> PAGEREF _Toc477896387 \h </w:instrText>
            </w:r>
            <w:r>
              <w:rPr>
                <w:noProof/>
                <w:webHidden/>
              </w:rPr>
            </w:r>
            <w:r>
              <w:rPr>
                <w:noProof/>
                <w:webHidden/>
              </w:rPr>
              <w:fldChar w:fldCharType="separate"/>
            </w:r>
            <w:r w:rsidR="00480D40">
              <w:rPr>
                <w:noProof/>
                <w:webHidden/>
              </w:rPr>
              <w:t>4</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88" w:history="1">
            <w:r w:rsidR="006B5F1C" w:rsidRPr="00653262">
              <w:rPr>
                <w:rStyle w:val="Hyperlink"/>
                <w:noProof/>
              </w:rPr>
              <w:t>Language of the Bid</w:t>
            </w:r>
            <w:r w:rsidR="006B5F1C">
              <w:rPr>
                <w:noProof/>
                <w:webHidden/>
              </w:rPr>
              <w:tab/>
            </w:r>
            <w:r>
              <w:rPr>
                <w:noProof/>
                <w:webHidden/>
              </w:rPr>
              <w:fldChar w:fldCharType="begin"/>
            </w:r>
            <w:r w:rsidR="006B5F1C">
              <w:rPr>
                <w:noProof/>
                <w:webHidden/>
              </w:rPr>
              <w:instrText xml:space="preserve"> PAGEREF _Toc477896388 \h </w:instrText>
            </w:r>
            <w:r>
              <w:rPr>
                <w:noProof/>
                <w:webHidden/>
              </w:rPr>
            </w:r>
            <w:r>
              <w:rPr>
                <w:noProof/>
                <w:webHidden/>
              </w:rPr>
              <w:fldChar w:fldCharType="separate"/>
            </w:r>
            <w:r w:rsidR="00480D40">
              <w:rPr>
                <w:noProof/>
                <w:webHidden/>
              </w:rPr>
              <w:t>4</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89" w:history="1">
            <w:r w:rsidR="006B5F1C" w:rsidRPr="00653262">
              <w:rPr>
                <w:rStyle w:val="Hyperlink"/>
                <w:noProof/>
              </w:rPr>
              <w:t>Documents Comprising the Bid</w:t>
            </w:r>
            <w:r w:rsidR="006B5F1C">
              <w:rPr>
                <w:noProof/>
                <w:webHidden/>
              </w:rPr>
              <w:tab/>
            </w:r>
            <w:r>
              <w:rPr>
                <w:noProof/>
                <w:webHidden/>
              </w:rPr>
              <w:fldChar w:fldCharType="begin"/>
            </w:r>
            <w:r w:rsidR="006B5F1C">
              <w:rPr>
                <w:noProof/>
                <w:webHidden/>
              </w:rPr>
              <w:instrText xml:space="preserve"> PAGEREF _Toc477896389 \h </w:instrText>
            </w:r>
            <w:r>
              <w:rPr>
                <w:noProof/>
                <w:webHidden/>
              </w:rPr>
            </w:r>
            <w:r>
              <w:rPr>
                <w:noProof/>
                <w:webHidden/>
              </w:rPr>
              <w:fldChar w:fldCharType="separate"/>
            </w:r>
            <w:r w:rsidR="00480D40">
              <w:rPr>
                <w:noProof/>
                <w:webHidden/>
              </w:rPr>
              <w:t>5</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90" w:history="1">
            <w:r w:rsidR="006B5F1C" w:rsidRPr="00653262">
              <w:rPr>
                <w:rStyle w:val="Hyperlink"/>
                <w:noProof/>
              </w:rPr>
              <w:t>Bid Forms</w:t>
            </w:r>
            <w:r w:rsidR="006B5F1C">
              <w:rPr>
                <w:noProof/>
                <w:webHidden/>
              </w:rPr>
              <w:tab/>
            </w:r>
            <w:r>
              <w:rPr>
                <w:noProof/>
                <w:webHidden/>
              </w:rPr>
              <w:fldChar w:fldCharType="begin"/>
            </w:r>
            <w:r w:rsidR="006B5F1C">
              <w:rPr>
                <w:noProof/>
                <w:webHidden/>
              </w:rPr>
              <w:instrText xml:space="preserve"> PAGEREF _Toc477896390 \h </w:instrText>
            </w:r>
            <w:r>
              <w:rPr>
                <w:noProof/>
                <w:webHidden/>
              </w:rPr>
            </w:r>
            <w:r>
              <w:rPr>
                <w:noProof/>
                <w:webHidden/>
              </w:rPr>
              <w:fldChar w:fldCharType="separate"/>
            </w:r>
            <w:r w:rsidR="00480D40">
              <w:rPr>
                <w:noProof/>
                <w:webHidden/>
              </w:rPr>
              <w:t>5</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91" w:history="1">
            <w:r w:rsidR="006B5F1C" w:rsidRPr="00653262">
              <w:rPr>
                <w:rStyle w:val="Hyperlink"/>
                <w:noProof/>
              </w:rPr>
              <w:t>Bid Prices</w:t>
            </w:r>
            <w:r w:rsidR="006B5F1C">
              <w:rPr>
                <w:noProof/>
                <w:webHidden/>
              </w:rPr>
              <w:tab/>
            </w:r>
            <w:r>
              <w:rPr>
                <w:noProof/>
                <w:webHidden/>
              </w:rPr>
              <w:fldChar w:fldCharType="begin"/>
            </w:r>
            <w:r w:rsidR="006B5F1C">
              <w:rPr>
                <w:noProof/>
                <w:webHidden/>
              </w:rPr>
              <w:instrText xml:space="preserve"> PAGEREF _Toc477896391 \h </w:instrText>
            </w:r>
            <w:r>
              <w:rPr>
                <w:noProof/>
                <w:webHidden/>
              </w:rPr>
            </w:r>
            <w:r>
              <w:rPr>
                <w:noProof/>
                <w:webHidden/>
              </w:rPr>
              <w:fldChar w:fldCharType="separate"/>
            </w:r>
            <w:r w:rsidR="00480D40">
              <w:rPr>
                <w:noProof/>
                <w:webHidden/>
              </w:rPr>
              <w:t>5</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92" w:history="1">
            <w:r w:rsidR="006B5F1C" w:rsidRPr="00653262">
              <w:rPr>
                <w:rStyle w:val="Hyperlink"/>
                <w:noProof/>
              </w:rPr>
              <w:t>Bid Currencies</w:t>
            </w:r>
            <w:r w:rsidR="006B5F1C">
              <w:rPr>
                <w:noProof/>
                <w:webHidden/>
              </w:rPr>
              <w:tab/>
            </w:r>
            <w:r>
              <w:rPr>
                <w:noProof/>
                <w:webHidden/>
              </w:rPr>
              <w:fldChar w:fldCharType="begin"/>
            </w:r>
            <w:r w:rsidR="006B5F1C">
              <w:rPr>
                <w:noProof/>
                <w:webHidden/>
              </w:rPr>
              <w:instrText xml:space="preserve"> PAGEREF _Toc477896392 \h </w:instrText>
            </w:r>
            <w:r>
              <w:rPr>
                <w:noProof/>
                <w:webHidden/>
              </w:rPr>
            </w:r>
            <w:r>
              <w:rPr>
                <w:noProof/>
                <w:webHidden/>
              </w:rPr>
              <w:fldChar w:fldCharType="separate"/>
            </w:r>
            <w:r w:rsidR="00480D40">
              <w:rPr>
                <w:noProof/>
                <w:webHidden/>
              </w:rPr>
              <w:t>6</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93" w:history="1">
            <w:r w:rsidR="006B5F1C" w:rsidRPr="00653262">
              <w:rPr>
                <w:rStyle w:val="Hyperlink"/>
                <w:noProof/>
              </w:rPr>
              <w:t>Documents Establishing Bidder’s Eligibility and Qualifications</w:t>
            </w:r>
            <w:r w:rsidR="006B5F1C">
              <w:rPr>
                <w:noProof/>
                <w:webHidden/>
              </w:rPr>
              <w:tab/>
            </w:r>
            <w:r>
              <w:rPr>
                <w:noProof/>
                <w:webHidden/>
              </w:rPr>
              <w:fldChar w:fldCharType="begin"/>
            </w:r>
            <w:r w:rsidR="006B5F1C">
              <w:rPr>
                <w:noProof/>
                <w:webHidden/>
              </w:rPr>
              <w:instrText xml:space="preserve"> PAGEREF _Toc477896393 \h </w:instrText>
            </w:r>
            <w:r>
              <w:rPr>
                <w:noProof/>
                <w:webHidden/>
              </w:rPr>
            </w:r>
            <w:r>
              <w:rPr>
                <w:noProof/>
                <w:webHidden/>
              </w:rPr>
              <w:fldChar w:fldCharType="separate"/>
            </w:r>
            <w:r w:rsidR="00480D40">
              <w:rPr>
                <w:noProof/>
                <w:webHidden/>
              </w:rPr>
              <w:t>6</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94" w:history="1">
            <w:r w:rsidR="006B5F1C" w:rsidRPr="00653262">
              <w:rPr>
                <w:rStyle w:val="Hyperlink"/>
                <w:noProof/>
              </w:rPr>
              <w:t>Format &amp; Signing of the Bid</w:t>
            </w:r>
            <w:r w:rsidR="006B5F1C">
              <w:rPr>
                <w:noProof/>
                <w:webHidden/>
              </w:rPr>
              <w:tab/>
            </w:r>
            <w:r>
              <w:rPr>
                <w:noProof/>
                <w:webHidden/>
              </w:rPr>
              <w:fldChar w:fldCharType="begin"/>
            </w:r>
            <w:r w:rsidR="006B5F1C">
              <w:rPr>
                <w:noProof/>
                <w:webHidden/>
              </w:rPr>
              <w:instrText xml:space="preserve"> PAGEREF _Toc477896394 \h </w:instrText>
            </w:r>
            <w:r>
              <w:rPr>
                <w:noProof/>
                <w:webHidden/>
              </w:rPr>
            </w:r>
            <w:r>
              <w:rPr>
                <w:noProof/>
                <w:webHidden/>
              </w:rPr>
              <w:fldChar w:fldCharType="separate"/>
            </w:r>
            <w:r w:rsidR="00480D40">
              <w:rPr>
                <w:noProof/>
                <w:webHidden/>
              </w:rPr>
              <w:t>7</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95" w:history="1">
            <w:r w:rsidR="006B5F1C" w:rsidRPr="00653262">
              <w:rPr>
                <w:rStyle w:val="Hyperlink"/>
                <w:noProof/>
              </w:rPr>
              <w:t>Bid Security</w:t>
            </w:r>
            <w:r w:rsidR="006B5F1C">
              <w:rPr>
                <w:noProof/>
                <w:webHidden/>
              </w:rPr>
              <w:tab/>
            </w:r>
            <w:r>
              <w:rPr>
                <w:noProof/>
                <w:webHidden/>
              </w:rPr>
              <w:fldChar w:fldCharType="begin"/>
            </w:r>
            <w:r w:rsidR="006B5F1C">
              <w:rPr>
                <w:noProof/>
                <w:webHidden/>
              </w:rPr>
              <w:instrText xml:space="preserve"> PAGEREF _Toc477896395 \h </w:instrText>
            </w:r>
            <w:r>
              <w:rPr>
                <w:noProof/>
                <w:webHidden/>
              </w:rPr>
            </w:r>
            <w:r>
              <w:rPr>
                <w:noProof/>
                <w:webHidden/>
              </w:rPr>
              <w:fldChar w:fldCharType="separate"/>
            </w:r>
            <w:r w:rsidR="00480D40">
              <w:rPr>
                <w:noProof/>
                <w:webHidden/>
              </w:rPr>
              <w:t>7</w:t>
            </w:r>
            <w:r>
              <w:rPr>
                <w:noProof/>
                <w:webHidden/>
              </w:rPr>
              <w:fldChar w:fldCharType="end"/>
            </w:r>
          </w:hyperlink>
        </w:p>
        <w:p w:rsidR="006B5F1C" w:rsidRDefault="003126CF">
          <w:pPr>
            <w:pStyle w:val="TOC2"/>
            <w:tabs>
              <w:tab w:val="right" w:leader="dot" w:pos="9350"/>
            </w:tabs>
            <w:rPr>
              <w:rFonts w:asciiTheme="minorHAnsi" w:eastAsiaTheme="minorEastAsia" w:hAnsiTheme="minorHAnsi"/>
              <w:noProof/>
              <w:sz w:val="22"/>
            </w:rPr>
          </w:pPr>
          <w:hyperlink w:anchor="_Toc477896396" w:history="1">
            <w:r w:rsidR="006B5F1C" w:rsidRPr="00653262">
              <w:rPr>
                <w:rStyle w:val="Hyperlink"/>
                <w:noProof/>
              </w:rPr>
              <w:t>D. SUBMISSION OF BIDS</w:t>
            </w:r>
            <w:r w:rsidR="006B5F1C">
              <w:rPr>
                <w:noProof/>
                <w:webHidden/>
              </w:rPr>
              <w:tab/>
            </w:r>
            <w:r>
              <w:rPr>
                <w:noProof/>
                <w:webHidden/>
              </w:rPr>
              <w:fldChar w:fldCharType="begin"/>
            </w:r>
            <w:r w:rsidR="006B5F1C">
              <w:rPr>
                <w:noProof/>
                <w:webHidden/>
              </w:rPr>
              <w:instrText xml:space="preserve"> PAGEREF _Toc477896396 \h </w:instrText>
            </w:r>
            <w:r>
              <w:rPr>
                <w:noProof/>
                <w:webHidden/>
              </w:rPr>
            </w:r>
            <w:r>
              <w:rPr>
                <w:noProof/>
                <w:webHidden/>
              </w:rPr>
              <w:fldChar w:fldCharType="separate"/>
            </w:r>
            <w:r w:rsidR="00480D40">
              <w:rPr>
                <w:noProof/>
                <w:webHidden/>
              </w:rPr>
              <w:t>8</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97" w:history="1">
            <w:r w:rsidR="006B5F1C" w:rsidRPr="00653262">
              <w:rPr>
                <w:rStyle w:val="Hyperlink"/>
                <w:noProof/>
              </w:rPr>
              <w:t>Sealing &amp; Marking of Bid</w:t>
            </w:r>
            <w:r w:rsidR="006B5F1C">
              <w:rPr>
                <w:noProof/>
                <w:webHidden/>
              </w:rPr>
              <w:tab/>
            </w:r>
            <w:r>
              <w:rPr>
                <w:noProof/>
                <w:webHidden/>
              </w:rPr>
              <w:fldChar w:fldCharType="begin"/>
            </w:r>
            <w:r w:rsidR="006B5F1C">
              <w:rPr>
                <w:noProof/>
                <w:webHidden/>
              </w:rPr>
              <w:instrText xml:space="preserve"> PAGEREF _Toc477896397 \h </w:instrText>
            </w:r>
            <w:r>
              <w:rPr>
                <w:noProof/>
                <w:webHidden/>
              </w:rPr>
            </w:r>
            <w:r>
              <w:rPr>
                <w:noProof/>
                <w:webHidden/>
              </w:rPr>
              <w:fldChar w:fldCharType="separate"/>
            </w:r>
            <w:r w:rsidR="00480D40">
              <w:rPr>
                <w:noProof/>
                <w:webHidden/>
              </w:rPr>
              <w:t>8</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98" w:history="1">
            <w:r w:rsidR="006B5F1C" w:rsidRPr="00653262">
              <w:rPr>
                <w:rStyle w:val="Hyperlink"/>
                <w:noProof/>
              </w:rPr>
              <w:t>Deadline for Submission of bid</w:t>
            </w:r>
            <w:r w:rsidR="006B5F1C">
              <w:rPr>
                <w:noProof/>
                <w:webHidden/>
              </w:rPr>
              <w:tab/>
            </w:r>
            <w:r>
              <w:rPr>
                <w:noProof/>
                <w:webHidden/>
              </w:rPr>
              <w:fldChar w:fldCharType="begin"/>
            </w:r>
            <w:r w:rsidR="006B5F1C">
              <w:rPr>
                <w:noProof/>
                <w:webHidden/>
              </w:rPr>
              <w:instrText xml:space="preserve"> PAGEREF _Toc477896398 \h </w:instrText>
            </w:r>
            <w:r>
              <w:rPr>
                <w:noProof/>
                <w:webHidden/>
              </w:rPr>
            </w:r>
            <w:r>
              <w:rPr>
                <w:noProof/>
                <w:webHidden/>
              </w:rPr>
              <w:fldChar w:fldCharType="separate"/>
            </w:r>
            <w:r w:rsidR="00480D40">
              <w:rPr>
                <w:noProof/>
                <w:webHidden/>
              </w:rPr>
              <w:t>9</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399" w:history="1">
            <w:r w:rsidR="006B5F1C" w:rsidRPr="00653262">
              <w:rPr>
                <w:rStyle w:val="Hyperlink"/>
                <w:noProof/>
              </w:rPr>
              <w:t>Late Bids</w:t>
            </w:r>
            <w:r w:rsidR="006B5F1C">
              <w:rPr>
                <w:noProof/>
                <w:webHidden/>
              </w:rPr>
              <w:tab/>
            </w:r>
            <w:r>
              <w:rPr>
                <w:noProof/>
                <w:webHidden/>
              </w:rPr>
              <w:fldChar w:fldCharType="begin"/>
            </w:r>
            <w:r w:rsidR="006B5F1C">
              <w:rPr>
                <w:noProof/>
                <w:webHidden/>
              </w:rPr>
              <w:instrText xml:space="preserve"> PAGEREF _Toc477896399 \h </w:instrText>
            </w:r>
            <w:r>
              <w:rPr>
                <w:noProof/>
                <w:webHidden/>
              </w:rPr>
            </w:r>
            <w:r>
              <w:rPr>
                <w:noProof/>
                <w:webHidden/>
              </w:rPr>
              <w:fldChar w:fldCharType="separate"/>
            </w:r>
            <w:r w:rsidR="00480D40">
              <w:rPr>
                <w:noProof/>
                <w:webHidden/>
              </w:rPr>
              <w:t>10</w:t>
            </w:r>
            <w:r>
              <w:rPr>
                <w:noProof/>
                <w:webHidden/>
              </w:rPr>
              <w:fldChar w:fldCharType="end"/>
            </w:r>
          </w:hyperlink>
        </w:p>
        <w:p w:rsidR="006B5F1C" w:rsidRDefault="003126CF">
          <w:pPr>
            <w:pStyle w:val="TOC2"/>
            <w:tabs>
              <w:tab w:val="right" w:leader="dot" w:pos="9350"/>
            </w:tabs>
            <w:rPr>
              <w:rFonts w:asciiTheme="minorHAnsi" w:eastAsiaTheme="minorEastAsia" w:hAnsiTheme="minorHAnsi"/>
              <w:noProof/>
              <w:sz w:val="22"/>
            </w:rPr>
          </w:pPr>
          <w:hyperlink w:anchor="_Toc477896400" w:history="1">
            <w:r w:rsidR="006B5F1C" w:rsidRPr="00653262">
              <w:rPr>
                <w:rStyle w:val="Hyperlink"/>
                <w:noProof/>
              </w:rPr>
              <w:t>E. EVALUATION OF BIDS</w:t>
            </w:r>
            <w:r w:rsidR="006B5F1C">
              <w:rPr>
                <w:noProof/>
                <w:webHidden/>
              </w:rPr>
              <w:tab/>
            </w:r>
            <w:r>
              <w:rPr>
                <w:noProof/>
                <w:webHidden/>
              </w:rPr>
              <w:fldChar w:fldCharType="begin"/>
            </w:r>
            <w:r w:rsidR="006B5F1C">
              <w:rPr>
                <w:noProof/>
                <w:webHidden/>
              </w:rPr>
              <w:instrText xml:space="preserve"> PAGEREF _Toc477896400 \h </w:instrText>
            </w:r>
            <w:r>
              <w:rPr>
                <w:noProof/>
                <w:webHidden/>
              </w:rPr>
            </w:r>
            <w:r>
              <w:rPr>
                <w:noProof/>
                <w:webHidden/>
              </w:rPr>
              <w:fldChar w:fldCharType="separate"/>
            </w:r>
            <w:r w:rsidR="00480D40">
              <w:rPr>
                <w:noProof/>
                <w:webHidden/>
              </w:rPr>
              <w:t>10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01" w:history="1">
            <w:r w:rsidR="006B5F1C" w:rsidRPr="00653262">
              <w:rPr>
                <w:rStyle w:val="Hyperlink"/>
                <w:noProof/>
              </w:rPr>
              <w:t>Opening of the bids by the Procuring Agency</w:t>
            </w:r>
            <w:r w:rsidR="006B5F1C">
              <w:rPr>
                <w:noProof/>
                <w:webHidden/>
              </w:rPr>
              <w:tab/>
            </w:r>
            <w:r>
              <w:rPr>
                <w:noProof/>
                <w:webHidden/>
              </w:rPr>
              <w:fldChar w:fldCharType="begin"/>
            </w:r>
            <w:r w:rsidR="006B5F1C">
              <w:rPr>
                <w:noProof/>
                <w:webHidden/>
              </w:rPr>
              <w:instrText xml:space="preserve"> PAGEREF _Toc477896401 \h </w:instrText>
            </w:r>
            <w:r>
              <w:rPr>
                <w:noProof/>
                <w:webHidden/>
              </w:rPr>
            </w:r>
            <w:r>
              <w:rPr>
                <w:noProof/>
                <w:webHidden/>
              </w:rPr>
              <w:fldChar w:fldCharType="separate"/>
            </w:r>
            <w:r w:rsidR="00480D40">
              <w:rPr>
                <w:noProof/>
                <w:webHidden/>
              </w:rPr>
              <w:t>10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02" w:history="1">
            <w:r w:rsidR="006B5F1C" w:rsidRPr="00653262">
              <w:rPr>
                <w:rStyle w:val="Hyperlink"/>
                <w:noProof/>
              </w:rPr>
              <w:t>Preliminary Examinations</w:t>
            </w:r>
            <w:r w:rsidR="006B5F1C">
              <w:rPr>
                <w:noProof/>
                <w:webHidden/>
              </w:rPr>
              <w:tab/>
            </w:r>
            <w:r>
              <w:rPr>
                <w:noProof/>
                <w:webHidden/>
              </w:rPr>
              <w:fldChar w:fldCharType="begin"/>
            </w:r>
            <w:r w:rsidR="006B5F1C">
              <w:rPr>
                <w:noProof/>
                <w:webHidden/>
              </w:rPr>
              <w:instrText xml:space="preserve"> PAGEREF _Toc477896402 \h </w:instrText>
            </w:r>
            <w:r>
              <w:rPr>
                <w:noProof/>
                <w:webHidden/>
              </w:rPr>
            </w:r>
            <w:r>
              <w:rPr>
                <w:noProof/>
                <w:webHidden/>
              </w:rPr>
              <w:fldChar w:fldCharType="separate"/>
            </w:r>
            <w:r w:rsidR="00480D40">
              <w:rPr>
                <w:noProof/>
                <w:webHidden/>
              </w:rPr>
              <w:t>10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03" w:history="1">
            <w:r w:rsidR="006B5F1C" w:rsidRPr="00653262">
              <w:rPr>
                <w:rStyle w:val="Hyperlink"/>
                <w:noProof/>
              </w:rPr>
              <w:t>Evaluation &amp; Comparison of Bid</w:t>
            </w:r>
            <w:r w:rsidR="006B5F1C">
              <w:rPr>
                <w:noProof/>
                <w:webHidden/>
              </w:rPr>
              <w:tab/>
            </w:r>
            <w:r>
              <w:rPr>
                <w:noProof/>
                <w:webHidden/>
              </w:rPr>
              <w:fldChar w:fldCharType="begin"/>
            </w:r>
            <w:r w:rsidR="006B5F1C">
              <w:rPr>
                <w:noProof/>
                <w:webHidden/>
              </w:rPr>
              <w:instrText xml:space="preserve"> PAGEREF _Toc477896403 \h </w:instrText>
            </w:r>
            <w:r>
              <w:rPr>
                <w:noProof/>
                <w:webHidden/>
              </w:rPr>
            </w:r>
            <w:r>
              <w:rPr>
                <w:noProof/>
                <w:webHidden/>
              </w:rPr>
              <w:fldChar w:fldCharType="separate"/>
            </w:r>
            <w:r w:rsidR="00480D40">
              <w:rPr>
                <w:noProof/>
                <w:webHidden/>
              </w:rPr>
              <w:t>11</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04" w:history="1">
            <w:r w:rsidR="006B5F1C" w:rsidRPr="00653262">
              <w:rPr>
                <w:rStyle w:val="Hyperlink"/>
                <w:noProof/>
              </w:rPr>
              <w:t>Contacting the Procuring Agency</w:t>
            </w:r>
            <w:r w:rsidR="006B5F1C">
              <w:rPr>
                <w:noProof/>
                <w:webHidden/>
              </w:rPr>
              <w:tab/>
            </w:r>
            <w:r>
              <w:rPr>
                <w:noProof/>
                <w:webHidden/>
              </w:rPr>
              <w:fldChar w:fldCharType="begin"/>
            </w:r>
            <w:r w:rsidR="006B5F1C">
              <w:rPr>
                <w:noProof/>
                <w:webHidden/>
              </w:rPr>
              <w:instrText xml:space="preserve"> PAGEREF _Toc477896404 \h </w:instrText>
            </w:r>
            <w:r>
              <w:rPr>
                <w:noProof/>
                <w:webHidden/>
              </w:rPr>
            </w:r>
            <w:r>
              <w:rPr>
                <w:noProof/>
                <w:webHidden/>
              </w:rPr>
              <w:fldChar w:fldCharType="separate"/>
            </w:r>
            <w:r w:rsidR="00480D40">
              <w:rPr>
                <w:noProof/>
                <w:webHidden/>
              </w:rPr>
              <w:t>12</w:t>
            </w:r>
            <w:r>
              <w:rPr>
                <w:noProof/>
                <w:webHidden/>
              </w:rPr>
              <w:fldChar w:fldCharType="end"/>
            </w:r>
          </w:hyperlink>
        </w:p>
        <w:p w:rsidR="006B5F1C" w:rsidRDefault="003126CF">
          <w:pPr>
            <w:pStyle w:val="TOC2"/>
            <w:tabs>
              <w:tab w:val="right" w:leader="dot" w:pos="9350"/>
            </w:tabs>
            <w:rPr>
              <w:rFonts w:asciiTheme="minorHAnsi" w:eastAsiaTheme="minorEastAsia" w:hAnsiTheme="minorHAnsi"/>
              <w:noProof/>
              <w:sz w:val="22"/>
            </w:rPr>
          </w:pPr>
          <w:hyperlink w:anchor="_Toc477896405" w:history="1">
            <w:r w:rsidR="006B5F1C" w:rsidRPr="00653262">
              <w:rPr>
                <w:rStyle w:val="Hyperlink"/>
                <w:noProof/>
              </w:rPr>
              <w:t>F. AWARD OF CONTRACT</w:t>
            </w:r>
            <w:r w:rsidR="006B5F1C">
              <w:rPr>
                <w:noProof/>
                <w:webHidden/>
              </w:rPr>
              <w:tab/>
            </w:r>
            <w:r>
              <w:rPr>
                <w:noProof/>
                <w:webHidden/>
              </w:rPr>
              <w:fldChar w:fldCharType="begin"/>
            </w:r>
            <w:r w:rsidR="006B5F1C">
              <w:rPr>
                <w:noProof/>
                <w:webHidden/>
              </w:rPr>
              <w:instrText xml:space="preserve"> PAGEREF _Toc477896405 \h </w:instrText>
            </w:r>
            <w:r>
              <w:rPr>
                <w:noProof/>
                <w:webHidden/>
              </w:rPr>
            </w:r>
            <w:r>
              <w:rPr>
                <w:noProof/>
                <w:webHidden/>
              </w:rPr>
              <w:fldChar w:fldCharType="separate"/>
            </w:r>
            <w:r w:rsidR="00480D40">
              <w:rPr>
                <w:noProof/>
                <w:webHidden/>
              </w:rPr>
              <w:t>12</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06" w:history="1">
            <w:r w:rsidR="006B5F1C" w:rsidRPr="00653262">
              <w:rPr>
                <w:rStyle w:val="Hyperlink"/>
                <w:noProof/>
              </w:rPr>
              <w:t>Draft Agreement</w:t>
            </w:r>
            <w:r w:rsidR="006B5F1C">
              <w:rPr>
                <w:noProof/>
                <w:webHidden/>
              </w:rPr>
              <w:tab/>
            </w:r>
            <w:r>
              <w:rPr>
                <w:noProof/>
                <w:webHidden/>
              </w:rPr>
              <w:fldChar w:fldCharType="begin"/>
            </w:r>
            <w:r w:rsidR="006B5F1C">
              <w:rPr>
                <w:noProof/>
                <w:webHidden/>
              </w:rPr>
              <w:instrText xml:space="preserve"> PAGEREF _Toc477896406 \h </w:instrText>
            </w:r>
            <w:r>
              <w:rPr>
                <w:noProof/>
                <w:webHidden/>
              </w:rPr>
            </w:r>
            <w:r>
              <w:rPr>
                <w:noProof/>
                <w:webHidden/>
              </w:rPr>
              <w:fldChar w:fldCharType="separate"/>
            </w:r>
            <w:r w:rsidR="00480D40">
              <w:rPr>
                <w:noProof/>
                <w:webHidden/>
              </w:rPr>
              <w:t>12</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07" w:history="1">
            <w:r w:rsidR="006B5F1C" w:rsidRPr="00653262">
              <w:rPr>
                <w:rStyle w:val="Hyperlink"/>
                <w:noProof/>
              </w:rPr>
              <w:t>Procuring Agency’s Right to Accept / Reject any or all Bids</w:t>
            </w:r>
            <w:r w:rsidR="006B5F1C">
              <w:rPr>
                <w:noProof/>
                <w:webHidden/>
              </w:rPr>
              <w:tab/>
            </w:r>
            <w:r>
              <w:rPr>
                <w:noProof/>
                <w:webHidden/>
              </w:rPr>
              <w:fldChar w:fldCharType="begin"/>
            </w:r>
            <w:r w:rsidR="006B5F1C">
              <w:rPr>
                <w:noProof/>
                <w:webHidden/>
              </w:rPr>
              <w:instrText xml:space="preserve"> PAGEREF _Toc477896407 \h </w:instrText>
            </w:r>
            <w:r>
              <w:rPr>
                <w:noProof/>
                <w:webHidden/>
              </w:rPr>
            </w:r>
            <w:r>
              <w:rPr>
                <w:noProof/>
                <w:webHidden/>
              </w:rPr>
              <w:fldChar w:fldCharType="separate"/>
            </w:r>
            <w:r w:rsidR="00480D40">
              <w:rPr>
                <w:noProof/>
                <w:webHidden/>
              </w:rPr>
              <w:t>12</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08" w:history="1">
            <w:r w:rsidR="006B5F1C" w:rsidRPr="00653262">
              <w:rPr>
                <w:rStyle w:val="Hyperlink"/>
                <w:noProof/>
              </w:rPr>
              <w:t>Notification of Award</w:t>
            </w:r>
            <w:r w:rsidR="006B5F1C">
              <w:rPr>
                <w:noProof/>
                <w:webHidden/>
              </w:rPr>
              <w:tab/>
            </w:r>
            <w:r>
              <w:rPr>
                <w:noProof/>
                <w:webHidden/>
              </w:rPr>
              <w:fldChar w:fldCharType="begin"/>
            </w:r>
            <w:r w:rsidR="006B5F1C">
              <w:rPr>
                <w:noProof/>
                <w:webHidden/>
              </w:rPr>
              <w:instrText xml:space="preserve"> PAGEREF _Toc477896408 \h </w:instrText>
            </w:r>
            <w:r>
              <w:rPr>
                <w:noProof/>
                <w:webHidden/>
              </w:rPr>
            </w:r>
            <w:r>
              <w:rPr>
                <w:noProof/>
                <w:webHidden/>
              </w:rPr>
              <w:fldChar w:fldCharType="separate"/>
            </w:r>
            <w:r w:rsidR="00480D40">
              <w:rPr>
                <w:noProof/>
                <w:webHidden/>
              </w:rPr>
              <w:t>13</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09" w:history="1">
            <w:r w:rsidR="006B5F1C" w:rsidRPr="00653262">
              <w:rPr>
                <w:rStyle w:val="Hyperlink"/>
                <w:noProof/>
              </w:rPr>
              <w:t>Signing of the Contract</w:t>
            </w:r>
            <w:r w:rsidR="006B5F1C">
              <w:rPr>
                <w:noProof/>
                <w:webHidden/>
              </w:rPr>
              <w:tab/>
            </w:r>
            <w:r>
              <w:rPr>
                <w:noProof/>
                <w:webHidden/>
              </w:rPr>
              <w:fldChar w:fldCharType="begin"/>
            </w:r>
            <w:r w:rsidR="006B5F1C">
              <w:rPr>
                <w:noProof/>
                <w:webHidden/>
              </w:rPr>
              <w:instrText xml:space="preserve"> PAGEREF _Toc477896409 \h </w:instrText>
            </w:r>
            <w:r>
              <w:rPr>
                <w:noProof/>
                <w:webHidden/>
              </w:rPr>
            </w:r>
            <w:r>
              <w:rPr>
                <w:noProof/>
                <w:webHidden/>
              </w:rPr>
              <w:fldChar w:fldCharType="separate"/>
            </w:r>
            <w:r w:rsidR="00480D40">
              <w:rPr>
                <w:noProof/>
                <w:webHidden/>
              </w:rPr>
              <w:t>13</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10" w:history="1">
            <w:r w:rsidR="006B5F1C" w:rsidRPr="00653262">
              <w:rPr>
                <w:rStyle w:val="Hyperlink"/>
                <w:noProof/>
              </w:rPr>
              <w:t>Performance Security</w:t>
            </w:r>
            <w:r w:rsidR="006B5F1C">
              <w:rPr>
                <w:noProof/>
                <w:webHidden/>
              </w:rPr>
              <w:tab/>
            </w:r>
            <w:r>
              <w:rPr>
                <w:noProof/>
                <w:webHidden/>
              </w:rPr>
              <w:fldChar w:fldCharType="begin"/>
            </w:r>
            <w:r w:rsidR="006B5F1C">
              <w:rPr>
                <w:noProof/>
                <w:webHidden/>
              </w:rPr>
              <w:instrText xml:space="preserve"> PAGEREF _Toc477896410 \h </w:instrText>
            </w:r>
            <w:r>
              <w:rPr>
                <w:noProof/>
                <w:webHidden/>
              </w:rPr>
            </w:r>
            <w:r>
              <w:rPr>
                <w:noProof/>
                <w:webHidden/>
              </w:rPr>
              <w:fldChar w:fldCharType="separate"/>
            </w:r>
            <w:r w:rsidR="00480D40">
              <w:rPr>
                <w:noProof/>
                <w:webHidden/>
              </w:rPr>
              <w:t>13</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11" w:history="1">
            <w:r w:rsidR="006B5F1C" w:rsidRPr="00653262">
              <w:rPr>
                <w:rStyle w:val="Hyperlink"/>
                <w:noProof/>
              </w:rPr>
              <w:t>Corrupt or Fraudulent Practices</w:t>
            </w:r>
            <w:r w:rsidR="006B5F1C">
              <w:rPr>
                <w:noProof/>
                <w:webHidden/>
              </w:rPr>
              <w:tab/>
            </w:r>
            <w:r>
              <w:rPr>
                <w:noProof/>
                <w:webHidden/>
              </w:rPr>
              <w:fldChar w:fldCharType="begin"/>
            </w:r>
            <w:r w:rsidR="006B5F1C">
              <w:rPr>
                <w:noProof/>
                <w:webHidden/>
              </w:rPr>
              <w:instrText xml:space="preserve"> PAGEREF _Toc477896411 \h </w:instrText>
            </w:r>
            <w:r>
              <w:rPr>
                <w:noProof/>
                <w:webHidden/>
              </w:rPr>
            </w:r>
            <w:r>
              <w:rPr>
                <w:noProof/>
                <w:webHidden/>
              </w:rPr>
              <w:fldChar w:fldCharType="separate"/>
            </w:r>
            <w:r w:rsidR="00480D40">
              <w:rPr>
                <w:noProof/>
                <w:webHidden/>
              </w:rPr>
              <w:t>14</w:t>
            </w:r>
            <w:r>
              <w:rPr>
                <w:noProof/>
                <w:webHidden/>
              </w:rPr>
              <w:fldChar w:fldCharType="end"/>
            </w:r>
          </w:hyperlink>
        </w:p>
        <w:p w:rsidR="006B5F1C" w:rsidRDefault="003126CF">
          <w:pPr>
            <w:pStyle w:val="TOC1"/>
            <w:tabs>
              <w:tab w:val="right" w:leader="dot" w:pos="9350"/>
            </w:tabs>
            <w:rPr>
              <w:rFonts w:asciiTheme="minorHAnsi" w:eastAsiaTheme="minorEastAsia" w:hAnsiTheme="minorHAnsi"/>
              <w:noProof/>
              <w:sz w:val="22"/>
            </w:rPr>
          </w:pPr>
          <w:hyperlink w:anchor="_Toc477896412" w:history="1">
            <w:r w:rsidR="006B5F1C" w:rsidRPr="00653262">
              <w:rPr>
                <w:rStyle w:val="Hyperlink"/>
                <w:noProof/>
              </w:rPr>
              <w:t>GENERAL CONDITIONS OF THE CONTRACT</w:t>
            </w:r>
            <w:r w:rsidR="006B5F1C">
              <w:rPr>
                <w:noProof/>
                <w:webHidden/>
              </w:rPr>
              <w:tab/>
            </w:r>
            <w:r>
              <w:rPr>
                <w:noProof/>
                <w:webHidden/>
              </w:rPr>
              <w:fldChar w:fldCharType="begin"/>
            </w:r>
            <w:r w:rsidR="006B5F1C">
              <w:rPr>
                <w:noProof/>
                <w:webHidden/>
              </w:rPr>
              <w:instrText xml:space="preserve"> PAGEREF _Toc477896412 \h </w:instrText>
            </w:r>
            <w:r>
              <w:rPr>
                <w:noProof/>
                <w:webHidden/>
              </w:rPr>
            </w:r>
            <w:r>
              <w:rPr>
                <w:noProof/>
                <w:webHidden/>
              </w:rPr>
              <w:fldChar w:fldCharType="separate"/>
            </w:r>
            <w:r w:rsidR="00480D40">
              <w:rPr>
                <w:noProof/>
                <w:webHidden/>
              </w:rPr>
              <w:t>16</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13" w:history="1">
            <w:r w:rsidR="006B5F1C" w:rsidRPr="00653262">
              <w:rPr>
                <w:rStyle w:val="Hyperlink"/>
                <w:noProof/>
              </w:rPr>
              <w:t>Definitions</w:t>
            </w:r>
            <w:r w:rsidR="006B5F1C">
              <w:rPr>
                <w:noProof/>
                <w:webHidden/>
              </w:rPr>
              <w:tab/>
            </w:r>
            <w:r>
              <w:rPr>
                <w:noProof/>
                <w:webHidden/>
              </w:rPr>
              <w:fldChar w:fldCharType="begin"/>
            </w:r>
            <w:r w:rsidR="006B5F1C">
              <w:rPr>
                <w:noProof/>
                <w:webHidden/>
              </w:rPr>
              <w:instrText xml:space="preserve"> PAGEREF _Toc477896413 \h </w:instrText>
            </w:r>
            <w:r>
              <w:rPr>
                <w:noProof/>
                <w:webHidden/>
              </w:rPr>
            </w:r>
            <w:r>
              <w:rPr>
                <w:noProof/>
                <w:webHidden/>
              </w:rPr>
              <w:fldChar w:fldCharType="separate"/>
            </w:r>
            <w:r w:rsidR="00480D40">
              <w:rPr>
                <w:noProof/>
                <w:webHidden/>
              </w:rPr>
              <w:t>16</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14" w:history="1">
            <w:r w:rsidR="006B5F1C" w:rsidRPr="00653262">
              <w:rPr>
                <w:rStyle w:val="Hyperlink"/>
                <w:noProof/>
              </w:rPr>
              <w:t>Bid Bond</w:t>
            </w:r>
            <w:r w:rsidR="006B5F1C">
              <w:rPr>
                <w:noProof/>
                <w:webHidden/>
              </w:rPr>
              <w:tab/>
            </w:r>
            <w:r>
              <w:rPr>
                <w:noProof/>
                <w:webHidden/>
              </w:rPr>
              <w:fldChar w:fldCharType="begin"/>
            </w:r>
            <w:r w:rsidR="006B5F1C">
              <w:rPr>
                <w:noProof/>
                <w:webHidden/>
              </w:rPr>
              <w:instrText xml:space="preserve"> PAGEREF _Toc477896414 \h </w:instrText>
            </w:r>
            <w:r>
              <w:rPr>
                <w:noProof/>
                <w:webHidden/>
              </w:rPr>
            </w:r>
            <w:r>
              <w:rPr>
                <w:noProof/>
                <w:webHidden/>
              </w:rPr>
              <w:fldChar w:fldCharType="separate"/>
            </w:r>
            <w:r w:rsidR="00480D40">
              <w:rPr>
                <w:noProof/>
                <w:webHidden/>
              </w:rPr>
              <w:t>17</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15" w:history="1">
            <w:r w:rsidR="006B5F1C" w:rsidRPr="00653262">
              <w:rPr>
                <w:rStyle w:val="Hyperlink"/>
                <w:noProof/>
              </w:rPr>
              <w:t>Validity of Proposal</w:t>
            </w:r>
            <w:r w:rsidR="006B5F1C">
              <w:rPr>
                <w:noProof/>
                <w:webHidden/>
              </w:rPr>
              <w:tab/>
            </w:r>
            <w:r>
              <w:rPr>
                <w:noProof/>
                <w:webHidden/>
              </w:rPr>
              <w:fldChar w:fldCharType="begin"/>
            </w:r>
            <w:r w:rsidR="006B5F1C">
              <w:rPr>
                <w:noProof/>
                <w:webHidden/>
              </w:rPr>
              <w:instrText xml:space="preserve"> PAGEREF _Toc477896415 \h </w:instrText>
            </w:r>
            <w:r>
              <w:rPr>
                <w:noProof/>
                <w:webHidden/>
              </w:rPr>
            </w:r>
            <w:r>
              <w:rPr>
                <w:noProof/>
                <w:webHidden/>
              </w:rPr>
              <w:fldChar w:fldCharType="separate"/>
            </w:r>
            <w:r w:rsidR="00480D40">
              <w:rPr>
                <w:noProof/>
                <w:webHidden/>
              </w:rPr>
              <w:t>17</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16" w:history="1">
            <w:r w:rsidR="006B5F1C" w:rsidRPr="00653262">
              <w:rPr>
                <w:rStyle w:val="Hyperlink"/>
                <w:noProof/>
              </w:rPr>
              <w:t>Currency</w:t>
            </w:r>
            <w:r w:rsidR="006B5F1C">
              <w:rPr>
                <w:noProof/>
                <w:webHidden/>
              </w:rPr>
              <w:tab/>
            </w:r>
            <w:r>
              <w:rPr>
                <w:noProof/>
                <w:webHidden/>
              </w:rPr>
              <w:fldChar w:fldCharType="begin"/>
            </w:r>
            <w:r w:rsidR="006B5F1C">
              <w:rPr>
                <w:noProof/>
                <w:webHidden/>
              </w:rPr>
              <w:instrText xml:space="preserve"> PAGEREF _Toc477896416 \h </w:instrText>
            </w:r>
            <w:r>
              <w:rPr>
                <w:noProof/>
                <w:webHidden/>
              </w:rPr>
            </w:r>
            <w:r>
              <w:rPr>
                <w:noProof/>
                <w:webHidden/>
              </w:rPr>
              <w:fldChar w:fldCharType="separate"/>
            </w:r>
            <w:r w:rsidR="00480D40">
              <w:rPr>
                <w:noProof/>
                <w:webHidden/>
              </w:rPr>
              <w:t>17</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17" w:history="1">
            <w:r w:rsidR="006B5F1C" w:rsidRPr="00653262">
              <w:rPr>
                <w:rStyle w:val="Hyperlink"/>
                <w:noProof/>
              </w:rPr>
              <w:t>Withholding Tax, Sales Tax and other Taxes</w:t>
            </w:r>
            <w:r w:rsidR="006B5F1C">
              <w:rPr>
                <w:noProof/>
                <w:webHidden/>
              </w:rPr>
              <w:tab/>
            </w:r>
            <w:r>
              <w:rPr>
                <w:noProof/>
                <w:webHidden/>
              </w:rPr>
              <w:fldChar w:fldCharType="begin"/>
            </w:r>
            <w:r w:rsidR="006B5F1C">
              <w:rPr>
                <w:noProof/>
                <w:webHidden/>
              </w:rPr>
              <w:instrText xml:space="preserve"> PAGEREF _Toc477896417 \h </w:instrText>
            </w:r>
            <w:r>
              <w:rPr>
                <w:noProof/>
                <w:webHidden/>
              </w:rPr>
            </w:r>
            <w:r>
              <w:rPr>
                <w:noProof/>
                <w:webHidden/>
              </w:rPr>
              <w:fldChar w:fldCharType="separate"/>
            </w:r>
            <w:r w:rsidR="00480D40">
              <w:rPr>
                <w:noProof/>
                <w:webHidden/>
              </w:rPr>
              <w:t>17</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18" w:history="1">
            <w:r w:rsidR="006B5F1C" w:rsidRPr="00653262">
              <w:rPr>
                <w:rStyle w:val="Hyperlink"/>
                <w:noProof/>
              </w:rPr>
              <w:t>Stamp Duty</w:t>
            </w:r>
            <w:r w:rsidR="006B5F1C">
              <w:rPr>
                <w:noProof/>
                <w:webHidden/>
              </w:rPr>
              <w:tab/>
            </w:r>
            <w:r>
              <w:rPr>
                <w:noProof/>
                <w:webHidden/>
              </w:rPr>
              <w:fldChar w:fldCharType="begin"/>
            </w:r>
            <w:r w:rsidR="006B5F1C">
              <w:rPr>
                <w:noProof/>
                <w:webHidden/>
              </w:rPr>
              <w:instrText xml:space="preserve"> PAGEREF _Toc477896418 \h </w:instrText>
            </w:r>
            <w:r>
              <w:rPr>
                <w:noProof/>
                <w:webHidden/>
              </w:rPr>
            </w:r>
            <w:r>
              <w:rPr>
                <w:noProof/>
                <w:webHidden/>
              </w:rPr>
              <w:fldChar w:fldCharType="separate"/>
            </w:r>
            <w:r w:rsidR="00480D40">
              <w:rPr>
                <w:noProof/>
                <w:webHidden/>
              </w:rPr>
              <w:t>17</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19" w:history="1">
            <w:r w:rsidR="006B5F1C" w:rsidRPr="00653262">
              <w:rPr>
                <w:rStyle w:val="Hyperlink"/>
                <w:noProof/>
              </w:rPr>
              <w:t>OEM Relationships &amp; Warranties</w:t>
            </w:r>
            <w:r w:rsidR="006B5F1C">
              <w:rPr>
                <w:noProof/>
                <w:webHidden/>
              </w:rPr>
              <w:tab/>
            </w:r>
            <w:r>
              <w:rPr>
                <w:noProof/>
                <w:webHidden/>
              </w:rPr>
              <w:fldChar w:fldCharType="begin"/>
            </w:r>
            <w:r w:rsidR="006B5F1C">
              <w:rPr>
                <w:noProof/>
                <w:webHidden/>
              </w:rPr>
              <w:instrText xml:space="preserve"> PAGEREF _Toc477896419 \h </w:instrText>
            </w:r>
            <w:r>
              <w:rPr>
                <w:noProof/>
                <w:webHidden/>
              </w:rPr>
            </w:r>
            <w:r>
              <w:rPr>
                <w:noProof/>
                <w:webHidden/>
              </w:rPr>
              <w:fldChar w:fldCharType="separate"/>
            </w:r>
            <w:r w:rsidR="00480D40">
              <w:rPr>
                <w:noProof/>
                <w:webHidden/>
              </w:rPr>
              <w:t>17</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20" w:history="1">
            <w:r w:rsidR="006B5F1C" w:rsidRPr="00653262">
              <w:rPr>
                <w:rStyle w:val="Hyperlink"/>
                <w:noProof/>
              </w:rPr>
              <w:t>Supply Capabilities</w:t>
            </w:r>
            <w:r w:rsidR="006B5F1C">
              <w:rPr>
                <w:noProof/>
                <w:webHidden/>
              </w:rPr>
              <w:tab/>
            </w:r>
            <w:r>
              <w:rPr>
                <w:noProof/>
                <w:webHidden/>
              </w:rPr>
              <w:fldChar w:fldCharType="begin"/>
            </w:r>
            <w:r w:rsidR="006B5F1C">
              <w:rPr>
                <w:noProof/>
                <w:webHidden/>
              </w:rPr>
              <w:instrText xml:space="preserve"> PAGEREF _Toc477896420 \h </w:instrText>
            </w:r>
            <w:r>
              <w:rPr>
                <w:noProof/>
                <w:webHidden/>
              </w:rPr>
            </w:r>
            <w:r>
              <w:rPr>
                <w:noProof/>
                <w:webHidden/>
              </w:rPr>
              <w:fldChar w:fldCharType="separate"/>
            </w:r>
            <w:r w:rsidR="00480D40">
              <w:rPr>
                <w:noProof/>
                <w:webHidden/>
              </w:rPr>
              <w:t>18</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21" w:history="1">
            <w:r w:rsidR="006B5F1C" w:rsidRPr="00653262">
              <w:rPr>
                <w:rStyle w:val="Hyperlink"/>
                <w:noProof/>
              </w:rPr>
              <w:t>Compliance to Quality Service</w:t>
            </w:r>
            <w:r w:rsidR="006B5F1C">
              <w:rPr>
                <w:noProof/>
                <w:webHidden/>
              </w:rPr>
              <w:tab/>
            </w:r>
            <w:r>
              <w:rPr>
                <w:noProof/>
                <w:webHidden/>
              </w:rPr>
              <w:fldChar w:fldCharType="begin"/>
            </w:r>
            <w:r w:rsidR="006B5F1C">
              <w:rPr>
                <w:noProof/>
                <w:webHidden/>
              </w:rPr>
              <w:instrText xml:space="preserve"> PAGEREF _Toc477896421 \h </w:instrText>
            </w:r>
            <w:r>
              <w:rPr>
                <w:noProof/>
                <w:webHidden/>
              </w:rPr>
            </w:r>
            <w:r>
              <w:rPr>
                <w:noProof/>
                <w:webHidden/>
              </w:rPr>
              <w:fldChar w:fldCharType="separate"/>
            </w:r>
            <w:r w:rsidR="00480D40">
              <w:rPr>
                <w:noProof/>
                <w:webHidden/>
              </w:rPr>
              <w:t>18</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22" w:history="1">
            <w:r w:rsidR="006B5F1C" w:rsidRPr="00653262">
              <w:rPr>
                <w:rStyle w:val="Hyperlink"/>
                <w:noProof/>
              </w:rPr>
              <w:t>Financial Capabilities</w:t>
            </w:r>
            <w:r w:rsidR="006B5F1C">
              <w:rPr>
                <w:noProof/>
                <w:webHidden/>
              </w:rPr>
              <w:tab/>
            </w:r>
            <w:r>
              <w:rPr>
                <w:noProof/>
                <w:webHidden/>
              </w:rPr>
              <w:fldChar w:fldCharType="begin"/>
            </w:r>
            <w:r w:rsidR="006B5F1C">
              <w:rPr>
                <w:noProof/>
                <w:webHidden/>
              </w:rPr>
              <w:instrText xml:space="preserve"> PAGEREF _Toc477896422 \h </w:instrText>
            </w:r>
            <w:r>
              <w:rPr>
                <w:noProof/>
                <w:webHidden/>
              </w:rPr>
            </w:r>
            <w:r>
              <w:rPr>
                <w:noProof/>
                <w:webHidden/>
              </w:rPr>
              <w:fldChar w:fldCharType="separate"/>
            </w:r>
            <w:r w:rsidR="00480D40">
              <w:rPr>
                <w:noProof/>
                <w:webHidden/>
              </w:rPr>
              <w:t>18</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23" w:history="1">
            <w:r w:rsidR="006B5F1C" w:rsidRPr="00653262">
              <w:rPr>
                <w:rStyle w:val="Hyperlink"/>
                <w:noProof/>
              </w:rPr>
              <w:t>Liquidated Damages</w:t>
            </w:r>
            <w:r w:rsidR="006B5F1C">
              <w:rPr>
                <w:noProof/>
                <w:webHidden/>
              </w:rPr>
              <w:tab/>
            </w:r>
            <w:r>
              <w:rPr>
                <w:noProof/>
                <w:webHidden/>
              </w:rPr>
              <w:fldChar w:fldCharType="begin"/>
            </w:r>
            <w:r w:rsidR="006B5F1C">
              <w:rPr>
                <w:noProof/>
                <w:webHidden/>
              </w:rPr>
              <w:instrText xml:space="preserve"> PAGEREF _Toc477896423 \h </w:instrText>
            </w:r>
            <w:r>
              <w:rPr>
                <w:noProof/>
                <w:webHidden/>
              </w:rPr>
            </w:r>
            <w:r>
              <w:rPr>
                <w:noProof/>
                <w:webHidden/>
              </w:rPr>
              <w:fldChar w:fldCharType="separate"/>
            </w:r>
            <w:r w:rsidR="00480D40">
              <w:rPr>
                <w:noProof/>
                <w:webHidden/>
              </w:rPr>
              <w:t>18</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24" w:history="1">
            <w:r w:rsidR="006B5F1C" w:rsidRPr="00653262">
              <w:rPr>
                <w:rStyle w:val="Hyperlink"/>
                <w:noProof/>
              </w:rPr>
              <w:t>Delivery / Installation Times</w:t>
            </w:r>
            <w:r w:rsidR="006B5F1C">
              <w:rPr>
                <w:noProof/>
                <w:webHidden/>
              </w:rPr>
              <w:tab/>
            </w:r>
            <w:r>
              <w:rPr>
                <w:noProof/>
                <w:webHidden/>
              </w:rPr>
              <w:fldChar w:fldCharType="begin"/>
            </w:r>
            <w:r w:rsidR="006B5F1C">
              <w:rPr>
                <w:noProof/>
                <w:webHidden/>
              </w:rPr>
              <w:instrText xml:space="preserve"> PAGEREF _Toc477896424 \h </w:instrText>
            </w:r>
            <w:r>
              <w:rPr>
                <w:noProof/>
                <w:webHidden/>
              </w:rPr>
            </w:r>
            <w:r>
              <w:rPr>
                <w:noProof/>
                <w:webHidden/>
              </w:rPr>
              <w:fldChar w:fldCharType="separate"/>
            </w:r>
            <w:r w:rsidR="00480D40">
              <w:rPr>
                <w:noProof/>
                <w:webHidden/>
              </w:rPr>
              <w:t>18</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25" w:history="1">
            <w:r w:rsidR="006B5F1C" w:rsidRPr="00653262">
              <w:rPr>
                <w:rStyle w:val="Hyperlink"/>
                <w:noProof/>
              </w:rPr>
              <w:t>Earnest Money</w:t>
            </w:r>
            <w:r w:rsidR="006B5F1C">
              <w:rPr>
                <w:noProof/>
                <w:webHidden/>
              </w:rPr>
              <w:tab/>
            </w:r>
            <w:r>
              <w:rPr>
                <w:noProof/>
                <w:webHidden/>
              </w:rPr>
              <w:fldChar w:fldCharType="begin"/>
            </w:r>
            <w:r w:rsidR="006B5F1C">
              <w:rPr>
                <w:noProof/>
                <w:webHidden/>
              </w:rPr>
              <w:instrText xml:space="preserve"> PAGEREF _Toc477896425 \h </w:instrText>
            </w:r>
            <w:r>
              <w:rPr>
                <w:noProof/>
                <w:webHidden/>
              </w:rPr>
            </w:r>
            <w:r>
              <w:rPr>
                <w:noProof/>
                <w:webHidden/>
              </w:rPr>
              <w:fldChar w:fldCharType="separate"/>
            </w:r>
            <w:r w:rsidR="00480D40">
              <w:rPr>
                <w:noProof/>
                <w:webHidden/>
              </w:rPr>
              <w:t>18</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26" w:history="1">
            <w:r w:rsidR="006B5F1C" w:rsidRPr="00653262">
              <w:rPr>
                <w:rStyle w:val="Hyperlink"/>
                <w:noProof/>
              </w:rPr>
              <w:t>Bank Security</w:t>
            </w:r>
            <w:r w:rsidR="006B5F1C">
              <w:rPr>
                <w:noProof/>
                <w:webHidden/>
              </w:rPr>
              <w:tab/>
            </w:r>
            <w:r>
              <w:rPr>
                <w:noProof/>
                <w:webHidden/>
              </w:rPr>
              <w:fldChar w:fldCharType="begin"/>
            </w:r>
            <w:r w:rsidR="006B5F1C">
              <w:rPr>
                <w:noProof/>
                <w:webHidden/>
              </w:rPr>
              <w:instrText xml:space="preserve"> PAGEREF _Toc477896426 \h </w:instrText>
            </w:r>
            <w:r>
              <w:rPr>
                <w:noProof/>
                <w:webHidden/>
              </w:rPr>
            </w:r>
            <w:r>
              <w:rPr>
                <w:noProof/>
                <w:webHidden/>
              </w:rPr>
              <w:fldChar w:fldCharType="separate"/>
            </w:r>
            <w:r w:rsidR="00480D40">
              <w:rPr>
                <w:noProof/>
                <w:webHidden/>
              </w:rPr>
              <w:t>18</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27" w:history="1">
            <w:r w:rsidR="006B5F1C" w:rsidRPr="00653262">
              <w:rPr>
                <w:rStyle w:val="Hyperlink"/>
                <w:noProof/>
              </w:rPr>
              <w:t>Evaluation Criteria</w:t>
            </w:r>
            <w:r w:rsidR="006B5F1C">
              <w:rPr>
                <w:noProof/>
                <w:webHidden/>
              </w:rPr>
              <w:tab/>
            </w:r>
            <w:r>
              <w:rPr>
                <w:noProof/>
                <w:webHidden/>
              </w:rPr>
              <w:fldChar w:fldCharType="begin"/>
            </w:r>
            <w:r w:rsidR="006B5F1C">
              <w:rPr>
                <w:noProof/>
                <w:webHidden/>
              </w:rPr>
              <w:instrText xml:space="preserve"> PAGEREF _Toc477896427 \h </w:instrText>
            </w:r>
            <w:r>
              <w:rPr>
                <w:noProof/>
                <w:webHidden/>
              </w:rPr>
            </w:r>
            <w:r>
              <w:rPr>
                <w:noProof/>
                <w:webHidden/>
              </w:rPr>
              <w:fldChar w:fldCharType="separate"/>
            </w:r>
            <w:r w:rsidR="00480D40">
              <w:rPr>
                <w:noProof/>
                <w:webHidden/>
              </w:rPr>
              <w:t>19</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28" w:history="1">
            <w:r w:rsidR="006B5F1C" w:rsidRPr="00653262">
              <w:rPr>
                <w:rStyle w:val="Hyperlink"/>
                <w:noProof/>
              </w:rPr>
              <w:t>Conditional Tenders</w:t>
            </w:r>
            <w:r w:rsidR="006B5F1C">
              <w:rPr>
                <w:noProof/>
                <w:webHidden/>
              </w:rPr>
              <w:tab/>
            </w:r>
            <w:r>
              <w:rPr>
                <w:noProof/>
                <w:webHidden/>
              </w:rPr>
              <w:fldChar w:fldCharType="begin"/>
            </w:r>
            <w:r w:rsidR="006B5F1C">
              <w:rPr>
                <w:noProof/>
                <w:webHidden/>
              </w:rPr>
              <w:instrText xml:space="preserve"> PAGEREF _Toc477896428 \h </w:instrText>
            </w:r>
            <w:r>
              <w:rPr>
                <w:noProof/>
                <w:webHidden/>
              </w:rPr>
            </w:r>
            <w:r>
              <w:rPr>
                <w:noProof/>
                <w:webHidden/>
              </w:rPr>
              <w:fldChar w:fldCharType="separate"/>
            </w:r>
            <w:r w:rsidR="00480D40">
              <w:rPr>
                <w:noProof/>
                <w:webHidden/>
              </w:rPr>
              <w:t>19</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29" w:history="1">
            <w:r w:rsidR="006B5F1C" w:rsidRPr="00653262">
              <w:rPr>
                <w:rStyle w:val="Hyperlink"/>
                <w:noProof/>
              </w:rPr>
              <w:t>Scope of Work</w:t>
            </w:r>
            <w:r w:rsidR="006B5F1C">
              <w:rPr>
                <w:noProof/>
                <w:webHidden/>
              </w:rPr>
              <w:tab/>
            </w:r>
            <w:r>
              <w:rPr>
                <w:noProof/>
                <w:webHidden/>
              </w:rPr>
              <w:fldChar w:fldCharType="begin"/>
            </w:r>
            <w:r w:rsidR="006B5F1C">
              <w:rPr>
                <w:noProof/>
                <w:webHidden/>
              </w:rPr>
              <w:instrText xml:space="preserve"> PAGEREF _Toc477896429 \h </w:instrText>
            </w:r>
            <w:r>
              <w:rPr>
                <w:noProof/>
                <w:webHidden/>
              </w:rPr>
            </w:r>
            <w:r>
              <w:rPr>
                <w:noProof/>
                <w:webHidden/>
              </w:rPr>
              <w:fldChar w:fldCharType="separate"/>
            </w:r>
            <w:r w:rsidR="00480D40">
              <w:rPr>
                <w:noProof/>
                <w:webHidden/>
              </w:rPr>
              <w:t>19</w:t>
            </w:r>
            <w:r>
              <w:rPr>
                <w:noProof/>
                <w:webHidden/>
              </w:rPr>
              <w:fldChar w:fldCharType="end"/>
            </w:r>
          </w:hyperlink>
        </w:p>
        <w:p w:rsidR="006B5F1C" w:rsidRDefault="003126CF">
          <w:pPr>
            <w:pStyle w:val="TOC1"/>
            <w:tabs>
              <w:tab w:val="right" w:leader="dot" w:pos="9350"/>
            </w:tabs>
            <w:rPr>
              <w:rFonts w:asciiTheme="minorHAnsi" w:eastAsiaTheme="minorEastAsia" w:hAnsiTheme="minorHAnsi"/>
              <w:noProof/>
              <w:sz w:val="22"/>
            </w:rPr>
          </w:pPr>
          <w:hyperlink w:anchor="_Toc477896430" w:history="1">
            <w:r w:rsidR="006B5F1C" w:rsidRPr="00653262">
              <w:rPr>
                <w:rStyle w:val="Hyperlink"/>
                <w:b/>
                <w:noProof/>
              </w:rPr>
              <w:t>BID DATA SHEET</w:t>
            </w:r>
            <w:r w:rsidR="006B5F1C">
              <w:rPr>
                <w:noProof/>
                <w:webHidden/>
              </w:rPr>
              <w:tab/>
            </w:r>
            <w:r>
              <w:rPr>
                <w:noProof/>
                <w:webHidden/>
              </w:rPr>
              <w:fldChar w:fldCharType="begin"/>
            </w:r>
            <w:r w:rsidR="006B5F1C">
              <w:rPr>
                <w:noProof/>
                <w:webHidden/>
              </w:rPr>
              <w:instrText xml:space="preserve"> PAGEREF _Toc477896430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31" w:history="1">
            <w:r w:rsidR="006B5F1C" w:rsidRPr="00653262">
              <w:rPr>
                <w:rStyle w:val="Hyperlink"/>
                <w:noProof/>
              </w:rPr>
              <w:t>Procuring Agency</w:t>
            </w:r>
            <w:r w:rsidR="006B5F1C">
              <w:rPr>
                <w:noProof/>
                <w:webHidden/>
              </w:rPr>
              <w:tab/>
            </w:r>
            <w:r>
              <w:rPr>
                <w:noProof/>
                <w:webHidden/>
              </w:rPr>
              <w:fldChar w:fldCharType="begin"/>
            </w:r>
            <w:r w:rsidR="006B5F1C">
              <w:rPr>
                <w:noProof/>
                <w:webHidden/>
              </w:rPr>
              <w:instrText xml:space="preserve"> PAGEREF _Toc477896431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32" w:history="1">
            <w:r w:rsidR="006B5F1C" w:rsidRPr="00653262">
              <w:rPr>
                <w:rStyle w:val="Hyperlink"/>
                <w:noProof/>
              </w:rPr>
              <w:t>Mode of Tendering</w:t>
            </w:r>
            <w:r w:rsidR="006B5F1C">
              <w:rPr>
                <w:noProof/>
                <w:webHidden/>
              </w:rPr>
              <w:tab/>
            </w:r>
            <w:r>
              <w:rPr>
                <w:noProof/>
                <w:webHidden/>
              </w:rPr>
              <w:fldChar w:fldCharType="begin"/>
            </w:r>
            <w:r w:rsidR="006B5F1C">
              <w:rPr>
                <w:noProof/>
                <w:webHidden/>
              </w:rPr>
              <w:instrText xml:space="preserve"> PAGEREF _Toc477896432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33" w:history="1">
            <w:r w:rsidR="006B5F1C" w:rsidRPr="00653262">
              <w:rPr>
                <w:rStyle w:val="Hyperlink"/>
                <w:noProof/>
              </w:rPr>
              <w:t>Website</w:t>
            </w:r>
            <w:r w:rsidR="006B5F1C">
              <w:rPr>
                <w:noProof/>
                <w:webHidden/>
              </w:rPr>
              <w:tab/>
            </w:r>
            <w:r>
              <w:rPr>
                <w:noProof/>
                <w:webHidden/>
              </w:rPr>
              <w:fldChar w:fldCharType="begin"/>
            </w:r>
            <w:r w:rsidR="006B5F1C">
              <w:rPr>
                <w:noProof/>
                <w:webHidden/>
              </w:rPr>
              <w:instrText xml:space="preserve"> PAGEREF _Toc477896433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34" w:history="1">
            <w:r w:rsidR="006B5F1C" w:rsidRPr="00653262">
              <w:rPr>
                <w:rStyle w:val="Hyperlink"/>
                <w:noProof/>
              </w:rPr>
              <w:t>Tender Subject</w:t>
            </w:r>
            <w:r w:rsidR="006B5F1C">
              <w:rPr>
                <w:noProof/>
                <w:webHidden/>
              </w:rPr>
              <w:tab/>
            </w:r>
            <w:r>
              <w:rPr>
                <w:noProof/>
                <w:webHidden/>
              </w:rPr>
              <w:fldChar w:fldCharType="begin"/>
            </w:r>
            <w:r w:rsidR="006B5F1C">
              <w:rPr>
                <w:noProof/>
                <w:webHidden/>
              </w:rPr>
              <w:instrText xml:space="preserve"> PAGEREF _Toc477896434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35" w:history="1">
            <w:r w:rsidR="006B5F1C" w:rsidRPr="00653262">
              <w:rPr>
                <w:rStyle w:val="Hyperlink"/>
                <w:noProof/>
              </w:rPr>
              <w:t>Method of Procurement</w:t>
            </w:r>
            <w:r w:rsidR="006B5F1C">
              <w:rPr>
                <w:noProof/>
                <w:webHidden/>
              </w:rPr>
              <w:tab/>
            </w:r>
            <w:r>
              <w:rPr>
                <w:noProof/>
                <w:webHidden/>
              </w:rPr>
              <w:fldChar w:fldCharType="begin"/>
            </w:r>
            <w:r w:rsidR="006B5F1C">
              <w:rPr>
                <w:noProof/>
                <w:webHidden/>
              </w:rPr>
              <w:instrText xml:space="preserve"> PAGEREF _Toc477896435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36" w:history="1">
            <w:r w:rsidR="006B5F1C" w:rsidRPr="00653262">
              <w:rPr>
                <w:rStyle w:val="Hyperlink"/>
                <w:noProof/>
              </w:rPr>
              <w:t>Source of Funds</w:t>
            </w:r>
            <w:r w:rsidR="006B5F1C">
              <w:rPr>
                <w:noProof/>
                <w:webHidden/>
              </w:rPr>
              <w:tab/>
            </w:r>
            <w:r>
              <w:rPr>
                <w:noProof/>
                <w:webHidden/>
              </w:rPr>
              <w:fldChar w:fldCharType="begin"/>
            </w:r>
            <w:r w:rsidR="006B5F1C">
              <w:rPr>
                <w:noProof/>
                <w:webHidden/>
              </w:rPr>
              <w:instrText xml:space="preserve"> PAGEREF _Toc477896436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37" w:history="1">
            <w:r w:rsidR="006B5F1C" w:rsidRPr="00653262">
              <w:rPr>
                <w:rStyle w:val="Hyperlink"/>
                <w:noProof/>
              </w:rPr>
              <w:t>Address</w:t>
            </w:r>
            <w:r w:rsidR="006B5F1C">
              <w:rPr>
                <w:noProof/>
                <w:webHidden/>
              </w:rPr>
              <w:tab/>
            </w:r>
            <w:r>
              <w:rPr>
                <w:noProof/>
                <w:webHidden/>
              </w:rPr>
              <w:fldChar w:fldCharType="begin"/>
            </w:r>
            <w:r w:rsidR="006B5F1C">
              <w:rPr>
                <w:noProof/>
                <w:webHidden/>
              </w:rPr>
              <w:instrText xml:space="preserve"> PAGEREF _Toc477896437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38" w:history="1">
            <w:r w:rsidR="006B5F1C" w:rsidRPr="00653262">
              <w:rPr>
                <w:rStyle w:val="Hyperlink"/>
                <w:noProof/>
              </w:rPr>
              <w:t>Language</w:t>
            </w:r>
            <w:r w:rsidR="006B5F1C">
              <w:rPr>
                <w:noProof/>
                <w:webHidden/>
              </w:rPr>
              <w:tab/>
            </w:r>
            <w:r>
              <w:rPr>
                <w:noProof/>
                <w:webHidden/>
              </w:rPr>
              <w:fldChar w:fldCharType="begin"/>
            </w:r>
            <w:r w:rsidR="006B5F1C">
              <w:rPr>
                <w:noProof/>
                <w:webHidden/>
              </w:rPr>
              <w:instrText xml:space="preserve"> PAGEREF _Toc477896438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39" w:history="1">
            <w:r w:rsidR="006B5F1C" w:rsidRPr="00653262">
              <w:rPr>
                <w:rStyle w:val="Hyperlink"/>
                <w:noProof/>
              </w:rPr>
              <w:t>Taxes</w:t>
            </w:r>
            <w:r w:rsidR="006B5F1C">
              <w:rPr>
                <w:noProof/>
                <w:webHidden/>
              </w:rPr>
              <w:tab/>
            </w:r>
            <w:r>
              <w:rPr>
                <w:noProof/>
                <w:webHidden/>
              </w:rPr>
              <w:fldChar w:fldCharType="begin"/>
            </w:r>
            <w:r w:rsidR="006B5F1C">
              <w:rPr>
                <w:noProof/>
                <w:webHidden/>
              </w:rPr>
              <w:instrText xml:space="preserve"> PAGEREF _Toc477896439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40" w:history="1">
            <w:r w:rsidR="006B5F1C" w:rsidRPr="00653262">
              <w:rPr>
                <w:rStyle w:val="Hyperlink"/>
                <w:noProof/>
              </w:rPr>
              <w:t>Price</w:t>
            </w:r>
            <w:r w:rsidR="006B5F1C">
              <w:rPr>
                <w:noProof/>
                <w:webHidden/>
              </w:rPr>
              <w:tab/>
            </w:r>
            <w:r>
              <w:rPr>
                <w:noProof/>
                <w:webHidden/>
              </w:rPr>
              <w:fldChar w:fldCharType="begin"/>
            </w:r>
            <w:r w:rsidR="006B5F1C">
              <w:rPr>
                <w:noProof/>
                <w:webHidden/>
              </w:rPr>
              <w:instrText xml:space="preserve"> PAGEREF _Toc477896440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41" w:history="1">
            <w:r w:rsidR="006B5F1C" w:rsidRPr="00653262">
              <w:rPr>
                <w:rStyle w:val="Hyperlink"/>
                <w:noProof/>
              </w:rPr>
              <w:t>Bid Security / Earnest Money</w:t>
            </w:r>
            <w:r w:rsidR="006B5F1C">
              <w:rPr>
                <w:noProof/>
                <w:webHidden/>
              </w:rPr>
              <w:tab/>
            </w:r>
            <w:r>
              <w:rPr>
                <w:noProof/>
                <w:webHidden/>
              </w:rPr>
              <w:fldChar w:fldCharType="begin"/>
            </w:r>
            <w:r w:rsidR="006B5F1C">
              <w:rPr>
                <w:noProof/>
                <w:webHidden/>
              </w:rPr>
              <w:instrText xml:space="preserve"> PAGEREF _Toc477896441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42" w:history="1">
            <w:r w:rsidR="006B5F1C" w:rsidRPr="00653262">
              <w:rPr>
                <w:rStyle w:val="Hyperlink"/>
                <w:noProof/>
              </w:rPr>
              <w:t>Bid Validity</w:t>
            </w:r>
            <w:r w:rsidR="006B5F1C">
              <w:rPr>
                <w:noProof/>
                <w:webHidden/>
              </w:rPr>
              <w:tab/>
            </w:r>
            <w:r>
              <w:rPr>
                <w:noProof/>
                <w:webHidden/>
              </w:rPr>
              <w:fldChar w:fldCharType="begin"/>
            </w:r>
            <w:r w:rsidR="006B5F1C">
              <w:rPr>
                <w:noProof/>
                <w:webHidden/>
              </w:rPr>
              <w:instrText xml:space="preserve"> PAGEREF _Toc477896442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43" w:history="1">
            <w:r w:rsidR="006B5F1C" w:rsidRPr="00653262">
              <w:rPr>
                <w:rStyle w:val="Hyperlink"/>
                <w:noProof/>
              </w:rPr>
              <w:t>Method of Submission</w:t>
            </w:r>
            <w:r w:rsidR="006B5F1C">
              <w:rPr>
                <w:noProof/>
                <w:webHidden/>
              </w:rPr>
              <w:tab/>
            </w:r>
            <w:r>
              <w:rPr>
                <w:noProof/>
                <w:webHidden/>
              </w:rPr>
              <w:fldChar w:fldCharType="begin"/>
            </w:r>
            <w:r w:rsidR="006B5F1C">
              <w:rPr>
                <w:noProof/>
                <w:webHidden/>
              </w:rPr>
              <w:instrText xml:space="preserve"> PAGEREF _Toc477896443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44" w:history="1">
            <w:r w:rsidR="006B5F1C" w:rsidRPr="00653262">
              <w:rPr>
                <w:rStyle w:val="Hyperlink"/>
                <w:noProof/>
              </w:rPr>
              <w:t>Address for Submission</w:t>
            </w:r>
            <w:r w:rsidR="006B5F1C">
              <w:rPr>
                <w:noProof/>
                <w:webHidden/>
              </w:rPr>
              <w:tab/>
            </w:r>
            <w:r>
              <w:rPr>
                <w:noProof/>
                <w:webHidden/>
              </w:rPr>
              <w:fldChar w:fldCharType="begin"/>
            </w:r>
            <w:r w:rsidR="006B5F1C">
              <w:rPr>
                <w:noProof/>
                <w:webHidden/>
              </w:rPr>
              <w:instrText xml:space="preserve"> PAGEREF _Toc477896444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45" w:history="1">
            <w:r w:rsidR="006B5F1C" w:rsidRPr="00653262">
              <w:rPr>
                <w:rStyle w:val="Hyperlink"/>
                <w:noProof/>
              </w:rPr>
              <w:t>Last date for collection of Bidding Documents</w:t>
            </w:r>
            <w:r w:rsidR="006B5F1C">
              <w:rPr>
                <w:noProof/>
                <w:webHidden/>
              </w:rPr>
              <w:tab/>
            </w:r>
            <w:r>
              <w:rPr>
                <w:noProof/>
                <w:webHidden/>
              </w:rPr>
              <w:fldChar w:fldCharType="begin"/>
            </w:r>
            <w:r w:rsidR="006B5F1C">
              <w:rPr>
                <w:noProof/>
                <w:webHidden/>
              </w:rPr>
              <w:instrText xml:space="preserve"> PAGEREF _Toc477896445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46" w:history="1">
            <w:r w:rsidR="006B5F1C" w:rsidRPr="00653262">
              <w:rPr>
                <w:rStyle w:val="Hyperlink"/>
                <w:noProof/>
              </w:rPr>
              <w:t>Last Date for submission of tender documents</w:t>
            </w:r>
            <w:r w:rsidR="006B5F1C">
              <w:rPr>
                <w:noProof/>
                <w:webHidden/>
              </w:rPr>
              <w:tab/>
            </w:r>
            <w:r>
              <w:rPr>
                <w:noProof/>
                <w:webHidden/>
              </w:rPr>
              <w:fldChar w:fldCharType="begin"/>
            </w:r>
            <w:r w:rsidR="006B5F1C">
              <w:rPr>
                <w:noProof/>
                <w:webHidden/>
              </w:rPr>
              <w:instrText xml:space="preserve"> PAGEREF _Toc477896446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47" w:history="1">
            <w:r w:rsidR="006B5F1C" w:rsidRPr="00653262">
              <w:rPr>
                <w:rStyle w:val="Hyperlink"/>
                <w:noProof/>
              </w:rPr>
              <w:t>Address, date and time for opening of the bid</w:t>
            </w:r>
            <w:r w:rsidR="006B5F1C">
              <w:rPr>
                <w:noProof/>
                <w:webHidden/>
              </w:rPr>
              <w:tab/>
            </w:r>
            <w:r>
              <w:rPr>
                <w:noProof/>
                <w:webHidden/>
              </w:rPr>
              <w:fldChar w:fldCharType="begin"/>
            </w:r>
            <w:r w:rsidR="006B5F1C">
              <w:rPr>
                <w:noProof/>
                <w:webHidden/>
              </w:rPr>
              <w:instrText xml:space="preserve"> PAGEREF _Toc477896447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48" w:history="1">
            <w:r w:rsidR="006B5F1C" w:rsidRPr="00653262">
              <w:rPr>
                <w:rStyle w:val="Hyperlink"/>
                <w:noProof/>
              </w:rPr>
              <w:t>Evaluation Criteria</w:t>
            </w:r>
            <w:r w:rsidR="006B5F1C">
              <w:rPr>
                <w:noProof/>
                <w:webHidden/>
              </w:rPr>
              <w:tab/>
            </w:r>
            <w:r>
              <w:rPr>
                <w:noProof/>
                <w:webHidden/>
              </w:rPr>
              <w:fldChar w:fldCharType="begin"/>
            </w:r>
            <w:r w:rsidR="006B5F1C">
              <w:rPr>
                <w:noProof/>
                <w:webHidden/>
              </w:rPr>
              <w:instrText xml:space="preserve"> PAGEREF _Toc477896448 \h </w:instrText>
            </w:r>
            <w:r>
              <w:rPr>
                <w:noProof/>
                <w:webHidden/>
              </w:rPr>
            </w:r>
            <w:r>
              <w:rPr>
                <w:noProof/>
                <w:webHidden/>
              </w:rPr>
              <w:fldChar w:fldCharType="separate"/>
            </w:r>
            <w:r w:rsidR="00480D40">
              <w:rPr>
                <w:noProof/>
                <w:webHidden/>
              </w:rPr>
              <w:t>20</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49" w:history="1">
            <w:r w:rsidR="006B5F1C" w:rsidRPr="00653262">
              <w:rPr>
                <w:rStyle w:val="Hyperlink"/>
                <w:noProof/>
              </w:rPr>
              <w:t>Evaluation Criteria</w:t>
            </w:r>
            <w:r w:rsidR="006B5F1C">
              <w:rPr>
                <w:noProof/>
                <w:webHidden/>
              </w:rPr>
              <w:tab/>
            </w:r>
            <w:r>
              <w:rPr>
                <w:noProof/>
                <w:webHidden/>
              </w:rPr>
              <w:fldChar w:fldCharType="begin"/>
            </w:r>
            <w:r w:rsidR="006B5F1C">
              <w:rPr>
                <w:noProof/>
                <w:webHidden/>
              </w:rPr>
              <w:instrText xml:space="preserve"> PAGEREF _Toc477896449 \h </w:instrText>
            </w:r>
            <w:r>
              <w:rPr>
                <w:noProof/>
                <w:webHidden/>
              </w:rPr>
            </w:r>
            <w:r>
              <w:rPr>
                <w:noProof/>
                <w:webHidden/>
              </w:rPr>
              <w:fldChar w:fldCharType="separate"/>
            </w:r>
            <w:r w:rsidR="00480D40">
              <w:rPr>
                <w:noProof/>
                <w:webHidden/>
              </w:rPr>
              <w:t>21</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50" w:history="1">
            <w:r w:rsidR="006B5F1C" w:rsidRPr="00653262">
              <w:rPr>
                <w:rStyle w:val="Hyperlink"/>
                <w:noProof/>
              </w:rPr>
              <w:t>Modification of Scope of Work</w:t>
            </w:r>
            <w:r w:rsidR="006B5F1C">
              <w:rPr>
                <w:noProof/>
                <w:webHidden/>
              </w:rPr>
              <w:tab/>
            </w:r>
            <w:r>
              <w:rPr>
                <w:noProof/>
                <w:webHidden/>
              </w:rPr>
              <w:fldChar w:fldCharType="begin"/>
            </w:r>
            <w:r w:rsidR="006B5F1C">
              <w:rPr>
                <w:noProof/>
                <w:webHidden/>
              </w:rPr>
              <w:instrText xml:space="preserve"> PAGEREF _Toc477896450 \h </w:instrText>
            </w:r>
            <w:r>
              <w:rPr>
                <w:noProof/>
                <w:webHidden/>
              </w:rPr>
            </w:r>
            <w:r>
              <w:rPr>
                <w:noProof/>
                <w:webHidden/>
              </w:rPr>
              <w:fldChar w:fldCharType="separate"/>
            </w:r>
            <w:r w:rsidR="00480D40">
              <w:rPr>
                <w:noProof/>
                <w:webHidden/>
              </w:rPr>
              <w:t>21</w:t>
            </w:r>
            <w:r>
              <w:rPr>
                <w:noProof/>
                <w:webHidden/>
              </w:rPr>
              <w:fldChar w:fldCharType="end"/>
            </w:r>
          </w:hyperlink>
        </w:p>
        <w:p w:rsidR="006B5F1C" w:rsidRDefault="003126CF">
          <w:pPr>
            <w:pStyle w:val="TOC1"/>
            <w:tabs>
              <w:tab w:val="right" w:leader="dot" w:pos="9350"/>
            </w:tabs>
            <w:rPr>
              <w:rFonts w:asciiTheme="minorHAnsi" w:eastAsiaTheme="minorEastAsia" w:hAnsiTheme="minorHAnsi"/>
              <w:noProof/>
              <w:sz w:val="22"/>
            </w:rPr>
          </w:pPr>
          <w:hyperlink w:anchor="_Toc477896451" w:history="1">
            <w:r w:rsidR="006B5F1C" w:rsidRPr="00653262">
              <w:rPr>
                <w:rStyle w:val="Hyperlink"/>
                <w:noProof/>
              </w:rPr>
              <w:t>SPECIAL CONDITIONS OF THE CONTRACT</w:t>
            </w:r>
            <w:r w:rsidR="006B5F1C">
              <w:rPr>
                <w:noProof/>
                <w:webHidden/>
              </w:rPr>
              <w:tab/>
            </w:r>
            <w:r>
              <w:rPr>
                <w:noProof/>
                <w:webHidden/>
              </w:rPr>
              <w:fldChar w:fldCharType="begin"/>
            </w:r>
            <w:r w:rsidR="006B5F1C">
              <w:rPr>
                <w:noProof/>
                <w:webHidden/>
              </w:rPr>
              <w:instrText xml:space="preserve"> PAGEREF _Toc477896451 \h </w:instrText>
            </w:r>
            <w:r>
              <w:rPr>
                <w:noProof/>
                <w:webHidden/>
              </w:rPr>
            </w:r>
            <w:r>
              <w:rPr>
                <w:noProof/>
                <w:webHidden/>
              </w:rPr>
              <w:fldChar w:fldCharType="separate"/>
            </w:r>
            <w:r w:rsidR="00480D40">
              <w:rPr>
                <w:noProof/>
                <w:webHidden/>
              </w:rPr>
              <w:t>22</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52" w:history="1">
            <w:r w:rsidR="006B5F1C" w:rsidRPr="00653262">
              <w:rPr>
                <w:rStyle w:val="Hyperlink"/>
                <w:noProof/>
              </w:rPr>
              <w:t>Procuring Agency</w:t>
            </w:r>
            <w:r w:rsidR="006B5F1C">
              <w:rPr>
                <w:noProof/>
                <w:webHidden/>
              </w:rPr>
              <w:tab/>
            </w:r>
            <w:r>
              <w:rPr>
                <w:noProof/>
                <w:webHidden/>
              </w:rPr>
              <w:fldChar w:fldCharType="begin"/>
            </w:r>
            <w:r w:rsidR="006B5F1C">
              <w:rPr>
                <w:noProof/>
                <w:webHidden/>
              </w:rPr>
              <w:instrText xml:space="preserve"> PAGEREF _Toc477896452 \h </w:instrText>
            </w:r>
            <w:r>
              <w:rPr>
                <w:noProof/>
                <w:webHidden/>
              </w:rPr>
            </w:r>
            <w:r>
              <w:rPr>
                <w:noProof/>
                <w:webHidden/>
              </w:rPr>
              <w:fldChar w:fldCharType="separate"/>
            </w:r>
            <w:r w:rsidR="00480D40">
              <w:rPr>
                <w:noProof/>
                <w:webHidden/>
              </w:rPr>
              <w:t>22</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53" w:history="1">
            <w:r w:rsidR="006B5F1C" w:rsidRPr="00653262">
              <w:rPr>
                <w:rStyle w:val="Hyperlink"/>
                <w:noProof/>
              </w:rPr>
              <w:t>Country of Origin</w:t>
            </w:r>
            <w:r w:rsidR="006B5F1C">
              <w:rPr>
                <w:noProof/>
                <w:webHidden/>
              </w:rPr>
              <w:tab/>
            </w:r>
            <w:r>
              <w:rPr>
                <w:noProof/>
                <w:webHidden/>
              </w:rPr>
              <w:fldChar w:fldCharType="begin"/>
            </w:r>
            <w:r w:rsidR="006B5F1C">
              <w:rPr>
                <w:noProof/>
                <w:webHidden/>
              </w:rPr>
              <w:instrText xml:space="preserve"> PAGEREF _Toc477896453 \h </w:instrText>
            </w:r>
            <w:r>
              <w:rPr>
                <w:noProof/>
                <w:webHidden/>
              </w:rPr>
            </w:r>
            <w:r>
              <w:rPr>
                <w:noProof/>
                <w:webHidden/>
              </w:rPr>
              <w:fldChar w:fldCharType="separate"/>
            </w:r>
            <w:r w:rsidR="00480D40">
              <w:rPr>
                <w:noProof/>
                <w:webHidden/>
              </w:rPr>
              <w:t>22</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54" w:history="1">
            <w:r w:rsidR="006B5F1C" w:rsidRPr="00653262">
              <w:rPr>
                <w:rStyle w:val="Hyperlink"/>
                <w:noProof/>
              </w:rPr>
              <w:t>Performance Security</w:t>
            </w:r>
            <w:r w:rsidR="006B5F1C">
              <w:rPr>
                <w:noProof/>
                <w:webHidden/>
              </w:rPr>
              <w:tab/>
            </w:r>
            <w:r>
              <w:rPr>
                <w:noProof/>
                <w:webHidden/>
              </w:rPr>
              <w:fldChar w:fldCharType="begin"/>
            </w:r>
            <w:r w:rsidR="006B5F1C">
              <w:rPr>
                <w:noProof/>
                <w:webHidden/>
              </w:rPr>
              <w:instrText xml:space="preserve"> PAGEREF _Toc477896454 \h </w:instrText>
            </w:r>
            <w:r>
              <w:rPr>
                <w:noProof/>
                <w:webHidden/>
              </w:rPr>
            </w:r>
            <w:r>
              <w:rPr>
                <w:noProof/>
                <w:webHidden/>
              </w:rPr>
              <w:fldChar w:fldCharType="separate"/>
            </w:r>
            <w:r w:rsidR="00480D40">
              <w:rPr>
                <w:noProof/>
                <w:webHidden/>
              </w:rPr>
              <w:t>22</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55" w:history="1">
            <w:r w:rsidR="006B5F1C" w:rsidRPr="00653262">
              <w:rPr>
                <w:rStyle w:val="Hyperlink"/>
                <w:noProof/>
              </w:rPr>
              <w:t>Payment</w:t>
            </w:r>
            <w:r w:rsidR="006B5F1C">
              <w:rPr>
                <w:noProof/>
                <w:webHidden/>
              </w:rPr>
              <w:tab/>
            </w:r>
            <w:r>
              <w:rPr>
                <w:noProof/>
                <w:webHidden/>
              </w:rPr>
              <w:fldChar w:fldCharType="begin"/>
            </w:r>
            <w:r w:rsidR="006B5F1C">
              <w:rPr>
                <w:noProof/>
                <w:webHidden/>
              </w:rPr>
              <w:instrText xml:space="preserve"> PAGEREF _Toc477896455 \h </w:instrText>
            </w:r>
            <w:r>
              <w:rPr>
                <w:noProof/>
                <w:webHidden/>
              </w:rPr>
            </w:r>
            <w:r>
              <w:rPr>
                <w:noProof/>
                <w:webHidden/>
              </w:rPr>
              <w:fldChar w:fldCharType="separate"/>
            </w:r>
            <w:r w:rsidR="00480D40">
              <w:rPr>
                <w:noProof/>
                <w:webHidden/>
              </w:rPr>
              <w:t>22</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56" w:history="1">
            <w:r w:rsidR="006B5F1C" w:rsidRPr="00653262">
              <w:rPr>
                <w:rStyle w:val="Hyperlink"/>
                <w:noProof/>
              </w:rPr>
              <w:t>Prices</w:t>
            </w:r>
            <w:r w:rsidR="006B5F1C">
              <w:rPr>
                <w:noProof/>
                <w:webHidden/>
              </w:rPr>
              <w:tab/>
            </w:r>
            <w:r>
              <w:rPr>
                <w:noProof/>
                <w:webHidden/>
              </w:rPr>
              <w:fldChar w:fldCharType="begin"/>
            </w:r>
            <w:r w:rsidR="006B5F1C">
              <w:rPr>
                <w:noProof/>
                <w:webHidden/>
              </w:rPr>
              <w:instrText xml:space="preserve"> PAGEREF _Toc477896456 \h </w:instrText>
            </w:r>
            <w:r>
              <w:rPr>
                <w:noProof/>
                <w:webHidden/>
              </w:rPr>
            </w:r>
            <w:r>
              <w:rPr>
                <w:noProof/>
                <w:webHidden/>
              </w:rPr>
              <w:fldChar w:fldCharType="separate"/>
            </w:r>
            <w:r w:rsidR="00480D40">
              <w:rPr>
                <w:noProof/>
                <w:webHidden/>
              </w:rPr>
              <w:t>22</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57" w:history="1">
            <w:r w:rsidR="006B5F1C" w:rsidRPr="00653262">
              <w:rPr>
                <w:rStyle w:val="Hyperlink"/>
                <w:noProof/>
              </w:rPr>
              <w:t>Liquidated Damaged</w:t>
            </w:r>
            <w:r w:rsidR="006B5F1C">
              <w:rPr>
                <w:noProof/>
                <w:webHidden/>
              </w:rPr>
              <w:tab/>
            </w:r>
            <w:r>
              <w:rPr>
                <w:noProof/>
                <w:webHidden/>
              </w:rPr>
              <w:fldChar w:fldCharType="begin"/>
            </w:r>
            <w:r w:rsidR="006B5F1C">
              <w:rPr>
                <w:noProof/>
                <w:webHidden/>
              </w:rPr>
              <w:instrText xml:space="preserve"> PAGEREF _Toc477896457 \h </w:instrText>
            </w:r>
            <w:r>
              <w:rPr>
                <w:noProof/>
                <w:webHidden/>
              </w:rPr>
            </w:r>
            <w:r>
              <w:rPr>
                <w:noProof/>
                <w:webHidden/>
              </w:rPr>
              <w:fldChar w:fldCharType="separate"/>
            </w:r>
            <w:r w:rsidR="00480D40">
              <w:rPr>
                <w:noProof/>
                <w:webHidden/>
              </w:rPr>
              <w:t>22</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58" w:history="1">
            <w:r w:rsidR="006B5F1C" w:rsidRPr="00653262">
              <w:rPr>
                <w:rStyle w:val="Hyperlink"/>
                <w:noProof/>
              </w:rPr>
              <w:t>Resolution of Dispute</w:t>
            </w:r>
            <w:r w:rsidR="006B5F1C">
              <w:rPr>
                <w:noProof/>
                <w:webHidden/>
              </w:rPr>
              <w:tab/>
            </w:r>
            <w:r>
              <w:rPr>
                <w:noProof/>
                <w:webHidden/>
              </w:rPr>
              <w:fldChar w:fldCharType="begin"/>
            </w:r>
            <w:r w:rsidR="006B5F1C">
              <w:rPr>
                <w:noProof/>
                <w:webHidden/>
              </w:rPr>
              <w:instrText xml:space="preserve"> PAGEREF _Toc477896458 \h </w:instrText>
            </w:r>
            <w:r>
              <w:rPr>
                <w:noProof/>
                <w:webHidden/>
              </w:rPr>
            </w:r>
            <w:r>
              <w:rPr>
                <w:noProof/>
                <w:webHidden/>
              </w:rPr>
              <w:fldChar w:fldCharType="separate"/>
            </w:r>
            <w:r w:rsidR="00480D40">
              <w:rPr>
                <w:noProof/>
                <w:webHidden/>
              </w:rPr>
              <w:t>22</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59" w:history="1">
            <w:r w:rsidR="006B5F1C" w:rsidRPr="00653262">
              <w:rPr>
                <w:rStyle w:val="Hyperlink"/>
                <w:noProof/>
              </w:rPr>
              <w:t>Governing Language</w:t>
            </w:r>
            <w:r w:rsidR="006B5F1C">
              <w:rPr>
                <w:noProof/>
                <w:webHidden/>
              </w:rPr>
              <w:tab/>
            </w:r>
            <w:r>
              <w:rPr>
                <w:noProof/>
                <w:webHidden/>
              </w:rPr>
              <w:fldChar w:fldCharType="begin"/>
            </w:r>
            <w:r w:rsidR="006B5F1C">
              <w:rPr>
                <w:noProof/>
                <w:webHidden/>
              </w:rPr>
              <w:instrText xml:space="preserve"> PAGEREF _Toc477896459 \h </w:instrText>
            </w:r>
            <w:r>
              <w:rPr>
                <w:noProof/>
                <w:webHidden/>
              </w:rPr>
            </w:r>
            <w:r>
              <w:rPr>
                <w:noProof/>
                <w:webHidden/>
              </w:rPr>
              <w:fldChar w:fldCharType="separate"/>
            </w:r>
            <w:r w:rsidR="00480D40">
              <w:rPr>
                <w:noProof/>
                <w:webHidden/>
              </w:rPr>
              <w:t>22</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60" w:history="1">
            <w:r w:rsidR="006B5F1C" w:rsidRPr="00653262">
              <w:rPr>
                <w:rStyle w:val="Hyperlink"/>
                <w:noProof/>
              </w:rPr>
              <w:t>Notices</w:t>
            </w:r>
            <w:r w:rsidR="006B5F1C">
              <w:rPr>
                <w:noProof/>
                <w:webHidden/>
              </w:rPr>
              <w:tab/>
            </w:r>
            <w:r>
              <w:rPr>
                <w:noProof/>
                <w:webHidden/>
              </w:rPr>
              <w:fldChar w:fldCharType="begin"/>
            </w:r>
            <w:r w:rsidR="006B5F1C">
              <w:rPr>
                <w:noProof/>
                <w:webHidden/>
              </w:rPr>
              <w:instrText xml:space="preserve"> PAGEREF _Toc477896460 \h </w:instrText>
            </w:r>
            <w:r>
              <w:rPr>
                <w:noProof/>
                <w:webHidden/>
              </w:rPr>
            </w:r>
            <w:r>
              <w:rPr>
                <w:noProof/>
                <w:webHidden/>
              </w:rPr>
              <w:fldChar w:fldCharType="separate"/>
            </w:r>
            <w:r w:rsidR="00480D40">
              <w:rPr>
                <w:noProof/>
                <w:webHidden/>
              </w:rPr>
              <w:t>22</w:t>
            </w:r>
            <w:r>
              <w:rPr>
                <w:noProof/>
                <w:webHidden/>
              </w:rPr>
              <w:fldChar w:fldCharType="end"/>
            </w:r>
          </w:hyperlink>
        </w:p>
        <w:p w:rsidR="006B5F1C" w:rsidRDefault="003126CF">
          <w:pPr>
            <w:pStyle w:val="TOC1"/>
            <w:tabs>
              <w:tab w:val="right" w:leader="dot" w:pos="9350"/>
            </w:tabs>
            <w:rPr>
              <w:rFonts w:asciiTheme="minorHAnsi" w:eastAsiaTheme="minorEastAsia" w:hAnsiTheme="minorHAnsi"/>
              <w:noProof/>
              <w:sz w:val="22"/>
            </w:rPr>
          </w:pPr>
          <w:hyperlink w:anchor="_Toc477896461" w:history="1">
            <w:r w:rsidR="006B5F1C" w:rsidRPr="00653262">
              <w:rPr>
                <w:rStyle w:val="Hyperlink"/>
                <w:b/>
                <w:noProof/>
              </w:rPr>
              <w:t>SCOPE OF WORK</w:t>
            </w:r>
            <w:r w:rsidR="006B5F1C">
              <w:rPr>
                <w:noProof/>
                <w:webHidden/>
              </w:rPr>
              <w:tab/>
            </w:r>
            <w:r>
              <w:rPr>
                <w:noProof/>
                <w:webHidden/>
              </w:rPr>
              <w:fldChar w:fldCharType="begin"/>
            </w:r>
            <w:r w:rsidR="006B5F1C">
              <w:rPr>
                <w:noProof/>
                <w:webHidden/>
              </w:rPr>
              <w:instrText xml:space="preserve"> PAGEREF _Toc477896461 \h </w:instrText>
            </w:r>
            <w:r>
              <w:rPr>
                <w:noProof/>
                <w:webHidden/>
              </w:rPr>
            </w:r>
            <w:r>
              <w:rPr>
                <w:noProof/>
                <w:webHidden/>
              </w:rPr>
              <w:fldChar w:fldCharType="separate"/>
            </w:r>
            <w:r w:rsidR="00480D40">
              <w:rPr>
                <w:noProof/>
                <w:webHidden/>
              </w:rPr>
              <w:t>23</w:t>
            </w:r>
            <w:r>
              <w:rPr>
                <w:noProof/>
                <w:webHidden/>
              </w:rPr>
              <w:fldChar w:fldCharType="end"/>
            </w:r>
          </w:hyperlink>
        </w:p>
        <w:p w:rsidR="006B5F1C" w:rsidRDefault="003126CF">
          <w:pPr>
            <w:pStyle w:val="TOC2"/>
            <w:tabs>
              <w:tab w:val="right" w:leader="dot" w:pos="9350"/>
            </w:tabs>
            <w:rPr>
              <w:rFonts w:asciiTheme="minorHAnsi" w:eastAsiaTheme="minorEastAsia" w:hAnsiTheme="minorHAnsi"/>
              <w:noProof/>
              <w:sz w:val="22"/>
            </w:rPr>
          </w:pPr>
          <w:hyperlink w:anchor="_Toc477896462" w:history="1">
            <w:r w:rsidR="006B5F1C" w:rsidRPr="00653262">
              <w:rPr>
                <w:rStyle w:val="Hyperlink"/>
                <w:b/>
                <w:noProof/>
              </w:rPr>
              <w:t>RESPONSIBILITIES OF THE SERVICE PROVIDER</w:t>
            </w:r>
            <w:r w:rsidR="006B5F1C">
              <w:rPr>
                <w:noProof/>
                <w:webHidden/>
              </w:rPr>
              <w:tab/>
            </w:r>
            <w:r>
              <w:rPr>
                <w:noProof/>
                <w:webHidden/>
              </w:rPr>
              <w:fldChar w:fldCharType="begin"/>
            </w:r>
            <w:r w:rsidR="006B5F1C">
              <w:rPr>
                <w:noProof/>
                <w:webHidden/>
              </w:rPr>
              <w:instrText xml:space="preserve"> PAGEREF _Toc477896462 \h </w:instrText>
            </w:r>
            <w:r>
              <w:rPr>
                <w:noProof/>
                <w:webHidden/>
              </w:rPr>
            </w:r>
            <w:r>
              <w:rPr>
                <w:noProof/>
                <w:webHidden/>
              </w:rPr>
              <w:fldChar w:fldCharType="separate"/>
            </w:r>
            <w:r w:rsidR="00480D40">
              <w:rPr>
                <w:noProof/>
                <w:webHidden/>
              </w:rPr>
              <w:t>23</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63" w:history="1">
            <w:r w:rsidR="006B5F1C" w:rsidRPr="00653262">
              <w:rPr>
                <w:rStyle w:val="Hyperlink"/>
                <w:b/>
                <w:noProof/>
              </w:rPr>
              <w:t>DATA CENTER / AGGREGATION</w:t>
            </w:r>
            <w:r w:rsidR="006B5F1C">
              <w:rPr>
                <w:noProof/>
                <w:webHidden/>
              </w:rPr>
              <w:tab/>
            </w:r>
            <w:r>
              <w:rPr>
                <w:noProof/>
                <w:webHidden/>
              </w:rPr>
              <w:fldChar w:fldCharType="begin"/>
            </w:r>
            <w:r w:rsidR="006B5F1C">
              <w:rPr>
                <w:noProof/>
                <w:webHidden/>
              </w:rPr>
              <w:instrText xml:space="preserve"> PAGEREF _Toc477896463 \h </w:instrText>
            </w:r>
            <w:r>
              <w:rPr>
                <w:noProof/>
                <w:webHidden/>
              </w:rPr>
            </w:r>
            <w:r>
              <w:rPr>
                <w:noProof/>
                <w:webHidden/>
              </w:rPr>
              <w:fldChar w:fldCharType="separate"/>
            </w:r>
            <w:r w:rsidR="00480D40">
              <w:rPr>
                <w:noProof/>
                <w:webHidden/>
              </w:rPr>
              <w:t>23</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64" w:history="1">
            <w:r w:rsidR="006B5F1C" w:rsidRPr="00653262">
              <w:rPr>
                <w:rStyle w:val="Hyperlink"/>
                <w:b/>
                <w:noProof/>
              </w:rPr>
              <w:t>LAST MILE FIBER CONNECTIVITY</w:t>
            </w:r>
            <w:r w:rsidR="006B5F1C">
              <w:rPr>
                <w:noProof/>
                <w:webHidden/>
              </w:rPr>
              <w:tab/>
            </w:r>
            <w:r>
              <w:rPr>
                <w:noProof/>
                <w:webHidden/>
              </w:rPr>
              <w:fldChar w:fldCharType="begin"/>
            </w:r>
            <w:r w:rsidR="006B5F1C">
              <w:rPr>
                <w:noProof/>
                <w:webHidden/>
              </w:rPr>
              <w:instrText xml:space="preserve"> PAGEREF _Toc477896464 \h </w:instrText>
            </w:r>
            <w:r>
              <w:rPr>
                <w:noProof/>
                <w:webHidden/>
              </w:rPr>
            </w:r>
            <w:r>
              <w:rPr>
                <w:noProof/>
                <w:webHidden/>
              </w:rPr>
              <w:fldChar w:fldCharType="separate"/>
            </w:r>
            <w:r w:rsidR="00480D40">
              <w:rPr>
                <w:noProof/>
                <w:webHidden/>
              </w:rPr>
              <w:t>24</w:t>
            </w:r>
            <w:r>
              <w:rPr>
                <w:noProof/>
                <w:webHidden/>
              </w:rPr>
              <w:fldChar w:fldCharType="end"/>
            </w:r>
          </w:hyperlink>
        </w:p>
        <w:p w:rsidR="006B5F1C" w:rsidRDefault="003126CF">
          <w:pPr>
            <w:pStyle w:val="TOC3"/>
            <w:tabs>
              <w:tab w:val="right" w:leader="dot" w:pos="9350"/>
            </w:tabs>
            <w:rPr>
              <w:rFonts w:asciiTheme="minorHAnsi" w:eastAsiaTheme="minorEastAsia" w:hAnsiTheme="minorHAnsi"/>
              <w:noProof/>
              <w:sz w:val="22"/>
            </w:rPr>
          </w:pPr>
          <w:hyperlink w:anchor="_Toc477896465" w:history="1">
            <w:r w:rsidR="006B5F1C" w:rsidRPr="00653262">
              <w:rPr>
                <w:rStyle w:val="Hyperlink"/>
                <w:b/>
                <w:noProof/>
              </w:rPr>
              <w:t>SERVICES &amp; SUPPORT</w:t>
            </w:r>
            <w:r w:rsidR="006B5F1C">
              <w:rPr>
                <w:noProof/>
                <w:webHidden/>
              </w:rPr>
              <w:tab/>
            </w:r>
            <w:r>
              <w:rPr>
                <w:noProof/>
                <w:webHidden/>
              </w:rPr>
              <w:fldChar w:fldCharType="begin"/>
            </w:r>
            <w:r w:rsidR="006B5F1C">
              <w:rPr>
                <w:noProof/>
                <w:webHidden/>
              </w:rPr>
              <w:instrText xml:space="preserve"> PAGEREF _Toc477896465 \h </w:instrText>
            </w:r>
            <w:r>
              <w:rPr>
                <w:noProof/>
                <w:webHidden/>
              </w:rPr>
            </w:r>
            <w:r>
              <w:rPr>
                <w:noProof/>
                <w:webHidden/>
              </w:rPr>
              <w:fldChar w:fldCharType="separate"/>
            </w:r>
            <w:r w:rsidR="00480D40">
              <w:rPr>
                <w:noProof/>
                <w:webHidden/>
              </w:rPr>
              <w:t>24</w:t>
            </w:r>
            <w:r>
              <w:rPr>
                <w:noProof/>
                <w:webHidden/>
              </w:rPr>
              <w:fldChar w:fldCharType="end"/>
            </w:r>
          </w:hyperlink>
        </w:p>
        <w:p w:rsidR="006B5F1C" w:rsidRDefault="003126CF">
          <w:pPr>
            <w:pStyle w:val="TOC2"/>
            <w:tabs>
              <w:tab w:val="right" w:leader="dot" w:pos="9350"/>
            </w:tabs>
            <w:rPr>
              <w:rFonts w:asciiTheme="minorHAnsi" w:eastAsiaTheme="minorEastAsia" w:hAnsiTheme="minorHAnsi"/>
              <w:noProof/>
              <w:sz w:val="22"/>
            </w:rPr>
          </w:pPr>
          <w:hyperlink w:anchor="_Toc477896466" w:history="1">
            <w:r w:rsidR="006B5F1C" w:rsidRPr="00653262">
              <w:rPr>
                <w:rStyle w:val="Hyperlink"/>
                <w:b/>
                <w:noProof/>
              </w:rPr>
              <w:t>MANDATORY QUALIFICATION</w:t>
            </w:r>
            <w:r w:rsidR="006B5F1C">
              <w:rPr>
                <w:noProof/>
                <w:webHidden/>
              </w:rPr>
              <w:tab/>
            </w:r>
            <w:r>
              <w:rPr>
                <w:noProof/>
                <w:webHidden/>
              </w:rPr>
              <w:fldChar w:fldCharType="begin"/>
            </w:r>
            <w:r w:rsidR="006B5F1C">
              <w:rPr>
                <w:noProof/>
                <w:webHidden/>
              </w:rPr>
              <w:instrText xml:space="preserve"> PAGEREF _Toc477896466 \h </w:instrText>
            </w:r>
            <w:r>
              <w:rPr>
                <w:noProof/>
                <w:webHidden/>
              </w:rPr>
            </w:r>
            <w:r>
              <w:rPr>
                <w:noProof/>
                <w:webHidden/>
              </w:rPr>
              <w:fldChar w:fldCharType="separate"/>
            </w:r>
            <w:r w:rsidR="00480D40">
              <w:rPr>
                <w:noProof/>
                <w:webHidden/>
              </w:rPr>
              <w:t>27</w:t>
            </w:r>
            <w:r>
              <w:rPr>
                <w:noProof/>
                <w:webHidden/>
              </w:rPr>
              <w:fldChar w:fldCharType="end"/>
            </w:r>
          </w:hyperlink>
        </w:p>
        <w:p w:rsidR="006B5F1C" w:rsidRDefault="003126CF">
          <w:pPr>
            <w:pStyle w:val="TOC2"/>
            <w:tabs>
              <w:tab w:val="right" w:leader="dot" w:pos="9350"/>
            </w:tabs>
            <w:rPr>
              <w:rFonts w:asciiTheme="minorHAnsi" w:eastAsiaTheme="minorEastAsia" w:hAnsiTheme="minorHAnsi"/>
              <w:noProof/>
              <w:sz w:val="22"/>
            </w:rPr>
          </w:pPr>
          <w:hyperlink w:anchor="_Toc477896467" w:history="1">
            <w:r w:rsidR="006B5F1C" w:rsidRPr="00653262">
              <w:rPr>
                <w:rStyle w:val="Hyperlink"/>
                <w:b/>
                <w:noProof/>
              </w:rPr>
              <w:t>TECHNICAL QUALFICATIONS</w:t>
            </w:r>
            <w:r w:rsidR="006B5F1C">
              <w:rPr>
                <w:noProof/>
                <w:webHidden/>
              </w:rPr>
              <w:tab/>
            </w:r>
            <w:r>
              <w:rPr>
                <w:noProof/>
                <w:webHidden/>
              </w:rPr>
              <w:fldChar w:fldCharType="begin"/>
            </w:r>
            <w:r w:rsidR="006B5F1C">
              <w:rPr>
                <w:noProof/>
                <w:webHidden/>
              </w:rPr>
              <w:instrText xml:space="preserve"> PAGEREF _Toc477896467 \h </w:instrText>
            </w:r>
            <w:r>
              <w:rPr>
                <w:noProof/>
                <w:webHidden/>
              </w:rPr>
            </w:r>
            <w:r>
              <w:rPr>
                <w:noProof/>
                <w:webHidden/>
              </w:rPr>
              <w:fldChar w:fldCharType="separate"/>
            </w:r>
            <w:r w:rsidR="00480D40">
              <w:rPr>
                <w:noProof/>
                <w:webHidden/>
              </w:rPr>
              <w:t>27</w:t>
            </w:r>
            <w:r>
              <w:rPr>
                <w:noProof/>
                <w:webHidden/>
              </w:rPr>
              <w:fldChar w:fldCharType="end"/>
            </w:r>
          </w:hyperlink>
        </w:p>
        <w:p w:rsidR="006B5F1C" w:rsidRDefault="003126CF">
          <w:pPr>
            <w:pStyle w:val="TOC1"/>
            <w:tabs>
              <w:tab w:val="right" w:leader="dot" w:pos="9350"/>
            </w:tabs>
            <w:rPr>
              <w:rFonts w:asciiTheme="minorHAnsi" w:eastAsiaTheme="minorEastAsia" w:hAnsiTheme="minorHAnsi"/>
              <w:noProof/>
              <w:sz w:val="22"/>
            </w:rPr>
          </w:pPr>
          <w:hyperlink w:anchor="_Toc477896468" w:history="1">
            <w:r w:rsidR="006B5F1C" w:rsidRPr="00653262">
              <w:rPr>
                <w:rStyle w:val="Hyperlink"/>
                <w:b/>
                <w:noProof/>
              </w:rPr>
              <w:t>SAMPLE FORMS</w:t>
            </w:r>
            <w:r w:rsidR="006B5F1C">
              <w:rPr>
                <w:noProof/>
                <w:webHidden/>
              </w:rPr>
              <w:tab/>
            </w:r>
            <w:r>
              <w:rPr>
                <w:noProof/>
                <w:webHidden/>
              </w:rPr>
              <w:fldChar w:fldCharType="begin"/>
            </w:r>
            <w:r w:rsidR="006B5F1C">
              <w:rPr>
                <w:noProof/>
                <w:webHidden/>
              </w:rPr>
              <w:instrText xml:space="preserve"> PAGEREF _Toc477896468 \h </w:instrText>
            </w:r>
            <w:r>
              <w:rPr>
                <w:noProof/>
                <w:webHidden/>
              </w:rPr>
            </w:r>
            <w:r>
              <w:rPr>
                <w:noProof/>
                <w:webHidden/>
              </w:rPr>
              <w:fldChar w:fldCharType="separate"/>
            </w:r>
            <w:r w:rsidR="00480D40">
              <w:rPr>
                <w:noProof/>
                <w:webHidden/>
              </w:rPr>
              <w:t>29</w:t>
            </w:r>
            <w:r>
              <w:rPr>
                <w:noProof/>
                <w:webHidden/>
              </w:rPr>
              <w:fldChar w:fldCharType="end"/>
            </w:r>
          </w:hyperlink>
        </w:p>
        <w:p w:rsidR="006B5F1C" w:rsidRDefault="003126CF">
          <w:pPr>
            <w:pStyle w:val="TOC2"/>
            <w:tabs>
              <w:tab w:val="right" w:leader="dot" w:pos="9350"/>
            </w:tabs>
            <w:rPr>
              <w:rFonts w:asciiTheme="minorHAnsi" w:eastAsiaTheme="minorEastAsia" w:hAnsiTheme="minorHAnsi"/>
              <w:noProof/>
              <w:sz w:val="22"/>
            </w:rPr>
          </w:pPr>
          <w:hyperlink w:anchor="_Toc477896469" w:history="1">
            <w:r w:rsidR="006B5F1C" w:rsidRPr="00653262">
              <w:rPr>
                <w:rStyle w:val="Hyperlink"/>
                <w:noProof/>
              </w:rPr>
              <w:t>BID FORM</w:t>
            </w:r>
            <w:r w:rsidR="006B5F1C">
              <w:rPr>
                <w:noProof/>
                <w:webHidden/>
              </w:rPr>
              <w:tab/>
            </w:r>
            <w:r>
              <w:rPr>
                <w:noProof/>
                <w:webHidden/>
              </w:rPr>
              <w:fldChar w:fldCharType="begin"/>
            </w:r>
            <w:r w:rsidR="006B5F1C">
              <w:rPr>
                <w:noProof/>
                <w:webHidden/>
              </w:rPr>
              <w:instrText xml:space="preserve"> PAGEREF _Toc477896469 \h </w:instrText>
            </w:r>
            <w:r>
              <w:rPr>
                <w:noProof/>
                <w:webHidden/>
              </w:rPr>
            </w:r>
            <w:r>
              <w:rPr>
                <w:noProof/>
                <w:webHidden/>
              </w:rPr>
              <w:fldChar w:fldCharType="separate"/>
            </w:r>
            <w:r w:rsidR="00480D40">
              <w:rPr>
                <w:noProof/>
                <w:webHidden/>
              </w:rPr>
              <w:t>29</w:t>
            </w:r>
            <w:r>
              <w:rPr>
                <w:noProof/>
                <w:webHidden/>
              </w:rPr>
              <w:fldChar w:fldCharType="end"/>
            </w:r>
          </w:hyperlink>
        </w:p>
        <w:p w:rsidR="006B5F1C" w:rsidRDefault="003126CF">
          <w:pPr>
            <w:pStyle w:val="TOC2"/>
            <w:tabs>
              <w:tab w:val="right" w:leader="dot" w:pos="9350"/>
            </w:tabs>
            <w:rPr>
              <w:rFonts w:asciiTheme="minorHAnsi" w:eastAsiaTheme="minorEastAsia" w:hAnsiTheme="minorHAnsi"/>
              <w:noProof/>
              <w:sz w:val="22"/>
            </w:rPr>
          </w:pPr>
          <w:hyperlink w:anchor="_Toc477896470" w:history="1">
            <w:r w:rsidR="006B5F1C" w:rsidRPr="00653262">
              <w:rPr>
                <w:rStyle w:val="Hyperlink"/>
                <w:b/>
                <w:noProof/>
              </w:rPr>
              <w:t>TECHNICAL PROPOSAL</w:t>
            </w:r>
            <w:r w:rsidR="006B5F1C">
              <w:rPr>
                <w:noProof/>
                <w:webHidden/>
              </w:rPr>
              <w:tab/>
            </w:r>
            <w:r>
              <w:rPr>
                <w:noProof/>
                <w:webHidden/>
              </w:rPr>
              <w:fldChar w:fldCharType="begin"/>
            </w:r>
            <w:r w:rsidR="006B5F1C">
              <w:rPr>
                <w:noProof/>
                <w:webHidden/>
              </w:rPr>
              <w:instrText xml:space="preserve"> PAGEREF _Toc477896470 \h </w:instrText>
            </w:r>
            <w:r>
              <w:rPr>
                <w:noProof/>
                <w:webHidden/>
              </w:rPr>
            </w:r>
            <w:r>
              <w:rPr>
                <w:noProof/>
                <w:webHidden/>
              </w:rPr>
              <w:fldChar w:fldCharType="separate"/>
            </w:r>
            <w:r w:rsidR="00480D40">
              <w:rPr>
                <w:noProof/>
                <w:webHidden/>
              </w:rPr>
              <w:t>30</w:t>
            </w:r>
            <w:r>
              <w:rPr>
                <w:noProof/>
                <w:webHidden/>
              </w:rPr>
              <w:fldChar w:fldCharType="end"/>
            </w:r>
          </w:hyperlink>
        </w:p>
        <w:p w:rsidR="006B5F1C" w:rsidRDefault="003126CF">
          <w:pPr>
            <w:pStyle w:val="TOC2"/>
            <w:tabs>
              <w:tab w:val="right" w:leader="dot" w:pos="9350"/>
            </w:tabs>
            <w:rPr>
              <w:rFonts w:asciiTheme="minorHAnsi" w:eastAsiaTheme="minorEastAsia" w:hAnsiTheme="minorHAnsi"/>
              <w:noProof/>
              <w:sz w:val="22"/>
            </w:rPr>
          </w:pPr>
          <w:hyperlink w:anchor="_Toc477896471" w:history="1">
            <w:r w:rsidR="006B5F1C" w:rsidRPr="00653262">
              <w:rPr>
                <w:rStyle w:val="Hyperlink"/>
                <w:b/>
                <w:noProof/>
              </w:rPr>
              <w:t>BID SECURITY FORM</w:t>
            </w:r>
            <w:r w:rsidR="006B5F1C">
              <w:rPr>
                <w:noProof/>
                <w:webHidden/>
              </w:rPr>
              <w:tab/>
            </w:r>
            <w:r>
              <w:rPr>
                <w:noProof/>
                <w:webHidden/>
              </w:rPr>
              <w:fldChar w:fldCharType="begin"/>
            </w:r>
            <w:r w:rsidR="006B5F1C">
              <w:rPr>
                <w:noProof/>
                <w:webHidden/>
              </w:rPr>
              <w:instrText xml:space="preserve"> PAGEREF _Toc477896471 \h </w:instrText>
            </w:r>
            <w:r>
              <w:rPr>
                <w:noProof/>
                <w:webHidden/>
              </w:rPr>
            </w:r>
            <w:r>
              <w:rPr>
                <w:noProof/>
                <w:webHidden/>
              </w:rPr>
              <w:fldChar w:fldCharType="separate"/>
            </w:r>
            <w:r w:rsidR="00480D40">
              <w:rPr>
                <w:noProof/>
                <w:webHidden/>
              </w:rPr>
              <w:t>31</w:t>
            </w:r>
            <w:r>
              <w:rPr>
                <w:noProof/>
                <w:webHidden/>
              </w:rPr>
              <w:fldChar w:fldCharType="end"/>
            </w:r>
          </w:hyperlink>
        </w:p>
        <w:p w:rsidR="006B5F1C" w:rsidRDefault="003126CF">
          <w:pPr>
            <w:pStyle w:val="TOC2"/>
            <w:tabs>
              <w:tab w:val="right" w:leader="dot" w:pos="9350"/>
            </w:tabs>
            <w:rPr>
              <w:rFonts w:asciiTheme="minorHAnsi" w:eastAsiaTheme="minorEastAsia" w:hAnsiTheme="minorHAnsi"/>
              <w:noProof/>
              <w:sz w:val="22"/>
            </w:rPr>
          </w:pPr>
          <w:hyperlink w:anchor="_Toc477896472" w:history="1">
            <w:r w:rsidR="006B5F1C" w:rsidRPr="00653262">
              <w:rPr>
                <w:rStyle w:val="Hyperlink"/>
                <w:b/>
                <w:noProof/>
              </w:rPr>
              <w:t>PERFORMANCE GUARANTEE</w:t>
            </w:r>
            <w:r w:rsidR="006B5F1C">
              <w:rPr>
                <w:noProof/>
                <w:webHidden/>
              </w:rPr>
              <w:tab/>
            </w:r>
            <w:r>
              <w:rPr>
                <w:noProof/>
                <w:webHidden/>
              </w:rPr>
              <w:fldChar w:fldCharType="begin"/>
            </w:r>
            <w:r w:rsidR="006B5F1C">
              <w:rPr>
                <w:noProof/>
                <w:webHidden/>
              </w:rPr>
              <w:instrText xml:space="preserve"> PAGEREF _Toc477896472 \h </w:instrText>
            </w:r>
            <w:r>
              <w:rPr>
                <w:noProof/>
                <w:webHidden/>
              </w:rPr>
            </w:r>
            <w:r>
              <w:rPr>
                <w:noProof/>
                <w:webHidden/>
              </w:rPr>
              <w:fldChar w:fldCharType="separate"/>
            </w:r>
            <w:r w:rsidR="00480D40">
              <w:rPr>
                <w:noProof/>
                <w:webHidden/>
              </w:rPr>
              <w:t>32</w:t>
            </w:r>
            <w:r>
              <w:rPr>
                <w:noProof/>
                <w:webHidden/>
              </w:rPr>
              <w:fldChar w:fldCharType="end"/>
            </w:r>
          </w:hyperlink>
        </w:p>
        <w:p w:rsidR="006B5F1C" w:rsidRDefault="003126CF">
          <w:pPr>
            <w:pStyle w:val="TOC2"/>
            <w:tabs>
              <w:tab w:val="right" w:leader="dot" w:pos="9350"/>
            </w:tabs>
            <w:rPr>
              <w:rFonts w:asciiTheme="minorHAnsi" w:eastAsiaTheme="minorEastAsia" w:hAnsiTheme="minorHAnsi"/>
              <w:noProof/>
              <w:sz w:val="22"/>
            </w:rPr>
          </w:pPr>
          <w:hyperlink w:anchor="_Toc477896473" w:history="1">
            <w:r w:rsidR="006B5F1C" w:rsidRPr="00653262">
              <w:rPr>
                <w:rStyle w:val="Hyperlink"/>
                <w:b/>
                <w:noProof/>
              </w:rPr>
              <w:t>INTEGRITY PACT</w:t>
            </w:r>
            <w:r w:rsidR="006B5F1C">
              <w:rPr>
                <w:noProof/>
                <w:webHidden/>
              </w:rPr>
              <w:tab/>
            </w:r>
            <w:r>
              <w:rPr>
                <w:noProof/>
                <w:webHidden/>
              </w:rPr>
              <w:fldChar w:fldCharType="begin"/>
            </w:r>
            <w:r w:rsidR="006B5F1C">
              <w:rPr>
                <w:noProof/>
                <w:webHidden/>
              </w:rPr>
              <w:instrText xml:space="preserve"> PAGEREF _Toc477896473 \h </w:instrText>
            </w:r>
            <w:r>
              <w:rPr>
                <w:noProof/>
                <w:webHidden/>
              </w:rPr>
            </w:r>
            <w:r>
              <w:rPr>
                <w:noProof/>
                <w:webHidden/>
              </w:rPr>
              <w:fldChar w:fldCharType="separate"/>
            </w:r>
            <w:r w:rsidR="00480D40">
              <w:rPr>
                <w:noProof/>
                <w:webHidden/>
              </w:rPr>
              <w:t>33</w:t>
            </w:r>
            <w:r>
              <w:rPr>
                <w:noProof/>
                <w:webHidden/>
              </w:rPr>
              <w:fldChar w:fldCharType="end"/>
            </w:r>
          </w:hyperlink>
        </w:p>
        <w:p w:rsidR="006B5F1C" w:rsidRDefault="003126CF">
          <w:pPr>
            <w:pStyle w:val="TOC1"/>
            <w:tabs>
              <w:tab w:val="right" w:leader="dot" w:pos="9350"/>
            </w:tabs>
            <w:rPr>
              <w:rFonts w:asciiTheme="minorHAnsi" w:eastAsiaTheme="minorEastAsia" w:hAnsiTheme="minorHAnsi"/>
              <w:noProof/>
              <w:sz w:val="22"/>
            </w:rPr>
          </w:pPr>
          <w:hyperlink w:anchor="_Toc477896474" w:history="1">
            <w:r w:rsidR="006B5F1C" w:rsidRPr="00653262">
              <w:rPr>
                <w:rStyle w:val="Hyperlink"/>
                <w:b/>
                <w:noProof/>
              </w:rPr>
              <w:t>FINANCIAL ANNEXURES</w:t>
            </w:r>
            <w:r w:rsidR="006B5F1C">
              <w:rPr>
                <w:noProof/>
                <w:webHidden/>
              </w:rPr>
              <w:tab/>
            </w:r>
            <w:r>
              <w:rPr>
                <w:noProof/>
                <w:webHidden/>
              </w:rPr>
              <w:fldChar w:fldCharType="begin"/>
            </w:r>
            <w:r w:rsidR="006B5F1C">
              <w:rPr>
                <w:noProof/>
                <w:webHidden/>
              </w:rPr>
              <w:instrText xml:space="preserve"> PAGEREF _Toc477896474 \h </w:instrText>
            </w:r>
            <w:r>
              <w:rPr>
                <w:noProof/>
                <w:webHidden/>
              </w:rPr>
            </w:r>
            <w:r>
              <w:rPr>
                <w:noProof/>
                <w:webHidden/>
              </w:rPr>
              <w:fldChar w:fldCharType="separate"/>
            </w:r>
            <w:r w:rsidR="00480D40">
              <w:rPr>
                <w:noProof/>
                <w:webHidden/>
              </w:rPr>
              <w:t>34</w:t>
            </w:r>
            <w:r>
              <w:rPr>
                <w:noProof/>
                <w:webHidden/>
              </w:rPr>
              <w:fldChar w:fldCharType="end"/>
            </w:r>
          </w:hyperlink>
        </w:p>
        <w:p w:rsidR="006B5F1C" w:rsidRDefault="003126CF">
          <w:pPr>
            <w:pStyle w:val="TOC2"/>
            <w:tabs>
              <w:tab w:val="right" w:leader="dot" w:pos="9350"/>
            </w:tabs>
            <w:rPr>
              <w:rFonts w:asciiTheme="minorHAnsi" w:eastAsiaTheme="minorEastAsia" w:hAnsiTheme="minorHAnsi"/>
              <w:noProof/>
              <w:sz w:val="22"/>
            </w:rPr>
          </w:pPr>
          <w:hyperlink w:anchor="_Toc477896475" w:history="1">
            <w:r w:rsidR="006B5F1C" w:rsidRPr="00653262">
              <w:rPr>
                <w:rStyle w:val="Hyperlink"/>
                <w:b/>
                <w:noProof/>
              </w:rPr>
              <w:t>ANNEXURE A</w:t>
            </w:r>
            <w:r w:rsidR="006B5F1C">
              <w:rPr>
                <w:noProof/>
                <w:webHidden/>
              </w:rPr>
              <w:tab/>
            </w:r>
            <w:r>
              <w:rPr>
                <w:noProof/>
                <w:webHidden/>
              </w:rPr>
              <w:fldChar w:fldCharType="begin"/>
            </w:r>
            <w:r w:rsidR="006B5F1C">
              <w:rPr>
                <w:noProof/>
                <w:webHidden/>
              </w:rPr>
              <w:instrText xml:space="preserve"> PAGEREF _Toc477896475 \h </w:instrText>
            </w:r>
            <w:r>
              <w:rPr>
                <w:noProof/>
                <w:webHidden/>
              </w:rPr>
            </w:r>
            <w:r>
              <w:rPr>
                <w:noProof/>
                <w:webHidden/>
              </w:rPr>
              <w:fldChar w:fldCharType="separate"/>
            </w:r>
            <w:r w:rsidR="00480D40">
              <w:rPr>
                <w:noProof/>
                <w:webHidden/>
              </w:rPr>
              <w:t>34</w:t>
            </w:r>
            <w:r>
              <w:rPr>
                <w:noProof/>
                <w:webHidden/>
              </w:rPr>
              <w:fldChar w:fldCharType="end"/>
            </w:r>
          </w:hyperlink>
        </w:p>
        <w:p w:rsidR="006B5F1C" w:rsidRDefault="003126CF">
          <w:pPr>
            <w:pStyle w:val="TOC2"/>
            <w:tabs>
              <w:tab w:val="right" w:leader="dot" w:pos="9350"/>
            </w:tabs>
            <w:rPr>
              <w:rFonts w:asciiTheme="minorHAnsi" w:eastAsiaTheme="minorEastAsia" w:hAnsiTheme="minorHAnsi"/>
              <w:noProof/>
              <w:sz w:val="22"/>
            </w:rPr>
          </w:pPr>
          <w:hyperlink w:anchor="_Toc477896476" w:history="1">
            <w:r w:rsidR="006B5F1C" w:rsidRPr="00653262">
              <w:rPr>
                <w:rStyle w:val="Hyperlink"/>
                <w:b/>
                <w:noProof/>
              </w:rPr>
              <w:t>ANNEXURE C</w:t>
            </w:r>
            <w:r w:rsidR="006B5F1C">
              <w:rPr>
                <w:noProof/>
                <w:webHidden/>
              </w:rPr>
              <w:tab/>
            </w:r>
            <w:r>
              <w:rPr>
                <w:noProof/>
                <w:webHidden/>
              </w:rPr>
              <w:fldChar w:fldCharType="begin"/>
            </w:r>
            <w:r w:rsidR="006B5F1C">
              <w:rPr>
                <w:noProof/>
                <w:webHidden/>
              </w:rPr>
              <w:instrText xml:space="preserve"> PAGEREF _Toc477896476 \h </w:instrText>
            </w:r>
            <w:r>
              <w:rPr>
                <w:noProof/>
                <w:webHidden/>
              </w:rPr>
              <w:fldChar w:fldCharType="separate"/>
            </w:r>
            <w:r w:rsidR="00480D40">
              <w:rPr>
                <w:b/>
                <w:bCs/>
                <w:noProof/>
                <w:webHidden/>
              </w:rPr>
              <w:t>Error! Bookmark not defined.</w:t>
            </w:r>
            <w:r>
              <w:rPr>
                <w:noProof/>
                <w:webHidden/>
              </w:rPr>
              <w:fldChar w:fldCharType="end"/>
            </w:r>
          </w:hyperlink>
        </w:p>
        <w:p w:rsidR="00463076" w:rsidRDefault="003126CF">
          <w:r w:rsidRPr="00463076">
            <w:rPr>
              <w:rFonts w:cs="Times New Roman"/>
              <w:b/>
              <w:bCs/>
              <w:noProof/>
              <w:szCs w:val="24"/>
            </w:rPr>
            <w:fldChar w:fldCharType="end"/>
          </w:r>
        </w:p>
      </w:sdtContent>
    </w:sdt>
    <w:p w:rsidR="00463076" w:rsidRPr="00463076" w:rsidRDefault="00463076" w:rsidP="00F3250B">
      <w:pPr>
        <w:jc w:val="center"/>
        <w:rPr>
          <w:color w:val="000000" w:themeColor="text1"/>
        </w:rPr>
        <w:sectPr w:rsidR="00463076" w:rsidRPr="00463076">
          <w:pgSz w:w="12240" w:h="15840"/>
          <w:pgMar w:top="1440" w:right="1440" w:bottom="1440" w:left="1440" w:header="720" w:footer="720" w:gutter="0"/>
          <w:cols w:space="720"/>
          <w:docGrid w:linePitch="360"/>
        </w:sectPr>
      </w:pPr>
    </w:p>
    <w:p w:rsidR="00F3250B" w:rsidRPr="00463076" w:rsidRDefault="00F3250B" w:rsidP="00F3250B">
      <w:pPr>
        <w:pStyle w:val="Heading1"/>
        <w:jc w:val="center"/>
        <w:rPr>
          <w:color w:val="000000" w:themeColor="text1"/>
        </w:rPr>
      </w:pPr>
      <w:bookmarkStart w:id="1" w:name="_Toc477896376"/>
      <w:r w:rsidRPr="00463076">
        <w:rPr>
          <w:color w:val="000000" w:themeColor="text1"/>
        </w:rPr>
        <w:lastRenderedPageBreak/>
        <w:t>INVITATION TO BID</w:t>
      </w:r>
      <w:bookmarkEnd w:id="1"/>
    </w:p>
    <w:p w:rsidR="00F3250B" w:rsidRPr="00463076" w:rsidRDefault="00F3250B" w:rsidP="00F3250B">
      <w:pPr>
        <w:rPr>
          <w:color w:val="000000" w:themeColor="text1"/>
        </w:rPr>
      </w:pPr>
    </w:p>
    <w:p w:rsidR="00F3250B" w:rsidRPr="00463076" w:rsidRDefault="00F3250B" w:rsidP="00F3250B">
      <w:pPr>
        <w:rPr>
          <w:color w:val="000000" w:themeColor="text1"/>
        </w:rPr>
      </w:pPr>
    </w:p>
    <w:p w:rsidR="00F3250B" w:rsidRPr="00463076" w:rsidRDefault="00F3250B" w:rsidP="00F3250B">
      <w:pPr>
        <w:ind w:left="720" w:hanging="720"/>
        <w:jc w:val="right"/>
        <w:rPr>
          <w:color w:val="000000" w:themeColor="text1"/>
        </w:rPr>
      </w:pPr>
      <w:r w:rsidRPr="00463076">
        <w:rPr>
          <w:color w:val="000000" w:themeColor="text1"/>
        </w:rPr>
        <w:t>Date: __________</w:t>
      </w:r>
    </w:p>
    <w:p w:rsidR="00F3250B" w:rsidRPr="00463076" w:rsidRDefault="00F3250B" w:rsidP="00F3250B">
      <w:pPr>
        <w:ind w:left="720" w:hanging="720"/>
        <w:jc w:val="right"/>
        <w:rPr>
          <w:color w:val="000000" w:themeColor="text1"/>
        </w:rPr>
      </w:pPr>
      <w:r w:rsidRPr="00463076">
        <w:rPr>
          <w:color w:val="000000" w:themeColor="text1"/>
        </w:rPr>
        <w:t>Bid Reference No.: __________</w:t>
      </w:r>
    </w:p>
    <w:p w:rsidR="00DD6670" w:rsidRPr="00605668" w:rsidRDefault="00F3250B" w:rsidP="00F3250B">
      <w:pPr>
        <w:pStyle w:val="ListParagraph"/>
        <w:numPr>
          <w:ilvl w:val="0"/>
          <w:numId w:val="1"/>
        </w:numPr>
        <w:jc w:val="both"/>
        <w:rPr>
          <w:color w:val="000000" w:themeColor="text1"/>
          <w:highlight w:val="yellow"/>
        </w:rPr>
      </w:pPr>
      <w:r w:rsidRPr="00605668">
        <w:rPr>
          <w:color w:val="000000" w:themeColor="text1"/>
          <w:highlight w:val="yellow"/>
        </w:rPr>
        <w:t xml:space="preserve">Sindh Police (SP) Invites sealed bids from interested firms </w:t>
      </w:r>
      <w:r w:rsidR="00DD6670" w:rsidRPr="00605668">
        <w:rPr>
          <w:color w:val="000000" w:themeColor="text1"/>
          <w:highlight w:val="yellow"/>
        </w:rPr>
        <w:t xml:space="preserve">duly registered with the SECP,FBR, </w:t>
      </w:r>
      <w:r w:rsidRPr="00605668">
        <w:rPr>
          <w:color w:val="000000" w:themeColor="text1"/>
          <w:highlight w:val="yellow"/>
        </w:rPr>
        <w:t xml:space="preserve">National Tax Number (NTN), Sales Tax Registration Number (STRN) and Sindh National Tax Number (SNTN) for the provision of Services for the Sindh Police </w:t>
      </w:r>
      <w:r w:rsidR="00DD6670" w:rsidRPr="00605668">
        <w:rPr>
          <w:color w:val="000000" w:themeColor="text1"/>
          <w:highlight w:val="yellow"/>
        </w:rPr>
        <w:t xml:space="preserve">connectivity Services </w:t>
      </w:r>
      <w:r w:rsidRPr="00605668">
        <w:rPr>
          <w:color w:val="000000" w:themeColor="text1"/>
          <w:highlight w:val="yellow"/>
        </w:rPr>
        <w:t>.</w:t>
      </w:r>
      <w:r w:rsidR="00DD6670" w:rsidRPr="00605668">
        <w:rPr>
          <w:color w:val="000000" w:themeColor="text1"/>
          <w:highlight w:val="yellow"/>
        </w:rPr>
        <w:t xml:space="preserve">The firm/ service provider having </w:t>
      </w:r>
      <w:r w:rsidR="00DD6670" w:rsidRPr="00605668">
        <w:rPr>
          <w:rFonts w:cs="Times New Roman"/>
          <w:color w:val="000000" w:themeColor="text1"/>
          <w:highlight w:val="yellow"/>
        </w:rPr>
        <w:t>legal presence in Pakistan and authorized by Pakistan Telecommunication Authority to provide telecommunication services (cellular/ fiber) in Pakistan for the provision of</w:t>
      </w:r>
      <w:r w:rsidR="00605668" w:rsidRPr="00605668">
        <w:rPr>
          <w:rFonts w:cs="Times New Roman"/>
          <w:color w:val="000000" w:themeColor="text1"/>
          <w:highlight w:val="yellow"/>
        </w:rPr>
        <w:t xml:space="preserve"> Last Mile Fiber Optics Connectivity</w:t>
      </w:r>
      <w:r w:rsidR="00DD6670" w:rsidRPr="00605668">
        <w:rPr>
          <w:rFonts w:cs="Times New Roman"/>
          <w:color w:val="000000" w:themeColor="text1"/>
          <w:highlight w:val="yellow"/>
        </w:rPr>
        <w:t>.</w:t>
      </w:r>
    </w:p>
    <w:p w:rsidR="00DD6670" w:rsidRPr="00DD6670" w:rsidRDefault="00DD6670" w:rsidP="00DD6670">
      <w:pPr>
        <w:pStyle w:val="ListParagraph"/>
        <w:jc w:val="both"/>
        <w:rPr>
          <w:color w:val="000000" w:themeColor="text1"/>
        </w:rPr>
      </w:pPr>
    </w:p>
    <w:p w:rsidR="00F3250B" w:rsidRPr="00463076" w:rsidRDefault="00DD6670" w:rsidP="00F3250B">
      <w:pPr>
        <w:pStyle w:val="ListParagraph"/>
        <w:numPr>
          <w:ilvl w:val="0"/>
          <w:numId w:val="1"/>
        </w:numPr>
        <w:jc w:val="both"/>
        <w:rPr>
          <w:color w:val="000000" w:themeColor="text1"/>
        </w:rPr>
      </w:pPr>
      <w:r w:rsidRPr="00463076">
        <w:rPr>
          <w:rFonts w:cs="Times New Roman"/>
          <w:color w:val="000000" w:themeColor="text1"/>
        </w:rPr>
        <w:t>The competent authority will check / verify availability of the best services and will opt services on the basis of the best coverage with competitive rate.</w:t>
      </w:r>
    </w:p>
    <w:p w:rsidR="00F3250B" w:rsidRPr="00463076" w:rsidRDefault="00F3250B" w:rsidP="00F3250B">
      <w:pPr>
        <w:pStyle w:val="ListParagraph"/>
        <w:jc w:val="both"/>
        <w:rPr>
          <w:color w:val="000000" w:themeColor="text1"/>
        </w:rPr>
      </w:pPr>
    </w:p>
    <w:p w:rsidR="00F3250B" w:rsidRPr="00463076" w:rsidRDefault="00F3250B" w:rsidP="00F3250B">
      <w:pPr>
        <w:pStyle w:val="ListParagraph"/>
        <w:numPr>
          <w:ilvl w:val="0"/>
          <w:numId w:val="1"/>
        </w:numPr>
        <w:jc w:val="both"/>
        <w:rPr>
          <w:color w:val="000000" w:themeColor="text1"/>
        </w:rPr>
      </w:pPr>
      <w:r w:rsidRPr="00463076">
        <w:rPr>
          <w:color w:val="000000" w:themeColor="text1"/>
        </w:rPr>
        <w:t xml:space="preserve">A complete set of Bidding Documents may be purchased by an interested eligible bidder on submission of a written application to the office address given below and upon payment of a non-refundable fee of PKR Rs. </w:t>
      </w:r>
      <w:r w:rsidR="00DD6670">
        <w:rPr>
          <w:color w:val="000000" w:themeColor="text1"/>
        </w:rPr>
        <w:t>3000</w:t>
      </w:r>
      <w:r w:rsidRPr="00463076">
        <w:rPr>
          <w:color w:val="000000" w:themeColor="text1"/>
        </w:rPr>
        <w:t>/- (</w:t>
      </w:r>
      <w:r w:rsidR="00DD6670">
        <w:rPr>
          <w:color w:val="000000" w:themeColor="text1"/>
        </w:rPr>
        <w:t>Three</w:t>
      </w:r>
      <w:r w:rsidRPr="00463076">
        <w:rPr>
          <w:color w:val="000000" w:themeColor="text1"/>
        </w:rPr>
        <w:t xml:space="preserve"> thousand only). Bidders may acquire the Bidding Documents from the Office of the Procuring Agency, _____________________, Karachi. </w:t>
      </w:r>
    </w:p>
    <w:p w:rsidR="00F3250B" w:rsidRPr="00463076" w:rsidRDefault="00F3250B" w:rsidP="00F3250B">
      <w:pPr>
        <w:pStyle w:val="ListParagraph"/>
        <w:jc w:val="both"/>
        <w:rPr>
          <w:color w:val="000000" w:themeColor="text1"/>
        </w:rPr>
      </w:pPr>
    </w:p>
    <w:p w:rsidR="00F3250B" w:rsidRPr="00463076" w:rsidRDefault="00F3250B" w:rsidP="00F3250B">
      <w:pPr>
        <w:pStyle w:val="ListParagraph"/>
        <w:numPr>
          <w:ilvl w:val="0"/>
          <w:numId w:val="1"/>
        </w:numPr>
        <w:jc w:val="both"/>
        <w:rPr>
          <w:color w:val="000000" w:themeColor="text1"/>
        </w:rPr>
      </w:pPr>
      <w:r w:rsidRPr="00463076">
        <w:rPr>
          <w:color w:val="000000" w:themeColor="text1"/>
        </w:rPr>
        <w:t xml:space="preserve">All bids must be accompanied by a Bid Security </w:t>
      </w:r>
      <w:r w:rsidR="002C1259" w:rsidRPr="00463076">
        <w:rPr>
          <w:color w:val="000000" w:themeColor="text1"/>
        </w:rPr>
        <w:t xml:space="preserve">in the form of a Pay Order / Demand Draft / Bank Guarantee in favor of the INSPECTOR GENERAL OF POLICE equivalent to </w:t>
      </w:r>
      <w:r w:rsidR="00DD6670">
        <w:rPr>
          <w:color w:val="000000" w:themeColor="text1"/>
        </w:rPr>
        <w:t>5</w:t>
      </w:r>
      <w:r w:rsidR="002C1259" w:rsidRPr="00463076">
        <w:rPr>
          <w:color w:val="000000" w:themeColor="text1"/>
        </w:rPr>
        <w:t xml:space="preserve">% of the total Bid Price and must be delivered to the Sindh Police office at or before ______________, 2017. Bids will be opened at ______________ hours on the same day in the presence of the </w:t>
      </w:r>
      <w:r w:rsidR="00DF51A9" w:rsidRPr="00463076">
        <w:rPr>
          <w:color w:val="000000" w:themeColor="text1"/>
        </w:rPr>
        <w:t>bidder’s</w:t>
      </w:r>
      <w:r w:rsidR="002C1259" w:rsidRPr="00463076">
        <w:rPr>
          <w:color w:val="000000" w:themeColor="text1"/>
        </w:rPr>
        <w:t xml:space="preserve"> representative who choose to attend, at the same address. </w:t>
      </w:r>
    </w:p>
    <w:p w:rsidR="002C1259" w:rsidRPr="00463076" w:rsidRDefault="002C1259" w:rsidP="002C1259">
      <w:pPr>
        <w:pStyle w:val="ListParagraph"/>
        <w:jc w:val="both"/>
        <w:rPr>
          <w:color w:val="000000" w:themeColor="text1"/>
        </w:rPr>
      </w:pPr>
    </w:p>
    <w:p w:rsidR="002C1259" w:rsidRPr="00463076" w:rsidRDefault="002C1259" w:rsidP="00F3250B">
      <w:pPr>
        <w:pStyle w:val="ListParagraph"/>
        <w:numPr>
          <w:ilvl w:val="0"/>
          <w:numId w:val="1"/>
        </w:numPr>
        <w:jc w:val="both"/>
        <w:rPr>
          <w:color w:val="000000" w:themeColor="text1"/>
        </w:rPr>
      </w:pPr>
      <w:r w:rsidRPr="00463076">
        <w:rPr>
          <w:color w:val="000000" w:themeColor="text1"/>
        </w:rPr>
        <w:t xml:space="preserve">The bidders are requested to give their best and final prices as no negotiations are expected. </w:t>
      </w:r>
    </w:p>
    <w:p w:rsidR="0071201A" w:rsidRPr="00463076" w:rsidRDefault="0071201A" w:rsidP="0071201A">
      <w:pPr>
        <w:jc w:val="both"/>
        <w:rPr>
          <w:color w:val="000000" w:themeColor="text1"/>
        </w:rPr>
      </w:pPr>
    </w:p>
    <w:p w:rsidR="0071201A" w:rsidRPr="00463076" w:rsidRDefault="0071201A" w:rsidP="0071201A">
      <w:pPr>
        <w:jc w:val="both"/>
        <w:rPr>
          <w:color w:val="000000" w:themeColor="text1"/>
        </w:rPr>
      </w:pPr>
    </w:p>
    <w:p w:rsidR="0071201A" w:rsidRPr="00463076" w:rsidRDefault="0071201A">
      <w:pPr>
        <w:rPr>
          <w:color w:val="000000" w:themeColor="text1"/>
        </w:rPr>
      </w:pPr>
      <w:r w:rsidRPr="00463076">
        <w:rPr>
          <w:color w:val="000000" w:themeColor="text1"/>
        </w:rPr>
        <w:br w:type="page"/>
      </w:r>
    </w:p>
    <w:p w:rsidR="0071201A" w:rsidRPr="00DF51A9" w:rsidRDefault="0071201A" w:rsidP="0071201A">
      <w:pPr>
        <w:pStyle w:val="Heading1"/>
        <w:jc w:val="center"/>
        <w:rPr>
          <w:b/>
          <w:color w:val="000000" w:themeColor="text1"/>
        </w:rPr>
      </w:pPr>
      <w:bookmarkStart w:id="2" w:name="_Toc477896377"/>
      <w:r w:rsidRPr="00DF51A9">
        <w:rPr>
          <w:b/>
          <w:color w:val="000000" w:themeColor="text1"/>
        </w:rPr>
        <w:lastRenderedPageBreak/>
        <w:t>INSTRUCTIONS TO BIDDERS</w:t>
      </w:r>
      <w:bookmarkEnd w:id="2"/>
    </w:p>
    <w:p w:rsidR="0071201A" w:rsidRPr="00463076" w:rsidRDefault="0071201A" w:rsidP="0071201A">
      <w:pPr>
        <w:rPr>
          <w:color w:val="000000" w:themeColor="text1"/>
        </w:rPr>
      </w:pPr>
    </w:p>
    <w:p w:rsidR="0071201A" w:rsidRPr="00463076" w:rsidRDefault="0071201A" w:rsidP="0071201A">
      <w:pPr>
        <w:pStyle w:val="Heading2"/>
        <w:jc w:val="center"/>
        <w:rPr>
          <w:color w:val="000000" w:themeColor="text1"/>
        </w:rPr>
      </w:pPr>
      <w:bookmarkStart w:id="3" w:name="_Toc477896378"/>
      <w:r w:rsidRPr="00463076">
        <w:rPr>
          <w:color w:val="000000" w:themeColor="text1"/>
        </w:rPr>
        <w:t xml:space="preserve">A. </w:t>
      </w:r>
      <w:r w:rsidRPr="00463076">
        <w:rPr>
          <w:rStyle w:val="Heading2Char"/>
          <w:color w:val="000000" w:themeColor="text1"/>
        </w:rPr>
        <w:t>INTRODUCTION</w:t>
      </w:r>
      <w:bookmarkEnd w:id="3"/>
    </w:p>
    <w:tbl>
      <w:tblPr>
        <w:tblW w:w="0" w:type="auto"/>
        <w:tblLook w:val="04A0"/>
      </w:tblPr>
      <w:tblGrid>
        <w:gridCol w:w="535"/>
        <w:gridCol w:w="3330"/>
        <w:gridCol w:w="540"/>
        <w:gridCol w:w="4945"/>
      </w:tblGrid>
      <w:tr w:rsidR="00463076" w:rsidRPr="00463076" w:rsidTr="001274EE">
        <w:tc>
          <w:tcPr>
            <w:tcW w:w="535" w:type="dxa"/>
          </w:tcPr>
          <w:p w:rsidR="0071201A" w:rsidRPr="00463076" w:rsidRDefault="0071201A" w:rsidP="00F07ED9">
            <w:pPr>
              <w:rPr>
                <w:color w:val="000000" w:themeColor="text1"/>
              </w:rPr>
            </w:pPr>
            <w:r w:rsidRPr="00463076">
              <w:rPr>
                <w:color w:val="000000" w:themeColor="text1"/>
              </w:rPr>
              <w:t>1</w:t>
            </w:r>
          </w:p>
        </w:tc>
        <w:tc>
          <w:tcPr>
            <w:tcW w:w="3330" w:type="dxa"/>
          </w:tcPr>
          <w:p w:rsidR="0071201A" w:rsidRPr="00463076" w:rsidRDefault="0071201A" w:rsidP="00142949">
            <w:pPr>
              <w:pStyle w:val="Heading3"/>
              <w:rPr>
                <w:color w:val="000000" w:themeColor="text1"/>
              </w:rPr>
            </w:pPr>
            <w:bookmarkStart w:id="4" w:name="_Toc477896379"/>
            <w:r w:rsidRPr="00463076">
              <w:rPr>
                <w:color w:val="000000" w:themeColor="text1"/>
              </w:rPr>
              <w:t>Source of Funds</w:t>
            </w:r>
            <w:bookmarkEnd w:id="4"/>
          </w:p>
        </w:tc>
        <w:tc>
          <w:tcPr>
            <w:tcW w:w="540" w:type="dxa"/>
          </w:tcPr>
          <w:p w:rsidR="0071201A" w:rsidRPr="00463076" w:rsidRDefault="0071201A" w:rsidP="00F07ED9">
            <w:pPr>
              <w:rPr>
                <w:color w:val="000000" w:themeColor="text1"/>
              </w:rPr>
            </w:pPr>
            <w:r w:rsidRPr="00463076">
              <w:rPr>
                <w:color w:val="000000" w:themeColor="text1"/>
              </w:rPr>
              <w:t>1.1</w:t>
            </w:r>
          </w:p>
        </w:tc>
        <w:tc>
          <w:tcPr>
            <w:tcW w:w="4945" w:type="dxa"/>
          </w:tcPr>
          <w:p w:rsidR="0071201A" w:rsidRPr="00463076" w:rsidRDefault="0071201A" w:rsidP="00F07ED9">
            <w:pPr>
              <w:jc w:val="both"/>
              <w:rPr>
                <w:color w:val="000000" w:themeColor="text1"/>
              </w:rPr>
            </w:pPr>
            <w:r w:rsidRPr="00463076">
              <w:rPr>
                <w:color w:val="000000" w:themeColor="text1"/>
              </w:rPr>
              <w:t xml:space="preserve">Sindh Police (SP) has received funds from provincial government in Pak rupee towards the cost of the subject procurement </w:t>
            </w:r>
            <w:r w:rsidR="00DD6670">
              <w:rPr>
                <w:color w:val="000000" w:themeColor="text1"/>
              </w:rPr>
              <w:t xml:space="preserve">of Rs. 15 million </w:t>
            </w:r>
            <w:r w:rsidRPr="00463076">
              <w:rPr>
                <w:color w:val="000000" w:themeColor="text1"/>
              </w:rPr>
              <w:t>in the bidding data and it is intended that part of the proceeds of this funds will be applied to eligible payments under the contract for which these bidding documents are issued.</w:t>
            </w:r>
          </w:p>
          <w:p w:rsidR="0071201A" w:rsidRPr="00463076" w:rsidRDefault="0071201A" w:rsidP="00F07ED9">
            <w:pPr>
              <w:jc w:val="both"/>
              <w:rPr>
                <w:color w:val="000000" w:themeColor="text1"/>
              </w:rPr>
            </w:pPr>
          </w:p>
        </w:tc>
      </w:tr>
      <w:tr w:rsidR="00463076" w:rsidRPr="00463076" w:rsidTr="001274EE">
        <w:tc>
          <w:tcPr>
            <w:tcW w:w="535" w:type="dxa"/>
          </w:tcPr>
          <w:p w:rsidR="0071201A" w:rsidRPr="00463076" w:rsidRDefault="0071201A" w:rsidP="00F07ED9">
            <w:pPr>
              <w:rPr>
                <w:color w:val="000000" w:themeColor="text1"/>
              </w:rPr>
            </w:pPr>
          </w:p>
        </w:tc>
        <w:tc>
          <w:tcPr>
            <w:tcW w:w="3330" w:type="dxa"/>
          </w:tcPr>
          <w:p w:rsidR="0071201A" w:rsidRPr="00463076" w:rsidRDefault="0071201A" w:rsidP="00F07ED9">
            <w:pPr>
              <w:pStyle w:val="Heading3"/>
              <w:rPr>
                <w:color w:val="000000" w:themeColor="text1"/>
              </w:rPr>
            </w:pPr>
          </w:p>
        </w:tc>
        <w:tc>
          <w:tcPr>
            <w:tcW w:w="540" w:type="dxa"/>
          </w:tcPr>
          <w:p w:rsidR="0071201A" w:rsidRPr="00463076" w:rsidRDefault="0071201A" w:rsidP="00F07ED9">
            <w:pPr>
              <w:rPr>
                <w:color w:val="000000" w:themeColor="text1"/>
              </w:rPr>
            </w:pPr>
            <w:r w:rsidRPr="00463076">
              <w:rPr>
                <w:color w:val="000000" w:themeColor="text1"/>
              </w:rPr>
              <w:t>1.2</w:t>
            </w:r>
          </w:p>
        </w:tc>
        <w:tc>
          <w:tcPr>
            <w:tcW w:w="4945" w:type="dxa"/>
          </w:tcPr>
          <w:p w:rsidR="0071201A" w:rsidRPr="00463076" w:rsidRDefault="0071201A" w:rsidP="00F07ED9">
            <w:pPr>
              <w:jc w:val="both"/>
              <w:rPr>
                <w:color w:val="000000" w:themeColor="text1"/>
              </w:rPr>
            </w:pPr>
            <w:r w:rsidRPr="00463076">
              <w:rPr>
                <w:color w:val="000000" w:themeColor="text1"/>
              </w:rPr>
              <w:t>No party other than the Procuring agency shall derive any rights from the Project Agreement or have any claim to the allocated fund proceeds.</w:t>
            </w:r>
          </w:p>
          <w:p w:rsidR="0071201A" w:rsidRPr="00463076" w:rsidRDefault="0071201A" w:rsidP="00F07ED9">
            <w:pPr>
              <w:jc w:val="both"/>
              <w:rPr>
                <w:color w:val="000000" w:themeColor="text1"/>
              </w:rPr>
            </w:pPr>
          </w:p>
        </w:tc>
      </w:tr>
      <w:tr w:rsidR="00463076" w:rsidRPr="00463076" w:rsidTr="001274EE">
        <w:tc>
          <w:tcPr>
            <w:tcW w:w="535" w:type="dxa"/>
          </w:tcPr>
          <w:p w:rsidR="0071201A" w:rsidRPr="00463076" w:rsidRDefault="0071201A" w:rsidP="00F07ED9">
            <w:pPr>
              <w:rPr>
                <w:color w:val="000000" w:themeColor="text1"/>
              </w:rPr>
            </w:pPr>
            <w:r w:rsidRPr="00463076">
              <w:rPr>
                <w:color w:val="000000" w:themeColor="text1"/>
              </w:rPr>
              <w:t>2</w:t>
            </w:r>
          </w:p>
        </w:tc>
        <w:tc>
          <w:tcPr>
            <w:tcW w:w="3330" w:type="dxa"/>
          </w:tcPr>
          <w:p w:rsidR="0071201A" w:rsidRPr="00463076" w:rsidRDefault="0071201A" w:rsidP="00142949">
            <w:pPr>
              <w:pStyle w:val="Heading3"/>
              <w:rPr>
                <w:color w:val="000000" w:themeColor="text1"/>
              </w:rPr>
            </w:pPr>
            <w:bookmarkStart w:id="5" w:name="_Toc477896380"/>
            <w:r w:rsidRPr="00463076">
              <w:rPr>
                <w:color w:val="000000" w:themeColor="text1"/>
              </w:rPr>
              <w:t>Eligible Bidders</w:t>
            </w:r>
            <w:bookmarkEnd w:id="5"/>
          </w:p>
        </w:tc>
        <w:tc>
          <w:tcPr>
            <w:tcW w:w="540" w:type="dxa"/>
          </w:tcPr>
          <w:p w:rsidR="0071201A" w:rsidRPr="00463076" w:rsidRDefault="0071201A" w:rsidP="00F07ED9">
            <w:pPr>
              <w:rPr>
                <w:color w:val="000000" w:themeColor="text1"/>
              </w:rPr>
            </w:pPr>
            <w:r w:rsidRPr="00463076">
              <w:rPr>
                <w:color w:val="000000" w:themeColor="text1"/>
              </w:rPr>
              <w:t>2.1</w:t>
            </w:r>
          </w:p>
        </w:tc>
        <w:tc>
          <w:tcPr>
            <w:tcW w:w="4945" w:type="dxa"/>
          </w:tcPr>
          <w:p w:rsidR="0071201A" w:rsidRPr="00463076" w:rsidRDefault="0071201A" w:rsidP="00F07ED9">
            <w:pPr>
              <w:jc w:val="both"/>
              <w:rPr>
                <w:color w:val="000000" w:themeColor="text1"/>
              </w:rPr>
            </w:pPr>
            <w:r w:rsidRPr="00463076">
              <w:rPr>
                <w:color w:val="000000" w:themeColor="text1"/>
              </w:rPr>
              <w:t>This Invitation for Bids is open to all service providers from eligible source as defined in the SPP Rules, 2010 and its Bidding Documents except as provided hereinafter.</w:t>
            </w:r>
          </w:p>
          <w:p w:rsidR="0071201A" w:rsidRPr="00463076" w:rsidRDefault="0071201A" w:rsidP="00F07ED9">
            <w:pPr>
              <w:jc w:val="both"/>
              <w:rPr>
                <w:color w:val="000000" w:themeColor="text1"/>
              </w:rPr>
            </w:pPr>
          </w:p>
        </w:tc>
      </w:tr>
      <w:tr w:rsidR="00463076" w:rsidRPr="00463076" w:rsidTr="001274EE">
        <w:tc>
          <w:tcPr>
            <w:tcW w:w="535" w:type="dxa"/>
          </w:tcPr>
          <w:p w:rsidR="0071201A" w:rsidRPr="00463076" w:rsidRDefault="0071201A" w:rsidP="00F07ED9">
            <w:pPr>
              <w:rPr>
                <w:color w:val="000000" w:themeColor="text1"/>
              </w:rPr>
            </w:pPr>
          </w:p>
        </w:tc>
        <w:tc>
          <w:tcPr>
            <w:tcW w:w="3330" w:type="dxa"/>
          </w:tcPr>
          <w:p w:rsidR="0071201A" w:rsidRPr="00463076" w:rsidRDefault="0071201A" w:rsidP="00F07ED9">
            <w:pPr>
              <w:pStyle w:val="Heading3"/>
              <w:rPr>
                <w:color w:val="000000" w:themeColor="text1"/>
              </w:rPr>
            </w:pPr>
          </w:p>
        </w:tc>
        <w:tc>
          <w:tcPr>
            <w:tcW w:w="540" w:type="dxa"/>
          </w:tcPr>
          <w:p w:rsidR="0071201A" w:rsidRPr="00463076" w:rsidRDefault="0071201A" w:rsidP="00F07ED9">
            <w:pPr>
              <w:rPr>
                <w:color w:val="000000" w:themeColor="text1"/>
              </w:rPr>
            </w:pPr>
            <w:r w:rsidRPr="00463076">
              <w:rPr>
                <w:color w:val="000000" w:themeColor="text1"/>
              </w:rPr>
              <w:t>2.2</w:t>
            </w:r>
          </w:p>
        </w:tc>
        <w:tc>
          <w:tcPr>
            <w:tcW w:w="4945" w:type="dxa"/>
          </w:tcPr>
          <w:p w:rsidR="0071201A" w:rsidRPr="00463076" w:rsidRDefault="0071201A" w:rsidP="00F07ED9">
            <w:pPr>
              <w:tabs>
                <w:tab w:val="left" w:pos="450"/>
              </w:tabs>
              <w:jc w:val="both"/>
              <w:rPr>
                <w:color w:val="000000" w:themeColor="text1"/>
              </w:rPr>
            </w:pPr>
            <w:r w:rsidRPr="00463076">
              <w:rPr>
                <w:color w:val="000000" w:themeColor="text1"/>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services under this Invitation for Bids.</w:t>
            </w:r>
          </w:p>
          <w:p w:rsidR="0071201A" w:rsidRPr="00463076" w:rsidRDefault="0071201A" w:rsidP="00F07ED9">
            <w:pPr>
              <w:tabs>
                <w:tab w:val="left" w:pos="450"/>
              </w:tabs>
              <w:jc w:val="both"/>
              <w:rPr>
                <w:color w:val="000000" w:themeColor="text1"/>
              </w:rPr>
            </w:pPr>
          </w:p>
        </w:tc>
      </w:tr>
      <w:tr w:rsidR="00463076" w:rsidRPr="00463076" w:rsidTr="001274EE">
        <w:tc>
          <w:tcPr>
            <w:tcW w:w="535" w:type="dxa"/>
          </w:tcPr>
          <w:p w:rsidR="0071201A" w:rsidRPr="00463076" w:rsidRDefault="0071201A" w:rsidP="00F07ED9">
            <w:pPr>
              <w:rPr>
                <w:color w:val="000000" w:themeColor="text1"/>
              </w:rPr>
            </w:pPr>
          </w:p>
        </w:tc>
        <w:tc>
          <w:tcPr>
            <w:tcW w:w="3330" w:type="dxa"/>
          </w:tcPr>
          <w:p w:rsidR="0071201A" w:rsidRPr="00463076" w:rsidRDefault="0071201A" w:rsidP="00F07ED9">
            <w:pPr>
              <w:pStyle w:val="Heading3"/>
              <w:rPr>
                <w:color w:val="000000" w:themeColor="text1"/>
              </w:rPr>
            </w:pPr>
          </w:p>
        </w:tc>
        <w:tc>
          <w:tcPr>
            <w:tcW w:w="540" w:type="dxa"/>
          </w:tcPr>
          <w:p w:rsidR="0071201A" w:rsidRPr="00463076" w:rsidRDefault="0071201A" w:rsidP="00F07ED9">
            <w:pPr>
              <w:rPr>
                <w:color w:val="000000" w:themeColor="text1"/>
              </w:rPr>
            </w:pPr>
            <w:r w:rsidRPr="00463076">
              <w:rPr>
                <w:color w:val="000000" w:themeColor="text1"/>
              </w:rPr>
              <w:t>2.3</w:t>
            </w:r>
          </w:p>
        </w:tc>
        <w:tc>
          <w:tcPr>
            <w:tcW w:w="4945" w:type="dxa"/>
          </w:tcPr>
          <w:p w:rsidR="0071201A" w:rsidRPr="00463076" w:rsidRDefault="0071201A" w:rsidP="00F07ED9">
            <w:pPr>
              <w:tabs>
                <w:tab w:val="left" w:pos="450"/>
              </w:tabs>
              <w:jc w:val="both"/>
              <w:rPr>
                <w:rFonts w:cs="Times New Roman"/>
                <w:color w:val="000000" w:themeColor="text1"/>
              </w:rPr>
            </w:pPr>
            <w:r w:rsidRPr="00463076">
              <w:rPr>
                <w:rFonts w:cs="Times New Roman"/>
                <w:color w:val="000000" w:themeColor="text1"/>
              </w:rPr>
              <w:t>Government-owned enterprises in the Province of Sindh may participate only if they are legally and financially autonomous, if they operate under commercial law, and if they are not a dependent agency of the Government of Sindh.</w:t>
            </w:r>
          </w:p>
          <w:p w:rsidR="0071201A" w:rsidRPr="00463076" w:rsidRDefault="0071201A" w:rsidP="00F07ED9">
            <w:pPr>
              <w:tabs>
                <w:tab w:val="left" w:pos="450"/>
              </w:tabs>
              <w:jc w:val="both"/>
              <w:rPr>
                <w:rFonts w:cs="Times New Roman"/>
                <w:color w:val="000000" w:themeColor="text1"/>
              </w:rPr>
            </w:pPr>
          </w:p>
        </w:tc>
      </w:tr>
      <w:tr w:rsidR="00463076" w:rsidRPr="00463076" w:rsidTr="001274EE">
        <w:tc>
          <w:tcPr>
            <w:tcW w:w="535" w:type="dxa"/>
          </w:tcPr>
          <w:p w:rsidR="0071201A" w:rsidRPr="00463076" w:rsidRDefault="0071201A" w:rsidP="00F07ED9">
            <w:pPr>
              <w:rPr>
                <w:color w:val="000000" w:themeColor="text1"/>
              </w:rPr>
            </w:pPr>
          </w:p>
        </w:tc>
        <w:tc>
          <w:tcPr>
            <w:tcW w:w="3330" w:type="dxa"/>
          </w:tcPr>
          <w:p w:rsidR="0071201A" w:rsidRPr="00463076" w:rsidRDefault="0071201A" w:rsidP="00F07ED9">
            <w:pPr>
              <w:pStyle w:val="Heading3"/>
              <w:rPr>
                <w:color w:val="000000" w:themeColor="text1"/>
              </w:rPr>
            </w:pPr>
          </w:p>
        </w:tc>
        <w:tc>
          <w:tcPr>
            <w:tcW w:w="540" w:type="dxa"/>
          </w:tcPr>
          <w:p w:rsidR="0071201A" w:rsidRPr="00463076" w:rsidRDefault="0071201A" w:rsidP="00F07ED9">
            <w:pPr>
              <w:rPr>
                <w:color w:val="000000" w:themeColor="text1"/>
              </w:rPr>
            </w:pPr>
            <w:r w:rsidRPr="00463076">
              <w:rPr>
                <w:color w:val="000000" w:themeColor="text1"/>
              </w:rPr>
              <w:t>2.4</w:t>
            </w:r>
          </w:p>
        </w:tc>
        <w:tc>
          <w:tcPr>
            <w:tcW w:w="4945" w:type="dxa"/>
          </w:tcPr>
          <w:p w:rsidR="0071201A" w:rsidRPr="00463076" w:rsidRDefault="0071201A" w:rsidP="00F07ED9">
            <w:pPr>
              <w:tabs>
                <w:tab w:val="left" w:pos="450"/>
              </w:tabs>
              <w:jc w:val="both"/>
              <w:rPr>
                <w:rFonts w:cs="Times New Roman"/>
                <w:color w:val="000000" w:themeColor="text1"/>
              </w:rPr>
            </w:pPr>
            <w:r w:rsidRPr="00463076">
              <w:rPr>
                <w:rFonts w:cs="Times New Roman"/>
                <w:color w:val="000000" w:themeColor="text1"/>
              </w:rPr>
              <w:t xml:space="preserve">Bidders shall not be eligible to bid if they are under a declaration of ineligibility for corrupt </w:t>
            </w:r>
            <w:r w:rsidRPr="00463076">
              <w:rPr>
                <w:rFonts w:cs="Times New Roman"/>
                <w:color w:val="000000" w:themeColor="text1"/>
              </w:rPr>
              <w:lastRenderedPageBreak/>
              <w:t>and fraudulent practices issued by the any government organization in accordance with sub clause 28.1.</w:t>
            </w:r>
          </w:p>
          <w:p w:rsidR="0071201A" w:rsidRPr="00463076" w:rsidRDefault="0071201A" w:rsidP="00F07ED9">
            <w:pPr>
              <w:tabs>
                <w:tab w:val="left" w:pos="450"/>
              </w:tabs>
              <w:jc w:val="both"/>
              <w:rPr>
                <w:rFonts w:cs="Times New Roman"/>
                <w:color w:val="000000" w:themeColor="text1"/>
              </w:rPr>
            </w:pPr>
          </w:p>
        </w:tc>
      </w:tr>
      <w:tr w:rsidR="00463076" w:rsidRPr="00463076" w:rsidTr="001274EE">
        <w:tc>
          <w:tcPr>
            <w:tcW w:w="535" w:type="dxa"/>
          </w:tcPr>
          <w:p w:rsidR="0071201A" w:rsidRPr="00463076" w:rsidRDefault="0071201A" w:rsidP="00F07ED9">
            <w:pPr>
              <w:rPr>
                <w:color w:val="000000" w:themeColor="text1"/>
              </w:rPr>
            </w:pPr>
            <w:r w:rsidRPr="00463076">
              <w:rPr>
                <w:color w:val="000000" w:themeColor="text1"/>
              </w:rPr>
              <w:lastRenderedPageBreak/>
              <w:t>3</w:t>
            </w:r>
          </w:p>
        </w:tc>
        <w:tc>
          <w:tcPr>
            <w:tcW w:w="3330" w:type="dxa"/>
          </w:tcPr>
          <w:p w:rsidR="0071201A" w:rsidRPr="00463076" w:rsidRDefault="0071201A" w:rsidP="00142949">
            <w:pPr>
              <w:pStyle w:val="Heading3"/>
              <w:rPr>
                <w:color w:val="000000" w:themeColor="text1"/>
              </w:rPr>
            </w:pPr>
            <w:bookmarkStart w:id="6" w:name="_Toc477896381"/>
            <w:r w:rsidRPr="00463076">
              <w:rPr>
                <w:color w:val="000000" w:themeColor="text1"/>
              </w:rPr>
              <w:t>Eligible Source of Hardware / Software / Services</w:t>
            </w:r>
            <w:bookmarkEnd w:id="6"/>
          </w:p>
        </w:tc>
        <w:tc>
          <w:tcPr>
            <w:tcW w:w="540" w:type="dxa"/>
          </w:tcPr>
          <w:p w:rsidR="0071201A" w:rsidRPr="00463076" w:rsidRDefault="0071201A" w:rsidP="00F07ED9">
            <w:pPr>
              <w:rPr>
                <w:color w:val="000000" w:themeColor="text1"/>
              </w:rPr>
            </w:pPr>
            <w:r w:rsidRPr="00463076">
              <w:rPr>
                <w:color w:val="000000" w:themeColor="text1"/>
              </w:rPr>
              <w:t>3.1</w:t>
            </w:r>
          </w:p>
        </w:tc>
        <w:tc>
          <w:tcPr>
            <w:tcW w:w="4945" w:type="dxa"/>
          </w:tcPr>
          <w:p w:rsidR="0071201A" w:rsidRPr="00463076" w:rsidRDefault="00451B0D" w:rsidP="00F07ED9">
            <w:pPr>
              <w:jc w:val="both"/>
              <w:rPr>
                <w:color w:val="000000" w:themeColor="text1"/>
              </w:rPr>
            </w:pPr>
            <w:r w:rsidRPr="00463076">
              <w:rPr>
                <w:color w:val="000000" w:themeColor="text1"/>
              </w:rPr>
              <w:t>All services</w:t>
            </w:r>
            <w:r w:rsidR="0071201A" w:rsidRPr="00463076">
              <w:rPr>
                <w:color w:val="000000" w:themeColor="text1"/>
              </w:rPr>
              <w:t xml:space="preserve"> to be supplied under the contract shall have their origin in eligible source countries, defined in the SPP Rules, 2010 and it’s Bidding Documents, and all expenditures made under the contract will be limited to such services.</w:t>
            </w:r>
          </w:p>
          <w:p w:rsidR="00451B0D" w:rsidRPr="00463076" w:rsidRDefault="00451B0D" w:rsidP="00F07ED9">
            <w:pPr>
              <w:jc w:val="both"/>
              <w:rPr>
                <w:color w:val="000000" w:themeColor="text1"/>
              </w:rPr>
            </w:pPr>
          </w:p>
        </w:tc>
      </w:tr>
      <w:tr w:rsidR="00463076" w:rsidRPr="00463076" w:rsidTr="001274EE">
        <w:tc>
          <w:tcPr>
            <w:tcW w:w="535" w:type="dxa"/>
          </w:tcPr>
          <w:p w:rsidR="0071201A" w:rsidRPr="00463076" w:rsidRDefault="00451B0D" w:rsidP="00F07ED9">
            <w:pPr>
              <w:rPr>
                <w:color w:val="000000" w:themeColor="text1"/>
              </w:rPr>
            </w:pPr>
            <w:r w:rsidRPr="00463076">
              <w:rPr>
                <w:color w:val="000000" w:themeColor="text1"/>
              </w:rPr>
              <w:t>4</w:t>
            </w:r>
          </w:p>
        </w:tc>
        <w:tc>
          <w:tcPr>
            <w:tcW w:w="3330" w:type="dxa"/>
          </w:tcPr>
          <w:p w:rsidR="0071201A" w:rsidRPr="00463076" w:rsidRDefault="00451B0D" w:rsidP="00142949">
            <w:pPr>
              <w:pStyle w:val="Heading3"/>
              <w:rPr>
                <w:color w:val="000000" w:themeColor="text1"/>
              </w:rPr>
            </w:pPr>
            <w:bookmarkStart w:id="7" w:name="_Toc477896382"/>
            <w:r w:rsidRPr="00463076">
              <w:rPr>
                <w:color w:val="000000" w:themeColor="text1"/>
              </w:rPr>
              <w:t>Cost of Bidding</w:t>
            </w:r>
            <w:bookmarkEnd w:id="7"/>
          </w:p>
        </w:tc>
        <w:tc>
          <w:tcPr>
            <w:tcW w:w="540" w:type="dxa"/>
          </w:tcPr>
          <w:p w:rsidR="0071201A" w:rsidRPr="00463076" w:rsidRDefault="00451B0D" w:rsidP="00F07ED9">
            <w:pPr>
              <w:rPr>
                <w:color w:val="000000" w:themeColor="text1"/>
              </w:rPr>
            </w:pPr>
            <w:r w:rsidRPr="00463076">
              <w:rPr>
                <w:color w:val="000000" w:themeColor="text1"/>
              </w:rPr>
              <w:t>4.1</w:t>
            </w:r>
          </w:p>
        </w:tc>
        <w:tc>
          <w:tcPr>
            <w:tcW w:w="4945" w:type="dxa"/>
          </w:tcPr>
          <w:p w:rsidR="0071201A" w:rsidRPr="00463076" w:rsidRDefault="00451B0D" w:rsidP="00F07ED9">
            <w:pPr>
              <w:jc w:val="both"/>
              <w:rPr>
                <w:color w:val="000000" w:themeColor="text1"/>
              </w:rPr>
            </w:pPr>
            <w:r w:rsidRPr="00463076">
              <w:rPr>
                <w:color w:val="000000" w:themeColor="text1"/>
              </w:rPr>
              <w:t>The Bidder shall bear all costs associated with the preparation and submission of its bid, and the Procuring agency named in the Bidding document, hereinafter referred to as “the Procuring agency,” will in no case be responsible or liable for those costs, regardless of the conduct or outcome of the bidding process.</w:t>
            </w:r>
          </w:p>
          <w:p w:rsidR="00451B0D" w:rsidRPr="00463076" w:rsidRDefault="00451B0D" w:rsidP="00F07ED9">
            <w:pPr>
              <w:jc w:val="both"/>
              <w:rPr>
                <w:color w:val="000000" w:themeColor="text1"/>
              </w:rPr>
            </w:pPr>
          </w:p>
        </w:tc>
      </w:tr>
    </w:tbl>
    <w:p w:rsidR="00451B0D" w:rsidRPr="00463076" w:rsidRDefault="00451B0D" w:rsidP="00451B0D">
      <w:pPr>
        <w:pStyle w:val="Heading2"/>
        <w:jc w:val="center"/>
        <w:rPr>
          <w:color w:val="000000" w:themeColor="text1"/>
        </w:rPr>
      </w:pPr>
      <w:bookmarkStart w:id="8" w:name="_Toc477896383"/>
      <w:r w:rsidRPr="00463076">
        <w:rPr>
          <w:color w:val="000000" w:themeColor="text1"/>
        </w:rPr>
        <w:t>B. THE BIDDING DOCUMENTS</w:t>
      </w:r>
      <w:bookmarkEnd w:id="8"/>
    </w:p>
    <w:tbl>
      <w:tblPr>
        <w:tblW w:w="0" w:type="auto"/>
        <w:tblLook w:val="04A0"/>
      </w:tblPr>
      <w:tblGrid>
        <w:gridCol w:w="535"/>
        <w:gridCol w:w="3330"/>
        <w:gridCol w:w="540"/>
        <w:gridCol w:w="4945"/>
      </w:tblGrid>
      <w:tr w:rsidR="00463076" w:rsidRPr="00463076" w:rsidTr="001274EE">
        <w:tc>
          <w:tcPr>
            <w:tcW w:w="535" w:type="dxa"/>
          </w:tcPr>
          <w:p w:rsidR="00451B0D" w:rsidRPr="00463076" w:rsidRDefault="00451B0D" w:rsidP="00F07ED9">
            <w:pPr>
              <w:rPr>
                <w:color w:val="000000" w:themeColor="text1"/>
              </w:rPr>
            </w:pPr>
            <w:r w:rsidRPr="00463076">
              <w:rPr>
                <w:color w:val="000000" w:themeColor="text1"/>
              </w:rPr>
              <w:t>5</w:t>
            </w:r>
          </w:p>
        </w:tc>
        <w:tc>
          <w:tcPr>
            <w:tcW w:w="3330" w:type="dxa"/>
          </w:tcPr>
          <w:p w:rsidR="00451B0D" w:rsidRPr="00463076" w:rsidRDefault="00451B0D" w:rsidP="00F07ED9">
            <w:pPr>
              <w:pStyle w:val="Heading3"/>
              <w:rPr>
                <w:color w:val="000000" w:themeColor="text1"/>
              </w:rPr>
            </w:pPr>
            <w:bookmarkStart w:id="9" w:name="_Toc477896384"/>
            <w:r w:rsidRPr="00463076">
              <w:rPr>
                <w:color w:val="000000" w:themeColor="text1"/>
              </w:rPr>
              <w:t>Contents of the Bidding Documents</w:t>
            </w:r>
            <w:bookmarkEnd w:id="9"/>
          </w:p>
        </w:tc>
        <w:tc>
          <w:tcPr>
            <w:tcW w:w="540" w:type="dxa"/>
          </w:tcPr>
          <w:p w:rsidR="00451B0D" w:rsidRPr="00463076" w:rsidRDefault="00451B0D" w:rsidP="00F07ED9">
            <w:pPr>
              <w:rPr>
                <w:color w:val="000000" w:themeColor="text1"/>
              </w:rPr>
            </w:pPr>
            <w:r w:rsidRPr="00463076">
              <w:rPr>
                <w:color w:val="000000" w:themeColor="text1"/>
              </w:rPr>
              <w:t>5.1</w:t>
            </w:r>
          </w:p>
        </w:tc>
        <w:tc>
          <w:tcPr>
            <w:tcW w:w="4945" w:type="dxa"/>
          </w:tcPr>
          <w:p w:rsidR="00451B0D" w:rsidRPr="00463076" w:rsidRDefault="00451B0D" w:rsidP="00F07ED9">
            <w:pPr>
              <w:jc w:val="both"/>
              <w:rPr>
                <w:color w:val="000000" w:themeColor="text1"/>
              </w:rPr>
            </w:pPr>
            <w:r w:rsidRPr="00463076">
              <w:rPr>
                <w:color w:val="000000" w:themeColor="text1"/>
              </w:rPr>
              <w:t xml:space="preserve">The bidding documents include: </w:t>
            </w:r>
          </w:p>
          <w:p w:rsidR="00451B0D" w:rsidRPr="00463076" w:rsidRDefault="00451B0D" w:rsidP="00F07ED9">
            <w:pPr>
              <w:jc w:val="both"/>
              <w:rPr>
                <w:color w:val="000000" w:themeColor="text1"/>
              </w:rPr>
            </w:pPr>
          </w:p>
        </w:tc>
      </w:tr>
      <w:tr w:rsidR="00463076" w:rsidRPr="00463076" w:rsidTr="001274EE">
        <w:tc>
          <w:tcPr>
            <w:tcW w:w="535" w:type="dxa"/>
          </w:tcPr>
          <w:p w:rsidR="00451B0D" w:rsidRPr="00463076" w:rsidRDefault="00451B0D" w:rsidP="00F07ED9">
            <w:pPr>
              <w:rPr>
                <w:color w:val="000000" w:themeColor="text1"/>
              </w:rPr>
            </w:pPr>
          </w:p>
        </w:tc>
        <w:tc>
          <w:tcPr>
            <w:tcW w:w="3330" w:type="dxa"/>
          </w:tcPr>
          <w:p w:rsidR="00451B0D" w:rsidRPr="00463076" w:rsidRDefault="00451B0D" w:rsidP="00F07ED9">
            <w:pPr>
              <w:pStyle w:val="Heading3"/>
              <w:rPr>
                <w:color w:val="000000" w:themeColor="text1"/>
              </w:rPr>
            </w:pPr>
          </w:p>
        </w:tc>
        <w:tc>
          <w:tcPr>
            <w:tcW w:w="540" w:type="dxa"/>
          </w:tcPr>
          <w:p w:rsidR="00451B0D" w:rsidRPr="00463076" w:rsidRDefault="00451B0D" w:rsidP="00F07ED9">
            <w:pPr>
              <w:rPr>
                <w:color w:val="000000" w:themeColor="text1"/>
              </w:rPr>
            </w:pPr>
            <w:r w:rsidRPr="00463076">
              <w:rPr>
                <w:color w:val="000000" w:themeColor="text1"/>
              </w:rPr>
              <w:t>5.2</w:t>
            </w:r>
          </w:p>
        </w:tc>
        <w:tc>
          <w:tcPr>
            <w:tcW w:w="4945" w:type="dxa"/>
          </w:tcPr>
          <w:p w:rsidR="00451B0D" w:rsidRPr="00463076" w:rsidRDefault="00451B0D" w:rsidP="00F07ED9">
            <w:pPr>
              <w:jc w:val="both"/>
              <w:rPr>
                <w:color w:val="000000" w:themeColor="text1"/>
              </w:rPr>
            </w:pPr>
            <w:r w:rsidRPr="00463076">
              <w:rPr>
                <w:color w:val="000000" w:themeColor="text1"/>
              </w:rPr>
              <w:t>The Bidder is expected to examine all instructions, forms, terms, and specifications in the bidding documents. Failure to furnish all information required by the bidding documents or to submit a bid not substantially responsive to the bidding documents in every respect will be at the Bidder’s risk and may result in the rejection of its bid.</w:t>
            </w:r>
          </w:p>
          <w:p w:rsidR="00451B0D" w:rsidRPr="00463076" w:rsidRDefault="00451B0D" w:rsidP="00F07ED9">
            <w:pPr>
              <w:jc w:val="both"/>
              <w:rPr>
                <w:color w:val="000000" w:themeColor="text1"/>
              </w:rPr>
            </w:pPr>
          </w:p>
        </w:tc>
      </w:tr>
      <w:tr w:rsidR="00463076" w:rsidRPr="00463076" w:rsidTr="001274EE">
        <w:tc>
          <w:tcPr>
            <w:tcW w:w="535" w:type="dxa"/>
          </w:tcPr>
          <w:p w:rsidR="00451B0D" w:rsidRPr="00463076" w:rsidRDefault="00451B0D" w:rsidP="00F07ED9">
            <w:pPr>
              <w:rPr>
                <w:color w:val="000000" w:themeColor="text1"/>
              </w:rPr>
            </w:pPr>
            <w:r w:rsidRPr="00463076">
              <w:rPr>
                <w:color w:val="000000" w:themeColor="text1"/>
              </w:rPr>
              <w:t>6</w:t>
            </w:r>
          </w:p>
        </w:tc>
        <w:tc>
          <w:tcPr>
            <w:tcW w:w="3330" w:type="dxa"/>
          </w:tcPr>
          <w:p w:rsidR="00451B0D" w:rsidRPr="00463076" w:rsidRDefault="00451B0D" w:rsidP="00F07ED9">
            <w:pPr>
              <w:pStyle w:val="Heading3"/>
              <w:rPr>
                <w:color w:val="000000" w:themeColor="text1"/>
              </w:rPr>
            </w:pPr>
            <w:bookmarkStart w:id="10" w:name="_Toc477896385"/>
            <w:r w:rsidRPr="00463076">
              <w:rPr>
                <w:color w:val="000000" w:themeColor="text1"/>
              </w:rPr>
              <w:t>Clarification of Bidding Documents</w:t>
            </w:r>
            <w:bookmarkEnd w:id="10"/>
          </w:p>
        </w:tc>
        <w:tc>
          <w:tcPr>
            <w:tcW w:w="540" w:type="dxa"/>
          </w:tcPr>
          <w:p w:rsidR="00451B0D" w:rsidRPr="00463076" w:rsidRDefault="00451B0D" w:rsidP="00F07ED9">
            <w:pPr>
              <w:rPr>
                <w:color w:val="000000" w:themeColor="text1"/>
              </w:rPr>
            </w:pPr>
            <w:r w:rsidRPr="00463076">
              <w:rPr>
                <w:color w:val="000000" w:themeColor="text1"/>
              </w:rPr>
              <w:t>6.1</w:t>
            </w:r>
          </w:p>
        </w:tc>
        <w:tc>
          <w:tcPr>
            <w:tcW w:w="4945" w:type="dxa"/>
          </w:tcPr>
          <w:p w:rsidR="00451B0D" w:rsidRPr="00463076" w:rsidRDefault="00451B0D" w:rsidP="00F07ED9">
            <w:pPr>
              <w:jc w:val="both"/>
              <w:rPr>
                <w:color w:val="000000" w:themeColor="text1"/>
              </w:rPr>
            </w:pPr>
            <w:r w:rsidRPr="00463076">
              <w:rPr>
                <w:color w:val="000000" w:themeColor="text1"/>
              </w:rPr>
              <w:t xml:space="preserve">Any interested Bidder requiring any clarification of the bidding documents may notify the Procuring agency in writing. The Procuring agency will respond in writing to any request for clarification of the bidding documents which it receives no later than five working days prior to </w:t>
            </w:r>
            <w:r w:rsidRPr="00463076">
              <w:rPr>
                <w:color w:val="000000" w:themeColor="text1"/>
              </w:rPr>
              <w:lastRenderedPageBreak/>
              <w:t xml:space="preserve">the deadline for the submission of bids prescribed in the bidding document. Written copies of the Procuring agency’s response (including an explanation of the query but without identifying the source of inquiry) will be sent to all interested bidders that have received the bidding documents. </w:t>
            </w:r>
          </w:p>
          <w:p w:rsidR="00451B0D" w:rsidRPr="00463076" w:rsidRDefault="00451B0D" w:rsidP="00F07ED9">
            <w:pPr>
              <w:jc w:val="both"/>
              <w:rPr>
                <w:color w:val="000000" w:themeColor="text1"/>
              </w:rPr>
            </w:pPr>
          </w:p>
        </w:tc>
      </w:tr>
      <w:tr w:rsidR="00463076" w:rsidRPr="00463076" w:rsidTr="001274EE">
        <w:tc>
          <w:tcPr>
            <w:tcW w:w="535" w:type="dxa"/>
          </w:tcPr>
          <w:p w:rsidR="00451B0D" w:rsidRPr="00463076" w:rsidRDefault="00451B0D" w:rsidP="00F07ED9">
            <w:pPr>
              <w:rPr>
                <w:color w:val="000000" w:themeColor="text1"/>
              </w:rPr>
            </w:pPr>
            <w:r w:rsidRPr="00463076">
              <w:rPr>
                <w:color w:val="000000" w:themeColor="text1"/>
              </w:rPr>
              <w:lastRenderedPageBreak/>
              <w:t>7</w:t>
            </w:r>
          </w:p>
        </w:tc>
        <w:tc>
          <w:tcPr>
            <w:tcW w:w="3330" w:type="dxa"/>
          </w:tcPr>
          <w:p w:rsidR="00451B0D" w:rsidRPr="00463076" w:rsidRDefault="00451B0D" w:rsidP="00F07ED9">
            <w:pPr>
              <w:pStyle w:val="Heading3"/>
              <w:rPr>
                <w:color w:val="000000" w:themeColor="text1"/>
              </w:rPr>
            </w:pPr>
            <w:bookmarkStart w:id="11" w:name="_Toc477896386"/>
            <w:r w:rsidRPr="00463076">
              <w:rPr>
                <w:color w:val="000000" w:themeColor="text1"/>
              </w:rPr>
              <w:t>Amendments in the Bidding Documents</w:t>
            </w:r>
            <w:bookmarkEnd w:id="11"/>
          </w:p>
        </w:tc>
        <w:tc>
          <w:tcPr>
            <w:tcW w:w="540" w:type="dxa"/>
          </w:tcPr>
          <w:p w:rsidR="00451B0D" w:rsidRPr="00463076" w:rsidRDefault="00451B0D" w:rsidP="00F07ED9">
            <w:pPr>
              <w:rPr>
                <w:color w:val="000000" w:themeColor="text1"/>
              </w:rPr>
            </w:pPr>
            <w:r w:rsidRPr="00463076">
              <w:rPr>
                <w:color w:val="000000" w:themeColor="text1"/>
              </w:rPr>
              <w:t>7.1</w:t>
            </w:r>
          </w:p>
        </w:tc>
        <w:tc>
          <w:tcPr>
            <w:tcW w:w="4945" w:type="dxa"/>
          </w:tcPr>
          <w:p w:rsidR="00451B0D" w:rsidRPr="00463076" w:rsidRDefault="00451B0D" w:rsidP="00F07ED9">
            <w:pPr>
              <w:tabs>
                <w:tab w:val="left" w:pos="450"/>
              </w:tabs>
              <w:jc w:val="both"/>
              <w:rPr>
                <w:color w:val="000000" w:themeColor="text1"/>
              </w:rPr>
            </w:pPr>
            <w:r w:rsidRPr="00463076">
              <w:rPr>
                <w:color w:val="000000" w:themeColor="text1"/>
              </w:rPr>
              <w:t>At any time prior to the deadline for submission of bids, the Procuring agency, for any reason, whether at its own initiative or in response to a clarification requested by an interested Bidder, may modify the bidding documents by amendment in accordance with the SPP Rules 2010 (Amended 2013).</w:t>
            </w:r>
          </w:p>
          <w:p w:rsidR="00451B0D" w:rsidRPr="00463076" w:rsidRDefault="00451B0D" w:rsidP="00F07ED9">
            <w:pPr>
              <w:tabs>
                <w:tab w:val="left" w:pos="450"/>
              </w:tabs>
              <w:jc w:val="both"/>
              <w:rPr>
                <w:color w:val="000000" w:themeColor="text1"/>
              </w:rPr>
            </w:pPr>
          </w:p>
        </w:tc>
      </w:tr>
      <w:tr w:rsidR="00463076" w:rsidRPr="00463076" w:rsidTr="001274EE">
        <w:tc>
          <w:tcPr>
            <w:tcW w:w="535" w:type="dxa"/>
          </w:tcPr>
          <w:p w:rsidR="00451B0D" w:rsidRPr="00463076" w:rsidRDefault="00451B0D" w:rsidP="00F07ED9">
            <w:pPr>
              <w:rPr>
                <w:color w:val="000000" w:themeColor="text1"/>
              </w:rPr>
            </w:pPr>
          </w:p>
        </w:tc>
        <w:tc>
          <w:tcPr>
            <w:tcW w:w="3330" w:type="dxa"/>
          </w:tcPr>
          <w:p w:rsidR="00451B0D" w:rsidRPr="00463076" w:rsidRDefault="00451B0D" w:rsidP="00F07ED9">
            <w:pPr>
              <w:pStyle w:val="Heading3"/>
              <w:rPr>
                <w:color w:val="000000" w:themeColor="text1"/>
              </w:rPr>
            </w:pPr>
          </w:p>
        </w:tc>
        <w:tc>
          <w:tcPr>
            <w:tcW w:w="540" w:type="dxa"/>
          </w:tcPr>
          <w:p w:rsidR="00451B0D" w:rsidRPr="00463076" w:rsidRDefault="00451B0D" w:rsidP="00F07ED9">
            <w:pPr>
              <w:rPr>
                <w:color w:val="000000" w:themeColor="text1"/>
              </w:rPr>
            </w:pPr>
            <w:r w:rsidRPr="00463076">
              <w:rPr>
                <w:color w:val="000000" w:themeColor="text1"/>
              </w:rPr>
              <w:t>7.2</w:t>
            </w:r>
          </w:p>
        </w:tc>
        <w:tc>
          <w:tcPr>
            <w:tcW w:w="4945" w:type="dxa"/>
          </w:tcPr>
          <w:p w:rsidR="00451B0D" w:rsidRPr="00463076" w:rsidRDefault="00451B0D" w:rsidP="00F07ED9">
            <w:pPr>
              <w:tabs>
                <w:tab w:val="left" w:pos="450"/>
              </w:tabs>
              <w:jc w:val="both"/>
              <w:rPr>
                <w:rFonts w:cs="Times New Roman"/>
                <w:color w:val="000000" w:themeColor="text1"/>
              </w:rPr>
            </w:pPr>
            <w:r w:rsidRPr="00463076">
              <w:rPr>
                <w:rFonts w:cs="Times New Roman"/>
                <w:color w:val="000000" w:themeColor="text1"/>
              </w:rPr>
              <w:t>All interested bidders that have received the bidding documents will be notified of the amendment in writing, and will be binding on them.</w:t>
            </w:r>
          </w:p>
          <w:p w:rsidR="00451B0D" w:rsidRPr="00463076" w:rsidRDefault="00451B0D" w:rsidP="00F07ED9">
            <w:pPr>
              <w:tabs>
                <w:tab w:val="left" w:pos="450"/>
              </w:tabs>
              <w:jc w:val="both"/>
              <w:rPr>
                <w:rFonts w:cs="Times New Roman"/>
                <w:color w:val="000000" w:themeColor="text1"/>
              </w:rPr>
            </w:pPr>
          </w:p>
        </w:tc>
      </w:tr>
      <w:tr w:rsidR="00463076" w:rsidRPr="00463076" w:rsidTr="001274EE">
        <w:tc>
          <w:tcPr>
            <w:tcW w:w="535" w:type="dxa"/>
          </w:tcPr>
          <w:p w:rsidR="00451B0D" w:rsidRPr="00463076" w:rsidRDefault="00451B0D" w:rsidP="00F07ED9">
            <w:pPr>
              <w:rPr>
                <w:color w:val="000000" w:themeColor="text1"/>
              </w:rPr>
            </w:pPr>
          </w:p>
        </w:tc>
        <w:tc>
          <w:tcPr>
            <w:tcW w:w="3330" w:type="dxa"/>
          </w:tcPr>
          <w:p w:rsidR="00451B0D" w:rsidRPr="00463076" w:rsidRDefault="00451B0D" w:rsidP="00F07ED9">
            <w:pPr>
              <w:pStyle w:val="Heading3"/>
              <w:rPr>
                <w:color w:val="000000" w:themeColor="text1"/>
              </w:rPr>
            </w:pPr>
          </w:p>
        </w:tc>
        <w:tc>
          <w:tcPr>
            <w:tcW w:w="540" w:type="dxa"/>
          </w:tcPr>
          <w:p w:rsidR="00451B0D" w:rsidRPr="00463076" w:rsidRDefault="00451B0D" w:rsidP="00F07ED9">
            <w:pPr>
              <w:rPr>
                <w:color w:val="000000" w:themeColor="text1"/>
              </w:rPr>
            </w:pPr>
            <w:r w:rsidRPr="00463076">
              <w:rPr>
                <w:color w:val="000000" w:themeColor="text1"/>
              </w:rPr>
              <w:t>7.3</w:t>
            </w:r>
          </w:p>
        </w:tc>
        <w:tc>
          <w:tcPr>
            <w:tcW w:w="4945" w:type="dxa"/>
          </w:tcPr>
          <w:p w:rsidR="00451B0D" w:rsidRPr="00463076" w:rsidRDefault="00451B0D" w:rsidP="00F07ED9">
            <w:pPr>
              <w:tabs>
                <w:tab w:val="left" w:pos="450"/>
              </w:tabs>
              <w:jc w:val="both"/>
              <w:rPr>
                <w:rFonts w:cs="Times New Roman"/>
                <w:color w:val="000000" w:themeColor="text1"/>
              </w:rPr>
            </w:pPr>
            <w:r w:rsidRPr="00463076">
              <w:rPr>
                <w:rFonts w:cs="Times New Roman"/>
                <w:color w:val="000000" w:themeColor="text1"/>
              </w:rPr>
              <w:t>In order to allow interested bidders reasonable time in which to take the amendment into account in preparing their bids, the Procuring agency, at its discretion, may extend the deadline for the submission of bids.</w:t>
            </w:r>
          </w:p>
          <w:p w:rsidR="00451B0D" w:rsidRPr="00463076" w:rsidRDefault="00451B0D" w:rsidP="00F07ED9">
            <w:pPr>
              <w:tabs>
                <w:tab w:val="left" w:pos="450"/>
              </w:tabs>
              <w:jc w:val="both"/>
              <w:rPr>
                <w:rFonts w:cs="Times New Roman"/>
                <w:color w:val="000000" w:themeColor="text1"/>
              </w:rPr>
            </w:pPr>
          </w:p>
        </w:tc>
      </w:tr>
    </w:tbl>
    <w:p w:rsidR="002C1259" w:rsidRPr="00463076" w:rsidRDefault="002C1259" w:rsidP="002C1259">
      <w:pPr>
        <w:jc w:val="both"/>
        <w:rPr>
          <w:color w:val="000000" w:themeColor="text1"/>
        </w:rPr>
      </w:pPr>
    </w:p>
    <w:p w:rsidR="00451B0D" w:rsidRPr="00463076" w:rsidRDefault="00451B0D" w:rsidP="00451B0D">
      <w:pPr>
        <w:pStyle w:val="Heading2"/>
        <w:jc w:val="center"/>
        <w:rPr>
          <w:color w:val="000000" w:themeColor="text1"/>
        </w:rPr>
      </w:pPr>
      <w:bookmarkStart w:id="12" w:name="_Toc477896387"/>
      <w:r w:rsidRPr="00463076">
        <w:rPr>
          <w:color w:val="000000" w:themeColor="text1"/>
        </w:rPr>
        <w:t>C. PREPERATION OF BIDS</w:t>
      </w:r>
      <w:bookmarkEnd w:id="12"/>
    </w:p>
    <w:tbl>
      <w:tblPr>
        <w:tblW w:w="0" w:type="auto"/>
        <w:tblLook w:val="04A0"/>
      </w:tblPr>
      <w:tblGrid>
        <w:gridCol w:w="535"/>
        <w:gridCol w:w="3330"/>
        <w:gridCol w:w="636"/>
        <w:gridCol w:w="4945"/>
      </w:tblGrid>
      <w:tr w:rsidR="00463076" w:rsidRPr="00463076" w:rsidTr="001274EE">
        <w:tc>
          <w:tcPr>
            <w:tcW w:w="535" w:type="dxa"/>
          </w:tcPr>
          <w:p w:rsidR="00451B0D" w:rsidRPr="00463076" w:rsidRDefault="00451B0D" w:rsidP="00F07ED9">
            <w:pPr>
              <w:rPr>
                <w:color w:val="000000" w:themeColor="text1"/>
              </w:rPr>
            </w:pPr>
            <w:r w:rsidRPr="00463076">
              <w:rPr>
                <w:color w:val="000000" w:themeColor="text1"/>
              </w:rPr>
              <w:t>8</w:t>
            </w:r>
          </w:p>
        </w:tc>
        <w:tc>
          <w:tcPr>
            <w:tcW w:w="3330" w:type="dxa"/>
          </w:tcPr>
          <w:p w:rsidR="00451B0D" w:rsidRPr="00463076" w:rsidRDefault="00451B0D" w:rsidP="00F07ED9">
            <w:pPr>
              <w:pStyle w:val="Heading3"/>
              <w:rPr>
                <w:color w:val="000000" w:themeColor="text1"/>
              </w:rPr>
            </w:pPr>
            <w:bookmarkStart w:id="13" w:name="_Toc477896388"/>
            <w:r w:rsidRPr="00463076">
              <w:rPr>
                <w:color w:val="000000" w:themeColor="text1"/>
              </w:rPr>
              <w:t>Language of the Bid</w:t>
            </w:r>
            <w:bookmarkEnd w:id="13"/>
          </w:p>
        </w:tc>
        <w:tc>
          <w:tcPr>
            <w:tcW w:w="540" w:type="dxa"/>
          </w:tcPr>
          <w:p w:rsidR="00451B0D" w:rsidRPr="00463076" w:rsidRDefault="00451B0D" w:rsidP="00F07ED9">
            <w:pPr>
              <w:rPr>
                <w:color w:val="000000" w:themeColor="text1"/>
              </w:rPr>
            </w:pPr>
            <w:r w:rsidRPr="00463076">
              <w:rPr>
                <w:color w:val="000000" w:themeColor="text1"/>
              </w:rPr>
              <w:t>8.1</w:t>
            </w:r>
          </w:p>
        </w:tc>
        <w:tc>
          <w:tcPr>
            <w:tcW w:w="4945" w:type="dxa"/>
          </w:tcPr>
          <w:p w:rsidR="00451B0D" w:rsidRPr="00463076" w:rsidRDefault="00451B0D" w:rsidP="00F07ED9">
            <w:pPr>
              <w:jc w:val="both"/>
              <w:rPr>
                <w:color w:val="000000" w:themeColor="text1"/>
              </w:rPr>
            </w:pPr>
            <w:r w:rsidRPr="00463076">
              <w:rPr>
                <w:color w:val="000000" w:themeColor="text1"/>
              </w:rPr>
              <w:t xml:space="preserve">The bid prepared by the Bidder, as well as all correspondence and documents relating to the bid exchanged by the Bidder and the Procuring agency shall be written in the language specified in the Bidding document. Supporting documents and printed literature furnished by the Bidder may be in another language provided they are accompanied by an accurate translation of the relevant passages in the language specified in the </w:t>
            </w:r>
            <w:r w:rsidRPr="00463076">
              <w:rPr>
                <w:color w:val="000000" w:themeColor="text1"/>
              </w:rPr>
              <w:lastRenderedPageBreak/>
              <w:t>bidding document, in which case, for purposes of interpretation of the Bid, the translation shall govern.</w:t>
            </w:r>
          </w:p>
          <w:p w:rsidR="00451B0D" w:rsidRPr="00463076" w:rsidRDefault="00451B0D" w:rsidP="00F07ED9">
            <w:pPr>
              <w:jc w:val="both"/>
              <w:rPr>
                <w:color w:val="000000" w:themeColor="text1"/>
              </w:rPr>
            </w:pPr>
          </w:p>
        </w:tc>
      </w:tr>
      <w:tr w:rsidR="00463076" w:rsidRPr="00463076" w:rsidTr="001274EE">
        <w:tc>
          <w:tcPr>
            <w:tcW w:w="535" w:type="dxa"/>
          </w:tcPr>
          <w:p w:rsidR="00451B0D" w:rsidRPr="00463076" w:rsidRDefault="00451B0D" w:rsidP="00F07ED9">
            <w:pPr>
              <w:rPr>
                <w:color w:val="000000" w:themeColor="text1"/>
              </w:rPr>
            </w:pPr>
            <w:r w:rsidRPr="00463076">
              <w:rPr>
                <w:color w:val="000000" w:themeColor="text1"/>
              </w:rPr>
              <w:lastRenderedPageBreak/>
              <w:t>9</w:t>
            </w:r>
          </w:p>
        </w:tc>
        <w:tc>
          <w:tcPr>
            <w:tcW w:w="3330" w:type="dxa"/>
          </w:tcPr>
          <w:p w:rsidR="00451B0D" w:rsidRPr="00463076" w:rsidRDefault="00451B0D" w:rsidP="00F07ED9">
            <w:pPr>
              <w:pStyle w:val="Heading3"/>
              <w:rPr>
                <w:color w:val="000000" w:themeColor="text1"/>
              </w:rPr>
            </w:pPr>
            <w:bookmarkStart w:id="14" w:name="_Toc477896389"/>
            <w:r w:rsidRPr="00463076">
              <w:rPr>
                <w:color w:val="000000" w:themeColor="text1"/>
              </w:rPr>
              <w:t>Documents Comprising the Bid</w:t>
            </w:r>
            <w:bookmarkEnd w:id="14"/>
          </w:p>
        </w:tc>
        <w:tc>
          <w:tcPr>
            <w:tcW w:w="540" w:type="dxa"/>
          </w:tcPr>
          <w:p w:rsidR="00451B0D" w:rsidRPr="00463076" w:rsidRDefault="00451B0D" w:rsidP="00F07ED9">
            <w:pPr>
              <w:rPr>
                <w:color w:val="000000" w:themeColor="text1"/>
              </w:rPr>
            </w:pPr>
            <w:r w:rsidRPr="00463076">
              <w:rPr>
                <w:color w:val="000000" w:themeColor="text1"/>
              </w:rPr>
              <w:t>9.1</w:t>
            </w:r>
          </w:p>
        </w:tc>
        <w:tc>
          <w:tcPr>
            <w:tcW w:w="4945" w:type="dxa"/>
          </w:tcPr>
          <w:p w:rsidR="00451B0D" w:rsidRPr="00463076" w:rsidRDefault="00451B0D" w:rsidP="00F07ED9">
            <w:pPr>
              <w:jc w:val="both"/>
              <w:rPr>
                <w:color w:val="000000" w:themeColor="text1"/>
              </w:rPr>
            </w:pPr>
            <w:r w:rsidRPr="00463076">
              <w:rPr>
                <w:color w:val="000000" w:themeColor="text1"/>
              </w:rPr>
              <w:t xml:space="preserve">The Bid prepared by the bidder shall comprise of the following components: </w:t>
            </w:r>
          </w:p>
          <w:p w:rsidR="00451B0D" w:rsidRPr="00463076" w:rsidRDefault="00451B0D" w:rsidP="00F07ED9">
            <w:pPr>
              <w:jc w:val="both"/>
              <w:rPr>
                <w:color w:val="000000" w:themeColor="text1"/>
              </w:rPr>
            </w:pPr>
          </w:p>
          <w:p w:rsidR="00451B0D" w:rsidRPr="00463076" w:rsidRDefault="00451B0D" w:rsidP="00451B0D">
            <w:pPr>
              <w:pStyle w:val="ListParagraph"/>
              <w:numPr>
                <w:ilvl w:val="0"/>
                <w:numId w:val="2"/>
              </w:numPr>
              <w:ind w:left="349"/>
              <w:jc w:val="both"/>
              <w:rPr>
                <w:color w:val="000000" w:themeColor="text1"/>
              </w:rPr>
            </w:pPr>
            <w:r w:rsidRPr="00463076">
              <w:rPr>
                <w:color w:val="000000" w:themeColor="text1"/>
              </w:rPr>
              <w:t>Bid shall comprise a sealed envelope</w:t>
            </w:r>
          </w:p>
          <w:p w:rsidR="00AA7117" w:rsidRPr="00463076" w:rsidRDefault="00AA7117" w:rsidP="00AA7117">
            <w:pPr>
              <w:pStyle w:val="ListParagraph"/>
              <w:ind w:left="349"/>
              <w:jc w:val="both"/>
              <w:rPr>
                <w:color w:val="000000" w:themeColor="text1"/>
              </w:rPr>
            </w:pPr>
          </w:p>
          <w:p w:rsidR="00451B0D" w:rsidRPr="00463076" w:rsidRDefault="00451B0D" w:rsidP="00451B0D">
            <w:pPr>
              <w:pStyle w:val="ListParagraph"/>
              <w:numPr>
                <w:ilvl w:val="0"/>
                <w:numId w:val="2"/>
              </w:numPr>
              <w:ind w:left="349"/>
              <w:jc w:val="both"/>
              <w:rPr>
                <w:color w:val="000000" w:themeColor="text1"/>
              </w:rPr>
            </w:pPr>
            <w:r w:rsidRPr="00463076">
              <w:rPr>
                <w:color w:val="000000" w:themeColor="text1"/>
              </w:rPr>
              <w:t>Bid shall comprise the Bid Form, Bid Security, Eligibility Proof documents mentioned in the advertisement published in the newspaper and technical specification of the required services and price in accordance with ITB clause 10, 11 and 12.</w:t>
            </w:r>
          </w:p>
          <w:p w:rsidR="00AA7117" w:rsidRPr="00463076" w:rsidRDefault="00AA7117" w:rsidP="00AA7117">
            <w:pPr>
              <w:pStyle w:val="ListParagraph"/>
              <w:ind w:left="349"/>
              <w:jc w:val="both"/>
              <w:rPr>
                <w:color w:val="000000" w:themeColor="text1"/>
              </w:rPr>
            </w:pPr>
          </w:p>
          <w:p w:rsidR="00451B0D" w:rsidRPr="00463076" w:rsidRDefault="00451B0D" w:rsidP="00451B0D">
            <w:pPr>
              <w:pStyle w:val="ListParagraph"/>
              <w:numPr>
                <w:ilvl w:val="0"/>
                <w:numId w:val="2"/>
              </w:numPr>
              <w:ind w:left="349"/>
              <w:jc w:val="both"/>
              <w:rPr>
                <w:color w:val="000000" w:themeColor="text1"/>
              </w:rPr>
            </w:pPr>
            <w:r w:rsidRPr="00463076">
              <w:rPr>
                <w:color w:val="000000" w:themeColor="text1"/>
              </w:rPr>
              <w:t xml:space="preserve">The Bid Security, as earnest money of </w:t>
            </w:r>
            <w:r w:rsidR="00A653AC">
              <w:rPr>
                <w:color w:val="000000" w:themeColor="text1"/>
              </w:rPr>
              <w:t>5</w:t>
            </w:r>
            <w:r w:rsidRPr="00463076">
              <w:rPr>
                <w:color w:val="000000" w:themeColor="text1"/>
              </w:rPr>
              <w:t xml:space="preserve">% of the total Bid Price shall be a part of the Bid. Bids submitted without Bid Security or less than </w:t>
            </w:r>
            <w:r w:rsidR="00A653AC">
              <w:rPr>
                <w:color w:val="000000" w:themeColor="text1"/>
              </w:rPr>
              <w:t>5</w:t>
            </w:r>
            <w:r w:rsidRPr="00463076">
              <w:rPr>
                <w:color w:val="000000" w:themeColor="text1"/>
              </w:rPr>
              <w:t xml:space="preserve">% of the Bid Price shall be rejected. </w:t>
            </w:r>
          </w:p>
          <w:p w:rsidR="00AA7117" w:rsidRPr="00463076" w:rsidRDefault="00AA7117" w:rsidP="00AA7117">
            <w:pPr>
              <w:pStyle w:val="ListParagraph"/>
              <w:ind w:left="349"/>
              <w:jc w:val="both"/>
              <w:rPr>
                <w:color w:val="000000" w:themeColor="text1"/>
              </w:rPr>
            </w:pPr>
          </w:p>
          <w:p w:rsidR="00451B0D" w:rsidRPr="00463076" w:rsidRDefault="00451B0D" w:rsidP="00451B0D">
            <w:pPr>
              <w:pStyle w:val="ListParagraph"/>
              <w:numPr>
                <w:ilvl w:val="0"/>
                <w:numId w:val="2"/>
              </w:numPr>
              <w:ind w:left="349"/>
              <w:jc w:val="both"/>
              <w:rPr>
                <w:color w:val="000000" w:themeColor="text1"/>
              </w:rPr>
            </w:pPr>
            <w:r w:rsidRPr="00463076">
              <w:rPr>
                <w:color w:val="000000" w:themeColor="text1"/>
              </w:rPr>
              <w:t xml:space="preserve">Documentary evidence established in accordance with ITB clause 13 that the bidder is eligible to bid and is qualified to perform the contract if its bid is accepted. </w:t>
            </w:r>
          </w:p>
          <w:p w:rsidR="00AA7117" w:rsidRPr="00463076" w:rsidRDefault="00AA7117" w:rsidP="00AA7117">
            <w:pPr>
              <w:pStyle w:val="ListParagraph"/>
              <w:ind w:left="349"/>
              <w:jc w:val="both"/>
              <w:rPr>
                <w:color w:val="000000" w:themeColor="text1"/>
              </w:rPr>
            </w:pPr>
          </w:p>
          <w:p w:rsidR="00451B0D" w:rsidRPr="00463076" w:rsidRDefault="00451B0D" w:rsidP="00451B0D">
            <w:pPr>
              <w:pStyle w:val="ListParagraph"/>
              <w:numPr>
                <w:ilvl w:val="0"/>
                <w:numId w:val="2"/>
              </w:numPr>
              <w:ind w:left="349"/>
              <w:jc w:val="both"/>
              <w:rPr>
                <w:color w:val="000000" w:themeColor="text1"/>
              </w:rPr>
            </w:pPr>
            <w:r w:rsidRPr="00463076">
              <w:rPr>
                <w:color w:val="000000" w:themeColor="text1"/>
              </w:rPr>
              <w:t>Documentary evidence established in accordance with ITB clause 14 that the services and ancillary services to be supplied by the bidder are e</w:t>
            </w:r>
            <w:r w:rsidR="00AA7117" w:rsidRPr="00463076">
              <w:rPr>
                <w:color w:val="000000" w:themeColor="text1"/>
              </w:rPr>
              <w:t xml:space="preserve">ligible and conform to the bidding documents and bid security furnished in accordance with ITB Clause 15. </w:t>
            </w:r>
          </w:p>
          <w:p w:rsidR="00AA7117" w:rsidRPr="00463076" w:rsidRDefault="00AA7117" w:rsidP="00AA7117">
            <w:pPr>
              <w:pStyle w:val="ListParagraph"/>
              <w:ind w:left="349"/>
              <w:jc w:val="both"/>
              <w:rPr>
                <w:color w:val="000000" w:themeColor="text1"/>
              </w:rPr>
            </w:pPr>
          </w:p>
        </w:tc>
      </w:tr>
      <w:tr w:rsidR="00463076" w:rsidRPr="00463076" w:rsidTr="001274EE">
        <w:tc>
          <w:tcPr>
            <w:tcW w:w="535" w:type="dxa"/>
          </w:tcPr>
          <w:p w:rsidR="00451B0D" w:rsidRPr="00463076" w:rsidRDefault="00AA7117" w:rsidP="00F07ED9">
            <w:pPr>
              <w:rPr>
                <w:color w:val="000000" w:themeColor="text1"/>
              </w:rPr>
            </w:pPr>
            <w:r w:rsidRPr="00463076">
              <w:rPr>
                <w:color w:val="000000" w:themeColor="text1"/>
              </w:rPr>
              <w:t xml:space="preserve">10 </w:t>
            </w:r>
          </w:p>
        </w:tc>
        <w:tc>
          <w:tcPr>
            <w:tcW w:w="3330" w:type="dxa"/>
          </w:tcPr>
          <w:p w:rsidR="00451B0D" w:rsidRPr="00463076" w:rsidRDefault="00AA7117" w:rsidP="00F07ED9">
            <w:pPr>
              <w:pStyle w:val="Heading3"/>
              <w:rPr>
                <w:color w:val="000000" w:themeColor="text1"/>
              </w:rPr>
            </w:pPr>
            <w:bookmarkStart w:id="15" w:name="_Toc477896390"/>
            <w:r w:rsidRPr="00463076">
              <w:rPr>
                <w:color w:val="000000" w:themeColor="text1"/>
              </w:rPr>
              <w:t>Bid Forms</w:t>
            </w:r>
            <w:bookmarkEnd w:id="15"/>
          </w:p>
        </w:tc>
        <w:tc>
          <w:tcPr>
            <w:tcW w:w="540" w:type="dxa"/>
          </w:tcPr>
          <w:p w:rsidR="00451B0D" w:rsidRPr="00463076" w:rsidRDefault="00AA7117" w:rsidP="00F07ED9">
            <w:pPr>
              <w:rPr>
                <w:color w:val="000000" w:themeColor="text1"/>
              </w:rPr>
            </w:pPr>
            <w:r w:rsidRPr="00463076">
              <w:rPr>
                <w:color w:val="000000" w:themeColor="text1"/>
              </w:rPr>
              <w:t>10.1</w:t>
            </w:r>
          </w:p>
        </w:tc>
        <w:tc>
          <w:tcPr>
            <w:tcW w:w="4945" w:type="dxa"/>
          </w:tcPr>
          <w:p w:rsidR="00451B0D" w:rsidRPr="00463076" w:rsidRDefault="00AA7117" w:rsidP="00F07ED9">
            <w:pPr>
              <w:jc w:val="both"/>
              <w:rPr>
                <w:color w:val="000000" w:themeColor="text1"/>
              </w:rPr>
            </w:pPr>
            <w:r w:rsidRPr="00463076">
              <w:rPr>
                <w:color w:val="000000" w:themeColor="text1"/>
              </w:rPr>
              <w:t xml:space="preserve">The Bidder shall complete the Bid Form and the appropriate Price Schedule furnished in the bidding documents, indicating the Services to be provided and Prices. </w:t>
            </w:r>
          </w:p>
          <w:p w:rsidR="00AA7117" w:rsidRPr="00463076" w:rsidRDefault="00AA7117" w:rsidP="00F07ED9">
            <w:pPr>
              <w:jc w:val="both"/>
              <w:rPr>
                <w:color w:val="000000" w:themeColor="text1"/>
              </w:rPr>
            </w:pPr>
          </w:p>
        </w:tc>
      </w:tr>
      <w:tr w:rsidR="00463076" w:rsidRPr="00463076" w:rsidTr="001274EE">
        <w:tc>
          <w:tcPr>
            <w:tcW w:w="535" w:type="dxa"/>
          </w:tcPr>
          <w:p w:rsidR="00451B0D" w:rsidRPr="00463076" w:rsidRDefault="00AA7117" w:rsidP="00F07ED9">
            <w:pPr>
              <w:rPr>
                <w:color w:val="000000" w:themeColor="text1"/>
              </w:rPr>
            </w:pPr>
            <w:r w:rsidRPr="00463076">
              <w:rPr>
                <w:color w:val="000000" w:themeColor="text1"/>
              </w:rPr>
              <w:t>11</w:t>
            </w:r>
          </w:p>
        </w:tc>
        <w:tc>
          <w:tcPr>
            <w:tcW w:w="3330" w:type="dxa"/>
          </w:tcPr>
          <w:p w:rsidR="00451B0D" w:rsidRPr="00463076" w:rsidRDefault="00AA7117" w:rsidP="00F07ED9">
            <w:pPr>
              <w:pStyle w:val="Heading3"/>
              <w:rPr>
                <w:color w:val="000000" w:themeColor="text1"/>
              </w:rPr>
            </w:pPr>
            <w:bookmarkStart w:id="16" w:name="_Toc477896391"/>
            <w:r w:rsidRPr="00463076">
              <w:rPr>
                <w:color w:val="000000" w:themeColor="text1"/>
              </w:rPr>
              <w:t>Bid Prices</w:t>
            </w:r>
            <w:bookmarkEnd w:id="16"/>
          </w:p>
        </w:tc>
        <w:tc>
          <w:tcPr>
            <w:tcW w:w="540" w:type="dxa"/>
          </w:tcPr>
          <w:p w:rsidR="00451B0D" w:rsidRPr="00463076" w:rsidRDefault="00AA7117" w:rsidP="00F07ED9">
            <w:pPr>
              <w:rPr>
                <w:color w:val="000000" w:themeColor="text1"/>
              </w:rPr>
            </w:pPr>
            <w:r w:rsidRPr="00463076">
              <w:rPr>
                <w:color w:val="000000" w:themeColor="text1"/>
              </w:rPr>
              <w:t>11.1</w:t>
            </w:r>
          </w:p>
        </w:tc>
        <w:tc>
          <w:tcPr>
            <w:tcW w:w="4945" w:type="dxa"/>
          </w:tcPr>
          <w:p w:rsidR="00451B0D" w:rsidRPr="00463076" w:rsidRDefault="00AA7117" w:rsidP="00F07ED9">
            <w:pPr>
              <w:tabs>
                <w:tab w:val="left" w:pos="450"/>
              </w:tabs>
              <w:jc w:val="both"/>
              <w:rPr>
                <w:color w:val="000000" w:themeColor="text1"/>
              </w:rPr>
            </w:pPr>
            <w:r w:rsidRPr="00463076">
              <w:rPr>
                <w:color w:val="000000" w:themeColor="text1"/>
              </w:rPr>
              <w:t xml:space="preserve">The Bidder shall indicate on the appropriate </w:t>
            </w:r>
            <w:r w:rsidRPr="00463076">
              <w:rPr>
                <w:color w:val="000000" w:themeColor="text1"/>
              </w:rPr>
              <w:lastRenderedPageBreak/>
              <w:t>Price Schedule the unit prices (where applicable) and total bid price of the services as it proposes to provide under the contract.</w:t>
            </w:r>
          </w:p>
          <w:p w:rsidR="00AA7117" w:rsidRPr="00463076" w:rsidRDefault="00AA7117" w:rsidP="00F07ED9">
            <w:pPr>
              <w:tabs>
                <w:tab w:val="left" w:pos="450"/>
              </w:tabs>
              <w:jc w:val="both"/>
              <w:rPr>
                <w:color w:val="000000" w:themeColor="text1"/>
              </w:rPr>
            </w:pPr>
          </w:p>
        </w:tc>
      </w:tr>
      <w:tr w:rsidR="00463076" w:rsidRPr="00463076" w:rsidTr="001274EE">
        <w:tc>
          <w:tcPr>
            <w:tcW w:w="535" w:type="dxa"/>
          </w:tcPr>
          <w:p w:rsidR="00451B0D" w:rsidRPr="00463076" w:rsidRDefault="00451B0D" w:rsidP="00F07ED9">
            <w:pPr>
              <w:rPr>
                <w:color w:val="000000" w:themeColor="text1"/>
              </w:rPr>
            </w:pPr>
          </w:p>
        </w:tc>
        <w:tc>
          <w:tcPr>
            <w:tcW w:w="3330" w:type="dxa"/>
          </w:tcPr>
          <w:p w:rsidR="00451B0D" w:rsidRPr="00463076" w:rsidRDefault="00451B0D" w:rsidP="00F07ED9">
            <w:pPr>
              <w:pStyle w:val="Heading3"/>
              <w:rPr>
                <w:color w:val="000000" w:themeColor="text1"/>
              </w:rPr>
            </w:pPr>
          </w:p>
        </w:tc>
        <w:tc>
          <w:tcPr>
            <w:tcW w:w="540" w:type="dxa"/>
          </w:tcPr>
          <w:p w:rsidR="00451B0D" w:rsidRPr="00463076" w:rsidRDefault="00AA7117" w:rsidP="00F07ED9">
            <w:pPr>
              <w:rPr>
                <w:color w:val="000000" w:themeColor="text1"/>
              </w:rPr>
            </w:pPr>
            <w:r w:rsidRPr="00463076">
              <w:rPr>
                <w:color w:val="000000" w:themeColor="text1"/>
              </w:rPr>
              <w:t>11.2</w:t>
            </w:r>
          </w:p>
        </w:tc>
        <w:tc>
          <w:tcPr>
            <w:tcW w:w="4945" w:type="dxa"/>
          </w:tcPr>
          <w:p w:rsidR="00451B0D" w:rsidRPr="00463076" w:rsidRDefault="00AA7117" w:rsidP="00F07ED9">
            <w:pPr>
              <w:tabs>
                <w:tab w:val="left" w:pos="450"/>
              </w:tabs>
              <w:jc w:val="both"/>
              <w:rPr>
                <w:rFonts w:cs="Times New Roman"/>
                <w:color w:val="000000" w:themeColor="text1"/>
              </w:rPr>
            </w:pPr>
            <w:r w:rsidRPr="00463076">
              <w:rPr>
                <w:rFonts w:cs="Times New Roman"/>
                <w:color w:val="000000" w:themeColor="text1"/>
              </w:rPr>
              <w:t>Prices indicated on the Price Schedule shall be inclusive of all the taxes and duties.</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451B0D" w:rsidRPr="00463076" w:rsidRDefault="00451B0D" w:rsidP="00F07ED9">
            <w:pPr>
              <w:rPr>
                <w:color w:val="000000" w:themeColor="text1"/>
              </w:rPr>
            </w:pPr>
          </w:p>
        </w:tc>
        <w:tc>
          <w:tcPr>
            <w:tcW w:w="3330" w:type="dxa"/>
          </w:tcPr>
          <w:p w:rsidR="00451B0D" w:rsidRPr="00463076" w:rsidRDefault="00451B0D" w:rsidP="00F07ED9">
            <w:pPr>
              <w:pStyle w:val="Heading3"/>
              <w:rPr>
                <w:color w:val="000000" w:themeColor="text1"/>
              </w:rPr>
            </w:pPr>
          </w:p>
        </w:tc>
        <w:tc>
          <w:tcPr>
            <w:tcW w:w="540" w:type="dxa"/>
          </w:tcPr>
          <w:p w:rsidR="00451B0D" w:rsidRPr="00463076" w:rsidRDefault="00AA7117" w:rsidP="00F07ED9">
            <w:pPr>
              <w:rPr>
                <w:color w:val="000000" w:themeColor="text1"/>
              </w:rPr>
            </w:pPr>
            <w:r w:rsidRPr="00463076">
              <w:rPr>
                <w:color w:val="000000" w:themeColor="text1"/>
              </w:rPr>
              <w:t>11.3</w:t>
            </w:r>
          </w:p>
        </w:tc>
        <w:tc>
          <w:tcPr>
            <w:tcW w:w="4945" w:type="dxa"/>
          </w:tcPr>
          <w:p w:rsidR="00451B0D" w:rsidRPr="00463076" w:rsidRDefault="00AA7117" w:rsidP="00F07ED9">
            <w:pPr>
              <w:tabs>
                <w:tab w:val="left" w:pos="450"/>
              </w:tabs>
              <w:jc w:val="both"/>
              <w:rPr>
                <w:rFonts w:cs="Times New Roman"/>
                <w:color w:val="000000" w:themeColor="text1"/>
              </w:rPr>
            </w:pPr>
            <w:r w:rsidRPr="00463076">
              <w:rPr>
                <w:rFonts w:cs="Times New Roman"/>
                <w:color w:val="000000" w:themeColor="text1"/>
              </w:rPr>
              <w:t>Prices quoted by the Bidder shall be fixed during the Bidder’s performance of the contract and not subject to variation on any account, unless otherwise specified in the Bidding document. A bid submitted with an adjustable price quotation will be treated as nonresponsive and will be rejected, pursuant to ITB. If, however, in accordance with the Bidding document, prices quoted by the Bidder shall be subject to adjustment during the performance of the contract, a bid submitted with a fixed price quotation will not be rejected, but the price adjustment would be treated as zero.</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r w:rsidRPr="00463076">
              <w:rPr>
                <w:color w:val="000000" w:themeColor="text1"/>
              </w:rPr>
              <w:t>12</w:t>
            </w:r>
          </w:p>
        </w:tc>
        <w:tc>
          <w:tcPr>
            <w:tcW w:w="3330" w:type="dxa"/>
          </w:tcPr>
          <w:p w:rsidR="00AA7117" w:rsidRPr="00463076" w:rsidRDefault="00AA7117" w:rsidP="00F07ED9">
            <w:pPr>
              <w:pStyle w:val="Heading3"/>
              <w:rPr>
                <w:color w:val="000000" w:themeColor="text1"/>
              </w:rPr>
            </w:pPr>
            <w:bookmarkStart w:id="17" w:name="_Toc477896392"/>
            <w:r w:rsidRPr="00463076">
              <w:rPr>
                <w:color w:val="000000" w:themeColor="text1"/>
              </w:rPr>
              <w:t>Bid Currencies</w:t>
            </w:r>
            <w:bookmarkEnd w:id="17"/>
          </w:p>
        </w:tc>
        <w:tc>
          <w:tcPr>
            <w:tcW w:w="540" w:type="dxa"/>
          </w:tcPr>
          <w:p w:rsidR="00AA7117" w:rsidRPr="00463076" w:rsidRDefault="00AA7117" w:rsidP="00F07ED9">
            <w:pPr>
              <w:rPr>
                <w:color w:val="000000" w:themeColor="text1"/>
              </w:rPr>
            </w:pPr>
            <w:r w:rsidRPr="00463076">
              <w:rPr>
                <w:color w:val="000000" w:themeColor="text1"/>
              </w:rPr>
              <w:t>12.1</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Prices shall be quoted in Pak Rupees unless Otherwise specified in the Bidding document.</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r w:rsidRPr="00463076">
              <w:rPr>
                <w:color w:val="000000" w:themeColor="text1"/>
              </w:rPr>
              <w:t>13</w:t>
            </w:r>
          </w:p>
        </w:tc>
        <w:tc>
          <w:tcPr>
            <w:tcW w:w="3330" w:type="dxa"/>
          </w:tcPr>
          <w:p w:rsidR="00AA7117" w:rsidRPr="00463076" w:rsidRDefault="00AA7117" w:rsidP="00F07ED9">
            <w:pPr>
              <w:pStyle w:val="Heading3"/>
              <w:rPr>
                <w:color w:val="000000" w:themeColor="text1"/>
              </w:rPr>
            </w:pPr>
            <w:bookmarkStart w:id="18" w:name="_Toc477896393"/>
            <w:r w:rsidRPr="00463076">
              <w:rPr>
                <w:color w:val="000000" w:themeColor="text1"/>
              </w:rPr>
              <w:t>Documents Establishing Bidder’s Eligibility and Qualifications</w:t>
            </w:r>
            <w:bookmarkEnd w:id="18"/>
          </w:p>
        </w:tc>
        <w:tc>
          <w:tcPr>
            <w:tcW w:w="540" w:type="dxa"/>
          </w:tcPr>
          <w:p w:rsidR="00AA7117" w:rsidRPr="00463076" w:rsidRDefault="00AA7117" w:rsidP="00F07ED9">
            <w:pPr>
              <w:rPr>
                <w:color w:val="000000" w:themeColor="text1"/>
              </w:rPr>
            </w:pPr>
            <w:r w:rsidRPr="00463076">
              <w:rPr>
                <w:color w:val="000000" w:themeColor="text1"/>
              </w:rPr>
              <w:t>13.1</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Pursuant to ITB Clause 9, the Bidder Should Furnish, as part of its Bidder’s Eligibility and bid, documents establishing the Bidder’s eligibility to bid and its Qualification to perform the contract if its bid is accepted.</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p>
        </w:tc>
        <w:tc>
          <w:tcPr>
            <w:tcW w:w="3330" w:type="dxa"/>
          </w:tcPr>
          <w:p w:rsidR="00AA7117" w:rsidRPr="00463076" w:rsidRDefault="00AA7117" w:rsidP="00F07ED9">
            <w:pPr>
              <w:pStyle w:val="Heading3"/>
              <w:rPr>
                <w:color w:val="000000" w:themeColor="text1"/>
              </w:rPr>
            </w:pPr>
          </w:p>
        </w:tc>
        <w:tc>
          <w:tcPr>
            <w:tcW w:w="540" w:type="dxa"/>
          </w:tcPr>
          <w:p w:rsidR="00AA7117" w:rsidRPr="00463076" w:rsidRDefault="00AA7117" w:rsidP="00F07ED9">
            <w:pPr>
              <w:rPr>
                <w:color w:val="000000" w:themeColor="text1"/>
              </w:rPr>
            </w:pPr>
            <w:r w:rsidRPr="00463076">
              <w:rPr>
                <w:color w:val="000000" w:themeColor="text1"/>
              </w:rPr>
              <w:t>13.2</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The documentary evidence of the Bidder’s eligibility to bid shall establish to the Procuring agency’s satisfaction that the Bidder, at the time of submission of its bid, is from an eligible country as defined under ITB Clause 2.</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p>
        </w:tc>
        <w:tc>
          <w:tcPr>
            <w:tcW w:w="3330" w:type="dxa"/>
          </w:tcPr>
          <w:p w:rsidR="00AA7117" w:rsidRPr="00463076" w:rsidRDefault="00AA7117" w:rsidP="00F07ED9">
            <w:pPr>
              <w:pStyle w:val="Heading3"/>
              <w:rPr>
                <w:color w:val="000000" w:themeColor="text1"/>
              </w:rPr>
            </w:pPr>
          </w:p>
        </w:tc>
        <w:tc>
          <w:tcPr>
            <w:tcW w:w="540" w:type="dxa"/>
          </w:tcPr>
          <w:p w:rsidR="00AA7117" w:rsidRPr="00463076" w:rsidRDefault="00AA7117" w:rsidP="00F07ED9">
            <w:pPr>
              <w:rPr>
                <w:color w:val="000000" w:themeColor="text1"/>
              </w:rPr>
            </w:pPr>
            <w:r w:rsidRPr="00463076">
              <w:rPr>
                <w:color w:val="000000" w:themeColor="text1"/>
              </w:rPr>
              <w:t>13.3</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The documentary evidence of the Bidder’s qualifications to perform the contract if its bid is accepted shall establish to the Procuring agency’s satisfaction:</w:t>
            </w:r>
          </w:p>
          <w:p w:rsidR="00AA7117" w:rsidRPr="00463076" w:rsidRDefault="00AA7117" w:rsidP="00F07ED9">
            <w:pPr>
              <w:tabs>
                <w:tab w:val="left" w:pos="450"/>
              </w:tabs>
              <w:jc w:val="both"/>
              <w:rPr>
                <w:rFonts w:cs="Times New Roman"/>
                <w:color w:val="000000" w:themeColor="text1"/>
              </w:rPr>
            </w:pPr>
          </w:p>
          <w:p w:rsidR="00AA7117" w:rsidRPr="00463076" w:rsidRDefault="00AA7117" w:rsidP="00AA7117">
            <w:pPr>
              <w:pStyle w:val="ListParagraph"/>
              <w:numPr>
                <w:ilvl w:val="0"/>
                <w:numId w:val="3"/>
              </w:numPr>
              <w:tabs>
                <w:tab w:val="left" w:pos="450"/>
              </w:tabs>
              <w:jc w:val="both"/>
              <w:rPr>
                <w:rFonts w:cs="Times New Roman"/>
                <w:color w:val="000000" w:themeColor="text1"/>
              </w:rPr>
            </w:pPr>
            <w:r w:rsidRPr="00463076">
              <w:rPr>
                <w:rFonts w:cs="Times New Roman"/>
                <w:color w:val="000000" w:themeColor="text1"/>
              </w:rPr>
              <w:t>That, in the case of a Bidder offering to provide services under the contract which the Bidder did not provide or otherwise provide, the Bidder has been duly authorized by the services’ Manufacturer or producer to supply the services in the Procuring agency’s country;</w:t>
            </w:r>
          </w:p>
          <w:p w:rsidR="006B6BA5" w:rsidRPr="00463076" w:rsidRDefault="006B6BA5" w:rsidP="006B6BA5">
            <w:pPr>
              <w:pStyle w:val="ListParagraph"/>
              <w:tabs>
                <w:tab w:val="left" w:pos="450"/>
              </w:tabs>
              <w:jc w:val="both"/>
              <w:rPr>
                <w:rFonts w:cs="Times New Roman"/>
                <w:color w:val="000000" w:themeColor="text1"/>
              </w:rPr>
            </w:pPr>
          </w:p>
          <w:p w:rsidR="00AA7117" w:rsidRPr="00463076" w:rsidRDefault="00AA7117" w:rsidP="00AA7117">
            <w:pPr>
              <w:pStyle w:val="ListParagraph"/>
              <w:numPr>
                <w:ilvl w:val="0"/>
                <w:numId w:val="3"/>
              </w:numPr>
              <w:tabs>
                <w:tab w:val="left" w:pos="450"/>
              </w:tabs>
              <w:jc w:val="both"/>
              <w:rPr>
                <w:rFonts w:cs="Times New Roman"/>
                <w:color w:val="000000" w:themeColor="text1"/>
              </w:rPr>
            </w:pPr>
            <w:r w:rsidRPr="00463076">
              <w:rPr>
                <w:rFonts w:cs="Times New Roman"/>
                <w:color w:val="000000" w:themeColor="text1"/>
              </w:rPr>
              <w:t>That the Bidder has the financial and technical, capability necessary to perform the contract;</w:t>
            </w:r>
          </w:p>
          <w:p w:rsidR="00AA7117" w:rsidRPr="00463076" w:rsidRDefault="00AA7117" w:rsidP="00AA7117">
            <w:pPr>
              <w:pStyle w:val="ListParagraph"/>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r w:rsidRPr="00463076">
              <w:rPr>
                <w:color w:val="000000" w:themeColor="text1"/>
              </w:rPr>
              <w:t>14</w:t>
            </w:r>
          </w:p>
        </w:tc>
        <w:tc>
          <w:tcPr>
            <w:tcW w:w="3330" w:type="dxa"/>
          </w:tcPr>
          <w:p w:rsidR="00AA7117" w:rsidRPr="00463076" w:rsidRDefault="00AA7117" w:rsidP="00F07ED9">
            <w:pPr>
              <w:pStyle w:val="Heading3"/>
              <w:rPr>
                <w:color w:val="000000" w:themeColor="text1"/>
              </w:rPr>
            </w:pPr>
            <w:bookmarkStart w:id="19" w:name="_Toc477896394"/>
            <w:r w:rsidRPr="00463076">
              <w:rPr>
                <w:color w:val="000000" w:themeColor="text1"/>
              </w:rPr>
              <w:t>Format &amp; Signing of the Bid</w:t>
            </w:r>
            <w:bookmarkEnd w:id="19"/>
          </w:p>
        </w:tc>
        <w:tc>
          <w:tcPr>
            <w:tcW w:w="540" w:type="dxa"/>
          </w:tcPr>
          <w:p w:rsidR="00AA7117" w:rsidRPr="00463076" w:rsidRDefault="00AA7117" w:rsidP="00F07ED9">
            <w:pPr>
              <w:rPr>
                <w:color w:val="000000" w:themeColor="text1"/>
              </w:rPr>
            </w:pPr>
            <w:r w:rsidRPr="00463076">
              <w:rPr>
                <w:color w:val="000000" w:themeColor="text1"/>
              </w:rPr>
              <w:t>14.1</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The Bidder shall prepare an original and the number of copies of the bid indicated in the Bidding document, clearly marking each “ORIGINAL BID” and “COPY OF BID,” as appropriate. In the event of any discrepancy between them, the original shall govern.</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p>
        </w:tc>
        <w:tc>
          <w:tcPr>
            <w:tcW w:w="3330" w:type="dxa"/>
          </w:tcPr>
          <w:p w:rsidR="00AA7117" w:rsidRPr="00463076" w:rsidRDefault="00AA7117" w:rsidP="00F07ED9">
            <w:pPr>
              <w:pStyle w:val="Heading3"/>
              <w:rPr>
                <w:color w:val="000000" w:themeColor="text1"/>
              </w:rPr>
            </w:pPr>
          </w:p>
        </w:tc>
        <w:tc>
          <w:tcPr>
            <w:tcW w:w="540" w:type="dxa"/>
          </w:tcPr>
          <w:p w:rsidR="00AA7117" w:rsidRPr="00463076" w:rsidRDefault="00AA7117" w:rsidP="00F07ED9">
            <w:pPr>
              <w:rPr>
                <w:color w:val="000000" w:themeColor="text1"/>
              </w:rPr>
            </w:pPr>
            <w:r w:rsidRPr="00463076">
              <w:rPr>
                <w:color w:val="000000" w:themeColor="text1"/>
              </w:rPr>
              <w:t>14.2</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The original and the copy or copies of the bid shall be typed or written in indelible ink and shall be signed by the Bidder or a person’s duly authorized to bind the Bidder to the contract. All pages of the bid, except for un-amended printed literature, shall be initialed by the person or persons signing the bid.</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r w:rsidRPr="00463076">
              <w:rPr>
                <w:color w:val="000000" w:themeColor="text1"/>
              </w:rPr>
              <w:t>15</w:t>
            </w:r>
          </w:p>
        </w:tc>
        <w:tc>
          <w:tcPr>
            <w:tcW w:w="3330" w:type="dxa"/>
          </w:tcPr>
          <w:p w:rsidR="00AA7117" w:rsidRPr="00463076" w:rsidRDefault="00AA7117" w:rsidP="00F07ED9">
            <w:pPr>
              <w:pStyle w:val="Heading3"/>
              <w:rPr>
                <w:color w:val="000000" w:themeColor="text1"/>
              </w:rPr>
            </w:pPr>
            <w:bookmarkStart w:id="20" w:name="_Toc477896395"/>
            <w:r w:rsidRPr="00463076">
              <w:rPr>
                <w:color w:val="000000" w:themeColor="text1"/>
              </w:rPr>
              <w:t>Bid Security</w:t>
            </w:r>
            <w:bookmarkEnd w:id="20"/>
          </w:p>
        </w:tc>
        <w:tc>
          <w:tcPr>
            <w:tcW w:w="540" w:type="dxa"/>
          </w:tcPr>
          <w:p w:rsidR="00AA7117" w:rsidRPr="00463076" w:rsidRDefault="00AA7117" w:rsidP="00F07ED9">
            <w:pPr>
              <w:rPr>
                <w:color w:val="000000" w:themeColor="text1"/>
              </w:rPr>
            </w:pPr>
            <w:r w:rsidRPr="00463076">
              <w:rPr>
                <w:color w:val="000000" w:themeColor="text1"/>
              </w:rPr>
              <w:t>15.1</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Pursuant to ITB Clause 9, the Bidder shall furnish, as part of its bid, a bid security in the amount specified in the Bid Data Sheet.</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p>
        </w:tc>
        <w:tc>
          <w:tcPr>
            <w:tcW w:w="3330" w:type="dxa"/>
          </w:tcPr>
          <w:p w:rsidR="00AA7117" w:rsidRPr="00463076" w:rsidRDefault="00AA7117" w:rsidP="00F07ED9">
            <w:pPr>
              <w:pStyle w:val="Heading3"/>
              <w:rPr>
                <w:color w:val="000000" w:themeColor="text1"/>
              </w:rPr>
            </w:pPr>
          </w:p>
        </w:tc>
        <w:tc>
          <w:tcPr>
            <w:tcW w:w="540" w:type="dxa"/>
          </w:tcPr>
          <w:p w:rsidR="00AA7117" w:rsidRPr="00463076" w:rsidRDefault="00AA7117" w:rsidP="00F07ED9">
            <w:pPr>
              <w:rPr>
                <w:color w:val="000000" w:themeColor="text1"/>
              </w:rPr>
            </w:pPr>
            <w:r w:rsidRPr="00463076">
              <w:rPr>
                <w:color w:val="000000" w:themeColor="text1"/>
              </w:rPr>
              <w:t>15.2</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 xml:space="preserve">The bid security is required to protect the Procuring agency against the risk of Bidder’s </w:t>
            </w:r>
            <w:r w:rsidRPr="00463076">
              <w:rPr>
                <w:rFonts w:cs="Times New Roman"/>
                <w:color w:val="000000" w:themeColor="text1"/>
              </w:rPr>
              <w:lastRenderedPageBreak/>
              <w:t>conduct which would warrant the security’s forfeiture, pursuant to ITB Clause 15.7.</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p>
        </w:tc>
        <w:tc>
          <w:tcPr>
            <w:tcW w:w="3330" w:type="dxa"/>
          </w:tcPr>
          <w:p w:rsidR="00AA7117" w:rsidRPr="00463076" w:rsidRDefault="00AA7117" w:rsidP="00F07ED9">
            <w:pPr>
              <w:pStyle w:val="Heading3"/>
              <w:rPr>
                <w:color w:val="000000" w:themeColor="text1"/>
              </w:rPr>
            </w:pPr>
          </w:p>
        </w:tc>
        <w:tc>
          <w:tcPr>
            <w:tcW w:w="540" w:type="dxa"/>
          </w:tcPr>
          <w:p w:rsidR="00AA7117" w:rsidRPr="00463076" w:rsidRDefault="00AA7117" w:rsidP="00F07ED9">
            <w:pPr>
              <w:rPr>
                <w:color w:val="000000" w:themeColor="text1"/>
              </w:rPr>
            </w:pPr>
            <w:r w:rsidRPr="00463076">
              <w:rPr>
                <w:color w:val="000000" w:themeColor="text1"/>
              </w:rPr>
              <w:t>15.3</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The bid security shall be in Pak. Rupees and shall be in the following form:</w:t>
            </w:r>
          </w:p>
          <w:p w:rsidR="00AA7117" w:rsidRPr="00463076" w:rsidRDefault="00AA7117" w:rsidP="00F07ED9">
            <w:pPr>
              <w:tabs>
                <w:tab w:val="left" w:pos="450"/>
              </w:tabs>
              <w:jc w:val="both"/>
              <w:rPr>
                <w:rFonts w:cs="Times New Roman"/>
                <w:color w:val="000000" w:themeColor="text1"/>
              </w:rPr>
            </w:pPr>
          </w:p>
          <w:p w:rsidR="00AA7117" w:rsidRPr="00463076" w:rsidRDefault="00AA7117" w:rsidP="00AA7117">
            <w:pPr>
              <w:pStyle w:val="ListParagraph"/>
              <w:numPr>
                <w:ilvl w:val="0"/>
                <w:numId w:val="4"/>
              </w:numPr>
              <w:tabs>
                <w:tab w:val="left" w:pos="450"/>
              </w:tabs>
              <w:jc w:val="both"/>
              <w:rPr>
                <w:rFonts w:cs="Times New Roman"/>
                <w:color w:val="000000" w:themeColor="text1"/>
              </w:rPr>
            </w:pPr>
            <w:r w:rsidRPr="00463076">
              <w:rPr>
                <w:rFonts w:cs="Times New Roman"/>
                <w:color w:val="000000" w:themeColor="text1"/>
              </w:rPr>
              <w:t>a bank guarantee or an irrevocable letter of credit issued by a reputable bank located in the Procuring agency’s country, in the form provided in the bidding documents or another form acceptable to the Procuring agency and valid for thirty (90) days beyond the validity of the bid;</w:t>
            </w:r>
          </w:p>
          <w:p w:rsidR="00AA7117" w:rsidRPr="00463076" w:rsidRDefault="00AA7117" w:rsidP="00AA7117">
            <w:pPr>
              <w:pStyle w:val="ListParagraph"/>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p>
        </w:tc>
        <w:tc>
          <w:tcPr>
            <w:tcW w:w="3330" w:type="dxa"/>
          </w:tcPr>
          <w:p w:rsidR="00AA7117" w:rsidRPr="00463076" w:rsidRDefault="00AA7117" w:rsidP="00F07ED9">
            <w:pPr>
              <w:pStyle w:val="Heading3"/>
              <w:rPr>
                <w:color w:val="000000" w:themeColor="text1"/>
              </w:rPr>
            </w:pPr>
          </w:p>
        </w:tc>
        <w:tc>
          <w:tcPr>
            <w:tcW w:w="540" w:type="dxa"/>
          </w:tcPr>
          <w:p w:rsidR="00AA7117" w:rsidRPr="00463076" w:rsidRDefault="00AA7117" w:rsidP="00F07ED9">
            <w:pPr>
              <w:rPr>
                <w:color w:val="000000" w:themeColor="text1"/>
              </w:rPr>
            </w:pPr>
            <w:r w:rsidRPr="00463076">
              <w:rPr>
                <w:color w:val="000000" w:themeColor="text1"/>
              </w:rPr>
              <w:t>15.4</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Any bid not secured in accordance with ITB Clauses 15.1 and 15.3 will be rejected by the Procuring agency as nonresponsive, pursuant to ITB Clause 24.</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p>
        </w:tc>
        <w:tc>
          <w:tcPr>
            <w:tcW w:w="3330" w:type="dxa"/>
          </w:tcPr>
          <w:p w:rsidR="00AA7117" w:rsidRPr="00463076" w:rsidRDefault="00AA7117" w:rsidP="00F07ED9">
            <w:pPr>
              <w:pStyle w:val="Heading3"/>
              <w:rPr>
                <w:color w:val="000000" w:themeColor="text1"/>
              </w:rPr>
            </w:pPr>
          </w:p>
        </w:tc>
        <w:tc>
          <w:tcPr>
            <w:tcW w:w="540" w:type="dxa"/>
          </w:tcPr>
          <w:p w:rsidR="00AA7117" w:rsidRPr="00463076" w:rsidRDefault="00AA7117" w:rsidP="00F07ED9">
            <w:pPr>
              <w:rPr>
                <w:color w:val="000000" w:themeColor="text1"/>
              </w:rPr>
            </w:pPr>
            <w:r w:rsidRPr="00463076">
              <w:rPr>
                <w:color w:val="000000" w:themeColor="text1"/>
              </w:rPr>
              <w:t>15.5</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Unsuccessful bidders’ bid security will be discharged or returned as promptly as possible.</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p>
        </w:tc>
        <w:tc>
          <w:tcPr>
            <w:tcW w:w="3330" w:type="dxa"/>
          </w:tcPr>
          <w:p w:rsidR="00AA7117" w:rsidRPr="00463076" w:rsidRDefault="00AA7117" w:rsidP="00F07ED9">
            <w:pPr>
              <w:pStyle w:val="Heading3"/>
              <w:rPr>
                <w:color w:val="000000" w:themeColor="text1"/>
              </w:rPr>
            </w:pPr>
          </w:p>
        </w:tc>
        <w:tc>
          <w:tcPr>
            <w:tcW w:w="540" w:type="dxa"/>
          </w:tcPr>
          <w:p w:rsidR="00AA7117" w:rsidRPr="00463076" w:rsidRDefault="00AA7117" w:rsidP="00F07ED9">
            <w:pPr>
              <w:rPr>
                <w:color w:val="000000" w:themeColor="text1"/>
              </w:rPr>
            </w:pPr>
            <w:r w:rsidRPr="00463076">
              <w:rPr>
                <w:color w:val="000000" w:themeColor="text1"/>
              </w:rPr>
              <w:t>15.6</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The successful Bidder’s bid security will be discharged upon the Bidder signing the contract, pursuant to ITB Clause 26, and furnishing the performance security, pursuant to ITB Clause 22.</w:t>
            </w:r>
          </w:p>
          <w:p w:rsidR="00AA7117" w:rsidRPr="00463076" w:rsidRDefault="00AA7117" w:rsidP="00F07ED9">
            <w:pPr>
              <w:tabs>
                <w:tab w:val="left" w:pos="450"/>
              </w:tabs>
              <w:jc w:val="both"/>
              <w:rPr>
                <w:rFonts w:cs="Times New Roman"/>
                <w:color w:val="000000" w:themeColor="text1"/>
              </w:rPr>
            </w:pPr>
          </w:p>
        </w:tc>
      </w:tr>
    </w:tbl>
    <w:p w:rsidR="00F3250B" w:rsidRPr="00463076" w:rsidRDefault="00F3250B" w:rsidP="00F3250B">
      <w:pPr>
        <w:jc w:val="both"/>
        <w:rPr>
          <w:color w:val="000000" w:themeColor="text1"/>
        </w:rPr>
      </w:pPr>
    </w:p>
    <w:p w:rsidR="006B6BA5" w:rsidRPr="00463076" w:rsidRDefault="006B6BA5" w:rsidP="006B6BA5">
      <w:pPr>
        <w:pStyle w:val="Heading2"/>
        <w:jc w:val="center"/>
        <w:rPr>
          <w:color w:val="000000" w:themeColor="text1"/>
        </w:rPr>
      </w:pPr>
      <w:bookmarkStart w:id="21" w:name="_Toc477896396"/>
      <w:r w:rsidRPr="00463076">
        <w:rPr>
          <w:color w:val="000000" w:themeColor="text1"/>
        </w:rPr>
        <w:t>D. SUBMISSION OF BIDS</w:t>
      </w:r>
      <w:bookmarkEnd w:id="21"/>
    </w:p>
    <w:tbl>
      <w:tblPr>
        <w:tblW w:w="0" w:type="auto"/>
        <w:tblLook w:val="04A0"/>
      </w:tblPr>
      <w:tblGrid>
        <w:gridCol w:w="533"/>
        <w:gridCol w:w="3292"/>
        <w:gridCol w:w="636"/>
        <w:gridCol w:w="4889"/>
      </w:tblGrid>
      <w:tr w:rsidR="00463076" w:rsidRPr="00463076" w:rsidTr="001274EE">
        <w:tc>
          <w:tcPr>
            <w:tcW w:w="533" w:type="dxa"/>
          </w:tcPr>
          <w:p w:rsidR="006B6BA5" w:rsidRPr="00463076" w:rsidRDefault="006B6BA5" w:rsidP="00F07ED9">
            <w:pPr>
              <w:rPr>
                <w:color w:val="000000" w:themeColor="text1"/>
              </w:rPr>
            </w:pPr>
            <w:r w:rsidRPr="00463076">
              <w:rPr>
                <w:color w:val="000000" w:themeColor="text1"/>
              </w:rPr>
              <w:t>16</w:t>
            </w:r>
          </w:p>
        </w:tc>
        <w:tc>
          <w:tcPr>
            <w:tcW w:w="3292" w:type="dxa"/>
          </w:tcPr>
          <w:p w:rsidR="006B6BA5" w:rsidRPr="00463076" w:rsidRDefault="006B6BA5" w:rsidP="00F07ED9">
            <w:pPr>
              <w:pStyle w:val="Heading3"/>
              <w:rPr>
                <w:color w:val="000000" w:themeColor="text1"/>
              </w:rPr>
            </w:pPr>
            <w:bookmarkStart w:id="22" w:name="_Toc477896397"/>
            <w:r w:rsidRPr="00463076">
              <w:rPr>
                <w:color w:val="000000" w:themeColor="text1"/>
              </w:rPr>
              <w:t>Sealing &amp; Marking of Bid</w:t>
            </w:r>
            <w:bookmarkEnd w:id="22"/>
          </w:p>
        </w:tc>
        <w:tc>
          <w:tcPr>
            <w:tcW w:w="636" w:type="dxa"/>
          </w:tcPr>
          <w:p w:rsidR="006B6BA5" w:rsidRPr="00463076" w:rsidRDefault="006B6BA5" w:rsidP="00F07ED9">
            <w:pPr>
              <w:rPr>
                <w:color w:val="000000" w:themeColor="text1"/>
              </w:rPr>
            </w:pPr>
            <w:r w:rsidRPr="00463076">
              <w:rPr>
                <w:color w:val="000000" w:themeColor="text1"/>
              </w:rPr>
              <w:t>16.1</w:t>
            </w:r>
          </w:p>
        </w:tc>
        <w:tc>
          <w:tcPr>
            <w:tcW w:w="4889" w:type="dxa"/>
          </w:tcPr>
          <w:p w:rsidR="006B6BA5" w:rsidRPr="00463076" w:rsidRDefault="006B6BA5" w:rsidP="00F07ED9">
            <w:pPr>
              <w:jc w:val="both"/>
              <w:rPr>
                <w:color w:val="000000" w:themeColor="text1"/>
              </w:rPr>
            </w:pPr>
            <w:r w:rsidRPr="00463076">
              <w:rPr>
                <w:color w:val="000000" w:themeColor="text1"/>
              </w:rPr>
              <w:t xml:space="preserve">The Bidder shall seal the original and Each copy of Bids in separate sealed envelopes, duly marking the envelopes as “Technical Proposal” One Original and one copy and “Financial Proposal” One Original and one copy would be required. The envelopes shall then be sealed in </w:t>
            </w:r>
            <w:r w:rsidRPr="00463076">
              <w:rPr>
                <w:color w:val="000000" w:themeColor="text1"/>
              </w:rPr>
              <w:lastRenderedPageBreak/>
              <w:t>an Outer envelope.</w:t>
            </w:r>
          </w:p>
          <w:p w:rsidR="006B6BA5" w:rsidRPr="00463076" w:rsidRDefault="006B6BA5" w:rsidP="00F07ED9">
            <w:pPr>
              <w:jc w:val="both"/>
              <w:rPr>
                <w:color w:val="000000" w:themeColor="text1"/>
              </w:rPr>
            </w:pPr>
          </w:p>
        </w:tc>
      </w:tr>
      <w:tr w:rsidR="00463076" w:rsidRPr="00463076" w:rsidTr="001274EE">
        <w:tc>
          <w:tcPr>
            <w:tcW w:w="533" w:type="dxa"/>
          </w:tcPr>
          <w:p w:rsidR="006B6BA5" w:rsidRPr="00463076" w:rsidRDefault="006B6BA5" w:rsidP="00F07ED9">
            <w:pPr>
              <w:rPr>
                <w:color w:val="000000" w:themeColor="text1"/>
              </w:rPr>
            </w:pPr>
          </w:p>
        </w:tc>
        <w:tc>
          <w:tcPr>
            <w:tcW w:w="3292" w:type="dxa"/>
          </w:tcPr>
          <w:p w:rsidR="006B6BA5" w:rsidRPr="00463076" w:rsidRDefault="006B6BA5" w:rsidP="00F07ED9">
            <w:pPr>
              <w:pStyle w:val="Heading3"/>
              <w:rPr>
                <w:color w:val="000000" w:themeColor="text1"/>
              </w:rPr>
            </w:pPr>
          </w:p>
        </w:tc>
        <w:tc>
          <w:tcPr>
            <w:tcW w:w="636" w:type="dxa"/>
          </w:tcPr>
          <w:p w:rsidR="006B6BA5" w:rsidRPr="00463076" w:rsidRDefault="006B6BA5" w:rsidP="00F07ED9">
            <w:pPr>
              <w:rPr>
                <w:color w:val="000000" w:themeColor="text1"/>
              </w:rPr>
            </w:pPr>
            <w:r w:rsidRPr="00463076">
              <w:rPr>
                <w:color w:val="000000" w:themeColor="text1"/>
              </w:rPr>
              <w:t>16.2</w:t>
            </w:r>
          </w:p>
        </w:tc>
        <w:tc>
          <w:tcPr>
            <w:tcW w:w="4889" w:type="dxa"/>
          </w:tcPr>
          <w:p w:rsidR="006B6BA5" w:rsidRPr="00463076" w:rsidRDefault="006B6BA5" w:rsidP="006B6BA5">
            <w:pPr>
              <w:jc w:val="both"/>
              <w:rPr>
                <w:color w:val="000000" w:themeColor="text1"/>
              </w:rPr>
            </w:pPr>
            <w:r w:rsidRPr="00463076">
              <w:rPr>
                <w:color w:val="000000" w:themeColor="text1"/>
              </w:rPr>
              <w:t>The inner and outer envelopes shall:</w:t>
            </w:r>
          </w:p>
          <w:p w:rsidR="006B6BA5" w:rsidRPr="00463076" w:rsidRDefault="006B6BA5" w:rsidP="006B6BA5">
            <w:pPr>
              <w:jc w:val="both"/>
              <w:rPr>
                <w:color w:val="000000" w:themeColor="text1"/>
              </w:rPr>
            </w:pPr>
          </w:p>
          <w:p w:rsidR="006B6BA5" w:rsidRPr="00463076" w:rsidRDefault="006B6BA5" w:rsidP="006B6BA5">
            <w:pPr>
              <w:pStyle w:val="ListParagraph"/>
              <w:numPr>
                <w:ilvl w:val="0"/>
                <w:numId w:val="5"/>
              </w:numPr>
              <w:jc w:val="both"/>
              <w:rPr>
                <w:color w:val="000000" w:themeColor="text1"/>
              </w:rPr>
            </w:pPr>
            <w:r w:rsidRPr="00463076">
              <w:rPr>
                <w:color w:val="000000" w:themeColor="text1"/>
              </w:rPr>
              <w:t>be addressed to the Procuring agency at the address given in the Bidding document; and</w:t>
            </w:r>
          </w:p>
          <w:p w:rsidR="006B6BA5" w:rsidRPr="00463076" w:rsidRDefault="006B6BA5" w:rsidP="006B6BA5">
            <w:pPr>
              <w:pStyle w:val="ListParagraph"/>
              <w:jc w:val="both"/>
              <w:rPr>
                <w:color w:val="000000" w:themeColor="text1"/>
              </w:rPr>
            </w:pPr>
          </w:p>
          <w:p w:rsidR="006B6BA5" w:rsidRPr="00463076" w:rsidRDefault="006B6BA5" w:rsidP="006B6BA5">
            <w:pPr>
              <w:pStyle w:val="ListParagraph"/>
              <w:numPr>
                <w:ilvl w:val="0"/>
                <w:numId w:val="5"/>
              </w:numPr>
              <w:jc w:val="both"/>
              <w:rPr>
                <w:color w:val="000000" w:themeColor="text1"/>
              </w:rPr>
            </w:pPr>
            <w:r w:rsidRPr="00463076">
              <w:rPr>
                <w:color w:val="000000" w:themeColor="text1"/>
              </w:rPr>
              <w:t>bear the Project name indicated in the Bidding document, the Invitation for Bids (IFB) title and number indicated in the Bidding document, and a statement: “DO NOT OPEN BEFORE,” to be completed with the time and the date specified in the Bidding document, pursuant to ITB Clause 2.2.</w:t>
            </w:r>
          </w:p>
          <w:p w:rsidR="006B6BA5" w:rsidRPr="00463076" w:rsidRDefault="006B6BA5" w:rsidP="006B6BA5">
            <w:pPr>
              <w:pStyle w:val="ListParagraph"/>
              <w:jc w:val="both"/>
              <w:rPr>
                <w:color w:val="000000" w:themeColor="text1"/>
              </w:rPr>
            </w:pPr>
          </w:p>
        </w:tc>
      </w:tr>
      <w:tr w:rsidR="00463076" w:rsidRPr="00463076" w:rsidTr="001274EE">
        <w:tc>
          <w:tcPr>
            <w:tcW w:w="533" w:type="dxa"/>
          </w:tcPr>
          <w:p w:rsidR="006B6BA5" w:rsidRPr="00463076" w:rsidRDefault="006B6BA5" w:rsidP="00F07ED9">
            <w:pPr>
              <w:rPr>
                <w:color w:val="000000" w:themeColor="text1"/>
              </w:rPr>
            </w:pPr>
          </w:p>
        </w:tc>
        <w:tc>
          <w:tcPr>
            <w:tcW w:w="3292" w:type="dxa"/>
          </w:tcPr>
          <w:p w:rsidR="006B6BA5" w:rsidRPr="00463076" w:rsidRDefault="006B6BA5" w:rsidP="00F07ED9">
            <w:pPr>
              <w:pStyle w:val="Heading3"/>
              <w:rPr>
                <w:color w:val="000000" w:themeColor="text1"/>
              </w:rPr>
            </w:pPr>
          </w:p>
        </w:tc>
        <w:tc>
          <w:tcPr>
            <w:tcW w:w="636" w:type="dxa"/>
          </w:tcPr>
          <w:p w:rsidR="006B6BA5" w:rsidRPr="00463076" w:rsidRDefault="000F2ADC" w:rsidP="00F07ED9">
            <w:pPr>
              <w:rPr>
                <w:color w:val="000000" w:themeColor="text1"/>
              </w:rPr>
            </w:pPr>
            <w:r w:rsidRPr="00463076">
              <w:rPr>
                <w:color w:val="000000" w:themeColor="text1"/>
              </w:rPr>
              <w:t>16.3</w:t>
            </w:r>
          </w:p>
        </w:tc>
        <w:tc>
          <w:tcPr>
            <w:tcW w:w="4889" w:type="dxa"/>
          </w:tcPr>
          <w:p w:rsidR="006B6BA5" w:rsidRPr="00463076" w:rsidRDefault="000F2ADC" w:rsidP="00F07ED9">
            <w:pPr>
              <w:jc w:val="both"/>
              <w:rPr>
                <w:color w:val="000000" w:themeColor="text1"/>
              </w:rPr>
            </w:pPr>
            <w:r w:rsidRPr="00463076">
              <w:rPr>
                <w:color w:val="000000" w:themeColor="text1"/>
              </w:rPr>
              <w:t>The inner envelopes shall also indicate the name and address of the Bidder to enable the bid to be returned unopened in case it is declared “late”. If the outer envelope is not sealed and marked as required by ITB Clause 18.2, the Procuring agency will assume no responsibility for the bid’s misplacement or premature opening</w:t>
            </w:r>
          </w:p>
          <w:p w:rsidR="000F2ADC" w:rsidRPr="00463076" w:rsidRDefault="000F2ADC" w:rsidP="00F07ED9">
            <w:pPr>
              <w:jc w:val="both"/>
              <w:rPr>
                <w:color w:val="000000" w:themeColor="text1"/>
              </w:rPr>
            </w:pPr>
          </w:p>
        </w:tc>
      </w:tr>
      <w:tr w:rsidR="00463076" w:rsidRPr="00463076" w:rsidTr="001274EE">
        <w:tc>
          <w:tcPr>
            <w:tcW w:w="533" w:type="dxa"/>
          </w:tcPr>
          <w:p w:rsidR="006B6BA5" w:rsidRPr="00463076" w:rsidRDefault="000F2ADC" w:rsidP="00F07ED9">
            <w:pPr>
              <w:rPr>
                <w:color w:val="000000" w:themeColor="text1"/>
              </w:rPr>
            </w:pPr>
            <w:r w:rsidRPr="00463076">
              <w:rPr>
                <w:color w:val="000000" w:themeColor="text1"/>
              </w:rPr>
              <w:t>17</w:t>
            </w:r>
          </w:p>
        </w:tc>
        <w:tc>
          <w:tcPr>
            <w:tcW w:w="3292" w:type="dxa"/>
          </w:tcPr>
          <w:p w:rsidR="006B6BA5" w:rsidRPr="00463076" w:rsidRDefault="000F2ADC" w:rsidP="00F07ED9">
            <w:pPr>
              <w:pStyle w:val="Heading3"/>
              <w:rPr>
                <w:color w:val="000000" w:themeColor="text1"/>
              </w:rPr>
            </w:pPr>
            <w:bookmarkStart w:id="23" w:name="_Toc477896398"/>
            <w:r w:rsidRPr="00463076">
              <w:rPr>
                <w:color w:val="000000" w:themeColor="text1"/>
              </w:rPr>
              <w:t>Deadline for Submission of bid</w:t>
            </w:r>
            <w:bookmarkEnd w:id="23"/>
          </w:p>
        </w:tc>
        <w:tc>
          <w:tcPr>
            <w:tcW w:w="636" w:type="dxa"/>
          </w:tcPr>
          <w:p w:rsidR="006B6BA5" w:rsidRPr="00463076" w:rsidRDefault="000F2ADC" w:rsidP="00F07ED9">
            <w:pPr>
              <w:rPr>
                <w:color w:val="000000" w:themeColor="text1"/>
              </w:rPr>
            </w:pPr>
            <w:r w:rsidRPr="00463076">
              <w:rPr>
                <w:color w:val="000000" w:themeColor="text1"/>
              </w:rPr>
              <w:t>17.1</w:t>
            </w:r>
          </w:p>
        </w:tc>
        <w:tc>
          <w:tcPr>
            <w:tcW w:w="4889" w:type="dxa"/>
          </w:tcPr>
          <w:p w:rsidR="006B6BA5" w:rsidRPr="00463076" w:rsidRDefault="000F2ADC" w:rsidP="00F07ED9">
            <w:pPr>
              <w:tabs>
                <w:tab w:val="left" w:pos="450"/>
              </w:tabs>
              <w:jc w:val="both"/>
              <w:rPr>
                <w:color w:val="000000" w:themeColor="text1"/>
              </w:rPr>
            </w:pPr>
            <w:r w:rsidRPr="00463076">
              <w:rPr>
                <w:color w:val="000000" w:themeColor="text1"/>
              </w:rPr>
              <w:t>Bids must be received by the Procuring Agency at the address specified under ITB no later than the time and date Specified in the Bidding document</w:t>
            </w:r>
          </w:p>
          <w:p w:rsidR="000F2ADC" w:rsidRPr="00463076" w:rsidRDefault="000F2ADC" w:rsidP="00F07ED9">
            <w:pPr>
              <w:tabs>
                <w:tab w:val="left" w:pos="450"/>
              </w:tabs>
              <w:jc w:val="both"/>
              <w:rPr>
                <w:color w:val="000000" w:themeColor="text1"/>
              </w:rPr>
            </w:pPr>
          </w:p>
        </w:tc>
      </w:tr>
      <w:tr w:rsidR="00463076" w:rsidRPr="00463076" w:rsidTr="001274EE">
        <w:tc>
          <w:tcPr>
            <w:tcW w:w="533" w:type="dxa"/>
          </w:tcPr>
          <w:p w:rsidR="006B6BA5" w:rsidRPr="00463076" w:rsidRDefault="006B6BA5" w:rsidP="00F07ED9">
            <w:pPr>
              <w:rPr>
                <w:color w:val="000000" w:themeColor="text1"/>
              </w:rPr>
            </w:pPr>
          </w:p>
        </w:tc>
        <w:tc>
          <w:tcPr>
            <w:tcW w:w="3292" w:type="dxa"/>
          </w:tcPr>
          <w:p w:rsidR="006B6BA5" w:rsidRPr="00463076" w:rsidRDefault="006B6BA5" w:rsidP="00F07ED9">
            <w:pPr>
              <w:pStyle w:val="Heading3"/>
              <w:rPr>
                <w:color w:val="000000" w:themeColor="text1"/>
              </w:rPr>
            </w:pPr>
          </w:p>
        </w:tc>
        <w:tc>
          <w:tcPr>
            <w:tcW w:w="636" w:type="dxa"/>
          </w:tcPr>
          <w:p w:rsidR="006B6BA5" w:rsidRPr="00463076" w:rsidRDefault="000F2ADC" w:rsidP="00F07ED9">
            <w:pPr>
              <w:rPr>
                <w:color w:val="000000" w:themeColor="text1"/>
              </w:rPr>
            </w:pPr>
            <w:r w:rsidRPr="00463076">
              <w:rPr>
                <w:color w:val="000000" w:themeColor="text1"/>
              </w:rPr>
              <w:t>17.2</w:t>
            </w:r>
          </w:p>
        </w:tc>
        <w:tc>
          <w:tcPr>
            <w:tcW w:w="4889" w:type="dxa"/>
          </w:tcPr>
          <w:p w:rsidR="006B6BA5" w:rsidRPr="00463076" w:rsidRDefault="000F2ADC" w:rsidP="00F07ED9">
            <w:pPr>
              <w:tabs>
                <w:tab w:val="left" w:pos="450"/>
              </w:tabs>
              <w:jc w:val="both"/>
              <w:rPr>
                <w:rFonts w:cs="Times New Roman"/>
                <w:color w:val="000000" w:themeColor="text1"/>
              </w:rPr>
            </w:pPr>
            <w:r w:rsidRPr="00463076">
              <w:rPr>
                <w:rFonts w:cs="Times New Roman"/>
                <w:color w:val="000000" w:themeColor="text1"/>
              </w:rPr>
              <w:t>The Procuring agency may, at its discretion, extend this deadline for the submission of bids by amending the bidding documents in accordance with ITB Clause 7, in which case all rights and obligations of the Procuring agency and bidders previously subject to the deadline will thereafter be subject to the deadline as extended.</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6B6BA5" w:rsidRPr="00463076" w:rsidRDefault="000F2ADC" w:rsidP="00F07ED9">
            <w:pPr>
              <w:rPr>
                <w:color w:val="000000" w:themeColor="text1"/>
              </w:rPr>
            </w:pPr>
            <w:r w:rsidRPr="00463076">
              <w:rPr>
                <w:color w:val="000000" w:themeColor="text1"/>
              </w:rPr>
              <w:lastRenderedPageBreak/>
              <w:t>18</w:t>
            </w:r>
          </w:p>
        </w:tc>
        <w:tc>
          <w:tcPr>
            <w:tcW w:w="3292" w:type="dxa"/>
          </w:tcPr>
          <w:p w:rsidR="006B6BA5" w:rsidRPr="00463076" w:rsidRDefault="000F2ADC" w:rsidP="00F07ED9">
            <w:pPr>
              <w:pStyle w:val="Heading3"/>
              <w:rPr>
                <w:color w:val="000000" w:themeColor="text1"/>
              </w:rPr>
            </w:pPr>
            <w:bookmarkStart w:id="24" w:name="_Toc477896399"/>
            <w:r w:rsidRPr="00463076">
              <w:rPr>
                <w:color w:val="000000" w:themeColor="text1"/>
              </w:rPr>
              <w:t>Late Bids</w:t>
            </w:r>
            <w:bookmarkEnd w:id="24"/>
          </w:p>
        </w:tc>
        <w:tc>
          <w:tcPr>
            <w:tcW w:w="636" w:type="dxa"/>
          </w:tcPr>
          <w:p w:rsidR="006B6BA5" w:rsidRPr="00463076" w:rsidRDefault="000F2ADC" w:rsidP="00F07ED9">
            <w:pPr>
              <w:rPr>
                <w:color w:val="000000" w:themeColor="text1"/>
              </w:rPr>
            </w:pPr>
            <w:r w:rsidRPr="00463076">
              <w:rPr>
                <w:color w:val="000000" w:themeColor="text1"/>
              </w:rPr>
              <w:t>18.1</w:t>
            </w:r>
          </w:p>
        </w:tc>
        <w:tc>
          <w:tcPr>
            <w:tcW w:w="4889" w:type="dxa"/>
          </w:tcPr>
          <w:p w:rsidR="006B6BA5" w:rsidRPr="00463076" w:rsidRDefault="000F2ADC" w:rsidP="00F07ED9">
            <w:pPr>
              <w:tabs>
                <w:tab w:val="left" w:pos="450"/>
              </w:tabs>
              <w:jc w:val="both"/>
              <w:rPr>
                <w:rFonts w:cs="Times New Roman"/>
                <w:color w:val="000000" w:themeColor="text1"/>
              </w:rPr>
            </w:pPr>
            <w:r w:rsidRPr="00463076">
              <w:rPr>
                <w:rFonts w:cs="Times New Roman"/>
                <w:color w:val="000000" w:themeColor="text1"/>
              </w:rPr>
              <w:t>Any bid received by the Procuring agency after the deadline for submission of bids prescribed by the Procuring agency pursuant to ITB will be rejected and returned unopened to the Bidder.</w:t>
            </w:r>
          </w:p>
          <w:p w:rsidR="000F2ADC" w:rsidRPr="00463076" w:rsidRDefault="000F2ADC" w:rsidP="00F07ED9">
            <w:pPr>
              <w:tabs>
                <w:tab w:val="left" w:pos="450"/>
              </w:tabs>
              <w:jc w:val="both"/>
              <w:rPr>
                <w:rFonts w:cs="Times New Roman"/>
                <w:color w:val="000000" w:themeColor="text1"/>
              </w:rPr>
            </w:pPr>
          </w:p>
        </w:tc>
      </w:tr>
    </w:tbl>
    <w:p w:rsidR="006B6BA5" w:rsidRPr="00463076" w:rsidRDefault="006B6BA5" w:rsidP="006B6BA5">
      <w:pPr>
        <w:rPr>
          <w:color w:val="000000" w:themeColor="text1"/>
        </w:rPr>
      </w:pPr>
    </w:p>
    <w:p w:rsidR="000F2ADC" w:rsidRPr="00463076" w:rsidRDefault="000F2ADC" w:rsidP="000F2ADC">
      <w:pPr>
        <w:pStyle w:val="Heading2"/>
        <w:jc w:val="center"/>
        <w:rPr>
          <w:color w:val="000000" w:themeColor="text1"/>
        </w:rPr>
      </w:pPr>
      <w:bookmarkStart w:id="25" w:name="_Toc477896400"/>
      <w:r w:rsidRPr="00463076">
        <w:rPr>
          <w:color w:val="000000" w:themeColor="text1"/>
        </w:rPr>
        <w:t>E. EVALUATION OF BIDS</w:t>
      </w:r>
      <w:bookmarkEnd w:id="25"/>
    </w:p>
    <w:tbl>
      <w:tblPr>
        <w:tblW w:w="0" w:type="auto"/>
        <w:tblLook w:val="04A0"/>
      </w:tblPr>
      <w:tblGrid>
        <w:gridCol w:w="533"/>
        <w:gridCol w:w="3292"/>
        <w:gridCol w:w="636"/>
        <w:gridCol w:w="4889"/>
      </w:tblGrid>
      <w:tr w:rsidR="00463076" w:rsidRPr="00463076" w:rsidTr="001274EE">
        <w:tc>
          <w:tcPr>
            <w:tcW w:w="533" w:type="dxa"/>
          </w:tcPr>
          <w:p w:rsidR="000F2ADC" w:rsidRPr="00463076" w:rsidRDefault="000F2ADC" w:rsidP="00F07ED9">
            <w:pPr>
              <w:rPr>
                <w:color w:val="000000" w:themeColor="text1"/>
              </w:rPr>
            </w:pPr>
            <w:r w:rsidRPr="00463076">
              <w:rPr>
                <w:color w:val="000000" w:themeColor="text1"/>
              </w:rPr>
              <w:t>19</w:t>
            </w:r>
          </w:p>
        </w:tc>
        <w:tc>
          <w:tcPr>
            <w:tcW w:w="3292" w:type="dxa"/>
          </w:tcPr>
          <w:p w:rsidR="000F2ADC" w:rsidRPr="00463076" w:rsidRDefault="000F2ADC" w:rsidP="00F07ED9">
            <w:pPr>
              <w:pStyle w:val="Heading3"/>
              <w:rPr>
                <w:color w:val="000000" w:themeColor="text1"/>
              </w:rPr>
            </w:pPr>
            <w:bookmarkStart w:id="26" w:name="_Toc477896401"/>
            <w:r w:rsidRPr="00463076">
              <w:rPr>
                <w:color w:val="000000" w:themeColor="text1"/>
              </w:rPr>
              <w:t>Opening of the bids by the Procuring Agency</w:t>
            </w:r>
            <w:bookmarkEnd w:id="26"/>
          </w:p>
        </w:tc>
        <w:tc>
          <w:tcPr>
            <w:tcW w:w="636" w:type="dxa"/>
          </w:tcPr>
          <w:p w:rsidR="000F2ADC" w:rsidRPr="00463076" w:rsidRDefault="000F2ADC" w:rsidP="00F07ED9">
            <w:pPr>
              <w:rPr>
                <w:color w:val="000000" w:themeColor="text1"/>
              </w:rPr>
            </w:pPr>
            <w:r w:rsidRPr="00463076">
              <w:rPr>
                <w:color w:val="000000" w:themeColor="text1"/>
              </w:rPr>
              <w:t>19.1</w:t>
            </w:r>
          </w:p>
        </w:tc>
        <w:tc>
          <w:tcPr>
            <w:tcW w:w="4889" w:type="dxa"/>
          </w:tcPr>
          <w:p w:rsidR="000F2ADC" w:rsidRPr="00463076" w:rsidRDefault="000F2ADC" w:rsidP="00F07ED9">
            <w:pPr>
              <w:jc w:val="both"/>
              <w:rPr>
                <w:color w:val="000000" w:themeColor="text1"/>
              </w:rPr>
            </w:pPr>
            <w:r w:rsidRPr="00463076">
              <w:rPr>
                <w:color w:val="000000" w:themeColor="text1"/>
              </w:rPr>
              <w:t>The Procuring agency will open bids in the presence of bidders’ representatives who choose to attend, at the time, on the date, and at the place specified in the Bid Data Sheet.  The bidders’ representatives who are present shall sign a register evidencing their attendance.</w:t>
            </w:r>
          </w:p>
          <w:p w:rsidR="000F2ADC" w:rsidRPr="00463076" w:rsidRDefault="000F2ADC" w:rsidP="00F07ED9">
            <w:pPr>
              <w:jc w:val="both"/>
              <w:rPr>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19.2</w:t>
            </w:r>
          </w:p>
        </w:tc>
        <w:tc>
          <w:tcPr>
            <w:tcW w:w="4889" w:type="dxa"/>
          </w:tcPr>
          <w:p w:rsidR="000F2ADC" w:rsidRPr="00463076" w:rsidRDefault="000F2ADC" w:rsidP="000F2ADC">
            <w:pPr>
              <w:jc w:val="both"/>
              <w:rPr>
                <w:color w:val="000000" w:themeColor="text1"/>
              </w:rPr>
            </w:pPr>
            <w:r w:rsidRPr="00463076">
              <w:rPr>
                <w:color w:val="000000" w:themeColor="text1"/>
              </w:rPr>
              <w:t>The bidders’ names, bid modifications or withdrawals, and such other details as the Procuring agency, at its discretion, may consider appropriate, will be announced at the opening. No bid shall be rejected at bid opening, except for late bids, which shall be returned unopened to the Bidder pursuant to ITB Clause 18.</w:t>
            </w:r>
          </w:p>
          <w:p w:rsidR="000F2ADC" w:rsidRPr="00463076" w:rsidRDefault="000F2ADC" w:rsidP="000F2ADC">
            <w:pPr>
              <w:jc w:val="both"/>
              <w:rPr>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19.3</w:t>
            </w:r>
          </w:p>
        </w:tc>
        <w:tc>
          <w:tcPr>
            <w:tcW w:w="4889" w:type="dxa"/>
          </w:tcPr>
          <w:p w:rsidR="000F2ADC" w:rsidRPr="00463076" w:rsidRDefault="000F2ADC" w:rsidP="00F07ED9">
            <w:pPr>
              <w:jc w:val="both"/>
              <w:rPr>
                <w:color w:val="000000" w:themeColor="text1"/>
              </w:rPr>
            </w:pPr>
            <w:r w:rsidRPr="00463076">
              <w:rPr>
                <w:color w:val="000000" w:themeColor="text1"/>
              </w:rPr>
              <w:t>Bids that are not opened and read out at bid opening shall not be considered further for evaluation, irrespective of the circumstances. Withdrawn bids will be returned unopened to the bidders.</w:t>
            </w:r>
          </w:p>
          <w:p w:rsidR="000F2ADC" w:rsidRPr="00463076" w:rsidRDefault="000F2ADC" w:rsidP="00F07ED9">
            <w:pPr>
              <w:jc w:val="both"/>
              <w:rPr>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19.4</w:t>
            </w:r>
          </w:p>
        </w:tc>
        <w:tc>
          <w:tcPr>
            <w:tcW w:w="4889" w:type="dxa"/>
          </w:tcPr>
          <w:p w:rsidR="000F2ADC" w:rsidRPr="00463076" w:rsidRDefault="000F2ADC" w:rsidP="00F07ED9">
            <w:pPr>
              <w:tabs>
                <w:tab w:val="left" w:pos="450"/>
              </w:tabs>
              <w:jc w:val="both"/>
              <w:rPr>
                <w:color w:val="000000" w:themeColor="text1"/>
              </w:rPr>
            </w:pPr>
            <w:r w:rsidRPr="00463076">
              <w:rPr>
                <w:color w:val="000000" w:themeColor="text1"/>
              </w:rPr>
              <w:t>The Procuring Agency will prepare minutes of the meeting.</w:t>
            </w:r>
          </w:p>
          <w:p w:rsidR="000F2ADC" w:rsidRPr="00463076" w:rsidRDefault="000F2ADC" w:rsidP="00F07ED9">
            <w:pPr>
              <w:tabs>
                <w:tab w:val="left" w:pos="450"/>
              </w:tabs>
              <w:jc w:val="both"/>
              <w:rPr>
                <w:color w:val="000000" w:themeColor="text1"/>
              </w:rPr>
            </w:pPr>
          </w:p>
        </w:tc>
      </w:tr>
      <w:tr w:rsidR="00463076" w:rsidRPr="00463076" w:rsidTr="001274EE">
        <w:tc>
          <w:tcPr>
            <w:tcW w:w="533" w:type="dxa"/>
          </w:tcPr>
          <w:p w:rsidR="000F2ADC" w:rsidRPr="00463076" w:rsidRDefault="000F2ADC" w:rsidP="00F07ED9">
            <w:pPr>
              <w:rPr>
                <w:color w:val="000000" w:themeColor="text1"/>
              </w:rPr>
            </w:pPr>
            <w:r w:rsidRPr="00463076">
              <w:rPr>
                <w:color w:val="000000" w:themeColor="text1"/>
              </w:rPr>
              <w:t>20</w:t>
            </w:r>
          </w:p>
        </w:tc>
        <w:tc>
          <w:tcPr>
            <w:tcW w:w="3292" w:type="dxa"/>
          </w:tcPr>
          <w:p w:rsidR="000F2ADC" w:rsidRPr="00463076" w:rsidRDefault="000F2ADC" w:rsidP="00F07ED9">
            <w:pPr>
              <w:pStyle w:val="Heading3"/>
              <w:rPr>
                <w:color w:val="000000" w:themeColor="text1"/>
              </w:rPr>
            </w:pPr>
            <w:bookmarkStart w:id="27" w:name="_Toc477896402"/>
            <w:r w:rsidRPr="00463076">
              <w:rPr>
                <w:color w:val="000000" w:themeColor="text1"/>
              </w:rPr>
              <w:t>Preliminary Examinations</w:t>
            </w:r>
            <w:bookmarkEnd w:id="27"/>
          </w:p>
        </w:tc>
        <w:tc>
          <w:tcPr>
            <w:tcW w:w="636" w:type="dxa"/>
          </w:tcPr>
          <w:p w:rsidR="000F2ADC" w:rsidRPr="00463076" w:rsidRDefault="000F2ADC" w:rsidP="00F07ED9">
            <w:pPr>
              <w:rPr>
                <w:color w:val="000000" w:themeColor="text1"/>
              </w:rPr>
            </w:pPr>
            <w:r w:rsidRPr="00463076">
              <w:rPr>
                <w:color w:val="000000" w:themeColor="text1"/>
              </w:rPr>
              <w:t>20.1</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 xml:space="preserve">The Procuring agency will examine the bids to determine whether they are complete, whether any computational errors have been made, whether required sureties have been furnished, </w:t>
            </w:r>
            <w:r w:rsidRPr="00463076">
              <w:rPr>
                <w:rFonts w:cs="Times New Roman"/>
                <w:color w:val="000000" w:themeColor="text1"/>
              </w:rPr>
              <w:lastRenderedPageBreak/>
              <w:t>whether the documents have been properly signed, and whether the bids are generally in order.</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20.2</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20.3</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The Procuring agency may waive any minor informality, nonconformity, or irregularity in a bid which does not constitute a material deviation, provided such waiver does not prejudice or affect the relative ranking of any Bidder.</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20.4</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If a bid is not substantially responsive, it will be rejected by the Procuring agency and may not subsequently be made responsive by the Bidder by correction of the nonconformity.</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0F2ADC" w:rsidRPr="00463076" w:rsidRDefault="000F2ADC" w:rsidP="00F07ED9">
            <w:pPr>
              <w:rPr>
                <w:color w:val="000000" w:themeColor="text1"/>
              </w:rPr>
            </w:pPr>
            <w:r w:rsidRPr="00463076">
              <w:rPr>
                <w:color w:val="000000" w:themeColor="text1"/>
              </w:rPr>
              <w:t>21</w:t>
            </w:r>
          </w:p>
        </w:tc>
        <w:tc>
          <w:tcPr>
            <w:tcW w:w="3292" w:type="dxa"/>
          </w:tcPr>
          <w:p w:rsidR="000F2ADC" w:rsidRPr="00463076" w:rsidRDefault="000F2ADC" w:rsidP="00F07ED9">
            <w:pPr>
              <w:pStyle w:val="Heading3"/>
              <w:rPr>
                <w:color w:val="000000" w:themeColor="text1"/>
              </w:rPr>
            </w:pPr>
            <w:bookmarkStart w:id="28" w:name="_Toc477896403"/>
            <w:r w:rsidRPr="00463076">
              <w:rPr>
                <w:color w:val="000000" w:themeColor="text1"/>
              </w:rPr>
              <w:t>Evaluation &amp; Comparison of Bid</w:t>
            </w:r>
            <w:bookmarkEnd w:id="28"/>
          </w:p>
        </w:tc>
        <w:tc>
          <w:tcPr>
            <w:tcW w:w="636" w:type="dxa"/>
          </w:tcPr>
          <w:p w:rsidR="000F2ADC" w:rsidRPr="00463076" w:rsidRDefault="000F2ADC" w:rsidP="00F07ED9">
            <w:pPr>
              <w:rPr>
                <w:color w:val="000000" w:themeColor="text1"/>
              </w:rPr>
            </w:pPr>
            <w:r w:rsidRPr="00463076">
              <w:rPr>
                <w:color w:val="000000" w:themeColor="text1"/>
              </w:rPr>
              <w:t>21.1</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The Procuring agency will technically evaluate and compare the bids which have been determined to be substantially responsive, pursuant to ITB Clause 20.</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21.2</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After technical evaluation, the financial evaluation shall take place of only those bidders whose bids are responsive and who are technically qualified.</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21.3</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The Procuring agency’s evaluation of a bid will be on price inclusive of all the taxes and duties and will exclude any allowance for price adjustment during the period of execution of the contract, if provided in the bid.</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0F2ADC" w:rsidRPr="00463076" w:rsidRDefault="000F2ADC" w:rsidP="00F07ED9">
            <w:pPr>
              <w:rPr>
                <w:color w:val="000000" w:themeColor="text1"/>
              </w:rPr>
            </w:pPr>
            <w:r w:rsidRPr="00463076">
              <w:rPr>
                <w:color w:val="000000" w:themeColor="text1"/>
              </w:rPr>
              <w:t>22</w:t>
            </w:r>
          </w:p>
        </w:tc>
        <w:tc>
          <w:tcPr>
            <w:tcW w:w="3292" w:type="dxa"/>
          </w:tcPr>
          <w:p w:rsidR="000F2ADC" w:rsidRPr="00463076" w:rsidRDefault="000F2ADC" w:rsidP="00F07ED9">
            <w:pPr>
              <w:pStyle w:val="Heading3"/>
              <w:rPr>
                <w:color w:val="000000" w:themeColor="text1"/>
              </w:rPr>
            </w:pPr>
            <w:bookmarkStart w:id="29" w:name="_Toc477896404"/>
            <w:r w:rsidRPr="00463076">
              <w:rPr>
                <w:color w:val="000000" w:themeColor="text1"/>
              </w:rPr>
              <w:t>Contacting the Procuring Agency</w:t>
            </w:r>
            <w:bookmarkEnd w:id="29"/>
          </w:p>
        </w:tc>
        <w:tc>
          <w:tcPr>
            <w:tcW w:w="636" w:type="dxa"/>
          </w:tcPr>
          <w:p w:rsidR="000F2ADC" w:rsidRPr="00463076" w:rsidRDefault="000F2ADC" w:rsidP="00F07ED9">
            <w:pPr>
              <w:rPr>
                <w:color w:val="000000" w:themeColor="text1"/>
              </w:rPr>
            </w:pPr>
            <w:r w:rsidRPr="00463076">
              <w:rPr>
                <w:color w:val="000000" w:themeColor="text1"/>
              </w:rPr>
              <w:t>22.1</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No Bidder shall contact the Procuring agency on any matter relating to its bid, from the time of the bid opening to the time the contract is awarded. If the Bidder wishes to bring additional information to the notice of the Procuring agency, it should do so in writing.</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22.2</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Any effort by a Bidder to influence the Procuring agency in its decisions on bid evaluation, bid comparison, or contract award may result in the rejection of the Bidder’s bid.</w:t>
            </w:r>
          </w:p>
          <w:p w:rsidR="000F2ADC" w:rsidRPr="00463076" w:rsidRDefault="000F2ADC" w:rsidP="00F07ED9">
            <w:pPr>
              <w:tabs>
                <w:tab w:val="left" w:pos="450"/>
              </w:tabs>
              <w:jc w:val="both"/>
              <w:rPr>
                <w:rFonts w:cs="Times New Roman"/>
                <w:color w:val="000000" w:themeColor="text1"/>
              </w:rPr>
            </w:pPr>
          </w:p>
        </w:tc>
      </w:tr>
    </w:tbl>
    <w:p w:rsidR="000F2ADC" w:rsidRPr="00463076" w:rsidRDefault="000F2ADC" w:rsidP="000F2ADC">
      <w:pPr>
        <w:rPr>
          <w:color w:val="000000" w:themeColor="text1"/>
        </w:rPr>
      </w:pPr>
    </w:p>
    <w:p w:rsidR="00F9707F" w:rsidRPr="00463076" w:rsidRDefault="00F9707F" w:rsidP="00F9707F">
      <w:pPr>
        <w:pStyle w:val="Heading2"/>
        <w:jc w:val="center"/>
        <w:rPr>
          <w:color w:val="000000" w:themeColor="text1"/>
        </w:rPr>
      </w:pPr>
      <w:bookmarkStart w:id="30" w:name="_Toc477896405"/>
      <w:r w:rsidRPr="00463076">
        <w:rPr>
          <w:color w:val="000000" w:themeColor="text1"/>
        </w:rPr>
        <w:t>F. AWARD OF CONTRACT</w:t>
      </w:r>
      <w:bookmarkEnd w:id="30"/>
    </w:p>
    <w:tbl>
      <w:tblPr>
        <w:tblW w:w="0" w:type="auto"/>
        <w:tblLook w:val="04A0"/>
      </w:tblPr>
      <w:tblGrid>
        <w:gridCol w:w="533"/>
        <w:gridCol w:w="3292"/>
        <w:gridCol w:w="636"/>
        <w:gridCol w:w="4889"/>
      </w:tblGrid>
      <w:tr w:rsidR="00463076" w:rsidRPr="00463076" w:rsidTr="001274EE">
        <w:tc>
          <w:tcPr>
            <w:tcW w:w="533" w:type="dxa"/>
          </w:tcPr>
          <w:p w:rsidR="00F9707F" w:rsidRPr="00463076" w:rsidRDefault="00F9707F" w:rsidP="00F07ED9">
            <w:pPr>
              <w:rPr>
                <w:color w:val="000000" w:themeColor="text1"/>
              </w:rPr>
            </w:pPr>
            <w:r w:rsidRPr="00463076">
              <w:rPr>
                <w:color w:val="000000" w:themeColor="text1"/>
              </w:rPr>
              <w:t>23</w:t>
            </w:r>
          </w:p>
        </w:tc>
        <w:tc>
          <w:tcPr>
            <w:tcW w:w="3292" w:type="dxa"/>
          </w:tcPr>
          <w:p w:rsidR="00F9707F" w:rsidRPr="00463076" w:rsidRDefault="00F9707F" w:rsidP="00F07ED9">
            <w:pPr>
              <w:pStyle w:val="Heading3"/>
              <w:rPr>
                <w:color w:val="000000" w:themeColor="text1"/>
              </w:rPr>
            </w:pPr>
            <w:bookmarkStart w:id="31" w:name="_Toc477896406"/>
            <w:r w:rsidRPr="00463076">
              <w:rPr>
                <w:color w:val="000000" w:themeColor="text1"/>
              </w:rPr>
              <w:t>Draft Agreement</w:t>
            </w:r>
            <w:bookmarkEnd w:id="31"/>
          </w:p>
        </w:tc>
        <w:tc>
          <w:tcPr>
            <w:tcW w:w="636" w:type="dxa"/>
          </w:tcPr>
          <w:p w:rsidR="00F9707F" w:rsidRPr="00463076" w:rsidRDefault="00F9707F" w:rsidP="00F07ED9">
            <w:pPr>
              <w:rPr>
                <w:color w:val="000000" w:themeColor="text1"/>
              </w:rPr>
            </w:pPr>
            <w:r w:rsidRPr="00463076">
              <w:rPr>
                <w:color w:val="000000" w:themeColor="text1"/>
              </w:rPr>
              <w:t>23.1</w:t>
            </w:r>
          </w:p>
        </w:tc>
        <w:tc>
          <w:tcPr>
            <w:tcW w:w="4889" w:type="dxa"/>
          </w:tcPr>
          <w:p w:rsidR="00F9707F" w:rsidRPr="00463076" w:rsidRDefault="00F9707F" w:rsidP="00F07ED9">
            <w:pPr>
              <w:jc w:val="both"/>
              <w:rPr>
                <w:color w:val="000000" w:themeColor="text1"/>
              </w:rPr>
            </w:pPr>
            <w:r w:rsidRPr="00463076">
              <w:rPr>
                <w:color w:val="000000" w:themeColor="text1"/>
              </w:rPr>
              <w:t xml:space="preserve">The Draft contract agreement along with the terms and condition is attached with the RFP. However, the final contract agreement shall be finalized with the mutual consent of the both parties. </w:t>
            </w:r>
          </w:p>
          <w:p w:rsidR="00F9707F" w:rsidRPr="00463076" w:rsidRDefault="00F9707F" w:rsidP="00F07ED9">
            <w:pPr>
              <w:jc w:val="both"/>
              <w:rPr>
                <w:color w:val="000000" w:themeColor="text1"/>
              </w:rPr>
            </w:pPr>
          </w:p>
        </w:tc>
      </w:tr>
      <w:tr w:rsidR="00463076" w:rsidRPr="00463076" w:rsidTr="001274EE">
        <w:tc>
          <w:tcPr>
            <w:tcW w:w="533" w:type="dxa"/>
          </w:tcPr>
          <w:p w:rsidR="00F9707F" w:rsidRPr="00463076" w:rsidRDefault="00F9707F" w:rsidP="00F07ED9">
            <w:pPr>
              <w:rPr>
                <w:color w:val="000000" w:themeColor="text1"/>
              </w:rPr>
            </w:pPr>
            <w:r w:rsidRPr="00463076">
              <w:rPr>
                <w:color w:val="000000" w:themeColor="text1"/>
              </w:rPr>
              <w:t>24</w:t>
            </w:r>
          </w:p>
        </w:tc>
        <w:tc>
          <w:tcPr>
            <w:tcW w:w="3292" w:type="dxa"/>
          </w:tcPr>
          <w:p w:rsidR="00F9707F" w:rsidRPr="00463076" w:rsidRDefault="00F9707F" w:rsidP="00F07ED9">
            <w:pPr>
              <w:pStyle w:val="Heading3"/>
              <w:rPr>
                <w:color w:val="000000" w:themeColor="text1"/>
              </w:rPr>
            </w:pPr>
            <w:bookmarkStart w:id="32" w:name="_Toc477896407"/>
            <w:r w:rsidRPr="00463076">
              <w:rPr>
                <w:color w:val="000000" w:themeColor="text1"/>
              </w:rPr>
              <w:t>Procuring Agency’s Right to Accept / Reject any or all Bids</w:t>
            </w:r>
            <w:bookmarkEnd w:id="32"/>
          </w:p>
        </w:tc>
        <w:tc>
          <w:tcPr>
            <w:tcW w:w="636" w:type="dxa"/>
          </w:tcPr>
          <w:p w:rsidR="00F9707F" w:rsidRPr="00463076" w:rsidRDefault="00F9707F" w:rsidP="00F07ED9">
            <w:pPr>
              <w:rPr>
                <w:color w:val="000000" w:themeColor="text1"/>
              </w:rPr>
            </w:pPr>
            <w:r w:rsidRPr="00463076">
              <w:rPr>
                <w:color w:val="000000" w:themeColor="text1"/>
              </w:rPr>
              <w:t>24.1</w:t>
            </w:r>
          </w:p>
        </w:tc>
        <w:tc>
          <w:tcPr>
            <w:tcW w:w="4889" w:type="dxa"/>
          </w:tcPr>
          <w:p w:rsidR="00F9707F" w:rsidRPr="00463076" w:rsidRDefault="00F9707F" w:rsidP="00F07ED9">
            <w:pPr>
              <w:jc w:val="both"/>
              <w:rPr>
                <w:color w:val="000000" w:themeColor="text1"/>
              </w:rPr>
            </w:pPr>
            <w:r w:rsidRPr="00463076">
              <w:rPr>
                <w:color w:val="000000" w:themeColor="text1"/>
              </w:rPr>
              <w:t>The Procuring agency reserves the right to accept or reject any bid, and to annul the bidding process and reject all bids at anytime prior to contract award, without thereby incurring any liability to the affected Bidder or bidders or any obligation to inform the affected Bidder or bidders of the grounds for the Procuring agency’s action.</w:t>
            </w:r>
          </w:p>
          <w:p w:rsidR="00F9707F" w:rsidRPr="00463076" w:rsidRDefault="00F9707F" w:rsidP="00F07ED9">
            <w:pPr>
              <w:jc w:val="both"/>
              <w:rPr>
                <w:color w:val="000000" w:themeColor="text1"/>
              </w:rPr>
            </w:pPr>
          </w:p>
        </w:tc>
      </w:tr>
      <w:tr w:rsidR="00463076" w:rsidRPr="00463076" w:rsidTr="001274EE">
        <w:tc>
          <w:tcPr>
            <w:tcW w:w="533" w:type="dxa"/>
          </w:tcPr>
          <w:p w:rsidR="00F9707F" w:rsidRPr="00463076" w:rsidRDefault="00F9707F" w:rsidP="00F07ED9">
            <w:pPr>
              <w:rPr>
                <w:color w:val="000000" w:themeColor="text1"/>
              </w:rPr>
            </w:pPr>
            <w:r w:rsidRPr="00463076">
              <w:rPr>
                <w:color w:val="000000" w:themeColor="text1"/>
              </w:rPr>
              <w:lastRenderedPageBreak/>
              <w:t>25</w:t>
            </w:r>
          </w:p>
        </w:tc>
        <w:tc>
          <w:tcPr>
            <w:tcW w:w="3292" w:type="dxa"/>
          </w:tcPr>
          <w:p w:rsidR="00F9707F" w:rsidRPr="00463076" w:rsidRDefault="00F9707F" w:rsidP="00F07ED9">
            <w:pPr>
              <w:pStyle w:val="Heading3"/>
              <w:rPr>
                <w:color w:val="000000" w:themeColor="text1"/>
              </w:rPr>
            </w:pPr>
            <w:bookmarkStart w:id="33" w:name="_Toc477896408"/>
            <w:r w:rsidRPr="00463076">
              <w:rPr>
                <w:color w:val="000000" w:themeColor="text1"/>
              </w:rPr>
              <w:t>Notification of Award</w:t>
            </w:r>
            <w:bookmarkEnd w:id="33"/>
          </w:p>
        </w:tc>
        <w:tc>
          <w:tcPr>
            <w:tcW w:w="636" w:type="dxa"/>
          </w:tcPr>
          <w:p w:rsidR="00F9707F" w:rsidRPr="00463076" w:rsidRDefault="00F9707F" w:rsidP="00F07ED9">
            <w:pPr>
              <w:rPr>
                <w:color w:val="000000" w:themeColor="text1"/>
              </w:rPr>
            </w:pPr>
            <w:r w:rsidRPr="00463076">
              <w:rPr>
                <w:color w:val="000000" w:themeColor="text1"/>
              </w:rPr>
              <w:t>25.1</w:t>
            </w:r>
          </w:p>
        </w:tc>
        <w:tc>
          <w:tcPr>
            <w:tcW w:w="4889" w:type="dxa"/>
          </w:tcPr>
          <w:p w:rsidR="00F9707F" w:rsidRPr="00463076" w:rsidRDefault="00F9707F" w:rsidP="00F07ED9">
            <w:pPr>
              <w:jc w:val="both"/>
              <w:rPr>
                <w:color w:val="000000" w:themeColor="text1"/>
              </w:rPr>
            </w:pPr>
            <w:r w:rsidRPr="00463076">
              <w:rPr>
                <w:color w:val="000000" w:themeColor="text1"/>
              </w:rPr>
              <w:t>Prior to the expiration of the period of bid validity, the procuring agency will notify the successful Bidder in writing by registered letter or by cable, to be confirmed in writing by registered letter, that its bid has been accepted.</w:t>
            </w:r>
          </w:p>
          <w:p w:rsidR="00F9707F" w:rsidRPr="00463076" w:rsidRDefault="00F9707F" w:rsidP="00F07ED9">
            <w:pPr>
              <w:jc w:val="both"/>
              <w:rPr>
                <w:color w:val="000000" w:themeColor="text1"/>
              </w:rPr>
            </w:pPr>
          </w:p>
        </w:tc>
      </w:tr>
      <w:tr w:rsidR="00463076" w:rsidRPr="00463076" w:rsidTr="001274EE">
        <w:tc>
          <w:tcPr>
            <w:tcW w:w="533" w:type="dxa"/>
          </w:tcPr>
          <w:p w:rsidR="00F9707F" w:rsidRPr="00463076" w:rsidRDefault="00F9707F" w:rsidP="00F07ED9">
            <w:pPr>
              <w:rPr>
                <w:color w:val="000000" w:themeColor="text1"/>
              </w:rPr>
            </w:pPr>
          </w:p>
        </w:tc>
        <w:tc>
          <w:tcPr>
            <w:tcW w:w="3292" w:type="dxa"/>
          </w:tcPr>
          <w:p w:rsidR="00F9707F" w:rsidRPr="00463076" w:rsidRDefault="00F9707F" w:rsidP="00F07ED9">
            <w:pPr>
              <w:pStyle w:val="Heading3"/>
              <w:rPr>
                <w:color w:val="000000" w:themeColor="text1"/>
              </w:rPr>
            </w:pPr>
          </w:p>
        </w:tc>
        <w:tc>
          <w:tcPr>
            <w:tcW w:w="636" w:type="dxa"/>
          </w:tcPr>
          <w:p w:rsidR="00F9707F" w:rsidRPr="00463076" w:rsidRDefault="00F9707F" w:rsidP="00F07ED9">
            <w:pPr>
              <w:rPr>
                <w:color w:val="000000" w:themeColor="text1"/>
              </w:rPr>
            </w:pPr>
            <w:r w:rsidRPr="00463076">
              <w:rPr>
                <w:color w:val="000000" w:themeColor="text1"/>
              </w:rPr>
              <w:t>25.2</w:t>
            </w:r>
          </w:p>
        </w:tc>
        <w:tc>
          <w:tcPr>
            <w:tcW w:w="4889" w:type="dxa"/>
          </w:tcPr>
          <w:p w:rsidR="00F9707F" w:rsidRPr="00463076" w:rsidRDefault="00F9707F" w:rsidP="00F07ED9">
            <w:pPr>
              <w:tabs>
                <w:tab w:val="left" w:pos="450"/>
              </w:tabs>
              <w:jc w:val="both"/>
              <w:rPr>
                <w:color w:val="000000" w:themeColor="text1"/>
              </w:rPr>
            </w:pPr>
            <w:r w:rsidRPr="00463076">
              <w:rPr>
                <w:color w:val="000000" w:themeColor="text1"/>
              </w:rPr>
              <w:t>The notification of award will constitute the formation of the contract.</w:t>
            </w:r>
          </w:p>
          <w:p w:rsidR="00F9707F" w:rsidRPr="00463076" w:rsidRDefault="00F9707F" w:rsidP="00F07ED9">
            <w:pPr>
              <w:tabs>
                <w:tab w:val="left" w:pos="450"/>
              </w:tabs>
              <w:jc w:val="both"/>
              <w:rPr>
                <w:color w:val="000000" w:themeColor="text1"/>
              </w:rPr>
            </w:pPr>
          </w:p>
        </w:tc>
      </w:tr>
      <w:tr w:rsidR="00463076" w:rsidRPr="00463076" w:rsidTr="001274EE">
        <w:tc>
          <w:tcPr>
            <w:tcW w:w="533" w:type="dxa"/>
          </w:tcPr>
          <w:p w:rsidR="00F9707F" w:rsidRPr="00463076" w:rsidRDefault="00F9707F" w:rsidP="00F07ED9">
            <w:pPr>
              <w:rPr>
                <w:color w:val="000000" w:themeColor="text1"/>
              </w:rPr>
            </w:pPr>
          </w:p>
        </w:tc>
        <w:tc>
          <w:tcPr>
            <w:tcW w:w="3292" w:type="dxa"/>
          </w:tcPr>
          <w:p w:rsidR="00F9707F" w:rsidRPr="00463076" w:rsidRDefault="00F9707F" w:rsidP="00F07ED9">
            <w:pPr>
              <w:pStyle w:val="Heading3"/>
              <w:rPr>
                <w:color w:val="000000" w:themeColor="text1"/>
              </w:rPr>
            </w:pPr>
          </w:p>
        </w:tc>
        <w:tc>
          <w:tcPr>
            <w:tcW w:w="636" w:type="dxa"/>
          </w:tcPr>
          <w:p w:rsidR="00F9707F" w:rsidRPr="00463076" w:rsidRDefault="00F9707F" w:rsidP="00F07ED9">
            <w:pPr>
              <w:rPr>
                <w:color w:val="000000" w:themeColor="text1"/>
              </w:rPr>
            </w:pPr>
            <w:r w:rsidRPr="00463076">
              <w:rPr>
                <w:color w:val="000000" w:themeColor="text1"/>
              </w:rPr>
              <w:t>25.3</w:t>
            </w:r>
          </w:p>
        </w:tc>
        <w:tc>
          <w:tcPr>
            <w:tcW w:w="4889" w:type="dxa"/>
          </w:tcPr>
          <w:p w:rsidR="00F9707F" w:rsidRPr="00463076" w:rsidRDefault="00F9707F" w:rsidP="00F07ED9">
            <w:pPr>
              <w:tabs>
                <w:tab w:val="left" w:pos="450"/>
              </w:tabs>
              <w:jc w:val="both"/>
              <w:rPr>
                <w:rFonts w:cs="Times New Roman"/>
                <w:color w:val="000000" w:themeColor="text1"/>
              </w:rPr>
            </w:pPr>
            <w:r w:rsidRPr="00463076">
              <w:rPr>
                <w:rFonts w:cs="Times New Roman"/>
                <w:color w:val="000000" w:themeColor="text1"/>
              </w:rPr>
              <w:t>Upon the successful Bidder’s furnishing of the performance security pursuant to ITB Clause 26, the Procuring agency will promptly notify each unsuccessful Bidder and will discharge its bid security, pursuant to ITB Clause 15.</w:t>
            </w:r>
          </w:p>
          <w:p w:rsidR="00F9707F" w:rsidRPr="00463076" w:rsidRDefault="00F9707F" w:rsidP="00F07ED9">
            <w:pPr>
              <w:tabs>
                <w:tab w:val="left" w:pos="450"/>
              </w:tabs>
              <w:jc w:val="both"/>
              <w:rPr>
                <w:rFonts w:cs="Times New Roman"/>
                <w:color w:val="000000" w:themeColor="text1"/>
              </w:rPr>
            </w:pPr>
          </w:p>
        </w:tc>
      </w:tr>
      <w:tr w:rsidR="00463076" w:rsidRPr="00463076" w:rsidTr="001274EE">
        <w:tc>
          <w:tcPr>
            <w:tcW w:w="533" w:type="dxa"/>
          </w:tcPr>
          <w:p w:rsidR="00F9707F" w:rsidRPr="00463076" w:rsidRDefault="00F9707F" w:rsidP="00F07ED9">
            <w:pPr>
              <w:rPr>
                <w:color w:val="000000" w:themeColor="text1"/>
              </w:rPr>
            </w:pPr>
            <w:r w:rsidRPr="00463076">
              <w:rPr>
                <w:color w:val="000000" w:themeColor="text1"/>
              </w:rPr>
              <w:t>26</w:t>
            </w:r>
          </w:p>
        </w:tc>
        <w:tc>
          <w:tcPr>
            <w:tcW w:w="3292" w:type="dxa"/>
          </w:tcPr>
          <w:p w:rsidR="00F9707F" w:rsidRPr="00463076" w:rsidRDefault="00F9707F" w:rsidP="00F07ED9">
            <w:pPr>
              <w:pStyle w:val="Heading3"/>
              <w:rPr>
                <w:color w:val="000000" w:themeColor="text1"/>
              </w:rPr>
            </w:pPr>
            <w:bookmarkStart w:id="34" w:name="_Toc477896409"/>
            <w:r w:rsidRPr="00463076">
              <w:rPr>
                <w:color w:val="000000" w:themeColor="text1"/>
              </w:rPr>
              <w:t>Signing of the Contract</w:t>
            </w:r>
            <w:bookmarkEnd w:id="34"/>
          </w:p>
        </w:tc>
        <w:tc>
          <w:tcPr>
            <w:tcW w:w="636" w:type="dxa"/>
          </w:tcPr>
          <w:p w:rsidR="00F9707F" w:rsidRPr="00463076" w:rsidRDefault="00F9707F" w:rsidP="00F07ED9">
            <w:pPr>
              <w:rPr>
                <w:color w:val="000000" w:themeColor="text1"/>
              </w:rPr>
            </w:pPr>
            <w:r w:rsidRPr="00463076">
              <w:rPr>
                <w:color w:val="000000" w:themeColor="text1"/>
              </w:rPr>
              <w:t>26.1</w:t>
            </w:r>
          </w:p>
        </w:tc>
        <w:tc>
          <w:tcPr>
            <w:tcW w:w="4889" w:type="dxa"/>
          </w:tcPr>
          <w:p w:rsidR="00F9707F" w:rsidRPr="00463076" w:rsidRDefault="00F9707F" w:rsidP="00F07ED9">
            <w:pPr>
              <w:tabs>
                <w:tab w:val="left" w:pos="450"/>
              </w:tabs>
              <w:jc w:val="both"/>
              <w:rPr>
                <w:rFonts w:cs="Times New Roman"/>
                <w:color w:val="000000" w:themeColor="text1"/>
              </w:rPr>
            </w:pPr>
            <w:r w:rsidRPr="00463076">
              <w:rPr>
                <w:rFonts w:cs="Times New Roman"/>
                <w:color w:val="000000" w:themeColor="text1"/>
              </w:rPr>
              <w:t>At the same time as the Procuring Agency notifies the successful Bidder that its bid has been accepted, the procuring agency will send the Bidder the Contract Form, incorporating all agreements between the parties.</w:t>
            </w:r>
          </w:p>
          <w:p w:rsidR="00F9707F" w:rsidRPr="00463076" w:rsidRDefault="00F9707F" w:rsidP="00F07ED9">
            <w:pPr>
              <w:tabs>
                <w:tab w:val="left" w:pos="450"/>
              </w:tabs>
              <w:jc w:val="both"/>
              <w:rPr>
                <w:rFonts w:cs="Times New Roman"/>
                <w:color w:val="000000" w:themeColor="text1"/>
              </w:rPr>
            </w:pPr>
          </w:p>
        </w:tc>
      </w:tr>
      <w:tr w:rsidR="00463076" w:rsidRPr="00463076" w:rsidTr="001274EE">
        <w:tc>
          <w:tcPr>
            <w:tcW w:w="533" w:type="dxa"/>
          </w:tcPr>
          <w:p w:rsidR="00F9707F" w:rsidRPr="00463076" w:rsidRDefault="00F9707F" w:rsidP="00F07ED9">
            <w:pPr>
              <w:rPr>
                <w:color w:val="000000" w:themeColor="text1"/>
              </w:rPr>
            </w:pPr>
          </w:p>
        </w:tc>
        <w:tc>
          <w:tcPr>
            <w:tcW w:w="3292" w:type="dxa"/>
          </w:tcPr>
          <w:p w:rsidR="00F9707F" w:rsidRPr="00463076" w:rsidRDefault="00F9707F" w:rsidP="00F07ED9">
            <w:pPr>
              <w:pStyle w:val="Heading3"/>
              <w:rPr>
                <w:color w:val="000000" w:themeColor="text1"/>
              </w:rPr>
            </w:pPr>
          </w:p>
        </w:tc>
        <w:tc>
          <w:tcPr>
            <w:tcW w:w="636" w:type="dxa"/>
          </w:tcPr>
          <w:p w:rsidR="00F9707F" w:rsidRPr="00463076" w:rsidRDefault="00F9707F" w:rsidP="00F07ED9">
            <w:pPr>
              <w:rPr>
                <w:color w:val="000000" w:themeColor="text1"/>
              </w:rPr>
            </w:pPr>
            <w:r w:rsidRPr="00463076">
              <w:rPr>
                <w:color w:val="000000" w:themeColor="text1"/>
              </w:rPr>
              <w:t>26.2</w:t>
            </w:r>
          </w:p>
        </w:tc>
        <w:tc>
          <w:tcPr>
            <w:tcW w:w="4889" w:type="dxa"/>
          </w:tcPr>
          <w:p w:rsidR="00F9707F" w:rsidRPr="00463076" w:rsidRDefault="00F9707F" w:rsidP="00F07ED9">
            <w:pPr>
              <w:tabs>
                <w:tab w:val="left" w:pos="450"/>
              </w:tabs>
              <w:jc w:val="both"/>
              <w:rPr>
                <w:rFonts w:cs="Times New Roman"/>
                <w:color w:val="000000" w:themeColor="text1"/>
              </w:rPr>
            </w:pPr>
            <w:r w:rsidRPr="00463076">
              <w:rPr>
                <w:rFonts w:cs="Times New Roman"/>
                <w:color w:val="000000" w:themeColor="text1"/>
              </w:rPr>
              <w:t>Within thirty (30) days of receipt of the Contract Form, the successful bidder shall sign and date the contract and return it to the Procuring Agency.</w:t>
            </w:r>
          </w:p>
          <w:p w:rsidR="00F9707F" w:rsidRPr="00463076" w:rsidRDefault="00F9707F" w:rsidP="00F07ED9">
            <w:pPr>
              <w:tabs>
                <w:tab w:val="left" w:pos="450"/>
              </w:tabs>
              <w:jc w:val="both"/>
              <w:rPr>
                <w:rFonts w:cs="Times New Roman"/>
                <w:color w:val="000000" w:themeColor="text1"/>
              </w:rPr>
            </w:pPr>
          </w:p>
        </w:tc>
      </w:tr>
      <w:tr w:rsidR="00463076" w:rsidRPr="00463076" w:rsidTr="001274EE">
        <w:tc>
          <w:tcPr>
            <w:tcW w:w="533" w:type="dxa"/>
          </w:tcPr>
          <w:p w:rsidR="00F9707F" w:rsidRPr="00463076" w:rsidRDefault="00F9707F" w:rsidP="00F07ED9">
            <w:pPr>
              <w:rPr>
                <w:color w:val="000000" w:themeColor="text1"/>
              </w:rPr>
            </w:pPr>
            <w:r w:rsidRPr="00463076">
              <w:rPr>
                <w:color w:val="000000" w:themeColor="text1"/>
              </w:rPr>
              <w:t>27</w:t>
            </w:r>
          </w:p>
        </w:tc>
        <w:tc>
          <w:tcPr>
            <w:tcW w:w="3292" w:type="dxa"/>
          </w:tcPr>
          <w:p w:rsidR="00F9707F" w:rsidRPr="00463076" w:rsidRDefault="00F9707F" w:rsidP="00F07ED9">
            <w:pPr>
              <w:pStyle w:val="Heading3"/>
              <w:rPr>
                <w:color w:val="000000" w:themeColor="text1"/>
              </w:rPr>
            </w:pPr>
            <w:bookmarkStart w:id="35" w:name="_Toc477896410"/>
            <w:r w:rsidRPr="00463076">
              <w:rPr>
                <w:color w:val="000000" w:themeColor="text1"/>
              </w:rPr>
              <w:t>Performance Security</w:t>
            </w:r>
            <w:bookmarkEnd w:id="35"/>
          </w:p>
        </w:tc>
        <w:tc>
          <w:tcPr>
            <w:tcW w:w="636" w:type="dxa"/>
          </w:tcPr>
          <w:p w:rsidR="00F9707F" w:rsidRPr="00463076" w:rsidRDefault="00F9707F" w:rsidP="00F07ED9">
            <w:pPr>
              <w:rPr>
                <w:color w:val="000000" w:themeColor="text1"/>
              </w:rPr>
            </w:pPr>
            <w:r w:rsidRPr="00463076">
              <w:rPr>
                <w:color w:val="000000" w:themeColor="text1"/>
              </w:rPr>
              <w:t>27.1</w:t>
            </w:r>
          </w:p>
        </w:tc>
        <w:tc>
          <w:tcPr>
            <w:tcW w:w="4889" w:type="dxa"/>
          </w:tcPr>
          <w:p w:rsidR="00F9707F" w:rsidRPr="00463076" w:rsidRDefault="00F9707F" w:rsidP="00F07ED9">
            <w:pPr>
              <w:tabs>
                <w:tab w:val="left" w:pos="450"/>
              </w:tabs>
              <w:jc w:val="both"/>
              <w:rPr>
                <w:rFonts w:cs="Times New Roman"/>
                <w:color w:val="000000" w:themeColor="text1"/>
              </w:rPr>
            </w:pPr>
            <w:r w:rsidRPr="00463076">
              <w:rPr>
                <w:rFonts w:cs="Times New Roman"/>
                <w:color w:val="000000" w:themeColor="text1"/>
              </w:rPr>
              <w:t>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F9707F" w:rsidRPr="00463076" w:rsidRDefault="00F9707F" w:rsidP="00F07ED9">
            <w:pPr>
              <w:tabs>
                <w:tab w:val="left" w:pos="450"/>
              </w:tabs>
              <w:jc w:val="both"/>
              <w:rPr>
                <w:rFonts w:cs="Times New Roman"/>
                <w:color w:val="000000" w:themeColor="text1"/>
              </w:rPr>
            </w:pPr>
          </w:p>
        </w:tc>
      </w:tr>
      <w:tr w:rsidR="00463076" w:rsidRPr="00463076" w:rsidTr="001274EE">
        <w:tc>
          <w:tcPr>
            <w:tcW w:w="533" w:type="dxa"/>
          </w:tcPr>
          <w:p w:rsidR="00F9707F" w:rsidRPr="00463076" w:rsidRDefault="00F9707F" w:rsidP="00F07ED9">
            <w:pPr>
              <w:rPr>
                <w:color w:val="000000" w:themeColor="text1"/>
              </w:rPr>
            </w:pPr>
          </w:p>
        </w:tc>
        <w:tc>
          <w:tcPr>
            <w:tcW w:w="3292" w:type="dxa"/>
          </w:tcPr>
          <w:p w:rsidR="00F9707F" w:rsidRPr="00463076" w:rsidRDefault="00F9707F" w:rsidP="00F07ED9">
            <w:pPr>
              <w:pStyle w:val="Heading3"/>
              <w:rPr>
                <w:color w:val="000000" w:themeColor="text1"/>
              </w:rPr>
            </w:pPr>
          </w:p>
        </w:tc>
        <w:tc>
          <w:tcPr>
            <w:tcW w:w="636" w:type="dxa"/>
          </w:tcPr>
          <w:p w:rsidR="00F9707F" w:rsidRPr="00463076" w:rsidRDefault="00F9707F" w:rsidP="00F07ED9">
            <w:pPr>
              <w:rPr>
                <w:color w:val="000000" w:themeColor="text1"/>
              </w:rPr>
            </w:pPr>
            <w:r w:rsidRPr="00463076">
              <w:rPr>
                <w:color w:val="000000" w:themeColor="text1"/>
              </w:rPr>
              <w:t>27.2</w:t>
            </w:r>
          </w:p>
        </w:tc>
        <w:tc>
          <w:tcPr>
            <w:tcW w:w="4889" w:type="dxa"/>
          </w:tcPr>
          <w:p w:rsidR="00F9707F" w:rsidRPr="00463076" w:rsidRDefault="00F9707F" w:rsidP="00F07ED9">
            <w:pPr>
              <w:tabs>
                <w:tab w:val="left" w:pos="450"/>
              </w:tabs>
              <w:jc w:val="both"/>
              <w:rPr>
                <w:rFonts w:cs="Times New Roman"/>
                <w:color w:val="000000" w:themeColor="text1"/>
              </w:rPr>
            </w:pPr>
            <w:r w:rsidRPr="00463076">
              <w:rPr>
                <w:rFonts w:cs="Times New Roman"/>
                <w:color w:val="000000" w:themeColor="text1"/>
              </w:rPr>
              <w:t xml:space="preserve">Failure of the successful Bidder to comply with the requirement of ITB Clause 32 or ITB Clause </w:t>
            </w:r>
            <w:r w:rsidRPr="00463076">
              <w:rPr>
                <w:rFonts w:cs="Times New Roman"/>
                <w:color w:val="000000" w:themeColor="text1"/>
              </w:rPr>
              <w:lastRenderedPageBreak/>
              <w:t>33.1 shall constitute sufficient grounds for the annulment of the award and forfeiture of the bid security, in which event the Procuring agency may make the award to the next.</w:t>
            </w:r>
          </w:p>
          <w:p w:rsidR="00F9707F" w:rsidRPr="00463076" w:rsidRDefault="00F9707F" w:rsidP="00F07ED9">
            <w:pPr>
              <w:tabs>
                <w:tab w:val="left" w:pos="450"/>
              </w:tabs>
              <w:jc w:val="both"/>
              <w:rPr>
                <w:rFonts w:cs="Times New Roman"/>
                <w:color w:val="000000" w:themeColor="text1"/>
              </w:rPr>
            </w:pPr>
          </w:p>
        </w:tc>
      </w:tr>
      <w:tr w:rsidR="00463076" w:rsidRPr="00463076" w:rsidTr="001274EE">
        <w:tc>
          <w:tcPr>
            <w:tcW w:w="533" w:type="dxa"/>
          </w:tcPr>
          <w:p w:rsidR="00F9707F" w:rsidRPr="00463076" w:rsidRDefault="00F9707F" w:rsidP="00F07ED9">
            <w:pPr>
              <w:rPr>
                <w:color w:val="000000" w:themeColor="text1"/>
              </w:rPr>
            </w:pPr>
            <w:r w:rsidRPr="00463076">
              <w:rPr>
                <w:color w:val="000000" w:themeColor="text1"/>
              </w:rPr>
              <w:lastRenderedPageBreak/>
              <w:t>28</w:t>
            </w:r>
          </w:p>
        </w:tc>
        <w:tc>
          <w:tcPr>
            <w:tcW w:w="3292" w:type="dxa"/>
          </w:tcPr>
          <w:p w:rsidR="00F9707F" w:rsidRPr="00463076" w:rsidRDefault="00F9707F" w:rsidP="00F07ED9">
            <w:pPr>
              <w:pStyle w:val="Heading3"/>
              <w:rPr>
                <w:color w:val="000000" w:themeColor="text1"/>
              </w:rPr>
            </w:pPr>
            <w:bookmarkStart w:id="36" w:name="_Toc477896411"/>
            <w:r w:rsidRPr="00463076">
              <w:rPr>
                <w:color w:val="000000" w:themeColor="text1"/>
              </w:rPr>
              <w:t>Corrupt or Fraudulent Practices</w:t>
            </w:r>
            <w:bookmarkEnd w:id="36"/>
          </w:p>
        </w:tc>
        <w:tc>
          <w:tcPr>
            <w:tcW w:w="636" w:type="dxa"/>
          </w:tcPr>
          <w:p w:rsidR="00F9707F" w:rsidRPr="00463076" w:rsidRDefault="00F9707F" w:rsidP="00F07ED9">
            <w:pPr>
              <w:rPr>
                <w:color w:val="000000" w:themeColor="text1"/>
              </w:rPr>
            </w:pPr>
            <w:r w:rsidRPr="00463076">
              <w:rPr>
                <w:color w:val="000000" w:themeColor="text1"/>
              </w:rPr>
              <w:t>28.1</w:t>
            </w:r>
          </w:p>
        </w:tc>
        <w:tc>
          <w:tcPr>
            <w:tcW w:w="4889" w:type="dxa"/>
          </w:tcPr>
          <w:p w:rsidR="00F9707F" w:rsidRPr="00463076" w:rsidRDefault="00F9707F" w:rsidP="00F07ED9">
            <w:pPr>
              <w:tabs>
                <w:tab w:val="left" w:pos="450"/>
              </w:tabs>
              <w:jc w:val="both"/>
              <w:rPr>
                <w:rFonts w:cs="Times New Roman"/>
                <w:color w:val="000000" w:themeColor="text1"/>
              </w:rPr>
            </w:pPr>
            <w:r w:rsidRPr="00463076">
              <w:rPr>
                <w:rFonts w:cs="Times New Roman"/>
                <w:color w:val="000000" w:themeColor="text1"/>
              </w:rPr>
              <w:t xml:space="preserve">The Government of Sindh requires that Procuring agency’s (including beneficiaries of donor agencies’ loans), as well as Bidders/Suppliers/ Contractors   under   Governmentfinanced contracts, observe the highest standard of ethics during the procurement and execution of such contracts.  In pursuance of this policy, SPPRA, in accordance with the SPP Act, 2009and Rules made thereunder: </w:t>
            </w:r>
          </w:p>
          <w:p w:rsidR="00F9707F" w:rsidRPr="00463076" w:rsidRDefault="00F9707F" w:rsidP="00F07ED9">
            <w:pPr>
              <w:tabs>
                <w:tab w:val="left" w:pos="450"/>
              </w:tabs>
              <w:jc w:val="both"/>
              <w:rPr>
                <w:rFonts w:cs="Times New Roman"/>
                <w:color w:val="000000" w:themeColor="text1"/>
              </w:rPr>
            </w:pPr>
          </w:p>
          <w:p w:rsidR="00F9707F" w:rsidRPr="00463076" w:rsidRDefault="00F9707F" w:rsidP="00F9707F">
            <w:pPr>
              <w:pStyle w:val="ListParagraph"/>
              <w:numPr>
                <w:ilvl w:val="0"/>
                <w:numId w:val="7"/>
              </w:numPr>
              <w:tabs>
                <w:tab w:val="left" w:pos="450"/>
              </w:tabs>
              <w:ind w:left="369"/>
              <w:jc w:val="both"/>
              <w:rPr>
                <w:rFonts w:cs="Times New Roman"/>
                <w:color w:val="000000" w:themeColor="text1"/>
              </w:rPr>
            </w:pPr>
            <w:r w:rsidRPr="00463076">
              <w:rPr>
                <w:rFonts w:cs="Times New Roman"/>
                <w:color w:val="000000" w:themeColor="text1"/>
              </w:rPr>
              <w:t>defines, for the purposes of this provision, the terms set forth below as follows:</w:t>
            </w:r>
          </w:p>
          <w:p w:rsidR="00F9707F" w:rsidRPr="00463076" w:rsidRDefault="00F9707F" w:rsidP="00F9707F">
            <w:pPr>
              <w:pStyle w:val="ListParagraph"/>
              <w:tabs>
                <w:tab w:val="left" w:pos="450"/>
              </w:tabs>
              <w:ind w:left="369"/>
              <w:jc w:val="both"/>
              <w:rPr>
                <w:rFonts w:cs="Times New Roman"/>
                <w:color w:val="000000" w:themeColor="text1"/>
              </w:rPr>
            </w:pPr>
          </w:p>
          <w:p w:rsidR="00F9707F" w:rsidRPr="00463076" w:rsidRDefault="00F9707F" w:rsidP="00F9707F">
            <w:pPr>
              <w:pStyle w:val="ListParagraph"/>
              <w:numPr>
                <w:ilvl w:val="1"/>
                <w:numId w:val="7"/>
              </w:numPr>
              <w:tabs>
                <w:tab w:val="left" w:pos="450"/>
              </w:tabs>
              <w:ind w:left="729"/>
              <w:jc w:val="both"/>
              <w:rPr>
                <w:rFonts w:cs="Times New Roman"/>
                <w:color w:val="000000" w:themeColor="text1"/>
              </w:rPr>
            </w:pPr>
            <w:r w:rsidRPr="00463076">
              <w:rPr>
                <w:rFonts w:cs="Times New Roman"/>
                <w:color w:val="000000" w:themeColor="text1"/>
              </w:rPr>
              <w:t>“corrupt practice” means the offering, giving, receiving or soliciting of anything of value to influence the action of a public official in the procurement process or in contract execution; and</w:t>
            </w:r>
          </w:p>
          <w:p w:rsidR="00F9707F" w:rsidRPr="00463076" w:rsidRDefault="00F9707F" w:rsidP="00F9707F">
            <w:pPr>
              <w:pStyle w:val="ListParagraph"/>
              <w:tabs>
                <w:tab w:val="left" w:pos="450"/>
              </w:tabs>
              <w:ind w:left="729"/>
              <w:jc w:val="both"/>
              <w:rPr>
                <w:rFonts w:cs="Times New Roman"/>
                <w:color w:val="000000" w:themeColor="text1"/>
              </w:rPr>
            </w:pPr>
          </w:p>
          <w:p w:rsidR="00F9707F" w:rsidRPr="00463076" w:rsidRDefault="00F9707F" w:rsidP="00F9707F">
            <w:pPr>
              <w:pStyle w:val="ListParagraph"/>
              <w:numPr>
                <w:ilvl w:val="1"/>
                <w:numId w:val="7"/>
              </w:numPr>
              <w:tabs>
                <w:tab w:val="left" w:pos="450"/>
              </w:tabs>
              <w:ind w:left="729"/>
              <w:jc w:val="both"/>
              <w:rPr>
                <w:rFonts w:cs="Times New Roman"/>
                <w:color w:val="000000" w:themeColor="text1"/>
              </w:rPr>
            </w:pPr>
            <w:r w:rsidRPr="00463076">
              <w:rPr>
                <w:rFonts w:cs="Times New Roman"/>
                <w:color w:val="000000" w:themeColor="text1"/>
              </w:rPr>
              <w:t>“fraudulent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non-competitive levels and to deprive the Procuring agency of the benefits of free and open competition;</w:t>
            </w:r>
          </w:p>
          <w:p w:rsidR="00F9707F" w:rsidRPr="00463076" w:rsidRDefault="00F9707F" w:rsidP="00F9707F">
            <w:pPr>
              <w:pStyle w:val="ListParagraph"/>
              <w:tabs>
                <w:tab w:val="left" w:pos="450"/>
              </w:tabs>
              <w:ind w:left="729"/>
              <w:jc w:val="both"/>
              <w:rPr>
                <w:rFonts w:cs="Times New Roman"/>
                <w:color w:val="000000" w:themeColor="text1"/>
              </w:rPr>
            </w:pPr>
          </w:p>
          <w:p w:rsidR="00F9707F" w:rsidRPr="00463076" w:rsidRDefault="00F9707F" w:rsidP="00F9707F">
            <w:pPr>
              <w:pStyle w:val="ListParagraph"/>
              <w:numPr>
                <w:ilvl w:val="0"/>
                <w:numId w:val="7"/>
              </w:numPr>
              <w:tabs>
                <w:tab w:val="left" w:pos="450"/>
              </w:tabs>
              <w:ind w:left="369"/>
              <w:jc w:val="both"/>
              <w:rPr>
                <w:rFonts w:cs="Times New Roman"/>
                <w:color w:val="000000" w:themeColor="text1"/>
              </w:rPr>
            </w:pPr>
            <w:r w:rsidRPr="00463076">
              <w:rPr>
                <w:rFonts w:cs="Times New Roman"/>
                <w:color w:val="000000" w:themeColor="text1"/>
              </w:rPr>
              <w:t xml:space="preserve">will reject a proposal for award if it determines that the Bidder recommended for award has engaged in corrupt or fraudulent practices in competing for the contract in </w:t>
            </w:r>
            <w:r w:rsidRPr="00463076">
              <w:rPr>
                <w:rFonts w:cs="Times New Roman"/>
                <w:color w:val="000000" w:themeColor="text1"/>
              </w:rPr>
              <w:lastRenderedPageBreak/>
              <w:t>question;</w:t>
            </w:r>
          </w:p>
          <w:p w:rsidR="00F9707F" w:rsidRPr="00463076" w:rsidRDefault="00F9707F" w:rsidP="00F9707F">
            <w:pPr>
              <w:pStyle w:val="ListParagraph"/>
              <w:tabs>
                <w:tab w:val="left" w:pos="450"/>
              </w:tabs>
              <w:ind w:left="369"/>
              <w:jc w:val="both"/>
              <w:rPr>
                <w:rFonts w:cs="Times New Roman"/>
                <w:color w:val="000000" w:themeColor="text1"/>
              </w:rPr>
            </w:pPr>
          </w:p>
          <w:p w:rsidR="00F9707F" w:rsidRPr="00463076" w:rsidRDefault="00F9707F" w:rsidP="00F9707F">
            <w:pPr>
              <w:pStyle w:val="ListParagraph"/>
              <w:numPr>
                <w:ilvl w:val="0"/>
                <w:numId w:val="7"/>
              </w:numPr>
              <w:tabs>
                <w:tab w:val="left" w:pos="450"/>
              </w:tabs>
              <w:ind w:left="369"/>
              <w:jc w:val="both"/>
              <w:rPr>
                <w:rFonts w:cs="Times New Roman"/>
                <w:color w:val="000000" w:themeColor="text1"/>
              </w:rPr>
            </w:pPr>
            <w:r w:rsidRPr="00463076">
              <w:rPr>
                <w:rFonts w:cs="Times New Roman"/>
                <w:color w:val="000000" w:themeColor="text1"/>
              </w:rPr>
              <w:t>will declare a firm ineligible, either indefinitely or for a stated period of time, to be awarded a Governmentfinanced contract if it at any time determines that the firm has engaged in corrupt or fraudulent practices in competing for, or in executing, a Government-financed contract.</w:t>
            </w:r>
          </w:p>
          <w:p w:rsidR="00F9707F" w:rsidRPr="00463076" w:rsidRDefault="00F9707F" w:rsidP="00F9707F">
            <w:pPr>
              <w:pStyle w:val="ListParagraph"/>
              <w:tabs>
                <w:tab w:val="left" w:pos="450"/>
              </w:tabs>
              <w:ind w:left="369"/>
              <w:jc w:val="both"/>
              <w:rPr>
                <w:rFonts w:cs="Times New Roman"/>
                <w:color w:val="000000" w:themeColor="text1"/>
              </w:rPr>
            </w:pPr>
          </w:p>
        </w:tc>
      </w:tr>
    </w:tbl>
    <w:p w:rsidR="00F9707F" w:rsidRPr="00463076" w:rsidRDefault="00F9707F" w:rsidP="00F9707F">
      <w:pPr>
        <w:rPr>
          <w:color w:val="000000" w:themeColor="text1"/>
        </w:rPr>
      </w:pPr>
    </w:p>
    <w:p w:rsidR="008508BB" w:rsidRPr="00463076" w:rsidRDefault="008508BB">
      <w:pPr>
        <w:rPr>
          <w:color w:val="000000" w:themeColor="text1"/>
        </w:rPr>
      </w:pPr>
      <w:r w:rsidRPr="00463076">
        <w:rPr>
          <w:color w:val="000000" w:themeColor="text1"/>
        </w:rPr>
        <w:br w:type="page"/>
      </w:r>
    </w:p>
    <w:p w:rsidR="008508BB" w:rsidRPr="00463076" w:rsidRDefault="008508BB" w:rsidP="008508BB">
      <w:pPr>
        <w:pStyle w:val="Heading1"/>
        <w:jc w:val="center"/>
        <w:rPr>
          <w:color w:val="000000" w:themeColor="text1"/>
        </w:rPr>
      </w:pPr>
      <w:bookmarkStart w:id="37" w:name="_Toc477896412"/>
      <w:r w:rsidRPr="00463076">
        <w:rPr>
          <w:color w:val="000000" w:themeColor="text1"/>
        </w:rPr>
        <w:lastRenderedPageBreak/>
        <w:t>GENERAL CONDITIONS OF THE CONTRACT</w:t>
      </w:r>
      <w:bookmarkEnd w:id="37"/>
    </w:p>
    <w:tbl>
      <w:tblPr>
        <w:tblW w:w="0" w:type="auto"/>
        <w:tblLook w:val="04A0"/>
      </w:tblPr>
      <w:tblGrid>
        <w:gridCol w:w="533"/>
        <w:gridCol w:w="3292"/>
        <w:gridCol w:w="636"/>
        <w:gridCol w:w="4889"/>
      </w:tblGrid>
      <w:tr w:rsidR="00463076" w:rsidRPr="00463076" w:rsidTr="001274EE">
        <w:tc>
          <w:tcPr>
            <w:tcW w:w="533" w:type="dxa"/>
          </w:tcPr>
          <w:p w:rsidR="008508BB" w:rsidRPr="00463076" w:rsidRDefault="008508BB" w:rsidP="008508BB">
            <w:pPr>
              <w:rPr>
                <w:color w:val="000000" w:themeColor="text1"/>
              </w:rPr>
            </w:pPr>
            <w:r w:rsidRPr="00463076">
              <w:rPr>
                <w:color w:val="000000" w:themeColor="text1"/>
              </w:rPr>
              <w:t>1</w:t>
            </w:r>
          </w:p>
        </w:tc>
        <w:tc>
          <w:tcPr>
            <w:tcW w:w="3292" w:type="dxa"/>
          </w:tcPr>
          <w:p w:rsidR="008508BB" w:rsidRPr="00463076" w:rsidRDefault="008508BB" w:rsidP="008508BB">
            <w:pPr>
              <w:pStyle w:val="Heading3"/>
              <w:rPr>
                <w:color w:val="000000" w:themeColor="text1"/>
              </w:rPr>
            </w:pPr>
            <w:bookmarkStart w:id="38" w:name="_Toc477896413"/>
            <w:r w:rsidRPr="00463076">
              <w:rPr>
                <w:color w:val="000000" w:themeColor="text1"/>
              </w:rPr>
              <w:t>Definitions</w:t>
            </w:r>
            <w:bookmarkEnd w:id="38"/>
          </w:p>
        </w:tc>
        <w:tc>
          <w:tcPr>
            <w:tcW w:w="636" w:type="dxa"/>
          </w:tcPr>
          <w:p w:rsidR="008508BB" w:rsidRPr="00463076" w:rsidRDefault="008508BB" w:rsidP="008508BB">
            <w:pPr>
              <w:rPr>
                <w:color w:val="000000" w:themeColor="text1"/>
              </w:rPr>
            </w:pPr>
            <w:r w:rsidRPr="00463076">
              <w:rPr>
                <w:color w:val="000000" w:themeColor="text1"/>
              </w:rPr>
              <w:t>1.1</w:t>
            </w:r>
          </w:p>
        </w:tc>
        <w:tc>
          <w:tcPr>
            <w:tcW w:w="4889" w:type="dxa"/>
          </w:tcPr>
          <w:p w:rsidR="008508BB" w:rsidRPr="00463076" w:rsidRDefault="008508BB" w:rsidP="008508BB">
            <w:pPr>
              <w:widowControl w:val="0"/>
              <w:autoSpaceDE w:val="0"/>
              <w:autoSpaceDN w:val="0"/>
              <w:adjustRightInd w:val="0"/>
              <w:spacing w:before="29" w:after="120"/>
              <w:ind w:right="215"/>
              <w:rPr>
                <w:rFonts w:cs="Times New Roman"/>
                <w:color w:val="000000" w:themeColor="text1"/>
                <w:szCs w:val="24"/>
              </w:rPr>
            </w:pPr>
            <w:r w:rsidRPr="00463076">
              <w:rPr>
                <w:rFonts w:cs="Times New Roman"/>
                <w:color w:val="000000" w:themeColor="text1"/>
                <w:szCs w:val="24"/>
              </w:rPr>
              <w:t>In this Contract, the following terms shall be interpreted as indicated:</w:t>
            </w:r>
          </w:p>
          <w:p w:rsidR="008508BB" w:rsidRPr="00463076" w:rsidRDefault="008508BB" w:rsidP="008508BB">
            <w:pPr>
              <w:pStyle w:val="ListParagraph"/>
              <w:widowControl w:val="0"/>
              <w:numPr>
                <w:ilvl w:val="0"/>
                <w:numId w:val="9"/>
              </w:numPr>
              <w:autoSpaceDE w:val="0"/>
              <w:autoSpaceDN w:val="0"/>
              <w:adjustRightInd w:val="0"/>
              <w:spacing w:before="29" w:after="120"/>
              <w:ind w:right="215"/>
              <w:jc w:val="both"/>
              <w:rPr>
                <w:rFonts w:cs="Times New Roman"/>
                <w:color w:val="000000" w:themeColor="text1"/>
                <w:szCs w:val="24"/>
              </w:rPr>
            </w:pPr>
            <w:r w:rsidRPr="00463076">
              <w:rPr>
                <w:rFonts w:cs="Times New Roman"/>
                <w:color w:val="000000" w:themeColor="text1"/>
                <w:u w:val="single"/>
              </w:rPr>
              <w:t>“Purchaser”</w:t>
            </w:r>
            <w:r w:rsidRPr="00463076">
              <w:rPr>
                <w:rFonts w:cs="Times New Roman"/>
                <w:color w:val="000000" w:themeColor="text1"/>
              </w:rPr>
              <w:t xml:space="preserve"> means the Sindh Police Department, Government of the Sindh, Karachi – Pakistan.</w:t>
            </w:r>
          </w:p>
          <w:p w:rsidR="008508BB" w:rsidRPr="00463076" w:rsidRDefault="008508BB" w:rsidP="008508BB">
            <w:pPr>
              <w:numPr>
                <w:ilvl w:val="0"/>
                <w:numId w:val="9"/>
              </w:numPr>
              <w:spacing w:after="120"/>
              <w:jc w:val="both"/>
              <w:rPr>
                <w:rFonts w:cs="Times New Roman"/>
                <w:color w:val="000000" w:themeColor="text1"/>
              </w:rPr>
            </w:pPr>
            <w:r w:rsidRPr="00463076">
              <w:rPr>
                <w:rFonts w:cs="Times New Roman"/>
                <w:color w:val="000000" w:themeColor="text1"/>
                <w:u w:val="single"/>
              </w:rPr>
              <w:t>“Contractor”</w:t>
            </w:r>
            <w:r w:rsidRPr="00463076">
              <w:rPr>
                <w:rFonts w:cs="Times New Roman"/>
                <w:color w:val="000000" w:themeColor="text1"/>
              </w:rPr>
              <w:t xml:space="preserve"> means the individual or firm whose bid has been accepted by the Purchaser and the legal successors, in title to the Contractor.</w:t>
            </w:r>
          </w:p>
          <w:p w:rsidR="008508BB" w:rsidRPr="00463076" w:rsidRDefault="008508BB" w:rsidP="008508BB">
            <w:pPr>
              <w:numPr>
                <w:ilvl w:val="0"/>
                <w:numId w:val="9"/>
              </w:numPr>
              <w:spacing w:after="120"/>
              <w:jc w:val="both"/>
              <w:rPr>
                <w:rFonts w:cs="Times New Roman"/>
                <w:color w:val="000000" w:themeColor="text1"/>
              </w:rPr>
            </w:pPr>
            <w:r w:rsidRPr="00463076">
              <w:rPr>
                <w:rFonts w:cs="Times New Roman"/>
                <w:color w:val="000000" w:themeColor="text1"/>
                <w:u w:val="single"/>
              </w:rPr>
              <w:t>“Contract”</w:t>
            </w:r>
            <w:r w:rsidRPr="00463076">
              <w:rPr>
                <w:rFonts w:cs="Times New Roman"/>
                <w:color w:val="000000" w:themeColor="text1"/>
              </w:rPr>
              <w:t xml:space="preserve"> means the agreement entered into between the Purchaser and the Contractor, as recorded in the Contract Form signed by the parties, including all Schedules and Attachments thereto and all documents incorporated by reference therein.</w:t>
            </w:r>
          </w:p>
          <w:p w:rsidR="008508BB" w:rsidRPr="00463076" w:rsidRDefault="008508BB" w:rsidP="008508BB">
            <w:pPr>
              <w:pStyle w:val="ListParagraph"/>
              <w:widowControl w:val="0"/>
              <w:numPr>
                <w:ilvl w:val="0"/>
                <w:numId w:val="9"/>
              </w:numPr>
              <w:autoSpaceDE w:val="0"/>
              <w:autoSpaceDN w:val="0"/>
              <w:adjustRightInd w:val="0"/>
              <w:spacing w:before="29" w:after="120"/>
              <w:ind w:right="215"/>
              <w:jc w:val="both"/>
              <w:rPr>
                <w:rFonts w:cs="Times New Roman"/>
                <w:color w:val="000000" w:themeColor="text1"/>
                <w:szCs w:val="24"/>
              </w:rPr>
            </w:pPr>
            <w:r w:rsidRPr="00463076">
              <w:rPr>
                <w:rFonts w:cs="Times New Roman"/>
                <w:color w:val="000000" w:themeColor="text1"/>
                <w:u w:val="single"/>
              </w:rPr>
              <w:t>“Commencement Date of the Contract”</w:t>
            </w:r>
            <w:r w:rsidRPr="00463076">
              <w:rPr>
                <w:rFonts w:cs="Times New Roman"/>
                <w:color w:val="000000" w:themeColor="text1"/>
              </w:rPr>
              <w:t xml:space="preserve"> means the date of signing of the Contract between the Purchaser and the Contractor.</w:t>
            </w:r>
          </w:p>
          <w:p w:rsidR="008508BB" w:rsidRPr="00463076" w:rsidRDefault="008508BB" w:rsidP="008508BB">
            <w:pPr>
              <w:numPr>
                <w:ilvl w:val="0"/>
                <w:numId w:val="9"/>
              </w:numPr>
              <w:spacing w:after="120"/>
              <w:jc w:val="both"/>
              <w:rPr>
                <w:rFonts w:cs="Times New Roman"/>
                <w:color w:val="000000" w:themeColor="text1"/>
              </w:rPr>
            </w:pPr>
            <w:r w:rsidRPr="00463076">
              <w:rPr>
                <w:rFonts w:cs="Times New Roman"/>
                <w:color w:val="000000" w:themeColor="text1"/>
                <w:u w:val="single"/>
              </w:rPr>
              <w:t>“Contract Price”</w:t>
            </w:r>
            <w:r w:rsidRPr="00463076">
              <w:rPr>
                <w:rFonts w:cs="Times New Roman"/>
                <w:color w:val="000000" w:themeColor="text1"/>
              </w:rPr>
              <w:t xml:space="preserve"> means the price payable to the Contractor under the Contract for the full and proper performance of its contractual obligations.</w:t>
            </w:r>
          </w:p>
          <w:p w:rsidR="008508BB" w:rsidRPr="00463076" w:rsidRDefault="008508BB" w:rsidP="008508BB">
            <w:pPr>
              <w:numPr>
                <w:ilvl w:val="0"/>
                <w:numId w:val="9"/>
              </w:numPr>
              <w:spacing w:after="120"/>
              <w:jc w:val="both"/>
              <w:rPr>
                <w:rFonts w:cs="Times New Roman"/>
                <w:color w:val="000000" w:themeColor="text1"/>
              </w:rPr>
            </w:pPr>
            <w:r w:rsidRPr="00463076">
              <w:rPr>
                <w:rFonts w:cs="Times New Roman"/>
                <w:color w:val="000000" w:themeColor="text1"/>
                <w:u w:val="single"/>
              </w:rPr>
              <w:t>“Services”</w:t>
            </w:r>
            <w:r w:rsidRPr="00463076">
              <w:rPr>
                <w:rFonts w:cs="Times New Roman"/>
                <w:color w:val="000000" w:themeColor="text1"/>
              </w:rPr>
              <w:t xml:space="preserve"> means services, such as </w:t>
            </w:r>
            <w:r w:rsidR="00EE016B">
              <w:rPr>
                <w:rFonts w:cs="Times New Roman"/>
                <w:color w:val="000000" w:themeColor="text1"/>
              </w:rPr>
              <w:t xml:space="preserve">connectivity at aggregation and client site </w:t>
            </w:r>
            <w:r w:rsidRPr="00463076">
              <w:rPr>
                <w:rFonts w:cs="Times New Roman"/>
                <w:color w:val="000000" w:themeColor="text1"/>
              </w:rPr>
              <w:t>and other such obligations of the Contractor covered under the scope of work.</w:t>
            </w:r>
          </w:p>
          <w:p w:rsidR="008508BB" w:rsidRPr="00463076" w:rsidRDefault="008508BB" w:rsidP="008508BB">
            <w:pPr>
              <w:numPr>
                <w:ilvl w:val="0"/>
                <w:numId w:val="9"/>
              </w:numPr>
              <w:spacing w:after="120"/>
              <w:jc w:val="both"/>
              <w:rPr>
                <w:rFonts w:cs="Times New Roman"/>
                <w:color w:val="000000" w:themeColor="text1"/>
              </w:rPr>
            </w:pPr>
            <w:r w:rsidRPr="00463076">
              <w:rPr>
                <w:rFonts w:cs="Times New Roman"/>
                <w:color w:val="000000" w:themeColor="text1"/>
                <w:u w:val="single"/>
              </w:rPr>
              <w:t>“Works”</w:t>
            </w:r>
            <w:r w:rsidRPr="00463076">
              <w:rPr>
                <w:rFonts w:cs="Times New Roman"/>
                <w:color w:val="000000" w:themeColor="text1"/>
              </w:rPr>
              <w:t xml:space="preserve"> means all items to be provided and work to be done by the Contractor under the Contract.</w:t>
            </w:r>
          </w:p>
          <w:p w:rsidR="008508BB" w:rsidRPr="00463076" w:rsidRDefault="008508BB" w:rsidP="008508BB">
            <w:pPr>
              <w:numPr>
                <w:ilvl w:val="0"/>
                <w:numId w:val="9"/>
              </w:numPr>
              <w:spacing w:after="120"/>
              <w:jc w:val="both"/>
              <w:rPr>
                <w:rFonts w:cs="Times New Roman"/>
                <w:color w:val="000000" w:themeColor="text1"/>
              </w:rPr>
            </w:pPr>
            <w:r w:rsidRPr="00463076">
              <w:rPr>
                <w:rFonts w:cs="Times New Roman"/>
                <w:color w:val="000000" w:themeColor="text1"/>
                <w:u w:val="single"/>
              </w:rPr>
              <w:t>“RO”</w:t>
            </w:r>
            <w:r w:rsidRPr="00463076">
              <w:rPr>
                <w:rFonts w:cs="Times New Roman"/>
                <w:color w:val="000000" w:themeColor="text1"/>
              </w:rPr>
              <w:t xml:space="preserve"> means Responding Organization/ Bidder Firm.</w:t>
            </w:r>
          </w:p>
          <w:p w:rsidR="008508BB" w:rsidRPr="00463076" w:rsidRDefault="008508BB" w:rsidP="008508BB">
            <w:pPr>
              <w:numPr>
                <w:ilvl w:val="0"/>
                <w:numId w:val="9"/>
              </w:numPr>
              <w:spacing w:after="120"/>
              <w:jc w:val="both"/>
              <w:rPr>
                <w:rFonts w:cs="Times New Roman"/>
                <w:color w:val="000000" w:themeColor="text1"/>
              </w:rPr>
            </w:pPr>
            <w:r w:rsidRPr="00463076">
              <w:rPr>
                <w:rFonts w:cs="Times New Roman"/>
                <w:color w:val="000000" w:themeColor="text1"/>
                <w:u w:val="single"/>
              </w:rPr>
              <w:t>“RFP”</w:t>
            </w:r>
            <w:r w:rsidRPr="00463076">
              <w:rPr>
                <w:rFonts w:cs="Times New Roman"/>
                <w:color w:val="000000" w:themeColor="text1"/>
              </w:rPr>
              <w:t xml:space="preserve"> means Request for Proposal.</w:t>
            </w:r>
          </w:p>
          <w:p w:rsidR="008508BB" w:rsidRPr="00463076" w:rsidRDefault="008508BB" w:rsidP="008508BB">
            <w:pPr>
              <w:jc w:val="both"/>
              <w:rPr>
                <w:rFonts w:cs="Times New Roman"/>
                <w:color w:val="000000" w:themeColor="text1"/>
              </w:rPr>
            </w:pPr>
          </w:p>
        </w:tc>
      </w:tr>
      <w:tr w:rsidR="00463076" w:rsidRPr="00463076" w:rsidTr="001274EE">
        <w:tc>
          <w:tcPr>
            <w:tcW w:w="533" w:type="dxa"/>
          </w:tcPr>
          <w:p w:rsidR="008508BB" w:rsidRPr="00463076" w:rsidRDefault="008508BB" w:rsidP="008508BB">
            <w:pPr>
              <w:rPr>
                <w:color w:val="000000" w:themeColor="text1"/>
              </w:rPr>
            </w:pPr>
            <w:r w:rsidRPr="00463076">
              <w:rPr>
                <w:color w:val="000000" w:themeColor="text1"/>
              </w:rPr>
              <w:lastRenderedPageBreak/>
              <w:t>2</w:t>
            </w:r>
          </w:p>
        </w:tc>
        <w:tc>
          <w:tcPr>
            <w:tcW w:w="3292" w:type="dxa"/>
          </w:tcPr>
          <w:p w:rsidR="008508BB" w:rsidRPr="00463076" w:rsidRDefault="008508BB" w:rsidP="008508BB">
            <w:pPr>
              <w:pStyle w:val="Heading3"/>
              <w:rPr>
                <w:color w:val="000000" w:themeColor="text1"/>
              </w:rPr>
            </w:pPr>
            <w:bookmarkStart w:id="39" w:name="_Toc477896414"/>
            <w:r w:rsidRPr="00463076">
              <w:rPr>
                <w:color w:val="000000" w:themeColor="text1"/>
              </w:rPr>
              <w:t>Bid Bond</w:t>
            </w:r>
            <w:bookmarkEnd w:id="39"/>
          </w:p>
        </w:tc>
        <w:tc>
          <w:tcPr>
            <w:tcW w:w="636" w:type="dxa"/>
          </w:tcPr>
          <w:p w:rsidR="008508BB" w:rsidRPr="00463076" w:rsidRDefault="008508BB" w:rsidP="008508BB">
            <w:pPr>
              <w:rPr>
                <w:color w:val="000000" w:themeColor="text1"/>
              </w:rPr>
            </w:pPr>
            <w:r w:rsidRPr="00463076">
              <w:rPr>
                <w:color w:val="000000" w:themeColor="text1"/>
              </w:rPr>
              <w:t>2.1</w:t>
            </w:r>
          </w:p>
        </w:tc>
        <w:tc>
          <w:tcPr>
            <w:tcW w:w="4889" w:type="dxa"/>
          </w:tcPr>
          <w:p w:rsidR="008508BB" w:rsidRPr="00463076" w:rsidRDefault="008508BB" w:rsidP="008508BB">
            <w:pPr>
              <w:jc w:val="both"/>
              <w:rPr>
                <w:color w:val="000000" w:themeColor="text1"/>
              </w:rPr>
            </w:pPr>
            <w:r w:rsidRPr="00463076">
              <w:rPr>
                <w:color w:val="000000" w:themeColor="text1"/>
              </w:rPr>
              <w:t xml:space="preserve">A bid bond, and bid security in the shape of a Pay Order / Bank Draft in favor of INSPECTOR GENERAL OF POLICE, SINDH equivalent to </w:t>
            </w:r>
            <w:r w:rsidR="00EE016B">
              <w:rPr>
                <w:color w:val="000000" w:themeColor="text1"/>
              </w:rPr>
              <w:t>5</w:t>
            </w:r>
            <w:r w:rsidRPr="00463076">
              <w:rPr>
                <w:color w:val="000000" w:themeColor="text1"/>
              </w:rPr>
              <w:t>% of the total cost of bid should be submitted along with the tender.</w:t>
            </w:r>
          </w:p>
          <w:p w:rsidR="008508BB" w:rsidRPr="00463076" w:rsidRDefault="008508BB" w:rsidP="008508BB">
            <w:pPr>
              <w:jc w:val="both"/>
              <w:rPr>
                <w:color w:val="000000" w:themeColor="text1"/>
              </w:rPr>
            </w:pPr>
          </w:p>
        </w:tc>
      </w:tr>
      <w:tr w:rsidR="00463076" w:rsidRPr="00463076" w:rsidTr="001274EE">
        <w:tc>
          <w:tcPr>
            <w:tcW w:w="533" w:type="dxa"/>
          </w:tcPr>
          <w:p w:rsidR="008508BB" w:rsidRPr="00463076" w:rsidRDefault="008508BB" w:rsidP="008508BB">
            <w:pPr>
              <w:rPr>
                <w:color w:val="000000" w:themeColor="text1"/>
              </w:rPr>
            </w:pPr>
            <w:r w:rsidRPr="00463076">
              <w:rPr>
                <w:color w:val="000000" w:themeColor="text1"/>
              </w:rPr>
              <w:t>3</w:t>
            </w:r>
          </w:p>
        </w:tc>
        <w:tc>
          <w:tcPr>
            <w:tcW w:w="3292" w:type="dxa"/>
          </w:tcPr>
          <w:p w:rsidR="008508BB" w:rsidRPr="00463076" w:rsidRDefault="008508BB" w:rsidP="008508BB">
            <w:pPr>
              <w:pStyle w:val="Heading3"/>
              <w:rPr>
                <w:color w:val="000000" w:themeColor="text1"/>
              </w:rPr>
            </w:pPr>
            <w:bookmarkStart w:id="40" w:name="_Toc477896415"/>
            <w:r w:rsidRPr="00463076">
              <w:rPr>
                <w:color w:val="000000" w:themeColor="text1"/>
              </w:rPr>
              <w:t>Validity of Proposal</w:t>
            </w:r>
            <w:bookmarkEnd w:id="40"/>
          </w:p>
        </w:tc>
        <w:tc>
          <w:tcPr>
            <w:tcW w:w="636" w:type="dxa"/>
          </w:tcPr>
          <w:p w:rsidR="008508BB" w:rsidRPr="00463076" w:rsidRDefault="008508BB" w:rsidP="008508BB">
            <w:pPr>
              <w:rPr>
                <w:color w:val="000000" w:themeColor="text1"/>
              </w:rPr>
            </w:pPr>
            <w:r w:rsidRPr="00463076">
              <w:rPr>
                <w:color w:val="000000" w:themeColor="text1"/>
              </w:rPr>
              <w:t>3.1</w:t>
            </w:r>
          </w:p>
        </w:tc>
        <w:tc>
          <w:tcPr>
            <w:tcW w:w="4889" w:type="dxa"/>
          </w:tcPr>
          <w:p w:rsidR="008508BB" w:rsidRPr="00463076" w:rsidRDefault="008508BB" w:rsidP="008508BB">
            <w:pPr>
              <w:jc w:val="both"/>
              <w:rPr>
                <w:color w:val="000000" w:themeColor="text1"/>
              </w:rPr>
            </w:pPr>
            <w:r w:rsidRPr="00463076">
              <w:rPr>
                <w:color w:val="000000" w:themeColor="text1"/>
              </w:rPr>
              <w:t>All proposal and price shall remain valid for 90 DAYS after submission of proposal. However, the responding organization is encouraged to state a longer period of validity for the proposal.</w:t>
            </w:r>
          </w:p>
          <w:p w:rsidR="008508BB" w:rsidRPr="00463076" w:rsidRDefault="008508BB" w:rsidP="008508BB">
            <w:pPr>
              <w:jc w:val="both"/>
              <w:rPr>
                <w:color w:val="000000" w:themeColor="text1"/>
              </w:rPr>
            </w:pPr>
          </w:p>
        </w:tc>
      </w:tr>
      <w:tr w:rsidR="00463076" w:rsidRPr="00463076" w:rsidTr="001274EE">
        <w:tc>
          <w:tcPr>
            <w:tcW w:w="533" w:type="dxa"/>
          </w:tcPr>
          <w:p w:rsidR="008508BB" w:rsidRPr="00463076" w:rsidRDefault="008508BB" w:rsidP="008508BB">
            <w:pPr>
              <w:rPr>
                <w:color w:val="000000" w:themeColor="text1"/>
              </w:rPr>
            </w:pPr>
            <w:r w:rsidRPr="00463076">
              <w:rPr>
                <w:color w:val="000000" w:themeColor="text1"/>
              </w:rPr>
              <w:t>4</w:t>
            </w:r>
          </w:p>
        </w:tc>
        <w:tc>
          <w:tcPr>
            <w:tcW w:w="3292" w:type="dxa"/>
          </w:tcPr>
          <w:p w:rsidR="008508BB" w:rsidRPr="00463076" w:rsidRDefault="008508BB" w:rsidP="008508BB">
            <w:pPr>
              <w:pStyle w:val="Heading3"/>
              <w:rPr>
                <w:color w:val="000000" w:themeColor="text1"/>
              </w:rPr>
            </w:pPr>
            <w:bookmarkStart w:id="41" w:name="_Toc477896416"/>
            <w:r w:rsidRPr="00463076">
              <w:rPr>
                <w:color w:val="000000" w:themeColor="text1"/>
              </w:rPr>
              <w:t>Currency</w:t>
            </w:r>
            <w:bookmarkEnd w:id="41"/>
          </w:p>
        </w:tc>
        <w:tc>
          <w:tcPr>
            <w:tcW w:w="636" w:type="dxa"/>
          </w:tcPr>
          <w:p w:rsidR="008508BB" w:rsidRPr="00463076" w:rsidRDefault="008508BB" w:rsidP="008508BB">
            <w:pPr>
              <w:rPr>
                <w:color w:val="000000" w:themeColor="text1"/>
              </w:rPr>
            </w:pPr>
            <w:r w:rsidRPr="00463076">
              <w:rPr>
                <w:color w:val="000000" w:themeColor="text1"/>
              </w:rPr>
              <w:t>4.1</w:t>
            </w:r>
          </w:p>
        </w:tc>
        <w:tc>
          <w:tcPr>
            <w:tcW w:w="4889" w:type="dxa"/>
          </w:tcPr>
          <w:p w:rsidR="008508BB" w:rsidRPr="00463076" w:rsidRDefault="008508BB" w:rsidP="008508BB">
            <w:pPr>
              <w:tabs>
                <w:tab w:val="left" w:pos="450"/>
              </w:tabs>
              <w:jc w:val="both"/>
              <w:rPr>
                <w:color w:val="000000" w:themeColor="text1"/>
              </w:rPr>
            </w:pPr>
            <w:r w:rsidRPr="00463076">
              <w:rPr>
                <w:color w:val="000000" w:themeColor="text1"/>
              </w:rPr>
              <w:t>All currency in the proposal shall be quoted in Pakistan Rupees (PKR).</w:t>
            </w:r>
          </w:p>
          <w:p w:rsidR="008508BB" w:rsidRPr="00EE016B" w:rsidRDefault="008508BB" w:rsidP="008508BB">
            <w:pPr>
              <w:tabs>
                <w:tab w:val="left" w:pos="450"/>
              </w:tabs>
              <w:jc w:val="both"/>
              <w:rPr>
                <w:color w:val="000000" w:themeColor="text1"/>
                <w:sz w:val="14"/>
              </w:rPr>
            </w:pPr>
          </w:p>
        </w:tc>
      </w:tr>
      <w:tr w:rsidR="00463076" w:rsidRPr="00463076" w:rsidTr="001274EE">
        <w:tc>
          <w:tcPr>
            <w:tcW w:w="533" w:type="dxa"/>
          </w:tcPr>
          <w:p w:rsidR="008508BB" w:rsidRPr="00463076" w:rsidRDefault="008508BB" w:rsidP="008508BB">
            <w:pPr>
              <w:rPr>
                <w:color w:val="000000" w:themeColor="text1"/>
              </w:rPr>
            </w:pPr>
            <w:r w:rsidRPr="00463076">
              <w:rPr>
                <w:color w:val="000000" w:themeColor="text1"/>
              </w:rPr>
              <w:t>5</w:t>
            </w:r>
          </w:p>
        </w:tc>
        <w:tc>
          <w:tcPr>
            <w:tcW w:w="3292" w:type="dxa"/>
          </w:tcPr>
          <w:p w:rsidR="008508BB" w:rsidRPr="00463076" w:rsidRDefault="008508BB" w:rsidP="008508BB">
            <w:pPr>
              <w:pStyle w:val="Heading3"/>
              <w:rPr>
                <w:color w:val="000000" w:themeColor="text1"/>
              </w:rPr>
            </w:pPr>
            <w:bookmarkStart w:id="42" w:name="_Toc477896417"/>
            <w:r w:rsidRPr="00463076">
              <w:rPr>
                <w:color w:val="000000" w:themeColor="text1"/>
              </w:rPr>
              <w:t>Withholding Tax, Sales Tax and other Taxes</w:t>
            </w:r>
            <w:bookmarkEnd w:id="42"/>
          </w:p>
        </w:tc>
        <w:tc>
          <w:tcPr>
            <w:tcW w:w="636" w:type="dxa"/>
          </w:tcPr>
          <w:p w:rsidR="008508BB" w:rsidRPr="00463076" w:rsidRDefault="008508BB" w:rsidP="008508BB">
            <w:pPr>
              <w:rPr>
                <w:color w:val="000000" w:themeColor="text1"/>
              </w:rPr>
            </w:pPr>
            <w:r w:rsidRPr="00463076">
              <w:rPr>
                <w:color w:val="000000" w:themeColor="text1"/>
              </w:rPr>
              <w:t>5.1</w:t>
            </w:r>
          </w:p>
        </w:tc>
        <w:tc>
          <w:tcPr>
            <w:tcW w:w="4889" w:type="dxa"/>
          </w:tcPr>
          <w:p w:rsidR="008508BB" w:rsidRPr="00463076" w:rsidRDefault="008508BB" w:rsidP="005709CA">
            <w:pPr>
              <w:jc w:val="both"/>
              <w:rPr>
                <w:rFonts w:cs="Times New Roman"/>
                <w:color w:val="000000" w:themeColor="text1"/>
              </w:rPr>
            </w:pPr>
            <w:r w:rsidRPr="00463076">
              <w:rPr>
                <w:rFonts w:cs="Times New Roman"/>
                <w:color w:val="000000" w:themeColor="text1"/>
              </w:rPr>
              <w:t xml:space="preserve">Government shall deduct tax at the rate prescribed under the tax laws of Pakistan, from all payments for services rendered by any responding organization who signs a contract with the Police department. The responding organization will be responsible for all taxes on transaction and/or income, which may be levied by government. If responding organization is exempted from any specific taxes, then it will provide the relevant documents with the proposal. </w:t>
            </w:r>
          </w:p>
          <w:p w:rsidR="008508BB" w:rsidRPr="00EE016B" w:rsidRDefault="008508BB" w:rsidP="008508BB">
            <w:pPr>
              <w:tabs>
                <w:tab w:val="left" w:pos="450"/>
              </w:tabs>
              <w:jc w:val="both"/>
              <w:rPr>
                <w:rFonts w:cs="Times New Roman"/>
                <w:color w:val="000000" w:themeColor="text1"/>
                <w:sz w:val="14"/>
              </w:rPr>
            </w:pPr>
          </w:p>
        </w:tc>
      </w:tr>
      <w:tr w:rsidR="00463076" w:rsidRPr="00463076" w:rsidTr="001274EE">
        <w:tc>
          <w:tcPr>
            <w:tcW w:w="533" w:type="dxa"/>
          </w:tcPr>
          <w:p w:rsidR="008508BB" w:rsidRPr="00463076" w:rsidRDefault="005709CA" w:rsidP="008508BB">
            <w:pPr>
              <w:rPr>
                <w:color w:val="000000" w:themeColor="text1"/>
              </w:rPr>
            </w:pPr>
            <w:r w:rsidRPr="00463076">
              <w:rPr>
                <w:color w:val="000000" w:themeColor="text1"/>
              </w:rPr>
              <w:t>6</w:t>
            </w:r>
          </w:p>
        </w:tc>
        <w:tc>
          <w:tcPr>
            <w:tcW w:w="3292" w:type="dxa"/>
          </w:tcPr>
          <w:p w:rsidR="008508BB" w:rsidRPr="00463076" w:rsidRDefault="005709CA" w:rsidP="008508BB">
            <w:pPr>
              <w:pStyle w:val="Heading3"/>
              <w:rPr>
                <w:color w:val="000000" w:themeColor="text1"/>
              </w:rPr>
            </w:pPr>
            <w:bookmarkStart w:id="43" w:name="_Toc477896418"/>
            <w:r w:rsidRPr="00463076">
              <w:rPr>
                <w:color w:val="000000" w:themeColor="text1"/>
              </w:rPr>
              <w:t>Stamp Duty</w:t>
            </w:r>
            <w:bookmarkEnd w:id="43"/>
          </w:p>
        </w:tc>
        <w:tc>
          <w:tcPr>
            <w:tcW w:w="636" w:type="dxa"/>
          </w:tcPr>
          <w:p w:rsidR="008508BB" w:rsidRPr="00463076" w:rsidRDefault="005709CA" w:rsidP="008508BB">
            <w:pPr>
              <w:rPr>
                <w:color w:val="000000" w:themeColor="text1"/>
              </w:rPr>
            </w:pPr>
            <w:r w:rsidRPr="00463076">
              <w:rPr>
                <w:color w:val="000000" w:themeColor="text1"/>
              </w:rPr>
              <w:t>6.1</w:t>
            </w:r>
          </w:p>
        </w:tc>
        <w:tc>
          <w:tcPr>
            <w:tcW w:w="4889" w:type="dxa"/>
          </w:tcPr>
          <w:p w:rsidR="008508BB" w:rsidRPr="00463076" w:rsidRDefault="005709CA" w:rsidP="008508BB">
            <w:pPr>
              <w:tabs>
                <w:tab w:val="left" w:pos="450"/>
              </w:tabs>
              <w:jc w:val="both"/>
              <w:rPr>
                <w:rFonts w:cs="Times New Roman"/>
                <w:color w:val="000000" w:themeColor="text1"/>
              </w:rPr>
            </w:pPr>
            <w:r w:rsidRPr="00463076">
              <w:rPr>
                <w:rFonts w:cs="Times New Roman"/>
                <w:color w:val="000000" w:themeColor="text1"/>
              </w:rPr>
              <w:t xml:space="preserve">The Applicable Stamp duty according to Government Rules shall be borne by responding organization/bidder at the time of signing of contract. </w:t>
            </w:r>
          </w:p>
          <w:p w:rsidR="005709CA" w:rsidRPr="00EE016B" w:rsidRDefault="005709CA" w:rsidP="008508BB">
            <w:pPr>
              <w:tabs>
                <w:tab w:val="left" w:pos="450"/>
              </w:tabs>
              <w:jc w:val="both"/>
              <w:rPr>
                <w:rFonts w:cs="Times New Roman"/>
                <w:color w:val="000000" w:themeColor="text1"/>
                <w:sz w:val="14"/>
              </w:rPr>
            </w:pPr>
          </w:p>
        </w:tc>
      </w:tr>
      <w:tr w:rsidR="00463076" w:rsidRPr="00463076" w:rsidTr="001274EE">
        <w:tc>
          <w:tcPr>
            <w:tcW w:w="533" w:type="dxa"/>
          </w:tcPr>
          <w:p w:rsidR="008508BB" w:rsidRPr="00463076" w:rsidRDefault="005709CA" w:rsidP="008508BB">
            <w:pPr>
              <w:rPr>
                <w:color w:val="000000" w:themeColor="text1"/>
              </w:rPr>
            </w:pPr>
            <w:r w:rsidRPr="00463076">
              <w:rPr>
                <w:color w:val="000000" w:themeColor="text1"/>
              </w:rPr>
              <w:t>7</w:t>
            </w:r>
          </w:p>
        </w:tc>
        <w:tc>
          <w:tcPr>
            <w:tcW w:w="3292" w:type="dxa"/>
          </w:tcPr>
          <w:p w:rsidR="008508BB" w:rsidRPr="00463076" w:rsidRDefault="005709CA" w:rsidP="008508BB">
            <w:pPr>
              <w:pStyle w:val="Heading3"/>
              <w:rPr>
                <w:color w:val="000000" w:themeColor="text1"/>
              </w:rPr>
            </w:pPr>
            <w:bookmarkStart w:id="44" w:name="_Toc477896419"/>
            <w:r w:rsidRPr="00463076">
              <w:rPr>
                <w:color w:val="000000" w:themeColor="text1"/>
              </w:rPr>
              <w:t>OEM Relationships &amp; Warranties</w:t>
            </w:r>
            <w:bookmarkEnd w:id="44"/>
          </w:p>
        </w:tc>
        <w:tc>
          <w:tcPr>
            <w:tcW w:w="636" w:type="dxa"/>
          </w:tcPr>
          <w:p w:rsidR="008508BB" w:rsidRPr="00463076" w:rsidRDefault="005709CA" w:rsidP="008508BB">
            <w:pPr>
              <w:rPr>
                <w:color w:val="000000" w:themeColor="text1"/>
              </w:rPr>
            </w:pPr>
            <w:r w:rsidRPr="00463076">
              <w:rPr>
                <w:color w:val="000000" w:themeColor="text1"/>
              </w:rPr>
              <w:t>7.1</w:t>
            </w:r>
          </w:p>
        </w:tc>
        <w:tc>
          <w:tcPr>
            <w:tcW w:w="4889" w:type="dxa"/>
          </w:tcPr>
          <w:p w:rsidR="008508BB" w:rsidRPr="00463076" w:rsidRDefault="005709CA" w:rsidP="008508BB">
            <w:pPr>
              <w:tabs>
                <w:tab w:val="left" w:pos="450"/>
              </w:tabs>
              <w:jc w:val="both"/>
              <w:rPr>
                <w:rFonts w:cs="Times New Roman"/>
                <w:color w:val="000000" w:themeColor="text1"/>
              </w:rPr>
            </w:pPr>
            <w:r w:rsidRPr="00463076">
              <w:rPr>
                <w:rFonts w:cs="Times New Roman"/>
                <w:color w:val="000000" w:themeColor="text1"/>
              </w:rPr>
              <w:t>Management Software(s)(if provided) should have warranties for one year against defects/bugs as well as updates.</w:t>
            </w:r>
          </w:p>
          <w:p w:rsidR="005709CA" w:rsidRPr="00EE016B" w:rsidRDefault="005709CA" w:rsidP="008508BB">
            <w:pPr>
              <w:tabs>
                <w:tab w:val="left" w:pos="450"/>
              </w:tabs>
              <w:jc w:val="both"/>
              <w:rPr>
                <w:rFonts w:cs="Times New Roman"/>
                <w:color w:val="000000" w:themeColor="text1"/>
                <w:sz w:val="14"/>
              </w:rPr>
            </w:pPr>
          </w:p>
        </w:tc>
      </w:tr>
      <w:tr w:rsidR="00463076" w:rsidRPr="00463076" w:rsidTr="001274EE">
        <w:tc>
          <w:tcPr>
            <w:tcW w:w="533" w:type="dxa"/>
          </w:tcPr>
          <w:p w:rsidR="008508BB" w:rsidRPr="00463076" w:rsidRDefault="008508BB" w:rsidP="008508BB">
            <w:pPr>
              <w:rPr>
                <w:color w:val="000000" w:themeColor="text1"/>
              </w:rPr>
            </w:pPr>
          </w:p>
        </w:tc>
        <w:tc>
          <w:tcPr>
            <w:tcW w:w="3292" w:type="dxa"/>
          </w:tcPr>
          <w:p w:rsidR="008508BB" w:rsidRPr="00463076" w:rsidRDefault="008508BB" w:rsidP="008508BB">
            <w:pPr>
              <w:pStyle w:val="Heading3"/>
              <w:rPr>
                <w:color w:val="000000" w:themeColor="text1"/>
              </w:rPr>
            </w:pPr>
          </w:p>
        </w:tc>
        <w:tc>
          <w:tcPr>
            <w:tcW w:w="636" w:type="dxa"/>
          </w:tcPr>
          <w:p w:rsidR="008508BB" w:rsidRPr="00463076" w:rsidRDefault="005709CA" w:rsidP="008508BB">
            <w:pPr>
              <w:rPr>
                <w:color w:val="000000" w:themeColor="text1"/>
              </w:rPr>
            </w:pPr>
            <w:r w:rsidRPr="00463076">
              <w:rPr>
                <w:color w:val="000000" w:themeColor="text1"/>
              </w:rPr>
              <w:t>7.2</w:t>
            </w:r>
          </w:p>
        </w:tc>
        <w:tc>
          <w:tcPr>
            <w:tcW w:w="4889" w:type="dxa"/>
          </w:tcPr>
          <w:p w:rsidR="008508BB" w:rsidRPr="00463076" w:rsidRDefault="005709CA" w:rsidP="008508BB">
            <w:pPr>
              <w:tabs>
                <w:tab w:val="left" w:pos="450"/>
              </w:tabs>
              <w:jc w:val="both"/>
              <w:rPr>
                <w:rFonts w:cs="Times New Roman"/>
                <w:color w:val="000000" w:themeColor="text1"/>
              </w:rPr>
            </w:pPr>
            <w:r w:rsidRPr="00463076">
              <w:rPr>
                <w:rFonts w:cs="Times New Roman"/>
                <w:color w:val="000000" w:themeColor="text1"/>
              </w:rPr>
              <w:t>The responding organization (RO) to be authorized Partner / reseller, of the original manufacturer.</w:t>
            </w:r>
          </w:p>
          <w:p w:rsidR="005709CA" w:rsidRPr="00463076" w:rsidRDefault="005709CA" w:rsidP="008508BB">
            <w:pPr>
              <w:tabs>
                <w:tab w:val="left" w:pos="450"/>
              </w:tabs>
              <w:jc w:val="both"/>
              <w:rPr>
                <w:rFonts w:cs="Times New Roman"/>
                <w:color w:val="000000" w:themeColor="text1"/>
              </w:rPr>
            </w:pPr>
          </w:p>
        </w:tc>
      </w:tr>
      <w:tr w:rsidR="00463076" w:rsidRPr="00463076" w:rsidTr="001274EE">
        <w:tc>
          <w:tcPr>
            <w:tcW w:w="533" w:type="dxa"/>
          </w:tcPr>
          <w:p w:rsidR="008508BB" w:rsidRPr="00463076" w:rsidRDefault="005709CA" w:rsidP="008508BB">
            <w:pPr>
              <w:rPr>
                <w:color w:val="000000" w:themeColor="text1"/>
              </w:rPr>
            </w:pPr>
            <w:r w:rsidRPr="00463076">
              <w:rPr>
                <w:color w:val="000000" w:themeColor="text1"/>
              </w:rPr>
              <w:lastRenderedPageBreak/>
              <w:t>8</w:t>
            </w:r>
          </w:p>
        </w:tc>
        <w:tc>
          <w:tcPr>
            <w:tcW w:w="3292" w:type="dxa"/>
          </w:tcPr>
          <w:p w:rsidR="008508BB" w:rsidRPr="00463076" w:rsidRDefault="005709CA" w:rsidP="008508BB">
            <w:pPr>
              <w:pStyle w:val="Heading3"/>
              <w:rPr>
                <w:color w:val="000000" w:themeColor="text1"/>
              </w:rPr>
            </w:pPr>
            <w:bookmarkStart w:id="45" w:name="_Toc477896420"/>
            <w:r w:rsidRPr="00463076">
              <w:rPr>
                <w:color w:val="000000" w:themeColor="text1"/>
              </w:rPr>
              <w:t>Supply Capabilities</w:t>
            </w:r>
            <w:bookmarkEnd w:id="45"/>
          </w:p>
        </w:tc>
        <w:tc>
          <w:tcPr>
            <w:tcW w:w="636" w:type="dxa"/>
          </w:tcPr>
          <w:p w:rsidR="008508BB" w:rsidRPr="00463076" w:rsidRDefault="005709CA" w:rsidP="008508BB">
            <w:pPr>
              <w:rPr>
                <w:color w:val="000000" w:themeColor="text1"/>
              </w:rPr>
            </w:pPr>
            <w:r w:rsidRPr="00463076">
              <w:rPr>
                <w:color w:val="000000" w:themeColor="text1"/>
              </w:rPr>
              <w:t>8.1</w:t>
            </w:r>
          </w:p>
        </w:tc>
        <w:tc>
          <w:tcPr>
            <w:tcW w:w="4889" w:type="dxa"/>
          </w:tcPr>
          <w:p w:rsidR="008508BB" w:rsidRPr="00463076" w:rsidRDefault="005709CA" w:rsidP="008508BB">
            <w:pPr>
              <w:tabs>
                <w:tab w:val="left" w:pos="450"/>
              </w:tabs>
              <w:jc w:val="both"/>
              <w:rPr>
                <w:rFonts w:cs="Times New Roman"/>
                <w:color w:val="000000" w:themeColor="text1"/>
              </w:rPr>
            </w:pPr>
            <w:r w:rsidRPr="00D0761F">
              <w:rPr>
                <w:rFonts w:cs="Times New Roman"/>
                <w:color w:val="000000" w:themeColor="text1"/>
                <w:highlight w:val="yellow"/>
              </w:rPr>
              <w:t>RO should clearly indicate fiber connectivity time.</w:t>
            </w:r>
          </w:p>
          <w:p w:rsidR="005709CA" w:rsidRPr="00463076" w:rsidRDefault="005709CA" w:rsidP="008508BB">
            <w:pPr>
              <w:tabs>
                <w:tab w:val="left" w:pos="450"/>
              </w:tabs>
              <w:jc w:val="both"/>
              <w:rPr>
                <w:rFonts w:cs="Times New Roman"/>
                <w:color w:val="000000" w:themeColor="text1"/>
              </w:rPr>
            </w:pPr>
          </w:p>
        </w:tc>
      </w:tr>
      <w:tr w:rsidR="00463076" w:rsidRPr="00463076" w:rsidTr="001274EE">
        <w:tc>
          <w:tcPr>
            <w:tcW w:w="533" w:type="dxa"/>
          </w:tcPr>
          <w:p w:rsidR="008508BB" w:rsidRPr="00463076" w:rsidRDefault="005709CA" w:rsidP="008508BB">
            <w:pPr>
              <w:rPr>
                <w:color w:val="000000" w:themeColor="text1"/>
              </w:rPr>
            </w:pPr>
            <w:r w:rsidRPr="00463076">
              <w:rPr>
                <w:color w:val="000000" w:themeColor="text1"/>
              </w:rPr>
              <w:t>9</w:t>
            </w:r>
          </w:p>
        </w:tc>
        <w:tc>
          <w:tcPr>
            <w:tcW w:w="3292" w:type="dxa"/>
          </w:tcPr>
          <w:p w:rsidR="008508BB" w:rsidRPr="00463076" w:rsidRDefault="005709CA" w:rsidP="008508BB">
            <w:pPr>
              <w:pStyle w:val="Heading3"/>
              <w:rPr>
                <w:color w:val="000000" w:themeColor="text1"/>
              </w:rPr>
            </w:pPr>
            <w:bookmarkStart w:id="46" w:name="_Toc477896421"/>
            <w:r w:rsidRPr="00463076">
              <w:rPr>
                <w:color w:val="000000" w:themeColor="text1"/>
              </w:rPr>
              <w:t>Compliance to Quality Service</w:t>
            </w:r>
            <w:bookmarkEnd w:id="46"/>
          </w:p>
        </w:tc>
        <w:tc>
          <w:tcPr>
            <w:tcW w:w="636" w:type="dxa"/>
          </w:tcPr>
          <w:p w:rsidR="008508BB" w:rsidRPr="00463076" w:rsidRDefault="005709CA" w:rsidP="008508BB">
            <w:pPr>
              <w:rPr>
                <w:color w:val="000000" w:themeColor="text1"/>
              </w:rPr>
            </w:pPr>
            <w:r w:rsidRPr="00463076">
              <w:rPr>
                <w:color w:val="000000" w:themeColor="text1"/>
              </w:rPr>
              <w:t>9.1</w:t>
            </w:r>
          </w:p>
        </w:tc>
        <w:tc>
          <w:tcPr>
            <w:tcW w:w="4889" w:type="dxa"/>
          </w:tcPr>
          <w:p w:rsidR="008508BB" w:rsidRPr="00463076" w:rsidRDefault="005709CA" w:rsidP="005709CA">
            <w:pPr>
              <w:tabs>
                <w:tab w:val="left" w:pos="450"/>
              </w:tabs>
              <w:jc w:val="both"/>
              <w:rPr>
                <w:rFonts w:cs="Times New Roman"/>
                <w:color w:val="000000" w:themeColor="text1"/>
              </w:rPr>
            </w:pPr>
            <w:r w:rsidRPr="00463076">
              <w:rPr>
                <w:rFonts w:cs="Times New Roman"/>
                <w:color w:val="000000" w:themeColor="text1"/>
              </w:rPr>
              <w:t xml:space="preserve">The Responding Organization (RO) to provide information as required in the RFP. RO shall submit complete details of the proposed solution/device information, software capabilities and other item in their technical proposals. </w:t>
            </w:r>
          </w:p>
          <w:p w:rsidR="005709CA" w:rsidRPr="00463076" w:rsidRDefault="005709CA" w:rsidP="005709CA">
            <w:pPr>
              <w:tabs>
                <w:tab w:val="left" w:pos="450"/>
              </w:tabs>
              <w:jc w:val="both"/>
              <w:rPr>
                <w:rFonts w:cs="Times New Roman"/>
                <w:color w:val="000000" w:themeColor="text1"/>
              </w:rPr>
            </w:pPr>
          </w:p>
        </w:tc>
      </w:tr>
      <w:tr w:rsidR="00463076" w:rsidRPr="00463076" w:rsidTr="001274EE">
        <w:tc>
          <w:tcPr>
            <w:tcW w:w="533" w:type="dxa"/>
          </w:tcPr>
          <w:p w:rsidR="005709CA" w:rsidRPr="00463076" w:rsidRDefault="005709CA" w:rsidP="008508BB">
            <w:pPr>
              <w:rPr>
                <w:color w:val="000000" w:themeColor="text1"/>
              </w:rPr>
            </w:pPr>
            <w:r w:rsidRPr="00463076">
              <w:rPr>
                <w:color w:val="000000" w:themeColor="text1"/>
              </w:rPr>
              <w:t>10</w:t>
            </w:r>
          </w:p>
        </w:tc>
        <w:tc>
          <w:tcPr>
            <w:tcW w:w="3292" w:type="dxa"/>
          </w:tcPr>
          <w:p w:rsidR="005709CA" w:rsidRPr="00463076" w:rsidRDefault="005709CA" w:rsidP="008508BB">
            <w:pPr>
              <w:pStyle w:val="Heading3"/>
              <w:rPr>
                <w:color w:val="000000" w:themeColor="text1"/>
              </w:rPr>
            </w:pPr>
            <w:bookmarkStart w:id="47" w:name="_Toc477896422"/>
            <w:r w:rsidRPr="00463076">
              <w:rPr>
                <w:color w:val="000000" w:themeColor="text1"/>
              </w:rPr>
              <w:t>Financial Capabilities</w:t>
            </w:r>
            <w:bookmarkEnd w:id="47"/>
          </w:p>
        </w:tc>
        <w:tc>
          <w:tcPr>
            <w:tcW w:w="636" w:type="dxa"/>
          </w:tcPr>
          <w:p w:rsidR="005709CA" w:rsidRPr="00463076" w:rsidRDefault="005709CA" w:rsidP="008508BB">
            <w:pPr>
              <w:rPr>
                <w:color w:val="000000" w:themeColor="text1"/>
              </w:rPr>
            </w:pPr>
            <w:r w:rsidRPr="00463076">
              <w:rPr>
                <w:color w:val="000000" w:themeColor="text1"/>
              </w:rPr>
              <w:t>10.1</w:t>
            </w:r>
          </w:p>
        </w:tc>
        <w:tc>
          <w:tcPr>
            <w:tcW w:w="4889" w:type="dxa"/>
          </w:tcPr>
          <w:p w:rsidR="005709CA" w:rsidRPr="00463076" w:rsidRDefault="005709CA" w:rsidP="005709CA">
            <w:pPr>
              <w:tabs>
                <w:tab w:val="left" w:pos="450"/>
              </w:tabs>
              <w:jc w:val="both"/>
              <w:rPr>
                <w:rFonts w:cs="Times New Roman"/>
                <w:color w:val="000000" w:themeColor="text1"/>
              </w:rPr>
            </w:pPr>
            <w:r w:rsidRPr="00463076">
              <w:rPr>
                <w:rFonts w:cs="Times New Roman"/>
                <w:color w:val="000000" w:themeColor="text1"/>
              </w:rPr>
              <w:t>The RO(s) shall describe the financial position of its organization. Income Statement or Annual Report should be included in the detailed Technical proposal.</w:t>
            </w:r>
          </w:p>
          <w:p w:rsidR="005709CA" w:rsidRPr="00463076" w:rsidRDefault="005709CA" w:rsidP="005709CA">
            <w:pPr>
              <w:tabs>
                <w:tab w:val="left" w:pos="450"/>
              </w:tabs>
              <w:jc w:val="both"/>
              <w:rPr>
                <w:rFonts w:cs="Times New Roman"/>
                <w:color w:val="000000" w:themeColor="text1"/>
              </w:rPr>
            </w:pPr>
          </w:p>
        </w:tc>
      </w:tr>
      <w:tr w:rsidR="00463076" w:rsidRPr="00463076" w:rsidTr="001274EE">
        <w:tc>
          <w:tcPr>
            <w:tcW w:w="533" w:type="dxa"/>
          </w:tcPr>
          <w:p w:rsidR="005709CA" w:rsidRPr="00463076" w:rsidRDefault="005709CA" w:rsidP="008508BB">
            <w:pPr>
              <w:rPr>
                <w:color w:val="000000" w:themeColor="text1"/>
              </w:rPr>
            </w:pPr>
            <w:r w:rsidRPr="00463076">
              <w:rPr>
                <w:color w:val="000000" w:themeColor="text1"/>
              </w:rPr>
              <w:t>11</w:t>
            </w:r>
          </w:p>
        </w:tc>
        <w:tc>
          <w:tcPr>
            <w:tcW w:w="3292" w:type="dxa"/>
          </w:tcPr>
          <w:p w:rsidR="005709CA" w:rsidRPr="00463076" w:rsidRDefault="005709CA" w:rsidP="008508BB">
            <w:pPr>
              <w:pStyle w:val="Heading3"/>
              <w:rPr>
                <w:color w:val="000000" w:themeColor="text1"/>
              </w:rPr>
            </w:pPr>
            <w:bookmarkStart w:id="48" w:name="_Toc477896423"/>
            <w:r w:rsidRPr="00463076">
              <w:rPr>
                <w:color w:val="000000" w:themeColor="text1"/>
              </w:rPr>
              <w:t>Liquidated Damages</w:t>
            </w:r>
            <w:bookmarkEnd w:id="48"/>
          </w:p>
        </w:tc>
        <w:tc>
          <w:tcPr>
            <w:tcW w:w="636" w:type="dxa"/>
          </w:tcPr>
          <w:p w:rsidR="005709CA" w:rsidRPr="00463076" w:rsidRDefault="005709CA" w:rsidP="008508BB">
            <w:pPr>
              <w:rPr>
                <w:color w:val="000000" w:themeColor="text1"/>
              </w:rPr>
            </w:pPr>
            <w:r w:rsidRPr="00463076">
              <w:rPr>
                <w:color w:val="000000" w:themeColor="text1"/>
              </w:rPr>
              <w:t>11.1</w:t>
            </w:r>
          </w:p>
        </w:tc>
        <w:tc>
          <w:tcPr>
            <w:tcW w:w="4889" w:type="dxa"/>
          </w:tcPr>
          <w:p w:rsidR="005709CA" w:rsidRPr="00463076" w:rsidRDefault="005709CA" w:rsidP="005709CA">
            <w:pPr>
              <w:tabs>
                <w:tab w:val="left" w:pos="450"/>
              </w:tabs>
              <w:jc w:val="both"/>
              <w:rPr>
                <w:rFonts w:cs="Times New Roman"/>
                <w:color w:val="000000" w:themeColor="text1"/>
              </w:rPr>
            </w:pPr>
            <w:r w:rsidRPr="00463076">
              <w:rPr>
                <w:rFonts w:cs="Times New Roman"/>
                <w:color w:val="000000" w:themeColor="text1"/>
              </w:rPr>
              <w:t xml:space="preserve">Liquidated Damages of 0.025% per day up to 10% of the contract price will be deducted for delayed Services. The purchaser also reserves the right to cancel the contract, forfeit the performance security and black list the firm. </w:t>
            </w:r>
          </w:p>
          <w:p w:rsidR="005709CA" w:rsidRPr="00463076" w:rsidRDefault="005709CA" w:rsidP="005709CA">
            <w:pPr>
              <w:tabs>
                <w:tab w:val="left" w:pos="450"/>
              </w:tabs>
              <w:jc w:val="both"/>
              <w:rPr>
                <w:rFonts w:cs="Times New Roman"/>
                <w:color w:val="000000" w:themeColor="text1"/>
              </w:rPr>
            </w:pPr>
          </w:p>
        </w:tc>
      </w:tr>
      <w:tr w:rsidR="00463076" w:rsidRPr="00463076" w:rsidTr="001274EE">
        <w:tc>
          <w:tcPr>
            <w:tcW w:w="533" w:type="dxa"/>
          </w:tcPr>
          <w:p w:rsidR="005709CA" w:rsidRPr="00463076" w:rsidRDefault="005709CA" w:rsidP="008508BB">
            <w:pPr>
              <w:rPr>
                <w:color w:val="000000" w:themeColor="text1"/>
              </w:rPr>
            </w:pPr>
            <w:r w:rsidRPr="00463076">
              <w:rPr>
                <w:color w:val="000000" w:themeColor="text1"/>
              </w:rPr>
              <w:t>12</w:t>
            </w:r>
          </w:p>
        </w:tc>
        <w:tc>
          <w:tcPr>
            <w:tcW w:w="3292" w:type="dxa"/>
          </w:tcPr>
          <w:p w:rsidR="005709CA" w:rsidRPr="00463076" w:rsidRDefault="005709CA" w:rsidP="008508BB">
            <w:pPr>
              <w:pStyle w:val="Heading3"/>
              <w:rPr>
                <w:color w:val="000000" w:themeColor="text1"/>
              </w:rPr>
            </w:pPr>
            <w:bookmarkStart w:id="49" w:name="_Toc477896424"/>
            <w:r w:rsidRPr="00463076">
              <w:rPr>
                <w:color w:val="000000" w:themeColor="text1"/>
              </w:rPr>
              <w:t>Delivery / Installation Times</w:t>
            </w:r>
            <w:bookmarkEnd w:id="49"/>
          </w:p>
        </w:tc>
        <w:tc>
          <w:tcPr>
            <w:tcW w:w="636" w:type="dxa"/>
          </w:tcPr>
          <w:p w:rsidR="005709CA" w:rsidRPr="00463076" w:rsidRDefault="005709CA" w:rsidP="008508BB">
            <w:pPr>
              <w:rPr>
                <w:color w:val="000000" w:themeColor="text1"/>
              </w:rPr>
            </w:pPr>
            <w:r w:rsidRPr="00463076">
              <w:rPr>
                <w:color w:val="000000" w:themeColor="text1"/>
              </w:rPr>
              <w:t xml:space="preserve">12.1 </w:t>
            </w:r>
          </w:p>
        </w:tc>
        <w:tc>
          <w:tcPr>
            <w:tcW w:w="4889" w:type="dxa"/>
          </w:tcPr>
          <w:p w:rsidR="005709CA" w:rsidRPr="00463076" w:rsidRDefault="005709CA" w:rsidP="005709CA">
            <w:pPr>
              <w:tabs>
                <w:tab w:val="left" w:pos="450"/>
              </w:tabs>
              <w:jc w:val="both"/>
              <w:rPr>
                <w:rFonts w:cs="Times New Roman"/>
                <w:color w:val="000000" w:themeColor="text1"/>
              </w:rPr>
            </w:pPr>
            <w:r w:rsidRPr="00D0761F">
              <w:rPr>
                <w:rFonts w:cs="Times New Roman"/>
                <w:color w:val="000000" w:themeColor="text1"/>
                <w:highlight w:val="yellow"/>
              </w:rPr>
              <w:t>The RO should clearly mention the timeline for the last mile fiber connectivity.</w:t>
            </w:r>
          </w:p>
          <w:p w:rsidR="005709CA" w:rsidRPr="00463076" w:rsidRDefault="005709CA" w:rsidP="005709CA">
            <w:pPr>
              <w:tabs>
                <w:tab w:val="left" w:pos="450"/>
              </w:tabs>
              <w:jc w:val="both"/>
              <w:rPr>
                <w:rFonts w:cs="Times New Roman"/>
                <w:color w:val="000000" w:themeColor="text1"/>
              </w:rPr>
            </w:pPr>
          </w:p>
        </w:tc>
      </w:tr>
      <w:tr w:rsidR="00463076" w:rsidRPr="00463076" w:rsidTr="001274EE">
        <w:tc>
          <w:tcPr>
            <w:tcW w:w="533" w:type="dxa"/>
          </w:tcPr>
          <w:p w:rsidR="005709CA" w:rsidRPr="00463076" w:rsidRDefault="005709CA" w:rsidP="008508BB">
            <w:pPr>
              <w:rPr>
                <w:color w:val="000000" w:themeColor="text1"/>
              </w:rPr>
            </w:pPr>
            <w:r w:rsidRPr="00463076">
              <w:rPr>
                <w:color w:val="000000" w:themeColor="text1"/>
              </w:rPr>
              <w:t>13</w:t>
            </w:r>
          </w:p>
        </w:tc>
        <w:tc>
          <w:tcPr>
            <w:tcW w:w="3292" w:type="dxa"/>
          </w:tcPr>
          <w:p w:rsidR="005709CA" w:rsidRPr="00463076" w:rsidRDefault="005709CA" w:rsidP="008508BB">
            <w:pPr>
              <w:pStyle w:val="Heading3"/>
              <w:rPr>
                <w:color w:val="000000" w:themeColor="text1"/>
              </w:rPr>
            </w:pPr>
            <w:bookmarkStart w:id="50" w:name="_Toc477896425"/>
            <w:r w:rsidRPr="00463076">
              <w:rPr>
                <w:color w:val="000000" w:themeColor="text1"/>
              </w:rPr>
              <w:t>Earnest Money</w:t>
            </w:r>
            <w:bookmarkEnd w:id="50"/>
          </w:p>
        </w:tc>
        <w:tc>
          <w:tcPr>
            <w:tcW w:w="636" w:type="dxa"/>
          </w:tcPr>
          <w:p w:rsidR="005709CA" w:rsidRPr="00463076" w:rsidRDefault="005709CA" w:rsidP="008508BB">
            <w:pPr>
              <w:rPr>
                <w:color w:val="000000" w:themeColor="text1"/>
              </w:rPr>
            </w:pPr>
            <w:r w:rsidRPr="00463076">
              <w:rPr>
                <w:color w:val="000000" w:themeColor="text1"/>
              </w:rPr>
              <w:t>13.1</w:t>
            </w:r>
          </w:p>
        </w:tc>
        <w:tc>
          <w:tcPr>
            <w:tcW w:w="4889" w:type="dxa"/>
          </w:tcPr>
          <w:p w:rsidR="005709CA" w:rsidRPr="00463076" w:rsidRDefault="005709CA" w:rsidP="005709CA">
            <w:pPr>
              <w:tabs>
                <w:tab w:val="left" w:pos="450"/>
              </w:tabs>
              <w:jc w:val="both"/>
              <w:rPr>
                <w:rFonts w:cs="Times New Roman"/>
                <w:color w:val="000000" w:themeColor="text1"/>
              </w:rPr>
            </w:pPr>
            <w:r w:rsidRPr="00463076">
              <w:rPr>
                <w:rFonts w:cs="Times New Roman"/>
                <w:color w:val="000000" w:themeColor="text1"/>
              </w:rPr>
              <w:t>The earnest money is refundable after finalization of the bid, in case of return of financial bids unopened to non-responsive bidders, on request after opening of financial bids or when award / placement of purchase order is finalized.</w:t>
            </w:r>
          </w:p>
          <w:p w:rsidR="005709CA" w:rsidRPr="00463076" w:rsidRDefault="005709CA" w:rsidP="005709CA">
            <w:pPr>
              <w:tabs>
                <w:tab w:val="left" w:pos="450"/>
              </w:tabs>
              <w:jc w:val="both"/>
              <w:rPr>
                <w:rFonts w:cs="Times New Roman"/>
                <w:color w:val="000000" w:themeColor="text1"/>
              </w:rPr>
            </w:pPr>
          </w:p>
        </w:tc>
      </w:tr>
      <w:tr w:rsidR="00463076" w:rsidRPr="00463076" w:rsidTr="001274EE">
        <w:tc>
          <w:tcPr>
            <w:tcW w:w="533" w:type="dxa"/>
          </w:tcPr>
          <w:p w:rsidR="005709CA" w:rsidRPr="00463076" w:rsidRDefault="005709CA" w:rsidP="008508BB">
            <w:pPr>
              <w:rPr>
                <w:color w:val="000000" w:themeColor="text1"/>
              </w:rPr>
            </w:pPr>
            <w:r w:rsidRPr="00463076">
              <w:rPr>
                <w:color w:val="000000" w:themeColor="text1"/>
              </w:rPr>
              <w:t>14</w:t>
            </w:r>
          </w:p>
        </w:tc>
        <w:tc>
          <w:tcPr>
            <w:tcW w:w="3292" w:type="dxa"/>
          </w:tcPr>
          <w:p w:rsidR="005709CA" w:rsidRPr="00463076" w:rsidRDefault="005709CA" w:rsidP="008508BB">
            <w:pPr>
              <w:pStyle w:val="Heading3"/>
              <w:rPr>
                <w:color w:val="000000" w:themeColor="text1"/>
              </w:rPr>
            </w:pPr>
            <w:bookmarkStart w:id="51" w:name="_Toc477896426"/>
            <w:r w:rsidRPr="00463076">
              <w:rPr>
                <w:color w:val="000000" w:themeColor="text1"/>
              </w:rPr>
              <w:t>Bank Security</w:t>
            </w:r>
            <w:bookmarkEnd w:id="51"/>
          </w:p>
        </w:tc>
        <w:tc>
          <w:tcPr>
            <w:tcW w:w="636" w:type="dxa"/>
          </w:tcPr>
          <w:p w:rsidR="005709CA" w:rsidRPr="00463076" w:rsidRDefault="005709CA" w:rsidP="008508BB">
            <w:pPr>
              <w:rPr>
                <w:color w:val="000000" w:themeColor="text1"/>
              </w:rPr>
            </w:pPr>
            <w:r w:rsidRPr="00463076">
              <w:rPr>
                <w:color w:val="000000" w:themeColor="text1"/>
              </w:rPr>
              <w:t>14.1</w:t>
            </w:r>
          </w:p>
        </w:tc>
        <w:tc>
          <w:tcPr>
            <w:tcW w:w="4889" w:type="dxa"/>
          </w:tcPr>
          <w:p w:rsidR="005709CA" w:rsidRPr="00463076" w:rsidRDefault="005709CA" w:rsidP="005709CA">
            <w:pPr>
              <w:tabs>
                <w:tab w:val="left" w:pos="450"/>
              </w:tabs>
              <w:jc w:val="both"/>
              <w:rPr>
                <w:rFonts w:cs="Times New Roman"/>
                <w:color w:val="000000" w:themeColor="text1"/>
              </w:rPr>
            </w:pPr>
            <w:r w:rsidRPr="00463076">
              <w:rPr>
                <w:rFonts w:cs="Times New Roman"/>
                <w:color w:val="000000" w:themeColor="text1"/>
              </w:rPr>
              <w:t xml:space="preserve">The successful bidder will have to deposit 10% bank Guarantee/security of the amount of contract, in the form of pay order, bank guarantee or any other financial instrument </w:t>
            </w:r>
            <w:r w:rsidRPr="00463076">
              <w:rPr>
                <w:rFonts w:cs="Times New Roman"/>
                <w:color w:val="000000" w:themeColor="text1"/>
              </w:rPr>
              <w:lastRenderedPageBreak/>
              <w:t>recognized by Government of Pakistan, to the satisfaction of IGP Sindh. The same will be returned on due completion of the contract and warranty period.</w:t>
            </w:r>
          </w:p>
          <w:p w:rsidR="005709CA" w:rsidRPr="00463076" w:rsidRDefault="005709CA" w:rsidP="005709CA">
            <w:pPr>
              <w:tabs>
                <w:tab w:val="left" w:pos="450"/>
              </w:tabs>
              <w:jc w:val="both"/>
              <w:rPr>
                <w:rFonts w:cs="Times New Roman"/>
                <w:color w:val="000000" w:themeColor="text1"/>
              </w:rPr>
            </w:pPr>
          </w:p>
        </w:tc>
      </w:tr>
      <w:tr w:rsidR="00463076" w:rsidRPr="00463076" w:rsidTr="001274EE">
        <w:tc>
          <w:tcPr>
            <w:tcW w:w="533" w:type="dxa"/>
          </w:tcPr>
          <w:p w:rsidR="005709CA" w:rsidRPr="00463076" w:rsidRDefault="005709CA" w:rsidP="008508BB">
            <w:pPr>
              <w:rPr>
                <w:color w:val="000000" w:themeColor="text1"/>
              </w:rPr>
            </w:pPr>
            <w:r w:rsidRPr="00463076">
              <w:rPr>
                <w:color w:val="000000" w:themeColor="text1"/>
              </w:rPr>
              <w:lastRenderedPageBreak/>
              <w:t>15</w:t>
            </w:r>
          </w:p>
        </w:tc>
        <w:tc>
          <w:tcPr>
            <w:tcW w:w="3292" w:type="dxa"/>
          </w:tcPr>
          <w:p w:rsidR="005709CA" w:rsidRPr="00463076" w:rsidRDefault="005709CA" w:rsidP="008508BB">
            <w:pPr>
              <w:pStyle w:val="Heading3"/>
              <w:rPr>
                <w:color w:val="000000" w:themeColor="text1"/>
              </w:rPr>
            </w:pPr>
            <w:bookmarkStart w:id="52" w:name="_Toc477896427"/>
            <w:r w:rsidRPr="00463076">
              <w:rPr>
                <w:color w:val="000000" w:themeColor="text1"/>
              </w:rPr>
              <w:t>Evaluation Criteria</w:t>
            </w:r>
            <w:bookmarkEnd w:id="52"/>
          </w:p>
        </w:tc>
        <w:tc>
          <w:tcPr>
            <w:tcW w:w="636" w:type="dxa"/>
          </w:tcPr>
          <w:p w:rsidR="005709CA" w:rsidRPr="00463076" w:rsidRDefault="005709CA" w:rsidP="008508BB">
            <w:pPr>
              <w:rPr>
                <w:color w:val="000000" w:themeColor="text1"/>
              </w:rPr>
            </w:pPr>
            <w:r w:rsidRPr="00463076">
              <w:rPr>
                <w:color w:val="000000" w:themeColor="text1"/>
              </w:rPr>
              <w:t>15.1</w:t>
            </w:r>
          </w:p>
        </w:tc>
        <w:tc>
          <w:tcPr>
            <w:tcW w:w="4889" w:type="dxa"/>
          </w:tcPr>
          <w:p w:rsidR="005709CA" w:rsidRPr="00463076" w:rsidRDefault="00B85BB4" w:rsidP="005709CA">
            <w:pPr>
              <w:tabs>
                <w:tab w:val="left" w:pos="450"/>
              </w:tabs>
              <w:jc w:val="both"/>
              <w:rPr>
                <w:rFonts w:cs="Times New Roman"/>
                <w:color w:val="000000" w:themeColor="text1"/>
              </w:rPr>
            </w:pPr>
            <w:r w:rsidRPr="00463076">
              <w:rPr>
                <w:rFonts w:cs="Times New Roman"/>
                <w:color w:val="000000" w:themeColor="text1"/>
              </w:rPr>
              <w:t>T</w:t>
            </w:r>
            <w:r w:rsidR="005709CA" w:rsidRPr="00463076">
              <w:rPr>
                <w:rFonts w:cs="Times New Roman"/>
                <w:color w:val="000000" w:themeColor="text1"/>
              </w:rPr>
              <w:t>o conform, the approved specifications, the evaluation criteria of bids will be based on the technical expert opinion, observation of evaluation committee and terms &amp; condition set-forth in the bidding documents, tender notice and bid form or as deemed appropriate by the Purchase Committee</w:t>
            </w:r>
            <w:r w:rsidRPr="00463076">
              <w:rPr>
                <w:rFonts w:cs="Times New Roman"/>
                <w:color w:val="000000" w:themeColor="text1"/>
              </w:rPr>
              <w:t>.</w:t>
            </w:r>
          </w:p>
          <w:p w:rsidR="00B85BB4" w:rsidRPr="00463076" w:rsidRDefault="00B85BB4" w:rsidP="005709CA">
            <w:pPr>
              <w:tabs>
                <w:tab w:val="left" w:pos="450"/>
              </w:tabs>
              <w:jc w:val="both"/>
              <w:rPr>
                <w:rFonts w:cs="Times New Roman"/>
                <w:color w:val="000000" w:themeColor="text1"/>
              </w:rPr>
            </w:pPr>
          </w:p>
        </w:tc>
      </w:tr>
      <w:tr w:rsidR="00463076" w:rsidRPr="00463076" w:rsidTr="001274EE">
        <w:tc>
          <w:tcPr>
            <w:tcW w:w="533" w:type="dxa"/>
          </w:tcPr>
          <w:p w:rsidR="00B85BB4" w:rsidRPr="00463076" w:rsidRDefault="00B85BB4" w:rsidP="008508BB">
            <w:pPr>
              <w:rPr>
                <w:color w:val="000000" w:themeColor="text1"/>
              </w:rPr>
            </w:pPr>
            <w:r w:rsidRPr="00463076">
              <w:rPr>
                <w:color w:val="000000" w:themeColor="text1"/>
              </w:rPr>
              <w:t>16</w:t>
            </w:r>
          </w:p>
        </w:tc>
        <w:tc>
          <w:tcPr>
            <w:tcW w:w="3292" w:type="dxa"/>
          </w:tcPr>
          <w:p w:rsidR="00B85BB4" w:rsidRPr="00463076" w:rsidRDefault="00B85BB4" w:rsidP="008508BB">
            <w:pPr>
              <w:pStyle w:val="Heading3"/>
              <w:rPr>
                <w:color w:val="000000" w:themeColor="text1"/>
              </w:rPr>
            </w:pPr>
            <w:bookmarkStart w:id="53" w:name="_Toc477896428"/>
            <w:r w:rsidRPr="00463076">
              <w:rPr>
                <w:color w:val="000000" w:themeColor="text1"/>
              </w:rPr>
              <w:t>Conditional Tenders</w:t>
            </w:r>
            <w:bookmarkEnd w:id="53"/>
          </w:p>
        </w:tc>
        <w:tc>
          <w:tcPr>
            <w:tcW w:w="636" w:type="dxa"/>
          </w:tcPr>
          <w:p w:rsidR="00B85BB4" w:rsidRPr="00463076" w:rsidRDefault="00B85BB4" w:rsidP="008508BB">
            <w:pPr>
              <w:rPr>
                <w:color w:val="000000" w:themeColor="text1"/>
              </w:rPr>
            </w:pPr>
            <w:r w:rsidRPr="00463076">
              <w:rPr>
                <w:color w:val="000000" w:themeColor="text1"/>
              </w:rPr>
              <w:t>16.1</w:t>
            </w:r>
          </w:p>
        </w:tc>
        <w:tc>
          <w:tcPr>
            <w:tcW w:w="4889" w:type="dxa"/>
          </w:tcPr>
          <w:p w:rsidR="00B85BB4" w:rsidRPr="00463076" w:rsidRDefault="00B85BB4" w:rsidP="005709CA">
            <w:pPr>
              <w:tabs>
                <w:tab w:val="left" w:pos="450"/>
              </w:tabs>
              <w:jc w:val="both"/>
              <w:rPr>
                <w:rFonts w:cs="Times New Roman"/>
                <w:color w:val="000000" w:themeColor="text1"/>
              </w:rPr>
            </w:pPr>
            <w:r w:rsidRPr="00463076">
              <w:rPr>
                <w:rFonts w:cs="Times New Roman"/>
                <w:color w:val="000000" w:themeColor="text1"/>
              </w:rPr>
              <w:t xml:space="preserve">Conditional Tenders will not be accepted. </w:t>
            </w:r>
          </w:p>
          <w:p w:rsidR="00B85BB4" w:rsidRPr="00463076" w:rsidRDefault="00B85BB4" w:rsidP="005709CA">
            <w:pPr>
              <w:tabs>
                <w:tab w:val="left" w:pos="450"/>
              </w:tabs>
              <w:jc w:val="both"/>
              <w:rPr>
                <w:rFonts w:cs="Times New Roman"/>
                <w:color w:val="000000" w:themeColor="text1"/>
              </w:rPr>
            </w:pPr>
          </w:p>
        </w:tc>
      </w:tr>
      <w:tr w:rsidR="00463076" w:rsidRPr="00463076" w:rsidTr="001274EE">
        <w:tc>
          <w:tcPr>
            <w:tcW w:w="533" w:type="dxa"/>
          </w:tcPr>
          <w:p w:rsidR="00B85BB4" w:rsidRPr="00463076" w:rsidRDefault="00B85BB4" w:rsidP="008508BB">
            <w:pPr>
              <w:rPr>
                <w:color w:val="000000" w:themeColor="text1"/>
              </w:rPr>
            </w:pPr>
            <w:r w:rsidRPr="00463076">
              <w:rPr>
                <w:color w:val="000000" w:themeColor="text1"/>
              </w:rPr>
              <w:t>17</w:t>
            </w:r>
          </w:p>
        </w:tc>
        <w:tc>
          <w:tcPr>
            <w:tcW w:w="3292" w:type="dxa"/>
          </w:tcPr>
          <w:p w:rsidR="00B85BB4" w:rsidRPr="00463076" w:rsidRDefault="00B85BB4" w:rsidP="008508BB">
            <w:pPr>
              <w:pStyle w:val="Heading3"/>
              <w:rPr>
                <w:color w:val="000000" w:themeColor="text1"/>
              </w:rPr>
            </w:pPr>
            <w:bookmarkStart w:id="54" w:name="_Toc477896429"/>
            <w:r w:rsidRPr="00463076">
              <w:rPr>
                <w:color w:val="000000" w:themeColor="text1"/>
              </w:rPr>
              <w:t>Scope of Work</w:t>
            </w:r>
            <w:bookmarkEnd w:id="54"/>
          </w:p>
        </w:tc>
        <w:tc>
          <w:tcPr>
            <w:tcW w:w="636" w:type="dxa"/>
          </w:tcPr>
          <w:p w:rsidR="00B85BB4" w:rsidRPr="00463076" w:rsidRDefault="00B85BB4" w:rsidP="008508BB">
            <w:pPr>
              <w:rPr>
                <w:color w:val="000000" w:themeColor="text1"/>
              </w:rPr>
            </w:pPr>
            <w:r w:rsidRPr="00463076">
              <w:rPr>
                <w:color w:val="000000" w:themeColor="text1"/>
              </w:rPr>
              <w:t>17.1</w:t>
            </w:r>
          </w:p>
        </w:tc>
        <w:tc>
          <w:tcPr>
            <w:tcW w:w="4889" w:type="dxa"/>
          </w:tcPr>
          <w:p w:rsidR="00B85BB4" w:rsidRPr="00463076" w:rsidRDefault="00B85BB4" w:rsidP="005709CA">
            <w:pPr>
              <w:tabs>
                <w:tab w:val="left" w:pos="450"/>
              </w:tabs>
              <w:jc w:val="both"/>
              <w:rPr>
                <w:rFonts w:cs="Times New Roman"/>
                <w:color w:val="000000" w:themeColor="text1"/>
              </w:rPr>
            </w:pPr>
            <w:r w:rsidRPr="00463076">
              <w:rPr>
                <w:rFonts w:cs="Times New Roman"/>
                <w:color w:val="000000" w:themeColor="text1"/>
              </w:rPr>
              <w:t>Police department reserves the rights to increase or decrease the scope of work/number of units/items without assigning any reason.</w:t>
            </w:r>
          </w:p>
          <w:p w:rsidR="00B85BB4" w:rsidRPr="00463076" w:rsidRDefault="00B85BB4" w:rsidP="005709CA">
            <w:pPr>
              <w:tabs>
                <w:tab w:val="left" w:pos="450"/>
              </w:tabs>
              <w:jc w:val="both"/>
              <w:rPr>
                <w:rFonts w:cs="Times New Roman"/>
                <w:color w:val="000000" w:themeColor="text1"/>
              </w:rPr>
            </w:pPr>
          </w:p>
        </w:tc>
      </w:tr>
    </w:tbl>
    <w:p w:rsidR="008508BB" w:rsidRPr="00463076" w:rsidRDefault="008508BB" w:rsidP="008508BB">
      <w:pPr>
        <w:rPr>
          <w:color w:val="000000" w:themeColor="text1"/>
        </w:rPr>
      </w:pPr>
    </w:p>
    <w:p w:rsidR="00B85BB4" w:rsidRPr="00463076" w:rsidRDefault="00B85BB4">
      <w:pPr>
        <w:rPr>
          <w:color w:val="000000" w:themeColor="text1"/>
        </w:rPr>
      </w:pPr>
      <w:r w:rsidRPr="00463076">
        <w:rPr>
          <w:color w:val="000000" w:themeColor="text1"/>
        </w:rPr>
        <w:br w:type="page"/>
      </w:r>
    </w:p>
    <w:p w:rsidR="00B85BB4" w:rsidRPr="005702F1" w:rsidRDefault="00B85BB4" w:rsidP="00B85BB4">
      <w:pPr>
        <w:pStyle w:val="Heading1"/>
        <w:jc w:val="center"/>
        <w:rPr>
          <w:b/>
          <w:color w:val="000000" w:themeColor="text1"/>
        </w:rPr>
      </w:pPr>
      <w:bookmarkStart w:id="55" w:name="_Toc477896430"/>
      <w:r w:rsidRPr="005702F1">
        <w:rPr>
          <w:b/>
          <w:color w:val="000000" w:themeColor="text1"/>
        </w:rPr>
        <w:lastRenderedPageBreak/>
        <w:t>BID DATA SHEET</w:t>
      </w:r>
      <w:bookmarkEnd w:id="55"/>
    </w:p>
    <w:p w:rsidR="005702F1" w:rsidRPr="005702F1" w:rsidRDefault="005702F1" w:rsidP="005702F1"/>
    <w:tbl>
      <w:tblPr>
        <w:tblStyle w:val="TableGrid"/>
        <w:tblW w:w="0" w:type="auto"/>
        <w:tblLook w:val="04A0"/>
      </w:tblPr>
      <w:tblGrid>
        <w:gridCol w:w="1008"/>
        <w:gridCol w:w="2700"/>
        <w:gridCol w:w="5642"/>
      </w:tblGrid>
      <w:tr w:rsidR="00B85BB4" w:rsidRPr="00463076" w:rsidTr="005702F1">
        <w:tc>
          <w:tcPr>
            <w:tcW w:w="1008" w:type="dxa"/>
          </w:tcPr>
          <w:p w:rsidR="00B85BB4" w:rsidRPr="005702F1" w:rsidRDefault="005702F1" w:rsidP="005702F1">
            <w:pPr>
              <w:spacing w:line="360" w:lineRule="auto"/>
              <w:rPr>
                <w:b/>
                <w:color w:val="000000" w:themeColor="text1"/>
              </w:rPr>
            </w:pPr>
            <w:r w:rsidRPr="005702F1">
              <w:rPr>
                <w:b/>
                <w:color w:val="000000" w:themeColor="text1"/>
              </w:rPr>
              <w:t>SR. NO.</w:t>
            </w:r>
          </w:p>
        </w:tc>
        <w:tc>
          <w:tcPr>
            <w:tcW w:w="2700" w:type="dxa"/>
          </w:tcPr>
          <w:p w:rsidR="00B85BB4" w:rsidRPr="005702F1" w:rsidRDefault="005702F1" w:rsidP="005702F1">
            <w:pPr>
              <w:spacing w:line="360" w:lineRule="auto"/>
              <w:rPr>
                <w:b/>
                <w:color w:val="000000" w:themeColor="text1"/>
              </w:rPr>
            </w:pPr>
            <w:r w:rsidRPr="005702F1">
              <w:rPr>
                <w:b/>
                <w:color w:val="000000" w:themeColor="text1"/>
              </w:rPr>
              <w:t>DESCRIPTION</w:t>
            </w:r>
          </w:p>
        </w:tc>
        <w:tc>
          <w:tcPr>
            <w:tcW w:w="5642" w:type="dxa"/>
          </w:tcPr>
          <w:p w:rsidR="00B85BB4" w:rsidRPr="005702F1" w:rsidRDefault="005702F1" w:rsidP="005702F1">
            <w:pPr>
              <w:spacing w:line="360" w:lineRule="auto"/>
              <w:rPr>
                <w:b/>
                <w:color w:val="000000" w:themeColor="text1"/>
              </w:rPr>
            </w:pPr>
            <w:r w:rsidRPr="005702F1">
              <w:rPr>
                <w:b/>
                <w:color w:val="000000" w:themeColor="text1"/>
              </w:rPr>
              <w:t xml:space="preserve">DETAILS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01</w:t>
            </w:r>
          </w:p>
        </w:tc>
        <w:tc>
          <w:tcPr>
            <w:tcW w:w="2700" w:type="dxa"/>
          </w:tcPr>
          <w:p w:rsidR="00B85BB4" w:rsidRPr="00463076" w:rsidRDefault="00B85BB4" w:rsidP="005702F1">
            <w:pPr>
              <w:pStyle w:val="Heading3"/>
              <w:spacing w:line="360" w:lineRule="auto"/>
              <w:outlineLvl w:val="2"/>
              <w:rPr>
                <w:color w:val="000000" w:themeColor="text1"/>
              </w:rPr>
            </w:pPr>
            <w:bookmarkStart w:id="56" w:name="_Toc477896431"/>
            <w:r w:rsidRPr="00463076">
              <w:rPr>
                <w:color w:val="000000" w:themeColor="text1"/>
              </w:rPr>
              <w:t>Procuring Agency</w:t>
            </w:r>
            <w:bookmarkEnd w:id="56"/>
          </w:p>
        </w:tc>
        <w:tc>
          <w:tcPr>
            <w:tcW w:w="5642" w:type="dxa"/>
          </w:tcPr>
          <w:p w:rsidR="00B85BB4" w:rsidRPr="00463076" w:rsidRDefault="00B85BB4" w:rsidP="005702F1">
            <w:pPr>
              <w:spacing w:line="360" w:lineRule="auto"/>
              <w:rPr>
                <w:color w:val="000000" w:themeColor="text1"/>
              </w:rPr>
            </w:pPr>
            <w:r w:rsidRPr="00463076">
              <w:rPr>
                <w:color w:val="000000" w:themeColor="text1"/>
              </w:rPr>
              <w:t xml:space="preserve">Sindh Police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02</w:t>
            </w:r>
          </w:p>
        </w:tc>
        <w:tc>
          <w:tcPr>
            <w:tcW w:w="2700" w:type="dxa"/>
          </w:tcPr>
          <w:p w:rsidR="00B85BB4" w:rsidRPr="00463076" w:rsidRDefault="00B85BB4" w:rsidP="005702F1">
            <w:pPr>
              <w:pStyle w:val="Heading3"/>
              <w:spacing w:line="360" w:lineRule="auto"/>
              <w:outlineLvl w:val="2"/>
              <w:rPr>
                <w:color w:val="000000" w:themeColor="text1"/>
              </w:rPr>
            </w:pPr>
            <w:bookmarkStart w:id="57" w:name="_Toc477896432"/>
            <w:r w:rsidRPr="00463076">
              <w:rPr>
                <w:color w:val="000000" w:themeColor="text1"/>
              </w:rPr>
              <w:t>Mode of Tendering</w:t>
            </w:r>
            <w:bookmarkEnd w:id="57"/>
          </w:p>
        </w:tc>
        <w:tc>
          <w:tcPr>
            <w:tcW w:w="5642" w:type="dxa"/>
          </w:tcPr>
          <w:p w:rsidR="00B85BB4" w:rsidRPr="00463076" w:rsidRDefault="00B85BB4" w:rsidP="005702F1">
            <w:pPr>
              <w:spacing w:line="360" w:lineRule="auto"/>
              <w:rPr>
                <w:color w:val="000000" w:themeColor="text1"/>
              </w:rPr>
            </w:pPr>
            <w:r w:rsidRPr="00463076">
              <w:rPr>
                <w:color w:val="000000" w:themeColor="text1"/>
              </w:rPr>
              <w:t xml:space="preserve">Request for Proposal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03</w:t>
            </w:r>
          </w:p>
        </w:tc>
        <w:tc>
          <w:tcPr>
            <w:tcW w:w="2700" w:type="dxa"/>
          </w:tcPr>
          <w:p w:rsidR="00B85BB4" w:rsidRPr="00463076" w:rsidRDefault="00B85BB4" w:rsidP="005702F1">
            <w:pPr>
              <w:pStyle w:val="Heading3"/>
              <w:spacing w:line="360" w:lineRule="auto"/>
              <w:outlineLvl w:val="2"/>
              <w:rPr>
                <w:color w:val="000000" w:themeColor="text1"/>
              </w:rPr>
            </w:pPr>
            <w:bookmarkStart w:id="58" w:name="_Toc477896433"/>
            <w:r w:rsidRPr="00463076">
              <w:rPr>
                <w:color w:val="000000" w:themeColor="text1"/>
              </w:rPr>
              <w:t>Website</w:t>
            </w:r>
            <w:bookmarkEnd w:id="58"/>
          </w:p>
        </w:tc>
        <w:tc>
          <w:tcPr>
            <w:tcW w:w="5642" w:type="dxa"/>
          </w:tcPr>
          <w:p w:rsidR="00B85BB4" w:rsidRPr="00463076" w:rsidRDefault="003126CF" w:rsidP="005702F1">
            <w:pPr>
              <w:spacing w:line="360" w:lineRule="auto"/>
              <w:rPr>
                <w:color w:val="000000" w:themeColor="text1"/>
              </w:rPr>
            </w:pPr>
            <w:hyperlink r:id="rId9" w:history="1">
              <w:r w:rsidR="00B85BB4" w:rsidRPr="00463076">
                <w:rPr>
                  <w:rStyle w:val="Hyperlink"/>
                  <w:color w:val="000000" w:themeColor="text1"/>
                </w:rPr>
                <w:t>www.sindhpolice.com.pk</w:t>
              </w:r>
            </w:hyperlink>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04</w:t>
            </w:r>
          </w:p>
        </w:tc>
        <w:tc>
          <w:tcPr>
            <w:tcW w:w="2700" w:type="dxa"/>
          </w:tcPr>
          <w:p w:rsidR="00B85BB4" w:rsidRPr="00463076" w:rsidRDefault="00B85BB4" w:rsidP="005702F1">
            <w:pPr>
              <w:pStyle w:val="Heading3"/>
              <w:spacing w:line="360" w:lineRule="auto"/>
              <w:outlineLvl w:val="2"/>
              <w:rPr>
                <w:color w:val="000000" w:themeColor="text1"/>
              </w:rPr>
            </w:pPr>
            <w:bookmarkStart w:id="59" w:name="_Toc477896434"/>
            <w:r w:rsidRPr="00463076">
              <w:rPr>
                <w:color w:val="000000" w:themeColor="text1"/>
              </w:rPr>
              <w:t>Tender Subject</w:t>
            </w:r>
            <w:bookmarkEnd w:id="59"/>
          </w:p>
        </w:tc>
        <w:tc>
          <w:tcPr>
            <w:tcW w:w="5642" w:type="dxa"/>
          </w:tcPr>
          <w:p w:rsidR="00B85BB4" w:rsidRPr="00463076" w:rsidRDefault="00D0761F" w:rsidP="005702F1">
            <w:pPr>
              <w:spacing w:line="360" w:lineRule="auto"/>
              <w:rPr>
                <w:color w:val="000000" w:themeColor="text1"/>
              </w:rPr>
            </w:pPr>
            <w:r>
              <w:rPr>
                <w:color w:val="000000" w:themeColor="text1"/>
              </w:rPr>
              <w:t xml:space="preserve">Provision of Last Mile Fiber Optic Connectivity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05</w:t>
            </w:r>
          </w:p>
        </w:tc>
        <w:tc>
          <w:tcPr>
            <w:tcW w:w="2700" w:type="dxa"/>
          </w:tcPr>
          <w:p w:rsidR="00B85BB4" w:rsidRPr="00463076" w:rsidRDefault="00B85BB4" w:rsidP="005702F1">
            <w:pPr>
              <w:pStyle w:val="Heading3"/>
              <w:spacing w:line="360" w:lineRule="auto"/>
              <w:outlineLvl w:val="2"/>
              <w:rPr>
                <w:color w:val="000000" w:themeColor="text1"/>
              </w:rPr>
            </w:pPr>
            <w:bookmarkStart w:id="60" w:name="_Toc477896435"/>
            <w:r w:rsidRPr="00463076">
              <w:rPr>
                <w:color w:val="000000" w:themeColor="text1"/>
              </w:rPr>
              <w:t>Method of Procurement</w:t>
            </w:r>
            <w:bookmarkEnd w:id="60"/>
          </w:p>
        </w:tc>
        <w:tc>
          <w:tcPr>
            <w:tcW w:w="5642" w:type="dxa"/>
          </w:tcPr>
          <w:p w:rsidR="00B85BB4" w:rsidRPr="00463076" w:rsidRDefault="00B85BB4" w:rsidP="005702F1">
            <w:pPr>
              <w:spacing w:line="360" w:lineRule="auto"/>
              <w:jc w:val="both"/>
              <w:rPr>
                <w:color w:val="000000" w:themeColor="text1"/>
              </w:rPr>
            </w:pPr>
            <w:r w:rsidRPr="00463076">
              <w:rPr>
                <w:color w:val="000000" w:themeColor="text1"/>
              </w:rPr>
              <w:t xml:space="preserve">Single stage two envelopes method of Procurement would be followed as per the details mentioned in the SPP Rules 2010 for the said method.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06</w:t>
            </w:r>
          </w:p>
        </w:tc>
        <w:tc>
          <w:tcPr>
            <w:tcW w:w="2700" w:type="dxa"/>
          </w:tcPr>
          <w:p w:rsidR="00B85BB4" w:rsidRPr="00463076" w:rsidRDefault="00B85BB4" w:rsidP="005702F1">
            <w:pPr>
              <w:pStyle w:val="Heading3"/>
              <w:spacing w:line="360" w:lineRule="auto"/>
              <w:outlineLvl w:val="2"/>
              <w:rPr>
                <w:color w:val="000000" w:themeColor="text1"/>
              </w:rPr>
            </w:pPr>
            <w:bookmarkStart w:id="61" w:name="_Toc477896436"/>
            <w:r w:rsidRPr="00463076">
              <w:rPr>
                <w:color w:val="000000" w:themeColor="text1"/>
              </w:rPr>
              <w:t>Source of Funds</w:t>
            </w:r>
            <w:bookmarkEnd w:id="61"/>
          </w:p>
        </w:tc>
        <w:tc>
          <w:tcPr>
            <w:tcW w:w="5642" w:type="dxa"/>
          </w:tcPr>
          <w:p w:rsidR="00B85BB4" w:rsidRPr="00463076" w:rsidRDefault="00B85BB4" w:rsidP="005702F1">
            <w:pPr>
              <w:spacing w:line="360" w:lineRule="auto"/>
              <w:jc w:val="both"/>
              <w:rPr>
                <w:color w:val="000000" w:themeColor="text1"/>
              </w:rPr>
            </w:pPr>
            <w:r w:rsidRPr="00463076">
              <w:rPr>
                <w:color w:val="000000" w:themeColor="text1"/>
              </w:rPr>
              <w:t xml:space="preserve">Government of Sindh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07</w:t>
            </w:r>
          </w:p>
        </w:tc>
        <w:tc>
          <w:tcPr>
            <w:tcW w:w="2700" w:type="dxa"/>
          </w:tcPr>
          <w:p w:rsidR="00B85BB4" w:rsidRPr="00463076" w:rsidRDefault="00B85BB4" w:rsidP="005702F1">
            <w:pPr>
              <w:pStyle w:val="Heading3"/>
              <w:spacing w:line="360" w:lineRule="auto"/>
              <w:outlineLvl w:val="2"/>
              <w:rPr>
                <w:color w:val="000000" w:themeColor="text1"/>
              </w:rPr>
            </w:pPr>
            <w:bookmarkStart w:id="62" w:name="_Toc477896437"/>
            <w:r w:rsidRPr="00463076">
              <w:rPr>
                <w:color w:val="000000" w:themeColor="text1"/>
              </w:rPr>
              <w:t>Address</w:t>
            </w:r>
            <w:bookmarkEnd w:id="62"/>
          </w:p>
        </w:tc>
        <w:tc>
          <w:tcPr>
            <w:tcW w:w="5642" w:type="dxa"/>
          </w:tcPr>
          <w:p w:rsidR="00B85BB4" w:rsidRPr="00463076" w:rsidRDefault="00B85BB4" w:rsidP="005702F1">
            <w:pPr>
              <w:spacing w:line="360" w:lineRule="auto"/>
              <w:jc w:val="both"/>
              <w:rPr>
                <w:color w:val="000000" w:themeColor="text1"/>
              </w:rPr>
            </w:pPr>
            <w:r w:rsidRPr="00463076">
              <w:rPr>
                <w:color w:val="000000" w:themeColor="text1"/>
              </w:rPr>
              <w:t xml:space="preserve">Office of Assistant Inspector General of Police, Information Technology, Central Police Office, Karachi, Sindh.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08</w:t>
            </w:r>
          </w:p>
        </w:tc>
        <w:tc>
          <w:tcPr>
            <w:tcW w:w="2700" w:type="dxa"/>
          </w:tcPr>
          <w:p w:rsidR="00B85BB4" w:rsidRPr="00463076" w:rsidRDefault="00B85BB4" w:rsidP="005702F1">
            <w:pPr>
              <w:pStyle w:val="Heading3"/>
              <w:spacing w:line="360" w:lineRule="auto"/>
              <w:outlineLvl w:val="2"/>
              <w:rPr>
                <w:color w:val="000000" w:themeColor="text1"/>
              </w:rPr>
            </w:pPr>
            <w:bookmarkStart w:id="63" w:name="_Toc477896438"/>
            <w:r w:rsidRPr="00463076">
              <w:rPr>
                <w:color w:val="000000" w:themeColor="text1"/>
              </w:rPr>
              <w:t>Language</w:t>
            </w:r>
            <w:bookmarkEnd w:id="63"/>
          </w:p>
        </w:tc>
        <w:tc>
          <w:tcPr>
            <w:tcW w:w="5642" w:type="dxa"/>
          </w:tcPr>
          <w:p w:rsidR="00B85BB4" w:rsidRPr="00463076" w:rsidRDefault="00B85BB4" w:rsidP="005702F1">
            <w:pPr>
              <w:spacing w:line="360" w:lineRule="auto"/>
              <w:jc w:val="both"/>
              <w:rPr>
                <w:color w:val="000000" w:themeColor="text1"/>
              </w:rPr>
            </w:pPr>
            <w:r w:rsidRPr="00463076">
              <w:rPr>
                <w:color w:val="000000" w:themeColor="text1"/>
              </w:rPr>
              <w:t xml:space="preserve">English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09</w:t>
            </w:r>
          </w:p>
        </w:tc>
        <w:tc>
          <w:tcPr>
            <w:tcW w:w="2700" w:type="dxa"/>
          </w:tcPr>
          <w:p w:rsidR="00B85BB4" w:rsidRPr="00463076" w:rsidRDefault="00B85BB4" w:rsidP="005702F1">
            <w:pPr>
              <w:pStyle w:val="Heading3"/>
              <w:spacing w:line="360" w:lineRule="auto"/>
              <w:outlineLvl w:val="2"/>
              <w:rPr>
                <w:color w:val="000000" w:themeColor="text1"/>
              </w:rPr>
            </w:pPr>
            <w:bookmarkStart w:id="64" w:name="_Toc477896439"/>
            <w:r w:rsidRPr="00463076">
              <w:rPr>
                <w:color w:val="000000" w:themeColor="text1"/>
              </w:rPr>
              <w:t>Taxes</w:t>
            </w:r>
            <w:bookmarkEnd w:id="64"/>
          </w:p>
        </w:tc>
        <w:tc>
          <w:tcPr>
            <w:tcW w:w="5642" w:type="dxa"/>
          </w:tcPr>
          <w:p w:rsidR="00B85BB4" w:rsidRPr="00463076" w:rsidRDefault="00B85BB4" w:rsidP="005702F1">
            <w:pPr>
              <w:spacing w:line="360" w:lineRule="auto"/>
              <w:jc w:val="both"/>
              <w:rPr>
                <w:color w:val="000000" w:themeColor="text1"/>
              </w:rPr>
            </w:pPr>
            <w:r w:rsidRPr="00463076">
              <w:rPr>
                <w:color w:val="000000" w:themeColor="text1"/>
              </w:rPr>
              <w:t xml:space="preserve">The quoted price shall be inclusive of all taxes and incidental services.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10</w:t>
            </w:r>
          </w:p>
        </w:tc>
        <w:tc>
          <w:tcPr>
            <w:tcW w:w="2700" w:type="dxa"/>
          </w:tcPr>
          <w:p w:rsidR="00B85BB4" w:rsidRPr="00463076" w:rsidRDefault="00B85BB4" w:rsidP="005702F1">
            <w:pPr>
              <w:pStyle w:val="Heading3"/>
              <w:spacing w:line="360" w:lineRule="auto"/>
              <w:outlineLvl w:val="2"/>
              <w:rPr>
                <w:color w:val="000000" w:themeColor="text1"/>
              </w:rPr>
            </w:pPr>
            <w:bookmarkStart w:id="65" w:name="_Toc477896440"/>
            <w:r w:rsidRPr="00463076">
              <w:rPr>
                <w:color w:val="000000" w:themeColor="text1"/>
              </w:rPr>
              <w:t>Price</w:t>
            </w:r>
            <w:bookmarkEnd w:id="65"/>
          </w:p>
        </w:tc>
        <w:tc>
          <w:tcPr>
            <w:tcW w:w="5642" w:type="dxa"/>
          </w:tcPr>
          <w:p w:rsidR="00B85BB4" w:rsidRPr="00463076" w:rsidRDefault="00B85BB4" w:rsidP="005702F1">
            <w:pPr>
              <w:spacing w:line="360" w:lineRule="auto"/>
              <w:jc w:val="both"/>
              <w:rPr>
                <w:color w:val="000000" w:themeColor="text1"/>
              </w:rPr>
            </w:pPr>
            <w:r w:rsidRPr="00463076">
              <w:rPr>
                <w:color w:val="000000" w:themeColor="text1"/>
              </w:rPr>
              <w:t>The quoted price shall be inclusive of all taxes</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11</w:t>
            </w:r>
          </w:p>
        </w:tc>
        <w:tc>
          <w:tcPr>
            <w:tcW w:w="2700" w:type="dxa"/>
          </w:tcPr>
          <w:p w:rsidR="00B85BB4" w:rsidRPr="00463076" w:rsidRDefault="00B85BB4" w:rsidP="005702F1">
            <w:pPr>
              <w:pStyle w:val="Heading3"/>
              <w:spacing w:line="360" w:lineRule="auto"/>
              <w:outlineLvl w:val="2"/>
              <w:rPr>
                <w:color w:val="000000" w:themeColor="text1"/>
              </w:rPr>
            </w:pPr>
            <w:bookmarkStart w:id="66" w:name="_Toc477896441"/>
            <w:r w:rsidRPr="00463076">
              <w:rPr>
                <w:color w:val="000000" w:themeColor="text1"/>
              </w:rPr>
              <w:t>Bid Security / Earnest Money</w:t>
            </w:r>
            <w:bookmarkEnd w:id="66"/>
          </w:p>
        </w:tc>
        <w:tc>
          <w:tcPr>
            <w:tcW w:w="5642" w:type="dxa"/>
          </w:tcPr>
          <w:p w:rsidR="00B85BB4" w:rsidRPr="00463076" w:rsidRDefault="005702F1" w:rsidP="005702F1">
            <w:pPr>
              <w:spacing w:line="360" w:lineRule="auto"/>
              <w:jc w:val="both"/>
              <w:rPr>
                <w:color w:val="000000" w:themeColor="text1"/>
              </w:rPr>
            </w:pPr>
            <w:r>
              <w:rPr>
                <w:color w:val="000000" w:themeColor="text1"/>
              </w:rPr>
              <w:t>5</w:t>
            </w:r>
            <w:r w:rsidR="00B85BB4" w:rsidRPr="00463076">
              <w:rPr>
                <w:color w:val="000000" w:themeColor="text1"/>
              </w:rPr>
              <w:t xml:space="preserve">% of the Bid Price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12</w:t>
            </w:r>
          </w:p>
        </w:tc>
        <w:tc>
          <w:tcPr>
            <w:tcW w:w="2700" w:type="dxa"/>
          </w:tcPr>
          <w:p w:rsidR="00B85BB4" w:rsidRPr="00463076" w:rsidRDefault="00B85BB4" w:rsidP="005702F1">
            <w:pPr>
              <w:pStyle w:val="Heading3"/>
              <w:spacing w:line="360" w:lineRule="auto"/>
              <w:outlineLvl w:val="2"/>
              <w:rPr>
                <w:color w:val="000000" w:themeColor="text1"/>
              </w:rPr>
            </w:pPr>
            <w:bookmarkStart w:id="67" w:name="_Toc477896442"/>
            <w:r w:rsidRPr="00463076">
              <w:rPr>
                <w:color w:val="000000" w:themeColor="text1"/>
              </w:rPr>
              <w:t>Bid Validity</w:t>
            </w:r>
            <w:bookmarkEnd w:id="67"/>
          </w:p>
        </w:tc>
        <w:tc>
          <w:tcPr>
            <w:tcW w:w="5642" w:type="dxa"/>
          </w:tcPr>
          <w:p w:rsidR="00B85BB4" w:rsidRPr="00463076" w:rsidRDefault="00B85BB4" w:rsidP="005702F1">
            <w:pPr>
              <w:spacing w:line="360" w:lineRule="auto"/>
              <w:jc w:val="both"/>
              <w:rPr>
                <w:color w:val="000000" w:themeColor="text1"/>
              </w:rPr>
            </w:pPr>
            <w:r w:rsidRPr="00463076">
              <w:rPr>
                <w:color w:val="000000" w:themeColor="text1"/>
              </w:rPr>
              <w:t xml:space="preserve">90 Days after the submission of the Bid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13</w:t>
            </w:r>
          </w:p>
        </w:tc>
        <w:tc>
          <w:tcPr>
            <w:tcW w:w="2700" w:type="dxa"/>
          </w:tcPr>
          <w:p w:rsidR="00B85BB4" w:rsidRPr="00463076" w:rsidRDefault="00B85BB4" w:rsidP="005702F1">
            <w:pPr>
              <w:pStyle w:val="Heading3"/>
              <w:spacing w:line="360" w:lineRule="auto"/>
              <w:outlineLvl w:val="2"/>
              <w:rPr>
                <w:color w:val="000000" w:themeColor="text1"/>
              </w:rPr>
            </w:pPr>
            <w:bookmarkStart w:id="68" w:name="_Toc477896443"/>
            <w:r w:rsidRPr="00463076">
              <w:rPr>
                <w:color w:val="000000" w:themeColor="text1"/>
              </w:rPr>
              <w:t>Method of Submission</w:t>
            </w:r>
            <w:bookmarkEnd w:id="68"/>
          </w:p>
        </w:tc>
        <w:tc>
          <w:tcPr>
            <w:tcW w:w="5642" w:type="dxa"/>
          </w:tcPr>
          <w:p w:rsidR="00B85BB4" w:rsidRPr="00463076" w:rsidRDefault="00B85BB4" w:rsidP="005702F1">
            <w:pPr>
              <w:spacing w:line="360" w:lineRule="auto"/>
              <w:jc w:val="both"/>
              <w:rPr>
                <w:color w:val="000000" w:themeColor="text1"/>
              </w:rPr>
            </w:pPr>
            <w:r w:rsidRPr="00463076">
              <w:rPr>
                <w:color w:val="000000" w:themeColor="text1"/>
              </w:rPr>
              <w:t>Two original envelopes marked Technical Proposal and Financial Proposal respectively and one copy of both proposals.</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14</w:t>
            </w:r>
          </w:p>
        </w:tc>
        <w:tc>
          <w:tcPr>
            <w:tcW w:w="2700" w:type="dxa"/>
          </w:tcPr>
          <w:p w:rsidR="00B85BB4" w:rsidRPr="00463076" w:rsidRDefault="00B85BB4" w:rsidP="005702F1">
            <w:pPr>
              <w:pStyle w:val="Heading3"/>
              <w:spacing w:line="360" w:lineRule="auto"/>
              <w:outlineLvl w:val="2"/>
              <w:rPr>
                <w:color w:val="000000" w:themeColor="text1"/>
              </w:rPr>
            </w:pPr>
            <w:bookmarkStart w:id="69" w:name="_Toc477896444"/>
            <w:r w:rsidRPr="00463076">
              <w:rPr>
                <w:color w:val="000000" w:themeColor="text1"/>
              </w:rPr>
              <w:t>Address for Submission</w:t>
            </w:r>
            <w:bookmarkEnd w:id="69"/>
          </w:p>
        </w:tc>
        <w:tc>
          <w:tcPr>
            <w:tcW w:w="5642" w:type="dxa"/>
          </w:tcPr>
          <w:p w:rsidR="00B85BB4" w:rsidRPr="00463076" w:rsidRDefault="00B85BB4" w:rsidP="005702F1">
            <w:pPr>
              <w:spacing w:line="360" w:lineRule="auto"/>
              <w:jc w:val="both"/>
              <w:rPr>
                <w:color w:val="000000" w:themeColor="text1"/>
              </w:rPr>
            </w:pP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15</w:t>
            </w:r>
          </w:p>
        </w:tc>
        <w:tc>
          <w:tcPr>
            <w:tcW w:w="2700" w:type="dxa"/>
          </w:tcPr>
          <w:p w:rsidR="00B85BB4" w:rsidRPr="00463076" w:rsidRDefault="000A2D41" w:rsidP="005702F1">
            <w:pPr>
              <w:pStyle w:val="Heading3"/>
              <w:spacing w:line="360" w:lineRule="auto"/>
              <w:outlineLvl w:val="2"/>
              <w:rPr>
                <w:color w:val="000000" w:themeColor="text1"/>
              </w:rPr>
            </w:pPr>
            <w:bookmarkStart w:id="70" w:name="_Toc477896445"/>
            <w:r w:rsidRPr="00463076">
              <w:rPr>
                <w:color w:val="000000" w:themeColor="text1"/>
              </w:rPr>
              <w:t>Last date for collection of Bidding Documents</w:t>
            </w:r>
            <w:bookmarkEnd w:id="70"/>
          </w:p>
        </w:tc>
        <w:tc>
          <w:tcPr>
            <w:tcW w:w="5642" w:type="dxa"/>
          </w:tcPr>
          <w:p w:rsidR="00B85BB4" w:rsidRPr="00463076" w:rsidRDefault="00B85BB4" w:rsidP="005702F1">
            <w:pPr>
              <w:spacing w:line="360" w:lineRule="auto"/>
              <w:jc w:val="both"/>
              <w:rPr>
                <w:color w:val="000000" w:themeColor="text1"/>
              </w:rPr>
            </w:pPr>
          </w:p>
        </w:tc>
      </w:tr>
      <w:tr w:rsidR="000A2D41" w:rsidRPr="00463076" w:rsidTr="005702F1">
        <w:tc>
          <w:tcPr>
            <w:tcW w:w="1008" w:type="dxa"/>
          </w:tcPr>
          <w:p w:rsidR="000A2D41" w:rsidRPr="00463076" w:rsidRDefault="000A2D41" w:rsidP="005702F1">
            <w:pPr>
              <w:spacing w:line="360" w:lineRule="auto"/>
              <w:rPr>
                <w:color w:val="000000" w:themeColor="text1"/>
              </w:rPr>
            </w:pPr>
            <w:r w:rsidRPr="00463076">
              <w:rPr>
                <w:color w:val="000000" w:themeColor="text1"/>
              </w:rPr>
              <w:t>16</w:t>
            </w:r>
          </w:p>
        </w:tc>
        <w:tc>
          <w:tcPr>
            <w:tcW w:w="2700" w:type="dxa"/>
          </w:tcPr>
          <w:p w:rsidR="000A2D41" w:rsidRPr="00463076" w:rsidRDefault="000A2D41" w:rsidP="005702F1">
            <w:pPr>
              <w:pStyle w:val="Heading3"/>
              <w:spacing w:line="360" w:lineRule="auto"/>
              <w:outlineLvl w:val="2"/>
              <w:rPr>
                <w:color w:val="000000" w:themeColor="text1"/>
              </w:rPr>
            </w:pPr>
            <w:bookmarkStart w:id="71" w:name="_Toc477896446"/>
            <w:r w:rsidRPr="00463076">
              <w:rPr>
                <w:color w:val="000000" w:themeColor="text1"/>
              </w:rPr>
              <w:t>Last Date for submission of tender documents</w:t>
            </w:r>
            <w:bookmarkEnd w:id="71"/>
          </w:p>
        </w:tc>
        <w:tc>
          <w:tcPr>
            <w:tcW w:w="5642" w:type="dxa"/>
          </w:tcPr>
          <w:p w:rsidR="000A2D41" w:rsidRPr="00463076" w:rsidRDefault="000A2D41" w:rsidP="005702F1">
            <w:pPr>
              <w:spacing w:line="360" w:lineRule="auto"/>
              <w:jc w:val="both"/>
              <w:rPr>
                <w:color w:val="000000" w:themeColor="text1"/>
              </w:rPr>
            </w:pPr>
          </w:p>
        </w:tc>
      </w:tr>
      <w:tr w:rsidR="000A2D41" w:rsidRPr="00463076" w:rsidTr="005702F1">
        <w:tc>
          <w:tcPr>
            <w:tcW w:w="1008" w:type="dxa"/>
          </w:tcPr>
          <w:p w:rsidR="000A2D41" w:rsidRPr="00463076" w:rsidRDefault="000A2D41" w:rsidP="005702F1">
            <w:pPr>
              <w:spacing w:line="360" w:lineRule="auto"/>
              <w:rPr>
                <w:color w:val="000000" w:themeColor="text1"/>
              </w:rPr>
            </w:pPr>
            <w:r w:rsidRPr="00463076">
              <w:rPr>
                <w:color w:val="000000" w:themeColor="text1"/>
              </w:rPr>
              <w:t>17</w:t>
            </w:r>
          </w:p>
        </w:tc>
        <w:tc>
          <w:tcPr>
            <w:tcW w:w="2700" w:type="dxa"/>
          </w:tcPr>
          <w:p w:rsidR="000A2D41" w:rsidRPr="00463076" w:rsidRDefault="000A2D41" w:rsidP="005702F1">
            <w:pPr>
              <w:pStyle w:val="Heading3"/>
              <w:spacing w:line="360" w:lineRule="auto"/>
              <w:outlineLvl w:val="2"/>
              <w:rPr>
                <w:color w:val="000000" w:themeColor="text1"/>
              </w:rPr>
            </w:pPr>
            <w:bookmarkStart w:id="72" w:name="_Toc477896447"/>
            <w:r w:rsidRPr="00463076">
              <w:rPr>
                <w:color w:val="000000" w:themeColor="text1"/>
              </w:rPr>
              <w:t>Address, date and time for opening of the bid</w:t>
            </w:r>
            <w:bookmarkEnd w:id="72"/>
          </w:p>
        </w:tc>
        <w:tc>
          <w:tcPr>
            <w:tcW w:w="5642" w:type="dxa"/>
          </w:tcPr>
          <w:p w:rsidR="000A2D41" w:rsidRPr="00463076" w:rsidRDefault="000A2D41" w:rsidP="005702F1">
            <w:pPr>
              <w:spacing w:line="360" w:lineRule="auto"/>
              <w:jc w:val="both"/>
              <w:rPr>
                <w:color w:val="000000" w:themeColor="text1"/>
              </w:rPr>
            </w:pPr>
          </w:p>
        </w:tc>
      </w:tr>
      <w:tr w:rsidR="000A2D41" w:rsidRPr="00463076" w:rsidTr="005702F1">
        <w:tc>
          <w:tcPr>
            <w:tcW w:w="1008" w:type="dxa"/>
          </w:tcPr>
          <w:p w:rsidR="000A2D41" w:rsidRPr="00463076" w:rsidRDefault="000A2D41" w:rsidP="005702F1">
            <w:pPr>
              <w:spacing w:line="360" w:lineRule="auto"/>
              <w:rPr>
                <w:color w:val="000000" w:themeColor="text1"/>
              </w:rPr>
            </w:pPr>
            <w:r w:rsidRPr="00463076">
              <w:rPr>
                <w:color w:val="000000" w:themeColor="text1"/>
              </w:rPr>
              <w:t>18</w:t>
            </w:r>
          </w:p>
        </w:tc>
        <w:tc>
          <w:tcPr>
            <w:tcW w:w="2700" w:type="dxa"/>
          </w:tcPr>
          <w:p w:rsidR="000A2D41" w:rsidRPr="00463076" w:rsidRDefault="000A2D41" w:rsidP="005702F1">
            <w:pPr>
              <w:pStyle w:val="Heading3"/>
              <w:spacing w:line="360" w:lineRule="auto"/>
              <w:outlineLvl w:val="2"/>
              <w:rPr>
                <w:color w:val="000000" w:themeColor="text1"/>
              </w:rPr>
            </w:pPr>
            <w:bookmarkStart w:id="73" w:name="_Toc477896448"/>
            <w:r w:rsidRPr="00463076">
              <w:rPr>
                <w:color w:val="000000" w:themeColor="text1"/>
              </w:rPr>
              <w:t>Evaluation Criteria</w:t>
            </w:r>
            <w:bookmarkEnd w:id="73"/>
          </w:p>
        </w:tc>
        <w:tc>
          <w:tcPr>
            <w:tcW w:w="5642" w:type="dxa"/>
          </w:tcPr>
          <w:p w:rsidR="000A2D41" w:rsidRPr="00463076" w:rsidRDefault="000A2D41" w:rsidP="005702F1">
            <w:pPr>
              <w:spacing w:line="360" w:lineRule="auto"/>
              <w:jc w:val="both"/>
              <w:rPr>
                <w:color w:val="000000" w:themeColor="text1"/>
              </w:rPr>
            </w:pPr>
            <w:r w:rsidRPr="00463076">
              <w:rPr>
                <w:color w:val="000000" w:themeColor="text1"/>
              </w:rPr>
              <w:t xml:space="preserve">Single stage two envelope method described in SPP rules 2010 shall be the evaluation method for the subject </w:t>
            </w:r>
            <w:r w:rsidRPr="00463076">
              <w:rPr>
                <w:color w:val="000000" w:themeColor="text1"/>
              </w:rPr>
              <w:lastRenderedPageBreak/>
              <w:t xml:space="preserve">procurement. </w:t>
            </w:r>
          </w:p>
          <w:p w:rsidR="000A2D41" w:rsidRPr="00463076" w:rsidRDefault="000A2D41" w:rsidP="005702F1">
            <w:pPr>
              <w:spacing w:line="360" w:lineRule="auto"/>
              <w:jc w:val="both"/>
              <w:rPr>
                <w:color w:val="000000" w:themeColor="text1"/>
              </w:rPr>
            </w:pPr>
          </w:p>
          <w:p w:rsidR="000A2D41" w:rsidRPr="00463076" w:rsidRDefault="000A2D41" w:rsidP="005702F1">
            <w:pPr>
              <w:spacing w:line="360" w:lineRule="auto"/>
              <w:jc w:val="both"/>
              <w:rPr>
                <w:color w:val="000000" w:themeColor="text1"/>
              </w:rPr>
            </w:pPr>
            <w:r w:rsidRPr="00463076">
              <w:rPr>
                <w:color w:val="000000" w:themeColor="text1"/>
              </w:rPr>
              <w:t>The Evaluation will be performed assuming the contract will be awarded to the bid conforming to evaluation criteria and other conditions specified in the bidding documents and having lowest cost.</w:t>
            </w:r>
          </w:p>
        </w:tc>
      </w:tr>
      <w:tr w:rsidR="000A2D41" w:rsidRPr="00463076" w:rsidTr="005702F1">
        <w:tc>
          <w:tcPr>
            <w:tcW w:w="1008" w:type="dxa"/>
          </w:tcPr>
          <w:p w:rsidR="000A2D41" w:rsidRPr="00463076" w:rsidRDefault="000A2D41" w:rsidP="005702F1">
            <w:pPr>
              <w:spacing w:line="360" w:lineRule="auto"/>
              <w:rPr>
                <w:color w:val="000000" w:themeColor="text1"/>
              </w:rPr>
            </w:pPr>
            <w:r w:rsidRPr="00463076">
              <w:rPr>
                <w:color w:val="000000" w:themeColor="text1"/>
              </w:rPr>
              <w:lastRenderedPageBreak/>
              <w:t>19</w:t>
            </w:r>
          </w:p>
        </w:tc>
        <w:tc>
          <w:tcPr>
            <w:tcW w:w="2700" w:type="dxa"/>
          </w:tcPr>
          <w:p w:rsidR="000A2D41" w:rsidRPr="00463076" w:rsidRDefault="000A2D41" w:rsidP="005702F1">
            <w:pPr>
              <w:pStyle w:val="Heading3"/>
              <w:spacing w:line="360" w:lineRule="auto"/>
              <w:outlineLvl w:val="2"/>
              <w:rPr>
                <w:color w:val="000000" w:themeColor="text1"/>
              </w:rPr>
            </w:pPr>
            <w:bookmarkStart w:id="74" w:name="_Toc477896449"/>
            <w:r w:rsidRPr="00463076">
              <w:rPr>
                <w:color w:val="000000" w:themeColor="text1"/>
              </w:rPr>
              <w:t>Evaluation Criteria</w:t>
            </w:r>
            <w:bookmarkEnd w:id="74"/>
          </w:p>
        </w:tc>
        <w:tc>
          <w:tcPr>
            <w:tcW w:w="5642" w:type="dxa"/>
          </w:tcPr>
          <w:p w:rsidR="000A2D41" w:rsidRPr="00463076" w:rsidRDefault="000A2D41" w:rsidP="005702F1">
            <w:pPr>
              <w:spacing w:line="360" w:lineRule="auto"/>
              <w:jc w:val="both"/>
              <w:rPr>
                <w:color w:val="000000" w:themeColor="text1"/>
              </w:rPr>
            </w:pPr>
            <w:r w:rsidRPr="00463076">
              <w:rPr>
                <w:color w:val="000000" w:themeColor="text1"/>
              </w:rPr>
              <w:t xml:space="preserve">The factors for successful evaluation are: </w:t>
            </w:r>
          </w:p>
          <w:p w:rsidR="000A2D41" w:rsidRPr="00463076" w:rsidRDefault="000A2D41" w:rsidP="005702F1">
            <w:pPr>
              <w:spacing w:line="360" w:lineRule="auto"/>
              <w:jc w:val="both"/>
              <w:rPr>
                <w:color w:val="000000" w:themeColor="text1"/>
              </w:rPr>
            </w:pPr>
          </w:p>
          <w:p w:rsidR="000A2D41" w:rsidRPr="00463076" w:rsidRDefault="000A2D41" w:rsidP="005702F1">
            <w:pPr>
              <w:pStyle w:val="ListParagraph"/>
              <w:numPr>
                <w:ilvl w:val="0"/>
                <w:numId w:val="10"/>
              </w:numPr>
              <w:spacing w:line="360" w:lineRule="auto"/>
              <w:jc w:val="both"/>
              <w:rPr>
                <w:color w:val="000000" w:themeColor="text1"/>
              </w:rPr>
            </w:pPr>
            <w:r w:rsidRPr="00463076">
              <w:rPr>
                <w:color w:val="000000" w:themeColor="text1"/>
              </w:rPr>
              <w:t>Eligibility Criteria provided in the RFP</w:t>
            </w:r>
          </w:p>
          <w:p w:rsidR="000A2D41" w:rsidRPr="00463076" w:rsidRDefault="000A2D41" w:rsidP="005702F1">
            <w:pPr>
              <w:pStyle w:val="ListParagraph"/>
              <w:numPr>
                <w:ilvl w:val="0"/>
                <w:numId w:val="10"/>
              </w:numPr>
              <w:spacing w:line="360" w:lineRule="auto"/>
              <w:jc w:val="both"/>
              <w:rPr>
                <w:color w:val="000000" w:themeColor="text1"/>
              </w:rPr>
            </w:pPr>
            <w:r w:rsidRPr="00463076">
              <w:rPr>
                <w:color w:val="000000" w:themeColor="text1"/>
              </w:rPr>
              <w:t xml:space="preserve">Technical Qualifications </w:t>
            </w:r>
          </w:p>
          <w:p w:rsidR="000A2D41" w:rsidRPr="00463076" w:rsidRDefault="000A2D41" w:rsidP="005702F1">
            <w:pPr>
              <w:pStyle w:val="ListParagraph"/>
              <w:numPr>
                <w:ilvl w:val="0"/>
                <w:numId w:val="10"/>
              </w:numPr>
              <w:spacing w:line="360" w:lineRule="auto"/>
              <w:jc w:val="both"/>
              <w:rPr>
                <w:color w:val="000000" w:themeColor="text1"/>
              </w:rPr>
            </w:pPr>
            <w:r w:rsidRPr="00463076">
              <w:rPr>
                <w:color w:val="000000" w:themeColor="text1"/>
              </w:rPr>
              <w:t>Lowest Evaluated Cost</w:t>
            </w:r>
          </w:p>
        </w:tc>
      </w:tr>
      <w:tr w:rsidR="000A2D41" w:rsidRPr="00463076" w:rsidTr="005702F1">
        <w:tc>
          <w:tcPr>
            <w:tcW w:w="1008" w:type="dxa"/>
          </w:tcPr>
          <w:p w:rsidR="000A2D41" w:rsidRPr="00463076" w:rsidRDefault="000A2D41" w:rsidP="005702F1">
            <w:pPr>
              <w:spacing w:line="360" w:lineRule="auto"/>
              <w:rPr>
                <w:color w:val="000000" w:themeColor="text1"/>
              </w:rPr>
            </w:pPr>
            <w:r w:rsidRPr="00463076">
              <w:rPr>
                <w:color w:val="000000" w:themeColor="text1"/>
              </w:rPr>
              <w:t>20</w:t>
            </w:r>
          </w:p>
        </w:tc>
        <w:tc>
          <w:tcPr>
            <w:tcW w:w="2700" w:type="dxa"/>
          </w:tcPr>
          <w:p w:rsidR="000A2D41" w:rsidRPr="00463076" w:rsidRDefault="000A2D41" w:rsidP="005702F1">
            <w:pPr>
              <w:pStyle w:val="Heading3"/>
              <w:spacing w:line="360" w:lineRule="auto"/>
              <w:outlineLvl w:val="2"/>
              <w:rPr>
                <w:color w:val="000000" w:themeColor="text1"/>
              </w:rPr>
            </w:pPr>
            <w:bookmarkStart w:id="75" w:name="_Toc477896450"/>
            <w:r w:rsidRPr="00463076">
              <w:rPr>
                <w:color w:val="000000" w:themeColor="text1"/>
              </w:rPr>
              <w:t>Modification of Scope of Work</w:t>
            </w:r>
            <w:bookmarkEnd w:id="75"/>
          </w:p>
        </w:tc>
        <w:tc>
          <w:tcPr>
            <w:tcW w:w="5642" w:type="dxa"/>
          </w:tcPr>
          <w:p w:rsidR="000A2D41" w:rsidRPr="00463076" w:rsidRDefault="000A2D41" w:rsidP="005702F1">
            <w:pPr>
              <w:spacing w:line="360" w:lineRule="auto"/>
              <w:jc w:val="both"/>
              <w:rPr>
                <w:color w:val="000000" w:themeColor="text1"/>
              </w:rPr>
            </w:pPr>
            <w:r w:rsidRPr="00463076">
              <w:rPr>
                <w:color w:val="000000" w:themeColor="text1"/>
              </w:rPr>
              <w:t>SP reserves the rights to increase / decrease the scope of work / number of units/items without assigning any reason</w:t>
            </w:r>
          </w:p>
        </w:tc>
      </w:tr>
    </w:tbl>
    <w:p w:rsidR="00B85BB4" w:rsidRPr="00463076" w:rsidRDefault="00B85BB4" w:rsidP="00B85BB4">
      <w:pPr>
        <w:rPr>
          <w:color w:val="000000" w:themeColor="text1"/>
        </w:rPr>
      </w:pPr>
    </w:p>
    <w:p w:rsidR="000A2D41" w:rsidRPr="00463076" w:rsidRDefault="000A2D41" w:rsidP="000A2D41">
      <w:pPr>
        <w:pStyle w:val="ListParagraph"/>
        <w:ind w:left="0"/>
        <w:jc w:val="both"/>
        <w:rPr>
          <w:color w:val="000000" w:themeColor="text1"/>
        </w:rPr>
      </w:pPr>
    </w:p>
    <w:p w:rsidR="000A2D41" w:rsidRPr="005702F1" w:rsidRDefault="000A2D41" w:rsidP="000A2D41">
      <w:pPr>
        <w:pStyle w:val="ListParagraph"/>
        <w:ind w:left="0"/>
        <w:jc w:val="both"/>
        <w:rPr>
          <w:b/>
          <w:color w:val="000000" w:themeColor="text1"/>
        </w:rPr>
      </w:pPr>
      <w:r w:rsidRPr="005702F1">
        <w:rPr>
          <w:b/>
          <w:color w:val="000000" w:themeColor="text1"/>
        </w:rPr>
        <w:t>NOTE:</w:t>
      </w:r>
    </w:p>
    <w:p w:rsidR="000A2D41" w:rsidRPr="00463076" w:rsidRDefault="000A2D41" w:rsidP="000A2D41">
      <w:pPr>
        <w:pStyle w:val="ListParagraph"/>
        <w:ind w:left="0"/>
        <w:jc w:val="both"/>
        <w:rPr>
          <w:color w:val="000000" w:themeColor="text1"/>
        </w:rPr>
      </w:pPr>
    </w:p>
    <w:p w:rsidR="000A2D41" w:rsidRPr="00463076" w:rsidRDefault="000A2D41" w:rsidP="000A2D41">
      <w:pPr>
        <w:pStyle w:val="ListParagraph"/>
        <w:numPr>
          <w:ilvl w:val="0"/>
          <w:numId w:val="11"/>
        </w:numPr>
        <w:ind w:left="360"/>
        <w:jc w:val="both"/>
        <w:rPr>
          <w:color w:val="000000" w:themeColor="text1"/>
        </w:rPr>
      </w:pPr>
      <w:r w:rsidRPr="00463076">
        <w:rPr>
          <w:color w:val="000000" w:themeColor="text1"/>
        </w:rPr>
        <w:t>Sindh Police requires the services only and will not be procuring any hardware equipment, therefore any cost related to the hardware procurements should be borne by the successful bidder.</w:t>
      </w:r>
    </w:p>
    <w:p w:rsidR="000A2D41" w:rsidRPr="00463076" w:rsidRDefault="000A2D41" w:rsidP="000A2D41">
      <w:pPr>
        <w:pStyle w:val="ListParagraph"/>
        <w:ind w:left="360"/>
        <w:jc w:val="both"/>
        <w:rPr>
          <w:color w:val="000000" w:themeColor="text1"/>
        </w:rPr>
      </w:pPr>
    </w:p>
    <w:p w:rsidR="00F07ED9" w:rsidRPr="00463076" w:rsidRDefault="000A2D41" w:rsidP="000A2D41">
      <w:pPr>
        <w:pStyle w:val="ListParagraph"/>
        <w:numPr>
          <w:ilvl w:val="0"/>
          <w:numId w:val="11"/>
        </w:numPr>
        <w:ind w:left="360"/>
        <w:jc w:val="both"/>
        <w:rPr>
          <w:color w:val="000000" w:themeColor="text1"/>
        </w:rPr>
      </w:pPr>
      <w:r w:rsidRPr="00463076">
        <w:rPr>
          <w:color w:val="000000" w:themeColor="text1"/>
        </w:rPr>
        <w:t>The evaluation criteria are fixed on the minimum requirements as per the requirements and the quality of the services.</w:t>
      </w:r>
    </w:p>
    <w:p w:rsidR="00F07ED9" w:rsidRPr="00463076" w:rsidRDefault="00F07ED9">
      <w:pPr>
        <w:rPr>
          <w:color w:val="000000" w:themeColor="text1"/>
        </w:rPr>
      </w:pPr>
      <w:r w:rsidRPr="00463076">
        <w:rPr>
          <w:color w:val="000000" w:themeColor="text1"/>
        </w:rPr>
        <w:br w:type="page"/>
      </w:r>
    </w:p>
    <w:p w:rsidR="000A2D41" w:rsidRPr="00463076" w:rsidRDefault="00F07ED9" w:rsidP="00F07ED9">
      <w:pPr>
        <w:pStyle w:val="Heading1"/>
        <w:jc w:val="center"/>
        <w:rPr>
          <w:color w:val="000000" w:themeColor="text1"/>
        </w:rPr>
      </w:pPr>
      <w:bookmarkStart w:id="76" w:name="_Toc477896451"/>
      <w:r w:rsidRPr="00463076">
        <w:rPr>
          <w:color w:val="000000" w:themeColor="text1"/>
        </w:rPr>
        <w:lastRenderedPageBreak/>
        <w:t>SPECIAL CONDITIONS OF THE CONTRACT</w:t>
      </w:r>
      <w:bookmarkEnd w:id="76"/>
    </w:p>
    <w:tbl>
      <w:tblPr>
        <w:tblW w:w="0" w:type="auto"/>
        <w:tblLook w:val="04A0"/>
      </w:tblPr>
      <w:tblGrid>
        <w:gridCol w:w="533"/>
        <w:gridCol w:w="3292"/>
        <w:gridCol w:w="636"/>
        <w:gridCol w:w="4889"/>
      </w:tblGrid>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1</w:t>
            </w:r>
          </w:p>
        </w:tc>
        <w:tc>
          <w:tcPr>
            <w:tcW w:w="3292" w:type="dxa"/>
          </w:tcPr>
          <w:p w:rsidR="00F07ED9" w:rsidRPr="00463076" w:rsidRDefault="00F07ED9" w:rsidP="00F07ED9">
            <w:pPr>
              <w:pStyle w:val="Heading3"/>
              <w:rPr>
                <w:color w:val="000000" w:themeColor="text1"/>
              </w:rPr>
            </w:pPr>
            <w:bookmarkStart w:id="77" w:name="_Toc477896452"/>
            <w:r w:rsidRPr="00463076">
              <w:rPr>
                <w:color w:val="000000" w:themeColor="text1"/>
              </w:rPr>
              <w:t>Procuring Agency</w:t>
            </w:r>
            <w:bookmarkEnd w:id="77"/>
          </w:p>
        </w:tc>
        <w:tc>
          <w:tcPr>
            <w:tcW w:w="636" w:type="dxa"/>
          </w:tcPr>
          <w:p w:rsidR="00F07ED9" w:rsidRPr="00463076" w:rsidRDefault="00F07ED9" w:rsidP="00F07ED9">
            <w:pPr>
              <w:rPr>
                <w:color w:val="000000" w:themeColor="text1"/>
              </w:rPr>
            </w:pPr>
            <w:r w:rsidRPr="00463076">
              <w:rPr>
                <w:color w:val="000000" w:themeColor="text1"/>
              </w:rPr>
              <w:t>1.1</w:t>
            </w:r>
          </w:p>
        </w:tc>
        <w:tc>
          <w:tcPr>
            <w:tcW w:w="4889" w:type="dxa"/>
          </w:tcPr>
          <w:p w:rsidR="00F07ED9" w:rsidRPr="00463076" w:rsidRDefault="00F07ED9" w:rsidP="00F07ED9">
            <w:pPr>
              <w:jc w:val="both"/>
              <w:rPr>
                <w:rFonts w:cs="Times New Roman"/>
                <w:color w:val="000000" w:themeColor="text1"/>
              </w:rPr>
            </w:pPr>
            <w:r w:rsidRPr="00463076">
              <w:rPr>
                <w:rFonts w:cs="Times New Roman"/>
                <w:color w:val="000000" w:themeColor="text1"/>
              </w:rPr>
              <w:t xml:space="preserve">Sindh Police </w:t>
            </w:r>
          </w:p>
        </w:tc>
      </w:tr>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2</w:t>
            </w:r>
          </w:p>
        </w:tc>
        <w:tc>
          <w:tcPr>
            <w:tcW w:w="3292" w:type="dxa"/>
          </w:tcPr>
          <w:p w:rsidR="00F07ED9" w:rsidRPr="00463076" w:rsidRDefault="00F07ED9" w:rsidP="00F07ED9">
            <w:pPr>
              <w:pStyle w:val="Heading3"/>
              <w:rPr>
                <w:color w:val="000000" w:themeColor="text1"/>
              </w:rPr>
            </w:pPr>
            <w:bookmarkStart w:id="78" w:name="_Toc477896453"/>
            <w:r w:rsidRPr="00463076">
              <w:rPr>
                <w:color w:val="000000" w:themeColor="text1"/>
              </w:rPr>
              <w:t>Country of Origin</w:t>
            </w:r>
            <w:bookmarkEnd w:id="78"/>
          </w:p>
        </w:tc>
        <w:tc>
          <w:tcPr>
            <w:tcW w:w="636" w:type="dxa"/>
          </w:tcPr>
          <w:p w:rsidR="00F07ED9" w:rsidRPr="00463076" w:rsidRDefault="00F07ED9" w:rsidP="00F07ED9">
            <w:pPr>
              <w:rPr>
                <w:color w:val="000000" w:themeColor="text1"/>
              </w:rPr>
            </w:pPr>
            <w:r w:rsidRPr="00463076">
              <w:rPr>
                <w:color w:val="000000" w:themeColor="text1"/>
              </w:rPr>
              <w:t>2.1</w:t>
            </w:r>
          </w:p>
        </w:tc>
        <w:tc>
          <w:tcPr>
            <w:tcW w:w="4889" w:type="dxa"/>
          </w:tcPr>
          <w:p w:rsidR="00F07ED9" w:rsidRPr="00463076" w:rsidRDefault="00F07ED9" w:rsidP="00F07ED9">
            <w:pPr>
              <w:jc w:val="both"/>
              <w:rPr>
                <w:color w:val="000000" w:themeColor="text1"/>
              </w:rPr>
            </w:pPr>
            <w:r w:rsidRPr="00463076">
              <w:rPr>
                <w:color w:val="000000" w:themeColor="text1"/>
              </w:rPr>
              <w:t xml:space="preserve">Pakistan </w:t>
            </w:r>
          </w:p>
        </w:tc>
      </w:tr>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3</w:t>
            </w:r>
          </w:p>
        </w:tc>
        <w:tc>
          <w:tcPr>
            <w:tcW w:w="3292" w:type="dxa"/>
          </w:tcPr>
          <w:p w:rsidR="00F07ED9" w:rsidRPr="00463076" w:rsidRDefault="00F07ED9" w:rsidP="00F07ED9">
            <w:pPr>
              <w:pStyle w:val="Heading3"/>
              <w:rPr>
                <w:color w:val="000000" w:themeColor="text1"/>
              </w:rPr>
            </w:pPr>
            <w:bookmarkStart w:id="79" w:name="_Toc477896454"/>
            <w:r w:rsidRPr="00463076">
              <w:rPr>
                <w:color w:val="000000" w:themeColor="text1"/>
              </w:rPr>
              <w:t>Performance Security</w:t>
            </w:r>
            <w:bookmarkEnd w:id="79"/>
          </w:p>
        </w:tc>
        <w:tc>
          <w:tcPr>
            <w:tcW w:w="636" w:type="dxa"/>
          </w:tcPr>
          <w:p w:rsidR="00F07ED9" w:rsidRPr="00463076" w:rsidRDefault="00F07ED9" w:rsidP="00F07ED9">
            <w:pPr>
              <w:rPr>
                <w:color w:val="000000" w:themeColor="text1"/>
              </w:rPr>
            </w:pPr>
            <w:r w:rsidRPr="00463076">
              <w:rPr>
                <w:color w:val="000000" w:themeColor="text1"/>
              </w:rPr>
              <w:t>3.1</w:t>
            </w:r>
          </w:p>
        </w:tc>
        <w:tc>
          <w:tcPr>
            <w:tcW w:w="4889" w:type="dxa"/>
          </w:tcPr>
          <w:p w:rsidR="00F07ED9" w:rsidRPr="00463076" w:rsidRDefault="00F07ED9" w:rsidP="00F07ED9">
            <w:pPr>
              <w:jc w:val="both"/>
              <w:rPr>
                <w:color w:val="000000" w:themeColor="text1"/>
              </w:rPr>
            </w:pPr>
            <w:r w:rsidRPr="00463076">
              <w:rPr>
                <w:color w:val="000000" w:themeColor="text1"/>
              </w:rPr>
              <w:t xml:space="preserve">The contractor will provide the respective Performance Security in the sum equivalent to 10% of the Bid Price at the beginning of the work. </w:t>
            </w:r>
          </w:p>
        </w:tc>
      </w:tr>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4</w:t>
            </w:r>
          </w:p>
        </w:tc>
        <w:tc>
          <w:tcPr>
            <w:tcW w:w="3292" w:type="dxa"/>
          </w:tcPr>
          <w:p w:rsidR="00F07ED9" w:rsidRPr="00463076" w:rsidRDefault="00F07ED9" w:rsidP="00F07ED9">
            <w:pPr>
              <w:pStyle w:val="Heading3"/>
              <w:rPr>
                <w:color w:val="000000" w:themeColor="text1"/>
              </w:rPr>
            </w:pPr>
            <w:bookmarkStart w:id="80" w:name="_Toc477896455"/>
            <w:r w:rsidRPr="00463076">
              <w:rPr>
                <w:color w:val="000000" w:themeColor="text1"/>
              </w:rPr>
              <w:t>Payment</w:t>
            </w:r>
            <w:bookmarkEnd w:id="80"/>
          </w:p>
        </w:tc>
        <w:tc>
          <w:tcPr>
            <w:tcW w:w="636" w:type="dxa"/>
          </w:tcPr>
          <w:p w:rsidR="00F07ED9" w:rsidRPr="00463076" w:rsidRDefault="00F07ED9" w:rsidP="00F07ED9">
            <w:pPr>
              <w:rPr>
                <w:color w:val="000000" w:themeColor="text1"/>
              </w:rPr>
            </w:pPr>
            <w:r w:rsidRPr="00463076">
              <w:rPr>
                <w:color w:val="000000" w:themeColor="text1"/>
              </w:rPr>
              <w:t>4.1</w:t>
            </w:r>
          </w:p>
        </w:tc>
        <w:tc>
          <w:tcPr>
            <w:tcW w:w="4889" w:type="dxa"/>
          </w:tcPr>
          <w:p w:rsidR="00F07ED9" w:rsidRPr="00463076" w:rsidRDefault="00F07ED9" w:rsidP="00F07ED9">
            <w:pPr>
              <w:tabs>
                <w:tab w:val="left" w:pos="450"/>
              </w:tabs>
              <w:jc w:val="both"/>
              <w:rPr>
                <w:color w:val="000000" w:themeColor="text1"/>
              </w:rPr>
            </w:pPr>
            <w:r w:rsidRPr="00463076">
              <w:rPr>
                <w:color w:val="000000" w:themeColor="text1"/>
              </w:rPr>
              <w:t xml:space="preserve">The Payment terms and conditions should clearly be mentioned in the financial proposal at the time of submission with the bid. The terms and conditions will be finalized as per mutual agreement / consent at the time of signing of contract. </w:t>
            </w:r>
          </w:p>
        </w:tc>
      </w:tr>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5</w:t>
            </w:r>
          </w:p>
        </w:tc>
        <w:tc>
          <w:tcPr>
            <w:tcW w:w="3292" w:type="dxa"/>
          </w:tcPr>
          <w:p w:rsidR="00F07ED9" w:rsidRPr="00463076" w:rsidRDefault="00F07ED9" w:rsidP="00F07ED9">
            <w:pPr>
              <w:pStyle w:val="Heading3"/>
              <w:rPr>
                <w:color w:val="000000" w:themeColor="text1"/>
              </w:rPr>
            </w:pPr>
            <w:bookmarkStart w:id="81" w:name="_Toc477896456"/>
            <w:r w:rsidRPr="00463076">
              <w:rPr>
                <w:color w:val="000000" w:themeColor="text1"/>
              </w:rPr>
              <w:t>Prices</w:t>
            </w:r>
            <w:bookmarkEnd w:id="81"/>
          </w:p>
        </w:tc>
        <w:tc>
          <w:tcPr>
            <w:tcW w:w="636" w:type="dxa"/>
          </w:tcPr>
          <w:p w:rsidR="00F07ED9" w:rsidRPr="00463076" w:rsidRDefault="00F07ED9" w:rsidP="00F07ED9">
            <w:pPr>
              <w:rPr>
                <w:color w:val="000000" w:themeColor="text1"/>
              </w:rPr>
            </w:pPr>
            <w:r w:rsidRPr="00463076">
              <w:rPr>
                <w:color w:val="000000" w:themeColor="text1"/>
              </w:rPr>
              <w:t>5.1</w:t>
            </w:r>
          </w:p>
        </w:tc>
        <w:tc>
          <w:tcPr>
            <w:tcW w:w="4889" w:type="dxa"/>
          </w:tcPr>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 xml:space="preserve">Price quoted by the bidder shall be fixed during the Bidder’s Performance and not subject to variation on any account, unless otherwise specified in the bidding document. </w:t>
            </w:r>
          </w:p>
        </w:tc>
      </w:tr>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6</w:t>
            </w:r>
          </w:p>
        </w:tc>
        <w:tc>
          <w:tcPr>
            <w:tcW w:w="3292" w:type="dxa"/>
          </w:tcPr>
          <w:p w:rsidR="00F07ED9" w:rsidRPr="00463076" w:rsidRDefault="00F07ED9" w:rsidP="00F07ED9">
            <w:pPr>
              <w:pStyle w:val="Heading3"/>
              <w:rPr>
                <w:color w:val="000000" w:themeColor="text1"/>
              </w:rPr>
            </w:pPr>
            <w:bookmarkStart w:id="82" w:name="_Toc477896457"/>
            <w:r w:rsidRPr="00463076">
              <w:rPr>
                <w:color w:val="000000" w:themeColor="text1"/>
              </w:rPr>
              <w:t>Liquidated Damaged</w:t>
            </w:r>
            <w:bookmarkEnd w:id="82"/>
          </w:p>
        </w:tc>
        <w:tc>
          <w:tcPr>
            <w:tcW w:w="636" w:type="dxa"/>
          </w:tcPr>
          <w:p w:rsidR="00F07ED9" w:rsidRPr="00463076" w:rsidRDefault="00F07ED9" w:rsidP="00F07ED9">
            <w:pPr>
              <w:rPr>
                <w:color w:val="000000" w:themeColor="text1"/>
              </w:rPr>
            </w:pPr>
            <w:r w:rsidRPr="00463076">
              <w:rPr>
                <w:color w:val="000000" w:themeColor="text1"/>
              </w:rPr>
              <w:t>6.1</w:t>
            </w:r>
          </w:p>
        </w:tc>
        <w:tc>
          <w:tcPr>
            <w:tcW w:w="4889" w:type="dxa"/>
          </w:tcPr>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Liquidity Damages of 0.025% per day up to 10% of the Contract Price will be deducted for Delayed Service</w:t>
            </w:r>
          </w:p>
        </w:tc>
      </w:tr>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7</w:t>
            </w:r>
          </w:p>
        </w:tc>
        <w:tc>
          <w:tcPr>
            <w:tcW w:w="3292" w:type="dxa"/>
          </w:tcPr>
          <w:p w:rsidR="00F07ED9" w:rsidRPr="00463076" w:rsidRDefault="00F07ED9" w:rsidP="00F07ED9">
            <w:pPr>
              <w:pStyle w:val="Heading3"/>
              <w:rPr>
                <w:color w:val="000000" w:themeColor="text1"/>
              </w:rPr>
            </w:pPr>
            <w:bookmarkStart w:id="83" w:name="_Toc477896458"/>
            <w:r w:rsidRPr="00463076">
              <w:rPr>
                <w:color w:val="000000" w:themeColor="text1"/>
              </w:rPr>
              <w:t>Resolution of Dispute</w:t>
            </w:r>
            <w:bookmarkEnd w:id="83"/>
          </w:p>
        </w:tc>
        <w:tc>
          <w:tcPr>
            <w:tcW w:w="636" w:type="dxa"/>
          </w:tcPr>
          <w:p w:rsidR="00F07ED9" w:rsidRPr="00463076" w:rsidRDefault="00F07ED9" w:rsidP="00F07ED9">
            <w:pPr>
              <w:rPr>
                <w:color w:val="000000" w:themeColor="text1"/>
              </w:rPr>
            </w:pPr>
            <w:r w:rsidRPr="00463076">
              <w:rPr>
                <w:color w:val="000000" w:themeColor="text1"/>
              </w:rPr>
              <w:t>7.1</w:t>
            </w:r>
          </w:p>
        </w:tc>
        <w:tc>
          <w:tcPr>
            <w:tcW w:w="4889" w:type="dxa"/>
          </w:tcPr>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In case of a dispute between Procuring Agency and the Supplier, the dispute shall be referred to adjudication or arbitration in accordance with the laws of the Procuring agency’s country.</w:t>
            </w:r>
          </w:p>
        </w:tc>
      </w:tr>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8</w:t>
            </w:r>
          </w:p>
        </w:tc>
        <w:tc>
          <w:tcPr>
            <w:tcW w:w="3292" w:type="dxa"/>
          </w:tcPr>
          <w:p w:rsidR="00F07ED9" w:rsidRPr="00463076" w:rsidRDefault="00F07ED9" w:rsidP="00F07ED9">
            <w:pPr>
              <w:pStyle w:val="Heading3"/>
              <w:rPr>
                <w:color w:val="000000" w:themeColor="text1"/>
              </w:rPr>
            </w:pPr>
            <w:bookmarkStart w:id="84" w:name="_Toc477896459"/>
            <w:r w:rsidRPr="00463076">
              <w:rPr>
                <w:color w:val="000000" w:themeColor="text1"/>
              </w:rPr>
              <w:t>Governing Language</w:t>
            </w:r>
            <w:bookmarkEnd w:id="84"/>
          </w:p>
        </w:tc>
        <w:tc>
          <w:tcPr>
            <w:tcW w:w="636" w:type="dxa"/>
          </w:tcPr>
          <w:p w:rsidR="00F07ED9" w:rsidRPr="00463076" w:rsidRDefault="00F07ED9" w:rsidP="00F07ED9">
            <w:pPr>
              <w:rPr>
                <w:color w:val="000000" w:themeColor="text1"/>
              </w:rPr>
            </w:pPr>
            <w:r w:rsidRPr="00463076">
              <w:rPr>
                <w:color w:val="000000" w:themeColor="text1"/>
              </w:rPr>
              <w:t>8.1</w:t>
            </w:r>
          </w:p>
        </w:tc>
        <w:tc>
          <w:tcPr>
            <w:tcW w:w="4889" w:type="dxa"/>
          </w:tcPr>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 xml:space="preserve">The Governing Language shall be English </w:t>
            </w:r>
          </w:p>
        </w:tc>
      </w:tr>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9</w:t>
            </w:r>
          </w:p>
        </w:tc>
        <w:tc>
          <w:tcPr>
            <w:tcW w:w="3292" w:type="dxa"/>
          </w:tcPr>
          <w:p w:rsidR="00F07ED9" w:rsidRPr="00463076" w:rsidRDefault="00F07ED9" w:rsidP="00F07ED9">
            <w:pPr>
              <w:pStyle w:val="Heading3"/>
              <w:rPr>
                <w:color w:val="000000" w:themeColor="text1"/>
              </w:rPr>
            </w:pPr>
            <w:bookmarkStart w:id="85" w:name="_Toc477896460"/>
            <w:r w:rsidRPr="00463076">
              <w:rPr>
                <w:color w:val="000000" w:themeColor="text1"/>
              </w:rPr>
              <w:t>Notices</w:t>
            </w:r>
            <w:bookmarkEnd w:id="85"/>
          </w:p>
        </w:tc>
        <w:tc>
          <w:tcPr>
            <w:tcW w:w="636" w:type="dxa"/>
          </w:tcPr>
          <w:p w:rsidR="00F07ED9" w:rsidRPr="00463076" w:rsidRDefault="00F07ED9" w:rsidP="00F07ED9">
            <w:pPr>
              <w:rPr>
                <w:color w:val="000000" w:themeColor="text1"/>
              </w:rPr>
            </w:pPr>
            <w:r w:rsidRPr="00463076">
              <w:rPr>
                <w:color w:val="000000" w:themeColor="text1"/>
              </w:rPr>
              <w:t>9.1</w:t>
            </w:r>
          </w:p>
        </w:tc>
        <w:tc>
          <w:tcPr>
            <w:tcW w:w="4889" w:type="dxa"/>
          </w:tcPr>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All notices shall be address at:</w:t>
            </w:r>
          </w:p>
          <w:p w:rsidR="00F07ED9" w:rsidRPr="00463076" w:rsidRDefault="00F07ED9" w:rsidP="00F07ED9">
            <w:pPr>
              <w:tabs>
                <w:tab w:val="left" w:pos="450"/>
              </w:tabs>
              <w:jc w:val="both"/>
              <w:rPr>
                <w:rFonts w:cs="Times New Roman"/>
                <w:color w:val="000000" w:themeColor="text1"/>
              </w:rPr>
            </w:pPr>
          </w:p>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Office of Assistant Inspector General of Police</w:t>
            </w:r>
          </w:p>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 xml:space="preserve">Information Technology </w:t>
            </w:r>
          </w:p>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 xml:space="preserve">Central Police Office </w:t>
            </w:r>
          </w:p>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 xml:space="preserve">I.I. Chundrigar Road, Karachi, Sindh </w:t>
            </w:r>
          </w:p>
        </w:tc>
      </w:tr>
    </w:tbl>
    <w:p w:rsidR="00F07ED9" w:rsidRPr="00463076" w:rsidRDefault="00F07ED9" w:rsidP="00F07ED9">
      <w:pPr>
        <w:rPr>
          <w:color w:val="000000" w:themeColor="text1"/>
        </w:rPr>
      </w:pPr>
    </w:p>
    <w:p w:rsidR="00F07ED9" w:rsidRPr="00463076" w:rsidRDefault="00F07ED9">
      <w:pPr>
        <w:rPr>
          <w:color w:val="000000" w:themeColor="text1"/>
        </w:rPr>
      </w:pPr>
      <w:r w:rsidRPr="00463076">
        <w:rPr>
          <w:color w:val="000000" w:themeColor="text1"/>
        </w:rPr>
        <w:br w:type="page"/>
      </w:r>
    </w:p>
    <w:p w:rsidR="00F07ED9" w:rsidRPr="005702F1" w:rsidRDefault="00F07ED9" w:rsidP="00F07ED9">
      <w:pPr>
        <w:pStyle w:val="Heading1"/>
        <w:jc w:val="center"/>
        <w:rPr>
          <w:b/>
          <w:color w:val="000000" w:themeColor="text1"/>
        </w:rPr>
      </w:pPr>
      <w:bookmarkStart w:id="86" w:name="_Toc477896461"/>
      <w:r w:rsidRPr="005702F1">
        <w:rPr>
          <w:b/>
          <w:color w:val="000000" w:themeColor="text1"/>
        </w:rPr>
        <w:lastRenderedPageBreak/>
        <w:t>SCOPE OF WORK</w:t>
      </w:r>
      <w:bookmarkEnd w:id="86"/>
    </w:p>
    <w:p w:rsidR="005702F1" w:rsidRDefault="005702F1" w:rsidP="009C2332">
      <w:pPr>
        <w:jc w:val="both"/>
        <w:rPr>
          <w:rFonts w:cs="Times New Roman"/>
          <w:bCs/>
          <w:color w:val="000000" w:themeColor="text1"/>
          <w:lang w:bidi="en-US"/>
        </w:rPr>
      </w:pPr>
    </w:p>
    <w:p w:rsidR="009B4390" w:rsidRDefault="009B4390" w:rsidP="009B4390">
      <w:pPr>
        <w:pStyle w:val="ListParagraph"/>
        <w:widowControl w:val="0"/>
        <w:tabs>
          <w:tab w:val="left" w:pos="1401"/>
        </w:tabs>
        <w:autoSpaceDE w:val="0"/>
        <w:autoSpaceDN w:val="0"/>
        <w:adjustRightInd w:val="0"/>
        <w:spacing w:before="57" w:after="0" w:line="360" w:lineRule="auto"/>
        <w:ind w:left="360"/>
        <w:contextualSpacing w:val="0"/>
        <w:jc w:val="both"/>
        <w:rPr>
          <w:color w:val="000000" w:themeColor="text1"/>
        </w:rPr>
      </w:pPr>
      <w:r>
        <w:rPr>
          <w:rFonts w:cs="Times New Roman"/>
          <w:bCs/>
          <w:color w:val="000000" w:themeColor="text1"/>
          <w:lang w:bidi="en-US"/>
        </w:rPr>
        <w:tab/>
      </w:r>
      <w:r w:rsidR="009C2332" w:rsidRPr="009B4390">
        <w:rPr>
          <w:rFonts w:cs="Times New Roman"/>
          <w:bCs/>
          <w:color w:val="000000" w:themeColor="text1"/>
          <w:lang w:bidi="en-US"/>
        </w:rPr>
        <w:t>Sindh Police department is in a phase of implementation of Automation projects throughout Sindh. Under this automation project more than 1500 sites will be connected with the Central Data-Center via secure connectivity</w:t>
      </w:r>
      <w:r w:rsidR="00236CB9">
        <w:rPr>
          <w:rFonts w:cs="Times New Roman"/>
          <w:bCs/>
          <w:color w:val="000000" w:themeColor="text1"/>
          <w:lang w:bidi="en-US"/>
        </w:rPr>
        <w:t xml:space="preserve"> (on 3G/4G and Last mile fiber)</w:t>
      </w:r>
      <w:r w:rsidR="009C2332" w:rsidRPr="009B4390">
        <w:rPr>
          <w:rFonts w:cs="Times New Roman"/>
          <w:bCs/>
          <w:color w:val="000000" w:themeColor="text1"/>
          <w:lang w:bidi="en-US"/>
        </w:rPr>
        <w:t xml:space="preserve">. </w:t>
      </w:r>
      <w:r w:rsidR="00236CB9">
        <w:rPr>
          <w:rFonts w:cs="Times New Roman"/>
          <w:bCs/>
          <w:color w:val="000000" w:themeColor="text1"/>
          <w:lang w:bidi="en-US"/>
        </w:rPr>
        <w:t>More than 100 sites are planned to be connected through a secured VPN of Fiber optic network with</w:t>
      </w:r>
      <w:r w:rsidR="009C2332" w:rsidRPr="009B4390">
        <w:rPr>
          <w:rFonts w:cs="Times New Roman"/>
          <w:bCs/>
          <w:color w:val="000000" w:themeColor="text1"/>
          <w:lang w:bidi="en-US"/>
        </w:rPr>
        <w:t xml:space="preserve"> establishment of secure </w:t>
      </w:r>
      <w:r w:rsidR="003C5495" w:rsidRPr="009B4390">
        <w:rPr>
          <w:rFonts w:cs="Times New Roman"/>
          <w:bCs/>
          <w:color w:val="000000" w:themeColor="text1"/>
          <w:lang w:bidi="en-US"/>
        </w:rPr>
        <w:t>MPLS L3VPN or L2VPN,</w:t>
      </w:r>
      <w:r w:rsidR="009C2332" w:rsidRPr="009B4390">
        <w:rPr>
          <w:rFonts w:cs="Times New Roman"/>
          <w:bCs/>
          <w:color w:val="000000" w:themeColor="text1"/>
          <w:lang w:bidi="en-US"/>
        </w:rPr>
        <w:t xml:space="preserve"> last-mile-fiber connectivity with aggregation at Data Centre is to be established at IT Branch, CPO Sindh, Karachi. </w:t>
      </w:r>
      <w:r w:rsidR="005702F1" w:rsidRPr="009B4390">
        <w:rPr>
          <w:color w:val="000000" w:themeColor="text1"/>
        </w:rPr>
        <w:t xml:space="preserve">Sindh Police (SP) Invites sealed bids from interested firms duly registered with the SECP, FBR, National Tax Number (NTN), Sales Tax Registration Number (STRN) and Sindh National Tax Number (SNTN) for the provision of Services for the Sindh Police </w:t>
      </w:r>
      <w:r w:rsidR="00236CB9">
        <w:rPr>
          <w:color w:val="000000" w:themeColor="text1"/>
        </w:rPr>
        <w:t xml:space="preserve">Fiber optic </w:t>
      </w:r>
      <w:r w:rsidR="005702F1" w:rsidRPr="009B4390">
        <w:rPr>
          <w:color w:val="000000" w:themeColor="text1"/>
        </w:rPr>
        <w:t>connectivity</w:t>
      </w:r>
      <w:r>
        <w:rPr>
          <w:color w:val="000000" w:themeColor="text1"/>
        </w:rPr>
        <w:t>.</w:t>
      </w:r>
    </w:p>
    <w:p w:rsidR="009B4390" w:rsidRDefault="009B4390" w:rsidP="009B4390">
      <w:pPr>
        <w:pStyle w:val="ListParagraph"/>
        <w:widowControl w:val="0"/>
        <w:tabs>
          <w:tab w:val="left" w:pos="1401"/>
        </w:tabs>
        <w:autoSpaceDE w:val="0"/>
        <w:autoSpaceDN w:val="0"/>
        <w:adjustRightInd w:val="0"/>
        <w:spacing w:before="57" w:after="0" w:line="360" w:lineRule="auto"/>
        <w:ind w:left="360"/>
        <w:contextualSpacing w:val="0"/>
        <w:jc w:val="both"/>
        <w:rPr>
          <w:rFonts w:ascii="Book Antiqua" w:hAnsi="Book Antiqua" w:cs="Tahoma"/>
          <w:color w:val="000000"/>
          <w:w w:val="104"/>
          <w:sz w:val="20"/>
          <w:szCs w:val="20"/>
        </w:rPr>
      </w:pPr>
      <w:r>
        <w:rPr>
          <w:color w:val="000000" w:themeColor="text1"/>
        </w:rPr>
        <w:tab/>
      </w:r>
      <w:r w:rsidR="005702F1" w:rsidRPr="009B4390">
        <w:rPr>
          <w:color w:val="000000" w:themeColor="text1"/>
        </w:rPr>
        <w:t xml:space="preserve">The firm/ service provider having </w:t>
      </w:r>
      <w:r w:rsidR="005702F1" w:rsidRPr="009B4390">
        <w:rPr>
          <w:rFonts w:cs="Times New Roman"/>
          <w:color w:val="000000" w:themeColor="text1"/>
        </w:rPr>
        <w:t xml:space="preserve">legal presence in Pakistan and authorized by Pakistan Telecommunication Authority to provide telecommunication services (cellular/ fiber) in Pakistan for the provision of connectivity </w:t>
      </w:r>
      <w:r w:rsidR="00D0761F">
        <w:rPr>
          <w:rFonts w:cs="Times New Roman"/>
          <w:color w:val="000000" w:themeColor="text1"/>
        </w:rPr>
        <w:t xml:space="preserve">on </w:t>
      </w:r>
      <w:r w:rsidR="005702F1" w:rsidRPr="009B4390">
        <w:rPr>
          <w:rFonts w:cs="Times New Roman"/>
          <w:color w:val="000000" w:themeColor="text1"/>
        </w:rPr>
        <w:t>fiber optics.  The competent authority will check / verify availability of the best services and will opt services on the basis of the best coverage with competitive rate.</w:t>
      </w:r>
    </w:p>
    <w:p w:rsidR="009B4390" w:rsidRPr="009B4390" w:rsidRDefault="009B4390" w:rsidP="009B4390">
      <w:pPr>
        <w:pStyle w:val="ListParagraph"/>
        <w:widowControl w:val="0"/>
        <w:tabs>
          <w:tab w:val="left" w:pos="1401"/>
        </w:tabs>
        <w:autoSpaceDE w:val="0"/>
        <w:autoSpaceDN w:val="0"/>
        <w:adjustRightInd w:val="0"/>
        <w:spacing w:before="57" w:after="0" w:line="360" w:lineRule="auto"/>
        <w:ind w:left="360"/>
        <w:contextualSpacing w:val="0"/>
        <w:jc w:val="both"/>
        <w:rPr>
          <w:color w:val="000000" w:themeColor="text1"/>
        </w:rPr>
      </w:pPr>
      <w:r>
        <w:rPr>
          <w:color w:val="000000" w:themeColor="text1"/>
        </w:rPr>
        <w:tab/>
      </w:r>
      <w:r w:rsidRPr="009B4390">
        <w:rPr>
          <w:color w:val="000000" w:themeColor="text1"/>
        </w:rPr>
        <w:t>The firm will ensure that the data traveling over the VPN is secured and encrypted and it cannot be tapped as per IPSec Standard RFC (4301, 6071, 2041). The firm will ensure that the network is secured and any unauthorized access to the network is blocked.</w:t>
      </w:r>
    </w:p>
    <w:p w:rsidR="005702F1" w:rsidRPr="001B73EB" w:rsidRDefault="005702F1" w:rsidP="001B73EB">
      <w:pPr>
        <w:spacing w:line="360" w:lineRule="auto"/>
        <w:jc w:val="both"/>
        <w:rPr>
          <w:color w:val="000000" w:themeColor="text1"/>
        </w:rPr>
      </w:pPr>
    </w:p>
    <w:p w:rsidR="009C2332" w:rsidRPr="001B73EB" w:rsidRDefault="009C2332" w:rsidP="009C2332">
      <w:pPr>
        <w:pStyle w:val="Heading2"/>
        <w:jc w:val="center"/>
        <w:rPr>
          <w:b/>
          <w:color w:val="000000" w:themeColor="text1"/>
          <w:szCs w:val="24"/>
        </w:rPr>
      </w:pPr>
      <w:bookmarkStart w:id="87" w:name="_Toc477896462"/>
      <w:r w:rsidRPr="001B73EB">
        <w:rPr>
          <w:b/>
          <w:color w:val="000000" w:themeColor="text1"/>
          <w:szCs w:val="24"/>
        </w:rPr>
        <w:t>RESPONSIBILITIES OF THE SERVICE PROVIDER</w:t>
      </w:r>
      <w:bookmarkEnd w:id="87"/>
    </w:p>
    <w:p w:rsidR="009C2332" w:rsidRPr="001B73EB" w:rsidRDefault="009C2332" w:rsidP="009C2332">
      <w:pPr>
        <w:rPr>
          <w:rFonts w:eastAsiaTheme="majorEastAsia" w:cstheme="majorBidi"/>
          <w:b/>
          <w:color w:val="000000" w:themeColor="text1"/>
          <w:szCs w:val="24"/>
        </w:rPr>
      </w:pPr>
    </w:p>
    <w:p w:rsidR="009C2332" w:rsidRPr="005702F1" w:rsidRDefault="009C2332" w:rsidP="001B73EB">
      <w:pPr>
        <w:pStyle w:val="Heading3"/>
        <w:rPr>
          <w:b/>
          <w:color w:val="000000" w:themeColor="text1"/>
        </w:rPr>
      </w:pPr>
      <w:bookmarkStart w:id="88" w:name="_Toc477896463"/>
      <w:r w:rsidRPr="005702F1">
        <w:rPr>
          <w:b/>
          <w:color w:val="000000" w:themeColor="text1"/>
        </w:rPr>
        <w:t>DATA CENTER / AGGREGATION</w:t>
      </w:r>
      <w:bookmarkEnd w:id="88"/>
      <w:r w:rsidRPr="005702F1">
        <w:rPr>
          <w:b/>
          <w:color w:val="000000" w:themeColor="text1"/>
        </w:rPr>
        <w:br/>
      </w:r>
    </w:p>
    <w:p w:rsidR="009C2332" w:rsidRPr="00463076" w:rsidRDefault="009C2332" w:rsidP="001B73EB">
      <w:pPr>
        <w:pStyle w:val="ListParagraph"/>
        <w:numPr>
          <w:ilvl w:val="0"/>
          <w:numId w:val="14"/>
        </w:numPr>
        <w:spacing w:line="360" w:lineRule="auto"/>
        <w:ind w:left="360"/>
        <w:jc w:val="both"/>
        <w:rPr>
          <w:color w:val="000000" w:themeColor="text1"/>
        </w:rPr>
      </w:pPr>
      <w:r w:rsidRPr="00463076">
        <w:rPr>
          <w:rFonts w:cs="Times New Roman"/>
          <w:color w:val="000000" w:themeColor="text1"/>
          <w:szCs w:val="24"/>
        </w:rPr>
        <w:t xml:space="preserve">Data Centre, IT Branch, CPO Sindh, </w:t>
      </w:r>
      <w:r w:rsidR="005702F1" w:rsidRPr="00463076">
        <w:rPr>
          <w:rFonts w:cs="Times New Roman"/>
          <w:color w:val="000000" w:themeColor="text1"/>
          <w:szCs w:val="24"/>
        </w:rPr>
        <w:t>Karachi</w:t>
      </w:r>
      <w:r w:rsidRPr="00463076">
        <w:rPr>
          <w:rFonts w:cs="Times New Roman"/>
          <w:color w:val="000000" w:themeColor="text1"/>
          <w:szCs w:val="24"/>
        </w:rPr>
        <w:t>, will be the point of aggregation</w:t>
      </w:r>
      <w:r w:rsidR="003C5495">
        <w:rPr>
          <w:rFonts w:cs="Times New Roman"/>
          <w:color w:val="000000" w:themeColor="text1"/>
          <w:szCs w:val="24"/>
        </w:rPr>
        <w:t xml:space="preserve"> and the backup site is at DIGP South Office Artillery Maidan, opposite Governor House Sindh, Karachi</w:t>
      </w:r>
      <w:r w:rsidRPr="00463076">
        <w:rPr>
          <w:rFonts w:cs="Times New Roman"/>
          <w:color w:val="000000" w:themeColor="text1"/>
          <w:szCs w:val="24"/>
        </w:rPr>
        <w:t>.</w:t>
      </w:r>
    </w:p>
    <w:p w:rsidR="009C2332" w:rsidRPr="00463076" w:rsidRDefault="009C2332" w:rsidP="001B73EB">
      <w:pPr>
        <w:pStyle w:val="ListParagraph"/>
        <w:numPr>
          <w:ilvl w:val="0"/>
          <w:numId w:val="14"/>
        </w:numPr>
        <w:spacing w:line="360" w:lineRule="auto"/>
        <w:ind w:left="360"/>
        <w:jc w:val="both"/>
        <w:rPr>
          <w:color w:val="000000" w:themeColor="text1"/>
        </w:rPr>
      </w:pPr>
      <w:r w:rsidRPr="00463076">
        <w:rPr>
          <w:rFonts w:cs="Times New Roman"/>
          <w:color w:val="000000" w:themeColor="text1"/>
          <w:szCs w:val="24"/>
        </w:rPr>
        <w:t>SERVICE PROVIDER will provide secured VPN last-mile-fiber connectivity at aggregation with bandwidth of 50 Mbps, with the scope to increase, if requires in future.</w:t>
      </w:r>
    </w:p>
    <w:p w:rsidR="009C2332" w:rsidRPr="00463076" w:rsidRDefault="009C2332" w:rsidP="001B73EB">
      <w:pPr>
        <w:pStyle w:val="ListParagraph"/>
        <w:numPr>
          <w:ilvl w:val="0"/>
          <w:numId w:val="14"/>
        </w:numPr>
        <w:spacing w:line="360" w:lineRule="auto"/>
        <w:ind w:left="360"/>
        <w:jc w:val="both"/>
        <w:rPr>
          <w:color w:val="000000" w:themeColor="text1"/>
        </w:rPr>
      </w:pPr>
      <w:r w:rsidRPr="00463076">
        <w:rPr>
          <w:rFonts w:cs="Times New Roman"/>
          <w:color w:val="000000" w:themeColor="text1"/>
          <w:szCs w:val="24"/>
        </w:rPr>
        <w:t>SERVICE PROVIDER shall utilize the best possible technology to secure the connection, established between aggregation and its client(s).</w:t>
      </w:r>
    </w:p>
    <w:p w:rsidR="009C2332" w:rsidRPr="00463076" w:rsidRDefault="009C2332" w:rsidP="001B73EB">
      <w:pPr>
        <w:pStyle w:val="ListParagraph"/>
        <w:numPr>
          <w:ilvl w:val="0"/>
          <w:numId w:val="14"/>
        </w:numPr>
        <w:spacing w:line="360" w:lineRule="auto"/>
        <w:ind w:left="360"/>
        <w:jc w:val="both"/>
        <w:rPr>
          <w:color w:val="000000" w:themeColor="text1"/>
        </w:rPr>
      </w:pPr>
      <w:r w:rsidRPr="00463076">
        <w:rPr>
          <w:rFonts w:cs="Times New Roman"/>
          <w:color w:val="000000" w:themeColor="text1"/>
          <w:szCs w:val="24"/>
        </w:rPr>
        <w:lastRenderedPageBreak/>
        <w:t>SERVICE PROVIDER will install hardware / equipment(s) at Data Centre, if required in establishment of secure VPN connection.</w:t>
      </w:r>
    </w:p>
    <w:p w:rsidR="009C2332" w:rsidRPr="00463076" w:rsidRDefault="009C2332" w:rsidP="001B73EB">
      <w:pPr>
        <w:pStyle w:val="ListParagraph"/>
        <w:numPr>
          <w:ilvl w:val="0"/>
          <w:numId w:val="14"/>
        </w:numPr>
        <w:spacing w:line="360" w:lineRule="auto"/>
        <w:ind w:left="360"/>
        <w:jc w:val="both"/>
        <w:rPr>
          <w:color w:val="000000" w:themeColor="text1"/>
        </w:rPr>
      </w:pPr>
      <w:r w:rsidRPr="00463076">
        <w:rPr>
          <w:rFonts w:cs="Times New Roman"/>
          <w:color w:val="000000" w:themeColor="text1"/>
          <w:szCs w:val="24"/>
        </w:rPr>
        <w:t xml:space="preserve">SERVICE PROVIDER will be responsible to maintain hardware / equipment(s), if installed as per </w:t>
      </w:r>
      <w:r w:rsidR="00CF7228">
        <w:rPr>
          <w:rFonts w:cs="Times New Roman"/>
          <w:color w:val="000000" w:themeColor="text1"/>
          <w:szCs w:val="24"/>
        </w:rPr>
        <w:t>scope of work defined in the RFP</w:t>
      </w:r>
      <w:r w:rsidRPr="00463076">
        <w:rPr>
          <w:rFonts w:cs="Times New Roman"/>
          <w:b/>
          <w:bCs/>
          <w:color w:val="000000" w:themeColor="text1"/>
          <w:szCs w:val="24"/>
        </w:rPr>
        <w:t>.</w:t>
      </w:r>
    </w:p>
    <w:p w:rsidR="009C2332" w:rsidRPr="00463076" w:rsidRDefault="009C2332" w:rsidP="001B73EB">
      <w:pPr>
        <w:pStyle w:val="ListParagraph"/>
        <w:numPr>
          <w:ilvl w:val="0"/>
          <w:numId w:val="14"/>
        </w:numPr>
        <w:spacing w:line="360" w:lineRule="auto"/>
        <w:ind w:left="360"/>
        <w:jc w:val="both"/>
        <w:rPr>
          <w:color w:val="000000" w:themeColor="text1"/>
        </w:rPr>
      </w:pPr>
      <w:r w:rsidRPr="00463076">
        <w:rPr>
          <w:rFonts w:cs="Times New Roman"/>
          <w:color w:val="000000" w:themeColor="text1"/>
          <w:szCs w:val="24"/>
        </w:rPr>
        <w:t>SERVICE PROVIDER will ensure 24/7 (round-the-clock) connectivity.</w:t>
      </w:r>
      <w:r w:rsidR="00CF7228">
        <w:rPr>
          <w:rFonts w:cs="Times New Roman"/>
          <w:color w:val="000000" w:themeColor="text1"/>
          <w:szCs w:val="24"/>
        </w:rPr>
        <w:t xml:space="preserve"> For the connectivity status during the period the activity log will be provided on the weekly basis. </w:t>
      </w:r>
    </w:p>
    <w:p w:rsidR="009C2332" w:rsidRPr="00463076" w:rsidRDefault="009C2332" w:rsidP="001B73EB">
      <w:pPr>
        <w:pStyle w:val="ListParagraph"/>
        <w:numPr>
          <w:ilvl w:val="0"/>
          <w:numId w:val="14"/>
        </w:numPr>
        <w:spacing w:line="360" w:lineRule="auto"/>
        <w:ind w:left="360"/>
        <w:jc w:val="both"/>
        <w:rPr>
          <w:color w:val="000000" w:themeColor="text1"/>
        </w:rPr>
      </w:pPr>
      <w:r w:rsidRPr="00463076">
        <w:rPr>
          <w:rFonts w:cs="Times New Roman"/>
          <w:color w:val="000000" w:themeColor="text1"/>
          <w:szCs w:val="24"/>
        </w:rPr>
        <w:t>SERVICE PROVIDER will ensure service redundancy.</w:t>
      </w:r>
    </w:p>
    <w:p w:rsidR="009C2332" w:rsidRPr="00D0761F" w:rsidRDefault="009C2332" w:rsidP="009C2332">
      <w:pPr>
        <w:pStyle w:val="ListParagraph"/>
        <w:numPr>
          <w:ilvl w:val="0"/>
          <w:numId w:val="14"/>
        </w:numPr>
        <w:spacing w:line="360" w:lineRule="auto"/>
        <w:ind w:left="360"/>
        <w:rPr>
          <w:color w:val="000000" w:themeColor="text1"/>
        </w:rPr>
      </w:pPr>
      <w:r w:rsidRPr="00463076">
        <w:rPr>
          <w:rFonts w:cs="Times New Roman"/>
          <w:color w:val="000000" w:themeColor="text1"/>
          <w:szCs w:val="24"/>
        </w:rPr>
        <w:t>Bidder will submit cost details as per given proforma, annexed as “A”.</w:t>
      </w:r>
    </w:p>
    <w:p w:rsidR="009B4390" w:rsidRPr="00463076" w:rsidRDefault="009B4390" w:rsidP="009B4390">
      <w:pPr>
        <w:pStyle w:val="ListParagraph"/>
        <w:spacing w:line="360" w:lineRule="auto"/>
        <w:rPr>
          <w:color w:val="000000" w:themeColor="text1"/>
        </w:rPr>
      </w:pPr>
    </w:p>
    <w:p w:rsidR="009C2332" w:rsidRPr="001B73EB" w:rsidRDefault="009C2332" w:rsidP="001B73EB">
      <w:pPr>
        <w:pStyle w:val="Heading3"/>
        <w:rPr>
          <w:b/>
        </w:rPr>
      </w:pPr>
      <w:bookmarkStart w:id="89" w:name="_Toc477896464"/>
      <w:r w:rsidRPr="001B73EB">
        <w:rPr>
          <w:b/>
        </w:rPr>
        <w:t>LAST MILE FIBER CONNECTIVITY</w:t>
      </w:r>
      <w:bookmarkEnd w:id="89"/>
    </w:p>
    <w:p w:rsidR="001B73EB" w:rsidRPr="001B73EB" w:rsidRDefault="001B73EB" w:rsidP="001B73EB"/>
    <w:p w:rsidR="009C2332" w:rsidRPr="00463076" w:rsidRDefault="009C2332" w:rsidP="001B73EB">
      <w:pPr>
        <w:pStyle w:val="ListParagraph"/>
        <w:numPr>
          <w:ilvl w:val="0"/>
          <w:numId w:val="18"/>
        </w:numPr>
        <w:spacing w:line="360" w:lineRule="auto"/>
        <w:ind w:hanging="720"/>
        <w:rPr>
          <w:color w:val="000000" w:themeColor="text1"/>
        </w:rPr>
      </w:pPr>
      <w:r w:rsidRPr="00463076">
        <w:rPr>
          <w:rFonts w:cs="Times New Roman"/>
          <w:color w:val="000000" w:themeColor="text1"/>
          <w:szCs w:val="24"/>
        </w:rPr>
        <w:t>SERVICE PROVIDER will ensure provision of Last mile fiber connectivity solution to all the offices throughou</w:t>
      </w:r>
      <w:r w:rsidR="00236CB9">
        <w:rPr>
          <w:rFonts w:cs="Times New Roman"/>
          <w:color w:val="000000" w:themeColor="text1"/>
          <w:szCs w:val="24"/>
        </w:rPr>
        <w:t>t Sindh province. (Annexed at “B</w:t>
      </w:r>
      <w:r w:rsidRPr="00463076">
        <w:rPr>
          <w:rFonts w:cs="Times New Roman"/>
          <w:color w:val="000000" w:themeColor="text1"/>
          <w:szCs w:val="24"/>
        </w:rPr>
        <w:t>”).</w:t>
      </w:r>
    </w:p>
    <w:p w:rsidR="009C2332" w:rsidRPr="00463076" w:rsidRDefault="009C2332" w:rsidP="001B73EB">
      <w:pPr>
        <w:pStyle w:val="ListParagraph"/>
        <w:numPr>
          <w:ilvl w:val="0"/>
          <w:numId w:val="18"/>
        </w:numPr>
        <w:spacing w:line="360" w:lineRule="auto"/>
        <w:ind w:hanging="720"/>
        <w:rPr>
          <w:color w:val="000000" w:themeColor="text1"/>
        </w:rPr>
      </w:pPr>
      <w:r w:rsidRPr="00463076">
        <w:rPr>
          <w:rFonts w:cs="Times New Roman"/>
          <w:color w:val="000000" w:themeColor="text1"/>
          <w:szCs w:val="24"/>
        </w:rPr>
        <w:t>SERVICE PROVIDER will be responsible to install hardware / equipment(s), if required in the establishment of connection.</w:t>
      </w:r>
    </w:p>
    <w:p w:rsidR="009C2332" w:rsidRPr="00463076" w:rsidRDefault="009C2332" w:rsidP="001B73EB">
      <w:pPr>
        <w:pStyle w:val="ListParagraph"/>
        <w:numPr>
          <w:ilvl w:val="0"/>
          <w:numId w:val="18"/>
        </w:numPr>
        <w:spacing w:line="360" w:lineRule="auto"/>
        <w:ind w:hanging="720"/>
        <w:rPr>
          <w:color w:val="000000" w:themeColor="text1"/>
        </w:rPr>
      </w:pPr>
      <w:r w:rsidRPr="00463076">
        <w:rPr>
          <w:rFonts w:cs="Times New Roman"/>
          <w:color w:val="000000" w:themeColor="text1"/>
          <w:szCs w:val="24"/>
        </w:rPr>
        <w:t>Service redundancy should be ensured by the SERVICE PROVIDER.</w:t>
      </w:r>
    </w:p>
    <w:p w:rsidR="009C2332" w:rsidRPr="00463076" w:rsidRDefault="009C2332" w:rsidP="001B73EB">
      <w:pPr>
        <w:pStyle w:val="ListParagraph"/>
        <w:numPr>
          <w:ilvl w:val="0"/>
          <w:numId w:val="18"/>
        </w:numPr>
        <w:spacing w:line="360" w:lineRule="auto"/>
        <w:ind w:hanging="720"/>
        <w:rPr>
          <w:color w:val="000000" w:themeColor="text1"/>
        </w:rPr>
      </w:pPr>
      <w:r w:rsidRPr="00463076">
        <w:rPr>
          <w:rFonts w:cs="Times New Roman"/>
          <w:color w:val="000000" w:themeColor="text1"/>
          <w:szCs w:val="24"/>
        </w:rPr>
        <w:t>SERVICE PROVIDER will submit service cost as per given proforma.</w:t>
      </w:r>
    </w:p>
    <w:p w:rsidR="00C05341" w:rsidRPr="00C05341" w:rsidRDefault="00C05341" w:rsidP="00C05341">
      <w:pPr>
        <w:pStyle w:val="ListParagraph"/>
        <w:numPr>
          <w:ilvl w:val="0"/>
          <w:numId w:val="18"/>
        </w:numPr>
        <w:spacing w:line="360" w:lineRule="auto"/>
        <w:ind w:hanging="720"/>
        <w:rPr>
          <w:rFonts w:cs="Times New Roman"/>
          <w:color w:val="000000" w:themeColor="text1"/>
          <w:szCs w:val="24"/>
        </w:rPr>
      </w:pPr>
      <w:r w:rsidRPr="00463076">
        <w:rPr>
          <w:rFonts w:cs="Times New Roman"/>
          <w:color w:val="000000" w:themeColor="text1"/>
          <w:szCs w:val="24"/>
        </w:rPr>
        <w:t>Bidder will submit cost details as per given Proforma, annexed as “</w:t>
      </w:r>
      <w:r>
        <w:rPr>
          <w:rFonts w:cs="Times New Roman"/>
          <w:color w:val="000000" w:themeColor="text1"/>
          <w:szCs w:val="24"/>
        </w:rPr>
        <w:t>A&amp;</w:t>
      </w:r>
      <w:r w:rsidRPr="00463076">
        <w:rPr>
          <w:rFonts w:cs="Times New Roman"/>
          <w:color w:val="000000" w:themeColor="text1"/>
          <w:szCs w:val="24"/>
        </w:rPr>
        <w:t>B”.</w:t>
      </w:r>
    </w:p>
    <w:p w:rsidR="00C05341" w:rsidRPr="00C05341" w:rsidRDefault="00C05341" w:rsidP="00C05341">
      <w:pPr>
        <w:pStyle w:val="ListParagraph"/>
        <w:numPr>
          <w:ilvl w:val="0"/>
          <w:numId w:val="18"/>
        </w:numPr>
        <w:spacing w:line="360" w:lineRule="auto"/>
        <w:ind w:hanging="720"/>
        <w:rPr>
          <w:rFonts w:cs="Times New Roman"/>
          <w:color w:val="000000" w:themeColor="text1"/>
          <w:szCs w:val="24"/>
        </w:rPr>
      </w:pPr>
      <w:r w:rsidRPr="00C05341">
        <w:rPr>
          <w:rFonts w:cs="Times New Roman"/>
          <w:color w:val="000000" w:themeColor="text1"/>
          <w:szCs w:val="24"/>
        </w:rPr>
        <w:t>The firm will ensure that the provided network is MPLS L3 VPN for aggregation only and will not allow SIM to SIM (i.e. Node to Node) communication as that is being controlled on Packet Core entity.</w:t>
      </w:r>
    </w:p>
    <w:p w:rsidR="00C05341" w:rsidRPr="00C05341" w:rsidRDefault="00C05341" w:rsidP="00C05341">
      <w:pPr>
        <w:pStyle w:val="ListParagraph"/>
        <w:numPr>
          <w:ilvl w:val="0"/>
          <w:numId w:val="18"/>
        </w:numPr>
        <w:spacing w:line="360" w:lineRule="auto"/>
        <w:ind w:hanging="720"/>
        <w:rPr>
          <w:rFonts w:cs="Times New Roman"/>
          <w:color w:val="000000" w:themeColor="text1"/>
          <w:szCs w:val="24"/>
        </w:rPr>
      </w:pPr>
      <w:r w:rsidRPr="00C05341">
        <w:rPr>
          <w:rFonts w:cs="Times New Roman"/>
          <w:color w:val="000000" w:themeColor="text1"/>
          <w:szCs w:val="24"/>
        </w:rPr>
        <w:t>The firm will ensure that the network follows the IPv4 IP sec protocols, whereas IPv6 IP sec protocols will be supported in future when available.</w:t>
      </w:r>
    </w:p>
    <w:p w:rsidR="00C05341" w:rsidRPr="00C05341" w:rsidRDefault="00C05341" w:rsidP="00C05341">
      <w:pPr>
        <w:pStyle w:val="ListParagraph"/>
        <w:numPr>
          <w:ilvl w:val="0"/>
          <w:numId w:val="18"/>
        </w:numPr>
        <w:spacing w:line="360" w:lineRule="auto"/>
        <w:ind w:hanging="720"/>
        <w:rPr>
          <w:rFonts w:cs="Times New Roman"/>
          <w:color w:val="000000" w:themeColor="text1"/>
          <w:szCs w:val="24"/>
        </w:rPr>
      </w:pPr>
      <w:r w:rsidRPr="00C05341">
        <w:rPr>
          <w:rFonts w:cs="Times New Roman"/>
          <w:color w:val="000000" w:themeColor="text1"/>
          <w:szCs w:val="24"/>
        </w:rPr>
        <w:t xml:space="preserve">Since the database is very much important and its security is also important for Sindh Police, Therefore, the Police Department reserves the right to employ the best available service at police station level or any point of feeding. </w:t>
      </w:r>
    </w:p>
    <w:p w:rsidR="009C2332" w:rsidRPr="00463076" w:rsidRDefault="009C2332" w:rsidP="001B73EB">
      <w:pPr>
        <w:spacing w:line="360" w:lineRule="auto"/>
        <w:rPr>
          <w:color w:val="000000" w:themeColor="text1"/>
        </w:rPr>
      </w:pPr>
    </w:p>
    <w:p w:rsidR="009C2332" w:rsidRPr="001B73EB" w:rsidRDefault="009C2332" w:rsidP="000A6DFA">
      <w:pPr>
        <w:pStyle w:val="Heading3"/>
        <w:rPr>
          <w:b/>
          <w:color w:val="000000" w:themeColor="text1"/>
        </w:rPr>
      </w:pPr>
      <w:bookmarkStart w:id="90" w:name="_Toc477896465"/>
      <w:r w:rsidRPr="001B73EB">
        <w:rPr>
          <w:b/>
          <w:color w:val="000000" w:themeColor="text1"/>
        </w:rPr>
        <w:t>SERVICES &amp; SUPPORT</w:t>
      </w:r>
      <w:bookmarkEnd w:id="90"/>
    </w:p>
    <w:p w:rsidR="001B73EB" w:rsidRPr="001B73EB" w:rsidRDefault="001B73EB" w:rsidP="001B73EB"/>
    <w:p w:rsidR="009C2332" w:rsidRPr="00463076" w:rsidRDefault="009C2332" w:rsidP="001B73EB">
      <w:pPr>
        <w:spacing w:line="360" w:lineRule="auto"/>
        <w:rPr>
          <w:color w:val="000000" w:themeColor="text1"/>
        </w:rPr>
      </w:pPr>
      <w:r w:rsidRPr="00463076">
        <w:rPr>
          <w:color w:val="000000" w:themeColor="text1"/>
        </w:rPr>
        <w:t>Service Provider will ensure the following:</w:t>
      </w:r>
    </w:p>
    <w:p w:rsidR="009C2332" w:rsidRPr="00463076" w:rsidRDefault="009C2332" w:rsidP="001B73EB">
      <w:pPr>
        <w:pStyle w:val="ListParagraph"/>
        <w:numPr>
          <w:ilvl w:val="0"/>
          <w:numId w:val="15"/>
        </w:numPr>
        <w:spacing w:line="360" w:lineRule="auto"/>
        <w:rPr>
          <w:color w:val="000000" w:themeColor="text1"/>
        </w:rPr>
      </w:pPr>
      <w:r w:rsidRPr="00463076">
        <w:rPr>
          <w:rFonts w:cs="Times New Roman"/>
          <w:color w:val="000000" w:themeColor="text1"/>
          <w:szCs w:val="24"/>
        </w:rPr>
        <w:lastRenderedPageBreak/>
        <w:t>Availability of dedicated backend support round the clock (24x7) for the service related needs.</w:t>
      </w:r>
    </w:p>
    <w:p w:rsidR="009C2332" w:rsidRPr="00463076" w:rsidRDefault="009C2332" w:rsidP="001B73EB">
      <w:pPr>
        <w:pStyle w:val="ListParagraph"/>
        <w:numPr>
          <w:ilvl w:val="0"/>
          <w:numId w:val="15"/>
        </w:numPr>
        <w:spacing w:line="360" w:lineRule="auto"/>
        <w:rPr>
          <w:color w:val="000000" w:themeColor="text1"/>
        </w:rPr>
      </w:pPr>
      <w:r w:rsidRPr="00463076">
        <w:rPr>
          <w:rFonts w:cs="Times New Roman"/>
          <w:color w:val="000000" w:themeColor="text1"/>
          <w:szCs w:val="24"/>
        </w:rPr>
        <w:t>Availability of dedicated landline number preferably U.A.N.</w:t>
      </w:r>
    </w:p>
    <w:p w:rsidR="009C2332" w:rsidRPr="00236CB9" w:rsidRDefault="009C2332" w:rsidP="001B73EB">
      <w:pPr>
        <w:pStyle w:val="ListParagraph"/>
        <w:numPr>
          <w:ilvl w:val="0"/>
          <w:numId w:val="15"/>
        </w:numPr>
        <w:spacing w:line="360" w:lineRule="auto"/>
        <w:rPr>
          <w:color w:val="000000" w:themeColor="text1"/>
        </w:rPr>
      </w:pPr>
      <w:r w:rsidRPr="00463076">
        <w:rPr>
          <w:rFonts w:cs="Times New Roman"/>
          <w:color w:val="000000" w:themeColor="text1"/>
          <w:szCs w:val="24"/>
        </w:rPr>
        <w:t>Availability of resources across the province, if required.</w:t>
      </w:r>
    </w:p>
    <w:p w:rsidR="00236CB9" w:rsidRPr="00236CB9" w:rsidRDefault="00236CB9" w:rsidP="00236CB9">
      <w:pPr>
        <w:pStyle w:val="ListParagraph"/>
        <w:numPr>
          <w:ilvl w:val="0"/>
          <w:numId w:val="15"/>
        </w:numPr>
        <w:spacing w:line="360" w:lineRule="auto"/>
        <w:rPr>
          <w:color w:val="000000" w:themeColor="text1"/>
        </w:rPr>
      </w:pPr>
      <w:r>
        <w:rPr>
          <w:rFonts w:cs="Times New Roman"/>
          <w:color w:val="000000" w:themeColor="text1"/>
          <w:szCs w:val="24"/>
        </w:rPr>
        <w:t xml:space="preserve">Availability of dedicated support for Sindh Police Account. </w:t>
      </w:r>
    </w:p>
    <w:p w:rsidR="008A10A1" w:rsidRPr="00092B5F" w:rsidRDefault="008A10A1" w:rsidP="001B73EB">
      <w:pPr>
        <w:spacing w:line="360" w:lineRule="auto"/>
        <w:rPr>
          <w:b/>
          <w:color w:val="000000" w:themeColor="text1"/>
        </w:rPr>
      </w:pPr>
      <w:r w:rsidRPr="00092B5F">
        <w:rPr>
          <w:b/>
          <w:color w:val="000000" w:themeColor="text1"/>
        </w:rPr>
        <w:t xml:space="preserve">NOTE: </w:t>
      </w:r>
    </w:p>
    <w:p w:rsidR="008A10A1" w:rsidRPr="00463076" w:rsidRDefault="008A10A1" w:rsidP="001B73EB">
      <w:pPr>
        <w:pStyle w:val="ListParagraph"/>
        <w:numPr>
          <w:ilvl w:val="0"/>
          <w:numId w:val="19"/>
        </w:numPr>
        <w:spacing w:line="360" w:lineRule="auto"/>
        <w:jc w:val="both"/>
        <w:rPr>
          <w:color w:val="000000" w:themeColor="text1"/>
        </w:rPr>
      </w:pPr>
      <w:r w:rsidRPr="00463076">
        <w:rPr>
          <w:rFonts w:cs="Times New Roman"/>
          <w:color w:val="000000" w:themeColor="text1"/>
          <w:szCs w:val="24"/>
        </w:rPr>
        <w:t>All the charges/amount mentioned in the document i.e., OTC (One Time Cost), MRC (Monthly Recurr</w:t>
      </w:r>
      <w:r w:rsidR="00D0761F">
        <w:rPr>
          <w:rFonts w:cs="Times New Roman"/>
          <w:color w:val="000000" w:themeColor="text1"/>
          <w:szCs w:val="24"/>
        </w:rPr>
        <w:t xml:space="preserve">ing Cost) </w:t>
      </w:r>
      <w:r w:rsidR="00236CB9">
        <w:rPr>
          <w:rFonts w:cs="Times New Roman"/>
          <w:color w:val="000000" w:themeColor="text1"/>
          <w:szCs w:val="24"/>
        </w:rPr>
        <w:t xml:space="preserve">etc. </w:t>
      </w:r>
      <w:r w:rsidRPr="00463076">
        <w:rPr>
          <w:rFonts w:cs="Times New Roman"/>
          <w:color w:val="000000" w:themeColor="text1"/>
          <w:szCs w:val="24"/>
        </w:rPr>
        <w:t xml:space="preserve">,should be inclusive of all applicable government taxes. </w:t>
      </w:r>
    </w:p>
    <w:p w:rsidR="008A10A1" w:rsidRPr="00463076" w:rsidRDefault="008A10A1" w:rsidP="001B73EB">
      <w:pPr>
        <w:pStyle w:val="ListParagraph"/>
        <w:numPr>
          <w:ilvl w:val="0"/>
          <w:numId w:val="19"/>
        </w:numPr>
        <w:spacing w:line="360" w:lineRule="auto"/>
        <w:jc w:val="both"/>
        <w:rPr>
          <w:color w:val="000000" w:themeColor="text1"/>
        </w:rPr>
      </w:pPr>
      <w:r w:rsidRPr="00463076">
        <w:rPr>
          <w:rFonts w:cs="Times New Roman"/>
          <w:color w:val="000000" w:themeColor="text1"/>
          <w:szCs w:val="24"/>
        </w:rPr>
        <w:t>Deployment timeline to be mentioned clearly.</w:t>
      </w:r>
    </w:p>
    <w:p w:rsidR="004134C3" w:rsidRDefault="008A10A1" w:rsidP="001B73EB">
      <w:pPr>
        <w:pStyle w:val="ListParagraph"/>
        <w:numPr>
          <w:ilvl w:val="0"/>
          <w:numId w:val="19"/>
        </w:numPr>
        <w:spacing w:line="360" w:lineRule="auto"/>
        <w:jc w:val="both"/>
        <w:rPr>
          <w:rFonts w:cs="Times New Roman"/>
          <w:color w:val="000000" w:themeColor="text1"/>
          <w:szCs w:val="24"/>
        </w:rPr>
      </w:pPr>
      <w:r w:rsidRPr="00463076">
        <w:rPr>
          <w:rFonts w:cs="Times New Roman"/>
          <w:color w:val="000000" w:themeColor="text1"/>
          <w:szCs w:val="24"/>
        </w:rPr>
        <w:t xml:space="preserve">Monthly </w:t>
      </w:r>
      <w:r w:rsidR="003C5495" w:rsidRPr="00463076">
        <w:rPr>
          <w:rFonts w:cs="Times New Roman"/>
          <w:color w:val="000000" w:themeColor="text1"/>
          <w:szCs w:val="24"/>
        </w:rPr>
        <w:t>averages of connections are</w:t>
      </w:r>
      <w:r w:rsidRPr="00463076">
        <w:rPr>
          <w:rFonts w:cs="Times New Roman"/>
          <w:color w:val="000000" w:themeColor="text1"/>
          <w:szCs w:val="24"/>
        </w:rPr>
        <w:t xml:space="preserve"> expected to gradually increase as per addition of nodes over the period of time and will reach </w:t>
      </w:r>
      <w:r w:rsidR="00236CB9">
        <w:rPr>
          <w:rFonts w:cs="Times New Roman"/>
          <w:color w:val="000000" w:themeColor="text1"/>
          <w:szCs w:val="24"/>
        </w:rPr>
        <w:t>up 100</w:t>
      </w:r>
      <w:r w:rsidRPr="00463076">
        <w:rPr>
          <w:rFonts w:cs="Times New Roman"/>
          <w:color w:val="000000" w:themeColor="text1"/>
          <w:szCs w:val="24"/>
        </w:rPr>
        <w:t xml:space="preserve"> connections. </w:t>
      </w:r>
    </w:p>
    <w:p w:rsidR="009B4390" w:rsidRPr="00D0761F" w:rsidRDefault="003C5495" w:rsidP="00D0761F">
      <w:pPr>
        <w:pStyle w:val="ListParagraph"/>
        <w:numPr>
          <w:ilvl w:val="0"/>
          <w:numId w:val="19"/>
        </w:numPr>
        <w:spacing w:line="360" w:lineRule="auto"/>
        <w:jc w:val="both"/>
        <w:rPr>
          <w:rFonts w:cs="Times New Roman"/>
          <w:color w:val="000000" w:themeColor="text1"/>
          <w:szCs w:val="24"/>
        </w:rPr>
      </w:pPr>
      <w:r>
        <w:rPr>
          <w:rFonts w:cs="Times New Roman"/>
          <w:color w:val="000000" w:themeColor="text1"/>
          <w:szCs w:val="24"/>
        </w:rPr>
        <w:t>Standard and latest security hardware/software solution must be used to ensure fully secure (i.e. authentication, encryption) and private end-to-end communication between client hardware and Data Center.</w:t>
      </w:r>
    </w:p>
    <w:p w:rsidR="009B4390" w:rsidRPr="009B4390" w:rsidRDefault="009B4390" w:rsidP="009B4390">
      <w:pPr>
        <w:pStyle w:val="ListParagraph"/>
        <w:numPr>
          <w:ilvl w:val="0"/>
          <w:numId w:val="19"/>
        </w:numPr>
        <w:spacing w:line="360" w:lineRule="auto"/>
        <w:jc w:val="both"/>
        <w:rPr>
          <w:rFonts w:cs="Times New Roman"/>
          <w:color w:val="000000" w:themeColor="text1"/>
          <w:szCs w:val="24"/>
        </w:rPr>
      </w:pPr>
      <w:r w:rsidRPr="009B4390">
        <w:rPr>
          <w:rFonts w:cs="Times New Roman"/>
          <w:color w:val="000000" w:themeColor="text1"/>
          <w:szCs w:val="24"/>
        </w:rPr>
        <w:t>The firm shall provide the Customer with additional Value Added Services (VAS) on the Numbers.</w:t>
      </w:r>
    </w:p>
    <w:p w:rsidR="009B4390" w:rsidRPr="009B4390" w:rsidRDefault="009B4390" w:rsidP="009B4390">
      <w:pPr>
        <w:pStyle w:val="ListParagraph"/>
        <w:numPr>
          <w:ilvl w:val="0"/>
          <w:numId w:val="19"/>
        </w:numPr>
        <w:spacing w:line="360" w:lineRule="auto"/>
        <w:jc w:val="both"/>
        <w:rPr>
          <w:rFonts w:cs="Times New Roman"/>
          <w:color w:val="000000" w:themeColor="text1"/>
          <w:szCs w:val="24"/>
        </w:rPr>
      </w:pPr>
      <w:r w:rsidRPr="009B4390">
        <w:rPr>
          <w:rFonts w:cs="Times New Roman"/>
          <w:color w:val="000000" w:themeColor="text1"/>
          <w:szCs w:val="24"/>
        </w:rPr>
        <w:t>The firm shall provide the Customer with Sales Services Channels &amp; Resources as a total service level commitment.</w:t>
      </w:r>
    </w:p>
    <w:p w:rsidR="009B4390" w:rsidRPr="009B4390" w:rsidRDefault="009B4390" w:rsidP="009B4390">
      <w:pPr>
        <w:pStyle w:val="ListParagraph"/>
        <w:numPr>
          <w:ilvl w:val="0"/>
          <w:numId w:val="19"/>
        </w:numPr>
        <w:spacing w:line="360" w:lineRule="auto"/>
        <w:jc w:val="both"/>
        <w:rPr>
          <w:rFonts w:cs="Times New Roman"/>
          <w:color w:val="000000" w:themeColor="text1"/>
          <w:szCs w:val="24"/>
        </w:rPr>
      </w:pPr>
      <w:r w:rsidRPr="009B4390">
        <w:rPr>
          <w:rFonts w:cs="Times New Roman"/>
          <w:color w:val="000000" w:themeColor="text1"/>
          <w:szCs w:val="24"/>
        </w:rPr>
        <w:t>The firm shall ensure provision of requisite enhancements and improvements to ensure high quality of service to the Customer.</w:t>
      </w:r>
    </w:p>
    <w:p w:rsidR="009B4390" w:rsidRPr="009B4390" w:rsidRDefault="009B4390" w:rsidP="009B4390">
      <w:pPr>
        <w:pStyle w:val="ListParagraph"/>
        <w:numPr>
          <w:ilvl w:val="0"/>
          <w:numId w:val="19"/>
        </w:numPr>
        <w:spacing w:line="360" w:lineRule="auto"/>
        <w:jc w:val="both"/>
        <w:rPr>
          <w:rFonts w:cs="Times New Roman"/>
          <w:color w:val="000000" w:themeColor="text1"/>
          <w:szCs w:val="24"/>
        </w:rPr>
      </w:pPr>
      <w:r w:rsidRPr="009B4390">
        <w:rPr>
          <w:rFonts w:cs="Times New Roman"/>
          <w:color w:val="000000" w:themeColor="text1"/>
          <w:szCs w:val="24"/>
        </w:rPr>
        <w:t>The firm shall take reasonable steps to ensure that the Numbers and personal data of the Customer are not disclosed to any third party or personnel other than for the provision of services. However, The firm shall not be responsible or liable for the disclosure from any source other than The firm and Customer will make reasonable steps to ensure data security at their end to avoid disclosure.</w:t>
      </w:r>
    </w:p>
    <w:p w:rsidR="009B4390" w:rsidRPr="009B4390" w:rsidRDefault="009B4390" w:rsidP="009B4390">
      <w:pPr>
        <w:pStyle w:val="ListParagraph"/>
        <w:numPr>
          <w:ilvl w:val="0"/>
          <w:numId w:val="19"/>
        </w:numPr>
        <w:spacing w:line="360" w:lineRule="auto"/>
        <w:jc w:val="both"/>
        <w:rPr>
          <w:rFonts w:cs="Times New Roman"/>
          <w:color w:val="000000" w:themeColor="text1"/>
          <w:szCs w:val="24"/>
        </w:rPr>
      </w:pPr>
      <w:r w:rsidRPr="009B4390">
        <w:rPr>
          <w:rFonts w:cs="Times New Roman"/>
          <w:color w:val="000000" w:themeColor="text1"/>
          <w:szCs w:val="24"/>
        </w:rPr>
        <w:t>The firm will allow network scalability; network is extendable well beyo</w:t>
      </w:r>
      <w:r w:rsidR="00236CB9">
        <w:rPr>
          <w:rFonts w:cs="Times New Roman"/>
          <w:color w:val="000000" w:themeColor="text1"/>
          <w:szCs w:val="24"/>
        </w:rPr>
        <w:t>nd the current requirement of 1</w:t>
      </w:r>
      <w:r w:rsidRPr="009B4390">
        <w:rPr>
          <w:rFonts w:cs="Times New Roman"/>
          <w:color w:val="000000" w:themeColor="text1"/>
          <w:szCs w:val="24"/>
        </w:rPr>
        <w:t>00 nodes.</w:t>
      </w:r>
    </w:p>
    <w:p w:rsidR="009B4390" w:rsidRPr="009B4390" w:rsidRDefault="009B4390" w:rsidP="009B4390">
      <w:pPr>
        <w:pStyle w:val="ListParagraph"/>
        <w:numPr>
          <w:ilvl w:val="0"/>
          <w:numId w:val="19"/>
        </w:numPr>
        <w:spacing w:line="360" w:lineRule="auto"/>
        <w:jc w:val="both"/>
        <w:rPr>
          <w:rFonts w:cs="Times New Roman"/>
          <w:color w:val="000000" w:themeColor="text1"/>
          <w:szCs w:val="24"/>
        </w:rPr>
      </w:pPr>
      <w:r w:rsidRPr="009B4390">
        <w:rPr>
          <w:rFonts w:cs="Times New Roman"/>
          <w:color w:val="000000" w:themeColor="text1"/>
          <w:szCs w:val="24"/>
        </w:rPr>
        <w:t xml:space="preserve">The firm will ensure 50 Mbps bandwidth at the aggregation point (server), valid for Last Mile Connectivity over Fiber only, may be increased if required in future and as deemed practicable by </w:t>
      </w:r>
      <w:r w:rsidR="00D0761F" w:rsidRPr="009B4390">
        <w:rPr>
          <w:rFonts w:cs="Times New Roman"/>
          <w:color w:val="000000" w:themeColor="text1"/>
          <w:szCs w:val="24"/>
        </w:rPr>
        <w:t>the</w:t>
      </w:r>
      <w:r w:rsidRPr="009B4390">
        <w:rPr>
          <w:rFonts w:cs="Times New Roman"/>
          <w:color w:val="000000" w:themeColor="text1"/>
          <w:szCs w:val="24"/>
        </w:rPr>
        <w:t xml:space="preserve"> firm.</w:t>
      </w:r>
    </w:p>
    <w:p w:rsidR="003C5495" w:rsidRPr="00D0761F" w:rsidRDefault="009B4390" w:rsidP="00D0761F">
      <w:pPr>
        <w:pStyle w:val="ListParagraph"/>
        <w:numPr>
          <w:ilvl w:val="0"/>
          <w:numId w:val="19"/>
        </w:numPr>
        <w:spacing w:line="360" w:lineRule="auto"/>
        <w:jc w:val="both"/>
        <w:rPr>
          <w:rFonts w:cs="Times New Roman"/>
          <w:color w:val="000000" w:themeColor="text1"/>
          <w:szCs w:val="24"/>
        </w:rPr>
      </w:pPr>
      <w:r w:rsidRPr="009B4390">
        <w:rPr>
          <w:rFonts w:cs="Times New Roman"/>
          <w:color w:val="000000" w:themeColor="text1"/>
          <w:szCs w:val="24"/>
        </w:rPr>
        <w:lastRenderedPageBreak/>
        <w:t xml:space="preserve">The firm shall conduct a technical survey of the Customer’s premises with mutual consent of the Customer and install Equipment to improve network conditions after feasibility analysis. The firm shall have complete and exclusive ownership </w:t>
      </w:r>
      <w:bookmarkStart w:id="91" w:name="Pg3"/>
      <w:bookmarkEnd w:id="91"/>
      <w:r w:rsidRPr="009B4390">
        <w:rPr>
          <w:rFonts w:cs="Times New Roman"/>
          <w:color w:val="000000" w:themeColor="text1"/>
          <w:szCs w:val="24"/>
        </w:rPr>
        <w:t>of the Equipment and also reserves the right to remove the same from the Customer’s premises, at its own discretion.</w:t>
      </w:r>
    </w:p>
    <w:p w:rsidR="008A10A1" w:rsidRPr="00DF51A9" w:rsidRDefault="004134C3" w:rsidP="009B4390">
      <w:pPr>
        <w:spacing w:line="360" w:lineRule="auto"/>
        <w:rPr>
          <w:b/>
          <w:color w:val="000000" w:themeColor="text1"/>
        </w:rPr>
      </w:pPr>
      <w:r w:rsidRPr="00463076">
        <w:rPr>
          <w:rFonts w:cs="Times New Roman"/>
          <w:color w:val="000000" w:themeColor="text1"/>
          <w:szCs w:val="24"/>
        </w:rPr>
        <w:br w:type="page"/>
      </w:r>
      <w:r w:rsidRPr="00DF51A9">
        <w:rPr>
          <w:b/>
          <w:color w:val="000000" w:themeColor="text1"/>
        </w:rPr>
        <w:lastRenderedPageBreak/>
        <w:t>EVALUATION CRITERIA</w:t>
      </w:r>
    </w:p>
    <w:p w:rsidR="004134C3" w:rsidRPr="00463076" w:rsidRDefault="004134C3" w:rsidP="004134C3">
      <w:pPr>
        <w:rPr>
          <w:color w:val="000000" w:themeColor="text1"/>
        </w:rPr>
      </w:pPr>
    </w:p>
    <w:p w:rsidR="004134C3" w:rsidRPr="001B73EB" w:rsidRDefault="004134C3" w:rsidP="00463076">
      <w:pPr>
        <w:pStyle w:val="Heading2"/>
        <w:rPr>
          <w:b/>
          <w:u w:val="single"/>
        </w:rPr>
      </w:pPr>
      <w:bookmarkStart w:id="92" w:name="_Toc477896466"/>
      <w:r w:rsidRPr="001B73EB">
        <w:rPr>
          <w:b/>
          <w:u w:val="single"/>
        </w:rPr>
        <w:t>MANDATORY QUALIFICATION</w:t>
      </w:r>
      <w:bookmarkEnd w:id="92"/>
    </w:p>
    <w:p w:rsidR="004F6D0C" w:rsidRDefault="004F6D0C" w:rsidP="004F6D0C"/>
    <w:p w:rsidR="000A5F3F" w:rsidRPr="001F28F7" w:rsidRDefault="000A5F3F" w:rsidP="000A5F3F">
      <w:pPr>
        <w:spacing w:line="360" w:lineRule="auto"/>
      </w:pPr>
      <w:r w:rsidRPr="001F28F7">
        <w:t>The Technical Bid must score at least 8</w:t>
      </w:r>
      <w:r>
        <w:t>0</w:t>
      </w:r>
      <w:r w:rsidRPr="001F28F7">
        <w:t>% marks overall to be considered a responsive bid. Financial bid for non-responsive bid will be returned unopened Evaluation shall be evaluated on the basis of following parameters</w:t>
      </w:r>
    </w:p>
    <w:p w:rsidR="000A5F3F" w:rsidRPr="001F28F7" w:rsidRDefault="000A5F3F" w:rsidP="000A5F3F">
      <w:pPr>
        <w:ind w:firstLine="720"/>
        <w:jc w:val="both"/>
        <w:rPr>
          <w:b/>
        </w:rPr>
      </w:pPr>
    </w:p>
    <w:p w:rsidR="000A5F3F" w:rsidRPr="001F28F7" w:rsidRDefault="000A5F3F" w:rsidP="000A5F3F">
      <w:pPr>
        <w:ind w:firstLine="720"/>
        <w:jc w:val="both"/>
      </w:pPr>
      <w:r w:rsidRPr="001F28F7">
        <w:rPr>
          <w:b/>
        </w:rPr>
        <w:t>Pre-requisites (Mandatory)</w:t>
      </w:r>
    </w:p>
    <w:p w:rsidR="000A5F3F" w:rsidRPr="001F28F7" w:rsidRDefault="000A5F3F" w:rsidP="000A5F3F">
      <w:pPr>
        <w:jc w:val="both"/>
      </w:pPr>
    </w:p>
    <w:tbl>
      <w:tblPr>
        <w:tblW w:w="89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
        <w:gridCol w:w="5490"/>
        <w:gridCol w:w="2520"/>
      </w:tblGrid>
      <w:tr w:rsidR="000A5F3F" w:rsidRPr="00CF7228" w:rsidTr="00DE163D">
        <w:tc>
          <w:tcPr>
            <w:tcW w:w="900" w:type="dxa"/>
            <w:vAlign w:val="center"/>
          </w:tcPr>
          <w:p w:rsidR="000A5F3F" w:rsidRPr="00CF7228" w:rsidRDefault="000A5F3F" w:rsidP="00DE163D">
            <w:pPr>
              <w:jc w:val="center"/>
              <w:rPr>
                <w:szCs w:val="24"/>
              </w:rPr>
            </w:pPr>
            <w:r w:rsidRPr="00CF7228">
              <w:rPr>
                <w:szCs w:val="24"/>
              </w:rPr>
              <w:t>1.</w:t>
            </w:r>
          </w:p>
        </w:tc>
        <w:tc>
          <w:tcPr>
            <w:tcW w:w="5490" w:type="dxa"/>
          </w:tcPr>
          <w:p w:rsidR="000A5F3F" w:rsidRPr="00CF7228" w:rsidRDefault="000A5F3F" w:rsidP="00DE163D">
            <w:pPr>
              <w:rPr>
                <w:szCs w:val="24"/>
              </w:rPr>
            </w:pPr>
            <w:r w:rsidRPr="00CF7228">
              <w:rPr>
                <w:szCs w:val="24"/>
              </w:rPr>
              <w:t>Registration from Security Exchange Commission Pakistan (SECP)</w:t>
            </w:r>
          </w:p>
        </w:tc>
        <w:tc>
          <w:tcPr>
            <w:tcW w:w="2520" w:type="dxa"/>
            <w:vMerge w:val="restart"/>
            <w:vAlign w:val="center"/>
          </w:tcPr>
          <w:p w:rsidR="000A5F3F" w:rsidRPr="00CF7228" w:rsidRDefault="000A5F3F" w:rsidP="00DE163D">
            <w:pPr>
              <w:jc w:val="center"/>
              <w:rPr>
                <w:szCs w:val="24"/>
              </w:rPr>
            </w:pPr>
            <w:r w:rsidRPr="00CF7228">
              <w:rPr>
                <w:szCs w:val="24"/>
              </w:rPr>
              <w:t>Valid certificate from concerned regulator / authority required</w:t>
            </w:r>
          </w:p>
        </w:tc>
      </w:tr>
      <w:tr w:rsidR="000A5F3F" w:rsidRPr="00CF7228" w:rsidTr="00DE163D">
        <w:tc>
          <w:tcPr>
            <w:tcW w:w="900" w:type="dxa"/>
            <w:vAlign w:val="center"/>
          </w:tcPr>
          <w:p w:rsidR="000A5F3F" w:rsidRPr="00CF7228" w:rsidRDefault="000A5F3F" w:rsidP="00DE163D">
            <w:pPr>
              <w:jc w:val="center"/>
              <w:rPr>
                <w:szCs w:val="24"/>
              </w:rPr>
            </w:pPr>
            <w:r w:rsidRPr="00CF7228">
              <w:rPr>
                <w:szCs w:val="24"/>
              </w:rPr>
              <w:t>2.</w:t>
            </w:r>
          </w:p>
        </w:tc>
        <w:tc>
          <w:tcPr>
            <w:tcW w:w="5490" w:type="dxa"/>
          </w:tcPr>
          <w:p w:rsidR="000A5F3F" w:rsidRPr="00CF7228" w:rsidRDefault="000A5F3F" w:rsidP="00DE163D">
            <w:pPr>
              <w:rPr>
                <w:szCs w:val="24"/>
              </w:rPr>
            </w:pPr>
            <w:r w:rsidRPr="00CF7228">
              <w:rPr>
                <w:szCs w:val="24"/>
              </w:rPr>
              <w:t>Registration of National Tax Number (NTN) of the Company with Federal Board of Revenue (FBR)</w:t>
            </w:r>
          </w:p>
        </w:tc>
        <w:tc>
          <w:tcPr>
            <w:tcW w:w="2520" w:type="dxa"/>
            <w:vMerge/>
            <w:vAlign w:val="center"/>
          </w:tcPr>
          <w:p w:rsidR="000A5F3F" w:rsidRPr="00CF7228" w:rsidRDefault="000A5F3F" w:rsidP="00DE163D">
            <w:pPr>
              <w:jc w:val="center"/>
              <w:rPr>
                <w:szCs w:val="24"/>
              </w:rPr>
            </w:pPr>
          </w:p>
        </w:tc>
      </w:tr>
      <w:tr w:rsidR="000A5F3F" w:rsidRPr="00CF7228" w:rsidTr="00DE163D">
        <w:tc>
          <w:tcPr>
            <w:tcW w:w="900" w:type="dxa"/>
            <w:vAlign w:val="center"/>
          </w:tcPr>
          <w:p w:rsidR="000A5F3F" w:rsidRPr="00CF7228" w:rsidRDefault="000A5F3F" w:rsidP="00DE163D">
            <w:pPr>
              <w:jc w:val="center"/>
              <w:rPr>
                <w:szCs w:val="24"/>
              </w:rPr>
            </w:pPr>
            <w:r w:rsidRPr="00CF7228">
              <w:rPr>
                <w:szCs w:val="24"/>
              </w:rPr>
              <w:t>3.</w:t>
            </w:r>
          </w:p>
        </w:tc>
        <w:tc>
          <w:tcPr>
            <w:tcW w:w="5490" w:type="dxa"/>
          </w:tcPr>
          <w:p w:rsidR="000A5F3F" w:rsidRPr="00CF7228" w:rsidRDefault="000A5F3F" w:rsidP="00DE163D">
            <w:pPr>
              <w:rPr>
                <w:szCs w:val="24"/>
              </w:rPr>
            </w:pPr>
            <w:r w:rsidRPr="00CF7228">
              <w:rPr>
                <w:szCs w:val="24"/>
              </w:rPr>
              <w:t>Registration of General Sales Tax (GST) with Federal Board of Revenue (FBR)</w:t>
            </w:r>
          </w:p>
        </w:tc>
        <w:tc>
          <w:tcPr>
            <w:tcW w:w="2520" w:type="dxa"/>
            <w:vMerge/>
            <w:vAlign w:val="center"/>
          </w:tcPr>
          <w:p w:rsidR="000A5F3F" w:rsidRPr="00CF7228" w:rsidRDefault="000A5F3F" w:rsidP="00DE163D">
            <w:pPr>
              <w:jc w:val="center"/>
              <w:rPr>
                <w:szCs w:val="24"/>
              </w:rPr>
            </w:pPr>
          </w:p>
        </w:tc>
      </w:tr>
      <w:tr w:rsidR="000A5F3F" w:rsidRPr="00CF7228" w:rsidTr="00DE163D">
        <w:trPr>
          <w:trHeight w:val="485"/>
        </w:trPr>
        <w:tc>
          <w:tcPr>
            <w:tcW w:w="900" w:type="dxa"/>
            <w:vAlign w:val="center"/>
          </w:tcPr>
          <w:p w:rsidR="000A5F3F" w:rsidRPr="00CF7228" w:rsidRDefault="000A5F3F" w:rsidP="00DE163D">
            <w:pPr>
              <w:jc w:val="center"/>
              <w:rPr>
                <w:szCs w:val="24"/>
              </w:rPr>
            </w:pPr>
            <w:r w:rsidRPr="00CF7228">
              <w:rPr>
                <w:szCs w:val="24"/>
              </w:rPr>
              <w:t>4.</w:t>
            </w:r>
          </w:p>
        </w:tc>
        <w:tc>
          <w:tcPr>
            <w:tcW w:w="5490" w:type="dxa"/>
          </w:tcPr>
          <w:p w:rsidR="000A5F3F" w:rsidRPr="00CF7228" w:rsidRDefault="000A5F3F" w:rsidP="00DE163D">
            <w:pPr>
              <w:rPr>
                <w:szCs w:val="24"/>
              </w:rPr>
            </w:pPr>
            <w:r w:rsidRPr="00CF7228">
              <w:rPr>
                <w:szCs w:val="24"/>
              </w:rPr>
              <w:t>Valid registration of the company with Sindh Revenue Board (SRB)</w:t>
            </w:r>
          </w:p>
        </w:tc>
        <w:tc>
          <w:tcPr>
            <w:tcW w:w="2520" w:type="dxa"/>
            <w:vMerge/>
            <w:vAlign w:val="center"/>
          </w:tcPr>
          <w:p w:rsidR="000A5F3F" w:rsidRPr="00CF7228" w:rsidRDefault="000A5F3F" w:rsidP="00DE163D">
            <w:pPr>
              <w:jc w:val="center"/>
              <w:rPr>
                <w:szCs w:val="24"/>
              </w:rPr>
            </w:pPr>
          </w:p>
        </w:tc>
      </w:tr>
      <w:tr w:rsidR="000A5F3F" w:rsidRPr="00CF7228" w:rsidTr="00DE163D">
        <w:tc>
          <w:tcPr>
            <w:tcW w:w="900" w:type="dxa"/>
            <w:vAlign w:val="center"/>
          </w:tcPr>
          <w:p w:rsidR="000A5F3F" w:rsidRPr="00CF7228" w:rsidRDefault="000A5F3F" w:rsidP="00DE163D">
            <w:pPr>
              <w:jc w:val="center"/>
              <w:rPr>
                <w:szCs w:val="24"/>
              </w:rPr>
            </w:pPr>
            <w:r w:rsidRPr="00CF7228">
              <w:rPr>
                <w:szCs w:val="24"/>
              </w:rPr>
              <w:t>5.</w:t>
            </w:r>
          </w:p>
        </w:tc>
        <w:tc>
          <w:tcPr>
            <w:tcW w:w="5490" w:type="dxa"/>
          </w:tcPr>
          <w:p w:rsidR="000A5F3F" w:rsidRPr="00CF7228" w:rsidRDefault="000A5F3F" w:rsidP="00CF7228">
            <w:pPr>
              <w:jc w:val="both"/>
              <w:rPr>
                <w:szCs w:val="24"/>
              </w:rPr>
            </w:pPr>
            <w:r w:rsidRPr="00CF7228">
              <w:rPr>
                <w:szCs w:val="24"/>
              </w:rPr>
              <w:t>Affidavit mentioning that  the firm is not blacklisted by any of Provincial or Federal Government Department, Agency, Organization or autonomous body or private Sector Organization anywhere in Pakistan</w:t>
            </w:r>
          </w:p>
        </w:tc>
        <w:tc>
          <w:tcPr>
            <w:tcW w:w="2520" w:type="dxa"/>
            <w:vMerge/>
            <w:vAlign w:val="center"/>
          </w:tcPr>
          <w:p w:rsidR="000A5F3F" w:rsidRPr="00CF7228" w:rsidRDefault="000A5F3F" w:rsidP="00DE163D">
            <w:pPr>
              <w:jc w:val="center"/>
              <w:rPr>
                <w:szCs w:val="24"/>
              </w:rPr>
            </w:pPr>
          </w:p>
        </w:tc>
      </w:tr>
    </w:tbl>
    <w:p w:rsidR="000A5F3F" w:rsidRPr="001F28F7" w:rsidRDefault="000A5F3F" w:rsidP="000A5F3F">
      <w:pPr>
        <w:jc w:val="both"/>
      </w:pPr>
    </w:p>
    <w:p w:rsidR="00477E20" w:rsidRPr="00CF7228" w:rsidRDefault="00477E20" w:rsidP="00477E20">
      <w:pPr>
        <w:pStyle w:val="Heading2"/>
        <w:rPr>
          <w:b/>
          <w:color w:val="000000" w:themeColor="text1"/>
        </w:rPr>
      </w:pPr>
      <w:bookmarkStart w:id="93" w:name="_Toc477896467"/>
      <w:r w:rsidRPr="00CF7228">
        <w:rPr>
          <w:b/>
          <w:color w:val="000000" w:themeColor="text1"/>
        </w:rPr>
        <w:t>TECHNICAL QUALFICATIONS</w:t>
      </w:r>
      <w:bookmarkEnd w:id="93"/>
    </w:p>
    <w:p w:rsidR="00CF7228" w:rsidRDefault="00CF7228" w:rsidP="004F6D0C">
      <w:pPr>
        <w:spacing w:line="360" w:lineRule="auto"/>
        <w:jc w:val="both"/>
        <w:rPr>
          <w:color w:val="000000" w:themeColor="text1"/>
        </w:rPr>
      </w:pPr>
    </w:p>
    <w:p w:rsidR="00E25C9C" w:rsidRPr="00463076" w:rsidRDefault="00CF7228" w:rsidP="004F6D0C">
      <w:pPr>
        <w:spacing w:line="360" w:lineRule="auto"/>
        <w:jc w:val="both"/>
        <w:rPr>
          <w:color w:val="000000" w:themeColor="text1"/>
        </w:rPr>
      </w:pPr>
      <w:r w:rsidRPr="00463076">
        <w:rPr>
          <w:color w:val="000000" w:themeColor="text1"/>
        </w:rPr>
        <w:t>Bidders who have</w:t>
      </w:r>
      <w:r w:rsidR="00E25C9C" w:rsidRPr="00463076">
        <w:rPr>
          <w:color w:val="000000" w:themeColor="text1"/>
        </w:rPr>
        <w:t xml:space="preserve"> been qualified on the basis of preliminary examinations will be eligible for detailed technical evaluation. The Purchaser </w:t>
      </w:r>
      <w:r w:rsidR="00E25C9C" w:rsidRPr="00463076">
        <w:rPr>
          <w:color w:val="000000" w:themeColor="text1"/>
        </w:rPr>
        <w:tab/>
        <w:t xml:space="preserve">will evaluate and compare the bids that have been determined to be substantially responsive. The evaluation would be performed assuming the contract will be awarded to Highest Evaluated Bidder for the Procurement of </w:t>
      </w:r>
      <w:r w:rsidR="000A5F3F">
        <w:rPr>
          <w:color w:val="000000" w:themeColor="text1"/>
        </w:rPr>
        <w:t>connectivity services in accordance with the SPPRA Rules 2010</w:t>
      </w:r>
      <w:r w:rsidR="00E25C9C" w:rsidRPr="00463076">
        <w:rPr>
          <w:color w:val="000000" w:themeColor="text1"/>
        </w:rPr>
        <w:t xml:space="preserve">. </w:t>
      </w:r>
    </w:p>
    <w:tbl>
      <w:tblPr>
        <w:tblStyle w:val="TableGrid"/>
        <w:tblW w:w="0" w:type="auto"/>
        <w:tblLook w:val="04A0"/>
      </w:tblPr>
      <w:tblGrid>
        <w:gridCol w:w="738"/>
        <w:gridCol w:w="2790"/>
        <w:gridCol w:w="3354"/>
        <w:gridCol w:w="2694"/>
      </w:tblGrid>
      <w:tr w:rsidR="00A70FD2" w:rsidRPr="00463076" w:rsidTr="00A70FD2">
        <w:tc>
          <w:tcPr>
            <w:tcW w:w="738" w:type="dxa"/>
            <w:shd w:val="clear" w:color="auto" w:fill="D0CECE" w:themeFill="background2" w:themeFillShade="E6"/>
          </w:tcPr>
          <w:p w:rsidR="00A70FD2" w:rsidRPr="00CF7228" w:rsidRDefault="00A70FD2" w:rsidP="00E25C9C">
            <w:pPr>
              <w:jc w:val="center"/>
              <w:rPr>
                <w:b/>
                <w:color w:val="000000" w:themeColor="text1"/>
                <w:szCs w:val="24"/>
              </w:rPr>
            </w:pPr>
          </w:p>
        </w:tc>
        <w:tc>
          <w:tcPr>
            <w:tcW w:w="2790" w:type="dxa"/>
            <w:shd w:val="clear" w:color="auto" w:fill="D0CECE" w:themeFill="background2" w:themeFillShade="E6"/>
          </w:tcPr>
          <w:p w:rsidR="00A70FD2" w:rsidRPr="00CF7228" w:rsidRDefault="00A70FD2" w:rsidP="00E25C9C">
            <w:pPr>
              <w:jc w:val="center"/>
              <w:rPr>
                <w:b/>
                <w:color w:val="000000" w:themeColor="text1"/>
              </w:rPr>
            </w:pPr>
            <w:r w:rsidRPr="00CF7228">
              <w:rPr>
                <w:b/>
                <w:color w:val="000000" w:themeColor="text1"/>
                <w:szCs w:val="24"/>
              </w:rPr>
              <w:br w:type="page"/>
            </w:r>
            <w:r w:rsidRPr="00CF7228">
              <w:rPr>
                <w:b/>
                <w:color w:val="000000" w:themeColor="text1"/>
              </w:rPr>
              <w:t>Evaluation Criteria</w:t>
            </w:r>
          </w:p>
        </w:tc>
        <w:tc>
          <w:tcPr>
            <w:tcW w:w="3354" w:type="dxa"/>
            <w:shd w:val="clear" w:color="auto" w:fill="D0CECE" w:themeFill="background2" w:themeFillShade="E6"/>
          </w:tcPr>
          <w:p w:rsidR="00A70FD2" w:rsidRPr="00CF7228" w:rsidRDefault="00A70FD2" w:rsidP="00E25C9C">
            <w:pPr>
              <w:jc w:val="center"/>
              <w:rPr>
                <w:b/>
                <w:color w:val="000000" w:themeColor="text1"/>
              </w:rPr>
            </w:pPr>
            <w:r w:rsidRPr="00CF7228">
              <w:rPr>
                <w:b/>
                <w:color w:val="000000" w:themeColor="text1"/>
              </w:rPr>
              <w:t>Documentary Evidence to be Attached</w:t>
            </w:r>
          </w:p>
        </w:tc>
        <w:tc>
          <w:tcPr>
            <w:tcW w:w="2694" w:type="dxa"/>
            <w:shd w:val="clear" w:color="auto" w:fill="D0CECE" w:themeFill="background2" w:themeFillShade="E6"/>
          </w:tcPr>
          <w:p w:rsidR="00A70FD2" w:rsidRPr="00CF7228" w:rsidRDefault="00A70FD2" w:rsidP="00E25C9C">
            <w:pPr>
              <w:jc w:val="center"/>
              <w:rPr>
                <w:b/>
                <w:color w:val="000000" w:themeColor="text1"/>
              </w:rPr>
            </w:pPr>
            <w:r w:rsidRPr="00CF7228">
              <w:rPr>
                <w:b/>
                <w:color w:val="000000" w:themeColor="text1"/>
              </w:rPr>
              <w:t>Points</w:t>
            </w:r>
          </w:p>
        </w:tc>
      </w:tr>
      <w:tr w:rsidR="00A70FD2" w:rsidRPr="00463076" w:rsidTr="00A70FD2">
        <w:tc>
          <w:tcPr>
            <w:tcW w:w="738" w:type="dxa"/>
            <w:shd w:val="clear" w:color="auto" w:fill="D0CECE" w:themeFill="background2" w:themeFillShade="E6"/>
          </w:tcPr>
          <w:p w:rsidR="00A70FD2" w:rsidRPr="00463076" w:rsidRDefault="00A70FD2" w:rsidP="00E25C9C">
            <w:pPr>
              <w:rPr>
                <w:color w:val="000000" w:themeColor="text1"/>
              </w:rPr>
            </w:pPr>
          </w:p>
        </w:tc>
        <w:tc>
          <w:tcPr>
            <w:tcW w:w="2790" w:type="dxa"/>
            <w:shd w:val="clear" w:color="auto" w:fill="D0CECE" w:themeFill="background2" w:themeFillShade="E6"/>
          </w:tcPr>
          <w:p w:rsidR="00A70FD2" w:rsidRPr="00463076" w:rsidRDefault="00A70FD2" w:rsidP="00E25C9C">
            <w:pPr>
              <w:rPr>
                <w:color w:val="000000" w:themeColor="text1"/>
              </w:rPr>
            </w:pPr>
          </w:p>
        </w:tc>
        <w:tc>
          <w:tcPr>
            <w:tcW w:w="3354" w:type="dxa"/>
            <w:shd w:val="clear" w:color="auto" w:fill="D0CECE" w:themeFill="background2" w:themeFillShade="E6"/>
          </w:tcPr>
          <w:p w:rsidR="00A70FD2" w:rsidRPr="004F6D0C" w:rsidRDefault="00A70FD2" w:rsidP="00E25C9C">
            <w:pPr>
              <w:jc w:val="center"/>
              <w:rPr>
                <w:b/>
                <w:color w:val="000000" w:themeColor="text1"/>
              </w:rPr>
            </w:pPr>
            <w:r w:rsidRPr="004F6D0C">
              <w:rPr>
                <w:b/>
                <w:color w:val="000000" w:themeColor="text1"/>
              </w:rPr>
              <w:t xml:space="preserve">Section 1 </w:t>
            </w:r>
          </w:p>
          <w:p w:rsidR="00A70FD2" w:rsidRPr="00463076" w:rsidRDefault="00A70FD2" w:rsidP="00E25C9C">
            <w:pPr>
              <w:jc w:val="center"/>
              <w:rPr>
                <w:color w:val="000000" w:themeColor="text1"/>
              </w:rPr>
            </w:pPr>
            <w:r w:rsidRPr="00463076">
              <w:rPr>
                <w:color w:val="000000" w:themeColor="text1"/>
              </w:rPr>
              <w:t xml:space="preserve">Company Profile </w:t>
            </w:r>
          </w:p>
        </w:tc>
        <w:tc>
          <w:tcPr>
            <w:tcW w:w="2694" w:type="dxa"/>
            <w:shd w:val="clear" w:color="auto" w:fill="D0CECE" w:themeFill="background2" w:themeFillShade="E6"/>
          </w:tcPr>
          <w:p w:rsidR="00A70FD2" w:rsidRPr="00463076" w:rsidRDefault="00A70FD2" w:rsidP="00477E20">
            <w:pPr>
              <w:rPr>
                <w:color w:val="000000" w:themeColor="text1"/>
              </w:rPr>
            </w:pPr>
          </w:p>
        </w:tc>
      </w:tr>
      <w:tr w:rsidR="00A70FD2" w:rsidRPr="00463076" w:rsidTr="00A70FD2">
        <w:tc>
          <w:tcPr>
            <w:tcW w:w="738" w:type="dxa"/>
          </w:tcPr>
          <w:p w:rsidR="00A70FD2" w:rsidRPr="00463076" w:rsidRDefault="00A70FD2" w:rsidP="00E25C9C">
            <w:pPr>
              <w:rPr>
                <w:color w:val="000000" w:themeColor="text1"/>
              </w:rPr>
            </w:pPr>
            <w:r>
              <w:rPr>
                <w:color w:val="000000" w:themeColor="text1"/>
              </w:rPr>
              <w:t>1.1</w:t>
            </w:r>
          </w:p>
        </w:tc>
        <w:tc>
          <w:tcPr>
            <w:tcW w:w="2790" w:type="dxa"/>
          </w:tcPr>
          <w:p w:rsidR="00A70FD2" w:rsidRPr="00463076" w:rsidRDefault="00A70FD2" w:rsidP="00E25C9C">
            <w:pPr>
              <w:rPr>
                <w:color w:val="000000" w:themeColor="text1"/>
              </w:rPr>
            </w:pPr>
            <w:r w:rsidRPr="00463076">
              <w:rPr>
                <w:color w:val="000000" w:themeColor="text1"/>
              </w:rPr>
              <w:t xml:space="preserve">Years of Establishment of the Firm </w:t>
            </w:r>
          </w:p>
        </w:tc>
        <w:tc>
          <w:tcPr>
            <w:tcW w:w="3354" w:type="dxa"/>
          </w:tcPr>
          <w:p w:rsidR="00A70FD2" w:rsidRDefault="00A70FD2" w:rsidP="00E25C9C">
            <w:pPr>
              <w:jc w:val="both"/>
              <w:rPr>
                <w:color w:val="000000" w:themeColor="text1"/>
              </w:rPr>
            </w:pPr>
            <w:r>
              <w:rPr>
                <w:color w:val="000000" w:themeColor="text1"/>
              </w:rPr>
              <w:t xml:space="preserve">To be verified from </w:t>
            </w:r>
            <w:r w:rsidRPr="00463076">
              <w:rPr>
                <w:color w:val="000000" w:themeColor="text1"/>
              </w:rPr>
              <w:t xml:space="preserve">Registration Document </w:t>
            </w:r>
            <w:r>
              <w:rPr>
                <w:color w:val="000000" w:themeColor="text1"/>
              </w:rPr>
              <w:t xml:space="preserve">of Firm </w:t>
            </w:r>
            <w:r w:rsidRPr="00463076">
              <w:rPr>
                <w:color w:val="000000" w:themeColor="text1"/>
              </w:rPr>
              <w:t>with SECP or Company’s Ordinance 1984.</w:t>
            </w:r>
          </w:p>
          <w:p w:rsidR="00A70FD2" w:rsidRPr="00463076" w:rsidRDefault="00A70FD2" w:rsidP="00E25C9C">
            <w:pPr>
              <w:jc w:val="both"/>
              <w:rPr>
                <w:color w:val="000000" w:themeColor="text1"/>
              </w:rPr>
            </w:pPr>
          </w:p>
        </w:tc>
        <w:tc>
          <w:tcPr>
            <w:tcW w:w="2694" w:type="dxa"/>
          </w:tcPr>
          <w:p w:rsidR="00A70FD2" w:rsidRPr="00463076" w:rsidRDefault="00A70FD2" w:rsidP="00477E20">
            <w:pPr>
              <w:rPr>
                <w:color w:val="000000" w:themeColor="text1"/>
              </w:rPr>
            </w:pPr>
            <w:r w:rsidRPr="00463076">
              <w:rPr>
                <w:color w:val="000000" w:themeColor="text1"/>
              </w:rPr>
              <w:t>Max Marks = 50</w:t>
            </w:r>
          </w:p>
          <w:p w:rsidR="00A70FD2" w:rsidRPr="00463076" w:rsidRDefault="00A70FD2" w:rsidP="00477E20">
            <w:pPr>
              <w:rPr>
                <w:color w:val="000000" w:themeColor="text1"/>
              </w:rPr>
            </w:pPr>
          </w:p>
          <w:p w:rsidR="00A70FD2" w:rsidRPr="00463076" w:rsidRDefault="00A70FD2" w:rsidP="00477E20">
            <w:pPr>
              <w:rPr>
                <w:color w:val="000000" w:themeColor="text1"/>
              </w:rPr>
            </w:pPr>
            <w:r>
              <w:rPr>
                <w:color w:val="000000" w:themeColor="text1"/>
              </w:rPr>
              <w:t xml:space="preserve">Above </w:t>
            </w:r>
            <w:r w:rsidRPr="00463076">
              <w:rPr>
                <w:color w:val="000000" w:themeColor="text1"/>
              </w:rPr>
              <w:t xml:space="preserve">7-10 Years = </w:t>
            </w:r>
            <w:r>
              <w:rPr>
                <w:color w:val="000000" w:themeColor="text1"/>
              </w:rPr>
              <w:t>50</w:t>
            </w:r>
          </w:p>
          <w:p w:rsidR="00A70FD2" w:rsidRPr="00463076" w:rsidRDefault="00A70FD2" w:rsidP="00477E20">
            <w:pPr>
              <w:rPr>
                <w:color w:val="000000" w:themeColor="text1"/>
              </w:rPr>
            </w:pPr>
            <w:r>
              <w:rPr>
                <w:color w:val="000000" w:themeColor="text1"/>
              </w:rPr>
              <w:t>Above 4</w:t>
            </w:r>
            <w:r w:rsidRPr="00463076">
              <w:rPr>
                <w:color w:val="000000" w:themeColor="text1"/>
              </w:rPr>
              <w:t xml:space="preserve">-7 Years =   </w:t>
            </w:r>
            <w:r>
              <w:rPr>
                <w:color w:val="000000" w:themeColor="text1"/>
              </w:rPr>
              <w:t>40</w:t>
            </w:r>
          </w:p>
          <w:p w:rsidR="00A70FD2" w:rsidRPr="00463076" w:rsidRDefault="00A70FD2" w:rsidP="00A70FD2">
            <w:pPr>
              <w:rPr>
                <w:color w:val="000000" w:themeColor="text1"/>
              </w:rPr>
            </w:pPr>
            <w:r w:rsidRPr="00463076">
              <w:rPr>
                <w:color w:val="000000" w:themeColor="text1"/>
              </w:rPr>
              <w:t xml:space="preserve">Less than </w:t>
            </w:r>
            <w:r>
              <w:rPr>
                <w:color w:val="000000" w:themeColor="text1"/>
              </w:rPr>
              <w:t>4</w:t>
            </w:r>
            <w:r w:rsidRPr="00463076">
              <w:rPr>
                <w:color w:val="000000" w:themeColor="text1"/>
              </w:rPr>
              <w:t xml:space="preserve">Years = </w:t>
            </w:r>
            <w:r>
              <w:rPr>
                <w:color w:val="000000" w:themeColor="text1"/>
              </w:rPr>
              <w:t xml:space="preserve">  0</w:t>
            </w:r>
          </w:p>
        </w:tc>
      </w:tr>
      <w:tr w:rsidR="00A70FD2" w:rsidRPr="00463076" w:rsidTr="00A70FD2">
        <w:tc>
          <w:tcPr>
            <w:tcW w:w="738" w:type="dxa"/>
          </w:tcPr>
          <w:p w:rsidR="00A70FD2" w:rsidRDefault="00A70FD2" w:rsidP="00E25C9C">
            <w:pPr>
              <w:rPr>
                <w:color w:val="000000" w:themeColor="text1"/>
              </w:rPr>
            </w:pPr>
            <w:r>
              <w:rPr>
                <w:color w:val="000000" w:themeColor="text1"/>
              </w:rPr>
              <w:t>1.2</w:t>
            </w:r>
          </w:p>
        </w:tc>
        <w:tc>
          <w:tcPr>
            <w:tcW w:w="2790" w:type="dxa"/>
          </w:tcPr>
          <w:p w:rsidR="00A70FD2" w:rsidRPr="00463076" w:rsidRDefault="00A70FD2" w:rsidP="00E25C9C">
            <w:pPr>
              <w:rPr>
                <w:color w:val="000000" w:themeColor="text1"/>
              </w:rPr>
            </w:pPr>
            <w:r>
              <w:rPr>
                <w:color w:val="000000" w:themeColor="text1"/>
              </w:rPr>
              <w:t>PTA license</w:t>
            </w:r>
          </w:p>
        </w:tc>
        <w:tc>
          <w:tcPr>
            <w:tcW w:w="3354" w:type="dxa"/>
          </w:tcPr>
          <w:p w:rsidR="00A70FD2" w:rsidRDefault="00A70FD2" w:rsidP="00E25C9C">
            <w:pPr>
              <w:jc w:val="both"/>
              <w:rPr>
                <w:color w:val="000000" w:themeColor="text1"/>
              </w:rPr>
            </w:pPr>
            <w:r>
              <w:rPr>
                <w:color w:val="000000" w:themeColor="text1"/>
              </w:rPr>
              <w:t>PTA License for the firm to operate in Pakistan to provide cellular and other telecommunicatio</w:t>
            </w:r>
            <w:r w:rsidR="006B5F1C">
              <w:rPr>
                <w:color w:val="000000" w:themeColor="text1"/>
              </w:rPr>
              <w:t xml:space="preserve">n services including  fiber optics. </w:t>
            </w:r>
          </w:p>
        </w:tc>
        <w:tc>
          <w:tcPr>
            <w:tcW w:w="2694" w:type="dxa"/>
          </w:tcPr>
          <w:p w:rsidR="00A70FD2" w:rsidRDefault="00A70FD2" w:rsidP="00477E20">
            <w:pPr>
              <w:rPr>
                <w:color w:val="000000" w:themeColor="text1"/>
              </w:rPr>
            </w:pPr>
          </w:p>
          <w:p w:rsidR="00A70FD2" w:rsidRDefault="00A70FD2" w:rsidP="00477E20">
            <w:pPr>
              <w:rPr>
                <w:color w:val="000000" w:themeColor="text1"/>
              </w:rPr>
            </w:pPr>
            <w:r>
              <w:rPr>
                <w:color w:val="000000" w:themeColor="text1"/>
              </w:rPr>
              <w:t>Yes  =  50</w:t>
            </w:r>
          </w:p>
          <w:p w:rsidR="00A70FD2" w:rsidRPr="00463076" w:rsidRDefault="00A70FD2" w:rsidP="00477E20">
            <w:pPr>
              <w:rPr>
                <w:color w:val="000000" w:themeColor="text1"/>
              </w:rPr>
            </w:pPr>
            <w:r>
              <w:rPr>
                <w:color w:val="000000" w:themeColor="text1"/>
              </w:rPr>
              <w:t xml:space="preserve"> No =   0</w:t>
            </w:r>
          </w:p>
        </w:tc>
      </w:tr>
      <w:tr w:rsidR="00A70FD2" w:rsidRPr="00463076" w:rsidTr="00A70FD2">
        <w:tc>
          <w:tcPr>
            <w:tcW w:w="738" w:type="dxa"/>
          </w:tcPr>
          <w:p w:rsidR="00A70FD2" w:rsidRDefault="00A70FD2" w:rsidP="00E25C9C">
            <w:pPr>
              <w:rPr>
                <w:color w:val="000000" w:themeColor="text1"/>
              </w:rPr>
            </w:pPr>
            <w:r>
              <w:rPr>
                <w:color w:val="000000" w:themeColor="text1"/>
              </w:rPr>
              <w:t>1.3</w:t>
            </w:r>
          </w:p>
        </w:tc>
        <w:tc>
          <w:tcPr>
            <w:tcW w:w="2790" w:type="dxa"/>
          </w:tcPr>
          <w:p w:rsidR="00A70FD2" w:rsidRDefault="00A70FD2" w:rsidP="00E25C9C">
            <w:pPr>
              <w:rPr>
                <w:color w:val="000000" w:themeColor="text1"/>
              </w:rPr>
            </w:pPr>
            <w:r>
              <w:rPr>
                <w:color w:val="000000" w:themeColor="text1"/>
              </w:rPr>
              <w:t xml:space="preserve">Coverage of Network </w:t>
            </w:r>
          </w:p>
          <w:p w:rsidR="00A70FD2" w:rsidRDefault="001A571A" w:rsidP="00E25C9C">
            <w:pPr>
              <w:rPr>
                <w:color w:val="000000" w:themeColor="text1"/>
              </w:rPr>
            </w:pPr>
            <w:r>
              <w:rPr>
                <w:color w:val="000000" w:themeColor="text1"/>
              </w:rPr>
              <w:t xml:space="preserve"> (</w:t>
            </w:r>
            <w:r w:rsidR="00A70FD2">
              <w:rPr>
                <w:color w:val="000000" w:themeColor="text1"/>
              </w:rPr>
              <w:t>Fiber )</w:t>
            </w:r>
          </w:p>
          <w:p w:rsidR="00A70FD2" w:rsidRPr="00463076" w:rsidRDefault="00A70FD2" w:rsidP="00E25C9C">
            <w:pPr>
              <w:rPr>
                <w:color w:val="000000" w:themeColor="text1"/>
              </w:rPr>
            </w:pPr>
          </w:p>
        </w:tc>
        <w:tc>
          <w:tcPr>
            <w:tcW w:w="3354" w:type="dxa"/>
          </w:tcPr>
          <w:p w:rsidR="00A70FD2" w:rsidRPr="00DE163D" w:rsidRDefault="00A70FD2" w:rsidP="00A70FD2">
            <w:pPr>
              <w:jc w:val="both"/>
              <w:rPr>
                <w:color w:val="000000" w:themeColor="text1"/>
              </w:rPr>
            </w:pPr>
            <w:r>
              <w:rPr>
                <w:color w:val="000000" w:themeColor="text1"/>
              </w:rPr>
              <w:t xml:space="preserve">Coverage of the network of cellular firm in the all Districts of Sindh. (Average will be </w:t>
            </w:r>
            <w:r w:rsidR="00236CB9">
              <w:rPr>
                <w:color w:val="000000" w:themeColor="text1"/>
              </w:rPr>
              <w:t>calculated as per the list Annexure- B</w:t>
            </w:r>
            <w:r>
              <w:rPr>
                <w:color w:val="000000" w:themeColor="text1"/>
              </w:rPr>
              <w:t>)</w:t>
            </w:r>
          </w:p>
        </w:tc>
        <w:tc>
          <w:tcPr>
            <w:tcW w:w="2694" w:type="dxa"/>
          </w:tcPr>
          <w:p w:rsidR="00A70FD2" w:rsidRDefault="00A70FD2" w:rsidP="00477E20">
            <w:pPr>
              <w:rPr>
                <w:color w:val="000000" w:themeColor="text1"/>
              </w:rPr>
            </w:pPr>
            <w:r>
              <w:rPr>
                <w:color w:val="000000" w:themeColor="text1"/>
              </w:rPr>
              <w:t>Above 90% =   50</w:t>
            </w:r>
          </w:p>
          <w:p w:rsidR="00A70FD2" w:rsidRDefault="00A70FD2" w:rsidP="00477E20">
            <w:pPr>
              <w:rPr>
                <w:color w:val="000000" w:themeColor="text1"/>
              </w:rPr>
            </w:pPr>
            <w:r>
              <w:rPr>
                <w:color w:val="000000" w:themeColor="text1"/>
              </w:rPr>
              <w:t>Above 70% to 90% = 40</w:t>
            </w:r>
          </w:p>
          <w:p w:rsidR="00A70FD2" w:rsidRDefault="00A70FD2" w:rsidP="00477E20">
            <w:pPr>
              <w:rPr>
                <w:color w:val="000000" w:themeColor="text1"/>
              </w:rPr>
            </w:pPr>
            <w:r>
              <w:rPr>
                <w:color w:val="000000" w:themeColor="text1"/>
              </w:rPr>
              <w:t>Above 50% t0 70% = 30</w:t>
            </w:r>
          </w:p>
          <w:p w:rsidR="00A70FD2" w:rsidRPr="00463076" w:rsidRDefault="00A70FD2" w:rsidP="00477E20">
            <w:pPr>
              <w:rPr>
                <w:color w:val="000000" w:themeColor="text1"/>
              </w:rPr>
            </w:pPr>
            <w:r>
              <w:rPr>
                <w:color w:val="000000" w:themeColor="text1"/>
              </w:rPr>
              <w:t>Below 50 % =  0</w:t>
            </w:r>
          </w:p>
        </w:tc>
      </w:tr>
      <w:tr w:rsidR="00A70FD2" w:rsidRPr="00463076" w:rsidTr="00A70FD2">
        <w:tc>
          <w:tcPr>
            <w:tcW w:w="738" w:type="dxa"/>
            <w:shd w:val="clear" w:color="auto" w:fill="D0CECE" w:themeFill="background2" w:themeFillShade="E6"/>
          </w:tcPr>
          <w:p w:rsidR="00A70FD2" w:rsidRPr="00463076" w:rsidRDefault="00A70FD2" w:rsidP="00E25C9C">
            <w:pPr>
              <w:rPr>
                <w:color w:val="000000" w:themeColor="text1"/>
              </w:rPr>
            </w:pPr>
          </w:p>
        </w:tc>
        <w:tc>
          <w:tcPr>
            <w:tcW w:w="2790" w:type="dxa"/>
            <w:shd w:val="clear" w:color="auto" w:fill="D0CECE" w:themeFill="background2" w:themeFillShade="E6"/>
          </w:tcPr>
          <w:p w:rsidR="00A70FD2" w:rsidRPr="00463076" w:rsidRDefault="00A70FD2" w:rsidP="00E25C9C">
            <w:pPr>
              <w:rPr>
                <w:color w:val="000000" w:themeColor="text1"/>
              </w:rPr>
            </w:pPr>
          </w:p>
        </w:tc>
        <w:tc>
          <w:tcPr>
            <w:tcW w:w="3354" w:type="dxa"/>
            <w:shd w:val="clear" w:color="auto" w:fill="D0CECE" w:themeFill="background2" w:themeFillShade="E6"/>
          </w:tcPr>
          <w:p w:rsidR="00A70FD2" w:rsidRPr="004F6D0C" w:rsidRDefault="00A70FD2" w:rsidP="00E25C9C">
            <w:pPr>
              <w:jc w:val="center"/>
              <w:rPr>
                <w:b/>
                <w:color w:val="000000" w:themeColor="text1"/>
              </w:rPr>
            </w:pPr>
            <w:r w:rsidRPr="004F6D0C">
              <w:rPr>
                <w:b/>
                <w:color w:val="000000" w:themeColor="text1"/>
              </w:rPr>
              <w:t xml:space="preserve">Section 2 </w:t>
            </w:r>
          </w:p>
          <w:p w:rsidR="00A70FD2" w:rsidRPr="00463076" w:rsidRDefault="00A70FD2" w:rsidP="00E25C9C">
            <w:pPr>
              <w:jc w:val="center"/>
              <w:rPr>
                <w:color w:val="000000" w:themeColor="text1"/>
              </w:rPr>
            </w:pPr>
            <w:r w:rsidRPr="00463076">
              <w:rPr>
                <w:color w:val="000000" w:themeColor="text1"/>
              </w:rPr>
              <w:t xml:space="preserve">Financial Capability </w:t>
            </w:r>
          </w:p>
        </w:tc>
        <w:tc>
          <w:tcPr>
            <w:tcW w:w="2694" w:type="dxa"/>
            <w:shd w:val="clear" w:color="auto" w:fill="D0CECE" w:themeFill="background2" w:themeFillShade="E6"/>
          </w:tcPr>
          <w:p w:rsidR="00A70FD2" w:rsidRPr="00463076" w:rsidRDefault="00A70FD2" w:rsidP="00477E20">
            <w:pPr>
              <w:rPr>
                <w:color w:val="000000" w:themeColor="text1"/>
              </w:rPr>
            </w:pPr>
          </w:p>
        </w:tc>
      </w:tr>
      <w:tr w:rsidR="00A70FD2" w:rsidRPr="00463076" w:rsidTr="00A70FD2">
        <w:trPr>
          <w:trHeight w:val="1448"/>
        </w:trPr>
        <w:tc>
          <w:tcPr>
            <w:tcW w:w="738" w:type="dxa"/>
          </w:tcPr>
          <w:p w:rsidR="00A70FD2" w:rsidRPr="00463076" w:rsidRDefault="00A70FD2" w:rsidP="00E25C9C">
            <w:pPr>
              <w:rPr>
                <w:color w:val="000000" w:themeColor="text1"/>
              </w:rPr>
            </w:pPr>
            <w:r>
              <w:rPr>
                <w:color w:val="000000" w:themeColor="text1"/>
              </w:rPr>
              <w:t>2.1</w:t>
            </w:r>
          </w:p>
        </w:tc>
        <w:tc>
          <w:tcPr>
            <w:tcW w:w="2790" w:type="dxa"/>
          </w:tcPr>
          <w:p w:rsidR="00A70FD2" w:rsidRPr="00463076" w:rsidRDefault="00A70FD2" w:rsidP="00E25C9C">
            <w:pPr>
              <w:rPr>
                <w:color w:val="000000" w:themeColor="text1"/>
              </w:rPr>
            </w:pPr>
            <w:r w:rsidRPr="00463076">
              <w:rPr>
                <w:color w:val="000000" w:themeColor="text1"/>
              </w:rPr>
              <w:t>Average Annual Turnover of the firm for the last three years.</w:t>
            </w:r>
          </w:p>
        </w:tc>
        <w:tc>
          <w:tcPr>
            <w:tcW w:w="3354" w:type="dxa"/>
          </w:tcPr>
          <w:p w:rsidR="00A70FD2" w:rsidRPr="00DE163D" w:rsidRDefault="00A70FD2" w:rsidP="00DE163D">
            <w:pPr>
              <w:rPr>
                <w:color w:val="000000" w:themeColor="text1"/>
              </w:rPr>
            </w:pPr>
            <w:r w:rsidRPr="00DE163D">
              <w:rPr>
                <w:color w:val="000000" w:themeColor="text1"/>
              </w:rPr>
              <w:t>Annual Audited Report for the last three years</w:t>
            </w:r>
          </w:p>
          <w:p w:rsidR="00A70FD2" w:rsidRPr="00DE163D" w:rsidRDefault="00A70FD2" w:rsidP="00DE163D">
            <w:pPr>
              <w:rPr>
                <w:color w:val="000000" w:themeColor="text1"/>
              </w:rPr>
            </w:pPr>
            <w:r w:rsidRPr="00DE163D">
              <w:rPr>
                <w:color w:val="000000" w:themeColor="text1"/>
              </w:rPr>
              <w:t xml:space="preserve">Registration Evidence </w:t>
            </w:r>
          </w:p>
          <w:p w:rsidR="00A70FD2" w:rsidRPr="00463076" w:rsidRDefault="00A70FD2" w:rsidP="00882052">
            <w:pPr>
              <w:rPr>
                <w:color w:val="000000" w:themeColor="text1"/>
              </w:rPr>
            </w:pPr>
          </w:p>
        </w:tc>
        <w:tc>
          <w:tcPr>
            <w:tcW w:w="2694" w:type="dxa"/>
          </w:tcPr>
          <w:p w:rsidR="00A70FD2" w:rsidRPr="00463076" w:rsidRDefault="00A70FD2" w:rsidP="00477E20">
            <w:pPr>
              <w:rPr>
                <w:color w:val="000000" w:themeColor="text1"/>
              </w:rPr>
            </w:pPr>
            <w:r w:rsidRPr="00463076">
              <w:rPr>
                <w:color w:val="000000" w:themeColor="text1"/>
              </w:rPr>
              <w:t>Max Marks = 50</w:t>
            </w:r>
          </w:p>
          <w:p w:rsidR="00A70FD2" w:rsidRPr="00463076" w:rsidRDefault="00A70FD2" w:rsidP="00477E20">
            <w:pPr>
              <w:rPr>
                <w:color w:val="000000" w:themeColor="text1"/>
              </w:rPr>
            </w:pPr>
          </w:p>
          <w:p w:rsidR="00A70FD2" w:rsidRPr="00463076" w:rsidRDefault="00A70FD2" w:rsidP="00477E20">
            <w:pPr>
              <w:rPr>
                <w:color w:val="000000" w:themeColor="text1"/>
              </w:rPr>
            </w:pPr>
            <w:r w:rsidRPr="00463076">
              <w:rPr>
                <w:color w:val="000000" w:themeColor="text1"/>
              </w:rPr>
              <w:t>More than 50 Million = 50</w:t>
            </w:r>
          </w:p>
          <w:p w:rsidR="00A70FD2" w:rsidRPr="00463076" w:rsidRDefault="00A70FD2" w:rsidP="00477E20">
            <w:pPr>
              <w:rPr>
                <w:color w:val="000000" w:themeColor="text1"/>
              </w:rPr>
            </w:pPr>
            <w:r>
              <w:rPr>
                <w:color w:val="000000" w:themeColor="text1"/>
              </w:rPr>
              <w:t xml:space="preserve">Above 30-50 Million =  </w:t>
            </w:r>
            <w:r w:rsidRPr="00463076">
              <w:rPr>
                <w:color w:val="000000" w:themeColor="text1"/>
              </w:rPr>
              <w:t>40</w:t>
            </w:r>
          </w:p>
          <w:p w:rsidR="00A70FD2" w:rsidRPr="00463076" w:rsidRDefault="00A70FD2" w:rsidP="00477E20">
            <w:pPr>
              <w:rPr>
                <w:color w:val="000000" w:themeColor="text1"/>
              </w:rPr>
            </w:pPr>
            <w:r w:rsidRPr="00463076">
              <w:rPr>
                <w:color w:val="000000" w:themeColor="text1"/>
              </w:rPr>
              <w:t>10-30 Million =  30</w:t>
            </w:r>
          </w:p>
          <w:p w:rsidR="00A70FD2" w:rsidRPr="00463076" w:rsidRDefault="00A70FD2" w:rsidP="00477E20">
            <w:pPr>
              <w:rPr>
                <w:color w:val="000000" w:themeColor="text1"/>
              </w:rPr>
            </w:pPr>
            <w:r w:rsidRPr="00463076">
              <w:rPr>
                <w:color w:val="000000" w:themeColor="text1"/>
              </w:rPr>
              <w:t xml:space="preserve">Less than 10 Million =  </w:t>
            </w:r>
            <w:r>
              <w:rPr>
                <w:color w:val="000000" w:themeColor="text1"/>
              </w:rPr>
              <w:t xml:space="preserve"> 0</w:t>
            </w:r>
          </w:p>
        </w:tc>
      </w:tr>
      <w:tr w:rsidR="00A70FD2" w:rsidRPr="00463076" w:rsidTr="00A70FD2">
        <w:tc>
          <w:tcPr>
            <w:tcW w:w="738" w:type="dxa"/>
            <w:shd w:val="clear" w:color="auto" w:fill="D0CECE" w:themeFill="background2" w:themeFillShade="E6"/>
          </w:tcPr>
          <w:p w:rsidR="00A70FD2" w:rsidRPr="004F6D0C" w:rsidRDefault="00A70FD2" w:rsidP="00D23722">
            <w:pPr>
              <w:jc w:val="center"/>
              <w:rPr>
                <w:b/>
                <w:color w:val="000000" w:themeColor="text1"/>
              </w:rPr>
            </w:pPr>
          </w:p>
        </w:tc>
        <w:tc>
          <w:tcPr>
            <w:tcW w:w="8838" w:type="dxa"/>
            <w:gridSpan w:val="3"/>
            <w:shd w:val="clear" w:color="auto" w:fill="D0CECE" w:themeFill="background2" w:themeFillShade="E6"/>
          </w:tcPr>
          <w:p w:rsidR="00A70FD2" w:rsidRPr="004F6D0C" w:rsidRDefault="00A70FD2" w:rsidP="00D23722">
            <w:pPr>
              <w:jc w:val="center"/>
              <w:rPr>
                <w:b/>
                <w:color w:val="000000" w:themeColor="text1"/>
              </w:rPr>
            </w:pPr>
            <w:r w:rsidRPr="004F6D0C">
              <w:rPr>
                <w:b/>
                <w:color w:val="000000" w:themeColor="text1"/>
              </w:rPr>
              <w:t xml:space="preserve">Section 3 </w:t>
            </w:r>
          </w:p>
          <w:p w:rsidR="00A70FD2" w:rsidRPr="00463076" w:rsidRDefault="00A70FD2" w:rsidP="00511BFF">
            <w:pPr>
              <w:jc w:val="center"/>
              <w:rPr>
                <w:color w:val="000000" w:themeColor="text1"/>
              </w:rPr>
            </w:pPr>
            <w:r>
              <w:rPr>
                <w:color w:val="000000" w:themeColor="text1"/>
              </w:rPr>
              <w:t>Relevant Experience</w:t>
            </w:r>
          </w:p>
        </w:tc>
      </w:tr>
      <w:tr w:rsidR="00A70FD2" w:rsidRPr="00463076" w:rsidTr="00A70FD2">
        <w:tc>
          <w:tcPr>
            <w:tcW w:w="738" w:type="dxa"/>
          </w:tcPr>
          <w:p w:rsidR="00A70FD2" w:rsidRPr="00463076" w:rsidRDefault="00A70FD2" w:rsidP="00FD0A5D">
            <w:pPr>
              <w:jc w:val="both"/>
              <w:rPr>
                <w:color w:val="000000" w:themeColor="text1"/>
              </w:rPr>
            </w:pPr>
            <w:r>
              <w:rPr>
                <w:color w:val="000000" w:themeColor="text1"/>
              </w:rPr>
              <w:t>3.1</w:t>
            </w:r>
          </w:p>
        </w:tc>
        <w:tc>
          <w:tcPr>
            <w:tcW w:w="2790" w:type="dxa"/>
          </w:tcPr>
          <w:p w:rsidR="00A70FD2" w:rsidRPr="00463076" w:rsidRDefault="00A70FD2" w:rsidP="00FD0A5D">
            <w:pPr>
              <w:spacing w:after="160" w:line="259" w:lineRule="auto"/>
              <w:jc w:val="both"/>
              <w:rPr>
                <w:color w:val="000000" w:themeColor="text1"/>
              </w:rPr>
            </w:pPr>
            <w:r w:rsidRPr="00463076">
              <w:rPr>
                <w:color w:val="000000" w:themeColor="text1"/>
              </w:rPr>
              <w:t xml:space="preserve">Understanding of the Project and meeting the </w:t>
            </w:r>
            <w:r>
              <w:rPr>
                <w:color w:val="000000" w:themeColor="text1"/>
              </w:rPr>
              <w:t>requirements of VPN establishment</w:t>
            </w:r>
          </w:p>
        </w:tc>
        <w:tc>
          <w:tcPr>
            <w:tcW w:w="3354" w:type="dxa"/>
          </w:tcPr>
          <w:p w:rsidR="00A70FD2" w:rsidRPr="00463076" w:rsidRDefault="00A70FD2" w:rsidP="00D23722">
            <w:pPr>
              <w:spacing w:after="160" w:line="259" w:lineRule="auto"/>
              <w:rPr>
                <w:color w:val="000000" w:themeColor="text1"/>
              </w:rPr>
            </w:pPr>
            <w:r>
              <w:rPr>
                <w:color w:val="000000" w:themeColor="text1"/>
              </w:rPr>
              <w:t>Write up / demo</w:t>
            </w:r>
          </w:p>
        </w:tc>
        <w:tc>
          <w:tcPr>
            <w:tcW w:w="2694" w:type="dxa"/>
          </w:tcPr>
          <w:p w:rsidR="00A70FD2" w:rsidRPr="00463076" w:rsidRDefault="00A70FD2" w:rsidP="00D23722">
            <w:pPr>
              <w:spacing w:after="160" w:line="259" w:lineRule="auto"/>
              <w:rPr>
                <w:color w:val="000000" w:themeColor="text1"/>
              </w:rPr>
            </w:pPr>
            <w:r w:rsidRPr="00463076">
              <w:rPr>
                <w:color w:val="000000" w:themeColor="text1"/>
              </w:rPr>
              <w:t>Max Marks = 50</w:t>
            </w:r>
          </w:p>
          <w:p w:rsidR="00A70FD2" w:rsidRPr="00463076" w:rsidRDefault="00A70FD2" w:rsidP="00A02B32">
            <w:pPr>
              <w:spacing w:after="160" w:line="259" w:lineRule="auto"/>
              <w:rPr>
                <w:color w:val="000000" w:themeColor="text1"/>
              </w:rPr>
            </w:pPr>
            <w:r>
              <w:rPr>
                <w:color w:val="000000" w:themeColor="text1"/>
              </w:rPr>
              <w:t xml:space="preserve">Full understanding </w:t>
            </w:r>
            <w:r w:rsidRPr="00463076">
              <w:rPr>
                <w:color w:val="000000" w:themeColor="text1"/>
              </w:rPr>
              <w:t xml:space="preserve"> = 50</w:t>
            </w:r>
            <w:r w:rsidRPr="00463076">
              <w:rPr>
                <w:color w:val="000000" w:themeColor="text1"/>
              </w:rPr>
              <w:br/>
            </w:r>
            <w:r w:rsidRPr="00A02B32">
              <w:rPr>
                <w:color w:val="000000" w:themeColor="text1"/>
              </w:rPr>
              <w:t xml:space="preserve">Non compliant  / not acceptable </w:t>
            </w:r>
            <w:r w:rsidRPr="00463076">
              <w:rPr>
                <w:color w:val="000000" w:themeColor="text1"/>
              </w:rPr>
              <w:t>=   0</w:t>
            </w:r>
          </w:p>
        </w:tc>
      </w:tr>
      <w:tr w:rsidR="00A70FD2" w:rsidRPr="00463076" w:rsidTr="00A70FD2">
        <w:tc>
          <w:tcPr>
            <w:tcW w:w="738" w:type="dxa"/>
          </w:tcPr>
          <w:p w:rsidR="00A70FD2" w:rsidRPr="00463076" w:rsidRDefault="00A70FD2" w:rsidP="00DE163D">
            <w:pPr>
              <w:rPr>
                <w:color w:val="000000" w:themeColor="text1"/>
              </w:rPr>
            </w:pPr>
            <w:r>
              <w:rPr>
                <w:color w:val="000000" w:themeColor="text1"/>
              </w:rPr>
              <w:t>3.2</w:t>
            </w:r>
          </w:p>
        </w:tc>
        <w:tc>
          <w:tcPr>
            <w:tcW w:w="2790" w:type="dxa"/>
          </w:tcPr>
          <w:p w:rsidR="00A70FD2" w:rsidRPr="00463076" w:rsidRDefault="00A70FD2" w:rsidP="00DE163D">
            <w:pPr>
              <w:rPr>
                <w:color w:val="000000" w:themeColor="text1"/>
              </w:rPr>
            </w:pPr>
            <w:r w:rsidRPr="00463076">
              <w:rPr>
                <w:color w:val="000000" w:themeColor="text1"/>
              </w:rPr>
              <w:t xml:space="preserve">No. of Projects of Similar Nature </w:t>
            </w:r>
            <w:r>
              <w:rPr>
                <w:color w:val="000000" w:themeColor="text1"/>
              </w:rPr>
              <w:t xml:space="preserve">for providing </w:t>
            </w:r>
            <w:r w:rsidR="005909C9">
              <w:rPr>
                <w:color w:val="000000" w:themeColor="text1"/>
              </w:rPr>
              <w:t xml:space="preserve">VPN connectivity to minimum 50 </w:t>
            </w:r>
            <w:r>
              <w:rPr>
                <w:color w:val="000000" w:themeColor="text1"/>
              </w:rPr>
              <w:t xml:space="preserve">clients. </w:t>
            </w:r>
          </w:p>
        </w:tc>
        <w:tc>
          <w:tcPr>
            <w:tcW w:w="3354" w:type="dxa"/>
          </w:tcPr>
          <w:p w:rsidR="00A70FD2" w:rsidRDefault="00A70FD2" w:rsidP="00DE163D">
            <w:pPr>
              <w:jc w:val="both"/>
              <w:rPr>
                <w:color w:val="000000" w:themeColor="text1"/>
              </w:rPr>
            </w:pPr>
            <w:r w:rsidRPr="00DE163D">
              <w:rPr>
                <w:color w:val="000000" w:themeColor="text1"/>
              </w:rPr>
              <w:t>Work Orders / PO’s</w:t>
            </w:r>
          </w:p>
          <w:p w:rsidR="00A70FD2" w:rsidRPr="00DE163D" w:rsidRDefault="00A70FD2" w:rsidP="00DE163D">
            <w:pPr>
              <w:jc w:val="both"/>
              <w:rPr>
                <w:color w:val="000000" w:themeColor="text1"/>
              </w:rPr>
            </w:pPr>
          </w:p>
          <w:p w:rsidR="00A70FD2" w:rsidRPr="00DE163D" w:rsidRDefault="00A70FD2" w:rsidP="00DE163D">
            <w:pPr>
              <w:jc w:val="both"/>
              <w:rPr>
                <w:color w:val="000000" w:themeColor="text1"/>
              </w:rPr>
            </w:pPr>
            <w:r w:rsidRPr="00DE163D">
              <w:rPr>
                <w:color w:val="000000" w:themeColor="text1"/>
              </w:rPr>
              <w:t xml:space="preserve">Related Documents for Verification </w:t>
            </w:r>
          </w:p>
          <w:p w:rsidR="00A70FD2" w:rsidRPr="00463076" w:rsidRDefault="00A70FD2" w:rsidP="00DE163D">
            <w:pPr>
              <w:pStyle w:val="ListParagraph"/>
              <w:ind w:left="370"/>
              <w:jc w:val="both"/>
              <w:rPr>
                <w:color w:val="000000" w:themeColor="text1"/>
              </w:rPr>
            </w:pPr>
          </w:p>
        </w:tc>
        <w:tc>
          <w:tcPr>
            <w:tcW w:w="2694" w:type="dxa"/>
          </w:tcPr>
          <w:p w:rsidR="00A70FD2" w:rsidRPr="00463076" w:rsidRDefault="00A70FD2" w:rsidP="00DE163D">
            <w:pPr>
              <w:rPr>
                <w:color w:val="000000" w:themeColor="text1"/>
              </w:rPr>
            </w:pPr>
            <w:r w:rsidRPr="00463076">
              <w:rPr>
                <w:color w:val="000000" w:themeColor="text1"/>
              </w:rPr>
              <w:t>Max Marks = 50</w:t>
            </w:r>
          </w:p>
          <w:p w:rsidR="00A70FD2" w:rsidRPr="00463076" w:rsidRDefault="00A70FD2" w:rsidP="00DE163D">
            <w:pPr>
              <w:rPr>
                <w:color w:val="000000" w:themeColor="text1"/>
              </w:rPr>
            </w:pPr>
          </w:p>
          <w:p w:rsidR="00A70FD2" w:rsidRPr="00463076" w:rsidRDefault="00A70FD2" w:rsidP="00DE163D">
            <w:pPr>
              <w:rPr>
                <w:color w:val="000000" w:themeColor="text1"/>
              </w:rPr>
            </w:pPr>
            <w:r>
              <w:rPr>
                <w:color w:val="000000" w:themeColor="text1"/>
              </w:rPr>
              <w:t xml:space="preserve">3or more </w:t>
            </w:r>
            <w:r w:rsidRPr="00463076">
              <w:rPr>
                <w:color w:val="000000" w:themeColor="text1"/>
              </w:rPr>
              <w:t>Projects = 50</w:t>
            </w:r>
          </w:p>
          <w:p w:rsidR="00A70FD2" w:rsidRPr="00463076" w:rsidRDefault="00A70FD2" w:rsidP="00DE163D">
            <w:pPr>
              <w:rPr>
                <w:color w:val="000000" w:themeColor="text1"/>
              </w:rPr>
            </w:pPr>
            <w:r>
              <w:rPr>
                <w:color w:val="000000" w:themeColor="text1"/>
              </w:rPr>
              <w:t>2</w:t>
            </w:r>
            <w:r w:rsidRPr="00463076">
              <w:rPr>
                <w:color w:val="000000" w:themeColor="text1"/>
              </w:rPr>
              <w:t xml:space="preserve"> Projects =               </w:t>
            </w:r>
            <w:r>
              <w:rPr>
                <w:color w:val="000000" w:themeColor="text1"/>
              </w:rPr>
              <w:t>35</w:t>
            </w:r>
          </w:p>
          <w:p w:rsidR="00A70FD2" w:rsidRDefault="00A70FD2" w:rsidP="00DE163D">
            <w:pPr>
              <w:rPr>
                <w:color w:val="000000" w:themeColor="text1"/>
              </w:rPr>
            </w:pPr>
            <w:r w:rsidRPr="00463076">
              <w:rPr>
                <w:color w:val="000000" w:themeColor="text1"/>
              </w:rPr>
              <w:t>1</w:t>
            </w:r>
            <w:r>
              <w:rPr>
                <w:color w:val="000000" w:themeColor="text1"/>
              </w:rPr>
              <w:t xml:space="preserve"> Project</w:t>
            </w:r>
            <w:r w:rsidRPr="00463076">
              <w:rPr>
                <w:color w:val="000000" w:themeColor="text1"/>
              </w:rPr>
              <w:t xml:space="preserve"> =              </w:t>
            </w:r>
            <w:r>
              <w:rPr>
                <w:color w:val="000000" w:themeColor="text1"/>
              </w:rPr>
              <w:t>15</w:t>
            </w:r>
          </w:p>
          <w:p w:rsidR="00A70FD2" w:rsidRPr="00463076" w:rsidRDefault="00A70FD2" w:rsidP="00DE163D">
            <w:pPr>
              <w:rPr>
                <w:color w:val="000000" w:themeColor="text1"/>
              </w:rPr>
            </w:pPr>
            <w:r>
              <w:rPr>
                <w:color w:val="000000" w:themeColor="text1"/>
              </w:rPr>
              <w:t>Nil         =                   0</w:t>
            </w:r>
          </w:p>
          <w:p w:rsidR="00A70FD2" w:rsidRPr="00463076" w:rsidRDefault="00A70FD2" w:rsidP="00DE163D">
            <w:pPr>
              <w:rPr>
                <w:color w:val="000000" w:themeColor="text1"/>
              </w:rPr>
            </w:pPr>
          </w:p>
        </w:tc>
      </w:tr>
    </w:tbl>
    <w:p w:rsidR="00477E20" w:rsidRPr="00463076" w:rsidRDefault="00477E20" w:rsidP="00477E20">
      <w:pPr>
        <w:rPr>
          <w:color w:val="000000" w:themeColor="text1"/>
        </w:rPr>
      </w:pPr>
    </w:p>
    <w:p w:rsidR="00FD63BD" w:rsidRPr="00463076" w:rsidRDefault="00A70FD2">
      <w:pPr>
        <w:rPr>
          <w:color w:val="000000" w:themeColor="text1"/>
        </w:rPr>
      </w:pPr>
      <w:r>
        <w:rPr>
          <w:color w:val="000000" w:themeColor="text1"/>
        </w:rPr>
        <w:t xml:space="preserve"> Important Note: Any firm having 50% coverage of network (Section 1.3) will be disqualified in the entire evaluation. </w:t>
      </w:r>
      <w:r w:rsidR="00FD63BD" w:rsidRPr="00463076">
        <w:rPr>
          <w:color w:val="000000" w:themeColor="text1"/>
        </w:rPr>
        <w:br w:type="page"/>
      </w:r>
    </w:p>
    <w:p w:rsidR="003216AD" w:rsidRPr="004F6D0C" w:rsidRDefault="00FD63BD" w:rsidP="00FD63BD">
      <w:pPr>
        <w:pStyle w:val="Heading1"/>
        <w:jc w:val="center"/>
        <w:rPr>
          <w:b/>
          <w:color w:val="000000" w:themeColor="text1"/>
        </w:rPr>
      </w:pPr>
      <w:bookmarkStart w:id="94" w:name="_Toc477896468"/>
      <w:r w:rsidRPr="004F6D0C">
        <w:rPr>
          <w:b/>
          <w:color w:val="000000" w:themeColor="text1"/>
        </w:rPr>
        <w:lastRenderedPageBreak/>
        <w:t>SAMPLE FORMS</w:t>
      </w:r>
      <w:bookmarkEnd w:id="94"/>
    </w:p>
    <w:p w:rsidR="00FD63BD" w:rsidRPr="00463076" w:rsidRDefault="00FD63BD" w:rsidP="00FD63BD">
      <w:pPr>
        <w:jc w:val="center"/>
        <w:rPr>
          <w:color w:val="000000" w:themeColor="text1"/>
        </w:rPr>
      </w:pPr>
    </w:p>
    <w:p w:rsidR="00FD63BD" w:rsidRPr="00463076" w:rsidRDefault="00FD63BD" w:rsidP="00FD63BD">
      <w:pPr>
        <w:pStyle w:val="Heading2"/>
        <w:jc w:val="center"/>
        <w:rPr>
          <w:color w:val="000000" w:themeColor="text1"/>
        </w:rPr>
      </w:pPr>
      <w:bookmarkStart w:id="95" w:name="_Toc477896469"/>
      <w:r w:rsidRPr="00463076">
        <w:rPr>
          <w:color w:val="000000" w:themeColor="text1"/>
        </w:rPr>
        <w:t>BID FORM</w:t>
      </w:r>
      <w:bookmarkEnd w:id="95"/>
    </w:p>
    <w:p w:rsidR="00CE36C4" w:rsidRPr="00463076" w:rsidRDefault="00CE36C4" w:rsidP="00CE36C4">
      <w:pPr>
        <w:rPr>
          <w:color w:val="000000" w:themeColor="text1"/>
        </w:rPr>
      </w:pPr>
    </w:p>
    <w:p w:rsidR="00CE36C4" w:rsidRPr="00463076" w:rsidRDefault="00CE36C4" w:rsidP="00CE36C4">
      <w:pPr>
        <w:jc w:val="both"/>
        <w:rPr>
          <w:color w:val="000000" w:themeColor="text1"/>
        </w:rPr>
      </w:pPr>
      <w:r w:rsidRPr="00463076">
        <w:rPr>
          <w:color w:val="000000" w:themeColor="text1"/>
        </w:rPr>
        <w:t>BID FORM FOR _______________________________________________________________</w:t>
      </w:r>
    </w:p>
    <w:p w:rsidR="00CE36C4" w:rsidRPr="00463076" w:rsidRDefault="00CE36C4" w:rsidP="00CE36C4">
      <w:pPr>
        <w:jc w:val="both"/>
        <w:rPr>
          <w:color w:val="000000" w:themeColor="text1"/>
        </w:rPr>
      </w:pPr>
    </w:p>
    <w:p w:rsidR="00CE36C4" w:rsidRPr="00463076" w:rsidRDefault="00CE36C4" w:rsidP="00CE36C4">
      <w:pPr>
        <w:jc w:val="both"/>
        <w:rPr>
          <w:color w:val="000000" w:themeColor="text1"/>
        </w:rPr>
      </w:pPr>
      <w:r w:rsidRPr="00463076">
        <w:rPr>
          <w:color w:val="000000" w:themeColor="text1"/>
        </w:rPr>
        <w:t xml:space="preserve">To: </w:t>
      </w:r>
    </w:p>
    <w:p w:rsidR="00CE36C4" w:rsidRPr="00463076" w:rsidRDefault="00CE36C4" w:rsidP="00CE36C4">
      <w:pPr>
        <w:jc w:val="both"/>
        <w:rPr>
          <w:color w:val="000000" w:themeColor="text1"/>
        </w:rPr>
      </w:pPr>
      <w:r w:rsidRPr="00463076">
        <w:rPr>
          <w:color w:val="000000" w:themeColor="text1"/>
        </w:rPr>
        <w:tab/>
        <w:t xml:space="preserve">Inspector General of Police, </w:t>
      </w:r>
    </w:p>
    <w:p w:rsidR="00CE36C4" w:rsidRPr="00463076" w:rsidRDefault="00CE36C4" w:rsidP="00CE36C4">
      <w:pPr>
        <w:jc w:val="both"/>
        <w:rPr>
          <w:color w:val="000000" w:themeColor="text1"/>
        </w:rPr>
      </w:pPr>
      <w:r w:rsidRPr="00463076">
        <w:rPr>
          <w:color w:val="000000" w:themeColor="text1"/>
        </w:rPr>
        <w:tab/>
        <w:t xml:space="preserve">Sindh Karachi </w:t>
      </w:r>
    </w:p>
    <w:p w:rsidR="00CE36C4" w:rsidRPr="00463076" w:rsidRDefault="00CE36C4" w:rsidP="00CE36C4">
      <w:pPr>
        <w:jc w:val="both"/>
        <w:rPr>
          <w:color w:val="000000" w:themeColor="text1"/>
        </w:rPr>
      </w:pPr>
      <w:r w:rsidRPr="00463076">
        <w:rPr>
          <w:color w:val="000000" w:themeColor="text1"/>
        </w:rPr>
        <w:t xml:space="preserve">Sir, </w:t>
      </w:r>
    </w:p>
    <w:p w:rsidR="00CE36C4" w:rsidRPr="00463076" w:rsidRDefault="00CE36C4" w:rsidP="00CE36C4">
      <w:pPr>
        <w:jc w:val="both"/>
        <w:rPr>
          <w:color w:val="000000" w:themeColor="text1"/>
        </w:rPr>
      </w:pPr>
      <w:r w:rsidRPr="00463076">
        <w:rPr>
          <w:color w:val="000000" w:themeColor="text1"/>
        </w:rPr>
        <w:t xml:space="preserve">Having examined the bidding documents, the receipt of which is hereby duly acknowledged, for the above contract, we, the undersigned, offer to supply, deliver and test in conformity with the said bidding documents (Technical and Financial Proposals Attached) are submitted herewith separately as per your requirement. </w:t>
      </w:r>
    </w:p>
    <w:p w:rsidR="00CE36C4" w:rsidRPr="00463076" w:rsidRDefault="00CE36C4" w:rsidP="00CE36C4">
      <w:pPr>
        <w:jc w:val="both"/>
        <w:rPr>
          <w:color w:val="000000" w:themeColor="text1"/>
        </w:rPr>
      </w:pPr>
      <w:r w:rsidRPr="00463076">
        <w:rPr>
          <w:color w:val="000000" w:themeColor="text1"/>
        </w:rPr>
        <w:t xml:space="preserve">We undertake, if our bid is accepted to complete the supply in accordance with the delivery time mention in this tender documents. </w:t>
      </w:r>
    </w:p>
    <w:p w:rsidR="00CE36C4" w:rsidRPr="00463076" w:rsidRDefault="00CE36C4" w:rsidP="00CE36C4">
      <w:pPr>
        <w:jc w:val="both"/>
        <w:rPr>
          <w:color w:val="000000" w:themeColor="text1"/>
        </w:rPr>
      </w:pPr>
      <w:r w:rsidRPr="00463076">
        <w:rPr>
          <w:color w:val="000000" w:themeColor="text1"/>
        </w:rPr>
        <w:t xml:space="preserve">If our bid is accepted, we will provide the performance security in the sum equivalent to 10% of the Contract Price i.e. Rs. _________________ for the due performance of the Contract as per bid security form. </w:t>
      </w:r>
    </w:p>
    <w:p w:rsidR="00CE36C4" w:rsidRPr="00463076" w:rsidRDefault="00CE36C4" w:rsidP="00CE36C4">
      <w:pPr>
        <w:jc w:val="both"/>
        <w:rPr>
          <w:color w:val="000000" w:themeColor="text1"/>
        </w:rPr>
      </w:pPr>
    </w:p>
    <w:p w:rsidR="00CE36C4" w:rsidRPr="00463076" w:rsidRDefault="00CE36C4" w:rsidP="00CE36C4">
      <w:pPr>
        <w:jc w:val="both"/>
        <w:rPr>
          <w:color w:val="000000" w:themeColor="text1"/>
        </w:rPr>
      </w:pPr>
      <w:r w:rsidRPr="00463076">
        <w:rPr>
          <w:color w:val="000000" w:themeColor="text1"/>
        </w:rPr>
        <w:t>Dated this ___________</w:t>
      </w:r>
      <w:r w:rsidR="00A11C95" w:rsidRPr="00463076">
        <w:rPr>
          <w:color w:val="000000" w:themeColor="text1"/>
        </w:rPr>
        <w:t>___ day of ______________, 2017</w:t>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p>
    <w:p w:rsidR="00CE36C4" w:rsidRPr="00463076" w:rsidRDefault="00CE36C4" w:rsidP="00CE36C4">
      <w:pPr>
        <w:jc w:val="both"/>
        <w:rPr>
          <w:color w:val="000000" w:themeColor="text1"/>
        </w:rPr>
      </w:pP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_______________________</w:t>
      </w:r>
    </w:p>
    <w:p w:rsidR="00CE36C4" w:rsidRPr="00463076" w:rsidRDefault="00CE36C4" w:rsidP="00CE36C4">
      <w:pPr>
        <w:jc w:val="both"/>
        <w:rPr>
          <w:color w:val="000000" w:themeColor="text1"/>
        </w:rPr>
      </w:pP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Bidder Sign + Seal</w:t>
      </w:r>
    </w:p>
    <w:p w:rsidR="00CE36C4" w:rsidRPr="00463076" w:rsidRDefault="00CE36C4" w:rsidP="00CE36C4">
      <w:pPr>
        <w:jc w:val="both"/>
        <w:rPr>
          <w:color w:val="000000" w:themeColor="text1"/>
        </w:rPr>
      </w:pPr>
      <w:r w:rsidRPr="00463076">
        <w:rPr>
          <w:color w:val="000000" w:themeColor="text1"/>
        </w:rPr>
        <w:t xml:space="preserve">Witness </w:t>
      </w:r>
    </w:p>
    <w:p w:rsidR="00CE36C4" w:rsidRPr="00463076" w:rsidRDefault="00CE36C4" w:rsidP="00CE36C4">
      <w:pPr>
        <w:jc w:val="both"/>
        <w:rPr>
          <w:color w:val="000000" w:themeColor="text1"/>
        </w:rPr>
      </w:pPr>
      <w:r w:rsidRPr="00463076">
        <w:rPr>
          <w:color w:val="000000" w:themeColor="text1"/>
        </w:rPr>
        <w:t xml:space="preserve">Signature: </w:t>
      </w:r>
      <w:r w:rsidRPr="00463076">
        <w:rPr>
          <w:color w:val="000000" w:themeColor="text1"/>
        </w:rPr>
        <w:tab/>
        <w:t>________________</w:t>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 xml:space="preserve">Signature: </w:t>
      </w:r>
      <w:r w:rsidR="00A11C95" w:rsidRPr="00463076">
        <w:rPr>
          <w:color w:val="000000" w:themeColor="text1"/>
        </w:rPr>
        <w:tab/>
      </w:r>
      <w:r w:rsidRPr="00463076">
        <w:rPr>
          <w:color w:val="000000" w:themeColor="text1"/>
        </w:rPr>
        <w:t>________________</w:t>
      </w:r>
    </w:p>
    <w:p w:rsidR="00CE36C4" w:rsidRPr="00463076" w:rsidRDefault="00CE36C4" w:rsidP="00CE36C4">
      <w:pPr>
        <w:jc w:val="both"/>
        <w:rPr>
          <w:color w:val="000000" w:themeColor="text1"/>
        </w:rPr>
      </w:pPr>
      <w:r w:rsidRPr="00463076">
        <w:rPr>
          <w:color w:val="000000" w:themeColor="text1"/>
        </w:rPr>
        <w:t xml:space="preserve">Name: </w:t>
      </w:r>
      <w:r w:rsidRPr="00463076">
        <w:rPr>
          <w:color w:val="000000" w:themeColor="text1"/>
        </w:rPr>
        <w:tab/>
      </w:r>
      <w:r w:rsidRPr="00463076">
        <w:rPr>
          <w:color w:val="000000" w:themeColor="text1"/>
        </w:rPr>
        <w:tab/>
        <w:t>________________</w:t>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 xml:space="preserve">Name: </w:t>
      </w:r>
      <w:r w:rsidRPr="00463076">
        <w:rPr>
          <w:color w:val="000000" w:themeColor="text1"/>
        </w:rPr>
        <w:tab/>
      </w:r>
      <w:r w:rsidRPr="00463076">
        <w:rPr>
          <w:color w:val="000000" w:themeColor="text1"/>
        </w:rPr>
        <w:tab/>
        <w:t>________________</w:t>
      </w:r>
    </w:p>
    <w:p w:rsidR="00A11C95" w:rsidRPr="00463076" w:rsidRDefault="00A11C95" w:rsidP="00A11C95">
      <w:pPr>
        <w:jc w:val="both"/>
        <w:rPr>
          <w:color w:val="000000" w:themeColor="text1"/>
        </w:rPr>
      </w:pPr>
      <w:r w:rsidRPr="00463076">
        <w:rPr>
          <w:color w:val="000000" w:themeColor="text1"/>
        </w:rPr>
        <w:t>Title:</w:t>
      </w:r>
      <w:r w:rsidRPr="00463076">
        <w:rPr>
          <w:color w:val="000000" w:themeColor="text1"/>
        </w:rPr>
        <w:tab/>
      </w:r>
      <w:r w:rsidRPr="00463076">
        <w:rPr>
          <w:color w:val="000000" w:themeColor="text1"/>
        </w:rPr>
        <w:tab/>
        <w:t>________________</w:t>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Title:</w:t>
      </w:r>
      <w:r w:rsidRPr="00463076">
        <w:rPr>
          <w:color w:val="000000" w:themeColor="text1"/>
        </w:rPr>
        <w:tab/>
      </w:r>
      <w:r w:rsidRPr="00463076">
        <w:rPr>
          <w:color w:val="000000" w:themeColor="text1"/>
        </w:rPr>
        <w:tab/>
        <w:t>________________</w:t>
      </w:r>
    </w:p>
    <w:p w:rsidR="00A11C95" w:rsidRPr="00463076" w:rsidRDefault="00A11C95" w:rsidP="00CE36C4">
      <w:pPr>
        <w:jc w:val="both"/>
        <w:rPr>
          <w:color w:val="000000" w:themeColor="text1"/>
        </w:rPr>
      </w:pPr>
      <w:r w:rsidRPr="00463076">
        <w:rPr>
          <w:color w:val="000000" w:themeColor="text1"/>
        </w:rPr>
        <w:t>Signature:</w:t>
      </w:r>
      <w:r w:rsidRPr="00463076">
        <w:rPr>
          <w:color w:val="000000" w:themeColor="text1"/>
        </w:rPr>
        <w:tab/>
        <w:t>________________</w:t>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 xml:space="preserve">Signature: </w:t>
      </w:r>
      <w:r w:rsidRPr="00463076">
        <w:rPr>
          <w:color w:val="000000" w:themeColor="text1"/>
        </w:rPr>
        <w:tab/>
        <w:t>________________</w:t>
      </w:r>
    </w:p>
    <w:p w:rsidR="006D30C5" w:rsidRPr="00463076" w:rsidRDefault="006D30C5">
      <w:pPr>
        <w:rPr>
          <w:color w:val="000000" w:themeColor="text1"/>
        </w:rPr>
      </w:pPr>
      <w:r w:rsidRPr="00463076">
        <w:rPr>
          <w:color w:val="000000" w:themeColor="text1"/>
        </w:rPr>
        <w:br w:type="page"/>
      </w:r>
    </w:p>
    <w:p w:rsidR="00CE36C4" w:rsidRPr="004F6D0C" w:rsidRDefault="006D30C5" w:rsidP="00463076">
      <w:pPr>
        <w:pStyle w:val="Heading2"/>
        <w:jc w:val="center"/>
        <w:rPr>
          <w:b/>
        </w:rPr>
      </w:pPr>
      <w:bookmarkStart w:id="96" w:name="_Toc477896470"/>
      <w:r w:rsidRPr="004F6D0C">
        <w:rPr>
          <w:b/>
        </w:rPr>
        <w:lastRenderedPageBreak/>
        <w:t>TECHNICAL PROPOSAL</w:t>
      </w:r>
      <w:bookmarkEnd w:id="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1560"/>
        <w:gridCol w:w="2534"/>
        <w:gridCol w:w="4188"/>
      </w:tblGrid>
      <w:tr w:rsidR="00463076" w:rsidRPr="00463076" w:rsidTr="006D30C5">
        <w:tc>
          <w:tcPr>
            <w:tcW w:w="9242" w:type="dxa"/>
            <w:gridSpan w:val="4"/>
            <w:shd w:val="clear" w:color="auto" w:fill="E6E6E6"/>
          </w:tcPr>
          <w:p w:rsidR="006D30C5" w:rsidRPr="00463076" w:rsidRDefault="006D30C5" w:rsidP="00DF51A9">
            <w:pPr>
              <w:spacing w:line="240" w:lineRule="auto"/>
              <w:jc w:val="center"/>
              <w:rPr>
                <w:rFonts w:cs="Times New Roman"/>
                <w:b/>
                <w:color w:val="000000" w:themeColor="text1"/>
              </w:rPr>
            </w:pPr>
            <w:r w:rsidRPr="00463076">
              <w:rPr>
                <w:rFonts w:cs="Times New Roman"/>
                <w:b/>
                <w:color w:val="000000" w:themeColor="text1"/>
              </w:rPr>
              <w:t>Bidder’s Profile</w:t>
            </w:r>
          </w:p>
        </w:tc>
      </w:tr>
      <w:tr w:rsidR="00463076" w:rsidRPr="00463076" w:rsidTr="006D30C5">
        <w:tc>
          <w:tcPr>
            <w:tcW w:w="2520" w:type="dxa"/>
            <w:gridSpan w:val="2"/>
          </w:tcPr>
          <w:p w:rsidR="006D30C5" w:rsidRPr="00463076" w:rsidRDefault="006D30C5" w:rsidP="00DF51A9">
            <w:pPr>
              <w:spacing w:before="120" w:after="120" w:line="240" w:lineRule="auto"/>
              <w:jc w:val="both"/>
              <w:rPr>
                <w:rFonts w:cs="Times New Roman"/>
                <w:color w:val="000000" w:themeColor="text1"/>
              </w:rPr>
            </w:pPr>
            <w:r w:rsidRPr="00463076">
              <w:rPr>
                <w:rFonts w:cs="Times New Roman"/>
                <w:color w:val="000000" w:themeColor="text1"/>
              </w:rPr>
              <w:t>Name</w:t>
            </w:r>
          </w:p>
        </w:tc>
        <w:tc>
          <w:tcPr>
            <w:tcW w:w="6722" w:type="dxa"/>
            <w:gridSpan w:val="2"/>
          </w:tcPr>
          <w:p w:rsidR="006D30C5" w:rsidRPr="00463076" w:rsidRDefault="006D30C5" w:rsidP="00DF51A9">
            <w:pPr>
              <w:spacing w:line="240" w:lineRule="auto"/>
              <w:jc w:val="both"/>
              <w:rPr>
                <w:rFonts w:cs="Times New Roman"/>
                <w:color w:val="000000" w:themeColor="text1"/>
              </w:rPr>
            </w:pPr>
          </w:p>
        </w:tc>
      </w:tr>
      <w:tr w:rsidR="00463076" w:rsidRPr="00463076" w:rsidTr="006D30C5">
        <w:tc>
          <w:tcPr>
            <w:tcW w:w="2520" w:type="dxa"/>
            <w:gridSpan w:val="2"/>
          </w:tcPr>
          <w:p w:rsidR="006D30C5" w:rsidRPr="00463076" w:rsidRDefault="006D30C5" w:rsidP="00DF51A9">
            <w:pPr>
              <w:spacing w:before="120" w:after="120" w:line="240" w:lineRule="auto"/>
              <w:jc w:val="both"/>
              <w:rPr>
                <w:rFonts w:cs="Times New Roman"/>
                <w:color w:val="000000" w:themeColor="text1"/>
              </w:rPr>
            </w:pPr>
            <w:r w:rsidRPr="00463076">
              <w:rPr>
                <w:rFonts w:cs="Times New Roman"/>
                <w:color w:val="000000" w:themeColor="text1"/>
              </w:rPr>
              <w:t>Official Address</w:t>
            </w:r>
          </w:p>
        </w:tc>
        <w:tc>
          <w:tcPr>
            <w:tcW w:w="6722" w:type="dxa"/>
            <w:gridSpan w:val="2"/>
          </w:tcPr>
          <w:p w:rsidR="006D30C5" w:rsidRPr="00463076" w:rsidRDefault="006D30C5" w:rsidP="00DF51A9">
            <w:pPr>
              <w:spacing w:line="240" w:lineRule="auto"/>
              <w:jc w:val="both"/>
              <w:rPr>
                <w:rFonts w:cs="Times New Roman"/>
                <w:color w:val="000000" w:themeColor="text1"/>
              </w:rPr>
            </w:pPr>
          </w:p>
        </w:tc>
      </w:tr>
      <w:tr w:rsidR="00463076" w:rsidRPr="00463076" w:rsidTr="006D30C5">
        <w:tc>
          <w:tcPr>
            <w:tcW w:w="2520" w:type="dxa"/>
            <w:gridSpan w:val="2"/>
          </w:tcPr>
          <w:p w:rsidR="006D30C5" w:rsidRPr="00463076" w:rsidRDefault="006D30C5" w:rsidP="00DF51A9">
            <w:pPr>
              <w:spacing w:before="120" w:after="120" w:line="240" w:lineRule="auto"/>
              <w:jc w:val="both"/>
              <w:rPr>
                <w:rFonts w:cs="Times New Roman"/>
                <w:color w:val="000000" w:themeColor="text1"/>
              </w:rPr>
            </w:pPr>
            <w:r w:rsidRPr="00463076">
              <w:rPr>
                <w:rFonts w:cs="Times New Roman"/>
                <w:color w:val="000000" w:themeColor="text1"/>
              </w:rPr>
              <w:t>Telephone(s) No.</w:t>
            </w:r>
          </w:p>
        </w:tc>
        <w:tc>
          <w:tcPr>
            <w:tcW w:w="6722" w:type="dxa"/>
            <w:gridSpan w:val="2"/>
          </w:tcPr>
          <w:p w:rsidR="006D30C5" w:rsidRPr="00463076" w:rsidRDefault="006D30C5" w:rsidP="00DF51A9">
            <w:pPr>
              <w:spacing w:line="240" w:lineRule="auto"/>
              <w:jc w:val="both"/>
              <w:rPr>
                <w:rFonts w:cs="Times New Roman"/>
                <w:color w:val="000000" w:themeColor="text1"/>
              </w:rPr>
            </w:pPr>
          </w:p>
        </w:tc>
      </w:tr>
      <w:tr w:rsidR="00463076" w:rsidRPr="00463076" w:rsidTr="006D30C5">
        <w:tc>
          <w:tcPr>
            <w:tcW w:w="2520" w:type="dxa"/>
            <w:gridSpan w:val="2"/>
          </w:tcPr>
          <w:p w:rsidR="006D30C5" w:rsidRPr="00463076" w:rsidRDefault="006D30C5" w:rsidP="00DF51A9">
            <w:pPr>
              <w:spacing w:before="120" w:after="120" w:line="240" w:lineRule="auto"/>
              <w:jc w:val="both"/>
              <w:rPr>
                <w:rFonts w:cs="Times New Roman"/>
                <w:color w:val="000000" w:themeColor="text1"/>
              </w:rPr>
            </w:pPr>
            <w:r w:rsidRPr="00463076">
              <w:rPr>
                <w:rFonts w:cs="Times New Roman"/>
                <w:color w:val="000000" w:themeColor="text1"/>
              </w:rPr>
              <w:t>Official Fax No.</w:t>
            </w:r>
          </w:p>
        </w:tc>
        <w:tc>
          <w:tcPr>
            <w:tcW w:w="6722" w:type="dxa"/>
            <w:gridSpan w:val="2"/>
          </w:tcPr>
          <w:p w:rsidR="006D30C5" w:rsidRPr="00463076" w:rsidRDefault="006D30C5" w:rsidP="00DF51A9">
            <w:pPr>
              <w:spacing w:line="240" w:lineRule="auto"/>
              <w:jc w:val="both"/>
              <w:rPr>
                <w:rFonts w:cs="Times New Roman"/>
                <w:color w:val="000000" w:themeColor="text1"/>
              </w:rPr>
            </w:pPr>
          </w:p>
        </w:tc>
      </w:tr>
      <w:tr w:rsidR="00463076" w:rsidRPr="00463076" w:rsidTr="006D30C5">
        <w:tc>
          <w:tcPr>
            <w:tcW w:w="2520" w:type="dxa"/>
            <w:gridSpan w:val="2"/>
          </w:tcPr>
          <w:p w:rsidR="006D30C5" w:rsidRPr="00463076" w:rsidRDefault="006D30C5" w:rsidP="00DF51A9">
            <w:pPr>
              <w:spacing w:before="120" w:after="120" w:line="240" w:lineRule="auto"/>
              <w:jc w:val="both"/>
              <w:rPr>
                <w:rFonts w:cs="Times New Roman"/>
                <w:color w:val="000000" w:themeColor="text1"/>
              </w:rPr>
            </w:pPr>
            <w:r w:rsidRPr="00463076">
              <w:rPr>
                <w:rFonts w:cs="Times New Roman"/>
                <w:color w:val="000000" w:themeColor="text1"/>
              </w:rPr>
              <w:t>GST Registration No.</w:t>
            </w:r>
          </w:p>
        </w:tc>
        <w:tc>
          <w:tcPr>
            <w:tcW w:w="6722" w:type="dxa"/>
            <w:gridSpan w:val="2"/>
          </w:tcPr>
          <w:p w:rsidR="006D30C5" w:rsidRPr="00463076" w:rsidRDefault="006D30C5" w:rsidP="00DF51A9">
            <w:pPr>
              <w:spacing w:line="240" w:lineRule="auto"/>
              <w:jc w:val="both"/>
              <w:rPr>
                <w:rFonts w:cs="Times New Roman"/>
                <w:color w:val="000000" w:themeColor="text1"/>
              </w:rPr>
            </w:pPr>
          </w:p>
        </w:tc>
      </w:tr>
      <w:tr w:rsidR="00463076" w:rsidRPr="00463076" w:rsidTr="006D30C5">
        <w:tc>
          <w:tcPr>
            <w:tcW w:w="2520" w:type="dxa"/>
            <w:gridSpan w:val="2"/>
          </w:tcPr>
          <w:p w:rsidR="006D30C5" w:rsidRPr="00463076" w:rsidRDefault="006D30C5" w:rsidP="00DF51A9">
            <w:pPr>
              <w:spacing w:before="120" w:after="120" w:line="240" w:lineRule="auto"/>
              <w:jc w:val="both"/>
              <w:rPr>
                <w:rFonts w:cs="Times New Roman"/>
                <w:color w:val="000000" w:themeColor="text1"/>
              </w:rPr>
            </w:pPr>
            <w:r w:rsidRPr="00463076">
              <w:rPr>
                <w:rFonts w:cs="Times New Roman"/>
                <w:color w:val="000000" w:themeColor="text1"/>
              </w:rPr>
              <w:t>Income Tax Reg. No.</w:t>
            </w:r>
          </w:p>
        </w:tc>
        <w:tc>
          <w:tcPr>
            <w:tcW w:w="6722" w:type="dxa"/>
            <w:gridSpan w:val="2"/>
          </w:tcPr>
          <w:p w:rsidR="006D30C5" w:rsidRPr="00463076" w:rsidRDefault="006D30C5" w:rsidP="00DF51A9">
            <w:pPr>
              <w:spacing w:line="240" w:lineRule="auto"/>
              <w:jc w:val="both"/>
              <w:rPr>
                <w:rFonts w:cs="Times New Roman"/>
                <w:color w:val="000000" w:themeColor="text1"/>
              </w:rPr>
            </w:pPr>
          </w:p>
        </w:tc>
      </w:tr>
      <w:tr w:rsidR="00463076" w:rsidRPr="00463076" w:rsidTr="006D30C5">
        <w:tc>
          <w:tcPr>
            <w:tcW w:w="9242" w:type="dxa"/>
            <w:gridSpan w:val="4"/>
            <w:tcBorders>
              <w:bottom w:val="single" w:sz="4" w:space="0" w:color="auto"/>
            </w:tcBorders>
          </w:tcPr>
          <w:p w:rsidR="006D30C5" w:rsidRPr="00463076" w:rsidRDefault="006D30C5" w:rsidP="00DF51A9">
            <w:pPr>
              <w:spacing w:line="240" w:lineRule="auto"/>
              <w:jc w:val="both"/>
              <w:rPr>
                <w:rFonts w:cs="Times New Roman"/>
                <w:color w:val="000000" w:themeColor="text1"/>
              </w:rPr>
            </w:pPr>
          </w:p>
        </w:tc>
      </w:tr>
      <w:tr w:rsidR="00463076" w:rsidRPr="00463076" w:rsidTr="006D30C5">
        <w:tc>
          <w:tcPr>
            <w:tcW w:w="960" w:type="dxa"/>
            <w:shd w:val="clear" w:color="auto" w:fill="E6E6E6"/>
          </w:tcPr>
          <w:p w:rsidR="006D30C5" w:rsidRPr="00463076" w:rsidRDefault="006D30C5" w:rsidP="00DF51A9">
            <w:pPr>
              <w:spacing w:line="240" w:lineRule="auto"/>
              <w:jc w:val="center"/>
              <w:rPr>
                <w:rFonts w:cs="Times New Roman"/>
                <w:color w:val="000000" w:themeColor="text1"/>
              </w:rPr>
            </w:pPr>
            <w:r w:rsidRPr="00463076">
              <w:rPr>
                <w:rFonts w:cs="Times New Roman"/>
                <w:color w:val="000000" w:themeColor="text1"/>
              </w:rPr>
              <w:t>Sr. No.</w:t>
            </w:r>
          </w:p>
        </w:tc>
        <w:tc>
          <w:tcPr>
            <w:tcW w:w="4094" w:type="dxa"/>
            <w:gridSpan w:val="2"/>
            <w:shd w:val="clear" w:color="auto" w:fill="E6E6E6"/>
          </w:tcPr>
          <w:p w:rsidR="006D30C5" w:rsidRPr="00463076" w:rsidRDefault="00E35258" w:rsidP="00E35258">
            <w:pPr>
              <w:spacing w:line="240" w:lineRule="auto"/>
              <w:jc w:val="center"/>
              <w:rPr>
                <w:rFonts w:cs="Times New Roman"/>
                <w:color w:val="000000" w:themeColor="text1"/>
              </w:rPr>
            </w:pPr>
            <w:r>
              <w:rPr>
                <w:rFonts w:cs="Times New Roman"/>
                <w:color w:val="000000" w:themeColor="text1"/>
              </w:rPr>
              <w:t xml:space="preserve"> Connectivity S</w:t>
            </w:r>
            <w:r w:rsidR="006D30C5" w:rsidRPr="00463076">
              <w:rPr>
                <w:rFonts w:cs="Times New Roman"/>
                <w:color w:val="000000" w:themeColor="text1"/>
              </w:rPr>
              <w:t>ervices</w:t>
            </w:r>
          </w:p>
        </w:tc>
        <w:tc>
          <w:tcPr>
            <w:tcW w:w="4188" w:type="dxa"/>
            <w:shd w:val="clear" w:color="auto" w:fill="E6E6E6"/>
          </w:tcPr>
          <w:p w:rsidR="006D30C5" w:rsidRPr="00463076" w:rsidRDefault="006D30C5" w:rsidP="00DF51A9">
            <w:pPr>
              <w:spacing w:line="240" w:lineRule="auto"/>
              <w:jc w:val="center"/>
              <w:rPr>
                <w:rFonts w:cs="Times New Roman"/>
                <w:color w:val="000000" w:themeColor="text1"/>
              </w:rPr>
            </w:pPr>
            <w:r w:rsidRPr="00463076">
              <w:rPr>
                <w:rFonts w:cs="Times New Roman"/>
                <w:color w:val="000000" w:themeColor="text1"/>
              </w:rPr>
              <w:t>Supply Duration (in weeks/Months)</w:t>
            </w:r>
          </w:p>
        </w:tc>
      </w:tr>
      <w:tr w:rsidR="00463076" w:rsidRPr="00463076" w:rsidTr="006D30C5">
        <w:trPr>
          <w:trHeight w:val="4220"/>
        </w:trPr>
        <w:tc>
          <w:tcPr>
            <w:tcW w:w="960" w:type="dxa"/>
            <w:tcBorders>
              <w:bottom w:val="single" w:sz="4" w:space="0" w:color="auto"/>
            </w:tcBorders>
            <w:vAlign w:val="center"/>
          </w:tcPr>
          <w:p w:rsidR="006D30C5" w:rsidRPr="00463076" w:rsidRDefault="006D30C5" w:rsidP="00DF51A9">
            <w:pPr>
              <w:spacing w:line="240" w:lineRule="auto"/>
              <w:jc w:val="center"/>
              <w:rPr>
                <w:rFonts w:cs="Times New Roman"/>
                <w:color w:val="000000" w:themeColor="text1"/>
              </w:rPr>
            </w:pPr>
          </w:p>
        </w:tc>
        <w:tc>
          <w:tcPr>
            <w:tcW w:w="4094" w:type="dxa"/>
            <w:gridSpan w:val="2"/>
            <w:tcBorders>
              <w:bottom w:val="single" w:sz="4" w:space="0" w:color="auto"/>
            </w:tcBorders>
          </w:tcPr>
          <w:p w:rsidR="006D30C5" w:rsidRPr="00463076" w:rsidRDefault="006D30C5" w:rsidP="00DF51A9">
            <w:pPr>
              <w:spacing w:line="240" w:lineRule="auto"/>
              <w:jc w:val="center"/>
              <w:rPr>
                <w:rFonts w:cs="Times New Roman"/>
                <w:color w:val="000000" w:themeColor="text1"/>
              </w:rPr>
            </w:pPr>
          </w:p>
        </w:tc>
        <w:tc>
          <w:tcPr>
            <w:tcW w:w="4188" w:type="dxa"/>
            <w:tcBorders>
              <w:bottom w:val="single" w:sz="4" w:space="0" w:color="auto"/>
            </w:tcBorders>
          </w:tcPr>
          <w:p w:rsidR="006D30C5" w:rsidRPr="00463076" w:rsidRDefault="006D30C5" w:rsidP="00DF51A9">
            <w:pPr>
              <w:spacing w:line="240" w:lineRule="auto"/>
              <w:jc w:val="center"/>
              <w:rPr>
                <w:rFonts w:cs="Times New Roman"/>
                <w:color w:val="000000" w:themeColor="text1"/>
              </w:rPr>
            </w:pPr>
          </w:p>
        </w:tc>
      </w:tr>
      <w:tr w:rsidR="00463076" w:rsidRPr="00463076" w:rsidTr="006D30C5">
        <w:tc>
          <w:tcPr>
            <w:tcW w:w="960" w:type="dxa"/>
            <w:shd w:val="clear" w:color="auto" w:fill="E6E6E6"/>
          </w:tcPr>
          <w:p w:rsidR="006D30C5" w:rsidRPr="00463076" w:rsidRDefault="006D30C5" w:rsidP="00DF51A9">
            <w:pPr>
              <w:spacing w:line="240" w:lineRule="auto"/>
              <w:jc w:val="center"/>
              <w:rPr>
                <w:rFonts w:cs="Times New Roman"/>
                <w:color w:val="000000" w:themeColor="text1"/>
              </w:rPr>
            </w:pPr>
          </w:p>
        </w:tc>
        <w:tc>
          <w:tcPr>
            <w:tcW w:w="4094" w:type="dxa"/>
            <w:gridSpan w:val="2"/>
            <w:shd w:val="clear" w:color="auto" w:fill="E6E6E6"/>
          </w:tcPr>
          <w:p w:rsidR="006D30C5" w:rsidRPr="00463076" w:rsidRDefault="006D30C5" w:rsidP="00DF51A9">
            <w:pPr>
              <w:spacing w:line="240" w:lineRule="auto"/>
              <w:jc w:val="center"/>
              <w:rPr>
                <w:rFonts w:cs="Times New Roman"/>
                <w:color w:val="000000" w:themeColor="text1"/>
              </w:rPr>
            </w:pPr>
          </w:p>
        </w:tc>
        <w:tc>
          <w:tcPr>
            <w:tcW w:w="4188" w:type="dxa"/>
            <w:shd w:val="clear" w:color="auto" w:fill="E6E6E6"/>
          </w:tcPr>
          <w:p w:rsidR="006D30C5" w:rsidRPr="00463076" w:rsidRDefault="006D30C5" w:rsidP="00DF51A9">
            <w:pPr>
              <w:spacing w:line="240" w:lineRule="auto"/>
              <w:jc w:val="center"/>
              <w:rPr>
                <w:rFonts w:cs="Times New Roman"/>
                <w:color w:val="000000" w:themeColor="text1"/>
              </w:rPr>
            </w:pPr>
          </w:p>
        </w:tc>
      </w:tr>
    </w:tbl>
    <w:p w:rsidR="006D30C5" w:rsidRPr="00463076" w:rsidRDefault="006D30C5" w:rsidP="006D30C5">
      <w:pPr>
        <w:rPr>
          <w:color w:val="000000" w:themeColor="text1"/>
        </w:rPr>
      </w:pPr>
      <w:r w:rsidRPr="00463076">
        <w:rPr>
          <w:color w:val="000000" w:themeColor="text1"/>
        </w:rPr>
        <w:t xml:space="preserve">Note: Please read carefully the whole document and provide all necessary details with proof of evidence. </w:t>
      </w:r>
    </w:p>
    <w:p w:rsidR="006D30C5" w:rsidRPr="00463076" w:rsidRDefault="006D30C5" w:rsidP="006D30C5">
      <w:pPr>
        <w:rPr>
          <w:color w:val="000000" w:themeColor="text1"/>
        </w:rPr>
      </w:pP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________________________</w:t>
      </w:r>
    </w:p>
    <w:p w:rsidR="006D30C5" w:rsidRPr="00463076" w:rsidRDefault="006D30C5" w:rsidP="006D30C5">
      <w:pPr>
        <w:rPr>
          <w:color w:val="000000" w:themeColor="text1"/>
        </w:rPr>
      </w:pP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 xml:space="preserve">       (Bidder Sign + Seal)</w:t>
      </w:r>
    </w:p>
    <w:p w:rsidR="006D30C5" w:rsidRPr="00463076" w:rsidRDefault="006D30C5" w:rsidP="006D30C5">
      <w:pPr>
        <w:jc w:val="center"/>
        <w:rPr>
          <w:color w:val="000000" w:themeColor="text1"/>
        </w:rPr>
      </w:pPr>
      <w:r w:rsidRPr="00463076">
        <w:rPr>
          <w:color w:val="000000" w:themeColor="text1"/>
        </w:rPr>
        <w:t>(Form is compulsory and must be carefully filled in original with Technical Proposal)</w:t>
      </w:r>
    </w:p>
    <w:p w:rsidR="006D30C5" w:rsidRPr="00463076" w:rsidRDefault="006D30C5">
      <w:pPr>
        <w:rPr>
          <w:color w:val="000000" w:themeColor="text1"/>
        </w:rPr>
      </w:pPr>
      <w:r w:rsidRPr="00463076">
        <w:rPr>
          <w:color w:val="000000" w:themeColor="text1"/>
        </w:rPr>
        <w:br w:type="page"/>
      </w:r>
    </w:p>
    <w:p w:rsidR="006D30C5" w:rsidRPr="004F6D0C" w:rsidRDefault="006D30C5" w:rsidP="00463076">
      <w:pPr>
        <w:pStyle w:val="Heading2"/>
        <w:jc w:val="center"/>
        <w:rPr>
          <w:b/>
        </w:rPr>
      </w:pPr>
      <w:bookmarkStart w:id="97" w:name="_Toc477896471"/>
      <w:r w:rsidRPr="004F6D0C">
        <w:rPr>
          <w:b/>
        </w:rPr>
        <w:lastRenderedPageBreak/>
        <w:t>BID SECURITY FORM</w:t>
      </w:r>
      <w:bookmarkEnd w:id="97"/>
    </w:p>
    <w:p w:rsidR="006D30C5" w:rsidRPr="00463076" w:rsidRDefault="006D30C5" w:rsidP="006D30C5">
      <w:pPr>
        <w:rPr>
          <w:color w:val="000000" w:themeColor="text1"/>
        </w:rPr>
      </w:pPr>
    </w:p>
    <w:p w:rsidR="006D30C5" w:rsidRPr="00463076" w:rsidRDefault="006D30C5" w:rsidP="006D30C5">
      <w:pPr>
        <w:jc w:val="both"/>
        <w:rPr>
          <w:color w:val="000000" w:themeColor="text1"/>
          <w:szCs w:val="24"/>
        </w:rPr>
      </w:pPr>
      <w:r w:rsidRPr="00463076">
        <w:rPr>
          <w:b/>
          <w:color w:val="000000" w:themeColor="text1"/>
          <w:szCs w:val="24"/>
        </w:rPr>
        <w:t xml:space="preserve">WHEREAS </w:t>
      </w:r>
      <w:r w:rsidRPr="00463076">
        <w:rPr>
          <w:color w:val="000000" w:themeColor="text1"/>
          <w:szCs w:val="24"/>
        </w:rPr>
        <w:t>_______________________________ (hereinafter called “</w:t>
      </w:r>
      <w:r w:rsidRPr="00463076">
        <w:rPr>
          <w:b/>
          <w:color w:val="000000" w:themeColor="text1"/>
          <w:szCs w:val="24"/>
        </w:rPr>
        <w:t>the Bidder”</w:t>
      </w:r>
      <w:r w:rsidRPr="00463076">
        <w:rPr>
          <w:color w:val="000000" w:themeColor="text1"/>
          <w:szCs w:val="24"/>
        </w:rPr>
        <w:t xml:space="preserve"> has submitted its bid dated ______________________________ for the purchase of “__________________________________________”, (hereinafter called “</w:t>
      </w:r>
      <w:r w:rsidRPr="00463076">
        <w:rPr>
          <w:b/>
          <w:color w:val="000000" w:themeColor="text1"/>
          <w:szCs w:val="24"/>
        </w:rPr>
        <w:t>the Bid</w:t>
      </w:r>
      <w:r w:rsidRPr="00463076">
        <w:rPr>
          <w:color w:val="000000" w:themeColor="text1"/>
          <w:szCs w:val="24"/>
        </w:rPr>
        <w:t>”).</w:t>
      </w:r>
    </w:p>
    <w:p w:rsidR="006D30C5" w:rsidRPr="00463076" w:rsidRDefault="006D30C5" w:rsidP="006D30C5">
      <w:pPr>
        <w:jc w:val="both"/>
        <w:rPr>
          <w:color w:val="000000" w:themeColor="text1"/>
          <w:szCs w:val="24"/>
        </w:rPr>
      </w:pPr>
      <w:r w:rsidRPr="00463076">
        <w:rPr>
          <w:b/>
          <w:color w:val="000000" w:themeColor="text1"/>
          <w:szCs w:val="24"/>
        </w:rPr>
        <w:t xml:space="preserve">KNOW ALL MEN </w:t>
      </w:r>
      <w:r w:rsidRPr="00463076">
        <w:rPr>
          <w:color w:val="000000" w:themeColor="text1"/>
          <w:szCs w:val="24"/>
        </w:rPr>
        <w:t>by these present that We ______________________________ (Name of the Bank) of ______________________ (Name of the Country) having our registered office at ________________________ (address of the bank) are bound into Inspector General of Police, Sindh, Karachi, Pakistan (hereinafter called “</w:t>
      </w:r>
      <w:r w:rsidRPr="00463076">
        <w:rPr>
          <w:b/>
          <w:color w:val="000000" w:themeColor="text1"/>
          <w:szCs w:val="24"/>
        </w:rPr>
        <w:t>the Purchaser”</w:t>
      </w:r>
      <w:r w:rsidRPr="00463076">
        <w:rPr>
          <w:color w:val="000000" w:themeColor="text1"/>
          <w:szCs w:val="24"/>
        </w:rPr>
        <w:t>) in the sum of ______________________________, for which payment well and truly to be made to the said Purchaser, the Bank binds itself, its successors and assigns, by these presents.</w:t>
      </w:r>
    </w:p>
    <w:p w:rsidR="006D30C5" w:rsidRPr="00463076" w:rsidRDefault="006D30C5" w:rsidP="006D30C5">
      <w:pPr>
        <w:jc w:val="both"/>
        <w:rPr>
          <w:color w:val="000000" w:themeColor="text1"/>
          <w:szCs w:val="24"/>
        </w:rPr>
      </w:pPr>
      <w:r w:rsidRPr="00463076">
        <w:rPr>
          <w:color w:val="000000" w:themeColor="text1"/>
          <w:szCs w:val="24"/>
        </w:rPr>
        <w:t>Sealed with the Common Seal of the Bank this _____________ day of ____________, 20________</w:t>
      </w:r>
    </w:p>
    <w:p w:rsidR="006D30C5" w:rsidRPr="00463076" w:rsidRDefault="006D30C5" w:rsidP="006D30C5">
      <w:pPr>
        <w:jc w:val="both"/>
        <w:rPr>
          <w:color w:val="000000" w:themeColor="text1"/>
          <w:szCs w:val="24"/>
        </w:rPr>
      </w:pPr>
      <w:r w:rsidRPr="00463076">
        <w:rPr>
          <w:b/>
          <w:color w:val="000000" w:themeColor="text1"/>
          <w:szCs w:val="24"/>
        </w:rPr>
        <w:t xml:space="preserve">The Conditions </w:t>
      </w:r>
      <w:r w:rsidRPr="00463076">
        <w:rPr>
          <w:color w:val="000000" w:themeColor="text1"/>
          <w:szCs w:val="24"/>
        </w:rPr>
        <w:t>of this obligation are:</w:t>
      </w:r>
    </w:p>
    <w:p w:rsidR="006D30C5" w:rsidRPr="00463076" w:rsidRDefault="006D30C5" w:rsidP="006D30C5">
      <w:pPr>
        <w:pStyle w:val="ListParagraph"/>
        <w:numPr>
          <w:ilvl w:val="0"/>
          <w:numId w:val="23"/>
        </w:numPr>
        <w:jc w:val="both"/>
        <w:rPr>
          <w:color w:val="000000" w:themeColor="text1"/>
          <w:szCs w:val="24"/>
        </w:rPr>
      </w:pPr>
      <w:r w:rsidRPr="00463076">
        <w:rPr>
          <w:color w:val="000000" w:themeColor="text1"/>
          <w:szCs w:val="24"/>
        </w:rPr>
        <w:t>If the Bidder withdraws its Bid during the period of Bid Validity specified by the Bidder on the Bid Form; or</w:t>
      </w:r>
    </w:p>
    <w:p w:rsidR="006D30C5" w:rsidRPr="00463076" w:rsidRDefault="006D30C5" w:rsidP="006D30C5">
      <w:pPr>
        <w:pStyle w:val="ListParagraph"/>
        <w:numPr>
          <w:ilvl w:val="0"/>
          <w:numId w:val="23"/>
        </w:numPr>
        <w:jc w:val="both"/>
        <w:rPr>
          <w:color w:val="000000" w:themeColor="text1"/>
          <w:szCs w:val="24"/>
        </w:rPr>
      </w:pPr>
      <w:r w:rsidRPr="00463076">
        <w:rPr>
          <w:color w:val="000000" w:themeColor="text1"/>
          <w:szCs w:val="24"/>
        </w:rPr>
        <w:t xml:space="preserve">If the Bidder does not accept the corrections of his Total Bid Price; or </w:t>
      </w:r>
    </w:p>
    <w:p w:rsidR="006D30C5" w:rsidRPr="00463076" w:rsidRDefault="006D30C5" w:rsidP="006D30C5">
      <w:pPr>
        <w:pStyle w:val="ListParagraph"/>
        <w:numPr>
          <w:ilvl w:val="0"/>
          <w:numId w:val="23"/>
        </w:numPr>
        <w:jc w:val="both"/>
        <w:rPr>
          <w:color w:val="000000" w:themeColor="text1"/>
          <w:szCs w:val="24"/>
        </w:rPr>
      </w:pPr>
      <w:r w:rsidRPr="00463076">
        <w:rPr>
          <w:color w:val="000000" w:themeColor="text1"/>
          <w:szCs w:val="24"/>
        </w:rPr>
        <w:t xml:space="preserve">If the Bidder, having been notified of the acceptance of its Bid by the Purchaser during the period of bid validity; </w:t>
      </w:r>
    </w:p>
    <w:p w:rsidR="006D30C5" w:rsidRPr="00463076" w:rsidRDefault="006D30C5" w:rsidP="006D30C5">
      <w:pPr>
        <w:pStyle w:val="ListParagraph"/>
        <w:numPr>
          <w:ilvl w:val="1"/>
          <w:numId w:val="23"/>
        </w:numPr>
        <w:jc w:val="both"/>
        <w:rPr>
          <w:color w:val="000000" w:themeColor="text1"/>
          <w:szCs w:val="24"/>
        </w:rPr>
      </w:pPr>
      <w:r w:rsidRPr="00463076">
        <w:rPr>
          <w:color w:val="000000" w:themeColor="text1"/>
          <w:szCs w:val="24"/>
        </w:rPr>
        <w:t>Fails or Refuses to furnish the performance security, in accordance with the Instruction to Bidders; or</w:t>
      </w:r>
    </w:p>
    <w:p w:rsidR="006D30C5" w:rsidRPr="00463076" w:rsidRDefault="006D30C5" w:rsidP="006D30C5">
      <w:pPr>
        <w:pStyle w:val="ListParagraph"/>
        <w:numPr>
          <w:ilvl w:val="1"/>
          <w:numId w:val="23"/>
        </w:numPr>
        <w:jc w:val="both"/>
        <w:rPr>
          <w:color w:val="000000" w:themeColor="text1"/>
          <w:szCs w:val="24"/>
        </w:rPr>
      </w:pPr>
      <w:r w:rsidRPr="00463076">
        <w:rPr>
          <w:color w:val="000000" w:themeColor="text1"/>
          <w:szCs w:val="24"/>
        </w:rPr>
        <w:t xml:space="preserve">Fails or refuses to execute the Contract Form, when requested. </w:t>
      </w:r>
    </w:p>
    <w:p w:rsidR="006D30C5" w:rsidRPr="00463076" w:rsidRDefault="006D30C5" w:rsidP="006D30C5">
      <w:pPr>
        <w:jc w:val="both"/>
        <w:rPr>
          <w:rFonts w:cs="Times New Roman"/>
          <w:color w:val="000000" w:themeColor="text1"/>
        </w:rPr>
      </w:pPr>
      <w:r w:rsidRPr="00463076">
        <w:rPr>
          <w:rFonts w:cs="Times New Roman"/>
          <w:color w:val="000000" w:themeColor="text1"/>
        </w:rPr>
        <w:t>We undertake to pay to the Purchaser up to the above amount, according to, and upon receipt of, its first written demand, without the Purchaser having to substantiate its demand, provided that in its demand the Purchaser will note that the amount claimed by it is due to it owing to the occurrence of one or both or all the three above stated conditions, specifying the occurred condition or conditions.</w:t>
      </w:r>
    </w:p>
    <w:p w:rsidR="006D30C5" w:rsidRPr="00463076" w:rsidRDefault="006D30C5" w:rsidP="006D30C5">
      <w:pPr>
        <w:rPr>
          <w:rFonts w:cs="Times New Roman"/>
          <w:color w:val="000000" w:themeColor="text1"/>
        </w:rPr>
      </w:pPr>
      <w:r w:rsidRPr="00463076">
        <w:rPr>
          <w:rFonts w:cs="Times New Roman"/>
          <w:color w:val="000000" w:themeColor="text1"/>
        </w:rPr>
        <w:t>This guarantee will remain in force up to 28 days beyond the period of bid validity, and any demand in respect thereof should reach the Bank notlater than such date.</w:t>
      </w:r>
    </w:p>
    <w:p w:rsidR="006D30C5" w:rsidRPr="00463076" w:rsidRDefault="006D30C5" w:rsidP="006D30C5">
      <w:pPr>
        <w:rPr>
          <w:rFonts w:cs="Times New Roman"/>
          <w:color w:val="000000" w:themeColor="text1"/>
        </w:rPr>
      </w:pPr>
    </w:p>
    <w:p w:rsidR="006D30C5" w:rsidRPr="00E35258" w:rsidRDefault="006D30C5" w:rsidP="006D30C5">
      <w:pPr>
        <w:rPr>
          <w:b/>
          <w:color w:val="000000" w:themeColor="text1"/>
        </w:rPr>
      </w:pP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E35258">
        <w:rPr>
          <w:b/>
          <w:color w:val="000000" w:themeColor="text1"/>
        </w:rPr>
        <w:t xml:space="preserve"> (Name of the Bank)</w:t>
      </w:r>
    </w:p>
    <w:p w:rsidR="006D30C5" w:rsidRPr="00463076" w:rsidRDefault="006D30C5" w:rsidP="006D30C5">
      <w:pPr>
        <w:rPr>
          <w:color w:val="000000" w:themeColor="text1"/>
        </w:rPr>
      </w:pP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By: ____________________</w:t>
      </w:r>
    </w:p>
    <w:p w:rsidR="006D30C5" w:rsidRPr="00463076" w:rsidRDefault="006D30C5" w:rsidP="006D30C5">
      <w:pPr>
        <w:rPr>
          <w:color w:val="000000" w:themeColor="text1"/>
        </w:rPr>
      </w:pP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 xml:space="preserve">      (Title)</w:t>
      </w:r>
    </w:p>
    <w:p w:rsidR="006D30C5" w:rsidRPr="00463076" w:rsidRDefault="006D30C5" w:rsidP="006D30C5">
      <w:pPr>
        <w:rPr>
          <w:color w:val="000000" w:themeColor="text1"/>
        </w:rPr>
      </w:pP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 xml:space="preserve">     Authorized Representative</w:t>
      </w:r>
    </w:p>
    <w:p w:rsidR="006D30C5" w:rsidRPr="00463076" w:rsidRDefault="006D30C5">
      <w:pPr>
        <w:rPr>
          <w:color w:val="000000" w:themeColor="text1"/>
        </w:rPr>
      </w:pPr>
      <w:r w:rsidRPr="00463076">
        <w:rPr>
          <w:color w:val="000000" w:themeColor="text1"/>
        </w:rPr>
        <w:br w:type="page"/>
      </w:r>
    </w:p>
    <w:p w:rsidR="006D30C5" w:rsidRDefault="006D30C5" w:rsidP="00463076">
      <w:pPr>
        <w:pStyle w:val="Heading2"/>
        <w:jc w:val="center"/>
        <w:rPr>
          <w:b/>
        </w:rPr>
      </w:pPr>
      <w:bookmarkStart w:id="98" w:name="_Toc477896472"/>
      <w:r w:rsidRPr="004F6D0C">
        <w:rPr>
          <w:b/>
        </w:rPr>
        <w:lastRenderedPageBreak/>
        <w:t>PERFORMANCE GUARANTEE</w:t>
      </w:r>
      <w:bookmarkEnd w:id="98"/>
    </w:p>
    <w:p w:rsidR="00E35258" w:rsidRPr="00E35258" w:rsidRDefault="00E35258" w:rsidP="00E35258"/>
    <w:p w:rsidR="006D30C5" w:rsidRPr="00463076" w:rsidRDefault="006D30C5" w:rsidP="006D30C5">
      <w:pPr>
        <w:rPr>
          <w:color w:val="000000" w:themeColor="text1"/>
        </w:rPr>
      </w:pPr>
      <w:r w:rsidRPr="00463076">
        <w:rPr>
          <w:color w:val="000000" w:themeColor="text1"/>
        </w:rPr>
        <w:t>To:</w:t>
      </w:r>
      <w:r w:rsidRPr="00463076">
        <w:rPr>
          <w:color w:val="000000" w:themeColor="text1"/>
        </w:rPr>
        <w:tab/>
        <w:t xml:space="preserve">Inspector General of Police, Sindh </w:t>
      </w:r>
    </w:p>
    <w:p w:rsidR="006D30C5" w:rsidRPr="00463076" w:rsidRDefault="006D30C5" w:rsidP="006D30C5">
      <w:pPr>
        <w:rPr>
          <w:color w:val="000000" w:themeColor="text1"/>
        </w:rPr>
      </w:pPr>
      <w:r w:rsidRPr="00463076">
        <w:rPr>
          <w:color w:val="000000" w:themeColor="text1"/>
        </w:rPr>
        <w:tab/>
        <w:t xml:space="preserve">Karachi, Pakistan </w:t>
      </w:r>
    </w:p>
    <w:p w:rsidR="006D30C5" w:rsidRPr="00463076" w:rsidRDefault="006D30C5" w:rsidP="006D30C5">
      <w:pPr>
        <w:rPr>
          <w:color w:val="000000" w:themeColor="text1"/>
        </w:rPr>
      </w:pPr>
    </w:p>
    <w:p w:rsidR="006D30C5" w:rsidRPr="00463076" w:rsidRDefault="006D30C5" w:rsidP="006D30C5">
      <w:pPr>
        <w:jc w:val="both"/>
        <w:rPr>
          <w:color w:val="000000" w:themeColor="text1"/>
        </w:rPr>
      </w:pPr>
      <w:r w:rsidRPr="00463076">
        <w:rPr>
          <w:color w:val="000000" w:themeColor="text1"/>
        </w:rPr>
        <w:t xml:space="preserve">WHEREAS, </w:t>
      </w:r>
      <w:r w:rsidRPr="00463076">
        <w:rPr>
          <w:color w:val="000000" w:themeColor="text1"/>
        </w:rPr>
        <w:tab/>
        <w:t xml:space="preserve">(Name of the contractor) ______________________________________________ Hereinafter called “the Contractor” has undertaken, in pursuance of the bid for the purchase of hardware including “_____________________________________”, dated _____ of the month _________, 2017. </w:t>
      </w:r>
    </w:p>
    <w:p w:rsidR="006D30C5" w:rsidRPr="00463076" w:rsidRDefault="006D30C5" w:rsidP="006D30C5">
      <w:pPr>
        <w:jc w:val="both"/>
        <w:rPr>
          <w:color w:val="000000" w:themeColor="text1"/>
        </w:rPr>
      </w:pPr>
    </w:p>
    <w:p w:rsidR="006D30C5" w:rsidRPr="00463076" w:rsidRDefault="006D30C5" w:rsidP="006D30C5">
      <w:pPr>
        <w:jc w:val="both"/>
        <w:rPr>
          <w:color w:val="000000" w:themeColor="text1"/>
        </w:rPr>
      </w:pPr>
      <w:r w:rsidRPr="00463076">
        <w:rPr>
          <w:color w:val="000000" w:themeColor="text1"/>
        </w:rPr>
        <w:t xml:space="preserve">AND WHEREAS, we have agreed to give the Contractor a Guarantee: </w:t>
      </w:r>
    </w:p>
    <w:p w:rsidR="006D30C5" w:rsidRPr="00463076" w:rsidRDefault="006D30C5" w:rsidP="006D30C5">
      <w:pPr>
        <w:jc w:val="both"/>
        <w:rPr>
          <w:color w:val="000000" w:themeColor="text1"/>
        </w:rPr>
      </w:pPr>
      <w:r w:rsidRPr="00463076">
        <w:rPr>
          <w:color w:val="000000" w:themeColor="text1"/>
        </w:rPr>
        <w:t>THEREFORE We hereby affirm that we are Guarantor and responsible to you, on behalf of the Contractor, up to a total Sum of Rs …………. 10% of the total Contract Value _______________ (Amount of the Guarantee), and we undertake to pay you, upon your first written demand declaring the contractor to be in default under the Contract, and without cavil or argument, any sum or sums, within the limit of 10% of the total contract value (Amount of Guarantee) as aforesaid without your needing to prove or to show grounds or reasons for your demand or the sum specified therein.</w:t>
      </w:r>
    </w:p>
    <w:p w:rsidR="006D30C5" w:rsidRPr="00463076" w:rsidRDefault="006D30C5" w:rsidP="006D30C5">
      <w:pPr>
        <w:jc w:val="both"/>
        <w:rPr>
          <w:color w:val="000000" w:themeColor="text1"/>
        </w:rPr>
      </w:pPr>
    </w:p>
    <w:p w:rsidR="006D30C5" w:rsidRPr="00463076" w:rsidRDefault="006D30C5" w:rsidP="006D30C5">
      <w:pPr>
        <w:jc w:val="both"/>
        <w:rPr>
          <w:color w:val="000000" w:themeColor="text1"/>
        </w:rPr>
      </w:pPr>
      <w:r w:rsidRPr="00463076">
        <w:rPr>
          <w:color w:val="000000" w:themeColor="text1"/>
        </w:rPr>
        <w:t xml:space="preserve">This guarantee is valid until _________ day of ___________, 2017, or the warranty period. </w:t>
      </w:r>
    </w:p>
    <w:p w:rsidR="006D30C5" w:rsidRPr="00463076" w:rsidRDefault="006D30C5" w:rsidP="006D30C5">
      <w:pPr>
        <w:jc w:val="both"/>
        <w:rPr>
          <w:color w:val="000000" w:themeColor="text1"/>
        </w:rPr>
      </w:pPr>
    </w:p>
    <w:p w:rsidR="006D30C5" w:rsidRPr="00463076" w:rsidRDefault="006D30C5" w:rsidP="006D30C5">
      <w:pPr>
        <w:jc w:val="both"/>
        <w:rPr>
          <w:b/>
          <w:color w:val="000000" w:themeColor="text1"/>
        </w:rPr>
      </w:pPr>
      <w:r w:rsidRPr="00463076">
        <w:rPr>
          <w:b/>
          <w:color w:val="000000" w:themeColor="text1"/>
        </w:rPr>
        <w:t xml:space="preserve">[Name of Guarantor] </w:t>
      </w:r>
    </w:p>
    <w:p w:rsidR="006D30C5" w:rsidRPr="00463076" w:rsidRDefault="006D30C5" w:rsidP="006D30C5">
      <w:pPr>
        <w:jc w:val="both"/>
        <w:rPr>
          <w:color w:val="000000" w:themeColor="text1"/>
        </w:rPr>
      </w:pPr>
    </w:p>
    <w:p w:rsidR="006D30C5" w:rsidRPr="00463076" w:rsidRDefault="006D30C5" w:rsidP="006D30C5">
      <w:pPr>
        <w:jc w:val="both"/>
        <w:rPr>
          <w:color w:val="000000" w:themeColor="text1"/>
        </w:rPr>
      </w:pPr>
      <w:r w:rsidRPr="00463076">
        <w:rPr>
          <w:color w:val="000000" w:themeColor="text1"/>
        </w:rPr>
        <w:t>Signature:</w:t>
      </w:r>
      <w:r w:rsidRPr="00463076">
        <w:rPr>
          <w:color w:val="000000" w:themeColor="text1"/>
        </w:rPr>
        <w:tab/>
        <w:t>________________</w:t>
      </w:r>
    </w:p>
    <w:p w:rsidR="006D30C5" w:rsidRPr="00463076" w:rsidRDefault="006D30C5" w:rsidP="006D30C5">
      <w:pPr>
        <w:jc w:val="both"/>
        <w:rPr>
          <w:color w:val="000000" w:themeColor="text1"/>
        </w:rPr>
      </w:pPr>
      <w:r w:rsidRPr="00463076">
        <w:rPr>
          <w:color w:val="000000" w:themeColor="text1"/>
        </w:rPr>
        <w:t>Name:</w:t>
      </w:r>
      <w:r w:rsidRPr="00463076">
        <w:rPr>
          <w:color w:val="000000" w:themeColor="text1"/>
        </w:rPr>
        <w:tab/>
      </w:r>
      <w:r w:rsidRPr="00463076">
        <w:rPr>
          <w:color w:val="000000" w:themeColor="text1"/>
        </w:rPr>
        <w:tab/>
        <w:t>________________</w:t>
      </w:r>
    </w:p>
    <w:p w:rsidR="006D30C5" w:rsidRPr="00463076" w:rsidRDefault="006D30C5" w:rsidP="006D30C5">
      <w:pPr>
        <w:jc w:val="both"/>
        <w:rPr>
          <w:color w:val="000000" w:themeColor="text1"/>
        </w:rPr>
      </w:pPr>
      <w:r w:rsidRPr="00463076">
        <w:rPr>
          <w:color w:val="000000" w:themeColor="text1"/>
        </w:rPr>
        <w:t>Title:</w:t>
      </w:r>
      <w:r w:rsidRPr="00463076">
        <w:rPr>
          <w:color w:val="000000" w:themeColor="text1"/>
        </w:rPr>
        <w:tab/>
      </w:r>
      <w:r w:rsidRPr="00463076">
        <w:rPr>
          <w:color w:val="000000" w:themeColor="text1"/>
        </w:rPr>
        <w:tab/>
        <w:t>________________</w:t>
      </w:r>
    </w:p>
    <w:p w:rsidR="006D30C5" w:rsidRPr="00463076" w:rsidRDefault="006D30C5" w:rsidP="006D30C5">
      <w:pPr>
        <w:jc w:val="both"/>
        <w:rPr>
          <w:color w:val="000000" w:themeColor="text1"/>
        </w:rPr>
      </w:pPr>
      <w:r w:rsidRPr="00463076">
        <w:rPr>
          <w:color w:val="000000" w:themeColor="text1"/>
        </w:rPr>
        <w:t xml:space="preserve">Address: </w:t>
      </w:r>
      <w:r w:rsidRPr="00463076">
        <w:rPr>
          <w:color w:val="000000" w:themeColor="text1"/>
        </w:rPr>
        <w:tab/>
        <w:t>________________</w:t>
      </w:r>
    </w:p>
    <w:p w:rsidR="006D30C5" w:rsidRPr="00463076" w:rsidRDefault="006D30C5" w:rsidP="006D30C5">
      <w:pPr>
        <w:jc w:val="both"/>
        <w:rPr>
          <w:color w:val="000000" w:themeColor="text1"/>
        </w:rPr>
      </w:pPr>
      <w:r w:rsidRPr="00463076">
        <w:rPr>
          <w:color w:val="000000" w:themeColor="text1"/>
        </w:rPr>
        <w:tab/>
      </w:r>
      <w:r w:rsidRPr="00463076">
        <w:rPr>
          <w:color w:val="000000" w:themeColor="text1"/>
        </w:rPr>
        <w:tab/>
        <w:t>________________</w:t>
      </w:r>
    </w:p>
    <w:p w:rsidR="006D30C5" w:rsidRPr="00463076" w:rsidRDefault="006D30C5" w:rsidP="006D30C5">
      <w:pPr>
        <w:jc w:val="both"/>
        <w:rPr>
          <w:color w:val="000000" w:themeColor="text1"/>
        </w:rPr>
      </w:pPr>
      <w:r w:rsidRPr="00463076">
        <w:rPr>
          <w:color w:val="000000" w:themeColor="text1"/>
        </w:rPr>
        <w:t xml:space="preserve">Seal: </w:t>
      </w:r>
      <w:r w:rsidRPr="00463076">
        <w:rPr>
          <w:color w:val="000000" w:themeColor="text1"/>
        </w:rPr>
        <w:tab/>
      </w:r>
      <w:r w:rsidRPr="00463076">
        <w:rPr>
          <w:color w:val="000000" w:themeColor="text1"/>
        </w:rPr>
        <w:tab/>
        <w:t>________________</w:t>
      </w:r>
    </w:p>
    <w:p w:rsidR="006D30C5" w:rsidRPr="00463076" w:rsidRDefault="006D30C5">
      <w:pPr>
        <w:rPr>
          <w:color w:val="000000" w:themeColor="text1"/>
        </w:rPr>
      </w:pPr>
      <w:r w:rsidRPr="00463076">
        <w:rPr>
          <w:color w:val="000000" w:themeColor="text1"/>
        </w:rPr>
        <w:br w:type="page"/>
      </w:r>
    </w:p>
    <w:p w:rsidR="006D30C5" w:rsidRDefault="006D30C5" w:rsidP="00463076">
      <w:pPr>
        <w:pStyle w:val="Heading2"/>
        <w:jc w:val="center"/>
        <w:rPr>
          <w:b/>
        </w:rPr>
      </w:pPr>
      <w:bookmarkStart w:id="99" w:name="_Toc477896473"/>
      <w:r w:rsidRPr="00DF51A9">
        <w:rPr>
          <w:b/>
        </w:rPr>
        <w:lastRenderedPageBreak/>
        <w:t>INTEGRITY PACT</w:t>
      </w:r>
      <w:bookmarkEnd w:id="99"/>
    </w:p>
    <w:p w:rsidR="00E35258" w:rsidRPr="00E35258" w:rsidRDefault="00E35258" w:rsidP="00E35258"/>
    <w:p w:rsidR="006D30C5" w:rsidRPr="00463076" w:rsidRDefault="006D30C5" w:rsidP="006D30C5">
      <w:pPr>
        <w:jc w:val="center"/>
        <w:rPr>
          <w:rFonts w:cs="Times New Roman"/>
          <w:color w:val="000000" w:themeColor="text1"/>
        </w:rPr>
      </w:pPr>
      <w:r w:rsidRPr="00463076">
        <w:rPr>
          <w:rFonts w:cs="Times New Roman"/>
          <w:color w:val="000000" w:themeColor="text1"/>
        </w:rPr>
        <w:t xml:space="preserve">Declaration of Fees, Commission &amp; Brokerage Etc. Payable by the Supplier of Goods, Service &amp; Works in Contract Worth Rs. 10.00 Million &amp; Above. </w:t>
      </w:r>
    </w:p>
    <w:p w:rsidR="006D30C5" w:rsidRPr="00463076" w:rsidRDefault="006D30C5" w:rsidP="006D30C5">
      <w:pPr>
        <w:jc w:val="both"/>
        <w:rPr>
          <w:rFonts w:cs="Times New Roman"/>
          <w:color w:val="000000" w:themeColor="text1"/>
        </w:rPr>
      </w:pPr>
      <w:r w:rsidRPr="00463076">
        <w:rPr>
          <w:rFonts w:cs="Times New Roman"/>
          <w:color w:val="000000" w:themeColor="text1"/>
        </w:rPr>
        <w:t xml:space="preserve">Contract No. </w:t>
      </w:r>
      <w:r w:rsidRPr="00463076">
        <w:rPr>
          <w:rFonts w:cs="Times New Roman"/>
          <w:color w:val="000000" w:themeColor="text1"/>
        </w:rPr>
        <w:tab/>
      </w:r>
      <w:r w:rsidRPr="00463076">
        <w:rPr>
          <w:rFonts w:cs="Times New Roman"/>
          <w:color w:val="000000" w:themeColor="text1"/>
        </w:rPr>
        <w:tab/>
        <w:t>________________</w:t>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t xml:space="preserve">-Dated </w:t>
      </w:r>
      <w:r w:rsidRPr="00463076">
        <w:rPr>
          <w:rFonts w:cs="Times New Roman"/>
          <w:color w:val="000000" w:themeColor="text1"/>
        </w:rPr>
        <w:tab/>
        <w:t>_________________</w:t>
      </w:r>
    </w:p>
    <w:p w:rsidR="006D30C5" w:rsidRPr="00463076" w:rsidRDefault="006D30C5" w:rsidP="006D30C5">
      <w:pPr>
        <w:jc w:val="both"/>
        <w:rPr>
          <w:rFonts w:cs="Times New Roman"/>
          <w:color w:val="000000" w:themeColor="text1"/>
        </w:rPr>
      </w:pPr>
      <w:r w:rsidRPr="00463076">
        <w:rPr>
          <w:rFonts w:cs="Times New Roman"/>
          <w:color w:val="000000" w:themeColor="text1"/>
        </w:rPr>
        <w:t>Contract Value:</w:t>
      </w:r>
      <w:r w:rsidRPr="00463076">
        <w:rPr>
          <w:rFonts w:cs="Times New Roman"/>
          <w:color w:val="000000" w:themeColor="text1"/>
        </w:rPr>
        <w:tab/>
        <w:t>________________</w:t>
      </w:r>
    </w:p>
    <w:p w:rsidR="006D30C5" w:rsidRPr="00463076" w:rsidRDefault="006D30C5" w:rsidP="006D30C5">
      <w:pPr>
        <w:jc w:val="both"/>
        <w:rPr>
          <w:rFonts w:cs="Times New Roman"/>
          <w:color w:val="000000" w:themeColor="text1"/>
        </w:rPr>
      </w:pPr>
      <w:r w:rsidRPr="00463076">
        <w:rPr>
          <w:rFonts w:cs="Times New Roman"/>
          <w:color w:val="000000" w:themeColor="text1"/>
        </w:rPr>
        <w:t>Contract Title:</w:t>
      </w:r>
      <w:r w:rsidRPr="00463076">
        <w:rPr>
          <w:rFonts w:cs="Times New Roman"/>
          <w:color w:val="000000" w:themeColor="text1"/>
        </w:rPr>
        <w:tab/>
      </w:r>
      <w:r w:rsidRPr="00463076">
        <w:rPr>
          <w:rFonts w:cs="Times New Roman"/>
          <w:color w:val="000000" w:themeColor="text1"/>
        </w:rPr>
        <w:tab/>
        <w:t>________________</w:t>
      </w:r>
    </w:p>
    <w:p w:rsidR="006D30C5" w:rsidRPr="00463076" w:rsidRDefault="006D30C5" w:rsidP="006D30C5">
      <w:pPr>
        <w:jc w:val="both"/>
        <w:rPr>
          <w:rFonts w:cs="Times New Roman"/>
          <w:color w:val="000000" w:themeColor="text1"/>
        </w:rPr>
      </w:pPr>
    </w:p>
    <w:p w:rsidR="006D30C5" w:rsidRPr="00463076" w:rsidRDefault="006D30C5" w:rsidP="006D30C5">
      <w:pPr>
        <w:pStyle w:val="Default"/>
        <w:jc w:val="both"/>
        <w:rPr>
          <w:rFonts w:ascii="Times New Roman" w:eastAsia="Cambria" w:hAnsi="Times New Roman" w:cs="Times New Roman"/>
          <w:color w:val="000000" w:themeColor="text1"/>
        </w:rPr>
      </w:pPr>
      <w:r w:rsidRPr="00463076">
        <w:rPr>
          <w:rFonts w:ascii="Times New Roman" w:hAnsi="Times New Roman" w:cs="Times New Roman"/>
          <w:color w:val="000000" w:themeColor="text1"/>
        </w:rPr>
        <w:t xml:space="preserve">……………………….. </w:t>
      </w:r>
      <w:r w:rsidRPr="00463076">
        <w:rPr>
          <w:rFonts w:ascii="Times New Roman" w:eastAsia="Cambria" w:hAnsi="Times New Roman" w:cs="Times New Roman"/>
          <w:color w:val="000000" w:themeColor="text1"/>
        </w:rPr>
        <w:t xml:space="preserve">[Name of Supplier] hereby declares that it has not obtained or induced the procurement of any contract, right, interest, privilege or other obligation or benefit from Government of Sindh (GoS) or any administrative subdivision or agency thereof or any other entity owned or controlled by GoS through any corrupt business practice. </w:t>
      </w:r>
    </w:p>
    <w:p w:rsidR="006D30C5" w:rsidRPr="00463076" w:rsidRDefault="006D30C5" w:rsidP="006D30C5">
      <w:pPr>
        <w:pStyle w:val="Default"/>
        <w:jc w:val="both"/>
        <w:rPr>
          <w:rFonts w:ascii="Times New Roman" w:eastAsia="Cambria" w:hAnsi="Times New Roman" w:cs="Times New Roman"/>
          <w:color w:val="000000" w:themeColor="text1"/>
        </w:rPr>
      </w:pPr>
    </w:p>
    <w:p w:rsidR="006D30C5" w:rsidRPr="00463076" w:rsidRDefault="006D30C5" w:rsidP="006D30C5">
      <w:pPr>
        <w:pStyle w:val="Default"/>
        <w:jc w:val="both"/>
        <w:rPr>
          <w:rFonts w:ascii="Times New Roman" w:eastAsia="Cambria" w:hAnsi="Times New Roman" w:cs="Times New Roman"/>
          <w:color w:val="000000" w:themeColor="text1"/>
        </w:rPr>
      </w:pPr>
      <w:r w:rsidRPr="00463076">
        <w:rPr>
          <w:rFonts w:ascii="Times New Roman" w:eastAsia="Cambria" w:hAnsi="Times New Roman" w:cs="Times New Roman"/>
          <w:color w:val="000000" w:themeColor="text1"/>
        </w:rPr>
        <w:t>Without limiting the generality of the foregoing, [name of Supplier]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GoS, except that which has been expressly declared pursuant hereto.</w:t>
      </w:r>
    </w:p>
    <w:p w:rsidR="006D30C5" w:rsidRPr="00463076" w:rsidRDefault="006D30C5" w:rsidP="006D30C5">
      <w:pPr>
        <w:pStyle w:val="Default"/>
        <w:jc w:val="both"/>
        <w:rPr>
          <w:rFonts w:ascii="Times New Roman" w:eastAsia="Cambria" w:hAnsi="Times New Roman" w:cs="Times New Roman"/>
          <w:color w:val="000000" w:themeColor="text1"/>
        </w:rPr>
      </w:pPr>
      <w:r w:rsidRPr="00463076">
        <w:rPr>
          <w:rFonts w:ascii="Times New Roman" w:eastAsia="Cambria" w:hAnsi="Times New Roman" w:cs="Times New Roman"/>
          <w:color w:val="000000" w:themeColor="text1"/>
        </w:rPr>
        <w:t xml:space="preserve">[Name of Supplier] certifies that it has made and will make full disclosure of all agreements and arrangements with all persons in respect of or related to the transaction with GoS and has not taken any action or will not take any action to circumvent the above declaration, representation or warranty. </w:t>
      </w:r>
    </w:p>
    <w:p w:rsidR="006D30C5" w:rsidRPr="00463076" w:rsidRDefault="006D30C5" w:rsidP="006D30C5">
      <w:pPr>
        <w:pStyle w:val="Default"/>
        <w:jc w:val="both"/>
        <w:rPr>
          <w:rFonts w:ascii="Times New Roman" w:eastAsia="Cambria" w:hAnsi="Times New Roman" w:cs="Times New Roman"/>
          <w:color w:val="000000" w:themeColor="text1"/>
        </w:rPr>
      </w:pPr>
      <w:r w:rsidRPr="00463076">
        <w:rPr>
          <w:rFonts w:ascii="Times New Roman" w:eastAsia="Cambria" w:hAnsi="Times New Roman" w:cs="Times New Roman"/>
          <w:color w:val="000000" w:themeColor="text1"/>
        </w:rPr>
        <w:t xml:space="preserve">[Name of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GoS under any law, contract or other instrument, be voidable at the option of GoS. </w:t>
      </w:r>
    </w:p>
    <w:p w:rsidR="006D30C5" w:rsidRPr="00463076" w:rsidRDefault="006D30C5" w:rsidP="006D30C5">
      <w:pPr>
        <w:pStyle w:val="Body"/>
        <w:widowControl w:val="0"/>
        <w:spacing w:after="0" w:line="240" w:lineRule="auto"/>
        <w:jc w:val="both"/>
        <w:rPr>
          <w:rFonts w:ascii="Times New Roman" w:eastAsia="Cambria" w:hAnsi="Times New Roman" w:cs="Times New Roman"/>
          <w:color w:val="000000" w:themeColor="text1"/>
          <w:sz w:val="24"/>
          <w:szCs w:val="24"/>
        </w:rPr>
      </w:pPr>
      <w:r w:rsidRPr="00463076">
        <w:rPr>
          <w:rFonts w:ascii="Times New Roman" w:eastAsia="Cambria" w:hAnsi="Times New Roman" w:cs="Times New Roman"/>
          <w:color w:val="000000" w:themeColor="text1"/>
          <w:sz w:val="24"/>
          <w:szCs w:val="24"/>
        </w:rPr>
        <w:t>Notwithstanding any rights and remedies exercised by GoS in this regard, [name of Supplier] agrees to indemnify GoS for any loss or damage incurred by it on account of its corrupt business practices and further pay compensation to GoS in an amount equivalent to ten time the sum of any commission, gratification, bribe, finder</w:t>
      </w:r>
      <w:r w:rsidRPr="00463076">
        <w:rPr>
          <w:rFonts w:ascii="Times New Roman" w:eastAsia="Cambria" w:hAnsi="Times New Roman" w:cs="Times New Roman"/>
          <w:color w:val="000000" w:themeColor="text1"/>
          <w:sz w:val="24"/>
          <w:szCs w:val="24"/>
          <w:lang w:val="fr-FR"/>
        </w:rPr>
        <w:t>’</w:t>
      </w:r>
      <w:r w:rsidRPr="00463076">
        <w:rPr>
          <w:rFonts w:ascii="Times New Roman" w:eastAsia="Cambria" w:hAnsi="Times New Roman" w:cs="Times New Roman"/>
          <w:color w:val="000000" w:themeColor="text1"/>
          <w:sz w:val="24"/>
          <w:szCs w:val="24"/>
        </w:rPr>
        <w:t>s fee or kickback given by [name of Supplier] as aforesaid for the purpose of obtaining or inducing the procurement of any contract, right, interest, privilege or other obligation or benefit in whatsoever form from GoS.</w:t>
      </w:r>
    </w:p>
    <w:p w:rsidR="006D30C5" w:rsidRPr="00463076" w:rsidRDefault="006D30C5" w:rsidP="006D30C5">
      <w:pPr>
        <w:pStyle w:val="Body"/>
        <w:widowControl w:val="0"/>
        <w:spacing w:after="0" w:line="240" w:lineRule="auto"/>
        <w:rPr>
          <w:rFonts w:ascii="Times New Roman" w:eastAsia="Cambria" w:hAnsi="Times New Roman" w:cs="Times New Roman"/>
          <w:color w:val="000000" w:themeColor="text1"/>
          <w:sz w:val="24"/>
          <w:szCs w:val="24"/>
        </w:rPr>
      </w:pPr>
    </w:p>
    <w:p w:rsidR="006D30C5" w:rsidRPr="00463076" w:rsidRDefault="006D30C5" w:rsidP="006D30C5">
      <w:pPr>
        <w:jc w:val="both"/>
        <w:rPr>
          <w:rFonts w:cs="Times New Roman"/>
          <w:color w:val="000000" w:themeColor="text1"/>
        </w:rPr>
      </w:pPr>
      <w:r w:rsidRPr="00463076">
        <w:rPr>
          <w:rFonts w:cs="Times New Roman"/>
          <w:color w:val="000000" w:themeColor="text1"/>
        </w:rPr>
        <w:t>Name of Buyer __________________</w:t>
      </w:r>
      <w:r w:rsidRPr="00463076">
        <w:rPr>
          <w:rFonts w:cs="Times New Roman"/>
          <w:color w:val="000000" w:themeColor="text1"/>
        </w:rPr>
        <w:tab/>
        <w:t>Name of Seller/Supplier ________________</w:t>
      </w:r>
    </w:p>
    <w:p w:rsidR="00D14087" w:rsidRPr="00463076" w:rsidRDefault="006D30C5" w:rsidP="006D30C5">
      <w:pPr>
        <w:rPr>
          <w:rFonts w:cs="Times New Roman"/>
          <w:color w:val="000000" w:themeColor="text1"/>
        </w:rPr>
      </w:pPr>
      <w:r w:rsidRPr="00463076">
        <w:rPr>
          <w:rFonts w:cs="Times New Roman"/>
          <w:color w:val="000000" w:themeColor="text1"/>
        </w:rPr>
        <w:t>Signature _______________________</w:t>
      </w:r>
      <w:r w:rsidRPr="00463076">
        <w:rPr>
          <w:rFonts w:cs="Times New Roman"/>
          <w:color w:val="000000" w:themeColor="text1"/>
        </w:rPr>
        <w:tab/>
        <w:t>Signat3ure ___________________________</w:t>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t>[Seal]</w:t>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t>[Seal]</w:t>
      </w:r>
    </w:p>
    <w:p w:rsidR="006D30C5" w:rsidRPr="00540050" w:rsidRDefault="00D14087" w:rsidP="00D14087">
      <w:pPr>
        <w:pStyle w:val="Heading1"/>
        <w:jc w:val="center"/>
        <w:rPr>
          <w:b/>
          <w:color w:val="000000" w:themeColor="text1"/>
        </w:rPr>
      </w:pPr>
      <w:r w:rsidRPr="00463076">
        <w:rPr>
          <w:color w:val="000000" w:themeColor="text1"/>
        </w:rPr>
        <w:br w:type="page"/>
      </w:r>
      <w:bookmarkStart w:id="100" w:name="_Toc477896474"/>
      <w:r w:rsidRPr="00540050">
        <w:rPr>
          <w:b/>
          <w:color w:val="000000" w:themeColor="text1"/>
        </w:rPr>
        <w:lastRenderedPageBreak/>
        <w:t xml:space="preserve">FINANCIAL </w:t>
      </w:r>
      <w:bookmarkEnd w:id="100"/>
      <w:r w:rsidR="00236CB9">
        <w:rPr>
          <w:b/>
          <w:color w:val="000000" w:themeColor="text1"/>
        </w:rPr>
        <w:t>PROPOSAL</w:t>
      </w:r>
    </w:p>
    <w:p w:rsidR="00D14087" w:rsidRPr="00540050" w:rsidRDefault="00D14087" w:rsidP="00D14087">
      <w:pPr>
        <w:rPr>
          <w:b/>
          <w:color w:val="000000" w:themeColor="text1"/>
        </w:rPr>
      </w:pPr>
    </w:p>
    <w:p w:rsidR="00D14087" w:rsidRPr="000A0C01" w:rsidRDefault="00D14087" w:rsidP="00D14087">
      <w:pPr>
        <w:pStyle w:val="Heading2"/>
        <w:jc w:val="center"/>
        <w:rPr>
          <w:b/>
          <w:color w:val="000000" w:themeColor="text1"/>
        </w:rPr>
      </w:pPr>
      <w:bookmarkStart w:id="101" w:name="_Toc477896475"/>
      <w:r w:rsidRPr="000A0C01">
        <w:rPr>
          <w:b/>
          <w:color w:val="000000" w:themeColor="text1"/>
        </w:rPr>
        <w:t>ANNEXURE A</w:t>
      </w:r>
      <w:bookmarkEnd w:id="101"/>
    </w:p>
    <w:p w:rsidR="00B7787B" w:rsidRPr="00540050" w:rsidRDefault="00B7787B" w:rsidP="00B7787B">
      <w:pPr>
        <w:jc w:val="center"/>
        <w:rPr>
          <w:b/>
          <w:color w:val="000000" w:themeColor="text1"/>
        </w:rPr>
      </w:pPr>
      <w:r w:rsidRPr="00540050">
        <w:rPr>
          <w:b/>
          <w:color w:val="000000" w:themeColor="text1"/>
        </w:rPr>
        <w:t xml:space="preserve">COSTING FOR LAST MILE FIBER CONNECTIVITY </w:t>
      </w:r>
    </w:p>
    <w:tbl>
      <w:tblPr>
        <w:tblStyle w:val="TableGrid"/>
        <w:tblW w:w="0" w:type="auto"/>
        <w:tblLook w:val="04A0"/>
      </w:tblPr>
      <w:tblGrid>
        <w:gridCol w:w="664"/>
        <w:gridCol w:w="1316"/>
        <w:gridCol w:w="1430"/>
        <w:gridCol w:w="1582"/>
        <w:gridCol w:w="1621"/>
        <w:gridCol w:w="2963"/>
      </w:tblGrid>
      <w:tr w:rsidR="006F2E9C" w:rsidRPr="00463076" w:rsidTr="006F2E9C">
        <w:trPr>
          <w:trHeight w:val="611"/>
        </w:trPr>
        <w:tc>
          <w:tcPr>
            <w:tcW w:w="664" w:type="dxa"/>
          </w:tcPr>
          <w:p w:rsidR="006F2E9C" w:rsidRPr="00463076" w:rsidRDefault="006F2E9C" w:rsidP="00B7787B">
            <w:pPr>
              <w:jc w:val="center"/>
              <w:rPr>
                <w:color w:val="000000" w:themeColor="text1"/>
              </w:rPr>
            </w:pPr>
            <w:r w:rsidRPr="00463076">
              <w:rPr>
                <w:color w:val="000000" w:themeColor="text1"/>
              </w:rPr>
              <w:t>S No.</w:t>
            </w:r>
          </w:p>
        </w:tc>
        <w:tc>
          <w:tcPr>
            <w:tcW w:w="1316" w:type="dxa"/>
          </w:tcPr>
          <w:p w:rsidR="006F2E9C" w:rsidRPr="00463076" w:rsidRDefault="006F2E9C" w:rsidP="00B7787B">
            <w:pPr>
              <w:jc w:val="center"/>
              <w:rPr>
                <w:color w:val="000000" w:themeColor="text1"/>
              </w:rPr>
            </w:pPr>
            <w:r>
              <w:rPr>
                <w:color w:val="000000" w:themeColor="text1"/>
              </w:rPr>
              <w:t xml:space="preserve">Total Connections </w:t>
            </w:r>
          </w:p>
        </w:tc>
        <w:tc>
          <w:tcPr>
            <w:tcW w:w="1430" w:type="dxa"/>
          </w:tcPr>
          <w:p w:rsidR="006F2E9C" w:rsidRPr="00463076" w:rsidRDefault="006F2E9C" w:rsidP="00B7787B">
            <w:pPr>
              <w:jc w:val="center"/>
              <w:rPr>
                <w:color w:val="000000" w:themeColor="text1"/>
              </w:rPr>
            </w:pPr>
            <w:r w:rsidRPr="00463076">
              <w:rPr>
                <w:color w:val="000000" w:themeColor="text1"/>
              </w:rPr>
              <w:t>Bandwidth</w:t>
            </w:r>
          </w:p>
        </w:tc>
        <w:tc>
          <w:tcPr>
            <w:tcW w:w="1582" w:type="dxa"/>
          </w:tcPr>
          <w:p w:rsidR="006F2E9C" w:rsidRPr="00463076" w:rsidRDefault="006F2E9C" w:rsidP="00B7787B">
            <w:pPr>
              <w:jc w:val="center"/>
              <w:rPr>
                <w:color w:val="000000" w:themeColor="text1"/>
              </w:rPr>
            </w:pPr>
            <w:r>
              <w:rPr>
                <w:color w:val="000000" w:themeColor="text1"/>
              </w:rPr>
              <w:t xml:space="preserve">Connection Type </w:t>
            </w:r>
          </w:p>
        </w:tc>
        <w:tc>
          <w:tcPr>
            <w:tcW w:w="1621" w:type="dxa"/>
          </w:tcPr>
          <w:p w:rsidR="006F2E9C" w:rsidRPr="00463076" w:rsidRDefault="006F2E9C" w:rsidP="00640377">
            <w:pPr>
              <w:jc w:val="center"/>
              <w:rPr>
                <w:color w:val="000000" w:themeColor="text1"/>
              </w:rPr>
            </w:pPr>
            <w:r w:rsidRPr="00463076">
              <w:rPr>
                <w:color w:val="000000" w:themeColor="text1"/>
              </w:rPr>
              <w:t>Data</w:t>
            </w:r>
            <w:r w:rsidR="00B52DE2">
              <w:rPr>
                <w:color w:val="000000" w:themeColor="text1"/>
              </w:rPr>
              <w:t xml:space="preserve"> </w:t>
            </w:r>
            <w:r w:rsidRPr="00463076">
              <w:rPr>
                <w:color w:val="000000" w:themeColor="text1"/>
              </w:rPr>
              <w:t xml:space="preserve">Package </w:t>
            </w:r>
          </w:p>
          <w:p w:rsidR="006F2E9C" w:rsidRPr="00463076" w:rsidRDefault="006F2E9C" w:rsidP="00640377">
            <w:pPr>
              <w:jc w:val="center"/>
              <w:rPr>
                <w:color w:val="000000" w:themeColor="text1"/>
              </w:rPr>
            </w:pPr>
            <w:r w:rsidRPr="00463076">
              <w:rPr>
                <w:color w:val="000000" w:themeColor="text1"/>
              </w:rPr>
              <w:t>(In GB)</w:t>
            </w:r>
          </w:p>
        </w:tc>
        <w:tc>
          <w:tcPr>
            <w:tcW w:w="2963" w:type="dxa"/>
          </w:tcPr>
          <w:p w:rsidR="006F2E9C" w:rsidRPr="00463076" w:rsidRDefault="006F2E9C" w:rsidP="00640377">
            <w:pPr>
              <w:jc w:val="center"/>
              <w:rPr>
                <w:color w:val="000000" w:themeColor="text1"/>
              </w:rPr>
            </w:pPr>
            <w:r w:rsidRPr="00463076">
              <w:rPr>
                <w:color w:val="000000" w:themeColor="text1"/>
              </w:rPr>
              <w:t xml:space="preserve">Cost per Month in </w:t>
            </w:r>
            <w:r>
              <w:rPr>
                <w:color w:val="000000" w:themeColor="text1"/>
              </w:rPr>
              <w:t xml:space="preserve"> Pak</w:t>
            </w:r>
            <w:r w:rsidRPr="00463076">
              <w:rPr>
                <w:color w:val="000000" w:themeColor="text1"/>
              </w:rPr>
              <w:t>Rs.</w:t>
            </w:r>
          </w:p>
          <w:p w:rsidR="006F2E9C" w:rsidRPr="00463076" w:rsidRDefault="006F2E9C" w:rsidP="00640377">
            <w:pPr>
              <w:jc w:val="center"/>
              <w:rPr>
                <w:color w:val="000000" w:themeColor="text1"/>
              </w:rPr>
            </w:pPr>
            <w:r w:rsidRPr="00463076">
              <w:rPr>
                <w:color w:val="000000" w:themeColor="text1"/>
              </w:rPr>
              <w:t>(MRC)</w:t>
            </w:r>
          </w:p>
        </w:tc>
      </w:tr>
      <w:tr w:rsidR="00B52DE2" w:rsidRPr="00463076" w:rsidTr="006F2E9C">
        <w:tc>
          <w:tcPr>
            <w:tcW w:w="664" w:type="dxa"/>
          </w:tcPr>
          <w:p w:rsidR="00B52DE2" w:rsidRPr="00463076" w:rsidRDefault="00B52DE2" w:rsidP="00B7787B">
            <w:pPr>
              <w:jc w:val="center"/>
              <w:rPr>
                <w:color w:val="000000" w:themeColor="text1"/>
              </w:rPr>
            </w:pPr>
            <w:r w:rsidRPr="00463076">
              <w:rPr>
                <w:color w:val="000000" w:themeColor="text1"/>
              </w:rPr>
              <w:t>1</w:t>
            </w:r>
          </w:p>
        </w:tc>
        <w:tc>
          <w:tcPr>
            <w:tcW w:w="1316" w:type="dxa"/>
            <w:vMerge w:val="restart"/>
          </w:tcPr>
          <w:p w:rsidR="00B52DE2" w:rsidRDefault="00B52DE2" w:rsidP="00B7787B">
            <w:pPr>
              <w:jc w:val="center"/>
              <w:rPr>
                <w:color w:val="000000" w:themeColor="text1"/>
              </w:rPr>
            </w:pPr>
          </w:p>
          <w:p w:rsidR="00B52DE2" w:rsidRDefault="00B52DE2" w:rsidP="00B7787B">
            <w:pPr>
              <w:jc w:val="center"/>
              <w:rPr>
                <w:color w:val="000000" w:themeColor="text1"/>
              </w:rPr>
            </w:pPr>
          </w:p>
          <w:p w:rsidR="00B52DE2" w:rsidRPr="00463076" w:rsidRDefault="0027289A" w:rsidP="00B7787B">
            <w:pPr>
              <w:jc w:val="center"/>
              <w:rPr>
                <w:color w:val="000000" w:themeColor="text1"/>
              </w:rPr>
            </w:pPr>
            <w:r>
              <w:rPr>
                <w:color w:val="000000" w:themeColor="text1"/>
              </w:rPr>
              <w:t>6</w:t>
            </w:r>
            <w:r w:rsidR="00D03F1B">
              <w:rPr>
                <w:color w:val="000000" w:themeColor="text1"/>
              </w:rPr>
              <w:t>1</w:t>
            </w:r>
          </w:p>
        </w:tc>
        <w:tc>
          <w:tcPr>
            <w:tcW w:w="1430" w:type="dxa"/>
          </w:tcPr>
          <w:p w:rsidR="00B52DE2" w:rsidRPr="00463076" w:rsidRDefault="00B52DE2" w:rsidP="00B7787B">
            <w:pPr>
              <w:jc w:val="center"/>
              <w:rPr>
                <w:color w:val="000000" w:themeColor="text1"/>
              </w:rPr>
            </w:pPr>
            <w:r w:rsidRPr="00463076">
              <w:rPr>
                <w:color w:val="000000" w:themeColor="text1"/>
              </w:rPr>
              <w:t>2 Mbps</w:t>
            </w:r>
          </w:p>
        </w:tc>
        <w:tc>
          <w:tcPr>
            <w:tcW w:w="1582" w:type="dxa"/>
            <w:vMerge w:val="restart"/>
          </w:tcPr>
          <w:p w:rsidR="00B52DE2" w:rsidRPr="00463076" w:rsidRDefault="00B52DE2" w:rsidP="00B7787B">
            <w:pPr>
              <w:jc w:val="center"/>
              <w:rPr>
                <w:color w:val="000000" w:themeColor="text1"/>
              </w:rPr>
            </w:pPr>
            <w:r>
              <w:rPr>
                <w:color w:val="000000" w:themeColor="text1"/>
              </w:rPr>
              <w:t xml:space="preserve"> </w:t>
            </w:r>
          </w:p>
          <w:p w:rsidR="00B52DE2" w:rsidRPr="00463076" w:rsidRDefault="00B52DE2" w:rsidP="00B7787B">
            <w:pPr>
              <w:jc w:val="center"/>
              <w:rPr>
                <w:color w:val="000000" w:themeColor="text1"/>
              </w:rPr>
            </w:pPr>
          </w:p>
          <w:p w:rsidR="00B52DE2" w:rsidRPr="00463076" w:rsidRDefault="00B52DE2" w:rsidP="00B7787B">
            <w:pPr>
              <w:jc w:val="center"/>
              <w:rPr>
                <w:color w:val="000000" w:themeColor="text1"/>
              </w:rPr>
            </w:pPr>
            <w:r>
              <w:rPr>
                <w:color w:val="000000" w:themeColor="text1"/>
              </w:rPr>
              <w:t>CIR</w:t>
            </w:r>
          </w:p>
          <w:p w:rsidR="00B52DE2" w:rsidRPr="00463076" w:rsidRDefault="00B52DE2" w:rsidP="00B7787B">
            <w:pPr>
              <w:jc w:val="center"/>
              <w:rPr>
                <w:color w:val="000000" w:themeColor="text1"/>
              </w:rPr>
            </w:pPr>
          </w:p>
          <w:p w:rsidR="00B52DE2" w:rsidRPr="00463076" w:rsidRDefault="00B52DE2" w:rsidP="00B7787B">
            <w:pPr>
              <w:jc w:val="center"/>
              <w:rPr>
                <w:color w:val="000000" w:themeColor="text1"/>
              </w:rPr>
            </w:pPr>
          </w:p>
        </w:tc>
        <w:tc>
          <w:tcPr>
            <w:tcW w:w="1621" w:type="dxa"/>
          </w:tcPr>
          <w:p w:rsidR="00B52DE2" w:rsidRPr="00463076" w:rsidRDefault="00B52DE2" w:rsidP="003C5495">
            <w:pPr>
              <w:jc w:val="center"/>
              <w:rPr>
                <w:color w:val="000000" w:themeColor="text1"/>
              </w:rPr>
            </w:pPr>
            <w:r>
              <w:rPr>
                <w:color w:val="000000" w:themeColor="text1"/>
              </w:rPr>
              <w:t>Unlimited</w:t>
            </w:r>
          </w:p>
        </w:tc>
        <w:tc>
          <w:tcPr>
            <w:tcW w:w="2963" w:type="dxa"/>
          </w:tcPr>
          <w:p w:rsidR="00B52DE2" w:rsidRPr="00463076" w:rsidRDefault="00B52DE2" w:rsidP="003C5495">
            <w:pPr>
              <w:jc w:val="center"/>
              <w:rPr>
                <w:color w:val="000000" w:themeColor="text1"/>
              </w:rPr>
            </w:pPr>
          </w:p>
        </w:tc>
      </w:tr>
      <w:tr w:rsidR="00B52DE2" w:rsidRPr="00463076" w:rsidTr="006F2E9C">
        <w:tc>
          <w:tcPr>
            <w:tcW w:w="664" w:type="dxa"/>
          </w:tcPr>
          <w:p w:rsidR="00B52DE2" w:rsidRPr="00463076" w:rsidRDefault="00B52DE2" w:rsidP="00B7787B">
            <w:pPr>
              <w:jc w:val="center"/>
              <w:rPr>
                <w:color w:val="000000" w:themeColor="text1"/>
              </w:rPr>
            </w:pPr>
            <w:r w:rsidRPr="00463076">
              <w:rPr>
                <w:color w:val="000000" w:themeColor="text1"/>
              </w:rPr>
              <w:t>2</w:t>
            </w:r>
          </w:p>
        </w:tc>
        <w:tc>
          <w:tcPr>
            <w:tcW w:w="1316" w:type="dxa"/>
            <w:vMerge/>
          </w:tcPr>
          <w:p w:rsidR="00B52DE2" w:rsidRPr="00463076" w:rsidRDefault="00B52DE2" w:rsidP="00B7787B">
            <w:pPr>
              <w:jc w:val="center"/>
              <w:rPr>
                <w:color w:val="000000" w:themeColor="text1"/>
              </w:rPr>
            </w:pPr>
          </w:p>
        </w:tc>
        <w:tc>
          <w:tcPr>
            <w:tcW w:w="1430" w:type="dxa"/>
          </w:tcPr>
          <w:p w:rsidR="00B52DE2" w:rsidRPr="00463076" w:rsidRDefault="00B52DE2" w:rsidP="00B7787B">
            <w:pPr>
              <w:jc w:val="center"/>
              <w:rPr>
                <w:color w:val="000000" w:themeColor="text1"/>
              </w:rPr>
            </w:pPr>
            <w:r w:rsidRPr="00463076">
              <w:rPr>
                <w:color w:val="000000" w:themeColor="text1"/>
              </w:rPr>
              <w:t>4 Mbps</w:t>
            </w:r>
          </w:p>
        </w:tc>
        <w:tc>
          <w:tcPr>
            <w:tcW w:w="1582" w:type="dxa"/>
            <w:vMerge/>
          </w:tcPr>
          <w:p w:rsidR="00B52DE2" w:rsidRPr="00463076" w:rsidRDefault="00B52DE2" w:rsidP="00B7787B">
            <w:pPr>
              <w:jc w:val="center"/>
              <w:rPr>
                <w:color w:val="000000" w:themeColor="text1"/>
              </w:rPr>
            </w:pPr>
          </w:p>
        </w:tc>
        <w:tc>
          <w:tcPr>
            <w:tcW w:w="1621" w:type="dxa"/>
          </w:tcPr>
          <w:p w:rsidR="00B52DE2" w:rsidRPr="00463076" w:rsidRDefault="00B52DE2" w:rsidP="003C5495">
            <w:pPr>
              <w:jc w:val="center"/>
              <w:rPr>
                <w:color w:val="000000" w:themeColor="text1"/>
              </w:rPr>
            </w:pPr>
            <w:r>
              <w:rPr>
                <w:color w:val="000000" w:themeColor="text1"/>
              </w:rPr>
              <w:t>Unlimited</w:t>
            </w:r>
          </w:p>
        </w:tc>
        <w:tc>
          <w:tcPr>
            <w:tcW w:w="2963" w:type="dxa"/>
          </w:tcPr>
          <w:p w:rsidR="00B52DE2" w:rsidRPr="00463076" w:rsidRDefault="00B52DE2" w:rsidP="003C5495">
            <w:pPr>
              <w:jc w:val="center"/>
              <w:rPr>
                <w:color w:val="000000" w:themeColor="text1"/>
              </w:rPr>
            </w:pPr>
          </w:p>
        </w:tc>
      </w:tr>
      <w:tr w:rsidR="00B52DE2" w:rsidRPr="00463076" w:rsidTr="006F2E9C">
        <w:tc>
          <w:tcPr>
            <w:tcW w:w="664" w:type="dxa"/>
          </w:tcPr>
          <w:p w:rsidR="00B52DE2" w:rsidRPr="00463076" w:rsidRDefault="00B52DE2" w:rsidP="00B7787B">
            <w:pPr>
              <w:jc w:val="center"/>
              <w:rPr>
                <w:color w:val="000000" w:themeColor="text1"/>
              </w:rPr>
            </w:pPr>
            <w:r w:rsidRPr="00463076">
              <w:rPr>
                <w:color w:val="000000" w:themeColor="text1"/>
              </w:rPr>
              <w:t>3</w:t>
            </w:r>
          </w:p>
        </w:tc>
        <w:tc>
          <w:tcPr>
            <w:tcW w:w="1316" w:type="dxa"/>
            <w:vMerge/>
          </w:tcPr>
          <w:p w:rsidR="00B52DE2" w:rsidRPr="00463076" w:rsidRDefault="00B52DE2" w:rsidP="00B7787B">
            <w:pPr>
              <w:jc w:val="center"/>
              <w:rPr>
                <w:color w:val="000000" w:themeColor="text1"/>
              </w:rPr>
            </w:pPr>
          </w:p>
        </w:tc>
        <w:tc>
          <w:tcPr>
            <w:tcW w:w="1430" w:type="dxa"/>
          </w:tcPr>
          <w:p w:rsidR="00B52DE2" w:rsidRPr="00463076" w:rsidRDefault="00B52DE2" w:rsidP="00B7787B">
            <w:pPr>
              <w:jc w:val="center"/>
              <w:rPr>
                <w:color w:val="000000" w:themeColor="text1"/>
              </w:rPr>
            </w:pPr>
            <w:r w:rsidRPr="00463076">
              <w:rPr>
                <w:color w:val="000000" w:themeColor="text1"/>
              </w:rPr>
              <w:t>6 Mbps</w:t>
            </w:r>
          </w:p>
        </w:tc>
        <w:tc>
          <w:tcPr>
            <w:tcW w:w="1582" w:type="dxa"/>
            <w:vMerge/>
          </w:tcPr>
          <w:p w:rsidR="00B52DE2" w:rsidRPr="00463076" w:rsidRDefault="00B52DE2" w:rsidP="00B7787B">
            <w:pPr>
              <w:jc w:val="center"/>
              <w:rPr>
                <w:color w:val="000000" w:themeColor="text1"/>
              </w:rPr>
            </w:pPr>
          </w:p>
        </w:tc>
        <w:tc>
          <w:tcPr>
            <w:tcW w:w="1621" w:type="dxa"/>
          </w:tcPr>
          <w:p w:rsidR="00B52DE2" w:rsidRPr="00463076" w:rsidRDefault="00B52DE2" w:rsidP="003C5495">
            <w:pPr>
              <w:jc w:val="center"/>
              <w:rPr>
                <w:color w:val="000000" w:themeColor="text1"/>
              </w:rPr>
            </w:pPr>
            <w:r>
              <w:rPr>
                <w:color w:val="000000" w:themeColor="text1"/>
              </w:rPr>
              <w:t>Unlimited</w:t>
            </w:r>
          </w:p>
        </w:tc>
        <w:tc>
          <w:tcPr>
            <w:tcW w:w="2963" w:type="dxa"/>
          </w:tcPr>
          <w:p w:rsidR="00B52DE2" w:rsidRPr="00463076" w:rsidRDefault="00B52DE2" w:rsidP="003C5495">
            <w:pPr>
              <w:jc w:val="center"/>
              <w:rPr>
                <w:color w:val="000000" w:themeColor="text1"/>
              </w:rPr>
            </w:pPr>
          </w:p>
        </w:tc>
      </w:tr>
      <w:tr w:rsidR="00B52DE2" w:rsidRPr="00463076" w:rsidTr="006F2E9C">
        <w:tc>
          <w:tcPr>
            <w:tcW w:w="664" w:type="dxa"/>
          </w:tcPr>
          <w:p w:rsidR="00B52DE2" w:rsidRPr="00463076" w:rsidRDefault="00B52DE2" w:rsidP="00B7787B">
            <w:pPr>
              <w:jc w:val="center"/>
              <w:rPr>
                <w:color w:val="000000" w:themeColor="text1"/>
              </w:rPr>
            </w:pPr>
            <w:r w:rsidRPr="00463076">
              <w:rPr>
                <w:color w:val="000000" w:themeColor="text1"/>
              </w:rPr>
              <w:t>4</w:t>
            </w:r>
          </w:p>
        </w:tc>
        <w:tc>
          <w:tcPr>
            <w:tcW w:w="1316" w:type="dxa"/>
            <w:vMerge/>
          </w:tcPr>
          <w:p w:rsidR="00B52DE2" w:rsidRPr="00463076" w:rsidRDefault="00B52DE2" w:rsidP="00B7787B">
            <w:pPr>
              <w:jc w:val="center"/>
              <w:rPr>
                <w:color w:val="000000" w:themeColor="text1"/>
              </w:rPr>
            </w:pPr>
          </w:p>
        </w:tc>
        <w:tc>
          <w:tcPr>
            <w:tcW w:w="1430" w:type="dxa"/>
          </w:tcPr>
          <w:p w:rsidR="00B52DE2" w:rsidRPr="00463076" w:rsidRDefault="00B52DE2" w:rsidP="00B7787B">
            <w:pPr>
              <w:jc w:val="center"/>
              <w:rPr>
                <w:color w:val="000000" w:themeColor="text1"/>
              </w:rPr>
            </w:pPr>
            <w:r w:rsidRPr="00463076">
              <w:rPr>
                <w:color w:val="000000" w:themeColor="text1"/>
              </w:rPr>
              <w:t>8 Mbps</w:t>
            </w:r>
          </w:p>
        </w:tc>
        <w:tc>
          <w:tcPr>
            <w:tcW w:w="1582" w:type="dxa"/>
            <w:vMerge/>
          </w:tcPr>
          <w:p w:rsidR="00B52DE2" w:rsidRPr="00463076" w:rsidRDefault="00B52DE2" w:rsidP="00B7787B">
            <w:pPr>
              <w:jc w:val="center"/>
              <w:rPr>
                <w:color w:val="000000" w:themeColor="text1"/>
              </w:rPr>
            </w:pPr>
          </w:p>
        </w:tc>
        <w:tc>
          <w:tcPr>
            <w:tcW w:w="1621" w:type="dxa"/>
          </w:tcPr>
          <w:p w:rsidR="00B52DE2" w:rsidRPr="00463076" w:rsidRDefault="00B52DE2" w:rsidP="003C5495">
            <w:pPr>
              <w:jc w:val="center"/>
              <w:rPr>
                <w:color w:val="000000" w:themeColor="text1"/>
              </w:rPr>
            </w:pPr>
            <w:r>
              <w:rPr>
                <w:color w:val="000000" w:themeColor="text1"/>
              </w:rPr>
              <w:t>Unlimited</w:t>
            </w:r>
          </w:p>
        </w:tc>
        <w:tc>
          <w:tcPr>
            <w:tcW w:w="2963" w:type="dxa"/>
          </w:tcPr>
          <w:p w:rsidR="00B52DE2" w:rsidRPr="00463076" w:rsidRDefault="00B52DE2" w:rsidP="003C5495">
            <w:pPr>
              <w:jc w:val="center"/>
              <w:rPr>
                <w:color w:val="000000" w:themeColor="text1"/>
              </w:rPr>
            </w:pPr>
          </w:p>
        </w:tc>
      </w:tr>
      <w:tr w:rsidR="00B52DE2" w:rsidRPr="00463076" w:rsidTr="006F2E9C">
        <w:tc>
          <w:tcPr>
            <w:tcW w:w="664" w:type="dxa"/>
          </w:tcPr>
          <w:p w:rsidR="00B52DE2" w:rsidRPr="00463076" w:rsidRDefault="00B52DE2" w:rsidP="00B7787B">
            <w:pPr>
              <w:jc w:val="center"/>
              <w:rPr>
                <w:color w:val="000000" w:themeColor="text1"/>
              </w:rPr>
            </w:pPr>
            <w:r w:rsidRPr="00463076">
              <w:rPr>
                <w:color w:val="000000" w:themeColor="text1"/>
              </w:rPr>
              <w:t>5</w:t>
            </w:r>
          </w:p>
        </w:tc>
        <w:tc>
          <w:tcPr>
            <w:tcW w:w="1316" w:type="dxa"/>
            <w:vMerge/>
          </w:tcPr>
          <w:p w:rsidR="00B52DE2" w:rsidRPr="00463076" w:rsidRDefault="00B52DE2" w:rsidP="00B7787B">
            <w:pPr>
              <w:jc w:val="center"/>
              <w:rPr>
                <w:color w:val="000000" w:themeColor="text1"/>
              </w:rPr>
            </w:pPr>
          </w:p>
        </w:tc>
        <w:tc>
          <w:tcPr>
            <w:tcW w:w="1430" w:type="dxa"/>
          </w:tcPr>
          <w:p w:rsidR="00B52DE2" w:rsidRPr="00463076" w:rsidRDefault="00B52DE2" w:rsidP="00B7787B">
            <w:pPr>
              <w:jc w:val="center"/>
              <w:rPr>
                <w:color w:val="000000" w:themeColor="text1"/>
              </w:rPr>
            </w:pPr>
            <w:r w:rsidRPr="00463076">
              <w:rPr>
                <w:color w:val="000000" w:themeColor="text1"/>
              </w:rPr>
              <w:t xml:space="preserve">10 Mbps </w:t>
            </w:r>
          </w:p>
        </w:tc>
        <w:tc>
          <w:tcPr>
            <w:tcW w:w="1582" w:type="dxa"/>
            <w:vMerge/>
          </w:tcPr>
          <w:p w:rsidR="00B52DE2" w:rsidRPr="00463076" w:rsidRDefault="00B52DE2" w:rsidP="00B7787B">
            <w:pPr>
              <w:jc w:val="center"/>
              <w:rPr>
                <w:color w:val="000000" w:themeColor="text1"/>
              </w:rPr>
            </w:pPr>
          </w:p>
        </w:tc>
        <w:tc>
          <w:tcPr>
            <w:tcW w:w="1621" w:type="dxa"/>
          </w:tcPr>
          <w:p w:rsidR="00B52DE2" w:rsidRPr="00463076" w:rsidRDefault="00B52DE2" w:rsidP="003C5495">
            <w:pPr>
              <w:jc w:val="center"/>
              <w:rPr>
                <w:color w:val="000000" w:themeColor="text1"/>
              </w:rPr>
            </w:pPr>
            <w:r>
              <w:rPr>
                <w:color w:val="000000" w:themeColor="text1"/>
              </w:rPr>
              <w:t>Unlimited</w:t>
            </w:r>
          </w:p>
        </w:tc>
        <w:tc>
          <w:tcPr>
            <w:tcW w:w="2963" w:type="dxa"/>
          </w:tcPr>
          <w:p w:rsidR="00B52DE2" w:rsidRPr="00463076" w:rsidRDefault="00B52DE2" w:rsidP="003C5495">
            <w:pPr>
              <w:jc w:val="center"/>
              <w:rPr>
                <w:color w:val="000000" w:themeColor="text1"/>
              </w:rPr>
            </w:pPr>
          </w:p>
        </w:tc>
      </w:tr>
    </w:tbl>
    <w:p w:rsidR="001A571A" w:rsidRDefault="001A571A" w:rsidP="00640377">
      <w:pPr>
        <w:rPr>
          <w:color w:val="000000" w:themeColor="text1"/>
        </w:rPr>
      </w:pPr>
    </w:p>
    <w:p w:rsidR="006F2E9C" w:rsidRDefault="00640377" w:rsidP="004F6D0C">
      <w:pPr>
        <w:rPr>
          <w:color w:val="000000" w:themeColor="text1"/>
        </w:rPr>
      </w:pPr>
      <w:r>
        <w:rPr>
          <w:color w:val="000000" w:themeColor="text1"/>
        </w:rPr>
        <w:t xml:space="preserve">Note:  </w:t>
      </w:r>
    </w:p>
    <w:p w:rsidR="006F2E9C" w:rsidRPr="006F2E9C" w:rsidRDefault="00640377" w:rsidP="006F2E9C">
      <w:pPr>
        <w:pStyle w:val="ListParagraph"/>
        <w:numPr>
          <w:ilvl w:val="0"/>
          <w:numId w:val="28"/>
        </w:numPr>
        <w:rPr>
          <w:color w:val="000000" w:themeColor="text1"/>
        </w:rPr>
      </w:pPr>
      <w:r w:rsidRPr="006F2E9C">
        <w:rPr>
          <w:color w:val="000000" w:themeColor="text1"/>
        </w:rPr>
        <w:t xml:space="preserve">Include all cost of installation and any one time (OTC) as part of MRC. </w:t>
      </w:r>
    </w:p>
    <w:p w:rsidR="006F2E9C" w:rsidRDefault="00640377" w:rsidP="006F2E9C">
      <w:pPr>
        <w:pStyle w:val="ListParagraph"/>
        <w:numPr>
          <w:ilvl w:val="0"/>
          <w:numId w:val="28"/>
        </w:numPr>
        <w:rPr>
          <w:color w:val="000000" w:themeColor="text1"/>
        </w:rPr>
      </w:pPr>
      <w:r w:rsidRPr="006F2E9C">
        <w:rPr>
          <w:color w:val="000000" w:themeColor="text1"/>
        </w:rPr>
        <w:t xml:space="preserve">The Lowest bid will be calculated as per the formula </w:t>
      </w:r>
      <w:r w:rsidRPr="006F2E9C">
        <w:rPr>
          <w:rFonts w:cs="Times New Roman"/>
          <w:color w:val="000000" w:themeColor="text1"/>
        </w:rPr>
        <w:t>∑</w:t>
      </w:r>
      <w:r w:rsidRPr="006F2E9C">
        <w:rPr>
          <w:color w:val="000000" w:themeColor="text1"/>
        </w:rPr>
        <w:t>(1+2+3+4+5)/ 5= price quoted</w:t>
      </w:r>
    </w:p>
    <w:p w:rsidR="006F2E9C" w:rsidRPr="006F2E9C" w:rsidRDefault="006F2E9C" w:rsidP="006F2E9C">
      <w:pPr>
        <w:pStyle w:val="ListParagraph"/>
        <w:numPr>
          <w:ilvl w:val="0"/>
          <w:numId w:val="28"/>
        </w:numPr>
        <w:rPr>
          <w:color w:val="000000" w:themeColor="text1"/>
        </w:rPr>
      </w:pPr>
      <w:r w:rsidRPr="006F2E9C">
        <w:rPr>
          <w:color w:val="000000" w:themeColor="text1"/>
        </w:rPr>
        <w:t xml:space="preserve">All service providers must use dedicated (min 50mbps) fiber optic last mile connectivity to Central Data Center (aggregation site) and DR site. </w:t>
      </w:r>
    </w:p>
    <w:p w:rsidR="006F2E9C" w:rsidRDefault="006F2E9C" w:rsidP="004F6D0C">
      <w:pPr>
        <w:rPr>
          <w:color w:val="000000" w:themeColor="text1"/>
        </w:rPr>
      </w:pPr>
    </w:p>
    <w:p w:rsidR="001443A9" w:rsidRDefault="006F2E9C" w:rsidP="004F6D0C">
      <w:pPr>
        <w:rPr>
          <w:color w:val="000000" w:themeColor="text1"/>
        </w:rPr>
      </w:pPr>
      <w:r>
        <w:rPr>
          <w:color w:val="000000" w:themeColor="text1"/>
        </w:rPr>
        <w:t xml:space="preserve"> </w:t>
      </w:r>
    </w:p>
    <w:p w:rsidR="001443A9" w:rsidRDefault="001443A9" w:rsidP="004F6D0C">
      <w:pPr>
        <w:rPr>
          <w:color w:val="000000" w:themeColor="text1"/>
        </w:rPr>
      </w:pPr>
    </w:p>
    <w:p w:rsidR="001443A9" w:rsidRDefault="001443A9" w:rsidP="004F6D0C">
      <w:pPr>
        <w:rPr>
          <w:color w:val="000000" w:themeColor="text1"/>
        </w:rPr>
      </w:pPr>
    </w:p>
    <w:p w:rsidR="001443A9" w:rsidRDefault="001443A9" w:rsidP="004F6D0C">
      <w:pPr>
        <w:rPr>
          <w:color w:val="000000" w:themeColor="text1"/>
        </w:rPr>
      </w:pPr>
    </w:p>
    <w:p w:rsidR="00236CB9" w:rsidRDefault="00236CB9" w:rsidP="004F6D0C">
      <w:pPr>
        <w:rPr>
          <w:color w:val="000000" w:themeColor="text1"/>
        </w:rPr>
      </w:pPr>
    </w:p>
    <w:p w:rsidR="00236CB9" w:rsidRDefault="00236CB9" w:rsidP="004F6D0C">
      <w:pPr>
        <w:rPr>
          <w:color w:val="000000" w:themeColor="text1"/>
        </w:rPr>
      </w:pPr>
    </w:p>
    <w:p w:rsidR="00236CB9" w:rsidRDefault="00236CB9" w:rsidP="004F6D0C">
      <w:pPr>
        <w:rPr>
          <w:color w:val="000000" w:themeColor="text1"/>
        </w:rPr>
      </w:pPr>
    </w:p>
    <w:p w:rsidR="00236CB9" w:rsidRDefault="00236CB9" w:rsidP="004F6D0C">
      <w:pPr>
        <w:rPr>
          <w:color w:val="000000" w:themeColor="text1"/>
        </w:rPr>
      </w:pPr>
    </w:p>
    <w:p w:rsidR="00236CB9" w:rsidRDefault="00236CB9" w:rsidP="004F6D0C">
      <w:pPr>
        <w:rPr>
          <w:color w:val="000000" w:themeColor="text1"/>
        </w:rPr>
      </w:pPr>
    </w:p>
    <w:p w:rsidR="00236CB9" w:rsidRDefault="00236CB9" w:rsidP="004F6D0C">
      <w:pPr>
        <w:rPr>
          <w:color w:val="000000" w:themeColor="text1"/>
        </w:rPr>
      </w:pPr>
    </w:p>
    <w:p w:rsidR="00236CB9" w:rsidRDefault="00236CB9" w:rsidP="004F6D0C">
      <w:pPr>
        <w:rPr>
          <w:color w:val="000000" w:themeColor="text1"/>
        </w:rPr>
      </w:pPr>
    </w:p>
    <w:p w:rsidR="00236CB9" w:rsidRDefault="00236CB9" w:rsidP="004F6D0C">
      <w:pPr>
        <w:rPr>
          <w:color w:val="000000" w:themeColor="text1"/>
        </w:rPr>
      </w:pPr>
    </w:p>
    <w:p w:rsidR="00236CB9" w:rsidRDefault="00236CB9" w:rsidP="004F6D0C">
      <w:pPr>
        <w:rPr>
          <w:color w:val="000000" w:themeColor="text1"/>
        </w:rPr>
      </w:pPr>
    </w:p>
    <w:p w:rsidR="00236CB9" w:rsidRDefault="00236CB9" w:rsidP="004F6D0C">
      <w:pPr>
        <w:rPr>
          <w:color w:val="000000" w:themeColor="text1"/>
        </w:rPr>
      </w:pPr>
    </w:p>
    <w:p w:rsidR="00C52744" w:rsidRPr="004F4289" w:rsidRDefault="00C52744" w:rsidP="00676007">
      <w:pPr>
        <w:pStyle w:val="Heading2"/>
        <w:spacing w:before="0" w:line="240" w:lineRule="auto"/>
        <w:jc w:val="center"/>
        <w:rPr>
          <w:rFonts w:asciiTheme="majorBidi" w:hAnsiTheme="majorBidi"/>
          <w:b/>
          <w:color w:val="000000" w:themeColor="text1"/>
        </w:rPr>
      </w:pPr>
      <w:r w:rsidRPr="004F4289">
        <w:rPr>
          <w:rFonts w:asciiTheme="majorBidi" w:hAnsiTheme="majorBidi"/>
          <w:b/>
          <w:color w:val="000000" w:themeColor="text1"/>
        </w:rPr>
        <w:lastRenderedPageBreak/>
        <w:t>ANNEXURE B</w:t>
      </w:r>
    </w:p>
    <w:p w:rsidR="00C52744" w:rsidRPr="0027289A" w:rsidRDefault="00C52744" w:rsidP="00676007">
      <w:pPr>
        <w:tabs>
          <w:tab w:val="left" w:pos="720"/>
        </w:tabs>
        <w:spacing w:after="0" w:line="240" w:lineRule="auto"/>
        <w:ind w:left="1440" w:hanging="1440"/>
        <w:jc w:val="center"/>
        <w:rPr>
          <w:rFonts w:asciiTheme="majorBidi" w:hAnsiTheme="majorBidi" w:cstheme="majorBidi"/>
          <w:b/>
          <w:sz w:val="6"/>
          <w:szCs w:val="4"/>
          <w:u w:val="single"/>
        </w:rPr>
      </w:pPr>
    </w:p>
    <w:p w:rsidR="00C52744" w:rsidRPr="004F4289" w:rsidRDefault="00C52744" w:rsidP="00676007">
      <w:pPr>
        <w:tabs>
          <w:tab w:val="left" w:pos="720"/>
        </w:tabs>
        <w:spacing w:after="0" w:line="240" w:lineRule="auto"/>
        <w:ind w:left="1440" w:hanging="1440"/>
        <w:jc w:val="center"/>
        <w:rPr>
          <w:rFonts w:asciiTheme="majorBidi" w:hAnsiTheme="majorBidi" w:cstheme="majorBidi"/>
          <w:b/>
          <w:u w:val="single"/>
        </w:rPr>
      </w:pPr>
      <w:r w:rsidRPr="004F4289">
        <w:rPr>
          <w:rFonts w:asciiTheme="majorBidi" w:hAnsiTheme="majorBidi" w:cstheme="majorBidi"/>
          <w:b/>
          <w:u w:val="single"/>
        </w:rPr>
        <w:t>LAST MILE FIBER CONNECTIVITY OF NTC</w:t>
      </w:r>
    </w:p>
    <w:p w:rsidR="00C52744" w:rsidRPr="00676007" w:rsidRDefault="00C52744" w:rsidP="00C52744">
      <w:pPr>
        <w:tabs>
          <w:tab w:val="left" w:pos="720"/>
        </w:tabs>
        <w:spacing w:after="0" w:line="240" w:lineRule="auto"/>
        <w:ind w:left="1440" w:hanging="1440"/>
        <w:rPr>
          <w:rFonts w:asciiTheme="majorBidi" w:hAnsiTheme="majorBidi" w:cstheme="majorBidi"/>
          <w:b/>
          <w:sz w:val="12"/>
          <w:szCs w:val="10"/>
          <w:u w:val="single"/>
        </w:rPr>
      </w:pPr>
    </w:p>
    <w:tbl>
      <w:tblPr>
        <w:tblW w:w="11255" w:type="dxa"/>
        <w:jc w:val="center"/>
        <w:tblLayout w:type="fixed"/>
        <w:tblLook w:val="04A0"/>
      </w:tblPr>
      <w:tblGrid>
        <w:gridCol w:w="629"/>
        <w:gridCol w:w="1146"/>
        <w:gridCol w:w="1395"/>
        <w:gridCol w:w="4024"/>
        <w:gridCol w:w="2874"/>
        <w:gridCol w:w="1187"/>
      </w:tblGrid>
      <w:tr w:rsidR="00480D40" w:rsidRPr="00480D40" w:rsidTr="00480D40">
        <w:trPr>
          <w:trHeight w:val="144"/>
          <w:jc w:val="center"/>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S. #</w:t>
            </w:r>
          </w:p>
        </w:tc>
        <w:tc>
          <w:tcPr>
            <w:tcW w:w="1146" w:type="dxa"/>
            <w:tcBorders>
              <w:top w:val="single" w:sz="4" w:space="0" w:color="auto"/>
              <w:left w:val="nil"/>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 xml:space="preserve">Range </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 xml:space="preserve">District </w:t>
            </w:r>
          </w:p>
        </w:tc>
        <w:tc>
          <w:tcPr>
            <w:tcW w:w="4024" w:type="dxa"/>
            <w:tcBorders>
              <w:top w:val="single" w:sz="4" w:space="0" w:color="auto"/>
              <w:left w:val="nil"/>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 xml:space="preserve">Location </w:t>
            </w:r>
          </w:p>
        </w:tc>
        <w:tc>
          <w:tcPr>
            <w:tcW w:w="2874" w:type="dxa"/>
            <w:tcBorders>
              <w:top w:val="single" w:sz="4" w:space="0" w:color="auto"/>
              <w:left w:val="nil"/>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Name of D.D.O</w:t>
            </w:r>
          </w:p>
        </w:tc>
        <w:tc>
          <w:tcPr>
            <w:tcW w:w="1187" w:type="dxa"/>
            <w:tcBorders>
              <w:top w:val="single" w:sz="4" w:space="0" w:color="auto"/>
              <w:left w:val="nil"/>
              <w:bottom w:val="single" w:sz="4" w:space="0" w:color="auto"/>
              <w:right w:val="single" w:sz="4" w:space="0" w:color="auto"/>
            </w:tcBorders>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Coverage</w:t>
            </w:r>
          </w:p>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Yes/No</w:t>
            </w: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1</w:t>
            </w:r>
          </w:p>
        </w:tc>
        <w:tc>
          <w:tcPr>
            <w:tcW w:w="1146"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 xml:space="preserve">Karachi Range </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 xml:space="preserve">South City </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Central Police Office (CPO)</w:t>
            </w:r>
            <w:r w:rsidRPr="00480D40">
              <w:rPr>
                <w:rFonts w:ascii="Book Antiqua" w:eastAsia="Times New Roman" w:hAnsi="Book Antiqua" w:cs="Calibri"/>
                <w:color w:val="000000"/>
                <w:sz w:val="20"/>
                <w:szCs w:val="20"/>
              </w:rPr>
              <w:br/>
              <w:t>I.I Chundrigar Road, opposite Nadir House National Bank</w:t>
            </w:r>
            <w:r>
              <w:rPr>
                <w:rFonts w:ascii="Book Antiqua" w:eastAsia="Times New Roman" w:hAnsi="Book Antiqua" w:cs="Calibri"/>
                <w:color w:val="000000"/>
                <w:sz w:val="20"/>
                <w:szCs w:val="20"/>
              </w:rPr>
              <w:t xml:space="preserve"> Khi.</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IGP Sindh</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Addl:IGP CTD Sindh</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Addl:IGP SB Sindh</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DIGP Special Branch Karachi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2</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Addl. IGP Traffic Office</w:t>
            </w:r>
            <w:r w:rsidRPr="00480D40">
              <w:rPr>
                <w:rFonts w:ascii="Book Antiqua" w:eastAsia="Times New Roman" w:hAnsi="Book Antiqua" w:cs="Calibri"/>
                <w:color w:val="000000"/>
                <w:sz w:val="20"/>
                <w:szCs w:val="20"/>
              </w:rPr>
              <w:br/>
              <w:t xml:space="preserve">Shahrah-e-Liaquat, Bolton Market Karachi, near Yaqubia Masjid. </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Addl:IGP Traffic Sindh</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Survey Karachi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3</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 xml:space="preserve">PHQ Garden South Zone Karachi </w:t>
            </w:r>
            <w:r w:rsidRPr="00480D40">
              <w:rPr>
                <w:rFonts w:ascii="Book Antiqua" w:eastAsia="Times New Roman" w:hAnsi="Book Antiqua" w:cs="Calibri"/>
                <w:color w:val="000000"/>
                <w:sz w:val="20"/>
                <w:szCs w:val="20"/>
              </w:rPr>
              <w:br/>
              <w:t>Near Ankle Sariya hospital.</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DIGP Traffic Karachi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AIGP Forensic Division, Sindh</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4</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Intelligence CTD Office Old Circuit House, Club Road, Near Kasar-e-Naz Karachi.</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DIGP CTD Sindh</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Intelligence CTD</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5</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DIGP South Zone Office</w:t>
            </w:r>
            <w:r w:rsidRPr="00480D40">
              <w:rPr>
                <w:rFonts w:ascii="Book Antiqua" w:eastAsia="Times New Roman" w:hAnsi="Book Antiqua" w:cs="Calibri"/>
                <w:color w:val="000000"/>
                <w:sz w:val="20"/>
                <w:szCs w:val="20"/>
              </w:rPr>
              <w:t xml:space="preserve"> </w:t>
            </w:r>
            <w:r w:rsidRPr="00480D40">
              <w:rPr>
                <w:rFonts w:ascii="Book Antiqua" w:eastAsia="Times New Roman" w:hAnsi="Book Antiqua" w:cs="Calibri"/>
                <w:color w:val="000000"/>
                <w:sz w:val="20"/>
                <w:szCs w:val="20"/>
              </w:rPr>
              <w:br/>
              <w:t>Near Art Council,  PS Artillery Maidan, Karachi</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DIGP South Zone</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6</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DIGP CIA Office</w:t>
            </w:r>
            <w:r w:rsidRPr="00480D40">
              <w:rPr>
                <w:rFonts w:ascii="Book Antiqua" w:eastAsia="Times New Roman" w:hAnsi="Book Antiqua" w:cs="Calibri"/>
                <w:color w:val="000000"/>
                <w:sz w:val="20"/>
                <w:szCs w:val="20"/>
              </w:rPr>
              <w:br/>
              <w:t>TPX Police Station, Karachi</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DIGP CIA Karachi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7</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Baghdadi Police Complex Lyari Khi.</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City Karachi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Investigation South-I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8</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South</w:t>
            </w: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 xml:space="preserve">Karachi Police Office (KPO) </w:t>
            </w:r>
            <w:r w:rsidRPr="00480D40">
              <w:rPr>
                <w:rFonts w:ascii="Book Antiqua" w:eastAsia="Times New Roman" w:hAnsi="Book Antiqua" w:cs="Calibri"/>
                <w:color w:val="000000"/>
                <w:sz w:val="20"/>
                <w:szCs w:val="20"/>
              </w:rPr>
              <w:br/>
              <w:t>Shahra-e-Faisal Karachi near Gora Qabristan.</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Addl:IGP Karachi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9</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Driving License Branch, Clifton</w:t>
            </w:r>
            <w:r w:rsidRPr="00480D40">
              <w:rPr>
                <w:rFonts w:ascii="Book Antiqua" w:eastAsia="Times New Roman" w:hAnsi="Book Antiqua" w:cs="Calibri"/>
                <w:color w:val="000000"/>
                <w:sz w:val="20"/>
                <w:szCs w:val="20"/>
              </w:rPr>
              <w:br/>
              <w:t xml:space="preserve">Clifton, Near Neelam  Colony Clifton Karachi </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DIGP License Clifton Branch</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10</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DHA Phase-4 Opp Sunset Club near Gizri Police Station Karachi.</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South Karachi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11</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Investigation South-II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296"/>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12</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Near St. Joseph School Saddar.</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SIU Karachi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75"/>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13</w:t>
            </w:r>
          </w:p>
        </w:tc>
        <w:tc>
          <w:tcPr>
            <w:tcW w:w="1146"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 xml:space="preserve">Karachi Range </w:t>
            </w: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OfficeAram Bagh Police Complex.</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Survey SB Karachi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14</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East</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DIGP East Zone Office</w:t>
            </w:r>
            <w:r w:rsidRPr="00480D40">
              <w:rPr>
                <w:rFonts w:ascii="Book Antiqua" w:eastAsia="Times New Roman" w:hAnsi="Book Antiqua" w:cs="Calibri"/>
                <w:color w:val="000000"/>
                <w:sz w:val="20"/>
                <w:szCs w:val="20"/>
              </w:rPr>
              <w:br w:type="page"/>
              <w:t>Qayoumabad near Express News office.</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DIGP SRP Sindh</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15</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SRP Base-II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16</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676007">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 xml:space="preserve">DIGP East Zone Office, </w:t>
            </w:r>
            <w:r w:rsidRPr="00480D40">
              <w:rPr>
                <w:rFonts w:ascii="Book Antiqua" w:eastAsia="Times New Roman" w:hAnsi="Book Antiqua" w:cs="Calibri"/>
                <w:color w:val="000000"/>
                <w:sz w:val="20"/>
                <w:szCs w:val="20"/>
              </w:rPr>
              <w:t>PS New Town</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DIGP East Range</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17</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Drigh Road Station Near PS Shahrah-e-Faisal Karachi</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East Karachi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18</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Police Muslim Society Colony Near Islamia College Police Building.</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Investigation East-I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19</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Jamshed Quarter Police Complex.</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SSP/Security SB, Karachi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20</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Korangi</w:t>
            </w: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676007">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 xml:space="preserve">PHQ Malir , </w:t>
            </w:r>
            <w:r w:rsidRPr="00480D40">
              <w:rPr>
                <w:rFonts w:ascii="Book Antiqua" w:eastAsia="Times New Roman" w:hAnsi="Book Antiqua" w:cs="Calibri"/>
                <w:color w:val="000000"/>
                <w:sz w:val="20"/>
                <w:szCs w:val="20"/>
              </w:rPr>
              <w:t>Near Kala Board Karachi</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Malir Karachi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21</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Korangi I.A Godam/Brooks Chowrangi Karachi.</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Korangi Karachi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22</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Driving License Branch, Korangi</w:t>
            </w:r>
            <w:r w:rsidRPr="00480D40">
              <w:rPr>
                <w:rFonts w:ascii="Book Antiqua" w:eastAsia="Times New Roman" w:hAnsi="Book Antiqua" w:cs="Calibri"/>
                <w:color w:val="000000"/>
                <w:sz w:val="20"/>
                <w:szCs w:val="20"/>
              </w:rPr>
              <w:t xml:space="preserve"> </w:t>
            </w:r>
            <w:r w:rsidRPr="00480D40">
              <w:rPr>
                <w:rFonts w:ascii="Book Antiqua" w:eastAsia="Times New Roman" w:hAnsi="Book Antiqua" w:cs="Calibri"/>
                <w:color w:val="000000"/>
                <w:sz w:val="20"/>
                <w:szCs w:val="20"/>
              </w:rPr>
              <w:br/>
              <w:t>Near SP Office Godam Chowrangi</w:t>
            </w:r>
          </w:p>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Driving License Branch Korangi Karachi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lastRenderedPageBreak/>
              <w:t>23</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Malir</w:t>
            </w: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DIGP SPG / RRF Sindh Office</w:t>
            </w:r>
            <w:r w:rsidRPr="00480D40">
              <w:rPr>
                <w:rFonts w:ascii="Book Antiqua" w:eastAsia="Times New Roman" w:hAnsi="Book Antiqua" w:cs="Calibri"/>
                <w:color w:val="000000"/>
                <w:sz w:val="20"/>
                <w:szCs w:val="20"/>
              </w:rPr>
              <w:t xml:space="preserve"> </w:t>
            </w:r>
            <w:r w:rsidRPr="00480D40">
              <w:rPr>
                <w:rFonts w:ascii="Book Antiqua" w:eastAsia="Times New Roman" w:hAnsi="Book Antiqua" w:cs="Calibri"/>
                <w:color w:val="000000"/>
                <w:sz w:val="20"/>
                <w:szCs w:val="20"/>
              </w:rPr>
              <w:br/>
              <w:t>Korangi Crack Road near Bol Head office, Khi.</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DIGP RRF Sindh</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24</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E0340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Main Shahra-e-Faisal PS Airport 1</w:t>
            </w:r>
            <w:r w:rsidRPr="00480D40">
              <w:rPr>
                <w:rFonts w:ascii="Book Antiqua" w:eastAsia="Times New Roman" w:hAnsi="Book Antiqua" w:cs="Calibri"/>
                <w:color w:val="000000"/>
                <w:sz w:val="20"/>
                <w:szCs w:val="20"/>
                <w:vertAlign w:val="superscript"/>
              </w:rPr>
              <w:t>st</w:t>
            </w:r>
            <w:r w:rsidRPr="00480D40">
              <w:rPr>
                <w:rFonts w:ascii="Book Antiqua" w:eastAsia="Times New Roman" w:hAnsi="Book Antiqua" w:cs="Calibri"/>
                <w:color w:val="000000"/>
                <w:sz w:val="20"/>
                <w:szCs w:val="20"/>
              </w:rPr>
              <w:t xml:space="preserve"> Floor.</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Investigation East-II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25</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West</w:t>
            </w: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Crime Branch Building Kemari Near Baba Gayb Ali Shah Shrine.</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West Karachi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26</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OfficePolice Station Site, Karachi.</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Investigation West-I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27</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 xml:space="preserve">Central </w:t>
            </w: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DIGP Wast Zone Karachi</w:t>
            </w:r>
            <w:r w:rsidRPr="00480D40">
              <w:rPr>
                <w:rFonts w:ascii="Book Antiqua" w:eastAsia="Times New Roman" w:hAnsi="Book Antiqua" w:cs="Calibri"/>
                <w:color w:val="000000"/>
                <w:sz w:val="20"/>
                <w:szCs w:val="20"/>
              </w:rPr>
              <w:br/>
              <w:t>AT Gulberg Police Station</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DIGP West Range</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28</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F.B Area, Block-10 Police Station Gulberg Karachi Near 5-C Bus Stop.</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Central Karachi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29</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Police Station Taimoria 1</w:t>
            </w:r>
            <w:r w:rsidRPr="00480D40">
              <w:rPr>
                <w:rFonts w:ascii="Book Antiqua" w:eastAsia="Times New Roman" w:hAnsi="Book Antiqua" w:cs="Calibri"/>
                <w:color w:val="000000"/>
                <w:sz w:val="20"/>
                <w:szCs w:val="20"/>
                <w:vertAlign w:val="superscript"/>
              </w:rPr>
              <w:t>st</w:t>
            </w:r>
            <w:r w:rsidRPr="00480D40">
              <w:rPr>
                <w:rFonts w:ascii="Book Antiqua" w:eastAsia="Times New Roman" w:hAnsi="Book Antiqua" w:cs="Calibri"/>
                <w:color w:val="000000"/>
                <w:sz w:val="20"/>
                <w:szCs w:val="20"/>
              </w:rPr>
              <w:t xml:space="preserve"> floor Karachi.</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Investigation West-II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30</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Driving License Branch, Nazimabad</w:t>
            </w:r>
            <w:r w:rsidRPr="00480D40">
              <w:rPr>
                <w:rFonts w:ascii="Book Antiqua" w:eastAsia="Times New Roman" w:hAnsi="Book Antiqua" w:cs="Calibri"/>
                <w:color w:val="000000"/>
                <w:sz w:val="20"/>
                <w:szCs w:val="20"/>
              </w:rPr>
              <w:br/>
              <w:t>Nazimabad # 4 near PSO Petrol pump</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Driving License Branch Nazimabad Karachi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31</w:t>
            </w:r>
          </w:p>
        </w:tc>
        <w:tc>
          <w:tcPr>
            <w:tcW w:w="1146"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 xml:space="preserve">Hyderabad Range </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Dist. Hyderabad</w:t>
            </w: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 xml:space="preserve">DIGP Hyderabad Office </w:t>
            </w:r>
            <w:r w:rsidRPr="00480D40">
              <w:rPr>
                <w:rFonts w:ascii="Book Antiqua" w:eastAsia="Times New Roman" w:hAnsi="Book Antiqua" w:cs="Calibri"/>
                <w:color w:val="000000"/>
                <w:sz w:val="20"/>
                <w:szCs w:val="20"/>
              </w:rPr>
              <w:br/>
              <w:t>SP Office Shahbaz Building Thandi Sarak near Rani Bagh.</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DIGP Hyderabad Range</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32</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Haider Chowk Old Campus Road Near Station Court Hyderabad.</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Hyderabad</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33</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Bungalow # D-16 GOR Colony Hyderabad.</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CTD Hyderabad</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34</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OfficeThandi Sarak Hyderabad.</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Special Branch Hyderabad</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35</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 xml:space="preserve">Driving License Branch Hyderabad </w:t>
            </w:r>
            <w:r w:rsidRPr="00480D40">
              <w:rPr>
                <w:rFonts w:ascii="Book Antiqua" w:eastAsia="Times New Roman" w:hAnsi="Book Antiqua" w:cs="Calibri"/>
                <w:color w:val="000000"/>
                <w:sz w:val="20"/>
                <w:szCs w:val="20"/>
              </w:rPr>
              <w:br/>
              <w:t xml:space="preserve">Jamshoro Road, Hyderabad </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Hyderabad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36</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Tando M.Khan</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Main City Road Tando M.Khan.</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Tando M.Khan</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T.M Khan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37</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Tando Allahyar</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SP Office Tando Allah Yar </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Tando Allahyar</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T.A Yar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38</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Mitiari</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Matiari, Main National Highway,Matiari, Near National Bank Matiari</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Matiari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Mitiari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39</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Thatta</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Thatta Road near Civil hospital Makli.</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Thatta</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Thatta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40</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Dadu</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Main SP Chowk, Dadu.</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Dadu</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Dadu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41</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Sajawal</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Main Badin road near Wali Mohammad CNG Pupm.</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Sajawal</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Sajawal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42</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 xml:space="preserve">Jamshoro </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Main Bazar road near UBL Bank Police Station Kotri.</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Jamshoro</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Jamshoro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43</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Badin</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C82A9C">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Near DC Chowk, Main Badin Road.</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Badin</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Badin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44</w:t>
            </w:r>
          </w:p>
        </w:tc>
        <w:tc>
          <w:tcPr>
            <w:tcW w:w="1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 xml:space="preserve">S.B'abad Range </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S.B.'abad</w:t>
            </w:r>
          </w:p>
        </w:tc>
        <w:tc>
          <w:tcPr>
            <w:tcW w:w="4024" w:type="dxa"/>
            <w:tcBorders>
              <w:top w:val="nil"/>
              <w:left w:val="nil"/>
              <w:bottom w:val="single" w:sz="4" w:space="0" w:color="auto"/>
              <w:right w:val="single" w:sz="4" w:space="0" w:color="auto"/>
            </w:tcBorders>
            <w:shd w:val="clear" w:color="auto" w:fill="auto"/>
            <w:vAlign w:val="center"/>
            <w:hideMark/>
          </w:tcPr>
          <w:p w:rsid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 xml:space="preserve">DIGP Benazirabad Office </w:t>
            </w:r>
            <w:r w:rsidRPr="00480D40">
              <w:rPr>
                <w:rFonts w:ascii="Book Antiqua" w:eastAsia="Times New Roman" w:hAnsi="Book Antiqua" w:cs="Calibri"/>
                <w:color w:val="000000"/>
                <w:sz w:val="20"/>
                <w:szCs w:val="20"/>
              </w:rPr>
              <w:br/>
              <w:t>SP Office New Naka, Society Road Opp federal Lodges Nawabshah.</w:t>
            </w:r>
          </w:p>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DIGP Benazirabad Range</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lastRenderedPageBreak/>
              <w:t>45</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Society Road, Nawabshah</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Benazirabad</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Shaheed Benazirabad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46</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Sanghar</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District Council Road near DC Ofc.</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Sanghar</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Sanghar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47</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 xml:space="preserve">Noushero Feroze </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Main National Highway N/F</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Noushero Feroze</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Naushero Feroz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48</w:t>
            </w:r>
          </w:p>
        </w:tc>
        <w:tc>
          <w:tcPr>
            <w:tcW w:w="114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Mirpurkhas</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Mirpurkhas</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 xml:space="preserve">DIGP Mirpurkhas Office </w:t>
            </w:r>
            <w:r w:rsidRPr="00480D40">
              <w:rPr>
                <w:rFonts w:ascii="Book Antiqua" w:eastAsia="Times New Roman" w:hAnsi="Book Antiqua" w:cs="Calibri"/>
                <w:color w:val="000000"/>
                <w:sz w:val="20"/>
                <w:szCs w:val="20"/>
              </w:rPr>
              <w:br/>
              <w:t>SP Office Police Complex Mirpurkhas near Police Line Mirpur Khas.</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DIGP Mirpurkhas</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Mirpurkhas</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Mirpurkhas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49</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Railway Crossing Hyderbad to Mirpurkhas</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Special Branch Mirpurkhas</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50</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Tharparkar</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Chilhar road near Mithi Museum.</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Tharparkar</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Tharparkar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51</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Umerkot</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Kunri Road, Umarkot.</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Umarkot</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Umerkot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52</w:t>
            </w:r>
          </w:p>
        </w:tc>
        <w:tc>
          <w:tcPr>
            <w:tcW w:w="114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Sukkur Range</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 xml:space="preserve">Sukkur </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DIGP Sukkur Office</w:t>
            </w:r>
            <w:r w:rsidRPr="00480D40">
              <w:rPr>
                <w:rFonts w:ascii="Book Antiqua" w:eastAsia="Times New Roman" w:hAnsi="Book Antiqua" w:cs="Calibri"/>
                <w:color w:val="000000"/>
                <w:sz w:val="20"/>
                <w:szCs w:val="20"/>
              </w:rPr>
              <w:br/>
              <w:t>SP CTD SRP Headquarter Shikarpur road Sukkur.</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DIGP Sukkur Range</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CTD Sukkur</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Special Branch Sukkur</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Sukkur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53</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Upper Queens Road Sukkur.</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Sukkur</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54</w:t>
            </w:r>
          </w:p>
        </w:tc>
        <w:tc>
          <w:tcPr>
            <w:tcW w:w="1146"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Sukkur Range</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Khairpur</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Old National Highway opp Mariam Canoon Khairpur.</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Khairpur</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Khairpur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55</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Ghotki</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Main National Highway Ghotki Near Nisar Petrol Pump.</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Ghotki</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Ghotki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56</w:t>
            </w:r>
          </w:p>
        </w:tc>
        <w:tc>
          <w:tcPr>
            <w:tcW w:w="1146"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Larkana Range</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Larkana</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b/>
                <w:bCs/>
                <w:color w:val="000000"/>
                <w:sz w:val="20"/>
                <w:szCs w:val="20"/>
              </w:rPr>
              <w:t>DIGP Larkana Office</w:t>
            </w:r>
            <w:r w:rsidRPr="00480D40">
              <w:rPr>
                <w:rFonts w:ascii="Book Antiqua" w:eastAsia="Times New Roman" w:hAnsi="Book Antiqua" w:cs="Calibri"/>
                <w:color w:val="000000"/>
                <w:sz w:val="20"/>
                <w:szCs w:val="20"/>
              </w:rPr>
              <w:br/>
              <w:t xml:space="preserve">SP Office VIP Road, Larkana Near Sambhara Hotel. </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DIGP Larkana Range</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Larkana</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Larkana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57</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OfficeWagan road near PS Sachal</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Special Branch Larkana</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58</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Kamber @ Shahdadkot</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SP Office Main City Road Qamber Near PS City Qamber. </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Kamber S.Kot</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Kambar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59</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Shikarpur</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New Faujdari Road Shikarpur near PS Faujdari.</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Shikarpur</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Shikarpur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60</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Jacobabad</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Police Headquarter Road Jacobabad.</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SSP Jacobabad</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Jacobabad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0D40" w:rsidRPr="00480D40" w:rsidRDefault="00480D40" w:rsidP="0027289A">
            <w:pPr>
              <w:spacing w:after="0" w:line="240" w:lineRule="auto"/>
              <w:jc w:val="center"/>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61</w:t>
            </w: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jc w:val="center"/>
              <w:rPr>
                <w:rFonts w:ascii="Book Antiqua" w:eastAsia="Times New Roman" w:hAnsi="Book Antiqua" w:cs="Calibri"/>
                <w:b/>
                <w:bCs/>
                <w:color w:val="000000"/>
                <w:sz w:val="20"/>
                <w:szCs w:val="20"/>
              </w:rPr>
            </w:pPr>
            <w:r w:rsidRPr="00480D40">
              <w:rPr>
                <w:rFonts w:ascii="Book Antiqua" w:eastAsia="Times New Roman" w:hAnsi="Book Antiqua" w:cs="Calibri"/>
                <w:b/>
                <w:bCs/>
                <w:color w:val="000000"/>
                <w:sz w:val="20"/>
                <w:szCs w:val="20"/>
              </w:rPr>
              <w:t>Kashmore @ Kandhkot</w:t>
            </w:r>
          </w:p>
        </w:tc>
        <w:tc>
          <w:tcPr>
            <w:tcW w:w="4024" w:type="dxa"/>
            <w:vMerge w:val="restart"/>
            <w:tcBorders>
              <w:top w:val="nil"/>
              <w:left w:val="single" w:sz="4" w:space="0" w:color="auto"/>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Office Ghanta ghar main city Kandhkot.</w:t>
            </w: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SP Kashmore</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r w:rsidR="00480D40" w:rsidRPr="00480D40" w:rsidTr="00480D40">
        <w:trPr>
          <w:trHeight w:val="144"/>
          <w:jc w:val="center"/>
        </w:trPr>
        <w:tc>
          <w:tcPr>
            <w:tcW w:w="629"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1146"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1395"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b/>
                <w:bCs/>
                <w:color w:val="000000"/>
                <w:sz w:val="20"/>
                <w:szCs w:val="20"/>
              </w:rPr>
            </w:pPr>
          </w:p>
        </w:tc>
        <w:tc>
          <w:tcPr>
            <w:tcW w:w="4024" w:type="dxa"/>
            <w:vMerge/>
            <w:tcBorders>
              <w:top w:val="nil"/>
              <w:left w:val="single" w:sz="4" w:space="0" w:color="auto"/>
              <w:bottom w:val="single" w:sz="4" w:space="0" w:color="auto"/>
              <w:right w:val="single" w:sz="4" w:space="0" w:color="auto"/>
            </w:tcBorders>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p>
        </w:tc>
        <w:tc>
          <w:tcPr>
            <w:tcW w:w="2874" w:type="dxa"/>
            <w:tcBorders>
              <w:top w:val="nil"/>
              <w:left w:val="nil"/>
              <w:bottom w:val="single" w:sz="4" w:space="0" w:color="auto"/>
              <w:right w:val="single" w:sz="4" w:space="0" w:color="auto"/>
            </w:tcBorders>
            <w:shd w:val="clear" w:color="auto" w:fill="auto"/>
            <w:vAlign w:val="center"/>
            <w:hideMark/>
          </w:tcPr>
          <w:p w:rsidR="00480D40" w:rsidRPr="00480D40" w:rsidRDefault="00480D40" w:rsidP="0027289A">
            <w:pPr>
              <w:spacing w:after="0" w:line="240" w:lineRule="auto"/>
              <w:rPr>
                <w:rFonts w:ascii="Book Antiqua" w:eastAsia="Times New Roman" w:hAnsi="Book Antiqua" w:cs="Calibri"/>
                <w:color w:val="000000"/>
                <w:sz w:val="20"/>
                <w:szCs w:val="20"/>
              </w:rPr>
            </w:pPr>
            <w:r w:rsidRPr="00480D40">
              <w:rPr>
                <w:rFonts w:ascii="Book Antiqua" w:eastAsia="Times New Roman" w:hAnsi="Book Antiqua" w:cs="Calibri"/>
                <w:color w:val="000000"/>
                <w:sz w:val="20"/>
                <w:szCs w:val="20"/>
              </w:rPr>
              <w:t xml:space="preserve">Driving License Branch Kashmore </w:t>
            </w:r>
          </w:p>
        </w:tc>
        <w:tc>
          <w:tcPr>
            <w:tcW w:w="1187" w:type="dxa"/>
            <w:tcBorders>
              <w:top w:val="nil"/>
              <w:left w:val="nil"/>
              <w:bottom w:val="single" w:sz="4" w:space="0" w:color="auto"/>
              <w:right w:val="single" w:sz="4" w:space="0" w:color="auto"/>
            </w:tcBorders>
          </w:tcPr>
          <w:p w:rsidR="00480D40" w:rsidRPr="00480D40" w:rsidRDefault="00480D40" w:rsidP="0027289A">
            <w:pPr>
              <w:spacing w:after="0" w:line="240" w:lineRule="auto"/>
              <w:rPr>
                <w:rFonts w:ascii="Book Antiqua" w:eastAsia="Times New Roman" w:hAnsi="Book Antiqua" w:cs="Calibri"/>
                <w:color w:val="000000"/>
                <w:sz w:val="20"/>
                <w:szCs w:val="20"/>
              </w:rPr>
            </w:pPr>
          </w:p>
        </w:tc>
      </w:tr>
    </w:tbl>
    <w:p w:rsidR="00C52744" w:rsidRPr="004F4289" w:rsidRDefault="00C52744" w:rsidP="00676007">
      <w:pPr>
        <w:jc w:val="center"/>
        <w:rPr>
          <w:rFonts w:asciiTheme="majorBidi" w:hAnsiTheme="majorBidi" w:cstheme="majorBidi"/>
          <w:b/>
          <w:sz w:val="28"/>
          <w:szCs w:val="26"/>
          <w:u w:val="single"/>
        </w:rPr>
      </w:pPr>
      <w:r w:rsidRPr="004F4289">
        <w:rPr>
          <w:rFonts w:asciiTheme="majorBidi" w:hAnsiTheme="majorBidi" w:cstheme="majorBidi"/>
          <w:color w:val="000000" w:themeColor="text1"/>
        </w:rPr>
        <w:br w:type="page"/>
      </w:r>
      <w:r w:rsidRPr="004F4289">
        <w:rPr>
          <w:rFonts w:asciiTheme="majorBidi" w:hAnsiTheme="majorBidi" w:cstheme="majorBidi"/>
          <w:b/>
          <w:sz w:val="28"/>
          <w:szCs w:val="26"/>
          <w:u w:val="single"/>
        </w:rPr>
        <w:lastRenderedPageBreak/>
        <w:t>C E R T I F I C A T E</w:t>
      </w:r>
    </w:p>
    <w:p w:rsidR="00C52744" w:rsidRPr="004F4289" w:rsidRDefault="00C52744" w:rsidP="00C52744">
      <w:pPr>
        <w:spacing w:after="0" w:line="240" w:lineRule="auto"/>
        <w:ind w:left="1440" w:hanging="1440"/>
        <w:rPr>
          <w:rFonts w:asciiTheme="majorBidi" w:hAnsiTheme="majorBidi" w:cstheme="majorBidi"/>
          <w:b/>
          <w:sz w:val="14"/>
        </w:rPr>
      </w:pPr>
    </w:p>
    <w:p w:rsidR="00C52744" w:rsidRPr="004F4289" w:rsidRDefault="00C52744" w:rsidP="00C52744">
      <w:pPr>
        <w:spacing w:after="0" w:line="276" w:lineRule="auto"/>
        <w:ind w:firstLine="1440"/>
        <w:rPr>
          <w:rFonts w:asciiTheme="majorBidi" w:hAnsiTheme="majorBidi" w:cstheme="majorBidi"/>
          <w:b/>
          <w:sz w:val="12"/>
          <w:szCs w:val="26"/>
        </w:rPr>
      </w:pPr>
    </w:p>
    <w:p w:rsidR="00C52744" w:rsidRPr="004F4289" w:rsidRDefault="00C52744" w:rsidP="00C52744">
      <w:pPr>
        <w:spacing w:after="0" w:line="276" w:lineRule="auto"/>
        <w:ind w:firstLine="1440"/>
        <w:jc w:val="both"/>
        <w:rPr>
          <w:rFonts w:asciiTheme="majorBidi" w:hAnsiTheme="majorBidi" w:cstheme="majorBidi"/>
          <w:bCs/>
          <w:sz w:val="26"/>
          <w:szCs w:val="26"/>
        </w:rPr>
      </w:pPr>
      <w:r w:rsidRPr="004F4289">
        <w:rPr>
          <w:rFonts w:asciiTheme="majorBidi" w:hAnsiTheme="majorBidi" w:cstheme="majorBidi"/>
          <w:bCs/>
          <w:sz w:val="26"/>
          <w:szCs w:val="26"/>
        </w:rPr>
        <w:t>This is to certify that the RFP Document f</w:t>
      </w:r>
      <w:r w:rsidRPr="004F4289">
        <w:rPr>
          <w:rFonts w:asciiTheme="majorBidi" w:hAnsiTheme="majorBidi" w:cstheme="majorBidi"/>
          <w:bCs/>
        </w:rPr>
        <w:t xml:space="preserve">or </w:t>
      </w:r>
      <w:r w:rsidRPr="004F4289">
        <w:rPr>
          <w:rFonts w:asciiTheme="majorBidi" w:hAnsiTheme="majorBidi" w:cstheme="majorBidi"/>
          <w:bCs/>
          <w:color w:val="000000" w:themeColor="text1"/>
        </w:rPr>
        <w:t>Last Mile Fiber Optics Connectivity</w:t>
      </w:r>
      <w:r w:rsidRPr="004F4289">
        <w:rPr>
          <w:rFonts w:asciiTheme="majorBidi" w:hAnsiTheme="majorBidi" w:cstheme="majorBidi"/>
          <w:bCs/>
        </w:rPr>
        <w:t xml:space="preserve"> for Sindh Police Year 2016-17</w:t>
      </w:r>
      <w:r w:rsidRPr="004F4289">
        <w:rPr>
          <w:rFonts w:asciiTheme="majorBidi" w:hAnsiTheme="majorBidi" w:cstheme="majorBidi"/>
          <w:bCs/>
          <w:sz w:val="26"/>
          <w:szCs w:val="26"/>
        </w:rPr>
        <w:t xml:space="preserve"> is duly vetted and approved by all committee members and the chairman committee.</w:t>
      </w:r>
    </w:p>
    <w:p w:rsidR="00C52744" w:rsidRPr="004F4289" w:rsidRDefault="00C52744" w:rsidP="00C52744">
      <w:pPr>
        <w:spacing w:line="276" w:lineRule="auto"/>
        <w:rPr>
          <w:rFonts w:asciiTheme="majorBidi" w:hAnsiTheme="majorBidi" w:cstheme="majorBidi"/>
        </w:rPr>
      </w:pPr>
    </w:p>
    <w:p w:rsidR="00C52744" w:rsidRPr="004F4289" w:rsidRDefault="00C52744" w:rsidP="00C52744">
      <w:pPr>
        <w:spacing w:line="276" w:lineRule="auto"/>
        <w:rPr>
          <w:rFonts w:asciiTheme="majorBidi" w:hAnsiTheme="majorBidi" w:cstheme="majorBidi"/>
        </w:rPr>
      </w:pPr>
    </w:p>
    <w:tbl>
      <w:tblPr>
        <w:tblStyle w:val="TableGrid"/>
        <w:tblW w:w="1035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80"/>
        <w:gridCol w:w="4770"/>
      </w:tblGrid>
      <w:tr w:rsidR="00C52744" w:rsidRPr="004F4289" w:rsidTr="0027289A">
        <w:tc>
          <w:tcPr>
            <w:tcW w:w="5580" w:type="dxa"/>
            <w:vAlign w:val="center"/>
          </w:tcPr>
          <w:p w:rsidR="00C52744" w:rsidRPr="004F4289" w:rsidRDefault="00C52744" w:rsidP="0027289A">
            <w:pPr>
              <w:tabs>
                <w:tab w:val="left" w:pos="1080"/>
              </w:tabs>
              <w:jc w:val="center"/>
              <w:rPr>
                <w:rFonts w:asciiTheme="majorBidi" w:hAnsiTheme="majorBidi" w:cstheme="majorBidi"/>
                <w:b/>
                <w:sz w:val="14"/>
              </w:rPr>
            </w:pPr>
          </w:p>
          <w:p w:rsidR="00C52744" w:rsidRPr="004F4289" w:rsidRDefault="00C52744" w:rsidP="0027289A">
            <w:pPr>
              <w:tabs>
                <w:tab w:val="left" w:pos="1080"/>
              </w:tabs>
              <w:jc w:val="center"/>
              <w:rPr>
                <w:rFonts w:asciiTheme="majorBidi" w:hAnsiTheme="majorBidi" w:cstheme="majorBidi"/>
                <w:b/>
              </w:rPr>
            </w:pPr>
            <w:r w:rsidRPr="004F4289">
              <w:rPr>
                <w:rFonts w:asciiTheme="majorBidi" w:hAnsiTheme="majorBidi" w:cstheme="majorBidi"/>
                <w:b/>
              </w:rPr>
              <w:t>(AAMIR HASSAN)</w:t>
            </w:r>
          </w:p>
          <w:p w:rsidR="00C52744" w:rsidRPr="004F4289" w:rsidRDefault="00C52744" w:rsidP="0027289A">
            <w:pPr>
              <w:tabs>
                <w:tab w:val="left" w:pos="1080"/>
              </w:tabs>
              <w:jc w:val="center"/>
              <w:rPr>
                <w:rFonts w:asciiTheme="majorBidi" w:hAnsiTheme="majorBidi" w:cstheme="majorBidi"/>
                <w:b/>
              </w:rPr>
            </w:pPr>
            <w:r w:rsidRPr="004F4289">
              <w:rPr>
                <w:rFonts w:asciiTheme="majorBidi" w:hAnsiTheme="majorBidi" w:cstheme="majorBidi"/>
              </w:rPr>
              <w:t xml:space="preserve"> Representative of CPLC, Karachi.</w:t>
            </w:r>
            <w:r w:rsidRPr="004F4289">
              <w:rPr>
                <w:rFonts w:asciiTheme="majorBidi" w:hAnsiTheme="majorBidi" w:cstheme="majorBidi"/>
                <w:b/>
              </w:rPr>
              <w:t xml:space="preserve"> </w:t>
            </w:r>
          </w:p>
          <w:p w:rsidR="00C52744" w:rsidRPr="004F4289" w:rsidRDefault="00C52744" w:rsidP="0027289A">
            <w:pPr>
              <w:tabs>
                <w:tab w:val="left" w:pos="1080"/>
              </w:tabs>
              <w:jc w:val="center"/>
              <w:rPr>
                <w:rFonts w:asciiTheme="majorBidi" w:hAnsiTheme="majorBidi" w:cstheme="majorBidi"/>
                <w:b/>
              </w:rPr>
            </w:pPr>
            <w:r w:rsidRPr="004F4289">
              <w:rPr>
                <w:rFonts w:asciiTheme="majorBidi" w:hAnsiTheme="majorBidi" w:cstheme="majorBidi"/>
                <w:b/>
              </w:rPr>
              <w:t>(Co-Opted Member)</w:t>
            </w:r>
          </w:p>
          <w:p w:rsidR="00C52744" w:rsidRPr="004F4289" w:rsidRDefault="00C52744" w:rsidP="0027289A">
            <w:pPr>
              <w:jc w:val="center"/>
              <w:rPr>
                <w:rFonts w:asciiTheme="majorBidi" w:hAnsiTheme="majorBidi" w:cstheme="majorBidi"/>
                <w:b/>
                <w:sz w:val="26"/>
                <w:szCs w:val="26"/>
              </w:rPr>
            </w:pPr>
          </w:p>
        </w:tc>
        <w:tc>
          <w:tcPr>
            <w:tcW w:w="4770" w:type="dxa"/>
            <w:vAlign w:val="center"/>
          </w:tcPr>
          <w:p w:rsidR="00C52744" w:rsidRPr="004F4289" w:rsidRDefault="00C52744" w:rsidP="0027289A">
            <w:pPr>
              <w:tabs>
                <w:tab w:val="left" w:pos="4320"/>
              </w:tabs>
              <w:jc w:val="center"/>
              <w:rPr>
                <w:rFonts w:asciiTheme="majorBidi" w:hAnsiTheme="majorBidi" w:cstheme="majorBidi"/>
                <w:b/>
              </w:rPr>
            </w:pPr>
            <w:r w:rsidRPr="004F4289">
              <w:rPr>
                <w:rFonts w:asciiTheme="majorBidi" w:hAnsiTheme="majorBidi" w:cstheme="majorBidi"/>
                <w:b/>
              </w:rPr>
              <w:t>(KHALID KHOSO)</w:t>
            </w:r>
          </w:p>
          <w:p w:rsidR="00C52744" w:rsidRPr="004F4289" w:rsidRDefault="00C52744" w:rsidP="0027289A">
            <w:pPr>
              <w:jc w:val="center"/>
              <w:rPr>
                <w:rFonts w:asciiTheme="majorBidi" w:hAnsiTheme="majorBidi" w:cstheme="majorBidi"/>
              </w:rPr>
            </w:pPr>
            <w:r w:rsidRPr="004F4289">
              <w:rPr>
                <w:rFonts w:asciiTheme="majorBidi" w:hAnsiTheme="majorBidi" w:cstheme="majorBidi"/>
              </w:rPr>
              <w:t>V.C Engineer, IS&amp;T Dept., Govt. of Sindh</w:t>
            </w:r>
          </w:p>
          <w:p w:rsidR="00C52744" w:rsidRPr="004F4289" w:rsidRDefault="00C52744" w:rsidP="0027289A">
            <w:pPr>
              <w:tabs>
                <w:tab w:val="left" w:pos="1080"/>
              </w:tabs>
              <w:jc w:val="center"/>
              <w:rPr>
                <w:rFonts w:asciiTheme="majorBidi" w:hAnsiTheme="majorBidi" w:cstheme="majorBidi"/>
                <w:sz w:val="26"/>
                <w:szCs w:val="26"/>
              </w:rPr>
            </w:pPr>
            <w:r w:rsidRPr="004F4289">
              <w:rPr>
                <w:rFonts w:asciiTheme="majorBidi" w:hAnsiTheme="majorBidi" w:cstheme="majorBidi"/>
                <w:b/>
              </w:rPr>
              <w:t xml:space="preserve"> (Co-Opted Member)</w:t>
            </w:r>
          </w:p>
        </w:tc>
      </w:tr>
      <w:tr w:rsidR="00C52744" w:rsidRPr="004F4289" w:rsidTr="0027289A">
        <w:tc>
          <w:tcPr>
            <w:tcW w:w="5580" w:type="dxa"/>
            <w:vAlign w:val="center"/>
          </w:tcPr>
          <w:p w:rsidR="00C52744" w:rsidRPr="004F4289" w:rsidRDefault="00C52744" w:rsidP="0027289A">
            <w:pPr>
              <w:tabs>
                <w:tab w:val="left" w:pos="1080"/>
              </w:tabs>
              <w:jc w:val="center"/>
              <w:rPr>
                <w:rFonts w:asciiTheme="majorBidi" w:hAnsiTheme="majorBidi" w:cstheme="majorBidi"/>
                <w:b/>
              </w:rPr>
            </w:pPr>
          </w:p>
          <w:p w:rsidR="00C52744" w:rsidRPr="004F4289" w:rsidRDefault="00C52744" w:rsidP="0027289A">
            <w:pPr>
              <w:tabs>
                <w:tab w:val="left" w:pos="1080"/>
              </w:tabs>
              <w:jc w:val="center"/>
              <w:rPr>
                <w:rFonts w:asciiTheme="majorBidi" w:hAnsiTheme="majorBidi" w:cstheme="majorBidi"/>
                <w:b/>
              </w:rPr>
            </w:pPr>
          </w:p>
          <w:p w:rsidR="00C52744" w:rsidRPr="004F4289" w:rsidRDefault="00C52744" w:rsidP="0027289A">
            <w:pPr>
              <w:tabs>
                <w:tab w:val="left" w:pos="1080"/>
              </w:tabs>
              <w:jc w:val="center"/>
              <w:rPr>
                <w:rFonts w:asciiTheme="majorBidi" w:hAnsiTheme="majorBidi" w:cstheme="majorBidi"/>
                <w:b/>
              </w:rPr>
            </w:pPr>
          </w:p>
          <w:p w:rsidR="00C52744" w:rsidRPr="004F4289" w:rsidRDefault="00C52744" w:rsidP="0027289A">
            <w:pPr>
              <w:tabs>
                <w:tab w:val="left" w:pos="1080"/>
              </w:tabs>
              <w:jc w:val="center"/>
              <w:rPr>
                <w:rFonts w:asciiTheme="majorBidi" w:hAnsiTheme="majorBidi" w:cstheme="majorBidi"/>
                <w:b/>
              </w:rPr>
            </w:pPr>
            <w:r w:rsidRPr="004F4289">
              <w:rPr>
                <w:rFonts w:asciiTheme="majorBidi" w:hAnsiTheme="majorBidi" w:cstheme="majorBidi"/>
                <w:b/>
              </w:rPr>
              <w:t>(DR. ZUBAIR A. SHAIKH)</w:t>
            </w:r>
          </w:p>
          <w:p w:rsidR="00C52744" w:rsidRPr="004F4289" w:rsidRDefault="00C52744" w:rsidP="0027289A">
            <w:pPr>
              <w:tabs>
                <w:tab w:val="left" w:pos="1080"/>
              </w:tabs>
              <w:jc w:val="center"/>
              <w:rPr>
                <w:rFonts w:asciiTheme="majorBidi" w:hAnsiTheme="majorBidi" w:cstheme="majorBidi"/>
              </w:rPr>
            </w:pPr>
            <w:r w:rsidRPr="004F4289">
              <w:rPr>
                <w:rFonts w:asciiTheme="majorBidi" w:hAnsiTheme="majorBidi" w:cstheme="majorBidi"/>
              </w:rPr>
              <w:t>President, M.A.J.U</w:t>
            </w:r>
          </w:p>
          <w:p w:rsidR="00C52744" w:rsidRPr="004F4289" w:rsidRDefault="00C52744" w:rsidP="0027289A">
            <w:pPr>
              <w:tabs>
                <w:tab w:val="left" w:pos="1080"/>
              </w:tabs>
              <w:jc w:val="center"/>
              <w:rPr>
                <w:rFonts w:asciiTheme="majorBidi" w:hAnsiTheme="majorBidi" w:cstheme="majorBidi"/>
              </w:rPr>
            </w:pPr>
            <w:r w:rsidRPr="004F4289">
              <w:rPr>
                <w:rFonts w:asciiTheme="majorBidi" w:hAnsiTheme="majorBidi" w:cstheme="majorBidi"/>
                <w:b/>
              </w:rPr>
              <w:t>(Co-Opted Member)</w:t>
            </w:r>
          </w:p>
          <w:p w:rsidR="00C52744" w:rsidRPr="004F4289" w:rsidRDefault="00C52744" w:rsidP="0027289A">
            <w:pPr>
              <w:jc w:val="center"/>
              <w:rPr>
                <w:rFonts w:asciiTheme="majorBidi" w:hAnsiTheme="majorBidi" w:cstheme="majorBidi"/>
                <w:b/>
                <w:sz w:val="26"/>
                <w:szCs w:val="26"/>
              </w:rPr>
            </w:pPr>
          </w:p>
        </w:tc>
        <w:tc>
          <w:tcPr>
            <w:tcW w:w="4770" w:type="dxa"/>
            <w:vAlign w:val="center"/>
          </w:tcPr>
          <w:p w:rsidR="00C52744" w:rsidRPr="004F4289" w:rsidRDefault="00C52744" w:rsidP="0027289A">
            <w:pPr>
              <w:tabs>
                <w:tab w:val="left" w:pos="1080"/>
              </w:tabs>
              <w:jc w:val="center"/>
              <w:rPr>
                <w:rFonts w:asciiTheme="majorBidi" w:hAnsiTheme="majorBidi" w:cstheme="majorBidi"/>
                <w:b/>
              </w:rPr>
            </w:pPr>
          </w:p>
          <w:p w:rsidR="00C52744" w:rsidRPr="004F4289" w:rsidRDefault="00C52744" w:rsidP="0027289A">
            <w:pPr>
              <w:tabs>
                <w:tab w:val="left" w:pos="1080"/>
              </w:tabs>
              <w:jc w:val="center"/>
              <w:rPr>
                <w:rFonts w:asciiTheme="majorBidi" w:hAnsiTheme="majorBidi" w:cstheme="majorBidi"/>
                <w:b/>
              </w:rPr>
            </w:pPr>
          </w:p>
          <w:p w:rsidR="00C52744" w:rsidRPr="004F4289" w:rsidRDefault="00C52744" w:rsidP="0027289A">
            <w:pPr>
              <w:tabs>
                <w:tab w:val="left" w:pos="1080"/>
              </w:tabs>
              <w:jc w:val="center"/>
              <w:rPr>
                <w:rFonts w:asciiTheme="majorBidi" w:hAnsiTheme="majorBidi" w:cstheme="majorBidi"/>
                <w:b/>
                <w:sz w:val="8"/>
                <w:szCs w:val="8"/>
              </w:rPr>
            </w:pPr>
          </w:p>
          <w:p w:rsidR="00C52744" w:rsidRPr="004F4289" w:rsidRDefault="00C52744" w:rsidP="0027289A">
            <w:pPr>
              <w:tabs>
                <w:tab w:val="left" w:pos="1080"/>
              </w:tabs>
              <w:jc w:val="center"/>
              <w:rPr>
                <w:rFonts w:asciiTheme="majorBidi" w:hAnsiTheme="majorBidi" w:cstheme="majorBidi"/>
                <w:b/>
              </w:rPr>
            </w:pPr>
            <w:r w:rsidRPr="004F4289">
              <w:rPr>
                <w:rFonts w:asciiTheme="majorBidi" w:hAnsiTheme="majorBidi" w:cstheme="majorBidi"/>
                <w:b/>
              </w:rPr>
              <w:t>(SUHAIL ANJUM JAFRI)</w:t>
            </w:r>
          </w:p>
          <w:p w:rsidR="00C52744" w:rsidRPr="004F4289" w:rsidRDefault="00C52744" w:rsidP="0027289A">
            <w:pPr>
              <w:jc w:val="center"/>
              <w:rPr>
                <w:rFonts w:asciiTheme="majorBidi" w:hAnsiTheme="majorBidi" w:cstheme="majorBidi"/>
              </w:rPr>
            </w:pPr>
            <w:r w:rsidRPr="004F4289">
              <w:rPr>
                <w:rFonts w:asciiTheme="majorBidi" w:hAnsiTheme="majorBidi" w:cstheme="majorBidi"/>
              </w:rPr>
              <w:t>S.O Budget, Home Dept., Govt. of Sindh</w:t>
            </w:r>
          </w:p>
          <w:p w:rsidR="00C52744" w:rsidRPr="004F4289" w:rsidRDefault="00C52744" w:rsidP="0027289A">
            <w:pPr>
              <w:jc w:val="center"/>
              <w:rPr>
                <w:rFonts w:asciiTheme="majorBidi" w:hAnsiTheme="majorBidi" w:cstheme="majorBidi"/>
                <w:sz w:val="26"/>
                <w:szCs w:val="26"/>
              </w:rPr>
            </w:pPr>
            <w:r w:rsidRPr="004F4289">
              <w:rPr>
                <w:rFonts w:asciiTheme="majorBidi" w:hAnsiTheme="majorBidi" w:cstheme="majorBidi"/>
                <w:b/>
              </w:rPr>
              <w:t>(Member)</w:t>
            </w:r>
          </w:p>
        </w:tc>
      </w:tr>
      <w:tr w:rsidR="00C52744" w:rsidRPr="004F4289" w:rsidTr="0027289A">
        <w:tc>
          <w:tcPr>
            <w:tcW w:w="5580" w:type="dxa"/>
            <w:vAlign w:val="center"/>
          </w:tcPr>
          <w:p w:rsidR="00C52744" w:rsidRPr="004F4289" w:rsidRDefault="00C52744" w:rsidP="0027289A">
            <w:pPr>
              <w:tabs>
                <w:tab w:val="left" w:pos="1080"/>
              </w:tabs>
              <w:jc w:val="center"/>
              <w:rPr>
                <w:rFonts w:asciiTheme="majorBidi" w:hAnsiTheme="majorBidi" w:cstheme="majorBidi"/>
                <w:b/>
              </w:rPr>
            </w:pPr>
          </w:p>
          <w:p w:rsidR="00C52744" w:rsidRPr="004F4289" w:rsidRDefault="00C52744" w:rsidP="0027289A">
            <w:pPr>
              <w:tabs>
                <w:tab w:val="left" w:pos="1080"/>
              </w:tabs>
              <w:jc w:val="center"/>
              <w:rPr>
                <w:rFonts w:asciiTheme="majorBidi" w:hAnsiTheme="majorBidi" w:cstheme="majorBidi"/>
                <w:b/>
              </w:rPr>
            </w:pPr>
          </w:p>
          <w:p w:rsidR="00C52744" w:rsidRPr="004F4289" w:rsidRDefault="00C52744" w:rsidP="0027289A">
            <w:pPr>
              <w:tabs>
                <w:tab w:val="left" w:pos="1080"/>
              </w:tabs>
              <w:jc w:val="center"/>
              <w:rPr>
                <w:rFonts w:asciiTheme="majorBidi" w:hAnsiTheme="majorBidi" w:cstheme="majorBidi"/>
                <w:b/>
              </w:rPr>
            </w:pPr>
          </w:p>
          <w:p w:rsidR="00C52744" w:rsidRPr="004F4289" w:rsidRDefault="00C52744" w:rsidP="0027289A">
            <w:pPr>
              <w:tabs>
                <w:tab w:val="left" w:pos="1080"/>
              </w:tabs>
              <w:jc w:val="center"/>
              <w:rPr>
                <w:rFonts w:asciiTheme="majorBidi" w:hAnsiTheme="majorBidi" w:cstheme="majorBidi"/>
                <w:b/>
              </w:rPr>
            </w:pPr>
          </w:p>
          <w:p w:rsidR="00C52744" w:rsidRPr="004F4289" w:rsidRDefault="00C52744" w:rsidP="0027289A">
            <w:pPr>
              <w:tabs>
                <w:tab w:val="left" w:pos="1080"/>
              </w:tabs>
              <w:jc w:val="center"/>
              <w:rPr>
                <w:rFonts w:asciiTheme="majorBidi" w:hAnsiTheme="majorBidi" w:cstheme="majorBidi"/>
                <w:b/>
              </w:rPr>
            </w:pPr>
            <w:r w:rsidRPr="004F4289">
              <w:rPr>
                <w:rFonts w:asciiTheme="majorBidi" w:hAnsiTheme="majorBidi" w:cstheme="majorBidi"/>
                <w:b/>
              </w:rPr>
              <w:t>(TABASUM ABBASI )</w:t>
            </w:r>
          </w:p>
          <w:p w:rsidR="00C52744" w:rsidRPr="004F4289" w:rsidRDefault="00C52744" w:rsidP="0027289A">
            <w:pPr>
              <w:tabs>
                <w:tab w:val="left" w:pos="1080"/>
              </w:tabs>
              <w:jc w:val="center"/>
              <w:rPr>
                <w:rFonts w:asciiTheme="majorBidi" w:hAnsiTheme="majorBidi" w:cstheme="majorBidi"/>
              </w:rPr>
            </w:pPr>
            <w:r w:rsidRPr="004F4289">
              <w:rPr>
                <w:rFonts w:asciiTheme="majorBidi" w:hAnsiTheme="majorBidi" w:cstheme="majorBidi"/>
              </w:rPr>
              <w:t>Director I.T, CPO Sindh Karachi.</w:t>
            </w:r>
          </w:p>
          <w:p w:rsidR="00C52744" w:rsidRPr="004F4289" w:rsidRDefault="00C52744" w:rsidP="0027289A">
            <w:pPr>
              <w:jc w:val="center"/>
              <w:rPr>
                <w:rFonts w:asciiTheme="majorBidi" w:hAnsiTheme="majorBidi" w:cstheme="majorBidi"/>
                <w:b/>
                <w:sz w:val="26"/>
                <w:szCs w:val="26"/>
              </w:rPr>
            </w:pPr>
            <w:r w:rsidRPr="004F4289">
              <w:rPr>
                <w:rFonts w:asciiTheme="majorBidi" w:hAnsiTheme="majorBidi" w:cstheme="majorBidi"/>
                <w:b/>
              </w:rPr>
              <w:t>(Secretary)</w:t>
            </w:r>
          </w:p>
        </w:tc>
        <w:tc>
          <w:tcPr>
            <w:tcW w:w="4770" w:type="dxa"/>
            <w:vAlign w:val="center"/>
          </w:tcPr>
          <w:p w:rsidR="00C52744" w:rsidRPr="004F4289" w:rsidRDefault="00C52744" w:rsidP="0027289A">
            <w:pPr>
              <w:jc w:val="center"/>
              <w:rPr>
                <w:rFonts w:asciiTheme="majorBidi" w:hAnsiTheme="majorBidi" w:cstheme="majorBidi"/>
                <w:b/>
              </w:rPr>
            </w:pPr>
          </w:p>
          <w:p w:rsidR="00C52744" w:rsidRPr="004F4289" w:rsidRDefault="00C52744" w:rsidP="0027289A">
            <w:pPr>
              <w:jc w:val="center"/>
              <w:rPr>
                <w:rFonts w:asciiTheme="majorBidi" w:hAnsiTheme="majorBidi" w:cstheme="majorBidi"/>
                <w:b/>
              </w:rPr>
            </w:pPr>
          </w:p>
          <w:p w:rsidR="00C52744" w:rsidRPr="004F4289" w:rsidRDefault="00C52744" w:rsidP="0027289A">
            <w:pPr>
              <w:jc w:val="center"/>
              <w:rPr>
                <w:rFonts w:asciiTheme="majorBidi" w:hAnsiTheme="majorBidi" w:cstheme="majorBidi"/>
                <w:b/>
              </w:rPr>
            </w:pPr>
          </w:p>
          <w:p w:rsidR="00C52744" w:rsidRPr="004F4289" w:rsidRDefault="00C52744" w:rsidP="0027289A">
            <w:pPr>
              <w:jc w:val="center"/>
              <w:rPr>
                <w:rFonts w:asciiTheme="majorBidi" w:hAnsiTheme="majorBidi" w:cstheme="majorBidi"/>
                <w:b/>
                <w:sz w:val="14"/>
              </w:rPr>
            </w:pPr>
          </w:p>
          <w:p w:rsidR="00C52744" w:rsidRPr="004F4289" w:rsidRDefault="00C52744" w:rsidP="0027289A">
            <w:pPr>
              <w:jc w:val="center"/>
              <w:rPr>
                <w:rFonts w:asciiTheme="majorBidi" w:hAnsiTheme="majorBidi" w:cstheme="majorBidi"/>
                <w:b/>
                <w:sz w:val="14"/>
              </w:rPr>
            </w:pPr>
          </w:p>
          <w:p w:rsidR="00C52744" w:rsidRPr="004F4289" w:rsidRDefault="00C52744" w:rsidP="0027289A">
            <w:pPr>
              <w:tabs>
                <w:tab w:val="left" w:pos="1080"/>
              </w:tabs>
              <w:jc w:val="center"/>
              <w:rPr>
                <w:rFonts w:asciiTheme="majorBidi" w:hAnsiTheme="majorBidi" w:cstheme="majorBidi"/>
                <w:b/>
              </w:rPr>
            </w:pPr>
            <w:r w:rsidRPr="004F4289">
              <w:rPr>
                <w:rFonts w:asciiTheme="majorBidi" w:hAnsiTheme="majorBidi" w:cstheme="majorBidi"/>
                <w:b/>
              </w:rPr>
              <w:t>(ABDUL SALAM SHAIKH), PSP</w:t>
            </w:r>
          </w:p>
          <w:p w:rsidR="00C52744" w:rsidRPr="004F4289" w:rsidRDefault="00C52744" w:rsidP="0027289A">
            <w:pPr>
              <w:jc w:val="center"/>
              <w:rPr>
                <w:rFonts w:asciiTheme="majorBidi" w:hAnsiTheme="majorBidi" w:cstheme="majorBidi"/>
              </w:rPr>
            </w:pPr>
            <w:r w:rsidRPr="004F4289">
              <w:rPr>
                <w:rFonts w:asciiTheme="majorBidi" w:hAnsiTheme="majorBidi" w:cstheme="majorBidi"/>
              </w:rPr>
              <w:t>AIGP Welfare, Sindh Karachi.</w:t>
            </w:r>
          </w:p>
          <w:p w:rsidR="00C52744" w:rsidRPr="004F4289" w:rsidRDefault="00C52744" w:rsidP="0027289A">
            <w:pPr>
              <w:tabs>
                <w:tab w:val="left" w:pos="1080"/>
              </w:tabs>
              <w:jc w:val="center"/>
              <w:rPr>
                <w:rFonts w:asciiTheme="majorBidi" w:hAnsiTheme="majorBidi" w:cstheme="majorBidi"/>
                <w:b/>
              </w:rPr>
            </w:pPr>
            <w:r w:rsidRPr="004F4289">
              <w:rPr>
                <w:rFonts w:asciiTheme="majorBidi" w:hAnsiTheme="majorBidi" w:cstheme="majorBidi"/>
                <w:b/>
              </w:rPr>
              <w:t>(Member)</w:t>
            </w:r>
          </w:p>
        </w:tc>
      </w:tr>
      <w:tr w:rsidR="00C52744" w:rsidRPr="004F4289" w:rsidTr="0027289A">
        <w:trPr>
          <w:trHeight w:val="1223"/>
        </w:trPr>
        <w:tc>
          <w:tcPr>
            <w:tcW w:w="10350" w:type="dxa"/>
            <w:gridSpan w:val="2"/>
          </w:tcPr>
          <w:p w:rsidR="00C52744" w:rsidRPr="004F4289" w:rsidRDefault="00C52744" w:rsidP="0027289A">
            <w:pPr>
              <w:jc w:val="center"/>
              <w:rPr>
                <w:rFonts w:asciiTheme="majorBidi" w:hAnsiTheme="majorBidi" w:cstheme="majorBidi"/>
                <w:b/>
                <w:bCs/>
              </w:rPr>
            </w:pPr>
          </w:p>
          <w:p w:rsidR="00C52744" w:rsidRPr="004F4289" w:rsidRDefault="00C52744" w:rsidP="0027289A">
            <w:pPr>
              <w:jc w:val="center"/>
              <w:rPr>
                <w:rFonts w:asciiTheme="majorBidi" w:hAnsiTheme="majorBidi" w:cstheme="majorBidi"/>
                <w:b/>
                <w:bCs/>
              </w:rPr>
            </w:pPr>
          </w:p>
          <w:p w:rsidR="00C52744" w:rsidRPr="004F4289" w:rsidRDefault="00C52744" w:rsidP="0027289A">
            <w:pPr>
              <w:jc w:val="center"/>
              <w:rPr>
                <w:rFonts w:asciiTheme="majorBidi" w:hAnsiTheme="majorBidi" w:cstheme="majorBidi"/>
                <w:b/>
                <w:bCs/>
              </w:rPr>
            </w:pPr>
          </w:p>
          <w:p w:rsidR="00C52744" w:rsidRPr="004F4289" w:rsidRDefault="00C52744" w:rsidP="0027289A">
            <w:pPr>
              <w:jc w:val="center"/>
              <w:rPr>
                <w:rFonts w:asciiTheme="majorBidi" w:hAnsiTheme="majorBidi" w:cstheme="majorBidi"/>
                <w:b/>
                <w:bCs/>
              </w:rPr>
            </w:pPr>
          </w:p>
          <w:p w:rsidR="00C52744" w:rsidRPr="004F4289" w:rsidRDefault="00C52744" w:rsidP="0027289A">
            <w:pPr>
              <w:jc w:val="center"/>
              <w:rPr>
                <w:rFonts w:asciiTheme="majorBidi" w:hAnsiTheme="majorBidi" w:cstheme="majorBidi"/>
                <w:b/>
                <w:bCs/>
              </w:rPr>
            </w:pPr>
          </w:p>
          <w:p w:rsidR="00C52744" w:rsidRPr="004F4289" w:rsidRDefault="00C52744" w:rsidP="0027289A">
            <w:pPr>
              <w:jc w:val="center"/>
              <w:rPr>
                <w:rFonts w:asciiTheme="majorBidi" w:hAnsiTheme="majorBidi" w:cstheme="majorBidi"/>
                <w:b/>
                <w:bCs/>
              </w:rPr>
            </w:pPr>
            <w:r w:rsidRPr="004F4289">
              <w:rPr>
                <w:rFonts w:asciiTheme="majorBidi" w:hAnsiTheme="majorBidi" w:cstheme="majorBidi"/>
                <w:b/>
              </w:rPr>
              <w:t>(SULTAN ALI KHAWAJA), PSP</w:t>
            </w:r>
            <w:r w:rsidRPr="004F4289">
              <w:rPr>
                <w:rFonts w:asciiTheme="majorBidi" w:hAnsiTheme="majorBidi" w:cstheme="majorBidi"/>
                <w:b/>
                <w:bCs/>
              </w:rPr>
              <w:t xml:space="preserve"> </w:t>
            </w:r>
          </w:p>
          <w:p w:rsidR="00C52744" w:rsidRPr="004F4289" w:rsidRDefault="00C52744" w:rsidP="0027289A">
            <w:pPr>
              <w:jc w:val="center"/>
              <w:rPr>
                <w:rFonts w:asciiTheme="majorBidi" w:hAnsiTheme="majorBidi" w:cstheme="majorBidi"/>
                <w:bCs/>
              </w:rPr>
            </w:pPr>
            <w:r w:rsidRPr="004F4289">
              <w:rPr>
                <w:rFonts w:asciiTheme="majorBidi" w:hAnsiTheme="majorBidi" w:cstheme="majorBidi"/>
                <w:bCs/>
              </w:rPr>
              <w:t>DIGP/Information Technology, Sindh</w:t>
            </w:r>
          </w:p>
          <w:p w:rsidR="00C52744" w:rsidRPr="004F4289" w:rsidRDefault="00C52744" w:rsidP="0027289A">
            <w:pPr>
              <w:jc w:val="center"/>
              <w:rPr>
                <w:rFonts w:asciiTheme="majorBidi" w:hAnsiTheme="majorBidi" w:cstheme="majorBidi"/>
                <w:b/>
                <w:sz w:val="26"/>
                <w:szCs w:val="26"/>
              </w:rPr>
            </w:pPr>
            <w:r w:rsidRPr="004F4289">
              <w:rPr>
                <w:rFonts w:asciiTheme="majorBidi" w:hAnsiTheme="majorBidi" w:cstheme="majorBidi"/>
                <w:b/>
                <w:bCs/>
              </w:rPr>
              <w:t>(Chairman)</w:t>
            </w:r>
          </w:p>
        </w:tc>
      </w:tr>
    </w:tbl>
    <w:p w:rsidR="001443A9" w:rsidRPr="004F4289" w:rsidRDefault="001443A9" w:rsidP="004F6D0C">
      <w:pPr>
        <w:rPr>
          <w:rFonts w:asciiTheme="majorBidi" w:hAnsiTheme="majorBidi" w:cstheme="majorBidi"/>
          <w:color w:val="000000" w:themeColor="text1"/>
        </w:rPr>
      </w:pPr>
    </w:p>
    <w:p w:rsidR="001443A9" w:rsidRPr="004F4289" w:rsidRDefault="001443A9" w:rsidP="004F6D0C">
      <w:pPr>
        <w:rPr>
          <w:rFonts w:asciiTheme="majorBidi" w:hAnsiTheme="majorBidi" w:cstheme="majorBidi"/>
          <w:color w:val="000000" w:themeColor="text1"/>
        </w:rPr>
      </w:pPr>
    </w:p>
    <w:p w:rsidR="001443A9" w:rsidRPr="004F4289" w:rsidRDefault="001443A9" w:rsidP="00F36036">
      <w:pPr>
        <w:rPr>
          <w:rFonts w:asciiTheme="majorBidi" w:hAnsiTheme="majorBidi" w:cstheme="majorBidi"/>
          <w:color w:val="000000" w:themeColor="text1"/>
        </w:rPr>
      </w:pPr>
    </w:p>
    <w:sectPr w:rsidR="001443A9" w:rsidRPr="004F4289" w:rsidSect="00463076">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355" w:rsidRDefault="007E6355" w:rsidP="00463076">
      <w:pPr>
        <w:spacing w:after="0" w:line="240" w:lineRule="auto"/>
      </w:pPr>
      <w:r>
        <w:separator/>
      </w:r>
    </w:p>
  </w:endnote>
  <w:endnote w:type="continuationSeparator" w:id="1">
    <w:p w:rsidR="007E6355" w:rsidRDefault="007E6355" w:rsidP="004630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8390259"/>
      <w:docPartObj>
        <w:docPartGallery w:val="Page Numbers (Bottom of Page)"/>
        <w:docPartUnique/>
      </w:docPartObj>
    </w:sdtPr>
    <w:sdtEndPr>
      <w:rPr>
        <w:color w:val="7F7F7F" w:themeColor="background1" w:themeShade="7F"/>
        <w:spacing w:val="60"/>
      </w:rPr>
    </w:sdtEndPr>
    <w:sdtContent>
      <w:p w:rsidR="00480D40" w:rsidRDefault="00480D40">
        <w:pPr>
          <w:pStyle w:val="Footer"/>
          <w:pBdr>
            <w:top w:val="single" w:sz="4" w:space="1" w:color="D9D9D9" w:themeColor="background1" w:themeShade="D9"/>
          </w:pBdr>
          <w:rPr>
            <w:b/>
            <w:bCs/>
          </w:rPr>
        </w:pPr>
        <w:r w:rsidRPr="003126CF">
          <w:fldChar w:fldCharType="begin"/>
        </w:r>
        <w:r>
          <w:instrText xml:space="preserve"> PAGE   \* MERGEFORMAT </w:instrText>
        </w:r>
        <w:r w:rsidRPr="003126CF">
          <w:fldChar w:fldCharType="separate"/>
        </w:r>
        <w:r w:rsidRPr="00480D40">
          <w:rPr>
            <w:b/>
            <w:bCs/>
            <w:noProof/>
          </w:rPr>
          <w:t>37</w:t>
        </w:r>
        <w:r>
          <w:rPr>
            <w:b/>
            <w:bCs/>
            <w:noProof/>
          </w:rPr>
          <w:fldChar w:fldCharType="end"/>
        </w:r>
        <w:r>
          <w:rPr>
            <w:b/>
            <w:bCs/>
          </w:rPr>
          <w:t xml:space="preserve"> | </w:t>
        </w:r>
        <w:r>
          <w:rPr>
            <w:color w:val="7F7F7F" w:themeColor="background1" w:themeShade="7F"/>
            <w:spacing w:val="60"/>
          </w:rPr>
          <w:t>Page</w:t>
        </w:r>
      </w:p>
    </w:sdtContent>
  </w:sdt>
  <w:p w:rsidR="00480D40" w:rsidRDefault="00480D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355" w:rsidRDefault="007E6355" w:rsidP="00463076">
      <w:pPr>
        <w:spacing w:after="0" w:line="240" w:lineRule="auto"/>
      </w:pPr>
      <w:r>
        <w:separator/>
      </w:r>
    </w:p>
  </w:footnote>
  <w:footnote w:type="continuationSeparator" w:id="1">
    <w:p w:rsidR="007E6355" w:rsidRDefault="007E6355" w:rsidP="004630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763C9"/>
    <w:multiLevelType w:val="hybridMultilevel"/>
    <w:tmpl w:val="C71C3220"/>
    <w:lvl w:ilvl="0" w:tplc="C5FE51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404D5F"/>
    <w:multiLevelType w:val="hybridMultilevel"/>
    <w:tmpl w:val="08DC2118"/>
    <w:lvl w:ilvl="0" w:tplc="08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D143F1"/>
    <w:multiLevelType w:val="hybridMultilevel"/>
    <w:tmpl w:val="4E00E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264519"/>
    <w:multiLevelType w:val="hybridMultilevel"/>
    <w:tmpl w:val="4E00E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FF2468"/>
    <w:multiLevelType w:val="hybridMultilevel"/>
    <w:tmpl w:val="BEF07D26"/>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F3D121C"/>
    <w:multiLevelType w:val="hybridMultilevel"/>
    <w:tmpl w:val="CF5A58B8"/>
    <w:lvl w:ilvl="0" w:tplc="F11410B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E55227"/>
    <w:multiLevelType w:val="hybridMultilevel"/>
    <w:tmpl w:val="F3E89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656680"/>
    <w:multiLevelType w:val="hybridMultilevel"/>
    <w:tmpl w:val="4E3CA5E2"/>
    <w:lvl w:ilvl="0" w:tplc="0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A241C2"/>
    <w:multiLevelType w:val="hybridMultilevel"/>
    <w:tmpl w:val="C40C8DFA"/>
    <w:lvl w:ilvl="0" w:tplc="0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067016"/>
    <w:multiLevelType w:val="hybridMultilevel"/>
    <w:tmpl w:val="53D8113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35193A9C"/>
    <w:multiLevelType w:val="hybridMultilevel"/>
    <w:tmpl w:val="4E00E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3A0B45"/>
    <w:multiLevelType w:val="hybridMultilevel"/>
    <w:tmpl w:val="4E3CA5E2"/>
    <w:lvl w:ilvl="0" w:tplc="0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4D249F"/>
    <w:multiLevelType w:val="hybridMultilevel"/>
    <w:tmpl w:val="CEEA89DE"/>
    <w:lvl w:ilvl="0" w:tplc="08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A3D7F80"/>
    <w:multiLevelType w:val="hybridMultilevel"/>
    <w:tmpl w:val="688419D6"/>
    <w:lvl w:ilvl="0" w:tplc="D46A66F0">
      <w:start w:val="1"/>
      <w:numFmt w:val="decimal"/>
      <w:lvlText w:val="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8F3421"/>
    <w:multiLevelType w:val="hybridMultilevel"/>
    <w:tmpl w:val="23DAC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3C5775"/>
    <w:multiLevelType w:val="hybridMultilevel"/>
    <w:tmpl w:val="D8CEE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A24F4F"/>
    <w:multiLevelType w:val="hybridMultilevel"/>
    <w:tmpl w:val="99E466E2"/>
    <w:lvl w:ilvl="0" w:tplc="77241908">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F65895"/>
    <w:multiLevelType w:val="hybridMultilevel"/>
    <w:tmpl w:val="06F0656E"/>
    <w:lvl w:ilvl="0" w:tplc="C5FE519E">
      <w:start w:val="1"/>
      <w:numFmt w:val="decimal"/>
      <w:lvlText w:val="1.%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42C5F1D"/>
    <w:multiLevelType w:val="hybridMultilevel"/>
    <w:tmpl w:val="48DA4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8C36E3"/>
    <w:multiLevelType w:val="hybridMultilevel"/>
    <w:tmpl w:val="DFD0D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084F37"/>
    <w:multiLevelType w:val="hybridMultilevel"/>
    <w:tmpl w:val="4E3CA5E2"/>
    <w:lvl w:ilvl="0" w:tplc="0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993648"/>
    <w:multiLevelType w:val="hybridMultilevel"/>
    <w:tmpl w:val="41A24FEA"/>
    <w:lvl w:ilvl="0" w:tplc="0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DF170C"/>
    <w:multiLevelType w:val="hybridMultilevel"/>
    <w:tmpl w:val="AA98F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633141"/>
    <w:multiLevelType w:val="hybridMultilevel"/>
    <w:tmpl w:val="A2703222"/>
    <w:lvl w:ilvl="0" w:tplc="78F02B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791271"/>
    <w:multiLevelType w:val="hybridMultilevel"/>
    <w:tmpl w:val="08DC2118"/>
    <w:lvl w:ilvl="0" w:tplc="08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2F4E48"/>
    <w:multiLevelType w:val="hybridMultilevel"/>
    <w:tmpl w:val="DBB6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6F49AC"/>
    <w:multiLevelType w:val="hybridMultilevel"/>
    <w:tmpl w:val="A2703222"/>
    <w:lvl w:ilvl="0" w:tplc="78F02B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7E42E6"/>
    <w:multiLevelType w:val="hybridMultilevel"/>
    <w:tmpl w:val="648E0EBE"/>
    <w:lvl w:ilvl="0" w:tplc="0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1"/>
  </w:num>
  <w:num w:numId="3">
    <w:abstractNumId w:val="8"/>
  </w:num>
  <w:num w:numId="4">
    <w:abstractNumId w:val="11"/>
  </w:num>
  <w:num w:numId="5">
    <w:abstractNumId w:val="20"/>
  </w:num>
  <w:num w:numId="6">
    <w:abstractNumId w:val="7"/>
  </w:num>
  <w:num w:numId="7">
    <w:abstractNumId w:val="1"/>
  </w:num>
  <w:num w:numId="8">
    <w:abstractNumId w:val="24"/>
  </w:num>
  <w:num w:numId="9">
    <w:abstractNumId w:val="23"/>
  </w:num>
  <w:num w:numId="10">
    <w:abstractNumId w:val="27"/>
  </w:num>
  <w:num w:numId="11">
    <w:abstractNumId w:val="15"/>
  </w:num>
  <w:num w:numId="12">
    <w:abstractNumId w:val="26"/>
  </w:num>
  <w:num w:numId="13">
    <w:abstractNumId w:val="14"/>
  </w:num>
  <w:num w:numId="14">
    <w:abstractNumId w:val="17"/>
  </w:num>
  <w:num w:numId="15">
    <w:abstractNumId w:val="9"/>
  </w:num>
  <w:num w:numId="16">
    <w:abstractNumId w:val="0"/>
  </w:num>
  <w:num w:numId="17">
    <w:abstractNumId w:val="13"/>
  </w:num>
  <w:num w:numId="18">
    <w:abstractNumId w:val="16"/>
  </w:num>
  <w:num w:numId="19">
    <w:abstractNumId w:val="22"/>
  </w:num>
  <w:num w:numId="20">
    <w:abstractNumId w:val="19"/>
  </w:num>
  <w:num w:numId="21">
    <w:abstractNumId w:val="25"/>
  </w:num>
  <w:num w:numId="22">
    <w:abstractNumId w:val="6"/>
  </w:num>
  <w:num w:numId="23">
    <w:abstractNumId w:val="12"/>
  </w:num>
  <w:num w:numId="24">
    <w:abstractNumId w:val="3"/>
  </w:num>
  <w:num w:numId="25">
    <w:abstractNumId w:val="10"/>
  </w:num>
  <w:num w:numId="26">
    <w:abstractNumId w:val="4"/>
  </w:num>
  <w:num w:numId="27">
    <w:abstractNumId w:val="5"/>
  </w:num>
  <w:num w:numId="2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characterSpacingControl w:val="doNotCompress"/>
  <w:footnotePr>
    <w:footnote w:id="0"/>
    <w:footnote w:id="1"/>
  </w:footnotePr>
  <w:endnotePr>
    <w:endnote w:id="0"/>
    <w:endnote w:id="1"/>
  </w:endnotePr>
  <w:compat/>
  <w:rsids>
    <w:rsidRoot w:val="008957B8"/>
    <w:rsid w:val="00092B5F"/>
    <w:rsid w:val="000A0C01"/>
    <w:rsid w:val="000A2D41"/>
    <w:rsid w:val="000A5F3F"/>
    <w:rsid w:val="000A6DFA"/>
    <w:rsid w:val="000B62D1"/>
    <w:rsid w:val="000F2ADC"/>
    <w:rsid w:val="00115220"/>
    <w:rsid w:val="001274EE"/>
    <w:rsid w:val="00142949"/>
    <w:rsid w:val="001443A9"/>
    <w:rsid w:val="001A571A"/>
    <w:rsid w:val="001B73EB"/>
    <w:rsid w:val="00216EC4"/>
    <w:rsid w:val="002311E4"/>
    <w:rsid w:val="00236CB9"/>
    <w:rsid w:val="00255071"/>
    <w:rsid w:val="0027289A"/>
    <w:rsid w:val="002C1259"/>
    <w:rsid w:val="003126CF"/>
    <w:rsid w:val="003216AD"/>
    <w:rsid w:val="0033187D"/>
    <w:rsid w:val="00364749"/>
    <w:rsid w:val="003B70F5"/>
    <w:rsid w:val="003C5495"/>
    <w:rsid w:val="004134C3"/>
    <w:rsid w:val="00451B0D"/>
    <w:rsid w:val="00463076"/>
    <w:rsid w:val="00474DDF"/>
    <w:rsid w:val="00477E20"/>
    <w:rsid w:val="00480D40"/>
    <w:rsid w:val="004860DE"/>
    <w:rsid w:val="004E3F29"/>
    <w:rsid w:val="004F4289"/>
    <w:rsid w:val="004F6D0C"/>
    <w:rsid w:val="00511BFF"/>
    <w:rsid w:val="00535163"/>
    <w:rsid w:val="00540050"/>
    <w:rsid w:val="00545DD7"/>
    <w:rsid w:val="00565CFF"/>
    <w:rsid w:val="005702F1"/>
    <w:rsid w:val="005709CA"/>
    <w:rsid w:val="0057676D"/>
    <w:rsid w:val="005909C9"/>
    <w:rsid w:val="005D330D"/>
    <w:rsid w:val="00605668"/>
    <w:rsid w:val="00640377"/>
    <w:rsid w:val="006601B9"/>
    <w:rsid w:val="00676007"/>
    <w:rsid w:val="006B5F1C"/>
    <w:rsid w:val="006B6BA5"/>
    <w:rsid w:val="006D30C5"/>
    <w:rsid w:val="006D5B71"/>
    <w:rsid w:val="006F2E9C"/>
    <w:rsid w:val="006F7D92"/>
    <w:rsid w:val="0071201A"/>
    <w:rsid w:val="007977C9"/>
    <w:rsid w:val="007E6355"/>
    <w:rsid w:val="00823885"/>
    <w:rsid w:val="008508BB"/>
    <w:rsid w:val="008546BD"/>
    <w:rsid w:val="00882052"/>
    <w:rsid w:val="00894BBA"/>
    <w:rsid w:val="008957B8"/>
    <w:rsid w:val="008A10A1"/>
    <w:rsid w:val="008E5BE1"/>
    <w:rsid w:val="0094692D"/>
    <w:rsid w:val="009B4390"/>
    <w:rsid w:val="009C2332"/>
    <w:rsid w:val="00A02B32"/>
    <w:rsid w:val="00A11C95"/>
    <w:rsid w:val="00A653AC"/>
    <w:rsid w:val="00A70FD2"/>
    <w:rsid w:val="00AA7117"/>
    <w:rsid w:val="00AC50FD"/>
    <w:rsid w:val="00B52DE2"/>
    <w:rsid w:val="00B7787B"/>
    <w:rsid w:val="00B84D80"/>
    <w:rsid w:val="00B85BB4"/>
    <w:rsid w:val="00C05341"/>
    <w:rsid w:val="00C06C4A"/>
    <w:rsid w:val="00C52744"/>
    <w:rsid w:val="00C63957"/>
    <w:rsid w:val="00C82A9C"/>
    <w:rsid w:val="00CE36C4"/>
    <w:rsid w:val="00CF7228"/>
    <w:rsid w:val="00D03F1B"/>
    <w:rsid w:val="00D0761F"/>
    <w:rsid w:val="00D14087"/>
    <w:rsid w:val="00D23722"/>
    <w:rsid w:val="00D65F7C"/>
    <w:rsid w:val="00D90FF6"/>
    <w:rsid w:val="00DB2A66"/>
    <w:rsid w:val="00DD6670"/>
    <w:rsid w:val="00DE163D"/>
    <w:rsid w:val="00DF21DC"/>
    <w:rsid w:val="00DF51A9"/>
    <w:rsid w:val="00E0340A"/>
    <w:rsid w:val="00E25C9C"/>
    <w:rsid w:val="00E35258"/>
    <w:rsid w:val="00E866F7"/>
    <w:rsid w:val="00EE016B"/>
    <w:rsid w:val="00F07ED9"/>
    <w:rsid w:val="00F3250B"/>
    <w:rsid w:val="00F36036"/>
    <w:rsid w:val="00F92EAC"/>
    <w:rsid w:val="00F9707F"/>
    <w:rsid w:val="00FD0A5D"/>
    <w:rsid w:val="00FD63B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50B"/>
    <w:rPr>
      <w:rFonts w:ascii="Times New Roman" w:hAnsi="Times New Roman"/>
      <w:sz w:val="24"/>
    </w:rPr>
  </w:style>
  <w:style w:type="paragraph" w:styleId="Heading1">
    <w:name w:val="heading 1"/>
    <w:basedOn w:val="Normal"/>
    <w:next w:val="Normal"/>
    <w:link w:val="Heading1Char"/>
    <w:uiPriority w:val="9"/>
    <w:qFormat/>
    <w:rsid w:val="00F3250B"/>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F3250B"/>
    <w:pPr>
      <w:keepNext/>
      <w:keepLines/>
      <w:spacing w:before="40" w:after="0"/>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F3250B"/>
    <w:pPr>
      <w:keepNext/>
      <w:keepLines/>
      <w:spacing w:before="40" w:after="0"/>
      <w:outlineLvl w:val="2"/>
    </w:pPr>
    <w:rPr>
      <w:rFonts w:eastAsiaTheme="majorEastAsia" w:cstheme="maj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250B"/>
    <w:rPr>
      <w:rFonts w:ascii="Times New Roman" w:eastAsiaTheme="majorEastAsia" w:hAnsi="Times New Roman" w:cstheme="majorBidi"/>
      <w:sz w:val="28"/>
      <w:szCs w:val="32"/>
    </w:rPr>
  </w:style>
  <w:style w:type="character" w:customStyle="1" w:styleId="Heading2Char">
    <w:name w:val="Heading 2 Char"/>
    <w:basedOn w:val="DefaultParagraphFont"/>
    <w:link w:val="Heading2"/>
    <w:uiPriority w:val="9"/>
    <w:rsid w:val="00F3250B"/>
    <w:rPr>
      <w:rFonts w:ascii="Times New Roman" w:eastAsiaTheme="majorEastAsia" w:hAnsi="Times New Roman" w:cstheme="majorBidi"/>
      <w:sz w:val="24"/>
      <w:szCs w:val="26"/>
    </w:rPr>
  </w:style>
  <w:style w:type="character" w:customStyle="1" w:styleId="Heading3Char">
    <w:name w:val="Heading 3 Char"/>
    <w:basedOn w:val="DefaultParagraphFont"/>
    <w:link w:val="Heading3"/>
    <w:uiPriority w:val="9"/>
    <w:rsid w:val="00F3250B"/>
    <w:rPr>
      <w:rFonts w:ascii="Times New Roman" w:eastAsiaTheme="majorEastAsia" w:hAnsi="Times New Roman" w:cstheme="majorBidi"/>
      <w:sz w:val="24"/>
      <w:szCs w:val="24"/>
    </w:rPr>
  </w:style>
  <w:style w:type="paragraph" w:styleId="NoSpacing">
    <w:name w:val="No Spacing"/>
    <w:link w:val="NoSpacingChar"/>
    <w:uiPriority w:val="1"/>
    <w:qFormat/>
    <w:rsid w:val="00F3250B"/>
    <w:pPr>
      <w:spacing w:after="0" w:line="240" w:lineRule="auto"/>
    </w:pPr>
    <w:rPr>
      <w:rFonts w:eastAsiaTheme="minorEastAsia"/>
    </w:rPr>
  </w:style>
  <w:style w:type="character" w:customStyle="1" w:styleId="NoSpacingChar">
    <w:name w:val="No Spacing Char"/>
    <w:basedOn w:val="DefaultParagraphFont"/>
    <w:link w:val="NoSpacing"/>
    <w:uiPriority w:val="1"/>
    <w:rsid w:val="00F3250B"/>
    <w:rPr>
      <w:rFonts w:eastAsiaTheme="minorEastAsia"/>
    </w:rPr>
  </w:style>
  <w:style w:type="paragraph" w:styleId="ListParagraph">
    <w:name w:val="List Paragraph"/>
    <w:basedOn w:val="Normal"/>
    <w:link w:val="ListParagraphChar"/>
    <w:uiPriority w:val="34"/>
    <w:qFormat/>
    <w:rsid w:val="00F3250B"/>
    <w:pPr>
      <w:ind w:left="720"/>
      <w:contextualSpacing/>
    </w:pPr>
  </w:style>
  <w:style w:type="table" w:styleId="TableGrid">
    <w:name w:val="Table Grid"/>
    <w:basedOn w:val="TableNormal"/>
    <w:uiPriority w:val="39"/>
    <w:rsid w:val="007120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8508BB"/>
    <w:rPr>
      <w:rFonts w:ascii="Times New Roman" w:hAnsi="Times New Roman"/>
      <w:sz w:val="24"/>
    </w:rPr>
  </w:style>
  <w:style w:type="character" w:styleId="Hyperlink">
    <w:name w:val="Hyperlink"/>
    <w:basedOn w:val="DefaultParagraphFont"/>
    <w:uiPriority w:val="99"/>
    <w:unhideWhenUsed/>
    <w:rsid w:val="00B85BB4"/>
    <w:rPr>
      <w:color w:val="0563C1" w:themeColor="hyperlink"/>
      <w:u w:val="single"/>
    </w:rPr>
  </w:style>
  <w:style w:type="paragraph" w:customStyle="1" w:styleId="Body">
    <w:name w:val="Body"/>
    <w:rsid w:val="006D30C5"/>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zh-CN"/>
    </w:rPr>
  </w:style>
  <w:style w:type="paragraph" w:customStyle="1" w:styleId="Default">
    <w:name w:val="Default"/>
    <w:rsid w:val="006D30C5"/>
    <w:pPr>
      <w:pBdr>
        <w:top w:val="nil"/>
        <w:left w:val="nil"/>
        <w:bottom w:val="nil"/>
        <w:right w:val="nil"/>
        <w:between w:val="nil"/>
        <w:bar w:val="nil"/>
      </w:pBdr>
      <w:spacing w:after="0" w:line="240" w:lineRule="auto"/>
    </w:pPr>
    <w:rPr>
      <w:rFonts w:ascii="Arial Unicode MS" w:eastAsia="Arial Unicode MS" w:hAnsi="Arial Unicode MS" w:cs="Arial Unicode MS"/>
      <w:color w:val="000000"/>
      <w:sz w:val="24"/>
      <w:szCs w:val="24"/>
      <w:u w:color="000000"/>
      <w:bdr w:val="nil"/>
      <w:lang w:eastAsia="zh-CN"/>
    </w:rPr>
  </w:style>
  <w:style w:type="paragraph" w:styleId="Header">
    <w:name w:val="header"/>
    <w:basedOn w:val="Normal"/>
    <w:link w:val="HeaderChar"/>
    <w:uiPriority w:val="99"/>
    <w:unhideWhenUsed/>
    <w:rsid w:val="00463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076"/>
    <w:rPr>
      <w:rFonts w:ascii="Times New Roman" w:hAnsi="Times New Roman"/>
      <w:sz w:val="24"/>
    </w:rPr>
  </w:style>
  <w:style w:type="paragraph" w:styleId="Footer">
    <w:name w:val="footer"/>
    <w:basedOn w:val="Normal"/>
    <w:link w:val="FooterChar"/>
    <w:uiPriority w:val="99"/>
    <w:unhideWhenUsed/>
    <w:rsid w:val="00463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076"/>
    <w:rPr>
      <w:rFonts w:ascii="Times New Roman" w:hAnsi="Times New Roman"/>
      <w:sz w:val="24"/>
    </w:rPr>
  </w:style>
  <w:style w:type="paragraph" w:styleId="TOCHeading">
    <w:name w:val="TOC Heading"/>
    <w:basedOn w:val="Heading1"/>
    <w:next w:val="Normal"/>
    <w:uiPriority w:val="39"/>
    <w:unhideWhenUsed/>
    <w:qFormat/>
    <w:rsid w:val="00463076"/>
    <w:pPr>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463076"/>
    <w:pPr>
      <w:spacing w:after="100"/>
    </w:pPr>
  </w:style>
  <w:style w:type="paragraph" w:styleId="TOC2">
    <w:name w:val="toc 2"/>
    <w:basedOn w:val="Normal"/>
    <w:next w:val="Normal"/>
    <w:autoRedefine/>
    <w:uiPriority w:val="39"/>
    <w:unhideWhenUsed/>
    <w:rsid w:val="00463076"/>
    <w:pPr>
      <w:spacing w:after="100"/>
      <w:ind w:left="240"/>
    </w:pPr>
  </w:style>
  <w:style w:type="paragraph" w:styleId="TOC3">
    <w:name w:val="toc 3"/>
    <w:basedOn w:val="Normal"/>
    <w:next w:val="Normal"/>
    <w:autoRedefine/>
    <w:uiPriority w:val="39"/>
    <w:unhideWhenUsed/>
    <w:rsid w:val="00463076"/>
    <w:pPr>
      <w:spacing w:after="100"/>
      <w:ind w:left="480"/>
    </w:pPr>
  </w:style>
  <w:style w:type="paragraph" w:styleId="TOC4">
    <w:name w:val="toc 4"/>
    <w:basedOn w:val="Normal"/>
    <w:next w:val="Normal"/>
    <w:autoRedefine/>
    <w:uiPriority w:val="39"/>
    <w:unhideWhenUsed/>
    <w:rsid w:val="00463076"/>
    <w:pPr>
      <w:spacing w:after="100"/>
      <w:ind w:left="660"/>
    </w:pPr>
    <w:rPr>
      <w:rFonts w:asciiTheme="minorHAnsi" w:eastAsiaTheme="minorEastAsia" w:hAnsiTheme="minorHAnsi"/>
      <w:sz w:val="22"/>
    </w:rPr>
  </w:style>
  <w:style w:type="paragraph" w:styleId="TOC5">
    <w:name w:val="toc 5"/>
    <w:basedOn w:val="Normal"/>
    <w:next w:val="Normal"/>
    <w:autoRedefine/>
    <w:uiPriority w:val="39"/>
    <w:unhideWhenUsed/>
    <w:rsid w:val="00463076"/>
    <w:pPr>
      <w:spacing w:after="100"/>
      <w:ind w:left="880"/>
    </w:pPr>
    <w:rPr>
      <w:rFonts w:asciiTheme="minorHAnsi" w:eastAsiaTheme="minorEastAsia" w:hAnsiTheme="minorHAnsi"/>
      <w:sz w:val="22"/>
    </w:rPr>
  </w:style>
  <w:style w:type="paragraph" w:styleId="TOC6">
    <w:name w:val="toc 6"/>
    <w:basedOn w:val="Normal"/>
    <w:next w:val="Normal"/>
    <w:autoRedefine/>
    <w:uiPriority w:val="39"/>
    <w:unhideWhenUsed/>
    <w:rsid w:val="00463076"/>
    <w:pPr>
      <w:spacing w:after="100"/>
      <w:ind w:left="1100"/>
    </w:pPr>
    <w:rPr>
      <w:rFonts w:asciiTheme="minorHAnsi" w:eastAsiaTheme="minorEastAsia" w:hAnsiTheme="minorHAnsi"/>
      <w:sz w:val="22"/>
    </w:rPr>
  </w:style>
  <w:style w:type="paragraph" w:styleId="TOC7">
    <w:name w:val="toc 7"/>
    <w:basedOn w:val="Normal"/>
    <w:next w:val="Normal"/>
    <w:autoRedefine/>
    <w:uiPriority w:val="39"/>
    <w:unhideWhenUsed/>
    <w:rsid w:val="00463076"/>
    <w:pPr>
      <w:spacing w:after="100"/>
      <w:ind w:left="1320"/>
    </w:pPr>
    <w:rPr>
      <w:rFonts w:asciiTheme="minorHAnsi" w:eastAsiaTheme="minorEastAsia" w:hAnsiTheme="minorHAnsi"/>
      <w:sz w:val="22"/>
    </w:rPr>
  </w:style>
  <w:style w:type="paragraph" w:styleId="TOC8">
    <w:name w:val="toc 8"/>
    <w:basedOn w:val="Normal"/>
    <w:next w:val="Normal"/>
    <w:autoRedefine/>
    <w:uiPriority w:val="39"/>
    <w:unhideWhenUsed/>
    <w:rsid w:val="00463076"/>
    <w:pPr>
      <w:spacing w:after="100"/>
      <w:ind w:left="1540"/>
    </w:pPr>
    <w:rPr>
      <w:rFonts w:asciiTheme="minorHAnsi" w:eastAsiaTheme="minorEastAsia" w:hAnsiTheme="minorHAnsi"/>
      <w:sz w:val="22"/>
    </w:rPr>
  </w:style>
  <w:style w:type="paragraph" w:styleId="TOC9">
    <w:name w:val="toc 9"/>
    <w:basedOn w:val="Normal"/>
    <w:next w:val="Normal"/>
    <w:autoRedefine/>
    <w:uiPriority w:val="39"/>
    <w:unhideWhenUsed/>
    <w:rsid w:val="00463076"/>
    <w:pPr>
      <w:spacing w:after="100"/>
      <w:ind w:left="1760"/>
    </w:pPr>
    <w:rPr>
      <w:rFonts w:asciiTheme="minorHAnsi" w:eastAsiaTheme="minorEastAsia" w:hAnsiTheme="minorHAnsi"/>
      <w:sz w:val="22"/>
    </w:rPr>
  </w:style>
  <w:style w:type="paragraph" w:styleId="BalloonText">
    <w:name w:val="Balloon Text"/>
    <w:basedOn w:val="Normal"/>
    <w:link w:val="BalloonTextChar"/>
    <w:uiPriority w:val="99"/>
    <w:semiHidden/>
    <w:unhideWhenUsed/>
    <w:rsid w:val="001152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52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282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indhpolice.com.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823499-40FA-46A5-A60A-C4F738594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43</Pages>
  <Words>9243</Words>
  <Characters>52689</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Sanjay Lal</dc:creator>
  <cp:lastModifiedBy>DIT</cp:lastModifiedBy>
  <cp:revision>11</cp:revision>
  <cp:lastPrinted>2017-03-27T07:29:00Z</cp:lastPrinted>
  <dcterms:created xsi:type="dcterms:W3CDTF">2017-03-23T19:28:00Z</dcterms:created>
  <dcterms:modified xsi:type="dcterms:W3CDTF">2017-03-27T07:31:00Z</dcterms:modified>
</cp:coreProperties>
</file>