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AAB" w:rsidRDefault="00E91AAB">
      <w:pPr>
        <w:pStyle w:val="BodyText"/>
        <w:rPr>
          <w:sz w:val="20"/>
        </w:rPr>
        <w:sectPr w:rsidR="00E91AAB" w:rsidSect="00AC4FC8">
          <w:footerReference w:type="default" r:id="rId8"/>
          <w:type w:val="continuous"/>
          <w:pgSz w:w="11909" w:h="16834" w:code="9"/>
          <w:pgMar w:top="1440" w:right="1714" w:bottom="576" w:left="1714" w:header="720" w:footer="720" w:gutter="0"/>
          <w:cols w:space="720"/>
        </w:sectPr>
      </w:pPr>
    </w:p>
    <w:p w:rsidR="009F60D9" w:rsidRDefault="00AB6698">
      <w:pPr>
        <w:pStyle w:val="BodyText"/>
        <w:rPr>
          <w:sz w:val="20"/>
        </w:rPr>
      </w:pPr>
      <w:r w:rsidRPr="00AB6698">
        <w:rPr>
          <w:noProof/>
          <w:sz w:val="20"/>
        </w:rPr>
        <w:lastRenderedPageBreak/>
        <w:drawing>
          <wp:anchor distT="0" distB="0" distL="114300" distR="114300" simplePos="0" relativeHeight="251671040" behindDoc="0" locked="0" layoutInCell="1" allowOverlap="1">
            <wp:simplePos x="0" y="0"/>
            <wp:positionH relativeFrom="margin">
              <wp:align>center</wp:align>
            </wp:positionH>
            <wp:positionV relativeFrom="margin">
              <wp:posOffset>419100</wp:posOffset>
            </wp:positionV>
            <wp:extent cx="2536166" cy="2531721"/>
            <wp:effectExtent l="0" t="0" r="0" b="4445"/>
            <wp:wrapSquare wrapText="bothSides"/>
            <wp:docPr id="1" name="Picture 1" descr="C:\Users\Imran\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ownloa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40000" cy="2529205"/>
                    </a:xfrm>
                    <a:prstGeom prst="rect">
                      <a:avLst/>
                    </a:prstGeom>
                    <a:noFill/>
                    <a:ln w="9525">
                      <a:noFill/>
                      <a:miter lim="800000"/>
                      <a:headEnd/>
                      <a:tailEnd/>
                    </a:ln>
                  </pic:spPr>
                </pic:pic>
              </a:graphicData>
            </a:graphic>
          </wp:anchor>
        </w:drawing>
      </w:r>
    </w:p>
    <w:p w:rsidR="009F60D9" w:rsidRDefault="009F60D9">
      <w:pPr>
        <w:pStyle w:val="BodyText"/>
        <w:spacing w:before="3"/>
        <w:rPr>
          <w:sz w:val="19"/>
        </w:rPr>
      </w:pPr>
    </w:p>
    <w:p w:rsidR="00AB6698" w:rsidRDefault="00AB6698" w:rsidP="007E6339">
      <w:pPr>
        <w:pStyle w:val="Heading1"/>
        <w:spacing w:before="39"/>
        <w:ind w:left="0" w:right="-20"/>
      </w:pPr>
      <w:bookmarkStart w:id="0" w:name="Draft_Bidding_Documents-GOODS-Part_I"/>
      <w:bookmarkEnd w:id="0"/>
    </w:p>
    <w:p w:rsidR="00AB6698" w:rsidRDefault="00AB6698" w:rsidP="007E6339">
      <w:pPr>
        <w:pStyle w:val="Heading1"/>
        <w:spacing w:before="39"/>
        <w:ind w:left="0" w:right="-20"/>
      </w:pPr>
    </w:p>
    <w:p w:rsidR="00AB6698" w:rsidRDefault="00AB6698" w:rsidP="007E6339">
      <w:pPr>
        <w:pStyle w:val="Heading1"/>
        <w:spacing w:before="39"/>
        <w:ind w:left="0" w:right="-20"/>
      </w:pPr>
    </w:p>
    <w:p w:rsidR="00AB6698" w:rsidRDefault="00AB6698" w:rsidP="007E6339">
      <w:pPr>
        <w:pStyle w:val="Heading1"/>
        <w:spacing w:before="39"/>
        <w:ind w:left="0" w:right="-20"/>
      </w:pPr>
    </w:p>
    <w:p w:rsidR="009F60D9" w:rsidRDefault="009F60D9" w:rsidP="007E6339">
      <w:pPr>
        <w:pStyle w:val="Heading1"/>
        <w:spacing w:before="39"/>
        <w:ind w:left="0" w:right="-20"/>
      </w:pPr>
    </w:p>
    <w:p w:rsidR="009F60D9" w:rsidRDefault="009F60D9">
      <w:pPr>
        <w:pStyle w:val="BodyText"/>
        <w:rPr>
          <w:b/>
          <w:sz w:val="48"/>
        </w:rPr>
      </w:pPr>
    </w:p>
    <w:p w:rsidR="00AB6698" w:rsidRDefault="00AB6698">
      <w:pPr>
        <w:pStyle w:val="BodyText"/>
        <w:rPr>
          <w:b/>
          <w:sz w:val="48"/>
        </w:rPr>
      </w:pPr>
    </w:p>
    <w:p w:rsidR="00AB6698" w:rsidRDefault="00AB6698">
      <w:pPr>
        <w:pStyle w:val="BodyText"/>
        <w:rPr>
          <w:b/>
          <w:sz w:val="48"/>
        </w:rPr>
      </w:pPr>
    </w:p>
    <w:p w:rsidR="009F60D9" w:rsidRDefault="00AB6698" w:rsidP="007E6339">
      <w:pPr>
        <w:ind w:right="292"/>
        <w:jc w:val="center"/>
        <w:rPr>
          <w:b/>
          <w:sz w:val="48"/>
        </w:rPr>
      </w:pPr>
      <w:r>
        <w:rPr>
          <w:b/>
          <w:sz w:val="48"/>
        </w:rPr>
        <w:t>Bidding Documents</w:t>
      </w:r>
    </w:p>
    <w:p w:rsidR="009F60D9" w:rsidRDefault="009F60D9">
      <w:pPr>
        <w:pStyle w:val="BodyText"/>
        <w:rPr>
          <w:b/>
          <w:sz w:val="48"/>
        </w:rPr>
      </w:pPr>
    </w:p>
    <w:p w:rsidR="009F60D9" w:rsidRPr="00AB6698" w:rsidRDefault="00AB6698" w:rsidP="007E6339">
      <w:pPr>
        <w:pStyle w:val="Heading2"/>
        <w:spacing w:before="0"/>
        <w:ind w:left="0" w:right="-20"/>
        <w:rPr>
          <w:b w:val="0"/>
        </w:rPr>
      </w:pPr>
      <w:r w:rsidRPr="00AB6698">
        <w:rPr>
          <w:b w:val="0"/>
        </w:rPr>
        <w:t>For</w:t>
      </w:r>
    </w:p>
    <w:p w:rsidR="009F60D9" w:rsidRPr="00AB6698" w:rsidRDefault="00AB6698" w:rsidP="007E6339">
      <w:pPr>
        <w:spacing w:before="276" w:line="400" w:lineRule="auto"/>
        <w:ind w:right="-20"/>
        <w:jc w:val="center"/>
        <w:rPr>
          <w:sz w:val="36"/>
        </w:rPr>
      </w:pPr>
      <w:r w:rsidRPr="00AB6698">
        <w:rPr>
          <w:sz w:val="36"/>
        </w:rPr>
        <w:t>National Competitive Bidding Pakistan</w:t>
      </w:r>
    </w:p>
    <w:p w:rsidR="009F60D9" w:rsidRDefault="009F60D9">
      <w:pPr>
        <w:pStyle w:val="BodyText"/>
        <w:rPr>
          <w:b/>
          <w:sz w:val="20"/>
        </w:rPr>
      </w:pPr>
    </w:p>
    <w:p w:rsidR="009F60D9" w:rsidRDefault="0031366B">
      <w:pPr>
        <w:pStyle w:val="BodyText"/>
        <w:spacing w:before="5"/>
        <w:rPr>
          <w:b/>
          <w:sz w:val="13"/>
        </w:rPr>
      </w:pPr>
      <w:r>
        <w:rPr>
          <w:noProof/>
        </w:rPr>
        <mc:AlternateContent>
          <mc:Choice Requires="wps">
            <w:drawing>
              <wp:anchor distT="0" distB="0" distL="0" distR="0" simplePos="0" relativeHeight="251637248" behindDoc="0" locked="0" layoutInCell="1" allowOverlap="1">
                <wp:simplePos x="0" y="0"/>
                <wp:positionH relativeFrom="page">
                  <wp:posOffset>1614170</wp:posOffset>
                </wp:positionH>
                <wp:positionV relativeFrom="paragraph">
                  <wp:posOffset>127635</wp:posOffset>
                </wp:positionV>
                <wp:extent cx="4768215" cy="0"/>
                <wp:effectExtent l="13970" t="10795" r="8890" b="8255"/>
                <wp:wrapTopAndBottom/>
                <wp:docPr id="68"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EBB2A" id="Line 54" o:spid="_x0000_s1026" style="position:absolute;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10.05pt" to="502.5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Kt5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" strokeweight=".72pt">
                <w10:wrap type="topAndBottom" anchorx="page"/>
              </v:line>
            </w:pict>
          </mc:Fallback>
        </mc:AlternateContent>
      </w:r>
    </w:p>
    <w:p w:rsidR="009F60D9" w:rsidRDefault="009F60D9">
      <w:pPr>
        <w:pStyle w:val="BodyText"/>
        <w:spacing w:before="4"/>
        <w:rPr>
          <w:b/>
          <w:sz w:val="45"/>
        </w:rPr>
      </w:pPr>
    </w:p>
    <w:p w:rsidR="009F60D9" w:rsidRDefault="00AB6698" w:rsidP="007E6339">
      <w:pPr>
        <w:ind w:left="652" w:right="-20"/>
        <w:jc w:val="center"/>
        <w:rPr>
          <w:b/>
          <w:sz w:val="40"/>
        </w:rPr>
      </w:pPr>
      <w:r w:rsidRPr="00AB6698">
        <w:rPr>
          <w:b/>
          <w:sz w:val="40"/>
        </w:rPr>
        <w:t>Procurement of Transport for Sindh Police</w:t>
      </w:r>
    </w:p>
    <w:p w:rsidR="00AB6698" w:rsidRPr="00AB6698" w:rsidRDefault="00FF59CF" w:rsidP="007E6339">
      <w:pPr>
        <w:ind w:left="652" w:right="-20"/>
        <w:jc w:val="center"/>
        <w:rPr>
          <w:sz w:val="28"/>
        </w:rPr>
      </w:pPr>
      <w:r>
        <w:rPr>
          <w:sz w:val="28"/>
        </w:rPr>
        <w:t>Fork Lifter</w:t>
      </w:r>
      <w:r w:rsidR="000B23B0">
        <w:rPr>
          <w:sz w:val="28"/>
        </w:rPr>
        <w:t xml:space="preserve"> (5 ton capacity)</w:t>
      </w:r>
    </w:p>
    <w:p w:rsidR="009F60D9" w:rsidRDefault="009F60D9">
      <w:pPr>
        <w:pStyle w:val="BodyText"/>
        <w:rPr>
          <w:b/>
          <w:sz w:val="20"/>
        </w:rPr>
      </w:pPr>
    </w:p>
    <w:p w:rsidR="009F60D9" w:rsidRDefault="0031366B">
      <w:pPr>
        <w:pStyle w:val="BodyText"/>
        <w:spacing w:before="7"/>
        <w:rPr>
          <w:b/>
        </w:rPr>
      </w:pPr>
      <w:r>
        <w:rPr>
          <w:noProof/>
        </w:rPr>
        <mc:AlternateContent>
          <mc:Choice Requires="wps">
            <w:drawing>
              <wp:anchor distT="0" distB="0" distL="0" distR="0" simplePos="0" relativeHeight="251638272" behindDoc="0" locked="0" layoutInCell="1" allowOverlap="1">
                <wp:simplePos x="0" y="0"/>
                <wp:positionH relativeFrom="page">
                  <wp:posOffset>1604645</wp:posOffset>
                </wp:positionH>
                <wp:positionV relativeFrom="paragraph">
                  <wp:posOffset>209550</wp:posOffset>
                </wp:positionV>
                <wp:extent cx="4782185" cy="0"/>
                <wp:effectExtent l="13970" t="11430" r="13970" b="7620"/>
                <wp:wrapTopAndBottom/>
                <wp:docPr id="67"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68579" id="Line 53" o:spid="_x0000_s1026" style="position:absolute;z-index:251638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6.5pt" to="502.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2iv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" strokeweight=".72pt">
                <w10:wrap type="topAndBottom" anchorx="page"/>
              </v:line>
            </w:pict>
          </mc:Fallback>
        </mc:AlternateContent>
      </w:r>
    </w:p>
    <w:p w:rsidR="009F60D9" w:rsidRDefault="009F60D9">
      <w:pPr>
        <w:pStyle w:val="BodyText"/>
        <w:rPr>
          <w:b/>
          <w:sz w:val="20"/>
        </w:rPr>
      </w:pPr>
    </w:p>
    <w:p w:rsidR="009F60D9" w:rsidRDefault="009F60D9">
      <w:pPr>
        <w:pStyle w:val="BodyText"/>
        <w:rPr>
          <w:b/>
          <w:sz w:val="20"/>
        </w:rPr>
      </w:pPr>
    </w:p>
    <w:p w:rsidR="009F60D9" w:rsidRDefault="009F60D9">
      <w:pPr>
        <w:pStyle w:val="BodyText"/>
        <w:rPr>
          <w:b/>
          <w:sz w:val="20"/>
        </w:rPr>
      </w:pPr>
    </w:p>
    <w:p w:rsidR="009F60D9" w:rsidRDefault="009F60D9">
      <w:pPr>
        <w:pStyle w:val="BodyText"/>
        <w:spacing w:before="10"/>
        <w:rPr>
          <w:b/>
          <w:sz w:val="27"/>
        </w:rPr>
      </w:pPr>
    </w:p>
    <w:p w:rsidR="009F60D9" w:rsidRDefault="00AB6698" w:rsidP="007E6339">
      <w:pPr>
        <w:pStyle w:val="Heading4"/>
        <w:ind w:left="650" w:right="-20"/>
        <w:jc w:val="center"/>
      </w:pPr>
      <w:r>
        <w:rPr>
          <w:u w:val="thick"/>
        </w:rPr>
        <w:t>PART ONE (FIXED)</w:t>
      </w:r>
    </w:p>
    <w:p w:rsidR="009F60D9" w:rsidRDefault="009F60D9">
      <w:pPr>
        <w:pStyle w:val="BodyText"/>
        <w:rPr>
          <w:b/>
          <w:sz w:val="20"/>
        </w:rPr>
      </w:pPr>
    </w:p>
    <w:p w:rsidR="009F60D9" w:rsidRDefault="009F60D9">
      <w:pPr>
        <w:pStyle w:val="BodyText"/>
        <w:rPr>
          <w:b/>
          <w:sz w:val="23"/>
        </w:rPr>
      </w:pPr>
    </w:p>
    <w:p w:rsidR="009F60D9" w:rsidRDefault="00AB6698" w:rsidP="00D97D25">
      <w:pPr>
        <w:pStyle w:val="ListParagraph"/>
        <w:numPr>
          <w:ilvl w:val="0"/>
          <w:numId w:val="7"/>
        </w:numPr>
        <w:spacing w:before="55"/>
        <w:ind w:left="3240"/>
        <w:rPr>
          <w:sz w:val="24"/>
        </w:rPr>
      </w:pPr>
      <w:r>
        <w:rPr>
          <w:sz w:val="24"/>
        </w:rPr>
        <w:t>Instructions to Bidders</w:t>
      </w:r>
      <w:r>
        <w:rPr>
          <w:spacing w:val="-6"/>
          <w:sz w:val="24"/>
        </w:rPr>
        <w:t xml:space="preserve"> </w:t>
      </w:r>
      <w:r>
        <w:rPr>
          <w:sz w:val="24"/>
        </w:rPr>
        <w:t>(ITB)</w:t>
      </w:r>
    </w:p>
    <w:p w:rsidR="009F60D9" w:rsidRDefault="009F60D9" w:rsidP="007E6339">
      <w:pPr>
        <w:pStyle w:val="BodyText"/>
        <w:spacing w:before="10"/>
        <w:ind w:left="3240"/>
        <w:rPr>
          <w:sz w:val="23"/>
        </w:rPr>
      </w:pPr>
    </w:p>
    <w:p w:rsidR="009F60D9" w:rsidRDefault="0031366B" w:rsidP="00D97D25">
      <w:pPr>
        <w:pStyle w:val="ListParagraph"/>
        <w:numPr>
          <w:ilvl w:val="0"/>
          <w:numId w:val="7"/>
        </w:numPr>
        <w:ind w:left="3240"/>
        <w:rPr>
          <w:sz w:val="24"/>
        </w:rPr>
      </w:pPr>
      <w:r>
        <w:rPr>
          <w:noProof/>
          <w:sz w:val="24"/>
        </w:rPr>
        <mc:AlternateContent>
          <mc:Choice Requires="wps">
            <w:drawing>
              <wp:anchor distT="0" distB="0" distL="114300" distR="114300" simplePos="0" relativeHeight="251674112" behindDoc="0" locked="0" layoutInCell="1" allowOverlap="1">
                <wp:simplePos x="0" y="0"/>
                <wp:positionH relativeFrom="column">
                  <wp:posOffset>5627370</wp:posOffset>
                </wp:positionH>
                <wp:positionV relativeFrom="paragraph">
                  <wp:posOffset>794385</wp:posOffset>
                </wp:positionV>
                <wp:extent cx="521970" cy="237490"/>
                <wp:effectExtent l="635" t="0" r="1270" b="635"/>
                <wp:wrapNone/>
                <wp:docPr id="66"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CF7DD0">
                            <w:pPr>
                              <w:jc w:val="center"/>
                              <w:rPr>
                                <w:b/>
                              </w:rPr>
                            </w:pPr>
                            <w:r w:rsidRPr="00DE6C3C">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0" o:spid="_x0000_s1026" type="#_x0000_t202" style="position:absolute;left:0;text-align:left;margin-left:443.1pt;margin-top:62.55pt;width:41.1pt;height:18.7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" stroked="f">
                <v:textbox>
                  <w:txbxContent>
                    <w:p w:rsidR="00E27097" w:rsidRPr="00DE6C3C" w:rsidRDefault="00E27097" w:rsidP="00CF7DD0">
                      <w:pPr>
                        <w:jc w:val="center"/>
                        <w:rPr>
                          <w:b/>
                        </w:rPr>
                      </w:pPr>
                      <w:r w:rsidRPr="00DE6C3C">
                        <w:rPr>
                          <w:b/>
                        </w:rPr>
                        <w:t>1</w:t>
                      </w:r>
                    </w:p>
                  </w:txbxContent>
                </v:textbox>
              </v:shape>
            </w:pict>
          </mc:Fallback>
        </mc:AlternateContent>
      </w:r>
      <w:r w:rsidR="00AB6698">
        <w:rPr>
          <w:sz w:val="24"/>
        </w:rPr>
        <w:t>General Conditions of Contract</w:t>
      </w:r>
      <w:r w:rsidR="00AB6698">
        <w:rPr>
          <w:spacing w:val="-3"/>
          <w:sz w:val="24"/>
        </w:rPr>
        <w:t xml:space="preserve"> </w:t>
      </w:r>
      <w:r w:rsidR="00AB6698">
        <w:rPr>
          <w:sz w:val="24"/>
        </w:rPr>
        <w:t>(GCC)</w:t>
      </w:r>
    </w:p>
    <w:p w:rsidR="009F60D9" w:rsidRDefault="009F60D9">
      <w:pPr>
        <w:rPr>
          <w:sz w:val="24"/>
        </w:rPr>
        <w:sectPr w:rsidR="009F60D9" w:rsidSect="00AC4FC8">
          <w:type w:val="continuous"/>
          <w:pgSz w:w="11909" w:h="16834" w:code="9"/>
          <w:pgMar w:top="1440" w:right="1714" w:bottom="576" w:left="1714" w:header="720" w:footer="720" w:gutter="0"/>
          <w:cols w:space="720"/>
        </w:sectPr>
      </w:pPr>
    </w:p>
    <w:p w:rsidR="009F60D9" w:rsidRDefault="009F60D9">
      <w:pPr>
        <w:pStyle w:val="BodyText"/>
        <w:rPr>
          <w:sz w:val="20"/>
        </w:rPr>
      </w:pPr>
    </w:p>
    <w:p w:rsidR="009F60D9" w:rsidRDefault="009F60D9">
      <w:pPr>
        <w:pStyle w:val="BodyText"/>
        <w:rPr>
          <w:sz w:val="18"/>
        </w:rPr>
      </w:pPr>
    </w:p>
    <w:p w:rsidR="00AB6698" w:rsidRPr="004F0D05" w:rsidRDefault="00AB6698" w:rsidP="00AB6698">
      <w:pPr>
        <w:jc w:val="center"/>
        <w:rPr>
          <w:b/>
          <w:sz w:val="32"/>
          <w:szCs w:val="32"/>
          <w:u w:val="single"/>
        </w:rPr>
      </w:pPr>
      <w:r w:rsidRPr="00AB6698">
        <w:rPr>
          <w:b/>
          <w:sz w:val="28"/>
          <w:szCs w:val="32"/>
          <w:u w:val="single"/>
        </w:rPr>
        <w:t xml:space="preserve">INVITATION FOR BIDS </w:t>
      </w:r>
    </w:p>
    <w:p w:rsidR="00AB6698" w:rsidRPr="004F0D05" w:rsidRDefault="00AB6698" w:rsidP="00AB6698">
      <w:pPr>
        <w:jc w:val="center"/>
        <w:rPr>
          <w:b/>
          <w:sz w:val="32"/>
          <w:szCs w:val="32"/>
          <w:u w:val="single"/>
        </w:rPr>
      </w:pPr>
    </w:p>
    <w:p w:rsidR="00AB6698" w:rsidRPr="004F0D05" w:rsidRDefault="00AB6698" w:rsidP="00AB6698">
      <w:pPr>
        <w:jc w:val="center"/>
        <w:rPr>
          <w:b/>
          <w:szCs w:val="24"/>
        </w:rPr>
      </w:pPr>
    </w:p>
    <w:p w:rsidR="00AB6698" w:rsidRPr="009604E9" w:rsidRDefault="00AB6698" w:rsidP="00AB6698">
      <w:pPr>
        <w:jc w:val="right"/>
        <w:rPr>
          <w:szCs w:val="24"/>
        </w:rPr>
      </w:pPr>
      <w:r w:rsidRPr="004F0D05">
        <w:rPr>
          <w:b/>
          <w:szCs w:val="24"/>
        </w:rPr>
        <w:t>Date: _</w:t>
      </w:r>
      <w:r w:rsidRPr="009604E9">
        <w:rPr>
          <w:szCs w:val="24"/>
        </w:rPr>
        <w:t>________________</w:t>
      </w:r>
    </w:p>
    <w:p w:rsidR="00AB6698" w:rsidRPr="009604E9" w:rsidRDefault="00AB6698" w:rsidP="00AB6698">
      <w:pPr>
        <w:jc w:val="right"/>
        <w:rPr>
          <w:szCs w:val="24"/>
        </w:rPr>
      </w:pPr>
      <w:r w:rsidRPr="009604E9">
        <w:rPr>
          <w:szCs w:val="24"/>
        </w:rPr>
        <w:t>Bid Reference No.: _________________</w:t>
      </w:r>
    </w:p>
    <w:p w:rsidR="00AB6698" w:rsidRPr="009604E9" w:rsidRDefault="00AB6698" w:rsidP="00AB6698">
      <w:pPr>
        <w:spacing w:line="360" w:lineRule="auto"/>
        <w:jc w:val="right"/>
        <w:rPr>
          <w:szCs w:val="24"/>
        </w:rPr>
      </w:pPr>
    </w:p>
    <w:p w:rsidR="000B23B0" w:rsidRPr="009604E9" w:rsidRDefault="000B23B0" w:rsidP="000B23B0">
      <w:pPr>
        <w:pStyle w:val="ListParagraph"/>
        <w:numPr>
          <w:ilvl w:val="0"/>
          <w:numId w:val="8"/>
        </w:numPr>
        <w:autoSpaceDE w:val="0"/>
        <w:autoSpaceDN w:val="0"/>
        <w:adjustRightInd w:val="0"/>
        <w:spacing w:before="29" w:line="360" w:lineRule="auto"/>
        <w:ind w:right="720"/>
        <w:contextualSpacing/>
        <w:jc w:val="both"/>
        <w:rPr>
          <w:szCs w:val="24"/>
        </w:rPr>
      </w:pPr>
      <w:r w:rsidRPr="009604E9">
        <w:rPr>
          <w:szCs w:val="24"/>
        </w:rPr>
        <w:t>Sindh Police (SP)</w:t>
      </w:r>
      <w:r>
        <w:rPr>
          <w:szCs w:val="24"/>
        </w:rPr>
        <w:t xml:space="preserve"> </w:t>
      </w:r>
      <w:r w:rsidRPr="009604E9">
        <w:rPr>
          <w:szCs w:val="24"/>
        </w:rPr>
        <w:t>inv</w:t>
      </w:r>
      <w:r w:rsidRPr="009604E9">
        <w:rPr>
          <w:spacing w:val="1"/>
          <w:szCs w:val="24"/>
        </w:rPr>
        <w:t>i</w:t>
      </w:r>
      <w:r w:rsidRPr="009604E9">
        <w:rPr>
          <w:szCs w:val="24"/>
        </w:rPr>
        <w:t>tes</w:t>
      </w:r>
      <w:r>
        <w:rPr>
          <w:szCs w:val="24"/>
        </w:rPr>
        <w:t xml:space="preserve"> </w:t>
      </w:r>
      <w:r w:rsidRPr="009604E9">
        <w:rPr>
          <w:szCs w:val="24"/>
        </w:rPr>
        <w:t>s</w:t>
      </w:r>
      <w:r w:rsidRPr="009604E9">
        <w:rPr>
          <w:spacing w:val="-1"/>
          <w:szCs w:val="24"/>
        </w:rPr>
        <w:t>ea</w:t>
      </w:r>
      <w:r w:rsidRPr="009604E9">
        <w:rPr>
          <w:szCs w:val="24"/>
        </w:rPr>
        <w:t>led bids</w:t>
      </w:r>
      <w:r>
        <w:rPr>
          <w:szCs w:val="24"/>
        </w:rPr>
        <w:t xml:space="preserve"> </w:t>
      </w:r>
      <w:r w:rsidRPr="009604E9">
        <w:rPr>
          <w:szCs w:val="24"/>
        </w:rPr>
        <w:t>f</w:t>
      </w:r>
      <w:r w:rsidRPr="009604E9">
        <w:rPr>
          <w:spacing w:val="-1"/>
          <w:szCs w:val="24"/>
        </w:rPr>
        <w:t>r</w:t>
      </w:r>
      <w:r w:rsidRPr="009604E9">
        <w:rPr>
          <w:szCs w:val="24"/>
        </w:rPr>
        <w:t>om</w:t>
      </w:r>
      <w:r>
        <w:rPr>
          <w:szCs w:val="24"/>
        </w:rPr>
        <w:t xml:space="preserve"> </w:t>
      </w:r>
      <w:r w:rsidRPr="009604E9">
        <w:rPr>
          <w:szCs w:val="24"/>
        </w:rPr>
        <w:t>in</w:t>
      </w:r>
      <w:r w:rsidRPr="009604E9">
        <w:rPr>
          <w:spacing w:val="1"/>
          <w:szCs w:val="24"/>
        </w:rPr>
        <w:t>t</w:t>
      </w:r>
      <w:r w:rsidRPr="009604E9">
        <w:rPr>
          <w:spacing w:val="-1"/>
          <w:szCs w:val="24"/>
        </w:rPr>
        <w:t>e</w:t>
      </w:r>
      <w:r w:rsidRPr="009604E9">
        <w:rPr>
          <w:szCs w:val="24"/>
        </w:rPr>
        <w:t>r</w:t>
      </w:r>
      <w:r w:rsidRPr="009604E9">
        <w:rPr>
          <w:spacing w:val="-2"/>
          <w:szCs w:val="24"/>
        </w:rPr>
        <w:t>e</w:t>
      </w:r>
      <w:r w:rsidRPr="009604E9">
        <w:rPr>
          <w:szCs w:val="24"/>
        </w:rPr>
        <w:t>sted fi</w:t>
      </w:r>
      <w:r w:rsidRPr="009604E9">
        <w:rPr>
          <w:spacing w:val="-1"/>
          <w:szCs w:val="24"/>
        </w:rPr>
        <w:t>r</w:t>
      </w:r>
      <w:r w:rsidRPr="009604E9">
        <w:rPr>
          <w:szCs w:val="24"/>
        </w:rPr>
        <w:t>ms</w:t>
      </w:r>
      <w:r>
        <w:rPr>
          <w:szCs w:val="24"/>
        </w:rPr>
        <w:t xml:space="preserve"> </w:t>
      </w:r>
      <w:r w:rsidRPr="009604E9">
        <w:rPr>
          <w:szCs w:val="24"/>
        </w:rPr>
        <w:t>or</w:t>
      </w:r>
      <w:r>
        <w:rPr>
          <w:szCs w:val="24"/>
        </w:rPr>
        <w:t xml:space="preserve"> </w:t>
      </w:r>
      <w:r w:rsidRPr="009604E9">
        <w:rPr>
          <w:szCs w:val="24"/>
        </w:rPr>
        <w:t>p</w:t>
      </w:r>
      <w:r w:rsidRPr="009604E9">
        <w:rPr>
          <w:spacing w:val="-1"/>
          <w:szCs w:val="24"/>
        </w:rPr>
        <w:t>e</w:t>
      </w:r>
      <w:r w:rsidRPr="009604E9">
        <w:rPr>
          <w:szCs w:val="24"/>
        </w:rPr>
        <w:t>rsons</w:t>
      </w:r>
      <w:r>
        <w:rPr>
          <w:szCs w:val="24"/>
        </w:rPr>
        <w:t xml:space="preserve"> </w:t>
      </w:r>
      <w:r w:rsidRPr="009604E9">
        <w:rPr>
          <w:szCs w:val="24"/>
        </w:rPr>
        <w:t>possessing National Tax Number (NTN), Sales Tax Re</w:t>
      </w:r>
      <w:r>
        <w:rPr>
          <w:szCs w:val="24"/>
        </w:rPr>
        <w:t>gistration Number (STRN),</w:t>
      </w:r>
      <w:r w:rsidRPr="009604E9">
        <w:rPr>
          <w:szCs w:val="24"/>
        </w:rPr>
        <w:t xml:space="preserve"> for the provision of SP’s Vehicles.</w:t>
      </w:r>
    </w:p>
    <w:p w:rsidR="00AB6698" w:rsidRPr="009604E9" w:rsidRDefault="00AB6698" w:rsidP="00AB6698">
      <w:pPr>
        <w:pStyle w:val="ListParagraph"/>
        <w:autoSpaceDE w:val="0"/>
        <w:autoSpaceDN w:val="0"/>
        <w:adjustRightInd w:val="0"/>
        <w:spacing w:before="29" w:line="360" w:lineRule="auto"/>
        <w:ind w:right="720"/>
        <w:jc w:val="both"/>
        <w:rPr>
          <w:szCs w:val="24"/>
        </w:rPr>
      </w:pPr>
    </w:p>
    <w:p w:rsidR="00AB6698" w:rsidRPr="009604E9" w:rsidRDefault="00AB6698" w:rsidP="00D97D25">
      <w:pPr>
        <w:pStyle w:val="ListParagraph"/>
        <w:numPr>
          <w:ilvl w:val="0"/>
          <w:numId w:val="8"/>
        </w:numPr>
        <w:autoSpaceDE w:val="0"/>
        <w:autoSpaceDN w:val="0"/>
        <w:adjustRightInd w:val="0"/>
        <w:spacing w:before="29" w:line="360" w:lineRule="auto"/>
        <w:ind w:right="720"/>
        <w:contextualSpacing/>
        <w:jc w:val="both"/>
        <w:rPr>
          <w:szCs w:val="24"/>
        </w:rPr>
      </w:pPr>
      <w:r w:rsidRPr="009604E9">
        <w:rPr>
          <w:szCs w:val="24"/>
        </w:rPr>
        <w:t>A</w:t>
      </w:r>
      <w:r>
        <w:rPr>
          <w:szCs w:val="24"/>
        </w:rPr>
        <w:t xml:space="preserve"> </w:t>
      </w:r>
      <w:r w:rsidRPr="009604E9">
        <w:rPr>
          <w:spacing w:val="-1"/>
          <w:szCs w:val="24"/>
        </w:rPr>
        <w:t>c</w:t>
      </w:r>
      <w:r w:rsidRPr="009604E9">
        <w:rPr>
          <w:szCs w:val="24"/>
        </w:rPr>
        <w:t>omp</w:t>
      </w:r>
      <w:r w:rsidRPr="009604E9">
        <w:rPr>
          <w:spacing w:val="1"/>
          <w:szCs w:val="24"/>
        </w:rPr>
        <w:t>l</w:t>
      </w:r>
      <w:r w:rsidRPr="009604E9">
        <w:rPr>
          <w:spacing w:val="-1"/>
          <w:szCs w:val="24"/>
        </w:rPr>
        <w:t>e</w:t>
      </w:r>
      <w:r w:rsidRPr="009604E9">
        <w:rPr>
          <w:szCs w:val="24"/>
        </w:rPr>
        <w:t>te</w:t>
      </w:r>
      <w:r>
        <w:rPr>
          <w:szCs w:val="24"/>
        </w:rPr>
        <w:t xml:space="preserve"> </w:t>
      </w:r>
      <w:r w:rsidRPr="009604E9">
        <w:rPr>
          <w:szCs w:val="24"/>
        </w:rPr>
        <w:t>s</w:t>
      </w:r>
      <w:r w:rsidRPr="009604E9">
        <w:rPr>
          <w:spacing w:val="-1"/>
          <w:szCs w:val="24"/>
        </w:rPr>
        <w:t>e</w:t>
      </w:r>
      <w:r w:rsidRPr="009604E9">
        <w:rPr>
          <w:szCs w:val="24"/>
        </w:rPr>
        <w:t>t</w:t>
      </w:r>
      <w:r>
        <w:rPr>
          <w:szCs w:val="24"/>
        </w:rPr>
        <w:t xml:space="preserve"> </w:t>
      </w:r>
      <w:r w:rsidRPr="009604E9">
        <w:rPr>
          <w:szCs w:val="24"/>
        </w:rPr>
        <w:t>of</w:t>
      </w:r>
      <w:r>
        <w:rPr>
          <w:szCs w:val="24"/>
        </w:rPr>
        <w:t xml:space="preserve"> </w:t>
      </w:r>
      <w:r w:rsidRPr="009604E9">
        <w:rPr>
          <w:spacing w:val="-2"/>
          <w:szCs w:val="24"/>
        </w:rPr>
        <w:t>B</w:t>
      </w:r>
      <w:r w:rsidRPr="009604E9">
        <w:rPr>
          <w:szCs w:val="24"/>
        </w:rPr>
        <w:t>idd</w:t>
      </w:r>
      <w:r w:rsidRPr="009604E9">
        <w:rPr>
          <w:spacing w:val="1"/>
          <w:szCs w:val="24"/>
        </w:rPr>
        <w:t>i</w:t>
      </w:r>
      <w:r w:rsidRPr="009604E9">
        <w:rPr>
          <w:szCs w:val="24"/>
        </w:rPr>
        <w:t>ng</w:t>
      </w:r>
      <w:r>
        <w:rPr>
          <w:szCs w:val="24"/>
        </w:rPr>
        <w:t xml:space="preserve"> </w:t>
      </w:r>
      <w:r w:rsidRPr="009604E9">
        <w:rPr>
          <w:szCs w:val="24"/>
        </w:rPr>
        <w:t>Do</w:t>
      </w:r>
      <w:r w:rsidRPr="009604E9">
        <w:rPr>
          <w:spacing w:val="-1"/>
          <w:szCs w:val="24"/>
        </w:rPr>
        <w:t>c</w:t>
      </w:r>
      <w:r w:rsidRPr="009604E9">
        <w:rPr>
          <w:szCs w:val="24"/>
        </w:rPr>
        <w:t>uments</w:t>
      </w:r>
      <w:r>
        <w:rPr>
          <w:szCs w:val="24"/>
        </w:rPr>
        <w:t xml:space="preserve"> </w:t>
      </w:r>
      <w:r w:rsidRPr="009604E9">
        <w:rPr>
          <w:szCs w:val="24"/>
        </w:rPr>
        <w:t>may</w:t>
      </w:r>
      <w:r>
        <w:rPr>
          <w:szCs w:val="24"/>
        </w:rPr>
        <w:t xml:space="preserve"> </w:t>
      </w:r>
      <w:r w:rsidRPr="009604E9">
        <w:rPr>
          <w:szCs w:val="24"/>
        </w:rPr>
        <w:t>be</w:t>
      </w:r>
      <w:r>
        <w:rPr>
          <w:szCs w:val="24"/>
        </w:rPr>
        <w:t xml:space="preserve"> </w:t>
      </w:r>
      <w:r w:rsidRPr="009604E9">
        <w:rPr>
          <w:szCs w:val="24"/>
        </w:rPr>
        <w:t>pur</w:t>
      </w:r>
      <w:r w:rsidRPr="009604E9">
        <w:rPr>
          <w:spacing w:val="-2"/>
          <w:szCs w:val="24"/>
        </w:rPr>
        <w:t>c</w:t>
      </w:r>
      <w:r w:rsidRPr="009604E9">
        <w:rPr>
          <w:szCs w:val="24"/>
        </w:rPr>
        <w:t>h</w:t>
      </w:r>
      <w:r w:rsidRPr="009604E9">
        <w:rPr>
          <w:spacing w:val="-1"/>
          <w:szCs w:val="24"/>
        </w:rPr>
        <w:t>a</w:t>
      </w:r>
      <w:r w:rsidRPr="009604E9">
        <w:rPr>
          <w:szCs w:val="24"/>
        </w:rPr>
        <w:t>s</w:t>
      </w:r>
      <w:r w:rsidRPr="009604E9">
        <w:rPr>
          <w:spacing w:val="-1"/>
          <w:szCs w:val="24"/>
        </w:rPr>
        <w:t>e</w:t>
      </w:r>
      <w:r w:rsidRPr="009604E9">
        <w:rPr>
          <w:szCs w:val="24"/>
        </w:rPr>
        <w:t>d</w:t>
      </w:r>
      <w:r>
        <w:rPr>
          <w:szCs w:val="24"/>
        </w:rPr>
        <w:t xml:space="preserve"> </w:t>
      </w:r>
      <w:r w:rsidRPr="009604E9">
        <w:rPr>
          <w:szCs w:val="24"/>
        </w:rPr>
        <w:t>by</w:t>
      </w:r>
      <w:r>
        <w:rPr>
          <w:szCs w:val="24"/>
        </w:rPr>
        <w:t xml:space="preserve"> </w:t>
      </w:r>
      <w:r w:rsidRPr="009604E9">
        <w:rPr>
          <w:spacing w:val="-1"/>
          <w:szCs w:val="24"/>
        </w:rPr>
        <w:t>a</w:t>
      </w:r>
      <w:r w:rsidRPr="009604E9">
        <w:rPr>
          <w:szCs w:val="24"/>
        </w:rPr>
        <w:t>n</w:t>
      </w:r>
      <w:r>
        <w:rPr>
          <w:szCs w:val="24"/>
        </w:rPr>
        <w:t xml:space="preserve"> </w:t>
      </w:r>
      <w:r w:rsidRPr="009604E9">
        <w:rPr>
          <w:szCs w:val="24"/>
        </w:rPr>
        <w:t>in</w:t>
      </w:r>
      <w:r w:rsidRPr="009604E9">
        <w:rPr>
          <w:spacing w:val="1"/>
          <w:szCs w:val="24"/>
        </w:rPr>
        <w:t>t</w:t>
      </w:r>
      <w:r w:rsidRPr="009604E9">
        <w:rPr>
          <w:spacing w:val="-1"/>
          <w:szCs w:val="24"/>
        </w:rPr>
        <w:t>e</w:t>
      </w:r>
      <w:r w:rsidRPr="009604E9">
        <w:rPr>
          <w:szCs w:val="24"/>
        </w:rPr>
        <w:t>r</w:t>
      </w:r>
      <w:r w:rsidRPr="009604E9">
        <w:rPr>
          <w:spacing w:val="-2"/>
          <w:szCs w:val="24"/>
        </w:rPr>
        <w:t>e</w:t>
      </w:r>
      <w:r w:rsidRPr="009604E9">
        <w:rPr>
          <w:szCs w:val="24"/>
        </w:rPr>
        <w:t>sted</w:t>
      </w:r>
      <w:r>
        <w:rPr>
          <w:szCs w:val="24"/>
        </w:rPr>
        <w:t xml:space="preserve"> </w:t>
      </w:r>
      <w:r w:rsidRPr="009604E9">
        <w:rPr>
          <w:spacing w:val="-1"/>
          <w:szCs w:val="24"/>
        </w:rPr>
        <w:t>e</w:t>
      </w:r>
      <w:r w:rsidRPr="009604E9">
        <w:rPr>
          <w:szCs w:val="24"/>
        </w:rPr>
        <w:t>l</w:t>
      </w:r>
      <w:r w:rsidRPr="009604E9">
        <w:rPr>
          <w:spacing w:val="1"/>
          <w:szCs w:val="24"/>
        </w:rPr>
        <w:t>i</w:t>
      </w:r>
      <w:r w:rsidRPr="009604E9">
        <w:rPr>
          <w:spacing w:val="-2"/>
          <w:szCs w:val="24"/>
        </w:rPr>
        <w:t>g</w:t>
      </w:r>
      <w:r w:rsidRPr="009604E9">
        <w:rPr>
          <w:szCs w:val="24"/>
        </w:rPr>
        <w:t>ib</w:t>
      </w:r>
      <w:r w:rsidRPr="009604E9">
        <w:rPr>
          <w:spacing w:val="1"/>
          <w:szCs w:val="24"/>
        </w:rPr>
        <w:t>l</w:t>
      </w:r>
      <w:r w:rsidRPr="009604E9">
        <w:rPr>
          <w:szCs w:val="24"/>
        </w:rPr>
        <w:t>e</w:t>
      </w:r>
      <w:r>
        <w:rPr>
          <w:szCs w:val="24"/>
        </w:rPr>
        <w:t xml:space="preserve"> </w:t>
      </w:r>
      <w:r w:rsidRPr="009604E9">
        <w:rPr>
          <w:szCs w:val="24"/>
        </w:rPr>
        <w:t>bidder on</w:t>
      </w:r>
      <w:r>
        <w:rPr>
          <w:szCs w:val="24"/>
        </w:rPr>
        <w:t xml:space="preserve"> </w:t>
      </w:r>
      <w:r w:rsidRPr="009604E9">
        <w:rPr>
          <w:szCs w:val="24"/>
        </w:rPr>
        <w:t>submis</w:t>
      </w:r>
      <w:r w:rsidRPr="009604E9">
        <w:rPr>
          <w:spacing w:val="1"/>
          <w:szCs w:val="24"/>
        </w:rPr>
        <w:t>s</w:t>
      </w:r>
      <w:r w:rsidRPr="009604E9">
        <w:rPr>
          <w:szCs w:val="24"/>
        </w:rPr>
        <w:t>ion</w:t>
      </w:r>
      <w:r>
        <w:rPr>
          <w:szCs w:val="24"/>
        </w:rPr>
        <w:t xml:space="preserve"> </w:t>
      </w:r>
      <w:r w:rsidRPr="009604E9">
        <w:rPr>
          <w:szCs w:val="24"/>
        </w:rPr>
        <w:t>of</w:t>
      </w:r>
      <w:r>
        <w:rPr>
          <w:szCs w:val="24"/>
        </w:rPr>
        <w:t xml:space="preserve"> </w:t>
      </w:r>
      <w:r w:rsidRPr="009604E9">
        <w:rPr>
          <w:szCs w:val="24"/>
        </w:rPr>
        <w:t>a w</w:t>
      </w:r>
      <w:r w:rsidRPr="009604E9">
        <w:rPr>
          <w:spacing w:val="-1"/>
          <w:szCs w:val="24"/>
        </w:rPr>
        <w:t>r</w:t>
      </w:r>
      <w:r w:rsidRPr="009604E9">
        <w:rPr>
          <w:szCs w:val="24"/>
        </w:rPr>
        <w:t>i</w:t>
      </w:r>
      <w:r w:rsidRPr="009604E9">
        <w:rPr>
          <w:spacing w:val="1"/>
          <w:szCs w:val="24"/>
        </w:rPr>
        <w:t>t</w:t>
      </w:r>
      <w:r w:rsidRPr="009604E9">
        <w:rPr>
          <w:szCs w:val="24"/>
        </w:rPr>
        <w:t xml:space="preserve">ten </w:t>
      </w:r>
      <w:r w:rsidRPr="009604E9">
        <w:rPr>
          <w:spacing w:val="-1"/>
          <w:szCs w:val="24"/>
        </w:rPr>
        <w:t>a</w:t>
      </w:r>
      <w:r w:rsidRPr="009604E9">
        <w:rPr>
          <w:szCs w:val="24"/>
        </w:rPr>
        <w:t>ppl</w:t>
      </w:r>
      <w:r w:rsidRPr="009604E9">
        <w:rPr>
          <w:spacing w:val="1"/>
          <w:szCs w:val="24"/>
        </w:rPr>
        <w:t>i</w:t>
      </w:r>
      <w:r w:rsidRPr="009604E9">
        <w:rPr>
          <w:spacing w:val="-1"/>
          <w:szCs w:val="24"/>
        </w:rPr>
        <w:t>ca</w:t>
      </w:r>
      <w:r w:rsidRPr="009604E9">
        <w:rPr>
          <w:szCs w:val="24"/>
        </w:rPr>
        <w:t>t</w:t>
      </w:r>
      <w:r w:rsidRPr="009604E9">
        <w:rPr>
          <w:spacing w:val="1"/>
          <w:szCs w:val="24"/>
        </w:rPr>
        <w:t>i</w:t>
      </w:r>
      <w:r w:rsidRPr="009604E9">
        <w:rPr>
          <w:szCs w:val="24"/>
        </w:rPr>
        <w:t>on</w:t>
      </w:r>
      <w:r>
        <w:rPr>
          <w:szCs w:val="24"/>
        </w:rPr>
        <w:t xml:space="preserve"> </w:t>
      </w:r>
      <w:r w:rsidRPr="009604E9">
        <w:rPr>
          <w:szCs w:val="24"/>
        </w:rPr>
        <w:t>to</w:t>
      </w:r>
      <w:r>
        <w:rPr>
          <w:szCs w:val="24"/>
        </w:rPr>
        <w:t xml:space="preserve"> </w:t>
      </w:r>
      <w:r w:rsidRPr="009604E9">
        <w:rPr>
          <w:szCs w:val="24"/>
        </w:rPr>
        <w:t>the o</w:t>
      </w:r>
      <w:r w:rsidRPr="009604E9">
        <w:rPr>
          <w:spacing w:val="-1"/>
          <w:szCs w:val="24"/>
        </w:rPr>
        <w:t>f</w:t>
      </w:r>
      <w:r w:rsidRPr="009604E9">
        <w:rPr>
          <w:szCs w:val="24"/>
        </w:rPr>
        <w:t>fi</w:t>
      </w:r>
      <w:r w:rsidRPr="009604E9">
        <w:rPr>
          <w:spacing w:val="-1"/>
          <w:szCs w:val="24"/>
        </w:rPr>
        <w:t>c</w:t>
      </w:r>
      <w:r w:rsidRPr="009604E9">
        <w:rPr>
          <w:szCs w:val="24"/>
        </w:rPr>
        <w:t>e</w:t>
      </w:r>
      <w:r>
        <w:rPr>
          <w:szCs w:val="24"/>
        </w:rPr>
        <w:t xml:space="preserve"> </w:t>
      </w:r>
      <w:r w:rsidRPr="009604E9">
        <w:rPr>
          <w:spacing w:val="-2"/>
          <w:szCs w:val="24"/>
        </w:rPr>
        <w:t>g</w:t>
      </w:r>
      <w:r w:rsidRPr="009604E9">
        <w:rPr>
          <w:szCs w:val="24"/>
        </w:rPr>
        <w:t>iven b</w:t>
      </w:r>
      <w:r w:rsidRPr="009604E9">
        <w:rPr>
          <w:spacing w:val="-1"/>
          <w:szCs w:val="24"/>
        </w:rPr>
        <w:t>e</w:t>
      </w:r>
      <w:r w:rsidRPr="009604E9">
        <w:rPr>
          <w:szCs w:val="24"/>
        </w:rPr>
        <w:t>low</w:t>
      </w:r>
      <w:r>
        <w:rPr>
          <w:szCs w:val="24"/>
        </w:rPr>
        <w:t xml:space="preserve"> </w:t>
      </w:r>
      <w:r w:rsidRPr="009604E9">
        <w:rPr>
          <w:spacing w:val="-1"/>
          <w:szCs w:val="24"/>
        </w:rPr>
        <w:t>a</w:t>
      </w:r>
      <w:r w:rsidRPr="009604E9">
        <w:rPr>
          <w:szCs w:val="24"/>
        </w:rPr>
        <w:t>nd</w:t>
      </w:r>
      <w:r>
        <w:rPr>
          <w:szCs w:val="24"/>
        </w:rPr>
        <w:t xml:space="preserve"> </w:t>
      </w:r>
      <w:r w:rsidRPr="009604E9">
        <w:rPr>
          <w:szCs w:val="24"/>
        </w:rPr>
        <w:t>upon</w:t>
      </w:r>
      <w:r>
        <w:rPr>
          <w:szCs w:val="24"/>
        </w:rPr>
        <w:t xml:space="preserve"> </w:t>
      </w:r>
      <w:r w:rsidRPr="009604E9">
        <w:rPr>
          <w:szCs w:val="24"/>
        </w:rPr>
        <w:t>p</w:t>
      </w:r>
      <w:r w:rsidRPr="009604E9">
        <w:rPr>
          <w:spacing w:val="-1"/>
          <w:szCs w:val="24"/>
        </w:rPr>
        <w:t>a</w:t>
      </w:r>
      <w:r w:rsidRPr="009604E9">
        <w:rPr>
          <w:spacing w:val="-7"/>
          <w:szCs w:val="24"/>
        </w:rPr>
        <w:t>y</w:t>
      </w:r>
      <w:r w:rsidRPr="009604E9">
        <w:rPr>
          <w:szCs w:val="24"/>
        </w:rPr>
        <w:t>ment</w:t>
      </w:r>
      <w:r>
        <w:rPr>
          <w:szCs w:val="24"/>
        </w:rPr>
        <w:t xml:space="preserve"> </w:t>
      </w:r>
      <w:r w:rsidRPr="009604E9">
        <w:rPr>
          <w:szCs w:val="24"/>
        </w:rPr>
        <w:t>of a non</w:t>
      </w:r>
      <w:r w:rsidRPr="009604E9">
        <w:rPr>
          <w:spacing w:val="-1"/>
          <w:szCs w:val="24"/>
        </w:rPr>
        <w:t>-</w:t>
      </w:r>
      <w:r w:rsidRPr="009604E9">
        <w:rPr>
          <w:szCs w:val="24"/>
        </w:rPr>
        <w:t>r</w:t>
      </w:r>
      <w:r w:rsidRPr="009604E9">
        <w:rPr>
          <w:spacing w:val="-2"/>
          <w:szCs w:val="24"/>
        </w:rPr>
        <w:t>e</w:t>
      </w:r>
      <w:r w:rsidRPr="009604E9">
        <w:rPr>
          <w:szCs w:val="24"/>
        </w:rPr>
        <w:t>fund</w:t>
      </w:r>
      <w:r w:rsidRPr="009604E9">
        <w:rPr>
          <w:spacing w:val="-2"/>
          <w:szCs w:val="24"/>
        </w:rPr>
        <w:t>a</w:t>
      </w:r>
      <w:r w:rsidRPr="009604E9">
        <w:rPr>
          <w:szCs w:val="24"/>
        </w:rPr>
        <w:t xml:space="preserve">ble </w:t>
      </w:r>
      <w:r w:rsidRPr="009604E9">
        <w:rPr>
          <w:spacing w:val="14"/>
          <w:szCs w:val="24"/>
        </w:rPr>
        <w:t>fee</w:t>
      </w:r>
      <w:r>
        <w:rPr>
          <w:spacing w:val="14"/>
          <w:szCs w:val="24"/>
        </w:rPr>
        <w:t xml:space="preserve"> </w:t>
      </w:r>
      <w:r w:rsidRPr="009604E9">
        <w:rPr>
          <w:spacing w:val="13"/>
          <w:szCs w:val="24"/>
        </w:rPr>
        <w:t>of</w:t>
      </w:r>
      <w:r>
        <w:rPr>
          <w:spacing w:val="13"/>
          <w:szCs w:val="24"/>
        </w:rPr>
        <w:t xml:space="preserve"> </w:t>
      </w:r>
      <w:r w:rsidRPr="00AE6CBD">
        <w:rPr>
          <w:b/>
          <w:color w:val="C00000"/>
          <w:spacing w:val="13"/>
          <w:szCs w:val="24"/>
        </w:rPr>
        <w:t xml:space="preserve">PKR </w:t>
      </w:r>
      <w:r w:rsidR="00AD354F">
        <w:rPr>
          <w:b/>
          <w:color w:val="C00000"/>
          <w:spacing w:val="13"/>
          <w:szCs w:val="24"/>
        </w:rPr>
        <w:t>2</w:t>
      </w:r>
      <w:r w:rsidR="000564DC">
        <w:rPr>
          <w:b/>
          <w:color w:val="C00000"/>
          <w:spacing w:val="13"/>
          <w:szCs w:val="24"/>
        </w:rPr>
        <w:t>,</w:t>
      </w:r>
      <w:r w:rsidRPr="00AE6CBD">
        <w:rPr>
          <w:b/>
          <w:color w:val="C00000"/>
          <w:szCs w:val="24"/>
        </w:rPr>
        <w:t>000</w:t>
      </w:r>
      <w:r>
        <w:rPr>
          <w:color w:val="FF0000"/>
          <w:szCs w:val="24"/>
        </w:rPr>
        <w:t xml:space="preserve"> </w:t>
      </w:r>
      <w:r w:rsidRPr="009604E9">
        <w:rPr>
          <w:spacing w:val="1"/>
          <w:szCs w:val="24"/>
        </w:rPr>
        <w:t>(</w:t>
      </w:r>
      <w:r w:rsidR="000B23B0">
        <w:rPr>
          <w:i/>
          <w:iCs/>
          <w:szCs w:val="24"/>
        </w:rPr>
        <w:t>T</w:t>
      </w:r>
      <w:r w:rsidR="00094B50">
        <w:rPr>
          <w:i/>
          <w:iCs/>
          <w:szCs w:val="24"/>
        </w:rPr>
        <w:t>wo</w:t>
      </w:r>
      <w:r w:rsidRPr="009604E9">
        <w:rPr>
          <w:i/>
          <w:iCs/>
          <w:szCs w:val="24"/>
        </w:rPr>
        <w:t xml:space="preserve"> Thousand only</w:t>
      </w:r>
      <w:r w:rsidRPr="009604E9">
        <w:rPr>
          <w:i/>
          <w:iCs/>
          <w:spacing w:val="-3"/>
          <w:szCs w:val="24"/>
        </w:rPr>
        <w:t>)</w:t>
      </w:r>
      <w:r w:rsidRPr="009604E9">
        <w:rPr>
          <w:i/>
          <w:iCs/>
          <w:szCs w:val="24"/>
        </w:rPr>
        <w:t>.</w:t>
      </w:r>
      <w:r>
        <w:rPr>
          <w:i/>
          <w:iCs/>
          <w:szCs w:val="24"/>
        </w:rPr>
        <w:t xml:space="preserve"> </w:t>
      </w:r>
      <w:r w:rsidRPr="009604E9">
        <w:rPr>
          <w:i/>
          <w:iCs/>
          <w:szCs w:val="24"/>
        </w:rPr>
        <w:t xml:space="preserve"> </w:t>
      </w:r>
      <w:r w:rsidRPr="009604E9">
        <w:rPr>
          <w:spacing w:val="-2"/>
          <w:szCs w:val="24"/>
        </w:rPr>
        <w:t>B</w:t>
      </w:r>
      <w:r w:rsidRPr="009604E9">
        <w:rPr>
          <w:szCs w:val="24"/>
        </w:rPr>
        <w:t>idde</w:t>
      </w:r>
      <w:r w:rsidRPr="009604E9">
        <w:rPr>
          <w:spacing w:val="-1"/>
          <w:szCs w:val="24"/>
        </w:rPr>
        <w:t>r</w:t>
      </w:r>
      <w:r w:rsidRPr="009604E9">
        <w:rPr>
          <w:szCs w:val="24"/>
        </w:rPr>
        <w:t xml:space="preserve">s may </w:t>
      </w:r>
      <w:r w:rsidRPr="009604E9">
        <w:rPr>
          <w:spacing w:val="-1"/>
          <w:szCs w:val="24"/>
        </w:rPr>
        <w:t>ac</w:t>
      </w:r>
      <w:r w:rsidRPr="009604E9">
        <w:rPr>
          <w:szCs w:val="24"/>
        </w:rPr>
        <w:t xml:space="preserve">quire the Bidding Documents from the Office of the Procuring Agency, </w:t>
      </w:r>
      <w:r w:rsidRPr="009604E9">
        <w:rPr>
          <w:b/>
        </w:rPr>
        <w:t xml:space="preserve">Office of Assistant Inspector General </w:t>
      </w:r>
      <w:r>
        <w:rPr>
          <w:b/>
        </w:rPr>
        <w:t>o</w:t>
      </w:r>
      <w:r w:rsidRPr="009604E9">
        <w:rPr>
          <w:b/>
        </w:rPr>
        <w:t xml:space="preserve">f Police, </w:t>
      </w:r>
      <w:r>
        <w:rPr>
          <w:b/>
        </w:rPr>
        <w:t xml:space="preserve">Motor Transport Sindh, PHQ South, </w:t>
      </w:r>
      <w:r w:rsidRPr="00AE6CBD">
        <w:rPr>
          <w:b/>
        </w:rPr>
        <w:t xml:space="preserve">Garden </w:t>
      </w:r>
      <w:r w:rsidRPr="00AE6CBD">
        <w:rPr>
          <w:b/>
          <w:szCs w:val="24"/>
        </w:rPr>
        <w:t>Karachi.</w:t>
      </w:r>
    </w:p>
    <w:p w:rsidR="00AB6698" w:rsidRPr="009604E9" w:rsidRDefault="00AB6698" w:rsidP="00AB6698">
      <w:pPr>
        <w:pStyle w:val="ListParagraph"/>
        <w:autoSpaceDE w:val="0"/>
        <w:autoSpaceDN w:val="0"/>
        <w:adjustRightInd w:val="0"/>
        <w:spacing w:before="29" w:line="360" w:lineRule="auto"/>
        <w:ind w:right="720"/>
        <w:jc w:val="both"/>
        <w:rPr>
          <w:szCs w:val="24"/>
        </w:rPr>
      </w:pPr>
    </w:p>
    <w:p w:rsidR="00AB6698" w:rsidRPr="009604E9" w:rsidRDefault="00AB6698" w:rsidP="00D97D25">
      <w:pPr>
        <w:pStyle w:val="ListParagraph"/>
        <w:numPr>
          <w:ilvl w:val="0"/>
          <w:numId w:val="8"/>
        </w:numPr>
        <w:autoSpaceDE w:val="0"/>
        <w:autoSpaceDN w:val="0"/>
        <w:adjustRightInd w:val="0"/>
        <w:spacing w:before="29" w:line="360" w:lineRule="auto"/>
        <w:ind w:right="720"/>
        <w:contextualSpacing/>
        <w:jc w:val="both"/>
        <w:rPr>
          <w:szCs w:val="24"/>
        </w:rPr>
      </w:pPr>
      <w:r w:rsidRPr="009604E9">
        <w:rPr>
          <w:szCs w:val="24"/>
        </w:rPr>
        <w:t>All bids must be accompanied by a Bid Security in the form of (</w:t>
      </w:r>
      <w:r w:rsidRPr="009604E9">
        <w:rPr>
          <w:i/>
          <w:iCs/>
          <w:szCs w:val="24"/>
        </w:rPr>
        <w:t>pay order / demand draft / bank guarantee</w:t>
      </w:r>
      <w:r w:rsidRPr="009604E9">
        <w:rPr>
          <w:szCs w:val="24"/>
        </w:rPr>
        <w:t xml:space="preserve">) in favor of </w:t>
      </w:r>
      <w:r w:rsidRPr="00E255B2">
        <w:rPr>
          <w:b/>
          <w:color w:val="000000" w:themeColor="text1"/>
          <w:szCs w:val="24"/>
          <w:u w:val="single"/>
        </w:rPr>
        <w:t>INSPECTOR GENERAL OF POLICE, SINDH</w:t>
      </w:r>
      <w:r>
        <w:rPr>
          <w:b/>
          <w:color w:val="000000" w:themeColor="text1"/>
          <w:szCs w:val="24"/>
          <w:u w:val="single"/>
        </w:rPr>
        <w:t xml:space="preserve"> </w:t>
      </w:r>
      <w:r w:rsidRPr="00E255B2">
        <w:rPr>
          <w:szCs w:val="24"/>
        </w:rPr>
        <w:t>equivalent</w:t>
      </w:r>
      <w:r w:rsidRPr="009604E9">
        <w:rPr>
          <w:szCs w:val="24"/>
        </w:rPr>
        <w:t xml:space="preserve"> to 2% of the total bid price and must be delivered to Sindh Police </w:t>
      </w:r>
      <w:r w:rsidRPr="009604E9">
        <w:rPr>
          <w:spacing w:val="-1"/>
          <w:szCs w:val="24"/>
        </w:rPr>
        <w:t>a</w:t>
      </w:r>
      <w:r w:rsidRPr="009604E9">
        <w:rPr>
          <w:szCs w:val="24"/>
        </w:rPr>
        <w:t xml:space="preserve">t </w:t>
      </w:r>
      <w:r w:rsidRPr="009604E9">
        <w:rPr>
          <w:b/>
        </w:rPr>
        <w:t xml:space="preserve">OFFICE OF ASSISTANT INSPECTOR GENERAL OF POLICE, </w:t>
      </w:r>
      <w:r>
        <w:rPr>
          <w:b/>
        </w:rPr>
        <w:t>MOTOR TRANSPORT SINDH, PHQ GARDEN</w:t>
      </w:r>
      <w:r>
        <w:rPr>
          <w:szCs w:val="24"/>
        </w:rPr>
        <w:t xml:space="preserve"> </w:t>
      </w:r>
      <w:r>
        <w:rPr>
          <w:b/>
        </w:rPr>
        <w:t>KARACHI</w:t>
      </w:r>
      <w:r w:rsidRPr="0084666B">
        <w:rPr>
          <w:szCs w:val="24"/>
        </w:rPr>
        <w:t>,</w:t>
      </w:r>
      <w:r w:rsidRPr="009604E9">
        <w:rPr>
          <w:szCs w:val="24"/>
        </w:rPr>
        <w:t xml:space="preserve"> at or before </w:t>
      </w:r>
      <w:r w:rsidR="00825B9C">
        <w:rPr>
          <w:b/>
          <w:color w:val="C00000"/>
          <w:szCs w:val="24"/>
        </w:rPr>
        <w:t>1</w:t>
      </w:r>
      <w:r w:rsidR="00AD354F">
        <w:rPr>
          <w:b/>
          <w:color w:val="C00000"/>
          <w:szCs w:val="24"/>
        </w:rPr>
        <w:t>1</w:t>
      </w:r>
      <w:r w:rsidR="004D0556" w:rsidRPr="004D0556">
        <w:rPr>
          <w:b/>
          <w:color w:val="C00000"/>
          <w:szCs w:val="24"/>
          <w:vertAlign w:val="superscript"/>
        </w:rPr>
        <w:t>th</w:t>
      </w:r>
      <w:r w:rsidR="004D0556">
        <w:rPr>
          <w:b/>
          <w:color w:val="C00000"/>
          <w:szCs w:val="24"/>
        </w:rPr>
        <w:t xml:space="preserve"> </w:t>
      </w:r>
      <w:r w:rsidR="000B23B0">
        <w:rPr>
          <w:b/>
          <w:color w:val="C00000"/>
          <w:szCs w:val="24"/>
        </w:rPr>
        <w:t>April</w:t>
      </w:r>
      <w:r w:rsidRPr="003A15D6">
        <w:rPr>
          <w:b/>
          <w:color w:val="C00000"/>
          <w:szCs w:val="24"/>
        </w:rPr>
        <w:t xml:space="preserve"> 2017 at 1430 hrs.</w:t>
      </w:r>
      <w:r w:rsidRPr="009604E9">
        <w:rPr>
          <w:szCs w:val="24"/>
        </w:rPr>
        <w:t xml:space="preserve"> Bids will be opened </w:t>
      </w:r>
      <w:r w:rsidRPr="009604E9">
        <w:rPr>
          <w:color w:val="000000" w:themeColor="text1"/>
          <w:szCs w:val="24"/>
        </w:rPr>
        <w:t xml:space="preserve">at </w:t>
      </w:r>
      <w:r>
        <w:rPr>
          <w:color w:val="000000" w:themeColor="text1"/>
          <w:szCs w:val="24"/>
        </w:rPr>
        <w:t xml:space="preserve">1500 </w:t>
      </w:r>
      <w:r w:rsidRPr="009604E9">
        <w:rPr>
          <w:szCs w:val="24"/>
        </w:rPr>
        <w:t xml:space="preserve">hours on the same day in the presence of bidders ‘representatives who choose to attend, at the same address. </w:t>
      </w:r>
    </w:p>
    <w:p w:rsidR="00AB6698" w:rsidRPr="009604E9" w:rsidRDefault="00AB6698" w:rsidP="00AB6698">
      <w:pPr>
        <w:pStyle w:val="ListParagraph"/>
        <w:autoSpaceDE w:val="0"/>
        <w:autoSpaceDN w:val="0"/>
        <w:adjustRightInd w:val="0"/>
        <w:spacing w:before="29" w:line="360" w:lineRule="auto"/>
        <w:ind w:right="720"/>
        <w:jc w:val="both"/>
        <w:rPr>
          <w:szCs w:val="24"/>
        </w:rPr>
      </w:pPr>
    </w:p>
    <w:p w:rsidR="009F60D9" w:rsidRDefault="0031366B" w:rsidP="00AB6698">
      <w:pPr>
        <w:jc w:val="both"/>
        <w:sectPr w:rsidR="009F60D9">
          <w:headerReference w:type="default" r:id="rId10"/>
          <w:pgSz w:w="12240" w:h="15840"/>
          <w:pgMar w:top="940" w:right="1320" w:bottom="280" w:left="1700" w:header="742" w:footer="0" w:gutter="0"/>
          <w:cols w:space="720"/>
        </w:sectPr>
      </w:pPr>
      <w:r>
        <w:rPr>
          <w:noProof/>
          <w:szCs w:val="24"/>
        </w:rPr>
        <mc:AlternateContent>
          <mc:Choice Requires="wps">
            <w:drawing>
              <wp:anchor distT="0" distB="0" distL="114300" distR="114300" simplePos="0" relativeHeight="251675136" behindDoc="0" locked="0" layoutInCell="1" allowOverlap="1">
                <wp:simplePos x="0" y="0"/>
                <wp:positionH relativeFrom="column">
                  <wp:posOffset>5924550</wp:posOffset>
                </wp:positionH>
                <wp:positionV relativeFrom="paragraph">
                  <wp:posOffset>2814320</wp:posOffset>
                </wp:positionV>
                <wp:extent cx="521970" cy="237490"/>
                <wp:effectExtent l="3175" t="0" r="0" b="0"/>
                <wp:wrapNone/>
                <wp:docPr id="65"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CF7DD0">
                            <w:pPr>
                              <w:jc w:val="center"/>
                              <w:rPr>
                                <w:b/>
                              </w:rPr>
                            </w:pPr>
                            <w:r w:rsidRPr="00DE6C3C">
                              <w:rPr>
                                <w:b/>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27" type="#_x0000_t202" style="position:absolute;left:0;text-align:left;margin-left:466.5pt;margin-top:221.6pt;width:41.1pt;height:18.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" stroked="f">
                <v:textbox>
                  <w:txbxContent>
                    <w:p w:rsidR="00E27097" w:rsidRPr="00DE6C3C" w:rsidRDefault="00E27097" w:rsidP="00CF7DD0">
                      <w:pPr>
                        <w:jc w:val="center"/>
                        <w:rPr>
                          <w:b/>
                        </w:rPr>
                      </w:pPr>
                      <w:r w:rsidRPr="00DE6C3C">
                        <w:rPr>
                          <w:b/>
                        </w:rPr>
                        <w:t>2</w:t>
                      </w:r>
                    </w:p>
                  </w:txbxContent>
                </v:textbox>
              </v:shape>
            </w:pict>
          </mc:Fallback>
        </mc:AlternateContent>
      </w:r>
      <w:r w:rsidR="00AB6698" w:rsidRPr="009604E9">
        <w:rPr>
          <w:szCs w:val="24"/>
        </w:rPr>
        <w:t>The bidders are requested to give their best and final pric</w:t>
      </w:r>
      <w:bookmarkStart w:id="1" w:name="_GoBack"/>
      <w:bookmarkEnd w:id="1"/>
      <w:r w:rsidR="00AB6698" w:rsidRPr="009604E9">
        <w:rPr>
          <w:szCs w:val="24"/>
        </w:rPr>
        <w:t>es as no negotiations are expected.</w:t>
      </w: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AB6698">
      <w:pPr>
        <w:spacing w:before="174"/>
        <w:ind w:left="2693"/>
        <w:rPr>
          <w:b/>
          <w:i/>
          <w:sz w:val="32"/>
        </w:rPr>
      </w:pPr>
      <w:r>
        <w:rPr>
          <w:b/>
          <w:i/>
          <w:sz w:val="32"/>
          <w:u w:val="thick"/>
        </w:rPr>
        <w:t>Table of Contents - Part One</w:t>
      </w:r>
    </w:p>
    <w:p w:rsidR="009F60D9" w:rsidRDefault="009F60D9">
      <w:pPr>
        <w:pStyle w:val="BodyText"/>
        <w:rPr>
          <w:b/>
          <w:i/>
          <w:sz w:val="20"/>
        </w:rPr>
      </w:pPr>
    </w:p>
    <w:p w:rsidR="009F60D9" w:rsidRDefault="009F60D9">
      <w:pPr>
        <w:pStyle w:val="BodyText"/>
        <w:rPr>
          <w:b/>
          <w:i/>
          <w:sz w:val="20"/>
        </w:rPr>
      </w:pPr>
    </w:p>
    <w:p w:rsidR="009F60D9" w:rsidRDefault="009F60D9">
      <w:pPr>
        <w:pStyle w:val="BodyText"/>
        <w:spacing w:before="9"/>
        <w:rPr>
          <w:b/>
          <w:i/>
          <w:sz w:val="18"/>
        </w:rPr>
      </w:pPr>
    </w:p>
    <w:p w:rsidR="009F60D9" w:rsidRDefault="00CB4C9D" w:rsidP="007E6339">
      <w:pPr>
        <w:pStyle w:val="Heading6"/>
        <w:tabs>
          <w:tab w:val="right" w:leader="dot" w:pos="9101"/>
        </w:tabs>
        <w:spacing w:before="70"/>
        <w:ind w:left="0"/>
        <w:jc w:val="left"/>
      </w:pPr>
      <w:hyperlink w:anchor="_bookmark0" w:history="1">
        <w:r w:rsidR="00AB6698">
          <w:t>PART ONE - SECTION I.  INSTRUCTIONS</w:t>
        </w:r>
        <w:r w:rsidR="00AB6698">
          <w:rPr>
            <w:spacing w:val="-2"/>
          </w:rPr>
          <w:t xml:space="preserve"> </w:t>
        </w:r>
        <w:r w:rsidR="00AB6698">
          <w:t>TO</w:t>
        </w:r>
        <w:r w:rsidR="00AB6698">
          <w:rPr>
            <w:spacing w:val="-1"/>
          </w:rPr>
          <w:t xml:space="preserve"> </w:t>
        </w:r>
        <w:r w:rsidR="00AB6698">
          <w:t>BIDDERS</w:t>
        </w:r>
        <w:r w:rsidR="00AB6698">
          <w:tab/>
        </w:r>
        <w:r w:rsidR="004072D5">
          <w:t>4</w:t>
        </w:r>
      </w:hyperlink>
    </w:p>
    <w:p w:rsidR="009F60D9" w:rsidRDefault="00CB4C9D" w:rsidP="007E6339">
      <w:pPr>
        <w:tabs>
          <w:tab w:val="right" w:leader="dot" w:pos="9099"/>
        </w:tabs>
        <w:spacing w:before="396"/>
        <w:rPr>
          <w:i/>
          <w:sz w:val="24"/>
        </w:rPr>
      </w:pPr>
      <w:hyperlink w:anchor="_bookmark1" w:history="1">
        <w:r w:rsidR="00AB6698">
          <w:rPr>
            <w:i/>
            <w:sz w:val="28"/>
          </w:rPr>
          <w:t>T</w:t>
        </w:r>
      </w:hyperlink>
      <w:hyperlink w:anchor="_bookmark1" w:history="1">
        <w:r w:rsidR="00AB6698">
          <w:rPr>
            <w:i/>
          </w:rPr>
          <w:t>ABLE</w:t>
        </w:r>
        <w:r w:rsidR="00AB6698">
          <w:rPr>
            <w:i/>
            <w:spacing w:val="-1"/>
          </w:rPr>
          <w:t xml:space="preserve"> </w:t>
        </w:r>
        <w:r w:rsidR="00AB6698">
          <w:rPr>
            <w:i/>
          </w:rPr>
          <w:t>OF</w:t>
        </w:r>
        <w:r w:rsidR="00AB6698">
          <w:rPr>
            <w:i/>
            <w:spacing w:val="-1"/>
          </w:rPr>
          <w:t xml:space="preserve"> </w:t>
        </w:r>
        <w:r w:rsidR="00AB6698">
          <w:rPr>
            <w:i/>
          </w:rPr>
          <w:t>CLAUSES</w:t>
        </w:r>
        <w:r w:rsidR="00AB6698">
          <w:rPr>
            <w:i/>
            <w:sz w:val="24"/>
          </w:rPr>
          <w:tab/>
        </w:r>
        <w:r w:rsidR="004072D5">
          <w:rPr>
            <w:i/>
            <w:sz w:val="24"/>
          </w:rPr>
          <w:t>5</w:t>
        </w:r>
      </w:hyperlink>
    </w:p>
    <w:p w:rsidR="009F60D9" w:rsidRDefault="00CB4C9D" w:rsidP="007E6339">
      <w:pPr>
        <w:pStyle w:val="Heading6"/>
        <w:tabs>
          <w:tab w:val="right" w:leader="dot" w:pos="9099"/>
        </w:tabs>
        <w:spacing w:before="515"/>
        <w:ind w:left="0"/>
        <w:jc w:val="left"/>
      </w:pPr>
      <w:hyperlink w:anchor="_bookmark16" w:history="1">
        <w:r w:rsidR="00AB6698">
          <w:t>PART ONE - SECTION II.  GENERAL CONDITIONS</w:t>
        </w:r>
        <w:r w:rsidR="00AB6698">
          <w:rPr>
            <w:spacing w:val="-10"/>
          </w:rPr>
          <w:t xml:space="preserve"> </w:t>
        </w:r>
        <w:r w:rsidR="00AB6698">
          <w:t>OF</w:t>
        </w:r>
        <w:r w:rsidR="00AB6698">
          <w:rPr>
            <w:spacing w:val="-2"/>
          </w:rPr>
          <w:t xml:space="preserve"> </w:t>
        </w:r>
        <w:r w:rsidR="00AB6698">
          <w:t>CONTRACT</w:t>
        </w:r>
        <w:r w:rsidR="00AB6698">
          <w:tab/>
          <w:t>2</w:t>
        </w:r>
        <w:r w:rsidR="004072D5">
          <w:t>0</w:t>
        </w:r>
      </w:hyperlink>
    </w:p>
    <w:p w:rsidR="009F60D9" w:rsidRDefault="0031366B" w:rsidP="007E6339">
      <w:pPr>
        <w:tabs>
          <w:tab w:val="right" w:leader="dot" w:pos="9100"/>
        </w:tabs>
        <w:spacing w:before="396"/>
        <w:rPr>
          <w:i/>
          <w:sz w:val="28"/>
        </w:rPr>
      </w:pPr>
      <w:r>
        <w:rPr>
          <w:noProof/>
        </w:rPr>
        <mc:AlternateContent>
          <mc:Choice Requires="wps">
            <w:drawing>
              <wp:anchor distT="0" distB="0" distL="114300" distR="114300" simplePos="0" relativeHeight="251676160" behindDoc="0" locked="0" layoutInCell="1" allowOverlap="1">
                <wp:simplePos x="0" y="0"/>
                <wp:positionH relativeFrom="column">
                  <wp:posOffset>5960110</wp:posOffset>
                </wp:positionH>
                <wp:positionV relativeFrom="paragraph">
                  <wp:posOffset>6437630</wp:posOffset>
                </wp:positionV>
                <wp:extent cx="521970" cy="237490"/>
                <wp:effectExtent l="635" t="3810" r="1270" b="0"/>
                <wp:wrapNone/>
                <wp:docPr id="64"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CF7DD0">
                            <w:pPr>
                              <w:jc w:val="center"/>
                              <w:rPr>
                                <w:b/>
                              </w:rPr>
                            </w:pPr>
                            <w:r w:rsidRPr="00DE6C3C">
                              <w:rPr>
                                <w:b/>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28" type="#_x0000_t202" style="position:absolute;margin-left:469.3pt;margin-top:506.9pt;width:41.1pt;height:18.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" stroked="f">
                <v:textbox>
                  <w:txbxContent>
                    <w:p w:rsidR="00E27097" w:rsidRPr="00DE6C3C" w:rsidRDefault="00E27097" w:rsidP="00CF7DD0">
                      <w:pPr>
                        <w:jc w:val="center"/>
                        <w:rPr>
                          <w:b/>
                        </w:rPr>
                      </w:pPr>
                      <w:r w:rsidRPr="00DE6C3C">
                        <w:rPr>
                          <w:b/>
                        </w:rPr>
                        <w:t>3</w:t>
                      </w:r>
                    </w:p>
                  </w:txbxContent>
                </v:textbox>
              </v:shape>
            </w:pict>
          </mc:Fallback>
        </mc:AlternateContent>
      </w:r>
      <w:hyperlink w:anchor="_bookmark17" w:history="1">
        <w:r w:rsidR="00AB6698">
          <w:rPr>
            <w:i/>
            <w:sz w:val="28"/>
          </w:rPr>
          <w:t>T</w:t>
        </w:r>
      </w:hyperlink>
      <w:hyperlink w:anchor="_bookmark17" w:history="1">
        <w:r w:rsidR="00AB6698">
          <w:rPr>
            <w:i/>
          </w:rPr>
          <w:t>ABLE</w:t>
        </w:r>
        <w:r w:rsidR="00AB6698">
          <w:rPr>
            <w:i/>
            <w:spacing w:val="-1"/>
          </w:rPr>
          <w:t xml:space="preserve"> </w:t>
        </w:r>
        <w:r w:rsidR="00AB6698">
          <w:rPr>
            <w:i/>
          </w:rPr>
          <w:t>OF</w:t>
        </w:r>
      </w:hyperlink>
      <w:r w:rsidR="00AB6698">
        <w:rPr>
          <w:i/>
          <w:spacing w:val="-13"/>
        </w:rPr>
        <w:t xml:space="preserve"> </w:t>
      </w:r>
      <w:hyperlink w:anchor="_bookmark17" w:history="1">
        <w:r w:rsidR="00AB6698">
          <w:rPr>
            <w:i/>
            <w:sz w:val="28"/>
          </w:rPr>
          <w:t>C</w:t>
        </w:r>
      </w:hyperlink>
      <w:hyperlink w:anchor="_bookmark17" w:history="1">
        <w:r w:rsidR="00AB6698">
          <w:rPr>
            <w:i/>
          </w:rPr>
          <w:t>LAUSES</w:t>
        </w:r>
      </w:hyperlink>
      <w:hyperlink w:anchor="_bookmark17" w:history="1">
        <w:r w:rsidR="00AB6698">
          <w:rPr>
            <w:i/>
            <w:sz w:val="28"/>
          </w:rPr>
          <w:tab/>
        </w:r>
        <w:r w:rsidR="00AB6698" w:rsidRPr="007E6339">
          <w:rPr>
            <w:i/>
            <w:sz w:val="24"/>
          </w:rPr>
          <w:t>2</w:t>
        </w:r>
        <w:r w:rsidR="00796F41">
          <w:rPr>
            <w:i/>
            <w:sz w:val="24"/>
          </w:rPr>
          <w:t>1</w:t>
        </w:r>
      </w:hyperlink>
    </w:p>
    <w:p w:rsidR="009F60D9" w:rsidRDefault="009F60D9">
      <w:pPr>
        <w:rPr>
          <w:sz w:val="28"/>
        </w:rPr>
        <w:sectPr w:rsidR="009F60D9">
          <w:headerReference w:type="default" r:id="rId11"/>
          <w:footerReference w:type="default" r:id="rId12"/>
          <w:pgSz w:w="12240" w:h="15840"/>
          <w:pgMar w:top="940" w:right="1320" w:bottom="280" w:left="1700" w:header="742" w:footer="0" w:gutter="0"/>
          <w:pgNumType w:start="1"/>
          <w:cols w:space="720"/>
        </w:sect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AB6698">
      <w:pPr>
        <w:pStyle w:val="Heading2"/>
        <w:spacing w:before="232" w:line="379" w:lineRule="auto"/>
        <w:ind w:left="2830" w:right="2809" w:firstLine="194"/>
        <w:jc w:val="left"/>
      </w:pPr>
      <w:bookmarkStart w:id="2" w:name="Part_One_-_Section_I."/>
      <w:bookmarkStart w:id="3" w:name="_bookmark0"/>
      <w:bookmarkEnd w:id="2"/>
      <w:bookmarkEnd w:id="3"/>
      <w:r>
        <w:t xml:space="preserve">Part One - Section I. </w:t>
      </w:r>
      <w:bookmarkStart w:id="4" w:name="Instructions_to_Bidders"/>
      <w:bookmarkEnd w:id="4"/>
      <w:r>
        <w:t>Instructions to Bidders</w:t>
      </w:r>
    </w:p>
    <w:p w:rsidR="009F60D9" w:rsidRDefault="0031366B">
      <w:pPr>
        <w:spacing w:line="379" w:lineRule="auto"/>
        <w:sectPr w:rsidR="009F60D9">
          <w:pgSz w:w="12240" w:h="15840"/>
          <w:pgMar w:top="940" w:right="1340" w:bottom="280" w:left="1700" w:header="742" w:footer="0" w:gutter="0"/>
          <w:cols w:space="720"/>
        </w:sectPr>
      </w:pPr>
      <w:r>
        <w:rPr>
          <w:noProof/>
        </w:rPr>
        <mc:AlternateContent>
          <mc:Choice Requires="wps">
            <w:drawing>
              <wp:anchor distT="0" distB="0" distL="114300" distR="114300" simplePos="0" relativeHeight="251677184" behindDoc="0" locked="0" layoutInCell="1" allowOverlap="1">
                <wp:simplePos x="0" y="0"/>
                <wp:positionH relativeFrom="column">
                  <wp:posOffset>6007735</wp:posOffset>
                </wp:positionH>
                <wp:positionV relativeFrom="paragraph">
                  <wp:posOffset>3992880</wp:posOffset>
                </wp:positionV>
                <wp:extent cx="521970" cy="237490"/>
                <wp:effectExtent l="635" t="4445" r="1270" b="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CF7DD0">
                            <w:pPr>
                              <w:jc w:val="center"/>
                              <w:rPr>
                                <w:b/>
                              </w:rPr>
                            </w:pPr>
                            <w:r w:rsidRPr="00DE6C3C">
                              <w:rPr>
                                <w:b/>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29" type="#_x0000_t202" style="position:absolute;margin-left:473.05pt;margin-top:314.4pt;width:41.1pt;height:18.7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" stroked="f">
                <v:textbox>
                  <w:txbxContent>
                    <w:p w:rsidR="00E27097" w:rsidRPr="00DE6C3C" w:rsidRDefault="00E27097" w:rsidP="00CF7DD0">
                      <w:pPr>
                        <w:jc w:val="center"/>
                        <w:rPr>
                          <w:b/>
                        </w:rPr>
                      </w:pPr>
                      <w:r w:rsidRPr="00DE6C3C">
                        <w:rPr>
                          <w:b/>
                        </w:rPr>
                        <w:t>4</w:t>
                      </w:r>
                    </w:p>
                  </w:txbxContent>
                </v:textbox>
              </v:shape>
            </w:pict>
          </mc:Fallback>
        </mc:AlternateContent>
      </w:r>
    </w:p>
    <w:p w:rsidR="009F60D9" w:rsidRDefault="009F60D9">
      <w:pPr>
        <w:pStyle w:val="BodyText"/>
        <w:rPr>
          <w:b/>
          <w:sz w:val="20"/>
        </w:rPr>
      </w:pPr>
    </w:p>
    <w:p w:rsidR="009F60D9" w:rsidRDefault="009F60D9">
      <w:pPr>
        <w:pStyle w:val="BodyText"/>
        <w:spacing w:before="8"/>
        <w:rPr>
          <w:b/>
          <w:sz w:val="17"/>
        </w:rPr>
      </w:pPr>
    </w:p>
    <w:p w:rsidR="009F60D9" w:rsidRDefault="00AB6698">
      <w:pPr>
        <w:pStyle w:val="Heading4"/>
        <w:ind w:right="114"/>
        <w:jc w:val="center"/>
      </w:pPr>
      <w:bookmarkStart w:id="5" w:name="_bookmark1"/>
      <w:bookmarkEnd w:id="5"/>
      <w:r>
        <w:t>Table of Clauses</w:t>
      </w:r>
    </w:p>
    <w:p w:rsidR="009F60D9" w:rsidRDefault="00CB4C9D" w:rsidP="00D97D25">
      <w:pPr>
        <w:pStyle w:val="ListParagraph"/>
        <w:numPr>
          <w:ilvl w:val="0"/>
          <w:numId w:val="6"/>
        </w:numPr>
        <w:tabs>
          <w:tab w:val="left" w:pos="415"/>
          <w:tab w:val="right" w:leader="dot" w:pos="9119"/>
        </w:tabs>
        <w:spacing w:before="394"/>
        <w:rPr>
          <w:b/>
          <w:sz w:val="20"/>
        </w:rPr>
      </w:pPr>
      <w:hyperlink w:anchor="_bookmark2" w:history="1">
        <w:r w:rsidR="00AB6698">
          <w:rPr>
            <w:b/>
            <w:sz w:val="20"/>
          </w:rPr>
          <w:t>INTRODUCTION</w:t>
        </w:r>
        <w:r w:rsidR="00AB6698">
          <w:rPr>
            <w:b/>
            <w:sz w:val="20"/>
          </w:rPr>
          <w:tab/>
        </w:r>
        <w:r w:rsidR="004072D5">
          <w:rPr>
            <w:b/>
            <w:sz w:val="20"/>
          </w:rPr>
          <w:t>6</w:t>
        </w:r>
      </w:hyperlink>
    </w:p>
    <w:p w:rsidR="009F60D9" w:rsidRDefault="00CB4C9D" w:rsidP="00D97D25">
      <w:pPr>
        <w:pStyle w:val="ListParagraph"/>
        <w:numPr>
          <w:ilvl w:val="0"/>
          <w:numId w:val="5"/>
        </w:numPr>
        <w:tabs>
          <w:tab w:val="left" w:pos="311"/>
          <w:tab w:val="right" w:leader="dot" w:pos="9120"/>
        </w:tabs>
        <w:spacing w:before="118"/>
        <w:ind w:hanging="190"/>
        <w:rPr>
          <w:sz w:val="20"/>
        </w:rPr>
      </w:pPr>
      <w:hyperlink w:anchor="_bookmark2" w:history="1">
        <w:r w:rsidR="00AB6698">
          <w:rPr>
            <w:sz w:val="20"/>
          </w:rPr>
          <w:t>S</w:t>
        </w:r>
      </w:hyperlink>
      <w:hyperlink w:anchor="_bookmark2" w:history="1">
        <w:r w:rsidR="00AB6698">
          <w:rPr>
            <w:sz w:val="16"/>
          </w:rPr>
          <w:t>OURCE</w:t>
        </w:r>
        <w:r w:rsidR="00AB6698">
          <w:rPr>
            <w:spacing w:val="-2"/>
            <w:sz w:val="16"/>
          </w:rPr>
          <w:t xml:space="preserve"> </w:t>
        </w:r>
        <w:r w:rsidR="00AB6698">
          <w:rPr>
            <w:sz w:val="16"/>
          </w:rPr>
          <w:t>OF</w:t>
        </w:r>
      </w:hyperlink>
      <w:r w:rsidR="00AB6698">
        <w:rPr>
          <w:spacing w:val="-8"/>
          <w:sz w:val="16"/>
        </w:rPr>
        <w:t xml:space="preserve"> </w:t>
      </w:r>
      <w:hyperlink w:anchor="_bookmark2" w:history="1">
        <w:r w:rsidR="00AB6698">
          <w:rPr>
            <w:sz w:val="20"/>
          </w:rPr>
          <w:t>F</w:t>
        </w:r>
      </w:hyperlink>
      <w:hyperlink w:anchor="_bookmark2" w:history="1">
        <w:r w:rsidR="00AB6698">
          <w:rPr>
            <w:sz w:val="16"/>
          </w:rPr>
          <w:t>UNDS</w:t>
        </w:r>
      </w:hyperlink>
      <w:hyperlink w:anchor="_bookmark2" w:history="1">
        <w:r w:rsidR="00AB6698">
          <w:rPr>
            <w:sz w:val="20"/>
          </w:rPr>
          <w:tab/>
        </w:r>
        <w:r w:rsidR="004072D5">
          <w:rPr>
            <w:sz w:val="20"/>
          </w:rPr>
          <w:t>6</w:t>
        </w:r>
      </w:hyperlink>
    </w:p>
    <w:p w:rsidR="009F60D9" w:rsidRDefault="00CB4C9D" w:rsidP="00D97D25">
      <w:pPr>
        <w:pStyle w:val="ListParagraph"/>
        <w:numPr>
          <w:ilvl w:val="0"/>
          <w:numId w:val="5"/>
        </w:numPr>
        <w:tabs>
          <w:tab w:val="left" w:pos="311"/>
          <w:tab w:val="right" w:leader="dot" w:pos="9120"/>
        </w:tabs>
        <w:spacing w:line="230" w:lineRule="exact"/>
        <w:ind w:hanging="190"/>
        <w:rPr>
          <w:sz w:val="20"/>
        </w:rPr>
      </w:pPr>
      <w:hyperlink w:anchor="_bookmark2" w:history="1">
        <w:r w:rsidR="00AB6698">
          <w:rPr>
            <w:sz w:val="20"/>
          </w:rPr>
          <w:t>E</w:t>
        </w:r>
      </w:hyperlink>
      <w:hyperlink w:anchor="_bookmark2" w:history="1">
        <w:r w:rsidR="00AB6698">
          <w:rPr>
            <w:sz w:val="16"/>
          </w:rPr>
          <w:t>LIGIBLE</w:t>
        </w:r>
      </w:hyperlink>
      <w:r w:rsidR="00AB6698">
        <w:rPr>
          <w:spacing w:val="-9"/>
          <w:sz w:val="16"/>
        </w:rPr>
        <w:t xml:space="preserve"> </w:t>
      </w:r>
      <w:hyperlink w:anchor="_bookmark2" w:history="1">
        <w:r w:rsidR="00AB6698">
          <w:rPr>
            <w:sz w:val="20"/>
          </w:rPr>
          <w:t>B</w:t>
        </w:r>
      </w:hyperlink>
      <w:hyperlink w:anchor="_bookmark2" w:history="1">
        <w:r w:rsidR="00AB6698">
          <w:rPr>
            <w:sz w:val="16"/>
          </w:rPr>
          <w:t>IDDERS</w:t>
        </w:r>
      </w:hyperlink>
      <w:hyperlink w:anchor="_bookmark2" w:history="1">
        <w:r w:rsidR="00AB6698">
          <w:rPr>
            <w:sz w:val="20"/>
          </w:rPr>
          <w:tab/>
        </w:r>
        <w:r w:rsidR="004072D5">
          <w:rPr>
            <w:sz w:val="20"/>
          </w:rPr>
          <w:t>6</w:t>
        </w:r>
      </w:hyperlink>
    </w:p>
    <w:p w:rsidR="009F60D9" w:rsidRDefault="00CB4C9D" w:rsidP="00D97D25">
      <w:pPr>
        <w:pStyle w:val="ListParagraph"/>
        <w:numPr>
          <w:ilvl w:val="0"/>
          <w:numId w:val="5"/>
        </w:numPr>
        <w:tabs>
          <w:tab w:val="left" w:pos="311"/>
          <w:tab w:val="right" w:leader="dot" w:pos="9119"/>
        </w:tabs>
        <w:spacing w:line="230" w:lineRule="exact"/>
        <w:rPr>
          <w:sz w:val="20"/>
        </w:rPr>
      </w:pPr>
      <w:hyperlink w:anchor="_bookmark3" w:history="1">
        <w:r w:rsidR="00AB6698">
          <w:rPr>
            <w:sz w:val="20"/>
          </w:rPr>
          <w:t>E</w:t>
        </w:r>
      </w:hyperlink>
      <w:hyperlink w:anchor="_bookmark3" w:history="1">
        <w:r w:rsidR="00AB6698">
          <w:rPr>
            <w:sz w:val="16"/>
          </w:rPr>
          <w:t>LIGIBLE</w:t>
        </w:r>
      </w:hyperlink>
      <w:r w:rsidR="00AB6698">
        <w:rPr>
          <w:sz w:val="16"/>
        </w:rPr>
        <w:t xml:space="preserve"> </w:t>
      </w:r>
      <w:hyperlink w:anchor="_bookmark3" w:history="1">
        <w:r w:rsidR="00AB6698">
          <w:rPr>
            <w:sz w:val="20"/>
          </w:rPr>
          <w:t>G</w:t>
        </w:r>
      </w:hyperlink>
      <w:hyperlink w:anchor="_bookmark3" w:history="1">
        <w:r w:rsidR="00AB6698">
          <w:rPr>
            <w:sz w:val="16"/>
          </w:rPr>
          <w:t>OODS</w:t>
        </w:r>
        <w:r w:rsidR="00AB6698">
          <w:rPr>
            <w:spacing w:val="-9"/>
            <w:sz w:val="16"/>
          </w:rPr>
          <w:t xml:space="preserve"> </w:t>
        </w:r>
        <w:r w:rsidR="00AB6698">
          <w:rPr>
            <w:sz w:val="16"/>
          </w:rPr>
          <w:t>AND</w:t>
        </w:r>
      </w:hyperlink>
      <w:r w:rsidR="00AB6698">
        <w:rPr>
          <w:spacing w:val="-9"/>
          <w:sz w:val="16"/>
        </w:rPr>
        <w:t xml:space="preserve"> </w:t>
      </w:r>
      <w:hyperlink w:anchor="_bookmark3" w:history="1">
        <w:r w:rsidR="00AB6698">
          <w:rPr>
            <w:sz w:val="20"/>
          </w:rPr>
          <w:t>S</w:t>
        </w:r>
      </w:hyperlink>
      <w:hyperlink w:anchor="_bookmark3" w:history="1">
        <w:r w:rsidR="00AB6698">
          <w:rPr>
            <w:sz w:val="16"/>
          </w:rPr>
          <w:t>ERVICES</w:t>
        </w:r>
      </w:hyperlink>
      <w:hyperlink w:anchor="_bookmark3" w:history="1">
        <w:r w:rsidR="00AB6698">
          <w:rPr>
            <w:sz w:val="20"/>
          </w:rPr>
          <w:tab/>
        </w:r>
        <w:r w:rsidR="004072D5">
          <w:rPr>
            <w:sz w:val="20"/>
          </w:rPr>
          <w:t>6</w:t>
        </w:r>
      </w:hyperlink>
    </w:p>
    <w:p w:rsidR="009F60D9" w:rsidRDefault="00CB4C9D" w:rsidP="00D97D25">
      <w:pPr>
        <w:pStyle w:val="ListParagraph"/>
        <w:numPr>
          <w:ilvl w:val="0"/>
          <w:numId w:val="5"/>
        </w:numPr>
        <w:tabs>
          <w:tab w:val="left" w:pos="311"/>
          <w:tab w:val="right" w:leader="dot" w:pos="9120"/>
        </w:tabs>
        <w:ind w:hanging="190"/>
        <w:rPr>
          <w:sz w:val="20"/>
        </w:rPr>
      </w:pPr>
      <w:hyperlink w:anchor="_bookmark3" w:history="1">
        <w:r w:rsidR="00AB6698">
          <w:rPr>
            <w:sz w:val="20"/>
          </w:rPr>
          <w:t>C</w:t>
        </w:r>
      </w:hyperlink>
      <w:hyperlink w:anchor="_bookmark3" w:history="1">
        <w:r w:rsidR="00AB6698">
          <w:rPr>
            <w:sz w:val="16"/>
          </w:rPr>
          <w:t>OST</w:t>
        </w:r>
        <w:r w:rsidR="00AB6698">
          <w:rPr>
            <w:spacing w:val="-2"/>
            <w:sz w:val="16"/>
          </w:rPr>
          <w:t xml:space="preserve"> </w:t>
        </w:r>
        <w:r w:rsidR="00AB6698">
          <w:rPr>
            <w:sz w:val="16"/>
          </w:rPr>
          <w:t>OF</w:t>
        </w:r>
      </w:hyperlink>
      <w:r w:rsidR="00AB6698">
        <w:rPr>
          <w:spacing w:val="-9"/>
          <w:sz w:val="16"/>
        </w:rPr>
        <w:t xml:space="preserve"> </w:t>
      </w:r>
      <w:hyperlink w:anchor="_bookmark3" w:history="1">
        <w:r w:rsidR="00AB6698">
          <w:rPr>
            <w:sz w:val="20"/>
          </w:rPr>
          <w:t>B</w:t>
        </w:r>
      </w:hyperlink>
      <w:hyperlink w:anchor="_bookmark3" w:history="1">
        <w:r w:rsidR="00AB6698">
          <w:rPr>
            <w:sz w:val="16"/>
          </w:rPr>
          <w:t>IDDING</w:t>
        </w:r>
      </w:hyperlink>
      <w:hyperlink w:anchor="_bookmark3" w:history="1">
        <w:r w:rsidR="00AB6698">
          <w:rPr>
            <w:sz w:val="20"/>
          </w:rPr>
          <w:tab/>
        </w:r>
        <w:r w:rsidR="004072D5">
          <w:rPr>
            <w:sz w:val="20"/>
          </w:rPr>
          <w:t>7</w:t>
        </w:r>
      </w:hyperlink>
    </w:p>
    <w:p w:rsidR="009F60D9" w:rsidRDefault="00CB4C9D" w:rsidP="00D97D25">
      <w:pPr>
        <w:pStyle w:val="ListParagraph"/>
        <w:numPr>
          <w:ilvl w:val="0"/>
          <w:numId w:val="6"/>
        </w:numPr>
        <w:tabs>
          <w:tab w:val="left" w:pos="405"/>
          <w:tab w:val="right" w:leader="dot" w:pos="9119"/>
        </w:tabs>
        <w:spacing w:before="122"/>
        <w:ind w:left="404" w:hanging="285"/>
        <w:rPr>
          <w:b/>
          <w:sz w:val="20"/>
        </w:rPr>
      </w:pPr>
      <w:hyperlink w:anchor="_bookmark3" w:history="1">
        <w:r w:rsidR="00AB6698">
          <w:rPr>
            <w:b/>
            <w:sz w:val="20"/>
          </w:rPr>
          <w:t>THE</w:t>
        </w:r>
        <w:r w:rsidR="00AB6698">
          <w:rPr>
            <w:b/>
            <w:spacing w:val="-1"/>
            <w:sz w:val="20"/>
          </w:rPr>
          <w:t xml:space="preserve"> </w:t>
        </w:r>
        <w:r w:rsidR="00AB6698">
          <w:rPr>
            <w:b/>
            <w:sz w:val="20"/>
          </w:rPr>
          <w:t>BIDDING</w:t>
        </w:r>
        <w:r w:rsidR="00AB6698">
          <w:rPr>
            <w:b/>
            <w:spacing w:val="-2"/>
            <w:sz w:val="20"/>
          </w:rPr>
          <w:t xml:space="preserve"> </w:t>
        </w:r>
        <w:r w:rsidR="00AB6698">
          <w:rPr>
            <w:b/>
            <w:sz w:val="20"/>
          </w:rPr>
          <w:t>DOCUMENTS</w:t>
        </w:r>
        <w:r w:rsidR="00AB6698">
          <w:rPr>
            <w:b/>
            <w:sz w:val="20"/>
          </w:rPr>
          <w:tab/>
        </w:r>
        <w:r w:rsidR="004072D5">
          <w:rPr>
            <w:b/>
            <w:sz w:val="20"/>
          </w:rPr>
          <w:t>7</w:t>
        </w:r>
      </w:hyperlink>
    </w:p>
    <w:p w:rsidR="009F60D9" w:rsidRDefault="00CB4C9D" w:rsidP="00D97D25">
      <w:pPr>
        <w:pStyle w:val="ListParagraph"/>
        <w:numPr>
          <w:ilvl w:val="0"/>
          <w:numId w:val="5"/>
        </w:numPr>
        <w:tabs>
          <w:tab w:val="left" w:pos="311"/>
          <w:tab w:val="right" w:leader="dot" w:pos="9119"/>
        </w:tabs>
        <w:spacing w:before="117"/>
        <w:rPr>
          <w:sz w:val="20"/>
        </w:rPr>
      </w:pPr>
      <w:hyperlink w:anchor="_bookmark3" w:history="1">
        <w:r w:rsidR="00AB6698">
          <w:rPr>
            <w:sz w:val="20"/>
          </w:rPr>
          <w:t>C</w:t>
        </w:r>
      </w:hyperlink>
      <w:hyperlink w:anchor="_bookmark3" w:history="1">
        <w:r w:rsidR="00AB6698">
          <w:rPr>
            <w:sz w:val="16"/>
          </w:rPr>
          <w:t>ONTENT OF</w:t>
        </w:r>
      </w:hyperlink>
      <w:r w:rsidR="00AB6698">
        <w:rPr>
          <w:spacing w:val="-10"/>
          <w:sz w:val="16"/>
        </w:rPr>
        <w:t xml:space="preserve"> </w:t>
      </w:r>
      <w:hyperlink w:anchor="_bookmark3" w:history="1">
        <w:r w:rsidR="00AB6698">
          <w:rPr>
            <w:sz w:val="20"/>
          </w:rPr>
          <w:t>B</w:t>
        </w:r>
      </w:hyperlink>
      <w:hyperlink w:anchor="_bookmark3" w:history="1">
        <w:r w:rsidR="00AB6698">
          <w:rPr>
            <w:sz w:val="16"/>
          </w:rPr>
          <w:t>IDDING</w:t>
        </w:r>
      </w:hyperlink>
      <w:r w:rsidR="00AB6698">
        <w:rPr>
          <w:spacing w:val="-9"/>
          <w:sz w:val="16"/>
        </w:rPr>
        <w:t xml:space="preserve"> </w:t>
      </w:r>
      <w:hyperlink w:anchor="_bookmark3" w:history="1">
        <w:r w:rsidR="00AB6698">
          <w:rPr>
            <w:sz w:val="20"/>
          </w:rPr>
          <w:t>D</w:t>
        </w:r>
      </w:hyperlink>
      <w:hyperlink w:anchor="_bookmark3" w:history="1">
        <w:r w:rsidR="00AB6698">
          <w:rPr>
            <w:sz w:val="16"/>
          </w:rPr>
          <w:t>OCUMENTS</w:t>
        </w:r>
      </w:hyperlink>
      <w:hyperlink w:anchor="_bookmark3" w:history="1">
        <w:r w:rsidR="00AB6698">
          <w:rPr>
            <w:sz w:val="20"/>
          </w:rPr>
          <w:tab/>
        </w:r>
        <w:r w:rsidR="004072D5">
          <w:rPr>
            <w:sz w:val="20"/>
          </w:rPr>
          <w:t>7</w:t>
        </w:r>
      </w:hyperlink>
    </w:p>
    <w:p w:rsidR="009F60D9" w:rsidRDefault="00CB4C9D" w:rsidP="00D97D25">
      <w:pPr>
        <w:pStyle w:val="ListParagraph"/>
        <w:numPr>
          <w:ilvl w:val="0"/>
          <w:numId w:val="5"/>
        </w:numPr>
        <w:tabs>
          <w:tab w:val="left" w:pos="311"/>
          <w:tab w:val="right" w:leader="dot" w:pos="9119"/>
        </w:tabs>
        <w:spacing w:line="230" w:lineRule="exact"/>
        <w:rPr>
          <w:sz w:val="20"/>
        </w:rPr>
      </w:pPr>
      <w:hyperlink w:anchor="_bookmark4" w:history="1">
        <w:r w:rsidR="00AB6698">
          <w:rPr>
            <w:sz w:val="20"/>
          </w:rPr>
          <w:t>C</w:t>
        </w:r>
      </w:hyperlink>
      <w:hyperlink w:anchor="_bookmark4" w:history="1">
        <w:r w:rsidR="00AB6698">
          <w:rPr>
            <w:sz w:val="16"/>
          </w:rPr>
          <w:t>LARIFICATION OF</w:t>
        </w:r>
      </w:hyperlink>
      <w:r w:rsidR="00AB6698">
        <w:rPr>
          <w:spacing w:val="-10"/>
          <w:sz w:val="16"/>
        </w:rPr>
        <w:t xml:space="preserve"> </w:t>
      </w:r>
      <w:hyperlink w:anchor="_bookmark4" w:history="1">
        <w:r w:rsidR="00AB6698">
          <w:rPr>
            <w:sz w:val="20"/>
          </w:rPr>
          <w:t>B</w:t>
        </w:r>
      </w:hyperlink>
      <w:hyperlink w:anchor="_bookmark4" w:history="1">
        <w:r w:rsidR="00AB6698">
          <w:rPr>
            <w:sz w:val="16"/>
          </w:rPr>
          <w:t>IDDING</w:t>
        </w:r>
      </w:hyperlink>
      <w:r w:rsidR="00AB6698">
        <w:rPr>
          <w:spacing w:val="-9"/>
          <w:sz w:val="16"/>
        </w:rPr>
        <w:t xml:space="preserve"> </w:t>
      </w:r>
      <w:hyperlink w:anchor="_bookmark4" w:history="1">
        <w:r w:rsidR="00AB6698">
          <w:rPr>
            <w:sz w:val="20"/>
          </w:rPr>
          <w:t>D</w:t>
        </w:r>
      </w:hyperlink>
      <w:hyperlink w:anchor="_bookmark4" w:history="1">
        <w:r w:rsidR="00AB6698">
          <w:rPr>
            <w:sz w:val="16"/>
          </w:rPr>
          <w:t>OCUMENTS</w:t>
        </w:r>
      </w:hyperlink>
      <w:hyperlink w:anchor="_bookmark4" w:history="1">
        <w:r w:rsidR="00AB6698">
          <w:rPr>
            <w:sz w:val="20"/>
          </w:rPr>
          <w:tab/>
        </w:r>
        <w:r w:rsidR="004072D5">
          <w:rPr>
            <w:sz w:val="20"/>
          </w:rPr>
          <w:t>7</w:t>
        </w:r>
      </w:hyperlink>
    </w:p>
    <w:p w:rsidR="009F60D9" w:rsidRDefault="00CB4C9D" w:rsidP="00D97D25">
      <w:pPr>
        <w:pStyle w:val="ListParagraph"/>
        <w:numPr>
          <w:ilvl w:val="0"/>
          <w:numId w:val="5"/>
        </w:numPr>
        <w:tabs>
          <w:tab w:val="left" w:pos="311"/>
          <w:tab w:val="right" w:leader="dot" w:pos="9119"/>
        </w:tabs>
        <w:spacing w:line="230" w:lineRule="exact"/>
        <w:rPr>
          <w:sz w:val="20"/>
        </w:rPr>
      </w:pPr>
      <w:hyperlink w:anchor="_bookmark4" w:history="1">
        <w:r w:rsidR="00AB6698">
          <w:rPr>
            <w:sz w:val="20"/>
          </w:rPr>
          <w:t>A</w:t>
        </w:r>
      </w:hyperlink>
      <w:hyperlink w:anchor="_bookmark4" w:history="1">
        <w:r w:rsidR="00AB6698">
          <w:rPr>
            <w:sz w:val="16"/>
          </w:rPr>
          <w:t>MENDMENT OF</w:t>
        </w:r>
      </w:hyperlink>
      <w:r w:rsidR="00AB6698">
        <w:rPr>
          <w:spacing w:val="-10"/>
          <w:sz w:val="16"/>
        </w:rPr>
        <w:t xml:space="preserve"> </w:t>
      </w:r>
      <w:hyperlink w:anchor="_bookmark4" w:history="1">
        <w:r w:rsidR="00AB6698">
          <w:rPr>
            <w:sz w:val="20"/>
          </w:rPr>
          <w:t>B</w:t>
        </w:r>
      </w:hyperlink>
      <w:hyperlink w:anchor="_bookmark4" w:history="1">
        <w:r w:rsidR="00AB6698">
          <w:rPr>
            <w:sz w:val="16"/>
          </w:rPr>
          <w:t>IDDING</w:t>
        </w:r>
      </w:hyperlink>
      <w:r w:rsidR="00AB6698">
        <w:rPr>
          <w:spacing w:val="-9"/>
          <w:sz w:val="16"/>
        </w:rPr>
        <w:t xml:space="preserve"> </w:t>
      </w:r>
      <w:hyperlink w:anchor="_bookmark4" w:history="1">
        <w:r w:rsidR="00AB6698">
          <w:rPr>
            <w:sz w:val="20"/>
          </w:rPr>
          <w:t>D</w:t>
        </w:r>
      </w:hyperlink>
      <w:hyperlink w:anchor="_bookmark4" w:history="1">
        <w:r w:rsidR="00AB6698">
          <w:rPr>
            <w:sz w:val="16"/>
          </w:rPr>
          <w:t>OCUMENTS</w:t>
        </w:r>
      </w:hyperlink>
      <w:hyperlink w:anchor="_bookmark4" w:history="1">
        <w:r w:rsidR="00AB6698">
          <w:rPr>
            <w:sz w:val="20"/>
          </w:rPr>
          <w:tab/>
        </w:r>
        <w:r w:rsidR="004072D5">
          <w:rPr>
            <w:sz w:val="20"/>
          </w:rPr>
          <w:t>7</w:t>
        </w:r>
      </w:hyperlink>
    </w:p>
    <w:p w:rsidR="009F60D9" w:rsidRDefault="00CB4C9D" w:rsidP="00D97D25">
      <w:pPr>
        <w:pStyle w:val="ListParagraph"/>
        <w:numPr>
          <w:ilvl w:val="0"/>
          <w:numId w:val="6"/>
        </w:numPr>
        <w:tabs>
          <w:tab w:val="left" w:pos="415"/>
          <w:tab w:val="right" w:leader="dot" w:pos="9119"/>
        </w:tabs>
        <w:spacing w:before="122"/>
        <w:ind w:left="414"/>
        <w:rPr>
          <w:b/>
          <w:sz w:val="20"/>
        </w:rPr>
      </w:pPr>
      <w:hyperlink w:anchor="_bookmark4" w:history="1">
        <w:r w:rsidR="00AB6698">
          <w:rPr>
            <w:b/>
            <w:sz w:val="20"/>
          </w:rPr>
          <w:t>PREPARATION</w:t>
        </w:r>
        <w:r w:rsidR="00AB6698">
          <w:rPr>
            <w:b/>
            <w:spacing w:val="-1"/>
            <w:sz w:val="20"/>
          </w:rPr>
          <w:t xml:space="preserve"> </w:t>
        </w:r>
        <w:r w:rsidR="00AB6698">
          <w:rPr>
            <w:b/>
            <w:sz w:val="20"/>
          </w:rPr>
          <w:t>OF</w:t>
        </w:r>
        <w:r w:rsidR="00AB6698">
          <w:rPr>
            <w:b/>
            <w:spacing w:val="-1"/>
            <w:sz w:val="20"/>
          </w:rPr>
          <w:t xml:space="preserve"> </w:t>
        </w:r>
        <w:r w:rsidR="00AB6698">
          <w:rPr>
            <w:b/>
            <w:sz w:val="20"/>
          </w:rPr>
          <w:t>BIDS</w:t>
        </w:r>
        <w:r w:rsidR="00AB6698">
          <w:rPr>
            <w:b/>
            <w:sz w:val="20"/>
          </w:rPr>
          <w:tab/>
        </w:r>
        <w:r w:rsidR="004072D5">
          <w:rPr>
            <w:b/>
            <w:sz w:val="20"/>
          </w:rPr>
          <w:t>8</w:t>
        </w:r>
      </w:hyperlink>
    </w:p>
    <w:p w:rsidR="009F60D9" w:rsidRDefault="00CB4C9D" w:rsidP="00D97D25">
      <w:pPr>
        <w:pStyle w:val="ListParagraph"/>
        <w:numPr>
          <w:ilvl w:val="0"/>
          <w:numId w:val="5"/>
        </w:numPr>
        <w:tabs>
          <w:tab w:val="left" w:pos="311"/>
          <w:tab w:val="right" w:leader="dot" w:pos="9120"/>
        </w:tabs>
        <w:spacing w:before="118" w:line="230" w:lineRule="exact"/>
        <w:rPr>
          <w:sz w:val="20"/>
        </w:rPr>
      </w:pPr>
      <w:hyperlink w:anchor="_bookmark4" w:history="1">
        <w:r w:rsidR="00AB6698">
          <w:rPr>
            <w:sz w:val="20"/>
          </w:rPr>
          <w:t>L</w:t>
        </w:r>
      </w:hyperlink>
      <w:hyperlink w:anchor="_bookmark4" w:history="1">
        <w:r w:rsidR="00AB6698">
          <w:rPr>
            <w:sz w:val="16"/>
          </w:rPr>
          <w:t>ANGUAGE OF</w:t>
        </w:r>
      </w:hyperlink>
      <w:r w:rsidR="00AB6698">
        <w:rPr>
          <w:spacing w:val="-10"/>
          <w:sz w:val="16"/>
        </w:rPr>
        <w:t xml:space="preserve"> </w:t>
      </w:r>
      <w:hyperlink w:anchor="_bookmark4" w:history="1">
        <w:r w:rsidR="00AB6698">
          <w:rPr>
            <w:sz w:val="20"/>
          </w:rPr>
          <w:t>B</w:t>
        </w:r>
      </w:hyperlink>
      <w:hyperlink w:anchor="_bookmark4" w:history="1">
        <w:r w:rsidR="00AB6698">
          <w:rPr>
            <w:sz w:val="16"/>
          </w:rPr>
          <w:t>ID</w:t>
        </w:r>
      </w:hyperlink>
      <w:hyperlink w:anchor="_bookmark4" w:history="1">
        <w:r w:rsidR="00AB6698">
          <w:rPr>
            <w:sz w:val="20"/>
          </w:rPr>
          <w:tab/>
        </w:r>
        <w:r w:rsidR="004072D5">
          <w:rPr>
            <w:sz w:val="20"/>
          </w:rPr>
          <w:t>8</w:t>
        </w:r>
      </w:hyperlink>
    </w:p>
    <w:p w:rsidR="009F60D9" w:rsidRDefault="00CB4C9D" w:rsidP="00D97D25">
      <w:pPr>
        <w:pStyle w:val="ListParagraph"/>
        <w:numPr>
          <w:ilvl w:val="0"/>
          <w:numId w:val="5"/>
        </w:numPr>
        <w:tabs>
          <w:tab w:val="left" w:pos="311"/>
          <w:tab w:val="right" w:leader="dot" w:pos="9119"/>
        </w:tabs>
        <w:spacing w:line="230" w:lineRule="exact"/>
        <w:rPr>
          <w:sz w:val="20"/>
        </w:rPr>
      </w:pPr>
      <w:hyperlink w:anchor="_bookmark4" w:history="1">
        <w:r w:rsidR="00AB6698">
          <w:rPr>
            <w:sz w:val="20"/>
          </w:rPr>
          <w:t>D</w:t>
        </w:r>
      </w:hyperlink>
      <w:hyperlink w:anchor="_bookmark4" w:history="1">
        <w:r w:rsidR="00AB6698">
          <w:rPr>
            <w:sz w:val="16"/>
          </w:rPr>
          <w:t>OCUMENTS</w:t>
        </w:r>
      </w:hyperlink>
      <w:r w:rsidR="00AB6698">
        <w:rPr>
          <w:sz w:val="16"/>
        </w:rPr>
        <w:t xml:space="preserve"> </w:t>
      </w:r>
      <w:hyperlink w:anchor="_bookmark4" w:history="1">
        <w:r w:rsidR="00AB6698">
          <w:rPr>
            <w:sz w:val="20"/>
          </w:rPr>
          <w:t>C</w:t>
        </w:r>
      </w:hyperlink>
      <w:hyperlink w:anchor="_bookmark4" w:history="1">
        <w:r w:rsidR="00AB6698">
          <w:rPr>
            <w:sz w:val="16"/>
          </w:rPr>
          <w:t>OMPRISING</w:t>
        </w:r>
        <w:r w:rsidR="00AB6698">
          <w:rPr>
            <w:spacing w:val="-9"/>
            <w:sz w:val="16"/>
          </w:rPr>
          <w:t xml:space="preserve"> </w:t>
        </w:r>
        <w:r w:rsidR="00AB6698">
          <w:rPr>
            <w:sz w:val="16"/>
          </w:rPr>
          <w:t>THE</w:t>
        </w:r>
      </w:hyperlink>
      <w:r w:rsidR="00AB6698">
        <w:rPr>
          <w:spacing w:val="-10"/>
          <w:sz w:val="16"/>
        </w:rPr>
        <w:t xml:space="preserve"> </w:t>
      </w:r>
      <w:hyperlink w:anchor="_bookmark4" w:history="1">
        <w:r w:rsidR="00AB6698">
          <w:rPr>
            <w:sz w:val="20"/>
          </w:rPr>
          <w:t>B</w:t>
        </w:r>
      </w:hyperlink>
      <w:hyperlink w:anchor="_bookmark4" w:history="1">
        <w:r w:rsidR="00AB6698">
          <w:rPr>
            <w:sz w:val="16"/>
          </w:rPr>
          <w:t>ID</w:t>
        </w:r>
      </w:hyperlink>
      <w:hyperlink w:anchor="_bookmark4" w:history="1">
        <w:r w:rsidR="00AB6698">
          <w:rPr>
            <w:sz w:val="20"/>
          </w:rPr>
          <w:tab/>
        </w:r>
        <w:r w:rsidR="004072D5">
          <w:rPr>
            <w:sz w:val="20"/>
          </w:rPr>
          <w:t>8</w:t>
        </w:r>
      </w:hyperlink>
    </w:p>
    <w:p w:rsidR="009F60D9" w:rsidRDefault="00CB4C9D" w:rsidP="00D97D25">
      <w:pPr>
        <w:pStyle w:val="ListParagraph"/>
        <w:numPr>
          <w:ilvl w:val="0"/>
          <w:numId w:val="5"/>
        </w:numPr>
        <w:tabs>
          <w:tab w:val="left" w:pos="411"/>
          <w:tab w:val="right" w:leader="dot" w:pos="9119"/>
        </w:tabs>
        <w:ind w:left="410" w:hanging="290"/>
        <w:rPr>
          <w:sz w:val="20"/>
        </w:rPr>
      </w:pPr>
      <w:hyperlink w:anchor="_bookmark5" w:history="1">
        <w:r w:rsidR="00AB6698">
          <w:rPr>
            <w:sz w:val="20"/>
          </w:rPr>
          <w:t>B</w:t>
        </w:r>
      </w:hyperlink>
      <w:hyperlink w:anchor="_bookmark5" w:history="1">
        <w:r w:rsidR="00AB6698">
          <w:rPr>
            <w:sz w:val="16"/>
          </w:rPr>
          <w:t>ID</w:t>
        </w:r>
      </w:hyperlink>
      <w:r w:rsidR="00AB6698">
        <w:rPr>
          <w:spacing w:val="-9"/>
          <w:sz w:val="16"/>
        </w:rPr>
        <w:t xml:space="preserve"> </w:t>
      </w:r>
      <w:hyperlink w:anchor="_bookmark5" w:history="1">
        <w:r w:rsidR="00AB6698">
          <w:rPr>
            <w:sz w:val="20"/>
          </w:rPr>
          <w:t>F</w:t>
        </w:r>
      </w:hyperlink>
      <w:hyperlink w:anchor="_bookmark5" w:history="1">
        <w:r w:rsidR="00AB6698">
          <w:rPr>
            <w:sz w:val="16"/>
          </w:rPr>
          <w:t>ORM</w:t>
        </w:r>
      </w:hyperlink>
      <w:hyperlink w:anchor="_bookmark5" w:history="1">
        <w:r w:rsidR="00AB6698">
          <w:rPr>
            <w:sz w:val="20"/>
          </w:rPr>
          <w:tab/>
        </w:r>
        <w:r w:rsidR="004072D5">
          <w:rPr>
            <w:sz w:val="20"/>
          </w:rPr>
          <w:t>8</w:t>
        </w:r>
      </w:hyperlink>
    </w:p>
    <w:p w:rsidR="009F60D9" w:rsidRDefault="00CB4C9D" w:rsidP="00D97D25">
      <w:pPr>
        <w:pStyle w:val="ListParagraph"/>
        <w:numPr>
          <w:ilvl w:val="0"/>
          <w:numId w:val="5"/>
        </w:numPr>
        <w:tabs>
          <w:tab w:val="left" w:pos="411"/>
          <w:tab w:val="right" w:leader="dot" w:pos="9119"/>
        </w:tabs>
        <w:spacing w:line="230" w:lineRule="exact"/>
        <w:ind w:left="410" w:hanging="291"/>
        <w:rPr>
          <w:sz w:val="20"/>
        </w:rPr>
      </w:pPr>
      <w:hyperlink w:anchor="_bookmark5" w:history="1">
        <w:r w:rsidR="00AB6698">
          <w:rPr>
            <w:sz w:val="20"/>
          </w:rPr>
          <w:t>B</w:t>
        </w:r>
      </w:hyperlink>
      <w:hyperlink w:anchor="_bookmark5" w:history="1">
        <w:r w:rsidR="00AB6698">
          <w:rPr>
            <w:sz w:val="16"/>
          </w:rPr>
          <w:t>ID</w:t>
        </w:r>
      </w:hyperlink>
      <w:r w:rsidR="00AB6698">
        <w:rPr>
          <w:spacing w:val="-9"/>
          <w:sz w:val="16"/>
        </w:rPr>
        <w:t xml:space="preserve"> </w:t>
      </w:r>
      <w:hyperlink w:anchor="_bookmark5" w:history="1">
        <w:r w:rsidR="00AB6698">
          <w:rPr>
            <w:sz w:val="20"/>
          </w:rPr>
          <w:t>P</w:t>
        </w:r>
      </w:hyperlink>
      <w:hyperlink w:anchor="_bookmark5" w:history="1">
        <w:r w:rsidR="00AB6698">
          <w:rPr>
            <w:sz w:val="16"/>
          </w:rPr>
          <w:t>RICES</w:t>
        </w:r>
      </w:hyperlink>
      <w:hyperlink w:anchor="_bookmark5" w:history="1">
        <w:r w:rsidR="00AB6698">
          <w:rPr>
            <w:sz w:val="20"/>
          </w:rPr>
          <w:tab/>
        </w:r>
        <w:r w:rsidR="004072D5">
          <w:rPr>
            <w:sz w:val="20"/>
          </w:rPr>
          <w:t>8</w:t>
        </w:r>
      </w:hyperlink>
    </w:p>
    <w:p w:rsidR="009F60D9" w:rsidRDefault="00CB4C9D" w:rsidP="00D97D25">
      <w:pPr>
        <w:pStyle w:val="ListParagraph"/>
        <w:numPr>
          <w:ilvl w:val="0"/>
          <w:numId w:val="5"/>
        </w:numPr>
        <w:tabs>
          <w:tab w:val="left" w:pos="411"/>
          <w:tab w:val="right" w:leader="dot" w:pos="9120"/>
        </w:tabs>
        <w:spacing w:line="230" w:lineRule="exact"/>
        <w:ind w:left="410" w:hanging="291"/>
        <w:rPr>
          <w:sz w:val="20"/>
        </w:rPr>
      </w:pPr>
      <w:hyperlink w:anchor="_bookmark5" w:history="1">
        <w:r w:rsidR="00AB6698">
          <w:rPr>
            <w:sz w:val="20"/>
          </w:rPr>
          <w:t>B</w:t>
        </w:r>
      </w:hyperlink>
      <w:hyperlink w:anchor="_bookmark5" w:history="1">
        <w:r w:rsidR="00AB6698">
          <w:rPr>
            <w:sz w:val="16"/>
          </w:rPr>
          <w:t>ID</w:t>
        </w:r>
      </w:hyperlink>
      <w:r w:rsidR="00AB6698">
        <w:rPr>
          <w:spacing w:val="-9"/>
          <w:sz w:val="16"/>
        </w:rPr>
        <w:t xml:space="preserve"> </w:t>
      </w:r>
      <w:hyperlink w:anchor="_bookmark5" w:history="1">
        <w:r w:rsidR="00AB6698">
          <w:rPr>
            <w:sz w:val="20"/>
          </w:rPr>
          <w:t>C</w:t>
        </w:r>
      </w:hyperlink>
      <w:hyperlink w:anchor="_bookmark5" w:history="1">
        <w:r w:rsidR="00AB6698">
          <w:rPr>
            <w:sz w:val="16"/>
          </w:rPr>
          <w:t>URRENCIES</w:t>
        </w:r>
      </w:hyperlink>
      <w:hyperlink w:anchor="_bookmark5" w:history="1">
        <w:r w:rsidR="00AB6698">
          <w:rPr>
            <w:sz w:val="20"/>
          </w:rPr>
          <w:tab/>
        </w:r>
        <w:r w:rsidR="00796F41">
          <w:rPr>
            <w:sz w:val="20"/>
          </w:rPr>
          <w:t>9</w:t>
        </w:r>
      </w:hyperlink>
    </w:p>
    <w:p w:rsidR="009F60D9" w:rsidRDefault="00CB4C9D" w:rsidP="00D97D25">
      <w:pPr>
        <w:pStyle w:val="ListParagraph"/>
        <w:numPr>
          <w:ilvl w:val="0"/>
          <w:numId w:val="5"/>
        </w:numPr>
        <w:tabs>
          <w:tab w:val="left" w:pos="411"/>
          <w:tab w:val="right" w:leader="dot" w:pos="9120"/>
        </w:tabs>
        <w:ind w:left="410" w:hanging="290"/>
        <w:rPr>
          <w:sz w:val="20"/>
        </w:rPr>
      </w:pPr>
      <w:hyperlink w:anchor="_bookmark6" w:history="1">
        <w:r w:rsidR="00AB6698">
          <w:rPr>
            <w:sz w:val="20"/>
          </w:rPr>
          <w:t>D</w:t>
        </w:r>
      </w:hyperlink>
      <w:hyperlink w:anchor="_bookmark6" w:history="1">
        <w:r w:rsidR="00AB6698">
          <w:rPr>
            <w:sz w:val="16"/>
          </w:rPr>
          <w:t>OCUMENTS</w:t>
        </w:r>
      </w:hyperlink>
      <w:r w:rsidR="00AB6698">
        <w:rPr>
          <w:sz w:val="16"/>
        </w:rPr>
        <w:t xml:space="preserve"> </w:t>
      </w:r>
      <w:hyperlink w:anchor="_bookmark6" w:history="1">
        <w:r w:rsidR="00AB6698">
          <w:rPr>
            <w:sz w:val="20"/>
          </w:rPr>
          <w:t>E</w:t>
        </w:r>
      </w:hyperlink>
      <w:hyperlink w:anchor="_bookmark6" w:history="1">
        <w:r w:rsidR="00AB6698">
          <w:rPr>
            <w:sz w:val="16"/>
          </w:rPr>
          <w:t>STABLISHING</w:t>
        </w:r>
      </w:hyperlink>
      <w:r w:rsidR="00AB6698">
        <w:rPr>
          <w:sz w:val="16"/>
        </w:rPr>
        <w:t xml:space="preserve"> </w:t>
      </w:r>
      <w:hyperlink w:anchor="_bookmark6" w:history="1">
        <w:r w:rsidR="00AB6698">
          <w:rPr>
            <w:sz w:val="20"/>
          </w:rPr>
          <w:t>B</w:t>
        </w:r>
      </w:hyperlink>
      <w:hyperlink w:anchor="_bookmark6" w:history="1">
        <w:r w:rsidR="00AB6698">
          <w:rPr>
            <w:sz w:val="16"/>
          </w:rPr>
          <w:t>IDDER</w:t>
        </w:r>
      </w:hyperlink>
      <w:hyperlink w:anchor="_bookmark6" w:history="1">
        <w:r w:rsidR="00AB6698">
          <w:rPr>
            <w:sz w:val="20"/>
          </w:rPr>
          <w:t>’</w:t>
        </w:r>
      </w:hyperlink>
      <w:hyperlink w:anchor="_bookmark6" w:history="1">
        <w:r w:rsidR="00AB6698">
          <w:rPr>
            <w:sz w:val="16"/>
          </w:rPr>
          <w:t>S</w:t>
        </w:r>
      </w:hyperlink>
      <w:r w:rsidR="00AB6698">
        <w:rPr>
          <w:spacing w:val="-29"/>
          <w:sz w:val="16"/>
        </w:rPr>
        <w:t xml:space="preserve"> </w:t>
      </w:r>
      <w:hyperlink w:anchor="_bookmark6" w:history="1">
        <w:r w:rsidR="00AB6698">
          <w:rPr>
            <w:sz w:val="20"/>
          </w:rPr>
          <w:t>E</w:t>
        </w:r>
      </w:hyperlink>
      <w:hyperlink w:anchor="_bookmark6" w:history="1">
        <w:r w:rsidR="00AB6698">
          <w:rPr>
            <w:sz w:val="16"/>
          </w:rPr>
          <w:t>LIGIBILITY AND</w:t>
        </w:r>
      </w:hyperlink>
      <w:r w:rsidR="00AB6698">
        <w:rPr>
          <w:spacing w:val="-8"/>
          <w:sz w:val="16"/>
        </w:rPr>
        <w:t xml:space="preserve"> </w:t>
      </w:r>
      <w:hyperlink w:anchor="_bookmark6" w:history="1">
        <w:r w:rsidR="00AB6698">
          <w:rPr>
            <w:sz w:val="20"/>
          </w:rPr>
          <w:t>Q</w:t>
        </w:r>
      </w:hyperlink>
      <w:hyperlink w:anchor="_bookmark6" w:history="1">
        <w:r w:rsidR="00AB6698">
          <w:rPr>
            <w:sz w:val="16"/>
          </w:rPr>
          <w:t>UALIFICATION</w:t>
        </w:r>
      </w:hyperlink>
      <w:hyperlink w:anchor="_bookmark6" w:history="1">
        <w:r w:rsidR="00AB6698">
          <w:rPr>
            <w:sz w:val="20"/>
          </w:rPr>
          <w:tab/>
        </w:r>
        <w:r w:rsidR="00796F41">
          <w:rPr>
            <w:sz w:val="20"/>
          </w:rPr>
          <w:t>9</w:t>
        </w:r>
      </w:hyperlink>
    </w:p>
    <w:p w:rsidR="009F60D9" w:rsidRDefault="00CB4C9D" w:rsidP="00D97D25">
      <w:pPr>
        <w:pStyle w:val="ListParagraph"/>
        <w:numPr>
          <w:ilvl w:val="0"/>
          <w:numId w:val="5"/>
        </w:numPr>
        <w:tabs>
          <w:tab w:val="left" w:pos="411"/>
          <w:tab w:val="right" w:leader="dot" w:pos="9119"/>
        </w:tabs>
        <w:spacing w:line="230" w:lineRule="exact"/>
        <w:ind w:left="410" w:hanging="290"/>
        <w:rPr>
          <w:sz w:val="20"/>
        </w:rPr>
      </w:pPr>
      <w:hyperlink w:anchor="_bookmark6" w:history="1">
        <w:r w:rsidR="00AB6698">
          <w:rPr>
            <w:sz w:val="20"/>
          </w:rPr>
          <w:t>D</w:t>
        </w:r>
      </w:hyperlink>
      <w:hyperlink w:anchor="_bookmark6" w:history="1">
        <w:r w:rsidR="00AB6698">
          <w:rPr>
            <w:sz w:val="16"/>
          </w:rPr>
          <w:t>OCUMENTS</w:t>
        </w:r>
      </w:hyperlink>
      <w:r w:rsidR="00AB6698">
        <w:rPr>
          <w:spacing w:val="-10"/>
          <w:sz w:val="16"/>
        </w:rPr>
        <w:t xml:space="preserve"> </w:t>
      </w:r>
      <w:hyperlink w:anchor="_bookmark6" w:history="1">
        <w:r w:rsidR="00AB6698">
          <w:rPr>
            <w:sz w:val="20"/>
          </w:rPr>
          <w:t>E</w:t>
        </w:r>
      </w:hyperlink>
      <w:hyperlink w:anchor="_bookmark6" w:history="1">
        <w:r w:rsidR="00AB6698">
          <w:rPr>
            <w:sz w:val="16"/>
          </w:rPr>
          <w:t>STABLISHING</w:t>
        </w:r>
      </w:hyperlink>
      <w:r w:rsidR="00AB6698">
        <w:rPr>
          <w:spacing w:val="-10"/>
          <w:sz w:val="16"/>
        </w:rPr>
        <w:t xml:space="preserve"> </w:t>
      </w:r>
      <w:hyperlink w:anchor="_bookmark6" w:history="1">
        <w:r w:rsidR="00AB6698">
          <w:rPr>
            <w:sz w:val="20"/>
          </w:rPr>
          <w:t>G</w:t>
        </w:r>
      </w:hyperlink>
      <w:hyperlink w:anchor="_bookmark6" w:history="1">
        <w:r w:rsidR="00AB6698">
          <w:rPr>
            <w:sz w:val="16"/>
          </w:rPr>
          <w:t>OODS</w:t>
        </w:r>
      </w:hyperlink>
      <w:hyperlink w:anchor="_bookmark6" w:history="1">
        <w:r w:rsidR="00AB6698">
          <w:rPr>
            <w:sz w:val="20"/>
          </w:rPr>
          <w:t>’</w:t>
        </w:r>
      </w:hyperlink>
      <w:r w:rsidR="00AB6698">
        <w:rPr>
          <w:spacing w:val="-12"/>
          <w:sz w:val="20"/>
        </w:rPr>
        <w:t xml:space="preserve"> </w:t>
      </w:r>
      <w:hyperlink w:anchor="_bookmark6" w:history="1">
        <w:r w:rsidR="00AB6698">
          <w:rPr>
            <w:sz w:val="20"/>
          </w:rPr>
          <w:t>E</w:t>
        </w:r>
      </w:hyperlink>
      <w:hyperlink w:anchor="_bookmark6" w:history="1">
        <w:r w:rsidR="00AB6698">
          <w:rPr>
            <w:sz w:val="16"/>
          </w:rPr>
          <w:t>LIGIBILITY</w:t>
        </w:r>
        <w:r w:rsidR="00AB6698">
          <w:rPr>
            <w:spacing w:val="-3"/>
            <w:sz w:val="16"/>
          </w:rPr>
          <w:t xml:space="preserve"> </w:t>
        </w:r>
        <w:r w:rsidR="00AB6698">
          <w:rPr>
            <w:sz w:val="16"/>
          </w:rPr>
          <w:t>AND</w:t>
        </w:r>
      </w:hyperlink>
      <w:r w:rsidR="00AB6698">
        <w:rPr>
          <w:spacing w:val="-9"/>
          <w:sz w:val="16"/>
        </w:rPr>
        <w:t xml:space="preserve"> </w:t>
      </w:r>
      <w:hyperlink w:anchor="_bookmark6" w:history="1">
        <w:r w:rsidR="00AB6698">
          <w:rPr>
            <w:sz w:val="20"/>
          </w:rPr>
          <w:t>C</w:t>
        </w:r>
      </w:hyperlink>
      <w:hyperlink w:anchor="_bookmark6" w:history="1">
        <w:r w:rsidR="00AB6698">
          <w:rPr>
            <w:sz w:val="16"/>
          </w:rPr>
          <w:t>ONFORMITY</w:t>
        </w:r>
        <w:r w:rsidR="00AB6698">
          <w:rPr>
            <w:spacing w:val="-2"/>
            <w:sz w:val="16"/>
          </w:rPr>
          <w:t xml:space="preserve"> </w:t>
        </w:r>
        <w:r w:rsidR="00AB6698">
          <w:rPr>
            <w:sz w:val="16"/>
          </w:rPr>
          <w:t>TO</w:t>
        </w:r>
      </w:hyperlink>
      <w:r w:rsidR="00AB6698">
        <w:rPr>
          <w:spacing w:val="-10"/>
          <w:sz w:val="16"/>
        </w:rPr>
        <w:t xml:space="preserve"> </w:t>
      </w:r>
      <w:hyperlink w:anchor="_bookmark6" w:history="1">
        <w:r w:rsidR="00AB6698">
          <w:rPr>
            <w:sz w:val="20"/>
          </w:rPr>
          <w:t>B</w:t>
        </w:r>
      </w:hyperlink>
      <w:hyperlink w:anchor="_bookmark6" w:history="1">
        <w:r w:rsidR="00AB6698">
          <w:rPr>
            <w:sz w:val="16"/>
          </w:rPr>
          <w:t>IDDING</w:t>
        </w:r>
      </w:hyperlink>
      <w:r w:rsidR="00AB6698">
        <w:rPr>
          <w:spacing w:val="-10"/>
          <w:sz w:val="16"/>
        </w:rPr>
        <w:t xml:space="preserve"> </w:t>
      </w:r>
      <w:hyperlink w:anchor="_bookmark6" w:history="1">
        <w:r w:rsidR="00AB6698">
          <w:rPr>
            <w:sz w:val="20"/>
          </w:rPr>
          <w:t>D</w:t>
        </w:r>
      </w:hyperlink>
      <w:hyperlink w:anchor="_bookmark6" w:history="1">
        <w:r w:rsidR="00AB6698">
          <w:rPr>
            <w:sz w:val="16"/>
          </w:rPr>
          <w:t>OCUMENTS</w:t>
        </w:r>
      </w:hyperlink>
      <w:hyperlink w:anchor="_bookmark6" w:history="1">
        <w:r w:rsidR="00AB6698">
          <w:rPr>
            <w:sz w:val="20"/>
          </w:rPr>
          <w:tab/>
        </w:r>
        <w:r w:rsidR="00796F41">
          <w:rPr>
            <w:sz w:val="20"/>
          </w:rPr>
          <w:t>9</w:t>
        </w:r>
      </w:hyperlink>
    </w:p>
    <w:p w:rsidR="009F60D9" w:rsidRDefault="00CB4C9D" w:rsidP="00D97D25">
      <w:pPr>
        <w:pStyle w:val="ListParagraph"/>
        <w:numPr>
          <w:ilvl w:val="0"/>
          <w:numId w:val="5"/>
        </w:numPr>
        <w:tabs>
          <w:tab w:val="left" w:pos="411"/>
          <w:tab w:val="right" w:leader="dot" w:pos="9119"/>
        </w:tabs>
        <w:spacing w:line="230" w:lineRule="exact"/>
        <w:ind w:left="410" w:hanging="291"/>
        <w:rPr>
          <w:sz w:val="20"/>
        </w:rPr>
      </w:pPr>
      <w:hyperlink w:anchor="_bookmark7" w:history="1">
        <w:r w:rsidR="00AB6698">
          <w:rPr>
            <w:sz w:val="20"/>
          </w:rPr>
          <w:t>B</w:t>
        </w:r>
      </w:hyperlink>
      <w:hyperlink w:anchor="_bookmark7" w:history="1">
        <w:r w:rsidR="00AB6698">
          <w:rPr>
            <w:sz w:val="16"/>
          </w:rPr>
          <w:t>ID</w:t>
        </w:r>
      </w:hyperlink>
      <w:r w:rsidR="00AB6698">
        <w:rPr>
          <w:spacing w:val="-9"/>
          <w:sz w:val="16"/>
        </w:rPr>
        <w:t xml:space="preserve"> </w:t>
      </w:r>
      <w:hyperlink w:anchor="_bookmark7" w:history="1">
        <w:r w:rsidR="00AB6698">
          <w:rPr>
            <w:sz w:val="20"/>
          </w:rPr>
          <w:t>S</w:t>
        </w:r>
      </w:hyperlink>
      <w:hyperlink w:anchor="_bookmark7" w:history="1">
        <w:r w:rsidR="00AB6698">
          <w:rPr>
            <w:sz w:val="16"/>
          </w:rPr>
          <w:t>ECURITY</w:t>
        </w:r>
      </w:hyperlink>
      <w:hyperlink w:anchor="_bookmark7" w:history="1">
        <w:r w:rsidR="00AB6698">
          <w:rPr>
            <w:sz w:val="20"/>
          </w:rPr>
          <w:tab/>
        </w:r>
        <w:r w:rsidR="00796F41">
          <w:rPr>
            <w:sz w:val="20"/>
          </w:rPr>
          <w:t>10</w:t>
        </w:r>
      </w:hyperlink>
    </w:p>
    <w:p w:rsidR="009F60D9" w:rsidRDefault="00CB4C9D" w:rsidP="00D97D25">
      <w:pPr>
        <w:pStyle w:val="ListParagraph"/>
        <w:numPr>
          <w:ilvl w:val="0"/>
          <w:numId w:val="5"/>
        </w:numPr>
        <w:tabs>
          <w:tab w:val="left" w:pos="411"/>
          <w:tab w:val="right" w:leader="dot" w:pos="9119"/>
        </w:tabs>
        <w:ind w:left="410" w:hanging="290"/>
        <w:rPr>
          <w:sz w:val="20"/>
        </w:rPr>
      </w:pPr>
      <w:hyperlink w:anchor="_bookmark8" w:history="1">
        <w:r w:rsidR="00AB6698">
          <w:rPr>
            <w:sz w:val="20"/>
          </w:rPr>
          <w:t>P</w:t>
        </w:r>
      </w:hyperlink>
      <w:hyperlink w:anchor="_bookmark8" w:history="1">
        <w:r w:rsidR="00AB6698">
          <w:rPr>
            <w:sz w:val="16"/>
          </w:rPr>
          <w:t>ERIOD OF</w:t>
        </w:r>
      </w:hyperlink>
      <w:r w:rsidR="00AB6698">
        <w:rPr>
          <w:sz w:val="16"/>
        </w:rPr>
        <w:t xml:space="preserve"> </w:t>
      </w:r>
      <w:hyperlink w:anchor="_bookmark8" w:history="1">
        <w:r w:rsidR="00AB6698">
          <w:rPr>
            <w:sz w:val="20"/>
          </w:rPr>
          <w:t>V</w:t>
        </w:r>
      </w:hyperlink>
      <w:hyperlink w:anchor="_bookmark8" w:history="1">
        <w:r w:rsidR="00AB6698">
          <w:rPr>
            <w:sz w:val="16"/>
          </w:rPr>
          <w:t>ALIDITY</w:t>
        </w:r>
        <w:r w:rsidR="00AB6698">
          <w:rPr>
            <w:spacing w:val="-9"/>
            <w:sz w:val="16"/>
          </w:rPr>
          <w:t xml:space="preserve"> </w:t>
        </w:r>
        <w:r w:rsidR="00AB6698">
          <w:rPr>
            <w:sz w:val="16"/>
          </w:rPr>
          <w:t>OF</w:t>
        </w:r>
      </w:hyperlink>
      <w:r w:rsidR="00AB6698">
        <w:rPr>
          <w:spacing w:val="-10"/>
          <w:sz w:val="16"/>
        </w:rPr>
        <w:t xml:space="preserve"> </w:t>
      </w:r>
      <w:hyperlink w:anchor="_bookmark8" w:history="1">
        <w:r w:rsidR="00AB6698">
          <w:rPr>
            <w:sz w:val="20"/>
          </w:rPr>
          <w:t>B</w:t>
        </w:r>
      </w:hyperlink>
      <w:hyperlink w:anchor="_bookmark8" w:history="1">
        <w:r w:rsidR="00AB6698">
          <w:rPr>
            <w:sz w:val="16"/>
          </w:rPr>
          <w:t>IDS</w:t>
        </w:r>
      </w:hyperlink>
      <w:hyperlink w:anchor="_bookmark8" w:history="1">
        <w:r w:rsidR="00AB6698">
          <w:rPr>
            <w:sz w:val="20"/>
          </w:rPr>
          <w:tab/>
          <w:t>1</w:t>
        </w:r>
        <w:r w:rsidR="00796F41">
          <w:rPr>
            <w:sz w:val="20"/>
          </w:rPr>
          <w:t>1</w:t>
        </w:r>
      </w:hyperlink>
    </w:p>
    <w:p w:rsidR="009F60D9" w:rsidRDefault="00CB4C9D" w:rsidP="00D97D25">
      <w:pPr>
        <w:pStyle w:val="ListParagraph"/>
        <w:numPr>
          <w:ilvl w:val="0"/>
          <w:numId w:val="5"/>
        </w:numPr>
        <w:tabs>
          <w:tab w:val="left" w:pos="411"/>
          <w:tab w:val="right" w:leader="dot" w:pos="9119"/>
        </w:tabs>
        <w:ind w:left="410" w:hanging="290"/>
        <w:rPr>
          <w:sz w:val="20"/>
        </w:rPr>
      </w:pPr>
      <w:hyperlink w:anchor="_bookmark8" w:history="1">
        <w:r w:rsidR="00AB6698">
          <w:rPr>
            <w:sz w:val="20"/>
          </w:rPr>
          <w:t>F</w:t>
        </w:r>
      </w:hyperlink>
      <w:hyperlink w:anchor="_bookmark8" w:history="1">
        <w:r w:rsidR="00AB6698">
          <w:rPr>
            <w:sz w:val="16"/>
          </w:rPr>
          <w:t>ORMAT AND</w:t>
        </w:r>
      </w:hyperlink>
      <w:r w:rsidR="00AB6698">
        <w:rPr>
          <w:sz w:val="16"/>
        </w:rPr>
        <w:t xml:space="preserve"> </w:t>
      </w:r>
      <w:hyperlink w:anchor="_bookmark8" w:history="1">
        <w:r w:rsidR="00AB6698">
          <w:rPr>
            <w:sz w:val="20"/>
          </w:rPr>
          <w:t>S</w:t>
        </w:r>
      </w:hyperlink>
      <w:hyperlink w:anchor="_bookmark8" w:history="1">
        <w:r w:rsidR="00AB6698">
          <w:rPr>
            <w:sz w:val="16"/>
          </w:rPr>
          <w:t>IGNING</w:t>
        </w:r>
        <w:r w:rsidR="00AB6698">
          <w:rPr>
            <w:spacing w:val="-12"/>
            <w:sz w:val="16"/>
          </w:rPr>
          <w:t xml:space="preserve"> </w:t>
        </w:r>
        <w:r w:rsidR="00AB6698">
          <w:rPr>
            <w:sz w:val="16"/>
          </w:rPr>
          <w:t>OF</w:t>
        </w:r>
      </w:hyperlink>
      <w:r w:rsidR="00AB6698">
        <w:rPr>
          <w:spacing w:val="-9"/>
          <w:sz w:val="16"/>
        </w:rPr>
        <w:t xml:space="preserve"> </w:t>
      </w:r>
      <w:hyperlink w:anchor="_bookmark8" w:history="1">
        <w:r w:rsidR="00AB6698">
          <w:rPr>
            <w:sz w:val="20"/>
          </w:rPr>
          <w:t>B</w:t>
        </w:r>
      </w:hyperlink>
      <w:hyperlink w:anchor="_bookmark8" w:history="1">
        <w:r w:rsidR="00AB6698">
          <w:rPr>
            <w:sz w:val="16"/>
          </w:rPr>
          <w:t>ID</w:t>
        </w:r>
      </w:hyperlink>
      <w:hyperlink w:anchor="_bookmark8" w:history="1">
        <w:r w:rsidR="00AB6698">
          <w:rPr>
            <w:sz w:val="20"/>
          </w:rPr>
          <w:tab/>
          <w:t>1</w:t>
        </w:r>
        <w:r w:rsidR="00796F41">
          <w:rPr>
            <w:sz w:val="20"/>
          </w:rPr>
          <w:t>1</w:t>
        </w:r>
      </w:hyperlink>
    </w:p>
    <w:p w:rsidR="009F60D9" w:rsidRDefault="00CB4C9D" w:rsidP="00D97D25">
      <w:pPr>
        <w:pStyle w:val="ListParagraph"/>
        <w:numPr>
          <w:ilvl w:val="0"/>
          <w:numId w:val="6"/>
        </w:numPr>
        <w:tabs>
          <w:tab w:val="left" w:pos="415"/>
          <w:tab w:val="right" w:leader="dot" w:pos="9120"/>
        </w:tabs>
        <w:spacing w:before="121"/>
        <w:rPr>
          <w:b/>
          <w:sz w:val="20"/>
        </w:rPr>
      </w:pPr>
      <w:hyperlink w:anchor="_bookmark9" w:history="1">
        <w:r w:rsidR="00AB6698">
          <w:rPr>
            <w:b/>
            <w:sz w:val="20"/>
          </w:rPr>
          <w:t>SUBMISSION</w:t>
        </w:r>
        <w:r w:rsidR="00AB6698">
          <w:rPr>
            <w:b/>
            <w:spacing w:val="-2"/>
            <w:sz w:val="20"/>
          </w:rPr>
          <w:t xml:space="preserve"> </w:t>
        </w:r>
        <w:r w:rsidR="00AB6698">
          <w:rPr>
            <w:b/>
            <w:sz w:val="20"/>
          </w:rPr>
          <w:t>OF</w:t>
        </w:r>
        <w:r w:rsidR="00AB6698">
          <w:rPr>
            <w:b/>
            <w:spacing w:val="-1"/>
            <w:sz w:val="20"/>
          </w:rPr>
          <w:t xml:space="preserve"> </w:t>
        </w:r>
        <w:r w:rsidR="00AB6698">
          <w:rPr>
            <w:b/>
            <w:sz w:val="20"/>
          </w:rPr>
          <w:t>BIDS</w:t>
        </w:r>
        <w:r w:rsidR="00AB6698">
          <w:rPr>
            <w:b/>
            <w:sz w:val="20"/>
          </w:rPr>
          <w:tab/>
          <w:t>1</w:t>
        </w:r>
        <w:r w:rsidR="00796F41">
          <w:rPr>
            <w:b/>
            <w:sz w:val="20"/>
          </w:rPr>
          <w:t>2</w:t>
        </w:r>
      </w:hyperlink>
    </w:p>
    <w:p w:rsidR="009F60D9" w:rsidRDefault="00CB4C9D" w:rsidP="00D97D25">
      <w:pPr>
        <w:pStyle w:val="ListParagraph"/>
        <w:numPr>
          <w:ilvl w:val="0"/>
          <w:numId w:val="5"/>
        </w:numPr>
        <w:tabs>
          <w:tab w:val="left" w:pos="411"/>
          <w:tab w:val="right" w:leader="dot" w:pos="9119"/>
        </w:tabs>
        <w:spacing w:before="118"/>
        <w:ind w:left="410" w:hanging="290"/>
        <w:rPr>
          <w:sz w:val="20"/>
        </w:rPr>
      </w:pPr>
      <w:hyperlink w:anchor="_bookmark9" w:history="1">
        <w:r w:rsidR="00AB6698">
          <w:rPr>
            <w:sz w:val="20"/>
          </w:rPr>
          <w:t>S</w:t>
        </w:r>
      </w:hyperlink>
      <w:hyperlink w:anchor="_bookmark9" w:history="1">
        <w:r w:rsidR="00AB6698">
          <w:rPr>
            <w:sz w:val="16"/>
          </w:rPr>
          <w:t>EALING AND</w:t>
        </w:r>
      </w:hyperlink>
      <w:r w:rsidR="00AB6698">
        <w:rPr>
          <w:sz w:val="16"/>
        </w:rPr>
        <w:t xml:space="preserve"> </w:t>
      </w:r>
      <w:hyperlink w:anchor="_bookmark9" w:history="1">
        <w:r w:rsidR="00AB6698">
          <w:rPr>
            <w:sz w:val="20"/>
          </w:rPr>
          <w:t>M</w:t>
        </w:r>
      </w:hyperlink>
      <w:hyperlink w:anchor="_bookmark9" w:history="1">
        <w:r w:rsidR="00AB6698">
          <w:rPr>
            <w:sz w:val="16"/>
          </w:rPr>
          <w:t>ARKING</w:t>
        </w:r>
        <w:r w:rsidR="00AB6698">
          <w:rPr>
            <w:spacing w:val="-11"/>
            <w:sz w:val="16"/>
          </w:rPr>
          <w:t xml:space="preserve"> </w:t>
        </w:r>
        <w:r w:rsidR="00AB6698">
          <w:rPr>
            <w:sz w:val="16"/>
          </w:rPr>
          <w:t>OF</w:t>
        </w:r>
      </w:hyperlink>
      <w:r w:rsidR="00AB6698">
        <w:rPr>
          <w:spacing w:val="-10"/>
          <w:sz w:val="16"/>
        </w:rPr>
        <w:t xml:space="preserve"> </w:t>
      </w:r>
      <w:hyperlink w:anchor="_bookmark9" w:history="1">
        <w:r w:rsidR="00AB6698">
          <w:rPr>
            <w:sz w:val="20"/>
          </w:rPr>
          <w:t>B</w:t>
        </w:r>
      </w:hyperlink>
      <w:hyperlink w:anchor="_bookmark9" w:history="1">
        <w:r w:rsidR="00AB6698">
          <w:rPr>
            <w:sz w:val="16"/>
          </w:rPr>
          <w:t>IDS</w:t>
        </w:r>
      </w:hyperlink>
      <w:hyperlink w:anchor="_bookmark9" w:history="1">
        <w:r w:rsidR="00AB6698">
          <w:rPr>
            <w:sz w:val="20"/>
          </w:rPr>
          <w:tab/>
          <w:t>1</w:t>
        </w:r>
        <w:r w:rsidR="00796F41">
          <w:rPr>
            <w:sz w:val="20"/>
          </w:rPr>
          <w:t>2</w:t>
        </w:r>
      </w:hyperlink>
    </w:p>
    <w:p w:rsidR="009F60D9" w:rsidRDefault="00CB4C9D" w:rsidP="00D97D25">
      <w:pPr>
        <w:pStyle w:val="ListParagraph"/>
        <w:numPr>
          <w:ilvl w:val="0"/>
          <w:numId w:val="5"/>
        </w:numPr>
        <w:tabs>
          <w:tab w:val="left" w:pos="411"/>
          <w:tab w:val="right" w:leader="dot" w:pos="9119"/>
        </w:tabs>
        <w:spacing w:line="230" w:lineRule="exact"/>
        <w:ind w:left="410" w:hanging="291"/>
        <w:rPr>
          <w:sz w:val="20"/>
        </w:rPr>
      </w:pPr>
      <w:hyperlink w:anchor="_bookmark9" w:history="1">
        <w:r w:rsidR="00AB6698">
          <w:rPr>
            <w:sz w:val="20"/>
          </w:rPr>
          <w:t>D</w:t>
        </w:r>
      </w:hyperlink>
      <w:hyperlink w:anchor="_bookmark9" w:history="1">
        <w:r w:rsidR="00AB6698">
          <w:rPr>
            <w:sz w:val="16"/>
          </w:rPr>
          <w:t>EADLINE FOR</w:t>
        </w:r>
      </w:hyperlink>
      <w:r w:rsidR="00AB6698">
        <w:rPr>
          <w:sz w:val="16"/>
        </w:rPr>
        <w:t xml:space="preserve"> </w:t>
      </w:r>
      <w:hyperlink w:anchor="_bookmark9" w:history="1">
        <w:r w:rsidR="00AB6698">
          <w:rPr>
            <w:sz w:val="20"/>
          </w:rPr>
          <w:t>S</w:t>
        </w:r>
      </w:hyperlink>
      <w:hyperlink w:anchor="_bookmark9" w:history="1">
        <w:r w:rsidR="00AB6698">
          <w:rPr>
            <w:sz w:val="16"/>
          </w:rPr>
          <w:t>UBMISSION</w:t>
        </w:r>
        <w:r w:rsidR="00AB6698">
          <w:rPr>
            <w:spacing w:val="-11"/>
            <w:sz w:val="16"/>
          </w:rPr>
          <w:t xml:space="preserve"> </w:t>
        </w:r>
        <w:r w:rsidR="00AB6698">
          <w:rPr>
            <w:sz w:val="16"/>
          </w:rPr>
          <w:t>OF</w:t>
        </w:r>
      </w:hyperlink>
      <w:r w:rsidR="00AB6698">
        <w:rPr>
          <w:spacing w:val="-9"/>
          <w:sz w:val="16"/>
        </w:rPr>
        <w:t xml:space="preserve"> </w:t>
      </w:r>
      <w:hyperlink w:anchor="_bookmark9" w:history="1">
        <w:r w:rsidR="00AB6698">
          <w:rPr>
            <w:sz w:val="20"/>
          </w:rPr>
          <w:t>B</w:t>
        </w:r>
      </w:hyperlink>
      <w:hyperlink w:anchor="_bookmark9" w:history="1">
        <w:r w:rsidR="00AB6698">
          <w:rPr>
            <w:sz w:val="16"/>
          </w:rPr>
          <w:t>IDS</w:t>
        </w:r>
      </w:hyperlink>
      <w:hyperlink w:anchor="_bookmark9" w:history="1">
        <w:r w:rsidR="00AB6698">
          <w:rPr>
            <w:sz w:val="20"/>
          </w:rPr>
          <w:tab/>
          <w:t>1</w:t>
        </w:r>
        <w:r w:rsidR="00796F41">
          <w:rPr>
            <w:sz w:val="20"/>
          </w:rPr>
          <w:t>2</w:t>
        </w:r>
      </w:hyperlink>
    </w:p>
    <w:p w:rsidR="009F60D9" w:rsidRDefault="00CB4C9D" w:rsidP="00D97D25">
      <w:pPr>
        <w:pStyle w:val="ListParagraph"/>
        <w:numPr>
          <w:ilvl w:val="0"/>
          <w:numId w:val="5"/>
        </w:numPr>
        <w:tabs>
          <w:tab w:val="left" w:pos="411"/>
          <w:tab w:val="right" w:leader="dot" w:pos="9120"/>
        </w:tabs>
        <w:spacing w:line="230" w:lineRule="exact"/>
        <w:ind w:left="410" w:hanging="290"/>
        <w:rPr>
          <w:sz w:val="20"/>
        </w:rPr>
      </w:pPr>
      <w:hyperlink w:anchor="_bookmark10" w:history="1">
        <w:r w:rsidR="00AB6698">
          <w:rPr>
            <w:sz w:val="20"/>
          </w:rPr>
          <w:t>L</w:t>
        </w:r>
      </w:hyperlink>
      <w:hyperlink w:anchor="_bookmark10" w:history="1">
        <w:r w:rsidR="00AB6698">
          <w:rPr>
            <w:sz w:val="16"/>
          </w:rPr>
          <w:t>ATE</w:t>
        </w:r>
      </w:hyperlink>
      <w:r w:rsidR="00AB6698">
        <w:rPr>
          <w:spacing w:val="-9"/>
          <w:sz w:val="16"/>
        </w:rPr>
        <w:t xml:space="preserve"> </w:t>
      </w:r>
      <w:hyperlink w:anchor="_bookmark10" w:history="1">
        <w:r w:rsidR="00AB6698">
          <w:rPr>
            <w:sz w:val="20"/>
          </w:rPr>
          <w:t>B</w:t>
        </w:r>
      </w:hyperlink>
      <w:hyperlink w:anchor="_bookmark10" w:history="1">
        <w:r w:rsidR="00AB6698">
          <w:rPr>
            <w:sz w:val="16"/>
          </w:rPr>
          <w:t>IDS</w:t>
        </w:r>
      </w:hyperlink>
      <w:hyperlink w:anchor="_bookmark10" w:history="1">
        <w:r w:rsidR="00AB6698">
          <w:rPr>
            <w:sz w:val="20"/>
          </w:rPr>
          <w:tab/>
          <w:t>12</w:t>
        </w:r>
      </w:hyperlink>
    </w:p>
    <w:p w:rsidR="009F60D9" w:rsidRDefault="00CB4C9D" w:rsidP="00D97D25">
      <w:pPr>
        <w:pStyle w:val="ListParagraph"/>
        <w:numPr>
          <w:ilvl w:val="0"/>
          <w:numId w:val="5"/>
        </w:numPr>
        <w:tabs>
          <w:tab w:val="left" w:pos="411"/>
          <w:tab w:val="right" w:leader="dot" w:pos="9119"/>
        </w:tabs>
        <w:ind w:left="410" w:hanging="290"/>
        <w:rPr>
          <w:sz w:val="20"/>
        </w:rPr>
      </w:pPr>
      <w:hyperlink w:anchor="_bookmark10" w:history="1">
        <w:r w:rsidR="00AB6698">
          <w:rPr>
            <w:sz w:val="20"/>
          </w:rPr>
          <w:t>M</w:t>
        </w:r>
      </w:hyperlink>
      <w:hyperlink w:anchor="_bookmark10" w:history="1">
        <w:r w:rsidR="00AB6698">
          <w:rPr>
            <w:sz w:val="16"/>
          </w:rPr>
          <w:t>ODIFICATION AND</w:t>
        </w:r>
      </w:hyperlink>
      <w:r w:rsidR="00AB6698">
        <w:rPr>
          <w:sz w:val="16"/>
        </w:rPr>
        <w:t xml:space="preserve"> </w:t>
      </w:r>
      <w:hyperlink w:anchor="_bookmark10" w:history="1">
        <w:r w:rsidR="00AB6698">
          <w:rPr>
            <w:sz w:val="20"/>
          </w:rPr>
          <w:t>W</w:t>
        </w:r>
      </w:hyperlink>
      <w:hyperlink w:anchor="_bookmark10" w:history="1">
        <w:r w:rsidR="00AB6698">
          <w:rPr>
            <w:sz w:val="16"/>
          </w:rPr>
          <w:t>ITHDRAWAL</w:t>
        </w:r>
        <w:r w:rsidR="00AB6698">
          <w:rPr>
            <w:spacing w:val="-10"/>
            <w:sz w:val="16"/>
          </w:rPr>
          <w:t xml:space="preserve"> </w:t>
        </w:r>
        <w:r w:rsidR="00AB6698">
          <w:rPr>
            <w:sz w:val="16"/>
          </w:rPr>
          <w:t>OF</w:t>
        </w:r>
      </w:hyperlink>
      <w:r w:rsidR="00AB6698">
        <w:rPr>
          <w:spacing w:val="-10"/>
          <w:sz w:val="16"/>
        </w:rPr>
        <w:t xml:space="preserve"> </w:t>
      </w:r>
      <w:hyperlink w:anchor="_bookmark10" w:history="1">
        <w:r w:rsidR="00AB6698">
          <w:rPr>
            <w:sz w:val="20"/>
          </w:rPr>
          <w:t>B</w:t>
        </w:r>
      </w:hyperlink>
      <w:hyperlink w:anchor="_bookmark10" w:history="1">
        <w:r w:rsidR="00AB6698">
          <w:rPr>
            <w:sz w:val="16"/>
          </w:rPr>
          <w:t>IDS</w:t>
        </w:r>
      </w:hyperlink>
      <w:hyperlink w:anchor="_bookmark10" w:history="1">
        <w:r w:rsidR="00AB6698">
          <w:rPr>
            <w:sz w:val="20"/>
          </w:rPr>
          <w:tab/>
          <w:t>12</w:t>
        </w:r>
      </w:hyperlink>
    </w:p>
    <w:p w:rsidR="009F60D9" w:rsidRDefault="00CB4C9D" w:rsidP="00D97D25">
      <w:pPr>
        <w:pStyle w:val="ListParagraph"/>
        <w:numPr>
          <w:ilvl w:val="0"/>
          <w:numId w:val="6"/>
        </w:numPr>
        <w:tabs>
          <w:tab w:val="left" w:pos="406"/>
          <w:tab w:val="right" w:leader="dot" w:pos="9119"/>
        </w:tabs>
        <w:spacing w:before="122"/>
        <w:ind w:left="405" w:hanging="285"/>
        <w:rPr>
          <w:b/>
          <w:sz w:val="20"/>
        </w:rPr>
      </w:pPr>
      <w:hyperlink w:anchor="_bookmark10" w:history="1">
        <w:r w:rsidR="00AB6698">
          <w:rPr>
            <w:b/>
            <w:sz w:val="20"/>
          </w:rPr>
          <w:t>OPENING AND EVALUATION</w:t>
        </w:r>
        <w:r w:rsidR="00AB6698">
          <w:rPr>
            <w:b/>
            <w:spacing w:val="-4"/>
            <w:sz w:val="20"/>
          </w:rPr>
          <w:t xml:space="preserve"> </w:t>
        </w:r>
        <w:r w:rsidR="00AB6698">
          <w:rPr>
            <w:b/>
            <w:sz w:val="20"/>
          </w:rPr>
          <w:t>OF</w:t>
        </w:r>
        <w:r w:rsidR="00AB6698">
          <w:rPr>
            <w:b/>
            <w:spacing w:val="-3"/>
            <w:sz w:val="20"/>
          </w:rPr>
          <w:t xml:space="preserve"> </w:t>
        </w:r>
        <w:r w:rsidR="00AB6698">
          <w:rPr>
            <w:b/>
            <w:sz w:val="20"/>
          </w:rPr>
          <w:t>BIDS</w:t>
        </w:r>
        <w:r w:rsidR="00AB6698">
          <w:rPr>
            <w:b/>
            <w:sz w:val="20"/>
          </w:rPr>
          <w:tab/>
          <w:t>1</w:t>
        </w:r>
        <w:r w:rsidR="00796F41">
          <w:rPr>
            <w:b/>
            <w:sz w:val="20"/>
          </w:rPr>
          <w:t>3</w:t>
        </w:r>
      </w:hyperlink>
    </w:p>
    <w:p w:rsidR="009F60D9" w:rsidRDefault="00CB4C9D" w:rsidP="00D97D25">
      <w:pPr>
        <w:pStyle w:val="ListParagraph"/>
        <w:numPr>
          <w:ilvl w:val="0"/>
          <w:numId w:val="5"/>
        </w:numPr>
        <w:tabs>
          <w:tab w:val="left" w:pos="411"/>
          <w:tab w:val="right" w:leader="dot" w:pos="9119"/>
        </w:tabs>
        <w:spacing w:before="117"/>
        <w:ind w:left="410" w:hanging="290"/>
        <w:rPr>
          <w:sz w:val="20"/>
        </w:rPr>
      </w:pPr>
      <w:hyperlink w:anchor="_bookmark10" w:history="1">
        <w:r w:rsidR="00AB6698">
          <w:rPr>
            <w:sz w:val="20"/>
          </w:rPr>
          <w:t>O</w:t>
        </w:r>
      </w:hyperlink>
      <w:hyperlink w:anchor="_bookmark10" w:history="1">
        <w:r w:rsidR="00AB6698">
          <w:rPr>
            <w:sz w:val="16"/>
          </w:rPr>
          <w:t>PENING OF</w:t>
        </w:r>
      </w:hyperlink>
      <w:r w:rsidR="00AB6698">
        <w:rPr>
          <w:sz w:val="16"/>
        </w:rPr>
        <w:t xml:space="preserve"> </w:t>
      </w:r>
      <w:hyperlink w:anchor="_bookmark10" w:history="1">
        <w:r w:rsidR="00AB6698">
          <w:rPr>
            <w:sz w:val="20"/>
          </w:rPr>
          <w:t>B</w:t>
        </w:r>
      </w:hyperlink>
      <w:hyperlink w:anchor="_bookmark10" w:history="1">
        <w:r w:rsidR="00AB6698">
          <w:rPr>
            <w:sz w:val="16"/>
          </w:rPr>
          <w:t>IDS BY THE</w:t>
        </w:r>
      </w:hyperlink>
      <w:r w:rsidR="00AB6698">
        <w:rPr>
          <w:spacing w:val="-19"/>
          <w:sz w:val="16"/>
        </w:rPr>
        <w:t xml:space="preserve"> </w:t>
      </w:r>
      <w:hyperlink w:anchor="_bookmark10" w:history="1">
        <w:r w:rsidR="00AB6698">
          <w:rPr>
            <w:sz w:val="20"/>
          </w:rPr>
          <w:t>P</w:t>
        </w:r>
      </w:hyperlink>
      <w:hyperlink w:anchor="_bookmark10" w:history="1">
        <w:r w:rsidR="00AB6698">
          <w:rPr>
            <w:sz w:val="16"/>
          </w:rPr>
          <w:t>ROCURING</w:t>
        </w:r>
        <w:r w:rsidR="00AB6698">
          <w:rPr>
            <w:spacing w:val="-1"/>
            <w:sz w:val="16"/>
          </w:rPr>
          <w:t xml:space="preserve"> </w:t>
        </w:r>
        <w:r w:rsidR="00AB6698">
          <w:rPr>
            <w:sz w:val="16"/>
          </w:rPr>
          <w:t>AGENCY</w:t>
        </w:r>
      </w:hyperlink>
      <w:hyperlink w:anchor="_bookmark10" w:history="1">
        <w:r w:rsidR="00AB6698">
          <w:rPr>
            <w:sz w:val="20"/>
          </w:rPr>
          <w:tab/>
          <w:t>1</w:t>
        </w:r>
        <w:r w:rsidR="00796F41">
          <w:rPr>
            <w:sz w:val="20"/>
          </w:rPr>
          <w:t>3</w:t>
        </w:r>
      </w:hyperlink>
    </w:p>
    <w:p w:rsidR="009F60D9" w:rsidRDefault="00CB4C9D" w:rsidP="00D97D25">
      <w:pPr>
        <w:pStyle w:val="ListParagraph"/>
        <w:numPr>
          <w:ilvl w:val="0"/>
          <w:numId w:val="5"/>
        </w:numPr>
        <w:tabs>
          <w:tab w:val="left" w:pos="411"/>
          <w:tab w:val="right" w:leader="dot" w:pos="9120"/>
        </w:tabs>
        <w:ind w:left="410" w:hanging="291"/>
        <w:rPr>
          <w:sz w:val="20"/>
        </w:rPr>
      </w:pPr>
      <w:hyperlink w:anchor="_bookmark11" w:history="1">
        <w:r w:rsidR="00AB6698">
          <w:rPr>
            <w:sz w:val="20"/>
          </w:rPr>
          <w:t>C</w:t>
        </w:r>
      </w:hyperlink>
      <w:hyperlink w:anchor="_bookmark11" w:history="1">
        <w:r w:rsidR="00AB6698">
          <w:rPr>
            <w:sz w:val="16"/>
          </w:rPr>
          <w:t>LARIFICATION</w:t>
        </w:r>
        <w:r w:rsidR="00AB6698">
          <w:rPr>
            <w:spacing w:val="-1"/>
            <w:sz w:val="16"/>
          </w:rPr>
          <w:t xml:space="preserve"> </w:t>
        </w:r>
        <w:r w:rsidR="00AB6698">
          <w:rPr>
            <w:sz w:val="16"/>
          </w:rPr>
          <w:t>OF</w:t>
        </w:r>
      </w:hyperlink>
      <w:r w:rsidR="00AB6698">
        <w:rPr>
          <w:spacing w:val="-9"/>
          <w:sz w:val="16"/>
        </w:rPr>
        <w:t xml:space="preserve"> </w:t>
      </w:r>
      <w:hyperlink w:anchor="_bookmark11" w:history="1">
        <w:r w:rsidR="00AB6698">
          <w:rPr>
            <w:sz w:val="20"/>
          </w:rPr>
          <w:t>B</w:t>
        </w:r>
      </w:hyperlink>
      <w:hyperlink w:anchor="_bookmark11" w:history="1">
        <w:r w:rsidR="00AB6698">
          <w:rPr>
            <w:sz w:val="16"/>
          </w:rPr>
          <w:t>IDS</w:t>
        </w:r>
      </w:hyperlink>
      <w:hyperlink w:anchor="_bookmark11" w:history="1">
        <w:r w:rsidR="00AB6698">
          <w:rPr>
            <w:sz w:val="20"/>
          </w:rPr>
          <w:tab/>
          <w:t>13</w:t>
        </w:r>
      </w:hyperlink>
    </w:p>
    <w:p w:rsidR="009F60D9" w:rsidRDefault="00CB4C9D" w:rsidP="00D97D25">
      <w:pPr>
        <w:pStyle w:val="ListParagraph"/>
        <w:numPr>
          <w:ilvl w:val="0"/>
          <w:numId w:val="5"/>
        </w:numPr>
        <w:tabs>
          <w:tab w:val="left" w:pos="411"/>
          <w:tab w:val="right" w:leader="dot" w:pos="9119"/>
        </w:tabs>
        <w:spacing w:line="230" w:lineRule="exact"/>
        <w:ind w:left="410" w:hanging="291"/>
        <w:rPr>
          <w:sz w:val="20"/>
        </w:rPr>
      </w:pPr>
      <w:hyperlink w:anchor="_bookmark11" w:history="1">
        <w:r w:rsidR="00AB6698">
          <w:rPr>
            <w:sz w:val="20"/>
          </w:rPr>
          <w:t>P</w:t>
        </w:r>
      </w:hyperlink>
      <w:hyperlink w:anchor="_bookmark11" w:history="1">
        <w:r w:rsidR="00AB6698">
          <w:rPr>
            <w:sz w:val="16"/>
          </w:rPr>
          <w:t>RELIMINARY</w:t>
        </w:r>
      </w:hyperlink>
      <w:r w:rsidR="00AB6698">
        <w:rPr>
          <w:spacing w:val="-10"/>
          <w:sz w:val="16"/>
        </w:rPr>
        <w:t xml:space="preserve"> </w:t>
      </w:r>
      <w:hyperlink w:anchor="_bookmark11" w:history="1">
        <w:r w:rsidR="00AB6698">
          <w:rPr>
            <w:sz w:val="20"/>
          </w:rPr>
          <w:t>E</w:t>
        </w:r>
      </w:hyperlink>
      <w:hyperlink w:anchor="_bookmark11" w:history="1">
        <w:r w:rsidR="00AB6698">
          <w:rPr>
            <w:sz w:val="16"/>
          </w:rPr>
          <w:t>XAMINATION</w:t>
        </w:r>
      </w:hyperlink>
      <w:hyperlink w:anchor="_bookmark11" w:history="1">
        <w:r w:rsidR="00AB6698">
          <w:rPr>
            <w:sz w:val="20"/>
          </w:rPr>
          <w:tab/>
          <w:t>13</w:t>
        </w:r>
      </w:hyperlink>
    </w:p>
    <w:p w:rsidR="009F60D9" w:rsidRDefault="00CB4C9D" w:rsidP="00D97D25">
      <w:pPr>
        <w:pStyle w:val="ListParagraph"/>
        <w:numPr>
          <w:ilvl w:val="0"/>
          <w:numId w:val="5"/>
        </w:numPr>
        <w:tabs>
          <w:tab w:val="left" w:pos="411"/>
          <w:tab w:val="right" w:leader="dot" w:pos="9119"/>
        </w:tabs>
        <w:spacing w:line="230" w:lineRule="exact"/>
        <w:ind w:left="410" w:hanging="291"/>
        <w:rPr>
          <w:sz w:val="20"/>
        </w:rPr>
      </w:pPr>
      <w:hyperlink w:anchor="_bookmark12" w:history="1">
        <w:r w:rsidR="00AB6698">
          <w:rPr>
            <w:sz w:val="20"/>
          </w:rPr>
          <w:t>E</w:t>
        </w:r>
      </w:hyperlink>
      <w:hyperlink w:anchor="_bookmark12" w:history="1">
        <w:r w:rsidR="00AB6698">
          <w:rPr>
            <w:sz w:val="16"/>
          </w:rPr>
          <w:t>VALUATION AND</w:t>
        </w:r>
      </w:hyperlink>
      <w:r w:rsidR="00AB6698">
        <w:rPr>
          <w:sz w:val="16"/>
        </w:rPr>
        <w:t xml:space="preserve"> </w:t>
      </w:r>
      <w:hyperlink w:anchor="_bookmark12" w:history="1">
        <w:r w:rsidR="00AB6698">
          <w:rPr>
            <w:sz w:val="20"/>
          </w:rPr>
          <w:t>C</w:t>
        </w:r>
      </w:hyperlink>
      <w:hyperlink w:anchor="_bookmark12" w:history="1">
        <w:r w:rsidR="00AB6698">
          <w:rPr>
            <w:sz w:val="16"/>
          </w:rPr>
          <w:t>OMPARISON</w:t>
        </w:r>
        <w:r w:rsidR="00AB6698">
          <w:rPr>
            <w:spacing w:val="-11"/>
            <w:sz w:val="16"/>
          </w:rPr>
          <w:t xml:space="preserve"> </w:t>
        </w:r>
        <w:r w:rsidR="00AB6698">
          <w:rPr>
            <w:sz w:val="16"/>
          </w:rPr>
          <w:t>OF</w:t>
        </w:r>
      </w:hyperlink>
      <w:r w:rsidR="00AB6698">
        <w:rPr>
          <w:spacing w:val="-9"/>
          <w:sz w:val="16"/>
        </w:rPr>
        <w:t xml:space="preserve"> </w:t>
      </w:r>
      <w:hyperlink w:anchor="_bookmark12" w:history="1">
        <w:r w:rsidR="00AB6698">
          <w:rPr>
            <w:sz w:val="20"/>
          </w:rPr>
          <w:t>B</w:t>
        </w:r>
      </w:hyperlink>
      <w:hyperlink w:anchor="_bookmark12" w:history="1">
        <w:r w:rsidR="00AB6698">
          <w:rPr>
            <w:sz w:val="16"/>
          </w:rPr>
          <w:t>IDS</w:t>
        </w:r>
      </w:hyperlink>
      <w:hyperlink w:anchor="_bookmark12" w:history="1">
        <w:r w:rsidR="00AB6698">
          <w:rPr>
            <w:sz w:val="20"/>
          </w:rPr>
          <w:tab/>
          <w:t>14</w:t>
        </w:r>
      </w:hyperlink>
    </w:p>
    <w:p w:rsidR="009F60D9" w:rsidRDefault="00CB4C9D" w:rsidP="00D97D25">
      <w:pPr>
        <w:pStyle w:val="ListParagraph"/>
        <w:numPr>
          <w:ilvl w:val="0"/>
          <w:numId w:val="5"/>
        </w:numPr>
        <w:tabs>
          <w:tab w:val="left" w:pos="411"/>
          <w:tab w:val="right" w:leader="dot" w:pos="9119"/>
        </w:tabs>
        <w:ind w:left="410" w:hanging="291"/>
        <w:rPr>
          <w:sz w:val="20"/>
        </w:rPr>
      </w:pPr>
      <w:hyperlink w:anchor="_bookmark13" w:history="1">
        <w:r w:rsidR="00AB6698">
          <w:rPr>
            <w:sz w:val="20"/>
          </w:rPr>
          <w:t>C</w:t>
        </w:r>
      </w:hyperlink>
      <w:hyperlink w:anchor="_bookmark13" w:history="1">
        <w:r w:rsidR="00AB6698">
          <w:rPr>
            <w:sz w:val="16"/>
          </w:rPr>
          <w:t>ONTACTING THE</w:t>
        </w:r>
      </w:hyperlink>
      <w:r w:rsidR="00AB6698">
        <w:rPr>
          <w:spacing w:val="-11"/>
          <w:sz w:val="16"/>
        </w:rPr>
        <w:t xml:space="preserve"> </w:t>
      </w:r>
      <w:hyperlink w:anchor="_bookmark13" w:history="1">
        <w:r w:rsidR="00AB6698">
          <w:rPr>
            <w:sz w:val="20"/>
          </w:rPr>
          <w:t>P</w:t>
        </w:r>
      </w:hyperlink>
      <w:hyperlink w:anchor="_bookmark13" w:history="1">
        <w:r w:rsidR="00AB6698">
          <w:rPr>
            <w:sz w:val="16"/>
          </w:rPr>
          <w:t>ROCURING</w:t>
        </w:r>
        <w:r w:rsidR="00AB6698">
          <w:rPr>
            <w:spacing w:val="-1"/>
            <w:sz w:val="16"/>
          </w:rPr>
          <w:t xml:space="preserve"> </w:t>
        </w:r>
        <w:r w:rsidR="00AB6698">
          <w:rPr>
            <w:sz w:val="16"/>
          </w:rPr>
          <w:t>AGENCY</w:t>
        </w:r>
      </w:hyperlink>
      <w:hyperlink w:anchor="_bookmark13" w:history="1">
        <w:r w:rsidR="00AB6698">
          <w:rPr>
            <w:sz w:val="20"/>
          </w:rPr>
          <w:tab/>
          <w:t>1</w:t>
        </w:r>
        <w:r w:rsidR="00796F41">
          <w:rPr>
            <w:sz w:val="20"/>
          </w:rPr>
          <w:t>7</w:t>
        </w:r>
      </w:hyperlink>
    </w:p>
    <w:p w:rsidR="009F60D9" w:rsidRDefault="00CB4C9D" w:rsidP="00D97D25">
      <w:pPr>
        <w:pStyle w:val="ListParagraph"/>
        <w:numPr>
          <w:ilvl w:val="0"/>
          <w:numId w:val="6"/>
        </w:numPr>
        <w:tabs>
          <w:tab w:val="left" w:pos="393"/>
          <w:tab w:val="right" w:leader="dot" w:pos="9120"/>
        </w:tabs>
        <w:spacing w:before="121"/>
        <w:ind w:left="392" w:hanging="273"/>
        <w:rPr>
          <w:b/>
          <w:sz w:val="20"/>
        </w:rPr>
      </w:pPr>
      <w:hyperlink w:anchor="_bookmark13" w:history="1">
        <w:r w:rsidR="00AB6698">
          <w:rPr>
            <w:b/>
            <w:sz w:val="20"/>
          </w:rPr>
          <w:t>AWARD</w:t>
        </w:r>
        <w:r w:rsidR="00AB6698">
          <w:rPr>
            <w:b/>
            <w:spacing w:val="-1"/>
            <w:sz w:val="20"/>
          </w:rPr>
          <w:t xml:space="preserve"> </w:t>
        </w:r>
        <w:r w:rsidR="00AB6698">
          <w:rPr>
            <w:b/>
            <w:sz w:val="20"/>
          </w:rPr>
          <w:t>OF</w:t>
        </w:r>
        <w:r w:rsidR="00AB6698">
          <w:rPr>
            <w:b/>
            <w:spacing w:val="-1"/>
            <w:sz w:val="20"/>
          </w:rPr>
          <w:t xml:space="preserve"> </w:t>
        </w:r>
        <w:r w:rsidR="00AB6698">
          <w:rPr>
            <w:b/>
            <w:sz w:val="20"/>
          </w:rPr>
          <w:t>CONTRACT</w:t>
        </w:r>
        <w:r w:rsidR="00AB6698">
          <w:rPr>
            <w:b/>
            <w:sz w:val="20"/>
          </w:rPr>
          <w:tab/>
          <w:t>1</w:t>
        </w:r>
        <w:r w:rsidR="00796F41">
          <w:rPr>
            <w:b/>
            <w:sz w:val="20"/>
          </w:rPr>
          <w:t>7</w:t>
        </w:r>
      </w:hyperlink>
    </w:p>
    <w:p w:rsidR="009F60D9" w:rsidRDefault="00CB4C9D" w:rsidP="00D97D25">
      <w:pPr>
        <w:pStyle w:val="ListParagraph"/>
        <w:numPr>
          <w:ilvl w:val="0"/>
          <w:numId w:val="5"/>
        </w:numPr>
        <w:tabs>
          <w:tab w:val="left" w:pos="411"/>
          <w:tab w:val="right" w:leader="dot" w:pos="9120"/>
        </w:tabs>
        <w:spacing w:before="118"/>
        <w:ind w:left="410" w:hanging="291"/>
        <w:rPr>
          <w:sz w:val="20"/>
        </w:rPr>
      </w:pPr>
      <w:hyperlink w:anchor="_bookmark13" w:history="1">
        <w:r w:rsidR="00AB6698">
          <w:rPr>
            <w:sz w:val="20"/>
          </w:rPr>
          <w:t>P</w:t>
        </w:r>
      </w:hyperlink>
      <w:hyperlink w:anchor="_bookmark13" w:history="1">
        <w:r w:rsidR="00AB6698">
          <w:rPr>
            <w:sz w:val="16"/>
          </w:rPr>
          <w:t>OST</w:t>
        </w:r>
      </w:hyperlink>
      <w:hyperlink w:anchor="_bookmark13" w:history="1">
        <w:r w:rsidR="00AB6698">
          <w:rPr>
            <w:sz w:val="20"/>
          </w:rPr>
          <w:t>-</w:t>
        </w:r>
      </w:hyperlink>
      <w:hyperlink w:anchor="_bookmark13" w:history="1">
        <w:r w:rsidR="00AB6698">
          <w:rPr>
            <w:sz w:val="16"/>
          </w:rPr>
          <w:t>QUALIFICATION</w:t>
        </w:r>
      </w:hyperlink>
      <w:hyperlink w:anchor="_bookmark13" w:history="1">
        <w:r w:rsidR="00AB6698">
          <w:rPr>
            <w:sz w:val="20"/>
          </w:rPr>
          <w:tab/>
          <w:t>1</w:t>
        </w:r>
        <w:r w:rsidR="00796F41">
          <w:rPr>
            <w:sz w:val="20"/>
          </w:rPr>
          <w:t>7</w:t>
        </w:r>
      </w:hyperlink>
    </w:p>
    <w:p w:rsidR="009F60D9" w:rsidRDefault="00CB4C9D" w:rsidP="00D97D25">
      <w:pPr>
        <w:pStyle w:val="ListParagraph"/>
        <w:numPr>
          <w:ilvl w:val="0"/>
          <w:numId w:val="5"/>
        </w:numPr>
        <w:tabs>
          <w:tab w:val="left" w:pos="411"/>
          <w:tab w:val="right" w:leader="dot" w:pos="9120"/>
        </w:tabs>
        <w:spacing w:line="230" w:lineRule="exact"/>
        <w:ind w:left="410" w:hanging="291"/>
        <w:rPr>
          <w:sz w:val="20"/>
        </w:rPr>
      </w:pPr>
      <w:hyperlink w:anchor="_bookmark13" w:history="1">
        <w:r w:rsidR="00AB6698">
          <w:rPr>
            <w:sz w:val="20"/>
          </w:rPr>
          <w:t>A</w:t>
        </w:r>
      </w:hyperlink>
      <w:hyperlink w:anchor="_bookmark13" w:history="1">
        <w:r w:rsidR="00AB6698">
          <w:rPr>
            <w:sz w:val="16"/>
          </w:rPr>
          <w:t>WARD</w:t>
        </w:r>
      </w:hyperlink>
      <w:r w:rsidR="00AB6698">
        <w:rPr>
          <w:spacing w:val="-9"/>
          <w:sz w:val="16"/>
        </w:rPr>
        <w:t xml:space="preserve"> </w:t>
      </w:r>
      <w:hyperlink w:anchor="_bookmark13" w:history="1">
        <w:r w:rsidR="00AB6698">
          <w:rPr>
            <w:sz w:val="20"/>
          </w:rPr>
          <w:t>C</w:t>
        </w:r>
      </w:hyperlink>
      <w:hyperlink w:anchor="_bookmark13" w:history="1">
        <w:r w:rsidR="00AB6698">
          <w:rPr>
            <w:sz w:val="16"/>
          </w:rPr>
          <w:t>RITERIA</w:t>
        </w:r>
      </w:hyperlink>
      <w:hyperlink w:anchor="_bookmark13" w:history="1">
        <w:r w:rsidR="00AB6698">
          <w:rPr>
            <w:sz w:val="20"/>
          </w:rPr>
          <w:tab/>
          <w:t>1</w:t>
        </w:r>
        <w:r w:rsidR="00796F41">
          <w:rPr>
            <w:sz w:val="20"/>
          </w:rPr>
          <w:t>7</w:t>
        </w:r>
      </w:hyperlink>
    </w:p>
    <w:p w:rsidR="009F60D9" w:rsidRDefault="00CB4C9D" w:rsidP="00D97D25">
      <w:pPr>
        <w:pStyle w:val="ListParagraph"/>
        <w:numPr>
          <w:ilvl w:val="0"/>
          <w:numId w:val="5"/>
        </w:numPr>
        <w:tabs>
          <w:tab w:val="left" w:pos="411"/>
          <w:tab w:val="right" w:leader="dot" w:pos="9120"/>
        </w:tabs>
        <w:spacing w:line="230" w:lineRule="exact"/>
        <w:ind w:left="410" w:hanging="291"/>
        <w:rPr>
          <w:sz w:val="20"/>
        </w:rPr>
      </w:pPr>
      <w:hyperlink w:anchor="_bookmark14" w:history="1">
        <w:r w:rsidR="00AB6698">
          <w:rPr>
            <w:sz w:val="20"/>
          </w:rPr>
          <w:t>P</w:t>
        </w:r>
      </w:hyperlink>
      <w:hyperlink w:anchor="_bookmark14" w:history="1">
        <w:r w:rsidR="00AB6698">
          <w:rPr>
            <w:sz w:val="16"/>
          </w:rPr>
          <w:t>ROCURING</w:t>
        </w:r>
        <w:r w:rsidR="00AB6698">
          <w:rPr>
            <w:spacing w:val="-2"/>
            <w:sz w:val="16"/>
          </w:rPr>
          <w:t xml:space="preserve"> </w:t>
        </w:r>
        <w:r w:rsidR="00AB6698">
          <w:rPr>
            <w:sz w:val="16"/>
          </w:rPr>
          <w:t>AGENCY</w:t>
        </w:r>
      </w:hyperlink>
      <w:hyperlink w:anchor="_bookmark14" w:history="1">
        <w:r w:rsidR="00AB6698">
          <w:rPr>
            <w:sz w:val="20"/>
          </w:rPr>
          <w:t>’</w:t>
        </w:r>
      </w:hyperlink>
      <w:hyperlink w:anchor="_bookmark14" w:history="1">
        <w:r w:rsidR="00AB6698">
          <w:rPr>
            <w:sz w:val="16"/>
          </w:rPr>
          <w:t>S</w:t>
        </w:r>
      </w:hyperlink>
      <w:r w:rsidR="00AB6698">
        <w:rPr>
          <w:spacing w:val="-10"/>
          <w:sz w:val="16"/>
        </w:rPr>
        <w:t xml:space="preserve"> </w:t>
      </w:r>
      <w:hyperlink w:anchor="_bookmark14" w:history="1">
        <w:r w:rsidR="00AB6698">
          <w:rPr>
            <w:sz w:val="20"/>
          </w:rPr>
          <w:t>R</w:t>
        </w:r>
      </w:hyperlink>
      <w:hyperlink w:anchor="_bookmark14" w:history="1">
        <w:r w:rsidR="00AB6698">
          <w:rPr>
            <w:sz w:val="16"/>
          </w:rPr>
          <w:t>IGHT</w:t>
        </w:r>
        <w:r w:rsidR="00AB6698">
          <w:rPr>
            <w:spacing w:val="-1"/>
            <w:sz w:val="16"/>
          </w:rPr>
          <w:t xml:space="preserve"> </w:t>
        </w:r>
        <w:r w:rsidR="00AB6698">
          <w:rPr>
            <w:sz w:val="16"/>
          </w:rPr>
          <w:t>TO</w:t>
        </w:r>
      </w:hyperlink>
      <w:r w:rsidR="00AB6698">
        <w:rPr>
          <w:spacing w:val="-10"/>
          <w:sz w:val="16"/>
        </w:rPr>
        <w:t xml:space="preserve"> </w:t>
      </w:r>
      <w:hyperlink w:anchor="_bookmark14" w:history="1">
        <w:r w:rsidR="00AB6698">
          <w:rPr>
            <w:sz w:val="20"/>
          </w:rPr>
          <w:t>V</w:t>
        </w:r>
      </w:hyperlink>
      <w:hyperlink w:anchor="_bookmark14" w:history="1">
        <w:r w:rsidR="00AB6698">
          <w:rPr>
            <w:sz w:val="16"/>
          </w:rPr>
          <w:t>ARY</w:t>
        </w:r>
      </w:hyperlink>
      <w:r w:rsidR="00AB6698">
        <w:rPr>
          <w:spacing w:val="-8"/>
          <w:sz w:val="16"/>
        </w:rPr>
        <w:t xml:space="preserve"> </w:t>
      </w:r>
      <w:hyperlink w:anchor="_bookmark14" w:history="1">
        <w:r w:rsidR="00AB6698">
          <w:rPr>
            <w:sz w:val="20"/>
          </w:rPr>
          <w:t>Q</w:t>
        </w:r>
      </w:hyperlink>
      <w:hyperlink w:anchor="_bookmark14" w:history="1">
        <w:r w:rsidR="00AB6698">
          <w:rPr>
            <w:sz w:val="16"/>
          </w:rPr>
          <w:t>UANTITIES</w:t>
        </w:r>
        <w:r w:rsidR="00AB6698">
          <w:rPr>
            <w:spacing w:val="-1"/>
            <w:sz w:val="16"/>
          </w:rPr>
          <w:t xml:space="preserve"> </w:t>
        </w:r>
        <w:r w:rsidR="00AB6698">
          <w:rPr>
            <w:sz w:val="16"/>
          </w:rPr>
          <w:t>AT</w:t>
        </w:r>
      </w:hyperlink>
      <w:r w:rsidR="00AB6698">
        <w:rPr>
          <w:spacing w:val="-10"/>
          <w:sz w:val="16"/>
        </w:rPr>
        <w:t xml:space="preserve"> </w:t>
      </w:r>
      <w:hyperlink w:anchor="_bookmark14" w:history="1">
        <w:r w:rsidR="00AB6698">
          <w:rPr>
            <w:sz w:val="20"/>
          </w:rPr>
          <w:t>T</w:t>
        </w:r>
      </w:hyperlink>
      <w:hyperlink w:anchor="_bookmark14" w:history="1">
        <w:r w:rsidR="00AB6698">
          <w:rPr>
            <w:sz w:val="16"/>
          </w:rPr>
          <w:t>IME</w:t>
        </w:r>
        <w:r w:rsidR="00AB6698">
          <w:rPr>
            <w:spacing w:val="-1"/>
            <w:sz w:val="16"/>
          </w:rPr>
          <w:t xml:space="preserve"> </w:t>
        </w:r>
        <w:r w:rsidR="00AB6698">
          <w:rPr>
            <w:sz w:val="16"/>
          </w:rPr>
          <w:t>OF</w:t>
        </w:r>
      </w:hyperlink>
      <w:r w:rsidR="00AB6698">
        <w:rPr>
          <w:spacing w:val="-10"/>
          <w:sz w:val="16"/>
        </w:rPr>
        <w:t xml:space="preserve"> </w:t>
      </w:r>
      <w:hyperlink w:anchor="_bookmark14" w:history="1">
        <w:r w:rsidR="00AB6698">
          <w:rPr>
            <w:sz w:val="20"/>
          </w:rPr>
          <w:t>A</w:t>
        </w:r>
      </w:hyperlink>
      <w:hyperlink w:anchor="_bookmark14" w:history="1">
        <w:r w:rsidR="00AB6698">
          <w:rPr>
            <w:sz w:val="16"/>
          </w:rPr>
          <w:t>WARD</w:t>
        </w:r>
      </w:hyperlink>
      <w:hyperlink w:anchor="_bookmark14" w:history="1">
        <w:r w:rsidR="00AB6698">
          <w:rPr>
            <w:sz w:val="20"/>
          </w:rPr>
          <w:tab/>
          <w:t>1</w:t>
        </w:r>
        <w:r w:rsidR="00796F41">
          <w:rPr>
            <w:sz w:val="20"/>
          </w:rPr>
          <w:t>7</w:t>
        </w:r>
      </w:hyperlink>
    </w:p>
    <w:p w:rsidR="009F60D9" w:rsidRDefault="00CB4C9D" w:rsidP="00D97D25">
      <w:pPr>
        <w:pStyle w:val="ListParagraph"/>
        <w:numPr>
          <w:ilvl w:val="0"/>
          <w:numId w:val="5"/>
        </w:numPr>
        <w:tabs>
          <w:tab w:val="left" w:pos="411"/>
          <w:tab w:val="right" w:leader="dot" w:pos="9120"/>
        </w:tabs>
        <w:ind w:left="410" w:hanging="290"/>
        <w:rPr>
          <w:sz w:val="20"/>
        </w:rPr>
      </w:pPr>
      <w:hyperlink w:anchor="_bookmark14" w:history="1">
        <w:r w:rsidR="00AB6698">
          <w:rPr>
            <w:sz w:val="20"/>
          </w:rPr>
          <w:t>P</w:t>
        </w:r>
      </w:hyperlink>
      <w:hyperlink w:anchor="_bookmark14" w:history="1">
        <w:r w:rsidR="00AB6698">
          <w:rPr>
            <w:sz w:val="16"/>
          </w:rPr>
          <w:t>ROCURING</w:t>
        </w:r>
        <w:r w:rsidR="00AB6698">
          <w:rPr>
            <w:spacing w:val="-2"/>
            <w:sz w:val="16"/>
          </w:rPr>
          <w:t xml:space="preserve"> </w:t>
        </w:r>
        <w:r w:rsidR="00AB6698">
          <w:rPr>
            <w:sz w:val="16"/>
          </w:rPr>
          <w:t>AGENCY</w:t>
        </w:r>
      </w:hyperlink>
      <w:hyperlink w:anchor="_bookmark14" w:history="1">
        <w:r w:rsidR="00AB6698">
          <w:rPr>
            <w:sz w:val="20"/>
          </w:rPr>
          <w:t>’</w:t>
        </w:r>
      </w:hyperlink>
      <w:hyperlink w:anchor="_bookmark14" w:history="1">
        <w:r w:rsidR="00AB6698">
          <w:rPr>
            <w:sz w:val="16"/>
          </w:rPr>
          <w:t>S</w:t>
        </w:r>
      </w:hyperlink>
      <w:r w:rsidR="00AB6698">
        <w:rPr>
          <w:spacing w:val="-10"/>
          <w:sz w:val="16"/>
        </w:rPr>
        <w:t xml:space="preserve"> </w:t>
      </w:r>
      <w:hyperlink w:anchor="_bookmark14" w:history="1">
        <w:r w:rsidR="00AB6698">
          <w:rPr>
            <w:sz w:val="20"/>
          </w:rPr>
          <w:t>R</w:t>
        </w:r>
      </w:hyperlink>
      <w:hyperlink w:anchor="_bookmark14" w:history="1">
        <w:r w:rsidR="00AB6698">
          <w:rPr>
            <w:sz w:val="16"/>
          </w:rPr>
          <w:t>IGHT</w:t>
        </w:r>
        <w:r w:rsidR="00AB6698">
          <w:rPr>
            <w:spacing w:val="-1"/>
            <w:sz w:val="16"/>
          </w:rPr>
          <w:t xml:space="preserve"> </w:t>
        </w:r>
        <w:r w:rsidR="00AB6698">
          <w:rPr>
            <w:sz w:val="16"/>
          </w:rPr>
          <w:t>TO</w:t>
        </w:r>
      </w:hyperlink>
      <w:r w:rsidR="00AB6698">
        <w:rPr>
          <w:spacing w:val="-10"/>
          <w:sz w:val="16"/>
        </w:rPr>
        <w:t xml:space="preserve"> </w:t>
      </w:r>
      <w:hyperlink w:anchor="_bookmark14" w:history="1">
        <w:r w:rsidR="00AB6698">
          <w:rPr>
            <w:sz w:val="20"/>
          </w:rPr>
          <w:t>A</w:t>
        </w:r>
      </w:hyperlink>
      <w:hyperlink w:anchor="_bookmark14" w:history="1">
        <w:r w:rsidR="00AB6698">
          <w:rPr>
            <w:sz w:val="16"/>
          </w:rPr>
          <w:t>CCEPT</w:t>
        </w:r>
        <w:r w:rsidR="00AB6698">
          <w:rPr>
            <w:spacing w:val="-2"/>
            <w:sz w:val="16"/>
          </w:rPr>
          <w:t xml:space="preserve"> </w:t>
        </w:r>
        <w:r w:rsidR="00AB6698">
          <w:rPr>
            <w:sz w:val="16"/>
          </w:rPr>
          <w:t>ANY</w:t>
        </w:r>
      </w:hyperlink>
      <w:r w:rsidR="00AB6698">
        <w:rPr>
          <w:spacing w:val="-10"/>
          <w:sz w:val="16"/>
        </w:rPr>
        <w:t xml:space="preserve"> </w:t>
      </w:r>
      <w:hyperlink w:anchor="_bookmark14" w:history="1">
        <w:r w:rsidR="00AB6698">
          <w:rPr>
            <w:sz w:val="20"/>
          </w:rPr>
          <w:t>B</w:t>
        </w:r>
      </w:hyperlink>
      <w:hyperlink w:anchor="_bookmark14" w:history="1">
        <w:r w:rsidR="00AB6698">
          <w:rPr>
            <w:sz w:val="16"/>
          </w:rPr>
          <w:t>ID</w:t>
        </w:r>
        <w:r w:rsidR="00AB6698">
          <w:rPr>
            <w:spacing w:val="-2"/>
            <w:sz w:val="16"/>
          </w:rPr>
          <w:t xml:space="preserve"> </w:t>
        </w:r>
        <w:r w:rsidR="00AB6698">
          <w:rPr>
            <w:sz w:val="16"/>
          </w:rPr>
          <w:t>AND</w:t>
        </w:r>
        <w:r w:rsidR="00AB6698">
          <w:rPr>
            <w:spacing w:val="-1"/>
            <w:sz w:val="16"/>
          </w:rPr>
          <w:t xml:space="preserve"> </w:t>
        </w:r>
        <w:r w:rsidR="00AB6698">
          <w:rPr>
            <w:sz w:val="16"/>
          </w:rPr>
          <w:t>TO</w:t>
        </w:r>
      </w:hyperlink>
      <w:r w:rsidR="00AB6698">
        <w:rPr>
          <w:spacing w:val="-9"/>
          <w:sz w:val="16"/>
        </w:rPr>
        <w:t xml:space="preserve"> </w:t>
      </w:r>
      <w:hyperlink w:anchor="_bookmark14" w:history="1">
        <w:r w:rsidR="00AB6698">
          <w:rPr>
            <w:sz w:val="20"/>
          </w:rPr>
          <w:t>R</w:t>
        </w:r>
      </w:hyperlink>
      <w:hyperlink w:anchor="_bookmark14" w:history="1">
        <w:r w:rsidR="00AB6698">
          <w:rPr>
            <w:sz w:val="16"/>
          </w:rPr>
          <w:t>EJECT</w:t>
        </w:r>
        <w:r w:rsidR="00AB6698">
          <w:rPr>
            <w:spacing w:val="-2"/>
            <w:sz w:val="16"/>
          </w:rPr>
          <w:t xml:space="preserve"> </w:t>
        </w:r>
        <w:r w:rsidR="00AB6698">
          <w:rPr>
            <w:sz w:val="16"/>
          </w:rPr>
          <w:t>ANY</w:t>
        </w:r>
        <w:r w:rsidR="00AB6698">
          <w:rPr>
            <w:spacing w:val="-2"/>
            <w:sz w:val="16"/>
          </w:rPr>
          <w:t xml:space="preserve"> </w:t>
        </w:r>
        <w:r w:rsidR="00AB6698">
          <w:rPr>
            <w:sz w:val="16"/>
          </w:rPr>
          <w:t>OR</w:t>
        </w:r>
      </w:hyperlink>
      <w:r w:rsidR="00AB6698">
        <w:rPr>
          <w:spacing w:val="-10"/>
          <w:sz w:val="16"/>
        </w:rPr>
        <w:t xml:space="preserve"> </w:t>
      </w:r>
      <w:hyperlink w:anchor="_bookmark14" w:history="1">
        <w:r w:rsidR="00AB6698">
          <w:rPr>
            <w:sz w:val="20"/>
          </w:rPr>
          <w:t>A</w:t>
        </w:r>
      </w:hyperlink>
      <w:hyperlink w:anchor="_bookmark14" w:history="1">
        <w:r w:rsidR="00AB6698">
          <w:rPr>
            <w:sz w:val="16"/>
          </w:rPr>
          <w:t>LL</w:t>
        </w:r>
      </w:hyperlink>
      <w:r w:rsidR="00AB6698">
        <w:rPr>
          <w:spacing w:val="-9"/>
          <w:sz w:val="16"/>
        </w:rPr>
        <w:t xml:space="preserve"> </w:t>
      </w:r>
      <w:hyperlink w:anchor="_bookmark14" w:history="1">
        <w:r w:rsidR="00AB6698">
          <w:rPr>
            <w:sz w:val="20"/>
          </w:rPr>
          <w:t>B</w:t>
        </w:r>
      </w:hyperlink>
      <w:hyperlink w:anchor="_bookmark14" w:history="1">
        <w:r w:rsidR="00AB6698">
          <w:rPr>
            <w:sz w:val="16"/>
          </w:rPr>
          <w:t>IDS</w:t>
        </w:r>
      </w:hyperlink>
      <w:hyperlink w:anchor="_bookmark14" w:history="1">
        <w:r w:rsidR="00AB6698">
          <w:rPr>
            <w:sz w:val="20"/>
          </w:rPr>
          <w:tab/>
          <w:t>1</w:t>
        </w:r>
        <w:r w:rsidR="00796F41">
          <w:rPr>
            <w:sz w:val="20"/>
          </w:rPr>
          <w:t>8</w:t>
        </w:r>
      </w:hyperlink>
    </w:p>
    <w:p w:rsidR="009F60D9" w:rsidRDefault="00CB4C9D" w:rsidP="00D97D25">
      <w:pPr>
        <w:pStyle w:val="ListParagraph"/>
        <w:numPr>
          <w:ilvl w:val="0"/>
          <w:numId w:val="5"/>
        </w:numPr>
        <w:tabs>
          <w:tab w:val="left" w:pos="411"/>
          <w:tab w:val="right" w:leader="dot" w:pos="9119"/>
        </w:tabs>
        <w:spacing w:line="230" w:lineRule="exact"/>
        <w:ind w:left="410" w:hanging="290"/>
        <w:rPr>
          <w:sz w:val="20"/>
        </w:rPr>
      </w:pPr>
      <w:hyperlink w:anchor="_bookmark14" w:history="1">
        <w:r w:rsidR="00AB6698">
          <w:rPr>
            <w:sz w:val="20"/>
          </w:rPr>
          <w:t>N</w:t>
        </w:r>
      </w:hyperlink>
      <w:hyperlink w:anchor="_bookmark14" w:history="1">
        <w:r w:rsidR="00AB6698">
          <w:rPr>
            <w:sz w:val="16"/>
          </w:rPr>
          <w:t>OTIFICATION</w:t>
        </w:r>
        <w:r w:rsidR="00AB6698">
          <w:rPr>
            <w:spacing w:val="-2"/>
            <w:sz w:val="16"/>
          </w:rPr>
          <w:t xml:space="preserve"> </w:t>
        </w:r>
        <w:r w:rsidR="00AB6698">
          <w:rPr>
            <w:sz w:val="16"/>
          </w:rPr>
          <w:t>OF</w:t>
        </w:r>
      </w:hyperlink>
      <w:r w:rsidR="00AB6698">
        <w:rPr>
          <w:spacing w:val="-9"/>
          <w:sz w:val="16"/>
        </w:rPr>
        <w:t xml:space="preserve"> </w:t>
      </w:r>
      <w:hyperlink w:anchor="_bookmark14" w:history="1">
        <w:r w:rsidR="00AB6698">
          <w:rPr>
            <w:sz w:val="20"/>
          </w:rPr>
          <w:t>A</w:t>
        </w:r>
      </w:hyperlink>
      <w:hyperlink w:anchor="_bookmark14" w:history="1">
        <w:r w:rsidR="00AB6698">
          <w:rPr>
            <w:sz w:val="16"/>
          </w:rPr>
          <w:t>WARD</w:t>
        </w:r>
      </w:hyperlink>
      <w:hyperlink w:anchor="_bookmark14" w:history="1">
        <w:r w:rsidR="00AB6698">
          <w:rPr>
            <w:sz w:val="20"/>
          </w:rPr>
          <w:tab/>
          <w:t>1</w:t>
        </w:r>
        <w:r w:rsidR="00796F41">
          <w:rPr>
            <w:sz w:val="20"/>
          </w:rPr>
          <w:t>8</w:t>
        </w:r>
      </w:hyperlink>
    </w:p>
    <w:p w:rsidR="009F60D9" w:rsidRDefault="00CB4C9D" w:rsidP="00D97D25">
      <w:pPr>
        <w:pStyle w:val="ListParagraph"/>
        <w:numPr>
          <w:ilvl w:val="0"/>
          <w:numId w:val="5"/>
        </w:numPr>
        <w:tabs>
          <w:tab w:val="left" w:pos="411"/>
          <w:tab w:val="right" w:leader="dot" w:pos="9119"/>
        </w:tabs>
        <w:spacing w:line="230" w:lineRule="exact"/>
        <w:ind w:left="410" w:hanging="290"/>
        <w:rPr>
          <w:sz w:val="20"/>
        </w:rPr>
      </w:pPr>
      <w:hyperlink w:anchor="_bookmark14" w:history="1">
        <w:r w:rsidR="00AB6698">
          <w:rPr>
            <w:sz w:val="20"/>
          </w:rPr>
          <w:t>S</w:t>
        </w:r>
      </w:hyperlink>
      <w:hyperlink w:anchor="_bookmark14" w:history="1">
        <w:r w:rsidR="00AB6698">
          <w:rPr>
            <w:sz w:val="16"/>
          </w:rPr>
          <w:t>IGNING</w:t>
        </w:r>
        <w:r w:rsidR="00AB6698">
          <w:rPr>
            <w:spacing w:val="-1"/>
            <w:sz w:val="16"/>
          </w:rPr>
          <w:t xml:space="preserve"> </w:t>
        </w:r>
        <w:r w:rsidR="00AB6698">
          <w:rPr>
            <w:sz w:val="16"/>
          </w:rPr>
          <w:t>OF</w:t>
        </w:r>
      </w:hyperlink>
      <w:r w:rsidR="00AB6698">
        <w:rPr>
          <w:spacing w:val="-9"/>
          <w:sz w:val="16"/>
        </w:rPr>
        <w:t xml:space="preserve"> </w:t>
      </w:r>
      <w:hyperlink w:anchor="_bookmark14" w:history="1">
        <w:r w:rsidR="00AB6698">
          <w:rPr>
            <w:sz w:val="20"/>
          </w:rPr>
          <w:t>C</w:t>
        </w:r>
      </w:hyperlink>
      <w:hyperlink w:anchor="_bookmark14" w:history="1">
        <w:r w:rsidR="00AB6698">
          <w:rPr>
            <w:sz w:val="16"/>
          </w:rPr>
          <w:t>ONTRACT</w:t>
        </w:r>
      </w:hyperlink>
      <w:hyperlink w:anchor="_bookmark14" w:history="1">
        <w:r w:rsidR="00AB6698">
          <w:rPr>
            <w:sz w:val="20"/>
          </w:rPr>
          <w:tab/>
          <w:t>1</w:t>
        </w:r>
        <w:r w:rsidR="00796F41">
          <w:rPr>
            <w:sz w:val="20"/>
          </w:rPr>
          <w:t>8</w:t>
        </w:r>
      </w:hyperlink>
    </w:p>
    <w:p w:rsidR="009F60D9" w:rsidRDefault="00CB4C9D">
      <w:pPr>
        <w:tabs>
          <w:tab w:val="right" w:leader="dot" w:pos="9119"/>
        </w:tabs>
        <w:ind w:left="120"/>
        <w:rPr>
          <w:sz w:val="20"/>
        </w:rPr>
      </w:pPr>
      <w:hyperlink w:anchor="_bookmark14" w:history="1">
        <w:r w:rsidR="00AB6698">
          <w:rPr>
            <w:sz w:val="20"/>
          </w:rPr>
          <w:t>33</w:t>
        </w:r>
      </w:hyperlink>
      <w:r w:rsidR="00AB6698">
        <w:rPr>
          <w:spacing w:val="-11"/>
          <w:sz w:val="20"/>
        </w:rPr>
        <w:t xml:space="preserve"> </w:t>
      </w:r>
      <w:hyperlink w:anchor="_bookmark14" w:history="1">
        <w:r w:rsidR="00AB6698">
          <w:rPr>
            <w:sz w:val="20"/>
          </w:rPr>
          <w:t>P</w:t>
        </w:r>
      </w:hyperlink>
      <w:hyperlink w:anchor="_bookmark14" w:history="1">
        <w:r w:rsidR="00AB6698">
          <w:rPr>
            <w:sz w:val="16"/>
          </w:rPr>
          <w:t>ERFORMANCE</w:t>
        </w:r>
      </w:hyperlink>
      <w:r w:rsidR="00AB6698">
        <w:rPr>
          <w:spacing w:val="-10"/>
          <w:sz w:val="16"/>
        </w:rPr>
        <w:t xml:space="preserve"> </w:t>
      </w:r>
      <w:hyperlink w:anchor="_bookmark14" w:history="1">
        <w:r w:rsidR="00AB6698">
          <w:rPr>
            <w:sz w:val="20"/>
          </w:rPr>
          <w:t>S</w:t>
        </w:r>
      </w:hyperlink>
      <w:hyperlink w:anchor="_bookmark14" w:history="1">
        <w:r w:rsidR="00AB6698">
          <w:rPr>
            <w:sz w:val="16"/>
          </w:rPr>
          <w:t>ECURITY</w:t>
        </w:r>
      </w:hyperlink>
      <w:hyperlink w:anchor="_bookmark14" w:history="1">
        <w:r w:rsidR="00AB6698">
          <w:rPr>
            <w:sz w:val="20"/>
          </w:rPr>
          <w:tab/>
          <w:t>1</w:t>
        </w:r>
        <w:r w:rsidR="00796F41">
          <w:rPr>
            <w:sz w:val="20"/>
          </w:rPr>
          <w:t>8</w:t>
        </w:r>
      </w:hyperlink>
    </w:p>
    <w:p w:rsidR="009F60D9" w:rsidRDefault="0031366B" w:rsidP="00796F41">
      <w:pPr>
        <w:tabs>
          <w:tab w:val="right" w:leader="dot" w:pos="9119"/>
        </w:tabs>
        <w:ind w:left="120"/>
        <w:rPr>
          <w:sz w:val="20"/>
        </w:rPr>
      </w:pPr>
      <w:r>
        <w:rPr>
          <w:noProof/>
          <w:sz w:val="20"/>
        </w:rPr>
        <mc:AlternateContent>
          <mc:Choice Requires="wps">
            <w:drawing>
              <wp:anchor distT="0" distB="0" distL="114300" distR="114300" simplePos="0" relativeHeight="251678208" behindDoc="0" locked="0" layoutInCell="1" allowOverlap="1">
                <wp:simplePos x="0" y="0"/>
                <wp:positionH relativeFrom="column">
                  <wp:posOffset>6003925</wp:posOffset>
                </wp:positionH>
                <wp:positionV relativeFrom="paragraph">
                  <wp:posOffset>1552575</wp:posOffset>
                </wp:positionV>
                <wp:extent cx="521970" cy="237490"/>
                <wp:effectExtent l="3175" t="1270" r="0" b="0"/>
                <wp:wrapNone/>
                <wp:docPr id="6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CF7DD0">
                            <w:pPr>
                              <w:jc w:val="center"/>
                              <w:rPr>
                                <w:b/>
                              </w:rPr>
                            </w:pPr>
                            <w:r w:rsidRPr="00DE6C3C">
                              <w:rPr>
                                <w:b/>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30" type="#_x0000_t202" style="position:absolute;left:0;text-align:left;margin-left:472.75pt;margin-top:122.25pt;width:41.1pt;height:18.7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" stroked="f">
                <v:textbox>
                  <w:txbxContent>
                    <w:p w:rsidR="00E27097" w:rsidRPr="00DE6C3C" w:rsidRDefault="00E27097" w:rsidP="00CF7DD0">
                      <w:pPr>
                        <w:jc w:val="center"/>
                        <w:rPr>
                          <w:b/>
                        </w:rPr>
                      </w:pPr>
                      <w:r w:rsidRPr="00DE6C3C">
                        <w:rPr>
                          <w:b/>
                        </w:rPr>
                        <w:t>5</w:t>
                      </w:r>
                    </w:p>
                  </w:txbxContent>
                </v:textbox>
              </v:shape>
            </w:pict>
          </mc:Fallback>
        </mc:AlternateContent>
      </w:r>
      <w:r w:rsidR="00796F41" w:rsidRPr="00796F41">
        <w:rPr>
          <w:sz w:val="20"/>
        </w:rPr>
        <w:t>34</w:t>
      </w:r>
      <w:r w:rsidR="00796F41">
        <w:t>.</w:t>
      </w:r>
      <w:hyperlink w:anchor="_bookmark15" w:history="1">
        <w:r w:rsidR="00AB6698">
          <w:rPr>
            <w:sz w:val="20"/>
          </w:rPr>
          <w:t>C</w:t>
        </w:r>
      </w:hyperlink>
      <w:hyperlink w:anchor="_bookmark15" w:history="1">
        <w:r w:rsidR="00AB6698">
          <w:rPr>
            <w:sz w:val="16"/>
          </w:rPr>
          <w:t>ORRUPT OR</w:t>
        </w:r>
      </w:hyperlink>
      <w:r w:rsidR="00AB6698">
        <w:rPr>
          <w:spacing w:val="-10"/>
          <w:sz w:val="16"/>
        </w:rPr>
        <w:t xml:space="preserve"> </w:t>
      </w:r>
      <w:hyperlink w:anchor="_bookmark15" w:history="1">
        <w:r w:rsidR="00AB6698">
          <w:rPr>
            <w:sz w:val="20"/>
          </w:rPr>
          <w:t>F</w:t>
        </w:r>
      </w:hyperlink>
      <w:hyperlink w:anchor="_bookmark15" w:history="1">
        <w:r w:rsidR="00AB6698">
          <w:rPr>
            <w:sz w:val="16"/>
          </w:rPr>
          <w:t>RAUDULENT</w:t>
        </w:r>
      </w:hyperlink>
      <w:r w:rsidR="00AB6698">
        <w:rPr>
          <w:spacing w:val="-10"/>
          <w:sz w:val="16"/>
        </w:rPr>
        <w:t xml:space="preserve"> </w:t>
      </w:r>
      <w:hyperlink w:anchor="_bookmark15" w:history="1">
        <w:r w:rsidR="00AB6698">
          <w:rPr>
            <w:sz w:val="20"/>
          </w:rPr>
          <w:t>P</w:t>
        </w:r>
      </w:hyperlink>
      <w:hyperlink w:anchor="_bookmark15" w:history="1">
        <w:r w:rsidR="00AB6698">
          <w:rPr>
            <w:sz w:val="16"/>
          </w:rPr>
          <w:t>RACTICES</w:t>
        </w:r>
      </w:hyperlink>
      <w:hyperlink w:anchor="_bookmark15" w:history="1">
        <w:r w:rsidR="00AB6698">
          <w:rPr>
            <w:sz w:val="20"/>
          </w:rPr>
          <w:tab/>
        </w:r>
        <w:r w:rsidR="00796F41">
          <w:rPr>
            <w:sz w:val="20"/>
          </w:rPr>
          <w:t>18</w:t>
        </w:r>
      </w:hyperlink>
    </w:p>
    <w:p w:rsidR="009F60D9" w:rsidRDefault="009F60D9">
      <w:pPr>
        <w:rPr>
          <w:sz w:val="20"/>
        </w:rPr>
        <w:sectPr w:rsidR="009F60D9">
          <w:pgSz w:w="12240" w:h="15840"/>
          <w:pgMar w:top="940" w:right="1320" w:bottom="280" w:left="1680" w:header="742" w:footer="0" w:gutter="0"/>
          <w:cols w:space="720"/>
        </w:sectPr>
      </w:pPr>
    </w:p>
    <w:p w:rsidR="004B1760" w:rsidRDefault="00B24FDB" w:rsidP="00E723A8">
      <w:pPr>
        <w:pStyle w:val="Heading4"/>
        <w:spacing w:before="0"/>
        <w:ind w:left="0" w:right="-14"/>
        <w:jc w:val="center"/>
        <w:sectPr w:rsidR="004B1760">
          <w:headerReference w:type="default" r:id="rId13"/>
          <w:pgSz w:w="12240" w:h="15840"/>
          <w:pgMar w:top="980" w:right="1120" w:bottom="280" w:left="1500" w:header="744" w:footer="0" w:gutter="0"/>
          <w:pgNumType w:start="4"/>
          <w:cols w:space="720"/>
        </w:sectPr>
      </w:pPr>
      <w:bookmarkStart w:id="6" w:name="_bookmark2"/>
      <w:bookmarkEnd w:id="6"/>
      <w:r>
        <w:lastRenderedPageBreak/>
        <w:t>INSTRUCTIONS TO BIDDERS</w:t>
      </w:r>
    </w:p>
    <w:p w:rsidR="009F60D9" w:rsidRDefault="009F60D9" w:rsidP="00E723A8">
      <w:pPr>
        <w:pStyle w:val="Heading4"/>
        <w:spacing w:before="0"/>
        <w:ind w:left="0" w:right="-14"/>
        <w:jc w:val="center"/>
      </w:pPr>
    </w:p>
    <w:p w:rsidR="00E723A8" w:rsidRDefault="00E723A8" w:rsidP="00E723A8">
      <w:pPr>
        <w:pStyle w:val="Heading4"/>
        <w:spacing w:before="0"/>
        <w:ind w:left="0" w:right="-14"/>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1842"/>
        <w:gridCol w:w="540"/>
        <w:gridCol w:w="6938"/>
      </w:tblGrid>
      <w:tr w:rsidR="00E723A8" w:rsidRPr="007E6339" w:rsidTr="00737652">
        <w:tc>
          <w:tcPr>
            <w:tcW w:w="9836" w:type="dxa"/>
            <w:gridSpan w:val="4"/>
          </w:tcPr>
          <w:p w:rsidR="00E723A8" w:rsidRPr="00E723A8" w:rsidRDefault="00B24FDB" w:rsidP="00D97D25">
            <w:pPr>
              <w:pStyle w:val="BodyText"/>
              <w:numPr>
                <w:ilvl w:val="0"/>
                <w:numId w:val="9"/>
              </w:numPr>
              <w:spacing w:before="5"/>
              <w:jc w:val="center"/>
              <w:rPr>
                <w:b/>
                <w:sz w:val="28"/>
              </w:rPr>
            </w:pPr>
            <w:r w:rsidRPr="00E723A8">
              <w:rPr>
                <w:b/>
                <w:sz w:val="28"/>
              </w:rPr>
              <w:t>Introduction</w:t>
            </w:r>
          </w:p>
        </w:tc>
      </w:tr>
      <w:tr w:rsidR="007E6339" w:rsidRPr="007E6339" w:rsidTr="00737652">
        <w:tc>
          <w:tcPr>
            <w:tcW w:w="516" w:type="dxa"/>
          </w:tcPr>
          <w:p w:rsidR="007E6339" w:rsidRPr="007E6339" w:rsidRDefault="007E6339">
            <w:pPr>
              <w:pStyle w:val="BodyText"/>
              <w:spacing w:before="5"/>
              <w:rPr>
                <w:b/>
              </w:rPr>
            </w:pPr>
            <w:r w:rsidRPr="007E6339">
              <w:rPr>
                <w:b/>
              </w:rPr>
              <w:t>1</w:t>
            </w:r>
            <w:r w:rsidR="00E723A8">
              <w:rPr>
                <w:b/>
              </w:rPr>
              <w:t>.</w:t>
            </w:r>
          </w:p>
        </w:tc>
        <w:tc>
          <w:tcPr>
            <w:tcW w:w="1842" w:type="dxa"/>
          </w:tcPr>
          <w:p w:rsidR="007E6339" w:rsidRPr="007E6339" w:rsidRDefault="007E6339" w:rsidP="007E6339">
            <w:pPr>
              <w:pStyle w:val="TableParagraph"/>
              <w:spacing w:line="247" w:lineRule="exact"/>
              <w:rPr>
                <w:b/>
                <w:sz w:val="24"/>
                <w:szCs w:val="24"/>
              </w:rPr>
            </w:pPr>
            <w:r w:rsidRPr="007E6339">
              <w:rPr>
                <w:b/>
                <w:sz w:val="24"/>
                <w:szCs w:val="24"/>
              </w:rPr>
              <w:t>Source of</w:t>
            </w:r>
          </w:p>
          <w:p w:rsidR="007E6339" w:rsidRPr="007E6339" w:rsidRDefault="007E6339" w:rsidP="007E6339">
            <w:pPr>
              <w:pStyle w:val="BodyText"/>
              <w:spacing w:before="5"/>
              <w:rPr>
                <w:b/>
              </w:rPr>
            </w:pPr>
            <w:r w:rsidRPr="007E6339">
              <w:rPr>
                <w:b/>
              </w:rPr>
              <w:t>Funds</w:t>
            </w:r>
          </w:p>
        </w:tc>
        <w:tc>
          <w:tcPr>
            <w:tcW w:w="540" w:type="dxa"/>
          </w:tcPr>
          <w:p w:rsidR="007E6339" w:rsidRPr="007E6339" w:rsidRDefault="007E6339">
            <w:pPr>
              <w:pStyle w:val="BodyText"/>
              <w:spacing w:before="5"/>
            </w:pPr>
            <w:r w:rsidRPr="007E6339">
              <w:t>1.1</w:t>
            </w:r>
          </w:p>
        </w:tc>
        <w:tc>
          <w:tcPr>
            <w:tcW w:w="6938" w:type="dxa"/>
          </w:tcPr>
          <w:p w:rsidR="007E6339" w:rsidRPr="009419FB" w:rsidRDefault="00A12380" w:rsidP="009419FB">
            <w:pPr>
              <w:pStyle w:val="BodyText"/>
              <w:spacing w:after="240"/>
              <w:jc w:val="both"/>
              <w:rPr>
                <w:noProof/>
                <w:color w:val="000000"/>
                <w:spacing w:val="-1"/>
                <w:position w:val="4"/>
              </w:rPr>
            </w:pPr>
            <w:r>
              <w:rPr>
                <w:noProof/>
                <w:color w:val="000000"/>
                <w:position w:val="4"/>
              </w:rPr>
              <w:t>The Procureing agaency has received /applied for loan /grant /federal /provincial  /local</w:t>
            </w:r>
            <w:r w:rsidR="009419FB">
              <w:rPr>
                <w:noProof/>
                <w:color w:val="000000"/>
                <w:position w:val="4"/>
              </w:rPr>
              <w:t xml:space="preserve"> government funds from the source(s) indiacated in the bidding data in various currencies towards the cost of the project /schemes specified in the bidding data and it is intended that part of the proceeds of this loan/grant/funds will be applied to eligible payments under the contract for which these bidding douments are issued.</w:t>
            </w:r>
          </w:p>
        </w:tc>
      </w:tr>
      <w:tr w:rsidR="00A12380" w:rsidRPr="007E6339" w:rsidTr="00737652">
        <w:tc>
          <w:tcPr>
            <w:tcW w:w="516" w:type="dxa"/>
          </w:tcPr>
          <w:p w:rsidR="00A12380" w:rsidRPr="007E6339" w:rsidRDefault="00A12380">
            <w:pPr>
              <w:pStyle w:val="BodyText"/>
              <w:spacing w:before="5"/>
              <w:rPr>
                <w:b/>
              </w:rPr>
            </w:pPr>
          </w:p>
        </w:tc>
        <w:tc>
          <w:tcPr>
            <w:tcW w:w="1842" w:type="dxa"/>
          </w:tcPr>
          <w:p w:rsidR="00A12380" w:rsidRPr="007E6339" w:rsidRDefault="00A12380" w:rsidP="007E6339">
            <w:pPr>
              <w:pStyle w:val="TableParagraph"/>
              <w:spacing w:line="247" w:lineRule="exact"/>
              <w:rPr>
                <w:b/>
                <w:sz w:val="24"/>
                <w:szCs w:val="24"/>
              </w:rPr>
            </w:pPr>
          </w:p>
        </w:tc>
        <w:tc>
          <w:tcPr>
            <w:tcW w:w="540" w:type="dxa"/>
          </w:tcPr>
          <w:p w:rsidR="00A12380" w:rsidRPr="007E6339" w:rsidRDefault="00A12380">
            <w:pPr>
              <w:pStyle w:val="BodyText"/>
              <w:spacing w:before="5"/>
            </w:pPr>
            <w:r>
              <w:t>1.2</w:t>
            </w:r>
          </w:p>
        </w:tc>
        <w:tc>
          <w:tcPr>
            <w:tcW w:w="6938" w:type="dxa"/>
          </w:tcPr>
          <w:p w:rsidR="00A12380" w:rsidRPr="007E6339" w:rsidRDefault="00A12380" w:rsidP="009419FB">
            <w:pPr>
              <w:pStyle w:val="BodyText"/>
              <w:spacing w:after="240"/>
              <w:jc w:val="both"/>
            </w:pPr>
            <w:r w:rsidRPr="007E6339">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t>.</w:t>
            </w:r>
          </w:p>
        </w:tc>
      </w:tr>
      <w:tr w:rsidR="00E723A8" w:rsidRPr="007E6339" w:rsidTr="00737652">
        <w:tc>
          <w:tcPr>
            <w:tcW w:w="516" w:type="dxa"/>
          </w:tcPr>
          <w:p w:rsidR="00E723A8" w:rsidRPr="007E6339" w:rsidRDefault="00E723A8">
            <w:pPr>
              <w:pStyle w:val="BodyText"/>
              <w:spacing w:before="5"/>
              <w:rPr>
                <w:b/>
              </w:rPr>
            </w:pPr>
            <w:r>
              <w:rPr>
                <w:b/>
              </w:rPr>
              <w:t>2.</w:t>
            </w:r>
          </w:p>
        </w:tc>
        <w:tc>
          <w:tcPr>
            <w:tcW w:w="1842" w:type="dxa"/>
          </w:tcPr>
          <w:p w:rsidR="00E723A8" w:rsidRDefault="00E723A8" w:rsidP="00E723A8">
            <w:pPr>
              <w:pStyle w:val="TableParagraph"/>
              <w:rPr>
                <w:b/>
                <w:sz w:val="24"/>
              </w:rPr>
            </w:pPr>
            <w:r>
              <w:rPr>
                <w:b/>
                <w:sz w:val="24"/>
              </w:rPr>
              <w:t>Eligible</w:t>
            </w:r>
          </w:p>
          <w:p w:rsidR="00E723A8" w:rsidRPr="007E6339" w:rsidRDefault="00E723A8" w:rsidP="00E723A8">
            <w:pPr>
              <w:pStyle w:val="TableParagraph"/>
              <w:spacing w:line="247" w:lineRule="exact"/>
              <w:rPr>
                <w:b/>
                <w:sz w:val="24"/>
                <w:szCs w:val="24"/>
              </w:rPr>
            </w:pPr>
            <w:r>
              <w:rPr>
                <w:b/>
                <w:sz w:val="24"/>
              </w:rPr>
              <w:t>Bidders</w:t>
            </w:r>
          </w:p>
        </w:tc>
        <w:tc>
          <w:tcPr>
            <w:tcW w:w="540" w:type="dxa"/>
          </w:tcPr>
          <w:p w:rsidR="00E723A8" w:rsidRPr="007E6339" w:rsidRDefault="00E723A8">
            <w:pPr>
              <w:pStyle w:val="BodyText"/>
              <w:spacing w:before="5"/>
            </w:pPr>
            <w:r>
              <w:t>2.1</w:t>
            </w:r>
          </w:p>
        </w:tc>
        <w:tc>
          <w:tcPr>
            <w:tcW w:w="6938" w:type="dxa"/>
          </w:tcPr>
          <w:p w:rsidR="00E723A8" w:rsidRPr="007E6339" w:rsidRDefault="00E723A8" w:rsidP="009419FB">
            <w:pPr>
              <w:pStyle w:val="BodyText"/>
              <w:spacing w:after="240"/>
              <w:jc w:val="both"/>
            </w:pPr>
            <w:r>
              <w:t>This Invitation for Bids is open to all suppliers from eligible source as defined in the SPP Rules, 2009 and its Bidding Documents except as provided</w:t>
            </w:r>
            <w:r>
              <w:rPr>
                <w:spacing w:val="-3"/>
              </w:rPr>
              <w:t xml:space="preserve"> </w:t>
            </w:r>
            <w:r>
              <w:t>hereinafter.</w:t>
            </w:r>
          </w:p>
        </w:tc>
      </w:tr>
      <w:tr w:rsidR="00E723A8" w:rsidRPr="007E6339" w:rsidTr="00737652">
        <w:tc>
          <w:tcPr>
            <w:tcW w:w="516" w:type="dxa"/>
          </w:tcPr>
          <w:p w:rsidR="00E723A8" w:rsidRDefault="00E723A8">
            <w:pPr>
              <w:pStyle w:val="BodyText"/>
              <w:spacing w:before="5"/>
              <w:rPr>
                <w:b/>
              </w:rPr>
            </w:pPr>
          </w:p>
        </w:tc>
        <w:tc>
          <w:tcPr>
            <w:tcW w:w="1842" w:type="dxa"/>
          </w:tcPr>
          <w:p w:rsidR="00E723A8" w:rsidRDefault="00E723A8" w:rsidP="00E723A8">
            <w:pPr>
              <w:pStyle w:val="TableParagraph"/>
              <w:rPr>
                <w:b/>
                <w:sz w:val="24"/>
              </w:rPr>
            </w:pPr>
          </w:p>
        </w:tc>
        <w:tc>
          <w:tcPr>
            <w:tcW w:w="540" w:type="dxa"/>
          </w:tcPr>
          <w:p w:rsidR="00E723A8" w:rsidRDefault="00E723A8">
            <w:pPr>
              <w:pStyle w:val="BodyText"/>
              <w:spacing w:before="5"/>
            </w:pPr>
            <w:r>
              <w:t>2.2</w:t>
            </w:r>
          </w:p>
        </w:tc>
        <w:tc>
          <w:tcPr>
            <w:tcW w:w="6938" w:type="dxa"/>
          </w:tcPr>
          <w:p w:rsidR="00E723A8" w:rsidRDefault="00E723A8" w:rsidP="009419FB">
            <w:pPr>
              <w:pStyle w:val="BodyText"/>
              <w:spacing w:after="240"/>
              <w:jc w:val="both"/>
            </w:pPr>
            <w: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tc>
      </w:tr>
      <w:tr w:rsidR="00E723A8" w:rsidRPr="007E6339" w:rsidTr="00737652">
        <w:tc>
          <w:tcPr>
            <w:tcW w:w="516" w:type="dxa"/>
          </w:tcPr>
          <w:p w:rsidR="00E723A8" w:rsidRDefault="00E723A8">
            <w:pPr>
              <w:pStyle w:val="BodyText"/>
              <w:spacing w:before="5"/>
              <w:rPr>
                <w:b/>
              </w:rPr>
            </w:pPr>
          </w:p>
        </w:tc>
        <w:tc>
          <w:tcPr>
            <w:tcW w:w="1842" w:type="dxa"/>
          </w:tcPr>
          <w:p w:rsidR="00E723A8" w:rsidRDefault="00E723A8" w:rsidP="00E723A8">
            <w:pPr>
              <w:pStyle w:val="TableParagraph"/>
              <w:rPr>
                <w:b/>
                <w:sz w:val="24"/>
              </w:rPr>
            </w:pPr>
          </w:p>
        </w:tc>
        <w:tc>
          <w:tcPr>
            <w:tcW w:w="540" w:type="dxa"/>
          </w:tcPr>
          <w:p w:rsidR="00E723A8" w:rsidRDefault="00E723A8">
            <w:pPr>
              <w:pStyle w:val="BodyText"/>
              <w:spacing w:before="5"/>
            </w:pPr>
            <w:r>
              <w:t>2.3</w:t>
            </w:r>
          </w:p>
        </w:tc>
        <w:tc>
          <w:tcPr>
            <w:tcW w:w="6938" w:type="dxa"/>
          </w:tcPr>
          <w:p w:rsidR="00E723A8" w:rsidRDefault="00E723A8" w:rsidP="009419FB">
            <w:pPr>
              <w:pStyle w:val="BodyText"/>
              <w:spacing w:after="240"/>
              <w:jc w:val="both"/>
            </w:pPr>
            <w:r>
              <w:t>Government-owned enterprises in the Province of Sindh may participate only if they are legally and financially autonomous,</w:t>
            </w:r>
            <w:r>
              <w:rPr>
                <w:spacing w:val="-6"/>
              </w:rPr>
              <w:t xml:space="preserve"> </w:t>
            </w:r>
            <w:r>
              <w:t>if they operate under commercial law, and if they are not a dependent agency of the Government of</w:t>
            </w:r>
            <w:r>
              <w:rPr>
                <w:spacing w:val="-3"/>
              </w:rPr>
              <w:t xml:space="preserve"> </w:t>
            </w:r>
            <w:r>
              <w:t>Sindh.</w:t>
            </w:r>
          </w:p>
        </w:tc>
      </w:tr>
      <w:tr w:rsidR="00E723A8" w:rsidRPr="007E6339" w:rsidTr="00737652">
        <w:tc>
          <w:tcPr>
            <w:tcW w:w="516" w:type="dxa"/>
          </w:tcPr>
          <w:p w:rsidR="00E723A8" w:rsidRDefault="00E723A8">
            <w:pPr>
              <w:pStyle w:val="BodyText"/>
              <w:spacing w:before="5"/>
              <w:rPr>
                <w:b/>
              </w:rPr>
            </w:pPr>
          </w:p>
        </w:tc>
        <w:tc>
          <w:tcPr>
            <w:tcW w:w="1842" w:type="dxa"/>
          </w:tcPr>
          <w:p w:rsidR="00E723A8" w:rsidRDefault="00E723A8" w:rsidP="00E723A8">
            <w:pPr>
              <w:pStyle w:val="TableParagraph"/>
              <w:rPr>
                <w:b/>
                <w:sz w:val="24"/>
              </w:rPr>
            </w:pPr>
          </w:p>
        </w:tc>
        <w:tc>
          <w:tcPr>
            <w:tcW w:w="540" w:type="dxa"/>
          </w:tcPr>
          <w:p w:rsidR="00E723A8" w:rsidRDefault="00E723A8">
            <w:pPr>
              <w:pStyle w:val="BodyText"/>
              <w:spacing w:before="5"/>
            </w:pPr>
            <w:r>
              <w:t>2.4</w:t>
            </w:r>
          </w:p>
        </w:tc>
        <w:tc>
          <w:tcPr>
            <w:tcW w:w="6938" w:type="dxa"/>
          </w:tcPr>
          <w:p w:rsidR="00E723A8" w:rsidRDefault="00E723A8" w:rsidP="009419FB">
            <w:pPr>
              <w:pStyle w:val="BodyText"/>
              <w:spacing w:after="240"/>
              <w:jc w:val="both"/>
            </w:pPr>
            <w:r>
              <w:t>Bidders shall not be eligible to bid if they are under a declaration of ineligibility for corrupt and fraudulent practices issued by</w:t>
            </w:r>
            <w:r>
              <w:rPr>
                <w:spacing w:val="-6"/>
              </w:rPr>
              <w:t xml:space="preserve"> </w:t>
            </w:r>
            <w:r>
              <w:t>the any government organization in accordance with sub clause 34.1.</w:t>
            </w:r>
          </w:p>
        </w:tc>
      </w:tr>
      <w:tr w:rsidR="00E723A8" w:rsidRPr="007E6339" w:rsidTr="00737652">
        <w:tc>
          <w:tcPr>
            <w:tcW w:w="516" w:type="dxa"/>
          </w:tcPr>
          <w:p w:rsidR="00E723A8" w:rsidRDefault="00E723A8">
            <w:pPr>
              <w:pStyle w:val="BodyText"/>
              <w:spacing w:before="5"/>
              <w:rPr>
                <w:b/>
              </w:rPr>
            </w:pPr>
            <w:r>
              <w:rPr>
                <w:b/>
              </w:rPr>
              <w:t>3.</w:t>
            </w:r>
          </w:p>
        </w:tc>
        <w:tc>
          <w:tcPr>
            <w:tcW w:w="1842" w:type="dxa"/>
          </w:tcPr>
          <w:p w:rsidR="00E723A8" w:rsidRDefault="00E723A8" w:rsidP="00E723A8">
            <w:pPr>
              <w:pStyle w:val="TableParagraph"/>
              <w:rPr>
                <w:b/>
                <w:sz w:val="24"/>
              </w:rPr>
            </w:pPr>
            <w:r w:rsidRPr="00E723A8">
              <w:rPr>
                <w:b/>
                <w:sz w:val="24"/>
              </w:rPr>
              <w:t>Eligible Goods and Services</w:t>
            </w:r>
          </w:p>
        </w:tc>
        <w:tc>
          <w:tcPr>
            <w:tcW w:w="540" w:type="dxa"/>
          </w:tcPr>
          <w:p w:rsidR="00E723A8" w:rsidRDefault="00E723A8">
            <w:pPr>
              <w:pStyle w:val="BodyText"/>
              <w:spacing w:before="5"/>
            </w:pPr>
            <w:r>
              <w:t>3.1</w:t>
            </w:r>
          </w:p>
        </w:tc>
        <w:tc>
          <w:tcPr>
            <w:tcW w:w="6938" w:type="dxa"/>
          </w:tcPr>
          <w:p w:rsidR="00E723A8" w:rsidRDefault="00E723A8" w:rsidP="009419FB">
            <w:pPr>
              <w:pStyle w:val="BodyText"/>
              <w:spacing w:after="240"/>
              <w:jc w:val="both"/>
            </w:pPr>
            <w:r>
              <w:t>All goods and related services to be supplied under the contract shall have their origin in eligible source countries, defined in the SPP Rules, 2009 and its Bidding Documents and all expenditures made under the contract will be limited to such goods and services.</w:t>
            </w:r>
          </w:p>
        </w:tc>
      </w:tr>
      <w:tr w:rsidR="00E723A8" w:rsidRPr="007E6339" w:rsidTr="00737652">
        <w:tc>
          <w:tcPr>
            <w:tcW w:w="516" w:type="dxa"/>
          </w:tcPr>
          <w:p w:rsidR="00E723A8" w:rsidRDefault="00E723A8">
            <w:pPr>
              <w:pStyle w:val="BodyText"/>
              <w:spacing w:before="5"/>
              <w:rPr>
                <w:b/>
              </w:rPr>
            </w:pPr>
          </w:p>
        </w:tc>
        <w:tc>
          <w:tcPr>
            <w:tcW w:w="1842" w:type="dxa"/>
          </w:tcPr>
          <w:p w:rsidR="00E723A8" w:rsidRDefault="00E723A8" w:rsidP="00E723A8">
            <w:pPr>
              <w:pStyle w:val="TableParagraph"/>
              <w:rPr>
                <w:b/>
                <w:sz w:val="24"/>
              </w:rPr>
            </w:pPr>
          </w:p>
        </w:tc>
        <w:tc>
          <w:tcPr>
            <w:tcW w:w="540" w:type="dxa"/>
          </w:tcPr>
          <w:p w:rsidR="00E723A8" w:rsidRDefault="00E723A8">
            <w:pPr>
              <w:pStyle w:val="BodyText"/>
              <w:spacing w:before="5"/>
            </w:pPr>
            <w:r>
              <w:t>3.2</w:t>
            </w:r>
          </w:p>
        </w:tc>
        <w:tc>
          <w:tcPr>
            <w:tcW w:w="6938" w:type="dxa"/>
          </w:tcPr>
          <w:p w:rsidR="00E723A8" w:rsidRDefault="0031366B" w:rsidP="009419FB">
            <w:pPr>
              <w:pStyle w:val="BodyText"/>
              <w:spacing w:after="240"/>
              <w:jc w:val="both"/>
            </w:pPr>
            <w:r>
              <w:rPr>
                <w:b/>
                <w:noProof/>
              </w:rPr>
              <mc:AlternateContent>
                <mc:Choice Requires="wps">
                  <w:drawing>
                    <wp:anchor distT="0" distB="0" distL="114300" distR="114300" simplePos="0" relativeHeight="251679232" behindDoc="0" locked="0" layoutInCell="1" allowOverlap="1">
                      <wp:simplePos x="0" y="0"/>
                      <wp:positionH relativeFrom="column">
                        <wp:posOffset>4398010</wp:posOffset>
                      </wp:positionH>
                      <wp:positionV relativeFrom="paragraph">
                        <wp:posOffset>174625</wp:posOffset>
                      </wp:positionV>
                      <wp:extent cx="521970" cy="237490"/>
                      <wp:effectExtent l="0" t="3810" r="2540" b="0"/>
                      <wp:wrapNone/>
                      <wp:docPr id="6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CF7DD0">
                                  <w:pPr>
                                    <w:jc w:val="center"/>
                                    <w:rPr>
                                      <w:b/>
                                    </w:rPr>
                                  </w:pPr>
                                  <w:r w:rsidRPr="00DE6C3C">
                                    <w:rPr>
                                      <w:b/>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31" type="#_x0000_t202" style="position:absolute;left:0;text-align:left;margin-left:346.3pt;margin-top:13.75pt;width:41.1pt;height:18.7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" stroked="f">
                      <v:textbox>
                        <w:txbxContent>
                          <w:p w:rsidR="00E27097" w:rsidRPr="00DE6C3C" w:rsidRDefault="00E27097" w:rsidP="00CF7DD0">
                            <w:pPr>
                              <w:jc w:val="center"/>
                              <w:rPr>
                                <w:b/>
                              </w:rPr>
                            </w:pPr>
                            <w:r w:rsidRPr="00DE6C3C">
                              <w:rPr>
                                <w:b/>
                              </w:rPr>
                              <w:t>6</w:t>
                            </w:r>
                          </w:p>
                        </w:txbxContent>
                      </v:textbox>
                    </v:shape>
                  </w:pict>
                </mc:Fallback>
              </mc:AlternateContent>
            </w:r>
            <w:r w:rsidR="00E723A8">
              <w:t xml:space="preserve">For purposes of this clause, “origin” means the place where the goods are mined, grown, or produced, or the place from which the related </w:t>
            </w:r>
            <w:r w:rsidR="00E723A8">
              <w:lastRenderedPageBreak/>
              <w:t>services are supplied. Goods are produced when, through manufacturing, processing, or substantial and major assembly of components, a commercially-recognized product results that is substantially different in basic characteristics or in purpose or utility from its</w:t>
            </w:r>
            <w:r w:rsidR="00E723A8">
              <w:rPr>
                <w:spacing w:val="-5"/>
              </w:rPr>
              <w:t xml:space="preserve"> </w:t>
            </w:r>
            <w:r w:rsidR="00E723A8">
              <w:t>components.</w:t>
            </w:r>
          </w:p>
        </w:tc>
      </w:tr>
      <w:tr w:rsidR="00E723A8" w:rsidRPr="007E6339" w:rsidTr="00737652">
        <w:tc>
          <w:tcPr>
            <w:tcW w:w="516" w:type="dxa"/>
          </w:tcPr>
          <w:p w:rsidR="00E723A8" w:rsidRDefault="00E723A8">
            <w:pPr>
              <w:pStyle w:val="BodyText"/>
              <w:spacing w:before="5"/>
              <w:rPr>
                <w:b/>
              </w:rPr>
            </w:pPr>
          </w:p>
        </w:tc>
        <w:tc>
          <w:tcPr>
            <w:tcW w:w="1842" w:type="dxa"/>
          </w:tcPr>
          <w:p w:rsidR="00E723A8" w:rsidRDefault="00E723A8" w:rsidP="00E723A8">
            <w:pPr>
              <w:pStyle w:val="TableParagraph"/>
              <w:rPr>
                <w:b/>
                <w:sz w:val="24"/>
              </w:rPr>
            </w:pPr>
          </w:p>
        </w:tc>
        <w:tc>
          <w:tcPr>
            <w:tcW w:w="540" w:type="dxa"/>
          </w:tcPr>
          <w:p w:rsidR="00E723A8" w:rsidRDefault="00E723A8" w:rsidP="009419FB">
            <w:pPr>
              <w:pStyle w:val="BodyText"/>
              <w:spacing w:before="5"/>
            </w:pPr>
            <w:r>
              <w:t>3.</w:t>
            </w:r>
            <w:r w:rsidR="009419FB">
              <w:t>3</w:t>
            </w:r>
          </w:p>
        </w:tc>
        <w:tc>
          <w:tcPr>
            <w:tcW w:w="6938" w:type="dxa"/>
          </w:tcPr>
          <w:p w:rsidR="00E723A8" w:rsidRDefault="00E723A8" w:rsidP="009419FB">
            <w:pPr>
              <w:pStyle w:val="BodyText"/>
              <w:spacing w:after="240"/>
              <w:jc w:val="both"/>
            </w:pPr>
            <w:r>
              <w:t>The origin of goods and services is distinct from the nationality of the Bidder.</w:t>
            </w:r>
          </w:p>
        </w:tc>
      </w:tr>
      <w:tr w:rsidR="00E723A8" w:rsidRPr="007E6339" w:rsidTr="00737652">
        <w:tc>
          <w:tcPr>
            <w:tcW w:w="516" w:type="dxa"/>
          </w:tcPr>
          <w:p w:rsidR="00E723A8" w:rsidRDefault="00E723A8">
            <w:pPr>
              <w:pStyle w:val="BodyText"/>
              <w:spacing w:before="5"/>
              <w:rPr>
                <w:b/>
              </w:rPr>
            </w:pPr>
            <w:r>
              <w:rPr>
                <w:b/>
              </w:rPr>
              <w:t>4.</w:t>
            </w:r>
          </w:p>
        </w:tc>
        <w:tc>
          <w:tcPr>
            <w:tcW w:w="1842" w:type="dxa"/>
          </w:tcPr>
          <w:p w:rsidR="00E723A8" w:rsidRPr="00E723A8" w:rsidRDefault="00E723A8" w:rsidP="00E723A8">
            <w:pPr>
              <w:pStyle w:val="TableParagraph"/>
              <w:rPr>
                <w:b/>
                <w:sz w:val="24"/>
              </w:rPr>
            </w:pPr>
            <w:r w:rsidRPr="00E723A8">
              <w:rPr>
                <w:b/>
                <w:sz w:val="24"/>
              </w:rPr>
              <w:t>Cost of</w:t>
            </w:r>
          </w:p>
          <w:p w:rsidR="00E723A8" w:rsidRDefault="00E723A8" w:rsidP="00E723A8">
            <w:pPr>
              <w:pStyle w:val="TableParagraph"/>
              <w:rPr>
                <w:b/>
                <w:sz w:val="24"/>
              </w:rPr>
            </w:pPr>
            <w:r>
              <w:rPr>
                <w:b/>
                <w:sz w:val="24"/>
              </w:rPr>
              <w:t>Bidding</w:t>
            </w:r>
          </w:p>
        </w:tc>
        <w:tc>
          <w:tcPr>
            <w:tcW w:w="540" w:type="dxa"/>
          </w:tcPr>
          <w:p w:rsidR="00E723A8" w:rsidRDefault="00E723A8">
            <w:pPr>
              <w:pStyle w:val="BodyText"/>
              <w:spacing w:before="5"/>
            </w:pPr>
          </w:p>
        </w:tc>
        <w:tc>
          <w:tcPr>
            <w:tcW w:w="6938" w:type="dxa"/>
          </w:tcPr>
          <w:p w:rsidR="00E723A8" w:rsidRDefault="00E723A8" w:rsidP="007E6339">
            <w:pPr>
              <w:pStyle w:val="BodyText"/>
              <w:spacing w:before="5"/>
              <w:jc w:val="both"/>
            </w:pPr>
            <w:r>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w:t>
            </w:r>
            <w:r>
              <w:rPr>
                <w:spacing w:val="-19"/>
              </w:rPr>
              <w:t xml:space="preserve"> </w:t>
            </w:r>
            <w:r>
              <w:t>process.</w:t>
            </w:r>
          </w:p>
        </w:tc>
      </w:tr>
    </w:tbl>
    <w:p w:rsidR="009F60D9" w:rsidRDefault="009F60D9">
      <w:pPr>
        <w:jc w:val="both"/>
        <w:rPr>
          <w:sz w:val="24"/>
        </w:rPr>
        <w:sectPr w:rsidR="009F60D9" w:rsidSect="004B1760">
          <w:type w:val="continuous"/>
          <w:pgSz w:w="12240" w:h="15840"/>
          <w:pgMar w:top="980" w:right="1120" w:bottom="280" w:left="1500" w:header="744" w:footer="0" w:gutter="0"/>
          <w:pgNumType w:start="4"/>
          <w:cols w:space="720"/>
        </w:sectPr>
      </w:pPr>
    </w:p>
    <w:tbl>
      <w:tblPr>
        <w:tblStyle w:val="TableGrid"/>
        <w:tblW w:w="981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1796"/>
        <w:gridCol w:w="540"/>
        <w:gridCol w:w="96"/>
        <w:gridCol w:w="6838"/>
      </w:tblGrid>
      <w:tr w:rsidR="00B24FDB" w:rsidRPr="00E723A8" w:rsidTr="009419FB">
        <w:tc>
          <w:tcPr>
            <w:tcW w:w="9810" w:type="dxa"/>
            <w:gridSpan w:val="5"/>
          </w:tcPr>
          <w:p w:rsidR="00B24FDB" w:rsidRPr="00E723A8" w:rsidRDefault="00B24FDB" w:rsidP="00D97D25">
            <w:pPr>
              <w:pStyle w:val="BodyText"/>
              <w:numPr>
                <w:ilvl w:val="0"/>
                <w:numId w:val="9"/>
              </w:numPr>
              <w:spacing w:before="240" w:after="240"/>
              <w:jc w:val="center"/>
              <w:rPr>
                <w:b/>
                <w:sz w:val="28"/>
              </w:rPr>
            </w:pPr>
            <w:bookmarkStart w:id="7" w:name="_bookmark3"/>
            <w:bookmarkEnd w:id="7"/>
            <w:r>
              <w:rPr>
                <w:b/>
                <w:sz w:val="28"/>
              </w:rPr>
              <w:lastRenderedPageBreak/>
              <w:t>Bidding Documents</w:t>
            </w:r>
          </w:p>
        </w:tc>
      </w:tr>
      <w:tr w:rsidR="00B24FDB" w:rsidRPr="007E6339" w:rsidTr="00334F14">
        <w:tc>
          <w:tcPr>
            <w:tcW w:w="540" w:type="dxa"/>
          </w:tcPr>
          <w:p w:rsidR="00B24FDB" w:rsidRPr="007E6339" w:rsidRDefault="00B24FDB" w:rsidP="008B1FEC">
            <w:pPr>
              <w:pStyle w:val="TableParagraph"/>
              <w:spacing w:line="247" w:lineRule="exact"/>
              <w:rPr>
                <w:b/>
                <w:sz w:val="24"/>
                <w:szCs w:val="24"/>
              </w:rPr>
            </w:pPr>
            <w:r>
              <w:rPr>
                <w:b/>
                <w:sz w:val="24"/>
                <w:szCs w:val="24"/>
              </w:rPr>
              <w:t>5.</w:t>
            </w:r>
          </w:p>
        </w:tc>
        <w:tc>
          <w:tcPr>
            <w:tcW w:w="1797" w:type="dxa"/>
          </w:tcPr>
          <w:p w:rsidR="00B24FDB" w:rsidRPr="007E6339" w:rsidRDefault="00B24FDB" w:rsidP="008B1FEC">
            <w:pPr>
              <w:pStyle w:val="BodyText"/>
              <w:spacing w:before="5"/>
              <w:rPr>
                <w:b/>
              </w:rPr>
            </w:pPr>
            <w:r>
              <w:rPr>
                <w:b/>
              </w:rPr>
              <w:t xml:space="preserve">Content of Bidding </w:t>
            </w:r>
            <w:r>
              <w:rPr>
                <w:b/>
                <w:spacing w:val="-1"/>
              </w:rPr>
              <w:t>Documents</w:t>
            </w:r>
          </w:p>
        </w:tc>
        <w:tc>
          <w:tcPr>
            <w:tcW w:w="540" w:type="dxa"/>
          </w:tcPr>
          <w:p w:rsidR="00B24FDB" w:rsidRPr="007E6339" w:rsidRDefault="00B24FDB" w:rsidP="008B1FEC">
            <w:pPr>
              <w:pStyle w:val="BodyText"/>
              <w:spacing w:before="5"/>
            </w:pPr>
            <w:r>
              <w:t>5</w:t>
            </w:r>
            <w:r w:rsidRPr="007E6339">
              <w:t>.1</w:t>
            </w:r>
          </w:p>
        </w:tc>
        <w:tc>
          <w:tcPr>
            <w:tcW w:w="6933" w:type="dxa"/>
            <w:gridSpan w:val="2"/>
          </w:tcPr>
          <w:p w:rsidR="00B24FDB" w:rsidRDefault="00B24FDB" w:rsidP="008B1FEC">
            <w:pPr>
              <w:pStyle w:val="BodyText"/>
              <w:spacing w:before="5"/>
              <w:jc w:val="both"/>
            </w:pPr>
            <w:r>
              <w:t>the bidding documents</w:t>
            </w:r>
            <w:r>
              <w:rPr>
                <w:spacing w:val="-5"/>
              </w:rPr>
              <w:t xml:space="preserve"> </w:t>
            </w:r>
            <w:r>
              <w:t>include:</w:t>
            </w:r>
          </w:p>
          <w:p w:rsidR="00B24FDB" w:rsidRPr="00B24FDB" w:rsidRDefault="00B24FDB" w:rsidP="00D97D25">
            <w:pPr>
              <w:pStyle w:val="ListParagraph"/>
              <w:numPr>
                <w:ilvl w:val="2"/>
                <w:numId w:val="3"/>
              </w:numPr>
              <w:spacing w:before="1"/>
              <w:ind w:left="702" w:hanging="540"/>
              <w:rPr>
                <w:sz w:val="24"/>
              </w:rPr>
            </w:pPr>
            <w:r w:rsidRPr="00B24FDB">
              <w:rPr>
                <w:sz w:val="24"/>
              </w:rPr>
              <w:t>Instructions to Bidders</w:t>
            </w:r>
            <w:r w:rsidRPr="00B24FDB">
              <w:rPr>
                <w:spacing w:val="-6"/>
                <w:sz w:val="24"/>
              </w:rPr>
              <w:t xml:space="preserve"> </w:t>
            </w:r>
            <w:r w:rsidRPr="00B24FDB">
              <w:rPr>
                <w:sz w:val="24"/>
              </w:rPr>
              <w:t>(ITB)</w:t>
            </w:r>
          </w:p>
          <w:p w:rsidR="00B24FDB" w:rsidRPr="00B24FDB" w:rsidRDefault="00B24FDB" w:rsidP="00D97D25">
            <w:pPr>
              <w:pStyle w:val="ListParagraph"/>
              <w:numPr>
                <w:ilvl w:val="2"/>
                <w:numId w:val="3"/>
              </w:numPr>
              <w:ind w:left="702" w:hanging="540"/>
              <w:rPr>
                <w:sz w:val="24"/>
              </w:rPr>
            </w:pPr>
            <w:r w:rsidRPr="00B24FDB">
              <w:rPr>
                <w:sz w:val="24"/>
              </w:rPr>
              <w:t>Bid Data</w:t>
            </w:r>
            <w:r w:rsidRPr="00B24FDB">
              <w:rPr>
                <w:spacing w:val="-1"/>
                <w:sz w:val="24"/>
              </w:rPr>
              <w:t xml:space="preserve"> </w:t>
            </w:r>
            <w:r w:rsidRPr="00B24FDB">
              <w:rPr>
                <w:sz w:val="24"/>
              </w:rPr>
              <w:t>Sheet</w:t>
            </w:r>
          </w:p>
          <w:p w:rsidR="00B24FDB" w:rsidRPr="00B24FDB" w:rsidRDefault="00B24FDB" w:rsidP="00D97D25">
            <w:pPr>
              <w:pStyle w:val="ListParagraph"/>
              <w:numPr>
                <w:ilvl w:val="2"/>
                <w:numId w:val="3"/>
              </w:numPr>
              <w:ind w:left="702" w:hanging="540"/>
              <w:rPr>
                <w:sz w:val="24"/>
              </w:rPr>
            </w:pPr>
            <w:r w:rsidRPr="00B24FDB">
              <w:rPr>
                <w:sz w:val="24"/>
              </w:rPr>
              <w:t>General Conditions of Contract</w:t>
            </w:r>
            <w:r w:rsidRPr="00B24FDB">
              <w:rPr>
                <w:spacing w:val="-3"/>
                <w:sz w:val="24"/>
              </w:rPr>
              <w:t xml:space="preserve"> </w:t>
            </w:r>
            <w:r w:rsidRPr="00B24FDB">
              <w:rPr>
                <w:sz w:val="24"/>
              </w:rPr>
              <w:t>(GCC)</w:t>
            </w:r>
          </w:p>
          <w:p w:rsidR="00B24FDB" w:rsidRPr="00B24FDB" w:rsidRDefault="00B24FDB" w:rsidP="00D97D25">
            <w:pPr>
              <w:pStyle w:val="ListParagraph"/>
              <w:numPr>
                <w:ilvl w:val="2"/>
                <w:numId w:val="3"/>
              </w:numPr>
              <w:ind w:left="702" w:hanging="540"/>
              <w:rPr>
                <w:sz w:val="24"/>
              </w:rPr>
            </w:pPr>
            <w:r w:rsidRPr="00B24FDB">
              <w:rPr>
                <w:sz w:val="24"/>
              </w:rPr>
              <w:t>Special Conditions of Contract</w:t>
            </w:r>
            <w:r w:rsidRPr="00B24FDB">
              <w:rPr>
                <w:spacing w:val="-6"/>
                <w:sz w:val="24"/>
              </w:rPr>
              <w:t xml:space="preserve"> </w:t>
            </w:r>
            <w:r w:rsidRPr="00B24FDB">
              <w:rPr>
                <w:sz w:val="24"/>
              </w:rPr>
              <w:t>(SCC)</w:t>
            </w:r>
          </w:p>
          <w:p w:rsidR="00B24FDB" w:rsidRPr="00B24FDB" w:rsidRDefault="00B24FDB" w:rsidP="00D97D25">
            <w:pPr>
              <w:pStyle w:val="ListParagraph"/>
              <w:numPr>
                <w:ilvl w:val="2"/>
                <w:numId w:val="3"/>
              </w:numPr>
              <w:ind w:left="702" w:hanging="540"/>
              <w:rPr>
                <w:sz w:val="24"/>
              </w:rPr>
            </w:pPr>
            <w:r w:rsidRPr="00B24FDB">
              <w:rPr>
                <w:sz w:val="24"/>
              </w:rPr>
              <w:t>Technical</w:t>
            </w:r>
            <w:r w:rsidRPr="00B24FDB">
              <w:rPr>
                <w:spacing w:val="-1"/>
                <w:sz w:val="24"/>
              </w:rPr>
              <w:t xml:space="preserve"> </w:t>
            </w:r>
            <w:r w:rsidRPr="00B24FDB">
              <w:rPr>
                <w:sz w:val="24"/>
              </w:rPr>
              <w:t>Specifications</w:t>
            </w:r>
          </w:p>
          <w:p w:rsidR="00B24FDB" w:rsidRDefault="00B24FDB" w:rsidP="00D97D25">
            <w:pPr>
              <w:pStyle w:val="ListParagraph"/>
              <w:numPr>
                <w:ilvl w:val="2"/>
                <w:numId w:val="3"/>
              </w:numPr>
              <w:ind w:left="702" w:hanging="540"/>
              <w:rPr>
                <w:sz w:val="24"/>
              </w:rPr>
            </w:pPr>
            <w:r w:rsidRPr="00B24FDB">
              <w:rPr>
                <w:sz w:val="24"/>
              </w:rPr>
              <w:t>Bid Form</w:t>
            </w:r>
          </w:p>
          <w:p w:rsidR="00EB3E55" w:rsidRDefault="00EB3E55" w:rsidP="00D97D25">
            <w:pPr>
              <w:pStyle w:val="ListParagraph"/>
              <w:numPr>
                <w:ilvl w:val="2"/>
                <w:numId w:val="3"/>
              </w:numPr>
              <w:ind w:left="702" w:hanging="540"/>
              <w:rPr>
                <w:sz w:val="24"/>
              </w:rPr>
            </w:pPr>
            <w:r>
              <w:rPr>
                <w:sz w:val="24"/>
              </w:rPr>
              <w:t>Technical Proposal Form</w:t>
            </w:r>
          </w:p>
          <w:p w:rsidR="00EB3E55" w:rsidRDefault="00EB3E55" w:rsidP="00D97D25">
            <w:pPr>
              <w:pStyle w:val="ListParagraph"/>
              <w:numPr>
                <w:ilvl w:val="2"/>
                <w:numId w:val="3"/>
              </w:numPr>
              <w:ind w:left="702" w:hanging="540"/>
              <w:rPr>
                <w:sz w:val="24"/>
              </w:rPr>
            </w:pPr>
            <w:r>
              <w:rPr>
                <w:sz w:val="24"/>
              </w:rPr>
              <w:t>Financial Proposal Form</w:t>
            </w:r>
          </w:p>
          <w:p w:rsidR="00EB3E55" w:rsidRPr="00B24FDB" w:rsidRDefault="00EB3E55" w:rsidP="00D97D25">
            <w:pPr>
              <w:pStyle w:val="ListParagraph"/>
              <w:numPr>
                <w:ilvl w:val="2"/>
                <w:numId w:val="3"/>
              </w:numPr>
              <w:ind w:left="702" w:hanging="540"/>
              <w:rPr>
                <w:sz w:val="24"/>
              </w:rPr>
            </w:pPr>
            <w:r>
              <w:rPr>
                <w:sz w:val="24"/>
              </w:rPr>
              <w:t>General Information Required</w:t>
            </w:r>
          </w:p>
          <w:p w:rsidR="00B24FDB" w:rsidRPr="00B24FDB" w:rsidRDefault="00B24FDB" w:rsidP="00D97D25">
            <w:pPr>
              <w:pStyle w:val="ListParagraph"/>
              <w:numPr>
                <w:ilvl w:val="2"/>
                <w:numId w:val="3"/>
              </w:numPr>
              <w:ind w:left="702" w:hanging="540"/>
              <w:rPr>
                <w:sz w:val="24"/>
              </w:rPr>
            </w:pPr>
            <w:r w:rsidRPr="00B24FDB">
              <w:rPr>
                <w:sz w:val="24"/>
              </w:rPr>
              <w:t>Bid Security</w:t>
            </w:r>
            <w:r w:rsidRPr="00B24FDB">
              <w:rPr>
                <w:spacing w:val="-2"/>
                <w:sz w:val="24"/>
              </w:rPr>
              <w:t xml:space="preserve"> </w:t>
            </w:r>
            <w:r w:rsidRPr="00B24FDB">
              <w:rPr>
                <w:sz w:val="24"/>
              </w:rPr>
              <w:t>Form</w:t>
            </w:r>
          </w:p>
          <w:p w:rsidR="00B24FDB" w:rsidRPr="00B24FDB" w:rsidRDefault="00B24FDB" w:rsidP="00D97D25">
            <w:pPr>
              <w:pStyle w:val="ListParagraph"/>
              <w:numPr>
                <w:ilvl w:val="2"/>
                <w:numId w:val="3"/>
              </w:numPr>
              <w:ind w:left="702" w:hanging="539"/>
              <w:rPr>
                <w:sz w:val="24"/>
              </w:rPr>
            </w:pPr>
            <w:r w:rsidRPr="00B24FDB">
              <w:rPr>
                <w:sz w:val="24"/>
              </w:rPr>
              <w:t>Contract</w:t>
            </w:r>
            <w:r w:rsidRPr="00B24FDB">
              <w:rPr>
                <w:spacing w:val="-11"/>
                <w:sz w:val="24"/>
              </w:rPr>
              <w:t xml:space="preserve"> </w:t>
            </w:r>
            <w:r w:rsidRPr="00B24FDB">
              <w:rPr>
                <w:sz w:val="24"/>
              </w:rPr>
              <w:t>Form</w:t>
            </w:r>
          </w:p>
          <w:p w:rsidR="00B24FDB" w:rsidRDefault="00B24FDB" w:rsidP="00D97D25">
            <w:pPr>
              <w:pStyle w:val="ListParagraph"/>
              <w:numPr>
                <w:ilvl w:val="2"/>
                <w:numId w:val="3"/>
              </w:numPr>
              <w:ind w:left="702" w:hanging="540"/>
              <w:rPr>
                <w:sz w:val="24"/>
              </w:rPr>
            </w:pPr>
            <w:r w:rsidRPr="00B24FDB">
              <w:rPr>
                <w:sz w:val="24"/>
              </w:rPr>
              <w:t xml:space="preserve">Performance </w:t>
            </w:r>
            <w:r w:rsidR="00EB3E55">
              <w:rPr>
                <w:sz w:val="24"/>
              </w:rPr>
              <w:t>Guarantee</w:t>
            </w:r>
            <w:r w:rsidRPr="00B24FDB">
              <w:rPr>
                <w:spacing w:val="-3"/>
                <w:sz w:val="24"/>
              </w:rPr>
              <w:t xml:space="preserve"> </w:t>
            </w:r>
            <w:r w:rsidRPr="00B24FDB">
              <w:rPr>
                <w:sz w:val="24"/>
              </w:rPr>
              <w:t>Form</w:t>
            </w:r>
          </w:p>
          <w:p w:rsidR="00371109" w:rsidRPr="00B24FDB" w:rsidRDefault="00371109" w:rsidP="00D97D25">
            <w:pPr>
              <w:pStyle w:val="ListParagraph"/>
              <w:numPr>
                <w:ilvl w:val="2"/>
                <w:numId w:val="3"/>
              </w:numPr>
              <w:ind w:left="702" w:hanging="540"/>
              <w:rPr>
                <w:sz w:val="24"/>
              </w:rPr>
            </w:pPr>
            <w:r>
              <w:rPr>
                <w:sz w:val="24"/>
              </w:rPr>
              <w:t>Integrity Pact</w:t>
            </w:r>
          </w:p>
          <w:p w:rsidR="00B24FDB" w:rsidRPr="00B24FDB" w:rsidRDefault="00B24FDB" w:rsidP="00D97D25">
            <w:pPr>
              <w:pStyle w:val="ListParagraph"/>
              <w:numPr>
                <w:ilvl w:val="2"/>
                <w:numId w:val="3"/>
              </w:numPr>
              <w:spacing w:after="240"/>
              <w:ind w:left="705" w:hanging="547"/>
              <w:rPr>
                <w:sz w:val="24"/>
              </w:rPr>
            </w:pPr>
            <w:r w:rsidRPr="00B24FDB">
              <w:rPr>
                <w:sz w:val="24"/>
              </w:rPr>
              <w:t>Manufacturer’s</w:t>
            </w:r>
            <w:r w:rsidRPr="00303DB3">
              <w:rPr>
                <w:sz w:val="24"/>
              </w:rPr>
              <w:t xml:space="preserve"> Authorization</w:t>
            </w:r>
            <w:r w:rsidRPr="00303DB3">
              <w:rPr>
                <w:spacing w:val="-1"/>
                <w:sz w:val="24"/>
              </w:rPr>
              <w:t xml:space="preserve"> </w:t>
            </w:r>
            <w:r w:rsidRPr="00303DB3">
              <w:rPr>
                <w:sz w:val="24"/>
              </w:rPr>
              <w:t>Form</w:t>
            </w:r>
          </w:p>
        </w:tc>
      </w:tr>
      <w:tr w:rsidR="00B24FDB" w:rsidRPr="007E6339" w:rsidTr="00334F14">
        <w:tc>
          <w:tcPr>
            <w:tcW w:w="540" w:type="dxa"/>
          </w:tcPr>
          <w:p w:rsidR="00B24FDB" w:rsidRDefault="00B24FDB" w:rsidP="008B1FEC">
            <w:pPr>
              <w:pStyle w:val="TableParagraph"/>
              <w:rPr>
                <w:b/>
                <w:sz w:val="24"/>
              </w:rPr>
            </w:pPr>
          </w:p>
        </w:tc>
        <w:tc>
          <w:tcPr>
            <w:tcW w:w="1797" w:type="dxa"/>
          </w:tcPr>
          <w:p w:rsidR="00B24FDB" w:rsidRPr="007E6339" w:rsidRDefault="00B24FDB" w:rsidP="008B1FEC">
            <w:pPr>
              <w:pStyle w:val="TableParagraph"/>
              <w:spacing w:line="247" w:lineRule="exact"/>
              <w:rPr>
                <w:b/>
                <w:sz w:val="24"/>
                <w:szCs w:val="24"/>
              </w:rPr>
            </w:pPr>
          </w:p>
        </w:tc>
        <w:tc>
          <w:tcPr>
            <w:tcW w:w="540" w:type="dxa"/>
          </w:tcPr>
          <w:p w:rsidR="00B24FDB" w:rsidRPr="007E6339" w:rsidRDefault="00B24FDB" w:rsidP="00B24FDB">
            <w:pPr>
              <w:pStyle w:val="BodyText"/>
              <w:spacing w:before="5"/>
            </w:pPr>
            <w:r>
              <w:t>5.2</w:t>
            </w:r>
          </w:p>
        </w:tc>
        <w:tc>
          <w:tcPr>
            <w:tcW w:w="6933" w:type="dxa"/>
            <w:gridSpan w:val="2"/>
          </w:tcPr>
          <w:p w:rsidR="00B24FDB" w:rsidRPr="007E6339" w:rsidRDefault="00B24FDB" w:rsidP="009419FB">
            <w:pPr>
              <w:pStyle w:val="BodyText"/>
              <w:spacing w:after="240"/>
              <w:jc w:val="both"/>
            </w:pPr>
            <w:r>
              <w:t xml:space="preserve">The Bidder is expected to examine all instructions, forms, terms, and specifications in the bidding documents. Failure to </w:t>
            </w:r>
            <w:r w:rsidR="00E22146">
              <w:t>furnish all</w:t>
            </w:r>
            <w:r>
              <w:t xml:space="preserve"> information required by the bidding documents or to submit a bid not substantially responsive to the bidding documents in every</w:t>
            </w:r>
            <w:r>
              <w:rPr>
                <w:spacing w:val="26"/>
              </w:rPr>
              <w:t xml:space="preserve"> </w:t>
            </w:r>
            <w:r>
              <w:t>respect</w:t>
            </w:r>
            <w:r>
              <w:rPr>
                <w:spacing w:val="26"/>
              </w:rPr>
              <w:t xml:space="preserve"> </w:t>
            </w:r>
            <w:r>
              <w:t>will</w:t>
            </w:r>
            <w:r>
              <w:rPr>
                <w:spacing w:val="26"/>
              </w:rPr>
              <w:t xml:space="preserve"> </w:t>
            </w:r>
            <w:r>
              <w:t>be</w:t>
            </w:r>
            <w:r>
              <w:rPr>
                <w:spacing w:val="26"/>
              </w:rPr>
              <w:t xml:space="preserve"> </w:t>
            </w:r>
            <w:r>
              <w:t>at</w:t>
            </w:r>
            <w:r>
              <w:rPr>
                <w:spacing w:val="25"/>
              </w:rPr>
              <w:t xml:space="preserve"> </w:t>
            </w:r>
            <w:r>
              <w:t>the</w:t>
            </w:r>
            <w:r>
              <w:rPr>
                <w:spacing w:val="26"/>
              </w:rPr>
              <w:t xml:space="preserve"> </w:t>
            </w:r>
            <w:r>
              <w:t>Bidder’s</w:t>
            </w:r>
            <w:r>
              <w:rPr>
                <w:spacing w:val="26"/>
              </w:rPr>
              <w:t xml:space="preserve"> </w:t>
            </w:r>
            <w:r>
              <w:t>risk</w:t>
            </w:r>
            <w:r>
              <w:rPr>
                <w:spacing w:val="26"/>
              </w:rPr>
              <w:t xml:space="preserve"> </w:t>
            </w:r>
            <w:r>
              <w:t>and</w:t>
            </w:r>
            <w:r>
              <w:rPr>
                <w:spacing w:val="26"/>
              </w:rPr>
              <w:t xml:space="preserve"> </w:t>
            </w:r>
            <w:r>
              <w:t>may</w:t>
            </w:r>
            <w:r>
              <w:rPr>
                <w:spacing w:val="26"/>
              </w:rPr>
              <w:t xml:space="preserve"> </w:t>
            </w:r>
            <w:r>
              <w:t>result</w:t>
            </w:r>
            <w:r>
              <w:rPr>
                <w:spacing w:val="26"/>
              </w:rPr>
              <w:t xml:space="preserve"> </w:t>
            </w:r>
            <w:r>
              <w:t>in</w:t>
            </w:r>
            <w:r>
              <w:rPr>
                <w:spacing w:val="26"/>
              </w:rPr>
              <w:t xml:space="preserve"> </w:t>
            </w:r>
            <w:r>
              <w:t>the rejection of its bid.</w:t>
            </w:r>
          </w:p>
        </w:tc>
      </w:tr>
      <w:tr w:rsidR="00E22146" w:rsidRPr="007E6339" w:rsidTr="00334F14">
        <w:tc>
          <w:tcPr>
            <w:tcW w:w="540" w:type="dxa"/>
          </w:tcPr>
          <w:p w:rsidR="00E22146" w:rsidRDefault="00E22146" w:rsidP="008B1FEC">
            <w:pPr>
              <w:pStyle w:val="TableParagraph"/>
              <w:rPr>
                <w:b/>
                <w:sz w:val="24"/>
              </w:rPr>
            </w:pPr>
            <w:r>
              <w:rPr>
                <w:b/>
                <w:sz w:val="24"/>
              </w:rPr>
              <w:t>6.</w:t>
            </w:r>
          </w:p>
        </w:tc>
        <w:tc>
          <w:tcPr>
            <w:tcW w:w="1797" w:type="dxa"/>
          </w:tcPr>
          <w:p w:rsidR="00E22146" w:rsidRPr="00E22146" w:rsidRDefault="00E22146" w:rsidP="00E22146">
            <w:pPr>
              <w:pStyle w:val="Heading5"/>
              <w:spacing w:before="72"/>
              <w:ind w:left="0" w:firstLine="0"/>
            </w:pPr>
            <w:r>
              <w:t>Clarification</w:t>
            </w:r>
            <w:r>
              <w:rPr>
                <w:spacing w:val="-12"/>
              </w:rPr>
              <w:t xml:space="preserve"> </w:t>
            </w:r>
            <w:r>
              <w:t>of Bidding Documents</w:t>
            </w:r>
          </w:p>
        </w:tc>
        <w:tc>
          <w:tcPr>
            <w:tcW w:w="540" w:type="dxa"/>
          </w:tcPr>
          <w:p w:rsidR="00E22146" w:rsidRDefault="00E22146" w:rsidP="00B24FDB">
            <w:pPr>
              <w:pStyle w:val="BodyText"/>
              <w:spacing w:before="5"/>
            </w:pPr>
          </w:p>
        </w:tc>
        <w:tc>
          <w:tcPr>
            <w:tcW w:w="6933" w:type="dxa"/>
            <w:gridSpan w:val="2"/>
          </w:tcPr>
          <w:p w:rsidR="00E22146" w:rsidRPr="00FF225A" w:rsidRDefault="00E22146" w:rsidP="009419FB">
            <w:pPr>
              <w:pStyle w:val="BodyText"/>
              <w:spacing w:after="240"/>
              <w:jc w:val="both"/>
            </w:pPr>
            <w: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tc>
      </w:tr>
      <w:tr w:rsidR="00FF225A" w:rsidRPr="007E6339" w:rsidTr="00334F14">
        <w:tc>
          <w:tcPr>
            <w:tcW w:w="540" w:type="dxa"/>
          </w:tcPr>
          <w:p w:rsidR="00FF225A" w:rsidRDefault="00FF225A" w:rsidP="008B1FEC">
            <w:pPr>
              <w:pStyle w:val="TableParagraph"/>
              <w:rPr>
                <w:b/>
                <w:sz w:val="24"/>
              </w:rPr>
            </w:pPr>
            <w:r>
              <w:rPr>
                <w:b/>
                <w:sz w:val="24"/>
              </w:rPr>
              <w:t>7.</w:t>
            </w:r>
          </w:p>
        </w:tc>
        <w:tc>
          <w:tcPr>
            <w:tcW w:w="1797" w:type="dxa"/>
          </w:tcPr>
          <w:p w:rsidR="00FF225A" w:rsidRDefault="00FF225A" w:rsidP="00E22146">
            <w:pPr>
              <w:pStyle w:val="Heading5"/>
              <w:spacing w:before="72"/>
              <w:ind w:left="0" w:firstLine="0"/>
            </w:pPr>
            <w:r>
              <w:t>Amendment</w:t>
            </w:r>
            <w:r>
              <w:rPr>
                <w:spacing w:val="-1"/>
              </w:rPr>
              <w:t xml:space="preserve"> </w:t>
            </w:r>
            <w:r>
              <w:t xml:space="preserve">of Bidding </w:t>
            </w:r>
            <w:r>
              <w:lastRenderedPageBreak/>
              <w:t>Documents</w:t>
            </w:r>
          </w:p>
        </w:tc>
        <w:tc>
          <w:tcPr>
            <w:tcW w:w="540" w:type="dxa"/>
          </w:tcPr>
          <w:p w:rsidR="00FF225A" w:rsidRDefault="00FF225A" w:rsidP="00B24FDB">
            <w:pPr>
              <w:pStyle w:val="BodyText"/>
              <w:spacing w:before="5"/>
            </w:pPr>
            <w:r>
              <w:lastRenderedPageBreak/>
              <w:t>7.1</w:t>
            </w:r>
          </w:p>
        </w:tc>
        <w:tc>
          <w:tcPr>
            <w:tcW w:w="6933" w:type="dxa"/>
            <w:gridSpan w:val="2"/>
          </w:tcPr>
          <w:p w:rsidR="00FF225A" w:rsidRDefault="0031366B" w:rsidP="009419FB">
            <w:pPr>
              <w:pStyle w:val="BodyText"/>
              <w:spacing w:after="240"/>
              <w:jc w:val="both"/>
            </w:pPr>
            <w:r>
              <w:rPr>
                <w:noProof/>
              </w:rPr>
              <mc:AlternateContent>
                <mc:Choice Requires="wps">
                  <w:drawing>
                    <wp:anchor distT="0" distB="0" distL="114300" distR="114300" simplePos="0" relativeHeight="251680256" behindDoc="0" locked="0" layoutInCell="1" allowOverlap="1">
                      <wp:simplePos x="0" y="0"/>
                      <wp:positionH relativeFrom="column">
                        <wp:posOffset>4319270</wp:posOffset>
                      </wp:positionH>
                      <wp:positionV relativeFrom="paragraph">
                        <wp:posOffset>206375</wp:posOffset>
                      </wp:positionV>
                      <wp:extent cx="521970" cy="237490"/>
                      <wp:effectExtent l="0" t="0" r="4445" b="1270"/>
                      <wp:wrapNone/>
                      <wp:docPr id="6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CF7DD0">
                                  <w:pPr>
                                    <w:jc w:val="center"/>
                                    <w:rPr>
                                      <w:b/>
                                    </w:rPr>
                                  </w:pPr>
                                  <w:r w:rsidRPr="00DE6C3C">
                                    <w:rPr>
                                      <w:b/>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32" type="#_x0000_t202" style="position:absolute;left:0;text-align:left;margin-left:340.1pt;margin-top:16.25pt;width:41.1pt;height:18.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" stroked="f">
                      <v:textbox>
                        <w:txbxContent>
                          <w:p w:rsidR="00E27097" w:rsidRPr="00DE6C3C" w:rsidRDefault="00E27097" w:rsidP="00CF7DD0">
                            <w:pPr>
                              <w:jc w:val="center"/>
                              <w:rPr>
                                <w:b/>
                              </w:rPr>
                            </w:pPr>
                            <w:r w:rsidRPr="00DE6C3C">
                              <w:rPr>
                                <w:b/>
                              </w:rPr>
                              <w:t>7</w:t>
                            </w:r>
                          </w:p>
                        </w:txbxContent>
                      </v:textbox>
                    </v:shape>
                  </w:pict>
                </mc:Fallback>
              </mc:AlternateContent>
            </w:r>
            <w:r w:rsidR="00FF225A">
              <w:t xml:space="preserve">At any time prior to the deadline for submission of bids, the Procuring agency, for any reason, whether at its own initiative or in </w:t>
            </w:r>
            <w:r w:rsidR="00FF225A">
              <w:lastRenderedPageBreak/>
              <w:t>response to a clarification requested by a interested Bidder, may modify the bidding documents by</w:t>
            </w:r>
            <w:r w:rsidR="00FF225A">
              <w:rPr>
                <w:spacing w:val="-10"/>
              </w:rPr>
              <w:t xml:space="preserve"> </w:t>
            </w:r>
            <w:r w:rsidR="00FF225A">
              <w:t>amendment.</w:t>
            </w:r>
          </w:p>
        </w:tc>
      </w:tr>
      <w:tr w:rsidR="00FF225A" w:rsidRPr="007E6339" w:rsidTr="00334F14">
        <w:tc>
          <w:tcPr>
            <w:tcW w:w="540" w:type="dxa"/>
          </w:tcPr>
          <w:p w:rsidR="00FF225A" w:rsidRDefault="00FF225A" w:rsidP="008B1FEC">
            <w:pPr>
              <w:pStyle w:val="TableParagraph"/>
              <w:rPr>
                <w:b/>
                <w:sz w:val="24"/>
              </w:rPr>
            </w:pPr>
          </w:p>
        </w:tc>
        <w:tc>
          <w:tcPr>
            <w:tcW w:w="1797" w:type="dxa"/>
          </w:tcPr>
          <w:p w:rsidR="00FF225A" w:rsidRDefault="00FF225A" w:rsidP="00E22146">
            <w:pPr>
              <w:pStyle w:val="Heading5"/>
              <w:spacing w:before="72"/>
              <w:ind w:left="0" w:firstLine="0"/>
            </w:pPr>
          </w:p>
        </w:tc>
        <w:tc>
          <w:tcPr>
            <w:tcW w:w="540" w:type="dxa"/>
          </w:tcPr>
          <w:p w:rsidR="00FF225A" w:rsidRDefault="00FF225A" w:rsidP="00B24FDB">
            <w:pPr>
              <w:pStyle w:val="BodyText"/>
              <w:spacing w:before="5"/>
            </w:pPr>
            <w:r>
              <w:t>7.2</w:t>
            </w:r>
          </w:p>
        </w:tc>
        <w:tc>
          <w:tcPr>
            <w:tcW w:w="6933" w:type="dxa"/>
            <w:gridSpan w:val="2"/>
          </w:tcPr>
          <w:p w:rsidR="00FF225A" w:rsidRDefault="00FF225A" w:rsidP="009419FB">
            <w:pPr>
              <w:pStyle w:val="BodyText"/>
              <w:spacing w:after="240"/>
              <w:jc w:val="both"/>
            </w:pPr>
            <w:r>
              <w:t>All interested bidders that have received the bidding documents will be notified of the amendment in writing, and will be binding on</w:t>
            </w:r>
            <w:r>
              <w:rPr>
                <w:spacing w:val="-2"/>
              </w:rPr>
              <w:t xml:space="preserve"> </w:t>
            </w:r>
            <w:r>
              <w:t>them</w:t>
            </w:r>
          </w:p>
        </w:tc>
      </w:tr>
      <w:tr w:rsidR="00FF225A" w:rsidRPr="007E6339" w:rsidTr="00334F14">
        <w:tc>
          <w:tcPr>
            <w:tcW w:w="540" w:type="dxa"/>
          </w:tcPr>
          <w:p w:rsidR="00FF225A" w:rsidRDefault="00FF225A" w:rsidP="008B1FEC">
            <w:pPr>
              <w:pStyle w:val="TableParagraph"/>
              <w:rPr>
                <w:b/>
                <w:sz w:val="24"/>
              </w:rPr>
            </w:pPr>
          </w:p>
        </w:tc>
        <w:tc>
          <w:tcPr>
            <w:tcW w:w="1797" w:type="dxa"/>
          </w:tcPr>
          <w:p w:rsidR="00FF225A" w:rsidRDefault="00FF225A" w:rsidP="00E22146">
            <w:pPr>
              <w:pStyle w:val="Heading5"/>
              <w:spacing w:before="72"/>
              <w:ind w:left="0" w:firstLine="0"/>
            </w:pPr>
          </w:p>
        </w:tc>
        <w:tc>
          <w:tcPr>
            <w:tcW w:w="540" w:type="dxa"/>
          </w:tcPr>
          <w:p w:rsidR="00FF225A" w:rsidRDefault="00FF225A" w:rsidP="00B24FDB">
            <w:pPr>
              <w:pStyle w:val="BodyText"/>
              <w:spacing w:before="5"/>
            </w:pPr>
            <w:r>
              <w:t>7.3</w:t>
            </w:r>
          </w:p>
        </w:tc>
        <w:tc>
          <w:tcPr>
            <w:tcW w:w="6933" w:type="dxa"/>
            <w:gridSpan w:val="2"/>
          </w:tcPr>
          <w:p w:rsidR="00FF225A" w:rsidRDefault="00FF225A" w:rsidP="004D0556">
            <w:pPr>
              <w:pStyle w:val="BodyText"/>
              <w:jc w:val="both"/>
            </w:pPr>
            <w:r>
              <w:t>In order to allow interested bidders reasonable time in which to take the amendment into account in preparing their bids, the Procuring agency, at its discretion, may extend the deadline for the submission of</w:t>
            </w:r>
            <w:r>
              <w:rPr>
                <w:spacing w:val="-4"/>
              </w:rPr>
              <w:t xml:space="preserve"> </w:t>
            </w:r>
            <w:r>
              <w:t>bids.</w:t>
            </w:r>
          </w:p>
        </w:tc>
      </w:tr>
      <w:tr w:rsidR="00B333BD" w:rsidRPr="00E723A8" w:rsidTr="009419FB">
        <w:tc>
          <w:tcPr>
            <w:tcW w:w="9810" w:type="dxa"/>
            <w:gridSpan w:val="5"/>
          </w:tcPr>
          <w:p w:rsidR="004F4DE2" w:rsidRDefault="004F4DE2" w:rsidP="004F4DE2">
            <w:pPr>
              <w:pStyle w:val="BodyText"/>
              <w:spacing w:before="240" w:after="240"/>
              <w:ind w:left="720"/>
              <w:rPr>
                <w:b/>
                <w:sz w:val="28"/>
              </w:rPr>
            </w:pPr>
          </w:p>
          <w:p w:rsidR="00B333BD" w:rsidRPr="00E723A8" w:rsidRDefault="00704B1B" w:rsidP="00D97D25">
            <w:pPr>
              <w:pStyle w:val="BodyText"/>
              <w:numPr>
                <w:ilvl w:val="0"/>
                <w:numId w:val="9"/>
              </w:numPr>
              <w:spacing w:before="240" w:after="240"/>
              <w:jc w:val="center"/>
              <w:rPr>
                <w:b/>
                <w:sz w:val="28"/>
              </w:rPr>
            </w:pPr>
            <w:r>
              <w:rPr>
                <w:b/>
                <w:sz w:val="28"/>
              </w:rPr>
              <w:t>Preparation of Bids</w:t>
            </w:r>
          </w:p>
        </w:tc>
      </w:tr>
      <w:tr w:rsidR="00431E21" w:rsidRPr="007E6339" w:rsidTr="00484C7C">
        <w:tc>
          <w:tcPr>
            <w:tcW w:w="540" w:type="dxa"/>
          </w:tcPr>
          <w:p w:rsidR="00B333BD" w:rsidRPr="007E6339" w:rsidRDefault="00EB2303" w:rsidP="008B1FEC">
            <w:pPr>
              <w:pStyle w:val="TableParagraph"/>
              <w:spacing w:line="247" w:lineRule="exact"/>
              <w:rPr>
                <w:b/>
                <w:sz w:val="24"/>
                <w:szCs w:val="24"/>
              </w:rPr>
            </w:pPr>
            <w:r>
              <w:rPr>
                <w:b/>
                <w:sz w:val="24"/>
                <w:szCs w:val="24"/>
              </w:rPr>
              <w:t>8</w:t>
            </w:r>
            <w:r w:rsidR="00B333BD">
              <w:rPr>
                <w:b/>
                <w:sz w:val="24"/>
                <w:szCs w:val="24"/>
              </w:rPr>
              <w:t>.</w:t>
            </w:r>
          </w:p>
        </w:tc>
        <w:tc>
          <w:tcPr>
            <w:tcW w:w="1797" w:type="dxa"/>
          </w:tcPr>
          <w:p w:rsidR="00B333BD" w:rsidRPr="007E6339" w:rsidRDefault="00EB2303" w:rsidP="008B1FEC">
            <w:pPr>
              <w:pStyle w:val="BodyText"/>
              <w:spacing w:before="5"/>
              <w:rPr>
                <w:b/>
              </w:rPr>
            </w:pPr>
            <w:r>
              <w:rPr>
                <w:b/>
              </w:rPr>
              <w:t>Language of Bid</w:t>
            </w:r>
          </w:p>
        </w:tc>
        <w:tc>
          <w:tcPr>
            <w:tcW w:w="636" w:type="dxa"/>
            <w:gridSpan w:val="2"/>
          </w:tcPr>
          <w:p w:rsidR="00B333BD" w:rsidRPr="007E6339" w:rsidRDefault="00B333BD" w:rsidP="008B1FEC">
            <w:pPr>
              <w:pStyle w:val="BodyText"/>
              <w:spacing w:before="5"/>
            </w:pPr>
          </w:p>
        </w:tc>
        <w:tc>
          <w:tcPr>
            <w:tcW w:w="6837" w:type="dxa"/>
          </w:tcPr>
          <w:p w:rsidR="00B333BD" w:rsidRPr="00B24FDB" w:rsidRDefault="00EB2303" w:rsidP="009419FB">
            <w:pPr>
              <w:pStyle w:val="BodyText"/>
              <w:spacing w:after="240"/>
              <w:jc w:val="both"/>
            </w:pPr>
            <w:r>
              <w:t>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w:t>
            </w:r>
            <w:r>
              <w:rPr>
                <w:spacing w:val="-12"/>
              </w:rPr>
              <w:t xml:space="preserve"> </w:t>
            </w:r>
            <w:r>
              <w:t>govern.</w:t>
            </w:r>
          </w:p>
        </w:tc>
      </w:tr>
      <w:tr w:rsidR="007A19EC" w:rsidRPr="007E6339" w:rsidTr="00484C7C">
        <w:tc>
          <w:tcPr>
            <w:tcW w:w="540" w:type="dxa"/>
          </w:tcPr>
          <w:p w:rsidR="007A19EC" w:rsidRDefault="007A19EC" w:rsidP="008B1FEC">
            <w:pPr>
              <w:pStyle w:val="TableParagraph"/>
              <w:spacing w:line="247" w:lineRule="exact"/>
              <w:rPr>
                <w:b/>
                <w:sz w:val="24"/>
                <w:szCs w:val="24"/>
              </w:rPr>
            </w:pPr>
            <w:r>
              <w:rPr>
                <w:b/>
                <w:sz w:val="24"/>
                <w:szCs w:val="24"/>
              </w:rPr>
              <w:t>9.</w:t>
            </w:r>
          </w:p>
        </w:tc>
        <w:tc>
          <w:tcPr>
            <w:tcW w:w="1797" w:type="dxa"/>
            <w:vMerge w:val="restart"/>
          </w:tcPr>
          <w:p w:rsidR="007A19EC" w:rsidRDefault="007A19EC" w:rsidP="00082575">
            <w:pPr>
              <w:pStyle w:val="BodyText"/>
              <w:spacing w:before="5"/>
              <w:rPr>
                <w:b/>
              </w:rPr>
            </w:pPr>
            <w:r w:rsidRPr="00082575">
              <w:rPr>
                <w:b/>
              </w:rPr>
              <w:t>Documents Comprising the Bid</w:t>
            </w:r>
          </w:p>
        </w:tc>
        <w:tc>
          <w:tcPr>
            <w:tcW w:w="636" w:type="dxa"/>
            <w:gridSpan w:val="2"/>
          </w:tcPr>
          <w:p w:rsidR="007A19EC" w:rsidRPr="007E6339" w:rsidRDefault="007A19EC" w:rsidP="008B1FEC">
            <w:pPr>
              <w:pStyle w:val="BodyText"/>
              <w:spacing w:before="5"/>
            </w:pPr>
          </w:p>
        </w:tc>
        <w:tc>
          <w:tcPr>
            <w:tcW w:w="6837" w:type="dxa"/>
          </w:tcPr>
          <w:p w:rsidR="007A19EC" w:rsidRDefault="007A19EC" w:rsidP="009419FB">
            <w:pPr>
              <w:pStyle w:val="BodyText"/>
              <w:spacing w:after="240"/>
              <w:jc w:val="both"/>
            </w:pPr>
            <w:r>
              <w:t>The bid prepared by the Bidder shall comprise the following components:</w:t>
            </w:r>
          </w:p>
        </w:tc>
      </w:tr>
      <w:tr w:rsidR="007A19EC" w:rsidRPr="007E6339" w:rsidTr="00484C7C">
        <w:tc>
          <w:tcPr>
            <w:tcW w:w="540" w:type="dxa"/>
          </w:tcPr>
          <w:p w:rsidR="007A19EC" w:rsidRDefault="007A19EC" w:rsidP="008B1FEC">
            <w:pPr>
              <w:pStyle w:val="TableParagraph"/>
              <w:spacing w:line="247" w:lineRule="exact"/>
              <w:rPr>
                <w:b/>
                <w:sz w:val="24"/>
                <w:szCs w:val="24"/>
              </w:rPr>
            </w:pPr>
          </w:p>
        </w:tc>
        <w:tc>
          <w:tcPr>
            <w:tcW w:w="1797" w:type="dxa"/>
            <w:vMerge/>
          </w:tcPr>
          <w:p w:rsidR="007A19EC" w:rsidRPr="00082575" w:rsidRDefault="007A19EC" w:rsidP="00082575">
            <w:pPr>
              <w:pStyle w:val="BodyText"/>
              <w:spacing w:before="5"/>
              <w:rPr>
                <w:b/>
              </w:rPr>
            </w:pPr>
          </w:p>
        </w:tc>
        <w:tc>
          <w:tcPr>
            <w:tcW w:w="636" w:type="dxa"/>
            <w:gridSpan w:val="2"/>
          </w:tcPr>
          <w:p w:rsidR="007A19EC" w:rsidRPr="007E6339" w:rsidRDefault="007A19EC" w:rsidP="008B1FEC">
            <w:pPr>
              <w:pStyle w:val="BodyText"/>
              <w:spacing w:before="5"/>
            </w:pPr>
          </w:p>
        </w:tc>
        <w:tc>
          <w:tcPr>
            <w:tcW w:w="6837" w:type="dxa"/>
          </w:tcPr>
          <w:p w:rsidR="007A19EC" w:rsidRDefault="00136AA4" w:rsidP="00F04C41">
            <w:pPr>
              <w:pStyle w:val="ListParagraph"/>
              <w:numPr>
                <w:ilvl w:val="0"/>
                <w:numId w:val="10"/>
              </w:numPr>
              <w:spacing w:after="120"/>
              <w:ind w:left="605" w:right="-14" w:hanging="605"/>
              <w:jc w:val="both"/>
            </w:pPr>
            <w:r>
              <w:t>A</w:t>
            </w:r>
            <w:r w:rsidR="007A19EC">
              <w:t xml:space="preserve"> Bid Form and a Price Schedule completed in accordance with ITB Clauses 10, 11, and</w:t>
            </w:r>
            <w:r w:rsidR="007A19EC">
              <w:rPr>
                <w:spacing w:val="-1"/>
              </w:rPr>
              <w:t xml:space="preserve"> </w:t>
            </w:r>
            <w:r w:rsidR="007A19EC">
              <w:t>12;</w:t>
            </w:r>
          </w:p>
          <w:p w:rsidR="007A19EC" w:rsidRPr="00067334" w:rsidRDefault="007A19EC" w:rsidP="00D97D25">
            <w:pPr>
              <w:pStyle w:val="ListParagraph"/>
              <w:numPr>
                <w:ilvl w:val="0"/>
                <w:numId w:val="10"/>
              </w:numPr>
              <w:spacing w:after="120"/>
              <w:ind w:left="605" w:right="-14" w:hanging="605"/>
              <w:jc w:val="both"/>
              <w:rPr>
                <w:sz w:val="24"/>
              </w:rPr>
            </w:pPr>
            <w:r>
              <w:rPr>
                <w:sz w:val="24"/>
              </w:rPr>
              <w:t xml:space="preserve">Documentary evidence established in accordance with  </w:t>
            </w:r>
            <w:r>
              <w:rPr>
                <w:spacing w:val="16"/>
                <w:sz w:val="24"/>
              </w:rPr>
              <w:t xml:space="preserve"> </w:t>
            </w:r>
            <w:r>
              <w:rPr>
                <w:sz w:val="24"/>
              </w:rPr>
              <w:t>ITB.</w:t>
            </w:r>
            <w:r>
              <w:t xml:space="preserve"> Clause 13 that the Bidder is eligible to bid and is qualified to perform the contract if its bid is accepted;</w:t>
            </w:r>
          </w:p>
          <w:p w:rsidR="007A19EC" w:rsidRDefault="00C56F5A" w:rsidP="00D97D25">
            <w:pPr>
              <w:pStyle w:val="ListParagraph"/>
              <w:numPr>
                <w:ilvl w:val="0"/>
                <w:numId w:val="10"/>
              </w:numPr>
              <w:spacing w:after="120"/>
              <w:ind w:left="605" w:right="-14" w:hanging="605"/>
              <w:jc w:val="both"/>
              <w:rPr>
                <w:sz w:val="24"/>
              </w:rPr>
            </w:pPr>
            <w:r>
              <w:rPr>
                <w:sz w:val="24"/>
              </w:rPr>
              <w:t>D</w:t>
            </w:r>
            <w:r w:rsidR="007A19EC">
              <w:rPr>
                <w:sz w:val="24"/>
              </w:rPr>
              <w:t>ocumentary evidence established in accordance with ITB Clause 14 that the goods and ancillary services to be supplied by the Bidder are eligible goods and services and conform to the bidding documents;</w:t>
            </w:r>
            <w:r w:rsidR="007A19EC">
              <w:rPr>
                <w:spacing w:val="-4"/>
                <w:sz w:val="24"/>
              </w:rPr>
              <w:t xml:space="preserve"> </w:t>
            </w:r>
            <w:r w:rsidR="007A19EC">
              <w:rPr>
                <w:sz w:val="24"/>
              </w:rPr>
              <w:t>and</w:t>
            </w:r>
          </w:p>
          <w:p w:rsidR="00484C7C" w:rsidRPr="004F4DE2" w:rsidRDefault="00C56F5A" w:rsidP="004F4DE2">
            <w:pPr>
              <w:pStyle w:val="ListParagraph"/>
              <w:numPr>
                <w:ilvl w:val="0"/>
                <w:numId w:val="10"/>
              </w:numPr>
              <w:spacing w:after="120"/>
              <w:ind w:left="605" w:right="-14" w:hanging="605"/>
              <w:jc w:val="both"/>
              <w:rPr>
                <w:sz w:val="24"/>
              </w:rPr>
            </w:pPr>
            <w:r>
              <w:rPr>
                <w:sz w:val="24"/>
              </w:rPr>
              <w:t>Bid</w:t>
            </w:r>
            <w:r w:rsidR="007A19EC">
              <w:rPr>
                <w:sz w:val="24"/>
              </w:rPr>
              <w:t xml:space="preserve"> security furnished in accordance with ITB Clause</w:t>
            </w:r>
            <w:r w:rsidR="007A19EC">
              <w:rPr>
                <w:spacing w:val="-11"/>
                <w:sz w:val="24"/>
              </w:rPr>
              <w:t xml:space="preserve"> </w:t>
            </w:r>
            <w:r w:rsidR="007A19EC">
              <w:rPr>
                <w:sz w:val="24"/>
              </w:rPr>
              <w:t>15.</w:t>
            </w:r>
          </w:p>
        </w:tc>
      </w:tr>
      <w:tr w:rsidR="00082575" w:rsidRPr="007E6339" w:rsidTr="00484C7C">
        <w:tc>
          <w:tcPr>
            <w:tcW w:w="540" w:type="dxa"/>
          </w:tcPr>
          <w:p w:rsidR="00082575" w:rsidRDefault="00067334" w:rsidP="008B1FEC">
            <w:pPr>
              <w:pStyle w:val="TableParagraph"/>
              <w:spacing w:line="247" w:lineRule="exact"/>
              <w:rPr>
                <w:b/>
                <w:sz w:val="24"/>
                <w:szCs w:val="24"/>
              </w:rPr>
            </w:pPr>
            <w:r>
              <w:rPr>
                <w:b/>
                <w:sz w:val="24"/>
                <w:szCs w:val="24"/>
              </w:rPr>
              <w:t>10.</w:t>
            </w:r>
          </w:p>
        </w:tc>
        <w:tc>
          <w:tcPr>
            <w:tcW w:w="1797" w:type="dxa"/>
          </w:tcPr>
          <w:p w:rsidR="00082575" w:rsidRPr="00082575" w:rsidRDefault="00067334" w:rsidP="00082575">
            <w:pPr>
              <w:pStyle w:val="BodyText"/>
              <w:spacing w:before="5"/>
              <w:rPr>
                <w:b/>
              </w:rPr>
            </w:pPr>
            <w:r>
              <w:rPr>
                <w:b/>
              </w:rPr>
              <w:t>Bid Form</w:t>
            </w:r>
          </w:p>
        </w:tc>
        <w:tc>
          <w:tcPr>
            <w:tcW w:w="636" w:type="dxa"/>
            <w:gridSpan w:val="2"/>
          </w:tcPr>
          <w:p w:rsidR="00082575" w:rsidRPr="007E6339" w:rsidRDefault="00082575" w:rsidP="008B1FEC">
            <w:pPr>
              <w:pStyle w:val="BodyText"/>
              <w:spacing w:before="5"/>
            </w:pPr>
          </w:p>
        </w:tc>
        <w:tc>
          <w:tcPr>
            <w:tcW w:w="6837" w:type="dxa"/>
          </w:tcPr>
          <w:p w:rsidR="00082575" w:rsidRDefault="00F04C41" w:rsidP="009419FB">
            <w:pPr>
              <w:pStyle w:val="BodyText"/>
              <w:spacing w:after="240"/>
              <w:jc w:val="both"/>
            </w:pPr>
            <w:r>
              <w:t xml:space="preserve">The </w:t>
            </w:r>
            <w:r w:rsidR="00C56F5A">
              <w:t>Bidder shall complete the Bid Form and the</w:t>
            </w:r>
            <w:r>
              <w:rPr>
                <w:spacing w:val="20"/>
              </w:rPr>
              <w:t xml:space="preserve"> </w:t>
            </w:r>
            <w:r>
              <w:t xml:space="preserve">appropriate </w:t>
            </w:r>
            <w:r w:rsidR="0068101B">
              <w:t>Price s</w:t>
            </w:r>
            <w:r w:rsidR="00067334">
              <w:t>chedule furnished in the bidding documents, indicating the goods to be supplied, a brief description of the goods, their country of origin, quantity, and</w:t>
            </w:r>
            <w:r w:rsidR="00067334">
              <w:rPr>
                <w:spacing w:val="-2"/>
              </w:rPr>
              <w:t xml:space="preserve"> </w:t>
            </w:r>
            <w:r w:rsidR="00067334">
              <w:t>prices.</w:t>
            </w:r>
          </w:p>
        </w:tc>
      </w:tr>
      <w:tr w:rsidR="007A19EC" w:rsidRPr="007E6339" w:rsidTr="00484C7C">
        <w:tc>
          <w:tcPr>
            <w:tcW w:w="540" w:type="dxa"/>
          </w:tcPr>
          <w:p w:rsidR="007A19EC" w:rsidRDefault="007A19EC" w:rsidP="008B1FEC">
            <w:pPr>
              <w:pStyle w:val="TableParagraph"/>
              <w:spacing w:line="247" w:lineRule="exact"/>
              <w:rPr>
                <w:b/>
                <w:sz w:val="24"/>
                <w:szCs w:val="24"/>
              </w:rPr>
            </w:pPr>
            <w:r>
              <w:rPr>
                <w:b/>
                <w:sz w:val="24"/>
                <w:szCs w:val="24"/>
              </w:rPr>
              <w:t>11.</w:t>
            </w:r>
          </w:p>
        </w:tc>
        <w:tc>
          <w:tcPr>
            <w:tcW w:w="1797" w:type="dxa"/>
            <w:vMerge w:val="restart"/>
          </w:tcPr>
          <w:p w:rsidR="007A19EC" w:rsidRDefault="007A19EC" w:rsidP="00082575">
            <w:pPr>
              <w:pStyle w:val="BodyText"/>
              <w:spacing w:before="5"/>
              <w:rPr>
                <w:b/>
              </w:rPr>
            </w:pPr>
            <w:r w:rsidRPr="00AC6A2C">
              <w:rPr>
                <w:b/>
              </w:rPr>
              <w:t>Bid Prices</w:t>
            </w:r>
          </w:p>
        </w:tc>
        <w:tc>
          <w:tcPr>
            <w:tcW w:w="636" w:type="dxa"/>
            <w:gridSpan w:val="2"/>
          </w:tcPr>
          <w:p w:rsidR="007A19EC" w:rsidRPr="007E6339" w:rsidRDefault="007A19EC" w:rsidP="008B1FEC">
            <w:pPr>
              <w:pStyle w:val="BodyText"/>
              <w:spacing w:before="5"/>
            </w:pPr>
            <w:r>
              <w:t>11.1</w:t>
            </w:r>
          </w:p>
        </w:tc>
        <w:tc>
          <w:tcPr>
            <w:tcW w:w="6837" w:type="dxa"/>
          </w:tcPr>
          <w:p w:rsidR="007A19EC" w:rsidRDefault="007A19EC" w:rsidP="009419FB">
            <w:pPr>
              <w:pStyle w:val="BodyText"/>
              <w:spacing w:after="240"/>
              <w:jc w:val="both"/>
            </w:pPr>
            <w:r>
              <w:t>The Bidder shall indicate on the appropriate Price Schedule</w:t>
            </w:r>
            <w:r w:rsidRPr="00AC6A2C">
              <w:rPr>
                <w:spacing w:val="-11"/>
              </w:rPr>
              <w:t xml:space="preserve"> </w:t>
            </w:r>
            <w:r>
              <w:t>the unit prices (where applicable) and total bid price of the goods it proposes to supply under the contract.</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Pr="00AC6A2C" w:rsidRDefault="007A19EC" w:rsidP="00082575">
            <w:pPr>
              <w:pStyle w:val="BodyText"/>
              <w:spacing w:before="5"/>
              <w:rPr>
                <w:b/>
              </w:rPr>
            </w:pPr>
          </w:p>
        </w:tc>
        <w:tc>
          <w:tcPr>
            <w:tcW w:w="636" w:type="dxa"/>
            <w:gridSpan w:val="2"/>
          </w:tcPr>
          <w:p w:rsidR="007A19EC" w:rsidRPr="007E6339" w:rsidRDefault="007A19EC" w:rsidP="008B1FEC">
            <w:pPr>
              <w:pStyle w:val="BodyText"/>
              <w:spacing w:before="5"/>
            </w:pPr>
            <w:r>
              <w:t>11.2</w:t>
            </w:r>
          </w:p>
        </w:tc>
        <w:tc>
          <w:tcPr>
            <w:tcW w:w="6837" w:type="dxa"/>
          </w:tcPr>
          <w:p w:rsidR="007A19EC" w:rsidRDefault="007A19EC" w:rsidP="009419FB">
            <w:pPr>
              <w:pStyle w:val="BodyText"/>
              <w:spacing w:after="240"/>
              <w:jc w:val="both"/>
            </w:pPr>
            <w:r>
              <w:t>Prices indicated on the Price Schedule shall be delivered duty paid (DDP) prices. The price of other (incidental) services, if any, listed in the Bid Data Sheet will be entered</w:t>
            </w:r>
            <w:r>
              <w:rPr>
                <w:spacing w:val="-4"/>
              </w:rPr>
              <w:t xml:space="preserve"> </w:t>
            </w:r>
            <w:r>
              <w:t>separately.</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Pr="00AC6A2C" w:rsidRDefault="007A19EC" w:rsidP="00082575">
            <w:pPr>
              <w:pStyle w:val="BodyText"/>
              <w:spacing w:before="5"/>
              <w:rPr>
                <w:b/>
              </w:rPr>
            </w:pPr>
          </w:p>
        </w:tc>
        <w:tc>
          <w:tcPr>
            <w:tcW w:w="636" w:type="dxa"/>
            <w:gridSpan w:val="2"/>
          </w:tcPr>
          <w:p w:rsidR="007A19EC" w:rsidRPr="007E6339" w:rsidRDefault="007A19EC" w:rsidP="008B1FEC">
            <w:pPr>
              <w:pStyle w:val="BodyText"/>
              <w:spacing w:before="5"/>
            </w:pPr>
            <w:r>
              <w:t>11.3</w:t>
            </w:r>
          </w:p>
        </w:tc>
        <w:tc>
          <w:tcPr>
            <w:tcW w:w="6837" w:type="dxa"/>
          </w:tcPr>
          <w:p w:rsidR="007A19EC" w:rsidRDefault="0031366B" w:rsidP="009419FB">
            <w:pPr>
              <w:pStyle w:val="BodyText"/>
              <w:spacing w:after="240"/>
              <w:jc w:val="both"/>
            </w:pPr>
            <w:r>
              <w:rPr>
                <w:noProof/>
              </w:rPr>
              <mc:AlternateContent>
                <mc:Choice Requires="wps">
                  <w:drawing>
                    <wp:anchor distT="0" distB="0" distL="114300" distR="114300" simplePos="0" relativeHeight="251681280" behindDoc="0" locked="0" layoutInCell="1" allowOverlap="1">
                      <wp:simplePos x="0" y="0"/>
                      <wp:positionH relativeFrom="column">
                        <wp:posOffset>4310380</wp:posOffset>
                      </wp:positionH>
                      <wp:positionV relativeFrom="paragraph">
                        <wp:posOffset>19685</wp:posOffset>
                      </wp:positionV>
                      <wp:extent cx="521970" cy="237490"/>
                      <wp:effectExtent l="1905" t="0" r="0" b="1270"/>
                      <wp:wrapNone/>
                      <wp:docPr id="59"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CF7DD0">
                                  <w:pPr>
                                    <w:jc w:val="center"/>
                                    <w:rPr>
                                      <w:b/>
                                    </w:rPr>
                                  </w:pPr>
                                  <w:r w:rsidRPr="00DE6C3C">
                                    <w:rPr>
                                      <w:b/>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33" type="#_x0000_t202" style="position:absolute;left:0;text-align:left;margin-left:339.4pt;margin-top:1.55pt;width:41.1pt;height:18.7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" stroked="f">
                      <v:textbox>
                        <w:txbxContent>
                          <w:p w:rsidR="00E27097" w:rsidRPr="00DE6C3C" w:rsidRDefault="00E27097" w:rsidP="00CF7DD0">
                            <w:pPr>
                              <w:jc w:val="center"/>
                              <w:rPr>
                                <w:b/>
                              </w:rPr>
                            </w:pPr>
                            <w:r w:rsidRPr="00DE6C3C">
                              <w:rPr>
                                <w:b/>
                              </w:rPr>
                              <w:t>8</w:t>
                            </w:r>
                          </w:p>
                        </w:txbxContent>
                      </v:textbox>
                    </v:shape>
                  </w:pict>
                </mc:Fallback>
              </mc:AlternateContent>
            </w:r>
            <w:r w:rsidR="007A19EC">
              <w:t xml:space="preserve">The Bidder’s separation of price components in accordance with </w:t>
            </w:r>
            <w:r w:rsidR="007A19EC">
              <w:lastRenderedPageBreak/>
              <w:t>ITB Clause 11.2 above will be solely for the purpose of facilitating the comparison of bids by the Procuring agency and will not in any way limit the Procuring agency’s right to contract on any of the terms</w:t>
            </w:r>
            <w:r w:rsidR="007A19EC">
              <w:rPr>
                <w:spacing w:val="-2"/>
              </w:rPr>
              <w:t xml:space="preserve"> </w:t>
            </w:r>
            <w:r w:rsidR="007A19EC">
              <w:t>offered.</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Pr="00AC6A2C" w:rsidRDefault="007A19EC" w:rsidP="00082575">
            <w:pPr>
              <w:pStyle w:val="BodyText"/>
              <w:spacing w:before="5"/>
              <w:rPr>
                <w:b/>
              </w:rPr>
            </w:pPr>
          </w:p>
        </w:tc>
        <w:tc>
          <w:tcPr>
            <w:tcW w:w="636" w:type="dxa"/>
            <w:gridSpan w:val="2"/>
          </w:tcPr>
          <w:p w:rsidR="007A19EC" w:rsidRPr="007E6339" w:rsidRDefault="007A19EC" w:rsidP="008B1FEC">
            <w:pPr>
              <w:pStyle w:val="BodyText"/>
              <w:spacing w:before="5"/>
            </w:pPr>
            <w:r>
              <w:t>11.4</w:t>
            </w:r>
          </w:p>
        </w:tc>
        <w:tc>
          <w:tcPr>
            <w:tcW w:w="6837" w:type="dxa"/>
          </w:tcPr>
          <w:p w:rsidR="007A19EC" w:rsidRDefault="007A19EC" w:rsidP="009419FB">
            <w:pPr>
              <w:pStyle w:val="BodyText"/>
              <w:spacing w:after="240"/>
              <w:jc w:val="both"/>
            </w:pPr>
            <w: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tc>
      </w:tr>
      <w:tr w:rsidR="007C7D3A" w:rsidRPr="007E6339" w:rsidTr="00334F14">
        <w:tc>
          <w:tcPr>
            <w:tcW w:w="540" w:type="dxa"/>
          </w:tcPr>
          <w:p w:rsidR="007C7D3A" w:rsidRDefault="007C7D3A" w:rsidP="008B1FEC">
            <w:pPr>
              <w:pStyle w:val="TableParagraph"/>
              <w:spacing w:line="247" w:lineRule="exact"/>
              <w:rPr>
                <w:b/>
                <w:sz w:val="24"/>
                <w:szCs w:val="24"/>
              </w:rPr>
            </w:pPr>
            <w:r>
              <w:rPr>
                <w:b/>
                <w:sz w:val="24"/>
                <w:szCs w:val="24"/>
              </w:rPr>
              <w:t>12.</w:t>
            </w:r>
          </w:p>
        </w:tc>
        <w:tc>
          <w:tcPr>
            <w:tcW w:w="1797" w:type="dxa"/>
          </w:tcPr>
          <w:p w:rsidR="007C7D3A" w:rsidRPr="00AC6A2C" w:rsidRDefault="007C7D3A" w:rsidP="00082575">
            <w:pPr>
              <w:pStyle w:val="BodyText"/>
              <w:spacing w:before="5"/>
              <w:rPr>
                <w:b/>
              </w:rPr>
            </w:pPr>
            <w:r>
              <w:rPr>
                <w:b/>
              </w:rPr>
              <w:t>Bid</w:t>
            </w:r>
            <w:r>
              <w:rPr>
                <w:b/>
                <w:spacing w:val="-1"/>
              </w:rPr>
              <w:t xml:space="preserve"> </w:t>
            </w:r>
            <w:r>
              <w:rPr>
                <w:b/>
              </w:rPr>
              <w:t>Currencies</w:t>
            </w:r>
          </w:p>
        </w:tc>
        <w:tc>
          <w:tcPr>
            <w:tcW w:w="636" w:type="dxa"/>
            <w:gridSpan w:val="2"/>
          </w:tcPr>
          <w:p w:rsidR="007C7D3A" w:rsidRPr="007E6339" w:rsidRDefault="007C7D3A" w:rsidP="008B1FEC">
            <w:pPr>
              <w:pStyle w:val="BodyText"/>
              <w:spacing w:before="5"/>
            </w:pPr>
          </w:p>
        </w:tc>
        <w:tc>
          <w:tcPr>
            <w:tcW w:w="6837" w:type="dxa"/>
          </w:tcPr>
          <w:p w:rsidR="007C7D3A" w:rsidRDefault="007C7D3A" w:rsidP="009419FB">
            <w:pPr>
              <w:pStyle w:val="BodyText"/>
              <w:spacing w:after="240"/>
              <w:jc w:val="both"/>
            </w:pPr>
            <w:r>
              <w:t>Prices shall be quoted in Pak Rupees unless otherwise specified in the Bid Data Sheet.</w:t>
            </w:r>
          </w:p>
        </w:tc>
      </w:tr>
      <w:tr w:rsidR="00F11B75" w:rsidRPr="007E6339" w:rsidTr="00334F14">
        <w:tc>
          <w:tcPr>
            <w:tcW w:w="540" w:type="dxa"/>
          </w:tcPr>
          <w:p w:rsidR="00F11B75" w:rsidRDefault="00F11B75" w:rsidP="008B1FEC">
            <w:pPr>
              <w:pStyle w:val="TableParagraph"/>
              <w:spacing w:line="247" w:lineRule="exact"/>
              <w:rPr>
                <w:b/>
                <w:sz w:val="24"/>
                <w:szCs w:val="24"/>
              </w:rPr>
            </w:pPr>
            <w:r>
              <w:rPr>
                <w:b/>
                <w:sz w:val="24"/>
                <w:szCs w:val="24"/>
              </w:rPr>
              <w:t>13.</w:t>
            </w:r>
          </w:p>
        </w:tc>
        <w:tc>
          <w:tcPr>
            <w:tcW w:w="1797" w:type="dxa"/>
            <w:vMerge w:val="restart"/>
          </w:tcPr>
          <w:p w:rsidR="00F11B75" w:rsidRPr="00D21D91" w:rsidRDefault="00F11B75" w:rsidP="009419FB">
            <w:pPr>
              <w:pStyle w:val="BodyText"/>
              <w:spacing w:before="5"/>
              <w:rPr>
                <w:b/>
              </w:rPr>
            </w:pPr>
            <w:r w:rsidRPr="002212BC">
              <w:rPr>
                <w:b/>
              </w:rPr>
              <w:t xml:space="preserve">Documents </w:t>
            </w:r>
            <w:r w:rsidRPr="002212BC">
              <w:rPr>
                <w:b/>
                <w:spacing w:val="-1"/>
              </w:rPr>
              <w:t xml:space="preserve">Establishing </w:t>
            </w:r>
            <w:r w:rsidRPr="002212BC">
              <w:rPr>
                <w:b/>
              </w:rPr>
              <w:t>Bidder’s</w:t>
            </w:r>
            <w:r>
              <w:rPr>
                <w:b/>
              </w:rPr>
              <w:t xml:space="preserve"> </w:t>
            </w:r>
            <w:r w:rsidRPr="00D21D91">
              <w:rPr>
                <w:b/>
              </w:rPr>
              <w:t>Eligibility and</w:t>
            </w:r>
          </w:p>
          <w:p w:rsidR="00F11B75" w:rsidRPr="002212BC" w:rsidRDefault="00F11B75" w:rsidP="009419FB">
            <w:pPr>
              <w:pStyle w:val="BodyText"/>
              <w:spacing w:before="5"/>
              <w:rPr>
                <w:b/>
              </w:rPr>
            </w:pPr>
            <w:r>
              <w:rPr>
                <w:b/>
              </w:rPr>
              <w:t>Qualification</w:t>
            </w:r>
          </w:p>
        </w:tc>
        <w:tc>
          <w:tcPr>
            <w:tcW w:w="636" w:type="dxa"/>
            <w:gridSpan w:val="2"/>
          </w:tcPr>
          <w:p w:rsidR="00F11B75" w:rsidRPr="007E6339" w:rsidRDefault="00F11B75" w:rsidP="008B1FEC">
            <w:pPr>
              <w:pStyle w:val="BodyText"/>
              <w:spacing w:before="5"/>
            </w:pPr>
            <w:r>
              <w:t>13.1</w:t>
            </w:r>
          </w:p>
        </w:tc>
        <w:tc>
          <w:tcPr>
            <w:tcW w:w="6837" w:type="dxa"/>
          </w:tcPr>
          <w:p w:rsidR="00F11B75" w:rsidRDefault="00F11B75" w:rsidP="009419FB">
            <w:pPr>
              <w:pStyle w:val="BodyText"/>
              <w:spacing w:after="240"/>
              <w:jc w:val="both"/>
            </w:pPr>
            <w:r>
              <w:t>Pursuant to ITB Clause 9, the Bidder shall furnish, as part of its bid, documents establishing the Bidder’s eligibility to bid and its qualifications to perform the contract if its bid is</w:t>
            </w:r>
            <w:r>
              <w:rPr>
                <w:spacing w:val="-7"/>
              </w:rPr>
              <w:t xml:space="preserve"> </w:t>
            </w:r>
            <w:r>
              <w:t>accepted.</w:t>
            </w:r>
          </w:p>
        </w:tc>
      </w:tr>
      <w:tr w:rsidR="00F11B75" w:rsidRPr="007E6339" w:rsidTr="00334F14">
        <w:tc>
          <w:tcPr>
            <w:tcW w:w="540" w:type="dxa"/>
          </w:tcPr>
          <w:p w:rsidR="00F11B75" w:rsidRDefault="00F11B75" w:rsidP="008B1FEC">
            <w:pPr>
              <w:pStyle w:val="TableParagraph"/>
              <w:spacing w:line="247" w:lineRule="exact"/>
              <w:rPr>
                <w:b/>
                <w:sz w:val="24"/>
                <w:szCs w:val="24"/>
              </w:rPr>
            </w:pPr>
          </w:p>
        </w:tc>
        <w:tc>
          <w:tcPr>
            <w:tcW w:w="1797" w:type="dxa"/>
            <w:vMerge/>
          </w:tcPr>
          <w:p w:rsidR="00F11B75" w:rsidRPr="002212BC" w:rsidRDefault="00F11B75" w:rsidP="00D21D91">
            <w:pPr>
              <w:pStyle w:val="BodyText"/>
              <w:spacing w:before="5"/>
              <w:rPr>
                <w:b/>
              </w:rPr>
            </w:pPr>
          </w:p>
        </w:tc>
        <w:tc>
          <w:tcPr>
            <w:tcW w:w="636" w:type="dxa"/>
            <w:gridSpan w:val="2"/>
          </w:tcPr>
          <w:p w:rsidR="00F11B75" w:rsidRPr="007E6339" w:rsidRDefault="00F11B75" w:rsidP="009419FB">
            <w:pPr>
              <w:pStyle w:val="BodyText"/>
              <w:spacing w:before="5"/>
            </w:pPr>
            <w:r>
              <w:t>13.2</w:t>
            </w:r>
          </w:p>
        </w:tc>
        <w:tc>
          <w:tcPr>
            <w:tcW w:w="6837" w:type="dxa"/>
          </w:tcPr>
          <w:p w:rsidR="00F11B75" w:rsidRDefault="00F11B75" w:rsidP="00F11B75">
            <w:pPr>
              <w:pStyle w:val="BodyText"/>
              <w:spacing w:after="240"/>
              <w:jc w:val="both"/>
            </w:pPr>
            <w:r>
              <w:t>The documentary evidence of the Bidder’s eligibility to bid shall establish to the Procuring agency’s satisfaction that the Bidder, at the time of submission of its bid, is from an eligible country as defined under ITB Clause 2.</w:t>
            </w:r>
          </w:p>
        </w:tc>
      </w:tr>
      <w:tr w:rsidR="00D21D91" w:rsidRPr="007E6339" w:rsidTr="00334F14">
        <w:tc>
          <w:tcPr>
            <w:tcW w:w="540" w:type="dxa"/>
          </w:tcPr>
          <w:p w:rsidR="00D21D91" w:rsidRDefault="00D21D91" w:rsidP="008B1FEC">
            <w:pPr>
              <w:pStyle w:val="TableParagraph"/>
              <w:spacing w:line="247" w:lineRule="exact"/>
              <w:rPr>
                <w:b/>
                <w:sz w:val="24"/>
                <w:szCs w:val="24"/>
              </w:rPr>
            </w:pPr>
          </w:p>
        </w:tc>
        <w:tc>
          <w:tcPr>
            <w:tcW w:w="1797" w:type="dxa"/>
          </w:tcPr>
          <w:p w:rsidR="00D21D91" w:rsidRPr="00D21D91" w:rsidRDefault="00D21D91" w:rsidP="00D21D91">
            <w:pPr>
              <w:pStyle w:val="BodyText"/>
              <w:spacing w:before="5"/>
              <w:rPr>
                <w:b/>
              </w:rPr>
            </w:pPr>
          </w:p>
        </w:tc>
        <w:tc>
          <w:tcPr>
            <w:tcW w:w="636" w:type="dxa"/>
            <w:gridSpan w:val="2"/>
          </w:tcPr>
          <w:p w:rsidR="00D21D91" w:rsidRPr="007E6339" w:rsidRDefault="009419FB" w:rsidP="009419FB">
            <w:pPr>
              <w:pStyle w:val="BodyText"/>
              <w:spacing w:before="5"/>
            </w:pPr>
            <w:r>
              <w:t>13</w:t>
            </w:r>
            <w:r w:rsidR="008D00A2">
              <w:t>.</w:t>
            </w:r>
            <w:r>
              <w:t>3</w:t>
            </w:r>
          </w:p>
        </w:tc>
        <w:tc>
          <w:tcPr>
            <w:tcW w:w="6837" w:type="dxa"/>
          </w:tcPr>
          <w:p w:rsidR="00D21D91" w:rsidRDefault="00D21D91" w:rsidP="00F11B75">
            <w:pPr>
              <w:pStyle w:val="BodyText"/>
              <w:spacing w:after="240"/>
              <w:jc w:val="both"/>
            </w:pPr>
            <w:r w:rsidRPr="004B78EA">
              <w:t>The documentary evidence of the Bidder’s qualifications to perform the contract if its bid is accepted shall establish to the Procuring agency’s</w:t>
            </w:r>
            <w:r w:rsidRPr="004B78EA">
              <w:rPr>
                <w:spacing w:val="-1"/>
              </w:rPr>
              <w:t xml:space="preserve"> </w:t>
            </w:r>
            <w:r w:rsidRPr="004B78EA">
              <w:t>satisfaction:</w:t>
            </w:r>
          </w:p>
          <w:p w:rsidR="00D21D91" w:rsidRDefault="00D21D91" w:rsidP="00D97D25">
            <w:pPr>
              <w:pStyle w:val="ListParagraph"/>
              <w:numPr>
                <w:ilvl w:val="0"/>
                <w:numId w:val="27"/>
              </w:numPr>
              <w:spacing w:after="120"/>
              <w:ind w:left="606" w:right="-14" w:hanging="606"/>
              <w:jc w:val="both"/>
              <w:rPr>
                <w:sz w:val="24"/>
              </w:rPr>
            </w:pPr>
            <w:r>
              <w:rPr>
                <w:sz w:val="24"/>
              </w:rPr>
              <w:t>that, in the case of a Bidder offering to supply goods under the contract which the Bidder did not manufacture or otherwise produce, the Bidder has been duly authorized by the goods’ Manufacturer or producer to supply the goods in the Procuring agency’s</w:t>
            </w:r>
            <w:r>
              <w:rPr>
                <w:spacing w:val="-3"/>
                <w:sz w:val="24"/>
              </w:rPr>
              <w:t xml:space="preserve"> </w:t>
            </w:r>
            <w:r>
              <w:rPr>
                <w:sz w:val="24"/>
              </w:rPr>
              <w:t>country;</w:t>
            </w:r>
          </w:p>
          <w:p w:rsidR="00D21D91" w:rsidRDefault="00D21D91" w:rsidP="00D97D25">
            <w:pPr>
              <w:pStyle w:val="ListParagraph"/>
              <w:numPr>
                <w:ilvl w:val="0"/>
                <w:numId w:val="27"/>
              </w:numPr>
              <w:spacing w:after="120"/>
              <w:ind w:left="606" w:right="-14" w:hanging="606"/>
              <w:jc w:val="both"/>
              <w:rPr>
                <w:sz w:val="24"/>
              </w:rPr>
            </w:pPr>
            <w:r>
              <w:rPr>
                <w:sz w:val="24"/>
              </w:rPr>
              <w:t>that the Bidder has the financial, technical, and production capability necessary to perform the</w:t>
            </w:r>
            <w:r>
              <w:rPr>
                <w:spacing w:val="-12"/>
                <w:sz w:val="24"/>
              </w:rPr>
              <w:t xml:space="preserve"> </w:t>
            </w:r>
            <w:r>
              <w:rPr>
                <w:sz w:val="24"/>
              </w:rPr>
              <w:t>contract;</w:t>
            </w:r>
          </w:p>
          <w:p w:rsidR="00D21D91" w:rsidRDefault="00D21D91" w:rsidP="00D97D25">
            <w:pPr>
              <w:pStyle w:val="ListParagraph"/>
              <w:numPr>
                <w:ilvl w:val="0"/>
                <w:numId w:val="27"/>
              </w:numPr>
              <w:spacing w:after="120"/>
              <w:ind w:left="606" w:right="-14" w:hanging="606"/>
              <w:jc w:val="both"/>
              <w:rPr>
                <w:sz w:val="24"/>
              </w:rPr>
            </w:pPr>
            <w:r>
              <w:rPr>
                <w:sz w:val="24"/>
              </w:rPr>
              <w:t>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w:t>
            </w:r>
            <w:r>
              <w:rPr>
                <w:spacing w:val="-2"/>
                <w:sz w:val="24"/>
              </w:rPr>
              <w:t xml:space="preserve"> </w:t>
            </w:r>
            <w:r>
              <w:rPr>
                <w:sz w:val="24"/>
              </w:rPr>
              <w:t>and</w:t>
            </w:r>
          </w:p>
          <w:p w:rsidR="00D21D91" w:rsidRDefault="00D21D91" w:rsidP="00D97D25">
            <w:pPr>
              <w:pStyle w:val="ListParagraph"/>
              <w:numPr>
                <w:ilvl w:val="0"/>
                <w:numId w:val="27"/>
              </w:numPr>
              <w:spacing w:after="120"/>
              <w:ind w:left="606" w:right="-14" w:hanging="606"/>
              <w:jc w:val="both"/>
            </w:pPr>
            <w:r>
              <w:rPr>
                <w:sz w:val="24"/>
              </w:rPr>
              <w:t>that the Bidder meets the qualification criteria listed in the Bid Data</w:t>
            </w:r>
            <w:r>
              <w:rPr>
                <w:spacing w:val="-1"/>
                <w:sz w:val="24"/>
              </w:rPr>
              <w:t xml:space="preserve"> </w:t>
            </w:r>
            <w:r>
              <w:rPr>
                <w:sz w:val="24"/>
              </w:rPr>
              <w:t>Sheet.</w:t>
            </w:r>
          </w:p>
        </w:tc>
      </w:tr>
      <w:tr w:rsidR="007A19EC" w:rsidRPr="007E6339" w:rsidTr="00334F14">
        <w:tc>
          <w:tcPr>
            <w:tcW w:w="540" w:type="dxa"/>
          </w:tcPr>
          <w:p w:rsidR="007A19EC" w:rsidRDefault="007A19EC" w:rsidP="00F11B75">
            <w:pPr>
              <w:pStyle w:val="TableParagraph"/>
              <w:spacing w:line="247" w:lineRule="exact"/>
              <w:rPr>
                <w:b/>
                <w:sz w:val="24"/>
                <w:szCs w:val="24"/>
              </w:rPr>
            </w:pPr>
            <w:r>
              <w:rPr>
                <w:b/>
                <w:sz w:val="24"/>
                <w:szCs w:val="24"/>
              </w:rPr>
              <w:t>1</w:t>
            </w:r>
            <w:r w:rsidR="00F11B75">
              <w:rPr>
                <w:b/>
                <w:sz w:val="24"/>
                <w:szCs w:val="24"/>
              </w:rPr>
              <w:t>4</w:t>
            </w:r>
            <w:r>
              <w:rPr>
                <w:b/>
                <w:sz w:val="24"/>
                <w:szCs w:val="24"/>
              </w:rPr>
              <w:t>.</w:t>
            </w:r>
          </w:p>
        </w:tc>
        <w:tc>
          <w:tcPr>
            <w:tcW w:w="1797" w:type="dxa"/>
            <w:vMerge w:val="restart"/>
          </w:tcPr>
          <w:p w:rsidR="007A19EC" w:rsidRPr="008D00A2" w:rsidRDefault="007A19EC" w:rsidP="00D21D91">
            <w:pPr>
              <w:pStyle w:val="BodyText"/>
              <w:spacing w:before="5"/>
              <w:rPr>
                <w:b/>
              </w:rPr>
            </w:pPr>
            <w:r w:rsidRPr="008D00A2">
              <w:rPr>
                <w:b/>
              </w:rPr>
              <w:t>Documents Establishing Goods’ Eligibility</w:t>
            </w:r>
            <w:r w:rsidRPr="008D00A2">
              <w:rPr>
                <w:b/>
                <w:spacing w:val="-3"/>
              </w:rPr>
              <w:t xml:space="preserve"> </w:t>
            </w:r>
            <w:r w:rsidRPr="008D00A2">
              <w:rPr>
                <w:b/>
              </w:rPr>
              <w:t xml:space="preserve">and </w:t>
            </w:r>
            <w:r w:rsidRPr="008D00A2">
              <w:rPr>
                <w:b/>
              </w:rPr>
              <w:lastRenderedPageBreak/>
              <w:t>Conformity</w:t>
            </w:r>
            <w:r w:rsidRPr="008D00A2">
              <w:rPr>
                <w:b/>
                <w:spacing w:val="-3"/>
              </w:rPr>
              <w:t xml:space="preserve"> </w:t>
            </w:r>
            <w:r w:rsidRPr="008D00A2">
              <w:rPr>
                <w:b/>
              </w:rPr>
              <w:t>to Bidding Documents</w:t>
            </w:r>
          </w:p>
        </w:tc>
        <w:tc>
          <w:tcPr>
            <w:tcW w:w="636" w:type="dxa"/>
            <w:gridSpan w:val="2"/>
          </w:tcPr>
          <w:p w:rsidR="007A19EC" w:rsidRPr="007E6339" w:rsidRDefault="007A19EC" w:rsidP="00F11B75">
            <w:pPr>
              <w:pStyle w:val="BodyText"/>
              <w:spacing w:before="5"/>
            </w:pPr>
            <w:r>
              <w:lastRenderedPageBreak/>
              <w:t>1</w:t>
            </w:r>
            <w:r w:rsidR="00F11B75">
              <w:t>4</w:t>
            </w:r>
            <w:r>
              <w:t>.1</w:t>
            </w:r>
          </w:p>
        </w:tc>
        <w:tc>
          <w:tcPr>
            <w:tcW w:w="6837" w:type="dxa"/>
          </w:tcPr>
          <w:p w:rsidR="007A19EC" w:rsidRPr="004B78EA" w:rsidRDefault="0031366B" w:rsidP="00F11B75">
            <w:pPr>
              <w:pStyle w:val="BodyText"/>
              <w:spacing w:after="240"/>
              <w:jc w:val="both"/>
            </w:pPr>
            <w:r>
              <w:rPr>
                <w:noProof/>
              </w:rPr>
              <mc:AlternateContent>
                <mc:Choice Requires="wps">
                  <w:drawing>
                    <wp:anchor distT="0" distB="0" distL="114300" distR="114300" simplePos="0" relativeHeight="251682304" behindDoc="0" locked="0" layoutInCell="1" allowOverlap="1">
                      <wp:simplePos x="0" y="0"/>
                      <wp:positionH relativeFrom="column">
                        <wp:posOffset>4196080</wp:posOffset>
                      </wp:positionH>
                      <wp:positionV relativeFrom="paragraph">
                        <wp:posOffset>665480</wp:posOffset>
                      </wp:positionV>
                      <wp:extent cx="521970" cy="299720"/>
                      <wp:effectExtent l="1905" t="4445" r="0" b="635"/>
                      <wp:wrapNone/>
                      <wp:docPr id="5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B328F9">
                                  <w:pPr>
                                    <w:jc w:val="center"/>
                                    <w:rPr>
                                      <w:b/>
                                    </w:rPr>
                                  </w:pPr>
                                  <w:r w:rsidRPr="00DE6C3C">
                                    <w:rPr>
                                      <w:b/>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4" type="#_x0000_t202" style="position:absolute;left:0;text-align:left;margin-left:330.4pt;margin-top:52.4pt;width:41.1pt;height:23.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" stroked="f">
                      <v:textbox>
                        <w:txbxContent>
                          <w:p w:rsidR="00E27097" w:rsidRPr="00DE6C3C" w:rsidRDefault="00E27097" w:rsidP="00B328F9">
                            <w:pPr>
                              <w:jc w:val="center"/>
                              <w:rPr>
                                <w:b/>
                              </w:rPr>
                            </w:pPr>
                            <w:r w:rsidRPr="00DE6C3C">
                              <w:rPr>
                                <w:b/>
                              </w:rPr>
                              <w:t>9</w:t>
                            </w:r>
                          </w:p>
                        </w:txbxContent>
                      </v:textbox>
                    </v:shape>
                  </w:pict>
                </mc:Fallback>
              </mc:AlternateContent>
            </w:r>
            <w:r w:rsidR="007A19EC">
              <w:t>Pursuant to ITB Clause 9, the Bidder shall furnish, as part of its bid, documents establishing the eligibility and conformity to the bidding documents of all goods and services which the Bidder proposes to supply under the</w:t>
            </w:r>
            <w:r w:rsidR="007A19EC">
              <w:rPr>
                <w:spacing w:val="-6"/>
              </w:rPr>
              <w:t xml:space="preserve"> </w:t>
            </w:r>
            <w:r w:rsidR="007A19EC">
              <w:t>contract.</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Pr="008D00A2" w:rsidRDefault="007A19EC" w:rsidP="00D21D91">
            <w:pPr>
              <w:pStyle w:val="BodyText"/>
              <w:spacing w:before="5"/>
              <w:rPr>
                <w:b/>
              </w:rPr>
            </w:pPr>
          </w:p>
        </w:tc>
        <w:tc>
          <w:tcPr>
            <w:tcW w:w="636" w:type="dxa"/>
            <w:gridSpan w:val="2"/>
          </w:tcPr>
          <w:p w:rsidR="007A19EC" w:rsidRPr="007E6339" w:rsidRDefault="007A19EC" w:rsidP="00F11B75">
            <w:pPr>
              <w:pStyle w:val="BodyText"/>
              <w:spacing w:before="5"/>
            </w:pPr>
            <w:r>
              <w:t>1</w:t>
            </w:r>
            <w:r w:rsidR="00F11B75">
              <w:t>4</w:t>
            </w:r>
            <w:r>
              <w:t>.2</w:t>
            </w:r>
          </w:p>
        </w:tc>
        <w:tc>
          <w:tcPr>
            <w:tcW w:w="6837" w:type="dxa"/>
          </w:tcPr>
          <w:p w:rsidR="007A19EC" w:rsidRDefault="007A19EC" w:rsidP="00F11B75">
            <w:pPr>
              <w:pStyle w:val="BodyText"/>
              <w:spacing w:after="240"/>
              <w:jc w:val="both"/>
            </w:pPr>
            <w:r>
              <w:t>The documentary evidence of the eligibility of the goods and services shall consist of a statement in the Price Schedule of the country of origin of the goods and services offered which shall  be confirmed by a certificate of origin issued at the time of shipment.</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Pr="008D00A2" w:rsidRDefault="007A19EC" w:rsidP="00D21D91">
            <w:pPr>
              <w:pStyle w:val="BodyText"/>
              <w:spacing w:before="5"/>
              <w:rPr>
                <w:b/>
              </w:rPr>
            </w:pPr>
          </w:p>
        </w:tc>
        <w:tc>
          <w:tcPr>
            <w:tcW w:w="636" w:type="dxa"/>
            <w:gridSpan w:val="2"/>
          </w:tcPr>
          <w:p w:rsidR="007A19EC" w:rsidRPr="007E6339" w:rsidRDefault="007A19EC" w:rsidP="00F11B75">
            <w:pPr>
              <w:pStyle w:val="BodyText"/>
              <w:spacing w:before="5"/>
            </w:pPr>
            <w:r>
              <w:t>1</w:t>
            </w:r>
            <w:r w:rsidR="00F11B75">
              <w:t>4</w:t>
            </w:r>
            <w:r>
              <w:t>.3</w:t>
            </w:r>
          </w:p>
        </w:tc>
        <w:tc>
          <w:tcPr>
            <w:tcW w:w="6837" w:type="dxa"/>
          </w:tcPr>
          <w:p w:rsidR="007A19EC" w:rsidRDefault="007A19EC" w:rsidP="00F11B75">
            <w:pPr>
              <w:pStyle w:val="BodyText"/>
              <w:spacing w:after="240"/>
              <w:jc w:val="both"/>
            </w:pPr>
            <w:r>
              <w:t>The documentary evidence of conformity of the goods and services to the bidding documents may be in the form of literature, drawings, and data, and shall consist</w:t>
            </w:r>
            <w:r>
              <w:rPr>
                <w:spacing w:val="-11"/>
              </w:rPr>
              <w:t xml:space="preserve"> </w:t>
            </w:r>
            <w:r>
              <w:t>of:</w:t>
            </w:r>
          </w:p>
          <w:p w:rsidR="007A19EC" w:rsidRDefault="007A19EC" w:rsidP="00D97D25">
            <w:pPr>
              <w:pStyle w:val="ListParagraph"/>
              <w:numPr>
                <w:ilvl w:val="0"/>
                <w:numId w:val="28"/>
              </w:numPr>
              <w:spacing w:after="120"/>
              <w:ind w:left="606" w:right="-14" w:hanging="606"/>
              <w:jc w:val="both"/>
              <w:rPr>
                <w:sz w:val="24"/>
              </w:rPr>
            </w:pPr>
            <w:r>
              <w:rPr>
                <w:sz w:val="24"/>
              </w:rPr>
              <w:t>a detailed description of the essential technical and performance characteristics of the goods;</w:t>
            </w:r>
          </w:p>
          <w:p w:rsidR="007A19EC" w:rsidRDefault="007A19EC" w:rsidP="00D97D25">
            <w:pPr>
              <w:pStyle w:val="ListParagraph"/>
              <w:numPr>
                <w:ilvl w:val="0"/>
                <w:numId w:val="28"/>
              </w:numPr>
              <w:spacing w:after="120"/>
              <w:ind w:left="606" w:right="-14" w:hanging="606"/>
              <w:jc w:val="both"/>
              <w:rPr>
                <w:sz w:val="24"/>
              </w:rPr>
            </w:pPr>
            <w:r>
              <w:rPr>
                <w:sz w:val="24"/>
              </w:rPr>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w:t>
            </w:r>
          </w:p>
          <w:p w:rsidR="007A19EC" w:rsidRDefault="007A19EC" w:rsidP="00D97D25">
            <w:pPr>
              <w:pStyle w:val="ListParagraph"/>
              <w:numPr>
                <w:ilvl w:val="0"/>
                <w:numId w:val="28"/>
              </w:numPr>
              <w:spacing w:after="120"/>
              <w:ind w:left="606" w:right="-14" w:hanging="606"/>
              <w:jc w:val="both"/>
              <w:rPr>
                <w:sz w:val="24"/>
              </w:rPr>
            </w:pPr>
            <w:r>
              <w:rPr>
                <w:sz w:val="24"/>
              </w:rPr>
              <w:t>an item-by-item commentary on the Procuring agency’s Technical Specifications demonstrating substantial responsiveness of the goods and services to those specifications, or a statement of deviations and exceptions to the provisions of the Technical</w:t>
            </w:r>
            <w:r>
              <w:rPr>
                <w:spacing w:val="-2"/>
                <w:sz w:val="24"/>
              </w:rPr>
              <w:t xml:space="preserve"> </w:t>
            </w:r>
            <w:r>
              <w:rPr>
                <w:sz w:val="24"/>
              </w:rPr>
              <w:t>Specifications.</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Pr="008D00A2" w:rsidRDefault="007A19EC" w:rsidP="00D21D91">
            <w:pPr>
              <w:pStyle w:val="BodyText"/>
              <w:spacing w:before="5"/>
              <w:rPr>
                <w:b/>
              </w:rPr>
            </w:pPr>
          </w:p>
        </w:tc>
        <w:tc>
          <w:tcPr>
            <w:tcW w:w="636" w:type="dxa"/>
            <w:gridSpan w:val="2"/>
          </w:tcPr>
          <w:p w:rsidR="007A19EC" w:rsidRDefault="007A19EC" w:rsidP="00F11B75">
            <w:pPr>
              <w:pStyle w:val="BodyText"/>
              <w:spacing w:before="5"/>
            </w:pPr>
            <w:r>
              <w:t>1</w:t>
            </w:r>
            <w:r w:rsidR="00F11B75">
              <w:t>4</w:t>
            </w:r>
            <w:r>
              <w:t>.4</w:t>
            </w:r>
          </w:p>
        </w:tc>
        <w:tc>
          <w:tcPr>
            <w:tcW w:w="6837" w:type="dxa"/>
          </w:tcPr>
          <w:p w:rsidR="007A19EC" w:rsidRDefault="007A19EC" w:rsidP="00F11B75">
            <w:pPr>
              <w:pStyle w:val="BodyText"/>
              <w:spacing w:after="240"/>
              <w:jc w:val="both"/>
            </w:pPr>
            <w:r>
              <w:t>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w:t>
            </w:r>
            <w:r>
              <w:rPr>
                <w:spacing w:val="-8"/>
              </w:rPr>
              <w:t xml:space="preserve"> </w:t>
            </w:r>
            <w:r>
              <w:t>Specifications.</w:t>
            </w:r>
          </w:p>
        </w:tc>
      </w:tr>
      <w:tr w:rsidR="007A19EC" w:rsidRPr="007E6339" w:rsidTr="00334F14">
        <w:tc>
          <w:tcPr>
            <w:tcW w:w="540" w:type="dxa"/>
          </w:tcPr>
          <w:p w:rsidR="007A19EC" w:rsidRDefault="007A19EC" w:rsidP="00F11B75">
            <w:pPr>
              <w:pStyle w:val="TableParagraph"/>
              <w:spacing w:line="247" w:lineRule="exact"/>
              <w:rPr>
                <w:b/>
                <w:sz w:val="24"/>
                <w:szCs w:val="24"/>
              </w:rPr>
            </w:pPr>
            <w:r>
              <w:rPr>
                <w:b/>
                <w:sz w:val="24"/>
                <w:szCs w:val="24"/>
              </w:rPr>
              <w:t>1</w:t>
            </w:r>
            <w:r w:rsidR="00F11B75">
              <w:rPr>
                <w:b/>
                <w:sz w:val="24"/>
                <w:szCs w:val="24"/>
              </w:rPr>
              <w:t>5</w:t>
            </w:r>
            <w:r>
              <w:rPr>
                <w:b/>
                <w:sz w:val="24"/>
                <w:szCs w:val="24"/>
              </w:rPr>
              <w:t>.</w:t>
            </w:r>
          </w:p>
        </w:tc>
        <w:tc>
          <w:tcPr>
            <w:tcW w:w="1797" w:type="dxa"/>
            <w:vMerge w:val="restart"/>
          </w:tcPr>
          <w:p w:rsidR="007A19EC" w:rsidRPr="008D00A2" w:rsidRDefault="007A19EC" w:rsidP="00D21D91">
            <w:pPr>
              <w:pStyle w:val="BodyText"/>
              <w:spacing w:before="5"/>
              <w:rPr>
                <w:b/>
              </w:rPr>
            </w:pPr>
            <w:r>
              <w:rPr>
                <w:b/>
              </w:rPr>
              <w:t>Bid</w:t>
            </w:r>
            <w:r>
              <w:rPr>
                <w:b/>
                <w:spacing w:val="-3"/>
              </w:rPr>
              <w:t xml:space="preserve"> </w:t>
            </w:r>
            <w:r>
              <w:rPr>
                <w:b/>
              </w:rPr>
              <w:t>Security</w:t>
            </w:r>
          </w:p>
        </w:tc>
        <w:tc>
          <w:tcPr>
            <w:tcW w:w="636" w:type="dxa"/>
            <w:gridSpan w:val="2"/>
          </w:tcPr>
          <w:p w:rsidR="007A19EC" w:rsidRDefault="007A19EC" w:rsidP="00F11B75">
            <w:pPr>
              <w:pStyle w:val="BodyText"/>
              <w:spacing w:before="5"/>
            </w:pPr>
            <w:r>
              <w:t>1</w:t>
            </w:r>
            <w:r w:rsidR="00F11B75">
              <w:t>5</w:t>
            </w:r>
            <w:r>
              <w:t>.1</w:t>
            </w:r>
          </w:p>
        </w:tc>
        <w:tc>
          <w:tcPr>
            <w:tcW w:w="6837" w:type="dxa"/>
          </w:tcPr>
          <w:p w:rsidR="007A19EC" w:rsidRPr="00FF2E00" w:rsidRDefault="007A19EC" w:rsidP="00FF2E00">
            <w:pPr>
              <w:tabs>
                <w:tab w:val="left" w:pos="2299"/>
              </w:tabs>
              <w:spacing w:line="275" w:lineRule="exact"/>
              <w:rPr>
                <w:sz w:val="24"/>
              </w:rPr>
            </w:pPr>
            <w:r w:rsidRPr="00FF2E00">
              <w:rPr>
                <w:sz w:val="24"/>
              </w:rPr>
              <w:t xml:space="preserve">Pursuant to ITB Clause 9, the Bidder shall furnish, as part of  </w:t>
            </w:r>
            <w:r w:rsidRPr="00FF2E00">
              <w:rPr>
                <w:spacing w:val="59"/>
                <w:sz w:val="24"/>
              </w:rPr>
              <w:t xml:space="preserve"> </w:t>
            </w:r>
            <w:r w:rsidRPr="00FF2E00">
              <w:rPr>
                <w:sz w:val="24"/>
              </w:rPr>
              <w:t>its</w:t>
            </w:r>
          </w:p>
          <w:p w:rsidR="007A19EC" w:rsidRDefault="007A19EC" w:rsidP="00F11B75">
            <w:pPr>
              <w:pStyle w:val="BodyText"/>
              <w:spacing w:after="240"/>
              <w:jc w:val="both"/>
            </w:pPr>
            <w:r>
              <w:t>bid, a bid security in the amount specified in the Bid Data Sheet.</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F11B75">
            <w:pPr>
              <w:pStyle w:val="BodyText"/>
              <w:spacing w:before="5"/>
            </w:pPr>
            <w:r>
              <w:t>1</w:t>
            </w:r>
            <w:r w:rsidR="00F11B75">
              <w:t>5</w:t>
            </w:r>
            <w:r>
              <w:t>.2</w:t>
            </w:r>
          </w:p>
        </w:tc>
        <w:tc>
          <w:tcPr>
            <w:tcW w:w="6837" w:type="dxa"/>
          </w:tcPr>
          <w:p w:rsidR="007A19EC" w:rsidRPr="00FF2E00" w:rsidRDefault="007A19EC" w:rsidP="00F11B75">
            <w:pPr>
              <w:pStyle w:val="BodyText"/>
              <w:spacing w:after="240"/>
              <w:jc w:val="both"/>
            </w:pPr>
            <w:r>
              <w:t>The bid security is required to protect the Procuring agency against the risk of Bidder’s conduct which would warrant the security’s forfeiture, pursuant to ITB Clause</w:t>
            </w:r>
            <w:r>
              <w:rPr>
                <w:spacing w:val="-6"/>
              </w:rPr>
              <w:t xml:space="preserve"> </w:t>
            </w:r>
            <w:r>
              <w:t>15.7.</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F11B75">
            <w:pPr>
              <w:pStyle w:val="BodyText"/>
              <w:spacing w:before="5"/>
            </w:pPr>
            <w:r>
              <w:t>1</w:t>
            </w:r>
            <w:r w:rsidR="00F11B75">
              <w:t>5</w:t>
            </w:r>
            <w:r>
              <w:t>.3</w:t>
            </w:r>
          </w:p>
        </w:tc>
        <w:tc>
          <w:tcPr>
            <w:tcW w:w="6837" w:type="dxa"/>
          </w:tcPr>
          <w:p w:rsidR="007A19EC" w:rsidRDefault="007A19EC" w:rsidP="00F11B75">
            <w:pPr>
              <w:pStyle w:val="BodyText"/>
              <w:spacing w:after="240"/>
              <w:jc w:val="both"/>
            </w:pPr>
            <w:r>
              <w:t>The bid security shall be in Pak. Rupees and shall be in one of  the following</w:t>
            </w:r>
            <w:r>
              <w:rPr>
                <w:spacing w:val="-9"/>
              </w:rPr>
              <w:t xml:space="preserve"> </w:t>
            </w:r>
            <w:r>
              <w:t>forms:</w:t>
            </w:r>
          </w:p>
          <w:p w:rsidR="007A19EC" w:rsidRDefault="007A19EC" w:rsidP="00D97D25">
            <w:pPr>
              <w:pStyle w:val="ListParagraph"/>
              <w:numPr>
                <w:ilvl w:val="0"/>
                <w:numId w:val="29"/>
              </w:numPr>
              <w:spacing w:after="120"/>
              <w:ind w:right="-14" w:hanging="720"/>
              <w:jc w:val="both"/>
            </w:pPr>
            <w:r>
              <w:rPr>
                <w:sz w:val="24"/>
              </w:rPr>
              <w:t>a bank guarantee or an irrevocable letter of credit issued by a reputable bank located in the Procuring agency’s country, in the form provided in the bidding documents or another form acceptable to the Procuring agency and valid for</w:t>
            </w:r>
            <w:r w:rsidRPr="00FF2E00">
              <w:rPr>
                <w:spacing w:val="6"/>
                <w:sz w:val="24"/>
              </w:rPr>
              <w:t xml:space="preserve"> </w:t>
            </w:r>
            <w:r w:rsidR="00472CE9">
              <w:rPr>
                <w:sz w:val="24"/>
              </w:rPr>
              <w:t>twenty-eight</w:t>
            </w:r>
            <w:r w:rsidRPr="004B78EA">
              <w:t xml:space="preserve"> (28)</w:t>
            </w:r>
            <w:r>
              <w:t xml:space="preserve"> days beyond the validity of the bid; or</w:t>
            </w:r>
          </w:p>
          <w:p w:rsidR="007A19EC" w:rsidRDefault="007A19EC" w:rsidP="00D97D25">
            <w:pPr>
              <w:pStyle w:val="ListParagraph"/>
              <w:numPr>
                <w:ilvl w:val="0"/>
                <w:numId w:val="29"/>
              </w:numPr>
              <w:spacing w:after="120"/>
              <w:ind w:left="606" w:right="-14" w:hanging="606"/>
              <w:jc w:val="both"/>
              <w:rPr>
                <w:sz w:val="24"/>
              </w:rPr>
            </w:pPr>
            <w:r>
              <w:rPr>
                <w:sz w:val="24"/>
              </w:rPr>
              <w:t xml:space="preserve"> </w:t>
            </w:r>
            <w:r w:rsidR="00F11B75">
              <w:rPr>
                <w:sz w:val="24"/>
              </w:rPr>
              <w:t xml:space="preserve"> </w:t>
            </w:r>
            <w:r w:rsidR="001F3EEC">
              <w:rPr>
                <w:sz w:val="24"/>
              </w:rPr>
              <w:t>irrevocable</w:t>
            </w:r>
            <w:r>
              <w:rPr>
                <w:sz w:val="24"/>
              </w:rPr>
              <w:t xml:space="preserve"> en</w:t>
            </w:r>
            <w:r w:rsidR="001F3EEC">
              <w:rPr>
                <w:sz w:val="24"/>
              </w:rPr>
              <w:t>-</w:t>
            </w:r>
            <w:r>
              <w:rPr>
                <w:sz w:val="24"/>
              </w:rPr>
              <w:t>cashable on-demand Bank</w:t>
            </w:r>
            <w:r>
              <w:rPr>
                <w:spacing w:val="-5"/>
                <w:sz w:val="24"/>
              </w:rPr>
              <w:t xml:space="preserve"> </w:t>
            </w:r>
            <w:r>
              <w:rPr>
                <w:sz w:val="24"/>
              </w:rPr>
              <w:t>call-deposit.</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F11B75">
            <w:pPr>
              <w:pStyle w:val="BodyText"/>
              <w:spacing w:before="5"/>
            </w:pPr>
            <w:r>
              <w:t>1</w:t>
            </w:r>
            <w:r w:rsidR="00F11B75">
              <w:t>5</w:t>
            </w:r>
            <w:r>
              <w:t>.4</w:t>
            </w:r>
          </w:p>
        </w:tc>
        <w:tc>
          <w:tcPr>
            <w:tcW w:w="6837" w:type="dxa"/>
          </w:tcPr>
          <w:p w:rsidR="007A19EC" w:rsidRDefault="0031366B" w:rsidP="00F11B75">
            <w:pPr>
              <w:pStyle w:val="BodyText"/>
              <w:spacing w:after="240"/>
              <w:jc w:val="both"/>
            </w:pPr>
            <w:r>
              <w:rPr>
                <w:noProof/>
              </w:rPr>
              <mc:AlternateContent>
                <mc:Choice Requires="wps">
                  <w:drawing>
                    <wp:anchor distT="0" distB="0" distL="114300" distR="114300" simplePos="0" relativeHeight="251683328" behindDoc="0" locked="0" layoutInCell="1" allowOverlap="1">
                      <wp:simplePos x="0" y="0"/>
                      <wp:positionH relativeFrom="column">
                        <wp:posOffset>4330065</wp:posOffset>
                      </wp:positionH>
                      <wp:positionV relativeFrom="paragraph">
                        <wp:posOffset>26670</wp:posOffset>
                      </wp:positionV>
                      <wp:extent cx="521970" cy="311150"/>
                      <wp:effectExtent l="2540" t="0" r="0" b="0"/>
                      <wp:wrapNone/>
                      <wp:docPr id="57"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31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B328F9">
                                  <w:pPr>
                                    <w:jc w:val="center"/>
                                    <w:rPr>
                                      <w:b/>
                                    </w:rPr>
                                  </w:pPr>
                                  <w:r w:rsidRPr="00DE6C3C">
                                    <w:rPr>
                                      <w:b/>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35" type="#_x0000_t202" style="position:absolute;left:0;text-align:left;margin-left:340.95pt;margin-top:2.1pt;width:41.1pt;height:24.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" stroked="f">
                      <v:textbox>
                        <w:txbxContent>
                          <w:p w:rsidR="00E27097" w:rsidRPr="00DE6C3C" w:rsidRDefault="00E27097" w:rsidP="00B328F9">
                            <w:pPr>
                              <w:jc w:val="center"/>
                              <w:rPr>
                                <w:b/>
                              </w:rPr>
                            </w:pPr>
                            <w:r w:rsidRPr="00DE6C3C">
                              <w:rPr>
                                <w:b/>
                              </w:rPr>
                              <w:t>10</w:t>
                            </w:r>
                          </w:p>
                        </w:txbxContent>
                      </v:textbox>
                    </v:shape>
                  </w:pict>
                </mc:Fallback>
              </mc:AlternateContent>
            </w:r>
            <w:r w:rsidR="007A19EC">
              <w:t>Any</w:t>
            </w:r>
            <w:r w:rsidR="007A19EC">
              <w:rPr>
                <w:spacing w:val="33"/>
              </w:rPr>
              <w:t xml:space="preserve"> </w:t>
            </w:r>
            <w:r w:rsidR="007A19EC">
              <w:t>bid</w:t>
            </w:r>
            <w:r w:rsidR="007A19EC">
              <w:rPr>
                <w:spacing w:val="33"/>
              </w:rPr>
              <w:t xml:space="preserve"> </w:t>
            </w:r>
            <w:r w:rsidR="007A19EC">
              <w:t>not</w:t>
            </w:r>
            <w:r w:rsidR="007A19EC">
              <w:rPr>
                <w:spacing w:val="33"/>
              </w:rPr>
              <w:t xml:space="preserve"> </w:t>
            </w:r>
            <w:r w:rsidR="007A19EC">
              <w:t>secured</w:t>
            </w:r>
            <w:r w:rsidR="007A19EC">
              <w:rPr>
                <w:spacing w:val="33"/>
              </w:rPr>
              <w:t xml:space="preserve"> </w:t>
            </w:r>
            <w:r w:rsidR="007A19EC">
              <w:t>in</w:t>
            </w:r>
            <w:r w:rsidR="007A19EC">
              <w:rPr>
                <w:spacing w:val="33"/>
              </w:rPr>
              <w:t xml:space="preserve"> </w:t>
            </w:r>
            <w:r w:rsidR="007A19EC">
              <w:t>accordance</w:t>
            </w:r>
            <w:r w:rsidR="007A19EC">
              <w:rPr>
                <w:spacing w:val="33"/>
              </w:rPr>
              <w:t xml:space="preserve"> </w:t>
            </w:r>
            <w:r w:rsidR="007A19EC">
              <w:t>with</w:t>
            </w:r>
            <w:r w:rsidR="007A19EC">
              <w:rPr>
                <w:spacing w:val="33"/>
              </w:rPr>
              <w:t xml:space="preserve"> </w:t>
            </w:r>
            <w:r w:rsidR="007A19EC">
              <w:t>ITB</w:t>
            </w:r>
            <w:r w:rsidR="007A19EC">
              <w:rPr>
                <w:spacing w:val="33"/>
              </w:rPr>
              <w:t xml:space="preserve"> </w:t>
            </w:r>
            <w:r w:rsidR="007A19EC">
              <w:t>Clauses</w:t>
            </w:r>
            <w:r w:rsidR="007A19EC">
              <w:rPr>
                <w:spacing w:val="33"/>
              </w:rPr>
              <w:t xml:space="preserve"> </w:t>
            </w:r>
            <w:r w:rsidR="007A19EC">
              <w:t>15.1</w:t>
            </w:r>
            <w:r w:rsidR="007A19EC">
              <w:rPr>
                <w:spacing w:val="33"/>
              </w:rPr>
              <w:t xml:space="preserve"> </w:t>
            </w:r>
            <w:r w:rsidR="007A19EC">
              <w:t xml:space="preserve">and </w:t>
            </w:r>
            <w:r w:rsidR="007A19EC">
              <w:lastRenderedPageBreak/>
              <w:t>15.3 will be rejected by the Procuring agency as nonresponsive, pursuant to ITB Clause 24.</w:t>
            </w:r>
          </w:p>
        </w:tc>
      </w:tr>
      <w:tr w:rsidR="00557EE6" w:rsidRPr="007E6339" w:rsidTr="00334F14">
        <w:tc>
          <w:tcPr>
            <w:tcW w:w="540" w:type="dxa"/>
          </w:tcPr>
          <w:p w:rsidR="00557EE6" w:rsidRDefault="00557EE6" w:rsidP="008B1FEC">
            <w:pPr>
              <w:pStyle w:val="TableParagraph"/>
              <w:spacing w:line="247" w:lineRule="exact"/>
              <w:rPr>
                <w:b/>
                <w:sz w:val="24"/>
                <w:szCs w:val="24"/>
              </w:rPr>
            </w:pPr>
          </w:p>
        </w:tc>
        <w:tc>
          <w:tcPr>
            <w:tcW w:w="1797" w:type="dxa"/>
            <w:vMerge/>
          </w:tcPr>
          <w:p w:rsidR="00557EE6" w:rsidRDefault="00557EE6" w:rsidP="00D21D91">
            <w:pPr>
              <w:pStyle w:val="BodyText"/>
              <w:spacing w:before="5"/>
              <w:rPr>
                <w:b/>
              </w:rPr>
            </w:pPr>
          </w:p>
        </w:tc>
        <w:tc>
          <w:tcPr>
            <w:tcW w:w="636" w:type="dxa"/>
            <w:gridSpan w:val="2"/>
          </w:tcPr>
          <w:p w:rsidR="00557EE6" w:rsidRDefault="00557EE6" w:rsidP="00F11B75">
            <w:pPr>
              <w:pStyle w:val="BodyText"/>
              <w:spacing w:before="5"/>
            </w:pPr>
            <w:r>
              <w:t>15.5</w:t>
            </w:r>
          </w:p>
        </w:tc>
        <w:tc>
          <w:tcPr>
            <w:tcW w:w="6837" w:type="dxa"/>
          </w:tcPr>
          <w:p w:rsidR="00557EE6" w:rsidRDefault="00557EE6" w:rsidP="00557EE6">
            <w:pPr>
              <w:pStyle w:val="BodyText"/>
              <w:jc w:val="both"/>
            </w:pPr>
            <w:r w:rsidRPr="00557EE6">
              <w:t>Unsuccessful bidders' bid security will be discharged or returned</w:t>
            </w:r>
          </w:p>
          <w:p w:rsidR="00557EE6" w:rsidRDefault="00557EE6" w:rsidP="00557EE6">
            <w:pPr>
              <w:pStyle w:val="BodyText"/>
              <w:jc w:val="both"/>
            </w:pPr>
            <w:r w:rsidRPr="00557EE6">
              <w:t>as promptly as possible but not later than thirty (30) days after</w:t>
            </w:r>
          </w:p>
          <w:p w:rsidR="00557EE6" w:rsidRDefault="00557EE6" w:rsidP="00557EE6">
            <w:pPr>
              <w:pStyle w:val="BodyText"/>
              <w:jc w:val="both"/>
            </w:pPr>
            <w:r w:rsidRPr="00557EE6">
              <w:t>the expiration of the period of bid validity prescribed by the</w:t>
            </w:r>
          </w:p>
          <w:p w:rsidR="00557EE6" w:rsidRDefault="00557EE6" w:rsidP="00557EE6">
            <w:pPr>
              <w:pStyle w:val="BodyText"/>
              <w:spacing w:after="240"/>
              <w:jc w:val="both"/>
            </w:pPr>
            <w:r w:rsidRPr="00557EE6">
              <w:t>Procuring agency pursuant to ITB Clause 16.</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557EE6">
            <w:pPr>
              <w:pStyle w:val="BodyText"/>
              <w:spacing w:before="5"/>
            </w:pPr>
            <w:r>
              <w:t>1</w:t>
            </w:r>
            <w:r w:rsidR="00F11B75">
              <w:t>5</w:t>
            </w:r>
            <w:r>
              <w:t>.</w:t>
            </w:r>
            <w:r w:rsidR="00557EE6">
              <w:t>6</w:t>
            </w:r>
          </w:p>
        </w:tc>
        <w:tc>
          <w:tcPr>
            <w:tcW w:w="6837" w:type="dxa"/>
          </w:tcPr>
          <w:p w:rsidR="007A19EC" w:rsidRDefault="007A19EC" w:rsidP="00F11B75">
            <w:pPr>
              <w:pStyle w:val="BodyText"/>
              <w:spacing w:after="240"/>
              <w:jc w:val="both"/>
            </w:pPr>
            <w:r>
              <w:t>The successful Bidder’s bid security will be discharged upon the Bidder signing the contract, pursuant to ITB Clause 32, and furnishing the performance security, pursuant to ITB Clause</w:t>
            </w:r>
            <w:r>
              <w:rPr>
                <w:spacing w:val="-24"/>
              </w:rPr>
              <w:t xml:space="preserve"> </w:t>
            </w:r>
            <w:r>
              <w:t>33.</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557EE6">
            <w:pPr>
              <w:pStyle w:val="BodyText"/>
              <w:spacing w:before="5"/>
            </w:pPr>
            <w:r>
              <w:t>1</w:t>
            </w:r>
            <w:r w:rsidR="00F11B75">
              <w:t>5</w:t>
            </w:r>
            <w:r>
              <w:t>.</w:t>
            </w:r>
            <w:r w:rsidR="00557EE6">
              <w:t>7</w:t>
            </w:r>
          </w:p>
        </w:tc>
        <w:tc>
          <w:tcPr>
            <w:tcW w:w="6837" w:type="dxa"/>
          </w:tcPr>
          <w:p w:rsidR="007A19EC" w:rsidRDefault="007A19EC" w:rsidP="00124951">
            <w:pPr>
              <w:pStyle w:val="ListParagraph"/>
              <w:ind w:left="0" w:firstLine="0"/>
              <w:rPr>
                <w:sz w:val="24"/>
              </w:rPr>
            </w:pPr>
            <w:r>
              <w:rPr>
                <w:sz w:val="24"/>
              </w:rPr>
              <w:t>The bid security may be</w:t>
            </w:r>
            <w:r>
              <w:rPr>
                <w:spacing w:val="-2"/>
                <w:sz w:val="24"/>
              </w:rPr>
              <w:t xml:space="preserve"> </w:t>
            </w:r>
            <w:r>
              <w:rPr>
                <w:sz w:val="24"/>
              </w:rPr>
              <w:t>forfeited:</w:t>
            </w:r>
          </w:p>
          <w:p w:rsidR="007A19EC" w:rsidRDefault="007A19EC" w:rsidP="00D97D25">
            <w:pPr>
              <w:pStyle w:val="ListParagraph"/>
              <w:numPr>
                <w:ilvl w:val="0"/>
                <w:numId w:val="30"/>
              </w:numPr>
              <w:spacing w:after="120"/>
              <w:ind w:right="-14" w:hanging="720"/>
              <w:jc w:val="both"/>
              <w:rPr>
                <w:sz w:val="24"/>
              </w:rPr>
            </w:pPr>
            <w:r>
              <w:rPr>
                <w:sz w:val="24"/>
              </w:rPr>
              <w:t>if a Bidder withdraws its bid during the period of bid validity specified by the Bidder on the Bid Form;</w:t>
            </w:r>
            <w:r>
              <w:rPr>
                <w:spacing w:val="-2"/>
                <w:sz w:val="24"/>
              </w:rPr>
              <w:t xml:space="preserve"> </w:t>
            </w:r>
            <w:r>
              <w:rPr>
                <w:sz w:val="24"/>
              </w:rPr>
              <w:t>or</w:t>
            </w:r>
          </w:p>
          <w:p w:rsidR="007A19EC" w:rsidRDefault="007A19EC" w:rsidP="00D97D25">
            <w:pPr>
              <w:pStyle w:val="ListParagraph"/>
              <w:numPr>
                <w:ilvl w:val="0"/>
                <w:numId w:val="30"/>
              </w:numPr>
              <w:spacing w:after="120"/>
              <w:ind w:right="-14" w:hanging="720"/>
              <w:jc w:val="both"/>
              <w:rPr>
                <w:sz w:val="24"/>
              </w:rPr>
            </w:pPr>
            <w:r>
              <w:rPr>
                <w:sz w:val="24"/>
              </w:rPr>
              <w:t>in the case of a successful Bidder, if the Bidder</w:t>
            </w:r>
            <w:r>
              <w:rPr>
                <w:spacing w:val="-8"/>
                <w:sz w:val="24"/>
              </w:rPr>
              <w:t xml:space="preserve"> </w:t>
            </w:r>
            <w:r>
              <w:rPr>
                <w:sz w:val="24"/>
              </w:rPr>
              <w:t>fails:</w:t>
            </w:r>
          </w:p>
          <w:p w:rsidR="007A19EC" w:rsidRDefault="007A19EC" w:rsidP="00D97D25">
            <w:pPr>
              <w:pStyle w:val="ListParagraph"/>
              <w:numPr>
                <w:ilvl w:val="0"/>
                <w:numId w:val="11"/>
              </w:numPr>
              <w:ind w:left="971" w:hanging="289"/>
              <w:jc w:val="both"/>
              <w:rPr>
                <w:sz w:val="24"/>
              </w:rPr>
            </w:pPr>
            <w:r>
              <w:rPr>
                <w:sz w:val="24"/>
              </w:rPr>
              <w:t xml:space="preserve">  to sign the contract in accordance with ITB Clause 32;</w:t>
            </w:r>
          </w:p>
          <w:p w:rsidR="007A19EC" w:rsidRPr="005C62F0" w:rsidRDefault="00F11B75" w:rsidP="00F11B75">
            <w:pPr>
              <w:pStyle w:val="ListParagraph"/>
              <w:tabs>
                <w:tab w:val="center" w:pos="3794"/>
              </w:tabs>
              <w:ind w:left="971" w:firstLine="0"/>
              <w:jc w:val="both"/>
              <w:rPr>
                <w:b/>
                <w:sz w:val="24"/>
              </w:rPr>
            </w:pPr>
            <w:r w:rsidRPr="005C62F0">
              <w:rPr>
                <w:b/>
                <w:sz w:val="24"/>
              </w:rPr>
              <w:t>OR</w:t>
            </w:r>
            <w:r>
              <w:rPr>
                <w:b/>
                <w:sz w:val="24"/>
              </w:rPr>
              <w:tab/>
            </w:r>
          </w:p>
          <w:p w:rsidR="007A19EC" w:rsidRPr="007A19EC" w:rsidRDefault="007A19EC" w:rsidP="00D97D25">
            <w:pPr>
              <w:pStyle w:val="ListParagraph"/>
              <w:numPr>
                <w:ilvl w:val="0"/>
                <w:numId w:val="11"/>
              </w:numPr>
              <w:tabs>
                <w:tab w:val="left" w:pos="1061"/>
              </w:tabs>
              <w:spacing w:after="120"/>
              <w:ind w:left="965" w:hanging="288"/>
              <w:jc w:val="both"/>
              <w:rPr>
                <w:sz w:val="24"/>
              </w:rPr>
            </w:pPr>
            <w:r>
              <w:rPr>
                <w:sz w:val="24"/>
              </w:rPr>
              <w:t>to furnish performance security in accordance with ITB Clause</w:t>
            </w:r>
            <w:r w:rsidRPr="005C62F0">
              <w:rPr>
                <w:sz w:val="24"/>
              </w:rPr>
              <w:t xml:space="preserve"> </w:t>
            </w:r>
            <w:r>
              <w:rPr>
                <w:sz w:val="24"/>
              </w:rPr>
              <w:t>33.</w:t>
            </w:r>
          </w:p>
        </w:tc>
      </w:tr>
      <w:tr w:rsidR="000B6D46" w:rsidRPr="007E6339" w:rsidTr="00334F14">
        <w:tc>
          <w:tcPr>
            <w:tcW w:w="540" w:type="dxa"/>
          </w:tcPr>
          <w:p w:rsidR="000B6D46" w:rsidRDefault="000B6D46" w:rsidP="00F11B75">
            <w:pPr>
              <w:pStyle w:val="TableParagraph"/>
              <w:spacing w:line="247" w:lineRule="exact"/>
              <w:rPr>
                <w:b/>
                <w:sz w:val="24"/>
                <w:szCs w:val="24"/>
              </w:rPr>
            </w:pPr>
            <w:r>
              <w:rPr>
                <w:b/>
                <w:sz w:val="24"/>
                <w:szCs w:val="24"/>
              </w:rPr>
              <w:t>1</w:t>
            </w:r>
            <w:r w:rsidR="00F11B75">
              <w:rPr>
                <w:b/>
                <w:sz w:val="24"/>
                <w:szCs w:val="24"/>
              </w:rPr>
              <w:t>6</w:t>
            </w:r>
            <w:r>
              <w:rPr>
                <w:b/>
                <w:sz w:val="24"/>
                <w:szCs w:val="24"/>
              </w:rPr>
              <w:t>.</w:t>
            </w:r>
          </w:p>
        </w:tc>
        <w:tc>
          <w:tcPr>
            <w:tcW w:w="1797" w:type="dxa"/>
          </w:tcPr>
          <w:p w:rsidR="000B6D46" w:rsidRDefault="000B6D46" w:rsidP="00D21D91">
            <w:pPr>
              <w:pStyle w:val="BodyText"/>
              <w:spacing w:before="5"/>
              <w:rPr>
                <w:b/>
              </w:rPr>
            </w:pPr>
            <w:r>
              <w:rPr>
                <w:b/>
              </w:rPr>
              <w:t>Period of Validity of Bids</w:t>
            </w:r>
          </w:p>
        </w:tc>
        <w:tc>
          <w:tcPr>
            <w:tcW w:w="636" w:type="dxa"/>
            <w:gridSpan w:val="2"/>
          </w:tcPr>
          <w:p w:rsidR="000B6D46" w:rsidRDefault="000B6D46" w:rsidP="00F11B75">
            <w:pPr>
              <w:pStyle w:val="BodyText"/>
              <w:spacing w:before="5"/>
            </w:pPr>
            <w:r>
              <w:t>1</w:t>
            </w:r>
            <w:r w:rsidR="00F11B75">
              <w:t>6</w:t>
            </w:r>
            <w:r>
              <w:t>.1</w:t>
            </w:r>
          </w:p>
        </w:tc>
        <w:tc>
          <w:tcPr>
            <w:tcW w:w="6837" w:type="dxa"/>
          </w:tcPr>
          <w:p w:rsidR="000B6D46" w:rsidRDefault="000B6D46" w:rsidP="00F11B75">
            <w:pPr>
              <w:pStyle w:val="BodyText"/>
              <w:spacing w:after="240"/>
              <w:jc w:val="both"/>
            </w:pPr>
            <w:r>
              <w:t>Bids shall remain valid for the period specified in the Bid Data Sheet after the date of bid opening prescribed by the Procuring agency, pursuant to ITB Clause 19. A bid valid for a shorter period shall be rejected by the Procuring agency as nonresponsive.</w:t>
            </w:r>
          </w:p>
        </w:tc>
      </w:tr>
      <w:tr w:rsidR="000B6D46" w:rsidRPr="007E6339" w:rsidTr="00334F14">
        <w:tc>
          <w:tcPr>
            <w:tcW w:w="540" w:type="dxa"/>
          </w:tcPr>
          <w:p w:rsidR="000B6D46" w:rsidRDefault="000B6D46" w:rsidP="008B1FEC">
            <w:pPr>
              <w:pStyle w:val="TableParagraph"/>
              <w:spacing w:line="247" w:lineRule="exact"/>
              <w:rPr>
                <w:b/>
                <w:sz w:val="24"/>
                <w:szCs w:val="24"/>
              </w:rPr>
            </w:pPr>
          </w:p>
        </w:tc>
        <w:tc>
          <w:tcPr>
            <w:tcW w:w="1797" w:type="dxa"/>
          </w:tcPr>
          <w:p w:rsidR="000B6D46" w:rsidRDefault="000B6D46" w:rsidP="00D21D91">
            <w:pPr>
              <w:pStyle w:val="BodyText"/>
              <w:spacing w:before="5"/>
              <w:rPr>
                <w:b/>
              </w:rPr>
            </w:pPr>
          </w:p>
        </w:tc>
        <w:tc>
          <w:tcPr>
            <w:tcW w:w="636" w:type="dxa"/>
            <w:gridSpan w:val="2"/>
          </w:tcPr>
          <w:p w:rsidR="000B6D46" w:rsidRDefault="000B6D46" w:rsidP="00F11B75">
            <w:pPr>
              <w:pStyle w:val="BodyText"/>
              <w:spacing w:before="5"/>
            </w:pPr>
            <w:r>
              <w:t>1</w:t>
            </w:r>
            <w:r w:rsidR="00F11B75">
              <w:t>6</w:t>
            </w:r>
            <w:r>
              <w:t>.2</w:t>
            </w:r>
          </w:p>
        </w:tc>
        <w:tc>
          <w:tcPr>
            <w:tcW w:w="6837" w:type="dxa"/>
          </w:tcPr>
          <w:p w:rsidR="000B6D46" w:rsidRDefault="000B6D46" w:rsidP="00F11B75">
            <w:pPr>
              <w:pStyle w:val="BodyText"/>
              <w:spacing w:after="240"/>
              <w:jc w:val="both"/>
            </w:pPr>
            <w:r>
              <w:t>In exceptional circumstances, the Procuring agency may solicit the Bidder’s consent to an extension of the period of validity.  The request and the responses thereto shall be made in writing . The bid security provided under ITB Clause 15 shall also be suitably extended. A Bidder may refuse the request without forfeiting its bid security. A Bidder granting the request will not be required nor permitted to modify its bid, except as provided in the bidding</w:t>
            </w:r>
            <w:r>
              <w:rPr>
                <w:spacing w:val="-4"/>
              </w:rPr>
              <w:t xml:space="preserve"> </w:t>
            </w:r>
            <w:r>
              <w:t>document.</w:t>
            </w:r>
          </w:p>
        </w:tc>
      </w:tr>
      <w:tr w:rsidR="007A19EC" w:rsidRPr="007E6339" w:rsidTr="00334F14">
        <w:tc>
          <w:tcPr>
            <w:tcW w:w="540" w:type="dxa"/>
          </w:tcPr>
          <w:p w:rsidR="007A19EC" w:rsidRDefault="007A19EC" w:rsidP="00F11B75">
            <w:pPr>
              <w:pStyle w:val="TableParagraph"/>
              <w:spacing w:line="247" w:lineRule="exact"/>
              <w:rPr>
                <w:b/>
                <w:sz w:val="24"/>
                <w:szCs w:val="24"/>
              </w:rPr>
            </w:pPr>
            <w:r>
              <w:rPr>
                <w:b/>
                <w:sz w:val="24"/>
                <w:szCs w:val="24"/>
              </w:rPr>
              <w:t>1</w:t>
            </w:r>
            <w:r w:rsidR="00F11B75">
              <w:rPr>
                <w:b/>
                <w:sz w:val="24"/>
                <w:szCs w:val="24"/>
              </w:rPr>
              <w:t>7</w:t>
            </w:r>
            <w:r>
              <w:rPr>
                <w:b/>
                <w:sz w:val="24"/>
                <w:szCs w:val="24"/>
              </w:rPr>
              <w:t>.</w:t>
            </w:r>
          </w:p>
        </w:tc>
        <w:tc>
          <w:tcPr>
            <w:tcW w:w="1797" w:type="dxa"/>
            <w:vMerge w:val="restart"/>
          </w:tcPr>
          <w:p w:rsidR="007A19EC" w:rsidRDefault="007A19EC" w:rsidP="00D21D91">
            <w:pPr>
              <w:pStyle w:val="BodyText"/>
              <w:spacing w:before="5"/>
              <w:rPr>
                <w:b/>
              </w:rPr>
            </w:pPr>
            <w:r>
              <w:rPr>
                <w:b/>
              </w:rPr>
              <w:t>Format and Signing of Bid</w:t>
            </w:r>
          </w:p>
        </w:tc>
        <w:tc>
          <w:tcPr>
            <w:tcW w:w="636" w:type="dxa"/>
            <w:gridSpan w:val="2"/>
          </w:tcPr>
          <w:p w:rsidR="007A19EC" w:rsidRDefault="007A19EC" w:rsidP="00F11B75">
            <w:pPr>
              <w:pStyle w:val="BodyText"/>
              <w:spacing w:before="5"/>
            </w:pPr>
            <w:r>
              <w:t>1</w:t>
            </w:r>
            <w:r w:rsidR="00F11B75">
              <w:t>7</w:t>
            </w:r>
            <w:r>
              <w:t>.1</w:t>
            </w:r>
          </w:p>
        </w:tc>
        <w:tc>
          <w:tcPr>
            <w:tcW w:w="6837" w:type="dxa"/>
          </w:tcPr>
          <w:p w:rsidR="007A19EC" w:rsidRDefault="007A19EC" w:rsidP="00F11B75">
            <w:pPr>
              <w:pStyle w:val="BodyText"/>
              <w:spacing w:after="240"/>
              <w:jc w:val="both"/>
            </w:pPr>
            <w:r>
              <w:t>The Bidder shall prepare an original and the number of copies of the bid indicated in the Bid Data Sheet, clearly marking each “ORIGINAL BID” and “COPY OF BID,” as appropriate. In the event of any discrepancy between them, the original shall  govern.</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F11B75">
            <w:pPr>
              <w:pStyle w:val="BodyText"/>
              <w:spacing w:before="5"/>
            </w:pPr>
            <w:r>
              <w:t>1</w:t>
            </w:r>
            <w:r w:rsidR="00F11B75">
              <w:t>7</w:t>
            </w:r>
            <w:r>
              <w:t>.2</w:t>
            </w:r>
          </w:p>
        </w:tc>
        <w:tc>
          <w:tcPr>
            <w:tcW w:w="6837" w:type="dxa"/>
          </w:tcPr>
          <w:p w:rsidR="007A19EC" w:rsidRDefault="007A19EC" w:rsidP="00F11B75">
            <w:pPr>
              <w:pStyle w:val="BodyText"/>
              <w:spacing w:after="240"/>
              <w:jc w:val="both"/>
            </w:pPr>
            <w:r>
              <w:t>The original and the copy or copies of the bid shall be typed or written</w:t>
            </w:r>
            <w:r>
              <w:rPr>
                <w:spacing w:val="34"/>
              </w:rPr>
              <w:t xml:space="preserve"> </w:t>
            </w:r>
            <w:r>
              <w:t>in</w:t>
            </w:r>
            <w:r>
              <w:rPr>
                <w:spacing w:val="33"/>
              </w:rPr>
              <w:t xml:space="preserve"> </w:t>
            </w:r>
            <w:r>
              <w:t>indelible</w:t>
            </w:r>
            <w:r>
              <w:rPr>
                <w:spacing w:val="33"/>
              </w:rPr>
              <w:t xml:space="preserve"> </w:t>
            </w:r>
            <w:r>
              <w:t>ink</w:t>
            </w:r>
            <w:r>
              <w:rPr>
                <w:spacing w:val="32"/>
              </w:rPr>
              <w:t xml:space="preserve"> </w:t>
            </w:r>
            <w:r>
              <w:t>and</w:t>
            </w:r>
            <w:r>
              <w:rPr>
                <w:spacing w:val="33"/>
              </w:rPr>
              <w:t xml:space="preserve"> </w:t>
            </w:r>
            <w:r>
              <w:t>shall</w:t>
            </w:r>
            <w:r>
              <w:rPr>
                <w:spacing w:val="33"/>
              </w:rPr>
              <w:t xml:space="preserve"> </w:t>
            </w:r>
            <w:r>
              <w:t>be</w:t>
            </w:r>
            <w:r>
              <w:rPr>
                <w:spacing w:val="33"/>
              </w:rPr>
              <w:t xml:space="preserve"> </w:t>
            </w:r>
            <w:r>
              <w:t>signed</w:t>
            </w:r>
            <w:r>
              <w:rPr>
                <w:spacing w:val="32"/>
              </w:rPr>
              <w:t xml:space="preserve"> </w:t>
            </w:r>
            <w:r>
              <w:t>by</w:t>
            </w:r>
            <w:r>
              <w:rPr>
                <w:spacing w:val="32"/>
              </w:rPr>
              <w:t xml:space="preserve"> </w:t>
            </w:r>
            <w:r>
              <w:t>the</w:t>
            </w:r>
            <w:r>
              <w:rPr>
                <w:spacing w:val="33"/>
              </w:rPr>
              <w:t xml:space="preserve"> </w:t>
            </w:r>
            <w:r>
              <w:t>Bidder</w:t>
            </w:r>
            <w:r>
              <w:rPr>
                <w:spacing w:val="32"/>
              </w:rPr>
              <w:t xml:space="preserve"> </w:t>
            </w:r>
            <w:r>
              <w:t>or</w:t>
            </w:r>
            <w:r>
              <w:rPr>
                <w:spacing w:val="33"/>
              </w:rPr>
              <w:t xml:space="preserve"> </w:t>
            </w:r>
            <w:r>
              <w:t>a person or persons duly authorized to bind the Bidder to the contract. All pages of the bid, except for un-amended printed literature, shall be initialed by the person or persons signing the bid.</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F11B75">
            <w:pPr>
              <w:pStyle w:val="BodyText"/>
              <w:spacing w:before="5"/>
            </w:pPr>
            <w:r>
              <w:t>1</w:t>
            </w:r>
            <w:r w:rsidR="00F11B75">
              <w:t>7</w:t>
            </w:r>
            <w:r>
              <w:t>.3</w:t>
            </w:r>
          </w:p>
        </w:tc>
        <w:tc>
          <w:tcPr>
            <w:tcW w:w="6837" w:type="dxa"/>
          </w:tcPr>
          <w:p w:rsidR="007A19EC" w:rsidRDefault="007A19EC" w:rsidP="00F11B75">
            <w:pPr>
              <w:pStyle w:val="BodyText"/>
              <w:spacing w:after="240"/>
              <w:jc w:val="both"/>
            </w:pPr>
            <w:r>
              <w:t>Any interlineations, erasures, or overwriting shall be valid only if they are initialed by the person or persons signing the</w:t>
            </w:r>
            <w:r>
              <w:rPr>
                <w:spacing w:val="-8"/>
              </w:rPr>
              <w:t xml:space="preserve"> </w:t>
            </w:r>
            <w:r>
              <w:t>bid.</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F11B75">
            <w:pPr>
              <w:pStyle w:val="BodyText"/>
              <w:spacing w:before="5"/>
            </w:pPr>
            <w:r>
              <w:t>1</w:t>
            </w:r>
            <w:r w:rsidR="00F11B75">
              <w:t>7</w:t>
            </w:r>
            <w:r>
              <w:t>.4</w:t>
            </w:r>
          </w:p>
        </w:tc>
        <w:tc>
          <w:tcPr>
            <w:tcW w:w="6837" w:type="dxa"/>
          </w:tcPr>
          <w:p w:rsidR="00557EE6" w:rsidRDefault="0031366B" w:rsidP="004A7D2B">
            <w:pPr>
              <w:pStyle w:val="BodyText"/>
              <w:jc w:val="both"/>
            </w:pPr>
            <w:r>
              <w:rPr>
                <w:noProof/>
              </w:rPr>
              <mc:AlternateContent>
                <mc:Choice Requires="wps">
                  <w:drawing>
                    <wp:anchor distT="0" distB="0" distL="114300" distR="114300" simplePos="0" relativeHeight="251687424" behindDoc="0" locked="0" layoutInCell="1" allowOverlap="1">
                      <wp:simplePos x="0" y="0"/>
                      <wp:positionH relativeFrom="column">
                        <wp:posOffset>4255770</wp:posOffset>
                      </wp:positionH>
                      <wp:positionV relativeFrom="paragraph">
                        <wp:posOffset>452120</wp:posOffset>
                      </wp:positionV>
                      <wp:extent cx="521970" cy="297815"/>
                      <wp:effectExtent l="4445" t="635" r="0" b="0"/>
                      <wp:wrapNone/>
                      <wp:docPr id="56"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97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DE702C">
                                  <w:pPr>
                                    <w:jc w:val="center"/>
                                    <w:rPr>
                                      <w:b/>
                                    </w:rPr>
                                  </w:pPr>
                                  <w:r w:rsidRPr="00DE6C3C">
                                    <w:rPr>
                                      <w:b/>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36" type="#_x0000_t202" style="position:absolute;left:0;text-align:left;margin-left:335.1pt;margin-top:35.6pt;width:41.1pt;height:23.4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" stroked="f">
                      <v:textbox>
                        <w:txbxContent>
                          <w:p w:rsidR="00E27097" w:rsidRPr="00DE6C3C" w:rsidRDefault="00E27097" w:rsidP="00DE702C">
                            <w:pPr>
                              <w:jc w:val="center"/>
                              <w:rPr>
                                <w:b/>
                              </w:rPr>
                            </w:pPr>
                            <w:r w:rsidRPr="00DE6C3C">
                              <w:rPr>
                                <w:b/>
                              </w:rPr>
                              <w:t>11</w:t>
                            </w:r>
                          </w:p>
                        </w:txbxContent>
                      </v:textbox>
                    </v:shape>
                  </w:pict>
                </mc:Fallback>
              </mc:AlternateContent>
            </w:r>
            <w:r w:rsidR="007A19EC">
              <w:t xml:space="preserve">The Bidder shall furnish information as described in the Form of Bid on commissions or gratuities, if any, paid or to be paid to agents relating to this Bid, and to contract execution if the Bidder is </w:t>
            </w:r>
            <w:r w:rsidR="007A19EC">
              <w:lastRenderedPageBreak/>
              <w:t>awarded the</w:t>
            </w:r>
            <w:r w:rsidR="007A19EC">
              <w:rPr>
                <w:spacing w:val="-4"/>
              </w:rPr>
              <w:t xml:space="preserve"> </w:t>
            </w:r>
            <w:r w:rsidR="007A19EC">
              <w:t>contract.</w:t>
            </w:r>
          </w:p>
        </w:tc>
      </w:tr>
      <w:tr w:rsidR="007A19EC" w:rsidRPr="00E723A8" w:rsidTr="00737652">
        <w:tc>
          <w:tcPr>
            <w:tcW w:w="9810" w:type="dxa"/>
            <w:gridSpan w:val="5"/>
          </w:tcPr>
          <w:p w:rsidR="007A19EC" w:rsidRPr="00E723A8" w:rsidRDefault="007A19EC" w:rsidP="00D97D25">
            <w:pPr>
              <w:pStyle w:val="BodyText"/>
              <w:numPr>
                <w:ilvl w:val="0"/>
                <w:numId w:val="9"/>
              </w:numPr>
              <w:spacing w:before="240" w:after="240"/>
              <w:jc w:val="center"/>
              <w:rPr>
                <w:b/>
                <w:sz w:val="28"/>
              </w:rPr>
            </w:pPr>
            <w:bookmarkStart w:id="8" w:name="_bookmark9"/>
            <w:bookmarkEnd w:id="8"/>
            <w:r>
              <w:rPr>
                <w:b/>
                <w:sz w:val="28"/>
              </w:rPr>
              <w:lastRenderedPageBreak/>
              <w:t>Submission of Bids</w:t>
            </w:r>
          </w:p>
        </w:tc>
      </w:tr>
      <w:tr w:rsidR="007A19EC" w:rsidRPr="007E6339" w:rsidTr="00334F14">
        <w:tc>
          <w:tcPr>
            <w:tcW w:w="540" w:type="dxa"/>
          </w:tcPr>
          <w:p w:rsidR="007A19EC" w:rsidRPr="007E6339" w:rsidRDefault="001C33E6" w:rsidP="00F11B75">
            <w:pPr>
              <w:pStyle w:val="TableParagraph"/>
              <w:spacing w:line="247" w:lineRule="exact"/>
              <w:rPr>
                <w:b/>
                <w:sz w:val="24"/>
                <w:szCs w:val="24"/>
              </w:rPr>
            </w:pPr>
            <w:r>
              <w:rPr>
                <w:b/>
                <w:sz w:val="24"/>
                <w:szCs w:val="24"/>
              </w:rPr>
              <w:t>1</w:t>
            </w:r>
            <w:r w:rsidR="00F11B75">
              <w:rPr>
                <w:b/>
                <w:sz w:val="24"/>
                <w:szCs w:val="24"/>
              </w:rPr>
              <w:t>8</w:t>
            </w:r>
            <w:r w:rsidR="007A19EC">
              <w:rPr>
                <w:b/>
                <w:sz w:val="24"/>
                <w:szCs w:val="24"/>
              </w:rPr>
              <w:t>.</w:t>
            </w:r>
          </w:p>
        </w:tc>
        <w:tc>
          <w:tcPr>
            <w:tcW w:w="1797" w:type="dxa"/>
          </w:tcPr>
          <w:p w:rsidR="007A19EC" w:rsidRPr="007E6339" w:rsidRDefault="001C33E6" w:rsidP="008B1FEC">
            <w:pPr>
              <w:pStyle w:val="BodyText"/>
              <w:spacing w:before="5"/>
              <w:rPr>
                <w:b/>
              </w:rPr>
            </w:pPr>
            <w:r>
              <w:rPr>
                <w:b/>
              </w:rPr>
              <w:t>Sealing</w:t>
            </w:r>
            <w:r>
              <w:rPr>
                <w:b/>
                <w:spacing w:val="-1"/>
              </w:rPr>
              <w:t xml:space="preserve"> </w:t>
            </w:r>
            <w:r>
              <w:rPr>
                <w:b/>
              </w:rPr>
              <w:t>and</w:t>
            </w:r>
            <w:r>
              <w:rPr>
                <w:b/>
                <w:w w:val="99"/>
              </w:rPr>
              <w:t xml:space="preserve"> </w:t>
            </w:r>
            <w:r>
              <w:rPr>
                <w:b/>
              </w:rPr>
              <w:t>Marking of Bids</w:t>
            </w:r>
          </w:p>
        </w:tc>
        <w:tc>
          <w:tcPr>
            <w:tcW w:w="636" w:type="dxa"/>
            <w:gridSpan w:val="2"/>
          </w:tcPr>
          <w:p w:rsidR="007A19EC" w:rsidRPr="007E6339" w:rsidRDefault="001C33E6" w:rsidP="00F11B75">
            <w:pPr>
              <w:pStyle w:val="BodyText"/>
              <w:spacing w:before="5"/>
            </w:pPr>
            <w:r>
              <w:t>1</w:t>
            </w:r>
            <w:r w:rsidR="00F11B75">
              <w:t>8</w:t>
            </w:r>
            <w:r>
              <w:t>.1</w:t>
            </w:r>
          </w:p>
        </w:tc>
        <w:tc>
          <w:tcPr>
            <w:tcW w:w="6837" w:type="dxa"/>
          </w:tcPr>
          <w:p w:rsidR="007A19EC" w:rsidRPr="00B24FDB" w:rsidRDefault="001C33E6" w:rsidP="00F11B75">
            <w:pPr>
              <w:pStyle w:val="BodyText"/>
              <w:spacing w:after="240"/>
              <w:jc w:val="both"/>
            </w:pPr>
            <w:r>
              <w:t>The Bidder shall seal the original and each copy of the bid in separate envelopes, duly marking the envelopes as “ORIGINAL” and “COPY.” The envelopes shall then be sealed in an outer envelope.</w:t>
            </w:r>
          </w:p>
        </w:tc>
      </w:tr>
      <w:tr w:rsidR="001C33E6" w:rsidRPr="007E6339" w:rsidTr="00334F14">
        <w:tc>
          <w:tcPr>
            <w:tcW w:w="540" w:type="dxa"/>
          </w:tcPr>
          <w:p w:rsidR="001C33E6" w:rsidRDefault="001C33E6" w:rsidP="008B1FEC">
            <w:pPr>
              <w:pStyle w:val="TableParagraph"/>
              <w:spacing w:line="247" w:lineRule="exact"/>
              <w:rPr>
                <w:b/>
                <w:sz w:val="24"/>
                <w:szCs w:val="24"/>
              </w:rPr>
            </w:pPr>
          </w:p>
        </w:tc>
        <w:tc>
          <w:tcPr>
            <w:tcW w:w="1797" w:type="dxa"/>
          </w:tcPr>
          <w:p w:rsidR="001C33E6" w:rsidRDefault="001C33E6" w:rsidP="008B1FEC">
            <w:pPr>
              <w:pStyle w:val="BodyText"/>
              <w:spacing w:before="5"/>
              <w:rPr>
                <w:b/>
              </w:rPr>
            </w:pPr>
          </w:p>
        </w:tc>
        <w:tc>
          <w:tcPr>
            <w:tcW w:w="636" w:type="dxa"/>
            <w:gridSpan w:val="2"/>
          </w:tcPr>
          <w:p w:rsidR="001C33E6" w:rsidRPr="007E6339" w:rsidRDefault="001C33E6" w:rsidP="00F11B75">
            <w:pPr>
              <w:pStyle w:val="BodyText"/>
              <w:spacing w:before="5"/>
            </w:pPr>
            <w:r>
              <w:t>1</w:t>
            </w:r>
            <w:r w:rsidR="00F11B75">
              <w:t>8</w:t>
            </w:r>
            <w:r>
              <w:t>.2</w:t>
            </w:r>
          </w:p>
        </w:tc>
        <w:tc>
          <w:tcPr>
            <w:tcW w:w="6837" w:type="dxa"/>
          </w:tcPr>
          <w:p w:rsidR="001C33E6" w:rsidRDefault="001C33E6" w:rsidP="00F11B75">
            <w:pPr>
              <w:pStyle w:val="BodyText"/>
              <w:spacing w:after="240"/>
              <w:jc w:val="both"/>
            </w:pPr>
            <w:r>
              <w:t>The inner and outer envelopes</w:t>
            </w:r>
            <w:r>
              <w:rPr>
                <w:spacing w:val="-2"/>
              </w:rPr>
              <w:t xml:space="preserve"> </w:t>
            </w:r>
            <w:r>
              <w:t>shall:</w:t>
            </w:r>
          </w:p>
          <w:p w:rsidR="001C33E6" w:rsidRDefault="001C33E6" w:rsidP="00D97D25">
            <w:pPr>
              <w:pStyle w:val="ListParagraph"/>
              <w:numPr>
                <w:ilvl w:val="0"/>
                <w:numId w:val="31"/>
              </w:numPr>
              <w:spacing w:after="120"/>
              <w:ind w:left="610" w:right="-14" w:hanging="610"/>
              <w:jc w:val="both"/>
              <w:rPr>
                <w:sz w:val="24"/>
              </w:rPr>
            </w:pPr>
            <w:r>
              <w:rPr>
                <w:sz w:val="24"/>
              </w:rPr>
              <w:t>be addressed to the Procuring agency at the address given  in the Bid Data Sheet;</w:t>
            </w:r>
            <w:r w:rsidRPr="00F11B75">
              <w:rPr>
                <w:sz w:val="24"/>
              </w:rPr>
              <w:t xml:space="preserve"> </w:t>
            </w:r>
            <w:r>
              <w:rPr>
                <w:sz w:val="24"/>
              </w:rPr>
              <w:t>and</w:t>
            </w:r>
          </w:p>
          <w:p w:rsidR="001C33E6" w:rsidRDefault="001C33E6" w:rsidP="00D97D25">
            <w:pPr>
              <w:pStyle w:val="ListParagraph"/>
              <w:numPr>
                <w:ilvl w:val="0"/>
                <w:numId w:val="31"/>
              </w:numPr>
              <w:spacing w:after="120"/>
              <w:ind w:left="610" w:right="-14" w:hanging="610"/>
              <w:jc w:val="both"/>
              <w:rPr>
                <w:sz w:val="24"/>
              </w:rPr>
            </w:pPr>
            <w:r>
              <w:rPr>
                <w:sz w:val="24"/>
              </w:rPr>
              <w:t>bear the Project name indicated in the Bid Data Sheet, the Invitation for Bids (IFB) title and number indicated in the Bid Data Sheet, and a statement: “DO NOT OPEN BEFORE,” to be completed with the time and the date specified in the Bid Data Sheet, pursuant to ITB Clause</w:t>
            </w:r>
            <w:r>
              <w:rPr>
                <w:spacing w:val="-24"/>
                <w:sz w:val="24"/>
              </w:rPr>
              <w:t xml:space="preserve"> </w:t>
            </w:r>
            <w:r>
              <w:rPr>
                <w:sz w:val="24"/>
              </w:rPr>
              <w:t>2.2.</w:t>
            </w:r>
          </w:p>
        </w:tc>
      </w:tr>
      <w:tr w:rsidR="001C33E6" w:rsidRPr="007E6339" w:rsidTr="00334F14">
        <w:tc>
          <w:tcPr>
            <w:tcW w:w="540" w:type="dxa"/>
          </w:tcPr>
          <w:p w:rsidR="001C33E6" w:rsidRDefault="001C33E6" w:rsidP="008B1FEC">
            <w:pPr>
              <w:pStyle w:val="TableParagraph"/>
              <w:spacing w:line="247" w:lineRule="exact"/>
              <w:rPr>
                <w:b/>
                <w:sz w:val="24"/>
                <w:szCs w:val="24"/>
              </w:rPr>
            </w:pPr>
          </w:p>
        </w:tc>
        <w:tc>
          <w:tcPr>
            <w:tcW w:w="1797" w:type="dxa"/>
          </w:tcPr>
          <w:p w:rsidR="001C33E6" w:rsidRDefault="001C33E6" w:rsidP="008B1FEC">
            <w:pPr>
              <w:pStyle w:val="BodyText"/>
              <w:spacing w:before="5"/>
              <w:rPr>
                <w:b/>
              </w:rPr>
            </w:pPr>
          </w:p>
        </w:tc>
        <w:tc>
          <w:tcPr>
            <w:tcW w:w="636" w:type="dxa"/>
            <w:gridSpan w:val="2"/>
          </w:tcPr>
          <w:p w:rsidR="001C33E6" w:rsidRPr="007E6339" w:rsidRDefault="001C33E6" w:rsidP="00F11B75">
            <w:pPr>
              <w:pStyle w:val="BodyText"/>
              <w:spacing w:before="5"/>
            </w:pPr>
            <w:r>
              <w:t>1</w:t>
            </w:r>
            <w:r w:rsidR="00F11B75">
              <w:t>8</w:t>
            </w:r>
            <w:r>
              <w:t>.3</w:t>
            </w:r>
          </w:p>
        </w:tc>
        <w:tc>
          <w:tcPr>
            <w:tcW w:w="6837" w:type="dxa"/>
          </w:tcPr>
          <w:p w:rsidR="001C33E6" w:rsidRDefault="001C33E6" w:rsidP="00F11B75">
            <w:pPr>
              <w:pStyle w:val="BodyText"/>
              <w:spacing w:after="240"/>
              <w:jc w:val="both"/>
            </w:pPr>
            <w:r>
              <w:t>The inner envelopes shall also indicate the name and address of the Bidder to enable the bid to be returned unopened in case it is declared “late”.</w:t>
            </w:r>
          </w:p>
        </w:tc>
      </w:tr>
      <w:tr w:rsidR="001C33E6" w:rsidRPr="007E6339" w:rsidTr="00334F14">
        <w:tc>
          <w:tcPr>
            <w:tcW w:w="540" w:type="dxa"/>
          </w:tcPr>
          <w:p w:rsidR="001C33E6" w:rsidRDefault="001C33E6" w:rsidP="008B1FEC">
            <w:pPr>
              <w:pStyle w:val="TableParagraph"/>
              <w:spacing w:line="247" w:lineRule="exact"/>
              <w:rPr>
                <w:b/>
                <w:sz w:val="24"/>
                <w:szCs w:val="24"/>
              </w:rPr>
            </w:pPr>
          </w:p>
        </w:tc>
        <w:tc>
          <w:tcPr>
            <w:tcW w:w="1797" w:type="dxa"/>
          </w:tcPr>
          <w:p w:rsidR="001C33E6" w:rsidRDefault="001C33E6" w:rsidP="008B1FEC">
            <w:pPr>
              <w:pStyle w:val="BodyText"/>
              <w:spacing w:before="5"/>
              <w:rPr>
                <w:b/>
              </w:rPr>
            </w:pPr>
          </w:p>
        </w:tc>
        <w:tc>
          <w:tcPr>
            <w:tcW w:w="636" w:type="dxa"/>
            <w:gridSpan w:val="2"/>
          </w:tcPr>
          <w:p w:rsidR="001C33E6" w:rsidRPr="007E6339" w:rsidRDefault="001C33E6" w:rsidP="00F11B75">
            <w:pPr>
              <w:pStyle w:val="BodyText"/>
              <w:spacing w:before="5"/>
            </w:pPr>
            <w:r>
              <w:t>1</w:t>
            </w:r>
            <w:r w:rsidR="00F11B75">
              <w:t>8</w:t>
            </w:r>
            <w:r>
              <w:t>.4</w:t>
            </w:r>
          </w:p>
        </w:tc>
        <w:tc>
          <w:tcPr>
            <w:tcW w:w="6837" w:type="dxa"/>
          </w:tcPr>
          <w:p w:rsidR="001C33E6" w:rsidRDefault="001C33E6" w:rsidP="00F11B75">
            <w:pPr>
              <w:pStyle w:val="BodyText"/>
              <w:spacing w:after="240"/>
              <w:jc w:val="both"/>
            </w:pPr>
            <w:r>
              <w:t>If the outer envelope is not sealed and marked as required by ITB Clause 18.2, the Procuring agency will assume no responsibility for the bid’s misplacement or premature</w:t>
            </w:r>
            <w:r>
              <w:rPr>
                <w:spacing w:val="-7"/>
              </w:rPr>
              <w:t xml:space="preserve"> </w:t>
            </w:r>
            <w:r>
              <w:t>opening.</w:t>
            </w:r>
          </w:p>
        </w:tc>
      </w:tr>
      <w:tr w:rsidR="001C33E6" w:rsidRPr="007E6339" w:rsidTr="00334F14">
        <w:tc>
          <w:tcPr>
            <w:tcW w:w="540" w:type="dxa"/>
          </w:tcPr>
          <w:p w:rsidR="001C33E6" w:rsidRDefault="00F11B75" w:rsidP="008B1FEC">
            <w:pPr>
              <w:pStyle w:val="TableParagraph"/>
              <w:spacing w:line="247" w:lineRule="exact"/>
              <w:rPr>
                <w:b/>
                <w:sz w:val="24"/>
                <w:szCs w:val="24"/>
              </w:rPr>
            </w:pPr>
            <w:r>
              <w:rPr>
                <w:b/>
                <w:sz w:val="24"/>
                <w:szCs w:val="24"/>
              </w:rPr>
              <w:t>19</w:t>
            </w:r>
            <w:r w:rsidR="001C33E6">
              <w:rPr>
                <w:b/>
                <w:sz w:val="24"/>
                <w:szCs w:val="24"/>
              </w:rPr>
              <w:t>.</w:t>
            </w:r>
          </w:p>
        </w:tc>
        <w:tc>
          <w:tcPr>
            <w:tcW w:w="1797" w:type="dxa"/>
          </w:tcPr>
          <w:p w:rsidR="001C33E6" w:rsidRPr="001C33E6" w:rsidRDefault="001C33E6" w:rsidP="008B1FEC">
            <w:pPr>
              <w:pStyle w:val="BodyText"/>
              <w:spacing w:before="5"/>
              <w:rPr>
                <w:b/>
              </w:rPr>
            </w:pPr>
            <w:r w:rsidRPr="001C33E6">
              <w:rPr>
                <w:b/>
              </w:rPr>
              <w:t>Deadline for Submission</w:t>
            </w:r>
            <w:r w:rsidRPr="001C33E6">
              <w:rPr>
                <w:b/>
                <w:spacing w:val="-1"/>
              </w:rPr>
              <w:t xml:space="preserve"> </w:t>
            </w:r>
            <w:r w:rsidRPr="001C33E6">
              <w:rPr>
                <w:b/>
              </w:rPr>
              <w:t>of Bids</w:t>
            </w:r>
          </w:p>
        </w:tc>
        <w:tc>
          <w:tcPr>
            <w:tcW w:w="636" w:type="dxa"/>
            <w:gridSpan w:val="2"/>
          </w:tcPr>
          <w:p w:rsidR="001C33E6" w:rsidRPr="007E6339" w:rsidRDefault="00F11B75" w:rsidP="008B1FEC">
            <w:pPr>
              <w:pStyle w:val="BodyText"/>
              <w:spacing w:before="5"/>
            </w:pPr>
            <w:r>
              <w:t>19</w:t>
            </w:r>
            <w:r w:rsidR="001C33E6">
              <w:t>.1</w:t>
            </w:r>
          </w:p>
        </w:tc>
        <w:tc>
          <w:tcPr>
            <w:tcW w:w="6837" w:type="dxa"/>
          </w:tcPr>
          <w:p w:rsidR="001C33E6" w:rsidRDefault="001C33E6" w:rsidP="00F11B75">
            <w:pPr>
              <w:pStyle w:val="BodyText"/>
              <w:spacing w:after="240"/>
              <w:jc w:val="both"/>
            </w:pPr>
            <w:r>
              <w:t>Bids must be received by the Procuring agency at the address specified under ITB Clause 18.2 no later than the time and date specified in the Bid Data</w:t>
            </w:r>
            <w:r>
              <w:rPr>
                <w:spacing w:val="-5"/>
              </w:rPr>
              <w:t xml:space="preserve"> </w:t>
            </w:r>
            <w:r>
              <w:t>Sheet.</w:t>
            </w:r>
          </w:p>
        </w:tc>
      </w:tr>
      <w:tr w:rsidR="001C33E6" w:rsidRPr="007E6339" w:rsidTr="00334F14">
        <w:tc>
          <w:tcPr>
            <w:tcW w:w="540" w:type="dxa"/>
          </w:tcPr>
          <w:p w:rsidR="001C33E6" w:rsidRDefault="001C33E6" w:rsidP="008B1FEC">
            <w:pPr>
              <w:pStyle w:val="TableParagraph"/>
              <w:spacing w:line="247" w:lineRule="exact"/>
              <w:rPr>
                <w:b/>
                <w:sz w:val="24"/>
                <w:szCs w:val="24"/>
              </w:rPr>
            </w:pPr>
          </w:p>
        </w:tc>
        <w:tc>
          <w:tcPr>
            <w:tcW w:w="1797" w:type="dxa"/>
          </w:tcPr>
          <w:p w:rsidR="001C33E6" w:rsidRPr="001C33E6" w:rsidRDefault="001C33E6" w:rsidP="008B1FEC">
            <w:pPr>
              <w:pStyle w:val="BodyText"/>
              <w:spacing w:before="5"/>
              <w:rPr>
                <w:b/>
              </w:rPr>
            </w:pPr>
          </w:p>
        </w:tc>
        <w:tc>
          <w:tcPr>
            <w:tcW w:w="636" w:type="dxa"/>
            <w:gridSpan w:val="2"/>
          </w:tcPr>
          <w:p w:rsidR="001C33E6" w:rsidRPr="007E6339" w:rsidRDefault="00F11B75" w:rsidP="008B1FEC">
            <w:pPr>
              <w:pStyle w:val="BodyText"/>
              <w:spacing w:before="5"/>
            </w:pPr>
            <w:r>
              <w:t>19</w:t>
            </w:r>
            <w:r w:rsidR="001C33E6">
              <w:t>.2</w:t>
            </w:r>
          </w:p>
        </w:tc>
        <w:tc>
          <w:tcPr>
            <w:tcW w:w="6837" w:type="dxa"/>
          </w:tcPr>
          <w:p w:rsidR="001C33E6" w:rsidRDefault="001C33E6" w:rsidP="00F11B75">
            <w:pPr>
              <w:pStyle w:val="BodyText"/>
              <w:spacing w:after="240"/>
              <w:jc w:val="both"/>
            </w:pPr>
            <w:r>
              <w:t xml:space="preserve">The Procuring agency may, at its discretion, extend this deadline for the submission of bids by amending the bidding documents in accordance  with  ITB  Clause  7,  in  which  case  all  rights </w:t>
            </w:r>
            <w:r w:rsidRPr="001C33E6">
              <w:t xml:space="preserve"> </w:t>
            </w:r>
            <w:r>
              <w:t>and</w:t>
            </w:r>
            <w:r w:rsidRPr="001C33E6">
              <w:t xml:space="preserve"> obligations of the Procuring agency and bidders previously subject to the deadline will thereafter be subject to the deadline  as extended.</w:t>
            </w:r>
          </w:p>
        </w:tc>
      </w:tr>
      <w:tr w:rsidR="00936EB5" w:rsidRPr="007E6339" w:rsidTr="00334F14">
        <w:tc>
          <w:tcPr>
            <w:tcW w:w="540" w:type="dxa"/>
          </w:tcPr>
          <w:p w:rsidR="00936EB5" w:rsidRDefault="00816303" w:rsidP="00F11B75">
            <w:pPr>
              <w:pStyle w:val="TableParagraph"/>
              <w:spacing w:line="247" w:lineRule="exact"/>
              <w:rPr>
                <w:b/>
                <w:sz w:val="24"/>
                <w:szCs w:val="24"/>
              </w:rPr>
            </w:pPr>
            <w:r>
              <w:rPr>
                <w:b/>
                <w:sz w:val="24"/>
                <w:szCs w:val="24"/>
              </w:rPr>
              <w:t>2</w:t>
            </w:r>
            <w:r w:rsidR="00F11B75">
              <w:rPr>
                <w:b/>
                <w:sz w:val="24"/>
                <w:szCs w:val="24"/>
              </w:rPr>
              <w:t>0</w:t>
            </w:r>
            <w:r>
              <w:rPr>
                <w:b/>
                <w:sz w:val="24"/>
                <w:szCs w:val="24"/>
              </w:rPr>
              <w:t>.</w:t>
            </w:r>
          </w:p>
        </w:tc>
        <w:tc>
          <w:tcPr>
            <w:tcW w:w="1797" w:type="dxa"/>
          </w:tcPr>
          <w:p w:rsidR="00936EB5" w:rsidRPr="001C33E6" w:rsidRDefault="00936EB5" w:rsidP="008B1FEC">
            <w:pPr>
              <w:pStyle w:val="BodyText"/>
              <w:spacing w:before="5"/>
              <w:rPr>
                <w:b/>
              </w:rPr>
            </w:pPr>
            <w:r>
              <w:rPr>
                <w:b/>
              </w:rPr>
              <w:t>Late</w:t>
            </w:r>
            <w:r>
              <w:rPr>
                <w:b/>
                <w:spacing w:val="-1"/>
              </w:rPr>
              <w:t xml:space="preserve"> </w:t>
            </w:r>
            <w:r>
              <w:rPr>
                <w:b/>
              </w:rPr>
              <w:t>Bids</w:t>
            </w:r>
          </w:p>
        </w:tc>
        <w:tc>
          <w:tcPr>
            <w:tcW w:w="636" w:type="dxa"/>
            <w:gridSpan w:val="2"/>
          </w:tcPr>
          <w:p w:rsidR="00936EB5" w:rsidRDefault="00936EB5" w:rsidP="008B1FEC">
            <w:pPr>
              <w:pStyle w:val="BodyText"/>
              <w:spacing w:before="5"/>
            </w:pPr>
          </w:p>
        </w:tc>
        <w:tc>
          <w:tcPr>
            <w:tcW w:w="6837" w:type="dxa"/>
          </w:tcPr>
          <w:p w:rsidR="00936EB5" w:rsidRDefault="00936EB5" w:rsidP="00F11B75">
            <w:pPr>
              <w:pStyle w:val="BodyText"/>
              <w:spacing w:after="240"/>
              <w:jc w:val="both"/>
            </w:pPr>
            <w:r>
              <w:t>Any bid received by the Procuring agency after the deadline for</w:t>
            </w:r>
            <w:r w:rsidRPr="00816303">
              <w:t xml:space="preserve"> submission of bids prescribed by the Procuring agency pursuant to ITB Clause 19 will be rejected and returned unopened to the Bidder</w:t>
            </w:r>
            <w:r>
              <w:t>.</w:t>
            </w:r>
          </w:p>
        </w:tc>
      </w:tr>
      <w:tr w:rsidR="00577E7C" w:rsidRPr="007E6339" w:rsidTr="00334F14">
        <w:tc>
          <w:tcPr>
            <w:tcW w:w="540" w:type="dxa"/>
          </w:tcPr>
          <w:p w:rsidR="00577E7C" w:rsidRDefault="00577E7C" w:rsidP="00F11B75">
            <w:pPr>
              <w:pStyle w:val="TableParagraph"/>
              <w:spacing w:line="247" w:lineRule="exact"/>
              <w:rPr>
                <w:b/>
                <w:sz w:val="24"/>
                <w:szCs w:val="24"/>
              </w:rPr>
            </w:pPr>
            <w:r>
              <w:rPr>
                <w:b/>
                <w:sz w:val="24"/>
                <w:szCs w:val="24"/>
              </w:rPr>
              <w:t>2</w:t>
            </w:r>
            <w:r w:rsidR="00F11B75">
              <w:rPr>
                <w:b/>
                <w:sz w:val="24"/>
                <w:szCs w:val="24"/>
              </w:rPr>
              <w:t>1</w:t>
            </w:r>
            <w:r>
              <w:rPr>
                <w:b/>
                <w:sz w:val="24"/>
                <w:szCs w:val="24"/>
              </w:rPr>
              <w:t>.</w:t>
            </w:r>
          </w:p>
        </w:tc>
        <w:tc>
          <w:tcPr>
            <w:tcW w:w="1797" w:type="dxa"/>
          </w:tcPr>
          <w:p w:rsidR="00577E7C" w:rsidRPr="00577E7C" w:rsidRDefault="00577E7C" w:rsidP="008B1FEC">
            <w:pPr>
              <w:pStyle w:val="BodyText"/>
              <w:spacing w:before="5"/>
              <w:rPr>
                <w:b/>
              </w:rPr>
            </w:pPr>
            <w:r w:rsidRPr="00577E7C">
              <w:rPr>
                <w:b/>
              </w:rPr>
              <w:t>Modification and Withdrawal</w:t>
            </w:r>
            <w:r w:rsidRPr="00577E7C">
              <w:rPr>
                <w:b/>
                <w:spacing w:val="-3"/>
              </w:rPr>
              <w:t xml:space="preserve"> </w:t>
            </w:r>
            <w:r w:rsidRPr="00577E7C">
              <w:rPr>
                <w:b/>
              </w:rPr>
              <w:t>of Bids</w:t>
            </w:r>
          </w:p>
        </w:tc>
        <w:tc>
          <w:tcPr>
            <w:tcW w:w="636" w:type="dxa"/>
            <w:gridSpan w:val="2"/>
          </w:tcPr>
          <w:p w:rsidR="00577E7C" w:rsidRDefault="00577E7C" w:rsidP="00F11B75">
            <w:pPr>
              <w:pStyle w:val="BodyText"/>
              <w:spacing w:before="5"/>
            </w:pPr>
            <w:r>
              <w:t>2</w:t>
            </w:r>
            <w:r w:rsidR="00F11B75">
              <w:t>1</w:t>
            </w:r>
            <w:r>
              <w:t>.1</w:t>
            </w:r>
          </w:p>
        </w:tc>
        <w:tc>
          <w:tcPr>
            <w:tcW w:w="6837" w:type="dxa"/>
          </w:tcPr>
          <w:p w:rsidR="00577E7C" w:rsidRDefault="00577E7C" w:rsidP="00F11B75">
            <w:pPr>
              <w:pStyle w:val="BodyText"/>
              <w:spacing w:after="240"/>
              <w:jc w:val="both"/>
            </w:pPr>
            <w:r>
              <w:t>The Bidder may modify or withdraw its bid after the bid’s submission, provided that written notice of the modification, including substitution or withdrawal of the bids, is received by the Procuring agency prior to the deadline prescribed for submission of</w:t>
            </w:r>
            <w:r>
              <w:rPr>
                <w:spacing w:val="-4"/>
              </w:rPr>
              <w:t xml:space="preserve"> </w:t>
            </w:r>
            <w:r>
              <w:t>bids</w:t>
            </w:r>
          </w:p>
        </w:tc>
      </w:tr>
      <w:tr w:rsidR="00577E7C" w:rsidRPr="007E6339" w:rsidTr="00334F14">
        <w:tc>
          <w:tcPr>
            <w:tcW w:w="540" w:type="dxa"/>
          </w:tcPr>
          <w:p w:rsidR="00577E7C" w:rsidRDefault="00577E7C" w:rsidP="008B1FEC">
            <w:pPr>
              <w:pStyle w:val="TableParagraph"/>
              <w:spacing w:line="247" w:lineRule="exact"/>
              <w:rPr>
                <w:b/>
                <w:sz w:val="24"/>
                <w:szCs w:val="24"/>
              </w:rPr>
            </w:pPr>
          </w:p>
        </w:tc>
        <w:tc>
          <w:tcPr>
            <w:tcW w:w="1797" w:type="dxa"/>
          </w:tcPr>
          <w:p w:rsidR="00577E7C" w:rsidRPr="00577E7C" w:rsidRDefault="00577E7C" w:rsidP="008B1FEC">
            <w:pPr>
              <w:pStyle w:val="BodyText"/>
              <w:spacing w:before="5"/>
              <w:rPr>
                <w:b/>
              </w:rPr>
            </w:pPr>
          </w:p>
        </w:tc>
        <w:tc>
          <w:tcPr>
            <w:tcW w:w="636" w:type="dxa"/>
            <w:gridSpan w:val="2"/>
          </w:tcPr>
          <w:p w:rsidR="00577E7C" w:rsidRDefault="00577E7C" w:rsidP="00F11B75">
            <w:pPr>
              <w:pStyle w:val="BodyText"/>
              <w:spacing w:before="5"/>
            </w:pPr>
            <w:r>
              <w:t>2</w:t>
            </w:r>
            <w:r w:rsidR="00F11B75">
              <w:t>1</w:t>
            </w:r>
            <w:r>
              <w:t>.2</w:t>
            </w:r>
          </w:p>
        </w:tc>
        <w:tc>
          <w:tcPr>
            <w:tcW w:w="6837" w:type="dxa"/>
          </w:tcPr>
          <w:p w:rsidR="00577E7C" w:rsidRDefault="0031366B" w:rsidP="00F11B75">
            <w:pPr>
              <w:pStyle w:val="BodyText"/>
              <w:spacing w:after="240"/>
              <w:jc w:val="both"/>
            </w:pPr>
            <w:r>
              <w:rPr>
                <w:b/>
                <w:noProof/>
                <w:sz w:val="28"/>
              </w:rPr>
              <mc:AlternateContent>
                <mc:Choice Requires="wps">
                  <w:drawing>
                    <wp:anchor distT="0" distB="0" distL="114300" distR="114300" simplePos="0" relativeHeight="251684352" behindDoc="0" locked="0" layoutInCell="1" allowOverlap="1">
                      <wp:simplePos x="0" y="0"/>
                      <wp:positionH relativeFrom="column">
                        <wp:posOffset>4239260</wp:posOffset>
                      </wp:positionH>
                      <wp:positionV relativeFrom="paragraph">
                        <wp:posOffset>646430</wp:posOffset>
                      </wp:positionV>
                      <wp:extent cx="521970" cy="237490"/>
                      <wp:effectExtent l="0" t="3175" r="4445" b="0"/>
                      <wp:wrapNone/>
                      <wp:docPr id="55"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DE702C">
                                  <w:pPr>
                                    <w:jc w:val="center"/>
                                    <w:rPr>
                                      <w:b/>
                                    </w:rPr>
                                  </w:pPr>
                                  <w:r w:rsidRPr="00DE6C3C">
                                    <w:rPr>
                                      <w:b/>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37" type="#_x0000_t202" style="position:absolute;left:0;text-align:left;margin-left:333.8pt;margin-top:50.9pt;width:41.1pt;height:18.7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" stroked="f">
                      <v:textbox>
                        <w:txbxContent>
                          <w:p w:rsidR="00E27097" w:rsidRPr="00DE6C3C" w:rsidRDefault="00E27097" w:rsidP="00DE702C">
                            <w:pPr>
                              <w:jc w:val="center"/>
                              <w:rPr>
                                <w:b/>
                              </w:rPr>
                            </w:pPr>
                            <w:r w:rsidRPr="00DE6C3C">
                              <w:rPr>
                                <w:b/>
                              </w:rPr>
                              <w:t>12</w:t>
                            </w:r>
                          </w:p>
                        </w:txbxContent>
                      </v:textbox>
                    </v:shape>
                  </w:pict>
                </mc:Fallback>
              </mc:AlternateContent>
            </w:r>
            <w:r w:rsidR="00577E7C">
              <w:t>The Bidder’s modification or withdrawal notice shall be prepared, sealed, marked, and dispatched in accordance with the provisions of ITB Clause 18. by a signed confirmation copy, postmarked not later than the deadline for submission of</w:t>
            </w:r>
            <w:r w:rsidR="00577E7C">
              <w:rPr>
                <w:spacing w:val="-11"/>
              </w:rPr>
              <w:t xml:space="preserve"> </w:t>
            </w:r>
            <w:r w:rsidR="00577E7C">
              <w:t>bids.</w:t>
            </w:r>
          </w:p>
        </w:tc>
      </w:tr>
      <w:tr w:rsidR="00577E7C" w:rsidRPr="007E6339" w:rsidTr="00334F14">
        <w:tc>
          <w:tcPr>
            <w:tcW w:w="540" w:type="dxa"/>
          </w:tcPr>
          <w:p w:rsidR="00577E7C" w:rsidRDefault="00577E7C" w:rsidP="008B1FEC">
            <w:pPr>
              <w:pStyle w:val="TableParagraph"/>
              <w:spacing w:line="247" w:lineRule="exact"/>
              <w:rPr>
                <w:b/>
                <w:sz w:val="24"/>
                <w:szCs w:val="24"/>
              </w:rPr>
            </w:pPr>
          </w:p>
        </w:tc>
        <w:tc>
          <w:tcPr>
            <w:tcW w:w="1797" w:type="dxa"/>
          </w:tcPr>
          <w:p w:rsidR="00577E7C" w:rsidRPr="00577E7C" w:rsidRDefault="00577E7C" w:rsidP="008B1FEC">
            <w:pPr>
              <w:pStyle w:val="BodyText"/>
              <w:spacing w:before="5"/>
              <w:rPr>
                <w:b/>
              </w:rPr>
            </w:pPr>
          </w:p>
        </w:tc>
        <w:tc>
          <w:tcPr>
            <w:tcW w:w="636" w:type="dxa"/>
            <w:gridSpan w:val="2"/>
          </w:tcPr>
          <w:p w:rsidR="00577E7C" w:rsidRDefault="00577E7C" w:rsidP="00F11B75">
            <w:pPr>
              <w:pStyle w:val="BodyText"/>
              <w:spacing w:before="5"/>
            </w:pPr>
            <w:r>
              <w:t>2</w:t>
            </w:r>
            <w:r w:rsidR="00F11B75">
              <w:t>1</w:t>
            </w:r>
            <w:r>
              <w:t>.3</w:t>
            </w:r>
          </w:p>
        </w:tc>
        <w:tc>
          <w:tcPr>
            <w:tcW w:w="6837" w:type="dxa"/>
          </w:tcPr>
          <w:p w:rsidR="00577E7C" w:rsidRDefault="00577E7C" w:rsidP="00F11B75">
            <w:pPr>
              <w:pStyle w:val="BodyText"/>
              <w:spacing w:after="240"/>
              <w:jc w:val="both"/>
            </w:pPr>
            <w:r>
              <w:t>No bid may be modified after the deadline for submission of bids.</w:t>
            </w:r>
          </w:p>
        </w:tc>
      </w:tr>
      <w:tr w:rsidR="00577E7C" w:rsidRPr="007E6339" w:rsidTr="00334F14">
        <w:tc>
          <w:tcPr>
            <w:tcW w:w="540" w:type="dxa"/>
          </w:tcPr>
          <w:p w:rsidR="00577E7C" w:rsidRDefault="00577E7C" w:rsidP="008B1FEC">
            <w:pPr>
              <w:pStyle w:val="TableParagraph"/>
              <w:spacing w:line="247" w:lineRule="exact"/>
              <w:rPr>
                <w:b/>
                <w:sz w:val="24"/>
                <w:szCs w:val="24"/>
              </w:rPr>
            </w:pPr>
          </w:p>
        </w:tc>
        <w:tc>
          <w:tcPr>
            <w:tcW w:w="1797" w:type="dxa"/>
          </w:tcPr>
          <w:p w:rsidR="00577E7C" w:rsidRPr="00577E7C" w:rsidRDefault="00577E7C" w:rsidP="008B1FEC">
            <w:pPr>
              <w:pStyle w:val="BodyText"/>
              <w:spacing w:before="5"/>
              <w:rPr>
                <w:b/>
              </w:rPr>
            </w:pPr>
          </w:p>
        </w:tc>
        <w:tc>
          <w:tcPr>
            <w:tcW w:w="636" w:type="dxa"/>
            <w:gridSpan w:val="2"/>
          </w:tcPr>
          <w:p w:rsidR="00577E7C" w:rsidRDefault="007F1906" w:rsidP="00F11B75">
            <w:pPr>
              <w:pStyle w:val="BodyText"/>
              <w:spacing w:before="5"/>
            </w:pPr>
            <w:r>
              <w:t>2</w:t>
            </w:r>
            <w:r w:rsidR="00F11B75">
              <w:t>1</w:t>
            </w:r>
            <w:r>
              <w:t>.4</w:t>
            </w:r>
          </w:p>
        </w:tc>
        <w:tc>
          <w:tcPr>
            <w:tcW w:w="6837" w:type="dxa"/>
          </w:tcPr>
          <w:p w:rsidR="00577E7C" w:rsidRDefault="00577E7C" w:rsidP="00F11B75">
            <w:pPr>
              <w:pStyle w:val="BodyText"/>
              <w:spacing w:after="240"/>
              <w:jc w:val="both"/>
            </w:pPr>
            <w:r>
              <w:t>No bid may be withdrawn in the interval between the deadline for submission of bids and the expiration of the period of bid validity specified by the Bidder on the Bid Form. Withdrawal of a bid during this interval may result in the Bidder’s forfeiture of its bid security, pursuant to the ITB Clause</w:t>
            </w:r>
            <w:r>
              <w:rPr>
                <w:spacing w:val="-10"/>
              </w:rPr>
              <w:t xml:space="preserve"> </w:t>
            </w:r>
            <w:r>
              <w:t>15.7.</w:t>
            </w:r>
          </w:p>
        </w:tc>
      </w:tr>
      <w:tr w:rsidR="00D3627B" w:rsidRPr="00E723A8" w:rsidTr="00737652">
        <w:tc>
          <w:tcPr>
            <w:tcW w:w="9810" w:type="dxa"/>
            <w:gridSpan w:val="5"/>
          </w:tcPr>
          <w:p w:rsidR="00D3627B" w:rsidRPr="00E723A8" w:rsidRDefault="00D3627B" w:rsidP="00D97D25">
            <w:pPr>
              <w:pStyle w:val="BodyText"/>
              <w:numPr>
                <w:ilvl w:val="0"/>
                <w:numId w:val="9"/>
              </w:numPr>
              <w:spacing w:after="240"/>
              <w:jc w:val="center"/>
              <w:rPr>
                <w:b/>
                <w:sz w:val="28"/>
              </w:rPr>
            </w:pPr>
            <w:r>
              <w:rPr>
                <w:b/>
                <w:sz w:val="28"/>
              </w:rPr>
              <w:t>Opening and Evaluation of Bids</w:t>
            </w:r>
          </w:p>
        </w:tc>
      </w:tr>
      <w:tr w:rsidR="00D3627B" w:rsidRPr="007E6339" w:rsidTr="00334F14">
        <w:tc>
          <w:tcPr>
            <w:tcW w:w="540" w:type="dxa"/>
          </w:tcPr>
          <w:p w:rsidR="00D3627B" w:rsidRPr="007E6339" w:rsidRDefault="00F0281C" w:rsidP="00557EE6">
            <w:pPr>
              <w:pStyle w:val="TableParagraph"/>
              <w:spacing w:line="247" w:lineRule="exact"/>
              <w:rPr>
                <w:b/>
                <w:sz w:val="24"/>
                <w:szCs w:val="24"/>
              </w:rPr>
            </w:pPr>
            <w:r>
              <w:rPr>
                <w:b/>
                <w:sz w:val="24"/>
                <w:szCs w:val="24"/>
              </w:rPr>
              <w:t>2</w:t>
            </w:r>
            <w:r w:rsidR="00557EE6">
              <w:rPr>
                <w:b/>
                <w:sz w:val="24"/>
                <w:szCs w:val="24"/>
              </w:rPr>
              <w:t>2</w:t>
            </w:r>
            <w:r w:rsidR="00D3627B">
              <w:rPr>
                <w:b/>
                <w:sz w:val="24"/>
                <w:szCs w:val="24"/>
              </w:rPr>
              <w:t>.</w:t>
            </w:r>
          </w:p>
        </w:tc>
        <w:tc>
          <w:tcPr>
            <w:tcW w:w="1797" w:type="dxa"/>
          </w:tcPr>
          <w:p w:rsidR="00D3627B" w:rsidRPr="007E6339" w:rsidRDefault="008B1FEC" w:rsidP="008B1FEC">
            <w:pPr>
              <w:pStyle w:val="BodyText"/>
              <w:spacing w:before="5"/>
              <w:rPr>
                <w:b/>
              </w:rPr>
            </w:pPr>
            <w:r>
              <w:rPr>
                <w:b/>
              </w:rPr>
              <w:t>Opening of Bids</w:t>
            </w:r>
            <w:r>
              <w:rPr>
                <w:b/>
                <w:spacing w:val="-1"/>
              </w:rPr>
              <w:t xml:space="preserve"> </w:t>
            </w:r>
            <w:r>
              <w:rPr>
                <w:b/>
              </w:rPr>
              <w:t>by</w:t>
            </w:r>
            <w:r>
              <w:rPr>
                <w:b/>
                <w:spacing w:val="-1"/>
              </w:rPr>
              <w:t xml:space="preserve"> </w:t>
            </w:r>
            <w:r>
              <w:rPr>
                <w:b/>
              </w:rPr>
              <w:t>the</w:t>
            </w:r>
            <w:r>
              <w:rPr>
                <w:b/>
                <w:w w:val="99"/>
              </w:rPr>
              <w:t xml:space="preserve"> </w:t>
            </w:r>
            <w:r>
              <w:rPr>
                <w:b/>
              </w:rPr>
              <w:t>Procuring agency</w:t>
            </w:r>
          </w:p>
        </w:tc>
        <w:tc>
          <w:tcPr>
            <w:tcW w:w="636" w:type="dxa"/>
            <w:gridSpan w:val="2"/>
          </w:tcPr>
          <w:p w:rsidR="00D3627B" w:rsidRPr="007E6339" w:rsidRDefault="00437FFC" w:rsidP="00557EE6">
            <w:pPr>
              <w:pStyle w:val="BodyText"/>
              <w:spacing w:before="5"/>
            </w:pPr>
            <w:r>
              <w:t>2</w:t>
            </w:r>
            <w:r w:rsidR="00557EE6">
              <w:t>2</w:t>
            </w:r>
            <w:r w:rsidR="00D3627B">
              <w:t>.1</w:t>
            </w:r>
          </w:p>
        </w:tc>
        <w:tc>
          <w:tcPr>
            <w:tcW w:w="6837" w:type="dxa"/>
          </w:tcPr>
          <w:p w:rsidR="00D3627B" w:rsidRPr="00B24FDB" w:rsidRDefault="008B1FEC" w:rsidP="00557EE6">
            <w:pPr>
              <w:pStyle w:val="BodyText"/>
              <w:spacing w:after="240"/>
              <w:jc w:val="both"/>
            </w:pPr>
            <w:r>
              <w:t>The Procuring agency will open all bids in the presence of bidders’ representatives who choose to attend, at the time, on the date, and at the place specified in the Bid Data Sheet. The bidders’ representatives who are present shall sign a register evidencing their</w:t>
            </w:r>
            <w:r>
              <w:rPr>
                <w:spacing w:val="-3"/>
              </w:rPr>
              <w:t xml:space="preserve"> </w:t>
            </w:r>
            <w:r>
              <w:t>attendance</w:t>
            </w:r>
          </w:p>
        </w:tc>
      </w:tr>
      <w:tr w:rsidR="008B1FEC" w:rsidRPr="007E6339" w:rsidTr="00334F14">
        <w:tc>
          <w:tcPr>
            <w:tcW w:w="540" w:type="dxa"/>
          </w:tcPr>
          <w:p w:rsidR="008B1FEC" w:rsidRDefault="008B1FEC" w:rsidP="008B1FEC">
            <w:pPr>
              <w:pStyle w:val="TableParagraph"/>
              <w:spacing w:line="247" w:lineRule="exact"/>
              <w:rPr>
                <w:b/>
                <w:sz w:val="24"/>
                <w:szCs w:val="24"/>
              </w:rPr>
            </w:pPr>
          </w:p>
        </w:tc>
        <w:tc>
          <w:tcPr>
            <w:tcW w:w="1797" w:type="dxa"/>
          </w:tcPr>
          <w:p w:rsidR="008B1FEC" w:rsidRDefault="008B1FEC" w:rsidP="008B1FEC">
            <w:pPr>
              <w:pStyle w:val="BodyText"/>
              <w:spacing w:before="5"/>
              <w:rPr>
                <w:b/>
              </w:rPr>
            </w:pPr>
          </w:p>
        </w:tc>
        <w:tc>
          <w:tcPr>
            <w:tcW w:w="636" w:type="dxa"/>
            <w:gridSpan w:val="2"/>
          </w:tcPr>
          <w:p w:rsidR="008B1FEC" w:rsidRDefault="00437FFC" w:rsidP="00557EE6">
            <w:pPr>
              <w:pStyle w:val="BodyText"/>
              <w:spacing w:before="5"/>
            </w:pPr>
            <w:r>
              <w:t>2</w:t>
            </w:r>
            <w:r w:rsidR="00557EE6">
              <w:t>2</w:t>
            </w:r>
            <w:r>
              <w:t>.2</w:t>
            </w:r>
          </w:p>
        </w:tc>
        <w:tc>
          <w:tcPr>
            <w:tcW w:w="6837" w:type="dxa"/>
          </w:tcPr>
          <w:p w:rsidR="008B1FEC" w:rsidRDefault="008B1FEC" w:rsidP="00557EE6">
            <w:pPr>
              <w:pStyle w:val="BodyText"/>
              <w:spacing w:after="240"/>
              <w:jc w:val="both"/>
            </w:pPr>
            <w:r>
              <w:t>The bidders’ names, bid modifications or withdrawals, bid  prices, discounts, and the presence or absence of requisite bid security and such other details as the Procuring agency, at its discretion, may consider appropriate, will be announced at the opening. No bid shall be rejected at bid opening, except for late bids, which shall be returned unopened to the Bidder pursuant to ITB Clause</w:t>
            </w:r>
            <w:r w:rsidRPr="00557EE6">
              <w:t xml:space="preserve"> </w:t>
            </w:r>
            <w:r>
              <w:t>20.</w:t>
            </w:r>
          </w:p>
        </w:tc>
      </w:tr>
      <w:tr w:rsidR="00437FFC" w:rsidRPr="007E6339" w:rsidTr="00334F14">
        <w:tc>
          <w:tcPr>
            <w:tcW w:w="540" w:type="dxa"/>
          </w:tcPr>
          <w:p w:rsidR="00437FFC" w:rsidRDefault="00437FFC" w:rsidP="008B1FEC">
            <w:pPr>
              <w:pStyle w:val="TableParagraph"/>
              <w:spacing w:line="247" w:lineRule="exact"/>
              <w:rPr>
                <w:b/>
                <w:sz w:val="24"/>
                <w:szCs w:val="24"/>
              </w:rPr>
            </w:pPr>
          </w:p>
        </w:tc>
        <w:tc>
          <w:tcPr>
            <w:tcW w:w="1797" w:type="dxa"/>
          </w:tcPr>
          <w:p w:rsidR="00437FFC" w:rsidRDefault="00437FFC" w:rsidP="008B1FEC">
            <w:pPr>
              <w:pStyle w:val="BodyText"/>
              <w:spacing w:before="5"/>
              <w:rPr>
                <w:b/>
              </w:rPr>
            </w:pPr>
          </w:p>
        </w:tc>
        <w:tc>
          <w:tcPr>
            <w:tcW w:w="636" w:type="dxa"/>
            <w:gridSpan w:val="2"/>
          </w:tcPr>
          <w:p w:rsidR="00437FFC" w:rsidRDefault="00437FFC" w:rsidP="00557EE6">
            <w:pPr>
              <w:pStyle w:val="BodyText"/>
              <w:spacing w:before="5"/>
            </w:pPr>
            <w:r>
              <w:t>2</w:t>
            </w:r>
            <w:r w:rsidR="00557EE6">
              <w:t>2</w:t>
            </w:r>
            <w:r>
              <w:t>.3</w:t>
            </w:r>
          </w:p>
        </w:tc>
        <w:tc>
          <w:tcPr>
            <w:tcW w:w="6837" w:type="dxa"/>
          </w:tcPr>
          <w:p w:rsidR="00437FFC" w:rsidRDefault="00437FFC" w:rsidP="00557EE6">
            <w:pPr>
              <w:pStyle w:val="BodyText"/>
              <w:spacing w:after="240"/>
              <w:jc w:val="both"/>
            </w:pPr>
            <w:r>
              <w:t>Bids (and</w:t>
            </w:r>
            <w:r w:rsidRPr="00557EE6">
              <w:t xml:space="preserve"> </w:t>
            </w:r>
            <w:r>
              <w:t>modifications</w:t>
            </w:r>
            <w:r w:rsidRPr="00557EE6">
              <w:t xml:space="preserve"> </w:t>
            </w:r>
            <w:r>
              <w:t>sent</w:t>
            </w:r>
            <w:r w:rsidRPr="00557EE6">
              <w:t xml:space="preserve"> </w:t>
            </w:r>
            <w:r>
              <w:t>pursuant</w:t>
            </w:r>
            <w:r w:rsidRPr="00557EE6">
              <w:t xml:space="preserve"> </w:t>
            </w:r>
            <w:r>
              <w:t>to</w:t>
            </w:r>
            <w:r w:rsidRPr="00557EE6">
              <w:t xml:space="preserve"> </w:t>
            </w:r>
            <w:r>
              <w:t>ITB</w:t>
            </w:r>
            <w:r w:rsidRPr="00557EE6">
              <w:t xml:space="preserve"> </w:t>
            </w:r>
            <w:r>
              <w:t>Clause</w:t>
            </w:r>
            <w:r w:rsidRPr="00557EE6">
              <w:t xml:space="preserve"> </w:t>
            </w:r>
            <w:r>
              <w:t>21.2)</w:t>
            </w:r>
            <w:r w:rsidRPr="00557EE6">
              <w:t xml:space="preserve"> </w:t>
            </w:r>
            <w:r>
              <w:t>that are not opened and read out at bid opening shall not be considered further for evaluation, irrespective of the circumstances. Withdrawn bids will be returned unopened to the bidders.</w:t>
            </w:r>
          </w:p>
        </w:tc>
      </w:tr>
      <w:tr w:rsidR="00437FFC" w:rsidRPr="007E6339" w:rsidTr="00334F14">
        <w:tc>
          <w:tcPr>
            <w:tcW w:w="540" w:type="dxa"/>
          </w:tcPr>
          <w:p w:rsidR="00437FFC" w:rsidRDefault="00437FFC" w:rsidP="008B1FEC">
            <w:pPr>
              <w:pStyle w:val="TableParagraph"/>
              <w:spacing w:line="247" w:lineRule="exact"/>
              <w:rPr>
                <w:b/>
                <w:sz w:val="24"/>
                <w:szCs w:val="24"/>
              </w:rPr>
            </w:pPr>
          </w:p>
        </w:tc>
        <w:tc>
          <w:tcPr>
            <w:tcW w:w="1797" w:type="dxa"/>
          </w:tcPr>
          <w:p w:rsidR="00437FFC" w:rsidRDefault="00437FFC" w:rsidP="008B1FEC">
            <w:pPr>
              <w:pStyle w:val="BodyText"/>
              <w:spacing w:before="5"/>
              <w:rPr>
                <w:b/>
              </w:rPr>
            </w:pPr>
          </w:p>
        </w:tc>
        <w:tc>
          <w:tcPr>
            <w:tcW w:w="636" w:type="dxa"/>
            <w:gridSpan w:val="2"/>
          </w:tcPr>
          <w:p w:rsidR="00437FFC" w:rsidRDefault="00437FFC" w:rsidP="00557EE6">
            <w:pPr>
              <w:pStyle w:val="BodyText"/>
              <w:spacing w:before="5"/>
            </w:pPr>
            <w:r>
              <w:t>2</w:t>
            </w:r>
            <w:r w:rsidR="00557EE6">
              <w:t>2</w:t>
            </w:r>
            <w:r>
              <w:t>.4</w:t>
            </w:r>
          </w:p>
        </w:tc>
        <w:tc>
          <w:tcPr>
            <w:tcW w:w="6837" w:type="dxa"/>
          </w:tcPr>
          <w:p w:rsidR="00437FFC" w:rsidRDefault="00437FFC" w:rsidP="00557EE6">
            <w:pPr>
              <w:pStyle w:val="BodyText"/>
              <w:spacing w:after="240"/>
              <w:jc w:val="both"/>
            </w:pPr>
            <w:r>
              <w:t>The Procuring agency will prepare minutes of the bid</w:t>
            </w:r>
            <w:r w:rsidRPr="00557EE6">
              <w:t xml:space="preserve"> </w:t>
            </w:r>
            <w:r>
              <w:t>opening.</w:t>
            </w:r>
          </w:p>
        </w:tc>
      </w:tr>
      <w:tr w:rsidR="003D5F80" w:rsidRPr="007E6339" w:rsidTr="00334F14">
        <w:tc>
          <w:tcPr>
            <w:tcW w:w="540" w:type="dxa"/>
          </w:tcPr>
          <w:p w:rsidR="003D5F80" w:rsidRDefault="00557EE6" w:rsidP="008B1FEC">
            <w:pPr>
              <w:pStyle w:val="TableParagraph"/>
              <w:spacing w:line="247" w:lineRule="exact"/>
              <w:rPr>
                <w:b/>
                <w:sz w:val="24"/>
                <w:szCs w:val="24"/>
              </w:rPr>
            </w:pPr>
            <w:r>
              <w:rPr>
                <w:b/>
                <w:sz w:val="24"/>
                <w:szCs w:val="24"/>
              </w:rPr>
              <w:t>23</w:t>
            </w:r>
            <w:r w:rsidR="003D5F80">
              <w:rPr>
                <w:b/>
                <w:sz w:val="24"/>
                <w:szCs w:val="24"/>
              </w:rPr>
              <w:t>.</w:t>
            </w:r>
          </w:p>
        </w:tc>
        <w:tc>
          <w:tcPr>
            <w:tcW w:w="1797" w:type="dxa"/>
          </w:tcPr>
          <w:p w:rsidR="003D5F80" w:rsidRDefault="003D5F80" w:rsidP="008B1FEC">
            <w:pPr>
              <w:pStyle w:val="BodyText"/>
              <w:spacing w:before="5"/>
              <w:rPr>
                <w:b/>
              </w:rPr>
            </w:pPr>
            <w:r>
              <w:rPr>
                <w:b/>
              </w:rPr>
              <w:t>Clarification of Bids</w:t>
            </w:r>
          </w:p>
        </w:tc>
        <w:tc>
          <w:tcPr>
            <w:tcW w:w="636" w:type="dxa"/>
            <w:gridSpan w:val="2"/>
          </w:tcPr>
          <w:p w:rsidR="003D5F80" w:rsidRDefault="003D5F80" w:rsidP="008B1FEC">
            <w:pPr>
              <w:pStyle w:val="BodyText"/>
              <w:spacing w:before="5"/>
            </w:pPr>
          </w:p>
        </w:tc>
        <w:tc>
          <w:tcPr>
            <w:tcW w:w="6837" w:type="dxa"/>
          </w:tcPr>
          <w:p w:rsidR="003D5F80" w:rsidRDefault="003D5F80" w:rsidP="00557EE6">
            <w:pPr>
              <w:pStyle w:val="BodyText"/>
              <w:spacing w:after="240"/>
              <w:jc w:val="both"/>
            </w:pPr>
            <w:r>
              <w:t>During evaluation of the bids, the Procuring agency may, at its discretion, ask the Bidder for a clarification of its bid. The request for clarification and the response shall be in writing, and no change in the prices or substance of the bid shall be sought, offered, or</w:t>
            </w:r>
            <w:r>
              <w:rPr>
                <w:spacing w:val="-5"/>
              </w:rPr>
              <w:t xml:space="preserve"> </w:t>
            </w:r>
            <w:r>
              <w:t>permitted.</w:t>
            </w:r>
          </w:p>
        </w:tc>
      </w:tr>
      <w:tr w:rsidR="003D5F80" w:rsidRPr="007E6339" w:rsidTr="00334F14">
        <w:tc>
          <w:tcPr>
            <w:tcW w:w="540" w:type="dxa"/>
          </w:tcPr>
          <w:p w:rsidR="003D5F80" w:rsidRDefault="003D5F80" w:rsidP="00557EE6">
            <w:pPr>
              <w:pStyle w:val="TableParagraph"/>
              <w:spacing w:line="247" w:lineRule="exact"/>
              <w:rPr>
                <w:b/>
                <w:sz w:val="24"/>
                <w:szCs w:val="24"/>
              </w:rPr>
            </w:pPr>
            <w:r>
              <w:rPr>
                <w:b/>
                <w:sz w:val="24"/>
                <w:szCs w:val="24"/>
              </w:rPr>
              <w:t>2</w:t>
            </w:r>
            <w:r w:rsidR="00557EE6">
              <w:rPr>
                <w:b/>
                <w:sz w:val="24"/>
                <w:szCs w:val="24"/>
              </w:rPr>
              <w:t>4</w:t>
            </w:r>
            <w:r>
              <w:rPr>
                <w:b/>
                <w:sz w:val="24"/>
                <w:szCs w:val="24"/>
              </w:rPr>
              <w:t>.</w:t>
            </w:r>
          </w:p>
        </w:tc>
        <w:tc>
          <w:tcPr>
            <w:tcW w:w="1797" w:type="dxa"/>
          </w:tcPr>
          <w:p w:rsidR="003D5F80" w:rsidRDefault="003D5F80" w:rsidP="008B1FEC">
            <w:pPr>
              <w:pStyle w:val="BodyText"/>
              <w:spacing w:before="5"/>
              <w:rPr>
                <w:b/>
              </w:rPr>
            </w:pPr>
            <w:r>
              <w:rPr>
                <w:b/>
              </w:rPr>
              <w:t>Preliminary Examination</w:t>
            </w:r>
          </w:p>
        </w:tc>
        <w:tc>
          <w:tcPr>
            <w:tcW w:w="636" w:type="dxa"/>
            <w:gridSpan w:val="2"/>
          </w:tcPr>
          <w:p w:rsidR="003D5F80" w:rsidRDefault="003D5F80" w:rsidP="00557EE6">
            <w:pPr>
              <w:pStyle w:val="BodyText"/>
              <w:spacing w:before="5"/>
            </w:pPr>
            <w:r>
              <w:t>2</w:t>
            </w:r>
            <w:r w:rsidR="00557EE6">
              <w:t>4.</w:t>
            </w:r>
            <w:r>
              <w:t>1</w:t>
            </w:r>
          </w:p>
        </w:tc>
        <w:tc>
          <w:tcPr>
            <w:tcW w:w="6837" w:type="dxa"/>
          </w:tcPr>
          <w:p w:rsidR="003D5F80" w:rsidRDefault="003D5F80" w:rsidP="00557EE6">
            <w:pPr>
              <w:pStyle w:val="BodyText"/>
              <w:spacing w:after="240"/>
              <w:jc w:val="both"/>
            </w:pPr>
            <w:r>
              <w:t>The Procuring agency will examine the bids to determine  whether they are complete, whether any computational errors have been made, whether required sureties have been furnished, whether the documents have been properly signed, and whether the bids are generally in</w:t>
            </w:r>
            <w:r>
              <w:rPr>
                <w:spacing w:val="-5"/>
              </w:rPr>
              <w:t xml:space="preserve"> </w:t>
            </w:r>
            <w:r>
              <w:t>order.</w:t>
            </w:r>
          </w:p>
        </w:tc>
      </w:tr>
      <w:tr w:rsidR="003D5F80" w:rsidRPr="007E6339" w:rsidTr="00334F14">
        <w:tc>
          <w:tcPr>
            <w:tcW w:w="540" w:type="dxa"/>
          </w:tcPr>
          <w:p w:rsidR="003D5F80" w:rsidRDefault="003D5F80" w:rsidP="008B1FEC">
            <w:pPr>
              <w:pStyle w:val="TableParagraph"/>
              <w:spacing w:line="247" w:lineRule="exact"/>
              <w:rPr>
                <w:b/>
                <w:sz w:val="24"/>
                <w:szCs w:val="24"/>
              </w:rPr>
            </w:pPr>
          </w:p>
        </w:tc>
        <w:tc>
          <w:tcPr>
            <w:tcW w:w="1797" w:type="dxa"/>
          </w:tcPr>
          <w:p w:rsidR="003D5F80" w:rsidRDefault="003D5F80" w:rsidP="008B1FEC">
            <w:pPr>
              <w:pStyle w:val="BodyText"/>
              <w:spacing w:before="5"/>
              <w:rPr>
                <w:b/>
              </w:rPr>
            </w:pPr>
          </w:p>
        </w:tc>
        <w:tc>
          <w:tcPr>
            <w:tcW w:w="636" w:type="dxa"/>
            <w:gridSpan w:val="2"/>
          </w:tcPr>
          <w:p w:rsidR="003D5F80" w:rsidRDefault="00557EE6" w:rsidP="008B1FEC">
            <w:pPr>
              <w:pStyle w:val="BodyText"/>
              <w:spacing w:before="5"/>
            </w:pPr>
            <w:r>
              <w:t>24</w:t>
            </w:r>
            <w:r w:rsidR="003D5F80">
              <w:t>.2</w:t>
            </w:r>
          </w:p>
        </w:tc>
        <w:tc>
          <w:tcPr>
            <w:tcW w:w="6837" w:type="dxa"/>
          </w:tcPr>
          <w:p w:rsidR="003D5F80" w:rsidRDefault="003D5F80" w:rsidP="00557EE6">
            <w:pPr>
              <w:pStyle w:val="BodyText"/>
              <w:spacing w:after="240"/>
              <w:jc w:val="both"/>
            </w:pPr>
            <w:r>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w:t>
            </w:r>
            <w:r>
              <w:rPr>
                <w:spacing w:val="-2"/>
              </w:rPr>
              <w:t xml:space="preserve"> </w:t>
            </w:r>
            <w:r>
              <w:t>prevail.</w:t>
            </w:r>
          </w:p>
        </w:tc>
      </w:tr>
      <w:tr w:rsidR="003D5F80" w:rsidRPr="007E6339" w:rsidTr="00334F14">
        <w:tc>
          <w:tcPr>
            <w:tcW w:w="540" w:type="dxa"/>
          </w:tcPr>
          <w:p w:rsidR="003D5F80" w:rsidRDefault="003D5F80" w:rsidP="008B1FEC">
            <w:pPr>
              <w:pStyle w:val="TableParagraph"/>
              <w:spacing w:line="247" w:lineRule="exact"/>
              <w:rPr>
                <w:b/>
                <w:sz w:val="24"/>
                <w:szCs w:val="24"/>
              </w:rPr>
            </w:pPr>
          </w:p>
        </w:tc>
        <w:tc>
          <w:tcPr>
            <w:tcW w:w="1797" w:type="dxa"/>
          </w:tcPr>
          <w:p w:rsidR="003D5F80" w:rsidRDefault="003D5F80" w:rsidP="008B1FEC">
            <w:pPr>
              <w:pStyle w:val="BodyText"/>
              <w:spacing w:before="5"/>
              <w:rPr>
                <w:b/>
              </w:rPr>
            </w:pPr>
          </w:p>
        </w:tc>
        <w:tc>
          <w:tcPr>
            <w:tcW w:w="636" w:type="dxa"/>
            <w:gridSpan w:val="2"/>
          </w:tcPr>
          <w:p w:rsidR="003D5F80" w:rsidRDefault="00557EE6" w:rsidP="008B1FEC">
            <w:pPr>
              <w:pStyle w:val="BodyText"/>
              <w:spacing w:before="5"/>
            </w:pPr>
            <w:r>
              <w:t>24</w:t>
            </w:r>
            <w:r w:rsidR="003D5F80">
              <w:t>.3</w:t>
            </w:r>
          </w:p>
        </w:tc>
        <w:tc>
          <w:tcPr>
            <w:tcW w:w="6837" w:type="dxa"/>
          </w:tcPr>
          <w:p w:rsidR="003D5F80" w:rsidRDefault="0031366B" w:rsidP="00557EE6">
            <w:pPr>
              <w:pStyle w:val="BodyText"/>
              <w:spacing w:after="240"/>
              <w:jc w:val="both"/>
            </w:pPr>
            <w:r>
              <w:rPr>
                <w:noProof/>
              </w:rPr>
              <mc:AlternateContent>
                <mc:Choice Requires="wps">
                  <w:drawing>
                    <wp:anchor distT="0" distB="0" distL="114300" distR="114300" simplePos="0" relativeHeight="251685376" behindDoc="0" locked="0" layoutInCell="1" allowOverlap="1">
                      <wp:simplePos x="0" y="0"/>
                      <wp:positionH relativeFrom="column">
                        <wp:posOffset>4297045</wp:posOffset>
                      </wp:positionH>
                      <wp:positionV relativeFrom="paragraph">
                        <wp:posOffset>384810</wp:posOffset>
                      </wp:positionV>
                      <wp:extent cx="521970" cy="237490"/>
                      <wp:effectExtent l="0" t="635" r="3810" b="0"/>
                      <wp:wrapNone/>
                      <wp:docPr id="5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DE702C">
                                  <w:pPr>
                                    <w:jc w:val="center"/>
                                    <w:rPr>
                                      <w:b/>
                                    </w:rPr>
                                  </w:pPr>
                                  <w:r w:rsidRPr="00DE6C3C">
                                    <w:rPr>
                                      <w:b/>
                                    </w:rP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38" type="#_x0000_t202" style="position:absolute;left:0;text-align:left;margin-left:338.35pt;margin-top:30.3pt;width:41.1pt;height:18.7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" stroked="f">
                      <v:textbox>
                        <w:txbxContent>
                          <w:p w:rsidR="00E27097" w:rsidRPr="00DE6C3C" w:rsidRDefault="00E27097" w:rsidP="00DE702C">
                            <w:pPr>
                              <w:jc w:val="center"/>
                              <w:rPr>
                                <w:b/>
                              </w:rPr>
                            </w:pPr>
                            <w:r w:rsidRPr="00DE6C3C">
                              <w:rPr>
                                <w:b/>
                              </w:rPr>
                              <w:t>13</w:t>
                            </w:r>
                          </w:p>
                        </w:txbxContent>
                      </v:textbox>
                    </v:shape>
                  </w:pict>
                </mc:Fallback>
              </mc:AlternateContent>
            </w:r>
            <w:r w:rsidR="003D5F80">
              <w:t xml:space="preserve">The Procuring agency may waive any minor informality, nonconformity, or irregularity in a bid which does not constitute a material deviation, provided such waiver does not prejudice or affect </w:t>
            </w:r>
            <w:r w:rsidR="003D5F80">
              <w:lastRenderedPageBreak/>
              <w:t>the relative ranking of any</w:t>
            </w:r>
            <w:r w:rsidR="003D5F80">
              <w:rPr>
                <w:spacing w:val="-5"/>
              </w:rPr>
              <w:t xml:space="preserve"> </w:t>
            </w:r>
            <w:r w:rsidR="003D5F80">
              <w:t>Bidder.</w:t>
            </w:r>
          </w:p>
        </w:tc>
      </w:tr>
      <w:tr w:rsidR="003D5F80" w:rsidRPr="007E6339" w:rsidTr="00334F14">
        <w:tc>
          <w:tcPr>
            <w:tcW w:w="540" w:type="dxa"/>
          </w:tcPr>
          <w:p w:rsidR="003D5F80" w:rsidRDefault="003D5F80" w:rsidP="008B1FEC">
            <w:pPr>
              <w:pStyle w:val="TableParagraph"/>
              <w:spacing w:line="247" w:lineRule="exact"/>
              <w:rPr>
                <w:b/>
                <w:sz w:val="24"/>
                <w:szCs w:val="24"/>
              </w:rPr>
            </w:pPr>
          </w:p>
        </w:tc>
        <w:tc>
          <w:tcPr>
            <w:tcW w:w="1797" w:type="dxa"/>
          </w:tcPr>
          <w:p w:rsidR="003D5F80" w:rsidRDefault="003D5F80" w:rsidP="008B1FEC">
            <w:pPr>
              <w:pStyle w:val="BodyText"/>
              <w:spacing w:before="5"/>
              <w:rPr>
                <w:b/>
              </w:rPr>
            </w:pPr>
          </w:p>
        </w:tc>
        <w:tc>
          <w:tcPr>
            <w:tcW w:w="636" w:type="dxa"/>
            <w:gridSpan w:val="2"/>
          </w:tcPr>
          <w:p w:rsidR="003D5F80" w:rsidRDefault="00557EE6" w:rsidP="008B1FEC">
            <w:pPr>
              <w:pStyle w:val="BodyText"/>
              <w:spacing w:before="5"/>
            </w:pPr>
            <w:r>
              <w:t>24</w:t>
            </w:r>
            <w:r w:rsidR="003D5F80">
              <w:t>.4</w:t>
            </w:r>
          </w:p>
        </w:tc>
        <w:tc>
          <w:tcPr>
            <w:tcW w:w="6837" w:type="dxa"/>
          </w:tcPr>
          <w:p w:rsidR="003D5F80" w:rsidRDefault="003D5F80" w:rsidP="00557EE6">
            <w:pPr>
              <w:pStyle w:val="BodyText"/>
              <w:spacing w:after="240"/>
              <w:jc w:val="both"/>
            </w:pPr>
            <w:r>
              <w:t xml:space="preserve">Prior to the detailed evaluation, pursuant to ITB Clause 25 the Procuring agency will determine the substantial </w:t>
            </w:r>
            <w:r w:rsidR="003714A5">
              <w:t>responsiveness of</w:t>
            </w:r>
            <w:r>
              <w:t xml:space="preserve"> each bid to the bidding documents. For purposes of these Clauses, a substantially responsive bid is one which conforms to all the terms and conditions of the bidding documents without material deviations. Deviations from, or objections or reservations to critical provisions, </w:t>
            </w:r>
            <w:r>
              <w:rPr>
                <w:b/>
              </w:rPr>
              <w:t xml:space="preserve">such as </w:t>
            </w:r>
            <w:r>
              <w:t>those concerning Bid Security (ITB Clause 15), Applicable Law (GCC Clause 30), and Taxes and Duties (GCC Clause 32), will be deemed to be a material deviation. The Procuring agency’s determination of a bid’s responsiveness is to be based on the contents of the bid itself without recourse to extrinsic</w:t>
            </w:r>
            <w:r>
              <w:rPr>
                <w:spacing w:val="-15"/>
              </w:rPr>
              <w:t xml:space="preserve"> </w:t>
            </w:r>
            <w:r>
              <w:t>evidence.</w:t>
            </w:r>
          </w:p>
        </w:tc>
      </w:tr>
      <w:tr w:rsidR="003D5F80" w:rsidRPr="007E6339" w:rsidTr="00334F14">
        <w:tc>
          <w:tcPr>
            <w:tcW w:w="540" w:type="dxa"/>
          </w:tcPr>
          <w:p w:rsidR="003D5F80" w:rsidRDefault="003D5F80" w:rsidP="008B1FEC">
            <w:pPr>
              <w:pStyle w:val="TableParagraph"/>
              <w:spacing w:line="247" w:lineRule="exact"/>
              <w:rPr>
                <w:b/>
                <w:sz w:val="24"/>
                <w:szCs w:val="24"/>
              </w:rPr>
            </w:pPr>
          </w:p>
        </w:tc>
        <w:tc>
          <w:tcPr>
            <w:tcW w:w="1797" w:type="dxa"/>
          </w:tcPr>
          <w:p w:rsidR="003D5F80" w:rsidRDefault="003D5F80" w:rsidP="008B1FEC">
            <w:pPr>
              <w:pStyle w:val="BodyText"/>
              <w:spacing w:before="5"/>
              <w:rPr>
                <w:b/>
              </w:rPr>
            </w:pPr>
          </w:p>
        </w:tc>
        <w:tc>
          <w:tcPr>
            <w:tcW w:w="636" w:type="dxa"/>
            <w:gridSpan w:val="2"/>
          </w:tcPr>
          <w:p w:rsidR="003D5F80" w:rsidRDefault="003D5F80" w:rsidP="00557EE6">
            <w:pPr>
              <w:pStyle w:val="BodyText"/>
              <w:spacing w:before="5"/>
            </w:pPr>
            <w:r>
              <w:t>2</w:t>
            </w:r>
            <w:r w:rsidR="00557EE6">
              <w:t>4</w:t>
            </w:r>
            <w:r>
              <w:t>.5</w:t>
            </w:r>
          </w:p>
        </w:tc>
        <w:tc>
          <w:tcPr>
            <w:tcW w:w="6837" w:type="dxa"/>
          </w:tcPr>
          <w:p w:rsidR="003D5F80" w:rsidRDefault="003D5F80" w:rsidP="00557EE6">
            <w:pPr>
              <w:pStyle w:val="BodyText"/>
              <w:spacing w:after="240"/>
              <w:jc w:val="both"/>
            </w:pPr>
            <w:r>
              <w:t>If a bid is not substantially responsive, it will be rejected by the Procuring agency and may not subsequently be made responsive by the Bidder by correction of the nonconformity.</w:t>
            </w:r>
          </w:p>
        </w:tc>
      </w:tr>
      <w:tr w:rsidR="003D5F80" w:rsidRPr="007E6339" w:rsidTr="00334F14">
        <w:tc>
          <w:tcPr>
            <w:tcW w:w="540" w:type="dxa"/>
          </w:tcPr>
          <w:p w:rsidR="003D5F80" w:rsidRDefault="003D5F80" w:rsidP="00557EE6">
            <w:pPr>
              <w:pStyle w:val="TableParagraph"/>
              <w:spacing w:line="247" w:lineRule="exact"/>
              <w:rPr>
                <w:b/>
                <w:sz w:val="24"/>
                <w:szCs w:val="24"/>
              </w:rPr>
            </w:pPr>
            <w:r>
              <w:rPr>
                <w:b/>
                <w:sz w:val="24"/>
                <w:szCs w:val="24"/>
              </w:rPr>
              <w:t>2</w:t>
            </w:r>
            <w:r w:rsidR="00557EE6">
              <w:rPr>
                <w:b/>
                <w:sz w:val="24"/>
                <w:szCs w:val="24"/>
              </w:rPr>
              <w:t>5</w:t>
            </w:r>
            <w:r>
              <w:rPr>
                <w:b/>
                <w:sz w:val="24"/>
                <w:szCs w:val="24"/>
              </w:rPr>
              <w:t>.</w:t>
            </w:r>
          </w:p>
        </w:tc>
        <w:tc>
          <w:tcPr>
            <w:tcW w:w="1797" w:type="dxa"/>
          </w:tcPr>
          <w:p w:rsidR="003D5F80" w:rsidRDefault="003D5F80" w:rsidP="008B1FEC">
            <w:pPr>
              <w:pStyle w:val="BodyText"/>
              <w:spacing w:before="5"/>
              <w:rPr>
                <w:b/>
              </w:rPr>
            </w:pPr>
            <w:r>
              <w:rPr>
                <w:b/>
              </w:rPr>
              <w:t>Evaluation and Comparison of Bids</w:t>
            </w:r>
          </w:p>
        </w:tc>
        <w:tc>
          <w:tcPr>
            <w:tcW w:w="636" w:type="dxa"/>
            <w:gridSpan w:val="2"/>
          </w:tcPr>
          <w:p w:rsidR="003D5F80" w:rsidRDefault="00557EE6" w:rsidP="008B1FEC">
            <w:pPr>
              <w:pStyle w:val="BodyText"/>
              <w:spacing w:before="5"/>
            </w:pPr>
            <w:r>
              <w:t>25</w:t>
            </w:r>
            <w:r w:rsidR="002D0BE9">
              <w:t>.1</w:t>
            </w:r>
          </w:p>
        </w:tc>
        <w:tc>
          <w:tcPr>
            <w:tcW w:w="6837" w:type="dxa"/>
          </w:tcPr>
          <w:p w:rsidR="003D5F80" w:rsidRDefault="003D5F80" w:rsidP="00557EE6">
            <w:pPr>
              <w:pStyle w:val="BodyText"/>
              <w:spacing w:after="240"/>
              <w:jc w:val="both"/>
            </w:pPr>
            <w:r>
              <w:t>The Procuring agency will evaluate and compare the bids which have been determined to be substantially responsive, pursuant to ITB Clause</w:t>
            </w:r>
            <w:r>
              <w:rPr>
                <w:spacing w:val="-12"/>
              </w:rPr>
              <w:t xml:space="preserve"> </w:t>
            </w:r>
            <w:r>
              <w:t>24.</w:t>
            </w:r>
          </w:p>
        </w:tc>
      </w:tr>
      <w:tr w:rsidR="003D5F80" w:rsidRPr="007E6339" w:rsidTr="00334F14">
        <w:tc>
          <w:tcPr>
            <w:tcW w:w="540" w:type="dxa"/>
          </w:tcPr>
          <w:p w:rsidR="003D5F80" w:rsidRDefault="003D5F80" w:rsidP="008B1FEC">
            <w:pPr>
              <w:pStyle w:val="TableParagraph"/>
              <w:spacing w:line="247" w:lineRule="exact"/>
              <w:rPr>
                <w:b/>
                <w:sz w:val="24"/>
                <w:szCs w:val="24"/>
              </w:rPr>
            </w:pPr>
          </w:p>
        </w:tc>
        <w:tc>
          <w:tcPr>
            <w:tcW w:w="1797" w:type="dxa"/>
          </w:tcPr>
          <w:p w:rsidR="003D5F80" w:rsidRDefault="003D5F80" w:rsidP="008B1FEC">
            <w:pPr>
              <w:pStyle w:val="BodyText"/>
              <w:spacing w:before="5"/>
              <w:rPr>
                <w:b/>
              </w:rPr>
            </w:pPr>
          </w:p>
        </w:tc>
        <w:tc>
          <w:tcPr>
            <w:tcW w:w="636" w:type="dxa"/>
            <w:gridSpan w:val="2"/>
          </w:tcPr>
          <w:p w:rsidR="003D5F80" w:rsidRDefault="002D0BE9" w:rsidP="00E9705A">
            <w:pPr>
              <w:pStyle w:val="BodyText"/>
              <w:spacing w:before="5"/>
            </w:pPr>
            <w:r>
              <w:t>2</w:t>
            </w:r>
            <w:r w:rsidR="00E9705A">
              <w:t>5</w:t>
            </w:r>
            <w:r>
              <w:t>.2</w:t>
            </w:r>
          </w:p>
        </w:tc>
        <w:tc>
          <w:tcPr>
            <w:tcW w:w="6837" w:type="dxa"/>
          </w:tcPr>
          <w:p w:rsidR="003D5F80" w:rsidRDefault="003D5F80" w:rsidP="00E9705A">
            <w:pPr>
              <w:pStyle w:val="BodyText"/>
              <w:spacing w:after="240"/>
              <w:jc w:val="both"/>
            </w:pPr>
            <w:r>
              <w:t>The Procuring agency’s evaluation of a bid will be on delivered duty paid (DDP) price inclusive of prevailing duties and will exclude any allowance for price adjustment during the period of execution of the contract, if provided in the</w:t>
            </w:r>
            <w:r>
              <w:rPr>
                <w:spacing w:val="-2"/>
              </w:rPr>
              <w:t xml:space="preserve"> </w:t>
            </w:r>
            <w:r>
              <w:t>bid</w:t>
            </w:r>
          </w:p>
        </w:tc>
      </w:tr>
      <w:tr w:rsidR="003D5F80" w:rsidRPr="007E6339" w:rsidTr="00334F14">
        <w:tc>
          <w:tcPr>
            <w:tcW w:w="540" w:type="dxa"/>
          </w:tcPr>
          <w:p w:rsidR="003D5F80" w:rsidRDefault="003D5F80" w:rsidP="008B1FEC">
            <w:pPr>
              <w:pStyle w:val="TableParagraph"/>
              <w:spacing w:line="247" w:lineRule="exact"/>
              <w:rPr>
                <w:b/>
                <w:sz w:val="24"/>
                <w:szCs w:val="24"/>
              </w:rPr>
            </w:pPr>
          </w:p>
        </w:tc>
        <w:tc>
          <w:tcPr>
            <w:tcW w:w="1797" w:type="dxa"/>
          </w:tcPr>
          <w:p w:rsidR="003D5F80" w:rsidRDefault="003D5F80" w:rsidP="008B1FEC">
            <w:pPr>
              <w:pStyle w:val="BodyText"/>
              <w:spacing w:before="5"/>
              <w:rPr>
                <w:b/>
              </w:rPr>
            </w:pPr>
          </w:p>
        </w:tc>
        <w:tc>
          <w:tcPr>
            <w:tcW w:w="636" w:type="dxa"/>
            <w:gridSpan w:val="2"/>
          </w:tcPr>
          <w:p w:rsidR="003D5F80" w:rsidRDefault="00E9705A" w:rsidP="008B1FEC">
            <w:pPr>
              <w:pStyle w:val="BodyText"/>
              <w:spacing w:before="5"/>
            </w:pPr>
            <w:r>
              <w:t>25</w:t>
            </w:r>
            <w:r w:rsidR="002D0BE9">
              <w:t>.3</w:t>
            </w:r>
          </w:p>
        </w:tc>
        <w:tc>
          <w:tcPr>
            <w:tcW w:w="6837" w:type="dxa"/>
          </w:tcPr>
          <w:p w:rsidR="003D5F80" w:rsidRDefault="003D5F80" w:rsidP="00E9705A">
            <w:pPr>
              <w:pStyle w:val="BodyText"/>
              <w:spacing w:after="240"/>
              <w:jc w:val="both"/>
            </w:pPr>
            <w:r>
              <w:t>The Procuring agency’s evaluation of a bid will take into  account, in addition to the bid price quoted in accordance with ITB Clause 11.2, one or more of the following factors as specified in the Bid Data Sheet, and quantified in ITB Clause 25.4:</w:t>
            </w:r>
          </w:p>
          <w:p w:rsidR="003D5F80" w:rsidRDefault="003D5F80" w:rsidP="00D97D25">
            <w:pPr>
              <w:pStyle w:val="ListParagraph"/>
              <w:numPr>
                <w:ilvl w:val="0"/>
                <w:numId w:val="32"/>
              </w:numPr>
              <w:spacing w:after="120"/>
              <w:ind w:left="610" w:right="-14" w:hanging="610"/>
              <w:jc w:val="both"/>
              <w:rPr>
                <w:sz w:val="24"/>
              </w:rPr>
            </w:pPr>
            <w:r>
              <w:rPr>
                <w:sz w:val="24"/>
              </w:rPr>
              <w:t>incidental</w:t>
            </w:r>
            <w:r w:rsidRPr="00E9705A">
              <w:rPr>
                <w:sz w:val="24"/>
              </w:rPr>
              <w:t xml:space="preserve"> </w:t>
            </w:r>
            <w:r>
              <w:rPr>
                <w:sz w:val="24"/>
              </w:rPr>
              <w:t>costs</w:t>
            </w:r>
          </w:p>
          <w:p w:rsidR="003D5F80" w:rsidRDefault="003D5F80" w:rsidP="00D97D25">
            <w:pPr>
              <w:pStyle w:val="ListParagraph"/>
              <w:numPr>
                <w:ilvl w:val="0"/>
                <w:numId w:val="32"/>
              </w:numPr>
              <w:spacing w:after="120"/>
              <w:ind w:left="610" w:right="-14" w:hanging="610"/>
              <w:jc w:val="both"/>
              <w:rPr>
                <w:sz w:val="24"/>
              </w:rPr>
            </w:pPr>
            <w:r>
              <w:rPr>
                <w:sz w:val="24"/>
              </w:rPr>
              <w:t>delivery schedule offered in the</w:t>
            </w:r>
            <w:r w:rsidRPr="00E9705A">
              <w:rPr>
                <w:sz w:val="24"/>
              </w:rPr>
              <w:t xml:space="preserve"> </w:t>
            </w:r>
            <w:r>
              <w:rPr>
                <w:sz w:val="24"/>
              </w:rPr>
              <w:t>bid;</w:t>
            </w:r>
          </w:p>
          <w:p w:rsidR="003D5F80" w:rsidRDefault="003D5F80" w:rsidP="00D97D25">
            <w:pPr>
              <w:pStyle w:val="ListParagraph"/>
              <w:numPr>
                <w:ilvl w:val="0"/>
                <w:numId w:val="32"/>
              </w:numPr>
              <w:spacing w:after="120"/>
              <w:ind w:left="610" w:right="-14" w:hanging="610"/>
              <w:jc w:val="both"/>
              <w:rPr>
                <w:sz w:val="24"/>
              </w:rPr>
            </w:pPr>
            <w:r>
              <w:rPr>
                <w:sz w:val="24"/>
              </w:rPr>
              <w:t>deviations in payment schedule from that specified in the Special Conditions of</w:t>
            </w:r>
            <w:r w:rsidRPr="00E9705A">
              <w:rPr>
                <w:sz w:val="24"/>
              </w:rPr>
              <w:t xml:space="preserve"> </w:t>
            </w:r>
            <w:r>
              <w:rPr>
                <w:sz w:val="24"/>
              </w:rPr>
              <w:t>Contract;</w:t>
            </w:r>
          </w:p>
          <w:p w:rsidR="003D5F80" w:rsidRDefault="003D5F80" w:rsidP="00D97D25">
            <w:pPr>
              <w:pStyle w:val="ListParagraph"/>
              <w:numPr>
                <w:ilvl w:val="0"/>
                <w:numId w:val="32"/>
              </w:numPr>
              <w:spacing w:after="120"/>
              <w:ind w:left="610" w:right="-14" w:hanging="610"/>
              <w:jc w:val="both"/>
              <w:rPr>
                <w:sz w:val="24"/>
              </w:rPr>
            </w:pPr>
            <w:r>
              <w:rPr>
                <w:sz w:val="24"/>
              </w:rPr>
              <w:t>the cost of components, mandatory spare parts, and</w:t>
            </w:r>
            <w:r w:rsidRPr="00E9705A">
              <w:rPr>
                <w:sz w:val="24"/>
              </w:rPr>
              <w:t xml:space="preserve"> </w:t>
            </w:r>
            <w:r>
              <w:rPr>
                <w:sz w:val="24"/>
              </w:rPr>
              <w:t>service;</w:t>
            </w:r>
          </w:p>
          <w:p w:rsidR="003D5F80" w:rsidRDefault="003D5F80" w:rsidP="00D97D25">
            <w:pPr>
              <w:pStyle w:val="ListParagraph"/>
              <w:numPr>
                <w:ilvl w:val="0"/>
                <w:numId w:val="32"/>
              </w:numPr>
              <w:spacing w:after="120"/>
              <w:ind w:left="610" w:right="-14" w:hanging="610"/>
              <w:jc w:val="both"/>
              <w:rPr>
                <w:sz w:val="24"/>
              </w:rPr>
            </w:pPr>
            <w:r>
              <w:rPr>
                <w:sz w:val="24"/>
              </w:rPr>
              <w:t>the availability Procuring agency of spare parts and after- sales services for the equipment offered in the</w:t>
            </w:r>
            <w:r w:rsidRPr="00E9705A">
              <w:rPr>
                <w:sz w:val="24"/>
              </w:rPr>
              <w:t xml:space="preserve"> </w:t>
            </w:r>
            <w:r>
              <w:rPr>
                <w:sz w:val="24"/>
              </w:rPr>
              <w:t>bid;</w:t>
            </w:r>
          </w:p>
          <w:p w:rsidR="003D5F80" w:rsidRDefault="003D5F80" w:rsidP="00D97D25">
            <w:pPr>
              <w:pStyle w:val="ListParagraph"/>
              <w:numPr>
                <w:ilvl w:val="0"/>
                <w:numId w:val="32"/>
              </w:numPr>
              <w:spacing w:after="120"/>
              <w:ind w:left="610" w:right="-14" w:hanging="610"/>
              <w:jc w:val="both"/>
              <w:rPr>
                <w:sz w:val="24"/>
              </w:rPr>
            </w:pPr>
            <w:r>
              <w:rPr>
                <w:sz w:val="24"/>
              </w:rPr>
              <w:t>the projected operating and maintenance costs during the life of the</w:t>
            </w:r>
            <w:r w:rsidRPr="00E9705A">
              <w:rPr>
                <w:sz w:val="24"/>
              </w:rPr>
              <w:t xml:space="preserve"> </w:t>
            </w:r>
            <w:r>
              <w:rPr>
                <w:sz w:val="24"/>
              </w:rPr>
              <w:t>equipment;</w:t>
            </w:r>
          </w:p>
          <w:p w:rsidR="003D5F80" w:rsidRDefault="003D5F80" w:rsidP="00D97D25">
            <w:pPr>
              <w:pStyle w:val="ListParagraph"/>
              <w:numPr>
                <w:ilvl w:val="0"/>
                <w:numId w:val="32"/>
              </w:numPr>
              <w:spacing w:after="120"/>
              <w:ind w:left="610" w:right="-14" w:hanging="610"/>
              <w:jc w:val="both"/>
              <w:rPr>
                <w:sz w:val="24"/>
              </w:rPr>
            </w:pPr>
            <w:r>
              <w:rPr>
                <w:sz w:val="24"/>
              </w:rPr>
              <w:t>the performance and productivity of the equipment offered; and/or</w:t>
            </w:r>
          </w:p>
          <w:p w:rsidR="003D5F80" w:rsidRDefault="003D5F80" w:rsidP="00D97D25">
            <w:pPr>
              <w:pStyle w:val="ListParagraph"/>
              <w:numPr>
                <w:ilvl w:val="0"/>
                <w:numId w:val="32"/>
              </w:numPr>
              <w:spacing w:after="120"/>
              <w:ind w:left="610" w:right="-14" w:hanging="610"/>
              <w:jc w:val="both"/>
              <w:rPr>
                <w:sz w:val="24"/>
              </w:rPr>
            </w:pPr>
            <w:r>
              <w:rPr>
                <w:sz w:val="24"/>
              </w:rPr>
              <w:t>other specific criteria indicated in the Bid Data  Sheet  and/or in the Technical</w:t>
            </w:r>
            <w:r>
              <w:rPr>
                <w:spacing w:val="-5"/>
                <w:sz w:val="24"/>
              </w:rPr>
              <w:t xml:space="preserve"> </w:t>
            </w:r>
            <w:r>
              <w:rPr>
                <w:sz w:val="24"/>
              </w:rPr>
              <w:t>Specifications.</w:t>
            </w:r>
          </w:p>
        </w:tc>
      </w:tr>
      <w:tr w:rsidR="003D5F80" w:rsidRPr="007E6339" w:rsidTr="00334F14">
        <w:tc>
          <w:tcPr>
            <w:tcW w:w="540" w:type="dxa"/>
          </w:tcPr>
          <w:p w:rsidR="003D5F80" w:rsidRDefault="003D5F80" w:rsidP="008B1FEC">
            <w:pPr>
              <w:pStyle w:val="TableParagraph"/>
              <w:spacing w:line="247" w:lineRule="exact"/>
              <w:rPr>
                <w:b/>
                <w:sz w:val="24"/>
                <w:szCs w:val="24"/>
              </w:rPr>
            </w:pPr>
          </w:p>
        </w:tc>
        <w:tc>
          <w:tcPr>
            <w:tcW w:w="1797" w:type="dxa"/>
          </w:tcPr>
          <w:p w:rsidR="003D5F80" w:rsidRDefault="003D5F80" w:rsidP="008B1FEC">
            <w:pPr>
              <w:pStyle w:val="BodyText"/>
              <w:spacing w:before="5"/>
              <w:rPr>
                <w:b/>
              </w:rPr>
            </w:pPr>
          </w:p>
        </w:tc>
        <w:tc>
          <w:tcPr>
            <w:tcW w:w="636" w:type="dxa"/>
            <w:gridSpan w:val="2"/>
          </w:tcPr>
          <w:p w:rsidR="003D5F80" w:rsidRDefault="00E9705A" w:rsidP="008B1FEC">
            <w:pPr>
              <w:pStyle w:val="BodyText"/>
              <w:spacing w:before="5"/>
            </w:pPr>
            <w:r>
              <w:t>25</w:t>
            </w:r>
            <w:r w:rsidR="002D0BE9">
              <w:t>.4</w:t>
            </w:r>
          </w:p>
        </w:tc>
        <w:tc>
          <w:tcPr>
            <w:tcW w:w="6837" w:type="dxa"/>
          </w:tcPr>
          <w:p w:rsidR="003D5F80" w:rsidRDefault="0031366B" w:rsidP="00E9705A">
            <w:pPr>
              <w:pStyle w:val="BodyText"/>
              <w:spacing w:after="240"/>
              <w:jc w:val="both"/>
            </w:pPr>
            <w:r>
              <w:rPr>
                <w:noProof/>
              </w:rPr>
              <mc:AlternateContent>
                <mc:Choice Requires="wps">
                  <w:drawing>
                    <wp:anchor distT="0" distB="0" distL="114300" distR="114300" simplePos="0" relativeHeight="251686400" behindDoc="0" locked="0" layoutInCell="1" allowOverlap="1">
                      <wp:simplePos x="0" y="0"/>
                      <wp:positionH relativeFrom="column">
                        <wp:posOffset>4268470</wp:posOffset>
                      </wp:positionH>
                      <wp:positionV relativeFrom="paragraph">
                        <wp:posOffset>520700</wp:posOffset>
                      </wp:positionV>
                      <wp:extent cx="521970" cy="237490"/>
                      <wp:effectExtent l="0" t="0" r="3810" b="1905"/>
                      <wp:wrapNone/>
                      <wp:docPr id="53"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DE702C">
                                  <w:pPr>
                                    <w:jc w:val="center"/>
                                    <w:rPr>
                                      <w:b/>
                                    </w:rPr>
                                  </w:pPr>
                                  <w:r w:rsidRPr="00DE6C3C">
                                    <w:rPr>
                                      <w:b/>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39" type="#_x0000_t202" style="position:absolute;left:0;text-align:left;margin-left:336.1pt;margin-top:41pt;width:41.1pt;height:18.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" stroked="f">
                      <v:textbox>
                        <w:txbxContent>
                          <w:p w:rsidR="00E27097" w:rsidRPr="00DE6C3C" w:rsidRDefault="00E27097" w:rsidP="00DE702C">
                            <w:pPr>
                              <w:jc w:val="center"/>
                              <w:rPr>
                                <w:b/>
                              </w:rPr>
                            </w:pPr>
                            <w:r w:rsidRPr="00DE6C3C">
                              <w:rPr>
                                <w:b/>
                              </w:rPr>
                              <w:t>14</w:t>
                            </w:r>
                          </w:p>
                        </w:txbxContent>
                      </v:textbox>
                    </v:shape>
                  </w:pict>
                </mc:Fallback>
              </mc:AlternateContent>
            </w:r>
            <w:r w:rsidR="003D5F80">
              <w:t>For factors retained in the Bid Data Sheet pursuant to ITB 25.3, one or more of the following quantification methods will be applied, as detailed in the Bid Data</w:t>
            </w:r>
            <w:r w:rsidR="003D5F80">
              <w:rPr>
                <w:spacing w:val="-14"/>
              </w:rPr>
              <w:t xml:space="preserve"> </w:t>
            </w:r>
            <w:r w:rsidR="003D5F80">
              <w:t>Sheet:</w:t>
            </w:r>
          </w:p>
          <w:p w:rsidR="003D5F80" w:rsidRPr="00266F21" w:rsidRDefault="003D5F80" w:rsidP="00D97D25">
            <w:pPr>
              <w:pStyle w:val="ListParagraph"/>
              <w:numPr>
                <w:ilvl w:val="0"/>
                <w:numId w:val="33"/>
              </w:numPr>
              <w:spacing w:after="120"/>
              <w:ind w:left="610" w:right="-14" w:hanging="610"/>
              <w:jc w:val="both"/>
              <w:rPr>
                <w:sz w:val="24"/>
              </w:rPr>
            </w:pPr>
            <w:r>
              <w:rPr>
                <w:sz w:val="24"/>
              </w:rPr>
              <w:lastRenderedPageBreak/>
              <w:t xml:space="preserve">Incidental costs provided by the bidder will be added by </w:t>
            </w:r>
            <w:r w:rsidRPr="00EB732F">
              <w:t>Procuring</w:t>
            </w:r>
            <w:r>
              <w:rPr>
                <w:sz w:val="24"/>
              </w:rPr>
              <w:t xml:space="preserve"> agency to the delivered duty paid (DDP) price </w:t>
            </w:r>
            <w:r>
              <w:rPr>
                <w:spacing w:val="18"/>
                <w:sz w:val="24"/>
              </w:rPr>
              <w:t>at</w:t>
            </w:r>
            <w:r>
              <w:rPr>
                <w:sz w:val="24"/>
              </w:rPr>
              <w:t xml:space="preserve"> </w:t>
            </w:r>
            <w:r>
              <w:t>the final destination.</w:t>
            </w:r>
          </w:p>
          <w:p w:rsidR="00266F21" w:rsidRPr="00EE28E6" w:rsidRDefault="00266F21" w:rsidP="00D97D25">
            <w:pPr>
              <w:pStyle w:val="ListParagraph"/>
              <w:numPr>
                <w:ilvl w:val="0"/>
                <w:numId w:val="33"/>
              </w:numPr>
              <w:spacing w:after="120"/>
              <w:ind w:left="609" w:right="-14" w:hanging="609"/>
              <w:jc w:val="both"/>
              <w:rPr>
                <w:i/>
                <w:sz w:val="24"/>
              </w:rPr>
            </w:pPr>
            <w:r w:rsidRPr="00EE28E6">
              <w:rPr>
                <w:i/>
              </w:rPr>
              <w:t>Delivery</w:t>
            </w:r>
            <w:r w:rsidRPr="00EE28E6">
              <w:rPr>
                <w:b/>
                <w:i/>
                <w:spacing w:val="-4"/>
                <w:sz w:val="24"/>
              </w:rPr>
              <w:t xml:space="preserve"> </w:t>
            </w:r>
            <w:r w:rsidRPr="00EE28E6">
              <w:rPr>
                <w:i/>
              </w:rPr>
              <w:t>schedule</w:t>
            </w:r>
            <w:r w:rsidRPr="00EE28E6">
              <w:rPr>
                <w:i/>
                <w:sz w:val="24"/>
              </w:rPr>
              <w:t>.</w:t>
            </w:r>
          </w:p>
          <w:p w:rsidR="00164DC6" w:rsidRDefault="00164DC6" w:rsidP="00D97D25">
            <w:pPr>
              <w:pStyle w:val="ListParagraph"/>
              <w:numPr>
                <w:ilvl w:val="0"/>
                <w:numId w:val="12"/>
              </w:numPr>
              <w:spacing w:after="120"/>
              <w:ind w:left="965" w:hanging="360"/>
              <w:jc w:val="both"/>
              <w:rPr>
                <w:sz w:val="24"/>
              </w:rPr>
            </w:pPr>
            <w:r>
              <w:rPr>
                <w:sz w:val="24"/>
              </w:rPr>
              <w:t>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w:t>
            </w:r>
            <w:r>
              <w:rPr>
                <w:spacing w:val="-4"/>
                <w:sz w:val="24"/>
              </w:rPr>
              <w:t xml:space="preserve"> </w:t>
            </w:r>
            <w:r>
              <w:rPr>
                <w:sz w:val="24"/>
              </w:rPr>
              <w:t>delivery.</w:t>
            </w:r>
          </w:p>
          <w:p w:rsidR="005E4767" w:rsidRPr="005E4767" w:rsidRDefault="005E4767" w:rsidP="00EB732F">
            <w:pPr>
              <w:pStyle w:val="ListParagraph"/>
              <w:spacing w:after="120"/>
              <w:ind w:left="792" w:firstLine="0"/>
              <w:jc w:val="both"/>
              <w:rPr>
                <w:b/>
                <w:sz w:val="24"/>
                <w:u w:val="single"/>
              </w:rPr>
            </w:pPr>
            <w:r w:rsidRPr="005E4767">
              <w:rPr>
                <w:b/>
                <w:sz w:val="24"/>
                <w:u w:val="single"/>
              </w:rPr>
              <w:t>OR</w:t>
            </w:r>
          </w:p>
          <w:p w:rsidR="00164DC6" w:rsidRDefault="00164DC6" w:rsidP="00D97D25">
            <w:pPr>
              <w:pStyle w:val="ListParagraph"/>
              <w:numPr>
                <w:ilvl w:val="0"/>
                <w:numId w:val="12"/>
              </w:numPr>
              <w:spacing w:after="120"/>
              <w:ind w:left="965" w:hanging="360"/>
              <w:jc w:val="both"/>
              <w:rPr>
                <w:sz w:val="24"/>
              </w:rPr>
            </w:pPr>
            <w:r>
              <w:rPr>
                <w:sz w:val="24"/>
              </w:rPr>
              <w:t>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w:t>
            </w:r>
            <w:r>
              <w:rPr>
                <w:spacing w:val="-5"/>
                <w:sz w:val="24"/>
              </w:rPr>
              <w:t xml:space="preserve"> </w:t>
            </w:r>
            <w:r>
              <w:rPr>
                <w:sz w:val="24"/>
              </w:rPr>
              <w:t>Requirements.</w:t>
            </w:r>
          </w:p>
          <w:p w:rsidR="005E4767" w:rsidRPr="005E4767" w:rsidRDefault="005E4767" w:rsidP="005E4767">
            <w:pPr>
              <w:pStyle w:val="ListParagraph"/>
              <w:ind w:left="791" w:firstLine="0"/>
              <w:jc w:val="both"/>
              <w:rPr>
                <w:b/>
                <w:sz w:val="24"/>
                <w:u w:val="single"/>
              </w:rPr>
            </w:pPr>
            <w:r w:rsidRPr="005E4767">
              <w:rPr>
                <w:b/>
                <w:sz w:val="24"/>
                <w:u w:val="single"/>
              </w:rPr>
              <w:t>OR</w:t>
            </w:r>
          </w:p>
          <w:p w:rsidR="00164DC6" w:rsidRDefault="00164DC6" w:rsidP="00D97D25">
            <w:pPr>
              <w:pStyle w:val="ListParagraph"/>
              <w:numPr>
                <w:ilvl w:val="0"/>
                <w:numId w:val="12"/>
              </w:numPr>
              <w:spacing w:after="120"/>
              <w:ind w:left="965" w:hanging="360"/>
              <w:jc w:val="both"/>
              <w:rPr>
                <w:sz w:val="24"/>
              </w:rPr>
            </w:pPr>
            <w:r>
              <w:rPr>
                <w:sz w:val="24"/>
              </w:rPr>
              <w:t xml:space="preserve">The goods covered under this invitation are </w:t>
            </w:r>
            <w:r w:rsidR="005E4767">
              <w:rPr>
                <w:sz w:val="24"/>
              </w:rPr>
              <w:t>required to</w:t>
            </w:r>
            <w:r>
              <w:rPr>
                <w:sz w:val="24"/>
              </w:rPr>
              <w:t xml:space="preserve">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w:t>
            </w:r>
            <w:r>
              <w:rPr>
                <w:spacing w:val="-2"/>
                <w:sz w:val="24"/>
              </w:rPr>
              <w:t xml:space="preserve"> </w:t>
            </w:r>
            <w:r>
              <w:rPr>
                <w:sz w:val="24"/>
              </w:rPr>
              <w:t>schedule.</w:t>
            </w:r>
          </w:p>
          <w:p w:rsidR="00EB732F" w:rsidRPr="00EE28E6" w:rsidRDefault="00EB732F" w:rsidP="00D97D25">
            <w:pPr>
              <w:pStyle w:val="ListParagraph"/>
              <w:numPr>
                <w:ilvl w:val="0"/>
                <w:numId w:val="33"/>
              </w:numPr>
              <w:spacing w:after="120"/>
              <w:ind w:right="-14" w:hanging="720"/>
              <w:jc w:val="both"/>
              <w:rPr>
                <w:i/>
                <w:sz w:val="24"/>
              </w:rPr>
            </w:pPr>
            <w:r w:rsidRPr="00EE28E6">
              <w:rPr>
                <w:i/>
                <w:sz w:val="24"/>
              </w:rPr>
              <w:t>Deviation in payment schedule</w:t>
            </w:r>
          </w:p>
          <w:p w:rsidR="00EB732F" w:rsidRDefault="00EB732F" w:rsidP="00D97D25">
            <w:pPr>
              <w:pStyle w:val="ListParagraph"/>
              <w:numPr>
                <w:ilvl w:val="0"/>
                <w:numId w:val="34"/>
              </w:numPr>
              <w:spacing w:after="120"/>
              <w:ind w:left="969" w:hanging="360"/>
              <w:jc w:val="both"/>
              <w:rPr>
                <w:sz w:val="24"/>
              </w:rPr>
            </w:pPr>
            <w:r>
              <w:rPr>
                <w:sz w:val="24"/>
              </w:rPr>
              <w:t>Bidder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w:t>
            </w:r>
          </w:p>
          <w:p w:rsidR="00FB69B6" w:rsidRPr="00FB69B6" w:rsidRDefault="00FB69B6" w:rsidP="00FB69B6">
            <w:pPr>
              <w:spacing w:after="120"/>
              <w:ind w:left="609"/>
              <w:jc w:val="both"/>
              <w:rPr>
                <w:b/>
                <w:sz w:val="24"/>
              </w:rPr>
            </w:pPr>
            <w:r w:rsidRPr="00FB69B6">
              <w:rPr>
                <w:b/>
                <w:sz w:val="24"/>
              </w:rPr>
              <w:t>OR</w:t>
            </w:r>
          </w:p>
          <w:p w:rsidR="00EB732F" w:rsidRPr="00EB732F" w:rsidRDefault="0031366B" w:rsidP="00D97D25">
            <w:pPr>
              <w:pStyle w:val="ListParagraph"/>
              <w:numPr>
                <w:ilvl w:val="0"/>
                <w:numId w:val="34"/>
              </w:numPr>
              <w:spacing w:after="120"/>
              <w:ind w:left="969" w:hanging="360"/>
              <w:jc w:val="both"/>
              <w:rPr>
                <w:sz w:val="24"/>
              </w:rPr>
            </w:pPr>
            <w:r>
              <w:rPr>
                <w:noProof/>
              </w:rPr>
              <mc:AlternateContent>
                <mc:Choice Requires="wps">
                  <w:drawing>
                    <wp:anchor distT="0" distB="0" distL="114300" distR="114300" simplePos="0" relativeHeight="251688448" behindDoc="0" locked="0" layoutInCell="1" allowOverlap="1">
                      <wp:simplePos x="0" y="0"/>
                      <wp:positionH relativeFrom="column">
                        <wp:posOffset>4316730</wp:posOffset>
                      </wp:positionH>
                      <wp:positionV relativeFrom="paragraph">
                        <wp:posOffset>1199515</wp:posOffset>
                      </wp:positionV>
                      <wp:extent cx="521970" cy="330835"/>
                      <wp:effectExtent l="0" t="0" r="3175" b="2540"/>
                      <wp:wrapNone/>
                      <wp:docPr id="5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330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DE702C">
                                  <w:pPr>
                                    <w:jc w:val="center"/>
                                    <w:rPr>
                                      <w:b/>
                                    </w:rPr>
                                  </w:pPr>
                                  <w:r w:rsidRPr="00DE6C3C">
                                    <w:rPr>
                                      <w:b/>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0" type="#_x0000_t202" style="position:absolute;left:0;text-align:left;margin-left:339.9pt;margin-top:94.45pt;width:41.1pt;height:26.0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" stroked="f">
                      <v:textbox>
                        <w:txbxContent>
                          <w:p w:rsidR="00E27097" w:rsidRPr="00DE6C3C" w:rsidRDefault="00E27097" w:rsidP="00DE702C">
                            <w:pPr>
                              <w:jc w:val="center"/>
                              <w:rPr>
                                <w:b/>
                              </w:rPr>
                            </w:pPr>
                            <w:r w:rsidRPr="00DE6C3C">
                              <w:rPr>
                                <w:b/>
                              </w:rPr>
                              <w:t>15</w:t>
                            </w:r>
                          </w:p>
                        </w:txbxContent>
                      </v:textbox>
                    </v:shape>
                  </w:pict>
                </mc:Fallback>
              </mc:AlternateContent>
            </w:r>
            <w:r w:rsidR="00EB732F">
              <w:rPr>
                <w:sz w:val="24"/>
              </w:rPr>
              <w:t xml:space="preserve">The SCC stipulates the payment schedule offered by the Procuring agency. If a bid deviates from the schedule and if such deviation is considered acceptable to the Procuring agency, the bid </w:t>
            </w:r>
            <w:r w:rsidR="001B46AC">
              <w:rPr>
                <w:sz w:val="24"/>
              </w:rPr>
              <w:t>will be evaluated by calculating</w:t>
            </w:r>
            <w:r w:rsidR="0017657F">
              <w:rPr>
                <w:sz w:val="24"/>
              </w:rPr>
              <w:t xml:space="preserve"> interest earned for any earlier payments involved in the terms outlined in the bid as compared with those stipulated in this invitation, at the rate per annum specified in the </w:t>
            </w:r>
            <w:r w:rsidR="00EE28E6">
              <w:rPr>
                <w:sz w:val="24"/>
              </w:rPr>
              <w:t>Bid Data Sheet</w:t>
            </w:r>
            <w:r w:rsidR="00EB732F">
              <w:rPr>
                <w:sz w:val="24"/>
              </w:rPr>
              <w:t>.</w:t>
            </w:r>
          </w:p>
          <w:p w:rsidR="00EE28E6" w:rsidRDefault="00EE28E6" w:rsidP="00D97D25">
            <w:pPr>
              <w:pStyle w:val="ListParagraph"/>
              <w:numPr>
                <w:ilvl w:val="0"/>
                <w:numId w:val="33"/>
              </w:numPr>
              <w:spacing w:after="120"/>
              <w:ind w:right="-14" w:hanging="720"/>
              <w:jc w:val="both"/>
              <w:rPr>
                <w:sz w:val="24"/>
              </w:rPr>
            </w:pPr>
            <w:r>
              <w:rPr>
                <w:sz w:val="24"/>
              </w:rPr>
              <w:lastRenderedPageBreak/>
              <w:t>Cost of spare parts</w:t>
            </w:r>
          </w:p>
          <w:p w:rsidR="00EE28E6" w:rsidRDefault="00EE28E6" w:rsidP="00D97D25">
            <w:pPr>
              <w:pStyle w:val="ListParagraph"/>
              <w:numPr>
                <w:ilvl w:val="0"/>
                <w:numId w:val="35"/>
              </w:numPr>
              <w:spacing w:after="120"/>
              <w:ind w:left="969" w:hanging="360"/>
              <w:jc w:val="both"/>
              <w:rPr>
                <w:sz w:val="24"/>
              </w:rPr>
            </w:pPr>
            <w:r>
              <w:rPr>
                <w:sz w:val="24"/>
              </w:rPr>
              <w:t xml:space="preserve">The list of items </w:t>
            </w:r>
            <w:r w:rsidR="00FB69B6">
              <w:rPr>
                <w:sz w:val="24"/>
              </w:rPr>
              <w:t>and quantities of major assemblies, components, and selected spare parts, likely to be required during the initial period of operation specified in the Bid Data Sheet, is annexed to the Technical Specifications. The total cost of these items, at the unit prices quoted in each bid, will be added to the bid price.</w:t>
            </w:r>
          </w:p>
          <w:p w:rsidR="00FB69B6" w:rsidRPr="00FB69B6" w:rsidRDefault="00FB69B6" w:rsidP="004A7D2B">
            <w:pPr>
              <w:pStyle w:val="ListParagraph"/>
              <w:spacing w:after="120"/>
              <w:ind w:left="609" w:firstLine="0"/>
              <w:jc w:val="both"/>
              <w:rPr>
                <w:b/>
                <w:sz w:val="24"/>
              </w:rPr>
            </w:pPr>
            <w:r w:rsidRPr="00FB69B6">
              <w:rPr>
                <w:b/>
                <w:sz w:val="24"/>
              </w:rPr>
              <w:t>OR</w:t>
            </w:r>
          </w:p>
          <w:p w:rsidR="00FB69B6" w:rsidRDefault="00FB69B6" w:rsidP="00D97D25">
            <w:pPr>
              <w:pStyle w:val="ListParagraph"/>
              <w:numPr>
                <w:ilvl w:val="0"/>
                <w:numId w:val="35"/>
              </w:numPr>
              <w:spacing w:after="120"/>
              <w:ind w:left="969" w:hanging="360"/>
              <w:jc w:val="both"/>
              <w:rPr>
                <w:sz w:val="24"/>
              </w:rPr>
            </w:pPr>
            <w:r>
              <w:rPr>
                <w:sz w:val="24"/>
              </w:rPr>
              <w:t>The procuring agency will draw up a list of high usage and high 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 price.</w:t>
            </w:r>
          </w:p>
          <w:p w:rsidR="00FB69B6" w:rsidRPr="00FB69B6" w:rsidRDefault="00FB69B6" w:rsidP="004A7D2B">
            <w:pPr>
              <w:spacing w:after="120"/>
              <w:ind w:left="609"/>
              <w:jc w:val="both"/>
              <w:rPr>
                <w:b/>
                <w:sz w:val="24"/>
              </w:rPr>
            </w:pPr>
            <w:r w:rsidRPr="00FB69B6">
              <w:rPr>
                <w:b/>
                <w:sz w:val="24"/>
              </w:rPr>
              <w:t>OR</w:t>
            </w:r>
          </w:p>
          <w:p w:rsidR="00FB69B6" w:rsidRPr="00EE28E6" w:rsidRDefault="00FB69B6" w:rsidP="00D97D25">
            <w:pPr>
              <w:pStyle w:val="ListParagraph"/>
              <w:numPr>
                <w:ilvl w:val="0"/>
                <w:numId w:val="35"/>
              </w:numPr>
              <w:spacing w:after="120"/>
              <w:ind w:left="969" w:hanging="360"/>
              <w:jc w:val="both"/>
              <w:rPr>
                <w:sz w:val="24"/>
              </w:rPr>
            </w:pPr>
            <w:r>
              <w:rPr>
                <w:sz w:val="24"/>
              </w:rPr>
              <w:t>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the bid price for evaluation.</w:t>
            </w:r>
          </w:p>
          <w:p w:rsidR="00FB69B6" w:rsidRPr="004A7D2B" w:rsidRDefault="00FB69B6" w:rsidP="00D97D25">
            <w:pPr>
              <w:pStyle w:val="ListParagraph"/>
              <w:numPr>
                <w:ilvl w:val="0"/>
                <w:numId w:val="33"/>
              </w:numPr>
              <w:spacing w:after="120"/>
              <w:ind w:left="430" w:hanging="450"/>
              <w:jc w:val="both"/>
              <w:rPr>
                <w:i/>
                <w:sz w:val="24"/>
              </w:rPr>
            </w:pPr>
            <w:r w:rsidRPr="004A7D2B">
              <w:rPr>
                <w:i/>
                <w:sz w:val="24"/>
              </w:rPr>
              <w:t>Spare parts and after sales service facilities in the Procuring agency’s country.</w:t>
            </w:r>
          </w:p>
          <w:p w:rsidR="00FB69B6" w:rsidRPr="006B3F47" w:rsidRDefault="00FB69B6" w:rsidP="004A7D2B">
            <w:pPr>
              <w:spacing w:after="120"/>
              <w:ind w:left="605"/>
              <w:jc w:val="both"/>
              <w:rPr>
                <w:sz w:val="24"/>
              </w:rPr>
            </w:pPr>
            <w:r w:rsidRPr="006B3F47">
              <w:rPr>
                <w:sz w:val="24"/>
              </w:rPr>
              <w:t>The cost to the procuring</w:t>
            </w:r>
            <w:r w:rsidR="006B3F47" w:rsidRPr="006B3F47">
              <w:rPr>
                <w:sz w:val="24"/>
              </w:rPr>
              <w:t xml:space="preserve"> of establishing the minimum service facilities and parts inventories, as outlined in the Bid Data Sheet or elsewhere in the bidding documents, if quoted separately, shall be added to the bid price.</w:t>
            </w:r>
          </w:p>
          <w:p w:rsidR="006B3F47" w:rsidRPr="004A7D2B" w:rsidRDefault="006B3F47" w:rsidP="00D97D25">
            <w:pPr>
              <w:pStyle w:val="ListParagraph"/>
              <w:numPr>
                <w:ilvl w:val="0"/>
                <w:numId w:val="33"/>
              </w:numPr>
              <w:spacing w:after="120"/>
              <w:ind w:left="340"/>
              <w:jc w:val="both"/>
              <w:rPr>
                <w:i/>
                <w:sz w:val="24"/>
              </w:rPr>
            </w:pPr>
            <w:r w:rsidRPr="004A7D2B">
              <w:rPr>
                <w:i/>
                <w:sz w:val="24"/>
              </w:rPr>
              <w:t>Operating and maintenance costs.</w:t>
            </w:r>
          </w:p>
          <w:p w:rsidR="006B3F47" w:rsidRDefault="006B3F47" w:rsidP="004A7D2B">
            <w:pPr>
              <w:spacing w:after="120"/>
              <w:ind w:left="605"/>
              <w:jc w:val="both"/>
              <w:rPr>
                <w:sz w:val="24"/>
              </w:rPr>
            </w:pPr>
            <w:r>
              <w:rPr>
                <w:sz w:val="24"/>
              </w:rPr>
              <w:t>Since the operating and maintenance costs of the goods under procurement from a major part of the life cycle cost of the equipment, these costs will be evaluated in accordance with the criteria specified in the Bid Data Sheet or in the Technical Specification</w:t>
            </w:r>
          </w:p>
          <w:p w:rsidR="006B3F47" w:rsidRPr="004A7D2B" w:rsidRDefault="006B3F47" w:rsidP="00D97D25">
            <w:pPr>
              <w:pStyle w:val="ListParagraph"/>
              <w:numPr>
                <w:ilvl w:val="0"/>
                <w:numId w:val="33"/>
              </w:numPr>
              <w:spacing w:after="120"/>
              <w:ind w:left="340"/>
              <w:jc w:val="both"/>
              <w:rPr>
                <w:i/>
                <w:sz w:val="24"/>
              </w:rPr>
            </w:pPr>
            <w:r w:rsidRPr="004A7D2B">
              <w:rPr>
                <w:i/>
                <w:sz w:val="24"/>
              </w:rPr>
              <w:t>Performance and productivity of the equipment.</w:t>
            </w:r>
          </w:p>
          <w:p w:rsidR="006B3F47" w:rsidRDefault="006B3F47" w:rsidP="00D97D25">
            <w:pPr>
              <w:pStyle w:val="ListParagraph"/>
              <w:numPr>
                <w:ilvl w:val="0"/>
                <w:numId w:val="36"/>
              </w:numPr>
              <w:spacing w:after="120"/>
              <w:ind w:left="969" w:hanging="360"/>
              <w:jc w:val="both"/>
              <w:rPr>
                <w:sz w:val="24"/>
              </w:rPr>
            </w:pPr>
            <w:r>
              <w:rPr>
                <w:sz w:val="24"/>
              </w:rPr>
              <w:t>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 over the life of the plant, using the methodology specified in the Bid Data Sheet or in the Technical Specification.</w:t>
            </w:r>
          </w:p>
          <w:p w:rsidR="00BD1109" w:rsidRPr="00BD1109" w:rsidRDefault="00BD1109" w:rsidP="00BD1109">
            <w:pPr>
              <w:pStyle w:val="ListParagraph"/>
              <w:spacing w:after="120"/>
              <w:ind w:left="609" w:firstLine="0"/>
              <w:jc w:val="both"/>
              <w:rPr>
                <w:b/>
                <w:sz w:val="24"/>
              </w:rPr>
            </w:pPr>
            <w:r w:rsidRPr="00BD1109">
              <w:rPr>
                <w:b/>
                <w:sz w:val="24"/>
              </w:rPr>
              <w:t>OR</w:t>
            </w:r>
          </w:p>
          <w:p w:rsidR="006B3F47" w:rsidRDefault="0031366B" w:rsidP="00D97D25">
            <w:pPr>
              <w:pStyle w:val="ListParagraph"/>
              <w:numPr>
                <w:ilvl w:val="0"/>
                <w:numId w:val="36"/>
              </w:numPr>
              <w:spacing w:after="120"/>
              <w:ind w:left="969" w:hanging="360"/>
              <w:jc w:val="both"/>
              <w:rPr>
                <w:sz w:val="24"/>
              </w:rPr>
            </w:pPr>
            <w:r>
              <w:rPr>
                <w:noProof/>
              </w:rPr>
              <mc:AlternateContent>
                <mc:Choice Requires="wps">
                  <w:drawing>
                    <wp:anchor distT="0" distB="0" distL="114300" distR="114300" simplePos="0" relativeHeight="251690496" behindDoc="0" locked="0" layoutInCell="1" allowOverlap="1">
                      <wp:simplePos x="0" y="0"/>
                      <wp:positionH relativeFrom="column">
                        <wp:posOffset>4320540</wp:posOffset>
                      </wp:positionH>
                      <wp:positionV relativeFrom="paragraph">
                        <wp:posOffset>156210</wp:posOffset>
                      </wp:positionV>
                      <wp:extent cx="521970" cy="293370"/>
                      <wp:effectExtent l="2540" t="0" r="0" b="0"/>
                      <wp:wrapNone/>
                      <wp:docPr id="5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93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DE702C">
                                  <w:pPr>
                                    <w:jc w:val="center"/>
                                    <w:rPr>
                                      <w:b/>
                                    </w:rPr>
                                  </w:pPr>
                                  <w:r w:rsidRPr="00DE6C3C">
                                    <w:rPr>
                                      <w:b/>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1" type="#_x0000_t202" style="position:absolute;left:0;text-align:left;margin-left:340.2pt;margin-top:12.3pt;width:41.1pt;height:23.1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" stroked="f">
                      <v:textbox>
                        <w:txbxContent>
                          <w:p w:rsidR="00E27097" w:rsidRPr="00DE6C3C" w:rsidRDefault="00E27097" w:rsidP="00DE702C">
                            <w:pPr>
                              <w:jc w:val="center"/>
                              <w:rPr>
                                <w:b/>
                              </w:rPr>
                            </w:pPr>
                            <w:r w:rsidRPr="00DE6C3C">
                              <w:rPr>
                                <w:b/>
                              </w:rPr>
                              <w:t>16</w:t>
                            </w:r>
                          </w:p>
                        </w:txbxContent>
                      </v:textbox>
                    </v:shape>
                  </w:pict>
                </mc:Fallback>
              </mc:AlternateContent>
            </w:r>
            <w:r w:rsidR="006B3F47">
              <w:rPr>
                <w:sz w:val="24"/>
              </w:rPr>
              <w:t xml:space="preserve">Goods offered shall have a minimum productivity specified under the relevant provision in the Evaluation </w:t>
            </w:r>
            <w:r w:rsidR="006B3F47">
              <w:rPr>
                <w:sz w:val="24"/>
              </w:rPr>
              <w:lastRenderedPageBreak/>
              <w:t xml:space="preserve">shall be based on the cost per unit of the actual productivity of goods offered in the bid, and adjustment will be added to the bid price using </w:t>
            </w:r>
            <w:r w:rsidR="00BD1109">
              <w:rPr>
                <w:sz w:val="24"/>
              </w:rPr>
              <w:t>the methodology specified in Bid Data Sheet or in Technical Specification.</w:t>
            </w:r>
          </w:p>
          <w:p w:rsidR="006B3F47" w:rsidRPr="006B3F47" w:rsidRDefault="006B3F47" w:rsidP="006B3F47">
            <w:pPr>
              <w:spacing w:after="120"/>
              <w:jc w:val="both"/>
              <w:rPr>
                <w:sz w:val="24"/>
              </w:rPr>
            </w:pPr>
          </w:p>
          <w:p w:rsidR="006507D1" w:rsidRPr="004A7D2B" w:rsidRDefault="006507D1" w:rsidP="00D97D25">
            <w:pPr>
              <w:pStyle w:val="ListParagraph"/>
              <w:numPr>
                <w:ilvl w:val="0"/>
                <w:numId w:val="33"/>
              </w:numPr>
              <w:spacing w:after="120"/>
              <w:ind w:left="340"/>
              <w:jc w:val="both"/>
              <w:rPr>
                <w:sz w:val="24"/>
              </w:rPr>
            </w:pPr>
            <w:r w:rsidRPr="004A7D2B">
              <w:rPr>
                <w:i/>
                <w:sz w:val="24"/>
              </w:rPr>
              <w:t>Specific additional criteria indicated in the Bid Data Sheet and/or in the Technical</w:t>
            </w:r>
            <w:r w:rsidRPr="004A7D2B">
              <w:rPr>
                <w:i/>
                <w:spacing w:val="-5"/>
                <w:sz w:val="24"/>
              </w:rPr>
              <w:t xml:space="preserve"> </w:t>
            </w:r>
            <w:r w:rsidRPr="004A7D2B">
              <w:rPr>
                <w:i/>
                <w:sz w:val="24"/>
              </w:rPr>
              <w:t>Specifications.</w:t>
            </w:r>
          </w:p>
          <w:p w:rsidR="006507D1" w:rsidRPr="006507D1" w:rsidRDefault="006507D1" w:rsidP="00334F14">
            <w:pPr>
              <w:pStyle w:val="ListParagraph"/>
              <w:spacing w:after="240"/>
              <w:ind w:left="605" w:firstLine="0"/>
              <w:jc w:val="both"/>
              <w:rPr>
                <w:sz w:val="24"/>
              </w:rPr>
            </w:pPr>
            <w:r>
              <w:rPr>
                <w:sz w:val="24"/>
              </w:rPr>
              <w:t>The relevant evaluation method shall be detailed in the Bid Data Sheet and/or in the Technical Specifications.</w:t>
            </w:r>
          </w:p>
        </w:tc>
      </w:tr>
      <w:tr w:rsidR="002D0BE9" w:rsidRPr="007E6339" w:rsidTr="00334F14">
        <w:tc>
          <w:tcPr>
            <w:tcW w:w="540" w:type="dxa"/>
          </w:tcPr>
          <w:p w:rsidR="002D0BE9" w:rsidRDefault="002D0BE9" w:rsidP="00334F14">
            <w:pPr>
              <w:pStyle w:val="TableParagraph"/>
              <w:spacing w:line="247" w:lineRule="exact"/>
              <w:rPr>
                <w:b/>
                <w:sz w:val="24"/>
                <w:szCs w:val="24"/>
              </w:rPr>
            </w:pPr>
            <w:r>
              <w:rPr>
                <w:b/>
                <w:sz w:val="24"/>
                <w:szCs w:val="24"/>
              </w:rPr>
              <w:lastRenderedPageBreak/>
              <w:t>2</w:t>
            </w:r>
            <w:r w:rsidR="00334F14">
              <w:rPr>
                <w:b/>
                <w:sz w:val="24"/>
                <w:szCs w:val="24"/>
              </w:rPr>
              <w:t>6</w:t>
            </w:r>
            <w:r>
              <w:rPr>
                <w:b/>
                <w:sz w:val="24"/>
                <w:szCs w:val="24"/>
              </w:rPr>
              <w:t>.</w:t>
            </w:r>
          </w:p>
        </w:tc>
        <w:tc>
          <w:tcPr>
            <w:tcW w:w="1797" w:type="dxa"/>
          </w:tcPr>
          <w:p w:rsidR="002D0BE9" w:rsidRDefault="002D0BE9" w:rsidP="008B1FEC">
            <w:pPr>
              <w:pStyle w:val="BodyText"/>
              <w:spacing w:before="5"/>
              <w:rPr>
                <w:b/>
              </w:rPr>
            </w:pPr>
            <w:r>
              <w:rPr>
                <w:b/>
              </w:rPr>
              <w:t>Contacting the Procuring agency</w:t>
            </w:r>
          </w:p>
        </w:tc>
        <w:tc>
          <w:tcPr>
            <w:tcW w:w="636" w:type="dxa"/>
            <w:gridSpan w:val="2"/>
          </w:tcPr>
          <w:p w:rsidR="002D0BE9" w:rsidRDefault="002D0BE9" w:rsidP="00334F14">
            <w:pPr>
              <w:pStyle w:val="BodyText"/>
              <w:spacing w:before="5"/>
            </w:pPr>
            <w:r>
              <w:t>2</w:t>
            </w:r>
            <w:r w:rsidR="00334F14">
              <w:t>6</w:t>
            </w:r>
            <w:r>
              <w:t>.1</w:t>
            </w:r>
          </w:p>
        </w:tc>
        <w:tc>
          <w:tcPr>
            <w:tcW w:w="6837" w:type="dxa"/>
          </w:tcPr>
          <w:p w:rsidR="002D0BE9" w:rsidRDefault="002D0BE9" w:rsidP="00334F14">
            <w:pPr>
              <w:pStyle w:val="BodyText"/>
              <w:spacing w:after="240"/>
              <w:jc w:val="both"/>
            </w:pPr>
            <w:r>
              <w:t xml:space="preserve">Subject to </w:t>
            </w:r>
            <w:r w:rsidRPr="00334F14">
              <w:rPr>
                <w:spacing w:val="-14"/>
              </w:rPr>
              <w:t>ITB</w:t>
            </w:r>
            <w:r>
              <w:t xml:space="preserve"> Clause 23, no Bidder shall contact the Procuring agency on any matter relating to its bid, from the time of the bid opening to the time the contract is awarded. If the Bidder wishes to bring additional information to the notice of the Procuring agency, it should do so in</w:t>
            </w:r>
            <w:r>
              <w:rPr>
                <w:spacing w:val="-2"/>
              </w:rPr>
              <w:t xml:space="preserve"> </w:t>
            </w:r>
            <w:r>
              <w:t>writing.</w:t>
            </w:r>
          </w:p>
        </w:tc>
      </w:tr>
      <w:tr w:rsidR="002D0BE9" w:rsidRPr="007E6339" w:rsidTr="00334F14">
        <w:tc>
          <w:tcPr>
            <w:tcW w:w="540" w:type="dxa"/>
          </w:tcPr>
          <w:p w:rsidR="002D0BE9" w:rsidRDefault="002D0BE9" w:rsidP="008B1FEC">
            <w:pPr>
              <w:pStyle w:val="TableParagraph"/>
              <w:spacing w:line="247" w:lineRule="exact"/>
              <w:rPr>
                <w:b/>
                <w:sz w:val="24"/>
                <w:szCs w:val="24"/>
              </w:rPr>
            </w:pPr>
          </w:p>
        </w:tc>
        <w:tc>
          <w:tcPr>
            <w:tcW w:w="1797" w:type="dxa"/>
          </w:tcPr>
          <w:p w:rsidR="002D0BE9" w:rsidRDefault="002D0BE9" w:rsidP="008B1FEC">
            <w:pPr>
              <w:pStyle w:val="BodyText"/>
              <w:spacing w:before="5"/>
              <w:rPr>
                <w:b/>
              </w:rPr>
            </w:pPr>
          </w:p>
        </w:tc>
        <w:tc>
          <w:tcPr>
            <w:tcW w:w="636" w:type="dxa"/>
            <w:gridSpan w:val="2"/>
          </w:tcPr>
          <w:p w:rsidR="002D0BE9" w:rsidRDefault="002D0BE9" w:rsidP="00334F14">
            <w:pPr>
              <w:pStyle w:val="BodyText"/>
              <w:spacing w:before="5"/>
            </w:pPr>
            <w:r>
              <w:t>2</w:t>
            </w:r>
            <w:r w:rsidR="00334F14">
              <w:t>6</w:t>
            </w:r>
            <w:r>
              <w:t>.2</w:t>
            </w:r>
          </w:p>
        </w:tc>
        <w:tc>
          <w:tcPr>
            <w:tcW w:w="6837" w:type="dxa"/>
          </w:tcPr>
          <w:p w:rsidR="002D0BE9" w:rsidRDefault="002D0BE9" w:rsidP="008B1FEC">
            <w:pPr>
              <w:pStyle w:val="ListParagraph"/>
              <w:ind w:left="-18" w:firstLine="0"/>
              <w:jc w:val="both"/>
              <w:rPr>
                <w:sz w:val="24"/>
              </w:rPr>
            </w:pPr>
            <w:r>
              <w:rPr>
                <w:sz w:val="24"/>
              </w:rPr>
              <w:t>Any effort by a Bidder to influence the Procuring agency in its decisions on bid evaluation, bid comparison, or contract award may result in the rejection of the Bidder’s</w:t>
            </w:r>
            <w:r>
              <w:rPr>
                <w:spacing w:val="-2"/>
                <w:sz w:val="24"/>
              </w:rPr>
              <w:t xml:space="preserve"> </w:t>
            </w:r>
            <w:r>
              <w:rPr>
                <w:sz w:val="24"/>
              </w:rPr>
              <w:t>bid.</w:t>
            </w:r>
          </w:p>
        </w:tc>
      </w:tr>
      <w:tr w:rsidR="00F44D16" w:rsidRPr="00E723A8" w:rsidTr="00334F14">
        <w:tc>
          <w:tcPr>
            <w:tcW w:w="9810" w:type="dxa"/>
            <w:gridSpan w:val="5"/>
          </w:tcPr>
          <w:p w:rsidR="00F44D16" w:rsidRPr="00E723A8" w:rsidRDefault="00F44D16" w:rsidP="00D97D25">
            <w:pPr>
              <w:pStyle w:val="BodyText"/>
              <w:numPr>
                <w:ilvl w:val="0"/>
                <w:numId w:val="9"/>
              </w:numPr>
              <w:spacing w:before="240" w:after="240"/>
              <w:jc w:val="center"/>
              <w:rPr>
                <w:b/>
                <w:sz w:val="28"/>
              </w:rPr>
            </w:pPr>
            <w:r>
              <w:br w:type="page"/>
            </w:r>
            <w:r>
              <w:rPr>
                <w:b/>
                <w:sz w:val="28"/>
              </w:rPr>
              <w:t>Award of Contract</w:t>
            </w:r>
          </w:p>
        </w:tc>
      </w:tr>
      <w:tr w:rsidR="00F44D16" w:rsidRPr="007E6339" w:rsidTr="00334F14">
        <w:tc>
          <w:tcPr>
            <w:tcW w:w="539" w:type="dxa"/>
          </w:tcPr>
          <w:p w:rsidR="00F44D16" w:rsidRPr="007E6339" w:rsidRDefault="00F44D16" w:rsidP="00334F14">
            <w:pPr>
              <w:pStyle w:val="TableParagraph"/>
              <w:spacing w:line="247" w:lineRule="exact"/>
              <w:rPr>
                <w:b/>
                <w:sz w:val="24"/>
                <w:szCs w:val="24"/>
              </w:rPr>
            </w:pPr>
            <w:r>
              <w:rPr>
                <w:b/>
                <w:sz w:val="24"/>
                <w:szCs w:val="24"/>
              </w:rPr>
              <w:t>2</w:t>
            </w:r>
            <w:r w:rsidR="00334F14">
              <w:rPr>
                <w:b/>
                <w:sz w:val="24"/>
                <w:szCs w:val="24"/>
              </w:rPr>
              <w:t>7</w:t>
            </w:r>
            <w:r>
              <w:rPr>
                <w:b/>
                <w:sz w:val="24"/>
                <w:szCs w:val="24"/>
              </w:rPr>
              <w:t>.</w:t>
            </w:r>
          </w:p>
        </w:tc>
        <w:tc>
          <w:tcPr>
            <w:tcW w:w="1796" w:type="dxa"/>
          </w:tcPr>
          <w:p w:rsidR="00F44D16" w:rsidRDefault="00F44D16" w:rsidP="00F44D16">
            <w:pPr>
              <w:pStyle w:val="TableParagraph"/>
              <w:spacing w:line="247" w:lineRule="exact"/>
              <w:rPr>
                <w:b/>
                <w:sz w:val="24"/>
              </w:rPr>
            </w:pPr>
            <w:r>
              <w:rPr>
                <w:b/>
                <w:sz w:val="24"/>
              </w:rPr>
              <w:t>Post-</w:t>
            </w:r>
          </w:p>
          <w:p w:rsidR="00F44D16" w:rsidRPr="007E6339" w:rsidRDefault="00F44D16" w:rsidP="00F44D16">
            <w:pPr>
              <w:pStyle w:val="BodyText"/>
              <w:spacing w:before="5"/>
              <w:rPr>
                <w:b/>
              </w:rPr>
            </w:pPr>
            <w:r>
              <w:rPr>
                <w:b/>
              </w:rPr>
              <w:t>qualification</w:t>
            </w:r>
          </w:p>
        </w:tc>
        <w:tc>
          <w:tcPr>
            <w:tcW w:w="636" w:type="dxa"/>
            <w:gridSpan w:val="2"/>
          </w:tcPr>
          <w:p w:rsidR="00F44D16" w:rsidRPr="007E6339" w:rsidRDefault="00F44D16" w:rsidP="00334F14">
            <w:pPr>
              <w:pStyle w:val="BodyText"/>
              <w:spacing w:before="5"/>
            </w:pPr>
            <w:r>
              <w:t>2</w:t>
            </w:r>
            <w:r w:rsidR="00334F14">
              <w:t>7</w:t>
            </w:r>
            <w:r>
              <w:t>.1</w:t>
            </w:r>
          </w:p>
        </w:tc>
        <w:tc>
          <w:tcPr>
            <w:tcW w:w="6839" w:type="dxa"/>
          </w:tcPr>
          <w:p w:rsidR="00F44D16" w:rsidRPr="00B24FDB" w:rsidRDefault="000B23B0" w:rsidP="00334F14">
            <w:pPr>
              <w:pStyle w:val="BodyText"/>
              <w:spacing w:after="240"/>
              <w:jc w:val="both"/>
            </w:pPr>
            <w:r>
              <w:t>In the absence of prequalification, the Procuring agency</w:t>
            </w:r>
            <w:r w:rsidR="00F44D16" w:rsidRPr="00334F14">
              <w:t xml:space="preserve"> </w:t>
            </w:r>
            <w:r w:rsidR="00F44D16">
              <w:t>will determine to its satisfaction whether the Bidder that is selected as having submitted the lowest evaluated responsive bid is qualified to perform the contract satisfactorily, in accordance with the criteria listed in ITB Clause 13.3.</w:t>
            </w:r>
          </w:p>
        </w:tc>
      </w:tr>
      <w:tr w:rsidR="00F44D16" w:rsidRPr="007E6339" w:rsidTr="00334F14">
        <w:tc>
          <w:tcPr>
            <w:tcW w:w="539" w:type="dxa"/>
          </w:tcPr>
          <w:p w:rsidR="00F44D16" w:rsidRDefault="00F44D16" w:rsidP="00F44D16">
            <w:pPr>
              <w:pStyle w:val="TableParagraph"/>
              <w:spacing w:line="247" w:lineRule="exact"/>
              <w:rPr>
                <w:b/>
                <w:sz w:val="24"/>
                <w:szCs w:val="24"/>
              </w:rPr>
            </w:pPr>
          </w:p>
        </w:tc>
        <w:tc>
          <w:tcPr>
            <w:tcW w:w="1796" w:type="dxa"/>
          </w:tcPr>
          <w:p w:rsidR="00F44D16" w:rsidRDefault="00F44D16" w:rsidP="00F44D16">
            <w:pPr>
              <w:pStyle w:val="TableParagraph"/>
              <w:spacing w:line="247" w:lineRule="exact"/>
              <w:rPr>
                <w:b/>
                <w:sz w:val="24"/>
              </w:rPr>
            </w:pPr>
          </w:p>
        </w:tc>
        <w:tc>
          <w:tcPr>
            <w:tcW w:w="636" w:type="dxa"/>
            <w:gridSpan w:val="2"/>
          </w:tcPr>
          <w:p w:rsidR="00F44D16" w:rsidRDefault="00F44D16" w:rsidP="00334F14">
            <w:pPr>
              <w:pStyle w:val="BodyText"/>
              <w:spacing w:before="5"/>
            </w:pPr>
            <w:r>
              <w:t>2</w:t>
            </w:r>
            <w:r w:rsidR="00334F14">
              <w:t>7</w:t>
            </w:r>
            <w:r>
              <w:t>.2</w:t>
            </w:r>
          </w:p>
        </w:tc>
        <w:tc>
          <w:tcPr>
            <w:tcW w:w="6839" w:type="dxa"/>
          </w:tcPr>
          <w:p w:rsidR="00F44D16" w:rsidRDefault="00F44D16" w:rsidP="00334F14">
            <w:pPr>
              <w:pStyle w:val="BodyText"/>
              <w:spacing w:after="240"/>
              <w:jc w:val="both"/>
            </w:pPr>
            <w:r>
              <w:t>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Procuring agency deems necessary and</w:t>
            </w:r>
            <w:r w:rsidRPr="00334F14">
              <w:t xml:space="preserve"> </w:t>
            </w:r>
            <w:r>
              <w:t>appropriate.</w:t>
            </w:r>
          </w:p>
        </w:tc>
      </w:tr>
      <w:tr w:rsidR="00F44D16" w:rsidRPr="007E6339" w:rsidTr="00334F14">
        <w:tc>
          <w:tcPr>
            <w:tcW w:w="539" w:type="dxa"/>
          </w:tcPr>
          <w:p w:rsidR="00F44D16" w:rsidRDefault="00F44D16" w:rsidP="00F44D16">
            <w:pPr>
              <w:pStyle w:val="TableParagraph"/>
              <w:spacing w:line="247" w:lineRule="exact"/>
              <w:rPr>
                <w:b/>
                <w:sz w:val="24"/>
                <w:szCs w:val="24"/>
              </w:rPr>
            </w:pPr>
          </w:p>
        </w:tc>
        <w:tc>
          <w:tcPr>
            <w:tcW w:w="1796" w:type="dxa"/>
          </w:tcPr>
          <w:p w:rsidR="00F44D16" w:rsidRDefault="00F44D16" w:rsidP="00F44D16">
            <w:pPr>
              <w:pStyle w:val="TableParagraph"/>
              <w:spacing w:line="247" w:lineRule="exact"/>
              <w:rPr>
                <w:b/>
                <w:sz w:val="24"/>
              </w:rPr>
            </w:pPr>
          </w:p>
        </w:tc>
        <w:tc>
          <w:tcPr>
            <w:tcW w:w="636" w:type="dxa"/>
            <w:gridSpan w:val="2"/>
          </w:tcPr>
          <w:p w:rsidR="00F44D16" w:rsidRDefault="00F44D16" w:rsidP="00334F14">
            <w:pPr>
              <w:pStyle w:val="BodyText"/>
              <w:spacing w:before="5"/>
            </w:pPr>
            <w:r>
              <w:t>2</w:t>
            </w:r>
            <w:r w:rsidR="00334F14">
              <w:t>7</w:t>
            </w:r>
            <w:r>
              <w:t>.3</w:t>
            </w:r>
          </w:p>
        </w:tc>
        <w:tc>
          <w:tcPr>
            <w:tcW w:w="6839" w:type="dxa"/>
          </w:tcPr>
          <w:p w:rsidR="00F44D16" w:rsidRDefault="00F44D16" w:rsidP="00334F14">
            <w:pPr>
              <w:pStyle w:val="BodyText"/>
              <w:spacing w:after="240"/>
              <w:jc w:val="both"/>
            </w:pPr>
            <w:r>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tc>
      </w:tr>
      <w:tr w:rsidR="00F04101" w:rsidRPr="007E6339" w:rsidTr="00334F14">
        <w:tc>
          <w:tcPr>
            <w:tcW w:w="539" w:type="dxa"/>
          </w:tcPr>
          <w:p w:rsidR="00F04101" w:rsidRDefault="00F04101" w:rsidP="00334F14">
            <w:pPr>
              <w:pStyle w:val="TableParagraph"/>
              <w:spacing w:line="247" w:lineRule="exact"/>
              <w:rPr>
                <w:b/>
                <w:sz w:val="24"/>
                <w:szCs w:val="24"/>
              </w:rPr>
            </w:pPr>
            <w:r>
              <w:rPr>
                <w:b/>
                <w:sz w:val="24"/>
                <w:szCs w:val="24"/>
              </w:rPr>
              <w:t>2</w:t>
            </w:r>
            <w:r w:rsidR="00334F14">
              <w:rPr>
                <w:b/>
                <w:sz w:val="24"/>
                <w:szCs w:val="24"/>
              </w:rPr>
              <w:t>8</w:t>
            </w:r>
            <w:r>
              <w:rPr>
                <w:b/>
                <w:sz w:val="24"/>
                <w:szCs w:val="24"/>
              </w:rPr>
              <w:t>.</w:t>
            </w:r>
          </w:p>
        </w:tc>
        <w:tc>
          <w:tcPr>
            <w:tcW w:w="1796" w:type="dxa"/>
          </w:tcPr>
          <w:p w:rsidR="00F04101" w:rsidRDefault="00F04101" w:rsidP="00F04101">
            <w:pPr>
              <w:pStyle w:val="TableParagraph"/>
              <w:spacing w:line="247" w:lineRule="exact"/>
              <w:rPr>
                <w:b/>
                <w:sz w:val="24"/>
              </w:rPr>
            </w:pPr>
            <w:r>
              <w:rPr>
                <w:b/>
                <w:sz w:val="24"/>
              </w:rPr>
              <w:t>Award</w:t>
            </w:r>
          </w:p>
          <w:p w:rsidR="00F04101" w:rsidRDefault="00F04101" w:rsidP="00F04101">
            <w:pPr>
              <w:pStyle w:val="TableParagraph"/>
              <w:spacing w:line="247" w:lineRule="exact"/>
              <w:rPr>
                <w:b/>
                <w:sz w:val="24"/>
              </w:rPr>
            </w:pPr>
            <w:r>
              <w:rPr>
                <w:b/>
                <w:sz w:val="24"/>
              </w:rPr>
              <w:t>Criteria</w:t>
            </w:r>
          </w:p>
        </w:tc>
        <w:tc>
          <w:tcPr>
            <w:tcW w:w="636" w:type="dxa"/>
            <w:gridSpan w:val="2"/>
          </w:tcPr>
          <w:p w:rsidR="00F04101" w:rsidRDefault="00F04101" w:rsidP="0008604A">
            <w:pPr>
              <w:pStyle w:val="BodyText"/>
              <w:spacing w:before="5"/>
            </w:pPr>
          </w:p>
        </w:tc>
        <w:tc>
          <w:tcPr>
            <w:tcW w:w="6839" w:type="dxa"/>
          </w:tcPr>
          <w:p w:rsidR="00F04101" w:rsidRDefault="00F04101" w:rsidP="00334F14">
            <w:pPr>
              <w:pStyle w:val="BodyText"/>
              <w:spacing w:after="240"/>
              <w:jc w:val="both"/>
            </w:pPr>
            <w:r>
              <w:t xml:space="preserve">Subject to ITB Clause 30, the Procuring agency will award the contract to the successful Bidder whose bid has been determined to be substantially responsive and has been determined to be the lowest   evaluated   bid,   provided   further   that   the   Bidder  is </w:t>
            </w:r>
            <w:r w:rsidRPr="00F04101">
              <w:t>determined to be qualified to perform the contract satisfactorily.</w:t>
            </w:r>
          </w:p>
        </w:tc>
      </w:tr>
      <w:tr w:rsidR="002544DA" w:rsidRPr="007E6339" w:rsidTr="00334F14">
        <w:tc>
          <w:tcPr>
            <w:tcW w:w="539" w:type="dxa"/>
          </w:tcPr>
          <w:p w:rsidR="002544DA" w:rsidRDefault="00334F14" w:rsidP="00F44D16">
            <w:pPr>
              <w:pStyle w:val="TableParagraph"/>
              <w:spacing w:line="247" w:lineRule="exact"/>
              <w:rPr>
                <w:b/>
                <w:sz w:val="24"/>
                <w:szCs w:val="24"/>
              </w:rPr>
            </w:pPr>
            <w:r>
              <w:rPr>
                <w:b/>
                <w:sz w:val="24"/>
                <w:szCs w:val="24"/>
              </w:rPr>
              <w:t>29</w:t>
            </w:r>
            <w:r w:rsidR="002544DA">
              <w:rPr>
                <w:b/>
                <w:sz w:val="24"/>
                <w:szCs w:val="24"/>
              </w:rPr>
              <w:t>.</w:t>
            </w:r>
          </w:p>
        </w:tc>
        <w:tc>
          <w:tcPr>
            <w:tcW w:w="1796" w:type="dxa"/>
          </w:tcPr>
          <w:p w:rsidR="002544DA" w:rsidRDefault="002544DA" w:rsidP="00F04101">
            <w:pPr>
              <w:pStyle w:val="TableParagraph"/>
              <w:spacing w:line="247" w:lineRule="exact"/>
              <w:rPr>
                <w:b/>
                <w:sz w:val="24"/>
              </w:rPr>
            </w:pPr>
            <w:r w:rsidRPr="002544DA">
              <w:rPr>
                <w:b/>
                <w:sz w:val="24"/>
              </w:rPr>
              <w:t>Procuring agency’s Right to Vary Quantities at Time of Award</w:t>
            </w:r>
          </w:p>
        </w:tc>
        <w:tc>
          <w:tcPr>
            <w:tcW w:w="636" w:type="dxa"/>
            <w:gridSpan w:val="2"/>
          </w:tcPr>
          <w:p w:rsidR="002544DA" w:rsidRDefault="002544DA" w:rsidP="0008604A">
            <w:pPr>
              <w:pStyle w:val="BodyText"/>
              <w:spacing w:before="5"/>
            </w:pPr>
          </w:p>
        </w:tc>
        <w:tc>
          <w:tcPr>
            <w:tcW w:w="6839" w:type="dxa"/>
          </w:tcPr>
          <w:p w:rsidR="002544DA" w:rsidRDefault="0031366B" w:rsidP="00334F14">
            <w:pPr>
              <w:pStyle w:val="BodyText"/>
              <w:spacing w:after="240"/>
              <w:jc w:val="both"/>
            </w:pPr>
            <w:r>
              <w:rPr>
                <w:noProof/>
              </w:rPr>
              <mc:AlternateContent>
                <mc:Choice Requires="wps">
                  <w:drawing>
                    <wp:anchor distT="0" distB="0" distL="114300" distR="114300" simplePos="0" relativeHeight="251689472" behindDoc="0" locked="0" layoutInCell="1" allowOverlap="1">
                      <wp:simplePos x="0" y="0"/>
                      <wp:positionH relativeFrom="column">
                        <wp:posOffset>4298950</wp:posOffset>
                      </wp:positionH>
                      <wp:positionV relativeFrom="paragraph">
                        <wp:posOffset>610870</wp:posOffset>
                      </wp:positionV>
                      <wp:extent cx="521970" cy="237490"/>
                      <wp:effectExtent l="0" t="3810" r="1905" b="0"/>
                      <wp:wrapNone/>
                      <wp:docPr id="50"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DE702C">
                                  <w:pPr>
                                    <w:jc w:val="center"/>
                                    <w:rPr>
                                      <w:b/>
                                    </w:rPr>
                                  </w:pPr>
                                  <w:r w:rsidRPr="00DE6C3C">
                                    <w:rPr>
                                      <w:b/>
                                    </w:rPr>
                                    <w:t>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2" type="#_x0000_t202" style="position:absolute;left:0;text-align:left;margin-left:338.5pt;margin-top:48.1pt;width:41.1pt;height:18.7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" stroked="f">
                      <v:textbox>
                        <w:txbxContent>
                          <w:p w:rsidR="00E27097" w:rsidRPr="00DE6C3C" w:rsidRDefault="00E27097" w:rsidP="00DE702C">
                            <w:pPr>
                              <w:jc w:val="center"/>
                              <w:rPr>
                                <w:b/>
                              </w:rPr>
                            </w:pPr>
                            <w:r w:rsidRPr="00DE6C3C">
                              <w:rPr>
                                <w:b/>
                              </w:rPr>
                              <w:t>17</w:t>
                            </w:r>
                          </w:p>
                        </w:txbxContent>
                      </v:textbox>
                    </v:shape>
                  </w:pict>
                </mc:Fallback>
              </mc:AlternateContent>
            </w:r>
            <w:r w:rsidR="002544DA">
              <w:t xml:space="preserve">The Procuring agency reserves the right at the time of contract award to increase or decrease, by the percentage indicated in the Bid Data Sheet, the quantity of goods and services originally specified in the Schedule of Requirements without any change in unit price or </w:t>
            </w:r>
            <w:r w:rsidR="002544DA">
              <w:lastRenderedPageBreak/>
              <w:t>other terms and</w:t>
            </w:r>
            <w:r w:rsidR="002544DA">
              <w:rPr>
                <w:spacing w:val="-5"/>
              </w:rPr>
              <w:t xml:space="preserve"> </w:t>
            </w:r>
            <w:r w:rsidR="002544DA">
              <w:t>conditions.</w:t>
            </w:r>
          </w:p>
        </w:tc>
      </w:tr>
      <w:tr w:rsidR="002544DA" w:rsidRPr="007E6339" w:rsidTr="00334F14">
        <w:tc>
          <w:tcPr>
            <w:tcW w:w="539" w:type="dxa"/>
          </w:tcPr>
          <w:p w:rsidR="002544DA" w:rsidRDefault="002544DA" w:rsidP="00334F14">
            <w:pPr>
              <w:pStyle w:val="TableParagraph"/>
              <w:spacing w:line="247" w:lineRule="exact"/>
              <w:rPr>
                <w:b/>
                <w:sz w:val="24"/>
                <w:szCs w:val="24"/>
              </w:rPr>
            </w:pPr>
            <w:r>
              <w:rPr>
                <w:b/>
                <w:sz w:val="24"/>
                <w:szCs w:val="24"/>
              </w:rPr>
              <w:lastRenderedPageBreak/>
              <w:t>3</w:t>
            </w:r>
            <w:r w:rsidR="00334F14">
              <w:rPr>
                <w:b/>
                <w:sz w:val="24"/>
                <w:szCs w:val="24"/>
              </w:rPr>
              <w:t>0</w:t>
            </w:r>
            <w:r>
              <w:rPr>
                <w:b/>
                <w:sz w:val="24"/>
                <w:szCs w:val="24"/>
              </w:rPr>
              <w:t>.</w:t>
            </w:r>
          </w:p>
        </w:tc>
        <w:tc>
          <w:tcPr>
            <w:tcW w:w="1796" w:type="dxa"/>
          </w:tcPr>
          <w:p w:rsidR="002544DA" w:rsidRPr="002544DA" w:rsidRDefault="002544DA" w:rsidP="00F04101">
            <w:pPr>
              <w:pStyle w:val="TableParagraph"/>
              <w:spacing w:line="247" w:lineRule="exact"/>
              <w:rPr>
                <w:b/>
                <w:sz w:val="24"/>
              </w:rPr>
            </w:pPr>
            <w:r w:rsidRPr="002544DA">
              <w:rPr>
                <w:b/>
                <w:sz w:val="24"/>
              </w:rPr>
              <w:t>Procuring agency’s Right to Accept any Bid and to Reject any or All Bids</w:t>
            </w:r>
          </w:p>
        </w:tc>
        <w:tc>
          <w:tcPr>
            <w:tcW w:w="636" w:type="dxa"/>
            <w:gridSpan w:val="2"/>
          </w:tcPr>
          <w:p w:rsidR="002544DA" w:rsidRDefault="002544DA" w:rsidP="0008604A">
            <w:pPr>
              <w:pStyle w:val="BodyText"/>
              <w:spacing w:before="5"/>
            </w:pPr>
          </w:p>
        </w:tc>
        <w:tc>
          <w:tcPr>
            <w:tcW w:w="6839" w:type="dxa"/>
          </w:tcPr>
          <w:p w:rsidR="002544DA" w:rsidRDefault="002544DA" w:rsidP="00334F14">
            <w:pPr>
              <w:pStyle w:val="BodyText"/>
              <w:spacing w:after="240"/>
              <w:jc w:val="both"/>
            </w:pPr>
            <w:r>
              <w:t>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w:t>
            </w:r>
            <w:r>
              <w:rPr>
                <w:spacing w:val="-2"/>
              </w:rPr>
              <w:t xml:space="preserve"> </w:t>
            </w:r>
            <w:r>
              <w:t>action.</w:t>
            </w:r>
          </w:p>
        </w:tc>
      </w:tr>
      <w:tr w:rsidR="002544DA" w:rsidRPr="007E6339" w:rsidTr="00334F14">
        <w:tc>
          <w:tcPr>
            <w:tcW w:w="539" w:type="dxa"/>
          </w:tcPr>
          <w:p w:rsidR="002544DA" w:rsidRDefault="004A7583" w:rsidP="00334F14">
            <w:pPr>
              <w:pStyle w:val="TableParagraph"/>
              <w:spacing w:line="247" w:lineRule="exact"/>
              <w:rPr>
                <w:b/>
                <w:sz w:val="24"/>
                <w:szCs w:val="24"/>
              </w:rPr>
            </w:pPr>
            <w:r>
              <w:rPr>
                <w:b/>
                <w:sz w:val="24"/>
                <w:szCs w:val="24"/>
              </w:rPr>
              <w:t>3</w:t>
            </w:r>
            <w:r w:rsidR="00334F14">
              <w:rPr>
                <w:b/>
                <w:sz w:val="24"/>
                <w:szCs w:val="24"/>
              </w:rPr>
              <w:t>1</w:t>
            </w:r>
            <w:r>
              <w:rPr>
                <w:b/>
                <w:sz w:val="24"/>
                <w:szCs w:val="24"/>
              </w:rPr>
              <w:t>.</w:t>
            </w:r>
          </w:p>
        </w:tc>
        <w:tc>
          <w:tcPr>
            <w:tcW w:w="1796" w:type="dxa"/>
          </w:tcPr>
          <w:p w:rsidR="002544DA" w:rsidRPr="002544DA" w:rsidRDefault="004A7583" w:rsidP="00F04101">
            <w:pPr>
              <w:pStyle w:val="TableParagraph"/>
              <w:spacing w:line="247" w:lineRule="exact"/>
              <w:rPr>
                <w:b/>
                <w:sz w:val="24"/>
              </w:rPr>
            </w:pPr>
            <w:r w:rsidRPr="004A7583">
              <w:rPr>
                <w:b/>
                <w:sz w:val="24"/>
              </w:rPr>
              <w:t>Notification of Award</w:t>
            </w:r>
          </w:p>
        </w:tc>
        <w:tc>
          <w:tcPr>
            <w:tcW w:w="636" w:type="dxa"/>
            <w:gridSpan w:val="2"/>
          </w:tcPr>
          <w:p w:rsidR="002544DA" w:rsidRDefault="004A7583" w:rsidP="00334F14">
            <w:pPr>
              <w:pStyle w:val="BodyText"/>
              <w:spacing w:before="5"/>
            </w:pPr>
            <w:r>
              <w:t>3</w:t>
            </w:r>
            <w:r w:rsidR="00334F14">
              <w:t>1</w:t>
            </w:r>
            <w:r>
              <w:t>.1</w:t>
            </w:r>
          </w:p>
        </w:tc>
        <w:tc>
          <w:tcPr>
            <w:tcW w:w="6839" w:type="dxa"/>
          </w:tcPr>
          <w:p w:rsidR="002544DA" w:rsidRDefault="004A7583" w:rsidP="00334F14">
            <w:pPr>
              <w:pStyle w:val="BodyText"/>
              <w:spacing w:after="240"/>
              <w:jc w:val="both"/>
            </w:pPr>
            <w:r>
              <w:t>Prior to the expiration of the period of bid validity, the Procuring agency will notify the successful Bidder in writing by registered letter or by cable, to be confirmed in writing by registered letter, that its bid has been</w:t>
            </w:r>
            <w:r>
              <w:rPr>
                <w:spacing w:val="-10"/>
              </w:rPr>
              <w:t xml:space="preserve"> </w:t>
            </w:r>
            <w:r>
              <w:t>accepted.</w:t>
            </w:r>
          </w:p>
        </w:tc>
      </w:tr>
      <w:tr w:rsidR="004A7583" w:rsidRPr="007E6339" w:rsidTr="00334F14">
        <w:tc>
          <w:tcPr>
            <w:tcW w:w="539" w:type="dxa"/>
          </w:tcPr>
          <w:p w:rsidR="004A7583" w:rsidRDefault="004A7583" w:rsidP="00F44D16">
            <w:pPr>
              <w:pStyle w:val="TableParagraph"/>
              <w:spacing w:line="247" w:lineRule="exact"/>
              <w:rPr>
                <w:b/>
                <w:sz w:val="24"/>
                <w:szCs w:val="24"/>
              </w:rPr>
            </w:pPr>
          </w:p>
        </w:tc>
        <w:tc>
          <w:tcPr>
            <w:tcW w:w="1796" w:type="dxa"/>
          </w:tcPr>
          <w:p w:rsidR="004A7583" w:rsidRPr="004A7583" w:rsidRDefault="004A7583" w:rsidP="00F04101">
            <w:pPr>
              <w:pStyle w:val="TableParagraph"/>
              <w:spacing w:line="247" w:lineRule="exact"/>
              <w:rPr>
                <w:b/>
                <w:sz w:val="24"/>
              </w:rPr>
            </w:pPr>
          </w:p>
        </w:tc>
        <w:tc>
          <w:tcPr>
            <w:tcW w:w="636" w:type="dxa"/>
            <w:gridSpan w:val="2"/>
          </w:tcPr>
          <w:p w:rsidR="004A7583" w:rsidRDefault="004A7583" w:rsidP="00334F14">
            <w:pPr>
              <w:pStyle w:val="BodyText"/>
              <w:spacing w:before="5"/>
            </w:pPr>
            <w:r>
              <w:t>3</w:t>
            </w:r>
            <w:r w:rsidR="00334F14">
              <w:t>1</w:t>
            </w:r>
            <w:r>
              <w:t>.2</w:t>
            </w:r>
          </w:p>
        </w:tc>
        <w:tc>
          <w:tcPr>
            <w:tcW w:w="6839" w:type="dxa"/>
          </w:tcPr>
          <w:p w:rsidR="004A7583" w:rsidRDefault="004A7583" w:rsidP="00334F14">
            <w:pPr>
              <w:pStyle w:val="BodyText"/>
              <w:spacing w:after="240"/>
              <w:jc w:val="both"/>
            </w:pPr>
            <w:r>
              <w:t>The notification of award will constitute the formation of the Contract.</w:t>
            </w:r>
          </w:p>
        </w:tc>
      </w:tr>
      <w:tr w:rsidR="004A7583" w:rsidRPr="007E6339" w:rsidTr="00334F14">
        <w:tc>
          <w:tcPr>
            <w:tcW w:w="539" w:type="dxa"/>
          </w:tcPr>
          <w:p w:rsidR="004A7583" w:rsidRDefault="004A7583" w:rsidP="00F44D16">
            <w:pPr>
              <w:pStyle w:val="TableParagraph"/>
              <w:spacing w:line="247" w:lineRule="exact"/>
              <w:rPr>
                <w:b/>
                <w:sz w:val="24"/>
                <w:szCs w:val="24"/>
              </w:rPr>
            </w:pPr>
          </w:p>
        </w:tc>
        <w:tc>
          <w:tcPr>
            <w:tcW w:w="1796" w:type="dxa"/>
          </w:tcPr>
          <w:p w:rsidR="004A7583" w:rsidRPr="004A7583" w:rsidRDefault="004A7583" w:rsidP="00F04101">
            <w:pPr>
              <w:pStyle w:val="TableParagraph"/>
              <w:spacing w:line="247" w:lineRule="exact"/>
              <w:rPr>
                <w:b/>
                <w:sz w:val="24"/>
              </w:rPr>
            </w:pPr>
          </w:p>
        </w:tc>
        <w:tc>
          <w:tcPr>
            <w:tcW w:w="636" w:type="dxa"/>
            <w:gridSpan w:val="2"/>
          </w:tcPr>
          <w:p w:rsidR="004A7583" w:rsidRDefault="004A7583" w:rsidP="00334F14">
            <w:pPr>
              <w:pStyle w:val="BodyText"/>
              <w:spacing w:before="5"/>
            </w:pPr>
            <w:r>
              <w:t>3</w:t>
            </w:r>
            <w:r w:rsidR="00334F14">
              <w:t>1</w:t>
            </w:r>
            <w:r>
              <w:t>.3</w:t>
            </w:r>
          </w:p>
        </w:tc>
        <w:tc>
          <w:tcPr>
            <w:tcW w:w="6839" w:type="dxa"/>
          </w:tcPr>
          <w:p w:rsidR="004A7583" w:rsidRDefault="004A7583" w:rsidP="00334F14">
            <w:pPr>
              <w:pStyle w:val="BodyText"/>
              <w:spacing w:after="240"/>
              <w:jc w:val="both"/>
            </w:pPr>
            <w:r>
              <w:t>Upon the successful Bidder’s furnishing of the performance security pursuant to ITB Clause 33, the Procuring agency will promptly notify each unsuccessful Bidder and will discharge its bid security, pursuant to ITB Clause</w:t>
            </w:r>
            <w:r>
              <w:rPr>
                <w:spacing w:val="-6"/>
              </w:rPr>
              <w:t xml:space="preserve"> </w:t>
            </w:r>
            <w:r>
              <w:t>15.</w:t>
            </w:r>
          </w:p>
        </w:tc>
      </w:tr>
      <w:tr w:rsidR="00F31141" w:rsidRPr="007E6339" w:rsidTr="00334F14">
        <w:tc>
          <w:tcPr>
            <w:tcW w:w="539" w:type="dxa"/>
          </w:tcPr>
          <w:p w:rsidR="00F31141" w:rsidRDefault="00F31141" w:rsidP="00334F14">
            <w:pPr>
              <w:pStyle w:val="TableParagraph"/>
              <w:spacing w:line="247" w:lineRule="exact"/>
              <w:rPr>
                <w:b/>
                <w:sz w:val="24"/>
                <w:szCs w:val="24"/>
              </w:rPr>
            </w:pPr>
            <w:r>
              <w:rPr>
                <w:b/>
                <w:sz w:val="24"/>
                <w:szCs w:val="24"/>
              </w:rPr>
              <w:t>3</w:t>
            </w:r>
            <w:r w:rsidR="00334F14">
              <w:rPr>
                <w:b/>
                <w:sz w:val="24"/>
                <w:szCs w:val="24"/>
              </w:rPr>
              <w:t>2</w:t>
            </w:r>
            <w:r>
              <w:rPr>
                <w:b/>
                <w:sz w:val="24"/>
                <w:szCs w:val="24"/>
              </w:rPr>
              <w:t>.</w:t>
            </w:r>
          </w:p>
        </w:tc>
        <w:tc>
          <w:tcPr>
            <w:tcW w:w="1796" w:type="dxa"/>
          </w:tcPr>
          <w:p w:rsidR="00F31141" w:rsidRPr="004A7583" w:rsidRDefault="00F31141" w:rsidP="00F04101">
            <w:pPr>
              <w:pStyle w:val="TableParagraph"/>
              <w:spacing w:line="247" w:lineRule="exact"/>
              <w:rPr>
                <w:b/>
                <w:sz w:val="24"/>
              </w:rPr>
            </w:pPr>
            <w:r w:rsidRPr="00F31141">
              <w:rPr>
                <w:b/>
                <w:sz w:val="24"/>
              </w:rPr>
              <w:t>Signing of Contract</w:t>
            </w:r>
          </w:p>
        </w:tc>
        <w:tc>
          <w:tcPr>
            <w:tcW w:w="636" w:type="dxa"/>
            <w:gridSpan w:val="2"/>
          </w:tcPr>
          <w:p w:rsidR="00F31141" w:rsidRDefault="00137D61" w:rsidP="00334F14">
            <w:pPr>
              <w:pStyle w:val="BodyText"/>
              <w:spacing w:before="5"/>
            </w:pPr>
            <w:r>
              <w:t>3</w:t>
            </w:r>
            <w:r w:rsidR="00334F14">
              <w:t>2</w:t>
            </w:r>
            <w:r>
              <w:t>.1</w:t>
            </w:r>
          </w:p>
        </w:tc>
        <w:tc>
          <w:tcPr>
            <w:tcW w:w="6839" w:type="dxa"/>
          </w:tcPr>
          <w:p w:rsidR="00F31141" w:rsidRDefault="00F31141" w:rsidP="00334F14">
            <w:pPr>
              <w:pStyle w:val="BodyText"/>
              <w:spacing w:after="240"/>
              <w:jc w:val="both"/>
            </w:pPr>
            <w:r>
              <w:t>At the same time as the Procuring agency notifies the successful Bidder that its bid has been accepted, the Procuring agency will send the Bidder the Contract Form provided in the bidding documents, incorporating all agreements between the</w:t>
            </w:r>
            <w:r>
              <w:rPr>
                <w:spacing w:val="-12"/>
              </w:rPr>
              <w:t xml:space="preserve"> </w:t>
            </w:r>
            <w:r>
              <w:t>parties.</w:t>
            </w:r>
          </w:p>
        </w:tc>
      </w:tr>
      <w:tr w:rsidR="00F31141" w:rsidRPr="007E6339" w:rsidTr="00334F14">
        <w:tc>
          <w:tcPr>
            <w:tcW w:w="539" w:type="dxa"/>
          </w:tcPr>
          <w:p w:rsidR="00F31141" w:rsidRDefault="00F31141" w:rsidP="00F44D16">
            <w:pPr>
              <w:pStyle w:val="TableParagraph"/>
              <w:spacing w:line="247" w:lineRule="exact"/>
              <w:rPr>
                <w:b/>
                <w:sz w:val="24"/>
                <w:szCs w:val="24"/>
              </w:rPr>
            </w:pPr>
          </w:p>
        </w:tc>
        <w:tc>
          <w:tcPr>
            <w:tcW w:w="1796" w:type="dxa"/>
          </w:tcPr>
          <w:p w:rsidR="00F31141" w:rsidRPr="00F31141" w:rsidRDefault="00F31141" w:rsidP="00F04101">
            <w:pPr>
              <w:pStyle w:val="TableParagraph"/>
              <w:spacing w:line="247" w:lineRule="exact"/>
              <w:rPr>
                <w:b/>
                <w:sz w:val="24"/>
              </w:rPr>
            </w:pPr>
          </w:p>
        </w:tc>
        <w:tc>
          <w:tcPr>
            <w:tcW w:w="636" w:type="dxa"/>
            <w:gridSpan w:val="2"/>
          </w:tcPr>
          <w:p w:rsidR="00F31141" w:rsidRDefault="00137D61" w:rsidP="00334F14">
            <w:pPr>
              <w:pStyle w:val="BodyText"/>
              <w:spacing w:before="5"/>
            </w:pPr>
            <w:r>
              <w:t>3</w:t>
            </w:r>
            <w:r w:rsidR="00334F14">
              <w:t>2</w:t>
            </w:r>
            <w:r>
              <w:t>.2</w:t>
            </w:r>
          </w:p>
        </w:tc>
        <w:tc>
          <w:tcPr>
            <w:tcW w:w="6839" w:type="dxa"/>
          </w:tcPr>
          <w:p w:rsidR="00F31141" w:rsidRDefault="00F31141" w:rsidP="00334F14">
            <w:pPr>
              <w:pStyle w:val="BodyText"/>
              <w:spacing w:after="240"/>
              <w:jc w:val="both"/>
            </w:pPr>
            <w:r>
              <w:t>Within thirty (30) days of receipt of the Contract Form, the successful Bidder shall sign and date the contract and return it to the Procuring agency.</w:t>
            </w:r>
          </w:p>
        </w:tc>
      </w:tr>
      <w:tr w:rsidR="00137D61" w:rsidRPr="007E6339" w:rsidTr="00334F14">
        <w:tc>
          <w:tcPr>
            <w:tcW w:w="539" w:type="dxa"/>
          </w:tcPr>
          <w:p w:rsidR="00137D61" w:rsidRDefault="00137D61" w:rsidP="00334F14">
            <w:pPr>
              <w:pStyle w:val="TableParagraph"/>
              <w:spacing w:line="247" w:lineRule="exact"/>
              <w:rPr>
                <w:b/>
                <w:sz w:val="24"/>
                <w:szCs w:val="24"/>
              </w:rPr>
            </w:pPr>
            <w:r>
              <w:rPr>
                <w:b/>
                <w:sz w:val="24"/>
                <w:szCs w:val="24"/>
              </w:rPr>
              <w:t>3</w:t>
            </w:r>
            <w:r w:rsidR="00334F14">
              <w:rPr>
                <w:b/>
                <w:sz w:val="24"/>
                <w:szCs w:val="24"/>
              </w:rPr>
              <w:t>3</w:t>
            </w:r>
            <w:r>
              <w:rPr>
                <w:b/>
                <w:sz w:val="24"/>
                <w:szCs w:val="24"/>
              </w:rPr>
              <w:t>.</w:t>
            </w:r>
          </w:p>
        </w:tc>
        <w:tc>
          <w:tcPr>
            <w:tcW w:w="1796" w:type="dxa"/>
          </w:tcPr>
          <w:p w:rsidR="00137D61" w:rsidRPr="00F31141" w:rsidRDefault="00137D61" w:rsidP="00F04101">
            <w:pPr>
              <w:pStyle w:val="TableParagraph"/>
              <w:spacing w:line="247" w:lineRule="exact"/>
              <w:rPr>
                <w:b/>
                <w:sz w:val="24"/>
              </w:rPr>
            </w:pPr>
            <w:r w:rsidRPr="00137D61">
              <w:rPr>
                <w:b/>
                <w:sz w:val="24"/>
              </w:rPr>
              <w:t>Performance Security</w:t>
            </w:r>
          </w:p>
        </w:tc>
        <w:tc>
          <w:tcPr>
            <w:tcW w:w="636" w:type="dxa"/>
            <w:gridSpan w:val="2"/>
          </w:tcPr>
          <w:p w:rsidR="00137D61" w:rsidRDefault="00137D61" w:rsidP="00334F14">
            <w:pPr>
              <w:pStyle w:val="BodyText"/>
              <w:spacing w:before="5"/>
            </w:pPr>
            <w:r>
              <w:t>3</w:t>
            </w:r>
            <w:r w:rsidR="00334F14">
              <w:t>3</w:t>
            </w:r>
            <w:r>
              <w:t>.1</w:t>
            </w:r>
          </w:p>
        </w:tc>
        <w:tc>
          <w:tcPr>
            <w:tcW w:w="6839" w:type="dxa"/>
          </w:tcPr>
          <w:p w:rsidR="00137D61" w:rsidRDefault="00137D61" w:rsidP="00334F14">
            <w:pPr>
              <w:pStyle w:val="BodyText"/>
              <w:spacing w:after="240"/>
              <w:jc w:val="both"/>
            </w:pPr>
            <w:r>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tc>
      </w:tr>
      <w:tr w:rsidR="00137D61" w:rsidRPr="007E6339" w:rsidTr="00334F14">
        <w:tc>
          <w:tcPr>
            <w:tcW w:w="539" w:type="dxa"/>
          </w:tcPr>
          <w:p w:rsidR="00137D61" w:rsidRDefault="00137D61" w:rsidP="00F44D16">
            <w:pPr>
              <w:pStyle w:val="TableParagraph"/>
              <w:spacing w:line="247" w:lineRule="exact"/>
              <w:rPr>
                <w:b/>
                <w:sz w:val="24"/>
                <w:szCs w:val="24"/>
              </w:rPr>
            </w:pPr>
          </w:p>
        </w:tc>
        <w:tc>
          <w:tcPr>
            <w:tcW w:w="1796" w:type="dxa"/>
          </w:tcPr>
          <w:p w:rsidR="00137D61" w:rsidRDefault="00137D61" w:rsidP="00F04101">
            <w:pPr>
              <w:pStyle w:val="TableParagraph"/>
              <w:spacing w:line="247" w:lineRule="exact"/>
            </w:pPr>
          </w:p>
        </w:tc>
        <w:tc>
          <w:tcPr>
            <w:tcW w:w="636" w:type="dxa"/>
            <w:gridSpan w:val="2"/>
          </w:tcPr>
          <w:p w:rsidR="00137D61" w:rsidRDefault="00137D61" w:rsidP="00334F14">
            <w:pPr>
              <w:pStyle w:val="BodyText"/>
              <w:spacing w:before="5"/>
            </w:pPr>
            <w:r>
              <w:t>3</w:t>
            </w:r>
            <w:r w:rsidR="00334F14">
              <w:t>3</w:t>
            </w:r>
            <w:r>
              <w:t>.2</w:t>
            </w:r>
          </w:p>
        </w:tc>
        <w:tc>
          <w:tcPr>
            <w:tcW w:w="6839" w:type="dxa"/>
          </w:tcPr>
          <w:p w:rsidR="00137D61" w:rsidRDefault="00137D61" w:rsidP="00334F14">
            <w:pPr>
              <w:pStyle w:val="BodyText"/>
              <w:spacing w:after="240"/>
              <w:jc w:val="both"/>
            </w:pPr>
            <w:r>
              <w:t>Failure of the successful Bidder to comply with the requirement of ITB Clause 32 or ITB Clause 33.1 shall constitute sufficient grounds for the annulment of the award and forfeiture of the bid security, in which event the Procuring agency may make the award to the next lowest evaluated Bidder or call for new bids.</w:t>
            </w:r>
          </w:p>
        </w:tc>
      </w:tr>
      <w:tr w:rsidR="00137D61" w:rsidRPr="007E6339" w:rsidTr="00334F14">
        <w:tc>
          <w:tcPr>
            <w:tcW w:w="539" w:type="dxa"/>
          </w:tcPr>
          <w:p w:rsidR="00137D61" w:rsidRDefault="00137D61" w:rsidP="00334F14">
            <w:pPr>
              <w:pStyle w:val="TableParagraph"/>
              <w:spacing w:line="247" w:lineRule="exact"/>
              <w:rPr>
                <w:b/>
                <w:sz w:val="24"/>
                <w:szCs w:val="24"/>
              </w:rPr>
            </w:pPr>
            <w:r>
              <w:rPr>
                <w:b/>
                <w:sz w:val="24"/>
                <w:szCs w:val="24"/>
              </w:rPr>
              <w:t>3</w:t>
            </w:r>
            <w:r w:rsidR="00334F14">
              <w:rPr>
                <w:b/>
                <w:sz w:val="24"/>
                <w:szCs w:val="24"/>
              </w:rPr>
              <w:t>4</w:t>
            </w:r>
            <w:r>
              <w:rPr>
                <w:b/>
                <w:sz w:val="24"/>
                <w:szCs w:val="24"/>
              </w:rPr>
              <w:t>.</w:t>
            </w:r>
          </w:p>
        </w:tc>
        <w:tc>
          <w:tcPr>
            <w:tcW w:w="1796" w:type="dxa"/>
          </w:tcPr>
          <w:p w:rsidR="00137D61" w:rsidRDefault="00137D61" w:rsidP="00F04101">
            <w:pPr>
              <w:pStyle w:val="TableParagraph"/>
              <w:spacing w:line="247" w:lineRule="exact"/>
            </w:pPr>
            <w:r w:rsidRPr="00E27097">
              <w:rPr>
                <w:b/>
                <w:sz w:val="24"/>
              </w:rPr>
              <w:t>Corrupt or Fraudulent Practices</w:t>
            </w:r>
          </w:p>
        </w:tc>
        <w:tc>
          <w:tcPr>
            <w:tcW w:w="636" w:type="dxa"/>
            <w:gridSpan w:val="2"/>
          </w:tcPr>
          <w:p w:rsidR="00137D61" w:rsidRDefault="00137D61" w:rsidP="00334F14">
            <w:pPr>
              <w:pStyle w:val="BodyText"/>
              <w:spacing w:before="5"/>
            </w:pPr>
            <w:r>
              <w:t>3</w:t>
            </w:r>
            <w:r w:rsidR="00334F14">
              <w:t>4</w:t>
            </w:r>
            <w:r>
              <w:t>.1</w:t>
            </w:r>
          </w:p>
        </w:tc>
        <w:tc>
          <w:tcPr>
            <w:tcW w:w="6839" w:type="dxa"/>
          </w:tcPr>
          <w:p w:rsidR="00137D61" w:rsidRDefault="00137D61" w:rsidP="00334F14">
            <w:pPr>
              <w:pStyle w:val="BodyText"/>
              <w:spacing w:after="240"/>
              <w:jc w:val="both"/>
            </w:pPr>
            <w:r>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thereunder:</w:t>
            </w:r>
          </w:p>
          <w:p w:rsidR="00137D61" w:rsidRDefault="00137D61" w:rsidP="00D97D25">
            <w:pPr>
              <w:pStyle w:val="TableParagraph"/>
              <w:numPr>
                <w:ilvl w:val="0"/>
                <w:numId w:val="13"/>
              </w:numPr>
              <w:spacing w:after="120" w:line="245" w:lineRule="exact"/>
              <w:ind w:left="620" w:hanging="634"/>
              <w:jc w:val="both"/>
              <w:rPr>
                <w:sz w:val="24"/>
              </w:rPr>
            </w:pPr>
            <w:r>
              <w:rPr>
                <w:sz w:val="24"/>
              </w:rPr>
              <w:t>defines, for the purposes of this provision, the terms set forth below as</w:t>
            </w:r>
            <w:r>
              <w:rPr>
                <w:spacing w:val="-5"/>
                <w:sz w:val="24"/>
              </w:rPr>
              <w:t xml:space="preserve"> </w:t>
            </w:r>
            <w:r>
              <w:rPr>
                <w:sz w:val="24"/>
              </w:rPr>
              <w:t>follows:</w:t>
            </w:r>
          </w:p>
          <w:p w:rsidR="00137D61" w:rsidRDefault="0031366B" w:rsidP="00D97D25">
            <w:pPr>
              <w:pStyle w:val="TableParagraph"/>
              <w:numPr>
                <w:ilvl w:val="0"/>
                <w:numId w:val="14"/>
              </w:numPr>
              <w:spacing w:after="120" w:line="245" w:lineRule="exact"/>
              <w:ind w:left="965" w:hanging="360"/>
              <w:jc w:val="both"/>
              <w:rPr>
                <w:sz w:val="24"/>
              </w:rPr>
            </w:pPr>
            <w:r>
              <w:rPr>
                <w:noProof/>
              </w:rPr>
              <mc:AlternateContent>
                <mc:Choice Requires="wps">
                  <w:drawing>
                    <wp:anchor distT="0" distB="0" distL="114300" distR="114300" simplePos="0" relativeHeight="251692544" behindDoc="0" locked="0" layoutInCell="1" allowOverlap="1">
                      <wp:simplePos x="0" y="0"/>
                      <wp:positionH relativeFrom="column">
                        <wp:posOffset>4271010</wp:posOffset>
                      </wp:positionH>
                      <wp:positionV relativeFrom="paragraph">
                        <wp:posOffset>9525</wp:posOffset>
                      </wp:positionV>
                      <wp:extent cx="521970" cy="237490"/>
                      <wp:effectExtent l="635" t="2540" r="1270" b="0"/>
                      <wp:wrapNone/>
                      <wp:docPr id="4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DE702C">
                                  <w:pPr>
                                    <w:jc w:val="center"/>
                                    <w:rPr>
                                      <w:b/>
                                    </w:rPr>
                                  </w:pPr>
                                  <w:r w:rsidRPr="00DE6C3C">
                                    <w:rPr>
                                      <w:b/>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43" type="#_x0000_t202" style="position:absolute;left:0;text-align:left;margin-left:336.3pt;margin-top:.75pt;width:41.1pt;height:18.7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" stroked="f">
                      <v:textbox>
                        <w:txbxContent>
                          <w:p w:rsidR="00E27097" w:rsidRPr="00DE6C3C" w:rsidRDefault="00E27097" w:rsidP="00DE702C">
                            <w:pPr>
                              <w:jc w:val="center"/>
                              <w:rPr>
                                <w:b/>
                              </w:rPr>
                            </w:pPr>
                            <w:r w:rsidRPr="00DE6C3C">
                              <w:rPr>
                                <w:b/>
                              </w:rPr>
                              <w:t>18</w:t>
                            </w:r>
                          </w:p>
                        </w:txbxContent>
                      </v:textbox>
                    </v:shape>
                  </w:pict>
                </mc:Fallback>
              </mc:AlternateContent>
            </w:r>
            <w:r w:rsidR="00137D61">
              <w:rPr>
                <w:sz w:val="24"/>
              </w:rPr>
              <w:t xml:space="preserve">“corrupt practice” means the offering, giving, receiving or </w:t>
            </w:r>
            <w:r w:rsidR="00137D61">
              <w:rPr>
                <w:sz w:val="24"/>
              </w:rPr>
              <w:lastRenderedPageBreak/>
              <w:t xml:space="preserve">soliciting of </w:t>
            </w:r>
            <w:r w:rsidR="00334F14">
              <w:rPr>
                <w:sz w:val="24"/>
              </w:rPr>
              <w:t>anything</w:t>
            </w:r>
            <w:r w:rsidR="00137D61">
              <w:rPr>
                <w:sz w:val="24"/>
              </w:rPr>
              <w:t xml:space="preserve"> of value to influence the action of a public official in the procurement process or in contract execution;</w:t>
            </w:r>
            <w:r w:rsidR="00137D61">
              <w:rPr>
                <w:spacing w:val="-2"/>
                <w:sz w:val="24"/>
              </w:rPr>
              <w:t xml:space="preserve"> </w:t>
            </w:r>
            <w:r w:rsidR="00137D61">
              <w:rPr>
                <w:sz w:val="24"/>
              </w:rPr>
              <w:t>and</w:t>
            </w:r>
          </w:p>
          <w:p w:rsidR="00137D61" w:rsidRDefault="00137D61" w:rsidP="00D97D25">
            <w:pPr>
              <w:pStyle w:val="TableParagraph"/>
              <w:numPr>
                <w:ilvl w:val="0"/>
                <w:numId w:val="14"/>
              </w:numPr>
              <w:spacing w:after="120" w:line="245" w:lineRule="exact"/>
              <w:ind w:left="965" w:hanging="360"/>
              <w:jc w:val="both"/>
              <w:rPr>
                <w:sz w:val="24"/>
              </w:rPr>
            </w:pPr>
            <w:r>
              <w:rPr>
                <w:sz w:val="24"/>
              </w:rPr>
              <w:t>“fraudulent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 competitive levels and to deprive the Procuring agency of the benefits of free and open competition;</w:t>
            </w:r>
          </w:p>
          <w:p w:rsidR="00137D61" w:rsidRDefault="00137D61" w:rsidP="00D97D25">
            <w:pPr>
              <w:pStyle w:val="TableParagraph"/>
              <w:numPr>
                <w:ilvl w:val="0"/>
                <w:numId w:val="13"/>
              </w:numPr>
              <w:spacing w:after="120" w:line="245" w:lineRule="exact"/>
              <w:ind w:left="620" w:hanging="634"/>
              <w:jc w:val="both"/>
              <w:rPr>
                <w:sz w:val="24"/>
              </w:rPr>
            </w:pPr>
            <w:r>
              <w:rPr>
                <w:sz w:val="24"/>
              </w:rPr>
              <w:t>will reject a proposal for award if it determines that the Bidder recommended for award has engaged in corrupt or fraudulent practices in competing for the contract in question;</w:t>
            </w:r>
          </w:p>
          <w:p w:rsidR="00137D61" w:rsidRDefault="00137D61" w:rsidP="00D97D25">
            <w:pPr>
              <w:pStyle w:val="TableParagraph"/>
              <w:numPr>
                <w:ilvl w:val="0"/>
                <w:numId w:val="13"/>
              </w:numPr>
              <w:spacing w:after="120" w:line="245" w:lineRule="exact"/>
              <w:ind w:left="620" w:hanging="634"/>
              <w:jc w:val="both"/>
              <w:rPr>
                <w:sz w:val="24"/>
              </w:rPr>
            </w:pPr>
            <w:r>
              <w:rPr>
                <w:sz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w:t>
            </w:r>
            <w:r>
              <w:rPr>
                <w:spacing w:val="-1"/>
                <w:sz w:val="24"/>
              </w:rPr>
              <w:t xml:space="preserve"> </w:t>
            </w:r>
            <w:r>
              <w:rPr>
                <w:sz w:val="24"/>
              </w:rPr>
              <w:t>contract.</w:t>
            </w:r>
          </w:p>
        </w:tc>
      </w:tr>
      <w:tr w:rsidR="00137D61" w:rsidRPr="007E6339" w:rsidTr="00334F14">
        <w:tc>
          <w:tcPr>
            <w:tcW w:w="539" w:type="dxa"/>
          </w:tcPr>
          <w:p w:rsidR="00137D61" w:rsidRDefault="00137D61" w:rsidP="00F44D16">
            <w:pPr>
              <w:pStyle w:val="TableParagraph"/>
              <w:spacing w:line="247" w:lineRule="exact"/>
              <w:rPr>
                <w:b/>
                <w:sz w:val="24"/>
                <w:szCs w:val="24"/>
              </w:rPr>
            </w:pPr>
          </w:p>
        </w:tc>
        <w:tc>
          <w:tcPr>
            <w:tcW w:w="1796" w:type="dxa"/>
          </w:tcPr>
          <w:p w:rsidR="00137D61" w:rsidRDefault="00137D61" w:rsidP="00F04101">
            <w:pPr>
              <w:pStyle w:val="TableParagraph"/>
              <w:spacing w:line="247" w:lineRule="exact"/>
            </w:pPr>
          </w:p>
        </w:tc>
        <w:tc>
          <w:tcPr>
            <w:tcW w:w="636" w:type="dxa"/>
            <w:gridSpan w:val="2"/>
          </w:tcPr>
          <w:p w:rsidR="00137D61" w:rsidRDefault="00137D61" w:rsidP="00334F14">
            <w:pPr>
              <w:pStyle w:val="BodyText"/>
              <w:spacing w:before="5"/>
            </w:pPr>
            <w:r>
              <w:t>3</w:t>
            </w:r>
            <w:r w:rsidR="00334F14">
              <w:t>4</w:t>
            </w:r>
            <w:r>
              <w:t>.2</w:t>
            </w:r>
          </w:p>
        </w:tc>
        <w:tc>
          <w:tcPr>
            <w:tcW w:w="6839" w:type="dxa"/>
          </w:tcPr>
          <w:p w:rsidR="00137D61" w:rsidRDefault="00137D61" w:rsidP="00137D61">
            <w:pPr>
              <w:pStyle w:val="TableParagraph"/>
              <w:tabs>
                <w:tab w:val="left" w:pos="794"/>
              </w:tabs>
              <w:spacing w:line="245" w:lineRule="exact"/>
              <w:jc w:val="both"/>
              <w:rPr>
                <w:sz w:val="24"/>
              </w:rPr>
            </w:pPr>
            <w:r>
              <w:rPr>
                <w:sz w:val="24"/>
              </w:rPr>
              <w:t>Furthermore, Bidders shall be aware of the provision stated in sub-clause 5.4 and sub-clause 24.1 of the General Conditions</w:t>
            </w:r>
            <w:r>
              <w:rPr>
                <w:spacing w:val="-9"/>
                <w:sz w:val="24"/>
              </w:rPr>
              <w:t xml:space="preserve"> </w:t>
            </w:r>
            <w:r>
              <w:rPr>
                <w:sz w:val="24"/>
              </w:rPr>
              <w:t>of Contract.</w:t>
            </w:r>
          </w:p>
        </w:tc>
      </w:tr>
    </w:tbl>
    <w:p w:rsidR="009F60D9" w:rsidRDefault="009F60D9">
      <w:pPr>
        <w:pStyle w:val="BodyText"/>
        <w:rPr>
          <w:sz w:val="20"/>
        </w:rPr>
      </w:pPr>
    </w:p>
    <w:p w:rsidR="009F60D9" w:rsidRDefault="0031366B">
      <w:pPr>
        <w:pStyle w:val="BodyText"/>
        <w:rPr>
          <w:sz w:val="20"/>
        </w:rPr>
      </w:pPr>
      <w:r>
        <w:rPr>
          <w:b/>
          <w:noProof/>
        </w:rPr>
        <mc:AlternateContent>
          <mc:Choice Requires="wps">
            <w:drawing>
              <wp:anchor distT="0" distB="0" distL="114300" distR="114300" simplePos="0" relativeHeight="251691520" behindDoc="0" locked="0" layoutInCell="1" allowOverlap="1">
                <wp:simplePos x="0" y="0"/>
                <wp:positionH relativeFrom="column">
                  <wp:posOffset>6065520</wp:posOffset>
                </wp:positionH>
                <wp:positionV relativeFrom="paragraph">
                  <wp:posOffset>4945380</wp:posOffset>
                </wp:positionV>
                <wp:extent cx="521970" cy="323215"/>
                <wp:effectExtent l="1270" t="0" r="635" b="0"/>
                <wp:wrapNone/>
                <wp:docPr id="4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323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DE702C">
                            <w:pPr>
                              <w:jc w:val="center"/>
                              <w:rPr>
                                <w:b/>
                              </w:rPr>
                            </w:pPr>
                            <w:r w:rsidRPr="00DE6C3C">
                              <w:rPr>
                                <w:b/>
                              </w:rPr>
                              <w:t>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44" type="#_x0000_t202" style="position:absolute;margin-left:477.6pt;margin-top:389.4pt;width:41.1pt;height:25.4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" stroked="f">
                <v:textbox>
                  <w:txbxContent>
                    <w:p w:rsidR="00E27097" w:rsidRPr="00DE6C3C" w:rsidRDefault="00E27097" w:rsidP="00DE702C">
                      <w:pPr>
                        <w:jc w:val="center"/>
                        <w:rPr>
                          <w:b/>
                        </w:rPr>
                      </w:pPr>
                      <w:r w:rsidRPr="00DE6C3C">
                        <w:rPr>
                          <w:b/>
                        </w:rPr>
                        <w:t>19</w:t>
                      </w:r>
                    </w:p>
                  </w:txbxContent>
                </v:textbox>
              </v:shape>
            </w:pict>
          </mc:Fallback>
        </mc:AlternateContent>
      </w:r>
    </w:p>
    <w:p w:rsidR="004B1760" w:rsidRDefault="004B1760">
      <w:pPr>
        <w:pStyle w:val="BodyText"/>
        <w:rPr>
          <w:sz w:val="20"/>
        </w:rPr>
        <w:sectPr w:rsidR="004B1760" w:rsidSect="004B1760">
          <w:type w:val="continuous"/>
          <w:pgSz w:w="12240" w:h="15840"/>
          <w:pgMar w:top="940" w:right="1340" w:bottom="280" w:left="1700" w:header="742" w:footer="0" w:gutter="0"/>
          <w:cols w:space="720"/>
        </w:sect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spacing w:before="11"/>
        <w:rPr>
          <w:sz w:val="25"/>
        </w:rPr>
      </w:pPr>
    </w:p>
    <w:p w:rsidR="009F60D9" w:rsidRDefault="0031366B">
      <w:pPr>
        <w:pStyle w:val="Heading2"/>
        <w:ind w:left="2209" w:right="2101" w:firstLine="745"/>
        <w:jc w:val="left"/>
      </w:pPr>
      <w:bookmarkStart w:id="9" w:name="Part_One_-_Section_II._"/>
      <w:bookmarkStart w:id="10" w:name="_General_Conditions_of_Contract"/>
      <w:bookmarkStart w:id="11" w:name="_bookmark16"/>
      <w:bookmarkEnd w:id="9"/>
      <w:bookmarkEnd w:id="10"/>
      <w:bookmarkEnd w:id="11"/>
      <w:r>
        <w:rPr>
          <w:noProof/>
        </w:rPr>
        <mc:AlternateContent>
          <mc:Choice Requires="wps">
            <w:drawing>
              <wp:anchor distT="0" distB="0" distL="114300" distR="114300" simplePos="0" relativeHeight="251693568" behindDoc="0" locked="0" layoutInCell="1" allowOverlap="1">
                <wp:simplePos x="0" y="0"/>
                <wp:positionH relativeFrom="column">
                  <wp:posOffset>6012815</wp:posOffset>
                </wp:positionH>
                <wp:positionV relativeFrom="paragraph">
                  <wp:posOffset>5781040</wp:posOffset>
                </wp:positionV>
                <wp:extent cx="521970" cy="237490"/>
                <wp:effectExtent l="0" t="1270" r="0" b="0"/>
                <wp:wrapNone/>
                <wp:docPr id="47"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06053B">
                            <w:pPr>
                              <w:jc w:val="center"/>
                              <w:rPr>
                                <w:b/>
                              </w:rPr>
                            </w:pPr>
                            <w:r w:rsidRPr="00DE6C3C">
                              <w:rPr>
                                <w:b/>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45" type="#_x0000_t202" style="position:absolute;left:0;text-align:left;margin-left:473.45pt;margin-top:455.2pt;width:41.1pt;height:18.7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" stroked="f">
                <v:textbox>
                  <w:txbxContent>
                    <w:p w:rsidR="00E27097" w:rsidRPr="00DE6C3C" w:rsidRDefault="00E27097" w:rsidP="0006053B">
                      <w:pPr>
                        <w:jc w:val="center"/>
                        <w:rPr>
                          <w:b/>
                        </w:rPr>
                      </w:pPr>
                      <w:r w:rsidRPr="00DE6C3C">
                        <w:rPr>
                          <w:b/>
                        </w:rPr>
                        <w:t>20</w:t>
                      </w:r>
                    </w:p>
                  </w:txbxContent>
                </v:textbox>
              </v:shape>
            </w:pict>
          </mc:Fallback>
        </mc:AlternateContent>
      </w:r>
      <w:r w:rsidR="00AB6698">
        <w:t>Part One - Section II. General Conditions of Contract</w:t>
      </w:r>
    </w:p>
    <w:p w:rsidR="009F60D9" w:rsidRDefault="009F60D9">
      <w:pPr>
        <w:sectPr w:rsidR="009F60D9" w:rsidSect="004B1760">
          <w:headerReference w:type="default" r:id="rId14"/>
          <w:pgSz w:w="12240" w:h="15840"/>
          <w:pgMar w:top="940" w:right="1340" w:bottom="280" w:left="1700" w:header="742" w:footer="0" w:gutter="0"/>
          <w:cols w:space="720"/>
        </w:sectPr>
      </w:pPr>
    </w:p>
    <w:p w:rsidR="009F60D9" w:rsidRDefault="009F60D9">
      <w:pPr>
        <w:pStyle w:val="BodyText"/>
        <w:rPr>
          <w:b/>
          <w:sz w:val="23"/>
        </w:rPr>
      </w:pPr>
    </w:p>
    <w:p w:rsidR="009F60D9" w:rsidRDefault="00AB6698">
      <w:pPr>
        <w:pStyle w:val="Heading4"/>
        <w:ind w:right="114"/>
        <w:jc w:val="center"/>
      </w:pPr>
      <w:bookmarkStart w:id="12" w:name="_bookmark17"/>
      <w:bookmarkEnd w:id="12"/>
      <w:r>
        <w:t>Table of Clauses</w:t>
      </w:r>
    </w:p>
    <w:p w:rsidR="009F60D9" w:rsidRDefault="00CB4C9D" w:rsidP="00D97D25">
      <w:pPr>
        <w:pStyle w:val="ListParagraph"/>
        <w:numPr>
          <w:ilvl w:val="0"/>
          <w:numId w:val="2"/>
        </w:numPr>
        <w:tabs>
          <w:tab w:val="left" w:pos="311"/>
          <w:tab w:val="right" w:leader="dot" w:pos="9120"/>
        </w:tabs>
        <w:spacing w:before="498"/>
        <w:ind w:hanging="190"/>
        <w:rPr>
          <w:sz w:val="20"/>
        </w:rPr>
      </w:pPr>
      <w:hyperlink w:anchor="_bookmark18" w:history="1">
        <w:r w:rsidR="00AB6698">
          <w:rPr>
            <w:sz w:val="20"/>
          </w:rPr>
          <w:t>D</w:t>
        </w:r>
      </w:hyperlink>
      <w:hyperlink w:anchor="_bookmark18" w:history="1">
        <w:r w:rsidR="00AB6698">
          <w:rPr>
            <w:sz w:val="16"/>
          </w:rPr>
          <w:t>EFINITIONS</w:t>
        </w:r>
      </w:hyperlink>
      <w:hyperlink w:anchor="_bookmark18" w:history="1">
        <w:r w:rsidR="00AB6698">
          <w:rPr>
            <w:sz w:val="20"/>
          </w:rPr>
          <w:tab/>
        </w:r>
        <w:r w:rsidR="007315FA">
          <w:rPr>
            <w:sz w:val="20"/>
          </w:rPr>
          <w:t>22</w:t>
        </w:r>
      </w:hyperlink>
    </w:p>
    <w:p w:rsidR="009F60D9" w:rsidRDefault="00CB4C9D" w:rsidP="00D97D25">
      <w:pPr>
        <w:pStyle w:val="ListParagraph"/>
        <w:numPr>
          <w:ilvl w:val="0"/>
          <w:numId w:val="2"/>
        </w:numPr>
        <w:tabs>
          <w:tab w:val="left" w:pos="311"/>
          <w:tab w:val="right" w:leader="dot" w:pos="9120"/>
        </w:tabs>
        <w:spacing w:before="113"/>
        <w:rPr>
          <w:sz w:val="20"/>
        </w:rPr>
      </w:pPr>
      <w:hyperlink w:anchor="_bookmark18" w:history="1">
        <w:r w:rsidR="00AB6698">
          <w:rPr>
            <w:sz w:val="20"/>
          </w:rPr>
          <w:t>A</w:t>
        </w:r>
      </w:hyperlink>
      <w:hyperlink w:anchor="_bookmark18" w:history="1">
        <w:r w:rsidR="00AB6698">
          <w:rPr>
            <w:sz w:val="16"/>
          </w:rPr>
          <w:t>PPLICATION</w:t>
        </w:r>
      </w:hyperlink>
      <w:hyperlink w:anchor="_bookmark18" w:history="1">
        <w:r w:rsidR="00AB6698">
          <w:rPr>
            <w:sz w:val="20"/>
          </w:rPr>
          <w:tab/>
          <w:t>2</w:t>
        </w:r>
        <w:r w:rsidR="007315FA">
          <w:rPr>
            <w:sz w:val="20"/>
          </w:rPr>
          <w:t>2</w:t>
        </w:r>
      </w:hyperlink>
    </w:p>
    <w:p w:rsidR="009F60D9" w:rsidRDefault="00CB4C9D" w:rsidP="00D97D25">
      <w:pPr>
        <w:pStyle w:val="ListParagraph"/>
        <w:numPr>
          <w:ilvl w:val="0"/>
          <w:numId w:val="2"/>
        </w:numPr>
        <w:tabs>
          <w:tab w:val="left" w:pos="311"/>
          <w:tab w:val="right" w:leader="dot" w:pos="9120"/>
        </w:tabs>
        <w:spacing w:before="113"/>
        <w:ind w:hanging="190"/>
        <w:rPr>
          <w:sz w:val="20"/>
        </w:rPr>
      </w:pPr>
      <w:hyperlink w:anchor="_bookmark19" w:history="1">
        <w:r w:rsidR="00AB6698">
          <w:rPr>
            <w:sz w:val="20"/>
          </w:rPr>
          <w:t>C</w:t>
        </w:r>
      </w:hyperlink>
      <w:hyperlink w:anchor="_bookmark19" w:history="1">
        <w:r w:rsidR="00AB6698">
          <w:rPr>
            <w:sz w:val="16"/>
          </w:rPr>
          <w:t>OUNTRY</w:t>
        </w:r>
        <w:r w:rsidR="00AB6698">
          <w:rPr>
            <w:spacing w:val="-1"/>
            <w:sz w:val="16"/>
          </w:rPr>
          <w:t xml:space="preserve"> </w:t>
        </w:r>
        <w:r w:rsidR="00AB6698">
          <w:rPr>
            <w:sz w:val="16"/>
          </w:rPr>
          <w:t>OF</w:t>
        </w:r>
      </w:hyperlink>
      <w:r w:rsidR="00AB6698">
        <w:rPr>
          <w:spacing w:val="-10"/>
          <w:sz w:val="16"/>
        </w:rPr>
        <w:t xml:space="preserve"> </w:t>
      </w:r>
      <w:hyperlink w:anchor="_bookmark19" w:history="1">
        <w:r w:rsidR="00AB6698">
          <w:rPr>
            <w:sz w:val="20"/>
          </w:rPr>
          <w:t>O</w:t>
        </w:r>
      </w:hyperlink>
      <w:hyperlink w:anchor="_bookmark19" w:history="1">
        <w:r w:rsidR="00AB6698">
          <w:rPr>
            <w:sz w:val="16"/>
          </w:rPr>
          <w:t>RIGIN</w:t>
        </w:r>
      </w:hyperlink>
      <w:hyperlink w:anchor="_bookmark19" w:history="1">
        <w:r w:rsidR="00AB6698">
          <w:rPr>
            <w:sz w:val="20"/>
          </w:rPr>
          <w:tab/>
          <w:t>2</w:t>
        </w:r>
        <w:r w:rsidR="007315FA">
          <w:rPr>
            <w:sz w:val="20"/>
          </w:rPr>
          <w:t>2</w:t>
        </w:r>
      </w:hyperlink>
    </w:p>
    <w:p w:rsidR="009F60D9" w:rsidRDefault="00AB6698">
      <w:pPr>
        <w:spacing w:before="112"/>
        <w:ind w:left="114" w:right="114"/>
        <w:jc w:val="center"/>
        <w:rPr>
          <w:b/>
          <w:sz w:val="20"/>
        </w:rPr>
      </w:pPr>
      <w:r>
        <w:rPr>
          <w:sz w:val="20"/>
        </w:rPr>
        <w:t xml:space="preserve">4. </w:t>
      </w:r>
      <w:r w:rsidR="007315FA">
        <w:rPr>
          <w:sz w:val="20"/>
        </w:rPr>
        <w:t>TECHNICAL SPECIFICTION</w:t>
      </w:r>
      <w:r>
        <w:rPr>
          <w:sz w:val="20"/>
        </w:rPr>
        <w:t>...........................................................................................</w:t>
      </w:r>
      <w:r w:rsidR="006E51C5">
        <w:rPr>
          <w:sz w:val="20"/>
        </w:rPr>
        <w:t>...............</w:t>
      </w:r>
      <w:r w:rsidR="007315FA">
        <w:rPr>
          <w:sz w:val="20"/>
        </w:rPr>
        <w:t>............</w:t>
      </w:r>
      <w:r>
        <w:rPr>
          <w:sz w:val="20"/>
        </w:rPr>
        <w:t>.</w:t>
      </w:r>
      <w:r w:rsidR="007315FA">
        <w:rPr>
          <w:sz w:val="20"/>
        </w:rPr>
        <w:t>.</w:t>
      </w:r>
      <w:r>
        <w:rPr>
          <w:sz w:val="20"/>
        </w:rPr>
        <w:t xml:space="preserve"> </w:t>
      </w:r>
      <w:r w:rsidR="007315FA" w:rsidRPr="007315FA">
        <w:rPr>
          <w:sz w:val="20"/>
        </w:rPr>
        <w:t>22</w:t>
      </w:r>
    </w:p>
    <w:p w:rsidR="009F60D9" w:rsidRDefault="00CB4C9D" w:rsidP="00D97D25">
      <w:pPr>
        <w:pStyle w:val="ListParagraph"/>
        <w:numPr>
          <w:ilvl w:val="0"/>
          <w:numId w:val="1"/>
        </w:numPr>
        <w:tabs>
          <w:tab w:val="left" w:pos="311"/>
          <w:tab w:val="right" w:leader="dot" w:pos="9120"/>
        </w:tabs>
        <w:spacing w:before="113"/>
        <w:ind w:hanging="190"/>
        <w:rPr>
          <w:sz w:val="20"/>
        </w:rPr>
      </w:pPr>
      <w:hyperlink w:anchor="_bookmark19" w:history="1">
        <w:r w:rsidR="00AB6698">
          <w:rPr>
            <w:sz w:val="20"/>
          </w:rPr>
          <w:t>U</w:t>
        </w:r>
      </w:hyperlink>
      <w:hyperlink w:anchor="_bookmark19" w:history="1">
        <w:r w:rsidR="00AB6698">
          <w:rPr>
            <w:sz w:val="16"/>
          </w:rPr>
          <w:t>SE</w:t>
        </w:r>
        <w:r w:rsidR="00AB6698">
          <w:rPr>
            <w:spacing w:val="-2"/>
            <w:sz w:val="16"/>
          </w:rPr>
          <w:t xml:space="preserve"> </w:t>
        </w:r>
        <w:r w:rsidR="00AB6698">
          <w:rPr>
            <w:sz w:val="16"/>
          </w:rPr>
          <w:t>OF</w:t>
        </w:r>
      </w:hyperlink>
      <w:r w:rsidR="00AB6698">
        <w:rPr>
          <w:spacing w:val="-10"/>
          <w:sz w:val="16"/>
        </w:rPr>
        <w:t xml:space="preserve"> </w:t>
      </w:r>
      <w:hyperlink w:anchor="_bookmark19" w:history="1">
        <w:r w:rsidR="00AB6698">
          <w:rPr>
            <w:sz w:val="20"/>
          </w:rPr>
          <w:t>C</w:t>
        </w:r>
      </w:hyperlink>
      <w:hyperlink w:anchor="_bookmark19" w:history="1">
        <w:r w:rsidR="00AB6698">
          <w:rPr>
            <w:sz w:val="16"/>
          </w:rPr>
          <w:t>ONTRACT</w:t>
        </w:r>
      </w:hyperlink>
      <w:r w:rsidR="00AB6698">
        <w:rPr>
          <w:spacing w:val="-10"/>
          <w:sz w:val="16"/>
        </w:rPr>
        <w:t xml:space="preserve"> </w:t>
      </w:r>
      <w:hyperlink w:anchor="_bookmark19" w:history="1">
        <w:r w:rsidR="00AB6698">
          <w:rPr>
            <w:sz w:val="20"/>
          </w:rPr>
          <w:t>D</w:t>
        </w:r>
      </w:hyperlink>
      <w:hyperlink w:anchor="_bookmark19" w:history="1">
        <w:r w:rsidR="00AB6698">
          <w:rPr>
            <w:sz w:val="16"/>
          </w:rPr>
          <w:t>OCUMENTS</w:t>
        </w:r>
        <w:r w:rsidR="00AB6698">
          <w:rPr>
            <w:spacing w:val="-1"/>
            <w:sz w:val="16"/>
          </w:rPr>
          <w:t xml:space="preserve"> </w:t>
        </w:r>
        <w:r w:rsidR="00AB6698">
          <w:rPr>
            <w:sz w:val="16"/>
          </w:rPr>
          <w:t>AND</w:t>
        </w:r>
      </w:hyperlink>
      <w:r w:rsidR="00AB6698">
        <w:rPr>
          <w:spacing w:val="-10"/>
          <w:sz w:val="16"/>
        </w:rPr>
        <w:t xml:space="preserve"> </w:t>
      </w:r>
      <w:hyperlink w:anchor="_bookmark19" w:history="1">
        <w:r w:rsidR="00AB6698">
          <w:rPr>
            <w:sz w:val="20"/>
          </w:rPr>
          <w:t>I</w:t>
        </w:r>
      </w:hyperlink>
      <w:hyperlink w:anchor="_bookmark19" w:history="1">
        <w:r w:rsidR="00AB6698">
          <w:rPr>
            <w:sz w:val="16"/>
          </w:rPr>
          <w:t>NFORMATION</w:t>
        </w:r>
      </w:hyperlink>
      <w:hyperlink w:anchor="_bookmark19" w:history="1">
        <w:r w:rsidR="00AB6698">
          <w:rPr>
            <w:sz w:val="20"/>
          </w:rPr>
          <w:t>;</w:t>
        </w:r>
      </w:hyperlink>
      <w:r w:rsidR="00AB6698">
        <w:rPr>
          <w:spacing w:val="-11"/>
          <w:sz w:val="20"/>
        </w:rPr>
        <w:t xml:space="preserve"> </w:t>
      </w:r>
      <w:hyperlink w:anchor="_bookmark19" w:history="1">
        <w:r w:rsidR="00AB6698">
          <w:rPr>
            <w:sz w:val="20"/>
          </w:rPr>
          <w:t>I</w:t>
        </w:r>
      </w:hyperlink>
      <w:hyperlink w:anchor="_bookmark19" w:history="1">
        <w:r w:rsidR="00AB6698">
          <w:rPr>
            <w:sz w:val="16"/>
          </w:rPr>
          <w:t>NSPECTION</w:t>
        </w:r>
        <w:r w:rsidR="00AB6698">
          <w:rPr>
            <w:spacing w:val="-2"/>
            <w:sz w:val="16"/>
          </w:rPr>
          <w:t xml:space="preserve"> </w:t>
        </w:r>
        <w:r w:rsidR="00AB6698">
          <w:rPr>
            <w:sz w:val="16"/>
          </w:rPr>
          <w:t>AND</w:t>
        </w:r>
      </w:hyperlink>
      <w:r w:rsidR="00AB6698">
        <w:rPr>
          <w:spacing w:val="-10"/>
          <w:sz w:val="16"/>
        </w:rPr>
        <w:t xml:space="preserve"> </w:t>
      </w:r>
      <w:hyperlink w:anchor="_bookmark19" w:history="1">
        <w:r w:rsidR="00AB6698">
          <w:rPr>
            <w:sz w:val="20"/>
          </w:rPr>
          <w:t>A</w:t>
        </w:r>
      </w:hyperlink>
      <w:hyperlink w:anchor="_bookmark19" w:history="1">
        <w:r w:rsidR="00AB6698">
          <w:rPr>
            <w:sz w:val="16"/>
          </w:rPr>
          <w:t>UDIT</w:t>
        </w:r>
        <w:r w:rsidR="00AB6698">
          <w:rPr>
            <w:spacing w:val="-1"/>
            <w:sz w:val="16"/>
          </w:rPr>
          <w:t xml:space="preserve"> </w:t>
        </w:r>
        <w:r w:rsidR="00AB6698">
          <w:rPr>
            <w:sz w:val="16"/>
          </w:rPr>
          <w:t>BY</w:t>
        </w:r>
        <w:r w:rsidR="00AB6698">
          <w:rPr>
            <w:spacing w:val="-1"/>
            <w:sz w:val="16"/>
          </w:rPr>
          <w:t xml:space="preserve"> </w:t>
        </w:r>
        <w:r w:rsidR="00AB6698">
          <w:rPr>
            <w:sz w:val="16"/>
          </w:rPr>
          <w:t>THE</w:t>
        </w:r>
      </w:hyperlink>
      <w:r w:rsidR="00AB6698">
        <w:rPr>
          <w:spacing w:val="-9"/>
          <w:sz w:val="16"/>
        </w:rPr>
        <w:t xml:space="preserve"> </w:t>
      </w:r>
      <w:hyperlink w:anchor="_bookmark19" w:history="1">
        <w:r w:rsidR="00AB6698">
          <w:rPr>
            <w:sz w:val="20"/>
          </w:rPr>
          <w:t>B</w:t>
        </w:r>
      </w:hyperlink>
      <w:hyperlink w:anchor="_bookmark19" w:history="1">
        <w:r w:rsidR="00AB6698">
          <w:rPr>
            <w:sz w:val="16"/>
          </w:rPr>
          <w:t>ANK</w:t>
        </w:r>
      </w:hyperlink>
      <w:hyperlink w:anchor="_bookmark19" w:history="1">
        <w:r w:rsidR="00AB6698">
          <w:rPr>
            <w:sz w:val="20"/>
          </w:rPr>
          <w:tab/>
          <w:t>2</w:t>
        </w:r>
        <w:r w:rsidR="007315FA">
          <w:rPr>
            <w:sz w:val="20"/>
          </w:rPr>
          <w:t>3</w:t>
        </w:r>
      </w:hyperlink>
    </w:p>
    <w:p w:rsidR="009F60D9" w:rsidRDefault="00CB4C9D" w:rsidP="00D97D25">
      <w:pPr>
        <w:pStyle w:val="ListParagraph"/>
        <w:numPr>
          <w:ilvl w:val="0"/>
          <w:numId w:val="1"/>
        </w:numPr>
        <w:tabs>
          <w:tab w:val="left" w:pos="311"/>
          <w:tab w:val="right" w:leader="dot" w:pos="9120"/>
        </w:tabs>
        <w:spacing w:before="113"/>
        <w:ind w:hanging="190"/>
        <w:rPr>
          <w:sz w:val="20"/>
        </w:rPr>
      </w:pPr>
      <w:hyperlink w:anchor="_bookmark20" w:history="1">
        <w:r w:rsidR="00AB6698">
          <w:rPr>
            <w:sz w:val="20"/>
          </w:rPr>
          <w:t>P</w:t>
        </w:r>
      </w:hyperlink>
      <w:hyperlink w:anchor="_bookmark20" w:history="1">
        <w:r w:rsidR="00AB6698">
          <w:rPr>
            <w:sz w:val="16"/>
          </w:rPr>
          <w:t>ATENT</w:t>
        </w:r>
      </w:hyperlink>
      <w:r w:rsidR="00AB6698">
        <w:rPr>
          <w:spacing w:val="-10"/>
          <w:sz w:val="16"/>
        </w:rPr>
        <w:t xml:space="preserve"> </w:t>
      </w:r>
      <w:hyperlink w:anchor="_bookmark20" w:history="1">
        <w:r w:rsidR="00AB6698">
          <w:rPr>
            <w:sz w:val="20"/>
          </w:rPr>
          <w:t>R</w:t>
        </w:r>
      </w:hyperlink>
      <w:hyperlink w:anchor="_bookmark20" w:history="1">
        <w:r w:rsidR="00AB6698">
          <w:rPr>
            <w:sz w:val="16"/>
          </w:rPr>
          <w:t>IGHTS</w:t>
        </w:r>
      </w:hyperlink>
      <w:hyperlink w:anchor="_bookmark20" w:history="1">
        <w:r w:rsidR="00AB6698">
          <w:rPr>
            <w:sz w:val="20"/>
          </w:rPr>
          <w:tab/>
          <w:t>2</w:t>
        </w:r>
        <w:r w:rsidR="007315FA">
          <w:rPr>
            <w:sz w:val="20"/>
          </w:rPr>
          <w:t>3</w:t>
        </w:r>
      </w:hyperlink>
    </w:p>
    <w:p w:rsidR="009F60D9" w:rsidRDefault="00CB4C9D" w:rsidP="00D97D25">
      <w:pPr>
        <w:pStyle w:val="ListParagraph"/>
        <w:numPr>
          <w:ilvl w:val="0"/>
          <w:numId w:val="1"/>
        </w:numPr>
        <w:tabs>
          <w:tab w:val="left" w:pos="311"/>
          <w:tab w:val="right" w:leader="dot" w:pos="9119"/>
        </w:tabs>
        <w:spacing w:before="112"/>
        <w:ind w:hanging="190"/>
        <w:rPr>
          <w:sz w:val="20"/>
        </w:rPr>
      </w:pPr>
      <w:hyperlink w:anchor="_bookmark20" w:history="1">
        <w:r w:rsidR="00AB6698">
          <w:rPr>
            <w:sz w:val="20"/>
          </w:rPr>
          <w:t>P</w:t>
        </w:r>
      </w:hyperlink>
      <w:hyperlink w:anchor="_bookmark20" w:history="1">
        <w:r w:rsidR="00AB6698">
          <w:rPr>
            <w:sz w:val="16"/>
          </w:rPr>
          <w:t>ERFORMANCE</w:t>
        </w:r>
      </w:hyperlink>
      <w:r w:rsidR="00AB6698">
        <w:rPr>
          <w:spacing w:val="-9"/>
          <w:sz w:val="16"/>
        </w:rPr>
        <w:t xml:space="preserve"> </w:t>
      </w:r>
      <w:hyperlink w:anchor="_bookmark20" w:history="1">
        <w:r w:rsidR="00AB6698">
          <w:rPr>
            <w:sz w:val="20"/>
          </w:rPr>
          <w:t>S</w:t>
        </w:r>
      </w:hyperlink>
      <w:hyperlink w:anchor="_bookmark20" w:history="1">
        <w:r w:rsidR="00AB6698">
          <w:rPr>
            <w:sz w:val="16"/>
          </w:rPr>
          <w:t>ECURITY</w:t>
        </w:r>
      </w:hyperlink>
      <w:hyperlink w:anchor="_bookmark20" w:history="1">
        <w:r w:rsidR="00AB6698">
          <w:rPr>
            <w:sz w:val="20"/>
          </w:rPr>
          <w:tab/>
          <w:t>2</w:t>
        </w:r>
        <w:r w:rsidR="007315FA">
          <w:rPr>
            <w:sz w:val="20"/>
          </w:rPr>
          <w:t>3</w:t>
        </w:r>
      </w:hyperlink>
    </w:p>
    <w:p w:rsidR="009F60D9" w:rsidRDefault="00CB4C9D" w:rsidP="00D97D25">
      <w:pPr>
        <w:pStyle w:val="ListParagraph"/>
        <w:numPr>
          <w:ilvl w:val="0"/>
          <w:numId w:val="1"/>
        </w:numPr>
        <w:tabs>
          <w:tab w:val="left" w:pos="311"/>
          <w:tab w:val="right" w:leader="dot" w:pos="9119"/>
        </w:tabs>
        <w:spacing w:before="113"/>
        <w:ind w:hanging="190"/>
        <w:rPr>
          <w:sz w:val="20"/>
        </w:rPr>
      </w:pPr>
      <w:hyperlink w:anchor="_bookmark20" w:history="1">
        <w:r w:rsidR="00AB6698">
          <w:rPr>
            <w:sz w:val="20"/>
          </w:rPr>
          <w:t>I</w:t>
        </w:r>
      </w:hyperlink>
      <w:hyperlink w:anchor="_bookmark20" w:history="1">
        <w:r w:rsidR="00AB6698">
          <w:rPr>
            <w:sz w:val="16"/>
          </w:rPr>
          <w:t>NSPECTIONS</w:t>
        </w:r>
        <w:r w:rsidR="00AB6698">
          <w:rPr>
            <w:spacing w:val="-1"/>
            <w:sz w:val="16"/>
          </w:rPr>
          <w:t xml:space="preserve"> </w:t>
        </w:r>
        <w:r w:rsidR="00AB6698">
          <w:rPr>
            <w:sz w:val="16"/>
          </w:rPr>
          <w:t>AND</w:t>
        </w:r>
      </w:hyperlink>
      <w:r w:rsidR="00AB6698">
        <w:rPr>
          <w:spacing w:val="-9"/>
          <w:sz w:val="16"/>
        </w:rPr>
        <w:t xml:space="preserve"> </w:t>
      </w:r>
      <w:hyperlink w:anchor="_bookmark20" w:history="1">
        <w:r w:rsidR="00AB6698">
          <w:rPr>
            <w:sz w:val="20"/>
          </w:rPr>
          <w:t>T</w:t>
        </w:r>
      </w:hyperlink>
      <w:hyperlink w:anchor="_bookmark20" w:history="1">
        <w:r w:rsidR="00AB6698">
          <w:rPr>
            <w:sz w:val="16"/>
          </w:rPr>
          <w:t>ESTS</w:t>
        </w:r>
      </w:hyperlink>
      <w:hyperlink w:anchor="_bookmark20" w:history="1">
        <w:r w:rsidR="00AB6698">
          <w:rPr>
            <w:sz w:val="20"/>
          </w:rPr>
          <w:tab/>
          <w:t>2</w:t>
        </w:r>
      </w:hyperlink>
      <w:r w:rsidR="007315FA">
        <w:t>4</w:t>
      </w:r>
    </w:p>
    <w:p w:rsidR="009F60D9" w:rsidRDefault="00CB4C9D" w:rsidP="00D97D25">
      <w:pPr>
        <w:pStyle w:val="ListParagraph"/>
        <w:numPr>
          <w:ilvl w:val="0"/>
          <w:numId w:val="1"/>
        </w:numPr>
        <w:tabs>
          <w:tab w:val="left" w:pos="311"/>
          <w:tab w:val="right" w:leader="dot" w:pos="9119"/>
        </w:tabs>
        <w:spacing w:before="113"/>
        <w:ind w:hanging="190"/>
        <w:rPr>
          <w:sz w:val="20"/>
        </w:rPr>
      </w:pPr>
      <w:hyperlink w:anchor="_bookmark21" w:history="1">
        <w:r w:rsidR="00AB6698">
          <w:rPr>
            <w:sz w:val="20"/>
          </w:rPr>
          <w:t>P</w:t>
        </w:r>
      </w:hyperlink>
      <w:hyperlink w:anchor="_bookmark21" w:history="1">
        <w:r w:rsidR="00AB6698">
          <w:rPr>
            <w:sz w:val="16"/>
          </w:rPr>
          <w:t>ACKING</w:t>
        </w:r>
      </w:hyperlink>
      <w:hyperlink w:anchor="_bookmark21" w:history="1">
        <w:r w:rsidR="00AB6698">
          <w:rPr>
            <w:sz w:val="20"/>
          </w:rPr>
          <w:tab/>
          <w:t>2</w:t>
        </w:r>
      </w:hyperlink>
      <w:r w:rsidR="007315FA">
        <w:t>4</w:t>
      </w:r>
    </w:p>
    <w:p w:rsidR="009F60D9" w:rsidRDefault="00CB4C9D" w:rsidP="00D97D25">
      <w:pPr>
        <w:pStyle w:val="ListParagraph"/>
        <w:numPr>
          <w:ilvl w:val="0"/>
          <w:numId w:val="1"/>
        </w:numPr>
        <w:tabs>
          <w:tab w:val="left" w:pos="411"/>
          <w:tab w:val="right" w:leader="dot" w:pos="9119"/>
        </w:tabs>
        <w:spacing w:before="112"/>
        <w:ind w:left="410" w:hanging="290"/>
        <w:rPr>
          <w:sz w:val="20"/>
        </w:rPr>
      </w:pPr>
      <w:hyperlink w:anchor="_bookmark21" w:history="1">
        <w:r w:rsidR="00AB6698">
          <w:rPr>
            <w:sz w:val="20"/>
          </w:rPr>
          <w:t>D</w:t>
        </w:r>
      </w:hyperlink>
      <w:hyperlink w:anchor="_bookmark21" w:history="1">
        <w:r w:rsidR="00AB6698">
          <w:rPr>
            <w:sz w:val="16"/>
          </w:rPr>
          <w:t>ELIVERY</w:t>
        </w:r>
        <w:r w:rsidR="00AB6698">
          <w:rPr>
            <w:spacing w:val="1"/>
            <w:sz w:val="16"/>
          </w:rPr>
          <w:t xml:space="preserve"> </w:t>
        </w:r>
        <w:r w:rsidR="00AB6698">
          <w:rPr>
            <w:sz w:val="16"/>
          </w:rPr>
          <w:t>AND</w:t>
        </w:r>
      </w:hyperlink>
      <w:r w:rsidR="00AB6698">
        <w:rPr>
          <w:spacing w:val="-10"/>
          <w:sz w:val="16"/>
        </w:rPr>
        <w:t xml:space="preserve"> </w:t>
      </w:r>
      <w:hyperlink w:anchor="_bookmark21" w:history="1">
        <w:r w:rsidR="00AB6698">
          <w:rPr>
            <w:sz w:val="20"/>
          </w:rPr>
          <w:t>D</w:t>
        </w:r>
      </w:hyperlink>
      <w:hyperlink w:anchor="_bookmark21" w:history="1">
        <w:r w:rsidR="00AB6698">
          <w:rPr>
            <w:sz w:val="16"/>
          </w:rPr>
          <w:t>OCUMENTS</w:t>
        </w:r>
      </w:hyperlink>
      <w:hyperlink w:anchor="_bookmark21" w:history="1">
        <w:r w:rsidR="00AB6698">
          <w:rPr>
            <w:sz w:val="20"/>
          </w:rPr>
          <w:tab/>
          <w:t>2</w:t>
        </w:r>
      </w:hyperlink>
      <w:r w:rsidR="007315FA">
        <w:t>4</w:t>
      </w:r>
    </w:p>
    <w:p w:rsidR="009F60D9" w:rsidRDefault="00CB4C9D" w:rsidP="00D97D25">
      <w:pPr>
        <w:pStyle w:val="ListParagraph"/>
        <w:numPr>
          <w:ilvl w:val="0"/>
          <w:numId w:val="1"/>
        </w:numPr>
        <w:tabs>
          <w:tab w:val="left" w:pos="411"/>
          <w:tab w:val="right" w:leader="dot" w:pos="9120"/>
        </w:tabs>
        <w:spacing w:before="113"/>
        <w:ind w:left="410" w:hanging="290"/>
        <w:rPr>
          <w:sz w:val="20"/>
        </w:rPr>
      </w:pPr>
      <w:hyperlink w:anchor="_bookmark22" w:history="1">
        <w:r w:rsidR="00AB6698">
          <w:rPr>
            <w:sz w:val="20"/>
          </w:rPr>
          <w:t>I</w:t>
        </w:r>
      </w:hyperlink>
      <w:hyperlink w:anchor="_bookmark22" w:history="1">
        <w:r w:rsidR="00AB6698">
          <w:rPr>
            <w:sz w:val="16"/>
          </w:rPr>
          <w:t>NSURANCE</w:t>
        </w:r>
      </w:hyperlink>
      <w:hyperlink w:anchor="_bookmark22" w:history="1">
        <w:r w:rsidR="00AB6698">
          <w:rPr>
            <w:sz w:val="20"/>
          </w:rPr>
          <w:tab/>
          <w:t>2</w:t>
        </w:r>
        <w:r w:rsidR="007315FA">
          <w:rPr>
            <w:sz w:val="20"/>
          </w:rPr>
          <w:t>5</w:t>
        </w:r>
      </w:hyperlink>
    </w:p>
    <w:p w:rsidR="009F60D9" w:rsidRDefault="00CB4C9D" w:rsidP="00D97D25">
      <w:pPr>
        <w:pStyle w:val="ListParagraph"/>
        <w:numPr>
          <w:ilvl w:val="0"/>
          <w:numId w:val="1"/>
        </w:numPr>
        <w:tabs>
          <w:tab w:val="left" w:pos="411"/>
          <w:tab w:val="right" w:leader="dot" w:pos="9120"/>
        </w:tabs>
        <w:spacing w:before="113"/>
        <w:ind w:left="410" w:hanging="291"/>
        <w:rPr>
          <w:sz w:val="20"/>
        </w:rPr>
      </w:pPr>
      <w:hyperlink w:anchor="_bookmark22" w:history="1">
        <w:r w:rsidR="00AB6698">
          <w:rPr>
            <w:sz w:val="20"/>
          </w:rPr>
          <w:t>T</w:t>
        </w:r>
      </w:hyperlink>
      <w:hyperlink w:anchor="_bookmark22" w:history="1">
        <w:r w:rsidR="00AB6698">
          <w:rPr>
            <w:sz w:val="16"/>
          </w:rPr>
          <w:t>RANSPOR</w:t>
        </w:r>
      </w:hyperlink>
      <w:hyperlink w:anchor="_bookmark22" w:history="1">
        <w:r w:rsidR="00AB6698">
          <w:rPr>
            <w:sz w:val="16"/>
          </w:rPr>
          <w:t>TATION</w:t>
        </w:r>
      </w:hyperlink>
      <w:hyperlink w:anchor="_bookmark22" w:history="1">
        <w:r w:rsidR="00AB6698">
          <w:rPr>
            <w:sz w:val="20"/>
          </w:rPr>
          <w:tab/>
          <w:t>2</w:t>
        </w:r>
        <w:r w:rsidR="007315FA">
          <w:rPr>
            <w:sz w:val="20"/>
          </w:rPr>
          <w:t>5</w:t>
        </w:r>
      </w:hyperlink>
    </w:p>
    <w:p w:rsidR="009F60D9" w:rsidRDefault="00CB4C9D" w:rsidP="00D97D25">
      <w:pPr>
        <w:pStyle w:val="ListParagraph"/>
        <w:numPr>
          <w:ilvl w:val="0"/>
          <w:numId w:val="1"/>
        </w:numPr>
        <w:tabs>
          <w:tab w:val="left" w:pos="411"/>
          <w:tab w:val="right" w:leader="dot" w:pos="9120"/>
        </w:tabs>
        <w:spacing w:before="112"/>
        <w:ind w:left="410" w:hanging="291"/>
        <w:rPr>
          <w:sz w:val="20"/>
        </w:rPr>
      </w:pPr>
      <w:hyperlink w:anchor="_bookmark22" w:history="1">
        <w:r w:rsidR="00AB6698">
          <w:rPr>
            <w:sz w:val="20"/>
          </w:rPr>
          <w:t>I</w:t>
        </w:r>
      </w:hyperlink>
      <w:hyperlink w:anchor="_bookmark22" w:history="1">
        <w:r w:rsidR="00AB6698">
          <w:rPr>
            <w:sz w:val="16"/>
          </w:rPr>
          <w:t>NCIDENTAL</w:t>
        </w:r>
      </w:hyperlink>
      <w:r w:rsidR="00AB6698">
        <w:rPr>
          <w:spacing w:val="-10"/>
          <w:sz w:val="16"/>
        </w:rPr>
        <w:t xml:space="preserve"> </w:t>
      </w:r>
      <w:hyperlink w:anchor="_bookmark22" w:history="1">
        <w:r w:rsidR="00AB6698">
          <w:rPr>
            <w:sz w:val="20"/>
          </w:rPr>
          <w:t>S</w:t>
        </w:r>
      </w:hyperlink>
      <w:hyperlink w:anchor="_bookmark22" w:history="1">
        <w:r w:rsidR="00AB6698">
          <w:rPr>
            <w:sz w:val="16"/>
          </w:rPr>
          <w:t>ERVICES</w:t>
        </w:r>
      </w:hyperlink>
      <w:hyperlink w:anchor="_bookmark22" w:history="1">
        <w:r w:rsidR="00AB6698">
          <w:rPr>
            <w:sz w:val="20"/>
          </w:rPr>
          <w:tab/>
          <w:t>2</w:t>
        </w:r>
        <w:r w:rsidR="007315FA">
          <w:rPr>
            <w:sz w:val="20"/>
          </w:rPr>
          <w:t>5</w:t>
        </w:r>
      </w:hyperlink>
    </w:p>
    <w:p w:rsidR="009F60D9" w:rsidRDefault="00CB4C9D" w:rsidP="00D97D25">
      <w:pPr>
        <w:pStyle w:val="ListParagraph"/>
        <w:numPr>
          <w:ilvl w:val="0"/>
          <w:numId w:val="1"/>
        </w:numPr>
        <w:tabs>
          <w:tab w:val="left" w:pos="411"/>
          <w:tab w:val="right" w:leader="dot" w:pos="9120"/>
        </w:tabs>
        <w:spacing w:before="113"/>
        <w:ind w:left="410" w:hanging="291"/>
        <w:rPr>
          <w:sz w:val="20"/>
        </w:rPr>
      </w:pPr>
      <w:hyperlink w:anchor="_bookmark22" w:history="1">
        <w:r w:rsidR="00AB6698">
          <w:rPr>
            <w:sz w:val="20"/>
          </w:rPr>
          <w:t>S</w:t>
        </w:r>
      </w:hyperlink>
      <w:hyperlink w:anchor="_bookmark22" w:history="1">
        <w:r w:rsidR="00AB6698">
          <w:rPr>
            <w:sz w:val="16"/>
          </w:rPr>
          <w:t>PARE</w:t>
        </w:r>
      </w:hyperlink>
      <w:r w:rsidR="00AB6698">
        <w:rPr>
          <w:spacing w:val="-9"/>
          <w:sz w:val="16"/>
        </w:rPr>
        <w:t xml:space="preserve"> </w:t>
      </w:r>
      <w:hyperlink w:anchor="_bookmark22" w:history="1">
        <w:r w:rsidR="00AB6698">
          <w:rPr>
            <w:sz w:val="20"/>
          </w:rPr>
          <w:t>P</w:t>
        </w:r>
      </w:hyperlink>
      <w:hyperlink w:anchor="_bookmark22" w:history="1">
        <w:r w:rsidR="00AB6698">
          <w:rPr>
            <w:sz w:val="16"/>
          </w:rPr>
          <w:t>ARTS</w:t>
        </w:r>
      </w:hyperlink>
      <w:hyperlink w:anchor="_bookmark22" w:history="1">
        <w:r w:rsidR="00AB6698">
          <w:rPr>
            <w:sz w:val="20"/>
          </w:rPr>
          <w:tab/>
          <w:t>2</w:t>
        </w:r>
        <w:r w:rsidR="007315FA">
          <w:rPr>
            <w:sz w:val="20"/>
          </w:rPr>
          <w:t>5</w:t>
        </w:r>
      </w:hyperlink>
    </w:p>
    <w:p w:rsidR="009F60D9" w:rsidRDefault="00CB4C9D" w:rsidP="00D97D25">
      <w:pPr>
        <w:pStyle w:val="ListParagraph"/>
        <w:numPr>
          <w:ilvl w:val="0"/>
          <w:numId w:val="1"/>
        </w:numPr>
        <w:tabs>
          <w:tab w:val="left" w:pos="410"/>
          <w:tab w:val="right" w:leader="dot" w:pos="9120"/>
        </w:tabs>
        <w:spacing w:before="113"/>
        <w:ind w:left="409" w:hanging="289"/>
        <w:rPr>
          <w:sz w:val="20"/>
        </w:rPr>
      </w:pPr>
      <w:hyperlink w:anchor="_bookmark23" w:history="1">
        <w:r w:rsidR="00AB6698">
          <w:rPr>
            <w:sz w:val="20"/>
          </w:rPr>
          <w:t>W</w:t>
        </w:r>
      </w:hyperlink>
      <w:hyperlink w:anchor="_bookmark23" w:history="1">
        <w:r w:rsidR="00AB6698">
          <w:rPr>
            <w:sz w:val="16"/>
          </w:rPr>
          <w:t>ARRANTY</w:t>
        </w:r>
      </w:hyperlink>
      <w:hyperlink w:anchor="_bookmark23" w:history="1">
        <w:r w:rsidR="00AB6698">
          <w:rPr>
            <w:sz w:val="20"/>
          </w:rPr>
          <w:tab/>
          <w:t>2</w:t>
        </w:r>
        <w:r w:rsidR="007315FA">
          <w:rPr>
            <w:sz w:val="20"/>
          </w:rPr>
          <w:t>6</w:t>
        </w:r>
      </w:hyperlink>
    </w:p>
    <w:p w:rsidR="009F60D9" w:rsidRDefault="00CB4C9D" w:rsidP="00D97D25">
      <w:pPr>
        <w:pStyle w:val="ListParagraph"/>
        <w:numPr>
          <w:ilvl w:val="0"/>
          <w:numId w:val="1"/>
        </w:numPr>
        <w:tabs>
          <w:tab w:val="left" w:pos="411"/>
          <w:tab w:val="right" w:leader="dot" w:pos="9120"/>
        </w:tabs>
        <w:spacing w:before="113"/>
        <w:ind w:left="410" w:hanging="290"/>
        <w:rPr>
          <w:sz w:val="20"/>
        </w:rPr>
      </w:pPr>
      <w:hyperlink w:anchor="_bookmark24" w:history="1">
        <w:r w:rsidR="00AB6698">
          <w:rPr>
            <w:sz w:val="20"/>
          </w:rPr>
          <w:t>P</w:t>
        </w:r>
      </w:hyperlink>
      <w:hyperlink w:anchor="_bookmark24" w:history="1">
        <w:r w:rsidR="00AB6698">
          <w:rPr>
            <w:sz w:val="16"/>
          </w:rPr>
          <w:t>AYMENT</w:t>
        </w:r>
      </w:hyperlink>
      <w:hyperlink w:anchor="_bookmark24" w:history="1">
        <w:r w:rsidR="00AB6698">
          <w:rPr>
            <w:sz w:val="20"/>
          </w:rPr>
          <w:tab/>
          <w:t>2</w:t>
        </w:r>
        <w:r w:rsidR="007315FA">
          <w:rPr>
            <w:sz w:val="20"/>
          </w:rPr>
          <w:t>6</w:t>
        </w:r>
      </w:hyperlink>
    </w:p>
    <w:p w:rsidR="009F60D9" w:rsidRDefault="00CB4C9D" w:rsidP="00D97D25">
      <w:pPr>
        <w:pStyle w:val="ListParagraph"/>
        <w:numPr>
          <w:ilvl w:val="0"/>
          <w:numId w:val="1"/>
        </w:numPr>
        <w:tabs>
          <w:tab w:val="left" w:pos="411"/>
          <w:tab w:val="right" w:leader="dot" w:pos="9119"/>
        </w:tabs>
        <w:spacing w:before="112"/>
        <w:ind w:left="410" w:hanging="291"/>
        <w:rPr>
          <w:sz w:val="20"/>
        </w:rPr>
      </w:pPr>
      <w:hyperlink w:anchor="_bookmark24" w:history="1">
        <w:r w:rsidR="00AB6698">
          <w:rPr>
            <w:sz w:val="20"/>
          </w:rPr>
          <w:t>P</w:t>
        </w:r>
      </w:hyperlink>
      <w:hyperlink w:anchor="_bookmark24" w:history="1">
        <w:r w:rsidR="00AB6698">
          <w:rPr>
            <w:sz w:val="16"/>
          </w:rPr>
          <w:t>RICES</w:t>
        </w:r>
      </w:hyperlink>
      <w:hyperlink w:anchor="_bookmark24" w:history="1">
        <w:r w:rsidR="00AB6698">
          <w:rPr>
            <w:sz w:val="20"/>
          </w:rPr>
          <w:tab/>
          <w:t>2</w:t>
        </w:r>
        <w:r w:rsidR="007315FA">
          <w:rPr>
            <w:sz w:val="20"/>
          </w:rPr>
          <w:t>6</w:t>
        </w:r>
      </w:hyperlink>
    </w:p>
    <w:p w:rsidR="009F60D9" w:rsidRDefault="00CB4C9D" w:rsidP="00D97D25">
      <w:pPr>
        <w:pStyle w:val="ListParagraph"/>
        <w:numPr>
          <w:ilvl w:val="0"/>
          <w:numId w:val="1"/>
        </w:numPr>
        <w:tabs>
          <w:tab w:val="left" w:pos="411"/>
          <w:tab w:val="right" w:leader="dot" w:pos="9120"/>
        </w:tabs>
        <w:spacing w:before="113"/>
        <w:ind w:left="410" w:hanging="290"/>
        <w:rPr>
          <w:sz w:val="20"/>
        </w:rPr>
      </w:pPr>
      <w:hyperlink w:anchor="_bookmark24" w:history="1">
        <w:r w:rsidR="00AB6698">
          <w:rPr>
            <w:sz w:val="20"/>
          </w:rPr>
          <w:t>C</w:t>
        </w:r>
      </w:hyperlink>
      <w:hyperlink w:anchor="_bookmark24" w:history="1">
        <w:r w:rsidR="00AB6698">
          <w:rPr>
            <w:sz w:val="16"/>
          </w:rPr>
          <w:t>HANGE</w:t>
        </w:r>
      </w:hyperlink>
      <w:r w:rsidR="00AB6698">
        <w:rPr>
          <w:spacing w:val="-8"/>
          <w:sz w:val="16"/>
        </w:rPr>
        <w:t xml:space="preserve"> </w:t>
      </w:r>
      <w:hyperlink w:anchor="_bookmark24" w:history="1">
        <w:r w:rsidR="00AB6698">
          <w:rPr>
            <w:sz w:val="20"/>
          </w:rPr>
          <w:t>O</w:t>
        </w:r>
      </w:hyperlink>
      <w:hyperlink w:anchor="_bookmark24" w:history="1">
        <w:r w:rsidR="00AB6698">
          <w:rPr>
            <w:sz w:val="16"/>
          </w:rPr>
          <w:t>RDERS</w:t>
        </w:r>
      </w:hyperlink>
      <w:hyperlink w:anchor="_bookmark24" w:history="1">
        <w:r w:rsidR="00AB6698">
          <w:rPr>
            <w:sz w:val="20"/>
          </w:rPr>
          <w:tab/>
          <w:t>2</w:t>
        </w:r>
        <w:r w:rsidR="007315FA">
          <w:rPr>
            <w:sz w:val="20"/>
          </w:rPr>
          <w:t>6</w:t>
        </w:r>
      </w:hyperlink>
    </w:p>
    <w:p w:rsidR="009F60D9" w:rsidRDefault="00CB4C9D" w:rsidP="00D97D25">
      <w:pPr>
        <w:pStyle w:val="ListParagraph"/>
        <w:numPr>
          <w:ilvl w:val="0"/>
          <w:numId w:val="1"/>
        </w:numPr>
        <w:tabs>
          <w:tab w:val="left" w:pos="411"/>
          <w:tab w:val="right" w:leader="dot" w:pos="9119"/>
        </w:tabs>
        <w:spacing w:before="113"/>
        <w:ind w:left="410" w:hanging="291"/>
        <w:rPr>
          <w:sz w:val="20"/>
        </w:rPr>
      </w:pPr>
      <w:hyperlink w:anchor="_bookmark25" w:history="1">
        <w:r w:rsidR="00AB6698">
          <w:rPr>
            <w:sz w:val="20"/>
          </w:rPr>
          <w:t>C</w:t>
        </w:r>
      </w:hyperlink>
      <w:hyperlink w:anchor="_bookmark25" w:history="1">
        <w:r w:rsidR="00AB6698">
          <w:rPr>
            <w:sz w:val="16"/>
          </w:rPr>
          <w:t>ONTRACT</w:t>
        </w:r>
      </w:hyperlink>
      <w:r w:rsidR="00AB6698">
        <w:rPr>
          <w:spacing w:val="-9"/>
          <w:sz w:val="16"/>
        </w:rPr>
        <w:t xml:space="preserve"> </w:t>
      </w:r>
      <w:hyperlink w:anchor="_bookmark25" w:history="1">
        <w:r w:rsidR="00AB6698">
          <w:rPr>
            <w:sz w:val="20"/>
          </w:rPr>
          <w:t>A</w:t>
        </w:r>
      </w:hyperlink>
      <w:hyperlink w:anchor="_bookmark25" w:history="1">
        <w:r w:rsidR="00AB6698">
          <w:rPr>
            <w:sz w:val="16"/>
          </w:rPr>
          <w:t>MENDMENTS</w:t>
        </w:r>
      </w:hyperlink>
      <w:hyperlink w:anchor="_bookmark25" w:history="1">
        <w:r w:rsidR="00AB6698">
          <w:rPr>
            <w:sz w:val="20"/>
          </w:rPr>
          <w:tab/>
        </w:r>
        <w:r w:rsidR="007315FA">
          <w:rPr>
            <w:sz w:val="20"/>
          </w:rPr>
          <w:t>27</w:t>
        </w:r>
      </w:hyperlink>
    </w:p>
    <w:p w:rsidR="009F60D9" w:rsidRDefault="00CB4C9D" w:rsidP="00D97D25">
      <w:pPr>
        <w:pStyle w:val="ListParagraph"/>
        <w:numPr>
          <w:ilvl w:val="0"/>
          <w:numId w:val="1"/>
        </w:numPr>
        <w:tabs>
          <w:tab w:val="left" w:pos="411"/>
          <w:tab w:val="right" w:leader="dot" w:pos="9120"/>
        </w:tabs>
        <w:spacing w:before="112"/>
        <w:ind w:left="410" w:hanging="290"/>
        <w:rPr>
          <w:sz w:val="20"/>
        </w:rPr>
      </w:pPr>
      <w:hyperlink w:anchor="_bookmark25" w:history="1">
        <w:r w:rsidR="00AB6698">
          <w:rPr>
            <w:sz w:val="20"/>
          </w:rPr>
          <w:t>A</w:t>
        </w:r>
      </w:hyperlink>
      <w:hyperlink w:anchor="_bookmark25" w:history="1">
        <w:r w:rsidR="00AB6698">
          <w:rPr>
            <w:sz w:val="16"/>
          </w:rPr>
          <w:t>SSIGNMENT</w:t>
        </w:r>
      </w:hyperlink>
      <w:hyperlink w:anchor="_bookmark25" w:history="1">
        <w:r w:rsidR="00AB6698">
          <w:rPr>
            <w:sz w:val="20"/>
          </w:rPr>
          <w:tab/>
        </w:r>
        <w:r w:rsidR="007315FA">
          <w:rPr>
            <w:sz w:val="20"/>
          </w:rPr>
          <w:t>27</w:t>
        </w:r>
      </w:hyperlink>
    </w:p>
    <w:p w:rsidR="009F60D9" w:rsidRDefault="00CB4C9D" w:rsidP="00D97D25">
      <w:pPr>
        <w:pStyle w:val="ListParagraph"/>
        <w:numPr>
          <w:ilvl w:val="0"/>
          <w:numId w:val="1"/>
        </w:numPr>
        <w:tabs>
          <w:tab w:val="left" w:pos="411"/>
          <w:tab w:val="right" w:leader="dot" w:pos="9120"/>
        </w:tabs>
        <w:spacing w:before="113"/>
        <w:ind w:left="410" w:hanging="290"/>
        <w:rPr>
          <w:sz w:val="20"/>
        </w:rPr>
      </w:pPr>
      <w:hyperlink w:anchor="_bookmark25" w:history="1">
        <w:r w:rsidR="00AB6698">
          <w:rPr>
            <w:sz w:val="20"/>
          </w:rPr>
          <w:t>S</w:t>
        </w:r>
      </w:hyperlink>
      <w:hyperlink w:anchor="_bookmark25" w:history="1">
        <w:r w:rsidR="00AB6698">
          <w:rPr>
            <w:sz w:val="16"/>
          </w:rPr>
          <w:t>UBCONTRACTS</w:t>
        </w:r>
      </w:hyperlink>
      <w:hyperlink w:anchor="_bookmark25" w:history="1">
        <w:r w:rsidR="00AB6698">
          <w:rPr>
            <w:sz w:val="20"/>
          </w:rPr>
          <w:tab/>
        </w:r>
        <w:r w:rsidR="007315FA">
          <w:rPr>
            <w:sz w:val="20"/>
          </w:rPr>
          <w:t>27</w:t>
        </w:r>
      </w:hyperlink>
    </w:p>
    <w:p w:rsidR="009F60D9" w:rsidRDefault="00CB4C9D" w:rsidP="00D97D25">
      <w:pPr>
        <w:pStyle w:val="ListParagraph"/>
        <w:numPr>
          <w:ilvl w:val="0"/>
          <w:numId w:val="1"/>
        </w:numPr>
        <w:tabs>
          <w:tab w:val="left" w:pos="411"/>
          <w:tab w:val="right" w:leader="dot" w:pos="9119"/>
        </w:tabs>
        <w:spacing w:before="113"/>
        <w:ind w:left="410" w:hanging="290"/>
        <w:rPr>
          <w:sz w:val="20"/>
        </w:rPr>
      </w:pPr>
      <w:hyperlink w:anchor="_bookmark25" w:history="1">
        <w:r w:rsidR="00AB6698">
          <w:rPr>
            <w:sz w:val="20"/>
          </w:rPr>
          <w:t>D</w:t>
        </w:r>
      </w:hyperlink>
      <w:hyperlink w:anchor="_bookmark25" w:history="1">
        <w:r w:rsidR="00AB6698">
          <w:rPr>
            <w:sz w:val="16"/>
          </w:rPr>
          <w:t>ELAYS IN THE</w:t>
        </w:r>
      </w:hyperlink>
      <w:r w:rsidR="00AB6698">
        <w:rPr>
          <w:spacing w:val="-10"/>
          <w:sz w:val="16"/>
        </w:rPr>
        <w:t xml:space="preserve"> </w:t>
      </w:r>
      <w:hyperlink w:anchor="_bookmark25" w:history="1">
        <w:r w:rsidR="00AB6698">
          <w:rPr>
            <w:sz w:val="20"/>
          </w:rPr>
          <w:t>S</w:t>
        </w:r>
      </w:hyperlink>
      <w:hyperlink w:anchor="_bookmark25" w:history="1">
        <w:r w:rsidR="00AB6698">
          <w:rPr>
            <w:sz w:val="16"/>
          </w:rPr>
          <w:t>UPPLIER</w:t>
        </w:r>
      </w:hyperlink>
      <w:hyperlink w:anchor="_bookmark25" w:history="1">
        <w:r w:rsidR="00AB6698">
          <w:rPr>
            <w:sz w:val="20"/>
          </w:rPr>
          <w:t>’</w:t>
        </w:r>
      </w:hyperlink>
      <w:hyperlink w:anchor="_bookmark25" w:history="1">
        <w:r w:rsidR="00AB6698">
          <w:rPr>
            <w:sz w:val="16"/>
          </w:rPr>
          <w:t>S</w:t>
        </w:r>
      </w:hyperlink>
      <w:r w:rsidR="00AB6698">
        <w:rPr>
          <w:spacing w:val="-10"/>
          <w:sz w:val="16"/>
        </w:rPr>
        <w:t xml:space="preserve"> </w:t>
      </w:r>
      <w:hyperlink w:anchor="_bookmark25" w:history="1">
        <w:r w:rsidR="00AB6698">
          <w:rPr>
            <w:sz w:val="20"/>
          </w:rPr>
          <w:t>P</w:t>
        </w:r>
      </w:hyperlink>
      <w:hyperlink w:anchor="_bookmark25" w:history="1">
        <w:r w:rsidR="00AB6698">
          <w:rPr>
            <w:sz w:val="16"/>
          </w:rPr>
          <w:t>ERFORMANCE</w:t>
        </w:r>
      </w:hyperlink>
      <w:hyperlink w:anchor="_bookmark25" w:history="1">
        <w:r w:rsidR="00AB6698">
          <w:rPr>
            <w:sz w:val="20"/>
          </w:rPr>
          <w:tab/>
        </w:r>
        <w:r w:rsidR="007315FA">
          <w:rPr>
            <w:sz w:val="20"/>
          </w:rPr>
          <w:t>27</w:t>
        </w:r>
      </w:hyperlink>
    </w:p>
    <w:p w:rsidR="009F60D9" w:rsidRDefault="00CB4C9D" w:rsidP="00D97D25">
      <w:pPr>
        <w:pStyle w:val="ListParagraph"/>
        <w:numPr>
          <w:ilvl w:val="0"/>
          <w:numId w:val="1"/>
        </w:numPr>
        <w:tabs>
          <w:tab w:val="left" w:pos="411"/>
          <w:tab w:val="right" w:leader="dot" w:pos="9119"/>
        </w:tabs>
        <w:spacing w:before="112"/>
        <w:ind w:left="410" w:hanging="291"/>
        <w:rPr>
          <w:sz w:val="20"/>
        </w:rPr>
      </w:pPr>
      <w:hyperlink w:anchor="_bookmark26" w:history="1">
        <w:r w:rsidR="00AB6698">
          <w:rPr>
            <w:sz w:val="20"/>
          </w:rPr>
          <w:t>L</w:t>
        </w:r>
      </w:hyperlink>
      <w:hyperlink w:anchor="_bookmark26" w:history="1">
        <w:r w:rsidR="00AB6698">
          <w:rPr>
            <w:sz w:val="16"/>
          </w:rPr>
          <w:t>IQUIDATED</w:t>
        </w:r>
      </w:hyperlink>
      <w:r w:rsidR="00AB6698">
        <w:rPr>
          <w:spacing w:val="-10"/>
          <w:sz w:val="16"/>
        </w:rPr>
        <w:t xml:space="preserve"> </w:t>
      </w:r>
      <w:hyperlink w:anchor="_bookmark26" w:history="1">
        <w:r w:rsidR="00AB6698">
          <w:rPr>
            <w:sz w:val="20"/>
          </w:rPr>
          <w:t>D</w:t>
        </w:r>
      </w:hyperlink>
      <w:hyperlink w:anchor="_bookmark26" w:history="1">
        <w:r w:rsidR="00AB6698">
          <w:rPr>
            <w:sz w:val="16"/>
          </w:rPr>
          <w:t>AMAGES</w:t>
        </w:r>
      </w:hyperlink>
      <w:hyperlink w:anchor="_bookmark26" w:history="1">
        <w:r w:rsidR="00AB6698">
          <w:rPr>
            <w:sz w:val="20"/>
          </w:rPr>
          <w:tab/>
        </w:r>
        <w:r w:rsidR="007315FA">
          <w:rPr>
            <w:sz w:val="20"/>
          </w:rPr>
          <w:t>27</w:t>
        </w:r>
      </w:hyperlink>
    </w:p>
    <w:p w:rsidR="009F60D9" w:rsidRDefault="00CB4C9D" w:rsidP="00D97D25">
      <w:pPr>
        <w:pStyle w:val="ListParagraph"/>
        <w:numPr>
          <w:ilvl w:val="0"/>
          <w:numId w:val="1"/>
        </w:numPr>
        <w:tabs>
          <w:tab w:val="left" w:pos="411"/>
          <w:tab w:val="right" w:leader="dot" w:pos="9119"/>
        </w:tabs>
        <w:spacing w:before="113"/>
        <w:ind w:left="410" w:hanging="290"/>
        <w:rPr>
          <w:sz w:val="20"/>
        </w:rPr>
      </w:pPr>
      <w:hyperlink w:anchor="_bookmark26" w:history="1">
        <w:r w:rsidR="00AB6698">
          <w:rPr>
            <w:sz w:val="20"/>
          </w:rPr>
          <w:t>T</w:t>
        </w:r>
      </w:hyperlink>
      <w:hyperlink w:anchor="_bookmark26" w:history="1">
        <w:r w:rsidR="00AB6698">
          <w:rPr>
            <w:sz w:val="16"/>
          </w:rPr>
          <w:t>ERMINATION</w:t>
        </w:r>
        <w:r w:rsidR="00AB6698">
          <w:rPr>
            <w:spacing w:val="-2"/>
            <w:sz w:val="16"/>
          </w:rPr>
          <w:t xml:space="preserve"> </w:t>
        </w:r>
        <w:r w:rsidR="00AB6698">
          <w:rPr>
            <w:sz w:val="16"/>
          </w:rPr>
          <w:t>FOR</w:t>
        </w:r>
      </w:hyperlink>
      <w:r w:rsidR="00AB6698">
        <w:rPr>
          <w:spacing w:val="-9"/>
          <w:sz w:val="16"/>
        </w:rPr>
        <w:t xml:space="preserve"> </w:t>
      </w:r>
      <w:hyperlink w:anchor="_bookmark26" w:history="1">
        <w:r w:rsidR="00AB6698">
          <w:rPr>
            <w:sz w:val="20"/>
          </w:rPr>
          <w:t>D</w:t>
        </w:r>
      </w:hyperlink>
      <w:hyperlink w:anchor="_bookmark26" w:history="1">
        <w:r w:rsidR="00AB6698">
          <w:rPr>
            <w:sz w:val="16"/>
          </w:rPr>
          <w:t>EFAULT</w:t>
        </w:r>
      </w:hyperlink>
      <w:hyperlink w:anchor="_bookmark26" w:history="1">
        <w:r w:rsidR="00AB6698">
          <w:rPr>
            <w:sz w:val="20"/>
          </w:rPr>
          <w:tab/>
        </w:r>
        <w:r w:rsidR="007315FA">
          <w:rPr>
            <w:sz w:val="20"/>
          </w:rPr>
          <w:t>28</w:t>
        </w:r>
      </w:hyperlink>
    </w:p>
    <w:p w:rsidR="009F60D9" w:rsidRDefault="00CB4C9D" w:rsidP="00D97D25">
      <w:pPr>
        <w:pStyle w:val="ListParagraph"/>
        <w:numPr>
          <w:ilvl w:val="0"/>
          <w:numId w:val="1"/>
        </w:numPr>
        <w:tabs>
          <w:tab w:val="left" w:pos="411"/>
          <w:tab w:val="right" w:leader="dot" w:pos="9120"/>
        </w:tabs>
        <w:spacing w:before="113"/>
        <w:ind w:left="410" w:hanging="290"/>
        <w:rPr>
          <w:sz w:val="20"/>
        </w:rPr>
      </w:pPr>
      <w:hyperlink w:anchor="_bookmark27" w:history="1">
        <w:r w:rsidR="00AB6698">
          <w:rPr>
            <w:sz w:val="20"/>
          </w:rPr>
          <w:t>F</w:t>
        </w:r>
      </w:hyperlink>
      <w:hyperlink w:anchor="_bookmark27" w:history="1">
        <w:r w:rsidR="00AB6698">
          <w:rPr>
            <w:sz w:val="16"/>
          </w:rPr>
          <w:t>ORCE</w:t>
        </w:r>
      </w:hyperlink>
      <w:r w:rsidR="00AB6698">
        <w:rPr>
          <w:spacing w:val="-9"/>
          <w:sz w:val="16"/>
        </w:rPr>
        <w:t xml:space="preserve"> </w:t>
      </w:r>
      <w:hyperlink w:anchor="_bookmark27" w:history="1">
        <w:r w:rsidR="00AB6698">
          <w:rPr>
            <w:sz w:val="20"/>
          </w:rPr>
          <w:t>M</w:t>
        </w:r>
      </w:hyperlink>
      <w:hyperlink w:anchor="_bookmark27" w:history="1">
        <w:r w:rsidR="00AB6698">
          <w:rPr>
            <w:sz w:val="16"/>
          </w:rPr>
          <w:t>AJEURE</w:t>
        </w:r>
      </w:hyperlink>
      <w:hyperlink w:anchor="_bookmark27" w:history="1">
        <w:r w:rsidR="00AB6698">
          <w:rPr>
            <w:sz w:val="20"/>
          </w:rPr>
          <w:tab/>
        </w:r>
        <w:r w:rsidR="007315FA">
          <w:rPr>
            <w:sz w:val="20"/>
          </w:rPr>
          <w:t>28</w:t>
        </w:r>
      </w:hyperlink>
    </w:p>
    <w:p w:rsidR="009F60D9" w:rsidRDefault="00CB4C9D" w:rsidP="00D97D25">
      <w:pPr>
        <w:pStyle w:val="ListParagraph"/>
        <w:numPr>
          <w:ilvl w:val="0"/>
          <w:numId w:val="1"/>
        </w:numPr>
        <w:tabs>
          <w:tab w:val="left" w:pos="411"/>
          <w:tab w:val="right" w:leader="dot" w:pos="9119"/>
        </w:tabs>
        <w:spacing w:before="112"/>
        <w:ind w:left="410" w:hanging="290"/>
        <w:rPr>
          <w:sz w:val="20"/>
        </w:rPr>
      </w:pPr>
      <w:hyperlink w:anchor="_bookmark27" w:history="1">
        <w:r w:rsidR="00AB6698">
          <w:rPr>
            <w:sz w:val="20"/>
          </w:rPr>
          <w:t>T</w:t>
        </w:r>
      </w:hyperlink>
      <w:hyperlink w:anchor="_bookmark27" w:history="1">
        <w:r w:rsidR="00AB6698">
          <w:rPr>
            <w:sz w:val="16"/>
          </w:rPr>
          <w:t>ERMINATION</w:t>
        </w:r>
        <w:r w:rsidR="00AB6698">
          <w:rPr>
            <w:spacing w:val="-2"/>
            <w:sz w:val="16"/>
          </w:rPr>
          <w:t xml:space="preserve"> </w:t>
        </w:r>
        <w:r w:rsidR="00AB6698">
          <w:rPr>
            <w:sz w:val="16"/>
          </w:rPr>
          <w:t>FOR</w:t>
        </w:r>
      </w:hyperlink>
      <w:r w:rsidR="00AB6698">
        <w:rPr>
          <w:spacing w:val="-9"/>
          <w:sz w:val="16"/>
        </w:rPr>
        <w:t xml:space="preserve"> </w:t>
      </w:r>
      <w:hyperlink w:anchor="_bookmark27" w:history="1">
        <w:r w:rsidR="00AB6698">
          <w:rPr>
            <w:sz w:val="20"/>
          </w:rPr>
          <w:t>I</w:t>
        </w:r>
      </w:hyperlink>
      <w:hyperlink w:anchor="_bookmark27" w:history="1">
        <w:r w:rsidR="00AB6698">
          <w:rPr>
            <w:sz w:val="16"/>
          </w:rPr>
          <w:t>NSOLVENCY</w:t>
        </w:r>
      </w:hyperlink>
      <w:hyperlink w:anchor="_bookmark27" w:history="1">
        <w:r w:rsidR="00AB6698">
          <w:rPr>
            <w:sz w:val="20"/>
          </w:rPr>
          <w:tab/>
        </w:r>
        <w:r w:rsidR="007315FA">
          <w:rPr>
            <w:sz w:val="20"/>
          </w:rPr>
          <w:t>29</w:t>
        </w:r>
      </w:hyperlink>
    </w:p>
    <w:p w:rsidR="009F60D9" w:rsidRDefault="00CB4C9D" w:rsidP="00D97D25">
      <w:pPr>
        <w:pStyle w:val="ListParagraph"/>
        <w:numPr>
          <w:ilvl w:val="0"/>
          <w:numId w:val="1"/>
        </w:numPr>
        <w:tabs>
          <w:tab w:val="left" w:pos="411"/>
          <w:tab w:val="right" w:leader="dot" w:pos="9119"/>
        </w:tabs>
        <w:spacing w:before="113"/>
        <w:ind w:left="410" w:hanging="290"/>
        <w:rPr>
          <w:sz w:val="20"/>
        </w:rPr>
      </w:pPr>
      <w:hyperlink w:anchor="_bookmark27" w:history="1">
        <w:r w:rsidR="00AB6698">
          <w:rPr>
            <w:sz w:val="20"/>
          </w:rPr>
          <w:t>T</w:t>
        </w:r>
      </w:hyperlink>
      <w:hyperlink w:anchor="_bookmark27" w:history="1">
        <w:r w:rsidR="00AB6698">
          <w:rPr>
            <w:sz w:val="16"/>
          </w:rPr>
          <w:t>ERMINATION</w:t>
        </w:r>
        <w:r w:rsidR="00AB6698">
          <w:rPr>
            <w:spacing w:val="-2"/>
            <w:sz w:val="16"/>
          </w:rPr>
          <w:t xml:space="preserve"> </w:t>
        </w:r>
        <w:r w:rsidR="00AB6698">
          <w:rPr>
            <w:sz w:val="16"/>
          </w:rPr>
          <w:t>FOR</w:t>
        </w:r>
      </w:hyperlink>
      <w:r w:rsidR="00AB6698">
        <w:rPr>
          <w:spacing w:val="-9"/>
          <w:sz w:val="16"/>
        </w:rPr>
        <w:t xml:space="preserve"> </w:t>
      </w:r>
      <w:hyperlink w:anchor="_bookmark27" w:history="1">
        <w:r w:rsidR="00AB6698">
          <w:rPr>
            <w:sz w:val="20"/>
          </w:rPr>
          <w:t>C</w:t>
        </w:r>
      </w:hyperlink>
      <w:hyperlink w:anchor="_bookmark27" w:history="1">
        <w:r w:rsidR="00AB6698">
          <w:rPr>
            <w:sz w:val="16"/>
          </w:rPr>
          <w:t>ONVENIENCE</w:t>
        </w:r>
      </w:hyperlink>
      <w:hyperlink w:anchor="_bookmark27" w:history="1">
        <w:r w:rsidR="00AB6698">
          <w:rPr>
            <w:sz w:val="20"/>
          </w:rPr>
          <w:tab/>
        </w:r>
        <w:r w:rsidR="007315FA">
          <w:rPr>
            <w:sz w:val="20"/>
          </w:rPr>
          <w:t>29</w:t>
        </w:r>
      </w:hyperlink>
    </w:p>
    <w:p w:rsidR="009F60D9" w:rsidRDefault="00CB4C9D" w:rsidP="00D97D25">
      <w:pPr>
        <w:pStyle w:val="ListParagraph"/>
        <w:numPr>
          <w:ilvl w:val="0"/>
          <w:numId w:val="1"/>
        </w:numPr>
        <w:tabs>
          <w:tab w:val="left" w:pos="411"/>
          <w:tab w:val="right" w:leader="dot" w:pos="9119"/>
        </w:tabs>
        <w:spacing w:before="113"/>
        <w:ind w:left="410" w:hanging="290"/>
        <w:rPr>
          <w:sz w:val="20"/>
        </w:rPr>
      </w:pPr>
      <w:hyperlink w:anchor="_bookmark28" w:history="1">
        <w:r w:rsidR="00AB6698">
          <w:rPr>
            <w:sz w:val="20"/>
          </w:rPr>
          <w:t>R</w:t>
        </w:r>
      </w:hyperlink>
      <w:hyperlink w:anchor="_bookmark28" w:history="1">
        <w:r w:rsidR="00AB6698">
          <w:rPr>
            <w:sz w:val="16"/>
          </w:rPr>
          <w:t>ESOLUTION</w:t>
        </w:r>
        <w:r w:rsidR="00AB6698">
          <w:rPr>
            <w:spacing w:val="-2"/>
            <w:sz w:val="16"/>
          </w:rPr>
          <w:t xml:space="preserve"> </w:t>
        </w:r>
        <w:r w:rsidR="00AB6698">
          <w:rPr>
            <w:sz w:val="16"/>
          </w:rPr>
          <w:t>OF</w:t>
        </w:r>
      </w:hyperlink>
      <w:r w:rsidR="00AB6698">
        <w:rPr>
          <w:spacing w:val="-10"/>
          <w:sz w:val="16"/>
        </w:rPr>
        <w:t xml:space="preserve"> </w:t>
      </w:r>
      <w:hyperlink w:anchor="_bookmark28" w:history="1">
        <w:r w:rsidR="00AB6698">
          <w:rPr>
            <w:sz w:val="20"/>
          </w:rPr>
          <w:t>D</w:t>
        </w:r>
      </w:hyperlink>
      <w:hyperlink w:anchor="_bookmark28" w:history="1">
        <w:r w:rsidR="00AB6698">
          <w:rPr>
            <w:sz w:val="16"/>
          </w:rPr>
          <w:t>ISPUTES</w:t>
        </w:r>
      </w:hyperlink>
      <w:hyperlink w:anchor="_bookmark28" w:history="1">
        <w:r w:rsidR="00AB6698">
          <w:rPr>
            <w:sz w:val="20"/>
          </w:rPr>
          <w:tab/>
        </w:r>
        <w:r w:rsidR="007315FA">
          <w:rPr>
            <w:sz w:val="20"/>
          </w:rPr>
          <w:t>29</w:t>
        </w:r>
      </w:hyperlink>
    </w:p>
    <w:p w:rsidR="009F60D9" w:rsidRDefault="00CB4C9D" w:rsidP="00D97D25">
      <w:pPr>
        <w:pStyle w:val="ListParagraph"/>
        <w:numPr>
          <w:ilvl w:val="0"/>
          <w:numId w:val="1"/>
        </w:numPr>
        <w:tabs>
          <w:tab w:val="left" w:pos="411"/>
          <w:tab w:val="right" w:leader="dot" w:pos="9120"/>
        </w:tabs>
        <w:spacing w:before="112"/>
        <w:ind w:left="410" w:hanging="290"/>
        <w:rPr>
          <w:sz w:val="20"/>
        </w:rPr>
      </w:pPr>
      <w:hyperlink w:anchor="_bookmark28" w:history="1">
        <w:r w:rsidR="00AB6698">
          <w:rPr>
            <w:sz w:val="20"/>
          </w:rPr>
          <w:t>G</w:t>
        </w:r>
      </w:hyperlink>
      <w:hyperlink w:anchor="_bookmark28" w:history="1">
        <w:r w:rsidR="00AB6698">
          <w:rPr>
            <w:sz w:val="16"/>
          </w:rPr>
          <w:t>OVERNING</w:t>
        </w:r>
      </w:hyperlink>
      <w:r w:rsidR="00AB6698">
        <w:rPr>
          <w:spacing w:val="-10"/>
          <w:sz w:val="16"/>
        </w:rPr>
        <w:t xml:space="preserve"> </w:t>
      </w:r>
      <w:hyperlink w:anchor="_bookmark28" w:history="1">
        <w:r w:rsidR="00AB6698">
          <w:rPr>
            <w:sz w:val="20"/>
          </w:rPr>
          <w:t>L</w:t>
        </w:r>
      </w:hyperlink>
      <w:hyperlink w:anchor="_bookmark28" w:history="1">
        <w:r w:rsidR="00AB6698">
          <w:rPr>
            <w:sz w:val="16"/>
          </w:rPr>
          <w:t>ANGUAGE</w:t>
        </w:r>
      </w:hyperlink>
      <w:hyperlink w:anchor="_bookmark28" w:history="1">
        <w:r w:rsidR="00AB6698">
          <w:rPr>
            <w:sz w:val="20"/>
          </w:rPr>
          <w:tab/>
        </w:r>
        <w:r w:rsidR="007315FA">
          <w:rPr>
            <w:sz w:val="20"/>
          </w:rPr>
          <w:t>29</w:t>
        </w:r>
      </w:hyperlink>
    </w:p>
    <w:p w:rsidR="009F60D9" w:rsidRDefault="00CB4C9D" w:rsidP="00D97D25">
      <w:pPr>
        <w:pStyle w:val="ListParagraph"/>
        <w:numPr>
          <w:ilvl w:val="0"/>
          <w:numId w:val="1"/>
        </w:numPr>
        <w:tabs>
          <w:tab w:val="left" w:pos="411"/>
          <w:tab w:val="right" w:leader="dot" w:pos="9120"/>
        </w:tabs>
        <w:spacing w:before="113"/>
        <w:ind w:left="410" w:hanging="291"/>
        <w:rPr>
          <w:sz w:val="20"/>
        </w:rPr>
      </w:pPr>
      <w:hyperlink w:anchor="_bookmark28" w:history="1">
        <w:r w:rsidR="00AB6698">
          <w:rPr>
            <w:sz w:val="20"/>
          </w:rPr>
          <w:t>A</w:t>
        </w:r>
      </w:hyperlink>
      <w:hyperlink w:anchor="_bookmark28" w:history="1">
        <w:r w:rsidR="00AB6698">
          <w:rPr>
            <w:sz w:val="16"/>
          </w:rPr>
          <w:t>PPLICABLE</w:t>
        </w:r>
      </w:hyperlink>
      <w:r w:rsidR="00AB6698">
        <w:rPr>
          <w:spacing w:val="-9"/>
          <w:sz w:val="16"/>
        </w:rPr>
        <w:t xml:space="preserve"> </w:t>
      </w:r>
      <w:hyperlink w:anchor="_bookmark28" w:history="1">
        <w:r w:rsidR="00AB6698">
          <w:rPr>
            <w:sz w:val="20"/>
          </w:rPr>
          <w:t>L</w:t>
        </w:r>
      </w:hyperlink>
      <w:hyperlink w:anchor="_bookmark28" w:history="1">
        <w:r w:rsidR="00AB6698">
          <w:rPr>
            <w:sz w:val="16"/>
          </w:rPr>
          <w:t>AW</w:t>
        </w:r>
      </w:hyperlink>
      <w:hyperlink w:anchor="_bookmark28" w:history="1">
        <w:r w:rsidR="00AB6698">
          <w:rPr>
            <w:sz w:val="20"/>
          </w:rPr>
          <w:tab/>
        </w:r>
        <w:r w:rsidR="007315FA">
          <w:rPr>
            <w:sz w:val="20"/>
          </w:rPr>
          <w:t>30</w:t>
        </w:r>
      </w:hyperlink>
    </w:p>
    <w:p w:rsidR="009F60D9" w:rsidRDefault="00CB4C9D" w:rsidP="00D97D25">
      <w:pPr>
        <w:pStyle w:val="ListParagraph"/>
        <w:numPr>
          <w:ilvl w:val="0"/>
          <w:numId w:val="1"/>
        </w:numPr>
        <w:tabs>
          <w:tab w:val="left" w:pos="411"/>
          <w:tab w:val="right" w:leader="dot" w:pos="9120"/>
        </w:tabs>
        <w:spacing w:before="113"/>
        <w:ind w:left="410" w:hanging="291"/>
        <w:rPr>
          <w:sz w:val="20"/>
        </w:rPr>
      </w:pPr>
      <w:hyperlink w:anchor="_bookmark28" w:history="1">
        <w:r w:rsidR="00AB6698">
          <w:rPr>
            <w:sz w:val="20"/>
          </w:rPr>
          <w:t>N</w:t>
        </w:r>
      </w:hyperlink>
      <w:hyperlink w:anchor="_bookmark28" w:history="1">
        <w:r w:rsidR="00AB6698">
          <w:rPr>
            <w:sz w:val="16"/>
          </w:rPr>
          <w:t>OTICES</w:t>
        </w:r>
      </w:hyperlink>
      <w:hyperlink w:anchor="_bookmark28" w:history="1">
        <w:r w:rsidR="00AB6698">
          <w:rPr>
            <w:sz w:val="20"/>
          </w:rPr>
          <w:tab/>
        </w:r>
        <w:r w:rsidR="007315FA">
          <w:rPr>
            <w:sz w:val="20"/>
          </w:rPr>
          <w:t>30</w:t>
        </w:r>
      </w:hyperlink>
    </w:p>
    <w:p w:rsidR="009F60D9" w:rsidRDefault="0031366B" w:rsidP="00D97D25">
      <w:pPr>
        <w:pStyle w:val="ListParagraph"/>
        <w:numPr>
          <w:ilvl w:val="0"/>
          <w:numId w:val="1"/>
        </w:numPr>
        <w:tabs>
          <w:tab w:val="left" w:pos="411"/>
          <w:tab w:val="right" w:leader="dot" w:pos="9120"/>
        </w:tabs>
        <w:spacing w:before="112"/>
        <w:ind w:left="410" w:hanging="291"/>
        <w:rPr>
          <w:sz w:val="20"/>
        </w:rPr>
      </w:pPr>
      <w:r>
        <w:rPr>
          <w:noProof/>
        </w:rPr>
        <mc:AlternateContent>
          <mc:Choice Requires="wps">
            <w:drawing>
              <wp:anchor distT="0" distB="0" distL="114300" distR="114300" simplePos="0" relativeHeight="251694592" behindDoc="0" locked="0" layoutInCell="1" allowOverlap="1">
                <wp:simplePos x="0" y="0"/>
                <wp:positionH relativeFrom="column">
                  <wp:posOffset>6095365</wp:posOffset>
                </wp:positionH>
                <wp:positionV relativeFrom="paragraph">
                  <wp:posOffset>935990</wp:posOffset>
                </wp:positionV>
                <wp:extent cx="521970" cy="360045"/>
                <wp:effectExtent l="0" t="1270" r="2540" b="635"/>
                <wp:wrapNone/>
                <wp:docPr id="4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06053B">
                            <w:pPr>
                              <w:jc w:val="center"/>
                              <w:rPr>
                                <w:b/>
                              </w:rPr>
                            </w:pPr>
                            <w:r w:rsidRPr="00DE6C3C">
                              <w:rPr>
                                <w:b/>
                              </w:rP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46" type="#_x0000_t202" style="position:absolute;left:0;text-align:left;margin-left:479.95pt;margin-top:73.7pt;width:41.1pt;height:28.3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" stroked="f">
                <v:textbox>
                  <w:txbxContent>
                    <w:p w:rsidR="00E27097" w:rsidRPr="00DE6C3C" w:rsidRDefault="00E27097" w:rsidP="0006053B">
                      <w:pPr>
                        <w:jc w:val="center"/>
                        <w:rPr>
                          <w:b/>
                        </w:rPr>
                      </w:pPr>
                      <w:r w:rsidRPr="00DE6C3C">
                        <w:rPr>
                          <w:b/>
                        </w:rPr>
                        <w:t>21</w:t>
                      </w:r>
                    </w:p>
                  </w:txbxContent>
                </v:textbox>
              </v:shape>
            </w:pict>
          </mc:Fallback>
        </mc:AlternateContent>
      </w:r>
      <w:hyperlink w:anchor="_bookmark28" w:history="1">
        <w:r w:rsidR="00AB6698">
          <w:rPr>
            <w:sz w:val="20"/>
          </w:rPr>
          <w:t>T</w:t>
        </w:r>
      </w:hyperlink>
      <w:hyperlink w:anchor="_bookmark28" w:history="1">
        <w:r w:rsidR="00AB6698">
          <w:rPr>
            <w:sz w:val="16"/>
          </w:rPr>
          <w:t>AXES</w:t>
        </w:r>
        <w:r w:rsidR="00AB6698">
          <w:rPr>
            <w:spacing w:val="-2"/>
            <w:sz w:val="16"/>
          </w:rPr>
          <w:t xml:space="preserve"> </w:t>
        </w:r>
        <w:r w:rsidR="00AB6698">
          <w:rPr>
            <w:sz w:val="16"/>
          </w:rPr>
          <w:t>AND</w:t>
        </w:r>
      </w:hyperlink>
      <w:r w:rsidR="00AB6698">
        <w:rPr>
          <w:spacing w:val="-9"/>
          <w:sz w:val="16"/>
        </w:rPr>
        <w:t xml:space="preserve"> </w:t>
      </w:r>
      <w:hyperlink w:anchor="_bookmark28" w:history="1">
        <w:r w:rsidR="00AB6698">
          <w:rPr>
            <w:sz w:val="20"/>
          </w:rPr>
          <w:t>D</w:t>
        </w:r>
      </w:hyperlink>
      <w:hyperlink w:anchor="_bookmark28" w:history="1">
        <w:r w:rsidR="00AB6698">
          <w:rPr>
            <w:sz w:val="16"/>
          </w:rPr>
          <w:t>UTIES</w:t>
        </w:r>
      </w:hyperlink>
      <w:hyperlink w:anchor="_bookmark28" w:history="1">
        <w:r w:rsidR="00AB6698">
          <w:rPr>
            <w:sz w:val="20"/>
          </w:rPr>
          <w:tab/>
          <w:t>3</w:t>
        </w:r>
        <w:r w:rsidR="007315FA">
          <w:rPr>
            <w:sz w:val="20"/>
          </w:rPr>
          <w:t>0</w:t>
        </w:r>
      </w:hyperlink>
    </w:p>
    <w:p w:rsidR="009F60D9" w:rsidRDefault="009F60D9">
      <w:pPr>
        <w:rPr>
          <w:sz w:val="20"/>
        </w:rPr>
        <w:sectPr w:rsidR="009F60D9">
          <w:headerReference w:type="default" r:id="rId15"/>
          <w:pgSz w:w="12240" w:h="15840"/>
          <w:pgMar w:top="1500" w:right="1320" w:bottom="280" w:left="1680" w:header="0" w:footer="0" w:gutter="0"/>
          <w:cols w:space="720"/>
        </w:sectPr>
      </w:pPr>
    </w:p>
    <w:p w:rsidR="009F60D9" w:rsidRDefault="00AB6698" w:rsidP="00796F41">
      <w:pPr>
        <w:jc w:val="center"/>
        <w:rPr>
          <w:b/>
          <w:sz w:val="28"/>
        </w:rPr>
      </w:pPr>
      <w:bookmarkStart w:id="13" w:name="_bookmark18"/>
      <w:bookmarkEnd w:id="13"/>
      <w:r>
        <w:rPr>
          <w:b/>
          <w:sz w:val="28"/>
        </w:rPr>
        <w:lastRenderedPageBreak/>
        <w:t>General Conditions of Contract</w:t>
      </w:r>
    </w:p>
    <w:p w:rsidR="009F60D9" w:rsidRDefault="009F60D9">
      <w:pPr>
        <w:pStyle w:val="BodyText"/>
        <w:rPr>
          <w:b/>
          <w:sz w:val="20"/>
        </w:rPr>
      </w:pPr>
    </w:p>
    <w:tbl>
      <w:tblPr>
        <w:tblStyle w:val="TableGrid"/>
        <w:tblW w:w="981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1796"/>
        <w:gridCol w:w="636"/>
        <w:gridCol w:w="6839"/>
      </w:tblGrid>
      <w:tr w:rsidR="0028102B" w:rsidTr="00CF2009">
        <w:tc>
          <w:tcPr>
            <w:tcW w:w="539" w:type="dxa"/>
          </w:tcPr>
          <w:p w:rsidR="0028102B" w:rsidRDefault="0028102B" w:rsidP="00CF2009">
            <w:pPr>
              <w:pStyle w:val="TableParagraph"/>
              <w:spacing w:line="247" w:lineRule="exact"/>
              <w:rPr>
                <w:b/>
                <w:sz w:val="24"/>
                <w:szCs w:val="24"/>
              </w:rPr>
            </w:pPr>
            <w:r>
              <w:rPr>
                <w:b/>
                <w:sz w:val="24"/>
                <w:szCs w:val="24"/>
              </w:rPr>
              <w:t>1.</w:t>
            </w:r>
          </w:p>
        </w:tc>
        <w:tc>
          <w:tcPr>
            <w:tcW w:w="1796" w:type="dxa"/>
          </w:tcPr>
          <w:p w:rsidR="0028102B" w:rsidRPr="00F31141" w:rsidRDefault="0028102B" w:rsidP="0028102B">
            <w:pPr>
              <w:pStyle w:val="TableParagraph"/>
              <w:spacing w:line="247" w:lineRule="exact"/>
              <w:rPr>
                <w:b/>
                <w:sz w:val="24"/>
              </w:rPr>
            </w:pPr>
            <w:r>
              <w:rPr>
                <w:b/>
                <w:sz w:val="24"/>
              </w:rPr>
              <w:t>Definitions</w:t>
            </w:r>
            <w:r w:rsidRPr="00137D61">
              <w:rPr>
                <w:b/>
                <w:sz w:val="24"/>
              </w:rPr>
              <w:t xml:space="preserve"> </w:t>
            </w:r>
          </w:p>
        </w:tc>
        <w:tc>
          <w:tcPr>
            <w:tcW w:w="636" w:type="dxa"/>
          </w:tcPr>
          <w:p w:rsidR="0028102B" w:rsidRDefault="0028102B" w:rsidP="00CF2009">
            <w:pPr>
              <w:pStyle w:val="BodyText"/>
              <w:spacing w:before="5"/>
            </w:pPr>
            <w:r>
              <w:t>1.1</w:t>
            </w:r>
          </w:p>
        </w:tc>
        <w:tc>
          <w:tcPr>
            <w:tcW w:w="6839" w:type="dxa"/>
          </w:tcPr>
          <w:p w:rsidR="0028102B" w:rsidRDefault="0028102B" w:rsidP="00767DCA">
            <w:pPr>
              <w:pStyle w:val="TableParagraph"/>
              <w:spacing w:after="120" w:line="245" w:lineRule="exact"/>
              <w:jc w:val="both"/>
              <w:rPr>
                <w:sz w:val="24"/>
              </w:rPr>
            </w:pPr>
            <w:r>
              <w:rPr>
                <w:sz w:val="24"/>
              </w:rPr>
              <w:t>In this contract, the following terms shall be interpreted</w:t>
            </w:r>
            <w:r>
              <w:rPr>
                <w:spacing w:val="42"/>
                <w:sz w:val="24"/>
              </w:rPr>
              <w:t xml:space="preserve"> </w:t>
            </w:r>
            <w:r>
              <w:rPr>
                <w:sz w:val="24"/>
              </w:rPr>
              <w:t>as indicated:</w:t>
            </w:r>
          </w:p>
          <w:p w:rsidR="00767DCA" w:rsidRDefault="00767DCA" w:rsidP="00D97D25">
            <w:pPr>
              <w:pStyle w:val="TableParagraph"/>
              <w:numPr>
                <w:ilvl w:val="0"/>
                <w:numId w:val="37"/>
              </w:numPr>
              <w:spacing w:after="120" w:line="245" w:lineRule="exact"/>
              <w:ind w:left="611" w:hanging="630"/>
              <w:jc w:val="both"/>
              <w:rPr>
                <w:sz w:val="24"/>
              </w:rPr>
            </w:pPr>
            <w:r>
              <w:rPr>
                <w:sz w:val="24"/>
              </w:rPr>
              <w:t>“The Contract” means the agreement entered into between the Procuring agency and the Supplier, as recorded in the Contract Form signed by the parties, including all attachments and appendices thereto and all documents incorporated by reference</w:t>
            </w:r>
            <w:r>
              <w:rPr>
                <w:spacing w:val="-2"/>
                <w:sz w:val="24"/>
              </w:rPr>
              <w:t xml:space="preserve"> </w:t>
            </w:r>
            <w:r>
              <w:rPr>
                <w:sz w:val="24"/>
              </w:rPr>
              <w:t>therein.</w:t>
            </w:r>
          </w:p>
          <w:p w:rsidR="00767DCA" w:rsidRDefault="00767DCA" w:rsidP="00D97D25">
            <w:pPr>
              <w:pStyle w:val="TableParagraph"/>
              <w:numPr>
                <w:ilvl w:val="0"/>
                <w:numId w:val="37"/>
              </w:numPr>
              <w:spacing w:after="120" w:line="245" w:lineRule="exact"/>
              <w:ind w:left="611" w:hanging="630"/>
              <w:jc w:val="both"/>
              <w:rPr>
                <w:sz w:val="24"/>
              </w:rPr>
            </w:pPr>
            <w:r>
              <w:rPr>
                <w:sz w:val="24"/>
              </w:rPr>
              <w:t>“The Contract Price” means the price payable to the Supplier under the Contract for the full and proper performance of its contractual</w:t>
            </w:r>
            <w:r>
              <w:rPr>
                <w:spacing w:val="-4"/>
                <w:sz w:val="24"/>
              </w:rPr>
              <w:t xml:space="preserve"> </w:t>
            </w:r>
            <w:r>
              <w:rPr>
                <w:sz w:val="24"/>
              </w:rPr>
              <w:t>obligations.</w:t>
            </w:r>
          </w:p>
          <w:p w:rsidR="00767DCA" w:rsidRDefault="00767DCA" w:rsidP="00D97D25">
            <w:pPr>
              <w:pStyle w:val="TableParagraph"/>
              <w:numPr>
                <w:ilvl w:val="0"/>
                <w:numId w:val="37"/>
              </w:numPr>
              <w:spacing w:after="120" w:line="245" w:lineRule="exact"/>
              <w:ind w:left="611" w:hanging="630"/>
              <w:jc w:val="both"/>
              <w:rPr>
                <w:sz w:val="24"/>
              </w:rPr>
            </w:pPr>
            <w:r>
              <w:rPr>
                <w:sz w:val="24"/>
              </w:rPr>
              <w:t>“The Goods” means all of the equipment, machinery, and/or other materials which the Supplier is required to supply to the Procuring agency under the</w:t>
            </w:r>
            <w:r>
              <w:rPr>
                <w:spacing w:val="-4"/>
                <w:sz w:val="24"/>
              </w:rPr>
              <w:t xml:space="preserve"> </w:t>
            </w:r>
            <w:r>
              <w:rPr>
                <w:sz w:val="24"/>
              </w:rPr>
              <w:t>Contract.</w:t>
            </w:r>
          </w:p>
          <w:p w:rsidR="00767DCA" w:rsidRDefault="00767DCA" w:rsidP="00D97D25">
            <w:pPr>
              <w:pStyle w:val="TableParagraph"/>
              <w:numPr>
                <w:ilvl w:val="0"/>
                <w:numId w:val="37"/>
              </w:numPr>
              <w:spacing w:after="120" w:line="245" w:lineRule="exact"/>
              <w:ind w:left="611" w:hanging="630"/>
              <w:jc w:val="both"/>
              <w:rPr>
                <w:sz w:val="24"/>
              </w:rPr>
            </w:pPr>
            <w:r>
              <w:rPr>
                <w:sz w:val="24"/>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767DCA" w:rsidRDefault="00767DCA" w:rsidP="00D97D25">
            <w:pPr>
              <w:pStyle w:val="TableParagraph"/>
              <w:numPr>
                <w:ilvl w:val="0"/>
                <w:numId w:val="37"/>
              </w:numPr>
              <w:spacing w:after="120" w:line="245" w:lineRule="exact"/>
              <w:ind w:left="611" w:hanging="630"/>
              <w:jc w:val="both"/>
              <w:rPr>
                <w:sz w:val="24"/>
              </w:rPr>
            </w:pPr>
            <w:r>
              <w:rPr>
                <w:sz w:val="24"/>
              </w:rPr>
              <w:t xml:space="preserve">“GCC” means the General Conditions of </w:t>
            </w:r>
            <w:r w:rsidR="003714A5">
              <w:rPr>
                <w:sz w:val="24"/>
              </w:rPr>
              <w:t>Contract contained</w:t>
            </w:r>
            <w:r>
              <w:rPr>
                <w:sz w:val="24"/>
              </w:rPr>
              <w:t xml:space="preserve"> in this</w:t>
            </w:r>
            <w:r>
              <w:rPr>
                <w:spacing w:val="-11"/>
                <w:sz w:val="24"/>
              </w:rPr>
              <w:t xml:space="preserve"> </w:t>
            </w:r>
            <w:r>
              <w:rPr>
                <w:sz w:val="24"/>
              </w:rPr>
              <w:t>section.</w:t>
            </w:r>
          </w:p>
          <w:p w:rsidR="00767DCA" w:rsidRDefault="00767DCA" w:rsidP="00D97D25">
            <w:pPr>
              <w:pStyle w:val="TableParagraph"/>
              <w:numPr>
                <w:ilvl w:val="0"/>
                <w:numId w:val="37"/>
              </w:numPr>
              <w:spacing w:after="120" w:line="245" w:lineRule="exact"/>
              <w:ind w:left="611" w:hanging="630"/>
              <w:jc w:val="both"/>
              <w:rPr>
                <w:sz w:val="24"/>
              </w:rPr>
            </w:pPr>
            <w:r>
              <w:rPr>
                <w:sz w:val="24"/>
              </w:rPr>
              <w:t>“SCC” means the Special Conditions of</w:t>
            </w:r>
            <w:r>
              <w:rPr>
                <w:spacing w:val="-4"/>
                <w:sz w:val="24"/>
              </w:rPr>
              <w:t xml:space="preserve"> </w:t>
            </w:r>
            <w:r>
              <w:rPr>
                <w:sz w:val="24"/>
              </w:rPr>
              <w:t>Contract.</w:t>
            </w:r>
          </w:p>
          <w:p w:rsidR="00767DCA" w:rsidRDefault="00767DCA" w:rsidP="00D97D25">
            <w:pPr>
              <w:pStyle w:val="TableParagraph"/>
              <w:numPr>
                <w:ilvl w:val="0"/>
                <w:numId w:val="37"/>
              </w:numPr>
              <w:spacing w:after="120" w:line="245" w:lineRule="exact"/>
              <w:ind w:left="611" w:hanging="630"/>
              <w:jc w:val="both"/>
              <w:rPr>
                <w:sz w:val="24"/>
              </w:rPr>
            </w:pPr>
            <w:r>
              <w:rPr>
                <w:sz w:val="24"/>
              </w:rPr>
              <w:t>“The Procuring agency” means the organization purchasing the Goods, as named in</w:t>
            </w:r>
            <w:r>
              <w:rPr>
                <w:spacing w:val="-18"/>
                <w:sz w:val="24"/>
              </w:rPr>
              <w:t xml:space="preserve"> </w:t>
            </w:r>
            <w:r>
              <w:rPr>
                <w:sz w:val="24"/>
              </w:rPr>
              <w:t>SCC.</w:t>
            </w:r>
          </w:p>
          <w:p w:rsidR="00767DCA" w:rsidRDefault="00767DCA" w:rsidP="00D97D25">
            <w:pPr>
              <w:pStyle w:val="TableParagraph"/>
              <w:numPr>
                <w:ilvl w:val="0"/>
                <w:numId w:val="37"/>
              </w:numPr>
              <w:spacing w:after="120" w:line="245" w:lineRule="exact"/>
              <w:ind w:left="611" w:hanging="630"/>
              <w:jc w:val="both"/>
              <w:rPr>
                <w:sz w:val="24"/>
              </w:rPr>
            </w:pPr>
            <w:r>
              <w:rPr>
                <w:sz w:val="24"/>
              </w:rPr>
              <w:t>“The Procuring agency’s country” is the country named in SCC.</w:t>
            </w:r>
          </w:p>
          <w:p w:rsidR="00767DCA" w:rsidRDefault="00767DCA" w:rsidP="00D97D25">
            <w:pPr>
              <w:pStyle w:val="TableParagraph"/>
              <w:numPr>
                <w:ilvl w:val="0"/>
                <w:numId w:val="37"/>
              </w:numPr>
              <w:spacing w:after="120" w:line="245" w:lineRule="exact"/>
              <w:ind w:left="611" w:hanging="630"/>
              <w:jc w:val="both"/>
              <w:rPr>
                <w:sz w:val="24"/>
              </w:rPr>
            </w:pPr>
            <w:r>
              <w:rPr>
                <w:sz w:val="24"/>
              </w:rPr>
              <w:t>“The Supplier” means the individual or firm supplying the Goods and Services under this</w:t>
            </w:r>
            <w:r>
              <w:rPr>
                <w:spacing w:val="-1"/>
                <w:sz w:val="24"/>
              </w:rPr>
              <w:t xml:space="preserve"> </w:t>
            </w:r>
            <w:r>
              <w:rPr>
                <w:sz w:val="24"/>
              </w:rPr>
              <w:t>Contract.</w:t>
            </w:r>
          </w:p>
          <w:p w:rsidR="00767DCA" w:rsidRDefault="00767DCA" w:rsidP="00D97D25">
            <w:pPr>
              <w:pStyle w:val="TableParagraph"/>
              <w:numPr>
                <w:ilvl w:val="0"/>
                <w:numId w:val="37"/>
              </w:numPr>
              <w:spacing w:after="120" w:line="245" w:lineRule="exact"/>
              <w:ind w:left="611" w:hanging="630"/>
              <w:jc w:val="both"/>
              <w:rPr>
                <w:sz w:val="24"/>
              </w:rPr>
            </w:pPr>
            <w:r>
              <w:rPr>
                <w:sz w:val="24"/>
              </w:rPr>
              <w:t>“The Project Site,” where applicable, means the place or places named in</w:t>
            </w:r>
            <w:r>
              <w:rPr>
                <w:spacing w:val="-4"/>
                <w:sz w:val="24"/>
              </w:rPr>
              <w:t xml:space="preserve"> </w:t>
            </w:r>
            <w:r>
              <w:rPr>
                <w:sz w:val="24"/>
              </w:rPr>
              <w:t>SCC. “The Project Site,” where applicable, means the place or places named in</w:t>
            </w:r>
            <w:r>
              <w:rPr>
                <w:spacing w:val="-4"/>
                <w:sz w:val="24"/>
              </w:rPr>
              <w:t xml:space="preserve"> </w:t>
            </w:r>
            <w:r>
              <w:rPr>
                <w:sz w:val="24"/>
              </w:rPr>
              <w:t>SCC.</w:t>
            </w:r>
          </w:p>
          <w:p w:rsidR="00767DCA" w:rsidRPr="00767DCA" w:rsidRDefault="00767DCA" w:rsidP="00D97D25">
            <w:pPr>
              <w:pStyle w:val="TableParagraph"/>
              <w:numPr>
                <w:ilvl w:val="0"/>
                <w:numId w:val="37"/>
              </w:numPr>
              <w:spacing w:after="120" w:line="245" w:lineRule="exact"/>
              <w:ind w:left="611" w:hanging="630"/>
              <w:jc w:val="both"/>
              <w:rPr>
                <w:sz w:val="24"/>
              </w:rPr>
            </w:pPr>
            <w:r>
              <w:rPr>
                <w:sz w:val="24"/>
              </w:rPr>
              <w:t>“Day” means calendar</w:t>
            </w:r>
            <w:r>
              <w:rPr>
                <w:spacing w:val="-7"/>
                <w:sz w:val="24"/>
              </w:rPr>
              <w:t xml:space="preserve"> </w:t>
            </w:r>
            <w:r>
              <w:rPr>
                <w:sz w:val="24"/>
              </w:rPr>
              <w:t>day.</w:t>
            </w:r>
          </w:p>
        </w:tc>
      </w:tr>
      <w:tr w:rsidR="0028102B" w:rsidTr="00CF2009">
        <w:tc>
          <w:tcPr>
            <w:tcW w:w="539" w:type="dxa"/>
          </w:tcPr>
          <w:p w:rsidR="0028102B" w:rsidRDefault="00767DCA" w:rsidP="00CF2009">
            <w:pPr>
              <w:pStyle w:val="TableParagraph"/>
              <w:spacing w:line="247" w:lineRule="exact"/>
              <w:rPr>
                <w:b/>
                <w:sz w:val="24"/>
                <w:szCs w:val="24"/>
              </w:rPr>
            </w:pPr>
            <w:r>
              <w:rPr>
                <w:b/>
                <w:sz w:val="24"/>
                <w:szCs w:val="24"/>
              </w:rPr>
              <w:t>2.</w:t>
            </w:r>
          </w:p>
        </w:tc>
        <w:tc>
          <w:tcPr>
            <w:tcW w:w="1796" w:type="dxa"/>
          </w:tcPr>
          <w:p w:rsidR="0028102B" w:rsidRPr="00767DCA" w:rsidRDefault="00767DCA" w:rsidP="00CF2009">
            <w:pPr>
              <w:pStyle w:val="TableParagraph"/>
              <w:spacing w:line="247" w:lineRule="exact"/>
              <w:rPr>
                <w:b/>
                <w:sz w:val="24"/>
              </w:rPr>
            </w:pPr>
            <w:r w:rsidRPr="00767DCA">
              <w:rPr>
                <w:b/>
                <w:sz w:val="24"/>
              </w:rPr>
              <w:t>Application</w:t>
            </w:r>
          </w:p>
        </w:tc>
        <w:tc>
          <w:tcPr>
            <w:tcW w:w="636" w:type="dxa"/>
          </w:tcPr>
          <w:p w:rsidR="0028102B" w:rsidRDefault="00767DCA" w:rsidP="00CF2009">
            <w:pPr>
              <w:pStyle w:val="BodyText"/>
              <w:spacing w:before="5"/>
            </w:pPr>
            <w:r>
              <w:t>2.1</w:t>
            </w:r>
          </w:p>
        </w:tc>
        <w:tc>
          <w:tcPr>
            <w:tcW w:w="6839" w:type="dxa"/>
          </w:tcPr>
          <w:p w:rsidR="0028102B" w:rsidRDefault="00767DCA" w:rsidP="0028102B">
            <w:pPr>
              <w:pStyle w:val="TableParagraph"/>
              <w:spacing w:after="240" w:line="245" w:lineRule="exact"/>
              <w:jc w:val="both"/>
              <w:rPr>
                <w:sz w:val="24"/>
              </w:rPr>
            </w:pPr>
            <w:r>
              <w:rPr>
                <w:sz w:val="24"/>
              </w:rPr>
              <w:t>These General Conditions shall supply to the extent that they are not superseded by provision of other parts of the Contract.</w:t>
            </w:r>
          </w:p>
        </w:tc>
      </w:tr>
      <w:tr w:rsidR="00767DCA" w:rsidTr="00CF2009">
        <w:tc>
          <w:tcPr>
            <w:tcW w:w="539" w:type="dxa"/>
          </w:tcPr>
          <w:p w:rsidR="00767DCA" w:rsidRDefault="00767DCA" w:rsidP="00CF2009">
            <w:pPr>
              <w:pStyle w:val="TableParagraph"/>
              <w:spacing w:line="247" w:lineRule="exact"/>
              <w:rPr>
                <w:b/>
                <w:sz w:val="24"/>
                <w:szCs w:val="24"/>
              </w:rPr>
            </w:pPr>
            <w:r>
              <w:rPr>
                <w:b/>
                <w:sz w:val="24"/>
                <w:szCs w:val="24"/>
              </w:rPr>
              <w:t>3.</w:t>
            </w:r>
          </w:p>
        </w:tc>
        <w:tc>
          <w:tcPr>
            <w:tcW w:w="1796" w:type="dxa"/>
          </w:tcPr>
          <w:p w:rsidR="00767DCA" w:rsidRPr="00767DCA" w:rsidRDefault="00767DCA" w:rsidP="00CF2009">
            <w:pPr>
              <w:pStyle w:val="TableParagraph"/>
              <w:spacing w:line="247" w:lineRule="exact"/>
              <w:rPr>
                <w:b/>
                <w:sz w:val="24"/>
              </w:rPr>
            </w:pPr>
            <w:r>
              <w:rPr>
                <w:b/>
                <w:sz w:val="24"/>
              </w:rPr>
              <w:t>Country of Origin</w:t>
            </w:r>
          </w:p>
        </w:tc>
        <w:tc>
          <w:tcPr>
            <w:tcW w:w="636" w:type="dxa"/>
          </w:tcPr>
          <w:p w:rsidR="00767DCA" w:rsidRDefault="00767DCA" w:rsidP="00CF2009">
            <w:pPr>
              <w:pStyle w:val="BodyText"/>
              <w:spacing w:before="5"/>
            </w:pPr>
            <w:r>
              <w:t>3.1</w:t>
            </w:r>
          </w:p>
        </w:tc>
        <w:tc>
          <w:tcPr>
            <w:tcW w:w="6839" w:type="dxa"/>
          </w:tcPr>
          <w:p w:rsidR="00767DCA" w:rsidRDefault="00767DCA" w:rsidP="00767DCA">
            <w:pPr>
              <w:pStyle w:val="TableParagraph"/>
              <w:spacing w:after="240" w:line="245" w:lineRule="exact"/>
              <w:jc w:val="both"/>
              <w:rPr>
                <w:sz w:val="24"/>
              </w:rPr>
            </w:pPr>
            <w:r>
              <w:rPr>
                <w:sz w:val="24"/>
              </w:rPr>
              <w:t>All Goods and Services supplied under the Contract shall have their origin in the countries and territories eligible under the rules and further elaborated in the SCC.</w:t>
            </w:r>
          </w:p>
        </w:tc>
      </w:tr>
      <w:tr w:rsidR="00767DCA" w:rsidTr="00CF2009">
        <w:tc>
          <w:tcPr>
            <w:tcW w:w="539" w:type="dxa"/>
          </w:tcPr>
          <w:p w:rsidR="00767DCA" w:rsidRDefault="00767DCA" w:rsidP="00CF2009">
            <w:pPr>
              <w:pStyle w:val="TableParagraph"/>
              <w:spacing w:line="247" w:lineRule="exact"/>
              <w:rPr>
                <w:b/>
                <w:sz w:val="24"/>
                <w:szCs w:val="24"/>
              </w:rPr>
            </w:pPr>
          </w:p>
        </w:tc>
        <w:tc>
          <w:tcPr>
            <w:tcW w:w="1796" w:type="dxa"/>
          </w:tcPr>
          <w:p w:rsidR="00767DCA" w:rsidRDefault="00767DCA" w:rsidP="00CF2009">
            <w:pPr>
              <w:pStyle w:val="TableParagraph"/>
              <w:spacing w:line="247" w:lineRule="exact"/>
              <w:rPr>
                <w:b/>
                <w:sz w:val="24"/>
              </w:rPr>
            </w:pPr>
          </w:p>
        </w:tc>
        <w:tc>
          <w:tcPr>
            <w:tcW w:w="636" w:type="dxa"/>
          </w:tcPr>
          <w:p w:rsidR="00767DCA" w:rsidRDefault="00767DCA" w:rsidP="00CF2009">
            <w:pPr>
              <w:pStyle w:val="BodyText"/>
              <w:spacing w:before="5"/>
            </w:pPr>
            <w:r>
              <w:t>3.2</w:t>
            </w:r>
          </w:p>
        </w:tc>
        <w:tc>
          <w:tcPr>
            <w:tcW w:w="6839" w:type="dxa"/>
          </w:tcPr>
          <w:p w:rsidR="00767DCA" w:rsidRDefault="00767DCA" w:rsidP="00767DCA">
            <w:pPr>
              <w:pStyle w:val="TableParagraph"/>
              <w:spacing w:after="240" w:line="245" w:lineRule="exact"/>
              <w:jc w:val="both"/>
              <w:rPr>
                <w:sz w:val="24"/>
              </w:rPr>
            </w:pPr>
            <w:r>
              <w:rPr>
                <w:sz w:val="24"/>
              </w:rPr>
              <w:t>For purposes of this Clause, “origin” means the place where the Goods were mined, grown, or produced, or from which the Service</w:t>
            </w:r>
            <w:r w:rsidR="00AA759E">
              <w:rPr>
                <w:sz w:val="24"/>
              </w:rPr>
              <w:t xml:space="preserve"> are supplied. Goods are produced when, through manufacturing, processing, or substantial and major assembly of components, a commercially recognized new product results that is substantially different in basic characteristics or in purpose or utility from its components. </w:t>
            </w:r>
          </w:p>
        </w:tc>
      </w:tr>
      <w:tr w:rsidR="00AA759E" w:rsidTr="00CF2009">
        <w:tc>
          <w:tcPr>
            <w:tcW w:w="539" w:type="dxa"/>
          </w:tcPr>
          <w:p w:rsidR="00AA759E" w:rsidRDefault="00AA759E" w:rsidP="00CF2009">
            <w:pPr>
              <w:pStyle w:val="TableParagraph"/>
              <w:spacing w:line="247" w:lineRule="exact"/>
              <w:rPr>
                <w:b/>
                <w:sz w:val="24"/>
                <w:szCs w:val="24"/>
              </w:rPr>
            </w:pPr>
          </w:p>
        </w:tc>
        <w:tc>
          <w:tcPr>
            <w:tcW w:w="1796" w:type="dxa"/>
          </w:tcPr>
          <w:p w:rsidR="00AA759E" w:rsidRDefault="00AA759E" w:rsidP="00CF2009">
            <w:pPr>
              <w:pStyle w:val="TableParagraph"/>
              <w:spacing w:line="247" w:lineRule="exact"/>
              <w:rPr>
                <w:b/>
                <w:sz w:val="24"/>
              </w:rPr>
            </w:pPr>
          </w:p>
        </w:tc>
        <w:tc>
          <w:tcPr>
            <w:tcW w:w="636" w:type="dxa"/>
          </w:tcPr>
          <w:p w:rsidR="00AA759E" w:rsidRDefault="00AA759E" w:rsidP="00CF2009">
            <w:pPr>
              <w:pStyle w:val="BodyText"/>
              <w:spacing w:before="5"/>
            </w:pPr>
            <w:r>
              <w:t>3.3</w:t>
            </w:r>
          </w:p>
        </w:tc>
        <w:tc>
          <w:tcPr>
            <w:tcW w:w="6839" w:type="dxa"/>
          </w:tcPr>
          <w:p w:rsidR="00AA759E" w:rsidRDefault="00AA759E" w:rsidP="00767DCA">
            <w:pPr>
              <w:pStyle w:val="TableParagraph"/>
              <w:spacing w:after="240" w:line="245" w:lineRule="exact"/>
              <w:jc w:val="both"/>
              <w:rPr>
                <w:sz w:val="24"/>
              </w:rPr>
            </w:pPr>
            <w:r>
              <w:rPr>
                <w:sz w:val="24"/>
              </w:rPr>
              <w:t>The origin of Goods and Services is distinct from the nationality of the Supplier.</w:t>
            </w:r>
          </w:p>
        </w:tc>
      </w:tr>
      <w:tr w:rsidR="00AA759E" w:rsidTr="00CF2009">
        <w:tc>
          <w:tcPr>
            <w:tcW w:w="539" w:type="dxa"/>
          </w:tcPr>
          <w:p w:rsidR="00AA759E" w:rsidRDefault="00AA759E" w:rsidP="00CF2009">
            <w:pPr>
              <w:pStyle w:val="TableParagraph"/>
              <w:spacing w:line="247" w:lineRule="exact"/>
              <w:rPr>
                <w:b/>
                <w:sz w:val="24"/>
                <w:szCs w:val="24"/>
              </w:rPr>
            </w:pPr>
            <w:r>
              <w:rPr>
                <w:b/>
                <w:sz w:val="24"/>
                <w:szCs w:val="24"/>
              </w:rPr>
              <w:t>4.</w:t>
            </w:r>
          </w:p>
        </w:tc>
        <w:tc>
          <w:tcPr>
            <w:tcW w:w="1796" w:type="dxa"/>
          </w:tcPr>
          <w:p w:rsidR="00AA759E" w:rsidRDefault="00AA759E" w:rsidP="00CF2009">
            <w:pPr>
              <w:pStyle w:val="TableParagraph"/>
              <w:spacing w:line="247" w:lineRule="exact"/>
              <w:rPr>
                <w:b/>
                <w:sz w:val="24"/>
              </w:rPr>
            </w:pPr>
            <w:r>
              <w:rPr>
                <w:b/>
                <w:sz w:val="24"/>
              </w:rPr>
              <w:t xml:space="preserve">Technical </w:t>
            </w:r>
            <w:r>
              <w:rPr>
                <w:b/>
                <w:sz w:val="24"/>
              </w:rPr>
              <w:lastRenderedPageBreak/>
              <w:t>Specification</w:t>
            </w:r>
          </w:p>
        </w:tc>
        <w:tc>
          <w:tcPr>
            <w:tcW w:w="636" w:type="dxa"/>
          </w:tcPr>
          <w:p w:rsidR="00AA759E" w:rsidRDefault="00AA759E" w:rsidP="00CF2009">
            <w:pPr>
              <w:pStyle w:val="BodyText"/>
              <w:spacing w:before="5"/>
            </w:pPr>
          </w:p>
        </w:tc>
        <w:tc>
          <w:tcPr>
            <w:tcW w:w="6839" w:type="dxa"/>
          </w:tcPr>
          <w:p w:rsidR="00AA759E" w:rsidRDefault="0031366B" w:rsidP="00AA759E">
            <w:pPr>
              <w:pStyle w:val="TableParagraph"/>
              <w:spacing w:after="240" w:line="245" w:lineRule="exact"/>
              <w:jc w:val="both"/>
              <w:rPr>
                <w:sz w:val="24"/>
              </w:rPr>
            </w:pPr>
            <w:r>
              <w:rPr>
                <w:noProof/>
                <w:sz w:val="24"/>
              </w:rPr>
              <mc:AlternateContent>
                <mc:Choice Requires="wps">
                  <w:drawing>
                    <wp:anchor distT="0" distB="0" distL="114300" distR="114300" simplePos="0" relativeHeight="251698688" behindDoc="0" locked="0" layoutInCell="1" allowOverlap="1">
                      <wp:simplePos x="0" y="0"/>
                      <wp:positionH relativeFrom="column">
                        <wp:posOffset>4116705</wp:posOffset>
                      </wp:positionH>
                      <wp:positionV relativeFrom="paragraph">
                        <wp:posOffset>38100</wp:posOffset>
                      </wp:positionV>
                      <wp:extent cx="521970" cy="237490"/>
                      <wp:effectExtent l="4445" t="4445" r="0" b="0"/>
                      <wp:wrapNone/>
                      <wp:docPr id="4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E24781">
                                  <w:pPr>
                                    <w:jc w:val="center"/>
                                    <w:rPr>
                                      <w:b/>
                                    </w:rPr>
                                  </w:pPr>
                                  <w:r w:rsidRPr="00DE6C3C">
                                    <w:rPr>
                                      <w:b/>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47" type="#_x0000_t202" style="position:absolute;left:0;text-align:left;margin-left:324.15pt;margin-top:3pt;width:41.1pt;height:18.7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" stroked="f">
                      <v:textbox>
                        <w:txbxContent>
                          <w:p w:rsidR="00E27097" w:rsidRPr="00DE6C3C" w:rsidRDefault="00E27097" w:rsidP="00E24781">
                            <w:pPr>
                              <w:jc w:val="center"/>
                              <w:rPr>
                                <w:b/>
                              </w:rPr>
                            </w:pPr>
                            <w:r w:rsidRPr="00DE6C3C">
                              <w:rPr>
                                <w:b/>
                              </w:rPr>
                              <w:t>22</w:t>
                            </w:r>
                          </w:p>
                        </w:txbxContent>
                      </v:textbox>
                    </v:shape>
                  </w:pict>
                </mc:Fallback>
              </mc:AlternateContent>
            </w:r>
            <w:r w:rsidR="00AA759E">
              <w:rPr>
                <w:sz w:val="24"/>
              </w:rPr>
              <w:t xml:space="preserve">The Goods supplied under this contract shall conform to the </w:t>
            </w:r>
            <w:r w:rsidR="00AA759E">
              <w:rPr>
                <w:sz w:val="24"/>
              </w:rPr>
              <w:lastRenderedPageBreak/>
              <w:t>standards mentioned in the Technical Specification, and, when no applicable standard is mentioned, to the authoritative standards appropriate to the Goods’ country of origin. Such standards shall be the latest issued by the concerned institution.</w:t>
            </w:r>
          </w:p>
        </w:tc>
      </w:tr>
      <w:tr w:rsidR="00AA759E" w:rsidTr="00CF2009">
        <w:tc>
          <w:tcPr>
            <w:tcW w:w="539" w:type="dxa"/>
          </w:tcPr>
          <w:p w:rsidR="00AA759E" w:rsidRDefault="00AA759E" w:rsidP="00CF2009">
            <w:pPr>
              <w:pStyle w:val="TableParagraph"/>
              <w:spacing w:line="247" w:lineRule="exact"/>
              <w:rPr>
                <w:b/>
                <w:sz w:val="24"/>
                <w:szCs w:val="24"/>
              </w:rPr>
            </w:pPr>
            <w:r>
              <w:rPr>
                <w:b/>
                <w:sz w:val="24"/>
                <w:szCs w:val="24"/>
              </w:rPr>
              <w:lastRenderedPageBreak/>
              <w:t>5.</w:t>
            </w:r>
          </w:p>
        </w:tc>
        <w:tc>
          <w:tcPr>
            <w:tcW w:w="1796" w:type="dxa"/>
          </w:tcPr>
          <w:p w:rsidR="00AA759E" w:rsidRDefault="00AA759E" w:rsidP="00AA759E">
            <w:pPr>
              <w:pStyle w:val="TableParagraph"/>
              <w:spacing w:line="247" w:lineRule="exact"/>
              <w:rPr>
                <w:b/>
                <w:sz w:val="24"/>
              </w:rPr>
            </w:pPr>
            <w:r>
              <w:rPr>
                <w:b/>
                <w:sz w:val="24"/>
              </w:rPr>
              <w:t xml:space="preserve">Use of Contract Documents and Information; Inspection and Audit by the Government </w:t>
            </w:r>
          </w:p>
        </w:tc>
        <w:tc>
          <w:tcPr>
            <w:tcW w:w="636" w:type="dxa"/>
          </w:tcPr>
          <w:p w:rsidR="00AA759E" w:rsidRDefault="00AA759E" w:rsidP="00CF2009">
            <w:pPr>
              <w:pStyle w:val="BodyText"/>
              <w:spacing w:before="5"/>
            </w:pPr>
            <w:r>
              <w:t>5.1</w:t>
            </w:r>
          </w:p>
        </w:tc>
        <w:tc>
          <w:tcPr>
            <w:tcW w:w="6839" w:type="dxa"/>
          </w:tcPr>
          <w:p w:rsidR="00AA759E" w:rsidRDefault="00AA759E" w:rsidP="00AA759E">
            <w:pPr>
              <w:pStyle w:val="TableParagraph"/>
              <w:spacing w:after="240" w:line="245" w:lineRule="exact"/>
              <w:jc w:val="both"/>
              <w:rPr>
                <w:sz w:val="24"/>
              </w:rPr>
            </w:pPr>
            <w:r>
              <w:rPr>
                <w:sz w:val="24"/>
              </w:rPr>
              <w:t>The Supplier shall not, without the Procuring agency’s prior written consent, disclose the Contract, or any provision thereof</w:t>
            </w:r>
            <w:r w:rsidR="003714A5">
              <w:rPr>
                <w:sz w:val="24"/>
              </w:rPr>
              <w:t>, or</w:t>
            </w:r>
            <w:r>
              <w:rPr>
                <w:sz w:val="24"/>
              </w:rPr>
              <w:t xml:space="preserve"> any specification, plan, drawing, pattern, sample, or information furnished by or on behalf of the Procuring agency in connection therewith, to any person other than </w:t>
            </w:r>
            <w:r w:rsidR="003714A5">
              <w:rPr>
                <w:sz w:val="24"/>
              </w:rPr>
              <w:t>a person</w:t>
            </w:r>
            <w:r>
              <w:rPr>
                <w:sz w:val="24"/>
              </w:rPr>
              <w:t xml:space="preserve"> employed by the Supplier in the performance of the Contract. Disclosure to any such employed person shall be made in confidence and shall extend only so far as may be necessary for purposes of such</w:t>
            </w:r>
            <w:r>
              <w:rPr>
                <w:spacing w:val="-2"/>
                <w:sz w:val="24"/>
              </w:rPr>
              <w:t xml:space="preserve"> </w:t>
            </w:r>
            <w:r>
              <w:rPr>
                <w:sz w:val="24"/>
              </w:rPr>
              <w:t>performance.</w:t>
            </w:r>
          </w:p>
        </w:tc>
      </w:tr>
      <w:tr w:rsidR="00AA759E" w:rsidTr="00CF2009">
        <w:tc>
          <w:tcPr>
            <w:tcW w:w="539" w:type="dxa"/>
          </w:tcPr>
          <w:p w:rsidR="00AA759E" w:rsidRDefault="00AA759E" w:rsidP="00CF2009">
            <w:pPr>
              <w:pStyle w:val="TableParagraph"/>
              <w:spacing w:line="247" w:lineRule="exact"/>
              <w:rPr>
                <w:b/>
                <w:sz w:val="24"/>
                <w:szCs w:val="24"/>
              </w:rPr>
            </w:pPr>
          </w:p>
        </w:tc>
        <w:tc>
          <w:tcPr>
            <w:tcW w:w="1796" w:type="dxa"/>
          </w:tcPr>
          <w:p w:rsidR="00AA759E" w:rsidRDefault="00AA759E" w:rsidP="00AA759E">
            <w:pPr>
              <w:pStyle w:val="TableParagraph"/>
              <w:spacing w:line="247" w:lineRule="exact"/>
              <w:rPr>
                <w:b/>
                <w:sz w:val="24"/>
              </w:rPr>
            </w:pPr>
          </w:p>
        </w:tc>
        <w:tc>
          <w:tcPr>
            <w:tcW w:w="636" w:type="dxa"/>
          </w:tcPr>
          <w:p w:rsidR="00AA759E" w:rsidRDefault="00AA759E" w:rsidP="00CF2009">
            <w:pPr>
              <w:pStyle w:val="BodyText"/>
              <w:spacing w:before="5"/>
            </w:pPr>
            <w:r>
              <w:t>5.2</w:t>
            </w:r>
          </w:p>
        </w:tc>
        <w:tc>
          <w:tcPr>
            <w:tcW w:w="6839" w:type="dxa"/>
          </w:tcPr>
          <w:p w:rsidR="00AA759E" w:rsidRDefault="00AA759E" w:rsidP="00AA759E">
            <w:pPr>
              <w:pStyle w:val="TableParagraph"/>
              <w:spacing w:after="240" w:line="245" w:lineRule="exact"/>
              <w:jc w:val="both"/>
              <w:rPr>
                <w:sz w:val="24"/>
              </w:rPr>
            </w:pPr>
            <w:r>
              <w:rPr>
                <w:sz w:val="24"/>
              </w:rPr>
              <w:t>The Supplier shall not, without the Procuring agency’s prior written consent, make use of any document or information enumerated in GCC Clause 5.1 except for purposes of performing the</w:t>
            </w:r>
            <w:r>
              <w:rPr>
                <w:spacing w:val="-20"/>
                <w:sz w:val="24"/>
              </w:rPr>
              <w:t xml:space="preserve"> </w:t>
            </w:r>
            <w:r>
              <w:rPr>
                <w:sz w:val="24"/>
              </w:rPr>
              <w:t>Contract.</w:t>
            </w:r>
          </w:p>
        </w:tc>
      </w:tr>
      <w:tr w:rsidR="00AA759E" w:rsidTr="00CF2009">
        <w:tc>
          <w:tcPr>
            <w:tcW w:w="539" w:type="dxa"/>
          </w:tcPr>
          <w:p w:rsidR="00AA759E" w:rsidRDefault="00AA759E" w:rsidP="00CF2009">
            <w:pPr>
              <w:pStyle w:val="TableParagraph"/>
              <w:spacing w:line="247" w:lineRule="exact"/>
              <w:rPr>
                <w:b/>
                <w:sz w:val="24"/>
                <w:szCs w:val="24"/>
              </w:rPr>
            </w:pPr>
          </w:p>
        </w:tc>
        <w:tc>
          <w:tcPr>
            <w:tcW w:w="1796" w:type="dxa"/>
          </w:tcPr>
          <w:p w:rsidR="00AA759E" w:rsidRDefault="00AA759E" w:rsidP="00AA759E">
            <w:pPr>
              <w:pStyle w:val="TableParagraph"/>
              <w:spacing w:line="247" w:lineRule="exact"/>
              <w:rPr>
                <w:b/>
                <w:sz w:val="24"/>
              </w:rPr>
            </w:pPr>
          </w:p>
        </w:tc>
        <w:tc>
          <w:tcPr>
            <w:tcW w:w="636" w:type="dxa"/>
          </w:tcPr>
          <w:p w:rsidR="00AA759E" w:rsidRDefault="00AA759E" w:rsidP="00CF2009">
            <w:pPr>
              <w:pStyle w:val="BodyText"/>
              <w:spacing w:before="5"/>
            </w:pPr>
            <w:r>
              <w:t>5.3</w:t>
            </w:r>
          </w:p>
        </w:tc>
        <w:tc>
          <w:tcPr>
            <w:tcW w:w="6839" w:type="dxa"/>
          </w:tcPr>
          <w:p w:rsidR="00AA759E" w:rsidRDefault="00AA759E" w:rsidP="00AA759E">
            <w:pPr>
              <w:pStyle w:val="TableParagraph"/>
              <w:spacing w:after="240" w:line="245" w:lineRule="exact"/>
              <w:jc w:val="both"/>
              <w:rPr>
                <w:sz w:val="24"/>
              </w:rPr>
            </w:pPr>
            <w:r>
              <w:rPr>
                <w:sz w:val="24"/>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w:t>
            </w:r>
            <w:r>
              <w:rPr>
                <w:spacing w:val="-21"/>
                <w:sz w:val="24"/>
              </w:rPr>
              <w:t xml:space="preserve"> </w:t>
            </w:r>
            <w:r>
              <w:rPr>
                <w:sz w:val="24"/>
              </w:rPr>
              <w:t>agency</w:t>
            </w:r>
          </w:p>
        </w:tc>
      </w:tr>
      <w:tr w:rsidR="00AA759E" w:rsidTr="00CF2009">
        <w:tc>
          <w:tcPr>
            <w:tcW w:w="539" w:type="dxa"/>
          </w:tcPr>
          <w:p w:rsidR="00AA759E" w:rsidRDefault="00AA759E" w:rsidP="00CF2009">
            <w:pPr>
              <w:pStyle w:val="TableParagraph"/>
              <w:spacing w:line="247" w:lineRule="exact"/>
              <w:rPr>
                <w:b/>
                <w:sz w:val="24"/>
                <w:szCs w:val="24"/>
              </w:rPr>
            </w:pPr>
          </w:p>
        </w:tc>
        <w:tc>
          <w:tcPr>
            <w:tcW w:w="1796" w:type="dxa"/>
          </w:tcPr>
          <w:p w:rsidR="00AA759E" w:rsidRDefault="00AA759E" w:rsidP="00AA759E">
            <w:pPr>
              <w:pStyle w:val="TableParagraph"/>
              <w:spacing w:line="247" w:lineRule="exact"/>
              <w:rPr>
                <w:b/>
                <w:sz w:val="24"/>
              </w:rPr>
            </w:pPr>
          </w:p>
        </w:tc>
        <w:tc>
          <w:tcPr>
            <w:tcW w:w="636" w:type="dxa"/>
          </w:tcPr>
          <w:p w:rsidR="00AA759E" w:rsidRDefault="00AA759E" w:rsidP="00CF2009">
            <w:pPr>
              <w:pStyle w:val="BodyText"/>
              <w:spacing w:before="5"/>
            </w:pPr>
            <w:r>
              <w:t>5.4</w:t>
            </w:r>
          </w:p>
        </w:tc>
        <w:tc>
          <w:tcPr>
            <w:tcW w:w="6839" w:type="dxa"/>
          </w:tcPr>
          <w:p w:rsidR="00AA759E" w:rsidRDefault="00AA759E" w:rsidP="00AA759E">
            <w:pPr>
              <w:pStyle w:val="TableParagraph"/>
              <w:spacing w:after="240" w:line="245" w:lineRule="exact"/>
              <w:jc w:val="both"/>
              <w:rPr>
                <w:sz w:val="24"/>
              </w:rPr>
            </w:pPr>
            <w:r>
              <w:rPr>
                <w:sz w:val="24"/>
              </w:rPr>
              <w:t>The</w:t>
            </w:r>
            <w:r>
              <w:rPr>
                <w:spacing w:val="44"/>
                <w:sz w:val="24"/>
              </w:rPr>
              <w:t xml:space="preserve"> </w:t>
            </w:r>
            <w:r>
              <w:rPr>
                <w:sz w:val="24"/>
              </w:rPr>
              <w:t>Supplier</w:t>
            </w:r>
            <w:r>
              <w:rPr>
                <w:spacing w:val="44"/>
                <w:sz w:val="24"/>
              </w:rPr>
              <w:t xml:space="preserve"> </w:t>
            </w:r>
            <w:r>
              <w:rPr>
                <w:sz w:val="24"/>
              </w:rPr>
              <w:t>shall</w:t>
            </w:r>
            <w:r>
              <w:rPr>
                <w:spacing w:val="44"/>
                <w:sz w:val="24"/>
              </w:rPr>
              <w:t xml:space="preserve"> </w:t>
            </w:r>
            <w:r>
              <w:rPr>
                <w:sz w:val="24"/>
              </w:rPr>
              <w:t>permit</w:t>
            </w:r>
            <w:r>
              <w:rPr>
                <w:spacing w:val="44"/>
                <w:sz w:val="24"/>
              </w:rPr>
              <w:t xml:space="preserve"> </w:t>
            </w:r>
            <w:r>
              <w:rPr>
                <w:sz w:val="24"/>
              </w:rPr>
              <w:t>the</w:t>
            </w:r>
            <w:r>
              <w:rPr>
                <w:spacing w:val="44"/>
                <w:sz w:val="24"/>
              </w:rPr>
              <w:t xml:space="preserve"> </w:t>
            </w:r>
            <w:r>
              <w:rPr>
                <w:sz w:val="24"/>
              </w:rPr>
              <w:t>Procuring</w:t>
            </w:r>
            <w:r>
              <w:rPr>
                <w:spacing w:val="44"/>
                <w:sz w:val="24"/>
              </w:rPr>
              <w:t xml:space="preserve"> </w:t>
            </w:r>
            <w:r>
              <w:rPr>
                <w:sz w:val="24"/>
              </w:rPr>
              <w:t>agency</w:t>
            </w:r>
            <w:r>
              <w:rPr>
                <w:spacing w:val="44"/>
                <w:sz w:val="24"/>
              </w:rPr>
              <w:t xml:space="preserve"> </w:t>
            </w:r>
            <w:r>
              <w:rPr>
                <w:sz w:val="24"/>
              </w:rPr>
              <w:t>to</w:t>
            </w:r>
            <w:r>
              <w:rPr>
                <w:spacing w:val="44"/>
                <w:sz w:val="24"/>
              </w:rPr>
              <w:t xml:space="preserve"> </w:t>
            </w:r>
            <w:r>
              <w:rPr>
                <w:sz w:val="24"/>
              </w:rPr>
              <w:t>inspect</w:t>
            </w:r>
            <w:r>
              <w:rPr>
                <w:spacing w:val="44"/>
                <w:sz w:val="24"/>
              </w:rPr>
              <w:t xml:space="preserve"> </w:t>
            </w:r>
            <w:r>
              <w:rPr>
                <w:sz w:val="24"/>
              </w:rPr>
              <w:t>the  Supplier’s accounts and records relating to the performance of  the Supplier and to have them audited by auditors appointed by the procuring agency, if so</w:t>
            </w:r>
            <w:r>
              <w:rPr>
                <w:spacing w:val="-6"/>
                <w:sz w:val="24"/>
              </w:rPr>
              <w:t xml:space="preserve"> </w:t>
            </w:r>
            <w:r>
              <w:rPr>
                <w:sz w:val="24"/>
              </w:rPr>
              <w:t>required</w:t>
            </w:r>
          </w:p>
        </w:tc>
      </w:tr>
      <w:tr w:rsidR="00CF2009" w:rsidTr="00CF2009">
        <w:tc>
          <w:tcPr>
            <w:tcW w:w="539" w:type="dxa"/>
          </w:tcPr>
          <w:p w:rsidR="00CF2009" w:rsidRDefault="00CF2009" w:rsidP="00CF2009">
            <w:pPr>
              <w:pStyle w:val="TableParagraph"/>
              <w:spacing w:line="247" w:lineRule="exact"/>
              <w:rPr>
                <w:b/>
                <w:sz w:val="24"/>
                <w:szCs w:val="24"/>
              </w:rPr>
            </w:pPr>
            <w:r>
              <w:rPr>
                <w:b/>
                <w:sz w:val="24"/>
                <w:szCs w:val="24"/>
              </w:rPr>
              <w:t>6.</w:t>
            </w:r>
          </w:p>
        </w:tc>
        <w:tc>
          <w:tcPr>
            <w:tcW w:w="1796" w:type="dxa"/>
          </w:tcPr>
          <w:p w:rsidR="00CF2009" w:rsidRDefault="00CF2009" w:rsidP="00AA759E">
            <w:pPr>
              <w:pStyle w:val="TableParagraph"/>
              <w:spacing w:line="247" w:lineRule="exact"/>
              <w:rPr>
                <w:b/>
                <w:sz w:val="24"/>
              </w:rPr>
            </w:pPr>
            <w:r>
              <w:rPr>
                <w:b/>
                <w:sz w:val="24"/>
              </w:rPr>
              <w:t>Patient Rights</w:t>
            </w:r>
          </w:p>
        </w:tc>
        <w:tc>
          <w:tcPr>
            <w:tcW w:w="636" w:type="dxa"/>
          </w:tcPr>
          <w:p w:rsidR="00CF2009" w:rsidRDefault="00CF2009" w:rsidP="00CF2009">
            <w:pPr>
              <w:pStyle w:val="BodyText"/>
              <w:spacing w:before="5"/>
            </w:pPr>
          </w:p>
        </w:tc>
        <w:tc>
          <w:tcPr>
            <w:tcW w:w="6839" w:type="dxa"/>
          </w:tcPr>
          <w:p w:rsidR="00CF2009" w:rsidRDefault="00CF2009" w:rsidP="00AA759E">
            <w:pPr>
              <w:pStyle w:val="TableParagraph"/>
              <w:spacing w:after="240" w:line="245" w:lineRule="exact"/>
              <w:jc w:val="both"/>
              <w:rPr>
                <w:sz w:val="24"/>
              </w:rPr>
            </w:pPr>
            <w:r>
              <w:rPr>
                <w:sz w:val="24"/>
              </w:rPr>
              <w:t>The Supplier shall indemnify the Procuring agency against all third party claims of infringement of patent trademark, or industrial design rights arising from use of the Goods or any part thereof in the Procuring agency’s country.</w:t>
            </w:r>
          </w:p>
        </w:tc>
      </w:tr>
      <w:tr w:rsidR="00CF2009" w:rsidTr="00CF2009">
        <w:tc>
          <w:tcPr>
            <w:tcW w:w="539" w:type="dxa"/>
          </w:tcPr>
          <w:p w:rsidR="00CF2009" w:rsidRDefault="00CF2009" w:rsidP="00CF2009">
            <w:pPr>
              <w:pStyle w:val="TableParagraph"/>
              <w:spacing w:line="247" w:lineRule="exact"/>
              <w:rPr>
                <w:b/>
                <w:sz w:val="24"/>
                <w:szCs w:val="24"/>
              </w:rPr>
            </w:pPr>
            <w:r>
              <w:rPr>
                <w:b/>
                <w:sz w:val="24"/>
                <w:szCs w:val="24"/>
              </w:rPr>
              <w:t>7.</w:t>
            </w:r>
          </w:p>
        </w:tc>
        <w:tc>
          <w:tcPr>
            <w:tcW w:w="1796" w:type="dxa"/>
          </w:tcPr>
          <w:p w:rsidR="00CF2009" w:rsidRDefault="00CF2009" w:rsidP="00AA759E">
            <w:pPr>
              <w:pStyle w:val="TableParagraph"/>
              <w:spacing w:line="247" w:lineRule="exact"/>
              <w:rPr>
                <w:b/>
                <w:sz w:val="24"/>
              </w:rPr>
            </w:pPr>
            <w:r>
              <w:rPr>
                <w:b/>
                <w:sz w:val="24"/>
              </w:rPr>
              <w:t>Performance Security</w:t>
            </w:r>
          </w:p>
        </w:tc>
        <w:tc>
          <w:tcPr>
            <w:tcW w:w="636" w:type="dxa"/>
          </w:tcPr>
          <w:p w:rsidR="00CF2009" w:rsidRPr="004D2CF2" w:rsidRDefault="00CF2009" w:rsidP="00CF2009">
            <w:pPr>
              <w:rPr>
                <w:sz w:val="24"/>
              </w:rPr>
            </w:pPr>
            <w:r>
              <w:rPr>
                <w:sz w:val="24"/>
              </w:rPr>
              <w:t>7</w:t>
            </w:r>
            <w:r w:rsidRPr="004D2CF2">
              <w:rPr>
                <w:sz w:val="24"/>
              </w:rPr>
              <w:t>.1</w:t>
            </w:r>
          </w:p>
        </w:tc>
        <w:tc>
          <w:tcPr>
            <w:tcW w:w="6839" w:type="dxa"/>
          </w:tcPr>
          <w:p w:rsidR="00CF2009" w:rsidRDefault="00CF2009" w:rsidP="00CF2009">
            <w:pPr>
              <w:pStyle w:val="TableParagraph"/>
              <w:spacing w:after="240" w:line="245" w:lineRule="exact"/>
              <w:jc w:val="both"/>
            </w:pPr>
            <w:r w:rsidRPr="004D2CF2">
              <w:rPr>
                <w:sz w:val="24"/>
              </w:rPr>
              <w:t>Within twenty (20) days of receipt of the notification of Contract award, the successful Bidder shall furnish to the Procuring agency the performance security in the amount specified in</w:t>
            </w:r>
            <w:r w:rsidRPr="004D2CF2">
              <w:rPr>
                <w:spacing w:val="-11"/>
                <w:sz w:val="24"/>
              </w:rPr>
              <w:t xml:space="preserve"> </w:t>
            </w:r>
            <w:r w:rsidRPr="004D2CF2">
              <w:rPr>
                <w:sz w:val="24"/>
              </w:rPr>
              <w:t>SCC.</w:t>
            </w:r>
          </w:p>
        </w:tc>
      </w:tr>
      <w:tr w:rsidR="00CF2009" w:rsidTr="00CF2009">
        <w:tc>
          <w:tcPr>
            <w:tcW w:w="539" w:type="dxa"/>
          </w:tcPr>
          <w:p w:rsidR="00CF2009" w:rsidRDefault="00CF2009" w:rsidP="00CF2009">
            <w:pPr>
              <w:pStyle w:val="TableParagraph"/>
              <w:spacing w:line="247" w:lineRule="exact"/>
              <w:rPr>
                <w:b/>
                <w:sz w:val="24"/>
                <w:szCs w:val="24"/>
              </w:rPr>
            </w:pPr>
          </w:p>
        </w:tc>
        <w:tc>
          <w:tcPr>
            <w:tcW w:w="1796" w:type="dxa"/>
          </w:tcPr>
          <w:p w:rsidR="00CF2009" w:rsidRDefault="00CF2009" w:rsidP="00AA759E">
            <w:pPr>
              <w:pStyle w:val="TableParagraph"/>
              <w:spacing w:line="247" w:lineRule="exact"/>
              <w:rPr>
                <w:b/>
                <w:sz w:val="24"/>
              </w:rPr>
            </w:pPr>
          </w:p>
        </w:tc>
        <w:tc>
          <w:tcPr>
            <w:tcW w:w="636" w:type="dxa"/>
          </w:tcPr>
          <w:p w:rsidR="00CF2009" w:rsidRDefault="00CF2009" w:rsidP="00CF2009">
            <w:pPr>
              <w:pStyle w:val="BodyText"/>
              <w:spacing w:before="5"/>
            </w:pPr>
            <w:r>
              <w:t>7.2</w:t>
            </w:r>
          </w:p>
        </w:tc>
        <w:tc>
          <w:tcPr>
            <w:tcW w:w="6839" w:type="dxa"/>
          </w:tcPr>
          <w:p w:rsidR="00CF2009" w:rsidRDefault="00CF2009" w:rsidP="00AA759E">
            <w:pPr>
              <w:pStyle w:val="TableParagraph"/>
              <w:spacing w:after="240" w:line="245" w:lineRule="exact"/>
              <w:jc w:val="both"/>
              <w:rPr>
                <w:sz w:val="24"/>
              </w:rPr>
            </w:pPr>
            <w:r>
              <w:rPr>
                <w:sz w:val="24"/>
              </w:rPr>
              <w:t>The proceeds of the performance security shall be payable to the Procuring agency as compensation for any loss resulting from the Supplier’s failure to complete its obligations under the</w:t>
            </w:r>
            <w:r>
              <w:rPr>
                <w:spacing w:val="-16"/>
                <w:sz w:val="24"/>
              </w:rPr>
              <w:t xml:space="preserve"> </w:t>
            </w:r>
            <w:r>
              <w:rPr>
                <w:sz w:val="24"/>
              </w:rPr>
              <w:t>Contract.</w:t>
            </w:r>
          </w:p>
        </w:tc>
      </w:tr>
      <w:tr w:rsidR="00CF2009" w:rsidTr="00CF2009">
        <w:tc>
          <w:tcPr>
            <w:tcW w:w="539" w:type="dxa"/>
          </w:tcPr>
          <w:p w:rsidR="00CF2009" w:rsidRDefault="00CF2009" w:rsidP="00CF2009">
            <w:pPr>
              <w:pStyle w:val="TableParagraph"/>
              <w:spacing w:line="247" w:lineRule="exact"/>
              <w:rPr>
                <w:b/>
                <w:sz w:val="24"/>
                <w:szCs w:val="24"/>
              </w:rPr>
            </w:pPr>
          </w:p>
        </w:tc>
        <w:tc>
          <w:tcPr>
            <w:tcW w:w="1796" w:type="dxa"/>
          </w:tcPr>
          <w:p w:rsidR="00CF2009" w:rsidRDefault="00CF2009" w:rsidP="00AA759E">
            <w:pPr>
              <w:pStyle w:val="TableParagraph"/>
              <w:spacing w:line="247" w:lineRule="exact"/>
              <w:rPr>
                <w:b/>
                <w:sz w:val="24"/>
              </w:rPr>
            </w:pPr>
          </w:p>
        </w:tc>
        <w:tc>
          <w:tcPr>
            <w:tcW w:w="636" w:type="dxa"/>
          </w:tcPr>
          <w:p w:rsidR="00CF2009" w:rsidRDefault="00CF2009" w:rsidP="00CF2009">
            <w:pPr>
              <w:pStyle w:val="BodyText"/>
              <w:spacing w:before="5"/>
            </w:pPr>
            <w:r>
              <w:t>7.3</w:t>
            </w:r>
          </w:p>
        </w:tc>
        <w:tc>
          <w:tcPr>
            <w:tcW w:w="6839" w:type="dxa"/>
          </w:tcPr>
          <w:p w:rsidR="00CF2009" w:rsidRDefault="00CF2009" w:rsidP="00AA759E">
            <w:pPr>
              <w:pStyle w:val="TableParagraph"/>
              <w:spacing w:after="240" w:line="245" w:lineRule="exact"/>
              <w:jc w:val="both"/>
              <w:rPr>
                <w:sz w:val="24"/>
              </w:rPr>
            </w:pPr>
            <w:r>
              <w:rPr>
                <w:sz w:val="24"/>
              </w:rPr>
              <w:t>The performance security shall be denominated in the currency of the Contract acceptable to the Procuring agency and shall be  in one of the following</w:t>
            </w:r>
            <w:r>
              <w:rPr>
                <w:spacing w:val="-3"/>
                <w:sz w:val="24"/>
              </w:rPr>
              <w:t xml:space="preserve"> </w:t>
            </w:r>
            <w:r>
              <w:rPr>
                <w:sz w:val="24"/>
              </w:rPr>
              <w:t>forms:</w:t>
            </w:r>
          </w:p>
          <w:p w:rsidR="00CF2009" w:rsidRDefault="00CF2009" w:rsidP="00D97D25">
            <w:pPr>
              <w:pStyle w:val="TableParagraph"/>
              <w:numPr>
                <w:ilvl w:val="2"/>
                <w:numId w:val="15"/>
              </w:numPr>
              <w:spacing w:after="120"/>
              <w:ind w:left="533" w:right="202" w:hanging="547"/>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w:t>
            </w:r>
            <w:r>
              <w:rPr>
                <w:spacing w:val="-10"/>
                <w:sz w:val="24"/>
              </w:rPr>
              <w:t xml:space="preserve"> </w:t>
            </w:r>
            <w:r>
              <w:rPr>
                <w:sz w:val="24"/>
              </w:rPr>
              <w:t>or</w:t>
            </w:r>
          </w:p>
          <w:p w:rsidR="00CF2009" w:rsidRPr="00CF2009" w:rsidRDefault="00CF2009" w:rsidP="00D97D25">
            <w:pPr>
              <w:pStyle w:val="TableParagraph"/>
              <w:numPr>
                <w:ilvl w:val="2"/>
                <w:numId w:val="15"/>
              </w:numPr>
              <w:spacing w:after="120"/>
              <w:ind w:left="533" w:right="202" w:hanging="547"/>
              <w:jc w:val="both"/>
              <w:rPr>
                <w:sz w:val="24"/>
              </w:rPr>
            </w:pPr>
            <w:r>
              <w:rPr>
                <w:sz w:val="24"/>
              </w:rPr>
              <w:t>a cashier’s or certified</w:t>
            </w:r>
            <w:r>
              <w:rPr>
                <w:spacing w:val="-6"/>
                <w:sz w:val="24"/>
              </w:rPr>
              <w:t xml:space="preserve"> </w:t>
            </w:r>
            <w:r>
              <w:rPr>
                <w:sz w:val="24"/>
              </w:rPr>
              <w:t>check.</w:t>
            </w:r>
          </w:p>
        </w:tc>
      </w:tr>
      <w:tr w:rsidR="00CF2009" w:rsidTr="00CF2009">
        <w:tc>
          <w:tcPr>
            <w:tcW w:w="539" w:type="dxa"/>
          </w:tcPr>
          <w:p w:rsidR="00CF2009" w:rsidRDefault="00CF2009" w:rsidP="00CF2009">
            <w:pPr>
              <w:pStyle w:val="TableParagraph"/>
              <w:spacing w:line="247" w:lineRule="exact"/>
              <w:rPr>
                <w:b/>
                <w:sz w:val="24"/>
                <w:szCs w:val="24"/>
              </w:rPr>
            </w:pPr>
          </w:p>
        </w:tc>
        <w:tc>
          <w:tcPr>
            <w:tcW w:w="1796" w:type="dxa"/>
          </w:tcPr>
          <w:p w:rsidR="00CF2009" w:rsidRDefault="00CF2009" w:rsidP="00AA759E">
            <w:pPr>
              <w:pStyle w:val="TableParagraph"/>
              <w:spacing w:line="247" w:lineRule="exact"/>
              <w:rPr>
                <w:b/>
                <w:sz w:val="24"/>
              </w:rPr>
            </w:pPr>
          </w:p>
        </w:tc>
        <w:tc>
          <w:tcPr>
            <w:tcW w:w="636" w:type="dxa"/>
          </w:tcPr>
          <w:p w:rsidR="00CF2009" w:rsidRDefault="00CF2009" w:rsidP="00CF2009">
            <w:pPr>
              <w:pStyle w:val="BodyText"/>
              <w:spacing w:before="5"/>
            </w:pPr>
            <w:r>
              <w:t>7.4</w:t>
            </w:r>
          </w:p>
        </w:tc>
        <w:tc>
          <w:tcPr>
            <w:tcW w:w="6839" w:type="dxa"/>
          </w:tcPr>
          <w:p w:rsidR="00CF2009" w:rsidRDefault="0031366B" w:rsidP="00AA759E">
            <w:pPr>
              <w:pStyle w:val="TableParagraph"/>
              <w:spacing w:after="240" w:line="245" w:lineRule="exact"/>
              <w:jc w:val="both"/>
              <w:rPr>
                <w:sz w:val="24"/>
              </w:rPr>
            </w:pPr>
            <w:r>
              <w:rPr>
                <w:b/>
                <w:noProof/>
                <w:sz w:val="24"/>
                <w:szCs w:val="24"/>
              </w:rPr>
              <mc:AlternateContent>
                <mc:Choice Requires="wps">
                  <w:drawing>
                    <wp:anchor distT="0" distB="0" distL="114300" distR="114300" simplePos="0" relativeHeight="251697664" behindDoc="0" locked="0" layoutInCell="1" allowOverlap="1">
                      <wp:simplePos x="0" y="0"/>
                      <wp:positionH relativeFrom="column">
                        <wp:posOffset>4147185</wp:posOffset>
                      </wp:positionH>
                      <wp:positionV relativeFrom="paragraph">
                        <wp:posOffset>720090</wp:posOffset>
                      </wp:positionV>
                      <wp:extent cx="521970" cy="317500"/>
                      <wp:effectExtent l="0" t="0" r="0" b="635"/>
                      <wp:wrapNone/>
                      <wp:docPr id="4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317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E24781">
                                  <w:pPr>
                                    <w:jc w:val="center"/>
                                    <w:rPr>
                                      <w:b/>
                                    </w:rPr>
                                  </w:pPr>
                                  <w:r w:rsidRPr="00DE6C3C">
                                    <w:rPr>
                                      <w:b/>
                                    </w:rPr>
                                    <w:t>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48" type="#_x0000_t202" style="position:absolute;left:0;text-align:left;margin-left:326.55pt;margin-top:56.7pt;width:41.1pt;height: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" stroked="f">
                      <v:textbox>
                        <w:txbxContent>
                          <w:p w:rsidR="00E27097" w:rsidRPr="00DE6C3C" w:rsidRDefault="00E27097" w:rsidP="00E24781">
                            <w:pPr>
                              <w:jc w:val="center"/>
                              <w:rPr>
                                <w:b/>
                              </w:rPr>
                            </w:pPr>
                            <w:r w:rsidRPr="00DE6C3C">
                              <w:rPr>
                                <w:b/>
                              </w:rPr>
                              <w:t>23</w:t>
                            </w:r>
                          </w:p>
                        </w:txbxContent>
                      </v:textbox>
                    </v:shape>
                  </w:pict>
                </mc:Fallback>
              </mc:AlternateContent>
            </w:r>
            <w:r w:rsidR="00CF2009">
              <w:rPr>
                <w:sz w:val="24"/>
              </w:rPr>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w:t>
            </w:r>
            <w:r w:rsidR="00CF2009">
              <w:rPr>
                <w:spacing w:val="-4"/>
                <w:sz w:val="24"/>
              </w:rPr>
              <w:t xml:space="preserve"> </w:t>
            </w:r>
            <w:r w:rsidR="00CF2009">
              <w:rPr>
                <w:sz w:val="24"/>
              </w:rPr>
              <w:t>SCC.</w:t>
            </w:r>
          </w:p>
        </w:tc>
      </w:tr>
      <w:tr w:rsidR="00CF2009" w:rsidTr="00CF2009">
        <w:tc>
          <w:tcPr>
            <w:tcW w:w="539" w:type="dxa"/>
          </w:tcPr>
          <w:p w:rsidR="00CF2009" w:rsidRDefault="00CF2009" w:rsidP="00CF2009">
            <w:pPr>
              <w:pStyle w:val="TableParagraph"/>
              <w:spacing w:line="247" w:lineRule="exact"/>
              <w:rPr>
                <w:b/>
                <w:sz w:val="24"/>
                <w:szCs w:val="24"/>
              </w:rPr>
            </w:pPr>
            <w:r>
              <w:rPr>
                <w:b/>
                <w:sz w:val="24"/>
                <w:szCs w:val="24"/>
              </w:rPr>
              <w:lastRenderedPageBreak/>
              <w:t>7.</w:t>
            </w:r>
          </w:p>
        </w:tc>
        <w:tc>
          <w:tcPr>
            <w:tcW w:w="1796" w:type="dxa"/>
          </w:tcPr>
          <w:p w:rsidR="00CF2009" w:rsidRDefault="00CF2009" w:rsidP="00AA759E">
            <w:pPr>
              <w:pStyle w:val="TableParagraph"/>
              <w:spacing w:line="247" w:lineRule="exact"/>
              <w:rPr>
                <w:b/>
                <w:sz w:val="24"/>
              </w:rPr>
            </w:pPr>
            <w:r>
              <w:rPr>
                <w:b/>
                <w:sz w:val="24"/>
              </w:rPr>
              <w:t>Inspections and Tests</w:t>
            </w:r>
          </w:p>
        </w:tc>
        <w:tc>
          <w:tcPr>
            <w:tcW w:w="636" w:type="dxa"/>
          </w:tcPr>
          <w:p w:rsidR="00CF2009" w:rsidRDefault="00CF2009" w:rsidP="00CF2009">
            <w:pPr>
              <w:pStyle w:val="BodyText"/>
              <w:spacing w:before="5"/>
            </w:pPr>
            <w:r>
              <w:t>7.1</w:t>
            </w:r>
          </w:p>
        </w:tc>
        <w:tc>
          <w:tcPr>
            <w:tcW w:w="6839" w:type="dxa"/>
          </w:tcPr>
          <w:p w:rsidR="00CF2009" w:rsidRDefault="00CF2009" w:rsidP="00AA759E">
            <w:pPr>
              <w:pStyle w:val="TableParagraph"/>
              <w:spacing w:after="240" w:line="245" w:lineRule="exact"/>
              <w:jc w:val="both"/>
              <w:rPr>
                <w:sz w:val="24"/>
              </w:rPr>
            </w:pPr>
            <w:r>
              <w:rPr>
                <w:sz w:val="24"/>
              </w:rPr>
              <w:t>The Procuring agency or its representative shall have the right to inspect and/or to test the Goods to confirm their conformity to  the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w:t>
            </w:r>
            <w:r>
              <w:rPr>
                <w:spacing w:val="-5"/>
                <w:sz w:val="24"/>
              </w:rPr>
              <w:t xml:space="preserve"> </w:t>
            </w:r>
            <w:r>
              <w:rPr>
                <w:sz w:val="24"/>
              </w:rPr>
              <w:t>purposes.</w:t>
            </w:r>
          </w:p>
        </w:tc>
      </w:tr>
      <w:tr w:rsidR="00CF2009" w:rsidTr="00CF2009">
        <w:tc>
          <w:tcPr>
            <w:tcW w:w="539" w:type="dxa"/>
          </w:tcPr>
          <w:p w:rsidR="00CF2009" w:rsidRDefault="00CF2009" w:rsidP="00CF2009">
            <w:pPr>
              <w:pStyle w:val="TableParagraph"/>
              <w:spacing w:line="247" w:lineRule="exact"/>
              <w:rPr>
                <w:b/>
                <w:sz w:val="24"/>
                <w:szCs w:val="24"/>
              </w:rPr>
            </w:pPr>
          </w:p>
        </w:tc>
        <w:tc>
          <w:tcPr>
            <w:tcW w:w="1796" w:type="dxa"/>
          </w:tcPr>
          <w:p w:rsidR="00CF2009" w:rsidRDefault="00CF2009" w:rsidP="00AA759E">
            <w:pPr>
              <w:pStyle w:val="TableParagraph"/>
              <w:spacing w:line="247" w:lineRule="exact"/>
              <w:rPr>
                <w:b/>
                <w:sz w:val="24"/>
              </w:rPr>
            </w:pPr>
          </w:p>
        </w:tc>
        <w:tc>
          <w:tcPr>
            <w:tcW w:w="636" w:type="dxa"/>
          </w:tcPr>
          <w:p w:rsidR="00CF2009" w:rsidRDefault="00CF2009" w:rsidP="00CF2009">
            <w:pPr>
              <w:pStyle w:val="BodyText"/>
              <w:spacing w:before="5"/>
            </w:pPr>
            <w:r>
              <w:t>7.2</w:t>
            </w:r>
          </w:p>
        </w:tc>
        <w:tc>
          <w:tcPr>
            <w:tcW w:w="6839" w:type="dxa"/>
          </w:tcPr>
          <w:p w:rsidR="00CF2009" w:rsidRDefault="00CF2009" w:rsidP="00AA759E">
            <w:pPr>
              <w:pStyle w:val="TableParagraph"/>
              <w:spacing w:after="240" w:line="245" w:lineRule="exact"/>
              <w:jc w:val="both"/>
              <w:rPr>
                <w:sz w:val="24"/>
              </w:rPr>
            </w:pPr>
            <w:r>
              <w:rPr>
                <w:sz w:val="24"/>
              </w:rPr>
              <w:t>The inspections and tests may be conducted on the premises of the Supplier or its subcontractor(s), at point of delivery, and/or</w:t>
            </w:r>
            <w:r w:rsidRPr="0047519B">
              <w:rPr>
                <w:sz w:val="24"/>
              </w:rPr>
              <w:t xml:space="preserve"> </w:t>
            </w:r>
            <w:r>
              <w:rPr>
                <w:sz w:val="24"/>
              </w:rPr>
              <w:t>at</w:t>
            </w:r>
            <w:r w:rsidR="0047519B">
              <w:rPr>
                <w:sz w:val="24"/>
              </w:rPr>
              <w:t xml:space="preserve"> </w:t>
            </w:r>
            <w:r w:rsidR="0047519B" w:rsidRPr="0047519B">
              <w:rPr>
                <w:sz w:val="24"/>
              </w:rPr>
              <w:t>the Goods’ final destination. If conducted on the premises of the Supplier or its subcontractor(s), all reasonable facilities and assistance, including access to drawings and production data, shall be furnished to the inspectors at no charge to the Procuring agency. the Goods’ final destination. If conducted on the premises of the Supplier or its subcontractor(s), all reasonable facilities and assistance, including access to drawings and production data, shall be furnished to the inspectors at no charge to the Procuring agency.</w:t>
            </w:r>
          </w:p>
        </w:tc>
      </w:tr>
      <w:tr w:rsidR="0047519B" w:rsidTr="00CF2009">
        <w:tc>
          <w:tcPr>
            <w:tcW w:w="539" w:type="dxa"/>
          </w:tcPr>
          <w:p w:rsidR="0047519B" w:rsidRDefault="0047519B" w:rsidP="00CF2009">
            <w:pPr>
              <w:pStyle w:val="TableParagraph"/>
              <w:spacing w:line="247" w:lineRule="exact"/>
              <w:rPr>
                <w:b/>
                <w:sz w:val="24"/>
                <w:szCs w:val="24"/>
              </w:rPr>
            </w:pPr>
          </w:p>
        </w:tc>
        <w:tc>
          <w:tcPr>
            <w:tcW w:w="1796" w:type="dxa"/>
          </w:tcPr>
          <w:p w:rsidR="0047519B" w:rsidRDefault="0047519B" w:rsidP="00AA759E">
            <w:pPr>
              <w:pStyle w:val="TableParagraph"/>
              <w:spacing w:line="247" w:lineRule="exact"/>
              <w:rPr>
                <w:b/>
                <w:sz w:val="24"/>
              </w:rPr>
            </w:pPr>
          </w:p>
        </w:tc>
        <w:tc>
          <w:tcPr>
            <w:tcW w:w="636" w:type="dxa"/>
          </w:tcPr>
          <w:p w:rsidR="0047519B" w:rsidRDefault="0047519B" w:rsidP="00CF2009">
            <w:pPr>
              <w:pStyle w:val="BodyText"/>
              <w:spacing w:before="5"/>
            </w:pPr>
            <w:r>
              <w:t>7.3</w:t>
            </w:r>
          </w:p>
        </w:tc>
        <w:tc>
          <w:tcPr>
            <w:tcW w:w="6839" w:type="dxa"/>
          </w:tcPr>
          <w:p w:rsidR="0047519B" w:rsidRDefault="0047519B" w:rsidP="00AA759E">
            <w:pPr>
              <w:pStyle w:val="TableParagraph"/>
              <w:spacing w:after="240" w:line="245" w:lineRule="exact"/>
              <w:jc w:val="both"/>
              <w:rPr>
                <w:sz w:val="24"/>
              </w:rPr>
            </w:pPr>
            <w:r w:rsidRPr="005F2DE7">
              <w:rPr>
                <w:sz w:val="24"/>
              </w:rPr>
              <w:t>Should any inspected or tested Goods fail to conform to the Specifications, the Procuring agency may reject the Goods, and the Supplier shall either replace the rejected Goods or make alterations necessary to meet specification requirements free of cost to the Procuring</w:t>
            </w:r>
            <w:r w:rsidRPr="005F2DE7">
              <w:rPr>
                <w:spacing w:val="-7"/>
                <w:sz w:val="24"/>
              </w:rPr>
              <w:t xml:space="preserve"> </w:t>
            </w:r>
            <w:r w:rsidRPr="005F2DE7">
              <w:rPr>
                <w:sz w:val="24"/>
              </w:rPr>
              <w:t>agency.</w:t>
            </w:r>
          </w:p>
        </w:tc>
      </w:tr>
      <w:tr w:rsidR="0047519B" w:rsidTr="00CF2009">
        <w:tc>
          <w:tcPr>
            <w:tcW w:w="539" w:type="dxa"/>
          </w:tcPr>
          <w:p w:rsidR="0047519B" w:rsidRDefault="0047519B" w:rsidP="00CF2009">
            <w:pPr>
              <w:pStyle w:val="TableParagraph"/>
              <w:spacing w:line="247" w:lineRule="exact"/>
              <w:rPr>
                <w:b/>
                <w:sz w:val="24"/>
                <w:szCs w:val="24"/>
              </w:rPr>
            </w:pPr>
          </w:p>
        </w:tc>
        <w:tc>
          <w:tcPr>
            <w:tcW w:w="1796" w:type="dxa"/>
          </w:tcPr>
          <w:p w:rsidR="0047519B" w:rsidRDefault="0047519B" w:rsidP="00AA759E">
            <w:pPr>
              <w:pStyle w:val="TableParagraph"/>
              <w:spacing w:line="247" w:lineRule="exact"/>
              <w:rPr>
                <w:b/>
                <w:sz w:val="24"/>
              </w:rPr>
            </w:pPr>
          </w:p>
        </w:tc>
        <w:tc>
          <w:tcPr>
            <w:tcW w:w="636" w:type="dxa"/>
          </w:tcPr>
          <w:p w:rsidR="0047519B" w:rsidRDefault="0047519B" w:rsidP="00CF2009">
            <w:pPr>
              <w:pStyle w:val="BodyText"/>
              <w:spacing w:before="5"/>
            </w:pPr>
            <w:r>
              <w:t>7.4</w:t>
            </w:r>
          </w:p>
        </w:tc>
        <w:tc>
          <w:tcPr>
            <w:tcW w:w="6839" w:type="dxa"/>
          </w:tcPr>
          <w:p w:rsidR="0047519B" w:rsidRPr="005F2DE7" w:rsidRDefault="0047519B" w:rsidP="00AA759E">
            <w:pPr>
              <w:pStyle w:val="TableParagraph"/>
              <w:spacing w:after="240" w:line="245" w:lineRule="exact"/>
              <w:jc w:val="both"/>
              <w:rPr>
                <w:sz w:val="24"/>
              </w:rPr>
            </w:pPr>
            <w:r w:rsidRPr="005F2DE7">
              <w:rPr>
                <w:sz w:val="24"/>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w:t>
            </w:r>
            <w:r w:rsidRPr="005F2DE7">
              <w:rPr>
                <w:spacing w:val="-4"/>
                <w:sz w:val="24"/>
              </w:rPr>
              <w:t xml:space="preserve"> </w:t>
            </w:r>
            <w:r w:rsidRPr="005F2DE7">
              <w:rPr>
                <w:sz w:val="24"/>
              </w:rPr>
              <w:t>origin.</w:t>
            </w:r>
          </w:p>
        </w:tc>
      </w:tr>
      <w:tr w:rsidR="0047519B" w:rsidTr="00CF2009">
        <w:tc>
          <w:tcPr>
            <w:tcW w:w="539" w:type="dxa"/>
          </w:tcPr>
          <w:p w:rsidR="0047519B" w:rsidRDefault="0047519B" w:rsidP="00CF2009">
            <w:pPr>
              <w:pStyle w:val="TableParagraph"/>
              <w:spacing w:line="247" w:lineRule="exact"/>
              <w:rPr>
                <w:b/>
                <w:sz w:val="24"/>
                <w:szCs w:val="24"/>
              </w:rPr>
            </w:pPr>
          </w:p>
        </w:tc>
        <w:tc>
          <w:tcPr>
            <w:tcW w:w="1796" w:type="dxa"/>
          </w:tcPr>
          <w:p w:rsidR="0047519B" w:rsidRDefault="0047519B" w:rsidP="00AA759E">
            <w:pPr>
              <w:pStyle w:val="TableParagraph"/>
              <w:spacing w:line="247" w:lineRule="exact"/>
              <w:rPr>
                <w:b/>
                <w:sz w:val="24"/>
              </w:rPr>
            </w:pPr>
          </w:p>
        </w:tc>
        <w:tc>
          <w:tcPr>
            <w:tcW w:w="636" w:type="dxa"/>
          </w:tcPr>
          <w:p w:rsidR="0047519B" w:rsidRDefault="0047519B" w:rsidP="00CF2009">
            <w:pPr>
              <w:pStyle w:val="BodyText"/>
              <w:spacing w:before="5"/>
            </w:pPr>
            <w:r>
              <w:t>7.5</w:t>
            </w:r>
          </w:p>
        </w:tc>
        <w:tc>
          <w:tcPr>
            <w:tcW w:w="6839" w:type="dxa"/>
          </w:tcPr>
          <w:p w:rsidR="0047519B" w:rsidRPr="005F2DE7" w:rsidRDefault="0047519B" w:rsidP="00AA759E">
            <w:pPr>
              <w:pStyle w:val="TableParagraph"/>
              <w:spacing w:after="240" w:line="245" w:lineRule="exact"/>
              <w:jc w:val="both"/>
              <w:rPr>
                <w:sz w:val="24"/>
              </w:rPr>
            </w:pPr>
            <w:r w:rsidRPr="005F2DE7">
              <w:rPr>
                <w:sz w:val="24"/>
              </w:rPr>
              <w:t>Nothing in GCC Clause 8 shall in any way release the Supplier from any warranty or other obligations under this</w:t>
            </w:r>
            <w:r w:rsidRPr="005F2DE7">
              <w:rPr>
                <w:spacing w:val="-6"/>
                <w:sz w:val="24"/>
              </w:rPr>
              <w:t xml:space="preserve"> </w:t>
            </w:r>
            <w:r w:rsidRPr="005F2DE7">
              <w:rPr>
                <w:sz w:val="24"/>
              </w:rPr>
              <w:t>Contract</w:t>
            </w:r>
          </w:p>
        </w:tc>
      </w:tr>
      <w:tr w:rsidR="0047519B" w:rsidTr="00CF2009">
        <w:tc>
          <w:tcPr>
            <w:tcW w:w="539" w:type="dxa"/>
          </w:tcPr>
          <w:p w:rsidR="0047519B" w:rsidRDefault="0047519B" w:rsidP="0047519B">
            <w:pPr>
              <w:pStyle w:val="TableParagraph"/>
              <w:spacing w:line="247" w:lineRule="exact"/>
              <w:rPr>
                <w:b/>
                <w:sz w:val="24"/>
                <w:szCs w:val="24"/>
              </w:rPr>
            </w:pPr>
            <w:r>
              <w:rPr>
                <w:b/>
                <w:sz w:val="24"/>
                <w:szCs w:val="24"/>
              </w:rPr>
              <w:t>9.</w:t>
            </w:r>
          </w:p>
        </w:tc>
        <w:tc>
          <w:tcPr>
            <w:tcW w:w="1796" w:type="dxa"/>
          </w:tcPr>
          <w:p w:rsidR="0047519B" w:rsidRDefault="0047519B" w:rsidP="00AA759E">
            <w:pPr>
              <w:pStyle w:val="TableParagraph"/>
              <w:spacing w:line="247" w:lineRule="exact"/>
              <w:rPr>
                <w:b/>
                <w:sz w:val="24"/>
              </w:rPr>
            </w:pPr>
            <w:r>
              <w:rPr>
                <w:b/>
                <w:sz w:val="24"/>
              </w:rPr>
              <w:t>Packing</w:t>
            </w:r>
          </w:p>
        </w:tc>
        <w:tc>
          <w:tcPr>
            <w:tcW w:w="636" w:type="dxa"/>
          </w:tcPr>
          <w:p w:rsidR="0047519B" w:rsidRDefault="0047519B" w:rsidP="00CF2009">
            <w:pPr>
              <w:pStyle w:val="BodyText"/>
              <w:spacing w:before="5"/>
            </w:pPr>
            <w:r>
              <w:t>9.1</w:t>
            </w:r>
          </w:p>
        </w:tc>
        <w:tc>
          <w:tcPr>
            <w:tcW w:w="6839" w:type="dxa"/>
          </w:tcPr>
          <w:p w:rsidR="0047519B" w:rsidRPr="005F2DE7" w:rsidRDefault="0047519B" w:rsidP="00AA759E">
            <w:pPr>
              <w:pStyle w:val="TableParagraph"/>
              <w:spacing w:after="240" w:line="245" w:lineRule="exact"/>
              <w:jc w:val="both"/>
              <w:rPr>
                <w:sz w:val="24"/>
              </w:rPr>
            </w:pPr>
            <w:r>
              <w:rPr>
                <w:sz w:val="24"/>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47519B" w:rsidTr="00CF2009">
        <w:tc>
          <w:tcPr>
            <w:tcW w:w="539" w:type="dxa"/>
          </w:tcPr>
          <w:p w:rsidR="0047519B" w:rsidRDefault="0047519B" w:rsidP="0047519B">
            <w:pPr>
              <w:pStyle w:val="TableParagraph"/>
              <w:spacing w:line="247" w:lineRule="exact"/>
              <w:rPr>
                <w:b/>
                <w:sz w:val="24"/>
                <w:szCs w:val="24"/>
              </w:rPr>
            </w:pPr>
          </w:p>
        </w:tc>
        <w:tc>
          <w:tcPr>
            <w:tcW w:w="1796" w:type="dxa"/>
          </w:tcPr>
          <w:p w:rsidR="0047519B" w:rsidRDefault="0047519B" w:rsidP="00AA759E">
            <w:pPr>
              <w:pStyle w:val="TableParagraph"/>
              <w:spacing w:line="247" w:lineRule="exact"/>
              <w:rPr>
                <w:b/>
                <w:sz w:val="24"/>
              </w:rPr>
            </w:pPr>
          </w:p>
        </w:tc>
        <w:tc>
          <w:tcPr>
            <w:tcW w:w="636" w:type="dxa"/>
          </w:tcPr>
          <w:p w:rsidR="0047519B" w:rsidRDefault="0047519B" w:rsidP="00CF2009">
            <w:pPr>
              <w:pStyle w:val="BodyText"/>
              <w:spacing w:before="5"/>
            </w:pPr>
            <w:r>
              <w:t>9.2</w:t>
            </w:r>
          </w:p>
        </w:tc>
        <w:tc>
          <w:tcPr>
            <w:tcW w:w="6839" w:type="dxa"/>
          </w:tcPr>
          <w:p w:rsidR="0047519B" w:rsidRDefault="0047519B" w:rsidP="00AA759E">
            <w:pPr>
              <w:pStyle w:val="TableParagraph"/>
              <w:spacing w:after="240" w:line="245" w:lineRule="exact"/>
              <w:jc w:val="both"/>
              <w:rPr>
                <w:sz w:val="24"/>
              </w:rPr>
            </w:pPr>
            <w:r>
              <w:rPr>
                <w:sz w:val="24"/>
              </w:rPr>
              <w:t xml:space="preserve">The packing, marking and documentation within and outside the package shall comply strictly with such special requirements as shall be expressly provided </w:t>
            </w:r>
            <w:r w:rsidR="009119C8">
              <w:rPr>
                <w:sz w:val="24"/>
              </w:rPr>
              <w:t>for in the Contract, including additional requirements, if any, specified in SCC, and in any subsequent instructions ordered by the Procuring agency.</w:t>
            </w:r>
          </w:p>
        </w:tc>
      </w:tr>
      <w:tr w:rsidR="009119C8" w:rsidTr="00CF2009">
        <w:tc>
          <w:tcPr>
            <w:tcW w:w="539" w:type="dxa"/>
          </w:tcPr>
          <w:p w:rsidR="009119C8" w:rsidRDefault="009119C8" w:rsidP="0047519B">
            <w:pPr>
              <w:pStyle w:val="TableParagraph"/>
              <w:spacing w:line="247" w:lineRule="exact"/>
              <w:rPr>
                <w:b/>
                <w:sz w:val="24"/>
                <w:szCs w:val="24"/>
              </w:rPr>
            </w:pPr>
            <w:r>
              <w:rPr>
                <w:b/>
                <w:sz w:val="24"/>
                <w:szCs w:val="24"/>
              </w:rPr>
              <w:t>10.</w:t>
            </w:r>
          </w:p>
        </w:tc>
        <w:tc>
          <w:tcPr>
            <w:tcW w:w="1796" w:type="dxa"/>
          </w:tcPr>
          <w:p w:rsidR="009119C8" w:rsidRDefault="009119C8" w:rsidP="00AA759E">
            <w:pPr>
              <w:pStyle w:val="TableParagraph"/>
              <w:spacing w:line="247" w:lineRule="exact"/>
              <w:rPr>
                <w:b/>
                <w:sz w:val="24"/>
              </w:rPr>
            </w:pPr>
            <w:r>
              <w:rPr>
                <w:b/>
                <w:sz w:val="24"/>
              </w:rPr>
              <w:t>Delivery and Documents</w:t>
            </w:r>
          </w:p>
        </w:tc>
        <w:tc>
          <w:tcPr>
            <w:tcW w:w="636" w:type="dxa"/>
          </w:tcPr>
          <w:p w:rsidR="009119C8" w:rsidRDefault="009119C8" w:rsidP="00CF2009">
            <w:pPr>
              <w:pStyle w:val="BodyText"/>
              <w:spacing w:before="5"/>
            </w:pPr>
            <w:r>
              <w:t>10.1</w:t>
            </w:r>
          </w:p>
        </w:tc>
        <w:tc>
          <w:tcPr>
            <w:tcW w:w="6839" w:type="dxa"/>
          </w:tcPr>
          <w:p w:rsidR="009119C8" w:rsidRDefault="0031366B" w:rsidP="00AA759E">
            <w:pPr>
              <w:pStyle w:val="TableParagraph"/>
              <w:spacing w:after="240" w:line="245" w:lineRule="exact"/>
              <w:jc w:val="both"/>
              <w:rPr>
                <w:sz w:val="24"/>
              </w:rPr>
            </w:pPr>
            <w:r>
              <w:rPr>
                <w:noProof/>
                <w:sz w:val="24"/>
                <w:szCs w:val="24"/>
              </w:rPr>
              <mc:AlternateContent>
                <mc:Choice Requires="wps">
                  <w:drawing>
                    <wp:anchor distT="0" distB="0" distL="114300" distR="114300" simplePos="0" relativeHeight="251699712" behindDoc="0" locked="0" layoutInCell="1" allowOverlap="1">
                      <wp:simplePos x="0" y="0"/>
                      <wp:positionH relativeFrom="column">
                        <wp:posOffset>4201160</wp:posOffset>
                      </wp:positionH>
                      <wp:positionV relativeFrom="paragraph">
                        <wp:posOffset>835660</wp:posOffset>
                      </wp:positionV>
                      <wp:extent cx="521970" cy="237490"/>
                      <wp:effectExtent l="3175" t="3810" r="0" b="0"/>
                      <wp:wrapNone/>
                      <wp:docPr id="4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DE6C3C" w:rsidRDefault="00E27097" w:rsidP="00E24781">
                                  <w:pPr>
                                    <w:jc w:val="center"/>
                                    <w:rPr>
                                      <w:b/>
                                    </w:rPr>
                                  </w:pPr>
                                  <w:r w:rsidRPr="00DE6C3C">
                                    <w:rPr>
                                      <w:b/>
                                    </w:rPr>
                                    <w:t>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49" type="#_x0000_t202" style="position:absolute;left:0;text-align:left;margin-left:330.8pt;margin-top:65.8pt;width:41.1pt;height:18.7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" stroked="f">
                      <v:textbox>
                        <w:txbxContent>
                          <w:p w:rsidR="00E27097" w:rsidRPr="00DE6C3C" w:rsidRDefault="00E27097" w:rsidP="00E24781">
                            <w:pPr>
                              <w:jc w:val="center"/>
                              <w:rPr>
                                <w:b/>
                              </w:rPr>
                            </w:pPr>
                            <w:r w:rsidRPr="00DE6C3C">
                              <w:rPr>
                                <w:b/>
                              </w:rPr>
                              <w:t>24</w:t>
                            </w:r>
                          </w:p>
                        </w:txbxContent>
                      </v:textbox>
                    </v:shape>
                  </w:pict>
                </mc:Fallback>
              </mc:AlternateContent>
            </w:r>
            <w:r w:rsidR="009119C8" w:rsidRPr="00E32214">
              <w:rPr>
                <w:sz w:val="24"/>
                <w:szCs w:val="24"/>
              </w:rPr>
              <w:t>Delivery of the Goods shall be made by the Supplier in accordance with the terms specified in the Schedule of Requirements. The details of shipping and/or other documents to be furnished by the Supplier are specified in</w:t>
            </w:r>
            <w:r w:rsidR="009119C8" w:rsidRPr="00E32214">
              <w:rPr>
                <w:spacing w:val="-6"/>
                <w:sz w:val="24"/>
                <w:szCs w:val="24"/>
              </w:rPr>
              <w:t xml:space="preserve"> </w:t>
            </w:r>
            <w:r w:rsidR="009119C8" w:rsidRPr="00E32214">
              <w:rPr>
                <w:sz w:val="24"/>
                <w:szCs w:val="24"/>
              </w:rPr>
              <w:t>SCC.</w:t>
            </w:r>
          </w:p>
        </w:tc>
      </w:tr>
      <w:tr w:rsidR="009119C8" w:rsidTr="00CF2009">
        <w:tc>
          <w:tcPr>
            <w:tcW w:w="539" w:type="dxa"/>
          </w:tcPr>
          <w:p w:rsidR="009119C8" w:rsidRDefault="009119C8" w:rsidP="0047519B">
            <w:pPr>
              <w:pStyle w:val="TableParagraph"/>
              <w:spacing w:line="247" w:lineRule="exact"/>
              <w:rPr>
                <w:b/>
                <w:sz w:val="24"/>
                <w:szCs w:val="24"/>
              </w:rPr>
            </w:pPr>
          </w:p>
        </w:tc>
        <w:tc>
          <w:tcPr>
            <w:tcW w:w="1796" w:type="dxa"/>
          </w:tcPr>
          <w:p w:rsidR="009119C8" w:rsidRDefault="009119C8" w:rsidP="00AA759E">
            <w:pPr>
              <w:pStyle w:val="TableParagraph"/>
              <w:spacing w:line="247" w:lineRule="exact"/>
              <w:rPr>
                <w:b/>
                <w:sz w:val="24"/>
              </w:rPr>
            </w:pPr>
          </w:p>
        </w:tc>
        <w:tc>
          <w:tcPr>
            <w:tcW w:w="636" w:type="dxa"/>
          </w:tcPr>
          <w:p w:rsidR="009119C8" w:rsidRDefault="009119C8" w:rsidP="00CF2009">
            <w:pPr>
              <w:pStyle w:val="BodyText"/>
              <w:spacing w:before="5"/>
            </w:pPr>
            <w:r>
              <w:t>10.2</w:t>
            </w:r>
          </w:p>
        </w:tc>
        <w:tc>
          <w:tcPr>
            <w:tcW w:w="6839" w:type="dxa"/>
          </w:tcPr>
          <w:p w:rsidR="009119C8" w:rsidRPr="00E32214" w:rsidRDefault="009119C8" w:rsidP="00AA759E">
            <w:pPr>
              <w:pStyle w:val="TableParagraph"/>
              <w:spacing w:after="240" w:line="245" w:lineRule="exact"/>
              <w:jc w:val="both"/>
              <w:rPr>
                <w:sz w:val="24"/>
                <w:szCs w:val="24"/>
              </w:rPr>
            </w:pPr>
            <w:r>
              <w:rPr>
                <w:sz w:val="24"/>
                <w:szCs w:val="24"/>
              </w:rPr>
              <w:t>Documents to be submitted by the Supplier are specified in SCC.</w:t>
            </w:r>
          </w:p>
        </w:tc>
      </w:tr>
      <w:tr w:rsidR="007F62B7" w:rsidTr="00CF2009">
        <w:tc>
          <w:tcPr>
            <w:tcW w:w="539" w:type="dxa"/>
          </w:tcPr>
          <w:p w:rsidR="007F62B7" w:rsidRDefault="007F62B7" w:rsidP="0047519B">
            <w:pPr>
              <w:pStyle w:val="TableParagraph"/>
              <w:spacing w:line="247" w:lineRule="exact"/>
              <w:rPr>
                <w:b/>
                <w:sz w:val="24"/>
                <w:szCs w:val="24"/>
              </w:rPr>
            </w:pPr>
            <w:r>
              <w:rPr>
                <w:b/>
                <w:sz w:val="24"/>
                <w:szCs w:val="24"/>
              </w:rPr>
              <w:t>11.</w:t>
            </w:r>
          </w:p>
        </w:tc>
        <w:tc>
          <w:tcPr>
            <w:tcW w:w="1796" w:type="dxa"/>
          </w:tcPr>
          <w:p w:rsidR="007F62B7" w:rsidRDefault="007F62B7" w:rsidP="00AA759E">
            <w:pPr>
              <w:pStyle w:val="TableParagraph"/>
              <w:spacing w:line="247" w:lineRule="exact"/>
              <w:rPr>
                <w:b/>
                <w:sz w:val="24"/>
              </w:rPr>
            </w:pPr>
            <w:r>
              <w:rPr>
                <w:b/>
                <w:sz w:val="24"/>
              </w:rPr>
              <w:t>Insurance</w:t>
            </w:r>
          </w:p>
        </w:tc>
        <w:tc>
          <w:tcPr>
            <w:tcW w:w="636" w:type="dxa"/>
          </w:tcPr>
          <w:p w:rsidR="007F62B7" w:rsidRDefault="007F62B7" w:rsidP="00CF2009">
            <w:pPr>
              <w:pStyle w:val="BodyText"/>
              <w:spacing w:before="5"/>
            </w:pPr>
          </w:p>
        </w:tc>
        <w:tc>
          <w:tcPr>
            <w:tcW w:w="6839" w:type="dxa"/>
          </w:tcPr>
          <w:p w:rsidR="007F62B7" w:rsidRDefault="007F62B7" w:rsidP="00AA759E">
            <w:pPr>
              <w:pStyle w:val="TableParagraph"/>
              <w:spacing w:after="240" w:line="245" w:lineRule="exact"/>
              <w:jc w:val="both"/>
              <w:rPr>
                <w:sz w:val="24"/>
                <w:szCs w:val="24"/>
              </w:rPr>
            </w:pPr>
            <w:r w:rsidRPr="00E32214">
              <w:rPr>
                <w:sz w:val="24"/>
                <w:szCs w:val="24"/>
              </w:rPr>
              <w:t>The Goods supplied under the Contract shall be delivered duty paid (DDP) under which risk is transferred to the buyer after having been delivered, hence insurance coverage is sellers responsibility.</w:t>
            </w:r>
          </w:p>
        </w:tc>
      </w:tr>
      <w:tr w:rsidR="007F62B7" w:rsidTr="00CF2009">
        <w:tc>
          <w:tcPr>
            <w:tcW w:w="539" w:type="dxa"/>
          </w:tcPr>
          <w:p w:rsidR="007F62B7" w:rsidRDefault="007F62B7" w:rsidP="0047519B">
            <w:pPr>
              <w:pStyle w:val="TableParagraph"/>
              <w:spacing w:line="247" w:lineRule="exact"/>
              <w:rPr>
                <w:b/>
                <w:sz w:val="24"/>
                <w:szCs w:val="24"/>
              </w:rPr>
            </w:pPr>
            <w:r>
              <w:rPr>
                <w:b/>
                <w:sz w:val="24"/>
                <w:szCs w:val="24"/>
              </w:rPr>
              <w:t>12.</w:t>
            </w:r>
          </w:p>
        </w:tc>
        <w:tc>
          <w:tcPr>
            <w:tcW w:w="1796" w:type="dxa"/>
          </w:tcPr>
          <w:p w:rsidR="007F62B7" w:rsidRDefault="007F62B7" w:rsidP="00AA759E">
            <w:pPr>
              <w:pStyle w:val="TableParagraph"/>
              <w:spacing w:line="247" w:lineRule="exact"/>
              <w:rPr>
                <w:b/>
                <w:sz w:val="24"/>
              </w:rPr>
            </w:pPr>
            <w:r>
              <w:rPr>
                <w:b/>
                <w:sz w:val="24"/>
              </w:rPr>
              <w:t>Transportation</w:t>
            </w:r>
          </w:p>
        </w:tc>
        <w:tc>
          <w:tcPr>
            <w:tcW w:w="636" w:type="dxa"/>
          </w:tcPr>
          <w:p w:rsidR="007F62B7" w:rsidRDefault="007F62B7" w:rsidP="00CF2009">
            <w:pPr>
              <w:pStyle w:val="BodyText"/>
              <w:spacing w:before="5"/>
            </w:pPr>
          </w:p>
        </w:tc>
        <w:tc>
          <w:tcPr>
            <w:tcW w:w="6839" w:type="dxa"/>
          </w:tcPr>
          <w:p w:rsidR="007F62B7" w:rsidRDefault="007F62B7" w:rsidP="00AA759E">
            <w:pPr>
              <w:pStyle w:val="TableParagraph"/>
              <w:spacing w:after="240" w:line="245" w:lineRule="exact"/>
              <w:jc w:val="both"/>
              <w:rPr>
                <w:sz w:val="24"/>
                <w:szCs w:val="24"/>
              </w:rPr>
            </w:pPr>
            <w:r w:rsidRPr="00E32214">
              <w:rPr>
                <w:sz w:val="24"/>
                <w:szCs w:val="24"/>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tc>
      </w:tr>
      <w:tr w:rsidR="007F62B7" w:rsidTr="00CF2009">
        <w:tc>
          <w:tcPr>
            <w:tcW w:w="539" w:type="dxa"/>
          </w:tcPr>
          <w:p w:rsidR="007F62B7" w:rsidRDefault="007F62B7" w:rsidP="0047519B">
            <w:pPr>
              <w:pStyle w:val="TableParagraph"/>
              <w:spacing w:line="247" w:lineRule="exact"/>
              <w:rPr>
                <w:b/>
                <w:sz w:val="24"/>
                <w:szCs w:val="24"/>
              </w:rPr>
            </w:pPr>
            <w:r>
              <w:rPr>
                <w:b/>
                <w:sz w:val="24"/>
                <w:szCs w:val="24"/>
              </w:rPr>
              <w:t>13.</w:t>
            </w:r>
          </w:p>
        </w:tc>
        <w:tc>
          <w:tcPr>
            <w:tcW w:w="1796" w:type="dxa"/>
          </w:tcPr>
          <w:p w:rsidR="007F62B7" w:rsidRDefault="007F62B7" w:rsidP="00AA759E">
            <w:pPr>
              <w:pStyle w:val="TableParagraph"/>
              <w:spacing w:line="247" w:lineRule="exact"/>
              <w:rPr>
                <w:b/>
                <w:sz w:val="24"/>
              </w:rPr>
            </w:pPr>
            <w:r>
              <w:rPr>
                <w:b/>
                <w:sz w:val="24"/>
              </w:rPr>
              <w:t>Incidental Services</w:t>
            </w:r>
          </w:p>
        </w:tc>
        <w:tc>
          <w:tcPr>
            <w:tcW w:w="636" w:type="dxa"/>
          </w:tcPr>
          <w:p w:rsidR="007F62B7" w:rsidRDefault="007F62B7" w:rsidP="00CF2009">
            <w:pPr>
              <w:pStyle w:val="BodyText"/>
              <w:spacing w:before="5"/>
            </w:pPr>
            <w:r>
              <w:t>13.1</w:t>
            </w:r>
          </w:p>
        </w:tc>
        <w:tc>
          <w:tcPr>
            <w:tcW w:w="6839" w:type="dxa"/>
          </w:tcPr>
          <w:p w:rsidR="007F62B7" w:rsidRDefault="007F62B7" w:rsidP="007F62B7">
            <w:pPr>
              <w:pStyle w:val="TableParagraph"/>
              <w:spacing w:after="240" w:line="245" w:lineRule="exact"/>
              <w:jc w:val="both"/>
              <w:rPr>
                <w:sz w:val="24"/>
                <w:szCs w:val="24"/>
              </w:rPr>
            </w:pPr>
            <w:r>
              <w:rPr>
                <w:sz w:val="24"/>
                <w:szCs w:val="24"/>
              </w:rPr>
              <w:t>The Supplier may be required to provide any or all of the following services, including additional services, if any, specified in SCC;</w:t>
            </w:r>
          </w:p>
          <w:p w:rsidR="007F62B7" w:rsidRDefault="007F62B7" w:rsidP="00D97D25">
            <w:pPr>
              <w:pStyle w:val="TableParagraph"/>
              <w:numPr>
                <w:ilvl w:val="0"/>
                <w:numId w:val="38"/>
              </w:numPr>
              <w:spacing w:after="240" w:line="245" w:lineRule="exact"/>
              <w:ind w:left="611" w:hanging="630"/>
              <w:jc w:val="both"/>
              <w:rPr>
                <w:sz w:val="24"/>
                <w:szCs w:val="24"/>
              </w:rPr>
            </w:pPr>
            <w:r>
              <w:rPr>
                <w:sz w:val="24"/>
                <w:szCs w:val="24"/>
              </w:rPr>
              <w:t>performance or supervision of onsite assembly and/or startup of the supplied Goods;</w:t>
            </w:r>
          </w:p>
          <w:p w:rsidR="007F62B7" w:rsidRDefault="007F62B7" w:rsidP="00D97D25">
            <w:pPr>
              <w:pStyle w:val="TableParagraph"/>
              <w:numPr>
                <w:ilvl w:val="0"/>
                <w:numId w:val="38"/>
              </w:numPr>
              <w:spacing w:after="240" w:line="245" w:lineRule="exact"/>
              <w:ind w:left="611" w:hanging="630"/>
              <w:jc w:val="both"/>
              <w:rPr>
                <w:sz w:val="24"/>
                <w:szCs w:val="24"/>
              </w:rPr>
            </w:pPr>
            <w:r>
              <w:rPr>
                <w:sz w:val="24"/>
                <w:szCs w:val="24"/>
              </w:rPr>
              <w:t>furnishing of tools required for assembly and/or maintenance of the supplied Goods;</w:t>
            </w:r>
          </w:p>
          <w:p w:rsidR="007F62B7" w:rsidRDefault="007F62B7" w:rsidP="00D97D25">
            <w:pPr>
              <w:pStyle w:val="TableParagraph"/>
              <w:numPr>
                <w:ilvl w:val="0"/>
                <w:numId w:val="38"/>
              </w:numPr>
              <w:spacing w:after="240" w:line="245" w:lineRule="exact"/>
              <w:ind w:left="611" w:hanging="630"/>
              <w:jc w:val="both"/>
              <w:rPr>
                <w:sz w:val="24"/>
                <w:szCs w:val="24"/>
              </w:rPr>
            </w:pPr>
            <w:r>
              <w:rPr>
                <w:sz w:val="24"/>
                <w:szCs w:val="24"/>
              </w:rPr>
              <w:t xml:space="preserve">furnishing of a detailed operations and maintenance manual for each appropriate </w:t>
            </w:r>
            <w:r w:rsidR="000B23B0">
              <w:rPr>
                <w:sz w:val="24"/>
                <w:szCs w:val="24"/>
              </w:rPr>
              <w:t>unit</w:t>
            </w:r>
            <w:r>
              <w:rPr>
                <w:sz w:val="24"/>
                <w:szCs w:val="24"/>
              </w:rPr>
              <w:t xml:space="preserve"> of the supplied Goods;</w:t>
            </w:r>
          </w:p>
          <w:p w:rsidR="007F62B7" w:rsidRDefault="007F62B7" w:rsidP="00D97D25">
            <w:pPr>
              <w:pStyle w:val="TableParagraph"/>
              <w:numPr>
                <w:ilvl w:val="0"/>
                <w:numId w:val="38"/>
              </w:numPr>
              <w:spacing w:after="240" w:line="245" w:lineRule="exact"/>
              <w:ind w:left="611" w:hanging="630"/>
              <w:jc w:val="both"/>
              <w:rPr>
                <w:sz w:val="24"/>
                <w:szCs w:val="24"/>
              </w:rPr>
            </w:pPr>
            <w:r>
              <w:rPr>
                <w:sz w:val="24"/>
                <w:szCs w:val="24"/>
              </w:rPr>
              <w:t>performance or supervision or maintenance and/or repair of the supplied Goods, for a period of time agreed b the parties, provided that this service shall not relieve the Supplier of any warranty obligations under this Contract; and</w:t>
            </w:r>
          </w:p>
          <w:p w:rsidR="007F62B7" w:rsidRPr="00E32214" w:rsidRDefault="007F62B7" w:rsidP="00D97D25">
            <w:pPr>
              <w:pStyle w:val="TableParagraph"/>
              <w:numPr>
                <w:ilvl w:val="0"/>
                <w:numId w:val="38"/>
              </w:numPr>
              <w:spacing w:after="240" w:line="245" w:lineRule="exact"/>
              <w:ind w:left="611" w:hanging="630"/>
              <w:jc w:val="both"/>
              <w:rPr>
                <w:sz w:val="24"/>
                <w:szCs w:val="24"/>
              </w:rPr>
            </w:pPr>
            <w:r>
              <w:rPr>
                <w:sz w:val="24"/>
                <w:szCs w:val="24"/>
              </w:rPr>
              <w:t>training of the Procuring agency’s personnel, at the Supplier’s plant and/or onsite, in assembly, startup, operation, maintenance, and/or repair of the supplied Goods.</w:t>
            </w:r>
          </w:p>
        </w:tc>
      </w:tr>
      <w:tr w:rsidR="007F62B7" w:rsidTr="00CF2009">
        <w:tc>
          <w:tcPr>
            <w:tcW w:w="539" w:type="dxa"/>
          </w:tcPr>
          <w:p w:rsidR="007F62B7" w:rsidRDefault="007F62B7" w:rsidP="0047519B">
            <w:pPr>
              <w:pStyle w:val="TableParagraph"/>
              <w:spacing w:line="247" w:lineRule="exact"/>
              <w:rPr>
                <w:b/>
                <w:sz w:val="24"/>
                <w:szCs w:val="24"/>
              </w:rPr>
            </w:pPr>
          </w:p>
        </w:tc>
        <w:tc>
          <w:tcPr>
            <w:tcW w:w="1796" w:type="dxa"/>
          </w:tcPr>
          <w:p w:rsidR="007F62B7" w:rsidRDefault="007F62B7" w:rsidP="00AA759E">
            <w:pPr>
              <w:pStyle w:val="TableParagraph"/>
              <w:spacing w:line="247" w:lineRule="exact"/>
              <w:rPr>
                <w:b/>
                <w:sz w:val="24"/>
              </w:rPr>
            </w:pPr>
          </w:p>
        </w:tc>
        <w:tc>
          <w:tcPr>
            <w:tcW w:w="636" w:type="dxa"/>
          </w:tcPr>
          <w:p w:rsidR="007F62B7" w:rsidRDefault="007F62B7" w:rsidP="00CF2009">
            <w:pPr>
              <w:pStyle w:val="BodyText"/>
              <w:spacing w:before="5"/>
            </w:pPr>
            <w:r>
              <w:t>13.2</w:t>
            </w:r>
          </w:p>
        </w:tc>
        <w:tc>
          <w:tcPr>
            <w:tcW w:w="6839" w:type="dxa"/>
          </w:tcPr>
          <w:p w:rsidR="007F62B7" w:rsidRDefault="007F62B7" w:rsidP="007F62B7">
            <w:pPr>
              <w:pStyle w:val="TableParagraph"/>
              <w:spacing w:after="240" w:line="245" w:lineRule="exact"/>
              <w:jc w:val="both"/>
              <w:rPr>
                <w:sz w:val="24"/>
                <w:szCs w:val="24"/>
              </w:rPr>
            </w:pPr>
            <w:r>
              <w:rPr>
                <w:sz w:val="24"/>
                <w:szCs w:val="24"/>
              </w:rPr>
              <w:t>Prices charges by the Supplier for incidental services, if not included in the Contract Price for the Goods, shall be agreed upon in advance by the parties and shall not exceed the prevailing rates charged for other parties by the Supplier for similar services.</w:t>
            </w:r>
          </w:p>
        </w:tc>
      </w:tr>
      <w:tr w:rsidR="00ED00B8" w:rsidTr="00CF2009">
        <w:tc>
          <w:tcPr>
            <w:tcW w:w="539" w:type="dxa"/>
          </w:tcPr>
          <w:p w:rsidR="00ED00B8" w:rsidRDefault="00ED00B8" w:rsidP="0047519B">
            <w:pPr>
              <w:pStyle w:val="TableParagraph"/>
              <w:spacing w:line="247" w:lineRule="exact"/>
              <w:rPr>
                <w:b/>
                <w:sz w:val="24"/>
                <w:szCs w:val="24"/>
              </w:rPr>
            </w:pPr>
            <w:r>
              <w:rPr>
                <w:b/>
                <w:sz w:val="24"/>
                <w:szCs w:val="24"/>
              </w:rPr>
              <w:t>14.</w:t>
            </w:r>
          </w:p>
        </w:tc>
        <w:tc>
          <w:tcPr>
            <w:tcW w:w="1796" w:type="dxa"/>
          </w:tcPr>
          <w:p w:rsidR="00ED00B8" w:rsidRDefault="00ED00B8" w:rsidP="00AA759E">
            <w:pPr>
              <w:pStyle w:val="TableParagraph"/>
              <w:spacing w:line="247" w:lineRule="exact"/>
              <w:rPr>
                <w:b/>
                <w:sz w:val="24"/>
              </w:rPr>
            </w:pPr>
            <w:r>
              <w:rPr>
                <w:b/>
                <w:sz w:val="24"/>
              </w:rPr>
              <w:t>Spare Parts</w:t>
            </w:r>
          </w:p>
        </w:tc>
        <w:tc>
          <w:tcPr>
            <w:tcW w:w="636" w:type="dxa"/>
          </w:tcPr>
          <w:p w:rsidR="00ED00B8" w:rsidRDefault="00ED00B8" w:rsidP="00CF2009">
            <w:pPr>
              <w:pStyle w:val="BodyText"/>
              <w:spacing w:before="5"/>
            </w:pPr>
            <w:r>
              <w:t>14.1</w:t>
            </w:r>
          </w:p>
        </w:tc>
        <w:tc>
          <w:tcPr>
            <w:tcW w:w="6839" w:type="dxa"/>
          </w:tcPr>
          <w:p w:rsidR="00ED00B8" w:rsidRDefault="00ED00B8" w:rsidP="007F62B7">
            <w:pPr>
              <w:pStyle w:val="TableParagraph"/>
              <w:spacing w:after="240" w:line="245" w:lineRule="exact"/>
              <w:jc w:val="both"/>
              <w:rPr>
                <w:sz w:val="24"/>
                <w:szCs w:val="24"/>
              </w:rPr>
            </w:pPr>
            <w:r>
              <w:rPr>
                <w:sz w:val="24"/>
                <w:szCs w:val="24"/>
              </w:rPr>
              <w:t xml:space="preserve">As specified in SCC, the Supplier may be required to provide </w:t>
            </w:r>
            <w:r w:rsidR="000B23B0">
              <w:rPr>
                <w:sz w:val="24"/>
                <w:szCs w:val="24"/>
              </w:rPr>
              <w:t>m</w:t>
            </w:r>
            <w:r>
              <w:rPr>
                <w:sz w:val="24"/>
                <w:szCs w:val="24"/>
              </w:rPr>
              <w:t>an</w:t>
            </w:r>
            <w:r w:rsidR="000B23B0">
              <w:rPr>
                <w:sz w:val="24"/>
                <w:szCs w:val="24"/>
              </w:rPr>
              <w:t>ual</w:t>
            </w:r>
            <w:r>
              <w:rPr>
                <w:sz w:val="24"/>
                <w:szCs w:val="24"/>
              </w:rPr>
              <w:t xml:space="preserve"> or all of the following materials, notifications, and information pertaining to spare parts manufactured or distributed b</w:t>
            </w:r>
            <w:r w:rsidR="00DE6C3C">
              <w:rPr>
                <w:sz w:val="24"/>
                <w:szCs w:val="24"/>
              </w:rPr>
              <w:t>y</w:t>
            </w:r>
            <w:r>
              <w:rPr>
                <w:sz w:val="24"/>
                <w:szCs w:val="24"/>
              </w:rPr>
              <w:t xml:space="preserve"> the supplier;</w:t>
            </w:r>
          </w:p>
          <w:p w:rsidR="00ED00B8" w:rsidRDefault="00ED00B8" w:rsidP="00D97D25">
            <w:pPr>
              <w:pStyle w:val="TableParagraph"/>
              <w:numPr>
                <w:ilvl w:val="0"/>
                <w:numId w:val="39"/>
              </w:numPr>
              <w:spacing w:after="240" w:line="245" w:lineRule="exact"/>
              <w:ind w:left="611" w:hanging="630"/>
              <w:jc w:val="both"/>
              <w:rPr>
                <w:sz w:val="24"/>
                <w:szCs w:val="24"/>
              </w:rPr>
            </w:pPr>
            <w:r>
              <w:rPr>
                <w:sz w:val="24"/>
                <w:szCs w:val="24"/>
              </w:rPr>
              <w:t>such spare parts as the Procuring agency may elect to purchase from the Supplier, provided that this election shall not relieve the Supplier of any warranty obligations under the Contract; and</w:t>
            </w:r>
          </w:p>
          <w:p w:rsidR="00ED00B8" w:rsidRDefault="00ED00B8" w:rsidP="00D97D25">
            <w:pPr>
              <w:pStyle w:val="TableParagraph"/>
              <w:numPr>
                <w:ilvl w:val="0"/>
                <w:numId w:val="39"/>
              </w:numPr>
              <w:spacing w:after="240" w:line="245" w:lineRule="exact"/>
              <w:ind w:left="611" w:hanging="630"/>
              <w:jc w:val="both"/>
              <w:rPr>
                <w:sz w:val="24"/>
                <w:szCs w:val="24"/>
              </w:rPr>
            </w:pPr>
            <w:r>
              <w:rPr>
                <w:sz w:val="24"/>
                <w:szCs w:val="24"/>
              </w:rPr>
              <w:t>in the event of termination of production of the spare parts;</w:t>
            </w:r>
          </w:p>
          <w:p w:rsidR="00ED00B8" w:rsidRDefault="00ED00B8" w:rsidP="00D97D25">
            <w:pPr>
              <w:pStyle w:val="TableParagraph"/>
              <w:numPr>
                <w:ilvl w:val="0"/>
                <w:numId w:val="40"/>
              </w:numPr>
              <w:spacing w:after="240" w:line="245" w:lineRule="exact"/>
              <w:ind w:left="971"/>
              <w:jc w:val="both"/>
              <w:rPr>
                <w:sz w:val="24"/>
                <w:szCs w:val="24"/>
              </w:rPr>
            </w:pPr>
            <w:r>
              <w:rPr>
                <w:sz w:val="24"/>
                <w:szCs w:val="24"/>
              </w:rPr>
              <w:t>advance notification to the Procuring agency of the pending termination, in sufficient time to permit the Procuring agency to procure needed requirements; and</w:t>
            </w:r>
          </w:p>
          <w:p w:rsidR="00ED00B8" w:rsidRDefault="0031366B" w:rsidP="00D97D25">
            <w:pPr>
              <w:pStyle w:val="TableParagraph"/>
              <w:numPr>
                <w:ilvl w:val="0"/>
                <w:numId w:val="40"/>
              </w:numPr>
              <w:spacing w:after="240" w:line="245" w:lineRule="exact"/>
              <w:ind w:left="971"/>
              <w:jc w:val="both"/>
              <w:rPr>
                <w:sz w:val="24"/>
                <w:szCs w:val="24"/>
              </w:rPr>
            </w:pPr>
            <w:r>
              <w:rPr>
                <w:noProof/>
                <w:sz w:val="24"/>
                <w:szCs w:val="24"/>
              </w:rPr>
              <mc:AlternateContent>
                <mc:Choice Requires="wps">
                  <w:drawing>
                    <wp:anchor distT="0" distB="0" distL="114300" distR="114300" simplePos="0" relativeHeight="251700736" behindDoc="0" locked="0" layoutInCell="1" allowOverlap="1">
                      <wp:simplePos x="0" y="0"/>
                      <wp:positionH relativeFrom="column">
                        <wp:posOffset>4123690</wp:posOffset>
                      </wp:positionH>
                      <wp:positionV relativeFrom="paragraph">
                        <wp:posOffset>371475</wp:posOffset>
                      </wp:positionV>
                      <wp:extent cx="521970" cy="370840"/>
                      <wp:effectExtent l="1905" t="3175" r="0" b="0"/>
                      <wp:wrapNone/>
                      <wp:docPr id="42"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370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E24781">
                                  <w:pPr>
                                    <w:jc w:val="center"/>
                                    <w:rPr>
                                      <w:b/>
                                    </w:rPr>
                                  </w:pPr>
                                  <w:r w:rsidRPr="00881F54">
                                    <w:rPr>
                                      <w:b/>
                                    </w:rPr>
                                    <w:t>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50" type="#_x0000_t202" style="position:absolute;left:0;text-align:left;margin-left:324.7pt;margin-top:29.25pt;width:41.1pt;height:29.2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" stroked="f">
                      <v:textbox>
                        <w:txbxContent>
                          <w:p w:rsidR="00E27097" w:rsidRPr="00881F54" w:rsidRDefault="00E27097" w:rsidP="00E24781">
                            <w:pPr>
                              <w:jc w:val="center"/>
                              <w:rPr>
                                <w:b/>
                              </w:rPr>
                            </w:pPr>
                            <w:r w:rsidRPr="00881F54">
                              <w:rPr>
                                <w:b/>
                              </w:rPr>
                              <w:t>25</w:t>
                            </w:r>
                          </w:p>
                        </w:txbxContent>
                      </v:textbox>
                    </v:shape>
                  </w:pict>
                </mc:Fallback>
              </mc:AlternateContent>
            </w:r>
            <w:r w:rsidR="003714A5">
              <w:rPr>
                <w:sz w:val="24"/>
                <w:szCs w:val="24"/>
              </w:rPr>
              <w:t>Following</w:t>
            </w:r>
            <w:r w:rsidR="00ED00B8">
              <w:rPr>
                <w:sz w:val="24"/>
                <w:szCs w:val="24"/>
              </w:rPr>
              <w:t xml:space="preserve"> such termination, furnishing at no cost to the Procuring agency, the blueprint, drawings, and specification of the spare parts, if required.</w:t>
            </w:r>
          </w:p>
        </w:tc>
      </w:tr>
      <w:tr w:rsidR="00ED00B8" w:rsidTr="00CF2009">
        <w:tc>
          <w:tcPr>
            <w:tcW w:w="539" w:type="dxa"/>
          </w:tcPr>
          <w:p w:rsidR="00ED00B8" w:rsidRDefault="00ED00B8" w:rsidP="0047519B">
            <w:pPr>
              <w:pStyle w:val="TableParagraph"/>
              <w:spacing w:line="247" w:lineRule="exact"/>
              <w:rPr>
                <w:b/>
                <w:sz w:val="24"/>
                <w:szCs w:val="24"/>
              </w:rPr>
            </w:pPr>
            <w:r>
              <w:rPr>
                <w:b/>
                <w:sz w:val="24"/>
                <w:szCs w:val="24"/>
              </w:rPr>
              <w:lastRenderedPageBreak/>
              <w:t>15.</w:t>
            </w:r>
          </w:p>
        </w:tc>
        <w:tc>
          <w:tcPr>
            <w:tcW w:w="1796" w:type="dxa"/>
          </w:tcPr>
          <w:p w:rsidR="00ED00B8" w:rsidRDefault="00ED00B8" w:rsidP="00AA759E">
            <w:pPr>
              <w:pStyle w:val="TableParagraph"/>
              <w:spacing w:line="247" w:lineRule="exact"/>
              <w:rPr>
                <w:b/>
                <w:sz w:val="24"/>
              </w:rPr>
            </w:pPr>
            <w:r>
              <w:rPr>
                <w:b/>
                <w:sz w:val="24"/>
              </w:rPr>
              <w:t>Warranty</w:t>
            </w:r>
          </w:p>
        </w:tc>
        <w:tc>
          <w:tcPr>
            <w:tcW w:w="636" w:type="dxa"/>
          </w:tcPr>
          <w:p w:rsidR="00ED00B8" w:rsidRDefault="00ED00B8" w:rsidP="00CF2009">
            <w:pPr>
              <w:pStyle w:val="BodyText"/>
              <w:spacing w:before="5"/>
            </w:pPr>
            <w:r>
              <w:t>15.1</w:t>
            </w:r>
          </w:p>
        </w:tc>
        <w:tc>
          <w:tcPr>
            <w:tcW w:w="6839" w:type="dxa"/>
          </w:tcPr>
          <w:p w:rsidR="00ED00B8" w:rsidRDefault="00ED00B8" w:rsidP="00ED00B8">
            <w:pPr>
              <w:pStyle w:val="TableParagraph"/>
              <w:spacing w:after="240" w:line="245" w:lineRule="exact"/>
              <w:jc w:val="both"/>
              <w:rPr>
                <w:sz w:val="24"/>
                <w:szCs w:val="24"/>
              </w:rPr>
            </w:pPr>
            <w:r>
              <w:rPr>
                <w:sz w:val="24"/>
                <w:szCs w:val="24"/>
              </w:rPr>
              <w:t xml:space="preserve">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w:t>
            </w:r>
            <w:r w:rsidR="005854DC">
              <w:rPr>
                <w:sz w:val="24"/>
                <w:szCs w:val="24"/>
              </w:rPr>
              <w:t xml:space="preserve">Contract shall have no defect, arising from design, materials, or workmanship (except when the design and/or material is required by the Procuring agency’ specifications) or from any act or omission of the Supplier that may </w:t>
            </w:r>
            <w:r w:rsidR="00030A02">
              <w:rPr>
                <w:sz w:val="24"/>
                <w:szCs w:val="24"/>
              </w:rPr>
              <w:t>develop under</w:t>
            </w:r>
            <w:r w:rsidR="005854DC">
              <w:rPr>
                <w:sz w:val="24"/>
                <w:szCs w:val="24"/>
              </w:rPr>
              <w:t xml:space="preserve"> normal use of the supplied Goods in the conditions prevailing in the country of final destination.</w:t>
            </w:r>
          </w:p>
        </w:tc>
      </w:tr>
      <w:tr w:rsidR="005854DC" w:rsidTr="00CF2009">
        <w:tc>
          <w:tcPr>
            <w:tcW w:w="539" w:type="dxa"/>
          </w:tcPr>
          <w:p w:rsidR="005854DC" w:rsidRDefault="005854DC" w:rsidP="0047519B">
            <w:pPr>
              <w:pStyle w:val="TableParagraph"/>
              <w:spacing w:line="247" w:lineRule="exact"/>
              <w:rPr>
                <w:b/>
                <w:sz w:val="24"/>
                <w:szCs w:val="24"/>
              </w:rPr>
            </w:pPr>
          </w:p>
        </w:tc>
        <w:tc>
          <w:tcPr>
            <w:tcW w:w="1796" w:type="dxa"/>
          </w:tcPr>
          <w:p w:rsidR="005854DC" w:rsidRDefault="005854DC" w:rsidP="00AA759E">
            <w:pPr>
              <w:pStyle w:val="TableParagraph"/>
              <w:spacing w:line="247" w:lineRule="exact"/>
              <w:rPr>
                <w:b/>
                <w:sz w:val="24"/>
              </w:rPr>
            </w:pPr>
          </w:p>
        </w:tc>
        <w:tc>
          <w:tcPr>
            <w:tcW w:w="636" w:type="dxa"/>
          </w:tcPr>
          <w:p w:rsidR="005854DC" w:rsidRDefault="005854DC" w:rsidP="00CF2009">
            <w:pPr>
              <w:pStyle w:val="BodyText"/>
              <w:spacing w:before="5"/>
            </w:pPr>
            <w:r>
              <w:t>15.2</w:t>
            </w:r>
          </w:p>
        </w:tc>
        <w:tc>
          <w:tcPr>
            <w:tcW w:w="6839" w:type="dxa"/>
          </w:tcPr>
          <w:p w:rsidR="005854DC" w:rsidRDefault="005854DC" w:rsidP="005854DC">
            <w:pPr>
              <w:pStyle w:val="TableParagraph"/>
              <w:spacing w:after="240" w:line="245" w:lineRule="exact"/>
              <w:jc w:val="both"/>
              <w:rPr>
                <w:sz w:val="24"/>
                <w:szCs w:val="24"/>
              </w:rPr>
            </w:pPr>
            <w:r>
              <w:rPr>
                <w:sz w:val="24"/>
                <w:szCs w:val="24"/>
              </w:rPr>
              <w:t>This warranty shall remain valid for twelve (12) months after the Goods, or any portion thereof as the case may be, have been delivered to and accepted at the final destination indicated in the Contract, or for eighteen (18)</w:t>
            </w:r>
            <w:r w:rsidR="002A5035">
              <w:rPr>
                <w:sz w:val="24"/>
                <w:szCs w:val="24"/>
              </w:rPr>
              <w:t xml:space="preserve"> months after the date of shipment from the port or place of loading in the source country; whichever period concludes earlier unless specified otherwise in SCC.</w:t>
            </w:r>
            <w:r>
              <w:rPr>
                <w:sz w:val="24"/>
                <w:szCs w:val="24"/>
              </w:rPr>
              <w:t xml:space="preserve"> </w:t>
            </w:r>
          </w:p>
        </w:tc>
      </w:tr>
      <w:tr w:rsidR="009D3DC9" w:rsidTr="00CF2009">
        <w:tc>
          <w:tcPr>
            <w:tcW w:w="539" w:type="dxa"/>
          </w:tcPr>
          <w:p w:rsidR="009D3DC9" w:rsidRDefault="009D3DC9" w:rsidP="0047519B">
            <w:pPr>
              <w:pStyle w:val="TableParagraph"/>
              <w:spacing w:line="247" w:lineRule="exact"/>
              <w:rPr>
                <w:b/>
                <w:sz w:val="24"/>
                <w:szCs w:val="24"/>
              </w:rPr>
            </w:pPr>
          </w:p>
        </w:tc>
        <w:tc>
          <w:tcPr>
            <w:tcW w:w="1796" w:type="dxa"/>
          </w:tcPr>
          <w:p w:rsidR="009D3DC9" w:rsidRDefault="009D3DC9" w:rsidP="00AA759E">
            <w:pPr>
              <w:pStyle w:val="TableParagraph"/>
              <w:spacing w:line="247" w:lineRule="exact"/>
              <w:rPr>
                <w:b/>
                <w:sz w:val="24"/>
              </w:rPr>
            </w:pPr>
          </w:p>
        </w:tc>
        <w:tc>
          <w:tcPr>
            <w:tcW w:w="636" w:type="dxa"/>
          </w:tcPr>
          <w:p w:rsidR="009D3DC9" w:rsidRDefault="009D3DC9" w:rsidP="00CF2009">
            <w:pPr>
              <w:pStyle w:val="BodyText"/>
              <w:spacing w:before="5"/>
            </w:pPr>
            <w:r>
              <w:t>15.3</w:t>
            </w:r>
          </w:p>
        </w:tc>
        <w:tc>
          <w:tcPr>
            <w:tcW w:w="6839" w:type="dxa"/>
          </w:tcPr>
          <w:p w:rsidR="009D3DC9" w:rsidRDefault="009D3DC9" w:rsidP="005854DC">
            <w:pPr>
              <w:pStyle w:val="TableParagraph"/>
              <w:spacing w:after="240" w:line="245" w:lineRule="exact"/>
              <w:jc w:val="both"/>
              <w:rPr>
                <w:sz w:val="24"/>
                <w:szCs w:val="24"/>
              </w:rPr>
            </w:pPr>
            <w:r>
              <w:rPr>
                <w:sz w:val="24"/>
                <w:szCs w:val="24"/>
              </w:rPr>
              <w:t>The Procuring agency shall promptly notify the Supplier in writing of any claims arising under this warranty.</w:t>
            </w:r>
          </w:p>
        </w:tc>
      </w:tr>
      <w:tr w:rsidR="009D3DC9" w:rsidTr="00CF2009">
        <w:tc>
          <w:tcPr>
            <w:tcW w:w="539" w:type="dxa"/>
          </w:tcPr>
          <w:p w:rsidR="009D3DC9" w:rsidRDefault="009D3DC9" w:rsidP="0047519B">
            <w:pPr>
              <w:pStyle w:val="TableParagraph"/>
              <w:spacing w:line="247" w:lineRule="exact"/>
              <w:rPr>
                <w:b/>
                <w:sz w:val="24"/>
                <w:szCs w:val="24"/>
              </w:rPr>
            </w:pPr>
          </w:p>
        </w:tc>
        <w:tc>
          <w:tcPr>
            <w:tcW w:w="1796" w:type="dxa"/>
          </w:tcPr>
          <w:p w:rsidR="009D3DC9" w:rsidRDefault="009D3DC9" w:rsidP="00AA759E">
            <w:pPr>
              <w:pStyle w:val="TableParagraph"/>
              <w:spacing w:line="247" w:lineRule="exact"/>
              <w:rPr>
                <w:b/>
                <w:sz w:val="24"/>
              </w:rPr>
            </w:pPr>
          </w:p>
        </w:tc>
        <w:tc>
          <w:tcPr>
            <w:tcW w:w="636" w:type="dxa"/>
          </w:tcPr>
          <w:p w:rsidR="009D3DC9" w:rsidRDefault="009D3DC9" w:rsidP="00CF2009">
            <w:pPr>
              <w:pStyle w:val="BodyText"/>
              <w:spacing w:before="5"/>
            </w:pPr>
            <w:r>
              <w:t>15.4</w:t>
            </w:r>
          </w:p>
        </w:tc>
        <w:tc>
          <w:tcPr>
            <w:tcW w:w="6839" w:type="dxa"/>
          </w:tcPr>
          <w:p w:rsidR="009D3DC9" w:rsidRDefault="009D3DC9" w:rsidP="00955905">
            <w:pPr>
              <w:pStyle w:val="TableParagraph"/>
              <w:spacing w:after="240" w:line="245" w:lineRule="exact"/>
              <w:jc w:val="both"/>
              <w:rPr>
                <w:sz w:val="24"/>
                <w:szCs w:val="24"/>
              </w:rPr>
            </w:pPr>
            <w:r>
              <w:rPr>
                <w:sz w:val="24"/>
                <w:szCs w:val="24"/>
              </w:rPr>
              <w:t>Upon receipt of such notice, the Supplier shall, within the period specified in SCC and with all reasonable speed</w:t>
            </w:r>
            <w:r w:rsidR="00955905">
              <w:rPr>
                <w:sz w:val="24"/>
                <w:szCs w:val="24"/>
              </w:rPr>
              <w:t>, repair or replace the defective Goods or parts thereof, without costs to the Procuring agency.</w:t>
            </w:r>
          </w:p>
        </w:tc>
      </w:tr>
      <w:tr w:rsidR="00955905" w:rsidTr="00CF2009">
        <w:tc>
          <w:tcPr>
            <w:tcW w:w="539" w:type="dxa"/>
          </w:tcPr>
          <w:p w:rsidR="00955905" w:rsidRDefault="00955905" w:rsidP="0047519B">
            <w:pPr>
              <w:pStyle w:val="TableParagraph"/>
              <w:spacing w:line="247" w:lineRule="exact"/>
              <w:rPr>
                <w:b/>
                <w:sz w:val="24"/>
                <w:szCs w:val="24"/>
              </w:rPr>
            </w:pPr>
          </w:p>
        </w:tc>
        <w:tc>
          <w:tcPr>
            <w:tcW w:w="1796" w:type="dxa"/>
          </w:tcPr>
          <w:p w:rsidR="00955905" w:rsidRDefault="00955905" w:rsidP="00AA759E">
            <w:pPr>
              <w:pStyle w:val="TableParagraph"/>
              <w:spacing w:line="247" w:lineRule="exact"/>
              <w:rPr>
                <w:b/>
                <w:sz w:val="24"/>
              </w:rPr>
            </w:pPr>
          </w:p>
        </w:tc>
        <w:tc>
          <w:tcPr>
            <w:tcW w:w="636" w:type="dxa"/>
          </w:tcPr>
          <w:p w:rsidR="00955905" w:rsidRDefault="00955905" w:rsidP="00CF2009">
            <w:pPr>
              <w:pStyle w:val="BodyText"/>
              <w:spacing w:before="5"/>
            </w:pPr>
            <w:r>
              <w:t>15.5</w:t>
            </w:r>
          </w:p>
        </w:tc>
        <w:tc>
          <w:tcPr>
            <w:tcW w:w="6839" w:type="dxa"/>
          </w:tcPr>
          <w:p w:rsidR="00955905" w:rsidRDefault="00955905" w:rsidP="00955905">
            <w:pPr>
              <w:pStyle w:val="TableParagraph"/>
              <w:spacing w:after="240" w:line="245" w:lineRule="exact"/>
              <w:jc w:val="both"/>
              <w:rPr>
                <w:sz w:val="24"/>
                <w:szCs w:val="24"/>
              </w:rPr>
            </w:pPr>
            <w:r>
              <w:rPr>
                <w:sz w:val="24"/>
                <w:szCs w:val="24"/>
              </w:rPr>
              <w:t>If the Suppler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tc>
      </w:tr>
      <w:tr w:rsidR="00955905" w:rsidTr="00CF2009">
        <w:tc>
          <w:tcPr>
            <w:tcW w:w="539" w:type="dxa"/>
          </w:tcPr>
          <w:p w:rsidR="00955905" w:rsidRDefault="00955905" w:rsidP="0047519B">
            <w:pPr>
              <w:pStyle w:val="TableParagraph"/>
              <w:spacing w:line="247" w:lineRule="exact"/>
              <w:rPr>
                <w:b/>
                <w:sz w:val="24"/>
                <w:szCs w:val="24"/>
              </w:rPr>
            </w:pPr>
            <w:r>
              <w:rPr>
                <w:b/>
                <w:sz w:val="24"/>
                <w:szCs w:val="24"/>
              </w:rPr>
              <w:t>16.</w:t>
            </w:r>
          </w:p>
        </w:tc>
        <w:tc>
          <w:tcPr>
            <w:tcW w:w="1796" w:type="dxa"/>
          </w:tcPr>
          <w:p w:rsidR="00955905" w:rsidRDefault="00955905" w:rsidP="00AA759E">
            <w:pPr>
              <w:pStyle w:val="TableParagraph"/>
              <w:spacing w:line="247" w:lineRule="exact"/>
              <w:rPr>
                <w:b/>
                <w:sz w:val="24"/>
              </w:rPr>
            </w:pPr>
            <w:r w:rsidRPr="00E32214">
              <w:rPr>
                <w:b/>
                <w:sz w:val="24"/>
                <w:szCs w:val="24"/>
              </w:rPr>
              <w:t>Payment</w:t>
            </w:r>
          </w:p>
        </w:tc>
        <w:tc>
          <w:tcPr>
            <w:tcW w:w="636" w:type="dxa"/>
          </w:tcPr>
          <w:p w:rsidR="00955905" w:rsidRDefault="00955905" w:rsidP="00B22E10">
            <w:pPr>
              <w:pStyle w:val="BodyText"/>
              <w:spacing w:before="5"/>
            </w:pPr>
            <w:r>
              <w:t>1</w:t>
            </w:r>
            <w:r w:rsidR="00B22E10">
              <w:t>6</w:t>
            </w:r>
            <w:r>
              <w:t>.1</w:t>
            </w:r>
          </w:p>
        </w:tc>
        <w:tc>
          <w:tcPr>
            <w:tcW w:w="6839" w:type="dxa"/>
          </w:tcPr>
          <w:p w:rsidR="00955905" w:rsidRDefault="00955905" w:rsidP="00955905">
            <w:pPr>
              <w:pStyle w:val="TableParagraph"/>
              <w:spacing w:after="240" w:line="245" w:lineRule="exact"/>
              <w:jc w:val="both"/>
              <w:rPr>
                <w:sz w:val="24"/>
                <w:szCs w:val="24"/>
              </w:rPr>
            </w:pPr>
            <w:r w:rsidRPr="00E32214">
              <w:rPr>
                <w:sz w:val="24"/>
                <w:szCs w:val="24"/>
              </w:rPr>
              <w:t xml:space="preserve">The </w:t>
            </w:r>
            <w:r>
              <w:rPr>
                <w:sz w:val="24"/>
                <w:szCs w:val="24"/>
              </w:rPr>
              <w:t xml:space="preserve">method and conditions of payment to be </w:t>
            </w:r>
            <w:r w:rsidRPr="00E32214">
              <w:rPr>
                <w:sz w:val="24"/>
                <w:szCs w:val="24"/>
              </w:rPr>
              <w:t>made to the Supplier under this Contract shall be specified in</w:t>
            </w:r>
            <w:r w:rsidRPr="00E32214">
              <w:rPr>
                <w:spacing w:val="-6"/>
                <w:sz w:val="24"/>
                <w:szCs w:val="24"/>
              </w:rPr>
              <w:t xml:space="preserve"> </w:t>
            </w:r>
            <w:r w:rsidRPr="00E32214">
              <w:rPr>
                <w:sz w:val="24"/>
                <w:szCs w:val="24"/>
              </w:rPr>
              <w:t>SCC</w:t>
            </w:r>
            <w:r>
              <w:rPr>
                <w:sz w:val="24"/>
                <w:szCs w:val="24"/>
              </w:rPr>
              <w:t>.</w:t>
            </w:r>
          </w:p>
        </w:tc>
      </w:tr>
      <w:tr w:rsidR="00955905" w:rsidTr="00CF2009">
        <w:tc>
          <w:tcPr>
            <w:tcW w:w="539" w:type="dxa"/>
          </w:tcPr>
          <w:p w:rsidR="00955905" w:rsidRDefault="00955905" w:rsidP="0047519B">
            <w:pPr>
              <w:pStyle w:val="TableParagraph"/>
              <w:spacing w:line="247" w:lineRule="exact"/>
              <w:rPr>
                <w:b/>
                <w:sz w:val="24"/>
                <w:szCs w:val="24"/>
              </w:rPr>
            </w:pPr>
          </w:p>
        </w:tc>
        <w:tc>
          <w:tcPr>
            <w:tcW w:w="1796" w:type="dxa"/>
          </w:tcPr>
          <w:p w:rsidR="00955905" w:rsidRPr="00E32214" w:rsidRDefault="00955905" w:rsidP="00AA759E">
            <w:pPr>
              <w:pStyle w:val="TableParagraph"/>
              <w:spacing w:line="247" w:lineRule="exact"/>
              <w:rPr>
                <w:b/>
                <w:sz w:val="24"/>
                <w:szCs w:val="24"/>
              </w:rPr>
            </w:pPr>
          </w:p>
        </w:tc>
        <w:tc>
          <w:tcPr>
            <w:tcW w:w="636" w:type="dxa"/>
          </w:tcPr>
          <w:p w:rsidR="00955905" w:rsidRDefault="00955905" w:rsidP="00B22E10">
            <w:pPr>
              <w:pStyle w:val="BodyText"/>
              <w:spacing w:before="5"/>
            </w:pPr>
            <w:r>
              <w:t>1</w:t>
            </w:r>
            <w:r w:rsidR="00B22E10">
              <w:t>6</w:t>
            </w:r>
            <w:r>
              <w:t>.2</w:t>
            </w:r>
          </w:p>
        </w:tc>
        <w:tc>
          <w:tcPr>
            <w:tcW w:w="6839" w:type="dxa"/>
          </w:tcPr>
          <w:p w:rsidR="00955905" w:rsidRPr="00E32214" w:rsidRDefault="00955905" w:rsidP="00955905">
            <w:pPr>
              <w:pStyle w:val="TableParagraph"/>
              <w:spacing w:after="240" w:line="245" w:lineRule="exact"/>
              <w:jc w:val="both"/>
              <w:rPr>
                <w:sz w:val="24"/>
                <w:szCs w:val="24"/>
              </w:rPr>
            </w:pPr>
            <w:r w:rsidRPr="00E32214">
              <w:rPr>
                <w:sz w:val="24"/>
                <w:szCs w:val="24"/>
              </w:rPr>
              <w:t>The Supplier’s request(s) for payment shall be made to the Procuring agency in writing, accompanied by an invoice describing, as appropriate, the Goods delivered and Services performed, and by documents submitted pursuant to GCC Clause 10, and upon fulfillment of other obligations stipulated in the Contract.</w:t>
            </w:r>
          </w:p>
        </w:tc>
      </w:tr>
      <w:tr w:rsidR="00955905" w:rsidTr="00CF2009">
        <w:tc>
          <w:tcPr>
            <w:tcW w:w="539" w:type="dxa"/>
          </w:tcPr>
          <w:p w:rsidR="00955905" w:rsidRDefault="00955905" w:rsidP="0047519B">
            <w:pPr>
              <w:pStyle w:val="TableParagraph"/>
              <w:spacing w:line="247" w:lineRule="exact"/>
              <w:rPr>
                <w:b/>
                <w:sz w:val="24"/>
                <w:szCs w:val="24"/>
              </w:rPr>
            </w:pPr>
          </w:p>
        </w:tc>
        <w:tc>
          <w:tcPr>
            <w:tcW w:w="1796" w:type="dxa"/>
          </w:tcPr>
          <w:p w:rsidR="00955905" w:rsidRPr="00E32214" w:rsidRDefault="00955905" w:rsidP="00AA759E">
            <w:pPr>
              <w:pStyle w:val="TableParagraph"/>
              <w:spacing w:line="247" w:lineRule="exact"/>
              <w:rPr>
                <w:b/>
                <w:sz w:val="24"/>
                <w:szCs w:val="24"/>
              </w:rPr>
            </w:pPr>
          </w:p>
        </w:tc>
        <w:tc>
          <w:tcPr>
            <w:tcW w:w="636" w:type="dxa"/>
          </w:tcPr>
          <w:p w:rsidR="00955905" w:rsidRDefault="00955905" w:rsidP="00B22E10">
            <w:pPr>
              <w:pStyle w:val="BodyText"/>
              <w:spacing w:before="5"/>
            </w:pPr>
            <w:r>
              <w:t>1</w:t>
            </w:r>
            <w:r w:rsidR="00B22E10">
              <w:t>6</w:t>
            </w:r>
            <w:r>
              <w:t>.3</w:t>
            </w:r>
          </w:p>
        </w:tc>
        <w:tc>
          <w:tcPr>
            <w:tcW w:w="6839" w:type="dxa"/>
          </w:tcPr>
          <w:p w:rsidR="00955905" w:rsidRPr="00E32214" w:rsidRDefault="00955905" w:rsidP="00955905">
            <w:pPr>
              <w:pStyle w:val="TableParagraph"/>
              <w:spacing w:after="240" w:line="245" w:lineRule="exact"/>
              <w:jc w:val="both"/>
              <w:rPr>
                <w:sz w:val="24"/>
                <w:szCs w:val="24"/>
              </w:rPr>
            </w:pPr>
            <w:r w:rsidRPr="00E32214">
              <w:rPr>
                <w:sz w:val="24"/>
                <w:szCs w:val="24"/>
              </w:rPr>
              <w:t>Payments shall be made promptly by the Procuring agency, but in no case later than sixty (60) days after submission of an invoice or claim by the</w:t>
            </w:r>
            <w:r w:rsidRPr="00E32214">
              <w:rPr>
                <w:spacing w:val="-2"/>
                <w:sz w:val="24"/>
                <w:szCs w:val="24"/>
              </w:rPr>
              <w:t xml:space="preserve"> </w:t>
            </w:r>
            <w:r w:rsidRPr="00E32214">
              <w:rPr>
                <w:sz w:val="24"/>
                <w:szCs w:val="24"/>
              </w:rPr>
              <w:t>Supplier.</w:t>
            </w:r>
          </w:p>
        </w:tc>
      </w:tr>
      <w:tr w:rsidR="00955905" w:rsidTr="00CF2009">
        <w:tc>
          <w:tcPr>
            <w:tcW w:w="539" w:type="dxa"/>
          </w:tcPr>
          <w:p w:rsidR="00955905" w:rsidRDefault="00955905" w:rsidP="0047519B">
            <w:pPr>
              <w:pStyle w:val="TableParagraph"/>
              <w:spacing w:line="247" w:lineRule="exact"/>
              <w:rPr>
                <w:b/>
                <w:sz w:val="24"/>
                <w:szCs w:val="24"/>
              </w:rPr>
            </w:pPr>
          </w:p>
        </w:tc>
        <w:tc>
          <w:tcPr>
            <w:tcW w:w="1796" w:type="dxa"/>
          </w:tcPr>
          <w:p w:rsidR="00955905" w:rsidRPr="00E32214" w:rsidRDefault="00955905" w:rsidP="00AA759E">
            <w:pPr>
              <w:pStyle w:val="TableParagraph"/>
              <w:spacing w:line="247" w:lineRule="exact"/>
              <w:rPr>
                <w:b/>
                <w:sz w:val="24"/>
                <w:szCs w:val="24"/>
              </w:rPr>
            </w:pPr>
          </w:p>
        </w:tc>
        <w:tc>
          <w:tcPr>
            <w:tcW w:w="636" w:type="dxa"/>
          </w:tcPr>
          <w:p w:rsidR="00955905" w:rsidRDefault="00955905" w:rsidP="00B22E10">
            <w:pPr>
              <w:pStyle w:val="BodyText"/>
              <w:spacing w:before="5"/>
            </w:pPr>
            <w:r>
              <w:t>1</w:t>
            </w:r>
            <w:r w:rsidR="00B22E10">
              <w:t>6</w:t>
            </w:r>
            <w:r>
              <w:t>.4</w:t>
            </w:r>
          </w:p>
        </w:tc>
        <w:tc>
          <w:tcPr>
            <w:tcW w:w="6839" w:type="dxa"/>
          </w:tcPr>
          <w:p w:rsidR="00955905" w:rsidRPr="00E32214" w:rsidRDefault="00955905" w:rsidP="00955905">
            <w:pPr>
              <w:pStyle w:val="TableParagraph"/>
              <w:spacing w:after="240" w:line="245" w:lineRule="exact"/>
              <w:jc w:val="both"/>
              <w:rPr>
                <w:sz w:val="24"/>
                <w:szCs w:val="24"/>
              </w:rPr>
            </w:pPr>
            <w:r w:rsidRPr="00E32214">
              <w:rPr>
                <w:sz w:val="24"/>
                <w:szCs w:val="24"/>
              </w:rPr>
              <w:t>The currency of payment is Pak.</w:t>
            </w:r>
            <w:r w:rsidRPr="00E32214">
              <w:rPr>
                <w:spacing w:val="-4"/>
                <w:sz w:val="24"/>
                <w:szCs w:val="24"/>
              </w:rPr>
              <w:t xml:space="preserve"> </w:t>
            </w:r>
            <w:r w:rsidRPr="00E32214">
              <w:rPr>
                <w:sz w:val="24"/>
                <w:szCs w:val="24"/>
              </w:rPr>
              <w:t>Rupees.</w:t>
            </w:r>
          </w:p>
        </w:tc>
      </w:tr>
      <w:tr w:rsidR="00955905" w:rsidTr="00CF2009">
        <w:tc>
          <w:tcPr>
            <w:tcW w:w="539" w:type="dxa"/>
          </w:tcPr>
          <w:p w:rsidR="00955905" w:rsidRDefault="00955905" w:rsidP="0047519B">
            <w:pPr>
              <w:pStyle w:val="TableParagraph"/>
              <w:spacing w:line="247" w:lineRule="exact"/>
              <w:rPr>
                <w:b/>
                <w:sz w:val="24"/>
                <w:szCs w:val="24"/>
              </w:rPr>
            </w:pPr>
            <w:r>
              <w:rPr>
                <w:b/>
                <w:sz w:val="24"/>
                <w:szCs w:val="24"/>
              </w:rPr>
              <w:t>17.</w:t>
            </w:r>
          </w:p>
        </w:tc>
        <w:tc>
          <w:tcPr>
            <w:tcW w:w="1796" w:type="dxa"/>
          </w:tcPr>
          <w:p w:rsidR="00955905" w:rsidRPr="00E32214" w:rsidRDefault="00955905" w:rsidP="00AA759E">
            <w:pPr>
              <w:pStyle w:val="TableParagraph"/>
              <w:spacing w:line="247" w:lineRule="exact"/>
              <w:rPr>
                <w:b/>
                <w:sz w:val="24"/>
                <w:szCs w:val="24"/>
              </w:rPr>
            </w:pPr>
            <w:r w:rsidRPr="00E32214">
              <w:rPr>
                <w:b/>
                <w:sz w:val="24"/>
                <w:szCs w:val="24"/>
              </w:rPr>
              <w:t>Prices</w:t>
            </w:r>
          </w:p>
        </w:tc>
        <w:tc>
          <w:tcPr>
            <w:tcW w:w="636" w:type="dxa"/>
          </w:tcPr>
          <w:p w:rsidR="00955905" w:rsidRDefault="00955905" w:rsidP="00CF2009">
            <w:pPr>
              <w:pStyle w:val="BodyText"/>
              <w:spacing w:before="5"/>
            </w:pPr>
          </w:p>
        </w:tc>
        <w:tc>
          <w:tcPr>
            <w:tcW w:w="6839" w:type="dxa"/>
          </w:tcPr>
          <w:p w:rsidR="00955905" w:rsidRPr="00E32214" w:rsidRDefault="00955905" w:rsidP="00881F54">
            <w:pPr>
              <w:pStyle w:val="TableParagraph"/>
              <w:spacing w:after="240"/>
              <w:jc w:val="both"/>
              <w:rPr>
                <w:sz w:val="24"/>
                <w:szCs w:val="24"/>
              </w:rPr>
            </w:pPr>
            <w:r w:rsidRPr="00E32214">
              <w:rPr>
                <w:sz w:val="24"/>
                <w:szCs w:val="24"/>
              </w:rPr>
              <w:t xml:space="preserve">Prices charged by the Supplier for Goods </w:t>
            </w:r>
            <w:r w:rsidR="000B23B0" w:rsidRPr="00E32214">
              <w:rPr>
                <w:sz w:val="24"/>
                <w:szCs w:val="24"/>
              </w:rPr>
              <w:t xml:space="preserve">delivered </w:t>
            </w:r>
            <w:r w:rsidR="000B23B0" w:rsidRPr="00E32214">
              <w:rPr>
                <w:spacing w:val="32"/>
                <w:sz w:val="24"/>
                <w:szCs w:val="24"/>
              </w:rPr>
              <w:t>and</w:t>
            </w:r>
            <w:r w:rsidRPr="00E32214">
              <w:rPr>
                <w:spacing w:val="11"/>
                <w:sz w:val="24"/>
                <w:szCs w:val="24"/>
              </w:rPr>
              <w:t xml:space="preserve"> </w:t>
            </w:r>
            <w:r w:rsidRPr="00E32214">
              <w:rPr>
                <w:sz w:val="24"/>
                <w:szCs w:val="24"/>
              </w:rPr>
              <w:t>Services performed under the Contract shall not vary from the prices quoted by the Supplier in its bid, with the exception of any price adjustments authorized in SCC or in the Procuring agency’s request for bid validity extension, as the case may</w:t>
            </w:r>
            <w:r w:rsidRPr="00E32214">
              <w:rPr>
                <w:spacing w:val="-26"/>
                <w:sz w:val="24"/>
                <w:szCs w:val="24"/>
              </w:rPr>
              <w:t xml:space="preserve"> </w:t>
            </w:r>
            <w:r w:rsidRPr="00E32214">
              <w:rPr>
                <w:sz w:val="24"/>
                <w:szCs w:val="24"/>
              </w:rPr>
              <w:t>be.</w:t>
            </w:r>
          </w:p>
        </w:tc>
      </w:tr>
      <w:tr w:rsidR="00955905" w:rsidTr="00CF2009">
        <w:tc>
          <w:tcPr>
            <w:tcW w:w="539" w:type="dxa"/>
          </w:tcPr>
          <w:p w:rsidR="00955905" w:rsidRDefault="00955905" w:rsidP="0047519B">
            <w:pPr>
              <w:pStyle w:val="TableParagraph"/>
              <w:spacing w:line="247" w:lineRule="exact"/>
              <w:rPr>
                <w:b/>
                <w:sz w:val="24"/>
                <w:szCs w:val="24"/>
              </w:rPr>
            </w:pPr>
            <w:r>
              <w:rPr>
                <w:b/>
                <w:sz w:val="24"/>
                <w:szCs w:val="24"/>
              </w:rPr>
              <w:t>18.</w:t>
            </w:r>
          </w:p>
        </w:tc>
        <w:tc>
          <w:tcPr>
            <w:tcW w:w="1796" w:type="dxa"/>
          </w:tcPr>
          <w:p w:rsidR="00955905" w:rsidRPr="00E32214" w:rsidRDefault="00955905" w:rsidP="00AA759E">
            <w:pPr>
              <w:pStyle w:val="TableParagraph"/>
              <w:spacing w:line="247" w:lineRule="exact"/>
              <w:rPr>
                <w:b/>
                <w:sz w:val="24"/>
                <w:szCs w:val="24"/>
              </w:rPr>
            </w:pPr>
            <w:r w:rsidRPr="00E32214">
              <w:rPr>
                <w:b/>
                <w:sz w:val="24"/>
                <w:szCs w:val="24"/>
              </w:rPr>
              <w:t>Change Orders</w:t>
            </w:r>
          </w:p>
        </w:tc>
        <w:tc>
          <w:tcPr>
            <w:tcW w:w="636" w:type="dxa"/>
          </w:tcPr>
          <w:p w:rsidR="00955905" w:rsidRDefault="00B22E10" w:rsidP="00CF2009">
            <w:pPr>
              <w:pStyle w:val="BodyText"/>
              <w:spacing w:before="5"/>
            </w:pPr>
            <w:r>
              <w:t>18.1</w:t>
            </w:r>
          </w:p>
        </w:tc>
        <w:tc>
          <w:tcPr>
            <w:tcW w:w="6839" w:type="dxa"/>
          </w:tcPr>
          <w:p w:rsidR="00955905" w:rsidRDefault="0031366B" w:rsidP="00881F54">
            <w:pPr>
              <w:pStyle w:val="TableParagraph"/>
              <w:spacing w:after="240"/>
              <w:jc w:val="both"/>
              <w:rPr>
                <w:sz w:val="24"/>
                <w:szCs w:val="24"/>
              </w:rPr>
            </w:pPr>
            <w:r>
              <w:rPr>
                <w:noProof/>
                <w:sz w:val="24"/>
                <w:szCs w:val="24"/>
              </w:rPr>
              <mc:AlternateContent>
                <mc:Choice Requires="wps">
                  <w:drawing>
                    <wp:anchor distT="0" distB="0" distL="114300" distR="114300" simplePos="0" relativeHeight="251701760" behindDoc="0" locked="0" layoutInCell="1" allowOverlap="1">
                      <wp:simplePos x="0" y="0"/>
                      <wp:positionH relativeFrom="column">
                        <wp:posOffset>4175125</wp:posOffset>
                      </wp:positionH>
                      <wp:positionV relativeFrom="paragraph">
                        <wp:posOffset>557530</wp:posOffset>
                      </wp:positionV>
                      <wp:extent cx="521970" cy="237490"/>
                      <wp:effectExtent l="0" t="1905" r="0" b="0"/>
                      <wp:wrapNone/>
                      <wp:docPr id="41"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E24781">
                                  <w:pPr>
                                    <w:jc w:val="center"/>
                                    <w:rPr>
                                      <w:b/>
                                    </w:rPr>
                                  </w:pPr>
                                  <w:r w:rsidRPr="00881F54">
                                    <w:rPr>
                                      <w:b/>
                                    </w:rPr>
                                    <w:t>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51" type="#_x0000_t202" style="position:absolute;left:0;text-align:left;margin-left:328.75pt;margin-top:43.9pt;width:41.1pt;height:18.7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" stroked="f">
                      <v:textbox>
                        <w:txbxContent>
                          <w:p w:rsidR="00E27097" w:rsidRPr="00881F54" w:rsidRDefault="00E27097" w:rsidP="00E24781">
                            <w:pPr>
                              <w:jc w:val="center"/>
                              <w:rPr>
                                <w:b/>
                              </w:rPr>
                            </w:pPr>
                            <w:r w:rsidRPr="00881F54">
                              <w:rPr>
                                <w:b/>
                              </w:rPr>
                              <w:t>26</w:t>
                            </w:r>
                          </w:p>
                        </w:txbxContent>
                      </v:textbox>
                    </v:shape>
                  </w:pict>
                </mc:Fallback>
              </mc:AlternateContent>
            </w:r>
            <w:r w:rsidR="00B22E10" w:rsidRPr="00E32214">
              <w:rPr>
                <w:sz w:val="24"/>
                <w:szCs w:val="24"/>
              </w:rPr>
              <w:t>The Procuring agency may at any time, by a written order given   to the Supplier pursuant to GCC Clause 31, make changes within the general scope of the Contract in any one or more of the following:</w:t>
            </w:r>
          </w:p>
          <w:p w:rsidR="00B22E10" w:rsidRPr="00E32214" w:rsidRDefault="00B22E10" w:rsidP="00D97D25">
            <w:pPr>
              <w:pStyle w:val="ListParagraph"/>
              <w:numPr>
                <w:ilvl w:val="0"/>
                <w:numId w:val="16"/>
              </w:numPr>
              <w:spacing w:after="120"/>
              <w:ind w:left="605" w:right="115" w:hanging="605"/>
              <w:jc w:val="both"/>
              <w:rPr>
                <w:sz w:val="24"/>
                <w:szCs w:val="24"/>
              </w:rPr>
            </w:pPr>
            <w:r w:rsidRPr="00E32214">
              <w:rPr>
                <w:sz w:val="24"/>
                <w:szCs w:val="24"/>
              </w:rPr>
              <w:lastRenderedPageBreak/>
              <w:t>drawings, designs, or specifications, where Goods to be furnished under the Contract are to be specifically manufactured for the Procuring</w:t>
            </w:r>
            <w:r w:rsidRPr="00E32214">
              <w:rPr>
                <w:spacing w:val="-9"/>
                <w:sz w:val="24"/>
                <w:szCs w:val="24"/>
              </w:rPr>
              <w:t xml:space="preserve"> </w:t>
            </w:r>
            <w:r w:rsidRPr="00E32214">
              <w:rPr>
                <w:sz w:val="24"/>
                <w:szCs w:val="24"/>
              </w:rPr>
              <w:t>agency;</w:t>
            </w:r>
          </w:p>
          <w:p w:rsidR="00B22E10" w:rsidRPr="00E32214" w:rsidRDefault="00B22E10" w:rsidP="00D97D25">
            <w:pPr>
              <w:pStyle w:val="ListParagraph"/>
              <w:numPr>
                <w:ilvl w:val="0"/>
                <w:numId w:val="16"/>
              </w:numPr>
              <w:spacing w:after="120"/>
              <w:ind w:left="605" w:right="115" w:hanging="605"/>
              <w:jc w:val="both"/>
              <w:rPr>
                <w:sz w:val="24"/>
                <w:szCs w:val="24"/>
              </w:rPr>
            </w:pPr>
            <w:r w:rsidRPr="00E32214">
              <w:rPr>
                <w:sz w:val="24"/>
                <w:szCs w:val="24"/>
              </w:rPr>
              <w:t>the method of shipment or</w:t>
            </w:r>
            <w:r w:rsidRPr="00E32214">
              <w:rPr>
                <w:spacing w:val="-5"/>
                <w:sz w:val="24"/>
                <w:szCs w:val="24"/>
              </w:rPr>
              <w:t xml:space="preserve"> </w:t>
            </w:r>
            <w:r w:rsidRPr="00E32214">
              <w:rPr>
                <w:sz w:val="24"/>
                <w:szCs w:val="24"/>
              </w:rPr>
              <w:t>packing;</w:t>
            </w:r>
          </w:p>
          <w:p w:rsidR="00B22E10" w:rsidRDefault="00B22E10" w:rsidP="00D97D25">
            <w:pPr>
              <w:pStyle w:val="ListParagraph"/>
              <w:numPr>
                <w:ilvl w:val="0"/>
                <w:numId w:val="16"/>
              </w:numPr>
              <w:spacing w:after="120"/>
              <w:ind w:left="605" w:right="115" w:hanging="605"/>
              <w:jc w:val="both"/>
              <w:rPr>
                <w:sz w:val="24"/>
                <w:szCs w:val="24"/>
              </w:rPr>
            </w:pPr>
            <w:r w:rsidRPr="00E32214">
              <w:rPr>
                <w:sz w:val="24"/>
                <w:szCs w:val="24"/>
              </w:rPr>
              <w:t>the place of delivery;</w:t>
            </w:r>
            <w:r w:rsidRPr="00E32214">
              <w:rPr>
                <w:spacing w:val="-1"/>
                <w:sz w:val="24"/>
                <w:szCs w:val="24"/>
              </w:rPr>
              <w:t xml:space="preserve"> </w:t>
            </w:r>
            <w:r w:rsidRPr="00E32214">
              <w:rPr>
                <w:sz w:val="24"/>
                <w:szCs w:val="24"/>
              </w:rPr>
              <w:t>and/or</w:t>
            </w:r>
          </w:p>
          <w:p w:rsidR="00B22E10" w:rsidRPr="00B22E10" w:rsidRDefault="00B22E10" w:rsidP="00D97D25">
            <w:pPr>
              <w:pStyle w:val="ListParagraph"/>
              <w:numPr>
                <w:ilvl w:val="0"/>
                <w:numId w:val="16"/>
              </w:numPr>
              <w:spacing w:after="120"/>
              <w:ind w:left="605" w:right="115" w:hanging="605"/>
              <w:jc w:val="both"/>
              <w:rPr>
                <w:sz w:val="24"/>
                <w:szCs w:val="24"/>
              </w:rPr>
            </w:pPr>
            <w:r w:rsidRPr="00E32214">
              <w:rPr>
                <w:sz w:val="24"/>
                <w:szCs w:val="24"/>
              </w:rPr>
              <w:t>the Services to be provided by the</w:t>
            </w:r>
            <w:r w:rsidRPr="00E32214">
              <w:rPr>
                <w:spacing w:val="-24"/>
                <w:sz w:val="24"/>
                <w:szCs w:val="24"/>
              </w:rPr>
              <w:t xml:space="preserve"> </w:t>
            </w:r>
            <w:r w:rsidRPr="00E32214">
              <w:rPr>
                <w:sz w:val="24"/>
                <w:szCs w:val="24"/>
              </w:rPr>
              <w:t>Supplier.</w:t>
            </w:r>
          </w:p>
        </w:tc>
      </w:tr>
      <w:tr w:rsidR="00B22E10" w:rsidTr="00CF2009">
        <w:tc>
          <w:tcPr>
            <w:tcW w:w="539" w:type="dxa"/>
          </w:tcPr>
          <w:p w:rsidR="00B22E10" w:rsidRDefault="00B22E10" w:rsidP="0047519B">
            <w:pPr>
              <w:pStyle w:val="TableParagraph"/>
              <w:spacing w:line="247" w:lineRule="exact"/>
              <w:rPr>
                <w:b/>
                <w:sz w:val="24"/>
                <w:szCs w:val="24"/>
              </w:rPr>
            </w:pPr>
          </w:p>
        </w:tc>
        <w:tc>
          <w:tcPr>
            <w:tcW w:w="1796" w:type="dxa"/>
          </w:tcPr>
          <w:p w:rsidR="00B22E10" w:rsidRPr="00E32214" w:rsidRDefault="00B22E10" w:rsidP="00AA759E">
            <w:pPr>
              <w:pStyle w:val="TableParagraph"/>
              <w:spacing w:line="247" w:lineRule="exact"/>
              <w:rPr>
                <w:b/>
                <w:sz w:val="24"/>
                <w:szCs w:val="24"/>
              </w:rPr>
            </w:pPr>
          </w:p>
        </w:tc>
        <w:tc>
          <w:tcPr>
            <w:tcW w:w="636" w:type="dxa"/>
          </w:tcPr>
          <w:p w:rsidR="00B22E10" w:rsidRDefault="00B22E10" w:rsidP="00B22E10">
            <w:pPr>
              <w:pStyle w:val="BodyText"/>
              <w:spacing w:before="5"/>
            </w:pPr>
            <w:r>
              <w:t>18.2</w:t>
            </w:r>
          </w:p>
        </w:tc>
        <w:tc>
          <w:tcPr>
            <w:tcW w:w="6839" w:type="dxa"/>
          </w:tcPr>
          <w:p w:rsidR="00B22E10" w:rsidRPr="00E32214" w:rsidRDefault="00B22E10" w:rsidP="00881F54">
            <w:pPr>
              <w:pStyle w:val="TableParagraph"/>
              <w:spacing w:after="240" w:line="245" w:lineRule="exact"/>
              <w:jc w:val="both"/>
              <w:rPr>
                <w:sz w:val="24"/>
                <w:szCs w:val="24"/>
              </w:rPr>
            </w:pPr>
            <w:r w:rsidRPr="00E32214">
              <w:rPr>
                <w:sz w:val="24"/>
                <w:szCs w:val="24"/>
              </w:rPr>
              <w:t>If any such change causes an increase or decrease in the cost of, or the time required for, the Supplier’s performance of any provisions</w:t>
            </w:r>
            <w:r w:rsidRPr="00E32214">
              <w:rPr>
                <w:spacing w:val="31"/>
                <w:sz w:val="24"/>
                <w:szCs w:val="24"/>
              </w:rPr>
              <w:t xml:space="preserve"> </w:t>
            </w:r>
            <w:r w:rsidRPr="00E32214">
              <w:rPr>
                <w:sz w:val="24"/>
                <w:szCs w:val="24"/>
              </w:rPr>
              <w:t>under</w:t>
            </w:r>
            <w:r w:rsidRPr="00E32214">
              <w:rPr>
                <w:spacing w:val="31"/>
                <w:sz w:val="24"/>
                <w:szCs w:val="24"/>
              </w:rPr>
              <w:t xml:space="preserve"> </w:t>
            </w:r>
            <w:r w:rsidRPr="00E32214">
              <w:rPr>
                <w:sz w:val="24"/>
                <w:szCs w:val="24"/>
              </w:rPr>
              <w:t>the</w:t>
            </w:r>
            <w:r w:rsidRPr="00E32214">
              <w:rPr>
                <w:spacing w:val="31"/>
                <w:sz w:val="24"/>
                <w:szCs w:val="24"/>
              </w:rPr>
              <w:t xml:space="preserve"> </w:t>
            </w:r>
            <w:r w:rsidRPr="00E32214">
              <w:rPr>
                <w:sz w:val="24"/>
                <w:szCs w:val="24"/>
              </w:rPr>
              <w:t>Contract,</w:t>
            </w:r>
            <w:r w:rsidRPr="00E32214">
              <w:rPr>
                <w:spacing w:val="31"/>
                <w:sz w:val="24"/>
                <w:szCs w:val="24"/>
              </w:rPr>
              <w:t xml:space="preserve"> </w:t>
            </w:r>
            <w:r w:rsidRPr="00E32214">
              <w:rPr>
                <w:sz w:val="24"/>
                <w:szCs w:val="24"/>
              </w:rPr>
              <w:t>an</w:t>
            </w:r>
            <w:r w:rsidRPr="00E32214">
              <w:rPr>
                <w:spacing w:val="31"/>
                <w:sz w:val="24"/>
                <w:szCs w:val="24"/>
              </w:rPr>
              <w:t xml:space="preserve"> </w:t>
            </w:r>
            <w:r w:rsidRPr="00E32214">
              <w:rPr>
                <w:sz w:val="24"/>
                <w:szCs w:val="24"/>
              </w:rPr>
              <w:t>equitable</w:t>
            </w:r>
            <w:r w:rsidRPr="00E32214">
              <w:rPr>
                <w:spacing w:val="31"/>
                <w:sz w:val="24"/>
                <w:szCs w:val="24"/>
              </w:rPr>
              <w:t xml:space="preserve"> </w:t>
            </w:r>
            <w:r w:rsidRPr="00E32214">
              <w:rPr>
                <w:sz w:val="24"/>
                <w:szCs w:val="24"/>
              </w:rPr>
              <w:t>adjustment</w:t>
            </w:r>
            <w:r w:rsidRPr="00E32214">
              <w:rPr>
                <w:spacing w:val="31"/>
                <w:sz w:val="24"/>
                <w:szCs w:val="24"/>
              </w:rPr>
              <w:t xml:space="preserve"> </w:t>
            </w:r>
            <w:r w:rsidRPr="00E32214">
              <w:rPr>
                <w:sz w:val="24"/>
                <w:szCs w:val="24"/>
              </w:rPr>
              <w:t>shall</w:t>
            </w:r>
            <w:r w:rsidRPr="00E32214">
              <w:rPr>
                <w:spacing w:val="31"/>
                <w:sz w:val="24"/>
                <w:szCs w:val="24"/>
              </w:rPr>
              <w:t xml:space="preserve"> </w:t>
            </w:r>
            <w:r w:rsidRPr="00E32214">
              <w:rPr>
                <w:sz w:val="24"/>
                <w:szCs w:val="24"/>
              </w:rPr>
              <w:t>be made in the Contract Price or delivery schedule, or both, and the Contract shall accordingly be amended. Any claims by the Supplier for adjustment under this clause must be asserted within thirty (30) days from the date of the Supplier’s receipt of the Procuring agency’s change order.</w:t>
            </w:r>
          </w:p>
        </w:tc>
      </w:tr>
      <w:tr w:rsidR="00B22E10" w:rsidTr="00CF2009">
        <w:tc>
          <w:tcPr>
            <w:tcW w:w="539" w:type="dxa"/>
          </w:tcPr>
          <w:p w:rsidR="00B22E10" w:rsidRDefault="00B22E10" w:rsidP="0047519B">
            <w:pPr>
              <w:pStyle w:val="TableParagraph"/>
              <w:spacing w:line="247" w:lineRule="exact"/>
              <w:rPr>
                <w:b/>
                <w:sz w:val="24"/>
                <w:szCs w:val="24"/>
              </w:rPr>
            </w:pPr>
            <w:r>
              <w:rPr>
                <w:b/>
                <w:sz w:val="24"/>
                <w:szCs w:val="24"/>
              </w:rPr>
              <w:t>19.</w:t>
            </w:r>
          </w:p>
        </w:tc>
        <w:tc>
          <w:tcPr>
            <w:tcW w:w="1796" w:type="dxa"/>
          </w:tcPr>
          <w:p w:rsidR="00B22E10" w:rsidRPr="00E32214" w:rsidRDefault="00B22E10" w:rsidP="00AA759E">
            <w:pPr>
              <w:pStyle w:val="TableParagraph"/>
              <w:spacing w:line="247" w:lineRule="exact"/>
              <w:rPr>
                <w:b/>
                <w:sz w:val="24"/>
                <w:szCs w:val="24"/>
              </w:rPr>
            </w:pPr>
            <w:r w:rsidRPr="00B22E10">
              <w:rPr>
                <w:b/>
                <w:sz w:val="24"/>
                <w:szCs w:val="24"/>
              </w:rPr>
              <w:t>Contract</w:t>
            </w:r>
            <w:r w:rsidRPr="00E32214">
              <w:rPr>
                <w:sz w:val="24"/>
                <w:szCs w:val="24"/>
              </w:rPr>
              <w:t xml:space="preserve"> </w:t>
            </w:r>
            <w:r w:rsidRPr="00B22E10">
              <w:rPr>
                <w:b/>
                <w:sz w:val="24"/>
                <w:szCs w:val="24"/>
              </w:rPr>
              <w:t>Amendments</w:t>
            </w:r>
          </w:p>
        </w:tc>
        <w:tc>
          <w:tcPr>
            <w:tcW w:w="636" w:type="dxa"/>
          </w:tcPr>
          <w:p w:rsidR="00B22E10" w:rsidRDefault="00B22E10" w:rsidP="00B22E10">
            <w:pPr>
              <w:pStyle w:val="BodyText"/>
              <w:spacing w:before="5"/>
            </w:pPr>
          </w:p>
        </w:tc>
        <w:tc>
          <w:tcPr>
            <w:tcW w:w="6839" w:type="dxa"/>
          </w:tcPr>
          <w:p w:rsidR="00B22E10" w:rsidRPr="00E32214" w:rsidRDefault="00B22E10" w:rsidP="00955905">
            <w:pPr>
              <w:pStyle w:val="TableParagraph"/>
              <w:spacing w:after="240" w:line="245" w:lineRule="exact"/>
              <w:jc w:val="both"/>
              <w:rPr>
                <w:sz w:val="24"/>
                <w:szCs w:val="24"/>
              </w:rPr>
            </w:pPr>
            <w:r w:rsidRPr="00E32214">
              <w:rPr>
                <w:sz w:val="24"/>
                <w:szCs w:val="24"/>
              </w:rPr>
              <w:t>Subject to GCC Clause 18, no variation in or modification of the terms of the Contract shall be made except by written amendment signed by the</w:t>
            </w:r>
            <w:r w:rsidRPr="00E32214">
              <w:rPr>
                <w:spacing w:val="-4"/>
                <w:sz w:val="24"/>
                <w:szCs w:val="24"/>
              </w:rPr>
              <w:t xml:space="preserve"> </w:t>
            </w:r>
            <w:r w:rsidRPr="00E32214">
              <w:rPr>
                <w:sz w:val="24"/>
                <w:szCs w:val="24"/>
              </w:rPr>
              <w:t>parties.</w:t>
            </w:r>
          </w:p>
        </w:tc>
      </w:tr>
      <w:tr w:rsidR="00B22E10" w:rsidTr="00CF2009">
        <w:tc>
          <w:tcPr>
            <w:tcW w:w="539" w:type="dxa"/>
          </w:tcPr>
          <w:p w:rsidR="00B22E10" w:rsidRDefault="00B22E10" w:rsidP="0047519B">
            <w:pPr>
              <w:pStyle w:val="TableParagraph"/>
              <w:spacing w:line="247" w:lineRule="exact"/>
              <w:rPr>
                <w:b/>
                <w:sz w:val="24"/>
                <w:szCs w:val="24"/>
              </w:rPr>
            </w:pPr>
            <w:r>
              <w:rPr>
                <w:b/>
                <w:sz w:val="24"/>
                <w:szCs w:val="24"/>
              </w:rPr>
              <w:t>20.</w:t>
            </w:r>
          </w:p>
        </w:tc>
        <w:tc>
          <w:tcPr>
            <w:tcW w:w="1796" w:type="dxa"/>
          </w:tcPr>
          <w:p w:rsidR="00B22E10" w:rsidRPr="00E32214" w:rsidRDefault="00B22E10" w:rsidP="00AA759E">
            <w:pPr>
              <w:pStyle w:val="TableParagraph"/>
              <w:spacing w:line="247" w:lineRule="exact"/>
              <w:rPr>
                <w:sz w:val="24"/>
                <w:szCs w:val="24"/>
              </w:rPr>
            </w:pPr>
            <w:r w:rsidRPr="00E32214">
              <w:rPr>
                <w:b/>
                <w:sz w:val="24"/>
                <w:szCs w:val="24"/>
              </w:rPr>
              <w:t>Assignment</w:t>
            </w:r>
          </w:p>
        </w:tc>
        <w:tc>
          <w:tcPr>
            <w:tcW w:w="636" w:type="dxa"/>
          </w:tcPr>
          <w:p w:rsidR="00B22E10" w:rsidRDefault="00B22E10" w:rsidP="00B22E10">
            <w:pPr>
              <w:pStyle w:val="BodyText"/>
              <w:spacing w:before="5"/>
            </w:pPr>
          </w:p>
        </w:tc>
        <w:tc>
          <w:tcPr>
            <w:tcW w:w="6839" w:type="dxa"/>
          </w:tcPr>
          <w:p w:rsidR="00B22E10" w:rsidRPr="00E32214" w:rsidRDefault="00B22E10" w:rsidP="00955905">
            <w:pPr>
              <w:pStyle w:val="TableParagraph"/>
              <w:spacing w:after="240" w:line="245" w:lineRule="exact"/>
              <w:jc w:val="both"/>
              <w:rPr>
                <w:sz w:val="24"/>
                <w:szCs w:val="24"/>
              </w:rPr>
            </w:pPr>
            <w:r w:rsidRPr="00E32214">
              <w:rPr>
                <w:sz w:val="24"/>
                <w:szCs w:val="24"/>
              </w:rPr>
              <w:t>The Supplier shall not assign, in whole or in part, its obligations   to perform under this Contract, except with the Procuring agency’s prior written</w:t>
            </w:r>
            <w:r w:rsidRPr="00E32214">
              <w:rPr>
                <w:spacing w:val="-4"/>
                <w:sz w:val="24"/>
                <w:szCs w:val="24"/>
              </w:rPr>
              <w:t xml:space="preserve"> </w:t>
            </w:r>
            <w:r w:rsidRPr="00E32214">
              <w:rPr>
                <w:sz w:val="24"/>
                <w:szCs w:val="24"/>
              </w:rPr>
              <w:t>consent.</w:t>
            </w:r>
          </w:p>
        </w:tc>
      </w:tr>
      <w:tr w:rsidR="00B22E10" w:rsidTr="00CF2009">
        <w:tc>
          <w:tcPr>
            <w:tcW w:w="539" w:type="dxa"/>
          </w:tcPr>
          <w:p w:rsidR="00B22E10" w:rsidRDefault="00B22E10" w:rsidP="0047519B">
            <w:pPr>
              <w:pStyle w:val="TableParagraph"/>
              <w:spacing w:line="247" w:lineRule="exact"/>
              <w:rPr>
                <w:b/>
                <w:sz w:val="24"/>
                <w:szCs w:val="24"/>
              </w:rPr>
            </w:pPr>
            <w:r>
              <w:rPr>
                <w:b/>
                <w:sz w:val="24"/>
                <w:szCs w:val="24"/>
              </w:rPr>
              <w:t>21.</w:t>
            </w:r>
          </w:p>
        </w:tc>
        <w:tc>
          <w:tcPr>
            <w:tcW w:w="1796" w:type="dxa"/>
          </w:tcPr>
          <w:p w:rsidR="00B22E10" w:rsidRPr="00E32214" w:rsidRDefault="00B22E10" w:rsidP="00AA759E">
            <w:pPr>
              <w:pStyle w:val="TableParagraph"/>
              <w:spacing w:line="247" w:lineRule="exact"/>
              <w:rPr>
                <w:b/>
                <w:sz w:val="24"/>
                <w:szCs w:val="24"/>
              </w:rPr>
            </w:pPr>
            <w:r>
              <w:rPr>
                <w:b/>
                <w:sz w:val="24"/>
                <w:szCs w:val="24"/>
              </w:rPr>
              <w:t>Subcontracts</w:t>
            </w:r>
          </w:p>
        </w:tc>
        <w:tc>
          <w:tcPr>
            <w:tcW w:w="636" w:type="dxa"/>
          </w:tcPr>
          <w:p w:rsidR="00B22E10" w:rsidRDefault="00B22E10" w:rsidP="00B22E10">
            <w:pPr>
              <w:pStyle w:val="BodyText"/>
              <w:spacing w:before="5"/>
            </w:pPr>
          </w:p>
        </w:tc>
        <w:tc>
          <w:tcPr>
            <w:tcW w:w="6839" w:type="dxa"/>
          </w:tcPr>
          <w:p w:rsidR="00B22E10" w:rsidRPr="00E32214" w:rsidRDefault="00B22E10" w:rsidP="00955905">
            <w:pPr>
              <w:pStyle w:val="TableParagraph"/>
              <w:spacing w:after="240" w:line="245" w:lineRule="exact"/>
              <w:jc w:val="both"/>
              <w:rPr>
                <w:sz w:val="24"/>
                <w:szCs w:val="24"/>
              </w:rPr>
            </w:pPr>
            <w:r>
              <w:rPr>
                <w:sz w:val="24"/>
                <w:szCs w:val="24"/>
              </w:rPr>
              <w:t>The Supplier shall notify the Procuring agency in writing of all subcontracts awarded under this Contract if not already specified in the bid. Such notification, in the original bid or later, shall not relieve the Supplier from any liability or obligation under the Contract.</w:t>
            </w:r>
          </w:p>
        </w:tc>
      </w:tr>
      <w:tr w:rsidR="00B22E10" w:rsidTr="00CF2009">
        <w:tc>
          <w:tcPr>
            <w:tcW w:w="539" w:type="dxa"/>
          </w:tcPr>
          <w:p w:rsidR="00B22E10" w:rsidRDefault="00B22E10" w:rsidP="0047519B">
            <w:pPr>
              <w:pStyle w:val="TableParagraph"/>
              <w:spacing w:line="247" w:lineRule="exact"/>
              <w:rPr>
                <w:b/>
                <w:sz w:val="24"/>
                <w:szCs w:val="24"/>
              </w:rPr>
            </w:pPr>
            <w:r>
              <w:rPr>
                <w:b/>
                <w:sz w:val="24"/>
                <w:szCs w:val="24"/>
              </w:rPr>
              <w:t>22.</w:t>
            </w:r>
          </w:p>
        </w:tc>
        <w:tc>
          <w:tcPr>
            <w:tcW w:w="1796" w:type="dxa"/>
          </w:tcPr>
          <w:p w:rsidR="00B22E10" w:rsidRDefault="00B22E10" w:rsidP="00AA759E">
            <w:pPr>
              <w:pStyle w:val="TableParagraph"/>
              <w:spacing w:line="247" w:lineRule="exact"/>
              <w:rPr>
                <w:b/>
                <w:sz w:val="24"/>
                <w:szCs w:val="24"/>
              </w:rPr>
            </w:pPr>
            <w:r w:rsidRPr="00B22E10">
              <w:rPr>
                <w:b/>
                <w:sz w:val="24"/>
                <w:szCs w:val="24"/>
              </w:rPr>
              <w:t>Delays in the Supplier’s Performance</w:t>
            </w:r>
          </w:p>
        </w:tc>
        <w:tc>
          <w:tcPr>
            <w:tcW w:w="636" w:type="dxa"/>
          </w:tcPr>
          <w:p w:rsidR="00B22E10" w:rsidRDefault="00B22E10" w:rsidP="00B22E10">
            <w:pPr>
              <w:pStyle w:val="BodyText"/>
              <w:spacing w:before="5"/>
            </w:pPr>
            <w:r>
              <w:t>22.1</w:t>
            </w:r>
          </w:p>
        </w:tc>
        <w:tc>
          <w:tcPr>
            <w:tcW w:w="6839" w:type="dxa"/>
          </w:tcPr>
          <w:p w:rsidR="00B22E10" w:rsidRDefault="00B22E10" w:rsidP="00955905">
            <w:pPr>
              <w:pStyle w:val="TableParagraph"/>
              <w:spacing w:after="240" w:line="245" w:lineRule="exact"/>
              <w:jc w:val="both"/>
              <w:rPr>
                <w:sz w:val="24"/>
                <w:szCs w:val="24"/>
              </w:rPr>
            </w:pPr>
            <w:r w:rsidRPr="00E32214">
              <w:rPr>
                <w:sz w:val="24"/>
                <w:szCs w:val="24"/>
              </w:rPr>
              <w:t xml:space="preserve">Delivery of the Goods and performance of Services </w:t>
            </w:r>
            <w:r w:rsidR="003714A5" w:rsidRPr="00E32214">
              <w:rPr>
                <w:sz w:val="24"/>
                <w:szCs w:val="24"/>
              </w:rPr>
              <w:t>shall be</w:t>
            </w:r>
            <w:r w:rsidRPr="00E32214">
              <w:rPr>
                <w:sz w:val="24"/>
                <w:szCs w:val="24"/>
              </w:rPr>
              <w:t xml:space="preserve"> made by the Supplier in accordance with the time schedule prescribed by the Procuring agency in the Schedule of Requirements.</w:t>
            </w:r>
          </w:p>
        </w:tc>
      </w:tr>
      <w:tr w:rsidR="00B22E10" w:rsidTr="00CF2009">
        <w:tc>
          <w:tcPr>
            <w:tcW w:w="539" w:type="dxa"/>
          </w:tcPr>
          <w:p w:rsidR="00B22E10" w:rsidRDefault="00B22E10" w:rsidP="0047519B">
            <w:pPr>
              <w:pStyle w:val="TableParagraph"/>
              <w:spacing w:line="247" w:lineRule="exact"/>
              <w:rPr>
                <w:b/>
                <w:sz w:val="24"/>
                <w:szCs w:val="24"/>
              </w:rPr>
            </w:pPr>
          </w:p>
        </w:tc>
        <w:tc>
          <w:tcPr>
            <w:tcW w:w="1796" w:type="dxa"/>
          </w:tcPr>
          <w:p w:rsidR="00B22E10" w:rsidRPr="00B22E10" w:rsidRDefault="00B22E10" w:rsidP="00AA759E">
            <w:pPr>
              <w:pStyle w:val="TableParagraph"/>
              <w:spacing w:line="247" w:lineRule="exact"/>
              <w:rPr>
                <w:b/>
                <w:sz w:val="24"/>
                <w:szCs w:val="24"/>
              </w:rPr>
            </w:pPr>
          </w:p>
        </w:tc>
        <w:tc>
          <w:tcPr>
            <w:tcW w:w="636" w:type="dxa"/>
          </w:tcPr>
          <w:p w:rsidR="00B22E10" w:rsidRDefault="00B22E10" w:rsidP="00B22E10">
            <w:pPr>
              <w:pStyle w:val="BodyText"/>
              <w:spacing w:before="5"/>
            </w:pPr>
            <w:r>
              <w:t>22.2</w:t>
            </w:r>
          </w:p>
        </w:tc>
        <w:tc>
          <w:tcPr>
            <w:tcW w:w="6839" w:type="dxa"/>
          </w:tcPr>
          <w:p w:rsidR="00B22E10" w:rsidRPr="00E32214" w:rsidRDefault="00B22E10" w:rsidP="00955905">
            <w:pPr>
              <w:pStyle w:val="TableParagraph"/>
              <w:spacing w:after="240" w:line="245" w:lineRule="exact"/>
              <w:jc w:val="both"/>
              <w:rPr>
                <w:sz w:val="24"/>
                <w:szCs w:val="24"/>
              </w:rPr>
            </w:pPr>
            <w:r w:rsidRPr="00E32214">
              <w:rPr>
                <w:sz w:val="24"/>
                <w:szCs w:val="24"/>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w:t>
            </w:r>
            <w:r w:rsidRPr="00E32214">
              <w:rPr>
                <w:spacing w:val="-4"/>
                <w:sz w:val="24"/>
                <w:szCs w:val="24"/>
              </w:rPr>
              <w:t xml:space="preserve"> </w:t>
            </w:r>
            <w:r w:rsidRPr="00E32214">
              <w:rPr>
                <w:sz w:val="24"/>
                <w:szCs w:val="24"/>
              </w:rPr>
              <w:t>Contract.</w:t>
            </w:r>
          </w:p>
        </w:tc>
      </w:tr>
      <w:tr w:rsidR="00B22E10" w:rsidTr="00CF2009">
        <w:tc>
          <w:tcPr>
            <w:tcW w:w="539" w:type="dxa"/>
          </w:tcPr>
          <w:p w:rsidR="00B22E10" w:rsidRDefault="00B22E10" w:rsidP="0047519B">
            <w:pPr>
              <w:pStyle w:val="TableParagraph"/>
              <w:spacing w:line="247" w:lineRule="exact"/>
              <w:rPr>
                <w:b/>
                <w:sz w:val="24"/>
                <w:szCs w:val="24"/>
              </w:rPr>
            </w:pPr>
          </w:p>
        </w:tc>
        <w:tc>
          <w:tcPr>
            <w:tcW w:w="1796" w:type="dxa"/>
          </w:tcPr>
          <w:p w:rsidR="00B22E10" w:rsidRPr="00B22E10" w:rsidRDefault="00B22E10" w:rsidP="00AA759E">
            <w:pPr>
              <w:pStyle w:val="TableParagraph"/>
              <w:spacing w:line="247" w:lineRule="exact"/>
              <w:rPr>
                <w:b/>
                <w:sz w:val="24"/>
                <w:szCs w:val="24"/>
              </w:rPr>
            </w:pPr>
          </w:p>
        </w:tc>
        <w:tc>
          <w:tcPr>
            <w:tcW w:w="636" w:type="dxa"/>
          </w:tcPr>
          <w:p w:rsidR="00B22E10" w:rsidRDefault="00B22E10" w:rsidP="00B22E10">
            <w:pPr>
              <w:pStyle w:val="BodyText"/>
              <w:spacing w:before="5"/>
            </w:pPr>
          </w:p>
        </w:tc>
        <w:tc>
          <w:tcPr>
            <w:tcW w:w="6839" w:type="dxa"/>
          </w:tcPr>
          <w:p w:rsidR="00B22E10" w:rsidRPr="00E32214" w:rsidRDefault="00B22E10" w:rsidP="00955905">
            <w:pPr>
              <w:pStyle w:val="TableParagraph"/>
              <w:spacing w:after="240" w:line="245" w:lineRule="exact"/>
              <w:jc w:val="both"/>
              <w:rPr>
                <w:sz w:val="24"/>
                <w:szCs w:val="24"/>
              </w:rPr>
            </w:pPr>
            <w:r w:rsidRPr="00E32214">
              <w:rPr>
                <w:sz w:val="24"/>
                <w:szCs w:val="24"/>
              </w:rPr>
              <w:t>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w:t>
            </w:r>
            <w:r w:rsidRPr="00E32214">
              <w:rPr>
                <w:spacing w:val="-4"/>
                <w:sz w:val="24"/>
                <w:szCs w:val="24"/>
              </w:rPr>
              <w:t xml:space="preserve"> </w:t>
            </w:r>
            <w:r w:rsidRPr="00E32214">
              <w:rPr>
                <w:sz w:val="24"/>
                <w:szCs w:val="24"/>
              </w:rPr>
              <w:t>damages.</w:t>
            </w:r>
          </w:p>
        </w:tc>
      </w:tr>
      <w:tr w:rsidR="00A53CDB" w:rsidTr="00CF2009">
        <w:tc>
          <w:tcPr>
            <w:tcW w:w="539" w:type="dxa"/>
          </w:tcPr>
          <w:p w:rsidR="00A53CDB" w:rsidRDefault="00A53CDB" w:rsidP="0047519B">
            <w:pPr>
              <w:pStyle w:val="TableParagraph"/>
              <w:spacing w:line="247" w:lineRule="exact"/>
              <w:rPr>
                <w:b/>
                <w:sz w:val="24"/>
                <w:szCs w:val="24"/>
              </w:rPr>
            </w:pPr>
            <w:r>
              <w:rPr>
                <w:b/>
                <w:sz w:val="24"/>
                <w:szCs w:val="24"/>
              </w:rPr>
              <w:t>23.</w:t>
            </w:r>
          </w:p>
        </w:tc>
        <w:tc>
          <w:tcPr>
            <w:tcW w:w="1796" w:type="dxa"/>
          </w:tcPr>
          <w:p w:rsidR="00A53CDB" w:rsidRDefault="00A53CDB" w:rsidP="00AA759E">
            <w:pPr>
              <w:pStyle w:val="TableParagraph"/>
              <w:spacing w:line="247" w:lineRule="exact"/>
              <w:rPr>
                <w:b/>
                <w:sz w:val="24"/>
                <w:szCs w:val="24"/>
              </w:rPr>
            </w:pPr>
            <w:r w:rsidRPr="00E32214">
              <w:rPr>
                <w:b/>
                <w:sz w:val="24"/>
                <w:szCs w:val="24"/>
              </w:rPr>
              <w:t>Liquidated</w:t>
            </w:r>
          </w:p>
          <w:p w:rsidR="00A53CDB" w:rsidRPr="00B22E10" w:rsidRDefault="00A53CDB" w:rsidP="00AA759E">
            <w:pPr>
              <w:pStyle w:val="TableParagraph"/>
              <w:spacing w:line="247" w:lineRule="exact"/>
              <w:rPr>
                <w:b/>
                <w:sz w:val="24"/>
                <w:szCs w:val="24"/>
              </w:rPr>
            </w:pPr>
            <w:r w:rsidRPr="00E32214">
              <w:rPr>
                <w:b/>
                <w:sz w:val="24"/>
                <w:szCs w:val="24"/>
              </w:rPr>
              <w:t>Damages</w:t>
            </w:r>
          </w:p>
        </w:tc>
        <w:tc>
          <w:tcPr>
            <w:tcW w:w="636" w:type="dxa"/>
          </w:tcPr>
          <w:p w:rsidR="00A53CDB" w:rsidRDefault="00A53CDB" w:rsidP="00B22E10">
            <w:pPr>
              <w:pStyle w:val="BodyText"/>
              <w:spacing w:before="5"/>
            </w:pPr>
          </w:p>
        </w:tc>
        <w:tc>
          <w:tcPr>
            <w:tcW w:w="6839" w:type="dxa"/>
          </w:tcPr>
          <w:p w:rsidR="00A53CDB" w:rsidRPr="00E32214" w:rsidRDefault="0031366B" w:rsidP="00955905">
            <w:pPr>
              <w:pStyle w:val="TableParagraph"/>
              <w:spacing w:after="240" w:line="245" w:lineRule="exact"/>
              <w:jc w:val="both"/>
              <w:rPr>
                <w:sz w:val="24"/>
                <w:szCs w:val="24"/>
              </w:rPr>
            </w:pPr>
            <w:r>
              <w:rPr>
                <w:noProof/>
                <w:sz w:val="24"/>
                <w:szCs w:val="24"/>
              </w:rPr>
              <mc:AlternateContent>
                <mc:Choice Requires="wps">
                  <w:drawing>
                    <wp:anchor distT="0" distB="0" distL="114300" distR="114300" simplePos="0" relativeHeight="251702784" behindDoc="0" locked="0" layoutInCell="1" allowOverlap="1">
                      <wp:simplePos x="0" y="0"/>
                      <wp:positionH relativeFrom="column">
                        <wp:posOffset>4266565</wp:posOffset>
                      </wp:positionH>
                      <wp:positionV relativeFrom="paragraph">
                        <wp:posOffset>702310</wp:posOffset>
                      </wp:positionV>
                      <wp:extent cx="447675" cy="260350"/>
                      <wp:effectExtent l="1905" t="1270" r="0" b="0"/>
                      <wp:wrapNone/>
                      <wp:docPr id="4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60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015021">
                                  <w:pPr>
                                    <w:jc w:val="center"/>
                                    <w:rPr>
                                      <w:b/>
                                    </w:rPr>
                                  </w:pPr>
                                  <w:r w:rsidRPr="00881F54">
                                    <w:rPr>
                                      <w:b/>
                                    </w:rPr>
                                    <w:t>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52" type="#_x0000_t202" style="position:absolute;left:0;text-align:left;margin-left:335.95pt;margin-top:55.3pt;width:35.25pt;height:20.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" stroked="f">
                      <v:textbox>
                        <w:txbxContent>
                          <w:p w:rsidR="00E27097" w:rsidRPr="00881F54" w:rsidRDefault="00E27097" w:rsidP="00015021">
                            <w:pPr>
                              <w:jc w:val="center"/>
                              <w:rPr>
                                <w:b/>
                              </w:rPr>
                            </w:pPr>
                            <w:r w:rsidRPr="00881F54">
                              <w:rPr>
                                <w:b/>
                              </w:rPr>
                              <w:t>27</w:t>
                            </w:r>
                          </w:p>
                        </w:txbxContent>
                      </v:textbox>
                    </v:shape>
                  </w:pict>
                </mc:Fallback>
              </mc:AlternateContent>
            </w:r>
            <w:r w:rsidR="00A53CDB" w:rsidRPr="00E32214">
              <w:rPr>
                <w:sz w:val="24"/>
                <w:szCs w:val="24"/>
              </w:rPr>
              <w:t>Subject to GCC Clause 25, if the Supplier fails to deliver any</w:t>
            </w:r>
            <w:r w:rsidR="00A53CDB" w:rsidRPr="00E32214">
              <w:rPr>
                <w:spacing w:val="-10"/>
                <w:sz w:val="24"/>
                <w:szCs w:val="24"/>
              </w:rPr>
              <w:t xml:space="preserve"> </w:t>
            </w:r>
            <w:r w:rsidR="00A53CDB" w:rsidRPr="00E32214">
              <w:rPr>
                <w:sz w:val="24"/>
                <w:szCs w:val="24"/>
              </w:rPr>
              <w:t>or all of the Goods or to perform the Services within</w:t>
            </w:r>
            <w:r w:rsidR="00A53CDB" w:rsidRPr="00E32214">
              <w:rPr>
                <w:spacing w:val="-9"/>
                <w:sz w:val="24"/>
                <w:szCs w:val="24"/>
              </w:rPr>
              <w:t xml:space="preserve"> </w:t>
            </w:r>
            <w:r w:rsidR="00A53CDB" w:rsidRPr="00E32214">
              <w:rPr>
                <w:sz w:val="24"/>
                <w:szCs w:val="24"/>
              </w:rPr>
              <w:t>the</w:t>
            </w:r>
            <w:r w:rsidR="00A53CDB" w:rsidRPr="00E32214">
              <w:rPr>
                <w:spacing w:val="-2"/>
                <w:sz w:val="24"/>
                <w:szCs w:val="24"/>
              </w:rPr>
              <w:t xml:space="preserve"> </w:t>
            </w:r>
            <w:r w:rsidR="00A53CDB" w:rsidRPr="00E32214">
              <w:rPr>
                <w:sz w:val="24"/>
                <w:szCs w:val="24"/>
              </w:rPr>
              <w:t>period(s)</w:t>
            </w:r>
            <w:r w:rsidR="00A53CDB" w:rsidRPr="00E32214">
              <w:rPr>
                <w:w w:val="99"/>
                <w:sz w:val="24"/>
                <w:szCs w:val="24"/>
              </w:rPr>
              <w:t xml:space="preserve"> </w:t>
            </w:r>
            <w:r w:rsidR="00A53CDB" w:rsidRPr="00E32214">
              <w:rPr>
                <w:sz w:val="24"/>
                <w:szCs w:val="24"/>
              </w:rPr>
              <w:t xml:space="preserve">specified in the Contract, the Procuring agency shall, without prejudice to its other remedies under the Contract, deduct from the Contract Price, as liquidated damages, a sum equivalent to the percentage specified in SCC of the delivered price of the delayed </w:t>
            </w:r>
            <w:r w:rsidR="00A53CDB" w:rsidRPr="00E32214">
              <w:rPr>
                <w:sz w:val="24"/>
                <w:szCs w:val="24"/>
              </w:rPr>
              <w:lastRenderedPageBreak/>
              <w:t>Goods or unperformed Services for each week or part thereof of delay until actual delivery or performance, up to a maximum deduction of the percentage specified in SCC. Once the maximum is reached, the Procuring agency may consider termination of the Contract pursuant to GCC Clause</w:t>
            </w:r>
            <w:r w:rsidR="00A53CDB" w:rsidRPr="00E32214">
              <w:rPr>
                <w:spacing w:val="-10"/>
                <w:sz w:val="24"/>
                <w:szCs w:val="24"/>
              </w:rPr>
              <w:t xml:space="preserve"> </w:t>
            </w:r>
            <w:r w:rsidR="00A53CDB" w:rsidRPr="00E32214">
              <w:rPr>
                <w:sz w:val="24"/>
                <w:szCs w:val="24"/>
              </w:rPr>
              <w:t>24.</w:t>
            </w:r>
          </w:p>
        </w:tc>
      </w:tr>
      <w:tr w:rsidR="00A53CDB" w:rsidTr="00CF2009">
        <w:tc>
          <w:tcPr>
            <w:tcW w:w="539" w:type="dxa"/>
          </w:tcPr>
          <w:p w:rsidR="00A53CDB" w:rsidRDefault="00A53CDB" w:rsidP="0047519B">
            <w:pPr>
              <w:pStyle w:val="TableParagraph"/>
              <w:spacing w:line="247" w:lineRule="exact"/>
              <w:rPr>
                <w:b/>
                <w:sz w:val="24"/>
                <w:szCs w:val="24"/>
              </w:rPr>
            </w:pPr>
            <w:r>
              <w:rPr>
                <w:b/>
                <w:sz w:val="24"/>
                <w:szCs w:val="24"/>
              </w:rPr>
              <w:lastRenderedPageBreak/>
              <w:t>24.</w:t>
            </w:r>
          </w:p>
        </w:tc>
        <w:tc>
          <w:tcPr>
            <w:tcW w:w="1796" w:type="dxa"/>
          </w:tcPr>
          <w:p w:rsidR="00A53CDB" w:rsidRPr="00E32214" w:rsidRDefault="00A53CDB" w:rsidP="00AA759E">
            <w:pPr>
              <w:pStyle w:val="TableParagraph"/>
              <w:spacing w:line="247" w:lineRule="exact"/>
              <w:rPr>
                <w:b/>
                <w:sz w:val="24"/>
                <w:szCs w:val="24"/>
              </w:rPr>
            </w:pPr>
            <w:r w:rsidRPr="00A53CDB">
              <w:rPr>
                <w:b/>
                <w:sz w:val="24"/>
                <w:szCs w:val="24"/>
              </w:rPr>
              <w:t>Termination for Default</w:t>
            </w:r>
          </w:p>
        </w:tc>
        <w:tc>
          <w:tcPr>
            <w:tcW w:w="636" w:type="dxa"/>
          </w:tcPr>
          <w:p w:rsidR="00A53CDB" w:rsidRDefault="00A53CDB" w:rsidP="00B22E10">
            <w:pPr>
              <w:pStyle w:val="BodyText"/>
              <w:spacing w:before="5"/>
            </w:pPr>
            <w:r>
              <w:t>24.1</w:t>
            </w:r>
          </w:p>
        </w:tc>
        <w:tc>
          <w:tcPr>
            <w:tcW w:w="6839" w:type="dxa"/>
          </w:tcPr>
          <w:p w:rsidR="00A53CDB" w:rsidRDefault="00A53CDB" w:rsidP="00955905">
            <w:pPr>
              <w:pStyle w:val="TableParagraph"/>
              <w:spacing w:after="240" w:line="245" w:lineRule="exact"/>
              <w:jc w:val="both"/>
              <w:rPr>
                <w:sz w:val="24"/>
                <w:szCs w:val="24"/>
              </w:rPr>
            </w:pPr>
            <w:r w:rsidRPr="00E32214">
              <w:rPr>
                <w:sz w:val="24"/>
                <w:szCs w:val="24"/>
              </w:rPr>
              <w:t>The Procuring agency, without prejudice to any other remedy for breach of Contract, by written notice of default sent to the Supplier, may terminate this Contract in whole or in</w:t>
            </w:r>
            <w:r w:rsidRPr="00E32214">
              <w:rPr>
                <w:spacing w:val="-9"/>
                <w:sz w:val="24"/>
                <w:szCs w:val="24"/>
              </w:rPr>
              <w:t xml:space="preserve"> </w:t>
            </w:r>
            <w:r w:rsidRPr="00E32214">
              <w:rPr>
                <w:sz w:val="24"/>
                <w:szCs w:val="24"/>
              </w:rPr>
              <w:t>part:</w:t>
            </w:r>
          </w:p>
          <w:p w:rsidR="00A53CDB" w:rsidRDefault="00A53CDB" w:rsidP="00D97D25">
            <w:pPr>
              <w:pStyle w:val="TableParagraph"/>
              <w:numPr>
                <w:ilvl w:val="0"/>
                <w:numId w:val="41"/>
              </w:numPr>
              <w:spacing w:after="240"/>
              <w:ind w:left="605" w:hanging="605"/>
              <w:jc w:val="both"/>
              <w:rPr>
                <w:sz w:val="24"/>
                <w:szCs w:val="24"/>
              </w:rPr>
            </w:pPr>
            <w:r w:rsidRPr="00E32214">
              <w:rPr>
                <w:sz w:val="24"/>
                <w:szCs w:val="24"/>
              </w:rPr>
              <w:t>if the Supplier fails to deliver any or all of the Goods within the period(s) specified in the Contract, or within any extension thereof granted by the Procuring agency pursuant to GCC Clause 22;</w:t>
            </w:r>
          </w:p>
          <w:p w:rsidR="00A53CDB" w:rsidRDefault="00A53CDB" w:rsidP="00D97D25">
            <w:pPr>
              <w:pStyle w:val="TableParagraph"/>
              <w:numPr>
                <w:ilvl w:val="0"/>
                <w:numId w:val="41"/>
              </w:numPr>
              <w:spacing w:after="240"/>
              <w:ind w:left="605" w:hanging="605"/>
              <w:jc w:val="both"/>
              <w:rPr>
                <w:sz w:val="24"/>
                <w:szCs w:val="24"/>
              </w:rPr>
            </w:pPr>
            <w:r w:rsidRPr="00E32214">
              <w:rPr>
                <w:sz w:val="24"/>
                <w:szCs w:val="24"/>
              </w:rPr>
              <w:t>if the Supplier fails to perform any other obligation(s)  under the</w:t>
            </w:r>
            <w:r w:rsidRPr="00E32214">
              <w:rPr>
                <w:spacing w:val="-3"/>
                <w:sz w:val="24"/>
                <w:szCs w:val="24"/>
              </w:rPr>
              <w:t xml:space="preserve"> </w:t>
            </w:r>
            <w:r w:rsidRPr="00E32214">
              <w:rPr>
                <w:sz w:val="24"/>
                <w:szCs w:val="24"/>
              </w:rPr>
              <w:t>Contract.</w:t>
            </w:r>
          </w:p>
          <w:p w:rsidR="00A53CDB" w:rsidRDefault="00A53CDB" w:rsidP="00D97D25">
            <w:pPr>
              <w:pStyle w:val="TableParagraph"/>
              <w:numPr>
                <w:ilvl w:val="0"/>
                <w:numId w:val="41"/>
              </w:numPr>
              <w:spacing w:after="240"/>
              <w:ind w:left="605" w:hanging="605"/>
              <w:jc w:val="both"/>
              <w:rPr>
                <w:sz w:val="24"/>
                <w:szCs w:val="24"/>
              </w:rPr>
            </w:pPr>
            <w:r w:rsidRPr="00E32214">
              <w:rPr>
                <w:sz w:val="24"/>
                <w:szCs w:val="24"/>
              </w:rPr>
              <w:t>if the Supplier, in the judgment of the Procuring agency has engaged in corrupt or fraudulent practices in competing for or in executing the</w:t>
            </w:r>
            <w:r w:rsidRPr="00E32214">
              <w:rPr>
                <w:spacing w:val="-1"/>
                <w:sz w:val="24"/>
                <w:szCs w:val="24"/>
              </w:rPr>
              <w:t xml:space="preserve"> </w:t>
            </w:r>
            <w:r w:rsidRPr="00E32214">
              <w:rPr>
                <w:sz w:val="24"/>
                <w:szCs w:val="24"/>
              </w:rPr>
              <w:t>Contract.</w:t>
            </w:r>
          </w:p>
          <w:p w:rsidR="00A53CDB" w:rsidRPr="00E32214" w:rsidRDefault="00A53CDB" w:rsidP="00A53CDB">
            <w:pPr>
              <w:pStyle w:val="ListParagraph"/>
              <w:ind w:left="611" w:right="117" w:firstLine="0"/>
              <w:jc w:val="both"/>
              <w:rPr>
                <w:sz w:val="24"/>
                <w:szCs w:val="24"/>
              </w:rPr>
            </w:pPr>
            <w:r w:rsidRPr="00E32214">
              <w:rPr>
                <w:sz w:val="24"/>
                <w:szCs w:val="24"/>
              </w:rPr>
              <w:t>For the purpose of this clause:</w:t>
            </w:r>
          </w:p>
          <w:p w:rsidR="00A53CDB" w:rsidRPr="00E32214" w:rsidRDefault="00A53CDB" w:rsidP="00A53CDB">
            <w:pPr>
              <w:pStyle w:val="ListParagraph"/>
              <w:ind w:left="611" w:right="117" w:firstLine="0"/>
              <w:jc w:val="both"/>
              <w:rPr>
                <w:sz w:val="24"/>
                <w:szCs w:val="24"/>
              </w:rPr>
            </w:pPr>
          </w:p>
          <w:p w:rsidR="00A53CDB" w:rsidRPr="00E32214" w:rsidRDefault="00A53CDB" w:rsidP="00A53CDB">
            <w:pPr>
              <w:pStyle w:val="ListParagraph"/>
              <w:ind w:left="611" w:right="117" w:firstLine="0"/>
              <w:jc w:val="both"/>
              <w:rPr>
                <w:sz w:val="24"/>
                <w:szCs w:val="24"/>
              </w:rPr>
            </w:pPr>
            <w:r w:rsidRPr="00E32214">
              <w:rPr>
                <w:sz w:val="24"/>
                <w:szCs w:val="24"/>
              </w:rPr>
              <w:t>“corrupt practice” means the offering, giving, receiving or soliciting of anything of value to influence the action of a public official in the procurement process or in contract execution.</w:t>
            </w:r>
          </w:p>
          <w:p w:rsidR="00A53CDB" w:rsidRPr="00E32214" w:rsidRDefault="00A53CDB" w:rsidP="00A53CDB">
            <w:pPr>
              <w:pStyle w:val="ListParagraph"/>
              <w:ind w:left="611" w:right="117" w:firstLine="0"/>
              <w:jc w:val="both"/>
              <w:rPr>
                <w:sz w:val="24"/>
                <w:szCs w:val="24"/>
              </w:rPr>
            </w:pPr>
          </w:p>
          <w:p w:rsidR="00A53CDB" w:rsidRPr="00E32214" w:rsidRDefault="00A53CDB" w:rsidP="00A53CDB">
            <w:pPr>
              <w:pStyle w:val="TableParagraph"/>
              <w:spacing w:after="240"/>
              <w:ind w:left="611"/>
              <w:jc w:val="both"/>
              <w:rPr>
                <w:sz w:val="24"/>
                <w:szCs w:val="24"/>
              </w:rPr>
            </w:pPr>
            <w:r w:rsidRPr="00E32214">
              <w:rPr>
                <w:sz w:val="24"/>
                <w:szCs w:val="24"/>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w:t>
            </w:r>
            <w:r w:rsidRPr="00E32214">
              <w:rPr>
                <w:spacing w:val="-10"/>
                <w:sz w:val="24"/>
                <w:szCs w:val="24"/>
              </w:rPr>
              <w:t xml:space="preserve"> </w:t>
            </w:r>
            <w:r w:rsidRPr="00E32214">
              <w:rPr>
                <w:sz w:val="24"/>
                <w:szCs w:val="24"/>
              </w:rPr>
              <w:t>competition.</w:t>
            </w:r>
          </w:p>
        </w:tc>
      </w:tr>
      <w:tr w:rsidR="00A53CDB" w:rsidTr="00CF2009">
        <w:tc>
          <w:tcPr>
            <w:tcW w:w="539" w:type="dxa"/>
          </w:tcPr>
          <w:p w:rsidR="00A53CDB" w:rsidRDefault="00A53CDB" w:rsidP="0047519B">
            <w:pPr>
              <w:pStyle w:val="TableParagraph"/>
              <w:spacing w:line="247" w:lineRule="exact"/>
              <w:rPr>
                <w:b/>
                <w:sz w:val="24"/>
                <w:szCs w:val="24"/>
              </w:rPr>
            </w:pPr>
          </w:p>
        </w:tc>
        <w:tc>
          <w:tcPr>
            <w:tcW w:w="1796" w:type="dxa"/>
          </w:tcPr>
          <w:p w:rsidR="00A53CDB" w:rsidRPr="00A53CDB" w:rsidRDefault="00A53CDB" w:rsidP="00AA759E">
            <w:pPr>
              <w:pStyle w:val="TableParagraph"/>
              <w:spacing w:line="247" w:lineRule="exact"/>
              <w:rPr>
                <w:b/>
                <w:sz w:val="24"/>
                <w:szCs w:val="24"/>
              </w:rPr>
            </w:pPr>
          </w:p>
        </w:tc>
        <w:tc>
          <w:tcPr>
            <w:tcW w:w="636" w:type="dxa"/>
          </w:tcPr>
          <w:p w:rsidR="00A53CDB" w:rsidRDefault="00A53CDB" w:rsidP="00B22E10">
            <w:pPr>
              <w:pStyle w:val="BodyText"/>
              <w:spacing w:before="5"/>
            </w:pPr>
            <w:r>
              <w:t>24.2</w:t>
            </w:r>
          </w:p>
        </w:tc>
        <w:tc>
          <w:tcPr>
            <w:tcW w:w="6839" w:type="dxa"/>
          </w:tcPr>
          <w:p w:rsidR="00A53CDB" w:rsidRPr="00E32214" w:rsidRDefault="00A53CDB" w:rsidP="008E77A6">
            <w:pPr>
              <w:pStyle w:val="TableParagraph"/>
              <w:spacing w:after="240" w:line="245" w:lineRule="exact"/>
              <w:jc w:val="both"/>
              <w:rPr>
                <w:sz w:val="24"/>
                <w:szCs w:val="24"/>
              </w:rPr>
            </w:pPr>
            <w:r w:rsidRPr="00E32214">
              <w:rPr>
                <w:sz w:val="24"/>
                <w:szCs w:val="24"/>
              </w:rPr>
              <w:t>In the event the Procuring agency terminates the Contract in whole or in part, pursuant to GCC Clause 24.1, the Procuring agency may procure, upon such terms and in such manner as it deems    appropriate,    Goods    or    Services    similar    to</w:t>
            </w:r>
            <w:r w:rsidRPr="00E32214">
              <w:rPr>
                <w:spacing w:val="24"/>
                <w:sz w:val="24"/>
                <w:szCs w:val="24"/>
              </w:rPr>
              <w:t xml:space="preserve"> </w:t>
            </w:r>
            <w:r w:rsidRPr="00E32214">
              <w:rPr>
                <w:sz w:val="24"/>
                <w:szCs w:val="24"/>
              </w:rPr>
              <w:t>those undelivered, and the Supplier shall be liable to the Procuring agency for any excess costs for such similar Goods or Services. However, the Supplier shall continue performance of the Contract to the extent not terminated.</w:t>
            </w:r>
          </w:p>
        </w:tc>
      </w:tr>
      <w:tr w:rsidR="00A53CDB" w:rsidTr="00CF2009">
        <w:tc>
          <w:tcPr>
            <w:tcW w:w="539" w:type="dxa"/>
          </w:tcPr>
          <w:p w:rsidR="00A53CDB" w:rsidRDefault="00A53CDB" w:rsidP="0047519B">
            <w:pPr>
              <w:pStyle w:val="TableParagraph"/>
              <w:spacing w:line="247" w:lineRule="exact"/>
              <w:rPr>
                <w:b/>
                <w:sz w:val="24"/>
                <w:szCs w:val="24"/>
              </w:rPr>
            </w:pPr>
            <w:r>
              <w:rPr>
                <w:b/>
                <w:sz w:val="24"/>
                <w:szCs w:val="24"/>
              </w:rPr>
              <w:t>25.</w:t>
            </w:r>
          </w:p>
        </w:tc>
        <w:tc>
          <w:tcPr>
            <w:tcW w:w="1796" w:type="dxa"/>
          </w:tcPr>
          <w:p w:rsidR="00A53CDB" w:rsidRPr="00A53CDB" w:rsidRDefault="00A53CDB" w:rsidP="00AA759E">
            <w:pPr>
              <w:pStyle w:val="TableParagraph"/>
              <w:spacing w:line="247" w:lineRule="exact"/>
              <w:rPr>
                <w:b/>
                <w:sz w:val="24"/>
                <w:szCs w:val="24"/>
              </w:rPr>
            </w:pPr>
            <w:r w:rsidRPr="00E32214">
              <w:rPr>
                <w:b/>
                <w:sz w:val="24"/>
                <w:szCs w:val="24"/>
              </w:rPr>
              <w:t>Force Majeure</w:t>
            </w:r>
          </w:p>
        </w:tc>
        <w:tc>
          <w:tcPr>
            <w:tcW w:w="636" w:type="dxa"/>
          </w:tcPr>
          <w:p w:rsidR="00A53CDB" w:rsidRDefault="008E77A6" w:rsidP="00B22E10">
            <w:pPr>
              <w:pStyle w:val="BodyText"/>
              <w:spacing w:before="5"/>
            </w:pPr>
            <w:r>
              <w:t>25.1</w:t>
            </w:r>
          </w:p>
        </w:tc>
        <w:tc>
          <w:tcPr>
            <w:tcW w:w="6839" w:type="dxa"/>
          </w:tcPr>
          <w:p w:rsidR="00A53CDB" w:rsidRPr="00E32214" w:rsidRDefault="00A53CDB" w:rsidP="00955905">
            <w:pPr>
              <w:pStyle w:val="TableParagraph"/>
              <w:spacing w:after="240" w:line="245" w:lineRule="exact"/>
              <w:jc w:val="both"/>
              <w:rPr>
                <w:sz w:val="24"/>
                <w:szCs w:val="24"/>
              </w:rPr>
            </w:pPr>
            <w:r w:rsidRPr="00E32214">
              <w:rPr>
                <w:sz w:val="24"/>
                <w:szCs w:val="24"/>
              </w:rPr>
              <w:t xml:space="preserve">Notwithstanding the provisions of GCC Clauses 22, 23, and  </w:t>
            </w:r>
            <w:r w:rsidRPr="00E32214">
              <w:rPr>
                <w:spacing w:val="41"/>
                <w:sz w:val="24"/>
                <w:szCs w:val="24"/>
              </w:rPr>
              <w:t xml:space="preserve"> </w:t>
            </w:r>
            <w:r w:rsidRPr="00E32214">
              <w:rPr>
                <w:sz w:val="24"/>
                <w:szCs w:val="24"/>
              </w:rPr>
              <w:t xml:space="preserve">24 the Supplier shall not be liable for forfeiture of its performance security, liquidated damages, or termination for default if and to the extent that its delay in performance or other </w:t>
            </w:r>
            <w:r>
              <w:rPr>
                <w:sz w:val="24"/>
                <w:szCs w:val="24"/>
              </w:rPr>
              <w:t>failure to</w:t>
            </w:r>
            <w:r w:rsidRPr="00E32214">
              <w:rPr>
                <w:sz w:val="24"/>
                <w:szCs w:val="24"/>
              </w:rPr>
              <w:t xml:space="preserve"> perform its obligations under the Contract is the result of an event of Force Majeure.</w:t>
            </w:r>
          </w:p>
        </w:tc>
      </w:tr>
      <w:tr w:rsidR="00A53CDB" w:rsidTr="00CF2009">
        <w:tc>
          <w:tcPr>
            <w:tcW w:w="539" w:type="dxa"/>
          </w:tcPr>
          <w:p w:rsidR="00A53CDB" w:rsidRDefault="00A53CDB" w:rsidP="0047519B">
            <w:pPr>
              <w:pStyle w:val="TableParagraph"/>
              <w:spacing w:line="247" w:lineRule="exact"/>
              <w:rPr>
                <w:b/>
                <w:sz w:val="24"/>
                <w:szCs w:val="24"/>
              </w:rPr>
            </w:pPr>
          </w:p>
        </w:tc>
        <w:tc>
          <w:tcPr>
            <w:tcW w:w="1796" w:type="dxa"/>
          </w:tcPr>
          <w:p w:rsidR="00A53CDB" w:rsidRPr="00E32214" w:rsidRDefault="00A53CDB" w:rsidP="00AA759E">
            <w:pPr>
              <w:pStyle w:val="TableParagraph"/>
              <w:spacing w:line="247" w:lineRule="exact"/>
              <w:rPr>
                <w:b/>
                <w:sz w:val="24"/>
                <w:szCs w:val="24"/>
              </w:rPr>
            </w:pPr>
          </w:p>
        </w:tc>
        <w:tc>
          <w:tcPr>
            <w:tcW w:w="636" w:type="dxa"/>
          </w:tcPr>
          <w:p w:rsidR="00A53CDB" w:rsidRDefault="008E77A6" w:rsidP="00B22E10">
            <w:pPr>
              <w:pStyle w:val="BodyText"/>
              <w:spacing w:before="5"/>
            </w:pPr>
            <w:r>
              <w:t>25.2</w:t>
            </w:r>
          </w:p>
        </w:tc>
        <w:tc>
          <w:tcPr>
            <w:tcW w:w="6839" w:type="dxa"/>
          </w:tcPr>
          <w:p w:rsidR="00A53CDB" w:rsidRPr="00E32214" w:rsidRDefault="0031366B" w:rsidP="00955905">
            <w:pPr>
              <w:pStyle w:val="TableParagraph"/>
              <w:spacing w:after="240" w:line="245" w:lineRule="exact"/>
              <w:jc w:val="both"/>
              <w:rPr>
                <w:sz w:val="24"/>
                <w:szCs w:val="24"/>
              </w:rPr>
            </w:pPr>
            <w:r>
              <w:rPr>
                <w:noProof/>
                <w:sz w:val="24"/>
                <w:szCs w:val="24"/>
              </w:rPr>
              <mc:AlternateContent>
                <mc:Choice Requires="wps">
                  <w:drawing>
                    <wp:anchor distT="0" distB="0" distL="114300" distR="114300" simplePos="0" relativeHeight="251703808" behindDoc="0" locked="0" layoutInCell="1" allowOverlap="1">
                      <wp:simplePos x="0" y="0"/>
                      <wp:positionH relativeFrom="column">
                        <wp:posOffset>4199255</wp:posOffset>
                      </wp:positionH>
                      <wp:positionV relativeFrom="paragraph">
                        <wp:posOffset>219075</wp:posOffset>
                      </wp:positionV>
                      <wp:extent cx="521970" cy="237490"/>
                      <wp:effectExtent l="1270" t="1270" r="635" b="0"/>
                      <wp:wrapNone/>
                      <wp:docPr id="39"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015021">
                                  <w:pPr>
                                    <w:jc w:val="center"/>
                                    <w:rPr>
                                      <w:b/>
                                    </w:rPr>
                                  </w:pPr>
                                  <w:r w:rsidRPr="00881F54">
                                    <w:rPr>
                                      <w:b/>
                                    </w:rPr>
                                    <w:t>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53" type="#_x0000_t202" style="position:absolute;left:0;text-align:left;margin-left:330.65pt;margin-top:17.25pt;width:41.1pt;height:18.7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" stroked="f">
                      <v:textbox>
                        <w:txbxContent>
                          <w:p w:rsidR="00E27097" w:rsidRPr="00881F54" w:rsidRDefault="00E27097" w:rsidP="00015021">
                            <w:pPr>
                              <w:jc w:val="center"/>
                              <w:rPr>
                                <w:b/>
                              </w:rPr>
                            </w:pPr>
                            <w:r w:rsidRPr="00881F54">
                              <w:rPr>
                                <w:b/>
                              </w:rPr>
                              <w:t>28</w:t>
                            </w:r>
                          </w:p>
                        </w:txbxContent>
                      </v:textbox>
                    </v:shape>
                  </w:pict>
                </mc:Fallback>
              </mc:AlternateContent>
            </w:r>
            <w:r w:rsidR="00A53CDB" w:rsidRPr="00E32214">
              <w:rPr>
                <w:sz w:val="24"/>
                <w:szCs w:val="24"/>
              </w:rPr>
              <w:t xml:space="preserve">For purposes of this clause, “Force Majeure” means an event beyond the control of the Supplier and not involving the Supplier’s fault or </w:t>
            </w:r>
            <w:r w:rsidR="00A53CDB" w:rsidRPr="00E32214">
              <w:rPr>
                <w:sz w:val="24"/>
                <w:szCs w:val="24"/>
              </w:rPr>
              <w:lastRenderedPageBreak/>
              <w:t>negligence and not foreseeable. Such events may include, but are not restricted to, acts of the Procuring agency in its sovereign capacity, wars or revolutions, fires, floods, epidemics, quarantine restrictions, and freight</w:t>
            </w:r>
            <w:r w:rsidR="00A53CDB" w:rsidRPr="00E32214">
              <w:rPr>
                <w:spacing w:val="-10"/>
                <w:sz w:val="24"/>
                <w:szCs w:val="24"/>
              </w:rPr>
              <w:t xml:space="preserve"> </w:t>
            </w:r>
            <w:r w:rsidR="00A53CDB" w:rsidRPr="00E32214">
              <w:rPr>
                <w:sz w:val="24"/>
                <w:szCs w:val="24"/>
              </w:rPr>
              <w:t>embargoes.</w:t>
            </w:r>
          </w:p>
        </w:tc>
      </w:tr>
      <w:tr w:rsidR="00A53CDB" w:rsidTr="00CF2009">
        <w:tc>
          <w:tcPr>
            <w:tcW w:w="539" w:type="dxa"/>
          </w:tcPr>
          <w:p w:rsidR="00A53CDB" w:rsidRDefault="00A53CDB" w:rsidP="0047519B">
            <w:pPr>
              <w:pStyle w:val="TableParagraph"/>
              <w:spacing w:line="247" w:lineRule="exact"/>
              <w:rPr>
                <w:b/>
                <w:sz w:val="24"/>
                <w:szCs w:val="24"/>
              </w:rPr>
            </w:pPr>
          </w:p>
        </w:tc>
        <w:tc>
          <w:tcPr>
            <w:tcW w:w="1796" w:type="dxa"/>
          </w:tcPr>
          <w:p w:rsidR="00A53CDB" w:rsidRPr="00E32214" w:rsidRDefault="00A53CDB" w:rsidP="00AA759E">
            <w:pPr>
              <w:pStyle w:val="TableParagraph"/>
              <w:spacing w:line="247" w:lineRule="exact"/>
              <w:rPr>
                <w:b/>
                <w:sz w:val="24"/>
                <w:szCs w:val="24"/>
              </w:rPr>
            </w:pPr>
          </w:p>
        </w:tc>
        <w:tc>
          <w:tcPr>
            <w:tcW w:w="636" w:type="dxa"/>
          </w:tcPr>
          <w:p w:rsidR="00A53CDB" w:rsidRDefault="008E77A6" w:rsidP="00B22E10">
            <w:pPr>
              <w:pStyle w:val="BodyText"/>
              <w:spacing w:before="5"/>
            </w:pPr>
            <w:r>
              <w:t>25.3</w:t>
            </w:r>
          </w:p>
        </w:tc>
        <w:tc>
          <w:tcPr>
            <w:tcW w:w="6839" w:type="dxa"/>
          </w:tcPr>
          <w:p w:rsidR="00A53CDB" w:rsidRPr="00E32214" w:rsidRDefault="00A53CDB" w:rsidP="00955905">
            <w:pPr>
              <w:pStyle w:val="TableParagraph"/>
              <w:spacing w:after="240" w:line="245" w:lineRule="exact"/>
              <w:jc w:val="both"/>
              <w:rPr>
                <w:sz w:val="24"/>
                <w:szCs w:val="24"/>
              </w:rPr>
            </w:pPr>
            <w:r w:rsidRPr="00E32214">
              <w:rPr>
                <w:sz w:val="24"/>
                <w:szCs w:val="24"/>
              </w:rPr>
              <w:t>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w:t>
            </w:r>
            <w:r w:rsidRPr="00E32214">
              <w:rPr>
                <w:spacing w:val="-6"/>
                <w:sz w:val="24"/>
                <w:szCs w:val="24"/>
              </w:rPr>
              <w:t xml:space="preserve"> </w:t>
            </w:r>
            <w:r w:rsidRPr="00E32214">
              <w:rPr>
                <w:sz w:val="24"/>
                <w:szCs w:val="24"/>
              </w:rPr>
              <w:t>event.</w:t>
            </w:r>
          </w:p>
        </w:tc>
      </w:tr>
      <w:tr w:rsidR="008E77A6" w:rsidTr="00CF2009">
        <w:tc>
          <w:tcPr>
            <w:tcW w:w="539" w:type="dxa"/>
          </w:tcPr>
          <w:p w:rsidR="008E77A6" w:rsidRDefault="008E77A6" w:rsidP="0047519B">
            <w:pPr>
              <w:pStyle w:val="TableParagraph"/>
              <w:spacing w:line="247" w:lineRule="exact"/>
              <w:rPr>
                <w:b/>
                <w:sz w:val="24"/>
                <w:szCs w:val="24"/>
              </w:rPr>
            </w:pPr>
            <w:r>
              <w:rPr>
                <w:b/>
                <w:sz w:val="24"/>
                <w:szCs w:val="24"/>
              </w:rPr>
              <w:t>26.</w:t>
            </w:r>
          </w:p>
        </w:tc>
        <w:tc>
          <w:tcPr>
            <w:tcW w:w="1796" w:type="dxa"/>
          </w:tcPr>
          <w:p w:rsidR="008E77A6" w:rsidRPr="00E32214" w:rsidRDefault="008E77A6" w:rsidP="00AA759E">
            <w:pPr>
              <w:pStyle w:val="TableParagraph"/>
              <w:spacing w:line="247" w:lineRule="exact"/>
              <w:rPr>
                <w:b/>
                <w:sz w:val="24"/>
                <w:szCs w:val="24"/>
              </w:rPr>
            </w:pPr>
            <w:r w:rsidRPr="00E32214">
              <w:rPr>
                <w:b/>
                <w:sz w:val="24"/>
                <w:szCs w:val="24"/>
              </w:rPr>
              <w:t>Termination for insolvency</w:t>
            </w:r>
          </w:p>
        </w:tc>
        <w:tc>
          <w:tcPr>
            <w:tcW w:w="636" w:type="dxa"/>
          </w:tcPr>
          <w:p w:rsidR="008E77A6" w:rsidRDefault="008E77A6" w:rsidP="00B22E10">
            <w:pPr>
              <w:pStyle w:val="BodyText"/>
              <w:spacing w:before="5"/>
            </w:pPr>
          </w:p>
        </w:tc>
        <w:tc>
          <w:tcPr>
            <w:tcW w:w="6839" w:type="dxa"/>
          </w:tcPr>
          <w:p w:rsidR="008E77A6" w:rsidRPr="00E32214" w:rsidRDefault="008E77A6" w:rsidP="00955905">
            <w:pPr>
              <w:pStyle w:val="TableParagraph"/>
              <w:spacing w:after="240" w:line="245" w:lineRule="exact"/>
              <w:jc w:val="both"/>
              <w:rPr>
                <w:sz w:val="24"/>
                <w:szCs w:val="24"/>
              </w:rPr>
            </w:pPr>
            <w:r w:rsidRPr="00E32214">
              <w:rPr>
                <w:sz w:val="24"/>
                <w:szCs w:val="24"/>
              </w:rPr>
              <w:t xml:space="preserve">The Procuring agency may at any time terminate the Contract by giving written notice to the Supplier if the Supplier becomes bankrupt or otherwise insolvent. In this event, termination </w:t>
            </w:r>
            <w:r w:rsidR="003714A5" w:rsidRPr="00E32214">
              <w:rPr>
                <w:sz w:val="24"/>
                <w:szCs w:val="24"/>
              </w:rPr>
              <w:t>will be</w:t>
            </w:r>
            <w:r w:rsidRPr="00E32214">
              <w:rPr>
                <w:sz w:val="24"/>
                <w:szCs w:val="24"/>
              </w:rPr>
              <w:t xml:space="preserve"> without compensation to the Supplier, provided that such termination will not prejudice or affect any right of action or remedy which has accrued or will accrue thereafter to the Procuring agency.</w:t>
            </w:r>
          </w:p>
        </w:tc>
      </w:tr>
      <w:tr w:rsidR="008E77A6" w:rsidTr="00CF2009">
        <w:tc>
          <w:tcPr>
            <w:tcW w:w="539" w:type="dxa"/>
          </w:tcPr>
          <w:p w:rsidR="008E77A6" w:rsidRDefault="008E77A6" w:rsidP="0047519B">
            <w:pPr>
              <w:pStyle w:val="TableParagraph"/>
              <w:spacing w:line="247" w:lineRule="exact"/>
              <w:rPr>
                <w:b/>
                <w:sz w:val="24"/>
                <w:szCs w:val="24"/>
              </w:rPr>
            </w:pPr>
            <w:r>
              <w:rPr>
                <w:b/>
                <w:sz w:val="24"/>
                <w:szCs w:val="24"/>
              </w:rPr>
              <w:t>27.</w:t>
            </w:r>
          </w:p>
        </w:tc>
        <w:tc>
          <w:tcPr>
            <w:tcW w:w="1796" w:type="dxa"/>
          </w:tcPr>
          <w:p w:rsidR="008E77A6" w:rsidRPr="00E32214" w:rsidRDefault="008E77A6" w:rsidP="00AA759E">
            <w:pPr>
              <w:pStyle w:val="TableParagraph"/>
              <w:spacing w:line="247" w:lineRule="exact"/>
              <w:rPr>
                <w:b/>
                <w:sz w:val="24"/>
                <w:szCs w:val="24"/>
              </w:rPr>
            </w:pPr>
            <w:r w:rsidRPr="00E32214">
              <w:rPr>
                <w:b/>
                <w:sz w:val="24"/>
                <w:szCs w:val="24"/>
              </w:rPr>
              <w:t>Termination for Convenience</w:t>
            </w:r>
          </w:p>
        </w:tc>
        <w:tc>
          <w:tcPr>
            <w:tcW w:w="636" w:type="dxa"/>
          </w:tcPr>
          <w:p w:rsidR="008E77A6" w:rsidRDefault="008E77A6" w:rsidP="00B22E10">
            <w:pPr>
              <w:pStyle w:val="BodyText"/>
              <w:spacing w:before="5"/>
            </w:pPr>
            <w:r>
              <w:t>27.1</w:t>
            </w:r>
          </w:p>
        </w:tc>
        <w:tc>
          <w:tcPr>
            <w:tcW w:w="6839" w:type="dxa"/>
          </w:tcPr>
          <w:p w:rsidR="008E77A6" w:rsidRPr="00E32214" w:rsidRDefault="008E77A6" w:rsidP="00955905">
            <w:pPr>
              <w:pStyle w:val="TableParagraph"/>
              <w:spacing w:after="240" w:line="245" w:lineRule="exact"/>
              <w:jc w:val="both"/>
              <w:rPr>
                <w:sz w:val="24"/>
                <w:szCs w:val="24"/>
              </w:rPr>
            </w:pPr>
            <w:r w:rsidRPr="00E32214">
              <w:rPr>
                <w:sz w:val="24"/>
                <w:szCs w:val="24"/>
              </w:rPr>
              <w:t>The Procuring agency, by written notice sent to the Supplier</w:t>
            </w:r>
            <w:r w:rsidR="003714A5" w:rsidRPr="00E32214">
              <w:rPr>
                <w:sz w:val="24"/>
                <w:szCs w:val="24"/>
              </w:rPr>
              <w:t>, may</w:t>
            </w:r>
            <w:r w:rsidRPr="00E32214">
              <w:rPr>
                <w:sz w:val="24"/>
                <w:szCs w:val="24"/>
              </w:rPr>
              <w:t xml:space="preserve"> terminate the Contract, in whole or in part, at any time </w:t>
            </w:r>
            <w:r w:rsidR="003714A5" w:rsidRPr="00E32214">
              <w:rPr>
                <w:sz w:val="24"/>
                <w:szCs w:val="24"/>
              </w:rPr>
              <w:t>for its</w:t>
            </w:r>
            <w:r w:rsidRPr="00E32214">
              <w:rPr>
                <w:sz w:val="24"/>
                <w:szCs w:val="24"/>
              </w:rPr>
              <w:t xml:space="preserve"> convenience. The notice of termination shall specify that termination is for the Procuring agency’s convenience, the extent to which performance of the Supplier under the Contract is terminated, and the date upon which such termination becomes effective.</w:t>
            </w:r>
          </w:p>
        </w:tc>
      </w:tr>
      <w:tr w:rsidR="008E77A6" w:rsidTr="00CF2009">
        <w:tc>
          <w:tcPr>
            <w:tcW w:w="539" w:type="dxa"/>
          </w:tcPr>
          <w:p w:rsidR="008E77A6" w:rsidRDefault="008E77A6" w:rsidP="0047519B">
            <w:pPr>
              <w:pStyle w:val="TableParagraph"/>
              <w:spacing w:line="247" w:lineRule="exact"/>
              <w:rPr>
                <w:b/>
                <w:sz w:val="24"/>
                <w:szCs w:val="24"/>
              </w:rPr>
            </w:pPr>
          </w:p>
        </w:tc>
        <w:tc>
          <w:tcPr>
            <w:tcW w:w="1796" w:type="dxa"/>
          </w:tcPr>
          <w:p w:rsidR="008E77A6" w:rsidRPr="00E32214" w:rsidRDefault="008E77A6" w:rsidP="00AA759E">
            <w:pPr>
              <w:pStyle w:val="TableParagraph"/>
              <w:spacing w:line="247" w:lineRule="exact"/>
              <w:rPr>
                <w:b/>
                <w:sz w:val="24"/>
                <w:szCs w:val="24"/>
              </w:rPr>
            </w:pPr>
          </w:p>
        </w:tc>
        <w:tc>
          <w:tcPr>
            <w:tcW w:w="636" w:type="dxa"/>
          </w:tcPr>
          <w:p w:rsidR="008E77A6" w:rsidRDefault="008E77A6" w:rsidP="00B22E10">
            <w:pPr>
              <w:pStyle w:val="BodyText"/>
              <w:spacing w:before="5"/>
            </w:pPr>
            <w:r>
              <w:t>27.2</w:t>
            </w:r>
          </w:p>
        </w:tc>
        <w:tc>
          <w:tcPr>
            <w:tcW w:w="6839" w:type="dxa"/>
          </w:tcPr>
          <w:p w:rsidR="008E77A6" w:rsidRDefault="008E77A6" w:rsidP="00955905">
            <w:pPr>
              <w:pStyle w:val="TableParagraph"/>
              <w:spacing w:after="240" w:line="245" w:lineRule="exact"/>
              <w:jc w:val="both"/>
              <w:rPr>
                <w:sz w:val="24"/>
                <w:szCs w:val="24"/>
              </w:rPr>
            </w:pPr>
            <w:r w:rsidRPr="00E32214">
              <w:rPr>
                <w:sz w:val="24"/>
                <w:szCs w:val="24"/>
              </w:rPr>
              <w:t>The Goods that are complete and ready for shipment  within thirty (30) days after the Supplier’s receipt of notice of termination  shall  be  accepted  by  the  Procuring  agency  at</w:t>
            </w:r>
            <w:r w:rsidRPr="00E32214">
              <w:rPr>
                <w:spacing w:val="9"/>
                <w:sz w:val="24"/>
                <w:szCs w:val="24"/>
              </w:rPr>
              <w:t xml:space="preserve"> </w:t>
            </w:r>
            <w:r w:rsidRPr="00E32214">
              <w:rPr>
                <w:sz w:val="24"/>
                <w:szCs w:val="24"/>
              </w:rPr>
              <w:t xml:space="preserve">the Contract   terms </w:t>
            </w:r>
            <w:r w:rsidRPr="00E32214">
              <w:rPr>
                <w:spacing w:val="4"/>
                <w:sz w:val="24"/>
                <w:szCs w:val="24"/>
              </w:rPr>
              <w:t xml:space="preserve"> </w:t>
            </w:r>
            <w:r w:rsidRPr="00E32214">
              <w:rPr>
                <w:sz w:val="24"/>
                <w:szCs w:val="24"/>
              </w:rPr>
              <w:t xml:space="preserve">and </w:t>
            </w:r>
            <w:r w:rsidRPr="00E32214">
              <w:rPr>
                <w:spacing w:val="32"/>
                <w:sz w:val="24"/>
                <w:szCs w:val="24"/>
              </w:rPr>
              <w:t xml:space="preserve"> </w:t>
            </w:r>
            <w:r w:rsidRPr="00E32214">
              <w:rPr>
                <w:sz w:val="24"/>
                <w:szCs w:val="24"/>
              </w:rPr>
              <w:t>prices.</w:t>
            </w:r>
            <w:r w:rsidRPr="00E32214">
              <w:rPr>
                <w:sz w:val="24"/>
                <w:szCs w:val="24"/>
              </w:rPr>
              <w:tab/>
              <w:t>For   the   remaining</w:t>
            </w:r>
            <w:r w:rsidRPr="00E32214">
              <w:rPr>
                <w:spacing w:val="37"/>
                <w:sz w:val="24"/>
                <w:szCs w:val="24"/>
              </w:rPr>
              <w:t xml:space="preserve"> </w:t>
            </w:r>
            <w:r w:rsidRPr="00E32214">
              <w:rPr>
                <w:sz w:val="24"/>
                <w:szCs w:val="24"/>
              </w:rPr>
              <w:t xml:space="preserve">Goods, </w:t>
            </w:r>
            <w:r w:rsidRPr="00E32214">
              <w:rPr>
                <w:spacing w:val="32"/>
                <w:sz w:val="24"/>
                <w:szCs w:val="24"/>
              </w:rPr>
              <w:t xml:space="preserve"> </w:t>
            </w:r>
            <w:r w:rsidRPr="00E32214">
              <w:rPr>
                <w:sz w:val="24"/>
                <w:szCs w:val="24"/>
              </w:rPr>
              <w:t>the Procuring agency may</w:t>
            </w:r>
            <w:r w:rsidRPr="00E32214">
              <w:rPr>
                <w:spacing w:val="-1"/>
                <w:sz w:val="24"/>
                <w:szCs w:val="24"/>
              </w:rPr>
              <w:t xml:space="preserve"> </w:t>
            </w:r>
            <w:r w:rsidRPr="00E32214">
              <w:rPr>
                <w:sz w:val="24"/>
                <w:szCs w:val="24"/>
              </w:rPr>
              <w:t>elect:</w:t>
            </w:r>
          </w:p>
          <w:p w:rsidR="008E77A6" w:rsidRDefault="008E77A6" w:rsidP="00D97D25">
            <w:pPr>
              <w:pStyle w:val="ListParagraph"/>
              <w:numPr>
                <w:ilvl w:val="0"/>
                <w:numId w:val="17"/>
              </w:numPr>
              <w:spacing w:after="120"/>
              <w:ind w:left="620" w:right="115" w:hanging="634"/>
              <w:jc w:val="both"/>
              <w:rPr>
                <w:sz w:val="24"/>
                <w:szCs w:val="24"/>
              </w:rPr>
            </w:pPr>
            <w:r w:rsidRPr="00E32214">
              <w:rPr>
                <w:sz w:val="24"/>
                <w:szCs w:val="24"/>
              </w:rPr>
              <w:t>to have any portion completed and delivered at the Contract terms and prices;</w:t>
            </w:r>
            <w:r w:rsidRPr="00E32214">
              <w:rPr>
                <w:spacing w:val="-3"/>
                <w:sz w:val="24"/>
                <w:szCs w:val="24"/>
              </w:rPr>
              <w:t xml:space="preserve"> </w:t>
            </w:r>
            <w:r w:rsidRPr="00E32214">
              <w:rPr>
                <w:sz w:val="24"/>
                <w:szCs w:val="24"/>
              </w:rPr>
              <w:t>and/or</w:t>
            </w:r>
          </w:p>
          <w:p w:rsidR="008E77A6" w:rsidRPr="008D20E7" w:rsidRDefault="008D20E7" w:rsidP="00D97D25">
            <w:pPr>
              <w:pStyle w:val="ListParagraph"/>
              <w:numPr>
                <w:ilvl w:val="0"/>
                <w:numId w:val="17"/>
              </w:numPr>
              <w:spacing w:after="240"/>
              <w:ind w:left="620" w:right="115" w:hanging="634"/>
              <w:jc w:val="both"/>
              <w:rPr>
                <w:sz w:val="24"/>
                <w:szCs w:val="24"/>
              </w:rPr>
            </w:pPr>
            <w:r w:rsidRPr="00E32214">
              <w:rPr>
                <w:sz w:val="24"/>
                <w:szCs w:val="24"/>
              </w:rPr>
              <w:t>to cancel the remainder and pay to the Supplier an agreed amount for partially completed Goods and Services and for materials and parts previously procured by the</w:t>
            </w:r>
            <w:r w:rsidRPr="00E32214">
              <w:rPr>
                <w:spacing w:val="-22"/>
                <w:sz w:val="24"/>
                <w:szCs w:val="24"/>
              </w:rPr>
              <w:t xml:space="preserve"> </w:t>
            </w:r>
            <w:r w:rsidRPr="00E32214">
              <w:rPr>
                <w:sz w:val="24"/>
                <w:szCs w:val="24"/>
              </w:rPr>
              <w:t>Supplier.</w:t>
            </w:r>
          </w:p>
        </w:tc>
      </w:tr>
      <w:tr w:rsidR="008D20E7" w:rsidTr="00CF2009">
        <w:tc>
          <w:tcPr>
            <w:tcW w:w="539" w:type="dxa"/>
          </w:tcPr>
          <w:p w:rsidR="008D20E7" w:rsidRDefault="008D20E7" w:rsidP="0047519B">
            <w:pPr>
              <w:pStyle w:val="TableParagraph"/>
              <w:spacing w:line="247" w:lineRule="exact"/>
              <w:rPr>
                <w:b/>
                <w:sz w:val="24"/>
                <w:szCs w:val="24"/>
              </w:rPr>
            </w:pPr>
            <w:r>
              <w:rPr>
                <w:b/>
                <w:sz w:val="24"/>
                <w:szCs w:val="24"/>
              </w:rPr>
              <w:t>28.</w:t>
            </w:r>
          </w:p>
        </w:tc>
        <w:tc>
          <w:tcPr>
            <w:tcW w:w="1796" w:type="dxa"/>
          </w:tcPr>
          <w:p w:rsidR="008D20E7" w:rsidRPr="00E32214" w:rsidRDefault="008D20E7" w:rsidP="00AA759E">
            <w:pPr>
              <w:pStyle w:val="TableParagraph"/>
              <w:spacing w:line="247" w:lineRule="exact"/>
              <w:rPr>
                <w:b/>
                <w:sz w:val="24"/>
                <w:szCs w:val="24"/>
              </w:rPr>
            </w:pPr>
            <w:r w:rsidRPr="00E32214">
              <w:rPr>
                <w:b/>
                <w:sz w:val="24"/>
                <w:szCs w:val="24"/>
              </w:rPr>
              <w:t>Resolution of Disputes</w:t>
            </w:r>
          </w:p>
        </w:tc>
        <w:tc>
          <w:tcPr>
            <w:tcW w:w="636" w:type="dxa"/>
          </w:tcPr>
          <w:p w:rsidR="008D20E7" w:rsidRDefault="008D20E7" w:rsidP="00B22E10">
            <w:pPr>
              <w:pStyle w:val="BodyText"/>
              <w:spacing w:before="5"/>
            </w:pPr>
            <w:r>
              <w:t>28.1</w:t>
            </w:r>
          </w:p>
        </w:tc>
        <w:tc>
          <w:tcPr>
            <w:tcW w:w="6839" w:type="dxa"/>
          </w:tcPr>
          <w:p w:rsidR="008D20E7" w:rsidRPr="00E32214" w:rsidRDefault="008D20E7" w:rsidP="00955905">
            <w:pPr>
              <w:pStyle w:val="TableParagraph"/>
              <w:spacing w:after="240" w:line="245" w:lineRule="exact"/>
              <w:jc w:val="both"/>
              <w:rPr>
                <w:sz w:val="24"/>
                <w:szCs w:val="24"/>
              </w:rPr>
            </w:pPr>
            <w:r w:rsidRPr="00E32214">
              <w:rPr>
                <w:sz w:val="24"/>
                <w:szCs w:val="24"/>
              </w:rPr>
              <w:t xml:space="preserve">The Procuring agency and the Supplier shall make every effort to resolve amicably by direct informal negotiation </w:t>
            </w:r>
            <w:r w:rsidR="003714A5" w:rsidRPr="00E32214">
              <w:rPr>
                <w:sz w:val="24"/>
                <w:szCs w:val="24"/>
              </w:rPr>
              <w:t>any disagreement</w:t>
            </w:r>
            <w:r w:rsidRPr="00E32214">
              <w:rPr>
                <w:sz w:val="24"/>
                <w:szCs w:val="24"/>
              </w:rPr>
              <w:t xml:space="preserve"> or dispute arising between them under or in connection with the</w:t>
            </w:r>
            <w:r w:rsidRPr="00E32214">
              <w:rPr>
                <w:spacing w:val="-3"/>
                <w:sz w:val="24"/>
                <w:szCs w:val="24"/>
              </w:rPr>
              <w:t xml:space="preserve"> </w:t>
            </w:r>
            <w:r w:rsidRPr="00E32214">
              <w:rPr>
                <w:sz w:val="24"/>
                <w:szCs w:val="24"/>
              </w:rPr>
              <w:t>Contract.</w:t>
            </w:r>
          </w:p>
        </w:tc>
      </w:tr>
      <w:tr w:rsidR="008D20E7" w:rsidTr="00CF2009">
        <w:tc>
          <w:tcPr>
            <w:tcW w:w="539" w:type="dxa"/>
          </w:tcPr>
          <w:p w:rsidR="008D20E7" w:rsidRDefault="008D20E7" w:rsidP="0047519B">
            <w:pPr>
              <w:pStyle w:val="TableParagraph"/>
              <w:spacing w:line="247" w:lineRule="exact"/>
              <w:rPr>
                <w:b/>
                <w:sz w:val="24"/>
                <w:szCs w:val="24"/>
              </w:rPr>
            </w:pPr>
          </w:p>
        </w:tc>
        <w:tc>
          <w:tcPr>
            <w:tcW w:w="1796" w:type="dxa"/>
          </w:tcPr>
          <w:p w:rsidR="008D20E7" w:rsidRPr="00E32214" w:rsidRDefault="008D20E7" w:rsidP="00AA759E">
            <w:pPr>
              <w:pStyle w:val="TableParagraph"/>
              <w:spacing w:line="247" w:lineRule="exact"/>
              <w:rPr>
                <w:b/>
                <w:sz w:val="24"/>
                <w:szCs w:val="24"/>
              </w:rPr>
            </w:pPr>
          </w:p>
        </w:tc>
        <w:tc>
          <w:tcPr>
            <w:tcW w:w="636" w:type="dxa"/>
          </w:tcPr>
          <w:p w:rsidR="008D20E7" w:rsidRDefault="008D20E7" w:rsidP="00B22E10">
            <w:pPr>
              <w:pStyle w:val="BodyText"/>
              <w:spacing w:before="5"/>
            </w:pPr>
            <w:r>
              <w:t>28.2</w:t>
            </w:r>
          </w:p>
        </w:tc>
        <w:tc>
          <w:tcPr>
            <w:tcW w:w="6839" w:type="dxa"/>
          </w:tcPr>
          <w:p w:rsidR="008D20E7" w:rsidRPr="00E32214" w:rsidRDefault="008D20E7" w:rsidP="008D20E7">
            <w:pPr>
              <w:pStyle w:val="TableParagraph"/>
              <w:spacing w:after="240" w:line="245" w:lineRule="exact"/>
              <w:jc w:val="both"/>
              <w:rPr>
                <w:sz w:val="24"/>
                <w:szCs w:val="24"/>
              </w:rPr>
            </w:pPr>
            <w:r w:rsidRPr="00E32214">
              <w:rPr>
                <w:sz w:val="24"/>
                <w:szCs w:val="24"/>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w:t>
            </w:r>
            <w:r w:rsidRPr="00E32214">
              <w:rPr>
                <w:spacing w:val="-5"/>
                <w:sz w:val="24"/>
                <w:szCs w:val="24"/>
              </w:rPr>
              <w:t xml:space="preserve"> </w:t>
            </w:r>
            <w:r w:rsidRPr="00E32214">
              <w:rPr>
                <w:sz w:val="24"/>
                <w:szCs w:val="24"/>
              </w:rPr>
              <w:t>arbitration.</w:t>
            </w:r>
          </w:p>
        </w:tc>
      </w:tr>
      <w:tr w:rsidR="008D20E7" w:rsidTr="00CF2009">
        <w:tc>
          <w:tcPr>
            <w:tcW w:w="539" w:type="dxa"/>
          </w:tcPr>
          <w:p w:rsidR="008D20E7" w:rsidRDefault="008D20E7" w:rsidP="0047519B">
            <w:pPr>
              <w:pStyle w:val="TableParagraph"/>
              <w:spacing w:line="247" w:lineRule="exact"/>
              <w:rPr>
                <w:b/>
                <w:sz w:val="24"/>
                <w:szCs w:val="24"/>
              </w:rPr>
            </w:pPr>
            <w:r>
              <w:rPr>
                <w:b/>
                <w:sz w:val="24"/>
                <w:szCs w:val="24"/>
              </w:rPr>
              <w:t>29.</w:t>
            </w:r>
          </w:p>
        </w:tc>
        <w:tc>
          <w:tcPr>
            <w:tcW w:w="1796" w:type="dxa"/>
          </w:tcPr>
          <w:p w:rsidR="008D20E7" w:rsidRPr="00E32214" w:rsidRDefault="008D20E7" w:rsidP="00AA759E">
            <w:pPr>
              <w:pStyle w:val="TableParagraph"/>
              <w:spacing w:line="247" w:lineRule="exact"/>
              <w:rPr>
                <w:b/>
                <w:sz w:val="24"/>
                <w:szCs w:val="24"/>
              </w:rPr>
            </w:pPr>
            <w:r w:rsidRPr="00E32214">
              <w:rPr>
                <w:b/>
                <w:sz w:val="24"/>
                <w:szCs w:val="24"/>
              </w:rPr>
              <w:t>Governing Language</w:t>
            </w:r>
          </w:p>
        </w:tc>
        <w:tc>
          <w:tcPr>
            <w:tcW w:w="636" w:type="dxa"/>
          </w:tcPr>
          <w:p w:rsidR="008D20E7" w:rsidRDefault="008D20E7" w:rsidP="00B22E10">
            <w:pPr>
              <w:pStyle w:val="BodyText"/>
              <w:spacing w:before="5"/>
            </w:pPr>
            <w:r>
              <w:t>29.1</w:t>
            </w:r>
          </w:p>
        </w:tc>
        <w:tc>
          <w:tcPr>
            <w:tcW w:w="6839" w:type="dxa"/>
          </w:tcPr>
          <w:p w:rsidR="008D20E7" w:rsidRPr="00E32214" w:rsidRDefault="0031366B" w:rsidP="008D20E7">
            <w:pPr>
              <w:spacing w:after="240"/>
              <w:ind w:right="115"/>
              <w:jc w:val="both"/>
              <w:rPr>
                <w:sz w:val="24"/>
                <w:szCs w:val="24"/>
              </w:rPr>
            </w:pPr>
            <w:r>
              <w:rPr>
                <w:noProof/>
                <w:sz w:val="24"/>
                <w:szCs w:val="24"/>
              </w:rPr>
              <mc:AlternateContent>
                <mc:Choice Requires="wps">
                  <w:drawing>
                    <wp:anchor distT="0" distB="0" distL="114300" distR="114300" simplePos="0" relativeHeight="251704832" behindDoc="0" locked="0" layoutInCell="1" allowOverlap="1">
                      <wp:simplePos x="0" y="0"/>
                      <wp:positionH relativeFrom="column">
                        <wp:posOffset>4187190</wp:posOffset>
                      </wp:positionH>
                      <wp:positionV relativeFrom="paragraph">
                        <wp:posOffset>730885</wp:posOffset>
                      </wp:positionV>
                      <wp:extent cx="521970" cy="250190"/>
                      <wp:effectExtent l="0" t="3810" r="3175" b="3175"/>
                      <wp:wrapNone/>
                      <wp:docPr id="3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015021">
                                  <w:pPr>
                                    <w:jc w:val="center"/>
                                    <w:rPr>
                                      <w:b/>
                                    </w:rPr>
                                  </w:pPr>
                                  <w:r w:rsidRPr="00881F54">
                                    <w:rPr>
                                      <w:b/>
                                    </w:rPr>
                                    <w:t>29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54" type="#_x0000_t202" style="position:absolute;left:0;text-align:left;margin-left:329.7pt;margin-top:57.55pt;width:41.1pt;height:19.7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" stroked="f">
                      <v:textbox>
                        <w:txbxContent>
                          <w:p w:rsidR="00E27097" w:rsidRPr="00881F54" w:rsidRDefault="00E27097" w:rsidP="00015021">
                            <w:pPr>
                              <w:jc w:val="center"/>
                              <w:rPr>
                                <w:b/>
                              </w:rPr>
                            </w:pPr>
                            <w:r w:rsidRPr="00881F54">
                              <w:rPr>
                                <w:b/>
                              </w:rPr>
                              <w:t>29</w:t>
                            </w:r>
                          </w:p>
                        </w:txbxContent>
                      </v:textbox>
                    </v:shape>
                  </w:pict>
                </mc:Fallback>
              </mc:AlternateContent>
            </w:r>
            <w:r w:rsidR="008D20E7" w:rsidRPr="00E32214">
              <w:rPr>
                <w:sz w:val="24"/>
                <w:szCs w:val="24"/>
              </w:rPr>
              <w:t xml:space="preserve">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w:t>
            </w:r>
            <w:r w:rsidR="008D20E7" w:rsidRPr="00E32214">
              <w:rPr>
                <w:sz w:val="24"/>
                <w:szCs w:val="24"/>
              </w:rPr>
              <w:lastRenderedPageBreak/>
              <w:t>language.</w:t>
            </w:r>
          </w:p>
        </w:tc>
      </w:tr>
      <w:tr w:rsidR="008D20E7" w:rsidTr="00CF2009">
        <w:tc>
          <w:tcPr>
            <w:tcW w:w="539" w:type="dxa"/>
          </w:tcPr>
          <w:p w:rsidR="008D20E7" w:rsidRDefault="008D20E7" w:rsidP="0047519B">
            <w:pPr>
              <w:pStyle w:val="TableParagraph"/>
              <w:spacing w:line="247" w:lineRule="exact"/>
              <w:rPr>
                <w:b/>
                <w:sz w:val="24"/>
                <w:szCs w:val="24"/>
              </w:rPr>
            </w:pPr>
          </w:p>
        </w:tc>
        <w:tc>
          <w:tcPr>
            <w:tcW w:w="1796" w:type="dxa"/>
          </w:tcPr>
          <w:p w:rsidR="008D20E7" w:rsidRPr="00E32214" w:rsidRDefault="008D20E7" w:rsidP="00AA759E">
            <w:pPr>
              <w:pStyle w:val="TableParagraph"/>
              <w:spacing w:line="247" w:lineRule="exact"/>
              <w:rPr>
                <w:b/>
                <w:sz w:val="24"/>
                <w:szCs w:val="24"/>
              </w:rPr>
            </w:pPr>
          </w:p>
        </w:tc>
        <w:tc>
          <w:tcPr>
            <w:tcW w:w="636" w:type="dxa"/>
          </w:tcPr>
          <w:p w:rsidR="008D20E7" w:rsidRDefault="008D20E7" w:rsidP="00B22E10">
            <w:pPr>
              <w:pStyle w:val="BodyText"/>
              <w:spacing w:before="5"/>
            </w:pPr>
            <w:r>
              <w:t>29.2</w:t>
            </w:r>
          </w:p>
        </w:tc>
        <w:tc>
          <w:tcPr>
            <w:tcW w:w="6839" w:type="dxa"/>
          </w:tcPr>
          <w:p w:rsidR="008D20E7" w:rsidRPr="00E32214" w:rsidRDefault="008D20E7" w:rsidP="008D20E7">
            <w:pPr>
              <w:spacing w:after="240"/>
              <w:ind w:right="115"/>
              <w:jc w:val="both"/>
              <w:rPr>
                <w:sz w:val="24"/>
                <w:szCs w:val="24"/>
              </w:rPr>
            </w:pPr>
            <w:r w:rsidRPr="00E32214">
              <w:rPr>
                <w:sz w:val="24"/>
                <w:szCs w:val="24"/>
              </w:rPr>
              <w:t>The Contract shall be interpreted in accordance with the laws of Pakistan.</w:t>
            </w:r>
          </w:p>
        </w:tc>
      </w:tr>
      <w:tr w:rsidR="008D20E7" w:rsidTr="00CF2009">
        <w:tc>
          <w:tcPr>
            <w:tcW w:w="539" w:type="dxa"/>
          </w:tcPr>
          <w:p w:rsidR="008D20E7" w:rsidRDefault="008D20E7" w:rsidP="0047519B">
            <w:pPr>
              <w:pStyle w:val="TableParagraph"/>
              <w:spacing w:line="247" w:lineRule="exact"/>
              <w:rPr>
                <w:b/>
                <w:sz w:val="24"/>
                <w:szCs w:val="24"/>
              </w:rPr>
            </w:pPr>
            <w:r>
              <w:rPr>
                <w:b/>
                <w:sz w:val="24"/>
                <w:szCs w:val="24"/>
              </w:rPr>
              <w:t>30.</w:t>
            </w:r>
          </w:p>
        </w:tc>
        <w:tc>
          <w:tcPr>
            <w:tcW w:w="1796" w:type="dxa"/>
          </w:tcPr>
          <w:p w:rsidR="008D20E7" w:rsidRPr="00E32214" w:rsidRDefault="008D20E7" w:rsidP="00AA759E">
            <w:pPr>
              <w:pStyle w:val="TableParagraph"/>
              <w:spacing w:line="247" w:lineRule="exact"/>
              <w:rPr>
                <w:b/>
                <w:sz w:val="24"/>
                <w:szCs w:val="24"/>
              </w:rPr>
            </w:pPr>
            <w:r w:rsidRPr="00E32214">
              <w:rPr>
                <w:b/>
                <w:sz w:val="24"/>
                <w:szCs w:val="24"/>
              </w:rPr>
              <w:t>Applicable Law</w:t>
            </w:r>
          </w:p>
        </w:tc>
        <w:tc>
          <w:tcPr>
            <w:tcW w:w="636" w:type="dxa"/>
          </w:tcPr>
          <w:p w:rsidR="008D20E7" w:rsidRDefault="008D20E7" w:rsidP="00B22E10">
            <w:pPr>
              <w:pStyle w:val="BodyText"/>
              <w:spacing w:before="5"/>
            </w:pPr>
          </w:p>
        </w:tc>
        <w:tc>
          <w:tcPr>
            <w:tcW w:w="6839" w:type="dxa"/>
          </w:tcPr>
          <w:p w:rsidR="008D20E7" w:rsidRPr="00E32214" w:rsidRDefault="008D20E7" w:rsidP="008D20E7">
            <w:pPr>
              <w:spacing w:after="240"/>
              <w:ind w:right="115"/>
              <w:jc w:val="both"/>
              <w:rPr>
                <w:sz w:val="24"/>
                <w:szCs w:val="24"/>
              </w:rPr>
            </w:pPr>
            <w:r w:rsidRPr="00E32214">
              <w:rPr>
                <w:sz w:val="24"/>
                <w:szCs w:val="24"/>
              </w:rPr>
              <w:t>The contract shall be interpreted in accordance with the laws of Pakistan</w:t>
            </w:r>
          </w:p>
        </w:tc>
      </w:tr>
      <w:tr w:rsidR="008D20E7" w:rsidTr="00CF2009">
        <w:tc>
          <w:tcPr>
            <w:tcW w:w="539" w:type="dxa"/>
          </w:tcPr>
          <w:p w:rsidR="008D20E7" w:rsidRDefault="008D20E7" w:rsidP="0047519B">
            <w:pPr>
              <w:pStyle w:val="TableParagraph"/>
              <w:spacing w:line="247" w:lineRule="exact"/>
              <w:rPr>
                <w:b/>
                <w:sz w:val="24"/>
                <w:szCs w:val="24"/>
              </w:rPr>
            </w:pPr>
            <w:r>
              <w:rPr>
                <w:b/>
                <w:sz w:val="24"/>
                <w:szCs w:val="24"/>
              </w:rPr>
              <w:t>31.</w:t>
            </w:r>
          </w:p>
        </w:tc>
        <w:tc>
          <w:tcPr>
            <w:tcW w:w="1796" w:type="dxa"/>
          </w:tcPr>
          <w:p w:rsidR="008D20E7" w:rsidRPr="00E32214" w:rsidRDefault="008D20E7" w:rsidP="00AA759E">
            <w:pPr>
              <w:pStyle w:val="TableParagraph"/>
              <w:spacing w:line="247" w:lineRule="exact"/>
              <w:rPr>
                <w:b/>
                <w:sz w:val="24"/>
                <w:szCs w:val="24"/>
              </w:rPr>
            </w:pPr>
            <w:r w:rsidRPr="00E32214">
              <w:rPr>
                <w:b/>
                <w:sz w:val="24"/>
                <w:szCs w:val="24"/>
              </w:rPr>
              <w:t>Notices</w:t>
            </w:r>
          </w:p>
        </w:tc>
        <w:tc>
          <w:tcPr>
            <w:tcW w:w="636" w:type="dxa"/>
          </w:tcPr>
          <w:p w:rsidR="008D20E7" w:rsidRDefault="008D20E7" w:rsidP="00B22E10">
            <w:pPr>
              <w:pStyle w:val="BodyText"/>
              <w:spacing w:before="5"/>
            </w:pPr>
            <w:r>
              <w:t>31.1</w:t>
            </w:r>
          </w:p>
        </w:tc>
        <w:tc>
          <w:tcPr>
            <w:tcW w:w="6839" w:type="dxa"/>
          </w:tcPr>
          <w:p w:rsidR="008D20E7" w:rsidRPr="00E32214" w:rsidRDefault="001F3EEC" w:rsidP="008D20E7">
            <w:pPr>
              <w:spacing w:after="240"/>
              <w:ind w:right="115"/>
              <w:jc w:val="both"/>
              <w:rPr>
                <w:sz w:val="24"/>
                <w:szCs w:val="24"/>
              </w:rPr>
            </w:pPr>
            <w:r w:rsidRPr="00E32214">
              <w:rPr>
                <w:sz w:val="24"/>
                <w:szCs w:val="24"/>
              </w:rPr>
              <w:t xml:space="preserve">Any notice </w:t>
            </w:r>
            <w:r w:rsidR="003714A5" w:rsidRPr="00E32214">
              <w:rPr>
                <w:sz w:val="24"/>
                <w:szCs w:val="24"/>
              </w:rPr>
              <w:t>given by one party to the other pursuant</w:t>
            </w:r>
            <w:r w:rsidR="008D20E7" w:rsidRPr="00E32214">
              <w:rPr>
                <w:spacing w:val="53"/>
                <w:sz w:val="24"/>
                <w:szCs w:val="24"/>
              </w:rPr>
              <w:t xml:space="preserve"> </w:t>
            </w:r>
            <w:r w:rsidR="008D20E7" w:rsidRPr="00E32214">
              <w:rPr>
                <w:sz w:val="24"/>
                <w:szCs w:val="24"/>
              </w:rPr>
              <w:t>to</w:t>
            </w:r>
            <w:r w:rsidR="008D20E7" w:rsidRPr="00E32214">
              <w:rPr>
                <w:spacing w:val="59"/>
                <w:sz w:val="24"/>
                <w:szCs w:val="24"/>
              </w:rPr>
              <w:t xml:space="preserve"> </w:t>
            </w:r>
            <w:r w:rsidR="008D20E7" w:rsidRPr="00E32214">
              <w:rPr>
                <w:sz w:val="24"/>
                <w:szCs w:val="24"/>
              </w:rPr>
              <w:t>this</w:t>
            </w:r>
            <w:r w:rsidR="008D20E7" w:rsidRPr="00E32214">
              <w:rPr>
                <w:spacing w:val="-1"/>
                <w:w w:val="99"/>
                <w:sz w:val="24"/>
                <w:szCs w:val="24"/>
              </w:rPr>
              <w:t xml:space="preserve"> </w:t>
            </w:r>
            <w:r w:rsidR="008D20E7" w:rsidRPr="00E32214">
              <w:rPr>
                <w:sz w:val="24"/>
                <w:szCs w:val="24"/>
              </w:rPr>
              <w:t>Contract shall be sent to the other party in writing or by cable, telex, or facsimile and confirmed in writing to the other party’s address specified in</w:t>
            </w:r>
            <w:r w:rsidR="008D20E7" w:rsidRPr="00E32214">
              <w:rPr>
                <w:spacing w:val="-2"/>
                <w:sz w:val="24"/>
                <w:szCs w:val="24"/>
              </w:rPr>
              <w:t xml:space="preserve"> </w:t>
            </w:r>
            <w:r w:rsidR="008D20E7" w:rsidRPr="00E32214">
              <w:rPr>
                <w:sz w:val="24"/>
                <w:szCs w:val="24"/>
              </w:rPr>
              <w:t>SCC.</w:t>
            </w:r>
          </w:p>
        </w:tc>
      </w:tr>
      <w:tr w:rsidR="008D20E7" w:rsidTr="00CF2009">
        <w:tc>
          <w:tcPr>
            <w:tcW w:w="539" w:type="dxa"/>
          </w:tcPr>
          <w:p w:rsidR="008D20E7" w:rsidRDefault="008D20E7" w:rsidP="0047519B">
            <w:pPr>
              <w:pStyle w:val="TableParagraph"/>
              <w:spacing w:line="247" w:lineRule="exact"/>
              <w:rPr>
                <w:b/>
                <w:sz w:val="24"/>
                <w:szCs w:val="24"/>
              </w:rPr>
            </w:pPr>
          </w:p>
        </w:tc>
        <w:tc>
          <w:tcPr>
            <w:tcW w:w="1796" w:type="dxa"/>
          </w:tcPr>
          <w:p w:rsidR="008D20E7" w:rsidRPr="00E32214" w:rsidRDefault="008D20E7" w:rsidP="00AA759E">
            <w:pPr>
              <w:pStyle w:val="TableParagraph"/>
              <w:spacing w:line="247" w:lineRule="exact"/>
              <w:rPr>
                <w:b/>
                <w:sz w:val="24"/>
                <w:szCs w:val="24"/>
              </w:rPr>
            </w:pPr>
          </w:p>
        </w:tc>
        <w:tc>
          <w:tcPr>
            <w:tcW w:w="636" w:type="dxa"/>
          </w:tcPr>
          <w:p w:rsidR="008D20E7" w:rsidRDefault="008D20E7" w:rsidP="00B22E10">
            <w:pPr>
              <w:pStyle w:val="BodyText"/>
              <w:spacing w:before="5"/>
            </w:pPr>
            <w:r>
              <w:t>31.2</w:t>
            </w:r>
          </w:p>
        </w:tc>
        <w:tc>
          <w:tcPr>
            <w:tcW w:w="6839" w:type="dxa"/>
          </w:tcPr>
          <w:p w:rsidR="008D20E7" w:rsidRPr="00E32214" w:rsidRDefault="008D20E7" w:rsidP="008D20E7">
            <w:pPr>
              <w:spacing w:after="240"/>
              <w:ind w:right="115"/>
              <w:jc w:val="both"/>
              <w:rPr>
                <w:sz w:val="24"/>
                <w:szCs w:val="24"/>
              </w:rPr>
            </w:pPr>
            <w:r w:rsidRPr="00E32214">
              <w:rPr>
                <w:sz w:val="24"/>
                <w:szCs w:val="24"/>
              </w:rPr>
              <w:t xml:space="preserve">A notice shall be effective when delivered or on the notice’s effective date, whichever is </w:t>
            </w:r>
            <w:r w:rsidR="00322EF4" w:rsidRPr="00E32214">
              <w:rPr>
                <w:sz w:val="24"/>
                <w:szCs w:val="24"/>
              </w:rPr>
              <w:t>later. Taxes</w:t>
            </w:r>
            <w:r w:rsidRPr="00E32214">
              <w:rPr>
                <w:spacing w:val="-7"/>
                <w:sz w:val="24"/>
                <w:szCs w:val="24"/>
              </w:rPr>
              <w:t xml:space="preserve"> </w:t>
            </w:r>
            <w:r w:rsidRPr="00E32214">
              <w:rPr>
                <w:sz w:val="24"/>
                <w:szCs w:val="24"/>
              </w:rPr>
              <w:t>and Duties</w:t>
            </w:r>
          </w:p>
        </w:tc>
      </w:tr>
      <w:tr w:rsidR="008D20E7" w:rsidTr="00CF2009">
        <w:tc>
          <w:tcPr>
            <w:tcW w:w="539" w:type="dxa"/>
          </w:tcPr>
          <w:p w:rsidR="008D20E7" w:rsidRDefault="008D20E7" w:rsidP="0047519B">
            <w:pPr>
              <w:pStyle w:val="TableParagraph"/>
              <w:spacing w:line="247" w:lineRule="exact"/>
              <w:rPr>
                <w:b/>
                <w:sz w:val="24"/>
                <w:szCs w:val="24"/>
              </w:rPr>
            </w:pPr>
            <w:r>
              <w:rPr>
                <w:b/>
                <w:sz w:val="24"/>
                <w:szCs w:val="24"/>
              </w:rPr>
              <w:t>31.</w:t>
            </w:r>
          </w:p>
        </w:tc>
        <w:tc>
          <w:tcPr>
            <w:tcW w:w="1796" w:type="dxa"/>
          </w:tcPr>
          <w:p w:rsidR="008D20E7" w:rsidRPr="00E32214" w:rsidRDefault="008D20E7" w:rsidP="00AA759E">
            <w:pPr>
              <w:pStyle w:val="TableParagraph"/>
              <w:spacing w:line="247" w:lineRule="exact"/>
              <w:rPr>
                <w:b/>
                <w:sz w:val="24"/>
                <w:szCs w:val="24"/>
              </w:rPr>
            </w:pPr>
            <w:r w:rsidRPr="00E32214">
              <w:rPr>
                <w:b/>
                <w:sz w:val="24"/>
                <w:szCs w:val="24"/>
              </w:rPr>
              <w:t>Taxes &amp; Duties</w:t>
            </w:r>
          </w:p>
        </w:tc>
        <w:tc>
          <w:tcPr>
            <w:tcW w:w="636" w:type="dxa"/>
          </w:tcPr>
          <w:p w:rsidR="008D20E7" w:rsidRDefault="008D20E7" w:rsidP="00B22E10">
            <w:pPr>
              <w:pStyle w:val="BodyText"/>
              <w:spacing w:before="5"/>
            </w:pPr>
          </w:p>
        </w:tc>
        <w:tc>
          <w:tcPr>
            <w:tcW w:w="6839" w:type="dxa"/>
          </w:tcPr>
          <w:p w:rsidR="008D20E7" w:rsidRPr="00E32214" w:rsidRDefault="008D20E7" w:rsidP="004072D5">
            <w:pPr>
              <w:ind w:right="117"/>
              <w:jc w:val="both"/>
              <w:rPr>
                <w:sz w:val="24"/>
                <w:szCs w:val="24"/>
              </w:rPr>
            </w:pPr>
            <w:r w:rsidRPr="00E32214">
              <w:rPr>
                <w:sz w:val="24"/>
                <w:szCs w:val="24"/>
              </w:rPr>
              <w:t>Supplier shall be entirely responsible for all taxes, duties, license fees, etc., incurred until delivery of the contracted Goods to the Procuring agency.</w:t>
            </w:r>
          </w:p>
        </w:tc>
      </w:tr>
    </w:tbl>
    <w:p w:rsidR="004B1760" w:rsidRDefault="0031366B" w:rsidP="005F2DE7">
      <w:pPr>
        <w:ind w:right="117" w:firstLine="10"/>
        <w:jc w:val="both"/>
        <w:rPr>
          <w:sz w:val="24"/>
        </w:rPr>
        <w:sectPr w:rsidR="004B1760" w:rsidSect="00AC4FC8">
          <w:headerReference w:type="default" r:id="rId16"/>
          <w:pgSz w:w="12240" w:h="15840"/>
          <w:pgMar w:top="940" w:right="1320" w:bottom="280" w:left="1680" w:header="742" w:footer="0" w:gutter="0"/>
          <w:pgNumType w:start="19"/>
          <w:cols w:space="720"/>
        </w:sectPr>
      </w:pPr>
      <w:bookmarkStart w:id="14" w:name="_bookmark21"/>
      <w:bookmarkEnd w:id="14"/>
      <w:r>
        <w:rPr>
          <w:noProof/>
          <w:sz w:val="24"/>
        </w:rPr>
        <mc:AlternateContent>
          <mc:Choice Requires="wps">
            <w:drawing>
              <wp:anchor distT="0" distB="0" distL="114300" distR="114300" simplePos="0" relativeHeight="251705856" behindDoc="0" locked="0" layoutInCell="1" allowOverlap="1">
                <wp:simplePos x="0" y="0"/>
                <wp:positionH relativeFrom="column">
                  <wp:posOffset>5947410</wp:posOffset>
                </wp:positionH>
                <wp:positionV relativeFrom="paragraph">
                  <wp:posOffset>5675630</wp:posOffset>
                </wp:positionV>
                <wp:extent cx="521970" cy="237490"/>
                <wp:effectExtent l="3810" t="1270" r="0" b="0"/>
                <wp:wrapNone/>
                <wp:docPr id="37"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015021">
                            <w:pPr>
                              <w:jc w:val="center"/>
                              <w:rPr>
                                <w:b/>
                              </w:rPr>
                            </w:pPr>
                            <w:r w:rsidRPr="00881F54">
                              <w:rPr>
                                <w:b/>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55" type="#_x0000_t202" style="position:absolute;left:0;text-align:left;margin-left:468.3pt;margin-top:446.9pt;width:41.1pt;height:18.7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" stroked="f">
                <v:textbox>
                  <w:txbxContent>
                    <w:p w:rsidR="00E27097" w:rsidRPr="00881F54" w:rsidRDefault="00E27097" w:rsidP="00015021">
                      <w:pPr>
                        <w:jc w:val="center"/>
                        <w:rPr>
                          <w:b/>
                        </w:rPr>
                      </w:pPr>
                      <w:r w:rsidRPr="00881F54">
                        <w:rPr>
                          <w:b/>
                        </w:rPr>
                        <w:t>30</w:t>
                      </w:r>
                    </w:p>
                  </w:txbxContent>
                </v:textbox>
              </v:shape>
            </w:pict>
          </mc:Fallback>
        </mc:AlternateContent>
      </w: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spacing w:before="11"/>
        <w:rPr>
          <w:sz w:val="25"/>
        </w:rPr>
      </w:pPr>
    </w:p>
    <w:p w:rsidR="004B1760" w:rsidRDefault="004B1760" w:rsidP="006B6BC2">
      <w:pPr>
        <w:pStyle w:val="Heading2"/>
        <w:ind w:left="90" w:right="20"/>
      </w:pPr>
      <w:r>
        <w:t>Part Two - Section I</w:t>
      </w:r>
    </w:p>
    <w:p w:rsidR="004B1760" w:rsidRDefault="004B1760" w:rsidP="006B6BC2">
      <w:pPr>
        <w:pStyle w:val="Heading2"/>
        <w:ind w:left="90" w:right="20"/>
      </w:pPr>
      <w:r>
        <w:t>Bid Data Sheet</w:t>
      </w:r>
    </w:p>
    <w:p w:rsidR="006B6BC2" w:rsidRDefault="0031366B">
      <w:pPr>
        <w:rPr>
          <w:sz w:val="24"/>
        </w:rPr>
      </w:pPr>
      <w:r>
        <w:rPr>
          <w:noProof/>
          <w:sz w:val="24"/>
        </w:rPr>
        <mc:AlternateContent>
          <mc:Choice Requires="wps">
            <w:drawing>
              <wp:anchor distT="0" distB="0" distL="114300" distR="114300" simplePos="0" relativeHeight="251706880" behindDoc="0" locked="0" layoutInCell="1" allowOverlap="1">
                <wp:simplePos x="0" y="0"/>
                <wp:positionH relativeFrom="column">
                  <wp:posOffset>5982970</wp:posOffset>
                </wp:positionH>
                <wp:positionV relativeFrom="paragraph">
                  <wp:posOffset>5186680</wp:posOffset>
                </wp:positionV>
                <wp:extent cx="521970" cy="237490"/>
                <wp:effectExtent l="1270" t="1270" r="635" b="0"/>
                <wp:wrapNone/>
                <wp:docPr id="36"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015021">
                            <w:pPr>
                              <w:jc w:val="center"/>
                              <w:rPr>
                                <w:b/>
                              </w:rPr>
                            </w:pPr>
                            <w:r w:rsidRPr="00881F54">
                              <w:rPr>
                                <w:b/>
                              </w:rPr>
                              <w:t>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56" type="#_x0000_t202" style="position:absolute;margin-left:471.1pt;margin-top:408.4pt;width:41.1pt;height:18.7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" stroked="f">
                <v:textbox>
                  <w:txbxContent>
                    <w:p w:rsidR="00E27097" w:rsidRPr="00881F54" w:rsidRDefault="00E27097" w:rsidP="00015021">
                      <w:pPr>
                        <w:jc w:val="center"/>
                        <w:rPr>
                          <w:b/>
                        </w:rPr>
                      </w:pPr>
                      <w:r w:rsidRPr="00881F54">
                        <w:rPr>
                          <w:b/>
                        </w:rPr>
                        <w:t>31</w:t>
                      </w:r>
                    </w:p>
                  </w:txbxContent>
                </v:textbox>
              </v:shape>
            </w:pict>
          </mc:Fallback>
        </mc:AlternateContent>
      </w:r>
      <w:r w:rsidR="006B6BC2">
        <w:rPr>
          <w:sz w:val="24"/>
        </w:rPr>
        <w:br w:type="page"/>
      </w:r>
    </w:p>
    <w:tbl>
      <w:tblPr>
        <w:tblStyle w:val="TableGrid"/>
        <w:tblW w:w="10278" w:type="dxa"/>
        <w:tblLayout w:type="fixed"/>
        <w:tblLook w:val="04A0" w:firstRow="1" w:lastRow="0" w:firstColumn="1" w:lastColumn="0" w:noHBand="0" w:noVBand="1"/>
      </w:tblPr>
      <w:tblGrid>
        <w:gridCol w:w="828"/>
        <w:gridCol w:w="2047"/>
        <w:gridCol w:w="7403"/>
      </w:tblGrid>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8"/>
              <w:contextualSpacing/>
              <w:jc w:val="center"/>
              <w:rPr>
                <w:szCs w:val="24"/>
              </w:rPr>
            </w:pPr>
            <w:r w:rsidRPr="009604E9">
              <w:rPr>
                <w:szCs w:val="24"/>
              </w:rPr>
              <w:lastRenderedPageBreak/>
              <w:t>Sr. No.</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 xml:space="preserve">Description </w:t>
            </w:r>
          </w:p>
        </w:tc>
        <w:tc>
          <w:tcPr>
            <w:tcW w:w="7403" w:type="dxa"/>
          </w:tcPr>
          <w:p w:rsidR="006B6BC2" w:rsidRPr="009604E9" w:rsidRDefault="006B6BC2" w:rsidP="006B6BC2">
            <w:pPr>
              <w:autoSpaceDE w:val="0"/>
              <w:autoSpaceDN w:val="0"/>
              <w:adjustRightInd w:val="0"/>
              <w:spacing w:after="120" w:line="276" w:lineRule="auto"/>
              <w:ind w:right="720"/>
              <w:contextualSpacing/>
              <w:jc w:val="both"/>
              <w:rPr>
                <w:szCs w:val="24"/>
              </w:rPr>
            </w:pPr>
            <w:r w:rsidRPr="009604E9">
              <w:rPr>
                <w:szCs w:val="24"/>
              </w:rPr>
              <w:t xml:space="preserve">Details </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01</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 xml:space="preserve">Procuring Agency </w:t>
            </w:r>
          </w:p>
        </w:tc>
        <w:tc>
          <w:tcPr>
            <w:tcW w:w="7403" w:type="dxa"/>
          </w:tcPr>
          <w:p w:rsidR="006B6BC2" w:rsidRPr="009604E9" w:rsidRDefault="006B6BC2" w:rsidP="006B6BC2">
            <w:pPr>
              <w:autoSpaceDE w:val="0"/>
              <w:autoSpaceDN w:val="0"/>
              <w:adjustRightInd w:val="0"/>
              <w:spacing w:after="120" w:line="276" w:lineRule="auto"/>
              <w:ind w:right="720"/>
              <w:contextualSpacing/>
              <w:jc w:val="both"/>
              <w:rPr>
                <w:szCs w:val="24"/>
              </w:rPr>
            </w:pPr>
            <w:r w:rsidRPr="009604E9">
              <w:rPr>
                <w:szCs w:val="24"/>
              </w:rPr>
              <w:t>Sindh Police (SP)</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02</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Mode of Tendering</w:t>
            </w:r>
          </w:p>
        </w:tc>
        <w:tc>
          <w:tcPr>
            <w:tcW w:w="7403" w:type="dxa"/>
          </w:tcPr>
          <w:p w:rsidR="006B6BC2" w:rsidRPr="003F56B1" w:rsidRDefault="006B6BC2" w:rsidP="006B6BC2">
            <w:pPr>
              <w:autoSpaceDE w:val="0"/>
              <w:autoSpaceDN w:val="0"/>
              <w:adjustRightInd w:val="0"/>
              <w:spacing w:after="120" w:line="276" w:lineRule="auto"/>
              <w:ind w:right="720"/>
              <w:contextualSpacing/>
              <w:jc w:val="both"/>
              <w:rPr>
                <w:b/>
                <w:color w:val="C00000"/>
                <w:szCs w:val="24"/>
              </w:rPr>
            </w:pPr>
            <w:r w:rsidRPr="003F56B1">
              <w:rPr>
                <w:b/>
                <w:color w:val="C00000"/>
                <w:szCs w:val="24"/>
              </w:rPr>
              <w:t>Open Competitive Bidding</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03</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Website</w:t>
            </w:r>
          </w:p>
        </w:tc>
        <w:tc>
          <w:tcPr>
            <w:tcW w:w="7403" w:type="dxa"/>
          </w:tcPr>
          <w:p w:rsidR="006B6BC2" w:rsidRPr="009604E9" w:rsidRDefault="00CB4C9D" w:rsidP="006B6BC2">
            <w:pPr>
              <w:autoSpaceDE w:val="0"/>
              <w:autoSpaceDN w:val="0"/>
              <w:adjustRightInd w:val="0"/>
              <w:spacing w:after="120" w:line="276" w:lineRule="auto"/>
              <w:ind w:right="720"/>
              <w:contextualSpacing/>
              <w:jc w:val="both"/>
              <w:rPr>
                <w:szCs w:val="24"/>
              </w:rPr>
            </w:pPr>
            <w:hyperlink r:id="rId17" w:history="1">
              <w:r w:rsidR="006B6BC2" w:rsidRPr="009604E9">
                <w:rPr>
                  <w:rStyle w:val="Hyperlink"/>
                  <w:szCs w:val="24"/>
                </w:rPr>
                <w:t>www.sindhpolice.com.pk</w:t>
              </w:r>
            </w:hyperlink>
            <w:r w:rsidR="006B6BC2">
              <w:t xml:space="preserve"> and </w:t>
            </w:r>
            <w:hyperlink r:id="rId18" w:history="1">
              <w:r w:rsidR="006B6BC2" w:rsidRPr="00AC6BF9">
                <w:rPr>
                  <w:rStyle w:val="Hyperlink"/>
                </w:rPr>
                <w:t>www.pprasindh.gov.pk</w:t>
              </w:r>
            </w:hyperlink>
            <w:r w:rsidR="006B6BC2">
              <w:t xml:space="preserve"> </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04</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 xml:space="preserve">Tender Subject </w:t>
            </w:r>
          </w:p>
        </w:tc>
        <w:tc>
          <w:tcPr>
            <w:tcW w:w="7403" w:type="dxa"/>
          </w:tcPr>
          <w:p w:rsidR="006B6BC2" w:rsidRPr="003F56B1" w:rsidRDefault="00771CB3" w:rsidP="006B6BC2">
            <w:pPr>
              <w:autoSpaceDE w:val="0"/>
              <w:autoSpaceDN w:val="0"/>
              <w:adjustRightInd w:val="0"/>
              <w:spacing w:after="120" w:line="276" w:lineRule="auto"/>
              <w:ind w:right="720"/>
              <w:contextualSpacing/>
              <w:jc w:val="both"/>
              <w:rPr>
                <w:b/>
                <w:color w:val="C00000"/>
                <w:szCs w:val="24"/>
              </w:rPr>
            </w:pPr>
            <w:r>
              <w:rPr>
                <w:b/>
                <w:color w:val="C00000"/>
                <w:szCs w:val="24"/>
              </w:rPr>
              <w:t>Procurement of Transport – Fork lifter (5 ton capacity)</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05</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 xml:space="preserve">Method of Procurement </w:t>
            </w:r>
          </w:p>
        </w:tc>
        <w:tc>
          <w:tcPr>
            <w:tcW w:w="7403" w:type="dxa"/>
          </w:tcPr>
          <w:p w:rsidR="006B6BC2" w:rsidRPr="009604E9" w:rsidRDefault="006B6BC2" w:rsidP="006B6BC2">
            <w:pPr>
              <w:autoSpaceDE w:val="0"/>
              <w:autoSpaceDN w:val="0"/>
              <w:adjustRightInd w:val="0"/>
              <w:spacing w:after="120" w:line="276" w:lineRule="auto"/>
              <w:contextualSpacing/>
              <w:jc w:val="both"/>
              <w:rPr>
                <w:szCs w:val="24"/>
              </w:rPr>
            </w:pPr>
            <w:r w:rsidRPr="009604E9">
              <w:rPr>
                <w:szCs w:val="24"/>
              </w:rPr>
              <w:t>Single stage two envelope method of procurement would be followed as per the details mentioned in SPP Rules 2010 for the said method</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06</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 xml:space="preserve">Source of Funds </w:t>
            </w:r>
          </w:p>
        </w:tc>
        <w:tc>
          <w:tcPr>
            <w:tcW w:w="7403" w:type="dxa"/>
          </w:tcPr>
          <w:p w:rsidR="006B6BC2" w:rsidRPr="009604E9" w:rsidRDefault="006B6BC2" w:rsidP="006B6BC2">
            <w:pPr>
              <w:autoSpaceDE w:val="0"/>
              <w:autoSpaceDN w:val="0"/>
              <w:adjustRightInd w:val="0"/>
              <w:spacing w:after="120" w:line="276" w:lineRule="auto"/>
              <w:contextualSpacing/>
              <w:jc w:val="both"/>
              <w:rPr>
                <w:szCs w:val="24"/>
              </w:rPr>
            </w:pPr>
            <w:r w:rsidRPr="009604E9">
              <w:rPr>
                <w:szCs w:val="24"/>
              </w:rPr>
              <w:t xml:space="preserve">Government of Sindh </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07</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 xml:space="preserve">Address </w:t>
            </w:r>
          </w:p>
        </w:tc>
        <w:tc>
          <w:tcPr>
            <w:tcW w:w="7403" w:type="dxa"/>
          </w:tcPr>
          <w:p w:rsidR="006B6BC2" w:rsidRPr="00044A3A" w:rsidRDefault="006B6BC2" w:rsidP="006B6BC2">
            <w:pPr>
              <w:spacing w:after="120" w:line="276" w:lineRule="auto"/>
              <w:contextualSpacing/>
              <w:jc w:val="both"/>
              <w:rPr>
                <w:b/>
                <w:color w:val="C00000"/>
              </w:rPr>
            </w:pPr>
            <w:r w:rsidRPr="00044A3A">
              <w:rPr>
                <w:b/>
                <w:color w:val="C00000"/>
              </w:rPr>
              <w:t>Office of Assistant Inspector General of Police, Motor Transport Sindh</w:t>
            </w:r>
          </w:p>
          <w:p w:rsidR="006B6BC2" w:rsidRPr="00044A3A" w:rsidRDefault="006B6BC2" w:rsidP="006B6BC2">
            <w:pPr>
              <w:spacing w:after="120" w:line="276" w:lineRule="auto"/>
              <w:contextualSpacing/>
              <w:jc w:val="both"/>
              <w:rPr>
                <w:b/>
                <w:color w:val="C00000"/>
              </w:rPr>
            </w:pPr>
            <w:r w:rsidRPr="00044A3A">
              <w:rPr>
                <w:b/>
                <w:color w:val="C00000"/>
              </w:rPr>
              <w:t xml:space="preserve">Police Headquarters South, Garden Karachi </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08</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 xml:space="preserve">Language </w:t>
            </w:r>
          </w:p>
        </w:tc>
        <w:tc>
          <w:tcPr>
            <w:tcW w:w="7403" w:type="dxa"/>
          </w:tcPr>
          <w:p w:rsidR="006B6BC2" w:rsidRPr="009604E9" w:rsidRDefault="006B6BC2" w:rsidP="006B6BC2">
            <w:pPr>
              <w:spacing w:after="120" w:line="276" w:lineRule="auto"/>
              <w:contextualSpacing/>
              <w:jc w:val="both"/>
            </w:pPr>
            <w:r w:rsidRPr="009604E9">
              <w:t xml:space="preserve">English </w:t>
            </w:r>
          </w:p>
        </w:tc>
      </w:tr>
      <w:tr w:rsidR="006B6BC2" w:rsidRPr="009604E9" w:rsidTr="006B6BC2">
        <w:trPr>
          <w:trHeight w:val="144"/>
        </w:trPr>
        <w:tc>
          <w:tcPr>
            <w:tcW w:w="10278" w:type="dxa"/>
            <w:gridSpan w:val="3"/>
          </w:tcPr>
          <w:p w:rsidR="006B6BC2" w:rsidRPr="00044A3A" w:rsidRDefault="006B6BC2" w:rsidP="006B6BC2">
            <w:pPr>
              <w:spacing w:after="120" w:line="276" w:lineRule="auto"/>
              <w:contextualSpacing/>
              <w:jc w:val="center"/>
              <w:rPr>
                <w:b/>
              </w:rPr>
            </w:pPr>
            <w:r w:rsidRPr="00044A3A">
              <w:rPr>
                <w:b/>
              </w:rPr>
              <w:t>BID CURRENCY &amp; PRICE</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09</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Taxes</w:t>
            </w:r>
          </w:p>
        </w:tc>
        <w:tc>
          <w:tcPr>
            <w:tcW w:w="7403" w:type="dxa"/>
          </w:tcPr>
          <w:p w:rsidR="006B6BC2" w:rsidRPr="009604E9" w:rsidRDefault="006B6BC2" w:rsidP="006B6BC2">
            <w:pPr>
              <w:spacing w:after="120" w:line="276" w:lineRule="auto"/>
              <w:contextualSpacing/>
              <w:jc w:val="both"/>
            </w:pPr>
            <w:r w:rsidRPr="009604E9">
              <w:t>The quoted price shall be inclusive of all taxes and incidental services</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10</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Price</w:t>
            </w:r>
          </w:p>
        </w:tc>
        <w:tc>
          <w:tcPr>
            <w:tcW w:w="7403" w:type="dxa"/>
          </w:tcPr>
          <w:p w:rsidR="006B6BC2" w:rsidRPr="009604E9" w:rsidRDefault="006B6BC2" w:rsidP="006B6BC2">
            <w:pPr>
              <w:spacing w:after="120" w:line="276" w:lineRule="auto"/>
              <w:contextualSpacing/>
              <w:jc w:val="both"/>
            </w:pPr>
            <w:r w:rsidRPr="009604E9">
              <w:t xml:space="preserve">The </w:t>
            </w:r>
            <w:r>
              <w:t xml:space="preserve">quoted </w:t>
            </w:r>
            <w:r w:rsidRPr="009604E9">
              <w:t>price shall be fixed</w:t>
            </w:r>
          </w:p>
        </w:tc>
      </w:tr>
      <w:tr w:rsidR="006B6BC2" w:rsidRPr="009604E9" w:rsidTr="006B6BC2">
        <w:trPr>
          <w:trHeight w:val="144"/>
        </w:trPr>
        <w:tc>
          <w:tcPr>
            <w:tcW w:w="10278" w:type="dxa"/>
            <w:gridSpan w:val="3"/>
          </w:tcPr>
          <w:p w:rsidR="006B6BC2" w:rsidRPr="00044A3A" w:rsidRDefault="006B6BC2" w:rsidP="006B6BC2">
            <w:pPr>
              <w:spacing w:after="120" w:line="276" w:lineRule="auto"/>
              <w:contextualSpacing/>
              <w:jc w:val="center"/>
              <w:rPr>
                <w:b/>
              </w:rPr>
            </w:pPr>
            <w:r w:rsidRPr="00044A3A">
              <w:rPr>
                <w:b/>
              </w:rPr>
              <w:t>PREPARATION &amp; SUBMISSION OF BIDS</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11</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Bid Security</w:t>
            </w:r>
            <w:r>
              <w:rPr>
                <w:szCs w:val="24"/>
              </w:rPr>
              <w:t>/ earnest money</w:t>
            </w:r>
          </w:p>
        </w:tc>
        <w:tc>
          <w:tcPr>
            <w:tcW w:w="7403" w:type="dxa"/>
          </w:tcPr>
          <w:p w:rsidR="006B6BC2" w:rsidRPr="009604E9" w:rsidRDefault="006B6BC2" w:rsidP="0008604A">
            <w:pPr>
              <w:spacing w:after="120" w:line="276" w:lineRule="auto"/>
              <w:contextualSpacing/>
              <w:jc w:val="both"/>
            </w:pPr>
            <w:r w:rsidRPr="009604E9">
              <w:rPr>
                <w:b/>
              </w:rPr>
              <w:t xml:space="preserve">2% </w:t>
            </w:r>
            <w:r w:rsidRPr="009604E9">
              <w:t xml:space="preserve">of the Bid </w:t>
            </w:r>
            <w:r w:rsidR="0008604A">
              <w:rPr>
                <w:b/>
                <w:color w:val="C00000"/>
              </w:rPr>
              <w:t>Price</w:t>
            </w:r>
            <w:r w:rsidRPr="009604E9">
              <w:t xml:space="preserve"> </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12</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Bid Validity</w:t>
            </w:r>
          </w:p>
        </w:tc>
        <w:tc>
          <w:tcPr>
            <w:tcW w:w="7403" w:type="dxa"/>
          </w:tcPr>
          <w:p w:rsidR="006B6BC2" w:rsidRPr="009604E9" w:rsidRDefault="006B6BC2" w:rsidP="006B6BC2">
            <w:pPr>
              <w:spacing w:after="120" w:line="276" w:lineRule="auto"/>
              <w:contextualSpacing/>
              <w:jc w:val="both"/>
            </w:pPr>
            <w:r w:rsidRPr="009604E9">
              <w:rPr>
                <w:b/>
              </w:rPr>
              <w:t xml:space="preserve">90 </w:t>
            </w:r>
            <w:r w:rsidRPr="009604E9">
              <w:t xml:space="preserve">Days </w:t>
            </w:r>
            <w:r>
              <w:t>from the date of opening of bids</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13</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Method of Submission</w:t>
            </w:r>
          </w:p>
        </w:tc>
        <w:tc>
          <w:tcPr>
            <w:tcW w:w="7403" w:type="dxa"/>
          </w:tcPr>
          <w:p w:rsidR="006B6BC2" w:rsidRPr="009604E9" w:rsidRDefault="006B6BC2" w:rsidP="006B6BC2">
            <w:pPr>
              <w:spacing w:after="120" w:line="276" w:lineRule="auto"/>
              <w:contextualSpacing/>
              <w:jc w:val="both"/>
            </w:pPr>
            <w:r w:rsidRPr="009604E9">
              <w:t xml:space="preserve">Two original envelopes marked </w:t>
            </w:r>
            <w:r w:rsidRPr="00A770D1">
              <w:rPr>
                <w:b/>
                <w:color w:val="C00000"/>
              </w:rPr>
              <w:t xml:space="preserve">Technical Proposal </w:t>
            </w:r>
            <w:r>
              <w:rPr>
                <w:b/>
                <w:color w:val="C00000"/>
              </w:rPr>
              <w:t>&amp;</w:t>
            </w:r>
            <w:r w:rsidRPr="00A770D1">
              <w:rPr>
                <w:b/>
                <w:color w:val="C00000"/>
              </w:rPr>
              <w:t xml:space="preserve"> Financial Proposals</w:t>
            </w:r>
            <w:r w:rsidRPr="009604E9">
              <w:t xml:space="preserve"> </w:t>
            </w:r>
            <w:r>
              <w:t>and one copy of both (Technical and Financial) proposals.</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14</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Address for Submission</w:t>
            </w:r>
          </w:p>
        </w:tc>
        <w:tc>
          <w:tcPr>
            <w:tcW w:w="7403" w:type="dxa"/>
          </w:tcPr>
          <w:p w:rsidR="006B6BC2" w:rsidRPr="00044A3A" w:rsidRDefault="006B6BC2" w:rsidP="006B6BC2">
            <w:pPr>
              <w:spacing w:after="120" w:line="276" w:lineRule="auto"/>
              <w:contextualSpacing/>
              <w:jc w:val="both"/>
              <w:rPr>
                <w:b/>
                <w:color w:val="C00000"/>
              </w:rPr>
            </w:pPr>
            <w:r w:rsidRPr="00044A3A">
              <w:rPr>
                <w:b/>
                <w:color w:val="C00000"/>
              </w:rPr>
              <w:t>Office of Assistant Inspector General of Police, Motor Transport Sindh</w:t>
            </w:r>
          </w:p>
          <w:p w:rsidR="006B6BC2" w:rsidRPr="00044A3A" w:rsidRDefault="006B6BC2" w:rsidP="006B6BC2">
            <w:pPr>
              <w:spacing w:after="120" w:line="276" w:lineRule="auto"/>
              <w:contextualSpacing/>
              <w:jc w:val="both"/>
              <w:rPr>
                <w:b/>
                <w:color w:val="C00000"/>
              </w:rPr>
            </w:pPr>
            <w:r w:rsidRPr="00044A3A">
              <w:rPr>
                <w:b/>
                <w:color w:val="C00000"/>
              </w:rPr>
              <w:t xml:space="preserve">Police Headquarters South, Garden Karachi </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15</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Last Date for Collection of BDs</w:t>
            </w:r>
          </w:p>
        </w:tc>
        <w:tc>
          <w:tcPr>
            <w:tcW w:w="7403" w:type="dxa"/>
            <w:vAlign w:val="center"/>
          </w:tcPr>
          <w:p w:rsidR="006B6BC2" w:rsidRPr="00A770D1" w:rsidRDefault="00825B9C" w:rsidP="009B7397">
            <w:pPr>
              <w:spacing w:after="120" w:line="276" w:lineRule="auto"/>
              <w:contextualSpacing/>
              <w:rPr>
                <w:b/>
                <w:color w:val="C00000"/>
              </w:rPr>
            </w:pPr>
            <w:r>
              <w:rPr>
                <w:b/>
                <w:color w:val="C00000"/>
              </w:rPr>
              <w:t>1</w:t>
            </w:r>
            <w:r w:rsidR="009B7397">
              <w:rPr>
                <w:b/>
                <w:color w:val="C00000"/>
              </w:rPr>
              <w:t>1</w:t>
            </w:r>
            <w:r w:rsidR="002320C4" w:rsidRPr="002320C4">
              <w:rPr>
                <w:b/>
                <w:color w:val="C00000"/>
                <w:vertAlign w:val="superscript"/>
              </w:rPr>
              <w:t>th</w:t>
            </w:r>
            <w:r w:rsidR="002320C4">
              <w:rPr>
                <w:b/>
                <w:color w:val="C00000"/>
              </w:rPr>
              <w:t xml:space="preserve"> </w:t>
            </w:r>
            <w:r w:rsidR="0008604A">
              <w:rPr>
                <w:b/>
                <w:color w:val="C00000"/>
              </w:rPr>
              <w:t xml:space="preserve"> </w:t>
            </w:r>
            <w:r w:rsidR="00771CB3">
              <w:rPr>
                <w:b/>
                <w:color w:val="C00000"/>
              </w:rPr>
              <w:t>April</w:t>
            </w:r>
            <w:r w:rsidR="006B6BC2" w:rsidRPr="00A770D1">
              <w:rPr>
                <w:b/>
                <w:color w:val="C00000"/>
              </w:rPr>
              <w:t xml:space="preserve"> 2017 at 1400 hrs</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16</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Last Date for Submission of</w:t>
            </w:r>
            <w:r>
              <w:rPr>
                <w:szCs w:val="24"/>
              </w:rPr>
              <w:t xml:space="preserve"> BDs</w:t>
            </w:r>
          </w:p>
        </w:tc>
        <w:tc>
          <w:tcPr>
            <w:tcW w:w="7403" w:type="dxa"/>
            <w:vAlign w:val="center"/>
          </w:tcPr>
          <w:p w:rsidR="006B6BC2" w:rsidRPr="00A770D1" w:rsidRDefault="00825B9C" w:rsidP="009B7397">
            <w:pPr>
              <w:spacing w:after="120" w:line="276" w:lineRule="auto"/>
              <w:contextualSpacing/>
              <w:rPr>
                <w:b/>
                <w:color w:val="C00000"/>
              </w:rPr>
            </w:pPr>
            <w:r>
              <w:rPr>
                <w:b/>
                <w:color w:val="C00000"/>
              </w:rPr>
              <w:t>1</w:t>
            </w:r>
            <w:r w:rsidR="009B7397">
              <w:rPr>
                <w:b/>
                <w:color w:val="C00000"/>
              </w:rPr>
              <w:t>1</w:t>
            </w:r>
            <w:r w:rsidR="002320C4" w:rsidRPr="002320C4">
              <w:rPr>
                <w:b/>
                <w:color w:val="C00000"/>
                <w:vertAlign w:val="superscript"/>
              </w:rPr>
              <w:t>th</w:t>
            </w:r>
            <w:r w:rsidR="002320C4">
              <w:rPr>
                <w:b/>
                <w:color w:val="C00000"/>
              </w:rPr>
              <w:t xml:space="preserve"> </w:t>
            </w:r>
            <w:r w:rsidR="006B6BC2" w:rsidRPr="00A770D1">
              <w:rPr>
                <w:b/>
                <w:color w:val="C00000"/>
              </w:rPr>
              <w:t xml:space="preserve"> </w:t>
            </w:r>
            <w:r w:rsidR="00771CB3">
              <w:rPr>
                <w:b/>
                <w:color w:val="C00000"/>
              </w:rPr>
              <w:t>April</w:t>
            </w:r>
            <w:r w:rsidR="006B6BC2" w:rsidRPr="00A770D1">
              <w:rPr>
                <w:b/>
                <w:color w:val="C00000"/>
              </w:rPr>
              <w:t xml:space="preserve"> 2017 at 14</w:t>
            </w:r>
            <w:r w:rsidR="006B6BC2">
              <w:rPr>
                <w:b/>
                <w:color w:val="C00000"/>
              </w:rPr>
              <w:t>3</w:t>
            </w:r>
            <w:r w:rsidR="006B6BC2" w:rsidRPr="00A770D1">
              <w:rPr>
                <w:b/>
                <w:color w:val="C00000"/>
              </w:rPr>
              <w:t>0 hrs</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17</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Pr>
                <w:szCs w:val="24"/>
              </w:rPr>
              <w:t>Address, d</w:t>
            </w:r>
            <w:r w:rsidRPr="009604E9">
              <w:rPr>
                <w:szCs w:val="24"/>
              </w:rPr>
              <w:t>ate &amp; Time for Opening of the bid</w:t>
            </w:r>
            <w:r>
              <w:rPr>
                <w:szCs w:val="24"/>
              </w:rPr>
              <w:t>s</w:t>
            </w:r>
            <w:r w:rsidRPr="009604E9">
              <w:rPr>
                <w:szCs w:val="24"/>
              </w:rPr>
              <w:t>.</w:t>
            </w:r>
          </w:p>
        </w:tc>
        <w:tc>
          <w:tcPr>
            <w:tcW w:w="7403" w:type="dxa"/>
          </w:tcPr>
          <w:p w:rsidR="006B6BC2" w:rsidRDefault="006B6BC2" w:rsidP="006B6BC2">
            <w:pPr>
              <w:spacing w:after="120" w:line="276" w:lineRule="auto"/>
              <w:contextualSpacing/>
              <w:jc w:val="both"/>
            </w:pPr>
            <w:r>
              <w:t xml:space="preserve">Ground Floor Conference Room, Central Police Office </w:t>
            </w:r>
          </w:p>
          <w:p w:rsidR="006B6BC2" w:rsidRPr="00BE2D3B" w:rsidRDefault="006B6BC2" w:rsidP="009B7397">
            <w:pPr>
              <w:spacing w:after="120" w:line="276" w:lineRule="auto"/>
              <w:contextualSpacing/>
              <w:jc w:val="both"/>
            </w:pPr>
            <w:r>
              <w:t xml:space="preserve">I.I. Chundrigar Road Karachi on </w:t>
            </w:r>
            <w:r w:rsidR="00825B9C">
              <w:rPr>
                <w:b/>
                <w:color w:val="C00000"/>
              </w:rPr>
              <w:t>1</w:t>
            </w:r>
            <w:r w:rsidR="009B7397">
              <w:rPr>
                <w:b/>
                <w:color w:val="C00000"/>
              </w:rPr>
              <w:t>1</w:t>
            </w:r>
            <w:r w:rsidR="002320C4" w:rsidRPr="002320C4">
              <w:rPr>
                <w:b/>
                <w:color w:val="C00000"/>
                <w:vertAlign w:val="superscript"/>
              </w:rPr>
              <w:t>th</w:t>
            </w:r>
            <w:r w:rsidR="002320C4">
              <w:rPr>
                <w:b/>
                <w:color w:val="C00000"/>
              </w:rPr>
              <w:t xml:space="preserve"> </w:t>
            </w:r>
            <w:r w:rsidR="00771CB3">
              <w:rPr>
                <w:b/>
                <w:color w:val="C00000"/>
              </w:rPr>
              <w:t>April</w:t>
            </w:r>
            <w:r w:rsidRPr="00A770D1">
              <w:rPr>
                <w:b/>
                <w:color w:val="C00000"/>
              </w:rPr>
              <w:t xml:space="preserve"> 2017 at 1</w:t>
            </w:r>
            <w:r>
              <w:rPr>
                <w:b/>
                <w:color w:val="C00000"/>
              </w:rPr>
              <w:t>50</w:t>
            </w:r>
            <w:r w:rsidRPr="00A770D1">
              <w:rPr>
                <w:b/>
                <w:color w:val="C00000"/>
              </w:rPr>
              <w:t>0 hrs</w:t>
            </w:r>
          </w:p>
        </w:tc>
      </w:tr>
      <w:tr w:rsidR="006B6BC2" w:rsidRPr="009604E9" w:rsidTr="006B6BC2">
        <w:trPr>
          <w:trHeight w:val="144"/>
        </w:trPr>
        <w:tc>
          <w:tcPr>
            <w:tcW w:w="10278" w:type="dxa"/>
            <w:gridSpan w:val="3"/>
          </w:tcPr>
          <w:p w:rsidR="006B6BC2" w:rsidRPr="001269F4" w:rsidRDefault="006B6BC2" w:rsidP="006B6BC2">
            <w:pPr>
              <w:spacing w:after="120" w:line="276" w:lineRule="auto"/>
              <w:contextualSpacing/>
              <w:jc w:val="center"/>
            </w:pPr>
            <w:r w:rsidRPr="001269F4">
              <w:rPr>
                <w:b/>
              </w:rPr>
              <w:t>BID EVALUATION</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line="276" w:lineRule="auto"/>
              <w:ind w:right="157"/>
              <w:contextualSpacing/>
              <w:jc w:val="center"/>
              <w:rPr>
                <w:szCs w:val="24"/>
              </w:rPr>
            </w:pPr>
            <w:r w:rsidRPr="009604E9">
              <w:rPr>
                <w:szCs w:val="24"/>
              </w:rPr>
              <w:t>1</w:t>
            </w:r>
            <w:r>
              <w:rPr>
                <w:szCs w:val="24"/>
              </w:rPr>
              <w:t>8</w:t>
            </w:r>
          </w:p>
        </w:tc>
        <w:tc>
          <w:tcPr>
            <w:tcW w:w="2047" w:type="dxa"/>
          </w:tcPr>
          <w:p w:rsidR="006B6BC2" w:rsidRPr="009604E9" w:rsidRDefault="006B6BC2" w:rsidP="006B6BC2">
            <w:pPr>
              <w:autoSpaceDE w:val="0"/>
              <w:autoSpaceDN w:val="0"/>
              <w:adjustRightInd w:val="0"/>
              <w:spacing w:line="276" w:lineRule="auto"/>
              <w:ind w:right="-23"/>
              <w:contextualSpacing/>
              <w:jc w:val="center"/>
              <w:rPr>
                <w:szCs w:val="24"/>
              </w:rPr>
            </w:pPr>
            <w:r w:rsidRPr="009604E9">
              <w:rPr>
                <w:szCs w:val="24"/>
              </w:rPr>
              <w:t>Evaluation Criteria</w:t>
            </w:r>
          </w:p>
        </w:tc>
        <w:tc>
          <w:tcPr>
            <w:tcW w:w="7403" w:type="dxa"/>
          </w:tcPr>
          <w:p w:rsidR="006B6BC2" w:rsidRDefault="006B6BC2" w:rsidP="006B6BC2">
            <w:pPr>
              <w:spacing w:line="276" w:lineRule="auto"/>
              <w:contextualSpacing/>
              <w:jc w:val="both"/>
              <w:rPr>
                <w:color w:val="000000"/>
                <w:szCs w:val="24"/>
              </w:rPr>
            </w:pPr>
            <w:r w:rsidRPr="009604E9">
              <w:rPr>
                <w:color w:val="000000"/>
                <w:szCs w:val="24"/>
              </w:rPr>
              <w:t>Single stage two envelope methods described in SPP rules 2010 shall be the evaluation method for the subject procurement.</w:t>
            </w:r>
          </w:p>
          <w:p w:rsidR="006B6BC2" w:rsidRDefault="006B6BC2" w:rsidP="006B6BC2">
            <w:pPr>
              <w:spacing w:line="276" w:lineRule="auto"/>
              <w:contextualSpacing/>
              <w:jc w:val="both"/>
              <w:rPr>
                <w:color w:val="000000"/>
                <w:szCs w:val="24"/>
              </w:rPr>
            </w:pPr>
            <w:r>
              <w:rPr>
                <w:color w:val="000000"/>
                <w:szCs w:val="24"/>
              </w:rPr>
              <w:t xml:space="preserve">The following steps shall be followed for the evaluation of the Bids: </w:t>
            </w:r>
          </w:p>
          <w:p w:rsidR="006B6BC2" w:rsidRPr="00A770D1" w:rsidRDefault="006B6BC2" w:rsidP="006B6BC2">
            <w:pPr>
              <w:pStyle w:val="ListParagraph"/>
              <w:spacing w:line="276" w:lineRule="auto"/>
              <w:ind w:hanging="715"/>
              <w:contextualSpacing/>
              <w:jc w:val="both"/>
              <w:rPr>
                <w:b/>
                <w:color w:val="000000"/>
                <w:szCs w:val="24"/>
              </w:rPr>
            </w:pPr>
            <w:r>
              <w:rPr>
                <w:color w:val="000000"/>
                <w:szCs w:val="24"/>
              </w:rPr>
              <w:tab/>
            </w:r>
            <w:r w:rsidRPr="00A770D1">
              <w:rPr>
                <w:b/>
                <w:color w:val="000000"/>
                <w:szCs w:val="24"/>
              </w:rPr>
              <w:t xml:space="preserve">Stage 1. </w:t>
            </w:r>
          </w:p>
          <w:p w:rsidR="006B6BC2" w:rsidRDefault="00B83522" w:rsidP="006B6BC2">
            <w:pPr>
              <w:pStyle w:val="ListParagraph"/>
              <w:spacing w:line="276" w:lineRule="auto"/>
              <w:ind w:left="725"/>
              <w:contextualSpacing/>
              <w:jc w:val="both"/>
              <w:rPr>
                <w:color w:val="000000"/>
                <w:szCs w:val="24"/>
              </w:rPr>
            </w:pPr>
            <w:r>
              <w:rPr>
                <w:color w:val="000000"/>
                <w:szCs w:val="24"/>
              </w:rPr>
              <w:tab/>
            </w:r>
            <w:r w:rsidR="006B6BC2" w:rsidRPr="00C148D4">
              <w:rPr>
                <w:color w:val="000000"/>
                <w:szCs w:val="24"/>
              </w:rPr>
              <w:t>The bidder qualifying in the mandatory qualifying requirements at BDS</w:t>
            </w:r>
            <w:r w:rsidR="006B6BC2">
              <w:rPr>
                <w:color w:val="000000"/>
                <w:szCs w:val="24"/>
              </w:rPr>
              <w:t xml:space="preserve"> (19) will </w:t>
            </w:r>
            <w:r w:rsidR="006B6BC2" w:rsidRPr="00C148D4">
              <w:rPr>
                <w:color w:val="000000"/>
                <w:szCs w:val="24"/>
              </w:rPr>
              <w:t xml:space="preserve">be eligible for the next stage of evaluation i-e Technical Compliance </w:t>
            </w:r>
            <w:r>
              <w:rPr>
                <w:color w:val="000000"/>
                <w:szCs w:val="24"/>
              </w:rPr>
              <w:t xml:space="preserve">&amp; Other Compliance </w:t>
            </w:r>
            <w:r w:rsidR="006B6BC2" w:rsidRPr="00C148D4">
              <w:rPr>
                <w:color w:val="000000"/>
                <w:szCs w:val="24"/>
              </w:rPr>
              <w:t>evaluation.</w:t>
            </w:r>
          </w:p>
          <w:p w:rsidR="006B6BC2" w:rsidRDefault="006B6BC2" w:rsidP="006B6BC2">
            <w:pPr>
              <w:pStyle w:val="ListParagraph"/>
              <w:spacing w:line="276" w:lineRule="auto"/>
              <w:ind w:left="725"/>
              <w:contextualSpacing/>
              <w:jc w:val="both"/>
              <w:rPr>
                <w:color w:val="000000"/>
                <w:szCs w:val="24"/>
              </w:rPr>
            </w:pPr>
          </w:p>
          <w:p w:rsidR="006B6BC2" w:rsidRDefault="006B6BC2" w:rsidP="006B6BC2">
            <w:pPr>
              <w:pStyle w:val="ListParagraph"/>
              <w:spacing w:line="276" w:lineRule="auto"/>
              <w:ind w:hanging="720"/>
              <w:contextualSpacing/>
              <w:jc w:val="both"/>
              <w:rPr>
                <w:color w:val="000000"/>
                <w:szCs w:val="24"/>
              </w:rPr>
            </w:pPr>
            <w:r>
              <w:rPr>
                <w:color w:val="000000"/>
                <w:szCs w:val="24"/>
              </w:rPr>
              <w:tab/>
            </w:r>
            <w:r w:rsidRPr="00A770D1">
              <w:rPr>
                <w:b/>
                <w:color w:val="000000"/>
                <w:szCs w:val="24"/>
              </w:rPr>
              <w:t>Stage</w:t>
            </w:r>
            <w:r w:rsidRPr="00912EAC">
              <w:rPr>
                <w:color w:val="000000"/>
                <w:szCs w:val="24"/>
              </w:rPr>
              <w:t xml:space="preserve"> 2.</w:t>
            </w:r>
          </w:p>
          <w:p w:rsidR="006B6BC2" w:rsidRPr="00912EAC" w:rsidRDefault="006B6BC2" w:rsidP="006B6BC2">
            <w:pPr>
              <w:spacing w:line="276" w:lineRule="auto"/>
              <w:ind w:left="720"/>
              <w:contextualSpacing/>
              <w:jc w:val="both"/>
              <w:rPr>
                <w:color w:val="000000"/>
                <w:szCs w:val="24"/>
              </w:rPr>
            </w:pPr>
            <w:r w:rsidRPr="00912EAC">
              <w:rPr>
                <w:color w:val="000000"/>
                <w:szCs w:val="24"/>
              </w:rPr>
              <w:t xml:space="preserve">The bidder qualifying in the Technical Compliance </w:t>
            </w:r>
            <w:r w:rsidR="00FF59CF">
              <w:rPr>
                <w:color w:val="000000"/>
                <w:szCs w:val="24"/>
              </w:rPr>
              <w:t xml:space="preserve">&amp; Other Compliance </w:t>
            </w:r>
            <w:r w:rsidRPr="00912EAC">
              <w:rPr>
                <w:color w:val="000000"/>
                <w:szCs w:val="24"/>
              </w:rPr>
              <w:t xml:space="preserve">will be eligible for </w:t>
            </w:r>
            <w:r>
              <w:rPr>
                <w:color w:val="000000"/>
                <w:szCs w:val="24"/>
              </w:rPr>
              <w:t xml:space="preserve">the </w:t>
            </w:r>
            <w:r w:rsidRPr="00912EAC">
              <w:rPr>
                <w:color w:val="000000"/>
                <w:szCs w:val="24"/>
              </w:rPr>
              <w:t xml:space="preserve">final evaluation. </w:t>
            </w:r>
          </w:p>
          <w:p w:rsidR="006B6BC2" w:rsidRDefault="006B6BC2" w:rsidP="006B6BC2">
            <w:pPr>
              <w:spacing w:line="276" w:lineRule="auto"/>
              <w:contextualSpacing/>
              <w:jc w:val="both"/>
              <w:rPr>
                <w:color w:val="000000"/>
                <w:szCs w:val="24"/>
              </w:rPr>
            </w:pPr>
          </w:p>
          <w:p w:rsidR="006B6BC2" w:rsidRPr="00A770D1" w:rsidRDefault="006B6BC2" w:rsidP="006B6BC2">
            <w:pPr>
              <w:spacing w:line="276" w:lineRule="auto"/>
              <w:contextualSpacing/>
              <w:jc w:val="both"/>
              <w:rPr>
                <w:color w:val="000000"/>
                <w:szCs w:val="24"/>
              </w:rPr>
            </w:pPr>
            <w:r w:rsidRPr="00A770D1">
              <w:rPr>
                <w:b/>
                <w:color w:val="000000"/>
                <w:szCs w:val="24"/>
                <w:u w:val="single"/>
              </w:rPr>
              <w:t>Important</w:t>
            </w:r>
            <w:r>
              <w:rPr>
                <w:color w:val="000000"/>
                <w:szCs w:val="24"/>
              </w:rPr>
              <w:t>: Disqualification in any stage will be disqualification in entire evaluation process</w:t>
            </w:r>
          </w:p>
        </w:tc>
      </w:tr>
      <w:tr w:rsidR="006B6BC2" w:rsidRPr="009604E9" w:rsidTr="006B6BC2">
        <w:trPr>
          <w:trHeight w:val="144"/>
        </w:trPr>
        <w:tc>
          <w:tcPr>
            <w:tcW w:w="828" w:type="dxa"/>
          </w:tcPr>
          <w:p w:rsidR="006B6BC2" w:rsidRPr="009604E9" w:rsidRDefault="006B6BC2" w:rsidP="006B6BC2">
            <w:pPr>
              <w:autoSpaceDE w:val="0"/>
              <w:autoSpaceDN w:val="0"/>
              <w:adjustRightInd w:val="0"/>
              <w:spacing w:line="276" w:lineRule="auto"/>
              <w:ind w:right="157"/>
              <w:contextualSpacing/>
              <w:jc w:val="center"/>
              <w:rPr>
                <w:szCs w:val="24"/>
              </w:rPr>
            </w:pPr>
            <w:r>
              <w:rPr>
                <w:szCs w:val="24"/>
              </w:rPr>
              <w:t>19</w:t>
            </w:r>
          </w:p>
        </w:tc>
        <w:tc>
          <w:tcPr>
            <w:tcW w:w="2047" w:type="dxa"/>
          </w:tcPr>
          <w:p w:rsidR="006B6BC2" w:rsidRPr="009604E9" w:rsidRDefault="006B6BC2" w:rsidP="006B6BC2">
            <w:pPr>
              <w:autoSpaceDE w:val="0"/>
              <w:autoSpaceDN w:val="0"/>
              <w:adjustRightInd w:val="0"/>
              <w:spacing w:line="276" w:lineRule="auto"/>
              <w:ind w:right="-23"/>
              <w:contextualSpacing/>
              <w:jc w:val="center"/>
              <w:rPr>
                <w:szCs w:val="24"/>
              </w:rPr>
            </w:pPr>
            <w:r>
              <w:rPr>
                <w:szCs w:val="24"/>
              </w:rPr>
              <w:t>Mandatory qualifying Requirements</w:t>
            </w:r>
          </w:p>
        </w:tc>
        <w:tc>
          <w:tcPr>
            <w:tcW w:w="7403" w:type="dxa"/>
          </w:tcPr>
          <w:p w:rsidR="006B6BC2" w:rsidRPr="009604E9" w:rsidRDefault="006B6BC2" w:rsidP="006B6BC2">
            <w:pPr>
              <w:spacing w:line="276" w:lineRule="auto"/>
              <w:contextualSpacing/>
              <w:jc w:val="both"/>
            </w:pPr>
            <w:r>
              <w:t>Failing to qualify/submission any mandatory requirement will be disqualification in entire evaluation</w:t>
            </w:r>
          </w:p>
          <w:tbl>
            <w:tblPr>
              <w:tblStyle w:val="TableGrid"/>
              <w:tblW w:w="7329" w:type="dxa"/>
              <w:tblLayout w:type="fixed"/>
              <w:tblLook w:val="04A0" w:firstRow="1" w:lastRow="0" w:firstColumn="1" w:lastColumn="0" w:noHBand="0" w:noVBand="1"/>
            </w:tblPr>
            <w:tblGrid>
              <w:gridCol w:w="810"/>
              <w:gridCol w:w="4076"/>
              <w:gridCol w:w="2443"/>
            </w:tblGrid>
            <w:tr w:rsidR="006B6BC2" w:rsidRPr="009604E9" w:rsidTr="00771CB3">
              <w:tc>
                <w:tcPr>
                  <w:tcW w:w="810" w:type="dxa"/>
                </w:tcPr>
                <w:p w:rsidR="006B6BC2" w:rsidRPr="009604E9" w:rsidRDefault="006B6BC2" w:rsidP="006B6BC2">
                  <w:pPr>
                    <w:spacing w:line="276" w:lineRule="auto"/>
                    <w:contextualSpacing/>
                    <w:jc w:val="center"/>
                  </w:pPr>
                  <w:r w:rsidRPr="009604E9">
                    <w:t>01</w:t>
                  </w:r>
                </w:p>
              </w:tc>
              <w:tc>
                <w:tcPr>
                  <w:tcW w:w="4076" w:type="dxa"/>
                </w:tcPr>
                <w:p w:rsidR="006B6BC2" w:rsidRPr="009604E9" w:rsidRDefault="006B6BC2" w:rsidP="006B6BC2">
                  <w:pPr>
                    <w:autoSpaceDE w:val="0"/>
                    <w:autoSpaceDN w:val="0"/>
                    <w:adjustRightInd w:val="0"/>
                    <w:spacing w:line="276" w:lineRule="auto"/>
                    <w:contextualSpacing/>
                  </w:pPr>
                  <w:r w:rsidRPr="009604E9">
                    <w:t xml:space="preserve">Registration of National Tax Number (NTN) of the Company with Federal Board </w:t>
                  </w:r>
                  <w:r w:rsidRPr="009604E9">
                    <w:lastRenderedPageBreak/>
                    <w:t>of Revenue (FBR)</w:t>
                  </w:r>
                </w:p>
              </w:tc>
              <w:tc>
                <w:tcPr>
                  <w:tcW w:w="2443" w:type="dxa"/>
                  <w:vMerge w:val="restart"/>
                </w:tcPr>
                <w:p w:rsidR="006B6BC2" w:rsidRPr="009604E9" w:rsidRDefault="006B6BC2" w:rsidP="006B6BC2">
                  <w:pPr>
                    <w:spacing w:line="276" w:lineRule="auto"/>
                    <w:contextualSpacing/>
                    <w:jc w:val="both"/>
                    <w:rPr>
                      <w:color w:val="000000"/>
                      <w:szCs w:val="24"/>
                    </w:rPr>
                  </w:pPr>
                </w:p>
                <w:p w:rsidR="006B6BC2" w:rsidRPr="009604E9" w:rsidRDefault="0031366B" w:rsidP="006B6BC2">
                  <w:pPr>
                    <w:spacing w:line="276" w:lineRule="auto"/>
                    <w:contextualSpacing/>
                    <w:jc w:val="center"/>
                    <w:rPr>
                      <w:color w:val="000000"/>
                      <w:szCs w:val="24"/>
                    </w:rPr>
                  </w:pPr>
                  <w:r>
                    <w:rPr>
                      <w:noProof/>
                      <w:color w:val="000000"/>
                      <w:szCs w:val="24"/>
                    </w:rPr>
                    <mc:AlternateContent>
                      <mc:Choice Requires="wps">
                        <w:drawing>
                          <wp:anchor distT="0" distB="0" distL="114300" distR="114300" simplePos="0" relativeHeight="251707904" behindDoc="0" locked="0" layoutInCell="1" allowOverlap="1">
                            <wp:simplePos x="0" y="0"/>
                            <wp:positionH relativeFrom="column">
                              <wp:posOffset>1030605</wp:posOffset>
                            </wp:positionH>
                            <wp:positionV relativeFrom="paragraph">
                              <wp:posOffset>229235</wp:posOffset>
                            </wp:positionV>
                            <wp:extent cx="521970" cy="267335"/>
                            <wp:effectExtent l="1270" t="3175" r="635" b="0"/>
                            <wp:wrapNone/>
                            <wp:docPr id="3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67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015021">
                                        <w:pPr>
                                          <w:jc w:val="center"/>
                                          <w:rPr>
                                            <w:b/>
                                          </w:rPr>
                                        </w:pPr>
                                        <w:r w:rsidRPr="00881F54">
                                          <w:rPr>
                                            <w:b/>
                                          </w:rPr>
                                          <w:t>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57" type="#_x0000_t202" style="position:absolute;left:0;text-align:left;margin-left:81.15pt;margin-top:18.05pt;width:41.1pt;height:21.0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" stroked="f">
                            <v:textbox>
                              <w:txbxContent>
                                <w:p w:rsidR="00E27097" w:rsidRPr="00881F54" w:rsidRDefault="00E27097" w:rsidP="00015021">
                                  <w:pPr>
                                    <w:jc w:val="center"/>
                                    <w:rPr>
                                      <w:b/>
                                    </w:rPr>
                                  </w:pPr>
                                  <w:r w:rsidRPr="00881F54">
                                    <w:rPr>
                                      <w:b/>
                                    </w:rPr>
                                    <w:t>32</w:t>
                                  </w:r>
                                </w:p>
                              </w:txbxContent>
                            </v:textbox>
                          </v:shape>
                        </w:pict>
                      </mc:Fallback>
                    </mc:AlternateContent>
                  </w:r>
                </w:p>
                <w:p w:rsidR="006B6BC2" w:rsidRPr="009604E9" w:rsidRDefault="006B6BC2" w:rsidP="006B6BC2">
                  <w:pPr>
                    <w:spacing w:line="276" w:lineRule="auto"/>
                    <w:contextualSpacing/>
                    <w:jc w:val="center"/>
                    <w:rPr>
                      <w:color w:val="000000"/>
                      <w:szCs w:val="24"/>
                    </w:rPr>
                  </w:pPr>
                </w:p>
                <w:p w:rsidR="006B6BC2" w:rsidRPr="009604E9" w:rsidRDefault="006B6BC2" w:rsidP="006B6BC2">
                  <w:pPr>
                    <w:spacing w:line="276" w:lineRule="auto"/>
                    <w:contextualSpacing/>
                    <w:jc w:val="center"/>
                  </w:pPr>
                  <w:r w:rsidRPr="009604E9">
                    <w:rPr>
                      <w:color w:val="000000"/>
                      <w:szCs w:val="24"/>
                    </w:rPr>
                    <w:t>Valid Certificate from concerned regulator / authority required</w:t>
                  </w:r>
                </w:p>
              </w:tc>
            </w:tr>
            <w:tr w:rsidR="006B6BC2" w:rsidRPr="009604E9" w:rsidTr="00771CB3">
              <w:tc>
                <w:tcPr>
                  <w:tcW w:w="810" w:type="dxa"/>
                </w:tcPr>
                <w:p w:rsidR="006B6BC2" w:rsidRPr="009604E9" w:rsidRDefault="006B6BC2" w:rsidP="006B6BC2">
                  <w:pPr>
                    <w:spacing w:line="276" w:lineRule="auto"/>
                    <w:contextualSpacing/>
                    <w:jc w:val="center"/>
                  </w:pPr>
                  <w:r w:rsidRPr="009604E9">
                    <w:lastRenderedPageBreak/>
                    <w:t>02</w:t>
                  </w:r>
                </w:p>
              </w:tc>
              <w:tc>
                <w:tcPr>
                  <w:tcW w:w="4076" w:type="dxa"/>
                </w:tcPr>
                <w:p w:rsidR="006B6BC2" w:rsidRPr="009604E9" w:rsidRDefault="006B6BC2" w:rsidP="006B6BC2">
                  <w:pPr>
                    <w:autoSpaceDE w:val="0"/>
                    <w:autoSpaceDN w:val="0"/>
                    <w:adjustRightInd w:val="0"/>
                    <w:spacing w:line="276" w:lineRule="auto"/>
                    <w:contextualSpacing/>
                  </w:pPr>
                  <w:r w:rsidRPr="009604E9">
                    <w:t xml:space="preserve">Registration of General Sales Tax (GST) </w:t>
                  </w:r>
                </w:p>
              </w:tc>
              <w:tc>
                <w:tcPr>
                  <w:tcW w:w="2443" w:type="dxa"/>
                  <w:vMerge/>
                </w:tcPr>
                <w:p w:rsidR="006B6BC2" w:rsidRPr="009604E9" w:rsidRDefault="006B6BC2" w:rsidP="006B6BC2">
                  <w:pPr>
                    <w:spacing w:line="276" w:lineRule="auto"/>
                    <w:contextualSpacing/>
                    <w:jc w:val="both"/>
                  </w:pPr>
                </w:p>
              </w:tc>
            </w:tr>
            <w:tr w:rsidR="00771CB3" w:rsidRPr="009604E9" w:rsidTr="00771CB3">
              <w:tc>
                <w:tcPr>
                  <w:tcW w:w="810" w:type="dxa"/>
                </w:tcPr>
                <w:p w:rsidR="00771CB3" w:rsidRPr="009604E9" w:rsidRDefault="00771CB3" w:rsidP="006B6BC2">
                  <w:pPr>
                    <w:spacing w:line="276" w:lineRule="auto"/>
                    <w:contextualSpacing/>
                    <w:jc w:val="center"/>
                  </w:pPr>
                  <w:r>
                    <w:t>03</w:t>
                  </w:r>
                </w:p>
              </w:tc>
              <w:tc>
                <w:tcPr>
                  <w:tcW w:w="4076" w:type="dxa"/>
                </w:tcPr>
                <w:p w:rsidR="00771CB3" w:rsidRPr="009604E9" w:rsidRDefault="00771CB3" w:rsidP="00FF5B70">
                  <w:pPr>
                    <w:autoSpaceDE w:val="0"/>
                    <w:autoSpaceDN w:val="0"/>
                    <w:adjustRightInd w:val="0"/>
                    <w:spacing w:line="276" w:lineRule="auto"/>
                    <w:contextualSpacing/>
                  </w:pPr>
                  <w:r w:rsidRPr="009604E9">
                    <w:t xml:space="preserve">Affidavit </w:t>
                  </w:r>
                  <w:r w:rsidR="00FF5B70">
                    <w:t>t</w:t>
                  </w:r>
                  <w:r w:rsidRPr="009604E9">
                    <w:t xml:space="preserve">hat </w:t>
                  </w:r>
                  <w:r w:rsidR="00FF5B70">
                    <w:t xml:space="preserve">the </w:t>
                  </w:r>
                  <w:r w:rsidRPr="009604E9">
                    <w:t xml:space="preserve">firm is not </w:t>
                  </w:r>
                  <w:r w:rsidR="00FF5B70">
                    <w:t>b</w:t>
                  </w:r>
                  <w:r w:rsidRPr="009604E9">
                    <w:t>lacklisted and involved in any active litigation in Pakistan</w:t>
                  </w:r>
                  <w:r>
                    <w:t>.</w:t>
                  </w:r>
                </w:p>
              </w:tc>
              <w:tc>
                <w:tcPr>
                  <w:tcW w:w="2443" w:type="dxa"/>
                  <w:vMerge/>
                </w:tcPr>
                <w:p w:rsidR="00771CB3" w:rsidRPr="009604E9" w:rsidRDefault="00771CB3" w:rsidP="006B6BC2">
                  <w:pPr>
                    <w:spacing w:line="276" w:lineRule="auto"/>
                    <w:contextualSpacing/>
                    <w:jc w:val="both"/>
                  </w:pPr>
                </w:p>
              </w:tc>
            </w:tr>
          </w:tbl>
          <w:p w:rsidR="006B6BC2" w:rsidRPr="009604E9" w:rsidRDefault="006B6BC2" w:rsidP="006B6BC2">
            <w:pPr>
              <w:spacing w:line="276" w:lineRule="auto"/>
              <w:contextualSpacing/>
              <w:jc w:val="both"/>
            </w:pPr>
          </w:p>
        </w:tc>
      </w:tr>
      <w:tr w:rsidR="006B6BC2" w:rsidRPr="009604E9" w:rsidTr="006B6BC2">
        <w:trPr>
          <w:trHeight w:val="144"/>
        </w:trPr>
        <w:tc>
          <w:tcPr>
            <w:tcW w:w="828" w:type="dxa"/>
          </w:tcPr>
          <w:p w:rsidR="006B6BC2" w:rsidRDefault="006B6BC2" w:rsidP="006B6BC2">
            <w:pPr>
              <w:autoSpaceDE w:val="0"/>
              <w:autoSpaceDN w:val="0"/>
              <w:adjustRightInd w:val="0"/>
              <w:spacing w:line="276" w:lineRule="auto"/>
              <w:ind w:right="157"/>
              <w:contextualSpacing/>
              <w:jc w:val="center"/>
              <w:rPr>
                <w:szCs w:val="24"/>
              </w:rPr>
            </w:pPr>
            <w:r>
              <w:rPr>
                <w:szCs w:val="24"/>
              </w:rPr>
              <w:lastRenderedPageBreak/>
              <w:t>20</w:t>
            </w:r>
          </w:p>
        </w:tc>
        <w:tc>
          <w:tcPr>
            <w:tcW w:w="2047" w:type="dxa"/>
          </w:tcPr>
          <w:p w:rsidR="006B6BC2" w:rsidRDefault="006B6BC2" w:rsidP="006B6BC2">
            <w:pPr>
              <w:autoSpaceDE w:val="0"/>
              <w:autoSpaceDN w:val="0"/>
              <w:adjustRightInd w:val="0"/>
              <w:spacing w:line="276" w:lineRule="auto"/>
              <w:ind w:right="-23"/>
              <w:contextualSpacing/>
              <w:jc w:val="center"/>
              <w:rPr>
                <w:szCs w:val="24"/>
              </w:rPr>
            </w:pPr>
            <w:r>
              <w:rPr>
                <w:szCs w:val="24"/>
              </w:rPr>
              <w:t>Technical Compliance</w:t>
            </w:r>
          </w:p>
        </w:tc>
        <w:tc>
          <w:tcPr>
            <w:tcW w:w="7403" w:type="dxa"/>
          </w:tcPr>
          <w:tbl>
            <w:tblPr>
              <w:tblStyle w:val="TableGrid"/>
              <w:tblW w:w="7262" w:type="dxa"/>
              <w:tblInd w:w="5" w:type="dxa"/>
              <w:tblLayout w:type="fixed"/>
              <w:tblLook w:val="04A0" w:firstRow="1" w:lastRow="0" w:firstColumn="1" w:lastColumn="0" w:noHBand="0" w:noVBand="1"/>
            </w:tblPr>
            <w:tblGrid>
              <w:gridCol w:w="805"/>
              <w:gridCol w:w="5040"/>
              <w:gridCol w:w="720"/>
              <w:gridCol w:w="697"/>
            </w:tblGrid>
            <w:tr w:rsidR="00771CB3" w:rsidTr="00771CB3">
              <w:tc>
                <w:tcPr>
                  <w:tcW w:w="805" w:type="dxa"/>
                  <w:shd w:val="clear" w:color="auto" w:fill="DBE5F1" w:themeFill="accent1" w:themeFillTint="33"/>
                </w:tcPr>
                <w:p w:rsidR="00771CB3" w:rsidRPr="00C929E4" w:rsidRDefault="00771CB3" w:rsidP="00771CB3">
                  <w:pPr>
                    <w:pStyle w:val="ListParagraph"/>
                    <w:ind w:left="0" w:hanging="141"/>
                    <w:jc w:val="center"/>
                    <w:rPr>
                      <w:b/>
                    </w:rPr>
                  </w:pPr>
                  <w:r w:rsidRPr="00C929E4">
                    <w:rPr>
                      <w:b/>
                    </w:rPr>
                    <w:t>S.#</w:t>
                  </w:r>
                </w:p>
              </w:tc>
              <w:tc>
                <w:tcPr>
                  <w:tcW w:w="5040" w:type="dxa"/>
                  <w:shd w:val="clear" w:color="auto" w:fill="DBE5F1" w:themeFill="accent1" w:themeFillTint="33"/>
                </w:tcPr>
                <w:p w:rsidR="00771CB3" w:rsidRPr="00C929E4" w:rsidRDefault="00771CB3" w:rsidP="00771CB3">
                  <w:pPr>
                    <w:pStyle w:val="ListParagraph"/>
                    <w:ind w:left="612"/>
                    <w:jc w:val="center"/>
                    <w:rPr>
                      <w:b/>
                    </w:rPr>
                  </w:pPr>
                  <w:r w:rsidRPr="00C929E4">
                    <w:rPr>
                      <w:b/>
                    </w:rPr>
                    <w:t>Description</w:t>
                  </w:r>
                </w:p>
              </w:tc>
              <w:tc>
                <w:tcPr>
                  <w:tcW w:w="720" w:type="dxa"/>
                  <w:shd w:val="clear" w:color="auto" w:fill="DBE5F1" w:themeFill="accent1" w:themeFillTint="33"/>
                </w:tcPr>
                <w:p w:rsidR="00771CB3" w:rsidRPr="00C929E4" w:rsidRDefault="00771CB3" w:rsidP="00771CB3">
                  <w:pPr>
                    <w:pStyle w:val="ListParagraph"/>
                    <w:ind w:left="0" w:hanging="141"/>
                    <w:jc w:val="center"/>
                    <w:rPr>
                      <w:b/>
                    </w:rPr>
                  </w:pPr>
                  <w:r w:rsidRPr="00C929E4">
                    <w:rPr>
                      <w:b/>
                    </w:rPr>
                    <w:t>Yes</w:t>
                  </w:r>
                </w:p>
              </w:tc>
              <w:tc>
                <w:tcPr>
                  <w:tcW w:w="697" w:type="dxa"/>
                  <w:shd w:val="clear" w:color="auto" w:fill="DBE5F1" w:themeFill="accent1" w:themeFillTint="33"/>
                </w:tcPr>
                <w:p w:rsidR="00771CB3" w:rsidRPr="00C929E4" w:rsidRDefault="00771CB3" w:rsidP="00771CB3">
                  <w:pPr>
                    <w:pStyle w:val="ListParagraph"/>
                    <w:ind w:left="0" w:hanging="141"/>
                    <w:jc w:val="center"/>
                    <w:rPr>
                      <w:b/>
                    </w:rPr>
                  </w:pPr>
                  <w:r w:rsidRPr="00C929E4">
                    <w:rPr>
                      <w:b/>
                    </w:rPr>
                    <w:t>No</w:t>
                  </w:r>
                </w:p>
              </w:tc>
            </w:tr>
            <w:tr w:rsidR="00771CB3" w:rsidTr="00771CB3">
              <w:tc>
                <w:tcPr>
                  <w:tcW w:w="805" w:type="dxa"/>
                  <w:shd w:val="clear" w:color="auto" w:fill="DBE5F1" w:themeFill="accent1" w:themeFillTint="33"/>
                </w:tcPr>
                <w:p w:rsidR="00771CB3" w:rsidRPr="00287464" w:rsidRDefault="00771CB3" w:rsidP="00771CB3">
                  <w:pPr>
                    <w:pStyle w:val="ListParagraph"/>
                    <w:ind w:left="0" w:hanging="141"/>
                    <w:jc w:val="center"/>
                    <w:rPr>
                      <w:b/>
                    </w:rPr>
                  </w:pPr>
                  <w:r w:rsidRPr="00287464">
                    <w:rPr>
                      <w:b/>
                    </w:rPr>
                    <w:t>1</w:t>
                  </w:r>
                </w:p>
              </w:tc>
              <w:tc>
                <w:tcPr>
                  <w:tcW w:w="5040" w:type="dxa"/>
                  <w:shd w:val="clear" w:color="auto" w:fill="DBE5F1" w:themeFill="accent1" w:themeFillTint="33"/>
                </w:tcPr>
                <w:p w:rsidR="00771CB3" w:rsidRPr="00287464" w:rsidRDefault="00771CB3" w:rsidP="00771CB3">
                  <w:pPr>
                    <w:pStyle w:val="ListParagraph"/>
                    <w:ind w:left="612"/>
                    <w:rPr>
                      <w:b/>
                    </w:rPr>
                  </w:pPr>
                  <w:r w:rsidRPr="00287464">
                    <w:rPr>
                      <w:b/>
                    </w:rPr>
                    <w:t>General</w:t>
                  </w:r>
                </w:p>
              </w:tc>
              <w:tc>
                <w:tcPr>
                  <w:tcW w:w="1417" w:type="dxa"/>
                  <w:gridSpan w:val="2"/>
                  <w:shd w:val="clear" w:color="auto" w:fill="DBE5F1" w:themeFill="accent1" w:themeFillTint="33"/>
                </w:tcPr>
                <w:p w:rsidR="00771CB3" w:rsidRPr="00287464" w:rsidRDefault="00771CB3" w:rsidP="001F3EEC">
                  <w:pPr>
                    <w:pStyle w:val="ListParagraph"/>
                    <w:ind w:left="0"/>
                    <w:jc w:val="center"/>
                    <w:rPr>
                      <w:b/>
                    </w:rPr>
                  </w:pPr>
                </w:p>
              </w:tc>
            </w:tr>
            <w:tr w:rsidR="00771CB3" w:rsidTr="00771CB3">
              <w:tc>
                <w:tcPr>
                  <w:tcW w:w="805" w:type="dxa"/>
                </w:tcPr>
                <w:p w:rsidR="00771CB3" w:rsidRPr="00771CB3" w:rsidRDefault="00771CB3" w:rsidP="00771CB3">
                  <w:pPr>
                    <w:pStyle w:val="ListParagraph"/>
                    <w:ind w:left="0" w:hanging="141"/>
                    <w:jc w:val="right"/>
                  </w:pPr>
                  <w:r w:rsidRPr="00771CB3">
                    <w:t>1.1</w:t>
                  </w:r>
                </w:p>
              </w:tc>
              <w:tc>
                <w:tcPr>
                  <w:tcW w:w="5040" w:type="dxa"/>
                </w:tcPr>
                <w:p w:rsidR="00771CB3" w:rsidRDefault="00771CB3" w:rsidP="00771CB3">
                  <w:pPr>
                    <w:pStyle w:val="ListParagraph"/>
                    <w:ind w:left="612"/>
                    <w:jc w:val="both"/>
                  </w:pPr>
                  <w:r>
                    <w:t>Brand new</w:t>
                  </w:r>
                </w:p>
              </w:tc>
              <w:tc>
                <w:tcPr>
                  <w:tcW w:w="720" w:type="dxa"/>
                </w:tcPr>
                <w:p w:rsidR="00771CB3" w:rsidRPr="00C929E4" w:rsidRDefault="00771CB3" w:rsidP="001F3EEC">
                  <w:pPr>
                    <w:pStyle w:val="ListParagraph"/>
                    <w:ind w:left="0"/>
                    <w:jc w:val="center"/>
                    <w:rPr>
                      <w:b/>
                    </w:rPr>
                  </w:pPr>
                </w:p>
              </w:tc>
              <w:tc>
                <w:tcPr>
                  <w:tcW w:w="697" w:type="dxa"/>
                </w:tcPr>
                <w:p w:rsidR="00771CB3" w:rsidRPr="00C929E4" w:rsidRDefault="00771CB3" w:rsidP="001F3EEC">
                  <w:pPr>
                    <w:pStyle w:val="ListParagraph"/>
                    <w:ind w:left="0"/>
                    <w:jc w:val="center"/>
                    <w:rPr>
                      <w:b/>
                    </w:rPr>
                  </w:pPr>
                </w:p>
              </w:tc>
            </w:tr>
            <w:tr w:rsidR="00771CB3" w:rsidTr="00771CB3">
              <w:tc>
                <w:tcPr>
                  <w:tcW w:w="805" w:type="dxa"/>
                </w:tcPr>
                <w:p w:rsidR="00771CB3" w:rsidRPr="00771CB3" w:rsidRDefault="00771CB3" w:rsidP="00771CB3">
                  <w:pPr>
                    <w:pStyle w:val="ListParagraph"/>
                    <w:ind w:left="0" w:hanging="141"/>
                    <w:jc w:val="right"/>
                  </w:pPr>
                  <w:r w:rsidRPr="00771CB3">
                    <w:t>1.2</w:t>
                  </w:r>
                </w:p>
              </w:tc>
              <w:tc>
                <w:tcPr>
                  <w:tcW w:w="5040" w:type="dxa"/>
                </w:tcPr>
                <w:p w:rsidR="00771CB3" w:rsidRDefault="00771CB3" w:rsidP="00771CB3">
                  <w:pPr>
                    <w:pStyle w:val="ListParagraph"/>
                    <w:ind w:left="612"/>
                    <w:jc w:val="both"/>
                  </w:pPr>
                  <w:r>
                    <w:t>Unregistered</w:t>
                  </w:r>
                </w:p>
              </w:tc>
              <w:tc>
                <w:tcPr>
                  <w:tcW w:w="720" w:type="dxa"/>
                </w:tcPr>
                <w:p w:rsidR="00771CB3" w:rsidRPr="00C929E4" w:rsidRDefault="00771CB3" w:rsidP="001F3EEC">
                  <w:pPr>
                    <w:pStyle w:val="ListParagraph"/>
                    <w:ind w:left="0"/>
                    <w:jc w:val="center"/>
                    <w:rPr>
                      <w:b/>
                    </w:rPr>
                  </w:pPr>
                </w:p>
              </w:tc>
              <w:tc>
                <w:tcPr>
                  <w:tcW w:w="697" w:type="dxa"/>
                </w:tcPr>
                <w:p w:rsidR="00771CB3" w:rsidRPr="00C929E4" w:rsidRDefault="00771CB3" w:rsidP="001F3EEC">
                  <w:pPr>
                    <w:pStyle w:val="ListParagraph"/>
                    <w:ind w:left="0"/>
                    <w:jc w:val="center"/>
                    <w:rPr>
                      <w:b/>
                    </w:rPr>
                  </w:pPr>
                </w:p>
              </w:tc>
            </w:tr>
            <w:tr w:rsidR="00771CB3" w:rsidTr="00771CB3">
              <w:tc>
                <w:tcPr>
                  <w:tcW w:w="805" w:type="dxa"/>
                </w:tcPr>
                <w:p w:rsidR="00771CB3" w:rsidRPr="00771CB3" w:rsidRDefault="00771CB3" w:rsidP="00771CB3">
                  <w:pPr>
                    <w:pStyle w:val="ListParagraph"/>
                    <w:ind w:left="0" w:hanging="141"/>
                    <w:jc w:val="right"/>
                  </w:pPr>
                  <w:r w:rsidRPr="00771CB3">
                    <w:t>1.3</w:t>
                  </w:r>
                </w:p>
              </w:tc>
              <w:tc>
                <w:tcPr>
                  <w:tcW w:w="5040" w:type="dxa"/>
                </w:tcPr>
                <w:p w:rsidR="00771CB3" w:rsidRDefault="00771CB3" w:rsidP="00771CB3">
                  <w:pPr>
                    <w:pStyle w:val="ListParagraph"/>
                    <w:ind w:left="612"/>
                    <w:jc w:val="both"/>
                  </w:pPr>
                  <w:r>
                    <w:t>Latest Model</w:t>
                  </w:r>
                </w:p>
              </w:tc>
              <w:tc>
                <w:tcPr>
                  <w:tcW w:w="720" w:type="dxa"/>
                </w:tcPr>
                <w:p w:rsidR="00771CB3" w:rsidRPr="00C929E4" w:rsidRDefault="00771CB3" w:rsidP="001F3EEC">
                  <w:pPr>
                    <w:pStyle w:val="ListParagraph"/>
                    <w:ind w:left="0"/>
                    <w:jc w:val="center"/>
                    <w:rPr>
                      <w:b/>
                    </w:rPr>
                  </w:pPr>
                </w:p>
              </w:tc>
              <w:tc>
                <w:tcPr>
                  <w:tcW w:w="697" w:type="dxa"/>
                </w:tcPr>
                <w:p w:rsidR="00771CB3" w:rsidRPr="00C929E4" w:rsidRDefault="00771CB3" w:rsidP="001F3EEC">
                  <w:pPr>
                    <w:pStyle w:val="ListParagraph"/>
                    <w:ind w:left="0"/>
                    <w:jc w:val="center"/>
                    <w:rPr>
                      <w:b/>
                    </w:rPr>
                  </w:pPr>
                </w:p>
              </w:tc>
            </w:tr>
            <w:tr w:rsidR="00771CB3" w:rsidTr="00771CB3">
              <w:tc>
                <w:tcPr>
                  <w:tcW w:w="805" w:type="dxa"/>
                </w:tcPr>
                <w:p w:rsidR="00771CB3" w:rsidRPr="00771CB3" w:rsidRDefault="00771CB3" w:rsidP="00771CB3">
                  <w:pPr>
                    <w:pStyle w:val="ListParagraph"/>
                    <w:ind w:left="0" w:hanging="141"/>
                    <w:jc w:val="right"/>
                  </w:pPr>
                  <w:r w:rsidRPr="00771CB3">
                    <w:t>1.4</w:t>
                  </w:r>
                </w:p>
              </w:tc>
              <w:tc>
                <w:tcPr>
                  <w:tcW w:w="5040" w:type="dxa"/>
                </w:tcPr>
                <w:p w:rsidR="00771CB3" w:rsidRDefault="00771CB3" w:rsidP="00771CB3">
                  <w:pPr>
                    <w:pStyle w:val="ListParagraph"/>
                    <w:ind w:left="612"/>
                    <w:jc w:val="both"/>
                  </w:pPr>
                  <w:r>
                    <w:t>Complete in all aspects</w:t>
                  </w:r>
                </w:p>
              </w:tc>
              <w:tc>
                <w:tcPr>
                  <w:tcW w:w="720" w:type="dxa"/>
                </w:tcPr>
                <w:p w:rsidR="00771CB3" w:rsidRPr="00C929E4" w:rsidRDefault="00771CB3" w:rsidP="001F3EEC">
                  <w:pPr>
                    <w:pStyle w:val="ListParagraph"/>
                    <w:ind w:left="0"/>
                    <w:jc w:val="center"/>
                    <w:rPr>
                      <w:b/>
                    </w:rPr>
                  </w:pPr>
                </w:p>
              </w:tc>
              <w:tc>
                <w:tcPr>
                  <w:tcW w:w="697" w:type="dxa"/>
                </w:tcPr>
                <w:p w:rsidR="00771CB3" w:rsidRPr="00C929E4" w:rsidRDefault="00771CB3" w:rsidP="001F3EEC">
                  <w:pPr>
                    <w:pStyle w:val="ListParagraph"/>
                    <w:ind w:left="0"/>
                    <w:jc w:val="center"/>
                    <w:rPr>
                      <w:b/>
                    </w:rPr>
                  </w:pPr>
                </w:p>
              </w:tc>
            </w:tr>
            <w:tr w:rsidR="00771CB3" w:rsidTr="00771CB3">
              <w:tc>
                <w:tcPr>
                  <w:tcW w:w="805" w:type="dxa"/>
                  <w:shd w:val="clear" w:color="auto" w:fill="DBE5F1" w:themeFill="accent1" w:themeFillTint="33"/>
                </w:tcPr>
                <w:p w:rsidR="00771CB3" w:rsidRPr="00287464" w:rsidRDefault="00771CB3" w:rsidP="00771CB3">
                  <w:pPr>
                    <w:pStyle w:val="ListParagraph"/>
                    <w:ind w:left="0" w:hanging="141"/>
                    <w:jc w:val="center"/>
                    <w:rPr>
                      <w:b/>
                    </w:rPr>
                  </w:pPr>
                  <w:r w:rsidRPr="00287464">
                    <w:rPr>
                      <w:b/>
                    </w:rPr>
                    <w:t>2</w:t>
                  </w:r>
                </w:p>
              </w:tc>
              <w:tc>
                <w:tcPr>
                  <w:tcW w:w="5040" w:type="dxa"/>
                  <w:shd w:val="clear" w:color="auto" w:fill="DBE5F1" w:themeFill="accent1" w:themeFillTint="33"/>
                </w:tcPr>
                <w:p w:rsidR="00771CB3" w:rsidRPr="00287464" w:rsidRDefault="00771CB3" w:rsidP="00771CB3">
                  <w:pPr>
                    <w:pStyle w:val="ListParagraph"/>
                    <w:ind w:left="612"/>
                    <w:rPr>
                      <w:b/>
                    </w:rPr>
                  </w:pPr>
                  <w:r w:rsidRPr="00287464">
                    <w:rPr>
                      <w:b/>
                    </w:rPr>
                    <w:t xml:space="preserve">Engine </w:t>
                  </w:r>
                </w:p>
              </w:tc>
              <w:tc>
                <w:tcPr>
                  <w:tcW w:w="1417" w:type="dxa"/>
                  <w:gridSpan w:val="2"/>
                  <w:shd w:val="clear" w:color="auto" w:fill="DBE5F1" w:themeFill="accent1" w:themeFillTint="33"/>
                </w:tcPr>
                <w:p w:rsidR="00771CB3" w:rsidRPr="00287464" w:rsidRDefault="00771CB3" w:rsidP="001F3EEC">
                  <w:pPr>
                    <w:pStyle w:val="ListParagraph"/>
                    <w:ind w:left="0"/>
                    <w:jc w:val="center"/>
                    <w:rPr>
                      <w:b/>
                    </w:rPr>
                  </w:pPr>
                </w:p>
              </w:tc>
            </w:tr>
            <w:tr w:rsidR="00771CB3" w:rsidTr="00771CB3">
              <w:tc>
                <w:tcPr>
                  <w:tcW w:w="805" w:type="dxa"/>
                </w:tcPr>
                <w:p w:rsidR="00771CB3" w:rsidRPr="00771CB3" w:rsidRDefault="00771CB3" w:rsidP="00771CB3">
                  <w:pPr>
                    <w:pStyle w:val="ListParagraph"/>
                    <w:ind w:left="0" w:hanging="141"/>
                    <w:jc w:val="right"/>
                  </w:pPr>
                  <w:r w:rsidRPr="00771CB3">
                    <w:t>2.1</w:t>
                  </w:r>
                </w:p>
              </w:tc>
              <w:tc>
                <w:tcPr>
                  <w:tcW w:w="5040" w:type="dxa"/>
                </w:tcPr>
                <w:p w:rsidR="00771CB3" w:rsidRDefault="00771CB3" w:rsidP="00771CB3">
                  <w:pPr>
                    <w:pStyle w:val="ListParagraph"/>
                    <w:ind w:left="612"/>
                  </w:pPr>
                  <w:r>
                    <w:t>Four (4) stroke diesel</w:t>
                  </w:r>
                </w:p>
              </w:tc>
              <w:tc>
                <w:tcPr>
                  <w:tcW w:w="720" w:type="dxa"/>
                </w:tcPr>
                <w:p w:rsidR="00771CB3" w:rsidRPr="00C929E4" w:rsidRDefault="00771CB3" w:rsidP="001F3EEC">
                  <w:pPr>
                    <w:pStyle w:val="ListParagraph"/>
                    <w:ind w:left="0"/>
                    <w:jc w:val="center"/>
                    <w:rPr>
                      <w:b/>
                    </w:rPr>
                  </w:pPr>
                </w:p>
              </w:tc>
              <w:tc>
                <w:tcPr>
                  <w:tcW w:w="697" w:type="dxa"/>
                </w:tcPr>
                <w:p w:rsidR="00771CB3" w:rsidRPr="00C929E4" w:rsidRDefault="00771CB3" w:rsidP="001F3EEC">
                  <w:pPr>
                    <w:pStyle w:val="ListParagraph"/>
                    <w:ind w:left="0"/>
                    <w:jc w:val="center"/>
                    <w:rPr>
                      <w:b/>
                    </w:rPr>
                  </w:pPr>
                </w:p>
              </w:tc>
            </w:tr>
            <w:tr w:rsidR="00771CB3" w:rsidTr="00771CB3">
              <w:tc>
                <w:tcPr>
                  <w:tcW w:w="805" w:type="dxa"/>
                </w:tcPr>
                <w:p w:rsidR="00771CB3" w:rsidRPr="00771CB3" w:rsidRDefault="00771CB3" w:rsidP="00771CB3">
                  <w:pPr>
                    <w:pStyle w:val="ListParagraph"/>
                    <w:ind w:left="0" w:hanging="141"/>
                    <w:jc w:val="right"/>
                  </w:pPr>
                  <w:r w:rsidRPr="00771CB3">
                    <w:t>2.2</w:t>
                  </w:r>
                </w:p>
              </w:tc>
              <w:tc>
                <w:tcPr>
                  <w:tcW w:w="5040" w:type="dxa"/>
                </w:tcPr>
                <w:p w:rsidR="00771CB3" w:rsidRDefault="00771CB3" w:rsidP="00FF5B70">
                  <w:pPr>
                    <w:pStyle w:val="ListParagraph"/>
                    <w:ind w:left="612"/>
                  </w:pPr>
                  <w:r>
                    <w:t xml:space="preserve">Capacity </w:t>
                  </w:r>
                  <w:r w:rsidR="00FF5B70">
                    <w:t>4</w:t>
                  </w:r>
                  <w:r>
                    <w:t>000cc up</w:t>
                  </w:r>
                  <w:r w:rsidR="00FF5B70">
                    <w:t xml:space="preserve"> </w:t>
                  </w:r>
                  <w:r>
                    <w:t>to 6</w:t>
                  </w:r>
                  <w:r w:rsidR="00FF5B70">
                    <w:t>5</w:t>
                  </w:r>
                  <w:r>
                    <w:t>00cc</w:t>
                  </w:r>
                </w:p>
              </w:tc>
              <w:tc>
                <w:tcPr>
                  <w:tcW w:w="720" w:type="dxa"/>
                </w:tcPr>
                <w:p w:rsidR="00771CB3" w:rsidRPr="00C929E4" w:rsidRDefault="00771CB3" w:rsidP="001F3EEC">
                  <w:pPr>
                    <w:pStyle w:val="ListParagraph"/>
                    <w:ind w:left="0"/>
                    <w:jc w:val="center"/>
                    <w:rPr>
                      <w:b/>
                    </w:rPr>
                  </w:pPr>
                </w:p>
              </w:tc>
              <w:tc>
                <w:tcPr>
                  <w:tcW w:w="697" w:type="dxa"/>
                </w:tcPr>
                <w:p w:rsidR="00771CB3" w:rsidRPr="00C929E4" w:rsidRDefault="00771CB3" w:rsidP="001F3EEC">
                  <w:pPr>
                    <w:pStyle w:val="ListParagraph"/>
                    <w:ind w:left="0"/>
                    <w:jc w:val="center"/>
                    <w:rPr>
                      <w:b/>
                    </w:rPr>
                  </w:pPr>
                </w:p>
              </w:tc>
            </w:tr>
            <w:tr w:rsidR="00771CB3" w:rsidTr="00771CB3">
              <w:tc>
                <w:tcPr>
                  <w:tcW w:w="805" w:type="dxa"/>
                  <w:shd w:val="clear" w:color="auto" w:fill="DBE5F1" w:themeFill="accent1" w:themeFillTint="33"/>
                </w:tcPr>
                <w:p w:rsidR="00771CB3" w:rsidRPr="00287464" w:rsidRDefault="00771CB3" w:rsidP="00771CB3">
                  <w:pPr>
                    <w:pStyle w:val="ListParagraph"/>
                    <w:ind w:left="0" w:hanging="141"/>
                    <w:jc w:val="center"/>
                    <w:rPr>
                      <w:b/>
                    </w:rPr>
                  </w:pPr>
                  <w:r w:rsidRPr="00287464">
                    <w:rPr>
                      <w:b/>
                    </w:rPr>
                    <w:t>3</w:t>
                  </w:r>
                </w:p>
              </w:tc>
              <w:tc>
                <w:tcPr>
                  <w:tcW w:w="5040" w:type="dxa"/>
                  <w:shd w:val="clear" w:color="auto" w:fill="DBE5F1" w:themeFill="accent1" w:themeFillTint="33"/>
                </w:tcPr>
                <w:p w:rsidR="00771CB3" w:rsidRPr="00287464" w:rsidRDefault="00771CB3" w:rsidP="00771CB3">
                  <w:pPr>
                    <w:pStyle w:val="ListParagraph"/>
                    <w:ind w:left="612"/>
                    <w:jc w:val="both"/>
                    <w:rPr>
                      <w:b/>
                    </w:rPr>
                  </w:pPr>
                  <w:r w:rsidRPr="00287464">
                    <w:rPr>
                      <w:b/>
                    </w:rPr>
                    <w:t>Load Capacity</w:t>
                  </w:r>
                </w:p>
              </w:tc>
              <w:tc>
                <w:tcPr>
                  <w:tcW w:w="1417" w:type="dxa"/>
                  <w:gridSpan w:val="2"/>
                  <w:shd w:val="clear" w:color="auto" w:fill="DBE5F1" w:themeFill="accent1" w:themeFillTint="33"/>
                </w:tcPr>
                <w:p w:rsidR="00771CB3" w:rsidRPr="00287464" w:rsidRDefault="00771CB3" w:rsidP="001F3EEC">
                  <w:pPr>
                    <w:pStyle w:val="ListParagraph"/>
                    <w:ind w:left="0"/>
                    <w:jc w:val="center"/>
                    <w:rPr>
                      <w:b/>
                    </w:rPr>
                  </w:pPr>
                </w:p>
              </w:tc>
            </w:tr>
            <w:tr w:rsidR="00771CB3" w:rsidTr="00771CB3">
              <w:tc>
                <w:tcPr>
                  <w:tcW w:w="805" w:type="dxa"/>
                </w:tcPr>
                <w:p w:rsidR="00771CB3" w:rsidRPr="00771CB3" w:rsidRDefault="00771CB3" w:rsidP="00771CB3">
                  <w:pPr>
                    <w:pStyle w:val="ListParagraph"/>
                    <w:ind w:left="0" w:hanging="141"/>
                    <w:jc w:val="right"/>
                  </w:pPr>
                  <w:r w:rsidRPr="00771CB3">
                    <w:t>3.1</w:t>
                  </w:r>
                </w:p>
              </w:tc>
              <w:tc>
                <w:tcPr>
                  <w:tcW w:w="5040" w:type="dxa"/>
                </w:tcPr>
                <w:p w:rsidR="00771CB3" w:rsidRDefault="00771CB3" w:rsidP="00771CB3">
                  <w:pPr>
                    <w:pStyle w:val="ListParagraph"/>
                    <w:ind w:left="612"/>
                    <w:jc w:val="both"/>
                  </w:pPr>
                  <w:r>
                    <w:t>5 ton to 10 ton</w:t>
                  </w:r>
                </w:p>
              </w:tc>
              <w:tc>
                <w:tcPr>
                  <w:tcW w:w="720" w:type="dxa"/>
                </w:tcPr>
                <w:p w:rsidR="00771CB3" w:rsidRPr="00C929E4" w:rsidRDefault="00771CB3" w:rsidP="001F3EEC">
                  <w:pPr>
                    <w:pStyle w:val="ListParagraph"/>
                    <w:ind w:left="0"/>
                    <w:jc w:val="center"/>
                    <w:rPr>
                      <w:b/>
                    </w:rPr>
                  </w:pPr>
                </w:p>
              </w:tc>
              <w:tc>
                <w:tcPr>
                  <w:tcW w:w="697" w:type="dxa"/>
                </w:tcPr>
                <w:p w:rsidR="00771CB3" w:rsidRPr="00C929E4" w:rsidRDefault="00771CB3" w:rsidP="001F3EEC">
                  <w:pPr>
                    <w:pStyle w:val="ListParagraph"/>
                    <w:ind w:left="0"/>
                    <w:jc w:val="center"/>
                    <w:rPr>
                      <w:b/>
                    </w:rPr>
                  </w:pPr>
                </w:p>
              </w:tc>
            </w:tr>
            <w:tr w:rsidR="00771CB3" w:rsidTr="00771CB3">
              <w:tc>
                <w:tcPr>
                  <w:tcW w:w="805" w:type="dxa"/>
                  <w:shd w:val="clear" w:color="auto" w:fill="DBE5F1" w:themeFill="accent1" w:themeFillTint="33"/>
                </w:tcPr>
                <w:p w:rsidR="00771CB3" w:rsidRPr="00287464" w:rsidRDefault="00771CB3" w:rsidP="00771CB3">
                  <w:pPr>
                    <w:pStyle w:val="ListParagraph"/>
                    <w:ind w:left="0" w:hanging="141"/>
                    <w:jc w:val="center"/>
                    <w:rPr>
                      <w:b/>
                    </w:rPr>
                  </w:pPr>
                  <w:r w:rsidRPr="00287464">
                    <w:rPr>
                      <w:b/>
                    </w:rPr>
                    <w:t>4</w:t>
                  </w:r>
                </w:p>
              </w:tc>
              <w:tc>
                <w:tcPr>
                  <w:tcW w:w="5040" w:type="dxa"/>
                  <w:shd w:val="clear" w:color="auto" w:fill="DBE5F1" w:themeFill="accent1" w:themeFillTint="33"/>
                </w:tcPr>
                <w:p w:rsidR="00771CB3" w:rsidRPr="00287464" w:rsidRDefault="00771CB3" w:rsidP="00771CB3">
                  <w:pPr>
                    <w:pStyle w:val="ListParagraph"/>
                    <w:ind w:left="612"/>
                    <w:jc w:val="both"/>
                    <w:rPr>
                      <w:b/>
                    </w:rPr>
                  </w:pPr>
                  <w:r w:rsidRPr="00287464">
                    <w:rPr>
                      <w:b/>
                    </w:rPr>
                    <w:t>Transmission</w:t>
                  </w:r>
                </w:p>
              </w:tc>
              <w:tc>
                <w:tcPr>
                  <w:tcW w:w="1417" w:type="dxa"/>
                  <w:gridSpan w:val="2"/>
                  <w:shd w:val="clear" w:color="auto" w:fill="DBE5F1" w:themeFill="accent1" w:themeFillTint="33"/>
                </w:tcPr>
                <w:p w:rsidR="00771CB3" w:rsidRPr="00287464" w:rsidRDefault="00771CB3" w:rsidP="001F3EEC">
                  <w:pPr>
                    <w:pStyle w:val="ListParagraph"/>
                    <w:ind w:left="0"/>
                    <w:jc w:val="center"/>
                    <w:rPr>
                      <w:b/>
                    </w:rPr>
                  </w:pPr>
                </w:p>
              </w:tc>
            </w:tr>
            <w:tr w:rsidR="00771CB3" w:rsidTr="00771CB3">
              <w:tc>
                <w:tcPr>
                  <w:tcW w:w="805" w:type="dxa"/>
                </w:tcPr>
                <w:p w:rsidR="00771CB3" w:rsidRPr="00771CB3" w:rsidRDefault="00771CB3" w:rsidP="00771CB3">
                  <w:pPr>
                    <w:pStyle w:val="ListParagraph"/>
                    <w:ind w:left="0" w:hanging="141"/>
                    <w:jc w:val="right"/>
                  </w:pPr>
                  <w:r w:rsidRPr="00771CB3">
                    <w:t>4.1</w:t>
                  </w:r>
                </w:p>
              </w:tc>
              <w:tc>
                <w:tcPr>
                  <w:tcW w:w="5040" w:type="dxa"/>
                </w:tcPr>
                <w:p w:rsidR="00771CB3" w:rsidRDefault="00771CB3" w:rsidP="00FF5B70">
                  <w:pPr>
                    <w:pStyle w:val="ListParagraph"/>
                    <w:ind w:left="612"/>
                    <w:jc w:val="both"/>
                  </w:pPr>
                  <w:r>
                    <w:t>Manual</w:t>
                  </w:r>
                  <w:r w:rsidR="00FF5B70">
                    <w:t>/Automatic</w:t>
                  </w:r>
                </w:p>
              </w:tc>
              <w:tc>
                <w:tcPr>
                  <w:tcW w:w="720" w:type="dxa"/>
                </w:tcPr>
                <w:p w:rsidR="00771CB3" w:rsidRPr="00C929E4" w:rsidRDefault="00771CB3" w:rsidP="001F3EEC">
                  <w:pPr>
                    <w:pStyle w:val="ListParagraph"/>
                    <w:ind w:left="0"/>
                    <w:jc w:val="center"/>
                    <w:rPr>
                      <w:b/>
                    </w:rPr>
                  </w:pPr>
                </w:p>
              </w:tc>
              <w:tc>
                <w:tcPr>
                  <w:tcW w:w="697" w:type="dxa"/>
                </w:tcPr>
                <w:p w:rsidR="00771CB3" w:rsidRPr="00C929E4" w:rsidRDefault="00771CB3" w:rsidP="001F3EEC">
                  <w:pPr>
                    <w:pStyle w:val="ListParagraph"/>
                    <w:ind w:left="0"/>
                    <w:jc w:val="center"/>
                    <w:rPr>
                      <w:b/>
                    </w:rPr>
                  </w:pPr>
                </w:p>
              </w:tc>
            </w:tr>
            <w:tr w:rsidR="00771CB3" w:rsidTr="00771CB3">
              <w:tc>
                <w:tcPr>
                  <w:tcW w:w="805" w:type="dxa"/>
                  <w:shd w:val="clear" w:color="auto" w:fill="DBE5F1" w:themeFill="accent1" w:themeFillTint="33"/>
                </w:tcPr>
                <w:p w:rsidR="00771CB3" w:rsidRPr="00287464" w:rsidRDefault="00771CB3" w:rsidP="00771CB3">
                  <w:pPr>
                    <w:pStyle w:val="ListParagraph"/>
                    <w:ind w:left="0" w:hanging="141"/>
                    <w:jc w:val="center"/>
                    <w:rPr>
                      <w:b/>
                    </w:rPr>
                  </w:pPr>
                  <w:r w:rsidRPr="00287464">
                    <w:rPr>
                      <w:b/>
                    </w:rPr>
                    <w:t>5</w:t>
                  </w:r>
                </w:p>
              </w:tc>
              <w:tc>
                <w:tcPr>
                  <w:tcW w:w="5040" w:type="dxa"/>
                  <w:shd w:val="clear" w:color="auto" w:fill="DBE5F1" w:themeFill="accent1" w:themeFillTint="33"/>
                </w:tcPr>
                <w:p w:rsidR="00771CB3" w:rsidRPr="00287464" w:rsidRDefault="00771CB3" w:rsidP="00771CB3">
                  <w:pPr>
                    <w:pStyle w:val="ListParagraph"/>
                    <w:ind w:left="612"/>
                    <w:jc w:val="both"/>
                    <w:rPr>
                      <w:b/>
                    </w:rPr>
                  </w:pPr>
                  <w:r w:rsidRPr="00287464">
                    <w:rPr>
                      <w:b/>
                    </w:rPr>
                    <w:t>Brake System</w:t>
                  </w:r>
                </w:p>
              </w:tc>
              <w:tc>
                <w:tcPr>
                  <w:tcW w:w="1417" w:type="dxa"/>
                  <w:gridSpan w:val="2"/>
                  <w:shd w:val="clear" w:color="auto" w:fill="DBE5F1" w:themeFill="accent1" w:themeFillTint="33"/>
                </w:tcPr>
                <w:p w:rsidR="00771CB3" w:rsidRPr="00287464" w:rsidRDefault="00771CB3" w:rsidP="001F3EEC">
                  <w:pPr>
                    <w:pStyle w:val="ListParagraph"/>
                    <w:ind w:left="0"/>
                    <w:jc w:val="center"/>
                    <w:rPr>
                      <w:b/>
                    </w:rPr>
                  </w:pPr>
                </w:p>
              </w:tc>
            </w:tr>
            <w:tr w:rsidR="00771CB3" w:rsidTr="00771CB3">
              <w:tc>
                <w:tcPr>
                  <w:tcW w:w="805" w:type="dxa"/>
                </w:tcPr>
                <w:p w:rsidR="00771CB3" w:rsidRPr="00771CB3" w:rsidRDefault="00771CB3" w:rsidP="00771CB3">
                  <w:pPr>
                    <w:pStyle w:val="ListParagraph"/>
                    <w:ind w:left="0" w:hanging="141"/>
                    <w:jc w:val="right"/>
                  </w:pPr>
                  <w:r w:rsidRPr="00771CB3">
                    <w:t>5.1</w:t>
                  </w:r>
                </w:p>
              </w:tc>
              <w:tc>
                <w:tcPr>
                  <w:tcW w:w="5040" w:type="dxa"/>
                </w:tcPr>
                <w:p w:rsidR="00771CB3" w:rsidRDefault="00771CB3" w:rsidP="00771CB3">
                  <w:pPr>
                    <w:pStyle w:val="ListParagraph"/>
                    <w:ind w:left="612"/>
                    <w:jc w:val="both"/>
                  </w:pPr>
                  <w:r>
                    <w:t>Power assist</w:t>
                  </w:r>
                </w:p>
              </w:tc>
              <w:tc>
                <w:tcPr>
                  <w:tcW w:w="720" w:type="dxa"/>
                </w:tcPr>
                <w:p w:rsidR="00771CB3" w:rsidRPr="00C929E4" w:rsidRDefault="00771CB3" w:rsidP="001F3EEC">
                  <w:pPr>
                    <w:pStyle w:val="ListParagraph"/>
                    <w:ind w:left="0"/>
                    <w:jc w:val="center"/>
                    <w:rPr>
                      <w:b/>
                    </w:rPr>
                  </w:pPr>
                </w:p>
              </w:tc>
              <w:tc>
                <w:tcPr>
                  <w:tcW w:w="697" w:type="dxa"/>
                </w:tcPr>
                <w:p w:rsidR="00771CB3" w:rsidRPr="00C929E4" w:rsidRDefault="00771CB3" w:rsidP="001F3EEC">
                  <w:pPr>
                    <w:pStyle w:val="ListParagraph"/>
                    <w:ind w:left="0"/>
                    <w:jc w:val="center"/>
                    <w:rPr>
                      <w:b/>
                    </w:rPr>
                  </w:pPr>
                </w:p>
              </w:tc>
            </w:tr>
            <w:tr w:rsidR="00771CB3" w:rsidTr="00771CB3">
              <w:tc>
                <w:tcPr>
                  <w:tcW w:w="805" w:type="dxa"/>
                  <w:shd w:val="clear" w:color="auto" w:fill="DBE5F1" w:themeFill="accent1" w:themeFillTint="33"/>
                </w:tcPr>
                <w:p w:rsidR="00771CB3" w:rsidRPr="00287464" w:rsidRDefault="00771CB3" w:rsidP="00771CB3">
                  <w:pPr>
                    <w:pStyle w:val="ListParagraph"/>
                    <w:ind w:left="0" w:hanging="141"/>
                    <w:jc w:val="center"/>
                    <w:rPr>
                      <w:b/>
                    </w:rPr>
                  </w:pPr>
                  <w:r w:rsidRPr="00287464">
                    <w:rPr>
                      <w:b/>
                    </w:rPr>
                    <w:t>6</w:t>
                  </w:r>
                </w:p>
              </w:tc>
              <w:tc>
                <w:tcPr>
                  <w:tcW w:w="5040" w:type="dxa"/>
                  <w:shd w:val="clear" w:color="auto" w:fill="DBE5F1" w:themeFill="accent1" w:themeFillTint="33"/>
                </w:tcPr>
                <w:p w:rsidR="00771CB3" w:rsidRPr="00287464" w:rsidRDefault="00771CB3" w:rsidP="00771CB3">
                  <w:pPr>
                    <w:pStyle w:val="ListParagraph"/>
                    <w:ind w:left="612"/>
                    <w:jc w:val="both"/>
                    <w:rPr>
                      <w:b/>
                    </w:rPr>
                  </w:pPr>
                  <w:r w:rsidRPr="00287464">
                    <w:rPr>
                      <w:b/>
                    </w:rPr>
                    <w:t>Equipment</w:t>
                  </w:r>
                </w:p>
              </w:tc>
              <w:tc>
                <w:tcPr>
                  <w:tcW w:w="1417" w:type="dxa"/>
                  <w:gridSpan w:val="2"/>
                  <w:shd w:val="clear" w:color="auto" w:fill="DBE5F1" w:themeFill="accent1" w:themeFillTint="33"/>
                </w:tcPr>
                <w:p w:rsidR="00771CB3" w:rsidRPr="00287464" w:rsidRDefault="00771CB3" w:rsidP="001F3EEC">
                  <w:pPr>
                    <w:pStyle w:val="ListParagraph"/>
                    <w:ind w:left="0"/>
                    <w:jc w:val="center"/>
                    <w:rPr>
                      <w:b/>
                    </w:rPr>
                  </w:pPr>
                </w:p>
              </w:tc>
            </w:tr>
            <w:tr w:rsidR="00771CB3" w:rsidTr="00771CB3">
              <w:tc>
                <w:tcPr>
                  <w:tcW w:w="805" w:type="dxa"/>
                </w:tcPr>
                <w:p w:rsidR="00771CB3" w:rsidRPr="00771CB3" w:rsidRDefault="00771CB3" w:rsidP="00771CB3">
                  <w:pPr>
                    <w:pStyle w:val="ListParagraph"/>
                    <w:ind w:left="0" w:hanging="141"/>
                    <w:jc w:val="right"/>
                  </w:pPr>
                  <w:r w:rsidRPr="00771CB3">
                    <w:t>6.1</w:t>
                  </w:r>
                </w:p>
              </w:tc>
              <w:tc>
                <w:tcPr>
                  <w:tcW w:w="5040" w:type="dxa"/>
                </w:tcPr>
                <w:p w:rsidR="00771CB3" w:rsidRDefault="00771CB3" w:rsidP="00771CB3">
                  <w:pPr>
                    <w:pStyle w:val="ListParagraph"/>
                    <w:ind w:left="612"/>
                    <w:jc w:val="both"/>
                  </w:pPr>
                  <w:r>
                    <w:t xml:space="preserve">Power Steering </w:t>
                  </w:r>
                </w:p>
              </w:tc>
              <w:tc>
                <w:tcPr>
                  <w:tcW w:w="720" w:type="dxa"/>
                </w:tcPr>
                <w:p w:rsidR="00771CB3" w:rsidRPr="00C929E4" w:rsidRDefault="00771CB3" w:rsidP="001F3EEC">
                  <w:pPr>
                    <w:pStyle w:val="ListParagraph"/>
                    <w:ind w:left="0"/>
                    <w:jc w:val="center"/>
                    <w:rPr>
                      <w:b/>
                    </w:rPr>
                  </w:pPr>
                </w:p>
              </w:tc>
              <w:tc>
                <w:tcPr>
                  <w:tcW w:w="697" w:type="dxa"/>
                </w:tcPr>
                <w:p w:rsidR="00771CB3" w:rsidRPr="00C929E4" w:rsidRDefault="00771CB3" w:rsidP="001F3EEC">
                  <w:pPr>
                    <w:pStyle w:val="ListParagraph"/>
                    <w:ind w:left="0"/>
                    <w:jc w:val="center"/>
                    <w:rPr>
                      <w:b/>
                    </w:rPr>
                  </w:pPr>
                </w:p>
              </w:tc>
            </w:tr>
            <w:tr w:rsidR="00771CB3" w:rsidTr="00771CB3">
              <w:tc>
                <w:tcPr>
                  <w:tcW w:w="805" w:type="dxa"/>
                </w:tcPr>
                <w:p w:rsidR="00771CB3" w:rsidRPr="00771CB3" w:rsidRDefault="00771CB3" w:rsidP="00771CB3">
                  <w:pPr>
                    <w:pStyle w:val="ListParagraph"/>
                    <w:ind w:left="0" w:hanging="141"/>
                    <w:jc w:val="right"/>
                  </w:pPr>
                  <w:r w:rsidRPr="00771CB3">
                    <w:t>6.2</w:t>
                  </w:r>
                </w:p>
              </w:tc>
              <w:tc>
                <w:tcPr>
                  <w:tcW w:w="5040" w:type="dxa"/>
                </w:tcPr>
                <w:p w:rsidR="00771CB3" w:rsidRDefault="00771CB3" w:rsidP="008A37F8">
                  <w:pPr>
                    <w:pStyle w:val="ListParagraph"/>
                    <w:ind w:left="612"/>
                    <w:jc w:val="both"/>
                  </w:pPr>
                  <w:r>
                    <w:t>Lift height 3 meter</w:t>
                  </w:r>
                </w:p>
              </w:tc>
              <w:tc>
                <w:tcPr>
                  <w:tcW w:w="720" w:type="dxa"/>
                </w:tcPr>
                <w:p w:rsidR="00771CB3" w:rsidRPr="00C929E4" w:rsidRDefault="00771CB3" w:rsidP="001F3EEC">
                  <w:pPr>
                    <w:pStyle w:val="ListParagraph"/>
                    <w:ind w:left="0"/>
                    <w:jc w:val="center"/>
                    <w:rPr>
                      <w:b/>
                    </w:rPr>
                  </w:pPr>
                </w:p>
              </w:tc>
              <w:tc>
                <w:tcPr>
                  <w:tcW w:w="697" w:type="dxa"/>
                </w:tcPr>
                <w:p w:rsidR="00771CB3" w:rsidRPr="00C929E4" w:rsidRDefault="00771CB3" w:rsidP="001F3EEC">
                  <w:pPr>
                    <w:pStyle w:val="ListParagraph"/>
                    <w:ind w:left="0"/>
                    <w:jc w:val="center"/>
                    <w:rPr>
                      <w:b/>
                    </w:rPr>
                  </w:pPr>
                </w:p>
              </w:tc>
            </w:tr>
            <w:tr w:rsidR="00771CB3" w:rsidTr="00771CB3">
              <w:tc>
                <w:tcPr>
                  <w:tcW w:w="805" w:type="dxa"/>
                </w:tcPr>
                <w:p w:rsidR="00771CB3" w:rsidRPr="00771CB3" w:rsidRDefault="00771CB3" w:rsidP="00771CB3">
                  <w:pPr>
                    <w:pStyle w:val="ListParagraph"/>
                    <w:ind w:left="0" w:hanging="141"/>
                    <w:jc w:val="right"/>
                  </w:pPr>
                  <w:r w:rsidRPr="00771CB3">
                    <w:t>6.3</w:t>
                  </w:r>
                </w:p>
              </w:tc>
              <w:tc>
                <w:tcPr>
                  <w:tcW w:w="5040" w:type="dxa"/>
                </w:tcPr>
                <w:p w:rsidR="00771CB3" w:rsidRDefault="00771CB3" w:rsidP="00771CB3">
                  <w:pPr>
                    <w:pStyle w:val="ListParagraph"/>
                    <w:ind w:left="612"/>
                    <w:jc w:val="both"/>
                  </w:pPr>
                  <w:r>
                    <w:t>Fork length 6 to 8 feet</w:t>
                  </w:r>
                </w:p>
              </w:tc>
              <w:tc>
                <w:tcPr>
                  <w:tcW w:w="720" w:type="dxa"/>
                </w:tcPr>
                <w:p w:rsidR="00771CB3" w:rsidRPr="00C929E4" w:rsidRDefault="00771CB3" w:rsidP="001F3EEC">
                  <w:pPr>
                    <w:pStyle w:val="ListParagraph"/>
                    <w:ind w:left="0"/>
                    <w:jc w:val="center"/>
                    <w:rPr>
                      <w:b/>
                    </w:rPr>
                  </w:pPr>
                </w:p>
              </w:tc>
              <w:tc>
                <w:tcPr>
                  <w:tcW w:w="697" w:type="dxa"/>
                </w:tcPr>
                <w:p w:rsidR="00771CB3" w:rsidRPr="00C929E4" w:rsidRDefault="00771CB3" w:rsidP="001F3EEC">
                  <w:pPr>
                    <w:pStyle w:val="ListParagraph"/>
                    <w:ind w:left="0"/>
                    <w:jc w:val="center"/>
                    <w:rPr>
                      <w:b/>
                    </w:rPr>
                  </w:pPr>
                </w:p>
              </w:tc>
            </w:tr>
            <w:tr w:rsidR="00771CB3" w:rsidTr="00771CB3">
              <w:tc>
                <w:tcPr>
                  <w:tcW w:w="805" w:type="dxa"/>
                </w:tcPr>
                <w:p w:rsidR="00771CB3" w:rsidRPr="00771CB3" w:rsidRDefault="00771CB3" w:rsidP="00771CB3">
                  <w:pPr>
                    <w:pStyle w:val="ListParagraph"/>
                    <w:ind w:left="0" w:hanging="141"/>
                    <w:jc w:val="right"/>
                  </w:pPr>
                  <w:r w:rsidRPr="00771CB3">
                    <w:t>6.4</w:t>
                  </w:r>
                </w:p>
              </w:tc>
              <w:tc>
                <w:tcPr>
                  <w:tcW w:w="5040" w:type="dxa"/>
                </w:tcPr>
                <w:p w:rsidR="00771CB3" w:rsidRDefault="00771CB3" w:rsidP="00771CB3">
                  <w:pPr>
                    <w:pStyle w:val="ListParagraph"/>
                    <w:ind w:left="612"/>
                    <w:jc w:val="both"/>
                  </w:pPr>
                  <w:r>
                    <w:t>Standard tools &amp; accessories</w:t>
                  </w:r>
                </w:p>
              </w:tc>
              <w:tc>
                <w:tcPr>
                  <w:tcW w:w="720" w:type="dxa"/>
                </w:tcPr>
                <w:p w:rsidR="00771CB3" w:rsidRPr="00C929E4" w:rsidRDefault="00771CB3" w:rsidP="001F3EEC">
                  <w:pPr>
                    <w:pStyle w:val="ListParagraph"/>
                    <w:ind w:left="0"/>
                    <w:jc w:val="center"/>
                    <w:rPr>
                      <w:b/>
                    </w:rPr>
                  </w:pPr>
                </w:p>
              </w:tc>
              <w:tc>
                <w:tcPr>
                  <w:tcW w:w="697" w:type="dxa"/>
                </w:tcPr>
                <w:p w:rsidR="00771CB3" w:rsidRPr="00C929E4" w:rsidRDefault="00771CB3" w:rsidP="001F3EEC">
                  <w:pPr>
                    <w:pStyle w:val="ListParagraph"/>
                    <w:ind w:left="0"/>
                    <w:jc w:val="center"/>
                    <w:rPr>
                      <w:b/>
                    </w:rPr>
                  </w:pPr>
                </w:p>
              </w:tc>
            </w:tr>
            <w:tr w:rsidR="00444AE8" w:rsidTr="00771CB3">
              <w:tc>
                <w:tcPr>
                  <w:tcW w:w="805" w:type="dxa"/>
                </w:tcPr>
                <w:p w:rsidR="00444AE8" w:rsidRPr="00771CB3" w:rsidRDefault="00444AE8" w:rsidP="00771CB3">
                  <w:pPr>
                    <w:pStyle w:val="ListParagraph"/>
                    <w:ind w:left="0" w:hanging="141"/>
                    <w:jc w:val="right"/>
                  </w:pPr>
                  <w:r>
                    <w:t>6.5</w:t>
                  </w:r>
                </w:p>
              </w:tc>
              <w:tc>
                <w:tcPr>
                  <w:tcW w:w="5040" w:type="dxa"/>
                </w:tcPr>
                <w:p w:rsidR="00444AE8" w:rsidRDefault="00444AE8" w:rsidP="00444AE8">
                  <w:pPr>
                    <w:pStyle w:val="ListParagraph"/>
                    <w:ind w:left="612"/>
                    <w:jc w:val="both"/>
                  </w:pPr>
                  <w:r>
                    <w:t>Bar Light with PA System &amp; Speaker (100 vats)</w:t>
                  </w:r>
                </w:p>
              </w:tc>
              <w:tc>
                <w:tcPr>
                  <w:tcW w:w="720" w:type="dxa"/>
                </w:tcPr>
                <w:p w:rsidR="00444AE8" w:rsidRPr="00C929E4" w:rsidRDefault="00444AE8" w:rsidP="001F3EEC">
                  <w:pPr>
                    <w:pStyle w:val="ListParagraph"/>
                    <w:ind w:left="0"/>
                    <w:jc w:val="center"/>
                    <w:rPr>
                      <w:b/>
                    </w:rPr>
                  </w:pPr>
                </w:p>
              </w:tc>
              <w:tc>
                <w:tcPr>
                  <w:tcW w:w="697" w:type="dxa"/>
                </w:tcPr>
                <w:p w:rsidR="00444AE8" w:rsidRPr="00C929E4" w:rsidRDefault="00444AE8" w:rsidP="001F3EEC">
                  <w:pPr>
                    <w:pStyle w:val="ListParagraph"/>
                    <w:ind w:left="0"/>
                    <w:jc w:val="center"/>
                    <w:rPr>
                      <w:b/>
                    </w:rPr>
                  </w:pPr>
                </w:p>
              </w:tc>
            </w:tr>
            <w:tr w:rsidR="00444AE8" w:rsidTr="00771CB3">
              <w:tc>
                <w:tcPr>
                  <w:tcW w:w="805" w:type="dxa"/>
                </w:tcPr>
                <w:p w:rsidR="00444AE8" w:rsidRDefault="00444AE8" w:rsidP="00771CB3">
                  <w:pPr>
                    <w:pStyle w:val="ListParagraph"/>
                    <w:ind w:left="0" w:hanging="141"/>
                    <w:jc w:val="right"/>
                  </w:pPr>
                  <w:r>
                    <w:t>6.6</w:t>
                  </w:r>
                </w:p>
              </w:tc>
              <w:tc>
                <w:tcPr>
                  <w:tcW w:w="5040" w:type="dxa"/>
                </w:tcPr>
                <w:p w:rsidR="00444AE8" w:rsidRDefault="00444AE8" w:rsidP="00444AE8">
                  <w:pPr>
                    <w:pStyle w:val="ListParagraph"/>
                    <w:ind w:left="612"/>
                    <w:jc w:val="both"/>
                  </w:pPr>
                  <w:r>
                    <w:t>Police Logo &amp; Branding</w:t>
                  </w:r>
                </w:p>
              </w:tc>
              <w:tc>
                <w:tcPr>
                  <w:tcW w:w="720" w:type="dxa"/>
                </w:tcPr>
                <w:p w:rsidR="00444AE8" w:rsidRPr="00C929E4" w:rsidRDefault="00444AE8" w:rsidP="001F3EEC">
                  <w:pPr>
                    <w:pStyle w:val="ListParagraph"/>
                    <w:ind w:left="0"/>
                    <w:jc w:val="center"/>
                    <w:rPr>
                      <w:b/>
                    </w:rPr>
                  </w:pPr>
                </w:p>
              </w:tc>
              <w:tc>
                <w:tcPr>
                  <w:tcW w:w="697" w:type="dxa"/>
                </w:tcPr>
                <w:p w:rsidR="00444AE8" w:rsidRPr="00C929E4" w:rsidRDefault="00444AE8" w:rsidP="001F3EEC">
                  <w:pPr>
                    <w:pStyle w:val="ListParagraph"/>
                    <w:ind w:left="0"/>
                    <w:jc w:val="center"/>
                    <w:rPr>
                      <w:b/>
                    </w:rPr>
                  </w:pPr>
                </w:p>
              </w:tc>
            </w:tr>
          </w:tbl>
          <w:p w:rsidR="006B6BC2" w:rsidRDefault="006B6BC2" w:rsidP="006B6BC2">
            <w:pPr>
              <w:spacing w:line="276" w:lineRule="auto"/>
              <w:contextualSpacing/>
              <w:jc w:val="both"/>
            </w:pPr>
          </w:p>
        </w:tc>
      </w:tr>
      <w:tr w:rsidR="006B6BC2" w:rsidRPr="009604E9" w:rsidTr="006B6BC2">
        <w:trPr>
          <w:trHeight w:val="144"/>
        </w:trPr>
        <w:tc>
          <w:tcPr>
            <w:tcW w:w="828" w:type="dxa"/>
          </w:tcPr>
          <w:p w:rsidR="006B6BC2" w:rsidRPr="009604E9" w:rsidRDefault="006B6BC2" w:rsidP="006B6BC2">
            <w:pPr>
              <w:autoSpaceDE w:val="0"/>
              <w:autoSpaceDN w:val="0"/>
              <w:adjustRightInd w:val="0"/>
              <w:spacing w:line="276" w:lineRule="auto"/>
              <w:ind w:right="157"/>
              <w:contextualSpacing/>
              <w:jc w:val="center"/>
              <w:rPr>
                <w:szCs w:val="24"/>
              </w:rPr>
            </w:pPr>
            <w:r w:rsidRPr="009604E9">
              <w:rPr>
                <w:szCs w:val="24"/>
              </w:rPr>
              <w:t>21</w:t>
            </w:r>
          </w:p>
        </w:tc>
        <w:tc>
          <w:tcPr>
            <w:tcW w:w="2047" w:type="dxa"/>
          </w:tcPr>
          <w:p w:rsidR="006B6BC2" w:rsidRPr="009604E9" w:rsidRDefault="009F089E" w:rsidP="006B6BC2">
            <w:pPr>
              <w:autoSpaceDE w:val="0"/>
              <w:autoSpaceDN w:val="0"/>
              <w:adjustRightInd w:val="0"/>
              <w:spacing w:line="276" w:lineRule="auto"/>
              <w:ind w:right="-23"/>
              <w:contextualSpacing/>
              <w:jc w:val="center"/>
              <w:rPr>
                <w:szCs w:val="24"/>
              </w:rPr>
            </w:pPr>
            <w:r>
              <w:rPr>
                <w:szCs w:val="24"/>
              </w:rPr>
              <w:t>Other compliance</w:t>
            </w:r>
          </w:p>
        </w:tc>
        <w:tc>
          <w:tcPr>
            <w:tcW w:w="7403" w:type="dxa"/>
          </w:tcPr>
          <w:tbl>
            <w:tblPr>
              <w:tblStyle w:val="TableGrid"/>
              <w:tblW w:w="7285" w:type="dxa"/>
              <w:tblInd w:w="5" w:type="dxa"/>
              <w:tblLayout w:type="fixed"/>
              <w:tblLook w:val="04A0" w:firstRow="1" w:lastRow="0" w:firstColumn="1" w:lastColumn="0" w:noHBand="0" w:noVBand="1"/>
            </w:tblPr>
            <w:tblGrid>
              <w:gridCol w:w="715"/>
              <w:gridCol w:w="5130"/>
              <w:gridCol w:w="720"/>
              <w:gridCol w:w="720"/>
            </w:tblGrid>
            <w:tr w:rsidR="009F089E" w:rsidRPr="00C929E4" w:rsidTr="009F089E">
              <w:tc>
                <w:tcPr>
                  <w:tcW w:w="715" w:type="dxa"/>
                </w:tcPr>
                <w:p w:rsidR="009F089E" w:rsidRPr="002934FB" w:rsidRDefault="009F089E" w:rsidP="009F089E">
                  <w:pPr>
                    <w:pStyle w:val="ListParagraph"/>
                    <w:ind w:left="0" w:hanging="141"/>
                    <w:jc w:val="center"/>
                  </w:pPr>
                  <w:r w:rsidRPr="002934FB">
                    <w:t>1</w:t>
                  </w:r>
                </w:p>
              </w:tc>
              <w:tc>
                <w:tcPr>
                  <w:tcW w:w="5130" w:type="dxa"/>
                </w:tcPr>
                <w:p w:rsidR="009F089E" w:rsidRDefault="009F089E" w:rsidP="00322EF4">
                  <w:pPr>
                    <w:pStyle w:val="ListParagraph"/>
                    <w:ind w:left="72" w:firstLine="0"/>
                    <w:jc w:val="both"/>
                  </w:pPr>
                  <w:r>
                    <w:t>Under</w:t>
                  </w:r>
                  <w:r w:rsidRPr="00563365">
                    <w:t xml:space="preserve">taking to provide </w:t>
                  </w:r>
                  <w:r>
                    <w:t>comprehensive warranty &amp; after sales support &amp; maintenance of all vehicles for initial one</w:t>
                  </w:r>
                  <w:r w:rsidRPr="00563365">
                    <w:t xml:space="preserve"> year</w:t>
                  </w:r>
                  <w:r>
                    <w:t xml:space="preserve"> time or up to 50,000 km</w:t>
                  </w:r>
                </w:p>
              </w:tc>
              <w:tc>
                <w:tcPr>
                  <w:tcW w:w="720" w:type="dxa"/>
                </w:tcPr>
                <w:p w:rsidR="009F089E" w:rsidRPr="00C929E4" w:rsidRDefault="009F089E" w:rsidP="001F3EEC">
                  <w:pPr>
                    <w:pStyle w:val="ListParagraph"/>
                    <w:ind w:left="0"/>
                    <w:jc w:val="center"/>
                    <w:rPr>
                      <w:b/>
                    </w:rPr>
                  </w:pPr>
                </w:p>
              </w:tc>
              <w:tc>
                <w:tcPr>
                  <w:tcW w:w="720" w:type="dxa"/>
                </w:tcPr>
                <w:p w:rsidR="009F089E" w:rsidRPr="00C929E4" w:rsidRDefault="009F089E" w:rsidP="001F3EEC">
                  <w:pPr>
                    <w:pStyle w:val="ListParagraph"/>
                    <w:ind w:left="0"/>
                    <w:jc w:val="center"/>
                    <w:rPr>
                      <w:b/>
                    </w:rPr>
                  </w:pPr>
                </w:p>
              </w:tc>
            </w:tr>
            <w:tr w:rsidR="009F089E" w:rsidRPr="00C929E4" w:rsidTr="009F089E">
              <w:tc>
                <w:tcPr>
                  <w:tcW w:w="715" w:type="dxa"/>
                </w:tcPr>
                <w:p w:rsidR="009F089E" w:rsidRPr="002934FB" w:rsidRDefault="009F089E" w:rsidP="009F089E">
                  <w:pPr>
                    <w:pStyle w:val="ListParagraph"/>
                    <w:ind w:left="0" w:hanging="141"/>
                    <w:jc w:val="center"/>
                  </w:pPr>
                  <w:r w:rsidRPr="002934FB">
                    <w:t>2</w:t>
                  </w:r>
                </w:p>
              </w:tc>
              <w:tc>
                <w:tcPr>
                  <w:tcW w:w="5130" w:type="dxa"/>
                </w:tcPr>
                <w:p w:rsidR="009F089E" w:rsidRPr="00563365" w:rsidRDefault="009F089E" w:rsidP="009F089E">
                  <w:pPr>
                    <w:pStyle w:val="ListParagraph"/>
                    <w:ind w:left="72" w:firstLine="0"/>
                    <w:jc w:val="both"/>
                  </w:pPr>
                  <w:r>
                    <w:t>Provide list of support teams &amp; service centers</w:t>
                  </w:r>
                  <w:r w:rsidR="00FF59CF">
                    <w:t xml:space="preserve"> in Sindh Province</w:t>
                  </w:r>
                </w:p>
              </w:tc>
              <w:tc>
                <w:tcPr>
                  <w:tcW w:w="720" w:type="dxa"/>
                </w:tcPr>
                <w:p w:rsidR="009F089E" w:rsidRPr="00C929E4" w:rsidRDefault="009F089E" w:rsidP="001F3EEC">
                  <w:pPr>
                    <w:pStyle w:val="ListParagraph"/>
                    <w:ind w:left="0"/>
                    <w:jc w:val="center"/>
                    <w:rPr>
                      <w:b/>
                    </w:rPr>
                  </w:pPr>
                </w:p>
              </w:tc>
              <w:tc>
                <w:tcPr>
                  <w:tcW w:w="720" w:type="dxa"/>
                </w:tcPr>
                <w:p w:rsidR="009F089E" w:rsidRPr="00C929E4" w:rsidRDefault="009F089E" w:rsidP="001F3EEC">
                  <w:pPr>
                    <w:pStyle w:val="ListParagraph"/>
                    <w:ind w:left="0"/>
                    <w:jc w:val="center"/>
                    <w:rPr>
                      <w:b/>
                    </w:rPr>
                  </w:pPr>
                </w:p>
              </w:tc>
            </w:tr>
            <w:tr w:rsidR="009F089E" w:rsidRPr="00C929E4" w:rsidTr="009F089E">
              <w:tc>
                <w:tcPr>
                  <w:tcW w:w="715" w:type="dxa"/>
                </w:tcPr>
                <w:p w:rsidR="009F089E" w:rsidRPr="002934FB" w:rsidRDefault="009F089E" w:rsidP="009F089E">
                  <w:pPr>
                    <w:pStyle w:val="ListParagraph"/>
                    <w:ind w:left="0" w:hanging="141"/>
                    <w:jc w:val="center"/>
                  </w:pPr>
                  <w:r w:rsidRPr="002934FB">
                    <w:t>3</w:t>
                  </w:r>
                </w:p>
              </w:tc>
              <w:tc>
                <w:tcPr>
                  <w:tcW w:w="5130" w:type="dxa"/>
                </w:tcPr>
                <w:p w:rsidR="009F089E" w:rsidRDefault="00FF59CF" w:rsidP="00270628">
                  <w:pPr>
                    <w:pStyle w:val="ListParagraph"/>
                    <w:ind w:left="72" w:firstLine="0"/>
                    <w:jc w:val="both"/>
                  </w:pPr>
                  <w:r>
                    <w:t>Provision of sample for technical assessment</w:t>
                  </w:r>
                </w:p>
              </w:tc>
              <w:tc>
                <w:tcPr>
                  <w:tcW w:w="720" w:type="dxa"/>
                </w:tcPr>
                <w:p w:rsidR="009F089E" w:rsidRPr="00C929E4" w:rsidRDefault="009F089E" w:rsidP="001F3EEC">
                  <w:pPr>
                    <w:pStyle w:val="ListParagraph"/>
                    <w:ind w:left="0"/>
                    <w:jc w:val="center"/>
                    <w:rPr>
                      <w:b/>
                    </w:rPr>
                  </w:pPr>
                </w:p>
              </w:tc>
              <w:tc>
                <w:tcPr>
                  <w:tcW w:w="720" w:type="dxa"/>
                </w:tcPr>
                <w:p w:rsidR="009F089E" w:rsidRPr="00C929E4" w:rsidRDefault="009F089E" w:rsidP="001F3EEC">
                  <w:pPr>
                    <w:pStyle w:val="ListParagraph"/>
                    <w:ind w:left="0"/>
                    <w:jc w:val="center"/>
                    <w:rPr>
                      <w:b/>
                    </w:rPr>
                  </w:pPr>
                </w:p>
              </w:tc>
            </w:tr>
          </w:tbl>
          <w:p w:rsidR="006B6BC2" w:rsidRPr="001269F4" w:rsidRDefault="006B6BC2" w:rsidP="009F089E">
            <w:pPr>
              <w:widowControl/>
              <w:spacing w:line="276" w:lineRule="auto"/>
              <w:ind w:left="185"/>
              <w:contextualSpacing/>
              <w:jc w:val="both"/>
            </w:pPr>
          </w:p>
        </w:tc>
      </w:tr>
      <w:tr w:rsidR="009F089E" w:rsidRPr="009604E9" w:rsidTr="006B6BC2">
        <w:trPr>
          <w:trHeight w:val="144"/>
        </w:trPr>
        <w:tc>
          <w:tcPr>
            <w:tcW w:w="828" w:type="dxa"/>
          </w:tcPr>
          <w:p w:rsidR="009F089E" w:rsidRPr="009604E9" w:rsidRDefault="009F089E" w:rsidP="009F089E">
            <w:pPr>
              <w:autoSpaceDE w:val="0"/>
              <w:autoSpaceDN w:val="0"/>
              <w:adjustRightInd w:val="0"/>
              <w:spacing w:line="276" w:lineRule="auto"/>
              <w:ind w:right="157"/>
              <w:contextualSpacing/>
              <w:jc w:val="center"/>
              <w:rPr>
                <w:szCs w:val="24"/>
              </w:rPr>
            </w:pPr>
            <w:r w:rsidRPr="009604E9">
              <w:rPr>
                <w:szCs w:val="24"/>
              </w:rPr>
              <w:t>2</w:t>
            </w:r>
            <w:r>
              <w:rPr>
                <w:szCs w:val="24"/>
              </w:rPr>
              <w:t>2</w:t>
            </w:r>
          </w:p>
        </w:tc>
        <w:tc>
          <w:tcPr>
            <w:tcW w:w="2047" w:type="dxa"/>
          </w:tcPr>
          <w:p w:rsidR="009F089E" w:rsidRPr="009604E9" w:rsidRDefault="009F089E" w:rsidP="001F3EEC">
            <w:pPr>
              <w:autoSpaceDE w:val="0"/>
              <w:autoSpaceDN w:val="0"/>
              <w:adjustRightInd w:val="0"/>
              <w:spacing w:line="276" w:lineRule="auto"/>
              <w:ind w:right="-23"/>
              <w:contextualSpacing/>
              <w:jc w:val="center"/>
              <w:rPr>
                <w:szCs w:val="24"/>
              </w:rPr>
            </w:pPr>
            <w:r w:rsidRPr="009604E9">
              <w:rPr>
                <w:szCs w:val="24"/>
              </w:rPr>
              <w:t>Evaluation Factors</w:t>
            </w:r>
          </w:p>
        </w:tc>
        <w:tc>
          <w:tcPr>
            <w:tcW w:w="7403" w:type="dxa"/>
          </w:tcPr>
          <w:p w:rsidR="009F089E" w:rsidRPr="009604E9" w:rsidRDefault="009F089E" w:rsidP="001F3EEC">
            <w:pPr>
              <w:spacing w:line="276" w:lineRule="auto"/>
              <w:contextualSpacing/>
              <w:jc w:val="both"/>
            </w:pPr>
            <w:r w:rsidRPr="009604E9">
              <w:t>The factors for successful evaluations are:</w:t>
            </w:r>
          </w:p>
          <w:p w:rsidR="009F089E" w:rsidRPr="009604E9" w:rsidRDefault="009F089E" w:rsidP="009F089E">
            <w:pPr>
              <w:pStyle w:val="ListParagraph"/>
              <w:widowControl/>
              <w:numPr>
                <w:ilvl w:val="0"/>
                <w:numId w:val="42"/>
              </w:numPr>
              <w:spacing w:line="276" w:lineRule="auto"/>
              <w:ind w:left="545"/>
              <w:contextualSpacing/>
              <w:jc w:val="both"/>
            </w:pPr>
            <w:r w:rsidRPr="009604E9">
              <w:t xml:space="preserve">Eligibility Criteria provided in the </w:t>
            </w:r>
            <w:r>
              <w:t>bidding documents.</w:t>
            </w:r>
          </w:p>
          <w:p w:rsidR="009F089E" w:rsidRPr="009604E9" w:rsidRDefault="00211D68" w:rsidP="009F089E">
            <w:pPr>
              <w:pStyle w:val="ListParagraph"/>
              <w:widowControl/>
              <w:numPr>
                <w:ilvl w:val="0"/>
                <w:numId w:val="42"/>
              </w:numPr>
              <w:spacing w:line="276" w:lineRule="auto"/>
              <w:ind w:left="545"/>
              <w:contextualSpacing/>
              <w:jc w:val="both"/>
            </w:pPr>
            <w:r>
              <w:t xml:space="preserve">Mandatory, </w:t>
            </w:r>
            <w:r w:rsidR="009F089E">
              <w:t xml:space="preserve">Technical </w:t>
            </w:r>
            <w:r>
              <w:t>Compliance &amp; Other Compliance</w:t>
            </w:r>
            <w:r w:rsidR="009F089E">
              <w:t xml:space="preserve">  </w:t>
            </w:r>
          </w:p>
          <w:p w:rsidR="009F089E" w:rsidRPr="001269F4" w:rsidRDefault="009F089E" w:rsidP="009F089E">
            <w:pPr>
              <w:pStyle w:val="ListParagraph"/>
              <w:widowControl/>
              <w:numPr>
                <w:ilvl w:val="0"/>
                <w:numId w:val="42"/>
              </w:numPr>
              <w:spacing w:line="276" w:lineRule="auto"/>
              <w:ind w:left="545"/>
              <w:contextualSpacing/>
              <w:jc w:val="both"/>
            </w:pPr>
            <w:r>
              <w:t>Lowest Evaluated cost</w:t>
            </w:r>
          </w:p>
        </w:tc>
      </w:tr>
      <w:tr w:rsidR="006B6BC2" w:rsidRPr="009604E9" w:rsidTr="006B6BC2">
        <w:trPr>
          <w:trHeight w:val="144"/>
        </w:trPr>
        <w:tc>
          <w:tcPr>
            <w:tcW w:w="10278" w:type="dxa"/>
            <w:gridSpan w:val="3"/>
          </w:tcPr>
          <w:p w:rsidR="006B6BC2" w:rsidRPr="001269F4" w:rsidRDefault="006B6BC2" w:rsidP="006B6BC2">
            <w:pPr>
              <w:spacing w:after="120" w:line="276" w:lineRule="auto"/>
              <w:contextualSpacing/>
              <w:jc w:val="center"/>
            </w:pPr>
            <w:r w:rsidRPr="001269F4">
              <w:rPr>
                <w:b/>
              </w:rPr>
              <w:t>CONTRACT OF AWARD</w:t>
            </w:r>
          </w:p>
        </w:tc>
      </w:tr>
      <w:tr w:rsidR="006B6BC2" w:rsidRPr="009604E9" w:rsidTr="00FF59CF">
        <w:trPr>
          <w:trHeight w:val="144"/>
        </w:trPr>
        <w:tc>
          <w:tcPr>
            <w:tcW w:w="828" w:type="dxa"/>
          </w:tcPr>
          <w:p w:rsidR="006B6BC2" w:rsidRPr="009604E9" w:rsidRDefault="009F089E" w:rsidP="006B6BC2">
            <w:pPr>
              <w:autoSpaceDE w:val="0"/>
              <w:autoSpaceDN w:val="0"/>
              <w:adjustRightInd w:val="0"/>
              <w:spacing w:line="276" w:lineRule="auto"/>
              <w:ind w:right="157"/>
              <w:contextualSpacing/>
              <w:jc w:val="center"/>
              <w:rPr>
                <w:szCs w:val="24"/>
              </w:rPr>
            </w:pPr>
            <w:r>
              <w:rPr>
                <w:szCs w:val="24"/>
              </w:rPr>
              <w:t>23</w:t>
            </w:r>
          </w:p>
        </w:tc>
        <w:tc>
          <w:tcPr>
            <w:tcW w:w="2047" w:type="dxa"/>
          </w:tcPr>
          <w:p w:rsidR="006B6BC2" w:rsidRPr="009604E9" w:rsidRDefault="006B6BC2" w:rsidP="006B6BC2">
            <w:pPr>
              <w:autoSpaceDE w:val="0"/>
              <w:autoSpaceDN w:val="0"/>
              <w:adjustRightInd w:val="0"/>
              <w:spacing w:line="276" w:lineRule="auto"/>
              <w:ind w:right="-23"/>
              <w:contextualSpacing/>
              <w:jc w:val="center"/>
              <w:rPr>
                <w:szCs w:val="24"/>
              </w:rPr>
            </w:pPr>
            <w:r w:rsidRPr="009604E9">
              <w:rPr>
                <w:szCs w:val="24"/>
              </w:rPr>
              <w:t>Modification in Scope of Work</w:t>
            </w:r>
          </w:p>
        </w:tc>
        <w:tc>
          <w:tcPr>
            <w:tcW w:w="7403" w:type="dxa"/>
          </w:tcPr>
          <w:p w:rsidR="006B6BC2" w:rsidRPr="009604E9" w:rsidRDefault="006B6BC2" w:rsidP="006B6BC2">
            <w:pPr>
              <w:spacing w:line="276" w:lineRule="auto"/>
              <w:contextualSpacing/>
              <w:jc w:val="both"/>
            </w:pPr>
            <w:r w:rsidRPr="009604E9">
              <w:t>SP reserves the rights to increase / decrease the scope of work / number of</w:t>
            </w:r>
            <w:r>
              <w:t xml:space="preserve"> units/</w:t>
            </w:r>
            <w:r w:rsidRPr="009604E9">
              <w:t>items without assigning any reason</w:t>
            </w:r>
          </w:p>
        </w:tc>
      </w:tr>
    </w:tbl>
    <w:p w:rsidR="007A3833" w:rsidRDefault="007A3833" w:rsidP="005F2DE7">
      <w:pPr>
        <w:ind w:right="117" w:firstLine="10"/>
        <w:jc w:val="both"/>
        <w:rPr>
          <w:sz w:val="24"/>
        </w:rPr>
      </w:pPr>
    </w:p>
    <w:p w:rsidR="000B34C9" w:rsidRDefault="0031366B">
      <w:pPr>
        <w:pStyle w:val="BodyText"/>
        <w:spacing w:before="2"/>
        <w:rPr>
          <w:sz w:val="23"/>
        </w:rPr>
        <w:sectPr w:rsidR="000B34C9" w:rsidSect="00AC4FC8">
          <w:headerReference w:type="default" r:id="rId19"/>
          <w:pgSz w:w="12240" w:h="15840"/>
          <w:pgMar w:top="940" w:right="1320" w:bottom="280" w:left="1680" w:header="742" w:footer="0" w:gutter="0"/>
          <w:pgNumType w:start="19"/>
          <w:cols w:space="720"/>
        </w:sectPr>
      </w:pPr>
      <w:bookmarkStart w:id="15" w:name="_bookmark33"/>
      <w:bookmarkEnd w:id="15"/>
      <w:r>
        <w:rPr>
          <w:noProof/>
          <w:sz w:val="23"/>
        </w:rPr>
        <mc:AlternateContent>
          <mc:Choice Requires="wps">
            <w:drawing>
              <wp:anchor distT="0" distB="0" distL="114300" distR="114300" simplePos="0" relativeHeight="251730432" behindDoc="0" locked="0" layoutInCell="1" allowOverlap="1">
                <wp:simplePos x="0" y="0"/>
                <wp:positionH relativeFrom="column">
                  <wp:posOffset>6054090</wp:posOffset>
                </wp:positionH>
                <wp:positionV relativeFrom="paragraph">
                  <wp:posOffset>2051050</wp:posOffset>
                </wp:positionV>
                <wp:extent cx="521970" cy="328295"/>
                <wp:effectExtent l="0" t="0" r="0" b="0"/>
                <wp:wrapNone/>
                <wp:docPr id="3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328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A6630C">
                            <w:pPr>
                              <w:jc w:val="center"/>
                              <w:rPr>
                                <w:b/>
                              </w:rPr>
                            </w:pPr>
                            <w:r w:rsidRPr="00881F54">
                              <w:rPr>
                                <w:b/>
                              </w:rPr>
                              <w:t>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58" type="#_x0000_t202" style="position:absolute;margin-left:476.7pt;margin-top:161.5pt;width:41.1pt;height:25.8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" stroked="f">
                <v:textbox>
                  <w:txbxContent>
                    <w:p w:rsidR="00E27097" w:rsidRPr="00881F54" w:rsidRDefault="00E27097" w:rsidP="00A6630C">
                      <w:pPr>
                        <w:jc w:val="center"/>
                        <w:rPr>
                          <w:b/>
                        </w:rPr>
                      </w:pPr>
                      <w:r w:rsidRPr="00881F54">
                        <w:rPr>
                          <w:b/>
                        </w:rPr>
                        <w:t>33</w:t>
                      </w:r>
                    </w:p>
                  </w:txbxContent>
                </v:textbox>
              </v:shape>
            </w:pict>
          </mc:Fallback>
        </mc:AlternateContent>
      </w:r>
      <w:r>
        <w:rPr>
          <w:noProof/>
          <w:sz w:val="23"/>
        </w:rPr>
        <mc:AlternateContent>
          <mc:Choice Requires="wps">
            <w:drawing>
              <wp:anchor distT="0" distB="0" distL="114300" distR="114300" simplePos="0" relativeHeight="251709952" behindDoc="0" locked="0" layoutInCell="1" allowOverlap="1">
                <wp:simplePos x="0" y="0"/>
                <wp:positionH relativeFrom="column">
                  <wp:posOffset>6054090</wp:posOffset>
                </wp:positionH>
                <wp:positionV relativeFrom="paragraph">
                  <wp:posOffset>4627245</wp:posOffset>
                </wp:positionV>
                <wp:extent cx="521970" cy="237490"/>
                <wp:effectExtent l="0" t="1905" r="0" b="0"/>
                <wp:wrapNone/>
                <wp:docPr id="33"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Default="00E27097" w:rsidP="00F9473A">
                            <w:pPr>
                              <w:jc w:val="center"/>
                            </w:pPr>
                            <w:r>
                              <w:t>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59" type="#_x0000_t202" style="position:absolute;margin-left:476.7pt;margin-top:364.35pt;width:41.1pt;height:18.7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" stroked="f">
                <v:textbox>
                  <w:txbxContent>
                    <w:p w:rsidR="00E27097" w:rsidRDefault="00E27097" w:rsidP="00F9473A">
                      <w:pPr>
                        <w:jc w:val="center"/>
                      </w:pPr>
                      <w:r>
                        <w:t>34</w:t>
                      </w:r>
                    </w:p>
                  </w:txbxContent>
                </v:textbox>
              </v:shape>
            </w:pict>
          </mc:Fallback>
        </mc:AlternateContent>
      </w: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spacing w:before="11"/>
        <w:rPr>
          <w:sz w:val="25"/>
        </w:rPr>
      </w:pPr>
    </w:p>
    <w:p w:rsidR="000B34C9" w:rsidRDefault="000B34C9" w:rsidP="000B34C9">
      <w:pPr>
        <w:pStyle w:val="Heading2"/>
        <w:ind w:left="90" w:right="20"/>
      </w:pPr>
      <w:r>
        <w:t>Part Two - Section II</w:t>
      </w:r>
    </w:p>
    <w:p w:rsidR="000B34C9" w:rsidRDefault="000B34C9" w:rsidP="000B34C9">
      <w:pPr>
        <w:pStyle w:val="Heading2"/>
        <w:ind w:left="90" w:right="20"/>
      </w:pPr>
      <w:r>
        <w:t>Special Conditions of the Contract</w:t>
      </w:r>
    </w:p>
    <w:p w:rsidR="000B34C9" w:rsidRDefault="0031366B">
      <w:pPr>
        <w:rPr>
          <w:sz w:val="23"/>
          <w:szCs w:val="24"/>
        </w:rPr>
      </w:pPr>
      <w:r>
        <w:rPr>
          <w:noProof/>
          <w:sz w:val="23"/>
        </w:rPr>
        <mc:AlternateContent>
          <mc:Choice Requires="wps">
            <w:drawing>
              <wp:anchor distT="0" distB="0" distL="114300" distR="114300" simplePos="0" relativeHeight="251710976" behindDoc="0" locked="0" layoutInCell="1" allowOverlap="1">
                <wp:simplePos x="0" y="0"/>
                <wp:positionH relativeFrom="column">
                  <wp:posOffset>5970905</wp:posOffset>
                </wp:positionH>
                <wp:positionV relativeFrom="paragraph">
                  <wp:posOffset>5083810</wp:posOffset>
                </wp:positionV>
                <wp:extent cx="521970" cy="372110"/>
                <wp:effectExtent l="0" t="3175" r="3175" b="0"/>
                <wp:wrapNone/>
                <wp:docPr id="32"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372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F9473A">
                            <w:pPr>
                              <w:jc w:val="center"/>
                              <w:rPr>
                                <w:b/>
                              </w:rPr>
                            </w:pPr>
                            <w:r w:rsidRPr="00881F54">
                              <w:rPr>
                                <w:b/>
                              </w:rPr>
                              <w:t>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60" type="#_x0000_t202" style="position:absolute;margin-left:470.15pt;margin-top:400.3pt;width:41.1pt;height:29.3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" stroked="f">
                <v:textbox>
                  <w:txbxContent>
                    <w:p w:rsidR="00E27097" w:rsidRPr="00881F54" w:rsidRDefault="00E27097" w:rsidP="00F9473A">
                      <w:pPr>
                        <w:jc w:val="center"/>
                        <w:rPr>
                          <w:b/>
                        </w:rPr>
                      </w:pPr>
                      <w:r w:rsidRPr="00881F54">
                        <w:rPr>
                          <w:b/>
                        </w:rPr>
                        <w:t>34</w:t>
                      </w:r>
                    </w:p>
                  </w:txbxContent>
                </v:textbox>
              </v:shape>
            </w:pict>
          </mc:Fallback>
        </mc:AlternateContent>
      </w:r>
      <w:r w:rsidR="000B34C9">
        <w:rPr>
          <w:sz w:val="23"/>
        </w:rPr>
        <w:br w:type="page"/>
      </w:r>
    </w:p>
    <w:p w:rsidR="000B34C9" w:rsidRPr="009604E9" w:rsidRDefault="000B34C9" w:rsidP="000B34C9">
      <w:pPr>
        <w:autoSpaceDE w:val="0"/>
        <w:autoSpaceDN w:val="0"/>
        <w:adjustRightInd w:val="0"/>
        <w:spacing w:before="29"/>
        <w:ind w:right="720"/>
        <w:jc w:val="center"/>
        <w:rPr>
          <w:sz w:val="32"/>
          <w:szCs w:val="32"/>
          <w:u w:val="single"/>
        </w:rPr>
      </w:pPr>
      <w:r w:rsidRPr="009604E9">
        <w:rPr>
          <w:sz w:val="32"/>
          <w:szCs w:val="32"/>
          <w:u w:val="single"/>
        </w:rPr>
        <w:lastRenderedPageBreak/>
        <w:t>TABLE OF CLAUSES</w:t>
      </w:r>
    </w:p>
    <w:p w:rsidR="000B34C9" w:rsidRDefault="000B34C9" w:rsidP="000B34C9">
      <w:pPr>
        <w:rPr>
          <w:sz w:val="32"/>
          <w:szCs w:val="32"/>
          <w:u w:val="single"/>
        </w:rPr>
      </w:pPr>
    </w:p>
    <w:p w:rsidR="000B34C9" w:rsidRDefault="000B34C9" w:rsidP="000B34C9">
      <w:r>
        <w:rPr>
          <w:bCs/>
        </w:rPr>
        <w:t xml:space="preserve">01. Definitions </w:t>
      </w:r>
      <w:r w:rsidRPr="00377702">
        <w:ptab w:relativeTo="margin" w:alignment="right" w:leader="dot"/>
      </w:r>
      <w:r w:rsidR="0064099C">
        <w:t>3</w:t>
      </w:r>
      <w:r w:rsidR="00547776">
        <w:t>6</w:t>
      </w:r>
    </w:p>
    <w:p w:rsidR="000B34C9" w:rsidRDefault="000B34C9" w:rsidP="000B34C9">
      <w:r>
        <w:rPr>
          <w:bCs/>
        </w:rPr>
        <w:t xml:space="preserve">02. Country of Origin </w:t>
      </w:r>
      <w:r w:rsidRPr="00377702">
        <w:ptab w:relativeTo="margin" w:alignment="right" w:leader="dot"/>
      </w:r>
      <w:r w:rsidR="0064099C">
        <w:t>3</w:t>
      </w:r>
      <w:r w:rsidR="00547776">
        <w:t>6</w:t>
      </w:r>
    </w:p>
    <w:p w:rsidR="000B34C9" w:rsidRDefault="000B34C9" w:rsidP="000B34C9">
      <w:r>
        <w:t xml:space="preserve">03. Performance Security </w:t>
      </w:r>
      <w:r w:rsidRPr="00377702">
        <w:ptab w:relativeTo="margin" w:alignment="right" w:leader="dot"/>
      </w:r>
      <w:r w:rsidR="0064099C">
        <w:t>3</w:t>
      </w:r>
      <w:r w:rsidR="00547776">
        <w:t>6</w:t>
      </w:r>
    </w:p>
    <w:p w:rsidR="000B34C9" w:rsidRDefault="000B34C9" w:rsidP="000B34C9">
      <w:r>
        <w:rPr>
          <w:bCs/>
        </w:rPr>
        <w:t xml:space="preserve">04. Payment </w:t>
      </w:r>
      <w:r w:rsidRPr="00377702">
        <w:ptab w:relativeTo="margin" w:alignment="right" w:leader="dot"/>
      </w:r>
      <w:r w:rsidR="0064099C">
        <w:t>3</w:t>
      </w:r>
      <w:r w:rsidR="00547776">
        <w:t>6</w:t>
      </w:r>
    </w:p>
    <w:p w:rsidR="000B34C9" w:rsidRDefault="000B34C9" w:rsidP="000B34C9">
      <w:r>
        <w:rPr>
          <w:bCs/>
        </w:rPr>
        <w:t>05. Prices</w:t>
      </w:r>
      <w:r w:rsidRPr="00377702">
        <w:ptab w:relativeTo="margin" w:alignment="right" w:leader="dot"/>
      </w:r>
      <w:r w:rsidR="0064099C">
        <w:t>3</w:t>
      </w:r>
      <w:r w:rsidR="00547776">
        <w:t>6</w:t>
      </w:r>
    </w:p>
    <w:p w:rsidR="000B34C9" w:rsidRDefault="000B34C9" w:rsidP="000B34C9">
      <w:r>
        <w:rPr>
          <w:bCs/>
        </w:rPr>
        <w:t xml:space="preserve">06. Liquidated Damages </w:t>
      </w:r>
      <w:r w:rsidRPr="00377702">
        <w:ptab w:relativeTo="margin" w:alignment="right" w:leader="dot"/>
      </w:r>
      <w:r w:rsidR="0064099C">
        <w:t>3</w:t>
      </w:r>
      <w:r w:rsidR="00547776">
        <w:t>6</w:t>
      </w:r>
    </w:p>
    <w:p w:rsidR="000B34C9" w:rsidRDefault="000B34C9" w:rsidP="000B34C9">
      <w:r>
        <w:rPr>
          <w:bCs/>
        </w:rPr>
        <w:t xml:space="preserve">07. Resolution of Dispute </w:t>
      </w:r>
      <w:r w:rsidRPr="00377702">
        <w:ptab w:relativeTo="margin" w:alignment="right" w:leader="dot"/>
      </w:r>
      <w:r w:rsidR="0064099C">
        <w:t>3</w:t>
      </w:r>
      <w:r w:rsidR="00547776">
        <w:t>6</w:t>
      </w:r>
    </w:p>
    <w:p w:rsidR="000B34C9" w:rsidRDefault="000B34C9" w:rsidP="000B34C9">
      <w:r>
        <w:rPr>
          <w:bCs/>
        </w:rPr>
        <w:t xml:space="preserve">08. Governing Languages </w:t>
      </w:r>
      <w:r w:rsidRPr="00377702">
        <w:ptab w:relativeTo="margin" w:alignment="right" w:leader="dot"/>
      </w:r>
      <w:r w:rsidR="0064099C">
        <w:t>3</w:t>
      </w:r>
      <w:r w:rsidR="00547776">
        <w:t>6</w:t>
      </w:r>
    </w:p>
    <w:p w:rsidR="000B34C9" w:rsidRDefault="000B34C9" w:rsidP="000B34C9">
      <w:r>
        <w:rPr>
          <w:bCs/>
        </w:rPr>
        <w:t xml:space="preserve">09. Notices </w:t>
      </w:r>
      <w:r w:rsidRPr="00377702">
        <w:ptab w:relativeTo="margin" w:alignment="right" w:leader="dot"/>
      </w:r>
      <w:r w:rsidR="0064099C">
        <w:t>3</w:t>
      </w:r>
      <w:r w:rsidR="00547776">
        <w:t>6</w:t>
      </w:r>
    </w:p>
    <w:p w:rsidR="000B34C9" w:rsidRPr="00322EF4" w:rsidRDefault="0031366B" w:rsidP="000B34C9">
      <w:pPr>
        <w:rPr>
          <w:sz w:val="32"/>
          <w:szCs w:val="32"/>
        </w:rPr>
      </w:pPr>
      <w:r>
        <w:rPr>
          <w:noProof/>
          <w:sz w:val="32"/>
          <w:szCs w:val="32"/>
          <w:u w:val="single"/>
        </w:rPr>
        <mc:AlternateContent>
          <mc:Choice Requires="wps">
            <w:drawing>
              <wp:anchor distT="0" distB="0" distL="114300" distR="114300" simplePos="0" relativeHeight="251712000" behindDoc="0" locked="0" layoutInCell="1" allowOverlap="1">
                <wp:simplePos x="0" y="0"/>
                <wp:positionH relativeFrom="column">
                  <wp:posOffset>6022975</wp:posOffset>
                </wp:positionH>
                <wp:positionV relativeFrom="paragraph">
                  <wp:posOffset>6920230</wp:posOffset>
                </wp:positionV>
                <wp:extent cx="521970" cy="237490"/>
                <wp:effectExtent l="3175" t="635" r="0" b="0"/>
                <wp:wrapNone/>
                <wp:docPr id="31"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F9473A">
                            <w:pPr>
                              <w:jc w:val="center"/>
                              <w:rPr>
                                <w:b/>
                              </w:rPr>
                            </w:pPr>
                            <w:r w:rsidRPr="00881F54">
                              <w:rPr>
                                <w:b/>
                              </w:rPr>
                              <w:t>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61" type="#_x0000_t202" style="position:absolute;margin-left:474.25pt;margin-top:544.9pt;width:41.1pt;height:18.7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" stroked="f">
                <v:textbox>
                  <w:txbxContent>
                    <w:p w:rsidR="00E27097" w:rsidRPr="00881F54" w:rsidRDefault="00E27097" w:rsidP="00F9473A">
                      <w:pPr>
                        <w:jc w:val="center"/>
                        <w:rPr>
                          <w:b/>
                        </w:rPr>
                      </w:pPr>
                      <w:r w:rsidRPr="00881F54">
                        <w:rPr>
                          <w:b/>
                        </w:rPr>
                        <w:t>35</w:t>
                      </w:r>
                    </w:p>
                  </w:txbxContent>
                </v:textbox>
              </v:shape>
            </w:pict>
          </mc:Fallback>
        </mc:AlternateContent>
      </w:r>
      <w:r w:rsidR="000B34C9" w:rsidRPr="00322EF4">
        <w:rPr>
          <w:sz w:val="32"/>
          <w:szCs w:val="32"/>
        </w:rPr>
        <w:br w:type="page"/>
      </w:r>
    </w:p>
    <w:p w:rsidR="000B34C9" w:rsidRPr="004F4056" w:rsidRDefault="000B34C9" w:rsidP="000B34C9">
      <w:pPr>
        <w:autoSpaceDE w:val="0"/>
        <w:autoSpaceDN w:val="0"/>
        <w:adjustRightInd w:val="0"/>
        <w:spacing w:before="29"/>
        <w:ind w:right="720"/>
        <w:jc w:val="center"/>
        <w:rPr>
          <w:sz w:val="28"/>
          <w:szCs w:val="32"/>
          <w:u w:val="single"/>
        </w:rPr>
      </w:pPr>
      <w:r w:rsidRPr="004F4056">
        <w:rPr>
          <w:sz w:val="28"/>
          <w:szCs w:val="32"/>
          <w:u w:val="single"/>
        </w:rPr>
        <w:lastRenderedPageBreak/>
        <w:t xml:space="preserve">SPECIAL CONDITIONS OF THE CONTRACT </w:t>
      </w:r>
    </w:p>
    <w:p w:rsidR="000B34C9" w:rsidRPr="004F4056" w:rsidRDefault="000B34C9" w:rsidP="000B34C9">
      <w:pPr>
        <w:autoSpaceDE w:val="0"/>
        <w:autoSpaceDN w:val="0"/>
        <w:adjustRightInd w:val="0"/>
        <w:spacing w:before="29"/>
        <w:ind w:right="720"/>
        <w:jc w:val="center"/>
        <w:rPr>
          <w:sz w:val="28"/>
          <w:szCs w:val="32"/>
          <w:u w:val="single"/>
        </w:rPr>
      </w:pPr>
    </w:p>
    <w:p w:rsidR="000B34C9" w:rsidRPr="009604E9" w:rsidRDefault="000B34C9" w:rsidP="000B34C9">
      <w:pPr>
        <w:overflowPunct w:val="0"/>
        <w:autoSpaceDE w:val="0"/>
        <w:autoSpaceDN w:val="0"/>
        <w:adjustRightInd w:val="0"/>
        <w:jc w:val="both"/>
        <w:rPr>
          <w:szCs w:val="24"/>
        </w:rPr>
      </w:pPr>
      <w:r w:rsidRPr="009604E9">
        <w:rPr>
          <w:color w:val="000000"/>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0B34C9" w:rsidRPr="004F4056" w:rsidRDefault="000B34C9" w:rsidP="000B34C9">
      <w:pPr>
        <w:autoSpaceDE w:val="0"/>
        <w:autoSpaceDN w:val="0"/>
        <w:adjustRightInd w:val="0"/>
        <w:spacing w:before="29"/>
        <w:ind w:right="720"/>
        <w:jc w:val="center"/>
        <w:rPr>
          <w:szCs w:val="32"/>
          <w:u w:val="single"/>
        </w:rPr>
      </w:pPr>
    </w:p>
    <w:tbl>
      <w:tblPr>
        <w:tblW w:w="0" w:type="auto"/>
        <w:tblLook w:val="04A0" w:firstRow="1" w:lastRow="0" w:firstColumn="1" w:lastColumn="0" w:noHBand="0" w:noVBand="1"/>
      </w:tblPr>
      <w:tblGrid>
        <w:gridCol w:w="541"/>
        <w:gridCol w:w="2980"/>
        <w:gridCol w:w="5935"/>
      </w:tblGrid>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01</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Definitions </w:t>
            </w:r>
          </w:p>
        </w:tc>
        <w:tc>
          <w:tcPr>
            <w:tcW w:w="5960" w:type="dxa"/>
          </w:tcPr>
          <w:p w:rsidR="000B34C9" w:rsidRPr="009604E9" w:rsidRDefault="000B34C9" w:rsidP="00043DD7">
            <w:pPr>
              <w:autoSpaceDE w:val="0"/>
              <w:autoSpaceDN w:val="0"/>
              <w:adjustRightInd w:val="0"/>
              <w:spacing w:after="120"/>
              <w:ind w:right="720"/>
              <w:rPr>
                <w:szCs w:val="24"/>
              </w:rPr>
            </w:pPr>
            <w:r w:rsidRPr="009604E9">
              <w:rPr>
                <w:szCs w:val="24"/>
              </w:rPr>
              <w:t>The Procuring Agency is: Sindh Police</w:t>
            </w:r>
            <w:r w:rsidR="00A6630C">
              <w:rPr>
                <w:szCs w:val="24"/>
              </w:rPr>
              <w:t>.</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02</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Country of Origin </w:t>
            </w:r>
          </w:p>
        </w:tc>
        <w:tc>
          <w:tcPr>
            <w:tcW w:w="5960" w:type="dxa"/>
          </w:tcPr>
          <w:p w:rsidR="000B34C9" w:rsidRPr="009604E9" w:rsidRDefault="00A6630C" w:rsidP="00043DD7">
            <w:pPr>
              <w:autoSpaceDE w:val="0"/>
              <w:autoSpaceDN w:val="0"/>
              <w:adjustRightInd w:val="0"/>
              <w:spacing w:after="120"/>
              <w:ind w:right="720"/>
              <w:rPr>
                <w:szCs w:val="24"/>
              </w:rPr>
            </w:pPr>
            <w:r>
              <w:rPr>
                <w:szCs w:val="24"/>
              </w:rPr>
              <w:t>Pakistan.</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03</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Performance Security </w:t>
            </w:r>
          </w:p>
        </w:tc>
        <w:tc>
          <w:tcPr>
            <w:tcW w:w="5960" w:type="dxa"/>
          </w:tcPr>
          <w:p w:rsidR="000B34C9" w:rsidRPr="009604E9" w:rsidRDefault="000B34C9" w:rsidP="00043DD7">
            <w:pPr>
              <w:autoSpaceDE w:val="0"/>
              <w:autoSpaceDN w:val="0"/>
              <w:adjustRightInd w:val="0"/>
              <w:spacing w:after="120"/>
              <w:jc w:val="both"/>
              <w:rPr>
                <w:szCs w:val="24"/>
              </w:rPr>
            </w:pPr>
            <w:r w:rsidRPr="009604E9">
              <w:rPr>
                <w:szCs w:val="24"/>
              </w:rPr>
              <w:t>The contractor will provide the respective Performance Security in the sum equivalent</w:t>
            </w:r>
            <w:r w:rsidR="00A6630C">
              <w:rPr>
                <w:szCs w:val="24"/>
              </w:rPr>
              <w:t xml:space="preserve"> or up</w:t>
            </w:r>
            <w:r w:rsidRPr="009604E9">
              <w:rPr>
                <w:szCs w:val="24"/>
              </w:rPr>
              <w:t xml:space="preserve"> to 10% of the Bid Price at the beginning of the work</w:t>
            </w:r>
            <w:r w:rsidR="00A6630C">
              <w:rPr>
                <w:szCs w:val="24"/>
              </w:rPr>
              <w:t>.</w:t>
            </w:r>
            <w:r w:rsidRPr="009604E9">
              <w:rPr>
                <w:szCs w:val="24"/>
              </w:rPr>
              <w:t xml:space="preserve"> </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04</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Payment </w:t>
            </w:r>
          </w:p>
        </w:tc>
        <w:tc>
          <w:tcPr>
            <w:tcW w:w="5960" w:type="dxa"/>
          </w:tcPr>
          <w:p w:rsidR="000B34C9" w:rsidRPr="004F49E4" w:rsidRDefault="000B34C9" w:rsidP="00043DD7">
            <w:pPr>
              <w:autoSpaceDE w:val="0"/>
              <w:autoSpaceDN w:val="0"/>
              <w:adjustRightInd w:val="0"/>
              <w:spacing w:after="120"/>
              <w:jc w:val="both"/>
              <w:rPr>
                <w:szCs w:val="24"/>
              </w:rPr>
            </w:pPr>
            <w:r>
              <w:rPr>
                <w:szCs w:val="24"/>
              </w:rPr>
              <w:t xml:space="preserve">The Payment terms and conditions should clearly be mentioned in the financial proposal at the time of submission with the bid. The terms and conditions will be finalized as per mutual agreement / consent at the time of signing of contract. </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05</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Prices </w:t>
            </w:r>
          </w:p>
        </w:tc>
        <w:tc>
          <w:tcPr>
            <w:tcW w:w="5960" w:type="dxa"/>
          </w:tcPr>
          <w:p w:rsidR="000B34C9" w:rsidRPr="009604E9" w:rsidRDefault="000B34C9" w:rsidP="00043DD7">
            <w:pPr>
              <w:autoSpaceDE w:val="0"/>
              <w:autoSpaceDN w:val="0"/>
              <w:adjustRightInd w:val="0"/>
              <w:spacing w:after="120"/>
              <w:jc w:val="both"/>
              <w:rPr>
                <w:szCs w:val="24"/>
              </w:rPr>
            </w:pPr>
            <w:r w:rsidRPr="009604E9">
              <w:rPr>
                <w:szCs w:val="24"/>
              </w:rPr>
              <w:t>Price quoted by the bidder shall be fixed during the Bidder’s Performance and not subject to variation on any account, unless otherwise specified in the bidding document</w:t>
            </w:r>
            <w:r w:rsidR="00A6630C">
              <w:rPr>
                <w:szCs w:val="24"/>
              </w:rPr>
              <w:t>.</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06</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Liquidated Damages </w:t>
            </w:r>
          </w:p>
        </w:tc>
        <w:tc>
          <w:tcPr>
            <w:tcW w:w="5960" w:type="dxa"/>
          </w:tcPr>
          <w:p w:rsidR="000B34C9" w:rsidRPr="009604E9" w:rsidRDefault="000B34C9" w:rsidP="004A7D2B">
            <w:pPr>
              <w:autoSpaceDE w:val="0"/>
              <w:autoSpaceDN w:val="0"/>
              <w:adjustRightInd w:val="0"/>
              <w:spacing w:after="120"/>
              <w:jc w:val="both"/>
              <w:rPr>
                <w:szCs w:val="24"/>
              </w:rPr>
            </w:pPr>
            <w:r w:rsidRPr="009604E9">
              <w:rPr>
                <w:szCs w:val="24"/>
              </w:rPr>
              <w:t xml:space="preserve">Liquidity Damages of 0.5% per day up to 10% of the Contract Price will be deducted for </w:t>
            </w:r>
            <w:r w:rsidRPr="00004534">
              <w:rPr>
                <w:b/>
                <w:color w:val="C00000"/>
                <w:szCs w:val="24"/>
              </w:rPr>
              <w:t>delayed supplied goods</w:t>
            </w:r>
            <w:r>
              <w:rPr>
                <w:szCs w:val="24"/>
              </w:rPr>
              <w:t xml:space="preserve"> </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07</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Resolution of Dispute </w:t>
            </w:r>
          </w:p>
        </w:tc>
        <w:tc>
          <w:tcPr>
            <w:tcW w:w="5960" w:type="dxa"/>
          </w:tcPr>
          <w:p w:rsidR="000B34C9" w:rsidRPr="009604E9" w:rsidRDefault="000B34C9" w:rsidP="00043DD7">
            <w:pPr>
              <w:autoSpaceDE w:val="0"/>
              <w:autoSpaceDN w:val="0"/>
              <w:adjustRightInd w:val="0"/>
              <w:spacing w:after="120"/>
              <w:jc w:val="both"/>
              <w:rPr>
                <w:szCs w:val="24"/>
              </w:rPr>
            </w:pPr>
            <w:r w:rsidRPr="009604E9">
              <w:rPr>
                <w:szCs w:val="24"/>
              </w:rPr>
              <w:t>In case of a dispute between Procuring Agency and the Supplier, the dispute shall be referred to adjudication or arbitration in accordance with the laws</w:t>
            </w:r>
            <w:r>
              <w:rPr>
                <w:szCs w:val="24"/>
              </w:rPr>
              <w:t>.</w:t>
            </w:r>
            <w:r w:rsidRPr="009604E9">
              <w:rPr>
                <w:szCs w:val="24"/>
              </w:rPr>
              <w:t xml:space="preserve">  </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08</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Governing Language </w:t>
            </w:r>
          </w:p>
        </w:tc>
        <w:tc>
          <w:tcPr>
            <w:tcW w:w="5960" w:type="dxa"/>
          </w:tcPr>
          <w:p w:rsidR="000B34C9" w:rsidRPr="009604E9" w:rsidRDefault="000B34C9" w:rsidP="00043DD7">
            <w:pPr>
              <w:autoSpaceDE w:val="0"/>
              <w:autoSpaceDN w:val="0"/>
              <w:adjustRightInd w:val="0"/>
              <w:spacing w:after="120"/>
              <w:jc w:val="both"/>
              <w:rPr>
                <w:szCs w:val="24"/>
              </w:rPr>
            </w:pPr>
            <w:r w:rsidRPr="009604E9">
              <w:rPr>
                <w:szCs w:val="24"/>
              </w:rPr>
              <w:t>The Governing Language Shall be English</w:t>
            </w:r>
            <w:r w:rsidR="00A6630C">
              <w:rPr>
                <w:szCs w:val="24"/>
              </w:rPr>
              <w:t>.</w:t>
            </w:r>
            <w:r w:rsidRPr="009604E9">
              <w:rPr>
                <w:szCs w:val="24"/>
              </w:rPr>
              <w:t xml:space="preserve"> </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09</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Notices </w:t>
            </w:r>
          </w:p>
        </w:tc>
        <w:tc>
          <w:tcPr>
            <w:tcW w:w="5960" w:type="dxa"/>
          </w:tcPr>
          <w:p w:rsidR="000B34C9" w:rsidRDefault="000B34C9" w:rsidP="00043DD7">
            <w:pPr>
              <w:autoSpaceDE w:val="0"/>
              <w:autoSpaceDN w:val="0"/>
              <w:adjustRightInd w:val="0"/>
              <w:spacing w:after="120"/>
              <w:jc w:val="both"/>
              <w:rPr>
                <w:szCs w:val="24"/>
              </w:rPr>
            </w:pPr>
            <w:r w:rsidRPr="009604E9">
              <w:rPr>
                <w:szCs w:val="24"/>
              </w:rPr>
              <w:t>All notices shall be address at:</w:t>
            </w:r>
          </w:p>
          <w:p w:rsidR="000B34C9" w:rsidRDefault="000B34C9" w:rsidP="0064099C">
            <w:pPr>
              <w:pStyle w:val="ListParagraph"/>
              <w:autoSpaceDE w:val="0"/>
              <w:autoSpaceDN w:val="0"/>
              <w:adjustRightInd w:val="0"/>
              <w:spacing w:before="29"/>
              <w:ind w:left="619" w:hanging="619"/>
            </w:pPr>
            <w:r w:rsidRPr="0084666B">
              <w:t xml:space="preserve">Office </w:t>
            </w:r>
            <w:r>
              <w:t>o</w:t>
            </w:r>
            <w:r w:rsidRPr="0084666B">
              <w:t xml:space="preserve">f Assistant Inspector General </w:t>
            </w:r>
            <w:r>
              <w:t>o</w:t>
            </w:r>
            <w:r w:rsidRPr="0084666B">
              <w:t xml:space="preserve">f Police, </w:t>
            </w:r>
          </w:p>
          <w:p w:rsidR="000B34C9" w:rsidRPr="0084666B" w:rsidRDefault="000B34C9" w:rsidP="0064099C">
            <w:pPr>
              <w:pStyle w:val="ListParagraph"/>
              <w:autoSpaceDE w:val="0"/>
              <w:autoSpaceDN w:val="0"/>
              <w:adjustRightInd w:val="0"/>
              <w:spacing w:before="29"/>
              <w:ind w:left="619" w:hanging="619"/>
              <w:rPr>
                <w:szCs w:val="24"/>
              </w:rPr>
            </w:pPr>
            <w:r w:rsidRPr="0084666B">
              <w:t>Motor Transport Sindh, P</w:t>
            </w:r>
            <w:r>
              <w:t>HQ Garden</w:t>
            </w:r>
            <w:r w:rsidRPr="0084666B">
              <w:t xml:space="preserve"> Karachi</w:t>
            </w:r>
          </w:p>
          <w:p w:rsidR="000B34C9" w:rsidRPr="009604E9" w:rsidRDefault="000B34C9" w:rsidP="00043DD7">
            <w:pPr>
              <w:pStyle w:val="ListParagraph"/>
              <w:autoSpaceDE w:val="0"/>
              <w:autoSpaceDN w:val="0"/>
              <w:adjustRightInd w:val="0"/>
              <w:spacing w:before="29"/>
              <w:ind w:left="784"/>
              <w:rPr>
                <w:szCs w:val="24"/>
              </w:rPr>
            </w:pPr>
          </w:p>
        </w:tc>
      </w:tr>
    </w:tbl>
    <w:p w:rsidR="000B34C9" w:rsidRDefault="0031366B">
      <w:pPr>
        <w:pStyle w:val="BodyText"/>
        <w:spacing w:before="2"/>
        <w:rPr>
          <w:sz w:val="23"/>
        </w:rPr>
        <w:sectPr w:rsidR="000B34C9" w:rsidSect="00AC4FC8">
          <w:headerReference w:type="default" r:id="rId20"/>
          <w:pgSz w:w="12240" w:h="15840"/>
          <w:pgMar w:top="940" w:right="1320" w:bottom="280" w:left="1680" w:header="742" w:footer="0" w:gutter="0"/>
          <w:pgNumType w:start="19"/>
          <w:cols w:space="720"/>
        </w:sectPr>
      </w:pPr>
      <w:r>
        <w:rPr>
          <w:noProof/>
          <w:sz w:val="23"/>
        </w:rPr>
        <mc:AlternateContent>
          <mc:Choice Requires="wps">
            <w:drawing>
              <wp:anchor distT="0" distB="0" distL="114300" distR="114300" simplePos="0" relativeHeight="251713024" behindDoc="0" locked="0" layoutInCell="1" allowOverlap="1">
                <wp:simplePos x="0" y="0"/>
                <wp:positionH relativeFrom="column">
                  <wp:posOffset>6029960</wp:posOffset>
                </wp:positionH>
                <wp:positionV relativeFrom="paragraph">
                  <wp:posOffset>3558540</wp:posOffset>
                </wp:positionV>
                <wp:extent cx="521970" cy="237490"/>
                <wp:effectExtent l="635" t="3810" r="1270" b="0"/>
                <wp:wrapNone/>
                <wp:docPr id="3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F9473A">
                            <w:pPr>
                              <w:jc w:val="center"/>
                              <w:rPr>
                                <w:b/>
                              </w:rPr>
                            </w:pPr>
                            <w:r w:rsidRPr="00881F54">
                              <w:rPr>
                                <w:b/>
                              </w:rPr>
                              <w:t>36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62" type="#_x0000_t202" style="position:absolute;margin-left:474.8pt;margin-top:280.2pt;width:41.1pt;height:18.7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" stroked="f">
                <v:textbox>
                  <w:txbxContent>
                    <w:p w:rsidR="00E27097" w:rsidRPr="00881F54" w:rsidRDefault="00E27097" w:rsidP="00F9473A">
                      <w:pPr>
                        <w:jc w:val="center"/>
                        <w:rPr>
                          <w:b/>
                        </w:rPr>
                      </w:pPr>
                      <w:r w:rsidRPr="00881F54">
                        <w:rPr>
                          <w:b/>
                        </w:rPr>
                        <w:t>36</w:t>
                      </w:r>
                    </w:p>
                  </w:txbxContent>
                </v:textbox>
              </v:shape>
            </w:pict>
          </mc:Fallback>
        </mc:AlternateContent>
      </w: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spacing w:before="11"/>
        <w:rPr>
          <w:sz w:val="25"/>
        </w:rPr>
      </w:pPr>
    </w:p>
    <w:p w:rsidR="000B34C9" w:rsidRDefault="000B34C9" w:rsidP="000B34C9">
      <w:pPr>
        <w:pStyle w:val="Heading2"/>
        <w:ind w:left="90" w:right="20"/>
      </w:pPr>
      <w:r>
        <w:t>Part Two - Section III</w:t>
      </w:r>
    </w:p>
    <w:p w:rsidR="000B34C9" w:rsidRDefault="000B34C9" w:rsidP="000B34C9">
      <w:pPr>
        <w:pStyle w:val="Heading2"/>
        <w:ind w:left="90" w:right="20"/>
      </w:pPr>
      <w:r>
        <w:t>Technical Specification</w:t>
      </w:r>
    </w:p>
    <w:p w:rsidR="000B34C9" w:rsidRDefault="0031366B" w:rsidP="000B34C9">
      <w:pPr>
        <w:rPr>
          <w:sz w:val="23"/>
          <w:szCs w:val="24"/>
        </w:rPr>
      </w:pPr>
      <w:r>
        <w:rPr>
          <w:noProof/>
          <w:sz w:val="23"/>
        </w:rPr>
        <mc:AlternateContent>
          <mc:Choice Requires="wps">
            <w:drawing>
              <wp:anchor distT="0" distB="0" distL="114300" distR="114300" simplePos="0" relativeHeight="251714048" behindDoc="0" locked="0" layoutInCell="1" allowOverlap="1">
                <wp:simplePos x="0" y="0"/>
                <wp:positionH relativeFrom="column">
                  <wp:posOffset>5979160</wp:posOffset>
                </wp:positionH>
                <wp:positionV relativeFrom="paragraph">
                  <wp:posOffset>5123180</wp:posOffset>
                </wp:positionV>
                <wp:extent cx="521970" cy="237490"/>
                <wp:effectExtent l="0" t="4445" r="4445" b="0"/>
                <wp:wrapNone/>
                <wp:docPr id="29"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F9473A">
                            <w:pPr>
                              <w:jc w:val="center"/>
                              <w:rPr>
                                <w:b/>
                              </w:rPr>
                            </w:pPr>
                            <w:r w:rsidRPr="00881F54">
                              <w:rPr>
                                <w:b/>
                              </w:rPr>
                              <w:t>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63" type="#_x0000_t202" style="position:absolute;margin-left:470.8pt;margin-top:403.4pt;width:41.1pt;height:18.7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" stroked="f">
                <v:textbox>
                  <w:txbxContent>
                    <w:p w:rsidR="00E27097" w:rsidRPr="00881F54" w:rsidRDefault="00E27097" w:rsidP="00F9473A">
                      <w:pPr>
                        <w:jc w:val="center"/>
                        <w:rPr>
                          <w:b/>
                        </w:rPr>
                      </w:pPr>
                      <w:r w:rsidRPr="00881F54">
                        <w:rPr>
                          <w:b/>
                        </w:rPr>
                        <w:t>37</w:t>
                      </w:r>
                    </w:p>
                  </w:txbxContent>
                </v:textbox>
              </v:shape>
            </w:pict>
          </mc:Fallback>
        </mc:AlternateContent>
      </w:r>
      <w:r w:rsidR="000B34C9">
        <w:rPr>
          <w:sz w:val="23"/>
        </w:rPr>
        <w:br w:type="page"/>
      </w:r>
    </w:p>
    <w:tbl>
      <w:tblPr>
        <w:tblStyle w:val="TableGrid"/>
        <w:tblW w:w="9812" w:type="dxa"/>
        <w:jc w:val="center"/>
        <w:tblLook w:val="04A0" w:firstRow="1" w:lastRow="0" w:firstColumn="1" w:lastColumn="0" w:noHBand="0" w:noVBand="1"/>
      </w:tblPr>
      <w:tblGrid>
        <w:gridCol w:w="438"/>
        <w:gridCol w:w="2532"/>
        <w:gridCol w:w="6842"/>
      </w:tblGrid>
      <w:tr w:rsidR="00270628" w:rsidRPr="000A4922" w:rsidTr="00270628">
        <w:trPr>
          <w:jc w:val="center"/>
        </w:trPr>
        <w:tc>
          <w:tcPr>
            <w:tcW w:w="9812" w:type="dxa"/>
            <w:gridSpan w:val="3"/>
            <w:tcBorders>
              <w:top w:val="nil"/>
              <w:left w:val="nil"/>
              <w:bottom w:val="nil"/>
              <w:right w:val="nil"/>
            </w:tcBorders>
            <w:vAlign w:val="center"/>
          </w:tcPr>
          <w:p w:rsidR="00270628" w:rsidRPr="00270628" w:rsidRDefault="00270628" w:rsidP="00270628">
            <w:pPr>
              <w:spacing w:before="240" w:after="240"/>
              <w:jc w:val="center"/>
              <w:rPr>
                <w:rFonts w:asciiTheme="majorBidi" w:hAnsiTheme="majorBidi" w:cstheme="majorBidi"/>
                <w:b/>
                <w:sz w:val="32"/>
              </w:rPr>
            </w:pPr>
            <w:r w:rsidRPr="00270628">
              <w:rPr>
                <w:rFonts w:asciiTheme="majorBidi" w:hAnsiTheme="majorBidi" w:cstheme="majorBidi"/>
                <w:b/>
                <w:sz w:val="32"/>
              </w:rPr>
              <w:lastRenderedPageBreak/>
              <w:t>TECHNICAL SPECIFICATION</w:t>
            </w:r>
          </w:p>
        </w:tc>
      </w:tr>
      <w:tr w:rsidR="00270628" w:rsidRPr="000A4922" w:rsidTr="00270628">
        <w:trPr>
          <w:jc w:val="center"/>
        </w:trPr>
        <w:tc>
          <w:tcPr>
            <w:tcW w:w="9812" w:type="dxa"/>
            <w:gridSpan w:val="3"/>
            <w:tcBorders>
              <w:top w:val="nil"/>
              <w:left w:val="nil"/>
              <w:bottom w:val="single" w:sz="4" w:space="0" w:color="auto"/>
              <w:right w:val="nil"/>
            </w:tcBorders>
            <w:vAlign w:val="center"/>
          </w:tcPr>
          <w:p w:rsidR="00270628" w:rsidRPr="00270628" w:rsidRDefault="00270628" w:rsidP="00270628">
            <w:pPr>
              <w:spacing w:before="120" w:after="120"/>
              <w:jc w:val="center"/>
              <w:rPr>
                <w:rFonts w:asciiTheme="majorBidi" w:hAnsiTheme="majorBidi" w:cstheme="majorBidi"/>
                <w:b/>
                <w:sz w:val="24"/>
              </w:rPr>
            </w:pPr>
            <w:r w:rsidRPr="00270628">
              <w:rPr>
                <w:rFonts w:asciiTheme="majorBidi" w:hAnsiTheme="majorBidi" w:cstheme="majorBidi"/>
                <w:b/>
                <w:sz w:val="24"/>
              </w:rPr>
              <w:t>FORK LIFTER (5 TON CAPACITY)</w:t>
            </w:r>
          </w:p>
        </w:tc>
      </w:tr>
      <w:tr w:rsidR="00270628" w:rsidRPr="000A4922" w:rsidTr="00270628">
        <w:trPr>
          <w:jc w:val="center"/>
        </w:trPr>
        <w:tc>
          <w:tcPr>
            <w:tcW w:w="438" w:type="dxa"/>
            <w:vMerge w:val="restart"/>
            <w:tcBorders>
              <w:top w:val="single" w:sz="4" w:space="0" w:color="auto"/>
            </w:tcBorders>
            <w:vAlign w:val="center"/>
          </w:tcPr>
          <w:p w:rsidR="00270628" w:rsidRPr="000A4922" w:rsidRDefault="00270628" w:rsidP="001F3EEC">
            <w:pPr>
              <w:rPr>
                <w:rFonts w:asciiTheme="majorBidi" w:hAnsiTheme="majorBidi" w:cstheme="majorBidi"/>
                <w:b/>
              </w:rPr>
            </w:pPr>
            <w:r w:rsidRPr="000A4922">
              <w:rPr>
                <w:rFonts w:asciiTheme="majorBidi" w:hAnsiTheme="majorBidi" w:cstheme="majorBidi"/>
                <w:b/>
              </w:rPr>
              <w:t>1</w:t>
            </w:r>
          </w:p>
        </w:tc>
        <w:tc>
          <w:tcPr>
            <w:tcW w:w="2532" w:type="dxa"/>
            <w:vMerge w:val="restart"/>
            <w:tcBorders>
              <w:top w:val="single" w:sz="4" w:space="0" w:color="auto"/>
            </w:tcBorders>
            <w:vAlign w:val="center"/>
          </w:tcPr>
          <w:p w:rsidR="00270628" w:rsidRPr="000A4922" w:rsidRDefault="00270628" w:rsidP="001F3EEC">
            <w:pPr>
              <w:rPr>
                <w:rFonts w:asciiTheme="majorBidi" w:hAnsiTheme="majorBidi" w:cstheme="majorBidi"/>
                <w:b/>
                <w:color w:val="000000"/>
              </w:rPr>
            </w:pPr>
            <w:r w:rsidRPr="000A4922">
              <w:rPr>
                <w:rFonts w:asciiTheme="majorBidi" w:hAnsiTheme="majorBidi" w:cstheme="majorBidi"/>
                <w:b/>
                <w:color w:val="000000"/>
              </w:rPr>
              <w:t>GENERAL</w:t>
            </w:r>
          </w:p>
        </w:tc>
        <w:tc>
          <w:tcPr>
            <w:tcW w:w="6842" w:type="dxa"/>
            <w:tcBorders>
              <w:top w:val="single" w:sz="4" w:space="0" w:color="auto"/>
            </w:tcBorders>
            <w:vAlign w:val="center"/>
          </w:tcPr>
          <w:p w:rsidR="00270628" w:rsidRPr="000A4922" w:rsidRDefault="00270628" w:rsidP="00270628">
            <w:pPr>
              <w:spacing w:before="60" w:after="60"/>
              <w:rPr>
                <w:rFonts w:asciiTheme="majorBidi" w:hAnsiTheme="majorBidi" w:cstheme="majorBidi"/>
              </w:rPr>
            </w:pPr>
            <w:r w:rsidRPr="000A4922">
              <w:rPr>
                <w:rFonts w:asciiTheme="majorBidi" w:hAnsiTheme="majorBidi" w:cstheme="majorBidi"/>
              </w:rPr>
              <w:t xml:space="preserve">Brand </w:t>
            </w:r>
            <w:r>
              <w:rPr>
                <w:rFonts w:asciiTheme="majorBidi" w:hAnsiTheme="majorBidi" w:cstheme="majorBidi"/>
              </w:rPr>
              <w:t>n</w:t>
            </w:r>
            <w:r w:rsidRPr="000A4922">
              <w:rPr>
                <w:rFonts w:asciiTheme="majorBidi" w:hAnsiTheme="majorBidi" w:cstheme="majorBidi"/>
              </w:rPr>
              <w:t>ew</w:t>
            </w:r>
          </w:p>
        </w:tc>
      </w:tr>
      <w:tr w:rsidR="00270628" w:rsidRPr="000A4922" w:rsidTr="001F3EEC">
        <w:trPr>
          <w:jc w:val="center"/>
        </w:trPr>
        <w:tc>
          <w:tcPr>
            <w:tcW w:w="438" w:type="dxa"/>
            <w:vMerge/>
            <w:vAlign w:val="center"/>
          </w:tcPr>
          <w:p w:rsidR="00270628" w:rsidRPr="000A4922" w:rsidRDefault="00270628" w:rsidP="001F3EEC">
            <w:pPr>
              <w:rPr>
                <w:rFonts w:asciiTheme="majorBidi" w:hAnsiTheme="majorBidi" w:cstheme="majorBidi"/>
                <w:b/>
              </w:rPr>
            </w:pPr>
          </w:p>
        </w:tc>
        <w:tc>
          <w:tcPr>
            <w:tcW w:w="2532" w:type="dxa"/>
            <w:vMerge/>
            <w:vAlign w:val="center"/>
          </w:tcPr>
          <w:p w:rsidR="00270628" w:rsidRPr="000A4922" w:rsidRDefault="00270628" w:rsidP="001F3EEC">
            <w:pPr>
              <w:rPr>
                <w:rFonts w:asciiTheme="majorBidi" w:hAnsiTheme="majorBidi" w:cstheme="majorBidi"/>
                <w:b/>
                <w:color w:val="000000"/>
              </w:rPr>
            </w:pPr>
          </w:p>
        </w:tc>
        <w:tc>
          <w:tcPr>
            <w:tcW w:w="6842" w:type="dxa"/>
            <w:vAlign w:val="center"/>
          </w:tcPr>
          <w:p w:rsidR="00270628" w:rsidRPr="000A4922" w:rsidRDefault="00270628" w:rsidP="00270628">
            <w:pPr>
              <w:spacing w:before="60" w:after="60"/>
              <w:rPr>
                <w:rFonts w:asciiTheme="majorBidi" w:hAnsiTheme="majorBidi" w:cstheme="majorBidi"/>
              </w:rPr>
            </w:pPr>
            <w:r w:rsidRPr="000A4922">
              <w:rPr>
                <w:rFonts w:asciiTheme="majorBidi" w:hAnsiTheme="majorBidi" w:cstheme="majorBidi"/>
              </w:rPr>
              <w:t>Unregistered</w:t>
            </w:r>
          </w:p>
        </w:tc>
      </w:tr>
      <w:tr w:rsidR="00270628" w:rsidRPr="000A4922" w:rsidTr="001F3EEC">
        <w:trPr>
          <w:jc w:val="center"/>
        </w:trPr>
        <w:tc>
          <w:tcPr>
            <w:tcW w:w="438" w:type="dxa"/>
            <w:vMerge/>
            <w:vAlign w:val="center"/>
          </w:tcPr>
          <w:p w:rsidR="00270628" w:rsidRPr="000A4922" w:rsidRDefault="00270628" w:rsidP="001F3EEC">
            <w:pPr>
              <w:rPr>
                <w:rFonts w:asciiTheme="majorBidi" w:hAnsiTheme="majorBidi" w:cstheme="majorBidi"/>
                <w:b/>
              </w:rPr>
            </w:pPr>
          </w:p>
        </w:tc>
        <w:tc>
          <w:tcPr>
            <w:tcW w:w="2532" w:type="dxa"/>
            <w:vMerge/>
            <w:vAlign w:val="center"/>
          </w:tcPr>
          <w:p w:rsidR="00270628" w:rsidRPr="000A4922" w:rsidRDefault="00270628" w:rsidP="001F3EEC">
            <w:pPr>
              <w:rPr>
                <w:rFonts w:asciiTheme="majorBidi" w:hAnsiTheme="majorBidi" w:cstheme="majorBidi"/>
                <w:b/>
                <w:color w:val="000000"/>
              </w:rPr>
            </w:pPr>
          </w:p>
        </w:tc>
        <w:tc>
          <w:tcPr>
            <w:tcW w:w="6842" w:type="dxa"/>
            <w:vAlign w:val="center"/>
          </w:tcPr>
          <w:p w:rsidR="00270628" w:rsidRPr="000A4922" w:rsidRDefault="00270628" w:rsidP="00270628">
            <w:pPr>
              <w:spacing w:before="60" w:after="60"/>
              <w:rPr>
                <w:rFonts w:asciiTheme="majorBidi" w:hAnsiTheme="majorBidi" w:cstheme="majorBidi"/>
              </w:rPr>
            </w:pPr>
            <w:r w:rsidRPr="000A4922">
              <w:rPr>
                <w:rFonts w:asciiTheme="majorBidi" w:hAnsiTheme="majorBidi" w:cstheme="majorBidi"/>
              </w:rPr>
              <w:t xml:space="preserve">Latest </w:t>
            </w:r>
            <w:r>
              <w:rPr>
                <w:rFonts w:asciiTheme="majorBidi" w:hAnsiTheme="majorBidi" w:cstheme="majorBidi"/>
              </w:rPr>
              <w:t>m</w:t>
            </w:r>
            <w:r w:rsidRPr="000A4922">
              <w:rPr>
                <w:rFonts w:asciiTheme="majorBidi" w:hAnsiTheme="majorBidi" w:cstheme="majorBidi"/>
              </w:rPr>
              <w:t>odel</w:t>
            </w:r>
          </w:p>
        </w:tc>
      </w:tr>
      <w:tr w:rsidR="00270628" w:rsidRPr="000A4922" w:rsidTr="001F3EEC">
        <w:trPr>
          <w:jc w:val="center"/>
        </w:trPr>
        <w:tc>
          <w:tcPr>
            <w:tcW w:w="438" w:type="dxa"/>
            <w:vMerge/>
            <w:vAlign w:val="center"/>
          </w:tcPr>
          <w:p w:rsidR="00270628" w:rsidRPr="000A4922" w:rsidRDefault="00270628" w:rsidP="001F3EEC">
            <w:pPr>
              <w:rPr>
                <w:rFonts w:asciiTheme="majorBidi" w:hAnsiTheme="majorBidi" w:cstheme="majorBidi"/>
                <w:b/>
              </w:rPr>
            </w:pPr>
          </w:p>
        </w:tc>
        <w:tc>
          <w:tcPr>
            <w:tcW w:w="2532" w:type="dxa"/>
            <w:vMerge/>
            <w:vAlign w:val="center"/>
          </w:tcPr>
          <w:p w:rsidR="00270628" w:rsidRPr="000A4922" w:rsidRDefault="00270628" w:rsidP="001F3EEC">
            <w:pPr>
              <w:rPr>
                <w:rFonts w:asciiTheme="majorBidi" w:hAnsiTheme="majorBidi" w:cstheme="majorBidi"/>
                <w:b/>
                <w:color w:val="000000"/>
              </w:rPr>
            </w:pPr>
          </w:p>
        </w:tc>
        <w:tc>
          <w:tcPr>
            <w:tcW w:w="6842" w:type="dxa"/>
            <w:vAlign w:val="center"/>
          </w:tcPr>
          <w:p w:rsidR="00270628" w:rsidRPr="000A4922" w:rsidRDefault="00270628" w:rsidP="00270628">
            <w:pPr>
              <w:spacing w:before="60" w:after="60"/>
              <w:rPr>
                <w:rFonts w:asciiTheme="majorBidi" w:hAnsiTheme="majorBidi" w:cstheme="majorBidi"/>
              </w:rPr>
            </w:pPr>
            <w:r w:rsidRPr="000A4922">
              <w:rPr>
                <w:rFonts w:asciiTheme="majorBidi" w:hAnsiTheme="majorBidi" w:cstheme="majorBidi"/>
              </w:rPr>
              <w:t>Complete in all respects</w:t>
            </w:r>
          </w:p>
        </w:tc>
      </w:tr>
      <w:tr w:rsidR="00270628" w:rsidRPr="000A4922" w:rsidTr="001F3EEC">
        <w:trPr>
          <w:jc w:val="center"/>
        </w:trPr>
        <w:tc>
          <w:tcPr>
            <w:tcW w:w="438" w:type="dxa"/>
            <w:vMerge w:val="restart"/>
            <w:vAlign w:val="center"/>
          </w:tcPr>
          <w:p w:rsidR="00270628" w:rsidRPr="000A4922" w:rsidRDefault="00270628" w:rsidP="001F3EEC">
            <w:pPr>
              <w:rPr>
                <w:rFonts w:asciiTheme="majorBidi" w:hAnsiTheme="majorBidi" w:cstheme="majorBidi"/>
                <w:b/>
              </w:rPr>
            </w:pPr>
            <w:r w:rsidRPr="000A4922">
              <w:rPr>
                <w:rFonts w:asciiTheme="majorBidi" w:hAnsiTheme="majorBidi" w:cstheme="majorBidi"/>
                <w:b/>
              </w:rPr>
              <w:t>2</w:t>
            </w:r>
          </w:p>
        </w:tc>
        <w:tc>
          <w:tcPr>
            <w:tcW w:w="2532" w:type="dxa"/>
            <w:vMerge w:val="restart"/>
            <w:vAlign w:val="center"/>
          </w:tcPr>
          <w:p w:rsidR="00270628" w:rsidRPr="000A4922" w:rsidRDefault="00270628" w:rsidP="001F3EEC">
            <w:pPr>
              <w:rPr>
                <w:rFonts w:asciiTheme="majorBidi" w:hAnsiTheme="majorBidi" w:cstheme="majorBidi"/>
                <w:b/>
                <w:color w:val="000000"/>
              </w:rPr>
            </w:pPr>
            <w:r w:rsidRPr="000A4922">
              <w:rPr>
                <w:rFonts w:asciiTheme="majorBidi" w:hAnsiTheme="majorBidi" w:cstheme="majorBidi"/>
                <w:b/>
                <w:color w:val="000000"/>
              </w:rPr>
              <w:t>ENGINE</w:t>
            </w:r>
          </w:p>
        </w:tc>
        <w:tc>
          <w:tcPr>
            <w:tcW w:w="6842" w:type="dxa"/>
            <w:vAlign w:val="center"/>
          </w:tcPr>
          <w:p w:rsidR="00270628" w:rsidRPr="000A4922" w:rsidRDefault="00270628" w:rsidP="00270628">
            <w:pPr>
              <w:spacing w:before="60" w:after="60"/>
              <w:rPr>
                <w:rFonts w:asciiTheme="majorBidi" w:hAnsiTheme="majorBidi" w:cstheme="majorBidi"/>
              </w:rPr>
            </w:pPr>
            <w:r w:rsidRPr="000A4922">
              <w:rPr>
                <w:rFonts w:asciiTheme="majorBidi" w:hAnsiTheme="majorBidi" w:cstheme="majorBidi"/>
              </w:rPr>
              <w:t xml:space="preserve">4 Stroke </w:t>
            </w:r>
            <w:r>
              <w:rPr>
                <w:rFonts w:asciiTheme="majorBidi" w:hAnsiTheme="majorBidi" w:cstheme="majorBidi"/>
              </w:rPr>
              <w:t>d</w:t>
            </w:r>
            <w:r w:rsidRPr="000A4922">
              <w:rPr>
                <w:rFonts w:asciiTheme="majorBidi" w:hAnsiTheme="majorBidi" w:cstheme="majorBidi"/>
              </w:rPr>
              <w:t>iesel</w:t>
            </w:r>
          </w:p>
        </w:tc>
      </w:tr>
      <w:tr w:rsidR="00270628" w:rsidRPr="000A4922" w:rsidTr="001F3EEC">
        <w:trPr>
          <w:jc w:val="center"/>
        </w:trPr>
        <w:tc>
          <w:tcPr>
            <w:tcW w:w="438" w:type="dxa"/>
            <w:vMerge/>
            <w:vAlign w:val="center"/>
          </w:tcPr>
          <w:p w:rsidR="00270628" w:rsidRPr="000A4922" w:rsidRDefault="00270628" w:rsidP="001F3EEC">
            <w:pPr>
              <w:rPr>
                <w:rFonts w:asciiTheme="majorBidi" w:hAnsiTheme="majorBidi" w:cstheme="majorBidi"/>
                <w:b/>
              </w:rPr>
            </w:pPr>
          </w:p>
        </w:tc>
        <w:tc>
          <w:tcPr>
            <w:tcW w:w="2532" w:type="dxa"/>
            <w:vMerge/>
            <w:vAlign w:val="center"/>
          </w:tcPr>
          <w:p w:rsidR="00270628" w:rsidRPr="000A4922" w:rsidRDefault="00270628" w:rsidP="001F3EEC">
            <w:pPr>
              <w:rPr>
                <w:rFonts w:asciiTheme="majorBidi" w:hAnsiTheme="majorBidi" w:cstheme="majorBidi"/>
                <w:b/>
                <w:color w:val="000000"/>
              </w:rPr>
            </w:pPr>
          </w:p>
        </w:tc>
        <w:tc>
          <w:tcPr>
            <w:tcW w:w="6842" w:type="dxa"/>
            <w:vAlign w:val="center"/>
          </w:tcPr>
          <w:p w:rsidR="00270628" w:rsidRPr="000A4922" w:rsidRDefault="00270628" w:rsidP="00BA1CC9">
            <w:pPr>
              <w:spacing w:before="60" w:after="60"/>
              <w:rPr>
                <w:rFonts w:asciiTheme="majorBidi" w:hAnsiTheme="majorBidi" w:cstheme="majorBidi"/>
              </w:rPr>
            </w:pPr>
            <w:r w:rsidRPr="000A4922">
              <w:rPr>
                <w:rFonts w:asciiTheme="majorBidi" w:hAnsiTheme="majorBidi" w:cstheme="majorBidi"/>
              </w:rPr>
              <w:t xml:space="preserve">Capacity </w:t>
            </w:r>
            <w:r w:rsidR="00BA1CC9">
              <w:rPr>
                <w:rFonts w:asciiTheme="majorBidi" w:hAnsiTheme="majorBidi" w:cstheme="majorBidi"/>
              </w:rPr>
              <w:t>4</w:t>
            </w:r>
            <w:r>
              <w:rPr>
                <w:rFonts w:asciiTheme="majorBidi" w:hAnsiTheme="majorBidi" w:cstheme="majorBidi"/>
              </w:rPr>
              <w:t>0</w:t>
            </w:r>
            <w:r w:rsidRPr="000A4922">
              <w:rPr>
                <w:rFonts w:asciiTheme="majorBidi" w:hAnsiTheme="majorBidi" w:cstheme="majorBidi"/>
              </w:rPr>
              <w:t xml:space="preserve">00cc </w:t>
            </w:r>
            <w:r>
              <w:rPr>
                <w:rFonts w:asciiTheme="majorBidi" w:hAnsiTheme="majorBidi" w:cstheme="majorBidi"/>
              </w:rPr>
              <w:t>to</w:t>
            </w:r>
            <w:r w:rsidRPr="000A4922">
              <w:rPr>
                <w:rFonts w:asciiTheme="majorBidi" w:hAnsiTheme="majorBidi" w:cstheme="majorBidi"/>
              </w:rPr>
              <w:t xml:space="preserve"> </w:t>
            </w:r>
            <w:r>
              <w:rPr>
                <w:rFonts w:asciiTheme="majorBidi" w:hAnsiTheme="majorBidi" w:cstheme="majorBidi"/>
              </w:rPr>
              <w:t>6</w:t>
            </w:r>
            <w:r w:rsidR="00BA1CC9">
              <w:rPr>
                <w:rFonts w:asciiTheme="majorBidi" w:hAnsiTheme="majorBidi" w:cstheme="majorBidi"/>
              </w:rPr>
              <w:t>5</w:t>
            </w:r>
            <w:r w:rsidRPr="000A4922">
              <w:rPr>
                <w:rFonts w:asciiTheme="majorBidi" w:hAnsiTheme="majorBidi" w:cstheme="majorBidi"/>
              </w:rPr>
              <w:t>00cc</w:t>
            </w:r>
          </w:p>
        </w:tc>
      </w:tr>
      <w:tr w:rsidR="00270628" w:rsidRPr="000A4922" w:rsidTr="001F3EEC">
        <w:trPr>
          <w:trHeight w:val="206"/>
          <w:jc w:val="center"/>
        </w:trPr>
        <w:tc>
          <w:tcPr>
            <w:tcW w:w="438" w:type="dxa"/>
            <w:vAlign w:val="center"/>
          </w:tcPr>
          <w:p w:rsidR="00270628" w:rsidRPr="000A4922" w:rsidRDefault="00270628" w:rsidP="001F3EEC">
            <w:pPr>
              <w:rPr>
                <w:rFonts w:asciiTheme="majorBidi" w:hAnsiTheme="majorBidi" w:cstheme="majorBidi"/>
                <w:b/>
              </w:rPr>
            </w:pPr>
            <w:r w:rsidRPr="000A4922">
              <w:rPr>
                <w:rFonts w:asciiTheme="majorBidi" w:hAnsiTheme="majorBidi" w:cstheme="majorBidi"/>
                <w:b/>
              </w:rPr>
              <w:t>3</w:t>
            </w:r>
          </w:p>
        </w:tc>
        <w:tc>
          <w:tcPr>
            <w:tcW w:w="2532" w:type="dxa"/>
            <w:vAlign w:val="center"/>
          </w:tcPr>
          <w:p w:rsidR="00270628" w:rsidRPr="000A4922" w:rsidRDefault="00270628" w:rsidP="001F3EEC">
            <w:pPr>
              <w:rPr>
                <w:rFonts w:asciiTheme="majorBidi" w:hAnsiTheme="majorBidi" w:cstheme="majorBidi"/>
                <w:b/>
                <w:color w:val="000000"/>
              </w:rPr>
            </w:pPr>
            <w:r>
              <w:rPr>
                <w:rFonts w:asciiTheme="majorBidi" w:hAnsiTheme="majorBidi" w:cstheme="majorBidi"/>
                <w:b/>
                <w:color w:val="000000"/>
              </w:rPr>
              <w:t>LOAD CAPACITY</w:t>
            </w:r>
          </w:p>
        </w:tc>
        <w:tc>
          <w:tcPr>
            <w:tcW w:w="6842" w:type="dxa"/>
            <w:vAlign w:val="center"/>
          </w:tcPr>
          <w:p w:rsidR="00270628" w:rsidRPr="000A4922" w:rsidRDefault="00270628" w:rsidP="00270628">
            <w:pPr>
              <w:spacing w:before="60" w:after="60"/>
              <w:jc w:val="both"/>
              <w:rPr>
                <w:rFonts w:asciiTheme="majorBidi" w:hAnsiTheme="majorBidi" w:cstheme="majorBidi"/>
                <w:color w:val="000000"/>
              </w:rPr>
            </w:pPr>
            <w:r>
              <w:rPr>
                <w:rFonts w:asciiTheme="majorBidi" w:hAnsiTheme="majorBidi" w:cstheme="majorBidi"/>
                <w:color w:val="000000"/>
              </w:rPr>
              <w:t>5 to 10 ton</w:t>
            </w:r>
          </w:p>
        </w:tc>
      </w:tr>
      <w:tr w:rsidR="00270628" w:rsidRPr="000A4922" w:rsidTr="001F3EEC">
        <w:trPr>
          <w:trHeight w:val="278"/>
          <w:jc w:val="center"/>
        </w:trPr>
        <w:tc>
          <w:tcPr>
            <w:tcW w:w="438" w:type="dxa"/>
            <w:vAlign w:val="center"/>
          </w:tcPr>
          <w:p w:rsidR="00270628" w:rsidRPr="000A4922" w:rsidRDefault="00270628" w:rsidP="001F3EEC">
            <w:pPr>
              <w:rPr>
                <w:rFonts w:asciiTheme="majorBidi" w:hAnsiTheme="majorBidi" w:cstheme="majorBidi"/>
                <w:b/>
              </w:rPr>
            </w:pPr>
            <w:r w:rsidRPr="000A4922">
              <w:rPr>
                <w:rFonts w:asciiTheme="majorBidi" w:hAnsiTheme="majorBidi" w:cstheme="majorBidi"/>
                <w:b/>
              </w:rPr>
              <w:t>3</w:t>
            </w:r>
          </w:p>
        </w:tc>
        <w:tc>
          <w:tcPr>
            <w:tcW w:w="2532" w:type="dxa"/>
            <w:vAlign w:val="center"/>
          </w:tcPr>
          <w:p w:rsidR="00270628" w:rsidRPr="000A4922" w:rsidRDefault="00270628" w:rsidP="001F3EEC">
            <w:pPr>
              <w:rPr>
                <w:rFonts w:asciiTheme="majorBidi" w:hAnsiTheme="majorBidi" w:cstheme="majorBidi"/>
                <w:b/>
                <w:color w:val="000000"/>
              </w:rPr>
            </w:pPr>
            <w:r w:rsidRPr="000A4922">
              <w:rPr>
                <w:rFonts w:asciiTheme="majorBidi" w:hAnsiTheme="majorBidi" w:cstheme="majorBidi"/>
                <w:b/>
                <w:color w:val="000000"/>
              </w:rPr>
              <w:t>TRANSMISSION</w:t>
            </w:r>
          </w:p>
        </w:tc>
        <w:tc>
          <w:tcPr>
            <w:tcW w:w="6842" w:type="dxa"/>
            <w:vAlign w:val="center"/>
          </w:tcPr>
          <w:p w:rsidR="00270628" w:rsidRPr="000A4922" w:rsidRDefault="00270628" w:rsidP="00BA1CC9">
            <w:pPr>
              <w:spacing w:before="60" w:after="60"/>
              <w:jc w:val="both"/>
              <w:rPr>
                <w:rFonts w:asciiTheme="majorBidi" w:hAnsiTheme="majorBidi" w:cstheme="majorBidi"/>
                <w:color w:val="000000"/>
              </w:rPr>
            </w:pPr>
            <w:r w:rsidRPr="000A4922">
              <w:rPr>
                <w:rFonts w:asciiTheme="majorBidi" w:hAnsiTheme="majorBidi" w:cstheme="majorBidi"/>
                <w:color w:val="000000"/>
              </w:rPr>
              <w:t>Manual</w:t>
            </w:r>
            <w:r w:rsidR="00BA1CC9">
              <w:rPr>
                <w:rFonts w:asciiTheme="majorBidi" w:hAnsiTheme="majorBidi" w:cstheme="majorBidi"/>
                <w:color w:val="000000"/>
              </w:rPr>
              <w:t>/Automatic</w:t>
            </w:r>
          </w:p>
        </w:tc>
      </w:tr>
      <w:tr w:rsidR="00270628" w:rsidRPr="000A4922" w:rsidTr="001F3EEC">
        <w:trPr>
          <w:trHeight w:val="350"/>
          <w:jc w:val="center"/>
        </w:trPr>
        <w:tc>
          <w:tcPr>
            <w:tcW w:w="438" w:type="dxa"/>
            <w:vAlign w:val="center"/>
          </w:tcPr>
          <w:p w:rsidR="00270628" w:rsidRPr="000A4922" w:rsidRDefault="00270628" w:rsidP="001F3EEC">
            <w:pPr>
              <w:rPr>
                <w:rFonts w:asciiTheme="majorBidi" w:hAnsiTheme="majorBidi" w:cstheme="majorBidi"/>
                <w:b/>
              </w:rPr>
            </w:pPr>
            <w:r w:rsidRPr="000A4922">
              <w:rPr>
                <w:rFonts w:asciiTheme="majorBidi" w:hAnsiTheme="majorBidi" w:cstheme="majorBidi"/>
                <w:b/>
              </w:rPr>
              <w:t>4</w:t>
            </w:r>
          </w:p>
        </w:tc>
        <w:tc>
          <w:tcPr>
            <w:tcW w:w="2532" w:type="dxa"/>
            <w:vAlign w:val="center"/>
          </w:tcPr>
          <w:p w:rsidR="00270628" w:rsidRPr="000A4922" w:rsidRDefault="00270628" w:rsidP="001F3EEC">
            <w:pPr>
              <w:rPr>
                <w:rFonts w:asciiTheme="majorBidi" w:hAnsiTheme="majorBidi" w:cstheme="majorBidi"/>
                <w:b/>
                <w:color w:val="000000"/>
              </w:rPr>
            </w:pPr>
            <w:r w:rsidRPr="000A4922">
              <w:rPr>
                <w:rFonts w:asciiTheme="majorBidi" w:hAnsiTheme="majorBidi" w:cstheme="majorBidi"/>
                <w:b/>
                <w:color w:val="000000"/>
              </w:rPr>
              <w:t>BRAKE SYSTEM</w:t>
            </w:r>
          </w:p>
        </w:tc>
        <w:tc>
          <w:tcPr>
            <w:tcW w:w="6842" w:type="dxa"/>
            <w:vAlign w:val="center"/>
          </w:tcPr>
          <w:p w:rsidR="00270628" w:rsidRPr="000A4922" w:rsidRDefault="00270628" w:rsidP="00270628">
            <w:pPr>
              <w:spacing w:before="60" w:after="60"/>
              <w:jc w:val="both"/>
              <w:rPr>
                <w:rFonts w:asciiTheme="majorBidi" w:hAnsiTheme="majorBidi" w:cstheme="majorBidi"/>
                <w:color w:val="000000"/>
              </w:rPr>
            </w:pPr>
            <w:r w:rsidRPr="000A4922">
              <w:rPr>
                <w:rFonts w:asciiTheme="majorBidi" w:hAnsiTheme="majorBidi" w:cstheme="majorBidi"/>
                <w:color w:val="000000"/>
              </w:rPr>
              <w:t xml:space="preserve">Power </w:t>
            </w:r>
            <w:r>
              <w:rPr>
                <w:rFonts w:asciiTheme="majorBidi" w:hAnsiTheme="majorBidi" w:cstheme="majorBidi"/>
                <w:color w:val="000000"/>
              </w:rPr>
              <w:t>a</w:t>
            </w:r>
            <w:r w:rsidRPr="000A4922">
              <w:rPr>
                <w:rFonts w:asciiTheme="majorBidi" w:hAnsiTheme="majorBidi" w:cstheme="majorBidi"/>
                <w:color w:val="000000"/>
              </w:rPr>
              <w:t>ssist</w:t>
            </w:r>
          </w:p>
        </w:tc>
      </w:tr>
      <w:tr w:rsidR="00C34EAD" w:rsidRPr="000A4922" w:rsidTr="001F3EEC">
        <w:trPr>
          <w:jc w:val="center"/>
        </w:trPr>
        <w:tc>
          <w:tcPr>
            <w:tcW w:w="438" w:type="dxa"/>
            <w:vMerge w:val="restart"/>
            <w:vAlign w:val="center"/>
          </w:tcPr>
          <w:p w:rsidR="00C34EAD" w:rsidRPr="000A4922" w:rsidRDefault="00C34EAD" w:rsidP="001F3EEC">
            <w:pPr>
              <w:rPr>
                <w:rFonts w:asciiTheme="majorBidi" w:hAnsiTheme="majorBidi" w:cstheme="majorBidi"/>
                <w:b/>
              </w:rPr>
            </w:pPr>
            <w:r w:rsidRPr="000A4922">
              <w:rPr>
                <w:rFonts w:asciiTheme="majorBidi" w:hAnsiTheme="majorBidi" w:cstheme="majorBidi"/>
                <w:b/>
              </w:rPr>
              <w:t>5</w:t>
            </w:r>
          </w:p>
        </w:tc>
        <w:tc>
          <w:tcPr>
            <w:tcW w:w="2532" w:type="dxa"/>
            <w:vMerge w:val="restart"/>
            <w:vAlign w:val="center"/>
          </w:tcPr>
          <w:p w:rsidR="00C34EAD" w:rsidRPr="000A4922" w:rsidRDefault="00C34EAD" w:rsidP="001F3EEC">
            <w:pPr>
              <w:rPr>
                <w:rFonts w:asciiTheme="majorBidi" w:hAnsiTheme="majorBidi" w:cstheme="majorBidi"/>
                <w:b/>
                <w:color w:val="000000"/>
              </w:rPr>
            </w:pPr>
            <w:r w:rsidRPr="000A4922">
              <w:rPr>
                <w:rFonts w:asciiTheme="majorBidi" w:hAnsiTheme="majorBidi" w:cstheme="majorBidi"/>
                <w:b/>
                <w:color w:val="000000"/>
              </w:rPr>
              <w:t>EQUIPMENT</w:t>
            </w:r>
          </w:p>
        </w:tc>
        <w:tc>
          <w:tcPr>
            <w:tcW w:w="6842" w:type="dxa"/>
            <w:vAlign w:val="center"/>
          </w:tcPr>
          <w:p w:rsidR="00C34EAD" w:rsidRPr="000A4922" w:rsidRDefault="00C34EAD" w:rsidP="00270628">
            <w:pPr>
              <w:spacing w:before="60" w:after="60"/>
              <w:rPr>
                <w:rFonts w:asciiTheme="majorBidi" w:hAnsiTheme="majorBidi" w:cstheme="majorBidi"/>
              </w:rPr>
            </w:pPr>
            <w:r w:rsidRPr="000A4922">
              <w:rPr>
                <w:rFonts w:asciiTheme="majorBidi" w:hAnsiTheme="majorBidi" w:cstheme="majorBidi"/>
              </w:rPr>
              <w:t xml:space="preserve">Power </w:t>
            </w:r>
            <w:r>
              <w:rPr>
                <w:rFonts w:asciiTheme="majorBidi" w:hAnsiTheme="majorBidi" w:cstheme="majorBidi"/>
              </w:rPr>
              <w:t>s</w:t>
            </w:r>
            <w:r w:rsidRPr="000A4922">
              <w:rPr>
                <w:rFonts w:asciiTheme="majorBidi" w:hAnsiTheme="majorBidi" w:cstheme="majorBidi"/>
              </w:rPr>
              <w:t>teering</w:t>
            </w:r>
          </w:p>
        </w:tc>
      </w:tr>
      <w:tr w:rsidR="00C34EAD" w:rsidRPr="000A4922" w:rsidTr="001F3EEC">
        <w:trPr>
          <w:jc w:val="center"/>
        </w:trPr>
        <w:tc>
          <w:tcPr>
            <w:tcW w:w="438" w:type="dxa"/>
            <w:vMerge/>
            <w:vAlign w:val="center"/>
          </w:tcPr>
          <w:p w:rsidR="00C34EAD" w:rsidRPr="000A4922" w:rsidRDefault="00C34EAD" w:rsidP="001F3EEC">
            <w:pPr>
              <w:rPr>
                <w:rFonts w:asciiTheme="majorBidi" w:hAnsiTheme="majorBidi" w:cstheme="majorBidi"/>
                <w:b/>
              </w:rPr>
            </w:pPr>
          </w:p>
        </w:tc>
        <w:tc>
          <w:tcPr>
            <w:tcW w:w="2532" w:type="dxa"/>
            <w:vMerge/>
            <w:vAlign w:val="center"/>
          </w:tcPr>
          <w:p w:rsidR="00C34EAD" w:rsidRPr="000A4922" w:rsidRDefault="00C34EAD" w:rsidP="001F3EEC">
            <w:pPr>
              <w:rPr>
                <w:rFonts w:asciiTheme="majorBidi" w:hAnsiTheme="majorBidi" w:cstheme="majorBidi"/>
                <w:b/>
                <w:color w:val="000000"/>
              </w:rPr>
            </w:pPr>
          </w:p>
        </w:tc>
        <w:tc>
          <w:tcPr>
            <w:tcW w:w="6842" w:type="dxa"/>
            <w:vAlign w:val="center"/>
          </w:tcPr>
          <w:p w:rsidR="00C34EAD" w:rsidRPr="000A4922" w:rsidRDefault="00C34EAD" w:rsidP="00270628">
            <w:pPr>
              <w:spacing w:before="60" w:after="60"/>
              <w:rPr>
                <w:rFonts w:asciiTheme="majorBidi" w:hAnsiTheme="majorBidi" w:cstheme="majorBidi"/>
              </w:rPr>
            </w:pPr>
            <w:r>
              <w:rPr>
                <w:rFonts w:asciiTheme="majorBidi" w:hAnsiTheme="majorBidi" w:cstheme="majorBidi"/>
              </w:rPr>
              <w:t>Lift height 3 meter</w:t>
            </w:r>
          </w:p>
        </w:tc>
      </w:tr>
      <w:tr w:rsidR="00C34EAD" w:rsidRPr="000A4922" w:rsidTr="001F3EEC">
        <w:trPr>
          <w:jc w:val="center"/>
        </w:trPr>
        <w:tc>
          <w:tcPr>
            <w:tcW w:w="438" w:type="dxa"/>
            <w:vMerge/>
            <w:vAlign w:val="center"/>
          </w:tcPr>
          <w:p w:rsidR="00C34EAD" w:rsidRPr="000A4922" w:rsidRDefault="00C34EAD" w:rsidP="001F3EEC">
            <w:pPr>
              <w:rPr>
                <w:rFonts w:asciiTheme="majorBidi" w:hAnsiTheme="majorBidi" w:cstheme="majorBidi"/>
                <w:b/>
              </w:rPr>
            </w:pPr>
          </w:p>
        </w:tc>
        <w:tc>
          <w:tcPr>
            <w:tcW w:w="2532" w:type="dxa"/>
            <w:vMerge/>
            <w:vAlign w:val="center"/>
          </w:tcPr>
          <w:p w:rsidR="00C34EAD" w:rsidRPr="000A4922" w:rsidRDefault="00C34EAD" w:rsidP="001F3EEC">
            <w:pPr>
              <w:rPr>
                <w:rFonts w:asciiTheme="majorBidi" w:hAnsiTheme="majorBidi" w:cstheme="majorBidi"/>
                <w:b/>
                <w:color w:val="000000"/>
              </w:rPr>
            </w:pPr>
          </w:p>
        </w:tc>
        <w:tc>
          <w:tcPr>
            <w:tcW w:w="6842" w:type="dxa"/>
            <w:vAlign w:val="center"/>
          </w:tcPr>
          <w:p w:rsidR="00C34EAD" w:rsidRPr="000A4922" w:rsidRDefault="00C34EAD" w:rsidP="00270628">
            <w:pPr>
              <w:spacing w:before="60" w:after="60"/>
              <w:rPr>
                <w:rFonts w:asciiTheme="majorBidi" w:hAnsiTheme="majorBidi" w:cstheme="majorBidi"/>
              </w:rPr>
            </w:pPr>
            <w:r>
              <w:rPr>
                <w:rFonts w:asciiTheme="majorBidi" w:hAnsiTheme="majorBidi" w:cstheme="majorBidi"/>
              </w:rPr>
              <w:t>Fork length 6 to 8 feet</w:t>
            </w:r>
          </w:p>
        </w:tc>
      </w:tr>
      <w:tr w:rsidR="00C34EAD" w:rsidRPr="000A4922" w:rsidTr="001F3EEC">
        <w:trPr>
          <w:jc w:val="center"/>
        </w:trPr>
        <w:tc>
          <w:tcPr>
            <w:tcW w:w="438" w:type="dxa"/>
            <w:vMerge/>
            <w:vAlign w:val="center"/>
          </w:tcPr>
          <w:p w:rsidR="00C34EAD" w:rsidRPr="000A4922" w:rsidRDefault="00C34EAD" w:rsidP="001F3EEC">
            <w:pPr>
              <w:rPr>
                <w:rFonts w:asciiTheme="majorBidi" w:hAnsiTheme="majorBidi" w:cstheme="majorBidi"/>
                <w:b/>
              </w:rPr>
            </w:pPr>
          </w:p>
        </w:tc>
        <w:tc>
          <w:tcPr>
            <w:tcW w:w="2532" w:type="dxa"/>
            <w:vMerge/>
            <w:vAlign w:val="center"/>
          </w:tcPr>
          <w:p w:rsidR="00C34EAD" w:rsidRPr="000A4922" w:rsidRDefault="00C34EAD" w:rsidP="001F3EEC">
            <w:pPr>
              <w:rPr>
                <w:rFonts w:asciiTheme="majorBidi" w:hAnsiTheme="majorBidi" w:cstheme="majorBidi"/>
                <w:b/>
                <w:color w:val="000000"/>
              </w:rPr>
            </w:pPr>
          </w:p>
        </w:tc>
        <w:tc>
          <w:tcPr>
            <w:tcW w:w="6842" w:type="dxa"/>
            <w:vAlign w:val="center"/>
          </w:tcPr>
          <w:p w:rsidR="00C34EAD" w:rsidRPr="000A4922" w:rsidRDefault="00C34EAD" w:rsidP="00270628">
            <w:pPr>
              <w:spacing w:before="60" w:after="60"/>
              <w:rPr>
                <w:rFonts w:asciiTheme="majorBidi" w:hAnsiTheme="majorBidi" w:cstheme="majorBidi"/>
              </w:rPr>
            </w:pPr>
            <w:r w:rsidRPr="000A4922">
              <w:rPr>
                <w:rFonts w:asciiTheme="majorBidi" w:hAnsiTheme="majorBidi" w:cstheme="majorBidi"/>
              </w:rPr>
              <w:t xml:space="preserve">Standard </w:t>
            </w:r>
            <w:r>
              <w:rPr>
                <w:rFonts w:asciiTheme="majorBidi" w:hAnsiTheme="majorBidi" w:cstheme="majorBidi"/>
              </w:rPr>
              <w:t>t</w:t>
            </w:r>
            <w:r w:rsidRPr="000A4922">
              <w:rPr>
                <w:rFonts w:asciiTheme="majorBidi" w:hAnsiTheme="majorBidi" w:cstheme="majorBidi"/>
              </w:rPr>
              <w:t xml:space="preserve">ool &amp; </w:t>
            </w:r>
            <w:r>
              <w:rPr>
                <w:rFonts w:asciiTheme="majorBidi" w:hAnsiTheme="majorBidi" w:cstheme="majorBidi"/>
              </w:rPr>
              <w:t>o</w:t>
            </w:r>
            <w:r w:rsidRPr="000A4922">
              <w:rPr>
                <w:rFonts w:asciiTheme="majorBidi" w:hAnsiTheme="majorBidi" w:cstheme="majorBidi"/>
              </w:rPr>
              <w:t xml:space="preserve">ther </w:t>
            </w:r>
            <w:r>
              <w:rPr>
                <w:rFonts w:asciiTheme="majorBidi" w:hAnsiTheme="majorBidi" w:cstheme="majorBidi"/>
              </w:rPr>
              <w:t>a</w:t>
            </w:r>
            <w:r w:rsidRPr="000A4922">
              <w:rPr>
                <w:rFonts w:asciiTheme="majorBidi" w:hAnsiTheme="majorBidi" w:cstheme="majorBidi"/>
              </w:rPr>
              <w:t>ccessories</w:t>
            </w:r>
          </w:p>
        </w:tc>
      </w:tr>
      <w:tr w:rsidR="00C34EAD" w:rsidRPr="000A4922" w:rsidTr="001F3EEC">
        <w:trPr>
          <w:jc w:val="center"/>
        </w:trPr>
        <w:tc>
          <w:tcPr>
            <w:tcW w:w="438" w:type="dxa"/>
            <w:vMerge/>
            <w:vAlign w:val="center"/>
          </w:tcPr>
          <w:p w:rsidR="00C34EAD" w:rsidRPr="000A4922" w:rsidRDefault="00C34EAD" w:rsidP="001F3EEC">
            <w:pPr>
              <w:rPr>
                <w:rFonts w:asciiTheme="majorBidi" w:hAnsiTheme="majorBidi" w:cstheme="majorBidi"/>
                <w:b/>
              </w:rPr>
            </w:pPr>
          </w:p>
        </w:tc>
        <w:tc>
          <w:tcPr>
            <w:tcW w:w="2532" w:type="dxa"/>
            <w:vMerge/>
            <w:vAlign w:val="center"/>
          </w:tcPr>
          <w:p w:rsidR="00C34EAD" w:rsidRPr="000A4922" w:rsidRDefault="00C34EAD" w:rsidP="001F3EEC">
            <w:pPr>
              <w:rPr>
                <w:rFonts w:asciiTheme="majorBidi" w:hAnsiTheme="majorBidi" w:cstheme="majorBidi"/>
                <w:b/>
                <w:color w:val="000000"/>
              </w:rPr>
            </w:pPr>
          </w:p>
        </w:tc>
        <w:tc>
          <w:tcPr>
            <w:tcW w:w="6842" w:type="dxa"/>
            <w:vAlign w:val="center"/>
          </w:tcPr>
          <w:p w:rsidR="00C34EAD" w:rsidRPr="000A4922" w:rsidRDefault="00C34EAD" w:rsidP="00270628">
            <w:pPr>
              <w:spacing w:before="60" w:after="60"/>
              <w:rPr>
                <w:rFonts w:asciiTheme="majorBidi" w:hAnsiTheme="majorBidi" w:cstheme="majorBidi"/>
              </w:rPr>
            </w:pPr>
            <w:r>
              <w:t>Bar Light with PA System &amp; Speaker (100 vats)</w:t>
            </w:r>
          </w:p>
        </w:tc>
      </w:tr>
      <w:tr w:rsidR="00C34EAD" w:rsidRPr="000A4922" w:rsidTr="001F3EEC">
        <w:trPr>
          <w:jc w:val="center"/>
        </w:trPr>
        <w:tc>
          <w:tcPr>
            <w:tcW w:w="438" w:type="dxa"/>
            <w:vMerge/>
            <w:vAlign w:val="center"/>
          </w:tcPr>
          <w:p w:rsidR="00C34EAD" w:rsidRPr="000A4922" w:rsidRDefault="00C34EAD" w:rsidP="001F3EEC">
            <w:pPr>
              <w:rPr>
                <w:rFonts w:asciiTheme="majorBidi" w:hAnsiTheme="majorBidi" w:cstheme="majorBidi"/>
                <w:b/>
              </w:rPr>
            </w:pPr>
          </w:p>
        </w:tc>
        <w:tc>
          <w:tcPr>
            <w:tcW w:w="2532" w:type="dxa"/>
            <w:vMerge/>
            <w:vAlign w:val="center"/>
          </w:tcPr>
          <w:p w:rsidR="00C34EAD" w:rsidRPr="000A4922" w:rsidRDefault="00C34EAD" w:rsidP="001F3EEC">
            <w:pPr>
              <w:rPr>
                <w:rFonts w:asciiTheme="majorBidi" w:hAnsiTheme="majorBidi" w:cstheme="majorBidi"/>
                <w:b/>
                <w:color w:val="000000"/>
              </w:rPr>
            </w:pPr>
          </w:p>
        </w:tc>
        <w:tc>
          <w:tcPr>
            <w:tcW w:w="6842" w:type="dxa"/>
            <w:vAlign w:val="center"/>
          </w:tcPr>
          <w:p w:rsidR="00C34EAD" w:rsidRPr="000A4922" w:rsidRDefault="00C34EAD" w:rsidP="00270628">
            <w:pPr>
              <w:spacing w:before="60" w:after="60"/>
              <w:rPr>
                <w:rFonts w:asciiTheme="majorBidi" w:hAnsiTheme="majorBidi" w:cstheme="majorBidi"/>
              </w:rPr>
            </w:pPr>
            <w:r>
              <w:t>Police Logo &amp; Branding</w:t>
            </w:r>
          </w:p>
        </w:tc>
      </w:tr>
    </w:tbl>
    <w:p w:rsidR="00303DB3" w:rsidRDefault="00303DB3">
      <w:pPr>
        <w:pStyle w:val="BodyText"/>
        <w:spacing w:before="2"/>
        <w:rPr>
          <w:sz w:val="23"/>
        </w:rPr>
      </w:pPr>
    </w:p>
    <w:p w:rsidR="000F2B1B" w:rsidRDefault="000F2B1B">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270628" w:rsidRDefault="00270628">
      <w:pPr>
        <w:pStyle w:val="BodyText"/>
        <w:spacing w:before="2"/>
        <w:rPr>
          <w:sz w:val="23"/>
        </w:rPr>
      </w:pPr>
    </w:p>
    <w:p w:rsidR="000F2B1B" w:rsidRDefault="0031366B">
      <w:pPr>
        <w:pStyle w:val="BodyText"/>
        <w:spacing w:before="2"/>
        <w:rPr>
          <w:sz w:val="23"/>
        </w:rPr>
        <w:sectPr w:rsidR="000F2B1B" w:rsidSect="00AC4FC8">
          <w:headerReference w:type="default" r:id="rId21"/>
          <w:pgSz w:w="12240" w:h="15840"/>
          <w:pgMar w:top="940" w:right="1320" w:bottom="280" w:left="1680" w:header="742" w:footer="0" w:gutter="0"/>
          <w:pgNumType w:start="19"/>
          <w:cols w:space="720"/>
        </w:sectPr>
      </w:pPr>
      <w:r>
        <w:rPr>
          <w:noProof/>
          <w:sz w:val="23"/>
        </w:rPr>
        <mc:AlternateContent>
          <mc:Choice Requires="wps">
            <w:drawing>
              <wp:anchor distT="0" distB="0" distL="114300" distR="114300" simplePos="0" relativeHeight="251715072" behindDoc="0" locked="0" layoutInCell="1" allowOverlap="1">
                <wp:simplePos x="0" y="0"/>
                <wp:positionH relativeFrom="column">
                  <wp:posOffset>5970905</wp:posOffset>
                </wp:positionH>
                <wp:positionV relativeFrom="paragraph">
                  <wp:posOffset>115570</wp:posOffset>
                </wp:positionV>
                <wp:extent cx="521970" cy="237490"/>
                <wp:effectExtent l="0" t="635" r="3175" b="0"/>
                <wp:wrapNone/>
                <wp:docPr id="28"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F9473A">
                            <w:pPr>
                              <w:jc w:val="center"/>
                              <w:rPr>
                                <w:b/>
                              </w:rPr>
                            </w:pPr>
                            <w:r w:rsidRPr="00881F54">
                              <w:rPr>
                                <w:b/>
                              </w:rPr>
                              <w:t>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64" type="#_x0000_t202" style="position:absolute;margin-left:470.15pt;margin-top:9.1pt;width:41.1pt;height:18.7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" stroked="f">
                <v:textbox>
                  <w:txbxContent>
                    <w:p w:rsidR="00E27097" w:rsidRPr="00881F54" w:rsidRDefault="00E27097" w:rsidP="00F9473A">
                      <w:pPr>
                        <w:jc w:val="center"/>
                        <w:rPr>
                          <w:b/>
                        </w:rPr>
                      </w:pPr>
                      <w:r w:rsidRPr="00881F54">
                        <w:rPr>
                          <w:b/>
                        </w:rPr>
                        <w:t>38</w:t>
                      </w:r>
                    </w:p>
                  </w:txbxContent>
                </v:textbox>
              </v:shape>
            </w:pict>
          </mc:Fallback>
        </mc:AlternateContent>
      </w: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spacing w:before="11"/>
        <w:rPr>
          <w:sz w:val="25"/>
        </w:rPr>
      </w:pPr>
    </w:p>
    <w:p w:rsidR="00FD5679" w:rsidRDefault="00FD5679" w:rsidP="00FD5679">
      <w:pPr>
        <w:pStyle w:val="Heading2"/>
        <w:ind w:left="90" w:right="20"/>
      </w:pPr>
      <w:r>
        <w:t>Part Two - Section IV</w:t>
      </w:r>
    </w:p>
    <w:p w:rsidR="00FD5679" w:rsidRDefault="00FD5679" w:rsidP="00FD5679">
      <w:pPr>
        <w:pStyle w:val="Heading2"/>
        <w:ind w:left="90" w:right="20"/>
      </w:pPr>
      <w:r>
        <w:t>Evaluation Criteria</w:t>
      </w:r>
    </w:p>
    <w:p w:rsidR="00FD5679" w:rsidRDefault="0031366B" w:rsidP="00FD5679">
      <w:pPr>
        <w:rPr>
          <w:sz w:val="23"/>
          <w:szCs w:val="24"/>
        </w:rPr>
      </w:pPr>
      <w:r>
        <w:rPr>
          <w:noProof/>
          <w:sz w:val="23"/>
        </w:rPr>
        <mc:AlternateContent>
          <mc:Choice Requires="wps">
            <w:drawing>
              <wp:anchor distT="0" distB="0" distL="114300" distR="114300" simplePos="0" relativeHeight="251716096" behindDoc="0" locked="0" layoutInCell="1" allowOverlap="1">
                <wp:simplePos x="0" y="0"/>
                <wp:positionH relativeFrom="column">
                  <wp:posOffset>6018530</wp:posOffset>
                </wp:positionH>
                <wp:positionV relativeFrom="paragraph">
                  <wp:posOffset>5196205</wp:posOffset>
                </wp:positionV>
                <wp:extent cx="521970" cy="237490"/>
                <wp:effectExtent l="0" t="1270" r="3175" b="0"/>
                <wp:wrapNone/>
                <wp:docPr id="27"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F9473A">
                            <w:pPr>
                              <w:jc w:val="center"/>
                              <w:rPr>
                                <w:b/>
                              </w:rPr>
                            </w:pPr>
                            <w:r>
                              <w:rPr>
                                <w:b/>
                              </w:rPr>
                              <w:t>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65" type="#_x0000_t202" style="position:absolute;margin-left:473.9pt;margin-top:409.15pt;width:41.1pt;height:18.7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" stroked="f">
                <v:textbox>
                  <w:txbxContent>
                    <w:p w:rsidR="00E27097" w:rsidRPr="00881F54" w:rsidRDefault="00E27097" w:rsidP="00F9473A">
                      <w:pPr>
                        <w:jc w:val="center"/>
                        <w:rPr>
                          <w:b/>
                        </w:rPr>
                      </w:pPr>
                      <w:r>
                        <w:rPr>
                          <w:b/>
                        </w:rPr>
                        <w:t>39</w:t>
                      </w:r>
                    </w:p>
                  </w:txbxContent>
                </v:textbox>
              </v:shape>
            </w:pict>
          </mc:Fallback>
        </mc:AlternateContent>
      </w:r>
      <w:r w:rsidR="00FD5679">
        <w:rPr>
          <w:sz w:val="23"/>
        </w:rPr>
        <w:br w:type="page"/>
      </w:r>
    </w:p>
    <w:p w:rsidR="00D97FF1" w:rsidRPr="000761A5" w:rsidRDefault="00D97FF1" w:rsidP="000761A5">
      <w:pPr>
        <w:spacing w:line="360" w:lineRule="auto"/>
        <w:jc w:val="center"/>
        <w:rPr>
          <w:b/>
          <w:szCs w:val="24"/>
        </w:rPr>
      </w:pPr>
      <w:r w:rsidRPr="000761A5">
        <w:rPr>
          <w:b/>
          <w:szCs w:val="24"/>
        </w:rPr>
        <w:lastRenderedPageBreak/>
        <w:t xml:space="preserve">EVALUATION CRITERIA </w:t>
      </w:r>
    </w:p>
    <w:tbl>
      <w:tblPr>
        <w:tblStyle w:val="TableGrid"/>
        <w:tblW w:w="0" w:type="auto"/>
        <w:tblLook w:val="04A0" w:firstRow="1" w:lastRow="0" w:firstColumn="1" w:lastColumn="0" w:noHBand="0" w:noVBand="1"/>
      </w:tblPr>
      <w:tblGrid>
        <w:gridCol w:w="602"/>
        <w:gridCol w:w="3573"/>
        <w:gridCol w:w="2053"/>
        <w:gridCol w:w="3037"/>
      </w:tblGrid>
      <w:tr w:rsidR="00D97FF1" w:rsidTr="004D03D4">
        <w:trPr>
          <w:trHeight w:val="986"/>
        </w:trPr>
        <w:tc>
          <w:tcPr>
            <w:tcW w:w="4175" w:type="dxa"/>
            <w:gridSpan w:val="2"/>
            <w:tcBorders>
              <w:top w:val="single" w:sz="4" w:space="0" w:color="auto"/>
              <w:left w:val="single" w:sz="4" w:space="0" w:color="auto"/>
              <w:bottom w:val="single" w:sz="4" w:space="0" w:color="auto"/>
              <w:right w:val="single" w:sz="4" w:space="0" w:color="auto"/>
            </w:tcBorders>
            <w:shd w:val="clear" w:color="auto" w:fill="auto"/>
          </w:tcPr>
          <w:p w:rsidR="00D97FF1" w:rsidRDefault="00D97FF1" w:rsidP="00043DD7">
            <w:pPr>
              <w:jc w:val="center"/>
              <w:rPr>
                <w:b/>
                <w:szCs w:val="24"/>
              </w:rPr>
            </w:pPr>
          </w:p>
          <w:p w:rsidR="00D97FF1" w:rsidRDefault="00D97FF1" w:rsidP="00043DD7">
            <w:pPr>
              <w:jc w:val="center"/>
              <w:rPr>
                <w:b/>
                <w:szCs w:val="24"/>
              </w:rPr>
            </w:pPr>
            <w:r>
              <w:rPr>
                <w:b/>
                <w:szCs w:val="24"/>
              </w:rPr>
              <w:t xml:space="preserve">Evaluation criteria </w:t>
            </w:r>
          </w:p>
        </w:tc>
        <w:tc>
          <w:tcPr>
            <w:tcW w:w="2053" w:type="dxa"/>
            <w:tcBorders>
              <w:top w:val="single" w:sz="4" w:space="0" w:color="auto"/>
              <w:left w:val="single" w:sz="4" w:space="0" w:color="auto"/>
              <w:bottom w:val="single" w:sz="4" w:space="0" w:color="auto"/>
              <w:right w:val="single" w:sz="4" w:space="0" w:color="auto"/>
            </w:tcBorders>
            <w:shd w:val="clear" w:color="auto" w:fill="auto"/>
          </w:tcPr>
          <w:p w:rsidR="00D97FF1" w:rsidRDefault="00D97FF1" w:rsidP="00043DD7">
            <w:pPr>
              <w:jc w:val="center"/>
              <w:rPr>
                <w:b/>
                <w:szCs w:val="24"/>
              </w:rPr>
            </w:pPr>
          </w:p>
          <w:p w:rsidR="00D97FF1" w:rsidRDefault="00D97FF1" w:rsidP="00043DD7">
            <w:pPr>
              <w:jc w:val="center"/>
              <w:rPr>
                <w:b/>
                <w:szCs w:val="24"/>
              </w:rPr>
            </w:pPr>
            <w:r>
              <w:rPr>
                <w:b/>
                <w:szCs w:val="24"/>
              </w:rPr>
              <w:t xml:space="preserve">Documentary evidence attached </w:t>
            </w:r>
          </w:p>
        </w:tc>
        <w:tc>
          <w:tcPr>
            <w:tcW w:w="3037" w:type="dxa"/>
            <w:tcBorders>
              <w:top w:val="single" w:sz="4" w:space="0" w:color="auto"/>
              <w:left w:val="single" w:sz="4" w:space="0" w:color="auto"/>
              <w:bottom w:val="single" w:sz="4" w:space="0" w:color="auto"/>
              <w:right w:val="single" w:sz="4" w:space="0" w:color="auto"/>
            </w:tcBorders>
            <w:shd w:val="clear" w:color="auto" w:fill="auto"/>
          </w:tcPr>
          <w:p w:rsidR="00D97FF1" w:rsidRDefault="00D97FF1" w:rsidP="00043DD7">
            <w:pPr>
              <w:jc w:val="center"/>
              <w:rPr>
                <w:b/>
                <w:szCs w:val="24"/>
              </w:rPr>
            </w:pPr>
          </w:p>
          <w:p w:rsidR="00D97FF1" w:rsidRDefault="00D97FF1" w:rsidP="00043DD7">
            <w:pPr>
              <w:jc w:val="center"/>
              <w:rPr>
                <w:b/>
                <w:szCs w:val="24"/>
              </w:rPr>
            </w:pPr>
          </w:p>
          <w:p w:rsidR="00D97FF1" w:rsidRDefault="00D97FF1" w:rsidP="00043DD7">
            <w:pPr>
              <w:jc w:val="center"/>
              <w:rPr>
                <w:b/>
                <w:szCs w:val="24"/>
              </w:rPr>
            </w:pPr>
            <w:r>
              <w:rPr>
                <w:b/>
                <w:szCs w:val="24"/>
              </w:rPr>
              <w:t xml:space="preserve">Points </w:t>
            </w:r>
          </w:p>
        </w:tc>
      </w:tr>
      <w:tr w:rsidR="00D97FF1" w:rsidTr="00043DD7">
        <w:tc>
          <w:tcPr>
            <w:tcW w:w="9265"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97FF1" w:rsidRPr="0084666B" w:rsidRDefault="00D97FF1" w:rsidP="00043DD7">
            <w:pPr>
              <w:spacing w:before="120" w:after="120"/>
              <w:rPr>
                <w:b/>
                <w:szCs w:val="24"/>
              </w:rPr>
            </w:pPr>
            <w:r>
              <w:rPr>
                <w:b/>
                <w:szCs w:val="24"/>
              </w:rPr>
              <w:t xml:space="preserve">Section 1 – COMPANY PROFILE </w:t>
            </w:r>
          </w:p>
        </w:tc>
      </w:tr>
      <w:tr w:rsidR="00D97FF1" w:rsidTr="004D03D4">
        <w:tc>
          <w:tcPr>
            <w:tcW w:w="602" w:type="dxa"/>
            <w:tcBorders>
              <w:top w:val="single" w:sz="4" w:space="0" w:color="auto"/>
              <w:left w:val="single" w:sz="4" w:space="0" w:color="auto"/>
              <w:bottom w:val="single" w:sz="4" w:space="0" w:color="auto"/>
              <w:right w:val="single" w:sz="4" w:space="0" w:color="auto"/>
            </w:tcBorders>
          </w:tcPr>
          <w:p w:rsidR="00D97FF1" w:rsidRDefault="00D97FF1" w:rsidP="00043DD7">
            <w:pPr>
              <w:rPr>
                <w:szCs w:val="24"/>
              </w:rPr>
            </w:pPr>
            <w:r>
              <w:rPr>
                <w:szCs w:val="24"/>
              </w:rPr>
              <w:t>1.1</w:t>
            </w:r>
          </w:p>
        </w:tc>
        <w:tc>
          <w:tcPr>
            <w:tcW w:w="3573" w:type="dxa"/>
            <w:tcBorders>
              <w:top w:val="single" w:sz="4" w:space="0" w:color="auto"/>
              <w:left w:val="single" w:sz="4" w:space="0" w:color="auto"/>
              <w:bottom w:val="single" w:sz="4" w:space="0" w:color="auto"/>
              <w:right w:val="single" w:sz="4" w:space="0" w:color="auto"/>
            </w:tcBorders>
          </w:tcPr>
          <w:p w:rsidR="00D97FF1" w:rsidRDefault="00D97FF1" w:rsidP="00043DD7">
            <w:pPr>
              <w:rPr>
                <w:szCs w:val="24"/>
              </w:rPr>
            </w:pPr>
            <w:r>
              <w:rPr>
                <w:szCs w:val="24"/>
              </w:rPr>
              <w:t xml:space="preserve">Company Experience from Date of Operations </w:t>
            </w:r>
          </w:p>
        </w:tc>
        <w:tc>
          <w:tcPr>
            <w:tcW w:w="2053" w:type="dxa"/>
            <w:tcBorders>
              <w:top w:val="single" w:sz="4" w:space="0" w:color="auto"/>
              <w:left w:val="single" w:sz="4" w:space="0" w:color="auto"/>
              <w:bottom w:val="single" w:sz="4" w:space="0" w:color="auto"/>
              <w:right w:val="single" w:sz="4" w:space="0" w:color="auto"/>
            </w:tcBorders>
          </w:tcPr>
          <w:p w:rsidR="00F4376A" w:rsidRDefault="00D97FF1" w:rsidP="00D97FF1">
            <w:pPr>
              <w:rPr>
                <w:szCs w:val="24"/>
              </w:rPr>
            </w:pPr>
            <w:r>
              <w:rPr>
                <w:szCs w:val="24"/>
              </w:rPr>
              <w:t xml:space="preserve">Certificate </w:t>
            </w:r>
            <w:r w:rsidR="00F4376A">
              <w:rPr>
                <w:szCs w:val="24"/>
              </w:rPr>
              <w:t xml:space="preserve">of </w:t>
            </w:r>
          </w:p>
          <w:p w:rsidR="00D97FF1" w:rsidRDefault="00F4376A" w:rsidP="00D97FF1">
            <w:pPr>
              <w:rPr>
                <w:szCs w:val="24"/>
              </w:rPr>
            </w:pPr>
            <w:r>
              <w:rPr>
                <w:szCs w:val="24"/>
              </w:rPr>
              <w:t>inc</w:t>
            </w:r>
            <w:r w:rsidR="00D97FF1">
              <w:rPr>
                <w:szCs w:val="24"/>
              </w:rPr>
              <w:t xml:space="preserve">orporation </w:t>
            </w:r>
          </w:p>
        </w:tc>
        <w:tc>
          <w:tcPr>
            <w:tcW w:w="3037" w:type="dxa"/>
            <w:tcBorders>
              <w:top w:val="single" w:sz="4" w:space="0" w:color="auto"/>
              <w:left w:val="single" w:sz="4" w:space="0" w:color="auto"/>
              <w:bottom w:val="single" w:sz="4" w:space="0" w:color="auto"/>
              <w:right w:val="single" w:sz="4" w:space="0" w:color="auto"/>
            </w:tcBorders>
          </w:tcPr>
          <w:p w:rsidR="00D97FF1" w:rsidRPr="000761A5" w:rsidRDefault="00D97FF1" w:rsidP="0064099C">
            <w:pPr>
              <w:spacing w:line="360" w:lineRule="auto"/>
              <w:rPr>
                <w:sz w:val="20"/>
                <w:szCs w:val="24"/>
              </w:rPr>
            </w:pPr>
            <w:r w:rsidRPr="000761A5">
              <w:rPr>
                <w:sz w:val="20"/>
                <w:szCs w:val="24"/>
              </w:rPr>
              <w:t>Max</w:t>
            </w:r>
            <w:r w:rsidR="004D0556" w:rsidRPr="000761A5">
              <w:rPr>
                <w:sz w:val="20"/>
                <w:szCs w:val="24"/>
              </w:rPr>
              <w:t>imum</w:t>
            </w:r>
            <w:r w:rsidRPr="000761A5">
              <w:rPr>
                <w:sz w:val="20"/>
                <w:szCs w:val="24"/>
              </w:rPr>
              <w:t xml:space="preserve"> Points = 50</w:t>
            </w:r>
          </w:p>
          <w:p w:rsidR="00D97FF1" w:rsidRPr="000761A5" w:rsidRDefault="000761A5" w:rsidP="0064099C">
            <w:pPr>
              <w:spacing w:line="360" w:lineRule="auto"/>
              <w:rPr>
                <w:sz w:val="20"/>
                <w:szCs w:val="24"/>
              </w:rPr>
            </w:pPr>
            <w:r>
              <w:rPr>
                <w:sz w:val="20"/>
                <w:szCs w:val="24"/>
              </w:rPr>
              <w:t>Less than 3 y</w:t>
            </w:r>
            <w:r w:rsidR="00D97FF1" w:rsidRPr="000761A5">
              <w:rPr>
                <w:sz w:val="20"/>
                <w:szCs w:val="24"/>
              </w:rPr>
              <w:t>ears = 0</w:t>
            </w:r>
          </w:p>
          <w:p w:rsidR="00D97FF1" w:rsidRPr="000761A5" w:rsidRDefault="00D97FF1" w:rsidP="0064099C">
            <w:pPr>
              <w:spacing w:line="360" w:lineRule="auto"/>
              <w:rPr>
                <w:sz w:val="20"/>
                <w:szCs w:val="24"/>
              </w:rPr>
            </w:pPr>
            <w:r w:rsidRPr="000761A5">
              <w:rPr>
                <w:sz w:val="20"/>
                <w:szCs w:val="24"/>
              </w:rPr>
              <w:t xml:space="preserve">Above </w:t>
            </w:r>
            <w:r w:rsidR="00E50095">
              <w:rPr>
                <w:sz w:val="20"/>
                <w:szCs w:val="24"/>
              </w:rPr>
              <w:t>3</w:t>
            </w:r>
            <w:r w:rsidRPr="000761A5">
              <w:rPr>
                <w:sz w:val="20"/>
                <w:szCs w:val="24"/>
              </w:rPr>
              <w:t xml:space="preserve"> up to </w:t>
            </w:r>
            <w:r w:rsidR="000761A5">
              <w:rPr>
                <w:sz w:val="20"/>
                <w:szCs w:val="24"/>
              </w:rPr>
              <w:t>5 years</w:t>
            </w:r>
            <w:r w:rsidRPr="000761A5">
              <w:rPr>
                <w:sz w:val="20"/>
                <w:szCs w:val="24"/>
              </w:rPr>
              <w:t xml:space="preserve"> = 4</w:t>
            </w:r>
            <w:r w:rsidR="001B0FB3" w:rsidRPr="000761A5">
              <w:rPr>
                <w:sz w:val="20"/>
                <w:szCs w:val="24"/>
              </w:rPr>
              <w:t>0</w:t>
            </w:r>
          </w:p>
          <w:p w:rsidR="001B0FB3" w:rsidRPr="000761A5" w:rsidRDefault="001B0FB3" w:rsidP="0064099C">
            <w:pPr>
              <w:spacing w:line="360" w:lineRule="auto"/>
              <w:rPr>
                <w:sz w:val="20"/>
                <w:szCs w:val="24"/>
              </w:rPr>
            </w:pPr>
            <w:r w:rsidRPr="000761A5">
              <w:rPr>
                <w:sz w:val="20"/>
                <w:szCs w:val="24"/>
              </w:rPr>
              <w:t>Above 5 up to 6</w:t>
            </w:r>
            <w:r w:rsidR="000761A5">
              <w:rPr>
                <w:sz w:val="20"/>
                <w:szCs w:val="24"/>
              </w:rPr>
              <w:t xml:space="preserve"> years</w:t>
            </w:r>
            <w:r w:rsidRPr="000761A5">
              <w:rPr>
                <w:sz w:val="20"/>
                <w:szCs w:val="24"/>
              </w:rPr>
              <w:t xml:space="preserve"> = 45</w:t>
            </w:r>
          </w:p>
          <w:p w:rsidR="00D97FF1" w:rsidRPr="000761A5" w:rsidRDefault="00D97FF1" w:rsidP="0064099C">
            <w:pPr>
              <w:spacing w:line="360" w:lineRule="auto"/>
              <w:rPr>
                <w:sz w:val="20"/>
                <w:szCs w:val="24"/>
              </w:rPr>
            </w:pPr>
            <w:r w:rsidRPr="000761A5">
              <w:rPr>
                <w:sz w:val="20"/>
                <w:szCs w:val="24"/>
              </w:rPr>
              <w:t xml:space="preserve">More than </w:t>
            </w:r>
            <w:r w:rsidR="001B0FB3" w:rsidRPr="000761A5">
              <w:rPr>
                <w:sz w:val="20"/>
                <w:szCs w:val="24"/>
              </w:rPr>
              <w:t>6</w:t>
            </w:r>
            <w:r w:rsidR="000761A5">
              <w:rPr>
                <w:sz w:val="20"/>
                <w:szCs w:val="24"/>
              </w:rPr>
              <w:t xml:space="preserve"> years = 50</w:t>
            </w:r>
          </w:p>
        </w:tc>
      </w:tr>
      <w:tr w:rsidR="00D97FF1" w:rsidTr="004D03D4">
        <w:tc>
          <w:tcPr>
            <w:tcW w:w="602" w:type="dxa"/>
            <w:tcBorders>
              <w:top w:val="single" w:sz="4" w:space="0" w:color="auto"/>
              <w:left w:val="single" w:sz="4" w:space="0" w:color="auto"/>
              <w:bottom w:val="single" w:sz="4" w:space="0" w:color="auto"/>
              <w:right w:val="single" w:sz="4" w:space="0" w:color="auto"/>
            </w:tcBorders>
          </w:tcPr>
          <w:p w:rsidR="00D97FF1" w:rsidRDefault="00D97FF1" w:rsidP="00043DD7">
            <w:pPr>
              <w:jc w:val="center"/>
              <w:rPr>
                <w:szCs w:val="24"/>
              </w:rPr>
            </w:pPr>
            <w:r>
              <w:rPr>
                <w:szCs w:val="24"/>
              </w:rPr>
              <w:t>1.2</w:t>
            </w:r>
          </w:p>
        </w:tc>
        <w:tc>
          <w:tcPr>
            <w:tcW w:w="3573" w:type="dxa"/>
            <w:tcBorders>
              <w:top w:val="single" w:sz="4" w:space="0" w:color="auto"/>
              <w:left w:val="single" w:sz="4" w:space="0" w:color="auto"/>
              <w:bottom w:val="single" w:sz="4" w:space="0" w:color="auto"/>
              <w:right w:val="single" w:sz="4" w:space="0" w:color="auto"/>
            </w:tcBorders>
          </w:tcPr>
          <w:p w:rsidR="00D97FF1" w:rsidRDefault="00D97FF1" w:rsidP="00043DD7">
            <w:pPr>
              <w:rPr>
                <w:szCs w:val="24"/>
              </w:rPr>
            </w:pPr>
            <w:r>
              <w:rPr>
                <w:szCs w:val="24"/>
              </w:rPr>
              <w:t xml:space="preserve">Average annual turnover of the Company for the last 3 Years </w:t>
            </w:r>
          </w:p>
        </w:tc>
        <w:tc>
          <w:tcPr>
            <w:tcW w:w="2053" w:type="dxa"/>
            <w:tcBorders>
              <w:top w:val="single" w:sz="4" w:space="0" w:color="auto"/>
              <w:left w:val="single" w:sz="4" w:space="0" w:color="auto"/>
              <w:bottom w:val="single" w:sz="4" w:space="0" w:color="auto"/>
              <w:right w:val="single" w:sz="4" w:space="0" w:color="auto"/>
            </w:tcBorders>
          </w:tcPr>
          <w:p w:rsidR="00D97FF1" w:rsidRDefault="003F0A38" w:rsidP="003F0A38">
            <w:pPr>
              <w:pStyle w:val="ListParagraph"/>
              <w:widowControl/>
              <w:numPr>
                <w:ilvl w:val="0"/>
                <w:numId w:val="43"/>
              </w:numPr>
              <w:contextualSpacing/>
              <w:rPr>
                <w:szCs w:val="24"/>
              </w:rPr>
            </w:pPr>
            <w:r>
              <w:rPr>
                <w:szCs w:val="24"/>
              </w:rPr>
              <w:t>Annual audit report</w:t>
            </w:r>
          </w:p>
          <w:p w:rsidR="003F0A38" w:rsidRPr="003F0A38" w:rsidRDefault="003F0A38" w:rsidP="003F0A38">
            <w:pPr>
              <w:pStyle w:val="ListParagraph"/>
              <w:widowControl/>
              <w:numPr>
                <w:ilvl w:val="0"/>
                <w:numId w:val="43"/>
              </w:numPr>
              <w:contextualSpacing/>
              <w:rPr>
                <w:szCs w:val="24"/>
              </w:rPr>
            </w:pPr>
            <w:r>
              <w:rPr>
                <w:szCs w:val="24"/>
              </w:rPr>
              <w:t xml:space="preserve">Registration evidence </w:t>
            </w:r>
          </w:p>
          <w:p w:rsidR="00D97FF1" w:rsidRPr="0084666B" w:rsidRDefault="00D97FF1" w:rsidP="00D97FF1">
            <w:pPr>
              <w:pStyle w:val="ListParagraph"/>
              <w:widowControl/>
              <w:ind w:left="336" w:firstLine="0"/>
              <w:contextualSpacing/>
              <w:rPr>
                <w:szCs w:val="24"/>
              </w:rPr>
            </w:pPr>
          </w:p>
        </w:tc>
        <w:tc>
          <w:tcPr>
            <w:tcW w:w="3037" w:type="dxa"/>
            <w:tcBorders>
              <w:top w:val="single" w:sz="4" w:space="0" w:color="auto"/>
              <w:left w:val="single" w:sz="4" w:space="0" w:color="auto"/>
              <w:bottom w:val="single" w:sz="4" w:space="0" w:color="auto"/>
              <w:right w:val="single" w:sz="4" w:space="0" w:color="auto"/>
            </w:tcBorders>
          </w:tcPr>
          <w:p w:rsidR="00D97FF1" w:rsidRPr="000761A5" w:rsidRDefault="004D0556" w:rsidP="0064099C">
            <w:pPr>
              <w:spacing w:line="360" w:lineRule="auto"/>
              <w:rPr>
                <w:sz w:val="20"/>
                <w:szCs w:val="24"/>
              </w:rPr>
            </w:pPr>
            <w:r w:rsidRPr="000761A5">
              <w:rPr>
                <w:sz w:val="20"/>
                <w:szCs w:val="24"/>
              </w:rPr>
              <w:t xml:space="preserve">Maximum </w:t>
            </w:r>
            <w:r w:rsidR="00D97FF1" w:rsidRPr="000761A5">
              <w:rPr>
                <w:sz w:val="20"/>
                <w:szCs w:val="24"/>
              </w:rPr>
              <w:t>Points = 50</w:t>
            </w:r>
          </w:p>
          <w:p w:rsidR="00D97FF1" w:rsidRDefault="00D97FF1" w:rsidP="0064099C">
            <w:pPr>
              <w:spacing w:line="360" w:lineRule="auto"/>
              <w:rPr>
                <w:sz w:val="20"/>
                <w:szCs w:val="24"/>
              </w:rPr>
            </w:pPr>
            <w:r w:rsidRPr="000761A5">
              <w:rPr>
                <w:sz w:val="20"/>
                <w:szCs w:val="24"/>
              </w:rPr>
              <w:t xml:space="preserve">Less than </w:t>
            </w:r>
            <w:r w:rsidR="00DB2380" w:rsidRPr="000761A5">
              <w:rPr>
                <w:sz w:val="20"/>
                <w:szCs w:val="24"/>
              </w:rPr>
              <w:t>1</w:t>
            </w:r>
            <w:r w:rsidR="00E50095">
              <w:rPr>
                <w:sz w:val="20"/>
                <w:szCs w:val="24"/>
              </w:rPr>
              <w:t>0</w:t>
            </w:r>
            <w:r w:rsidR="003F0A38" w:rsidRPr="000761A5">
              <w:rPr>
                <w:sz w:val="20"/>
                <w:szCs w:val="24"/>
              </w:rPr>
              <w:t xml:space="preserve"> </w:t>
            </w:r>
            <w:r w:rsidR="000761A5">
              <w:rPr>
                <w:sz w:val="20"/>
                <w:szCs w:val="24"/>
              </w:rPr>
              <w:t>m</w:t>
            </w:r>
            <w:r w:rsidR="003F0A38" w:rsidRPr="000761A5">
              <w:rPr>
                <w:sz w:val="20"/>
                <w:szCs w:val="24"/>
              </w:rPr>
              <w:t xml:space="preserve">illion </w:t>
            </w:r>
            <w:r w:rsidRPr="000761A5">
              <w:rPr>
                <w:sz w:val="20"/>
                <w:szCs w:val="24"/>
              </w:rPr>
              <w:t>= 0</w:t>
            </w:r>
          </w:p>
          <w:p w:rsidR="000B5206" w:rsidRPr="000761A5" w:rsidRDefault="000B5206" w:rsidP="0064099C">
            <w:pPr>
              <w:spacing w:line="360" w:lineRule="auto"/>
              <w:rPr>
                <w:sz w:val="20"/>
                <w:szCs w:val="24"/>
              </w:rPr>
            </w:pPr>
            <w:r>
              <w:rPr>
                <w:sz w:val="20"/>
                <w:szCs w:val="24"/>
              </w:rPr>
              <w:t xml:space="preserve">Above </w:t>
            </w:r>
            <w:r w:rsidRPr="000761A5">
              <w:rPr>
                <w:sz w:val="20"/>
                <w:szCs w:val="24"/>
              </w:rPr>
              <w:t>1</w:t>
            </w:r>
            <w:r>
              <w:rPr>
                <w:sz w:val="20"/>
                <w:szCs w:val="24"/>
              </w:rPr>
              <w:t>0</w:t>
            </w:r>
            <w:r w:rsidRPr="000761A5">
              <w:rPr>
                <w:sz w:val="20"/>
                <w:szCs w:val="24"/>
              </w:rPr>
              <w:t xml:space="preserve"> </w:t>
            </w:r>
            <w:r>
              <w:rPr>
                <w:sz w:val="20"/>
                <w:szCs w:val="24"/>
              </w:rPr>
              <w:t xml:space="preserve">up </w:t>
            </w:r>
            <w:r w:rsidRPr="000761A5">
              <w:rPr>
                <w:sz w:val="20"/>
                <w:szCs w:val="24"/>
              </w:rPr>
              <w:t xml:space="preserve">to </w:t>
            </w:r>
            <w:r>
              <w:rPr>
                <w:sz w:val="20"/>
                <w:szCs w:val="24"/>
              </w:rPr>
              <w:t>15</w:t>
            </w:r>
            <w:r w:rsidRPr="000761A5">
              <w:rPr>
                <w:sz w:val="20"/>
                <w:szCs w:val="24"/>
              </w:rPr>
              <w:t xml:space="preserve"> </w:t>
            </w:r>
            <w:r>
              <w:rPr>
                <w:sz w:val="20"/>
                <w:szCs w:val="24"/>
              </w:rPr>
              <w:t>m</w:t>
            </w:r>
            <w:r w:rsidRPr="000761A5">
              <w:rPr>
                <w:sz w:val="20"/>
                <w:szCs w:val="24"/>
              </w:rPr>
              <w:t xml:space="preserve">illion = </w:t>
            </w:r>
            <w:r w:rsidR="00E50095">
              <w:rPr>
                <w:sz w:val="20"/>
                <w:szCs w:val="24"/>
              </w:rPr>
              <w:t>4</w:t>
            </w:r>
            <w:r w:rsidRPr="000761A5">
              <w:rPr>
                <w:sz w:val="20"/>
                <w:szCs w:val="24"/>
              </w:rPr>
              <w:t>0</w:t>
            </w:r>
          </w:p>
          <w:p w:rsidR="00D97FF1" w:rsidRPr="000761A5" w:rsidRDefault="003D616A" w:rsidP="0064099C">
            <w:pPr>
              <w:spacing w:line="360" w:lineRule="auto"/>
              <w:rPr>
                <w:sz w:val="20"/>
                <w:szCs w:val="24"/>
              </w:rPr>
            </w:pPr>
            <w:r>
              <w:rPr>
                <w:sz w:val="20"/>
                <w:szCs w:val="24"/>
              </w:rPr>
              <w:t>Above</w:t>
            </w:r>
            <w:r w:rsidR="003A386E">
              <w:rPr>
                <w:sz w:val="20"/>
                <w:szCs w:val="24"/>
              </w:rPr>
              <w:t xml:space="preserve"> </w:t>
            </w:r>
            <w:r w:rsidR="00DB2380" w:rsidRPr="000761A5">
              <w:rPr>
                <w:sz w:val="20"/>
                <w:szCs w:val="24"/>
              </w:rPr>
              <w:t>1</w:t>
            </w:r>
            <w:r>
              <w:rPr>
                <w:sz w:val="20"/>
                <w:szCs w:val="24"/>
              </w:rPr>
              <w:t>5</w:t>
            </w:r>
            <w:r w:rsidR="00F04C90" w:rsidRPr="000761A5">
              <w:rPr>
                <w:sz w:val="20"/>
                <w:szCs w:val="24"/>
              </w:rPr>
              <w:t xml:space="preserve"> </w:t>
            </w:r>
            <w:r w:rsidR="000761A5">
              <w:rPr>
                <w:sz w:val="20"/>
                <w:szCs w:val="24"/>
              </w:rPr>
              <w:t xml:space="preserve">up </w:t>
            </w:r>
            <w:r w:rsidR="00D97FF1" w:rsidRPr="000761A5">
              <w:rPr>
                <w:sz w:val="20"/>
                <w:szCs w:val="24"/>
              </w:rPr>
              <w:t xml:space="preserve">to </w:t>
            </w:r>
            <w:r w:rsidR="00DB2380" w:rsidRPr="000761A5">
              <w:rPr>
                <w:sz w:val="20"/>
                <w:szCs w:val="24"/>
              </w:rPr>
              <w:t>2</w:t>
            </w:r>
            <w:r w:rsidR="009E0532">
              <w:rPr>
                <w:sz w:val="20"/>
                <w:szCs w:val="24"/>
              </w:rPr>
              <w:t>0</w:t>
            </w:r>
            <w:r w:rsidR="00D97FF1" w:rsidRPr="000761A5">
              <w:rPr>
                <w:sz w:val="20"/>
                <w:szCs w:val="24"/>
              </w:rPr>
              <w:t xml:space="preserve"> </w:t>
            </w:r>
            <w:r w:rsidR="000761A5">
              <w:rPr>
                <w:sz w:val="20"/>
                <w:szCs w:val="24"/>
              </w:rPr>
              <w:t>m</w:t>
            </w:r>
            <w:r w:rsidR="00D97FF1" w:rsidRPr="000761A5">
              <w:rPr>
                <w:sz w:val="20"/>
                <w:szCs w:val="24"/>
              </w:rPr>
              <w:t>illion =</w:t>
            </w:r>
            <w:r w:rsidR="00270628" w:rsidRPr="000761A5">
              <w:rPr>
                <w:sz w:val="20"/>
                <w:szCs w:val="24"/>
              </w:rPr>
              <w:t xml:space="preserve"> </w:t>
            </w:r>
            <w:r w:rsidR="009F22ED">
              <w:rPr>
                <w:sz w:val="20"/>
                <w:szCs w:val="24"/>
              </w:rPr>
              <w:t>4</w:t>
            </w:r>
            <w:r w:rsidR="00E50095">
              <w:rPr>
                <w:sz w:val="20"/>
                <w:szCs w:val="24"/>
              </w:rPr>
              <w:t>5</w:t>
            </w:r>
          </w:p>
          <w:p w:rsidR="00D97FF1" w:rsidRPr="000761A5" w:rsidRDefault="00D97FF1" w:rsidP="00E50095">
            <w:pPr>
              <w:spacing w:line="360" w:lineRule="auto"/>
              <w:rPr>
                <w:sz w:val="20"/>
                <w:szCs w:val="24"/>
              </w:rPr>
            </w:pPr>
            <w:r w:rsidRPr="000761A5">
              <w:rPr>
                <w:sz w:val="20"/>
                <w:szCs w:val="24"/>
              </w:rPr>
              <w:t xml:space="preserve">More than </w:t>
            </w:r>
            <w:r w:rsidR="00E50095">
              <w:rPr>
                <w:sz w:val="20"/>
                <w:szCs w:val="24"/>
              </w:rPr>
              <w:t>2</w:t>
            </w:r>
            <w:r w:rsidR="00AE0395">
              <w:rPr>
                <w:sz w:val="20"/>
                <w:szCs w:val="24"/>
              </w:rPr>
              <w:t>0</w:t>
            </w:r>
            <w:r w:rsidR="00F04C90" w:rsidRPr="000761A5">
              <w:rPr>
                <w:sz w:val="20"/>
                <w:szCs w:val="24"/>
              </w:rPr>
              <w:t xml:space="preserve"> </w:t>
            </w:r>
            <w:r w:rsidR="000761A5">
              <w:rPr>
                <w:sz w:val="20"/>
                <w:szCs w:val="24"/>
              </w:rPr>
              <w:t>m</w:t>
            </w:r>
            <w:r w:rsidRPr="000761A5">
              <w:rPr>
                <w:sz w:val="20"/>
                <w:szCs w:val="24"/>
              </w:rPr>
              <w:t>illion = 50</w:t>
            </w:r>
          </w:p>
        </w:tc>
      </w:tr>
      <w:tr w:rsidR="00D97FF1" w:rsidTr="00043DD7">
        <w:trPr>
          <w:trHeight w:val="467"/>
        </w:trPr>
        <w:tc>
          <w:tcPr>
            <w:tcW w:w="9265"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97FF1" w:rsidRPr="0084666B" w:rsidRDefault="00D97FF1" w:rsidP="00043DD7">
            <w:pPr>
              <w:spacing w:before="120" w:after="120"/>
              <w:rPr>
                <w:b/>
                <w:szCs w:val="24"/>
              </w:rPr>
            </w:pPr>
            <w:r>
              <w:rPr>
                <w:b/>
                <w:szCs w:val="24"/>
              </w:rPr>
              <w:t xml:space="preserve">Section 2 – RELEVANT EXPERIENCE </w:t>
            </w:r>
          </w:p>
        </w:tc>
      </w:tr>
      <w:tr w:rsidR="004D0556" w:rsidTr="004D03D4">
        <w:trPr>
          <w:trHeight w:val="2372"/>
        </w:trPr>
        <w:tc>
          <w:tcPr>
            <w:tcW w:w="602" w:type="dxa"/>
            <w:tcBorders>
              <w:top w:val="single" w:sz="4" w:space="0" w:color="auto"/>
              <w:left w:val="single" w:sz="4" w:space="0" w:color="auto"/>
              <w:bottom w:val="single" w:sz="4" w:space="0" w:color="auto"/>
              <w:right w:val="single" w:sz="4" w:space="0" w:color="auto"/>
            </w:tcBorders>
          </w:tcPr>
          <w:p w:rsidR="004D0556" w:rsidRDefault="004D0556" w:rsidP="00107ED8">
            <w:pPr>
              <w:jc w:val="center"/>
              <w:rPr>
                <w:szCs w:val="24"/>
              </w:rPr>
            </w:pPr>
            <w:r>
              <w:rPr>
                <w:szCs w:val="24"/>
              </w:rPr>
              <w:t>2.</w:t>
            </w:r>
            <w:r w:rsidR="00107ED8">
              <w:rPr>
                <w:szCs w:val="24"/>
              </w:rPr>
              <w:t>1</w:t>
            </w:r>
          </w:p>
        </w:tc>
        <w:tc>
          <w:tcPr>
            <w:tcW w:w="3573" w:type="dxa"/>
            <w:tcBorders>
              <w:top w:val="single" w:sz="4" w:space="0" w:color="auto"/>
              <w:left w:val="single" w:sz="4" w:space="0" w:color="auto"/>
              <w:bottom w:val="single" w:sz="4" w:space="0" w:color="auto"/>
              <w:right w:val="single" w:sz="4" w:space="0" w:color="auto"/>
            </w:tcBorders>
          </w:tcPr>
          <w:p w:rsidR="004D0556" w:rsidRDefault="00195716" w:rsidP="00342401">
            <w:pPr>
              <w:rPr>
                <w:szCs w:val="24"/>
              </w:rPr>
            </w:pPr>
            <w:r>
              <w:rPr>
                <w:szCs w:val="24"/>
              </w:rPr>
              <w:t>P</w:t>
            </w:r>
            <w:r w:rsidR="003F0A38">
              <w:rPr>
                <w:szCs w:val="24"/>
              </w:rPr>
              <w:t xml:space="preserve">revious </w:t>
            </w:r>
            <w:r>
              <w:rPr>
                <w:szCs w:val="24"/>
              </w:rPr>
              <w:t>work order/</w:t>
            </w:r>
            <w:r w:rsidR="003F0A38">
              <w:rPr>
                <w:szCs w:val="24"/>
              </w:rPr>
              <w:t xml:space="preserve">contracts </w:t>
            </w:r>
            <w:r w:rsidR="00342401">
              <w:rPr>
                <w:szCs w:val="24"/>
              </w:rPr>
              <w:t>of Fork Lifter</w:t>
            </w:r>
          </w:p>
        </w:tc>
        <w:tc>
          <w:tcPr>
            <w:tcW w:w="2053" w:type="dxa"/>
            <w:tcBorders>
              <w:top w:val="single" w:sz="4" w:space="0" w:color="auto"/>
              <w:left w:val="single" w:sz="4" w:space="0" w:color="auto"/>
              <w:bottom w:val="single" w:sz="4" w:space="0" w:color="auto"/>
              <w:right w:val="single" w:sz="4" w:space="0" w:color="auto"/>
            </w:tcBorders>
          </w:tcPr>
          <w:p w:rsidR="004D0556" w:rsidRDefault="004D0556" w:rsidP="00043DD7">
            <w:pPr>
              <w:rPr>
                <w:szCs w:val="24"/>
              </w:rPr>
            </w:pPr>
          </w:p>
        </w:tc>
        <w:tc>
          <w:tcPr>
            <w:tcW w:w="3037" w:type="dxa"/>
            <w:tcBorders>
              <w:top w:val="single" w:sz="4" w:space="0" w:color="auto"/>
              <w:left w:val="single" w:sz="4" w:space="0" w:color="auto"/>
              <w:bottom w:val="single" w:sz="4" w:space="0" w:color="auto"/>
              <w:right w:val="single" w:sz="4" w:space="0" w:color="auto"/>
            </w:tcBorders>
          </w:tcPr>
          <w:p w:rsidR="004D0556" w:rsidRPr="004D0556" w:rsidRDefault="004D0556" w:rsidP="004072D5">
            <w:pPr>
              <w:spacing w:line="360" w:lineRule="auto"/>
              <w:rPr>
                <w:sz w:val="20"/>
                <w:szCs w:val="24"/>
              </w:rPr>
            </w:pPr>
            <w:r w:rsidRPr="004D0556">
              <w:rPr>
                <w:sz w:val="20"/>
                <w:szCs w:val="24"/>
              </w:rPr>
              <w:t>Maximum Points = 50</w:t>
            </w:r>
          </w:p>
          <w:p w:rsidR="004D0556" w:rsidRPr="004D0556" w:rsidRDefault="004D0556" w:rsidP="004072D5">
            <w:pPr>
              <w:spacing w:line="360" w:lineRule="auto"/>
              <w:rPr>
                <w:sz w:val="20"/>
                <w:szCs w:val="24"/>
              </w:rPr>
            </w:pPr>
            <w:r w:rsidRPr="004D0556">
              <w:rPr>
                <w:sz w:val="20"/>
                <w:szCs w:val="24"/>
              </w:rPr>
              <w:t>Less than  3 work orders  = 0</w:t>
            </w:r>
          </w:p>
          <w:p w:rsidR="004D0556" w:rsidRPr="004D0556" w:rsidRDefault="004D0556" w:rsidP="004072D5">
            <w:pPr>
              <w:spacing w:line="360" w:lineRule="auto"/>
              <w:rPr>
                <w:sz w:val="20"/>
                <w:szCs w:val="24"/>
              </w:rPr>
            </w:pPr>
            <w:r w:rsidRPr="004D0556">
              <w:rPr>
                <w:sz w:val="20"/>
                <w:szCs w:val="24"/>
              </w:rPr>
              <w:t xml:space="preserve">3 to </w:t>
            </w:r>
            <w:r w:rsidR="00D81CB0">
              <w:rPr>
                <w:sz w:val="20"/>
                <w:szCs w:val="24"/>
              </w:rPr>
              <w:t>4</w:t>
            </w:r>
            <w:r w:rsidRPr="004D0556">
              <w:rPr>
                <w:sz w:val="20"/>
                <w:szCs w:val="24"/>
              </w:rPr>
              <w:t xml:space="preserve"> work orders = </w:t>
            </w:r>
            <w:r w:rsidR="003F0A38">
              <w:rPr>
                <w:sz w:val="20"/>
                <w:szCs w:val="24"/>
              </w:rPr>
              <w:t>4</w:t>
            </w:r>
            <w:r w:rsidRPr="004D0556">
              <w:rPr>
                <w:sz w:val="20"/>
                <w:szCs w:val="24"/>
              </w:rPr>
              <w:t>0</w:t>
            </w:r>
          </w:p>
          <w:p w:rsidR="004D0556" w:rsidRPr="004D0556" w:rsidRDefault="003F0A38" w:rsidP="004072D5">
            <w:pPr>
              <w:spacing w:line="360" w:lineRule="auto"/>
              <w:rPr>
                <w:sz w:val="20"/>
                <w:szCs w:val="24"/>
              </w:rPr>
            </w:pPr>
            <w:r>
              <w:rPr>
                <w:sz w:val="20"/>
                <w:szCs w:val="24"/>
              </w:rPr>
              <w:t>5</w:t>
            </w:r>
            <w:r w:rsidR="004D0556" w:rsidRPr="004D0556">
              <w:rPr>
                <w:sz w:val="20"/>
                <w:szCs w:val="24"/>
              </w:rPr>
              <w:t xml:space="preserve"> to </w:t>
            </w:r>
            <w:r>
              <w:rPr>
                <w:sz w:val="20"/>
                <w:szCs w:val="24"/>
              </w:rPr>
              <w:t>6</w:t>
            </w:r>
            <w:r w:rsidR="004D0556" w:rsidRPr="004D0556">
              <w:rPr>
                <w:sz w:val="20"/>
                <w:szCs w:val="24"/>
              </w:rPr>
              <w:t xml:space="preserve"> work orders = 4</w:t>
            </w:r>
            <w:r>
              <w:rPr>
                <w:sz w:val="20"/>
                <w:szCs w:val="24"/>
              </w:rPr>
              <w:t>5</w:t>
            </w:r>
          </w:p>
          <w:p w:rsidR="004D0556" w:rsidRPr="004D0556" w:rsidRDefault="004D0556" w:rsidP="00564AF6">
            <w:pPr>
              <w:spacing w:line="360" w:lineRule="auto"/>
              <w:rPr>
                <w:sz w:val="20"/>
                <w:szCs w:val="24"/>
              </w:rPr>
            </w:pPr>
            <w:r w:rsidRPr="004D0556">
              <w:rPr>
                <w:sz w:val="20"/>
                <w:szCs w:val="24"/>
              </w:rPr>
              <w:t xml:space="preserve">More than </w:t>
            </w:r>
            <w:r w:rsidR="00564AF6">
              <w:rPr>
                <w:sz w:val="20"/>
                <w:szCs w:val="24"/>
              </w:rPr>
              <w:t>6</w:t>
            </w:r>
            <w:r w:rsidRPr="004D0556">
              <w:rPr>
                <w:sz w:val="20"/>
                <w:szCs w:val="24"/>
              </w:rPr>
              <w:t xml:space="preserve"> </w:t>
            </w:r>
            <w:r w:rsidR="00D81CB0">
              <w:rPr>
                <w:sz w:val="20"/>
                <w:szCs w:val="24"/>
              </w:rPr>
              <w:t xml:space="preserve">work orders </w:t>
            </w:r>
            <w:r w:rsidRPr="004D0556">
              <w:rPr>
                <w:sz w:val="20"/>
                <w:szCs w:val="24"/>
              </w:rPr>
              <w:t xml:space="preserve"> = 50</w:t>
            </w:r>
          </w:p>
        </w:tc>
      </w:tr>
    </w:tbl>
    <w:p w:rsidR="00D97FF1" w:rsidRPr="00FE5DCE" w:rsidRDefault="00D97FF1" w:rsidP="00D97FF1">
      <w:pPr>
        <w:tabs>
          <w:tab w:val="left" w:pos="569"/>
        </w:tabs>
        <w:autoSpaceDE w:val="0"/>
        <w:autoSpaceDN w:val="0"/>
        <w:adjustRightInd w:val="0"/>
        <w:spacing w:before="29"/>
        <w:ind w:right="720"/>
        <w:rPr>
          <w:sz w:val="28"/>
          <w:szCs w:val="28"/>
          <w:u w:val="single"/>
        </w:rPr>
      </w:pPr>
    </w:p>
    <w:p w:rsidR="00D97FF1" w:rsidRPr="004D0556" w:rsidRDefault="00D97FF1" w:rsidP="00D97FF1">
      <w:pPr>
        <w:autoSpaceDE w:val="0"/>
        <w:autoSpaceDN w:val="0"/>
        <w:adjustRightInd w:val="0"/>
        <w:spacing w:before="29"/>
        <w:ind w:right="720"/>
        <w:rPr>
          <w:szCs w:val="28"/>
          <w:u w:val="single"/>
        </w:rPr>
      </w:pPr>
      <w:r w:rsidRPr="004D0556">
        <w:rPr>
          <w:szCs w:val="28"/>
          <w:u w:val="single"/>
        </w:rPr>
        <w:t>Note:</w:t>
      </w:r>
    </w:p>
    <w:p w:rsidR="00D97FF1" w:rsidRPr="004D0556" w:rsidRDefault="00D97FF1" w:rsidP="00D97D25">
      <w:pPr>
        <w:pStyle w:val="ListParagraph"/>
        <w:numPr>
          <w:ilvl w:val="0"/>
          <w:numId w:val="19"/>
        </w:numPr>
        <w:autoSpaceDE w:val="0"/>
        <w:autoSpaceDN w:val="0"/>
        <w:adjustRightInd w:val="0"/>
        <w:spacing w:before="29"/>
        <w:ind w:hanging="720"/>
        <w:contextualSpacing/>
        <w:jc w:val="both"/>
        <w:rPr>
          <w:i/>
          <w:szCs w:val="28"/>
          <w:u w:val="single"/>
        </w:rPr>
      </w:pPr>
      <w:r w:rsidRPr="004D0556">
        <w:rPr>
          <w:rFonts w:cs="Calibri"/>
          <w:i/>
          <w:szCs w:val="28"/>
        </w:rPr>
        <w:t>All bids shall be evaluated in accordance with the evaluation criteria and other terms &amp; conditions set forth in the bidding documents</w:t>
      </w:r>
    </w:p>
    <w:p w:rsidR="00D97FF1" w:rsidRPr="004D0556" w:rsidRDefault="00D97FF1" w:rsidP="00D97D25">
      <w:pPr>
        <w:pStyle w:val="ListParagraph"/>
        <w:widowControl/>
        <w:numPr>
          <w:ilvl w:val="0"/>
          <w:numId w:val="19"/>
        </w:numPr>
        <w:spacing w:before="120" w:after="120"/>
        <w:ind w:hanging="720"/>
        <w:jc w:val="both"/>
        <w:rPr>
          <w:i/>
          <w:szCs w:val="28"/>
        </w:rPr>
      </w:pPr>
      <w:r w:rsidRPr="004D0556">
        <w:rPr>
          <w:i/>
          <w:szCs w:val="28"/>
        </w:rPr>
        <w:t>Bidders shall b</w:t>
      </w:r>
      <w:r w:rsidR="00186F78" w:rsidRPr="004D0556">
        <w:rPr>
          <w:i/>
          <w:szCs w:val="28"/>
        </w:rPr>
        <w:t xml:space="preserve">e required to obtain aggregate </w:t>
      </w:r>
      <w:r w:rsidR="000761A5">
        <w:rPr>
          <w:b/>
          <w:i/>
          <w:szCs w:val="28"/>
        </w:rPr>
        <w:t>80% m</w:t>
      </w:r>
      <w:r w:rsidRPr="004D0556">
        <w:rPr>
          <w:b/>
          <w:i/>
          <w:szCs w:val="28"/>
        </w:rPr>
        <w:t>arks in evaluation criteria</w:t>
      </w:r>
      <w:r w:rsidRPr="004D0556">
        <w:rPr>
          <w:i/>
          <w:szCs w:val="28"/>
        </w:rPr>
        <w:t xml:space="preserve"> in addition to the mandatory clauses</w:t>
      </w:r>
      <w:r w:rsidR="00B83522">
        <w:rPr>
          <w:i/>
          <w:szCs w:val="28"/>
        </w:rPr>
        <w:t>, Technical compliance &amp; other compliance</w:t>
      </w:r>
      <w:r w:rsidRPr="004D0556">
        <w:rPr>
          <w:i/>
          <w:szCs w:val="28"/>
        </w:rPr>
        <w:t xml:space="preserve"> mentioned in the bidding document to qualify for the evaluation of Financial Bids.</w:t>
      </w:r>
    </w:p>
    <w:p w:rsidR="000F2B1B" w:rsidRDefault="000F2B1B" w:rsidP="00D97FF1">
      <w:pPr>
        <w:pStyle w:val="BodyText"/>
        <w:spacing w:before="2"/>
        <w:rPr>
          <w:sz w:val="23"/>
        </w:rPr>
      </w:pPr>
    </w:p>
    <w:p w:rsidR="00F177B3" w:rsidRDefault="0031366B" w:rsidP="00D97FF1">
      <w:pPr>
        <w:pStyle w:val="BodyText"/>
        <w:spacing w:before="2"/>
        <w:rPr>
          <w:sz w:val="23"/>
        </w:rPr>
        <w:sectPr w:rsidR="00F177B3" w:rsidSect="00AC4FC8">
          <w:headerReference w:type="default" r:id="rId22"/>
          <w:pgSz w:w="12240" w:h="15840"/>
          <w:pgMar w:top="940" w:right="1320" w:bottom="280" w:left="1680" w:header="742" w:footer="0" w:gutter="0"/>
          <w:pgNumType w:start="19"/>
          <w:cols w:space="720"/>
        </w:sectPr>
      </w:pPr>
      <w:r>
        <w:rPr>
          <w:noProof/>
          <w:sz w:val="23"/>
        </w:rPr>
        <mc:AlternateContent>
          <mc:Choice Requires="wps">
            <w:drawing>
              <wp:anchor distT="0" distB="0" distL="114300" distR="114300" simplePos="0" relativeHeight="251717120" behindDoc="0" locked="0" layoutInCell="1" allowOverlap="1">
                <wp:simplePos x="0" y="0"/>
                <wp:positionH relativeFrom="column">
                  <wp:posOffset>5937250</wp:posOffset>
                </wp:positionH>
                <wp:positionV relativeFrom="paragraph">
                  <wp:posOffset>1578610</wp:posOffset>
                </wp:positionV>
                <wp:extent cx="521970" cy="237490"/>
                <wp:effectExtent l="3175" t="0" r="0" b="0"/>
                <wp:wrapNone/>
                <wp:docPr id="26"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57598C">
                            <w:pPr>
                              <w:jc w:val="center"/>
                              <w:rPr>
                                <w:b/>
                              </w:rPr>
                            </w:pPr>
                            <w:r w:rsidRPr="00881F54">
                              <w:rPr>
                                <w:b/>
                              </w:rPr>
                              <w:t>4</w:t>
                            </w:r>
                            <w:r>
                              <w:rPr>
                                <w:b/>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66" type="#_x0000_t202" style="position:absolute;margin-left:467.5pt;margin-top:124.3pt;width:41.1pt;height:18.7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" stroked="f">
                <v:textbox>
                  <w:txbxContent>
                    <w:p w:rsidR="00E27097" w:rsidRPr="00881F54" w:rsidRDefault="00E27097" w:rsidP="0057598C">
                      <w:pPr>
                        <w:jc w:val="center"/>
                        <w:rPr>
                          <w:b/>
                        </w:rPr>
                      </w:pPr>
                      <w:r w:rsidRPr="00881F54">
                        <w:rPr>
                          <w:b/>
                        </w:rPr>
                        <w:t>4</w:t>
                      </w:r>
                      <w:r>
                        <w:rPr>
                          <w:b/>
                        </w:rPr>
                        <w:t>0</w:t>
                      </w:r>
                    </w:p>
                  </w:txbxContent>
                </v:textbox>
              </v:shape>
            </w:pict>
          </mc:Fallback>
        </mc:AlternateContent>
      </w: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spacing w:before="11"/>
        <w:rPr>
          <w:sz w:val="25"/>
        </w:rPr>
      </w:pPr>
    </w:p>
    <w:p w:rsidR="00F177B3" w:rsidRDefault="00F177B3" w:rsidP="00F177B3">
      <w:pPr>
        <w:pStyle w:val="Heading2"/>
        <w:ind w:left="90" w:right="20"/>
      </w:pPr>
      <w:r>
        <w:t>Part Two - Section V</w:t>
      </w:r>
    </w:p>
    <w:p w:rsidR="00F177B3" w:rsidRDefault="00304AF2" w:rsidP="00F177B3">
      <w:pPr>
        <w:pStyle w:val="Heading2"/>
        <w:ind w:left="90" w:right="20"/>
      </w:pPr>
      <w:r>
        <w:t>Sample Forms</w:t>
      </w:r>
    </w:p>
    <w:p w:rsidR="00F177B3" w:rsidRDefault="0031366B" w:rsidP="00F177B3">
      <w:pPr>
        <w:rPr>
          <w:sz w:val="23"/>
          <w:szCs w:val="24"/>
        </w:rPr>
      </w:pPr>
      <w:r>
        <w:rPr>
          <w:noProof/>
          <w:sz w:val="23"/>
        </w:rPr>
        <mc:AlternateContent>
          <mc:Choice Requires="wps">
            <w:drawing>
              <wp:anchor distT="0" distB="0" distL="114300" distR="114300" simplePos="0" relativeHeight="251718144" behindDoc="0" locked="0" layoutInCell="1" allowOverlap="1">
                <wp:simplePos x="0" y="0"/>
                <wp:positionH relativeFrom="column">
                  <wp:posOffset>6018530</wp:posOffset>
                </wp:positionH>
                <wp:positionV relativeFrom="paragraph">
                  <wp:posOffset>5083810</wp:posOffset>
                </wp:positionV>
                <wp:extent cx="521970" cy="302260"/>
                <wp:effectExtent l="0" t="3175" r="3175" b="0"/>
                <wp:wrapNone/>
                <wp:docPr id="2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57598C">
                            <w:pPr>
                              <w:jc w:val="center"/>
                              <w:rPr>
                                <w:b/>
                              </w:rPr>
                            </w:pPr>
                            <w:r w:rsidRPr="00881F54">
                              <w:rPr>
                                <w:b/>
                              </w:rPr>
                              <w:t>4</w:t>
                            </w:r>
                            <w:r>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67" type="#_x0000_t202" style="position:absolute;margin-left:473.9pt;margin-top:400.3pt;width:41.1pt;height:23.8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" stroked="f">
                <v:textbox>
                  <w:txbxContent>
                    <w:p w:rsidR="00E27097" w:rsidRPr="00881F54" w:rsidRDefault="00E27097" w:rsidP="0057598C">
                      <w:pPr>
                        <w:jc w:val="center"/>
                        <w:rPr>
                          <w:b/>
                        </w:rPr>
                      </w:pPr>
                      <w:r w:rsidRPr="00881F54">
                        <w:rPr>
                          <w:b/>
                        </w:rPr>
                        <w:t>4</w:t>
                      </w:r>
                      <w:r>
                        <w:rPr>
                          <w:b/>
                        </w:rPr>
                        <w:t>1</w:t>
                      </w:r>
                    </w:p>
                  </w:txbxContent>
                </v:textbox>
              </v:shape>
            </w:pict>
          </mc:Fallback>
        </mc:AlternateContent>
      </w:r>
      <w:r w:rsidR="00F177B3">
        <w:rPr>
          <w:sz w:val="23"/>
        </w:rPr>
        <w:br w:type="page"/>
      </w:r>
    </w:p>
    <w:p w:rsidR="00304AF2" w:rsidRPr="003A2345" w:rsidRDefault="00304AF2" w:rsidP="00304AF2">
      <w:pPr>
        <w:autoSpaceDE w:val="0"/>
        <w:autoSpaceDN w:val="0"/>
        <w:adjustRightInd w:val="0"/>
        <w:spacing w:before="29"/>
        <w:ind w:right="720"/>
        <w:jc w:val="center"/>
        <w:rPr>
          <w:b/>
          <w:sz w:val="32"/>
          <w:szCs w:val="32"/>
          <w:u w:val="single"/>
        </w:rPr>
      </w:pPr>
      <w:r w:rsidRPr="003A2345">
        <w:rPr>
          <w:b/>
          <w:sz w:val="32"/>
          <w:szCs w:val="32"/>
          <w:u w:val="single"/>
        </w:rPr>
        <w:lastRenderedPageBreak/>
        <w:t xml:space="preserve">BID FORM </w:t>
      </w:r>
    </w:p>
    <w:p w:rsidR="00304AF2" w:rsidRPr="009604E9" w:rsidRDefault="00304AF2" w:rsidP="00304AF2">
      <w:pPr>
        <w:autoSpaceDE w:val="0"/>
        <w:autoSpaceDN w:val="0"/>
        <w:adjustRightInd w:val="0"/>
        <w:spacing w:before="29"/>
        <w:ind w:right="720"/>
        <w:jc w:val="center"/>
        <w:rPr>
          <w:sz w:val="32"/>
          <w:szCs w:val="32"/>
          <w:u w:val="single"/>
        </w:rPr>
      </w:pPr>
    </w:p>
    <w:p w:rsidR="00304AF2" w:rsidRPr="009604E9" w:rsidRDefault="00304AF2" w:rsidP="00304AF2">
      <w:pPr>
        <w:jc w:val="both"/>
      </w:pPr>
      <w:bookmarkStart w:id="16" w:name="_Toc468094813"/>
      <w:r w:rsidRPr="009604E9">
        <w:rPr>
          <w:rStyle w:val="Heading2Char"/>
          <w:i/>
          <w:color w:val="000000" w:themeColor="text1"/>
          <w:sz w:val="28"/>
          <w:u w:val="single"/>
        </w:rPr>
        <w:t>BID FORM</w:t>
      </w:r>
      <w:bookmarkEnd w:id="16"/>
      <w:r w:rsidRPr="009604E9">
        <w:rPr>
          <w:b/>
          <w:i/>
        </w:rPr>
        <w:t xml:space="preserve"> for</w:t>
      </w:r>
      <w:r w:rsidRPr="009604E9">
        <w:rPr>
          <w:b/>
        </w:rPr>
        <w:t>_________</w:t>
      </w:r>
      <w:r w:rsidRPr="009604E9">
        <w:t>________________________________________________</w:t>
      </w:r>
    </w:p>
    <w:p w:rsidR="00304AF2" w:rsidRPr="009604E9" w:rsidRDefault="00304AF2" w:rsidP="00304AF2">
      <w:pPr>
        <w:jc w:val="both"/>
      </w:pPr>
    </w:p>
    <w:p w:rsidR="00304AF2" w:rsidRPr="009604E9" w:rsidRDefault="00304AF2" w:rsidP="00304AF2">
      <w:pPr>
        <w:jc w:val="both"/>
      </w:pPr>
      <w:r w:rsidRPr="009604E9">
        <w:t>To:</w:t>
      </w:r>
    </w:p>
    <w:p w:rsidR="00304AF2" w:rsidRPr="009604E9" w:rsidRDefault="00304AF2" w:rsidP="00304AF2">
      <w:pPr>
        <w:jc w:val="both"/>
      </w:pPr>
      <w:r w:rsidRPr="009604E9">
        <w:tab/>
        <w:t>Inspector General of Police,</w:t>
      </w:r>
    </w:p>
    <w:p w:rsidR="00304AF2" w:rsidRPr="009604E9" w:rsidRDefault="00304AF2" w:rsidP="00304AF2">
      <w:pPr>
        <w:jc w:val="both"/>
      </w:pPr>
      <w:r w:rsidRPr="009604E9">
        <w:tab/>
        <w:t>Sindh Karachi.</w:t>
      </w:r>
    </w:p>
    <w:p w:rsidR="00304AF2" w:rsidRPr="009604E9" w:rsidRDefault="00304AF2" w:rsidP="00304AF2">
      <w:pPr>
        <w:jc w:val="both"/>
      </w:pPr>
      <w:r w:rsidRPr="009604E9">
        <w:t>Sir,</w:t>
      </w:r>
    </w:p>
    <w:p w:rsidR="00304AF2" w:rsidRPr="009604E9" w:rsidRDefault="00304AF2" w:rsidP="00304AF2">
      <w:pPr>
        <w:jc w:val="both"/>
      </w:pPr>
      <w:r w:rsidRPr="009604E9">
        <w:t>Having examined the bidding documents, the receipt of which is hereby duly acknowledged, for the above contract, we, the undersigned, offer to supply, deliver and test in conformity with the said bidding documents (Technical and Financial proposals are attached as Annexure-B and Annexure-C respectively) are submitted herewith separately as per your requirement.</w:t>
      </w:r>
    </w:p>
    <w:p w:rsidR="00304AF2" w:rsidRPr="009604E9" w:rsidRDefault="00304AF2" w:rsidP="00304AF2">
      <w:pPr>
        <w:jc w:val="both"/>
      </w:pPr>
      <w:r w:rsidRPr="009604E9">
        <w:t xml:space="preserve">We undertake, (if our bid is accepted) to complete the supply in accordance with the delivery time </w:t>
      </w:r>
      <w:r w:rsidRPr="00004534">
        <w:rPr>
          <w:b/>
          <w:color w:val="C00000"/>
        </w:rPr>
        <w:t>mentioned</w:t>
      </w:r>
      <w:r w:rsidRPr="009604E9">
        <w:t xml:space="preserve"> in this tender documents.</w:t>
      </w:r>
    </w:p>
    <w:p w:rsidR="00304AF2" w:rsidRPr="009604E9" w:rsidRDefault="00304AF2" w:rsidP="00304AF2">
      <w:pPr>
        <w:jc w:val="both"/>
      </w:pPr>
      <w:r w:rsidRPr="009604E9">
        <w:t xml:space="preserve">If our bid is accepted, we will provide the performance security in the sum equivalent to </w:t>
      </w:r>
      <w:r>
        <w:t>10</w:t>
      </w:r>
      <w:r w:rsidRPr="009604E9">
        <w:t xml:space="preserve">% of the Contract </w:t>
      </w:r>
      <w:r w:rsidRPr="00B4181D">
        <w:rPr>
          <w:b/>
          <w:color w:val="C00000"/>
        </w:rPr>
        <w:t>value</w:t>
      </w:r>
      <w:r w:rsidRPr="009604E9">
        <w:t xml:space="preserve"> i.e., Rs.……………..…..…. for the due performance of the contract as per bid Security Form.</w:t>
      </w:r>
    </w:p>
    <w:p w:rsidR="00304AF2" w:rsidRPr="009604E9" w:rsidRDefault="00304AF2" w:rsidP="00304AF2">
      <w:pPr>
        <w:jc w:val="both"/>
      </w:pPr>
    </w:p>
    <w:p w:rsidR="00304AF2" w:rsidRPr="009604E9" w:rsidRDefault="00304AF2" w:rsidP="00304AF2">
      <w:pPr>
        <w:jc w:val="both"/>
      </w:pPr>
    </w:p>
    <w:p w:rsidR="00304AF2" w:rsidRPr="009604E9" w:rsidRDefault="00304AF2" w:rsidP="00304AF2">
      <w:pPr>
        <w:jc w:val="both"/>
      </w:pPr>
      <w:r w:rsidRPr="009604E9">
        <w:t>Dated this ___________ day of ________ 201___</w:t>
      </w:r>
    </w:p>
    <w:p w:rsidR="00304AF2" w:rsidRPr="009604E9" w:rsidRDefault="00304AF2" w:rsidP="00304AF2">
      <w:pPr>
        <w:jc w:val="both"/>
      </w:pPr>
    </w:p>
    <w:p w:rsidR="00304AF2" w:rsidRPr="009604E9" w:rsidRDefault="00304AF2" w:rsidP="00304AF2">
      <w:pPr>
        <w:jc w:val="both"/>
      </w:pPr>
    </w:p>
    <w:tbl>
      <w:tblPr>
        <w:tblW w:w="0" w:type="auto"/>
        <w:tblLook w:val="01E0" w:firstRow="1" w:lastRow="1" w:firstColumn="1" w:lastColumn="1" w:noHBand="0" w:noVBand="0"/>
      </w:tblPr>
      <w:tblGrid>
        <w:gridCol w:w="5508"/>
        <w:gridCol w:w="3017"/>
      </w:tblGrid>
      <w:tr w:rsidR="00304AF2" w:rsidRPr="009604E9" w:rsidTr="00043DD7">
        <w:tc>
          <w:tcPr>
            <w:tcW w:w="5508" w:type="dxa"/>
          </w:tcPr>
          <w:p w:rsidR="00304AF2" w:rsidRPr="009604E9" w:rsidRDefault="00304AF2" w:rsidP="00043DD7">
            <w:pPr>
              <w:jc w:val="both"/>
              <w:rPr>
                <w:b/>
              </w:rPr>
            </w:pPr>
            <w:r w:rsidRPr="009604E9">
              <w:rPr>
                <w:b/>
              </w:rPr>
              <w:t>WITNESS</w:t>
            </w:r>
          </w:p>
        </w:tc>
        <w:tc>
          <w:tcPr>
            <w:tcW w:w="3017" w:type="dxa"/>
            <w:tcBorders>
              <w:top w:val="single" w:sz="4" w:space="0" w:color="auto"/>
            </w:tcBorders>
          </w:tcPr>
          <w:p w:rsidR="00304AF2" w:rsidRPr="009604E9" w:rsidRDefault="00304AF2" w:rsidP="00043DD7">
            <w:pPr>
              <w:jc w:val="center"/>
            </w:pPr>
            <w:r w:rsidRPr="009604E9">
              <w:t>BIDDER (Sign + Seal)</w:t>
            </w:r>
          </w:p>
        </w:tc>
      </w:tr>
    </w:tbl>
    <w:p w:rsidR="00304AF2" w:rsidRPr="009604E9" w:rsidRDefault="00304AF2" w:rsidP="00304AF2">
      <w:pPr>
        <w:jc w:val="both"/>
      </w:pPr>
    </w:p>
    <w:p w:rsidR="00304AF2" w:rsidRPr="009604E9" w:rsidRDefault="00304AF2" w:rsidP="00304AF2">
      <w:pPr>
        <w:jc w:val="both"/>
      </w:pPr>
      <w:r w:rsidRPr="009604E9">
        <w:t>Signature: ----------------------------</w:t>
      </w:r>
      <w:r w:rsidRPr="009604E9">
        <w:tab/>
      </w:r>
      <w:r w:rsidRPr="009604E9">
        <w:tab/>
        <w:t>Signature: ----------------------------</w:t>
      </w:r>
      <w:r w:rsidRPr="009604E9">
        <w:tab/>
      </w:r>
      <w:r w:rsidRPr="009604E9">
        <w:br/>
      </w:r>
    </w:p>
    <w:p w:rsidR="00304AF2" w:rsidRPr="009604E9" w:rsidRDefault="00304AF2" w:rsidP="00304AF2">
      <w:pPr>
        <w:jc w:val="both"/>
      </w:pPr>
      <w:r w:rsidRPr="009604E9">
        <w:t>Name:--------------------------------</w:t>
      </w:r>
      <w:r w:rsidRPr="009604E9">
        <w:tab/>
      </w:r>
      <w:r w:rsidRPr="009604E9">
        <w:tab/>
        <w:t>Name:--------------------------------</w:t>
      </w:r>
      <w:r w:rsidRPr="009604E9">
        <w:br/>
      </w:r>
    </w:p>
    <w:p w:rsidR="00304AF2" w:rsidRPr="009604E9" w:rsidRDefault="00304AF2" w:rsidP="00304AF2">
      <w:pPr>
        <w:jc w:val="both"/>
      </w:pPr>
      <w:r w:rsidRPr="009604E9">
        <w:t>Title:----------------------------------</w:t>
      </w:r>
      <w:r w:rsidRPr="009604E9">
        <w:tab/>
      </w:r>
      <w:r w:rsidRPr="009604E9">
        <w:tab/>
        <w:t>Title:----------------------------------</w:t>
      </w:r>
      <w:r w:rsidRPr="009604E9">
        <w:br/>
      </w:r>
    </w:p>
    <w:p w:rsidR="00304AF2" w:rsidRPr="009604E9" w:rsidRDefault="00304AF2" w:rsidP="00304AF2">
      <w:pPr>
        <w:jc w:val="both"/>
      </w:pPr>
      <w:r w:rsidRPr="009604E9">
        <w:t>Address:------------------------------</w:t>
      </w:r>
      <w:r w:rsidRPr="009604E9">
        <w:tab/>
      </w:r>
      <w:r w:rsidRPr="009604E9">
        <w:tab/>
        <w:t>Address:------------------------------</w:t>
      </w:r>
      <w:r w:rsidRPr="009604E9">
        <w:br/>
      </w:r>
    </w:p>
    <w:p w:rsidR="00304AF2" w:rsidRPr="009604E9" w:rsidRDefault="00304AF2" w:rsidP="00304AF2">
      <w:pPr>
        <w:autoSpaceDE w:val="0"/>
        <w:autoSpaceDN w:val="0"/>
        <w:adjustRightInd w:val="0"/>
        <w:spacing w:before="29"/>
        <w:ind w:right="720"/>
      </w:pPr>
      <w:r w:rsidRPr="009604E9">
        <w:t>CNIC #:-----------------------------</w:t>
      </w:r>
      <w:r w:rsidRPr="009604E9">
        <w:tab/>
      </w:r>
      <w:r w:rsidRPr="009604E9">
        <w:tab/>
        <w:t>CNIC #:-----------------------------</w:t>
      </w:r>
    </w:p>
    <w:p w:rsidR="00304AF2" w:rsidRPr="009604E9" w:rsidRDefault="00304AF2" w:rsidP="00304AF2">
      <w:pPr>
        <w:autoSpaceDE w:val="0"/>
        <w:autoSpaceDN w:val="0"/>
        <w:adjustRightInd w:val="0"/>
        <w:spacing w:before="29"/>
        <w:ind w:right="720"/>
      </w:pPr>
    </w:p>
    <w:p w:rsidR="00304AF2" w:rsidRPr="003A2345" w:rsidRDefault="0031366B" w:rsidP="00304AF2">
      <w:pPr>
        <w:jc w:val="center"/>
        <w:rPr>
          <w:b/>
          <w:sz w:val="32"/>
          <w:szCs w:val="32"/>
          <w:u w:val="single"/>
        </w:rPr>
      </w:pPr>
      <w:r>
        <w:rPr>
          <w:noProof/>
        </w:rPr>
        <mc:AlternateContent>
          <mc:Choice Requires="wps">
            <w:drawing>
              <wp:anchor distT="0" distB="0" distL="114300" distR="114300" simplePos="0" relativeHeight="251719168" behindDoc="0" locked="0" layoutInCell="1" allowOverlap="1">
                <wp:simplePos x="0" y="0"/>
                <wp:positionH relativeFrom="column">
                  <wp:posOffset>6018530</wp:posOffset>
                </wp:positionH>
                <wp:positionV relativeFrom="paragraph">
                  <wp:posOffset>3190240</wp:posOffset>
                </wp:positionV>
                <wp:extent cx="521970" cy="237490"/>
                <wp:effectExtent l="0" t="3810" r="3175" b="0"/>
                <wp:wrapNone/>
                <wp:docPr id="24"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57598C">
                            <w:pPr>
                              <w:jc w:val="center"/>
                              <w:rPr>
                                <w:b/>
                              </w:rPr>
                            </w:pPr>
                            <w:r w:rsidRPr="00881F54">
                              <w:rPr>
                                <w:b/>
                              </w:rPr>
                              <w:t>4</w:t>
                            </w:r>
                            <w:r>
                              <w:rPr>
                                <w:b/>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 o:spid="_x0000_s1068" type="#_x0000_t202" style="position:absolute;left:0;text-align:left;margin-left:473.9pt;margin-top:251.2pt;width:41.1pt;height:18.7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" stroked="f">
                <v:textbox>
                  <w:txbxContent>
                    <w:p w:rsidR="00E27097" w:rsidRPr="00881F54" w:rsidRDefault="00E27097" w:rsidP="0057598C">
                      <w:pPr>
                        <w:jc w:val="center"/>
                        <w:rPr>
                          <w:b/>
                        </w:rPr>
                      </w:pPr>
                      <w:r w:rsidRPr="00881F54">
                        <w:rPr>
                          <w:b/>
                        </w:rPr>
                        <w:t>4</w:t>
                      </w:r>
                      <w:r>
                        <w:rPr>
                          <w:b/>
                        </w:rPr>
                        <w:t>2</w:t>
                      </w:r>
                    </w:p>
                  </w:txbxContent>
                </v:textbox>
              </v:shape>
            </w:pict>
          </mc:Fallback>
        </mc:AlternateContent>
      </w:r>
      <w:r w:rsidR="00304AF2" w:rsidRPr="009604E9">
        <w:br w:type="page"/>
      </w:r>
      <w:r w:rsidR="00304AF2" w:rsidRPr="003A2345">
        <w:rPr>
          <w:b/>
          <w:sz w:val="32"/>
          <w:szCs w:val="32"/>
          <w:u w:val="single"/>
        </w:rPr>
        <w:lastRenderedPageBreak/>
        <w:t>TECHNICAL PROPOSAL FORM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1560"/>
        <w:gridCol w:w="2570"/>
        <w:gridCol w:w="4258"/>
      </w:tblGrid>
      <w:tr w:rsidR="00304AF2" w:rsidRPr="009604E9" w:rsidTr="00043DD7">
        <w:tc>
          <w:tcPr>
            <w:tcW w:w="9378" w:type="dxa"/>
            <w:gridSpan w:val="4"/>
            <w:shd w:val="clear" w:color="auto" w:fill="E6E6E6"/>
          </w:tcPr>
          <w:p w:rsidR="00304AF2" w:rsidRPr="009604E9" w:rsidRDefault="00304AF2" w:rsidP="00043DD7">
            <w:pPr>
              <w:spacing w:before="120" w:after="120"/>
              <w:jc w:val="center"/>
              <w:rPr>
                <w:b/>
              </w:rPr>
            </w:pPr>
            <w:r w:rsidRPr="009604E9">
              <w:rPr>
                <w:b/>
              </w:rPr>
              <w:t>Bidder’s Profile</w:t>
            </w:r>
          </w:p>
        </w:tc>
      </w:tr>
      <w:tr w:rsidR="00304AF2" w:rsidRPr="009604E9" w:rsidTr="00043DD7">
        <w:tc>
          <w:tcPr>
            <w:tcW w:w="2520" w:type="dxa"/>
            <w:gridSpan w:val="2"/>
          </w:tcPr>
          <w:p w:rsidR="00304AF2" w:rsidRPr="009604E9" w:rsidRDefault="00304AF2" w:rsidP="00043DD7">
            <w:pPr>
              <w:spacing w:before="120" w:after="120"/>
              <w:jc w:val="both"/>
            </w:pPr>
            <w:r w:rsidRPr="009604E9">
              <w:t>Name</w:t>
            </w:r>
          </w:p>
        </w:tc>
        <w:tc>
          <w:tcPr>
            <w:tcW w:w="6858" w:type="dxa"/>
            <w:gridSpan w:val="2"/>
          </w:tcPr>
          <w:p w:rsidR="00304AF2" w:rsidRPr="009604E9" w:rsidRDefault="00304AF2" w:rsidP="00043DD7">
            <w:pPr>
              <w:jc w:val="both"/>
            </w:pPr>
          </w:p>
        </w:tc>
      </w:tr>
      <w:tr w:rsidR="00304AF2" w:rsidRPr="009604E9" w:rsidTr="00043DD7">
        <w:tc>
          <w:tcPr>
            <w:tcW w:w="2520" w:type="dxa"/>
            <w:gridSpan w:val="2"/>
          </w:tcPr>
          <w:p w:rsidR="00304AF2" w:rsidRPr="009604E9" w:rsidRDefault="00304AF2" w:rsidP="00043DD7">
            <w:pPr>
              <w:spacing w:before="120" w:after="120"/>
              <w:jc w:val="both"/>
            </w:pPr>
            <w:r w:rsidRPr="009604E9">
              <w:t>Official Address</w:t>
            </w:r>
          </w:p>
        </w:tc>
        <w:tc>
          <w:tcPr>
            <w:tcW w:w="6858" w:type="dxa"/>
            <w:gridSpan w:val="2"/>
          </w:tcPr>
          <w:p w:rsidR="00304AF2" w:rsidRPr="009604E9" w:rsidRDefault="00304AF2" w:rsidP="00043DD7">
            <w:pPr>
              <w:jc w:val="both"/>
            </w:pPr>
          </w:p>
        </w:tc>
      </w:tr>
      <w:tr w:rsidR="00304AF2" w:rsidRPr="009604E9" w:rsidTr="00043DD7">
        <w:tc>
          <w:tcPr>
            <w:tcW w:w="2520" w:type="dxa"/>
            <w:gridSpan w:val="2"/>
          </w:tcPr>
          <w:p w:rsidR="00304AF2" w:rsidRPr="009604E9" w:rsidRDefault="00304AF2" w:rsidP="00043DD7">
            <w:pPr>
              <w:spacing w:before="120" w:after="120"/>
              <w:jc w:val="both"/>
            </w:pPr>
            <w:r w:rsidRPr="009604E9">
              <w:t>Telephone(s) No.</w:t>
            </w:r>
          </w:p>
        </w:tc>
        <w:tc>
          <w:tcPr>
            <w:tcW w:w="6858" w:type="dxa"/>
            <w:gridSpan w:val="2"/>
          </w:tcPr>
          <w:p w:rsidR="00304AF2" w:rsidRPr="009604E9" w:rsidRDefault="00304AF2" w:rsidP="00043DD7">
            <w:pPr>
              <w:jc w:val="both"/>
            </w:pPr>
          </w:p>
        </w:tc>
      </w:tr>
      <w:tr w:rsidR="00304AF2" w:rsidRPr="009604E9" w:rsidTr="00043DD7">
        <w:tc>
          <w:tcPr>
            <w:tcW w:w="2520" w:type="dxa"/>
            <w:gridSpan w:val="2"/>
          </w:tcPr>
          <w:p w:rsidR="00304AF2" w:rsidRPr="009604E9" w:rsidRDefault="00304AF2" w:rsidP="00043DD7">
            <w:pPr>
              <w:spacing w:before="120" w:after="120"/>
              <w:jc w:val="both"/>
            </w:pPr>
            <w:r w:rsidRPr="009604E9">
              <w:t>Official Fax No.</w:t>
            </w:r>
          </w:p>
        </w:tc>
        <w:tc>
          <w:tcPr>
            <w:tcW w:w="6858" w:type="dxa"/>
            <w:gridSpan w:val="2"/>
          </w:tcPr>
          <w:p w:rsidR="00304AF2" w:rsidRPr="009604E9" w:rsidRDefault="00304AF2" w:rsidP="00043DD7">
            <w:pPr>
              <w:jc w:val="both"/>
            </w:pPr>
          </w:p>
        </w:tc>
      </w:tr>
      <w:tr w:rsidR="00304AF2" w:rsidRPr="009604E9" w:rsidTr="00043DD7">
        <w:tc>
          <w:tcPr>
            <w:tcW w:w="2520" w:type="dxa"/>
            <w:gridSpan w:val="2"/>
          </w:tcPr>
          <w:p w:rsidR="00304AF2" w:rsidRPr="009604E9" w:rsidRDefault="00304AF2" w:rsidP="00043DD7">
            <w:pPr>
              <w:spacing w:before="120" w:after="120"/>
              <w:jc w:val="both"/>
            </w:pPr>
            <w:r w:rsidRPr="009604E9">
              <w:t>GST Registration No.</w:t>
            </w:r>
          </w:p>
        </w:tc>
        <w:tc>
          <w:tcPr>
            <w:tcW w:w="6858" w:type="dxa"/>
            <w:gridSpan w:val="2"/>
          </w:tcPr>
          <w:p w:rsidR="00304AF2" w:rsidRPr="009604E9" w:rsidRDefault="00304AF2" w:rsidP="00043DD7">
            <w:pPr>
              <w:jc w:val="both"/>
            </w:pPr>
          </w:p>
        </w:tc>
      </w:tr>
      <w:tr w:rsidR="00304AF2" w:rsidRPr="009604E9" w:rsidTr="00043DD7">
        <w:tc>
          <w:tcPr>
            <w:tcW w:w="2520" w:type="dxa"/>
            <w:gridSpan w:val="2"/>
          </w:tcPr>
          <w:p w:rsidR="00304AF2" w:rsidRPr="009604E9" w:rsidRDefault="00304AF2" w:rsidP="00043DD7">
            <w:pPr>
              <w:spacing w:before="120" w:after="120"/>
              <w:jc w:val="both"/>
            </w:pPr>
            <w:r w:rsidRPr="009604E9">
              <w:t>Income Tax Reg. No.</w:t>
            </w:r>
          </w:p>
        </w:tc>
        <w:tc>
          <w:tcPr>
            <w:tcW w:w="6858" w:type="dxa"/>
            <w:gridSpan w:val="2"/>
          </w:tcPr>
          <w:p w:rsidR="00304AF2" w:rsidRPr="009604E9" w:rsidRDefault="00304AF2" w:rsidP="00043DD7">
            <w:pPr>
              <w:jc w:val="both"/>
            </w:pPr>
          </w:p>
        </w:tc>
      </w:tr>
      <w:tr w:rsidR="00304AF2" w:rsidRPr="009604E9" w:rsidTr="00043DD7">
        <w:tc>
          <w:tcPr>
            <w:tcW w:w="9378" w:type="dxa"/>
            <w:gridSpan w:val="4"/>
            <w:tcBorders>
              <w:bottom w:val="single" w:sz="4" w:space="0" w:color="auto"/>
            </w:tcBorders>
          </w:tcPr>
          <w:p w:rsidR="00304AF2" w:rsidRPr="009604E9" w:rsidRDefault="00304AF2" w:rsidP="00043DD7">
            <w:pPr>
              <w:jc w:val="both"/>
            </w:pPr>
          </w:p>
        </w:tc>
      </w:tr>
      <w:tr w:rsidR="00304AF2" w:rsidRPr="009604E9" w:rsidTr="00043DD7">
        <w:tc>
          <w:tcPr>
            <w:tcW w:w="960" w:type="dxa"/>
            <w:shd w:val="clear" w:color="auto" w:fill="E6E6E6"/>
          </w:tcPr>
          <w:p w:rsidR="00304AF2" w:rsidRPr="009604E9" w:rsidRDefault="00304AF2" w:rsidP="00043DD7">
            <w:pPr>
              <w:jc w:val="center"/>
            </w:pPr>
            <w:r w:rsidRPr="009604E9">
              <w:t>Sr. No.</w:t>
            </w:r>
          </w:p>
        </w:tc>
        <w:tc>
          <w:tcPr>
            <w:tcW w:w="4141" w:type="dxa"/>
            <w:gridSpan w:val="2"/>
            <w:shd w:val="clear" w:color="auto" w:fill="E6E6E6"/>
          </w:tcPr>
          <w:p w:rsidR="00304AF2" w:rsidRPr="009604E9" w:rsidRDefault="00304AF2" w:rsidP="00043DD7">
            <w:pPr>
              <w:jc w:val="center"/>
            </w:pPr>
            <w:r w:rsidRPr="009604E9">
              <w:t>Quoted Hardware/Software /Equipment/items/services</w:t>
            </w:r>
          </w:p>
        </w:tc>
        <w:tc>
          <w:tcPr>
            <w:tcW w:w="4277" w:type="dxa"/>
            <w:shd w:val="clear" w:color="auto" w:fill="E6E6E6"/>
          </w:tcPr>
          <w:p w:rsidR="00304AF2" w:rsidRPr="009604E9" w:rsidRDefault="00304AF2" w:rsidP="00043DD7">
            <w:pPr>
              <w:jc w:val="center"/>
            </w:pPr>
            <w:r w:rsidRPr="009604E9">
              <w:t>Supply Duration (in weeks/Months)</w:t>
            </w:r>
          </w:p>
        </w:tc>
      </w:tr>
      <w:tr w:rsidR="00304AF2" w:rsidRPr="009604E9" w:rsidTr="00043DD7">
        <w:trPr>
          <w:trHeight w:val="5030"/>
        </w:trPr>
        <w:tc>
          <w:tcPr>
            <w:tcW w:w="960" w:type="dxa"/>
            <w:tcBorders>
              <w:bottom w:val="single" w:sz="4" w:space="0" w:color="auto"/>
            </w:tcBorders>
            <w:vAlign w:val="center"/>
          </w:tcPr>
          <w:p w:rsidR="00304AF2" w:rsidRPr="009604E9" w:rsidRDefault="00304AF2" w:rsidP="00043DD7">
            <w:pPr>
              <w:jc w:val="center"/>
            </w:pPr>
            <w:r w:rsidRPr="009604E9">
              <w:t>1</w:t>
            </w:r>
          </w:p>
        </w:tc>
        <w:tc>
          <w:tcPr>
            <w:tcW w:w="4141" w:type="dxa"/>
            <w:gridSpan w:val="2"/>
            <w:tcBorders>
              <w:bottom w:val="single" w:sz="4" w:space="0" w:color="auto"/>
            </w:tcBorders>
          </w:tcPr>
          <w:p w:rsidR="00304AF2" w:rsidRPr="009604E9" w:rsidRDefault="00304AF2" w:rsidP="00043DD7">
            <w:pPr>
              <w:jc w:val="center"/>
            </w:pPr>
          </w:p>
        </w:tc>
        <w:tc>
          <w:tcPr>
            <w:tcW w:w="4277" w:type="dxa"/>
            <w:tcBorders>
              <w:bottom w:val="single" w:sz="4" w:space="0" w:color="auto"/>
            </w:tcBorders>
          </w:tcPr>
          <w:p w:rsidR="00304AF2" w:rsidRPr="009604E9" w:rsidRDefault="00304AF2" w:rsidP="00043DD7">
            <w:pPr>
              <w:jc w:val="center"/>
            </w:pPr>
          </w:p>
        </w:tc>
      </w:tr>
      <w:tr w:rsidR="00304AF2" w:rsidRPr="009604E9" w:rsidTr="00043DD7">
        <w:tc>
          <w:tcPr>
            <w:tcW w:w="960" w:type="dxa"/>
            <w:shd w:val="clear" w:color="auto" w:fill="E6E6E6"/>
          </w:tcPr>
          <w:p w:rsidR="00304AF2" w:rsidRPr="009604E9" w:rsidRDefault="00304AF2" w:rsidP="00043DD7">
            <w:pPr>
              <w:jc w:val="center"/>
            </w:pPr>
          </w:p>
        </w:tc>
        <w:tc>
          <w:tcPr>
            <w:tcW w:w="4141" w:type="dxa"/>
            <w:gridSpan w:val="2"/>
            <w:shd w:val="clear" w:color="auto" w:fill="E6E6E6"/>
          </w:tcPr>
          <w:p w:rsidR="00304AF2" w:rsidRPr="009604E9" w:rsidRDefault="00304AF2" w:rsidP="00043DD7">
            <w:pPr>
              <w:jc w:val="center"/>
            </w:pPr>
          </w:p>
        </w:tc>
        <w:tc>
          <w:tcPr>
            <w:tcW w:w="4277" w:type="dxa"/>
            <w:shd w:val="clear" w:color="auto" w:fill="E6E6E6"/>
          </w:tcPr>
          <w:p w:rsidR="00304AF2" w:rsidRPr="009604E9" w:rsidRDefault="00304AF2" w:rsidP="00043DD7">
            <w:pPr>
              <w:jc w:val="center"/>
            </w:pPr>
          </w:p>
        </w:tc>
      </w:tr>
    </w:tbl>
    <w:p w:rsidR="00304AF2" w:rsidRPr="009604E9" w:rsidRDefault="00304AF2" w:rsidP="00304AF2">
      <w:pPr>
        <w:jc w:val="both"/>
      </w:pPr>
      <w:r w:rsidRPr="009604E9">
        <w:rPr>
          <w:b/>
        </w:rPr>
        <w:t>Note</w:t>
      </w:r>
      <w:r w:rsidRPr="009604E9">
        <w:t>:</w:t>
      </w:r>
      <w:r w:rsidRPr="009604E9">
        <w:tab/>
        <w:t>Please read carefully the whole document and provide all necessary details with proof of evidence.</w:t>
      </w:r>
    </w:p>
    <w:tbl>
      <w:tblPr>
        <w:tblW w:w="9558" w:type="dxa"/>
        <w:tblLook w:val="01E0" w:firstRow="1" w:lastRow="1" w:firstColumn="1" w:lastColumn="1" w:noHBand="0" w:noVBand="0"/>
      </w:tblPr>
      <w:tblGrid>
        <w:gridCol w:w="6768"/>
        <w:gridCol w:w="2790"/>
      </w:tblGrid>
      <w:tr w:rsidR="00304AF2" w:rsidRPr="009604E9" w:rsidTr="00043DD7">
        <w:tc>
          <w:tcPr>
            <w:tcW w:w="6768" w:type="dxa"/>
          </w:tcPr>
          <w:p w:rsidR="00304AF2" w:rsidRPr="009604E9" w:rsidRDefault="00304AF2" w:rsidP="00043DD7">
            <w:pPr>
              <w:jc w:val="both"/>
            </w:pPr>
            <w:r w:rsidRPr="009604E9">
              <w:tab/>
            </w:r>
            <w:r w:rsidRPr="009604E9">
              <w:tab/>
            </w:r>
          </w:p>
        </w:tc>
        <w:tc>
          <w:tcPr>
            <w:tcW w:w="2790" w:type="dxa"/>
            <w:tcBorders>
              <w:top w:val="single" w:sz="4" w:space="0" w:color="auto"/>
            </w:tcBorders>
          </w:tcPr>
          <w:p w:rsidR="00304AF2" w:rsidRPr="009604E9" w:rsidRDefault="00304AF2" w:rsidP="00043DD7">
            <w:pPr>
              <w:jc w:val="center"/>
            </w:pPr>
            <w:r w:rsidRPr="009604E9">
              <w:t>BIDDER (Sign + Seal)</w:t>
            </w:r>
          </w:p>
        </w:tc>
      </w:tr>
    </w:tbl>
    <w:p w:rsidR="00304AF2" w:rsidRPr="009604E9" w:rsidRDefault="00304AF2" w:rsidP="00304AF2">
      <w:pPr>
        <w:jc w:val="both"/>
      </w:pPr>
    </w:p>
    <w:p w:rsidR="00304AF2" w:rsidRPr="009604E9" w:rsidRDefault="00304AF2" w:rsidP="00304AF2">
      <w:pPr>
        <w:jc w:val="center"/>
      </w:pPr>
      <w:r w:rsidRPr="009604E9">
        <w:rPr>
          <w:rFonts w:eastAsia="Calibri"/>
        </w:rPr>
        <w:t>(Form is compulsory and must be carefully filled in original with technical proposal)</w:t>
      </w:r>
    </w:p>
    <w:p w:rsidR="00304AF2" w:rsidRDefault="0031366B" w:rsidP="00304AF2">
      <w:pPr>
        <w:rPr>
          <w:sz w:val="32"/>
          <w:szCs w:val="32"/>
          <w:u w:val="single"/>
        </w:rPr>
      </w:pPr>
      <w:r>
        <w:rPr>
          <w:noProof/>
          <w:sz w:val="32"/>
          <w:szCs w:val="32"/>
          <w:u w:val="single"/>
        </w:rPr>
        <mc:AlternateContent>
          <mc:Choice Requires="wps">
            <w:drawing>
              <wp:anchor distT="0" distB="0" distL="114300" distR="114300" simplePos="0" relativeHeight="251720192" behindDoc="0" locked="0" layoutInCell="1" allowOverlap="1">
                <wp:simplePos x="0" y="0"/>
                <wp:positionH relativeFrom="column">
                  <wp:posOffset>6006465</wp:posOffset>
                </wp:positionH>
                <wp:positionV relativeFrom="paragraph">
                  <wp:posOffset>1767840</wp:posOffset>
                </wp:positionV>
                <wp:extent cx="521970" cy="237490"/>
                <wp:effectExtent l="0" t="0" r="0" b="3810"/>
                <wp:wrapNone/>
                <wp:docPr id="23"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57598C">
                            <w:pPr>
                              <w:jc w:val="center"/>
                              <w:rPr>
                                <w:b/>
                              </w:rPr>
                            </w:pPr>
                            <w:r w:rsidRPr="00881F54">
                              <w:rPr>
                                <w:b/>
                              </w:rPr>
                              <w:t>4</w:t>
                            </w:r>
                            <w:r>
                              <w:rPr>
                                <w:b/>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69" type="#_x0000_t202" style="position:absolute;margin-left:472.95pt;margin-top:139.2pt;width:41.1pt;height:18.7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" stroked="f">
                <v:textbox>
                  <w:txbxContent>
                    <w:p w:rsidR="00E27097" w:rsidRPr="00881F54" w:rsidRDefault="00E27097" w:rsidP="0057598C">
                      <w:pPr>
                        <w:jc w:val="center"/>
                        <w:rPr>
                          <w:b/>
                        </w:rPr>
                      </w:pPr>
                      <w:r w:rsidRPr="00881F54">
                        <w:rPr>
                          <w:b/>
                        </w:rPr>
                        <w:t>4</w:t>
                      </w:r>
                      <w:r>
                        <w:rPr>
                          <w:b/>
                        </w:rPr>
                        <w:t>3</w:t>
                      </w:r>
                    </w:p>
                  </w:txbxContent>
                </v:textbox>
              </v:shape>
            </w:pict>
          </mc:Fallback>
        </mc:AlternateContent>
      </w:r>
      <w:r w:rsidR="00304AF2">
        <w:rPr>
          <w:sz w:val="32"/>
          <w:szCs w:val="32"/>
          <w:u w:val="single"/>
        </w:rPr>
        <w:br w:type="page"/>
      </w:r>
    </w:p>
    <w:p w:rsidR="00304AF2" w:rsidRPr="003A2345" w:rsidRDefault="00304AF2" w:rsidP="00304AF2">
      <w:pPr>
        <w:autoSpaceDE w:val="0"/>
        <w:autoSpaceDN w:val="0"/>
        <w:adjustRightInd w:val="0"/>
        <w:spacing w:before="29"/>
        <w:ind w:right="720"/>
        <w:jc w:val="center"/>
        <w:rPr>
          <w:b/>
          <w:sz w:val="32"/>
          <w:szCs w:val="32"/>
          <w:u w:val="single"/>
        </w:rPr>
      </w:pPr>
      <w:r w:rsidRPr="003A2345">
        <w:rPr>
          <w:b/>
          <w:sz w:val="32"/>
          <w:szCs w:val="32"/>
          <w:u w:val="single"/>
        </w:rPr>
        <w:lastRenderedPageBreak/>
        <w:t xml:space="preserve">FINANCIAL PROPOSAL FORM </w:t>
      </w:r>
    </w:p>
    <w:p w:rsidR="00304AF2" w:rsidRPr="009604E9" w:rsidRDefault="00304AF2" w:rsidP="00304AF2">
      <w:pPr>
        <w:autoSpaceDE w:val="0"/>
        <w:autoSpaceDN w:val="0"/>
        <w:adjustRightInd w:val="0"/>
        <w:spacing w:before="29"/>
        <w:ind w:right="720"/>
        <w:jc w:val="center"/>
        <w:rPr>
          <w:sz w:val="32"/>
          <w:szCs w:val="32"/>
          <w:u w:val="single"/>
        </w:rPr>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2149"/>
        <w:gridCol w:w="1843"/>
        <w:gridCol w:w="1170"/>
        <w:gridCol w:w="1530"/>
        <w:gridCol w:w="1867"/>
      </w:tblGrid>
      <w:tr w:rsidR="00304AF2" w:rsidRPr="009604E9" w:rsidTr="00043DD7">
        <w:tc>
          <w:tcPr>
            <w:tcW w:w="9337" w:type="dxa"/>
            <w:gridSpan w:val="6"/>
            <w:shd w:val="clear" w:color="auto" w:fill="E6E6E6"/>
          </w:tcPr>
          <w:p w:rsidR="00304AF2" w:rsidRPr="009604E9" w:rsidRDefault="00304AF2" w:rsidP="00043DD7">
            <w:pPr>
              <w:spacing w:before="120" w:after="120"/>
              <w:jc w:val="center"/>
              <w:rPr>
                <w:b/>
              </w:rPr>
            </w:pPr>
            <w:r w:rsidRPr="009604E9">
              <w:rPr>
                <w:b/>
              </w:rPr>
              <w:t>Bidder’s Profile</w:t>
            </w:r>
          </w:p>
        </w:tc>
      </w:tr>
      <w:tr w:rsidR="00304AF2" w:rsidRPr="009604E9" w:rsidTr="00043DD7">
        <w:tc>
          <w:tcPr>
            <w:tcW w:w="2927" w:type="dxa"/>
            <w:gridSpan w:val="2"/>
          </w:tcPr>
          <w:p w:rsidR="00304AF2" w:rsidRPr="009604E9" w:rsidRDefault="00304AF2" w:rsidP="00043DD7">
            <w:pPr>
              <w:spacing w:before="120" w:after="120"/>
              <w:jc w:val="both"/>
            </w:pPr>
            <w:r w:rsidRPr="009604E9">
              <w:t>Name</w:t>
            </w:r>
          </w:p>
        </w:tc>
        <w:tc>
          <w:tcPr>
            <w:tcW w:w="6410" w:type="dxa"/>
            <w:gridSpan w:val="4"/>
          </w:tcPr>
          <w:p w:rsidR="00304AF2" w:rsidRPr="009604E9" w:rsidRDefault="00304AF2" w:rsidP="00043DD7">
            <w:pPr>
              <w:jc w:val="both"/>
            </w:pPr>
          </w:p>
        </w:tc>
      </w:tr>
      <w:tr w:rsidR="00304AF2" w:rsidRPr="009604E9" w:rsidTr="00043DD7">
        <w:tc>
          <w:tcPr>
            <w:tcW w:w="2927" w:type="dxa"/>
            <w:gridSpan w:val="2"/>
          </w:tcPr>
          <w:p w:rsidR="00304AF2" w:rsidRPr="009604E9" w:rsidRDefault="00304AF2" w:rsidP="00043DD7">
            <w:pPr>
              <w:spacing w:before="120" w:after="120"/>
              <w:jc w:val="both"/>
            </w:pPr>
            <w:r w:rsidRPr="009604E9">
              <w:t>Official Address</w:t>
            </w:r>
          </w:p>
        </w:tc>
        <w:tc>
          <w:tcPr>
            <w:tcW w:w="6410" w:type="dxa"/>
            <w:gridSpan w:val="4"/>
          </w:tcPr>
          <w:p w:rsidR="00304AF2" w:rsidRPr="009604E9" w:rsidRDefault="00304AF2" w:rsidP="00043DD7">
            <w:pPr>
              <w:jc w:val="both"/>
            </w:pPr>
          </w:p>
        </w:tc>
      </w:tr>
      <w:tr w:rsidR="00304AF2" w:rsidRPr="009604E9" w:rsidTr="00043DD7">
        <w:tc>
          <w:tcPr>
            <w:tcW w:w="2927" w:type="dxa"/>
            <w:gridSpan w:val="2"/>
          </w:tcPr>
          <w:p w:rsidR="00304AF2" w:rsidRPr="009604E9" w:rsidRDefault="00304AF2" w:rsidP="00043DD7">
            <w:pPr>
              <w:spacing w:before="120" w:after="120"/>
              <w:jc w:val="both"/>
            </w:pPr>
            <w:r w:rsidRPr="009604E9">
              <w:t>Telephone(s) No.</w:t>
            </w:r>
          </w:p>
        </w:tc>
        <w:tc>
          <w:tcPr>
            <w:tcW w:w="6410" w:type="dxa"/>
            <w:gridSpan w:val="4"/>
          </w:tcPr>
          <w:p w:rsidR="00304AF2" w:rsidRPr="009604E9" w:rsidRDefault="00304AF2" w:rsidP="00043DD7">
            <w:pPr>
              <w:jc w:val="both"/>
            </w:pPr>
          </w:p>
        </w:tc>
      </w:tr>
      <w:tr w:rsidR="00304AF2" w:rsidRPr="009604E9" w:rsidTr="00043DD7">
        <w:tc>
          <w:tcPr>
            <w:tcW w:w="2927" w:type="dxa"/>
            <w:gridSpan w:val="2"/>
          </w:tcPr>
          <w:p w:rsidR="00304AF2" w:rsidRPr="009604E9" w:rsidRDefault="00304AF2" w:rsidP="00043DD7">
            <w:pPr>
              <w:spacing w:before="120" w:after="120"/>
              <w:jc w:val="both"/>
            </w:pPr>
            <w:r w:rsidRPr="009604E9">
              <w:t>Official Fax No.</w:t>
            </w:r>
          </w:p>
        </w:tc>
        <w:tc>
          <w:tcPr>
            <w:tcW w:w="6410" w:type="dxa"/>
            <w:gridSpan w:val="4"/>
          </w:tcPr>
          <w:p w:rsidR="00304AF2" w:rsidRPr="009604E9" w:rsidRDefault="00304AF2" w:rsidP="00043DD7">
            <w:pPr>
              <w:jc w:val="both"/>
            </w:pPr>
          </w:p>
        </w:tc>
      </w:tr>
      <w:tr w:rsidR="00304AF2" w:rsidRPr="009604E9" w:rsidTr="00043DD7">
        <w:tc>
          <w:tcPr>
            <w:tcW w:w="2927" w:type="dxa"/>
            <w:gridSpan w:val="2"/>
          </w:tcPr>
          <w:p w:rsidR="00304AF2" w:rsidRPr="009604E9" w:rsidRDefault="00304AF2" w:rsidP="00043DD7">
            <w:pPr>
              <w:spacing w:before="120" w:after="120"/>
              <w:jc w:val="both"/>
            </w:pPr>
            <w:r w:rsidRPr="009604E9">
              <w:t>GST Registration No.</w:t>
            </w:r>
          </w:p>
        </w:tc>
        <w:tc>
          <w:tcPr>
            <w:tcW w:w="6410" w:type="dxa"/>
            <w:gridSpan w:val="4"/>
          </w:tcPr>
          <w:p w:rsidR="00304AF2" w:rsidRPr="009604E9" w:rsidRDefault="00304AF2" w:rsidP="00043DD7">
            <w:pPr>
              <w:jc w:val="both"/>
            </w:pPr>
          </w:p>
        </w:tc>
      </w:tr>
      <w:tr w:rsidR="00304AF2" w:rsidRPr="009604E9" w:rsidTr="00043DD7">
        <w:tc>
          <w:tcPr>
            <w:tcW w:w="2927" w:type="dxa"/>
            <w:gridSpan w:val="2"/>
          </w:tcPr>
          <w:p w:rsidR="00304AF2" w:rsidRPr="009604E9" w:rsidRDefault="00304AF2" w:rsidP="00043DD7">
            <w:pPr>
              <w:spacing w:before="120" w:after="120"/>
              <w:jc w:val="both"/>
            </w:pPr>
            <w:r w:rsidRPr="009604E9">
              <w:t>Income Tax Reg. No.</w:t>
            </w:r>
          </w:p>
        </w:tc>
        <w:tc>
          <w:tcPr>
            <w:tcW w:w="6410" w:type="dxa"/>
            <w:gridSpan w:val="4"/>
          </w:tcPr>
          <w:p w:rsidR="00304AF2" w:rsidRPr="009604E9" w:rsidRDefault="00304AF2" w:rsidP="00043DD7">
            <w:pPr>
              <w:jc w:val="both"/>
            </w:pPr>
          </w:p>
        </w:tc>
      </w:tr>
      <w:tr w:rsidR="00304AF2" w:rsidRPr="009604E9" w:rsidTr="00043DD7">
        <w:tc>
          <w:tcPr>
            <w:tcW w:w="2927" w:type="dxa"/>
            <w:gridSpan w:val="2"/>
          </w:tcPr>
          <w:p w:rsidR="00304AF2" w:rsidRPr="009604E9" w:rsidRDefault="00304AF2" w:rsidP="00043DD7">
            <w:pPr>
              <w:spacing w:before="120" w:after="120"/>
              <w:jc w:val="both"/>
            </w:pPr>
            <w:r w:rsidRPr="009604E9">
              <w:t>No. of years in business</w:t>
            </w:r>
          </w:p>
        </w:tc>
        <w:tc>
          <w:tcPr>
            <w:tcW w:w="6410" w:type="dxa"/>
            <w:gridSpan w:val="4"/>
          </w:tcPr>
          <w:p w:rsidR="00304AF2" w:rsidRPr="009604E9" w:rsidRDefault="00304AF2" w:rsidP="00043DD7">
            <w:pPr>
              <w:jc w:val="both"/>
            </w:pPr>
          </w:p>
        </w:tc>
      </w:tr>
      <w:tr w:rsidR="00304AF2" w:rsidRPr="009604E9" w:rsidTr="00043DD7">
        <w:tc>
          <w:tcPr>
            <w:tcW w:w="778" w:type="dxa"/>
            <w:shd w:val="clear" w:color="auto" w:fill="E6E6E6"/>
          </w:tcPr>
          <w:p w:rsidR="00304AF2" w:rsidRPr="009604E9" w:rsidRDefault="00304AF2" w:rsidP="00043DD7">
            <w:pPr>
              <w:jc w:val="center"/>
            </w:pPr>
            <w:r w:rsidRPr="009604E9">
              <w:t>Sr. No.</w:t>
            </w:r>
          </w:p>
        </w:tc>
        <w:tc>
          <w:tcPr>
            <w:tcW w:w="3992" w:type="dxa"/>
            <w:gridSpan w:val="2"/>
            <w:shd w:val="clear" w:color="auto" w:fill="E6E6E6"/>
          </w:tcPr>
          <w:p w:rsidR="00304AF2" w:rsidRPr="009604E9" w:rsidRDefault="00304AF2" w:rsidP="00043DD7">
            <w:pPr>
              <w:jc w:val="center"/>
            </w:pPr>
            <w:r w:rsidRPr="009604E9">
              <w:t>Hardware/Software /Equipment/items/services</w:t>
            </w:r>
          </w:p>
        </w:tc>
        <w:tc>
          <w:tcPr>
            <w:tcW w:w="1170" w:type="dxa"/>
            <w:shd w:val="clear" w:color="auto" w:fill="E6E6E6"/>
          </w:tcPr>
          <w:p w:rsidR="00304AF2" w:rsidRPr="009604E9" w:rsidRDefault="00304AF2" w:rsidP="00043DD7">
            <w:pPr>
              <w:jc w:val="center"/>
            </w:pPr>
            <w:r w:rsidRPr="009604E9">
              <w:t>Quantity</w:t>
            </w:r>
          </w:p>
        </w:tc>
        <w:tc>
          <w:tcPr>
            <w:tcW w:w="1530" w:type="dxa"/>
            <w:shd w:val="clear" w:color="auto" w:fill="E6E6E6"/>
          </w:tcPr>
          <w:p w:rsidR="00304AF2" w:rsidRPr="009604E9" w:rsidRDefault="00304AF2" w:rsidP="00043DD7">
            <w:pPr>
              <w:jc w:val="center"/>
            </w:pPr>
            <w:r w:rsidRPr="009604E9">
              <w:t>Unit Cost (Rs)</w:t>
            </w:r>
          </w:p>
        </w:tc>
        <w:tc>
          <w:tcPr>
            <w:tcW w:w="1867" w:type="dxa"/>
            <w:shd w:val="clear" w:color="auto" w:fill="E6E6E6"/>
          </w:tcPr>
          <w:p w:rsidR="00304AF2" w:rsidRPr="009604E9" w:rsidRDefault="00304AF2" w:rsidP="00043DD7">
            <w:pPr>
              <w:jc w:val="center"/>
            </w:pPr>
            <w:r w:rsidRPr="009604E9">
              <w:t>Total Cost (Rs)</w:t>
            </w:r>
          </w:p>
        </w:tc>
      </w:tr>
      <w:tr w:rsidR="00304AF2" w:rsidRPr="009604E9" w:rsidTr="00043DD7">
        <w:trPr>
          <w:trHeight w:val="3248"/>
        </w:trPr>
        <w:tc>
          <w:tcPr>
            <w:tcW w:w="778" w:type="dxa"/>
            <w:vAlign w:val="center"/>
          </w:tcPr>
          <w:p w:rsidR="00304AF2" w:rsidRPr="009604E9" w:rsidRDefault="00304AF2" w:rsidP="00043DD7">
            <w:pPr>
              <w:jc w:val="center"/>
            </w:pPr>
          </w:p>
        </w:tc>
        <w:tc>
          <w:tcPr>
            <w:tcW w:w="3992" w:type="dxa"/>
            <w:gridSpan w:val="2"/>
            <w:vAlign w:val="center"/>
          </w:tcPr>
          <w:p w:rsidR="00304AF2" w:rsidRPr="009604E9" w:rsidRDefault="00304AF2" w:rsidP="00043DD7">
            <w:pPr>
              <w:jc w:val="center"/>
            </w:pPr>
          </w:p>
        </w:tc>
        <w:tc>
          <w:tcPr>
            <w:tcW w:w="1170" w:type="dxa"/>
            <w:vAlign w:val="center"/>
          </w:tcPr>
          <w:p w:rsidR="00304AF2" w:rsidRPr="009604E9" w:rsidRDefault="00304AF2" w:rsidP="00043DD7">
            <w:pPr>
              <w:jc w:val="center"/>
            </w:pPr>
          </w:p>
        </w:tc>
        <w:tc>
          <w:tcPr>
            <w:tcW w:w="1530" w:type="dxa"/>
            <w:vAlign w:val="center"/>
          </w:tcPr>
          <w:p w:rsidR="00304AF2" w:rsidRPr="009604E9" w:rsidRDefault="00304AF2" w:rsidP="00043DD7">
            <w:pPr>
              <w:jc w:val="center"/>
            </w:pPr>
          </w:p>
        </w:tc>
        <w:tc>
          <w:tcPr>
            <w:tcW w:w="1867" w:type="dxa"/>
            <w:vAlign w:val="center"/>
          </w:tcPr>
          <w:p w:rsidR="00304AF2" w:rsidRPr="009604E9" w:rsidRDefault="00304AF2" w:rsidP="00043DD7">
            <w:pPr>
              <w:jc w:val="center"/>
            </w:pPr>
          </w:p>
        </w:tc>
      </w:tr>
      <w:tr w:rsidR="00304AF2" w:rsidRPr="009604E9" w:rsidTr="00043DD7">
        <w:trPr>
          <w:trHeight w:val="890"/>
        </w:trPr>
        <w:tc>
          <w:tcPr>
            <w:tcW w:w="9337" w:type="dxa"/>
            <w:gridSpan w:val="6"/>
            <w:tcBorders>
              <w:bottom w:val="single" w:sz="4" w:space="0" w:color="auto"/>
            </w:tcBorders>
            <w:vAlign w:val="center"/>
          </w:tcPr>
          <w:p w:rsidR="00304AF2" w:rsidRPr="009604E9" w:rsidRDefault="00304AF2" w:rsidP="00043DD7">
            <w:pPr>
              <w:jc w:val="center"/>
              <w:rPr>
                <w:b/>
              </w:rPr>
            </w:pPr>
            <w:r w:rsidRPr="009604E9">
              <w:rPr>
                <w:b/>
              </w:rPr>
              <w:t>Total Cost in Pak Rupees</w:t>
            </w:r>
          </w:p>
          <w:p w:rsidR="00304AF2" w:rsidRPr="009604E9" w:rsidRDefault="00304AF2" w:rsidP="00043DD7">
            <w:pPr>
              <w:jc w:val="center"/>
            </w:pPr>
          </w:p>
          <w:p w:rsidR="00304AF2" w:rsidRPr="009604E9" w:rsidRDefault="00304AF2" w:rsidP="00043DD7">
            <w:pPr>
              <w:jc w:val="center"/>
            </w:pPr>
            <w:r w:rsidRPr="009604E9">
              <w:t>(in words.__________________________________________________________)</w:t>
            </w:r>
          </w:p>
        </w:tc>
      </w:tr>
      <w:tr w:rsidR="00304AF2" w:rsidRPr="009604E9" w:rsidTr="00043DD7">
        <w:trPr>
          <w:trHeight w:val="368"/>
        </w:trPr>
        <w:tc>
          <w:tcPr>
            <w:tcW w:w="9337" w:type="dxa"/>
            <w:gridSpan w:val="6"/>
            <w:tcBorders>
              <w:bottom w:val="single" w:sz="4" w:space="0" w:color="auto"/>
            </w:tcBorders>
            <w:shd w:val="clear" w:color="auto" w:fill="E6E6E6"/>
            <w:vAlign w:val="center"/>
          </w:tcPr>
          <w:p w:rsidR="00304AF2" w:rsidRPr="009604E9" w:rsidRDefault="00304AF2" w:rsidP="00043DD7">
            <w:pPr>
              <w:jc w:val="center"/>
            </w:pPr>
          </w:p>
        </w:tc>
      </w:tr>
    </w:tbl>
    <w:p w:rsidR="00304AF2" w:rsidRPr="009604E9" w:rsidRDefault="00304AF2" w:rsidP="00304AF2">
      <w:pPr>
        <w:jc w:val="both"/>
      </w:pPr>
      <w:r w:rsidRPr="009604E9">
        <w:rPr>
          <w:b/>
        </w:rPr>
        <w:t>Note</w:t>
      </w:r>
      <w:r w:rsidRPr="009604E9">
        <w:t>:</w:t>
      </w:r>
      <w:r w:rsidRPr="009604E9">
        <w:tab/>
        <w:t>Earnest money will be equivalent to 2% of the total bid cost. Only Pay Order/Bank Draft for earnest money will b</w:t>
      </w:r>
      <w:r>
        <w:t>e acceptable in favor of Inspector General of Police</w:t>
      </w:r>
      <w:r w:rsidRPr="009604E9">
        <w:t>, Sindh, Karachi.</w:t>
      </w:r>
    </w:p>
    <w:p w:rsidR="00304AF2" w:rsidRPr="009604E9" w:rsidRDefault="00304AF2" w:rsidP="00304AF2">
      <w:pPr>
        <w:jc w:val="both"/>
      </w:pPr>
    </w:p>
    <w:tbl>
      <w:tblPr>
        <w:tblW w:w="0" w:type="auto"/>
        <w:tblLook w:val="01E0" w:firstRow="1" w:lastRow="1" w:firstColumn="1" w:lastColumn="1" w:noHBand="0" w:noVBand="0"/>
      </w:tblPr>
      <w:tblGrid>
        <w:gridCol w:w="6839"/>
        <w:gridCol w:w="2617"/>
      </w:tblGrid>
      <w:tr w:rsidR="00304AF2" w:rsidRPr="009604E9" w:rsidTr="00043DD7">
        <w:tc>
          <w:tcPr>
            <w:tcW w:w="7560" w:type="dxa"/>
          </w:tcPr>
          <w:p w:rsidR="00304AF2" w:rsidRPr="009604E9" w:rsidRDefault="00304AF2" w:rsidP="00043DD7">
            <w:pPr>
              <w:jc w:val="both"/>
            </w:pPr>
          </w:p>
        </w:tc>
        <w:tc>
          <w:tcPr>
            <w:tcW w:w="2790" w:type="dxa"/>
            <w:tcBorders>
              <w:top w:val="single" w:sz="4" w:space="0" w:color="auto"/>
            </w:tcBorders>
          </w:tcPr>
          <w:p w:rsidR="00304AF2" w:rsidRPr="009604E9" w:rsidRDefault="00304AF2" w:rsidP="00043DD7">
            <w:pPr>
              <w:jc w:val="center"/>
            </w:pPr>
            <w:r w:rsidRPr="009604E9">
              <w:t>BIDDER (Sign + Seal)</w:t>
            </w:r>
          </w:p>
        </w:tc>
      </w:tr>
    </w:tbl>
    <w:p w:rsidR="00304AF2" w:rsidRPr="009604E9" w:rsidRDefault="00304AF2" w:rsidP="00304AF2">
      <w:pPr>
        <w:autoSpaceDE w:val="0"/>
        <w:autoSpaceDN w:val="0"/>
        <w:adjustRightInd w:val="0"/>
        <w:spacing w:before="29"/>
        <w:ind w:right="720"/>
        <w:jc w:val="center"/>
      </w:pPr>
      <w:r w:rsidRPr="009604E9">
        <w:t>(Form i</w:t>
      </w:r>
      <w:r>
        <w:t xml:space="preserve">s compulsory and must be </w:t>
      </w:r>
      <w:r w:rsidRPr="009604E9">
        <w:t>carefully filled in original with financial proposal)</w:t>
      </w:r>
    </w:p>
    <w:p w:rsidR="00304AF2" w:rsidRPr="009604E9" w:rsidRDefault="00304AF2" w:rsidP="00304AF2">
      <w:pPr>
        <w:autoSpaceDE w:val="0"/>
        <w:autoSpaceDN w:val="0"/>
        <w:adjustRightInd w:val="0"/>
        <w:spacing w:before="29"/>
        <w:ind w:right="720"/>
        <w:jc w:val="center"/>
      </w:pPr>
    </w:p>
    <w:p w:rsidR="00304AF2" w:rsidRDefault="0031366B" w:rsidP="00304AF2">
      <w:pPr>
        <w:rPr>
          <w:sz w:val="32"/>
          <w:szCs w:val="32"/>
          <w:u w:val="single"/>
        </w:rPr>
      </w:pPr>
      <w:r>
        <w:rPr>
          <w:noProof/>
          <w:sz w:val="32"/>
          <w:szCs w:val="32"/>
          <w:u w:val="single"/>
        </w:rPr>
        <mc:AlternateContent>
          <mc:Choice Requires="wps">
            <w:drawing>
              <wp:anchor distT="0" distB="0" distL="114300" distR="114300" simplePos="0" relativeHeight="251721216" behindDoc="0" locked="0" layoutInCell="1" allowOverlap="1">
                <wp:simplePos x="0" y="0"/>
                <wp:positionH relativeFrom="column">
                  <wp:posOffset>5982970</wp:posOffset>
                </wp:positionH>
                <wp:positionV relativeFrom="paragraph">
                  <wp:posOffset>1640840</wp:posOffset>
                </wp:positionV>
                <wp:extent cx="521970" cy="237490"/>
                <wp:effectExtent l="1270" t="3810" r="635" b="0"/>
                <wp:wrapNone/>
                <wp:docPr id="2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57598C">
                            <w:pPr>
                              <w:jc w:val="center"/>
                              <w:rPr>
                                <w:b/>
                              </w:rPr>
                            </w:pPr>
                            <w:r>
                              <w:rPr>
                                <w:b/>
                              </w:rPr>
                              <w:t>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8" o:spid="_x0000_s1070" type="#_x0000_t202" style="position:absolute;margin-left:471.1pt;margin-top:129.2pt;width:41.1pt;height:18.7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" stroked="f">
                <v:textbox>
                  <w:txbxContent>
                    <w:p w:rsidR="00E27097" w:rsidRPr="00881F54" w:rsidRDefault="00E27097" w:rsidP="0057598C">
                      <w:pPr>
                        <w:jc w:val="center"/>
                        <w:rPr>
                          <w:b/>
                        </w:rPr>
                      </w:pPr>
                      <w:r>
                        <w:rPr>
                          <w:b/>
                        </w:rPr>
                        <w:t>44</w:t>
                      </w:r>
                    </w:p>
                  </w:txbxContent>
                </v:textbox>
              </v:shape>
            </w:pict>
          </mc:Fallback>
        </mc:AlternateContent>
      </w:r>
      <w:r w:rsidR="00304AF2">
        <w:rPr>
          <w:sz w:val="32"/>
          <w:szCs w:val="32"/>
          <w:u w:val="single"/>
        </w:rPr>
        <w:br w:type="page"/>
      </w:r>
    </w:p>
    <w:p w:rsidR="00304AF2" w:rsidRPr="003A2345" w:rsidRDefault="00304AF2" w:rsidP="00304AF2">
      <w:pPr>
        <w:autoSpaceDE w:val="0"/>
        <w:autoSpaceDN w:val="0"/>
        <w:adjustRightInd w:val="0"/>
        <w:spacing w:before="29"/>
        <w:ind w:right="720"/>
        <w:jc w:val="center"/>
        <w:rPr>
          <w:b/>
          <w:sz w:val="32"/>
          <w:szCs w:val="32"/>
          <w:u w:val="single"/>
        </w:rPr>
      </w:pPr>
      <w:r w:rsidRPr="003A2345">
        <w:rPr>
          <w:b/>
          <w:sz w:val="32"/>
          <w:szCs w:val="32"/>
          <w:u w:val="single"/>
        </w:rPr>
        <w:lastRenderedPageBreak/>
        <w:t xml:space="preserve">GENERAL INFORMATION REQUIRED </w:t>
      </w:r>
    </w:p>
    <w:p w:rsidR="00304AF2" w:rsidRPr="009911A6" w:rsidRDefault="00304AF2" w:rsidP="00304AF2">
      <w:pPr>
        <w:autoSpaceDE w:val="0"/>
        <w:autoSpaceDN w:val="0"/>
        <w:adjustRightInd w:val="0"/>
        <w:spacing w:before="29"/>
        <w:ind w:right="720"/>
        <w:jc w:val="center"/>
        <w:rPr>
          <w:sz w:val="16"/>
          <w:szCs w:val="16"/>
          <w:u w:val="single"/>
        </w:rPr>
      </w:pPr>
    </w:p>
    <w:p w:rsidR="00304AF2" w:rsidRPr="009604E9" w:rsidRDefault="00304AF2" w:rsidP="00304AF2">
      <w:pPr>
        <w:jc w:val="both"/>
        <w:rPr>
          <w:szCs w:val="24"/>
        </w:rPr>
      </w:pPr>
      <w:r w:rsidRPr="009604E9">
        <w:rPr>
          <w:szCs w:val="24"/>
        </w:rPr>
        <w:t>The Bidder should also provide the following required information and placing this Form on top of the Technical Proposal. Relevant portions of the Technical Proposal should be referenced in this form.</w:t>
      </w:r>
    </w:p>
    <w:p w:rsidR="00304AF2" w:rsidRPr="009911A6" w:rsidRDefault="00304AF2" w:rsidP="00304AF2">
      <w:pPr>
        <w:autoSpaceDE w:val="0"/>
        <w:autoSpaceDN w:val="0"/>
        <w:adjustRightInd w:val="0"/>
        <w:rPr>
          <w:b/>
          <w:bCs/>
          <w:color w:val="000000"/>
          <w:sz w:val="16"/>
          <w:szCs w:val="16"/>
        </w:rPr>
      </w:pPr>
    </w:p>
    <w:tbl>
      <w:tblPr>
        <w:tblStyle w:val="TableGrid1"/>
        <w:tblW w:w="0" w:type="auto"/>
        <w:tblInd w:w="108" w:type="dxa"/>
        <w:tblLook w:val="04A0" w:firstRow="1" w:lastRow="0" w:firstColumn="1" w:lastColumn="0" w:noHBand="0" w:noVBand="1"/>
      </w:tblPr>
      <w:tblGrid>
        <w:gridCol w:w="514"/>
        <w:gridCol w:w="343"/>
        <w:gridCol w:w="4505"/>
        <w:gridCol w:w="3986"/>
      </w:tblGrid>
      <w:tr w:rsidR="00304AF2" w:rsidRPr="009604E9" w:rsidTr="00043DD7">
        <w:tc>
          <w:tcPr>
            <w:tcW w:w="540" w:type="dxa"/>
          </w:tcPr>
          <w:p w:rsidR="00304AF2" w:rsidRPr="009604E9" w:rsidRDefault="00304AF2" w:rsidP="00043DD7">
            <w:pPr>
              <w:jc w:val="center"/>
              <w:rPr>
                <w:szCs w:val="24"/>
              </w:rPr>
            </w:pPr>
            <w:r w:rsidRPr="009604E9">
              <w:rPr>
                <w:szCs w:val="24"/>
              </w:rPr>
              <w:t>1</w:t>
            </w:r>
          </w:p>
        </w:tc>
        <w:tc>
          <w:tcPr>
            <w:tcW w:w="5197" w:type="dxa"/>
            <w:gridSpan w:val="2"/>
          </w:tcPr>
          <w:p w:rsidR="00304AF2" w:rsidRPr="009604E9" w:rsidRDefault="00304AF2" w:rsidP="00043DD7">
            <w:pPr>
              <w:jc w:val="both"/>
              <w:rPr>
                <w:szCs w:val="24"/>
              </w:rPr>
            </w:pPr>
            <w:r w:rsidRPr="009604E9">
              <w:rPr>
                <w:szCs w:val="24"/>
              </w:rPr>
              <w:t>Name of Bidder</w:t>
            </w:r>
          </w:p>
          <w:p w:rsidR="00304AF2" w:rsidRPr="009604E9" w:rsidRDefault="00304AF2" w:rsidP="00043DD7">
            <w:pPr>
              <w:jc w:val="both"/>
              <w:rPr>
                <w:szCs w:val="24"/>
              </w:rPr>
            </w:pPr>
          </w:p>
        </w:tc>
        <w:tc>
          <w:tcPr>
            <w:tcW w:w="4500" w:type="dxa"/>
          </w:tcPr>
          <w:p w:rsidR="00304AF2" w:rsidRPr="009604E9" w:rsidRDefault="00304AF2" w:rsidP="00043DD7">
            <w:pPr>
              <w:jc w:val="both"/>
              <w:rPr>
                <w:szCs w:val="24"/>
              </w:rPr>
            </w:pPr>
          </w:p>
        </w:tc>
      </w:tr>
      <w:tr w:rsidR="00304AF2" w:rsidRPr="009604E9" w:rsidTr="00043DD7">
        <w:tc>
          <w:tcPr>
            <w:tcW w:w="540" w:type="dxa"/>
          </w:tcPr>
          <w:p w:rsidR="00304AF2" w:rsidRPr="009604E9" w:rsidRDefault="00304AF2" w:rsidP="00043DD7">
            <w:pPr>
              <w:jc w:val="center"/>
              <w:rPr>
                <w:szCs w:val="24"/>
              </w:rPr>
            </w:pPr>
            <w:r w:rsidRPr="009604E9">
              <w:rPr>
                <w:szCs w:val="24"/>
              </w:rPr>
              <w:t>2</w:t>
            </w:r>
          </w:p>
        </w:tc>
        <w:tc>
          <w:tcPr>
            <w:tcW w:w="5197" w:type="dxa"/>
            <w:gridSpan w:val="2"/>
          </w:tcPr>
          <w:p w:rsidR="00304AF2" w:rsidRPr="009604E9" w:rsidRDefault="00304AF2" w:rsidP="00043DD7">
            <w:pPr>
              <w:jc w:val="both"/>
              <w:rPr>
                <w:szCs w:val="24"/>
              </w:rPr>
            </w:pPr>
            <w:r w:rsidRPr="009604E9">
              <w:rPr>
                <w:szCs w:val="24"/>
              </w:rPr>
              <w:t>No. of Years in business in Pakistan</w:t>
            </w:r>
          </w:p>
          <w:p w:rsidR="00304AF2" w:rsidRPr="009604E9" w:rsidRDefault="00304AF2" w:rsidP="00043DD7">
            <w:pPr>
              <w:jc w:val="both"/>
              <w:rPr>
                <w:szCs w:val="24"/>
              </w:rPr>
            </w:pPr>
          </w:p>
        </w:tc>
        <w:tc>
          <w:tcPr>
            <w:tcW w:w="4500" w:type="dxa"/>
          </w:tcPr>
          <w:p w:rsidR="00304AF2" w:rsidRPr="009604E9" w:rsidRDefault="00304AF2" w:rsidP="00043DD7">
            <w:pPr>
              <w:jc w:val="both"/>
              <w:rPr>
                <w:szCs w:val="24"/>
              </w:rPr>
            </w:pPr>
          </w:p>
        </w:tc>
      </w:tr>
      <w:tr w:rsidR="00304AF2" w:rsidRPr="009604E9" w:rsidTr="00043DD7">
        <w:tc>
          <w:tcPr>
            <w:tcW w:w="540" w:type="dxa"/>
          </w:tcPr>
          <w:p w:rsidR="00304AF2" w:rsidRPr="009604E9" w:rsidRDefault="00304AF2" w:rsidP="00043DD7">
            <w:pPr>
              <w:jc w:val="center"/>
              <w:rPr>
                <w:szCs w:val="24"/>
              </w:rPr>
            </w:pPr>
            <w:r w:rsidRPr="009604E9">
              <w:rPr>
                <w:szCs w:val="24"/>
              </w:rPr>
              <w:t>3</w:t>
            </w:r>
          </w:p>
        </w:tc>
        <w:tc>
          <w:tcPr>
            <w:tcW w:w="5197" w:type="dxa"/>
            <w:gridSpan w:val="2"/>
          </w:tcPr>
          <w:p w:rsidR="00304AF2" w:rsidRPr="009604E9" w:rsidRDefault="00304AF2" w:rsidP="00043DD7">
            <w:pPr>
              <w:jc w:val="both"/>
              <w:rPr>
                <w:szCs w:val="24"/>
              </w:rPr>
            </w:pPr>
            <w:r w:rsidRPr="009604E9">
              <w:rPr>
                <w:szCs w:val="24"/>
              </w:rPr>
              <w:t>No. of Offices locations in Pakistan</w:t>
            </w:r>
          </w:p>
          <w:p w:rsidR="00304AF2" w:rsidRPr="009604E9" w:rsidRDefault="00304AF2" w:rsidP="00043DD7">
            <w:pPr>
              <w:jc w:val="both"/>
              <w:rPr>
                <w:szCs w:val="24"/>
              </w:rPr>
            </w:pPr>
          </w:p>
        </w:tc>
        <w:tc>
          <w:tcPr>
            <w:tcW w:w="4500" w:type="dxa"/>
          </w:tcPr>
          <w:p w:rsidR="00304AF2" w:rsidRPr="009604E9" w:rsidRDefault="00304AF2" w:rsidP="00043DD7">
            <w:pPr>
              <w:jc w:val="both"/>
              <w:rPr>
                <w:szCs w:val="24"/>
              </w:rPr>
            </w:pPr>
          </w:p>
        </w:tc>
      </w:tr>
      <w:tr w:rsidR="00304AF2" w:rsidRPr="009604E9" w:rsidTr="00043DD7">
        <w:tc>
          <w:tcPr>
            <w:tcW w:w="540" w:type="dxa"/>
          </w:tcPr>
          <w:p w:rsidR="00304AF2" w:rsidRPr="009604E9" w:rsidRDefault="00304AF2" w:rsidP="00043DD7">
            <w:pPr>
              <w:jc w:val="center"/>
              <w:rPr>
                <w:szCs w:val="24"/>
              </w:rPr>
            </w:pPr>
            <w:r w:rsidRPr="009604E9">
              <w:rPr>
                <w:szCs w:val="24"/>
              </w:rPr>
              <w:t>4</w:t>
            </w:r>
          </w:p>
        </w:tc>
        <w:tc>
          <w:tcPr>
            <w:tcW w:w="5197" w:type="dxa"/>
            <w:gridSpan w:val="2"/>
          </w:tcPr>
          <w:p w:rsidR="00304AF2" w:rsidRPr="009604E9" w:rsidRDefault="00304AF2" w:rsidP="00043DD7">
            <w:pPr>
              <w:jc w:val="both"/>
              <w:rPr>
                <w:szCs w:val="24"/>
              </w:rPr>
            </w:pPr>
            <w:r w:rsidRPr="009604E9">
              <w:rPr>
                <w:szCs w:val="24"/>
              </w:rPr>
              <w:t>Annual Turnover (Million Rs.)</w:t>
            </w:r>
          </w:p>
          <w:p w:rsidR="00304AF2" w:rsidRPr="009604E9" w:rsidRDefault="00304AF2" w:rsidP="00043DD7">
            <w:pPr>
              <w:jc w:val="both"/>
              <w:rPr>
                <w:szCs w:val="24"/>
              </w:rPr>
            </w:pPr>
          </w:p>
        </w:tc>
        <w:tc>
          <w:tcPr>
            <w:tcW w:w="4500" w:type="dxa"/>
          </w:tcPr>
          <w:p w:rsidR="00304AF2" w:rsidRPr="009604E9" w:rsidRDefault="00304AF2" w:rsidP="00043DD7">
            <w:pPr>
              <w:jc w:val="both"/>
              <w:rPr>
                <w:szCs w:val="24"/>
              </w:rPr>
            </w:pPr>
          </w:p>
        </w:tc>
      </w:tr>
      <w:tr w:rsidR="00304AF2" w:rsidRPr="009604E9" w:rsidTr="00043DD7">
        <w:tc>
          <w:tcPr>
            <w:tcW w:w="540" w:type="dxa"/>
            <w:tcBorders>
              <w:bottom w:val="single" w:sz="4" w:space="0" w:color="auto"/>
            </w:tcBorders>
          </w:tcPr>
          <w:p w:rsidR="00304AF2" w:rsidRPr="009604E9" w:rsidRDefault="00304AF2" w:rsidP="00043DD7">
            <w:pPr>
              <w:jc w:val="center"/>
              <w:rPr>
                <w:szCs w:val="24"/>
              </w:rPr>
            </w:pPr>
            <w:r w:rsidRPr="009604E9">
              <w:rPr>
                <w:szCs w:val="24"/>
              </w:rPr>
              <w:t>5</w:t>
            </w:r>
          </w:p>
        </w:tc>
        <w:tc>
          <w:tcPr>
            <w:tcW w:w="5197" w:type="dxa"/>
            <w:gridSpan w:val="2"/>
            <w:tcBorders>
              <w:bottom w:val="single" w:sz="4" w:space="0" w:color="auto"/>
            </w:tcBorders>
          </w:tcPr>
          <w:p w:rsidR="00304AF2" w:rsidRPr="009604E9" w:rsidRDefault="00304AF2" w:rsidP="00043DD7">
            <w:pPr>
              <w:jc w:val="both"/>
              <w:rPr>
                <w:szCs w:val="24"/>
              </w:rPr>
            </w:pPr>
            <w:r w:rsidRPr="009604E9">
              <w:rPr>
                <w:szCs w:val="24"/>
              </w:rPr>
              <w:t>Value of projects in hand (details may be given)</w:t>
            </w:r>
          </w:p>
          <w:p w:rsidR="00304AF2" w:rsidRPr="009604E9" w:rsidRDefault="00304AF2" w:rsidP="00043DD7">
            <w:pPr>
              <w:jc w:val="both"/>
              <w:rPr>
                <w:szCs w:val="24"/>
              </w:rPr>
            </w:pPr>
          </w:p>
        </w:tc>
        <w:tc>
          <w:tcPr>
            <w:tcW w:w="4500" w:type="dxa"/>
          </w:tcPr>
          <w:p w:rsidR="00304AF2" w:rsidRPr="009604E9" w:rsidRDefault="00304AF2" w:rsidP="00043DD7">
            <w:pPr>
              <w:jc w:val="both"/>
              <w:rPr>
                <w:szCs w:val="24"/>
              </w:rPr>
            </w:pPr>
          </w:p>
        </w:tc>
      </w:tr>
      <w:tr w:rsidR="00304AF2" w:rsidRPr="009604E9" w:rsidTr="00043DD7">
        <w:tc>
          <w:tcPr>
            <w:tcW w:w="540" w:type="dxa"/>
            <w:tcBorders>
              <w:bottom w:val="single" w:sz="4" w:space="0" w:color="auto"/>
            </w:tcBorders>
          </w:tcPr>
          <w:p w:rsidR="00304AF2" w:rsidRPr="009604E9" w:rsidRDefault="00304AF2" w:rsidP="00043DD7">
            <w:pPr>
              <w:jc w:val="center"/>
              <w:rPr>
                <w:szCs w:val="24"/>
              </w:rPr>
            </w:pPr>
            <w:r w:rsidRPr="009604E9">
              <w:rPr>
                <w:szCs w:val="24"/>
              </w:rPr>
              <w:t>6</w:t>
            </w:r>
          </w:p>
        </w:tc>
        <w:tc>
          <w:tcPr>
            <w:tcW w:w="5197" w:type="dxa"/>
            <w:gridSpan w:val="2"/>
            <w:tcBorders>
              <w:bottom w:val="single" w:sz="4" w:space="0" w:color="auto"/>
            </w:tcBorders>
          </w:tcPr>
          <w:p w:rsidR="00304AF2" w:rsidRPr="009604E9" w:rsidRDefault="00304AF2" w:rsidP="00043DD7">
            <w:pPr>
              <w:jc w:val="both"/>
              <w:rPr>
                <w:szCs w:val="24"/>
              </w:rPr>
            </w:pPr>
            <w:r w:rsidRPr="009604E9">
              <w:rPr>
                <w:szCs w:val="24"/>
              </w:rPr>
              <w:t>Year of Incorporation</w:t>
            </w:r>
            <w:r>
              <w:rPr>
                <w:szCs w:val="24"/>
              </w:rPr>
              <w:t xml:space="preserve"> (Start of Operation)</w:t>
            </w:r>
          </w:p>
          <w:p w:rsidR="00304AF2" w:rsidRPr="009604E9" w:rsidRDefault="00304AF2" w:rsidP="00043DD7">
            <w:pPr>
              <w:jc w:val="both"/>
              <w:rPr>
                <w:szCs w:val="24"/>
              </w:rPr>
            </w:pPr>
          </w:p>
        </w:tc>
        <w:tc>
          <w:tcPr>
            <w:tcW w:w="4500" w:type="dxa"/>
            <w:tcBorders>
              <w:bottom w:val="single" w:sz="4" w:space="0" w:color="auto"/>
            </w:tcBorders>
          </w:tcPr>
          <w:p w:rsidR="00304AF2" w:rsidRPr="009604E9" w:rsidRDefault="00304AF2" w:rsidP="00043DD7">
            <w:pPr>
              <w:jc w:val="both"/>
              <w:rPr>
                <w:szCs w:val="24"/>
              </w:rPr>
            </w:pPr>
          </w:p>
        </w:tc>
      </w:tr>
      <w:tr w:rsidR="00304AF2" w:rsidRPr="009604E9" w:rsidTr="00043DD7">
        <w:tc>
          <w:tcPr>
            <w:tcW w:w="540" w:type="dxa"/>
            <w:tcBorders>
              <w:top w:val="single" w:sz="4" w:space="0" w:color="auto"/>
              <w:left w:val="single" w:sz="4" w:space="0" w:color="auto"/>
              <w:bottom w:val="nil"/>
              <w:right w:val="single" w:sz="4" w:space="0" w:color="auto"/>
            </w:tcBorders>
          </w:tcPr>
          <w:p w:rsidR="00304AF2" w:rsidRPr="009604E9" w:rsidRDefault="00304AF2" w:rsidP="00043DD7">
            <w:pPr>
              <w:jc w:val="center"/>
              <w:rPr>
                <w:szCs w:val="24"/>
              </w:rPr>
            </w:pPr>
            <w:r w:rsidRPr="009604E9">
              <w:rPr>
                <w:szCs w:val="24"/>
              </w:rPr>
              <w:t>7</w:t>
            </w:r>
          </w:p>
        </w:tc>
        <w:tc>
          <w:tcPr>
            <w:tcW w:w="5197" w:type="dxa"/>
            <w:gridSpan w:val="2"/>
            <w:tcBorders>
              <w:top w:val="single" w:sz="4" w:space="0" w:color="auto"/>
              <w:left w:val="single" w:sz="4" w:space="0" w:color="auto"/>
              <w:bottom w:val="nil"/>
              <w:right w:val="single" w:sz="4" w:space="0" w:color="auto"/>
            </w:tcBorders>
          </w:tcPr>
          <w:p w:rsidR="00304AF2" w:rsidRPr="009604E9" w:rsidRDefault="00304AF2" w:rsidP="00043DD7">
            <w:pPr>
              <w:jc w:val="both"/>
              <w:rPr>
                <w:szCs w:val="24"/>
              </w:rPr>
            </w:pPr>
            <w:r w:rsidRPr="009604E9">
              <w:rPr>
                <w:szCs w:val="24"/>
              </w:rPr>
              <w:t>Status of the Bidder</w:t>
            </w:r>
          </w:p>
        </w:tc>
        <w:tc>
          <w:tcPr>
            <w:tcW w:w="4500" w:type="dxa"/>
            <w:tcBorders>
              <w:top w:val="single" w:sz="4" w:space="0" w:color="auto"/>
              <w:left w:val="single" w:sz="4" w:space="0" w:color="auto"/>
              <w:bottom w:val="nil"/>
              <w:right w:val="single" w:sz="4" w:space="0" w:color="auto"/>
            </w:tcBorders>
          </w:tcPr>
          <w:p w:rsidR="00304AF2" w:rsidRPr="009604E9" w:rsidRDefault="00304AF2" w:rsidP="00043DD7">
            <w:pPr>
              <w:jc w:val="both"/>
              <w:rPr>
                <w:szCs w:val="24"/>
              </w:rPr>
            </w:pPr>
          </w:p>
        </w:tc>
      </w:tr>
      <w:tr w:rsidR="00304AF2" w:rsidRPr="009604E9" w:rsidTr="00043DD7">
        <w:tc>
          <w:tcPr>
            <w:tcW w:w="540" w:type="dxa"/>
            <w:tcBorders>
              <w:top w:val="nil"/>
              <w:bottom w:val="single" w:sz="4" w:space="0" w:color="auto"/>
              <w:right w:val="single" w:sz="4" w:space="0" w:color="auto"/>
            </w:tcBorders>
          </w:tcPr>
          <w:p w:rsidR="00304AF2" w:rsidRPr="009604E9" w:rsidRDefault="00304AF2" w:rsidP="00043DD7">
            <w:pPr>
              <w:jc w:val="center"/>
              <w:rPr>
                <w:szCs w:val="24"/>
              </w:rPr>
            </w:pPr>
          </w:p>
        </w:tc>
        <w:tc>
          <w:tcPr>
            <w:tcW w:w="360" w:type="dxa"/>
            <w:tcBorders>
              <w:top w:val="nil"/>
              <w:left w:val="single" w:sz="4" w:space="0" w:color="auto"/>
              <w:bottom w:val="single" w:sz="4" w:space="0" w:color="auto"/>
              <w:right w:val="nil"/>
            </w:tcBorders>
          </w:tcPr>
          <w:p w:rsidR="00304AF2" w:rsidRPr="009604E9" w:rsidRDefault="00304AF2" w:rsidP="00043DD7">
            <w:pPr>
              <w:jc w:val="both"/>
              <w:rPr>
                <w:szCs w:val="24"/>
              </w:rPr>
            </w:pPr>
          </w:p>
        </w:tc>
        <w:tc>
          <w:tcPr>
            <w:tcW w:w="4837" w:type="dxa"/>
            <w:tcBorders>
              <w:top w:val="nil"/>
              <w:left w:val="nil"/>
              <w:bottom w:val="single" w:sz="4" w:space="0" w:color="auto"/>
              <w:right w:val="single" w:sz="4" w:space="0" w:color="auto"/>
            </w:tcBorders>
          </w:tcPr>
          <w:p w:rsidR="00304AF2" w:rsidRPr="009604E9" w:rsidRDefault="00304AF2" w:rsidP="00043DD7">
            <w:pPr>
              <w:jc w:val="both"/>
              <w:rPr>
                <w:szCs w:val="24"/>
              </w:rPr>
            </w:pPr>
            <w:r w:rsidRPr="009604E9">
              <w:rPr>
                <w:szCs w:val="24"/>
              </w:rPr>
              <w:t>Sole Proprietor</w:t>
            </w:r>
          </w:p>
        </w:tc>
        <w:tc>
          <w:tcPr>
            <w:tcW w:w="4500" w:type="dxa"/>
            <w:tcBorders>
              <w:top w:val="nil"/>
              <w:left w:val="single" w:sz="4" w:space="0" w:color="auto"/>
              <w:bottom w:val="single" w:sz="4" w:space="0" w:color="auto"/>
              <w:right w:val="single" w:sz="4" w:space="0" w:color="auto"/>
            </w:tcBorders>
          </w:tcPr>
          <w:p w:rsidR="00304AF2" w:rsidRPr="009604E9" w:rsidRDefault="00304AF2" w:rsidP="00043DD7">
            <w:pPr>
              <w:jc w:val="both"/>
              <w:rPr>
                <w:szCs w:val="24"/>
              </w:rPr>
            </w:pPr>
          </w:p>
        </w:tc>
      </w:tr>
      <w:tr w:rsidR="00304AF2" w:rsidRPr="009604E9" w:rsidTr="00043DD7">
        <w:tc>
          <w:tcPr>
            <w:tcW w:w="540" w:type="dxa"/>
            <w:tcBorders>
              <w:top w:val="single" w:sz="4" w:space="0" w:color="auto"/>
              <w:bottom w:val="single" w:sz="4" w:space="0" w:color="auto"/>
              <w:right w:val="single" w:sz="4" w:space="0" w:color="auto"/>
            </w:tcBorders>
          </w:tcPr>
          <w:p w:rsidR="00304AF2" w:rsidRPr="009604E9" w:rsidRDefault="00304AF2" w:rsidP="00043DD7">
            <w:pPr>
              <w:jc w:val="center"/>
              <w:rPr>
                <w:szCs w:val="24"/>
              </w:rPr>
            </w:pPr>
          </w:p>
        </w:tc>
        <w:tc>
          <w:tcPr>
            <w:tcW w:w="360" w:type="dxa"/>
            <w:tcBorders>
              <w:top w:val="single" w:sz="4" w:space="0" w:color="auto"/>
              <w:left w:val="single" w:sz="4" w:space="0" w:color="auto"/>
              <w:bottom w:val="single" w:sz="4" w:space="0" w:color="auto"/>
              <w:right w:val="nil"/>
            </w:tcBorders>
          </w:tcPr>
          <w:p w:rsidR="00304AF2" w:rsidRPr="009604E9" w:rsidRDefault="00304AF2" w:rsidP="00043DD7">
            <w:pPr>
              <w:jc w:val="both"/>
              <w:rPr>
                <w:szCs w:val="24"/>
              </w:rPr>
            </w:pPr>
          </w:p>
        </w:tc>
        <w:tc>
          <w:tcPr>
            <w:tcW w:w="4837" w:type="dxa"/>
            <w:tcBorders>
              <w:top w:val="single" w:sz="4" w:space="0" w:color="auto"/>
              <w:left w:val="nil"/>
              <w:bottom w:val="single" w:sz="4" w:space="0" w:color="auto"/>
            </w:tcBorders>
          </w:tcPr>
          <w:p w:rsidR="00304AF2" w:rsidRPr="009604E9" w:rsidRDefault="00304AF2" w:rsidP="00043DD7">
            <w:pPr>
              <w:jc w:val="both"/>
              <w:rPr>
                <w:szCs w:val="24"/>
              </w:rPr>
            </w:pPr>
            <w:r w:rsidRPr="009604E9">
              <w:rPr>
                <w:szCs w:val="24"/>
              </w:rPr>
              <w:t>Partnership</w:t>
            </w:r>
          </w:p>
        </w:tc>
        <w:tc>
          <w:tcPr>
            <w:tcW w:w="4500" w:type="dxa"/>
            <w:tcBorders>
              <w:top w:val="single" w:sz="4" w:space="0" w:color="auto"/>
            </w:tcBorders>
          </w:tcPr>
          <w:p w:rsidR="00304AF2" w:rsidRPr="009604E9" w:rsidRDefault="00304AF2" w:rsidP="00043DD7">
            <w:pPr>
              <w:jc w:val="both"/>
              <w:rPr>
                <w:szCs w:val="24"/>
              </w:rPr>
            </w:pPr>
          </w:p>
        </w:tc>
      </w:tr>
      <w:tr w:rsidR="00304AF2" w:rsidRPr="009604E9" w:rsidTr="00043DD7">
        <w:tc>
          <w:tcPr>
            <w:tcW w:w="540" w:type="dxa"/>
            <w:tcBorders>
              <w:top w:val="single" w:sz="4" w:space="0" w:color="auto"/>
              <w:bottom w:val="single" w:sz="4" w:space="0" w:color="auto"/>
              <w:right w:val="single" w:sz="4" w:space="0" w:color="auto"/>
            </w:tcBorders>
          </w:tcPr>
          <w:p w:rsidR="00304AF2" w:rsidRPr="009604E9" w:rsidRDefault="00304AF2" w:rsidP="00043DD7">
            <w:pPr>
              <w:jc w:val="center"/>
              <w:rPr>
                <w:szCs w:val="24"/>
              </w:rPr>
            </w:pPr>
          </w:p>
        </w:tc>
        <w:tc>
          <w:tcPr>
            <w:tcW w:w="360" w:type="dxa"/>
            <w:tcBorders>
              <w:top w:val="single" w:sz="4" w:space="0" w:color="auto"/>
              <w:left w:val="single" w:sz="4" w:space="0" w:color="auto"/>
              <w:bottom w:val="single" w:sz="4" w:space="0" w:color="auto"/>
              <w:right w:val="nil"/>
            </w:tcBorders>
          </w:tcPr>
          <w:p w:rsidR="00304AF2" w:rsidRPr="009604E9" w:rsidRDefault="00304AF2" w:rsidP="00043DD7">
            <w:pPr>
              <w:jc w:val="both"/>
              <w:rPr>
                <w:szCs w:val="24"/>
              </w:rPr>
            </w:pPr>
          </w:p>
        </w:tc>
        <w:tc>
          <w:tcPr>
            <w:tcW w:w="4837" w:type="dxa"/>
            <w:tcBorders>
              <w:top w:val="single" w:sz="4" w:space="0" w:color="auto"/>
              <w:left w:val="nil"/>
              <w:bottom w:val="single" w:sz="4" w:space="0" w:color="auto"/>
            </w:tcBorders>
          </w:tcPr>
          <w:p w:rsidR="00304AF2" w:rsidRPr="009604E9" w:rsidRDefault="00304AF2" w:rsidP="00043DD7">
            <w:pPr>
              <w:jc w:val="both"/>
              <w:rPr>
                <w:szCs w:val="24"/>
              </w:rPr>
            </w:pPr>
            <w:r w:rsidRPr="009604E9">
              <w:rPr>
                <w:szCs w:val="24"/>
              </w:rPr>
              <w:t>Private Limited</w:t>
            </w:r>
          </w:p>
        </w:tc>
        <w:tc>
          <w:tcPr>
            <w:tcW w:w="4500" w:type="dxa"/>
          </w:tcPr>
          <w:p w:rsidR="00304AF2" w:rsidRPr="009604E9" w:rsidRDefault="00304AF2" w:rsidP="00043DD7">
            <w:pPr>
              <w:jc w:val="both"/>
              <w:rPr>
                <w:szCs w:val="24"/>
              </w:rPr>
            </w:pPr>
          </w:p>
        </w:tc>
      </w:tr>
      <w:tr w:rsidR="00304AF2" w:rsidRPr="009604E9" w:rsidTr="00043DD7">
        <w:tc>
          <w:tcPr>
            <w:tcW w:w="540" w:type="dxa"/>
            <w:tcBorders>
              <w:top w:val="single" w:sz="4" w:space="0" w:color="auto"/>
              <w:bottom w:val="single" w:sz="4" w:space="0" w:color="auto"/>
              <w:right w:val="single" w:sz="4" w:space="0" w:color="auto"/>
            </w:tcBorders>
          </w:tcPr>
          <w:p w:rsidR="00304AF2" w:rsidRPr="009604E9" w:rsidRDefault="00304AF2" w:rsidP="00043DD7">
            <w:pPr>
              <w:jc w:val="center"/>
              <w:rPr>
                <w:szCs w:val="24"/>
              </w:rPr>
            </w:pPr>
          </w:p>
        </w:tc>
        <w:tc>
          <w:tcPr>
            <w:tcW w:w="360" w:type="dxa"/>
            <w:tcBorders>
              <w:top w:val="single" w:sz="4" w:space="0" w:color="auto"/>
              <w:left w:val="single" w:sz="4" w:space="0" w:color="auto"/>
              <w:bottom w:val="single" w:sz="4" w:space="0" w:color="auto"/>
              <w:right w:val="nil"/>
            </w:tcBorders>
          </w:tcPr>
          <w:p w:rsidR="00304AF2" w:rsidRPr="009604E9" w:rsidRDefault="00304AF2" w:rsidP="00043DD7">
            <w:pPr>
              <w:jc w:val="both"/>
              <w:rPr>
                <w:szCs w:val="24"/>
              </w:rPr>
            </w:pPr>
          </w:p>
        </w:tc>
        <w:tc>
          <w:tcPr>
            <w:tcW w:w="4837" w:type="dxa"/>
            <w:tcBorders>
              <w:top w:val="single" w:sz="4" w:space="0" w:color="auto"/>
              <w:left w:val="nil"/>
              <w:bottom w:val="single" w:sz="4" w:space="0" w:color="auto"/>
            </w:tcBorders>
          </w:tcPr>
          <w:p w:rsidR="00304AF2" w:rsidRPr="009604E9" w:rsidRDefault="00304AF2" w:rsidP="00043DD7">
            <w:pPr>
              <w:jc w:val="both"/>
              <w:rPr>
                <w:szCs w:val="24"/>
              </w:rPr>
            </w:pPr>
            <w:r w:rsidRPr="009604E9">
              <w:rPr>
                <w:szCs w:val="24"/>
              </w:rPr>
              <w:t>Public Limited</w:t>
            </w:r>
          </w:p>
        </w:tc>
        <w:tc>
          <w:tcPr>
            <w:tcW w:w="4500" w:type="dxa"/>
          </w:tcPr>
          <w:p w:rsidR="00304AF2" w:rsidRPr="009604E9" w:rsidRDefault="00304AF2" w:rsidP="00043DD7">
            <w:pPr>
              <w:jc w:val="both"/>
              <w:rPr>
                <w:szCs w:val="24"/>
              </w:rPr>
            </w:pPr>
          </w:p>
        </w:tc>
      </w:tr>
      <w:tr w:rsidR="00304AF2" w:rsidRPr="009604E9" w:rsidTr="00043DD7">
        <w:tc>
          <w:tcPr>
            <w:tcW w:w="540" w:type="dxa"/>
            <w:tcBorders>
              <w:top w:val="single" w:sz="4" w:space="0" w:color="auto"/>
              <w:bottom w:val="single" w:sz="4" w:space="0" w:color="auto"/>
              <w:right w:val="single" w:sz="4" w:space="0" w:color="auto"/>
            </w:tcBorders>
          </w:tcPr>
          <w:p w:rsidR="00304AF2" w:rsidRPr="009604E9" w:rsidRDefault="00304AF2" w:rsidP="00043DD7">
            <w:pPr>
              <w:jc w:val="center"/>
              <w:rPr>
                <w:szCs w:val="24"/>
              </w:rPr>
            </w:pPr>
          </w:p>
        </w:tc>
        <w:tc>
          <w:tcPr>
            <w:tcW w:w="360" w:type="dxa"/>
            <w:tcBorders>
              <w:top w:val="single" w:sz="4" w:space="0" w:color="auto"/>
              <w:left w:val="single" w:sz="4" w:space="0" w:color="auto"/>
              <w:bottom w:val="single" w:sz="4" w:space="0" w:color="auto"/>
              <w:right w:val="nil"/>
            </w:tcBorders>
          </w:tcPr>
          <w:p w:rsidR="00304AF2" w:rsidRPr="009604E9" w:rsidRDefault="00304AF2" w:rsidP="00043DD7">
            <w:pPr>
              <w:jc w:val="both"/>
              <w:rPr>
                <w:szCs w:val="24"/>
              </w:rPr>
            </w:pPr>
          </w:p>
        </w:tc>
        <w:tc>
          <w:tcPr>
            <w:tcW w:w="4837" w:type="dxa"/>
            <w:tcBorders>
              <w:top w:val="single" w:sz="4" w:space="0" w:color="auto"/>
              <w:left w:val="nil"/>
              <w:bottom w:val="single" w:sz="4" w:space="0" w:color="auto"/>
            </w:tcBorders>
          </w:tcPr>
          <w:p w:rsidR="00304AF2" w:rsidRPr="009604E9" w:rsidRDefault="00304AF2" w:rsidP="00043DD7">
            <w:pPr>
              <w:jc w:val="both"/>
              <w:rPr>
                <w:szCs w:val="24"/>
              </w:rPr>
            </w:pPr>
            <w:r w:rsidRPr="009604E9">
              <w:rPr>
                <w:szCs w:val="24"/>
              </w:rPr>
              <w:t>Entity registered/incorporated outside Pakistan</w:t>
            </w:r>
            <w:r>
              <w:rPr>
                <w:szCs w:val="24"/>
              </w:rPr>
              <w:t xml:space="preserve"> </w:t>
            </w:r>
            <w:r w:rsidRPr="009604E9">
              <w:rPr>
                <w:szCs w:val="24"/>
              </w:rPr>
              <w:t>(if yes, give detail)</w:t>
            </w:r>
          </w:p>
        </w:tc>
        <w:tc>
          <w:tcPr>
            <w:tcW w:w="4500" w:type="dxa"/>
          </w:tcPr>
          <w:p w:rsidR="00304AF2" w:rsidRPr="009604E9" w:rsidRDefault="00304AF2" w:rsidP="00043DD7">
            <w:pPr>
              <w:jc w:val="both"/>
              <w:rPr>
                <w:szCs w:val="24"/>
              </w:rPr>
            </w:pPr>
          </w:p>
        </w:tc>
      </w:tr>
      <w:tr w:rsidR="00304AF2" w:rsidRPr="009604E9" w:rsidTr="00043DD7">
        <w:tc>
          <w:tcPr>
            <w:tcW w:w="540" w:type="dxa"/>
            <w:tcBorders>
              <w:top w:val="single" w:sz="4" w:space="0" w:color="auto"/>
              <w:bottom w:val="single" w:sz="4" w:space="0" w:color="auto"/>
              <w:right w:val="single" w:sz="4" w:space="0" w:color="auto"/>
            </w:tcBorders>
          </w:tcPr>
          <w:p w:rsidR="00304AF2" w:rsidRPr="009604E9" w:rsidRDefault="00304AF2" w:rsidP="00043DD7">
            <w:pPr>
              <w:jc w:val="center"/>
              <w:rPr>
                <w:szCs w:val="24"/>
              </w:rPr>
            </w:pPr>
          </w:p>
        </w:tc>
        <w:tc>
          <w:tcPr>
            <w:tcW w:w="360" w:type="dxa"/>
            <w:tcBorders>
              <w:top w:val="single" w:sz="4" w:space="0" w:color="auto"/>
              <w:left w:val="single" w:sz="4" w:space="0" w:color="auto"/>
              <w:bottom w:val="single" w:sz="4" w:space="0" w:color="auto"/>
              <w:right w:val="nil"/>
            </w:tcBorders>
          </w:tcPr>
          <w:p w:rsidR="00304AF2" w:rsidRPr="009604E9" w:rsidRDefault="00304AF2" w:rsidP="00043DD7">
            <w:pPr>
              <w:jc w:val="both"/>
              <w:rPr>
                <w:szCs w:val="24"/>
              </w:rPr>
            </w:pPr>
          </w:p>
        </w:tc>
        <w:tc>
          <w:tcPr>
            <w:tcW w:w="4837" w:type="dxa"/>
            <w:tcBorders>
              <w:top w:val="single" w:sz="4" w:space="0" w:color="auto"/>
              <w:left w:val="nil"/>
              <w:bottom w:val="single" w:sz="4" w:space="0" w:color="auto"/>
            </w:tcBorders>
          </w:tcPr>
          <w:p w:rsidR="00304AF2" w:rsidRPr="009604E9" w:rsidRDefault="00304AF2" w:rsidP="00043DD7">
            <w:pPr>
              <w:jc w:val="both"/>
              <w:rPr>
                <w:szCs w:val="24"/>
              </w:rPr>
            </w:pPr>
            <w:r w:rsidRPr="009604E9">
              <w:rPr>
                <w:szCs w:val="24"/>
              </w:rPr>
              <w:t>Other (please specify)</w:t>
            </w:r>
          </w:p>
        </w:tc>
        <w:tc>
          <w:tcPr>
            <w:tcW w:w="4500" w:type="dxa"/>
          </w:tcPr>
          <w:p w:rsidR="00304AF2" w:rsidRPr="009604E9" w:rsidRDefault="00304AF2" w:rsidP="00043DD7">
            <w:pPr>
              <w:jc w:val="both"/>
              <w:rPr>
                <w:szCs w:val="24"/>
              </w:rPr>
            </w:pPr>
          </w:p>
        </w:tc>
      </w:tr>
      <w:tr w:rsidR="00304AF2" w:rsidRPr="009604E9" w:rsidTr="00043DD7">
        <w:tc>
          <w:tcPr>
            <w:tcW w:w="540" w:type="dxa"/>
            <w:tcBorders>
              <w:top w:val="single" w:sz="4" w:space="0" w:color="auto"/>
            </w:tcBorders>
          </w:tcPr>
          <w:p w:rsidR="00304AF2" w:rsidRPr="009604E9" w:rsidRDefault="00304AF2" w:rsidP="00043DD7">
            <w:pPr>
              <w:jc w:val="center"/>
              <w:rPr>
                <w:szCs w:val="24"/>
              </w:rPr>
            </w:pPr>
            <w:r w:rsidRPr="009604E9">
              <w:rPr>
                <w:szCs w:val="24"/>
              </w:rPr>
              <w:t>8</w:t>
            </w:r>
          </w:p>
        </w:tc>
        <w:tc>
          <w:tcPr>
            <w:tcW w:w="5197" w:type="dxa"/>
            <w:gridSpan w:val="2"/>
            <w:tcBorders>
              <w:top w:val="single" w:sz="4" w:space="0" w:color="auto"/>
            </w:tcBorders>
          </w:tcPr>
          <w:p w:rsidR="00304AF2" w:rsidRPr="009604E9" w:rsidRDefault="00304AF2" w:rsidP="00043DD7">
            <w:pPr>
              <w:jc w:val="both"/>
              <w:rPr>
                <w:szCs w:val="24"/>
              </w:rPr>
            </w:pPr>
            <w:r w:rsidRPr="009604E9">
              <w:rPr>
                <w:szCs w:val="24"/>
              </w:rPr>
              <w:t>Names of Owner / Partners / Chief Executive / Directors</w:t>
            </w:r>
          </w:p>
        </w:tc>
        <w:tc>
          <w:tcPr>
            <w:tcW w:w="4500" w:type="dxa"/>
          </w:tcPr>
          <w:p w:rsidR="00304AF2" w:rsidRPr="009604E9" w:rsidRDefault="00304AF2" w:rsidP="00043DD7">
            <w:pPr>
              <w:jc w:val="both"/>
              <w:rPr>
                <w:szCs w:val="24"/>
              </w:rPr>
            </w:pPr>
          </w:p>
        </w:tc>
      </w:tr>
      <w:tr w:rsidR="00304AF2" w:rsidRPr="009604E9" w:rsidTr="00043DD7">
        <w:tc>
          <w:tcPr>
            <w:tcW w:w="540" w:type="dxa"/>
          </w:tcPr>
          <w:p w:rsidR="00304AF2" w:rsidRPr="009604E9" w:rsidRDefault="00304AF2" w:rsidP="00043DD7">
            <w:pPr>
              <w:jc w:val="center"/>
              <w:rPr>
                <w:szCs w:val="24"/>
              </w:rPr>
            </w:pPr>
            <w:r w:rsidRPr="009604E9">
              <w:rPr>
                <w:szCs w:val="24"/>
              </w:rPr>
              <w:t>9</w:t>
            </w:r>
          </w:p>
        </w:tc>
        <w:tc>
          <w:tcPr>
            <w:tcW w:w="5197" w:type="dxa"/>
            <w:gridSpan w:val="2"/>
          </w:tcPr>
          <w:p w:rsidR="00304AF2" w:rsidRPr="009604E9" w:rsidRDefault="00304AF2" w:rsidP="00043DD7">
            <w:pPr>
              <w:jc w:val="both"/>
              <w:rPr>
                <w:szCs w:val="24"/>
              </w:rPr>
            </w:pPr>
            <w:r w:rsidRPr="009604E9">
              <w:rPr>
                <w:szCs w:val="24"/>
              </w:rPr>
              <w:t>Details of Registered Head Office (address, phone, fax, email &amp;</w:t>
            </w:r>
            <w:r>
              <w:rPr>
                <w:szCs w:val="24"/>
              </w:rPr>
              <w:t xml:space="preserve"> </w:t>
            </w:r>
            <w:r w:rsidRPr="009604E9">
              <w:rPr>
                <w:szCs w:val="24"/>
              </w:rPr>
              <w:t>website information)</w:t>
            </w:r>
          </w:p>
        </w:tc>
        <w:tc>
          <w:tcPr>
            <w:tcW w:w="4500" w:type="dxa"/>
          </w:tcPr>
          <w:p w:rsidR="00304AF2" w:rsidRPr="009604E9" w:rsidRDefault="00304AF2" w:rsidP="00043DD7">
            <w:pPr>
              <w:jc w:val="both"/>
              <w:rPr>
                <w:szCs w:val="24"/>
              </w:rPr>
            </w:pPr>
          </w:p>
        </w:tc>
      </w:tr>
    </w:tbl>
    <w:p w:rsidR="00304AF2" w:rsidRPr="009604E9" w:rsidRDefault="00304AF2" w:rsidP="00304AF2">
      <w:pPr>
        <w:autoSpaceDE w:val="0"/>
        <w:autoSpaceDN w:val="0"/>
        <w:adjustRightInd w:val="0"/>
        <w:spacing w:before="29"/>
        <w:ind w:right="720"/>
        <w:jc w:val="center"/>
        <w:rPr>
          <w:sz w:val="32"/>
          <w:szCs w:val="32"/>
          <w:u w:val="single"/>
        </w:rPr>
      </w:pPr>
    </w:p>
    <w:p w:rsidR="00304AF2" w:rsidRPr="009604E9" w:rsidRDefault="0031366B" w:rsidP="00304AF2">
      <w:pPr>
        <w:rPr>
          <w:sz w:val="32"/>
          <w:szCs w:val="32"/>
          <w:u w:val="single"/>
        </w:rPr>
      </w:pPr>
      <w:r>
        <w:rPr>
          <w:noProof/>
          <w:sz w:val="32"/>
          <w:szCs w:val="32"/>
          <w:u w:val="single"/>
        </w:rPr>
        <mc:AlternateContent>
          <mc:Choice Requires="wps">
            <w:drawing>
              <wp:anchor distT="0" distB="0" distL="114300" distR="114300" simplePos="0" relativeHeight="251722240" behindDoc="0" locked="0" layoutInCell="1" allowOverlap="1">
                <wp:simplePos x="0" y="0"/>
                <wp:positionH relativeFrom="column">
                  <wp:posOffset>5995035</wp:posOffset>
                </wp:positionH>
                <wp:positionV relativeFrom="paragraph">
                  <wp:posOffset>4344670</wp:posOffset>
                </wp:positionV>
                <wp:extent cx="521970" cy="283210"/>
                <wp:effectExtent l="3810" t="0" r="0" b="0"/>
                <wp:wrapNone/>
                <wp:docPr id="21"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83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322EF4">
                            <w:pPr>
                              <w:jc w:val="center"/>
                              <w:rPr>
                                <w:b/>
                              </w:rPr>
                            </w:pPr>
                            <w:r w:rsidRPr="00881F54">
                              <w:rPr>
                                <w:b/>
                              </w:rPr>
                              <w:t>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9" o:spid="_x0000_s1071" type="#_x0000_t202" style="position:absolute;margin-left:472.05pt;margin-top:342.1pt;width:41.1pt;height:22.3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" stroked="f">
                <v:textbox>
                  <w:txbxContent>
                    <w:p w:rsidR="00E27097" w:rsidRPr="00881F54" w:rsidRDefault="00E27097" w:rsidP="00322EF4">
                      <w:pPr>
                        <w:jc w:val="center"/>
                        <w:rPr>
                          <w:b/>
                        </w:rPr>
                      </w:pPr>
                      <w:r w:rsidRPr="00881F54">
                        <w:rPr>
                          <w:b/>
                        </w:rPr>
                        <w:t>45</w:t>
                      </w:r>
                    </w:p>
                  </w:txbxContent>
                </v:textbox>
              </v:shape>
            </w:pict>
          </mc:Fallback>
        </mc:AlternateContent>
      </w:r>
      <w:r w:rsidR="00304AF2" w:rsidRPr="009604E9">
        <w:rPr>
          <w:sz w:val="32"/>
          <w:szCs w:val="32"/>
          <w:u w:val="single"/>
        </w:rPr>
        <w:br w:type="page"/>
      </w:r>
    </w:p>
    <w:p w:rsidR="00304AF2" w:rsidRPr="003A2345" w:rsidRDefault="00304AF2" w:rsidP="00304AF2">
      <w:pPr>
        <w:autoSpaceDE w:val="0"/>
        <w:autoSpaceDN w:val="0"/>
        <w:adjustRightInd w:val="0"/>
        <w:spacing w:before="29"/>
        <w:ind w:right="720"/>
        <w:jc w:val="center"/>
        <w:rPr>
          <w:b/>
          <w:sz w:val="32"/>
          <w:szCs w:val="32"/>
          <w:u w:val="single"/>
        </w:rPr>
      </w:pPr>
      <w:r w:rsidRPr="003A2345">
        <w:rPr>
          <w:b/>
          <w:sz w:val="32"/>
          <w:szCs w:val="32"/>
          <w:u w:val="single"/>
        </w:rPr>
        <w:lastRenderedPageBreak/>
        <w:t xml:space="preserve">BID SECURITY FORM </w:t>
      </w:r>
    </w:p>
    <w:p w:rsidR="00304AF2" w:rsidRPr="009604E9" w:rsidRDefault="00304AF2" w:rsidP="00304AF2">
      <w:pPr>
        <w:autoSpaceDE w:val="0"/>
        <w:autoSpaceDN w:val="0"/>
        <w:adjustRightInd w:val="0"/>
        <w:spacing w:before="29"/>
        <w:ind w:right="720"/>
        <w:jc w:val="center"/>
        <w:rPr>
          <w:sz w:val="32"/>
          <w:szCs w:val="32"/>
          <w:u w:val="single"/>
        </w:rPr>
      </w:pPr>
    </w:p>
    <w:p w:rsidR="00304AF2" w:rsidRDefault="00304AF2" w:rsidP="00304AF2">
      <w:pPr>
        <w:jc w:val="both"/>
      </w:pPr>
      <w:r w:rsidRPr="009604E9">
        <w:rPr>
          <w:b/>
        </w:rPr>
        <w:t>WHEREAS</w:t>
      </w:r>
      <w:r w:rsidRPr="009604E9">
        <w:t xml:space="preserve"> ________________________ (hereinafter called </w:t>
      </w:r>
      <w:r w:rsidRPr="009604E9">
        <w:rPr>
          <w:b/>
        </w:rPr>
        <w:t>“the Bidder”</w:t>
      </w:r>
      <w:r w:rsidRPr="009604E9">
        <w:t xml:space="preserve"> has submitted its </w:t>
      </w:r>
    </w:p>
    <w:p w:rsidR="00304AF2" w:rsidRDefault="00304AF2" w:rsidP="00304AF2">
      <w:pPr>
        <w:jc w:val="both"/>
      </w:pPr>
    </w:p>
    <w:p w:rsidR="00304AF2" w:rsidRDefault="00304AF2" w:rsidP="00304AF2">
      <w:pPr>
        <w:jc w:val="both"/>
      </w:pPr>
      <w:r w:rsidRPr="009604E9">
        <w:t xml:space="preserve">bid dated _______________ for </w:t>
      </w:r>
      <w:r w:rsidRPr="009604E9">
        <w:rPr>
          <w:color w:val="000000" w:themeColor="text1"/>
        </w:rPr>
        <w:t xml:space="preserve">the purchase </w:t>
      </w:r>
      <w:r w:rsidRPr="009604E9">
        <w:t>of “_____________________________</w:t>
      </w:r>
    </w:p>
    <w:p w:rsidR="00304AF2" w:rsidRPr="009604E9" w:rsidRDefault="00304AF2" w:rsidP="00304AF2">
      <w:pPr>
        <w:jc w:val="both"/>
      </w:pPr>
    </w:p>
    <w:p w:rsidR="00304AF2" w:rsidRPr="009604E9" w:rsidRDefault="00304AF2" w:rsidP="00304AF2">
      <w:pPr>
        <w:jc w:val="both"/>
      </w:pPr>
      <w:r w:rsidRPr="009604E9">
        <w:t>_________________”, (hereinafter called “</w:t>
      </w:r>
      <w:r w:rsidRPr="009604E9">
        <w:rPr>
          <w:b/>
        </w:rPr>
        <w:t>the Bid</w:t>
      </w:r>
      <w:r w:rsidRPr="009604E9">
        <w:t>”).</w:t>
      </w:r>
    </w:p>
    <w:p w:rsidR="00304AF2" w:rsidRPr="009604E9" w:rsidRDefault="00304AF2" w:rsidP="00304AF2">
      <w:pPr>
        <w:jc w:val="both"/>
      </w:pPr>
    </w:p>
    <w:p w:rsidR="00304AF2" w:rsidRPr="009604E9" w:rsidRDefault="00304AF2" w:rsidP="00304AF2">
      <w:pPr>
        <w:jc w:val="both"/>
      </w:pPr>
      <w:r w:rsidRPr="009604E9">
        <w:rPr>
          <w:b/>
        </w:rPr>
        <w:t>KNOW ALL MEN</w:t>
      </w:r>
      <w:r w:rsidRPr="009604E9">
        <w:t xml:space="preserve"> by these presents that We ___________________ (Name of Bank) of _____________ (Name of Country) having our registered office at ____________ (address of Bank) hereinafter called “the Bank”) are bound into the Inspector General of Police, Sindh, Karachi, Pakistan (hereinafter called “the Purchaser”) in the sum of _________________________, for which payment well and truly to be made to the said Purchaser, the Bank binds itself, its successors and assigns, by these presents.</w:t>
      </w:r>
    </w:p>
    <w:p w:rsidR="00304AF2" w:rsidRPr="009604E9" w:rsidRDefault="00304AF2" w:rsidP="00304AF2">
      <w:pPr>
        <w:jc w:val="both"/>
      </w:pPr>
      <w:r w:rsidRPr="009604E9">
        <w:t>Sealed with the Common Seal of the Bank this _________day of_________, 201___.</w:t>
      </w:r>
    </w:p>
    <w:p w:rsidR="00304AF2" w:rsidRPr="009604E9" w:rsidRDefault="00304AF2" w:rsidP="00304AF2">
      <w:pPr>
        <w:jc w:val="both"/>
      </w:pPr>
      <w:r w:rsidRPr="009604E9">
        <w:rPr>
          <w:b/>
        </w:rPr>
        <w:t>THE CONDITIONS</w:t>
      </w:r>
      <w:r w:rsidRPr="009604E9">
        <w:t xml:space="preserve"> of this obligation are:</w:t>
      </w:r>
    </w:p>
    <w:p w:rsidR="00304AF2" w:rsidRPr="009604E9" w:rsidRDefault="00304AF2" w:rsidP="00304AF2">
      <w:pPr>
        <w:jc w:val="both"/>
      </w:pPr>
    </w:p>
    <w:p w:rsidR="00304AF2" w:rsidRPr="009604E9" w:rsidRDefault="00304AF2" w:rsidP="00D97D25">
      <w:pPr>
        <w:widowControl/>
        <w:numPr>
          <w:ilvl w:val="0"/>
          <w:numId w:val="20"/>
        </w:numPr>
        <w:spacing w:before="120"/>
        <w:jc w:val="both"/>
      </w:pPr>
      <w:r w:rsidRPr="009604E9">
        <w:t>If the Bidder withdraws its Bid during the period of bid validity specified by the Bidder on the Bid Form; or</w:t>
      </w:r>
    </w:p>
    <w:p w:rsidR="00304AF2" w:rsidRPr="009604E9" w:rsidRDefault="00304AF2" w:rsidP="00D97D25">
      <w:pPr>
        <w:widowControl/>
        <w:numPr>
          <w:ilvl w:val="0"/>
          <w:numId w:val="20"/>
        </w:numPr>
        <w:spacing w:before="120"/>
        <w:jc w:val="both"/>
      </w:pPr>
      <w:r w:rsidRPr="009604E9">
        <w:t xml:space="preserve">If the Bidder does not accept the corrections of his Total Bid Price; or </w:t>
      </w:r>
    </w:p>
    <w:p w:rsidR="00304AF2" w:rsidRPr="009604E9" w:rsidRDefault="00304AF2" w:rsidP="00D97D25">
      <w:pPr>
        <w:widowControl/>
        <w:numPr>
          <w:ilvl w:val="0"/>
          <w:numId w:val="20"/>
        </w:numPr>
        <w:spacing w:before="120"/>
        <w:jc w:val="both"/>
      </w:pPr>
      <w:r w:rsidRPr="009604E9">
        <w:t>If the Bidder, having been notified of the acceptance of its Bid by the Purchaser during the period of bid validity:</w:t>
      </w:r>
    </w:p>
    <w:p w:rsidR="00304AF2" w:rsidRPr="009604E9" w:rsidRDefault="00304AF2" w:rsidP="00D97D25">
      <w:pPr>
        <w:widowControl/>
        <w:numPr>
          <w:ilvl w:val="1"/>
          <w:numId w:val="20"/>
        </w:numPr>
        <w:tabs>
          <w:tab w:val="clear" w:pos="1800"/>
          <w:tab w:val="num" w:pos="2160"/>
        </w:tabs>
        <w:spacing w:before="120"/>
        <w:ind w:left="2160" w:hanging="720"/>
        <w:jc w:val="both"/>
      </w:pPr>
      <w:r w:rsidRPr="009604E9">
        <w:t>Fails or refuses to furnish the performance security, in accordance with the Instructions to Bidders; or</w:t>
      </w:r>
    </w:p>
    <w:p w:rsidR="00304AF2" w:rsidRPr="009604E9" w:rsidRDefault="00304AF2" w:rsidP="00D97D25">
      <w:pPr>
        <w:widowControl/>
        <w:numPr>
          <w:ilvl w:val="1"/>
          <w:numId w:val="20"/>
        </w:numPr>
        <w:tabs>
          <w:tab w:val="clear" w:pos="1800"/>
          <w:tab w:val="num" w:pos="2160"/>
        </w:tabs>
        <w:spacing w:before="120"/>
        <w:ind w:left="2160" w:hanging="720"/>
        <w:jc w:val="both"/>
      </w:pPr>
      <w:r w:rsidRPr="009604E9">
        <w:t>Fails or refuses to execute the Contract Form, when requested.</w:t>
      </w:r>
    </w:p>
    <w:p w:rsidR="00304AF2" w:rsidRPr="009604E9" w:rsidRDefault="00304AF2" w:rsidP="00304AF2">
      <w:pPr>
        <w:jc w:val="both"/>
      </w:pPr>
    </w:p>
    <w:p w:rsidR="00304AF2" w:rsidRPr="009604E9" w:rsidRDefault="00304AF2" w:rsidP="00304AF2">
      <w:pPr>
        <w:jc w:val="both"/>
      </w:pPr>
      <w:r w:rsidRPr="009604E9">
        <w:t>We undertake to pay to the Purchaser up to the above amount, according to, and upon receipt of, its first written demand, without the Purchaser having to substantiate its demand, provided that in its demand the Purchaser will note that the amount claimed by it is due to it owing to the occurrence of one or both or all the three above stated conditions, specifying the occurred condition or conditions.</w:t>
      </w:r>
    </w:p>
    <w:p w:rsidR="00304AF2" w:rsidRPr="009604E9" w:rsidRDefault="00304AF2" w:rsidP="00304AF2">
      <w:pPr>
        <w:jc w:val="both"/>
      </w:pPr>
      <w:r w:rsidRPr="009604E9">
        <w:t xml:space="preserve">This guarantee will remain in force up to </w:t>
      </w:r>
      <w:r>
        <w:t>28</w:t>
      </w:r>
      <w:r w:rsidRPr="009604E9">
        <w:t xml:space="preserve"> days beyond the period of bid validity, and any demand in respect thereof should reach the Bank not later than such date.</w:t>
      </w:r>
    </w:p>
    <w:p w:rsidR="00304AF2" w:rsidRPr="009604E9" w:rsidRDefault="00304AF2" w:rsidP="00304AF2">
      <w:pPr>
        <w:ind w:left="5040"/>
        <w:jc w:val="center"/>
      </w:pPr>
      <w:r w:rsidRPr="009604E9">
        <w:t>(NAME OF BANK)</w:t>
      </w:r>
    </w:p>
    <w:p w:rsidR="00304AF2" w:rsidRPr="009604E9" w:rsidRDefault="00304AF2" w:rsidP="00304AF2">
      <w:pPr>
        <w:ind w:left="5040"/>
        <w:jc w:val="center"/>
      </w:pPr>
      <w:r w:rsidRPr="009604E9">
        <w:t>By______________________</w:t>
      </w:r>
    </w:p>
    <w:p w:rsidR="00304AF2" w:rsidRPr="009604E9" w:rsidRDefault="00304AF2" w:rsidP="00304AF2">
      <w:pPr>
        <w:ind w:left="5040"/>
        <w:jc w:val="center"/>
      </w:pPr>
      <w:r w:rsidRPr="009604E9">
        <w:t xml:space="preserve"> (Title)</w:t>
      </w:r>
    </w:p>
    <w:p w:rsidR="00304AF2" w:rsidRPr="009604E9" w:rsidRDefault="00304AF2" w:rsidP="00304AF2">
      <w:pPr>
        <w:ind w:left="5040"/>
        <w:jc w:val="center"/>
        <w:rPr>
          <w:b/>
        </w:rPr>
      </w:pPr>
      <w:r w:rsidRPr="009604E9">
        <w:rPr>
          <w:b/>
        </w:rPr>
        <w:t>Authorized Representative</w:t>
      </w:r>
    </w:p>
    <w:p w:rsidR="00304AF2" w:rsidRDefault="0031366B" w:rsidP="00304AF2">
      <w:pPr>
        <w:rPr>
          <w:sz w:val="32"/>
          <w:szCs w:val="32"/>
          <w:u w:val="single"/>
        </w:rPr>
      </w:pPr>
      <w:r>
        <w:rPr>
          <w:noProof/>
          <w:sz w:val="32"/>
          <w:szCs w:val="32"/>
          <w:u w:val="single"/>
        </w:rPr>
        <mc:AlternateContent>
          <mc:Choice Requires="wps">
            <w:drawing>
              <wp:anchor distT="0" distB="0" distL="114300" distR="114300" simplePos="0" relativeHeight="251723264" behindDoc="0" locked="0" layoutInCell="1" allowOverlap="1">
                <wp:simplePos x="0" y="0"/>
                <wp:positionH relativeFrom="column">
                  <wp:posOffset>6030595</wp:posOffset>
                </wp:positionH>
                <wp:positionV relativeFrom="paragraph">
                  <wp:posOffset>2632710</wp:posOffset>
                </wp:positionV>
                <wp:extent cx="521970" cy="237490"/>
                <wp:effectExtent l="1270" t="4445" r="635" b="0"/>
                <wp:wrapNone/>
                <wp:docPr id="2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D53208">
                            <w:pPr>
                              <w:jc w:val="center"/>
                              <w:rPr>
                                <w:b/>
                              </w:rPr>
                            </w:pPr>
                            <w:r w:rsidRPr="00881F54">
                              <w:rPr>
                                <w:b/>
                              </w:rPr>
                              <w:t>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 o:spid="_x0000_s1072" type="#_x0000_t202" style="position:absolute;margin-left:474.85pt;margin-top:207.3pt;width:41.1pt;height:18.7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" stroked="f">
                <v:textbox>
                  <w:txbxContent>
                    <w:p w:rsidR="00E27097" w:rsidRPr="00881F54" w:rsidRDefault="00E27097" w:rsidP="00D53208">
                      <w:pPr>
                        <w:jc w:val="center"/>
                        <w:rPr>
                          <w:b/>
                        </w:rPr>
                      </w:pPr>
                      <w:r w:rsidRPr="00881F54">
                        <w:rPr>
                          <w:b/>
                        </w:rPr>
                        <w:t>46</w:t>
                      </w:r>
                    </w:p>
                  </w:txbxContent>
                </v:textbox>
              </v:shape>
            </w:pict>
          </mc:Fallback>
        </mc:AlternateContent>
      </w:r>
      <w:r w:rsidR="00304AF2">
        <w:rPr>
          <w:sz w:val="32"/>
          <w:szCs w:val="32"/>
          <w:u w:val="single"/>
        </w:rPr>
        <w:br w:type="page"/>
      </w:r>
    </w:p>
    <w:p w:rsidR="00304AF2" w:rsidRPr="003A2345" w:rsidRDefault="00304AF2" w:rsidP="00304AF2">
      <w:pPr>
        <w:autoSpaceDE w:val="0"/>
        <w:autoSpaceDN w:val="0"/>
        <w:adjustRightInd w:val="0"/>
        <w:spacing w:before="29"/>
        <w:ind w:right="720"/>
        <w:jc w:val="center"/>
        <w:rPr>
          <w:b/>
          <w:sz w:val="32"/>
          <w:szCs w:val="32"/>
          <w:u w:val="single"/>
        </w:rPr>
      </w:pPr>
      <w:r w:rsidRPr="003A2345">
        <w:rPr>
          <w:b/>
          <w:sz w:val="32"/>
          <w:szCs w:val="32"/>
          <w:u w:val="single"/>
        </w:rPr>
        <w:lastRenderedPageBreak/>
        <w:t xml:space="preserve">CONTRACT FORM </w:t>
      </w:r>
    </w:p>
    <w:p w:rsidR="00304AF2" w:rsidRPr="009604E9" w:rsidRDefault="00304AF2" w:rsidP="00304AF2">
      <w:pPr>
        <w:autoSpaceDE w:val="0"/>
        <w:autoSpaceDN w:val="0"/>
        <w:adjustRightInd w:val="0"/>
        <w:spacing w:before="29"/>
        <w:ind w:right="720"/>
        <w:jc w:val="center"/>
        <w:rPr>
          <w:szCs w:val="32"/>
          <w:u w:val="single"/>
        </w:rPr>
      </w:pPr>
      <w:r w:rsidRPr="009604E9">
        <w:rPr>
          <w:szCs w:val="32"/>
          <w:u w:val="single"/>
        </w:rPr>
        <w:t>(Final contract shall be with consent of both parties)</w:t>
      </w:r>
    </w:p>
    <w:p w:rsidR="00304AF2" w:rsidRPr="009604E9" w:rsidRDefault="00304AF2" w:rsidP="00304AF2">
      <w:pPr>
        <w:autoSpaceDE w:val="0"/>
        <w:autoSpaceDN w:val="0"/>
        <w:adjustRightInd w:val="0"/>
        <w:spacing w:before="29"/>
        <w:ind w:right="720"/>
        <w:jc w:val="center"/>
        <w:rPr>
          <w:sz w:val="32"/>
          <w:szCs w:val="32"/>
          <w:u w:val="single"/>
        </w:rPr>
      </w:pPr>
    </w:p>
    <w:p w:rsidR="00304AF2" w:rsidRPr="003A2345" w:rsidRDefault="00304AF2" w:rsidP="00304AF2">
      <w:pPr>
        <w:pStyle w:val="Heading1"/>
        <w:rPr>
          <w:b w:val="0"/>
          <w:color w:val="000000" w:themeColor="text1"/>
          <w:u w:val="single"/>
        </w:rPr>
      </w:pPr>
      <w:bookmarkStart w:id="17" w:name="_Toc467856194"/>
      <w:bookmarkStart w:id="18" w:name="_Toc468094819"/>
      <w:r w:rsidRPr="00886C68">
        <w:rPr>
          <w:color w:val="000000" w:themeColor="text1"/>
          <w:sz w:val="40"/>
          <w:u w:val="single"/>
        </w:rPr>
        <w:t>CONTRACT AGREEMENT FOR THE PROCUREMENT OF TRANSPORT FOR SINDH POLICE</w:t>
      </w:r>
      <w:bookmarkEnd w:id="17"/>
      <w:bookmarkEnd w:id="18"/>
      <w:r w:rsidRPr="00886C68">
        <w:rPr>
          <w:color w:val="000000" w:themeColor="text1"/>
          <w:sz w:val="40"/>
          <w:u w:val="single"/>
        </w:rPr>
        <w:t>.</w:t>
      </w:r>
    </w:p>
    <w:p w:rsidR="00304AF2" w:rsidRPr="003A2345" w:rsidRDefault="00304AF2" w:rsidP="00304AF2">
      <w:pPr>
        <w:rPr>
          <w:b/>
        </w:rPr>
      </w:pPr>
    </w:p>
    <w:p w:rsidR="00304AF2" w:rsidRDefault="00304AF2" w:rsidP="00D97D25">
      <w:pPr>
        <w:pStyle w:val="ListParagraph"/>
        <w:widowControl/>
        <w:numPr>
          <w:ilvl w:val="0"/>
          <w:numId w:val="21"/>
        </w:numPr>
        <w:spacing w:after="160" w:line="360" w:lineRule="auto"/>
        <w:contextualSpacing/>
        <w:jc w:val="both"/>
      </w:pPr>
      <w:r w:rsidRPr="00696575">
        <w:t xml:space="preserve">This contract agreement is made and entered into on </w:t>
      </w:r>
      <w:r w:rsidRPr="00696575">
        <w:rPr>
          <w:u w:val="single"/>
        </w:rPr>
        <w:t>______</w:t>
      </w:r>
      <w:r w:rsidRPr="00696575">
        <w:t>, 201</w:t>
      </w:r>
      <w:r>
        <w:t>7</w:t>
      </w:r>
      <w:r w:rsidRPr="00696575">
        <w:t>, BY AND BETWEEN.</w:t>
      </w:r>
    </w:p>
    <w:p w:rsidR="00304AF2" w:rsidRPr="00696575" w:rsidRDefault="00304AF2" w:rsidP="00D97D25">
      <w:pPr>
        <w:pStyle w:val="ListParagraph"/>
        <w:widowControl/>
        <w:numPr>
          <w:ilvl w:val="1"/>
          <w:numId w:val="21"/>
        </w:numPr>
        <w:spacing w:after="160" w:line="360" w:lineRule="auto"/>
        <w:contextualSpacing/>
        <w:jc w:val="both"/>
      </w:pPr>
      <w:r w:rsidRPr="00696575">
        <w:rPr>
          <w:b/>
        </w:rPr>
        <w:t>Inspector General of Police, Sindh Central Police Office, I.I. Chundrigar Road, Karachi,</w:t>
      </w:r>
      <w:r w:rsidRPr="00696575">
        <w:t xml:space="preserve"> hereinafter referred as Purchaser, which expression shall unless repugnant to the context or meaning thereof, be deemed to include its successors and permitted assigns officers delegated to perform functions procurements for and on behalf of various units of Sindh Police department of ONE PART.</w:t>
      </w:r>
    </w:p>
    <w:p w:rsidR="00304AF2" w:rsidRDefault="00304AF2" w:rsidP="00304AF2">
      <w:pPr>
        <w:spacing w:line="360" w:lineRule="auto"/>
        <w:ind w:left="1440"/>
        <w:jc w:val="center"/>
        <w:rPr>
          <w:b/>
        </w:rPr>
      </w:pPr>
      <w:r>
        <w:rPr>
          <w:b/>
        </w:rPr>
        <w:t>AND</w:t>
      </w:r>
    </w:p>
    <w:p w:rsidR="00304AF2" w:rsidRPr="00696575" w:rsidRDefault="00304AF2" w:rsidP="00D97D25">
      <w:pPr>
        <w:pStyle w:val="ListParagraph"/>
        <w:widowControl/>
        <w:numPr>
          <w:ilvl w:val="1"/>
          <w:numId w:val="21"/>
        </w:numPr>
        <w:spacing w:after="160" w:line="360" w:lineRule="auto"/>
        <w:contextualSpacing/>
        <w:rPr>
          <w:b/>
        </w:rPr>
      </w:pPr>
      <w:r w:rsidRPr="00696575">
        <w:rPr>
          <w:b/>
          <w:bCs/>
        </w:rPr>
        <w:t>_____________________________________________________________</w:t>
      </w:r>
      <w:r w:rsidRPr="00696575">
        <w:t>____ having its registered office at hereinafter referred as supplier, which expression shall, unless repugnant to the context of meaning thereof, be deemed to include its successors and permitted assigns of the OTHER PART.</w:t>
      </w:r>
      <w:r>
        <w:br/>
      </w:r>
    </w:p>
    <w:p w:rsidR="00304AF2" w:rsidRPr="008B408F" w:rsidRDefault="00304AF2" w:rsidP="00D97D25">
      <w:pPr>
        <w:pStyle w:val="ListParagraph"/>
        <w:numPr>
          <w:ilvl w:val="0"/>
          <w:numId w:val="23"/>
        </w:numPr>
        <w:tabs>
          <w:tab w:val="clear" w:pos="1800"/>
          <w:tab w:val="num" w:pos="1890"/>
        </w:tabs>
        <w:overflowPunct w:val="0"/>
        <w:autoSpaceDE w:val="0"/>
        <w:autoSpaceDN w:val="0"/>
        <w:adjustRightInd w:val="0"/>
        <w:spacing w:after="200" w:line="251" w:lineRule="auto"/>
        <w:ind w:left="720" w:hanging="630"/>
        <w:contextualSpacing/>
        <w:jc w:val="both"/>
        <w:rPr>
          <w:color w:val="000000"/>
        </w:rPr>
      </w:pPr>
      <w:r w:rsidRPr="008B408F">
        <w:rPr>
          <w:color w:val="000000"/>
        </w:rPr>
        <w:t xml:space="preserve">The following documents shall be deemed to form and be read and construed as part of this Agreement, viz.: </w:t>
      </w:r>
    </w:p>
    <w:p w:rsidR="00304AF2" w:rsidRPr="008B408F" w:rsidRDefault="00304AF2" w:rsidP="00304AF2">
      <w:pPr>
        <w:autoSpaceDE w:val="0"/>
        <w:autoSpaceDN w:val="0"/>
        <w:adjustRightInd w:val="0"/>
        <w:spacing w:line="1" w:lineRule="exact"/>
      </w:pPr>
    </w:p>
    <w:p w:rsidR="00304AF2" w:rsidRPr="008B408F" w:rsidRDefault="00304AF2" w:rsidP="00D97D25">
      <w:pPr>
        <w:numPr>
          <w:ilvl w:val="0"/>
          <w:numId w:val="22"/>
        </w:numPr>
        <w:tabs>
          <w:tab w:val="clear" w:pos="720"/>
          <w:tab w:val="num" w:pos="1530"/>
        </w:tabs>
        <w:overflowPunct w:val="0"/>
        <w:autoSpaceDE w:val="0"/>
        <w:autoSpaceDN w:val="0"/>
        <w:adjustRightInd w:val="0"/>
        <w:ind w:left="1440" w:hanging="720"/>
        <w:jc w:val="both"/>
        <w:rPr>
          <w:color w:val="000000"/>
        </w:rPr>
      </w:pPr>
      <w:r w:rsidRPr="008B408F">
        <w:rPr>
          <w:color w:val="000000"/>
        </w:rPr>
        <w:t xml:space="preserve">the Bid Form and the Price Schedule submitted by the Bidder; </w:t>
      </w:r>
    </w:p>
    <w:p w:rsidR="00304AF2" w:rsidRPr="008B408F" w:rsidRDefault="00304AF2" w:rsidP="00D97D25">
      <w:pPr>
        <w:numPr>
          <w:ilvl w:val="0"/>
          <w:numId w:val="22"/>
        </w:numPr>
        <w:tabs>
          <w:tab w:val="clear" w:pos="720"/>
          <w:tab w:val="num" w:pos="1530"/>
        </w:tabs>
        <w:overflowPunct w:val="0"/>
        <w:autoSpaceDE w:val="0"/>
        <w:autoSpaceDN w:val="0"/>
        <w:adjustRightInd w:val="0"/>
        <w:ind w:left="1440" w:hanging="720"/>
        <w:jc w:val="both"/>
        <w:rPr>
          <w:color w:val="000000"/>
        </w:rPr>
      </w:pPr>
      <w:r w:rsidRPr="008B408F">
        <w:rPr>
          <w:color w:val="000000"/>
        </w:rPr>
        <w:t xml:space="preserve">the Schedule of Requirements; </w:t>
      </w:r>
    </w:p>
    <w:p w:rsidR="00304AF2" w:rsidRPr="008B408F" w:rsidRDefault="00304AF2" w:rsidP="00D97D25">
      <w:pPr>
        <w:numPr>
          <w:ilvl w:val="0"/>
          <w:numId w:val="22"/>
        </w:numPr>
        <w:tabs>
          <w:tab w:val="clear" w:pos="720"/>
          <w:tab w:val="num" w:pos="1530"/>
        </w:tabs>
        <w:overflowPunct w:val="0"/>
        <w:autoSpaceDE w:val="0"/>
        <w:autoSpaceDN w:val="0"/>
        <w:adjustRightInd w:val="0"/>
        <w:ind w:left="1440" w:hanging="720"/>
        <w:jc w:val="both"/>
        <w:rPr>
          <w:color w:val="000000"/>
        </w:rPr>
      </w:pPr>
      <w:r w:rsidRPr="008B408F">
        <w:rPr>
          <w:color w:val="000000"/>
        </w:rPr>
        <w:t xml:space="preserve">the Technical Specifications; </w:t>
      </w:r>
    </w:p>
    <w:p w:rsidR="00304AF2" w:rsidRPr="008B408F" w:rsidRDefault="00304AF2" w:rsidP="00D97D25">
      <w:pPr>
        <w:numPr>
          <w:ilvl w:val="0"/>
          <w:numId w:val="22"/>
        </w:numPr>
        <w:tabs>
          <w:tab w:val="clear" w:pos="720"/>
          <w:tab w:val="num" w:pos="1530"/>
        </w:tabs>
        <w:overflowPunct w:val="0"/>
        <w:autoSpaceDE w:val="0"/>
        <w:autoSpaceDN w:val="0"/>
        <w:adjustRightInd w:val="0"/>
        <w:ind w:left="1440" w:hanging="720"/>
        <w:jc w:val="both"/>
        <w:rPr>
          <w:color w:val="000000"/>
        </w:rPr>
      </w:pPr>
      <w:r w:rsidRPr="008B408F">
        <w:rPr>
          <w:color w:val="000000"/>
        </w:rPr>
        <w:t xml:space="preserve">the General Conditions of Contract; </w:t>
      </w:r>
    </w:p>
    <w:p w:rsidR="00304AF2" w:rsidRPr="008B408F" w:rsidRDefault="00304AF2" w:rsidP="00D97D25">
      <w:pPr>
        <w:numPr>
          <w:ilvl w:val="0"/>
          <w:numId w:val="22"/>
        </w:numPr>
        <w:tabs>
          <w:tab w:val="clear" w:pos="720"/>
          <w:tab w:val="num" w:pos="1530"/>
        </w:tabs>
        <w:overflowPunct w:val="0"/>
        <w:autoSpaceDE w:val="0"/>
        <w:autoSpaceDN w:val="0"/>
        <w:adjustRightInd w:val="0"/>
        <w:ind w:left="1440" w:hanging="720"/>
        <w:jc w:val="both"/>
        <w:rPr>
          <w:color w:val="000000"/>
        </w:rPr>
      </w:pPr>
      <w:r w:rsidRPr="008B408F">
        <w:rPr>
          <w:color w:val="000000"/>
        </w:rPr>
        <w:t xml:space="preserve">the Special Conditions of Contract; and </w:t>
      </w:r>
    </w:p>
    <w:p w:rsidR="00304AF2" w:rsidRDefault="00304AF2" w:rsidP="00D97D25">
      <w:pPr>
        <w:numPr>
          <w:ilvl w:val="0"/>
          <w:numId w:val="22"/>
        </w:numPr>
        <w:tabs>
          <w:tab w:val="clear" w:pos="720"/>
          <w:tab w:val="num" w:pos="1530"/>
        </w:tabs>
        <w:overflowPunct w:val="0"/>
        <w:autoSpaceDE w:val="0"/>
        <w:autoSpaceDN w:val="0"/>
        <w:adjustRightInd w:val="0"/>
        <w:ind w:left="1440" w:hanging="720"/>
        <w:rPr>
          <w:color w:val="000000"/>
        </w:rPr>
      </w:pPr>
      <w:r w:rsidRPr="008B408F">
        <w:rPr>
          <w:color w:val="000000"/>
        </w:rPr>
        <w:t xml:space="preserve">the Procuring Agency’s Notification of Award. </w:t>
      </w:r>
      <w:r>
        <w:rPr>
          <w:color w:val="000000"/>
        </w:rPr>
        <w:br/>
      </w:r>
      <w:r>
        <w:rPr>
          <w:color w:val="000000"/>
        </w:rPr>
        <w:br/>
      </w:r>
    </w:p>
    <w:p w:rsidR="00304AF2" w:rsidRPr="00696575" w:rsidRDefault="00304AF2" w:rsidP="00D97D25">
      <w:pPr>
        <w:pStyle w:val="ListParagraph"/>
        <w:numPr>
          <w:ilvl w:val="0"/>
          <w:numId w:val="24"/>
        </w:numPr>
        <w:overflowPunct w:val="0"/>
        <w:autoSpaceDE w:val="0"/>
        <w:autoSpaceDN w:val="0"/>
        <w:adjustRightInd w:val="0"/>
        <w:ind w:hanging="630"/>
        <w:contextualSpacing/>
        <w:jc w:val="both"/>
        <w:rPr>
          <w:color w:val="000000"/>
        </w:rPr>
      </w:pPr>
      <w:r>
        <w:t>W</w:t>
      </w:r>
      <w:r w:rsidRPr="008B408F">
        <w:t>HEREAS the Inspector General of Police, Sindh is entrusted with responsibility of procurement of item / articles during current financial year 2016-2017 as per description, with specification and quantity, given below</w:t>
      </w:r>
    </w:p>
    <w:p w:rsidR="00304AF2" w:rsidRDefault="00304AF2" w:rsidP="00304AF2">
      <w:pPr>
        <w:pStyle w:val="ListParagraph"/>
        <w:overflowPunct w:val="0"/>
        <w:autoSpaceDE w:val="0"/>
        <w:autoSpaceDN w:val="0"/>
        <w:adjustRightInd w:val="0"/>
        <w:jc w:val="both"/>
      </w:pPr>
    </w:p>
    <w:p w:rsidR="00304AF2" w:rsidRDefault="00304AF2" w:rsidP="00304AF2">
      <w:pPr>
        <w:pStyle w:val="ListParagraph"/>
        <w:overflowPunct w:val="0"/>
        <w:autoSpaceDE w:val="0"/>
        <w:autoSpaceDN w:val="0"/>
        <w:adjustRightInd w:val="0"/>
        <w:jc w:val="both"/>
      </w:pPr>
    </w:p>
    <w:p w:rsidR="00304AF2" w:rsidRDefault="00304AF2" w:rsidP="00304AF2">
      <w:pPr>
        <w:pStyle w:val="ListParagraph"/>
        <w:overflowPunct w:val="0"/>
        <w:autoSpaceDE w:val="0"/>
        <w:autoSpaceDN w:val="0"/>
        <w:adjustRightInd w:val="0"/>
        <w:jc w:val="both"/>
      </w:pPr>
    </w:p>
    <w:p w:rsidR="00304AF2" w:rsidRDefault="00304AF2" w:rsidP="00304AF2">
      <w:pPr>
        <w:pStyle w:val="ListParagraph"/>
        <w:overflowPunct w:val="0"/>
        <w:autoSpaceDE w:val="0"/>
        <w:autoSpaceDN w:val="0"/>
        <w:adjustRightInd w:val="0"/>
        <w:jc w:val="both"/>
      </w:pPr>
    </w:p>
    <w:tbl>
      <w:tblPr>
        <w:tblW w:w="8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4458"/>
        <w:gridCol w:w="1778"/>
        <w:gridCol w:w="1533"/>
      </w:tblGrid>
      <w:tr w:rsidR="00304AF2" w:rsidRPr="008B408F" w:rsidTr="00043DD7">
        <w:trPr>
          <w:jc w:val="center"/>
        </w:trPr>
        <w:tc>
          <w:tcPr>
            <w:tcW w:w="830" w:type="dxa"/>
            <w:tcBorders>
              <w:bottom w:val="single" w:sz="4" w:space="0" w:color="auto"/>
            </w:tcBorders>
            <w:vAlign w:val="center"/>
          </w:tcPr>
          <w:p w:rsidR="00304AF2" w:rsidRPr="008B408F" w:rsidRDefault="00304AF2" w:rsidP="00043DD7">
            <w:pPr>
              <w:spacing w:before="120" w:after="120"/>
              <w:jc w:val="center"/>
              <w:rPr>
                <w:b/>
              </w:rPr>
            </w:pPr>
            <w:r w:rsidRPr="008B408F">
              <w:rPr>
                <w:b/>
              </w:rPr>
              <w:t>S.NO.</w:t>
            </w:r>
          </w:p>
        </w:tc>
        <w:tc>
          <w:tcPr>
            <w:tcW w:w="4458" w:type="dxa"/>
            <w:tcBorders>
              <w:bottom w:val="single" w:sz="4" w:space="0" w:color="auto"/>
            </w:tcBorders>
            <w:vAlign w:val="center"/>
          </w:tcPr>
          <w:p w:rsidR="00304AF2" w:rsidRPr="008B408F" w:rsidRDefault="00304AF2" w:rsidP="00043DD7">
            <w:pPr>
              <w:spacing w:before="120" w:after="120"/>
              <w:jc w:val="center"/>
              <w:rPr>
                <w:b/>
              </w:rPr>
            </w:pPr>
            <w:r w:rsidRPr="008B408F">
              <w:rPr>
                <w:b/>
              </w:rPr>
              <w:t>DESCRIPTION OF ARTICLES WITH SPECIFICATION</w:t>
            </w:r>
          </w:p>
        </w:tc>
        <w:tc>
          <w:tcPr>
            <w:tcW w:w="1778" w:type="dxa"/>
            <w:tcBorders>
              <w:bottom w:val="single" w:sz="4" w:space="0" w:color="auto"/>
            </w:tcBorders>
            <w:vAlign w:val="center"/>
          </w:tcPr>
          <w:p w:rsidR="00304AF2" w:rsidRPr="008B408F" w:rsidRDefault="00304AF2" w:rsidP="00043DD7">
            <w:pPr>
              <w:spacing w:before="120" w:after="120"/>
              <w:jc w:val="center"/>
              <w:rPr>
                <w:b/>
              </w:rPr>
            </w:pPr>
            <w:r w:rsidRPr="008B408F">
              <w:rPr>
                <w:b/>
              </w:rPr>
              <w:t>QUANTITY/</w:t>
            </w:r>
          </w:p>
          <w:p w:rsidR="00304AF2" w:rsidRPr="008B408F" w:rsidRDefault="00304AF2" w:rsidP="00043DD7">
            <w:pPr>
              <w:spacing w:before="120" w:after="120"/>
              <w:jc w:val="center"/>
              <w:rPr>
                <w:b/>
              </w:rPr>
            </w:pPr>
            <w:r w:rsidRPr="008B408F">
              <w:rPr>
                <w:b/>
              </w:rPr>
              <w:t>NUMBER</w:t>
            </w:r>
          </w:p>
        </w:tc>
        <w:tc>
          <w:tcPr>
            <w:tcW w:w="1533" w:type="dxa"/>
            <w:tcBorders>
              <w:bottom w:val="single" w:sz="4" w:space="0" w:color="auto"/>
            </w:tcBorders>
          </w:tcPr>
          <w:p w:rsidR="00304AF2" w:rsidRPr="008B408F" w:rsidRDefault="00304AF2" w:rsidP="00043DD7">
            <w:pPr>
              <w:spacing w:before="120" w:after="120"/>
              <w:jc w:val="center"/>
              <w:rPr>
                <w:b/>
              </w:rPr>
            </w:pPr>
            <w:r w:rsidRPr="008B408F">
              <w:rPr>
                <w:b/>
              </w:rPr>
              <w:t>Delivery</w:t>
            </w:r>
          </w:p>
        </w:tc>
      </w:tr>
      <w:tr w:rsidR="00304AF2" w:rsidRPr="008B408F" w:rsidTr="00043DD7">
        <w:trPr>
          <w:trHeight w:val="288"/>
          <w:jc w:val="center"/>
        </w:trPr>
        <w:tc>
          <w:tcPr>
            <w:tcW w:w="830" w:type="dxa"/>
            <w:tcBorders>
              <w:bottom w:val="nil"/>
            </w:tcBorders>
          </w:tcPr>
          <w:p w:rsidR="00304AF2" w:rsidRPr="008B408F" w:rsidRDefault="00304AF2" w:rsidP="00043DD7">
            <w:pPr>
              <w:spacing w:before="120" w:after="120"/>
              <w:jc w:val="center"/>
            </w:pPr>
            <w:r w:rsidRPr="008B408F">
              <w:t>---</w:t>
            </w:r>
          </w:p>
        </w:tc>
        <w:tc>
          <w:tcPr>
            <w:tcW w:w="4458" w:type="dxa"/>
            <w:tcBorders>
              <w:bottom w:val="nil"/>
            </w:tcBorders>
          </w:tcPr>
          <w:p w:rsidR="00304AF2" w:rsidRPr="008B408F" w:rsidRDefault="00304AF2" w:rsidP="00043DD7">
            <w:pPr>
              <w:tabs>
                <w:tab w:val="left" w:pos="980"/>
              </w:tabs>
              <w:spacing w:before="120" w:after="120"/>
              <w:jc w:val="center"/>
            </w:pPr>
            <w:r w:rsidRPr="008B408F">
              <w:t>---</w:t>
            </w:r>
          </w:p>
        </w:tc>
        <w:tc>
          <w:tcPr>
            <w:tcW w:w="1778" w:type="dxa"/>
            <w:tcBorders>
              <w:bottom w:val="nil"/>
            </w:tcBorders>
            <w:vAlign w:val="center"/>
          </w:tcPr>
          <w:p w:rsidR="00304AF2" w:rsidRPr="008B408F" w:rsidRDefault="00304AF2" w:rsidP="00043DD7">
            <w:pPr>
              <w:spacing w:before="120" w:after="120"/>
              <w:jc w:val="center"/>
            </w:pPr>
            <w:r w:rsidRPr="008B408F">
              <w:t>---</w:t>
            </w:r>
          </w:p>
        </w:tc>
        <w:tc>
          <w:tcPr>
            <w:tcW w:w="1533" w:type="dxa"/>
            <w:tcBorders>
              <w:bottom w:val="nil"/>
            </w:tcBorders>
          </w:tcPr>
          <w:p w:rsidR="00304AF2" w:rsidRPr="008B408F" w:rsidRDefault="00304AF2" w:rsidP="00043DD7">
            <w:pPr>
              <w:spacing w:before="120" w:after="120"/>
              <w:jc w:val="center"/>
            </w:pPr>
          </w:p>
        </w:tc>
      </w:tr>
      <w:tr w:rsidR="00304AF2" w:rsidRPr="008B408F" w:rsidTr="00043DD7">
        <w:trPr>
          <w:trHeight w:val="288"/>
          <w:jc w:val="center"/>
        </w:trPr>
        <w:tc>
          <w:tcPr>
            <w:tcW w:w="830" w:type="dxa"/>
            <w:tcBorders>
              <w:top w:val="nil"/>
              <w:bottom w:val="nil"/>
            </w:tcBorders>
          </w:tcPr>
          <w:p w:rsidR="00304AF2" w:rsidRPr="008B408F" w:rsidRDefault="00304AF2" w:rsidP="00043DD7">
            <w:pPr>
              <w:spacing w:before="120" w:after="120"/>
              <w:jc w:val="center"/>
            </w:pPr>
            <w:r w:rsidRPr="008B408F">
              <w:t>---</w:t>
            </w:r>
          </w:p>
        </w:tc>
        <w:tc>
          <w:tcPr>
            <w:tcW w:w="4458" w:type="dxa"/>
            <w:tcBorders>
              <w:top w:val="nil"/>
              <w:bottom w:val="nil"/>
            </w:tcBorders>
          </w:tcPr>
          <w:p w:rsidR="00304AF2" w:rsidRPr="008B408F" w:rsidRDefault="00304AF2" w:rsidP="00043DD7">
            <w:pPr>
              <w:tabs>
                <w:tab w:val="left" w:pos="980"/>
              </w:tabs>
              <w:spacing w:before="120" w:after="120"/>
              <w:jc w:val="center"/>
            </w:pPr>
            <w:r w:rsidRPr="008B408F">
              <w:t>---</w:t>
            </w:r>
          </w:p>
        </w:tc>
        <w:tc>
          <w:tcPr>
            <w:tcW w:w="1778" w:type="dxa"/>
            <w:tcBorders>
              <w:top w:val="nil"/>
              <w:bottom w:val="nil"/>
            </w:tcBorders>
            <w:vAlign w:val="center"/>
          </w:tcPr>
          <w:p w:rsidR="00304AF2" w:rsidRPr="008B408F" w:rsidRDefault="00304AF2" w:rsidP="00043DD7">
            <w:pPr>
              <w:spacing w:before="120" w:after="120"/>
              <w:jc w:val="center"/>
            </w:pPr>
            <w:r w:rsidRPr="008B408F">
              <w:t>---</w:t>
            </w:r>
          </w:p>
        </w:tc>
        <w:tc>
          <w:tcPr>
            <w:tcW w:w="1533" w:type="dxa"/>
            <w:tcBorders>
              <w:top w:val="nil"/>
              <w:bottom w:val="nil"/>
            </w:tcBorders>
          </w:tcPr>
          <w:p w:rsidR="00304AF2" w:rsidRPr="008B408F" w:rsidRDefault="00304AF2" w:rsidP="00043DD7">
            <w:pPr>
              <w:spacing w:before="120" w:after="120"/>
              <w:jc w:val="center"/>
            </w:pPr>
          </w:p>
        </w:tc>
      </w:tr>
      <w:tr w:rsidR="00304AF2" w:rsidRPr="008B408F" w:rsidTr="00043DD7">
        <w:trPr>
          <w:trHeight w:val="288"/>
          <w:jc w:val="center"/>
        </w:trPr>
        <w:tc>
          <w:tcPr>
            <w:tcW w:w="830" w:type="dxa"/>
            <w:tcBorders>
              <w:top w:val="nil"/>
              <w:bottom w:val="single" w:sz="4" w:space="0" w:color="auto"/>
            </w:tcBorders>
          </w:tcPr>
          <w:p w:rsidR="00304AF2" w:rsidRPr="008B408F" w:rsidRDefault="00304AF2" w:rsidP="00043DD7">
            <w:pPr>
              <w:spacing w:before="120" w:after="120"/>
              <w:jc w:val="center"/>
            </w:pPr>
            <w:r w:rsidRPr="008B408F">
              <w:t>---</w:t>
            </w:r>
          </w:p>
        </w:tc>
        <w:tc>
          <w:tcPr>
            <w:tcW w:w="4458" w:type="dxa"/>
            <w:tcBorders>
              <w:top w:val="nil"/>
              <w:bottom w:val="single" w:sz="4" w:space="0" w:color="auto"/>
            </w:tcBorders>
          </w:tcPr>
          <w:p w:rsidR="00304AF2" w:rsidRPr="008B408F" w:rsidRDefault="00304AF2" w:rsidP="00043DD7">
            <w:pPr>
              <w:tabs>
                <w:tab w:val="left" w:pos="980"/>
              </w:tabs>
              <w:spacing w:before="120" w:after="120"/>
              <w:jc w:val="center"/>
            </w:pPr>
            <w:r w:rsidRPr="008B408F">
              <w:t>---</w:t>
            </w:r>
          </w:p>
        </w:tc>
        <w:tc>
          <w:tcPr>
            <w:tcW w:w="1778" w:type="dxa"/>
            <w:tcBorders>
              <w:top w:val="nil"/>
              <w:bottom w:val="single" w:sz="4" w:space="0" w:color="auto"/>
            </w:tcBorders>
            <w:vAlign w:val="center"/>
          </w:tcPr>
          <w:p w:rsidR="00304AF2" w:rsidRPr="008B408F" w:rsidRDefault="00304AF2" w:rsidP="00043DD7">
            <w:pPr>
              <w:spacing w:before="120" w:after="120"/>
              <w:jc w:val="center"/>
            </w:pPr>
            <w:r w:rsidRPr="008B408F">
              <w:t>---</w:t>
            </w:r>
          </w:p>
        </w:tc>
        <w:tc>
          <w:tcPr>
            <w:tcW w:w="1533" w:type="dxa"/>
            <w:tcBorders>
              <w:top w:val="nil"/>
              <w:bottom w:val="single" w:sz="4" w:space="0" w:color="auto"/>
            </w:tcBorders>
          </w:tcPr>
          <w:p w:rsidR="00304AF2" w:rsidRPr="008B408F" w:rsidRDefault="0031366B" w:rsidP="00043DD7">
            <w:pPr>
              <w:spacing w:before="120" w:after="120"/>
              <w:jc w:val="center"/>
            </w:pPr>
            <w:r>
              <w:rPr>
                <w:noProof/>
              </w:rPr>
              <mc:AlternateContent>
                <mc:Choice Requires="wps">
                  <w:drawing>
                    <wp:anchor distT="0" distB="0" distL="114300" distR="114300" simplePos="0" relativeHeight="251724288" behindDoc="0" locked="0" layoutInCell="1" allowOverlap="1">
                      <wp:simplePos x="0" y="0"/>
                      <wp:positionH relativeFrom="column">
                        <wp:posOffset>1188085</wp:posOffset>
                      </wp:positionH>
                      <wp:positionV relativeFrom="paragraph">
                        <wp:posOffset>208280</wp:posOffset>
                      </wp:positionV>
                      <wp:extent cx="521970" cy="237490"/>
                      <wp:effectExtent l="3175" t="0" r="0" b="1905"/>
                      <wp:wrapNone/>
                      <wp:docPr id="19"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D53208">
                                  <w:pPr>
                                    <w:jc w:val="center"/>
                                    <w:rPr>
                                      <w:b/>
                                    </w:rPr>
                                  </w:pPr>
                                  <w:r w:rsidRPr="00881F54">
                                    <w:rPr>
                                      <w:b/>
                                    </w:rPr>
                                    <w:t>47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73" type="#_x0000_t202" style="position:absolute;left:0;text-align:left;margin-left:93.55pt;margin-top:16.4pt;width:41.1pt;height:18.7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" stroked="f">
                      <v:textbox>
                        <w:txbxContent>
                          <w:p w:rsidR="00E27097" w:rsidRPr="00881F54" w:rsidRDefault="00E27097" w:rsidP="00D53208">
                            <w:pPr>
                              <w:jc w:val="center"/>
                              <w:rPr>
                                <w:b/>
                              </w:rPr>
                            </w:pPr>
                            <w:r w:rsidRPr="00881F54">
                              <w:rPr>
                                <w:b/>
                              </w:rPr>
                              <w:t>47</w:t>
                            </w:r>
                          </w:p>
                        </w:txbxContent>
                      </v:textbox>
                    </v:shape>
                  </w:pict>
                </mc:Fallback>
              </mc:AlternateContent>
            </w:r>
          </w:p>
        </w:tc>
      </w:tr>
    </w:tbl>
    <w:p w:rsidR="00304AF2" w:rsidRPr="00696575" w:rsidRDefault="00304AF2" w:rsidP="00304AF2">
      <w:pPr>
        <w:pStyle w:val="ListParagraph"/>
        <w:overflowPunct w:val="0"/>
        <w:autoSpaceDE w:val="0"/>
        <w:autoSpaceDN w:val="0"/>
        <w:adjustRightInd w:val="0"/>
        <w:jc w:val="both"/>
        <w:rPr>
          <w:color w:val="000000"/>
        </w:rPr>
      </w:pPr>
    </w:p>
    <w:p w:rsidR="00304AF2" w:rsidRDefault="00304AF2" w:rsidP="00D97D25">
      <w:pPr>
        <w:pStyle w:val="ListParagraph"/>
        <w:widowControl/>
        <w:numPr>
          <w:ilvl w:val="0"/>
          <w:numId w:val="25"/>
        </w:numPr>
        <w:spacing w:after="160"/>
        <w:ind w:hanging="720"/>
        <w:contextualSpacing/>
        <w:jc w:val="both"/>
        <w:rPr>
          <w:b/>
        </w:rPr>
      </w:pPr>
      <w:r w:rsidRPr="008B408F">
        <w:t xml:space="preserve">AND WHEREAS, the </w:t>
      </w:r>
      <w:r w:rsidRPr="008B408F">
        <w:rPr>
          <w:b/>
        </w:rPr>
        <w:t>Inspector General of Police, Sindh,</w:t>
      </w:r>
      <w:r w:rsidRPr="008B408F">
        <w:t xml:space="preserve"> in accordance with The Public Procurement Rules, 2010 as adopted by Government of Sindh vide notification No. </w:t>
      </w:r>
      <w:r w:rsidRPr="008B408F">
        <w:rPr>
          <w:b/>
        </w:rPr>
        <w:t>______________________________ dated: ________________.</w:t>
      </w:r>
    </w:p>
    <w:p w:rsidR="00304AF2" w:rsidRDefault="00304AF2" w:rsidP="00304AF2">
      <w:pPr>
        <w:pStyle w:val="ListParagraph"/>
        <w:jc w:val="both"/>
        <w:rPr>
          <w:b/>
        </w:rPr>
      </w:pPr>
    </w:p>
    <w:p w:rsidR="00304AF2" w:rsidRPr="00696575" w:rsidRDefault="00304AF2" w:rsidP="00D97D25">
      <w:pPr>
        <w:pStyle w:val="ListParagraph"/>
        <w:widowControl/>
        <w:numPr>
          <w:ilvl w:val="0"/>
          <w:numId w:val="25"/>
        </w:numPr>
        <w:spacing w:after="160"/>
        <w:ind w:hanging="720"/>
        <w:contextualSpacing/>
        <w:jc w:val="both"/>
        <w:rPr>
          <w:b/>
        </w:rPr>
      </w:pPr>
      <w:r w:rsidRPr="008B408F">
        <w:t xml:space="preserve">That </w:t>
      </w:r>
      <w:r w:rsidRPr="008B408F">
        <w:rPr>
          <w:b/>
        </w:rPr>
        <w:t xml:space="preserve">M/s. </w:t>
      </w:r>
      <w:r w:rsidRPr="008B408F">
        <w:t>_________________________________________________________ participated in the response of open tenders, floated by IGP Sindh, by submitting technical and financial bids, after necessary evaluation of the item / articles described above; the Departmental Committee opened the financial bids in front of all bidders on _________.</w:t>
      </w:r>
    </w:p>
    <w:p w:rsidR="00304AF2" w:rsidRPr="00696575" w:rsidRDefault="00304AF2" w:rsidP="00304AF2">
      <w:pPr>
        <w:pStyle w:val="ListParagraph"/>
        <w:jc w:val="both"/>
        <w:rPr>
          <w:b/>
        </w:rPr>
      </w:pPr>
    </w:p>
    <w:p w:rsidR="00304AF2" w:rsidRPr="00696575" w:rsidRDefault="00304AF2" w:rsidP="00D97D25">
      <w:pPr>
        <w:pStyle w:val="ListParagraph"/>
        <w:widowControl/>
        <w:numPr>
          <w:ilvl w:val="0"/>
          <w:numId w:val="25"/>
        </w:numPr>
        <w:spacing w:after="160"/>
        <w:ind w:hanging="720"/>
        <w:contextualSpacing/>
        <w:jc w:val="both"/>
        <w:rPr>
          <w:b/>
        </w:rPr>
      </w:pPr>
      <w:r w:rsidRPr="008B408F">
        <w:t xml:space="preserve">That the rates offered by </w:t>
      </w:r>
      <w:r w:rsidRPr="008B408F">
        <w:rPr>
          <w:b/>
        </w:rPr>
        <w:t>M/s.</w:t>
      </w:r>
      <w:r w:rsidRPr="008B408F">
        <w:t xml:space="preserve">__________________________________________ for the item / articles as shown and given above, were found to be lowest offered in comparative terms with the rates of other bidders participating in the process. Therefore, on the recommendation of Departmental Committee, the IGP Sindh has accorded approval to place purchase/procurement order with </w:t>
      </w:r>
      <w:r w:rsidRPr="008B408F">
        <w:rPr>
          <w:b/>
        </w:rPr>
        <w:t xml:space="preserve">M/s. </w:t>
      </w:r>
      <w:r w:rsidRPr="008B408F">
        <w:t>________________________________ on terms and conditions specified below</w:t>
      </w:r>
    </w:p>
    <w:p w:rsidR="00304AF2" w:rsidRDefault="00304AF2" w:rsidP="00304AF2">
      <w:pPr>
        <w:pStyle w:val="ListParagraph"/>
        <w:jc w:val="both"/>
        <w:rPr>
          <w:b/>
        </w:rPr>
      </w:pPr>
    </w:p>
    <w:p w:rsidR="00304AF2" w:rsidRDefault="00304AF2" w:rsidP="00304AF2">
      <w:pPr>
        <w:pStyle w:val="ListParagraph"/>
        <w:jc w:val="both"/>
        <w:rPr>
          <w:b/>
        </w:rPr>
      </w:pPr>
    </w:p>
    <w:p w:rsidR="00304AF2" w:rsidRPr="008B408F" w:rsidRDefault="00304AF2" w:rsidP="00304AF2">
      <w:pPr>
        <w:ind w:left="720" w:hanging="720"/>
        <w:jc w:val="both"/>
        <w:rPr>
          <w:b/>
          <w:u w:val="single"/>
        </w:rPr>
      </w:pPr>
      <w:r w:rsidRPr="008B408F">
        <w:rPr>
          <w:b/>
          <w:u w:val="single"/>
        </w:rPr>
        <w:t>NOW THEREFORE PARTIES HEREBY AGREE AS FOLLOWS</w:t>
      </w:r>
    </w:p>
    <w:p w:rsidR="00304AF2" w:rsidRPr="008B408F" w:rsidRDefault="00304AF2" w:rsidP="00304AF2">
      <w:pPr>
        <w:ind w:left="720" w:hanging="720"/>
        <w:jc w:val="both"/>
      </w:pPr>
    </w:p>
    <w:p w:rsidR="00304AF2" w:rsidRPr="008B408F" w:rsidRDefault="00304AF2" w:rsidP="00D97D25">
      <w:pPr>
        <w:widowControl/>
        <w:numPr>
          <w:ilvl w:val="0"/>
          <w:numId w:val="26"/>
        </w:numPr>
        <w:spacing w:after="240"/>
        <w:jc w:val="both"/>
      </w:pPr>
      <w:r w:rsidRPr="008B408F">
        <w:t xml:space="preserve">That </w:t>
      </w:r>
      <w:r w:rsidRPr="008B408F">
        <w:rPr>
          <w:b/>
        </w:rPr>
        <w:t>M/s.</w:t>
      </w:r>
      <w:r w:rsidRPr="008B408F">
        <w:t xml:space="preserve">___________________________________________________ shall supply products/items, articles described and specified alongwith quantity the above within ____ </w:t>
      </w:r>
      <w:r w:rsidRPr="008B408F">
        <w:rPr>
          <w:b/>
        </w:rPr>
        <w:t>days</w:t>
      </w:r>
      <w:r w:rsidRPr="008B408F">
        <w:t xml:space="preserve"> from the date of signing of this agreement.</w:t>
      </w:r>
    </w:p>
    <w:p w:rsidR="00304AF2" w:rsidRPr="008B408F" w:rsidRDefault="00304AF2" w:rsidP="00D97D25">
      <w:pPr>
        <w:widowControl/>
        <w:numPr>
          <w:ilvl w:val="0"/>
          <w:numId w:val="26"/>
        </w:numPr>
        <w:spacing w:after="240"/>
        <w:jc w:val="both"/>
      </w:pPr>
      <w:r w:rsidRPr="008B408F">
        <w:t>That all deliveries shall be made at ………………………….., S</w:t>
      </w:r>
      <w:r>
        <w:t xml:space="preserve">indh, </w:t>
      </w:r>
      <w:r w:rsidRPr="008B408F">
        <w:t>between on working days only.</w:t>
      </w:r>
    </w:p>
    <w:p w:rsidR="00304AF2" w:rsidRPr="008B408F" w:rsidRDefault="00304AF2" w:rsidP="00D97D25">
      <w:pPr>
        <w:widowControl/>
        <w:numPr>
          <w:ilvl w:val="0"/>
          <w:numId w:val="26"/>
        </w:numPr>
        <w:spacing w:after="240"/>
        <w:jc w:val="both"/>
      </w:pPr>
      <w:r w:rsidRPr="008B408F">
        <w:t>That every article shall be made and finished in all respects to entire satisfaction of Departmental Inspection Committee which shall be at liberty to reject any item/article or part thereof if it is not in accordance with approved sample and specification mentioned in the tender documents submitted by supplier at the time of bidding, and evaluated and approved for this purchase order and such rejection shall be final. The no appeal or review will be permissible against the decision of inspection committee.</w:t>
      </w:r>
    </w:p>
    <w:p w:rsidR="00304AF2" w:rsidRPr="008B408F" w:rsidRDefault="00304AF2" w:rsidP="00D97D25">
      <w:pPr>
        <w:widowControl/>
        <w:numPr>
          <w:ilvl w:val="0"/>
          <w:numId w:val="26"/>
        </w:numPr>
        <w:spacing w:after="240"/>
        <w:jc w:val="both"/>
      </w:pPr>
      <w:r w:rsidRPr="008B408F">
        <w:t xml:space="preserve">That the </w:t>
      </w:r>
      <w:r>
        <w:rPr>
          <w:b/>
        </w:rPr>
        <w:t>AIGP/MT</w:t>
      </w:r>
      <w:r w:rsidRPr="008B408F">
        <w:rPr>
          <w:b/>
        </w:rPr>
        <w:t>, Sindh</w:t>
      </w:r>
      <w:r w:rsidRPr="008B408F">
        <w:t>, shall give written receipt signed by him giving out complete details, exhibiting the number of items/articles delivered and the number items/articles accepted and rejected, and such receipts shall be conclusive evidence of the acceptance and rejection of the number of articles specified as accepted and rejected.</w:t>
      </w:r>
    </w:p>
    <w:p w:rsidR="00304AF2" w:rsidRPr="008B408F" w:rsidRDefault="00304AF2" w:rsidP="00D97D25">
      <w:pPr>
        <w:widowControl/>
        <w:numPr>
          <w:ilvl w:val="0"/>
          <w:numId w:val="26"/>
        </w:numPr>
        <w:spacing w:after="240"/>
        <w:jc w:val="both"/>
      </w:pPr>
      <w:r w:rsidRPr="008B408F">
        <w:t xml:space="preserve">That all articles rejected shall be taken back and removed by the </w:t>
      </w:r>
      <w:r w:rsidRPr="008B408F">
        <w:rPr>
          <w:b/>
        </w:rPr>
        <w:t>M/s.</w:t>
      </w:r>
      <w:r w:rsidRPr="008B408F">
        <w:t xml:space="preserve">  _______________________and nothing shall become due or recoverable by the </w:t>
      </w:r>
      <w:r w:rsidRPr="008B408F">
        <w:rPr>
          <w:b/>
        </w:rPr>
        <w:t>M/s.</w:t>
      </w:r>
      <w:r w:rsidRPr="008B408F">
        <w:t>_________________________________________________ in respect on account of items/articles so rejected.</w:t>
      </w:r>
    </w:p>
    <w:p w:rsidR="00304AF2" w:rsidRPr="008B408F" w:rsidRDefault="00304AF2" w:rsidP="00D97D25">
      <w:pPr>
        <w:widowControl/>
        <w:numPr>
          <w:ilvl w:val="0"/>
          <w:numId w:val="26"/>
        </w:numPr>
        <w:jc w:val="both"/>
      </w:pPr>
      <w:r w:rsidRPr="008B408F">
        <w:t xml:space="preserve">That all articles accepted shall be paid for the </w:t>
      </w:r>
      <w:r>
        <w:rPr>
          <w:b/>
        </w:rPr>
        <w:t>AIGP/MT Sindh</w:t>
      </w:r>
      <w:r w:rsidRPr="008B408F">
        <w:rPr>
          <w:b/>
        </w:rPr>
        <w:t xml:space="preserve"> </w:t>
      </w:r>
      <w:r w:rsidRPr="008B408F">
        <w:t xml:space="preserve">at the rate of specified below (FOR Destination) within financial year </w:t>
      </w:r>
      <w:r w:rsidRPr="008B408F">
        <w:rPr>
          <w:b/>
        </w:rPr>
        <w:t>_________.</w:t>
      </w:r>
    </w:p>
    <w:p w:rsidR="00304AF2" w:rsidRPr="008B408F" w:rsidRDefault="00304AF2" w:rsidP="00304AF2">
      <w:pPr>
        <w:jc w:val="both"/>
      </w:pPr>
    </w:p>
    <w:tbl>
      <w:tblPr>
        <w:tblW w:w="720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2520"/>
      </w:tblGrid>
      <w:tr w:rsidR="00304AF2" w:rsidRPr="008B408F" w:rsidTr="00043DD7">
        <w:tc>
          <w:tcPr>
            <w:tcW w:w="4680" w:type="dxa"/>
          </w:tcPr>
          <w:p w:rsidR="00304AF2" w:rsidRPr="008B408F" w:rsidRDefault="00304AF2" w:rsidP="00043DD7">
            <w:pPr>
              <w:spacing w:before="120" w:after="120"/>
              <w:jc w:val="center"/>
              <w:rPr>
                <w:b/>
                <w:spacing w:val="20"/>
              </w:rPr>
            </w:pPr>
            <w:r w:rsidRPr="008B408F">
              <w:rPr>
                <w:b/>
                <w:spacing w:val="20"/>
              </w:rPr>
              <w:t>ITEM / ARTICLE</w:t>
            </w:r>
          </w:p>
        </w:tc>
        <w:tc>
          <w:tcPr>
            <w:tcW w:w="2520" w:type="dxa"/>
          </w:tcPr>
          <w:p w:rsidR="00304AF2" w:rsidRPr="008B408F" w:rsidRDefault="00304AF2" w:rsidP="00043DD7">
            <w:pPr>
              <w:spacing w:before="120" w:after="120"/>
              <w:jc w:val="center"/>
              <w:rPr>
                <w:b/>
                <w:spacing w:val="20"/>
              </w:rPr>
            </w:pPr>
            <w:r w:rsidRPr="008B408F">
              <w:rPr>
                <w:b/>
                <w:spacing w:val="20"/>
              </w:rPr>
              <w:t>RATE PER UNIT</w:t>
            </w:r>
          </w:p>
        </w:tc>
      </w:tr>
      <w:tr w:rsidR="00304AF2" w:rsidRPr="008B408F" w:rsidTr="00043DD7">
        <w:tc>
          <w:tcPr>
            <w:tcW w:w="4680" w:type="dxa"/>
          </w:tcPr>
          <w:p w:rsidR="00304AF2" w:rsidRPr="008B408F" w:rsidRDefault="00304AF2" w:rsidP="00043DD7">
            <w:pPr>
              <w:tabs>
                <w:tab w:val="left" w:pos="980"/>
              </w:tabs>
              <w:spacing w:before="120" w:after="120"/>
              <w:jc w:val="both"/>
            </w:pPr>
          </w:p>
          <w:p w:rsidR="00304AF2" w:rsidRPr="008B408F" w:rsidRDefault="00304AF2" w:rsidP="00043DD7">
            <w:pPr>
              <w:tabs>
                <w:tab w:val="left" w:pos="980"/>
              </w:tabs>
              <w:spacing w:before="120" w:after="120"/>
              <w:jc w:val="both"/>
            </w:pPr>
          </w:p>
        </w:tc>
        <w:tc>
          <w:tcPr>
            <w:tcW w:w="2520" w:type="dxa"/>
          </w:tcPr>
          <w:p w:rsidR="00304AF2" w:rsidRPr="008B408F" w:rsidRDefault="00304AF2" w:rsidP="00043DD7">
            <w:pPr>
              <w:spacing w:before="120" w:after="120"/>
              <w:jc w:val="center"/>
              <w:rPr>
                <w:b/>
              </w:rPr>
            </w:pPr>
          </w:p>
        </w:tc>
      </w:tr>
    </w:tbl>
    <w:p w:rsidR="00304AF2" w:rsidRPr="008B408F" w:rsidRDefault="00304AF2" w:rsidP="00304AF2">
      <w:pPr>
        <w:ind w:left="1440"/>
        <w:jc w:val="both"/>
      </w:pPr>
    </w:p>
    <w:p w:rsidR="00304AF2" w:rsidRPr="008B408F" w:rsidRDefault="0031366B" w:rsidP="00D97D25">
      <w:pPr>
        <w:widowControl/>
        <w:numPr>
          <w:ilvl w:val="0"/>
          <w:numId w:val="26"/>
        </w:numPr>
        <w:spacing w:after="240"/>
        <w:jc w:val="both"/>
      </w:pPr>
      <w:r>
        <w:rPr>
          <w:noProof/>
        </w:rPr>
        <mc:AlternateContent>
          <mc:Choice Requires="wps">
            <w:drawing>
              <wp:anchor distT="0" distB="0" distL="114300" distR="114300" simplePos="0" relativeHeight="251725312" behindDoc="0" locked="0" layoutInCell="1" allowOverlap="1">
                <wp:simplePos x="0" y="0"/>
                <wp:positionH relativeFrom="column">
                  <wp:posOffset>6030595</wp:posOffset>
                </wp:positionH>
                <wp:positionV relativeFrom="paragraph">
                  <wp:posOffset>434975</wp:posOffset>
                </wp:positionV>
                <wp:extent cx="521970" cy="328295"/>
                <wp:effectExtent l="1270" t="1270" r="635" b="3810"/>
                <wp:wrapNone/>
                <wp:docPr id="18"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328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D53208">
                            <w:pPr>
                              <w:jc w:val="center"/>
                              <w:rPr>
                                <w:b/>
                              </w:rPr>
                            </w:pPr>
                            <w:r w:rsidRPr="00881F54">
                              <w:rPr>
                                <w:b/>
                              </w:rPr>
                              <w:t>48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74" type="#_x0000_t202" style="position:absolute;left:0;text-align:left;margin-left:474.85pt;margin-top:34.25pt;width:41.1pt;height:25.8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" stroked="f">
                <v:textbox>
                  <w:txbxContent>
                    <w:p w:rsidR="00E27097" w:rsidRPr="00881F54" w:rsidRDefault="00E27097" w:rsidP="00D53208">
                      <w:pPr>
                        <w:jc w:val="center"/>
                        <w:rPr>
                          <w:b/>
                        </w:rPr>
                      </w:pPr>
                      <w:r w:rsidRPr="00881F54">
                        <w:rPr>
                          <w:b/>
                        </w:rPr>
                        <w:t>48</w:t>
                      </w:r>
                    </w:p>
                  </w:txbxContent>
                </v:textbox>
              </v:shape>
            </w:pict>
          </mc:Fallback>
        </mc:AlternateContent>
      </w:r>
      <w:r w:rsidR="00304AF2" w:rsidRPr="008B408F">
        <w:t xml:space="preserve">In case </w:t>
      </w:r>
      <w:r w:rsidR="00304AF2" w:rsidRPr="008B408F">
        <w:rPr>
          <w:b/>
        </w:rPr>
        <w:t>M/s.</w:t>
      </w:r>
      <w:r w:rsidR="00304AF2" w:rsidRPr="008B408F">
        <w:t xml:space="preserve">_________________________________________________ make default, in the due performance of this agreement/contract in part or full, </w:t>
      </w:r>
      <w:r w:rsidR="00304AF2">
        <w:rPr>
          <w:b/>
        </w:rPr>
        <w:t xml:space="preserve">AIGP/MT </w:t>
      </w:r>
      <w:r w:rsidR="00304AF2" w:rsidRPr="008B408F">
        <w:rPr>
          <w:b/>
        </w:rPr>
        <w:t>Sindh</w:t>
      </w:r>
      <w:r w:rsidR="00304AF2" w:rsidRPr="008B408F">
        <w:t xml:space="preserve"> shall </w:t>
      </w:r>
      <w:r w:rsidR="00304AF2" w:rsidRPr="008B408F">
        <w:lastRenderedPageBreak/>
        <w:t>be at liberty to impose and recover L.D. Charges not exceeding 0.025% per month thereof. The penalty shall be applicable only to the extent of items/articles supplied late.</w:t>
      </w:r>
    </w:p>
    <w:p w:rsidR="00304AF2" w:rsidRPr="008B408F" w:rsidRDefault="00304AF2" w:rsidP="00D97D25">
      <w:pPr>
        <w:widowControl/>
        <w:numPr>
          <w:ilvl w:val="0"/>
          <w:numId w:val="26"/>
        </w:numPr>
        <w:spacing w:after="240"/>
        <w:jc w:val="both"/>
      </w:pPr>
      <w:r w:rsidRPr="008B408F">
        <w:t xml:space="preserve">The </w:t>
      </w:r>
      <w:r>
        <w:rPr>
          <w:b/>
        </w:rPr>
        <w:t>AIGP/MT Sindh</w:t>
      </w:r>
      <w:r w:rsidRPr="008B408F">
        <w:t xml:space="preserve"> shall have right to assess, demand and recover any damages suffered by Police Department due to late supply of the items/articles from the supplier. </w:t>
      </w:r>
    </w:p>
    <w:p w:rsidR="00304AF2" w:rsidRPr="008B408F" w:rsidRDefault="00304AF2" w:rsidP="00D97D25">
      <w:pPr>
        <w:widowControl/>
        <w:numPr>
          <w:ilvl w:val="0"/>
          <w:numId w:val="26"/>
        </w:numPr>
        <w:spacing w:after="240"/>
        <w:jc w:val="both"/>
      </w:pPr>
      <w:r w:rsidRPr="008B408F">
        <w:t xml:space="preserve">The </w:t>
      </w:r>
      <w:r>
        <w:rPr>
          <w:b/>
        </w:rPr>
        <w:t>AIGP/MT Sindh</w:t>
      </w:r>
      <w:r w:rsidRPr="008B408F">
        <w:t xml:space="preserve"> shall be at liberty to deduct and retain the amount so assessed from the bill that may be or may become due and payable at or after the time of such failure to the </w:t>
      </w:r>
      <w:r w:rsidRPr="008B408F">
        <w:rPr>
          <w:b/>
        </w:rPr>
        <w:t>M/s.</w:t>
      </w:r>
      <w:r w:rsidRPr="008B408F">
        <w:t xml:space="preserve">_________________________________ by the said </w:t>
      </w:r>
      <w:r>
        <w:rPr>
          <w:b/>
        </w:rPr>
        <w:t>AIGP/MT Sindh</w:t>
      </w:r>
      <w:r w:rsidRPr="008B408F">
        <w:rPr>
          <w:b/>
        </w:rPr>
        <w:t>,</w:t>
      </w:r>
      <w:r w:rsidRPr="008B408F">
        <w:t xml:space="preserve"> whether by virtue of agreement or otherwise.</w:t>
      </w:r>
    </w:p>
    <w:p w:rsidR="00304AF2" w:rsidRPr="008B408F" w:rsidRDefault="00304AF2" w:rsidP="00D97D25">
      <w:pPr>
        <w:widowControl/>
        <w:numPr>
          <w:ilvl w:val="0"/>
          <w:numId w:val="26"/>
        </w:numPr>
        <w:spacing w:after="240"/>
        <w:jc w:val="both"/>
      </w:pPr>
      <w:r w:rsidRPr="008B408F">
        <w:t>The IGP Sindh shall not be responsible for non-performance of this agreement due to change in law, rules and policy of the government as notified in official gazette from time to time.</w:t>
      </w:r>
    </w:p>
    <w:p w:rsidR="00304AF2" w:rsidRPr="008B408F" w:rsidRDefault="00304AF2" w:rsidP="00D97D25">
      <w:pPr>
        <w:widowControl/>
        <w:numPr>
          <w:ilvl w:val="0"/>
          <w:numId w:val="26"/>
        </w:numPr>
        <w:jc w:val="both"/>
      </w:pPr>
      <w:r w:rsidRPr="008B408F">
        <w:t>That all conditions laid down in the rules framed for procurement by the Government shall apply to transactions made under this contract agreement and both parties shall be bound by it.</w:t>
      </w:r>
    </w:p>
    <w:p w:rsidR="00304AF2" w:rsidRPr="008B408F" w:rsidRDefault="00304AF2" w:rsidP="00304AF2">
      <w:pPr>
        <w:jc w:val="both"/>
      </w:pPr>
    </w:p>
    <w:p w:rsidR="00304AF2" w:rsidRPr="008B408F" w:rsidRDefault="00304AF2" w:rsidP="00D97D25">
      <w:pPr>
        <w:pStyle w:val="ListParagraph"/>
        <w:widowControl/>
        <w:numPr>
          <w:ilvl w:val="0"/>
          <w:numId w:val="25"/>
        </w:numPr>
        <w:spacing w:after="160"/>
        <w:ind w:hanging="720"/>
        <w:contextualSpacing/>
        <w:jc w:val="both"/>
      </w:pPr>
      <w:r w:rsidRPr="008B408F">
        <w:t>This contract agreement shall be construed, and the legal relations created herein will be determined in accordance with the laws of Islamic Republic of Pakistan.</w:t>
      </w:r>
    </w:p>
    <w:p w:rsidR="00304AF2" w:rsidRPr="008B408F" w:rsidRDefault="00304AF2" w:rsidP="00304AF2">
      <w:pPr>
        <w:ind w:left="720" w:hanging="720"/>
        <w:jc w:val="both"/>
      </w:pPr>
    </w:p>
    <w:p w:rsidR="00304AF2" w:rsidRDefault="00304AF2" w:rsidP="00D97D25">
      <w:pPr>
        <w:pStyle w:val="ListParagraph"/>
        <w:widowControl/>
        <w:numPr>
          <w:ilvl w:val="0"/>
          <w:numId w:val="25"/>
        </w:numPr>
        <w:spacing w:after="160"/>
        <w:ind w:hanging="720"/>
        <w:contextualSpacing/>
        <w:jc w:val="both"/>
      </w:pPr>
      <w:r w:rsidRPr="008B408F">
        <w:t>Any notice required under this contract agreement shall be in writing and shall be effective when received by the addressee at its given address.</w:t>
      </w:r>
    </w:p>
    <w:p w:rsidR="00304AF2" w:rsidRDefault="00304AF2" w:rsidP="00D97D25">
      <w:pPr>
        <w:pStyle w:val="ListParagraph"/>
        <w:widowControl/>
        <w:numPr>
          <w:ilvl w:val="0"/>
          <w:numId w:val="25"/>
        </w:numPr>
        <w:spacing w:after="160"/>
        <w:ind w:hanging="720"/>
        <w:contextualSpacing/>
        <w:jc w:val="both"/>
      </w:pPr>
      <w:r w:rsidRPr="00A97344">
        <w:t>If any term, conditions, or provision in this Agreement is found to be invalid, unlawful or unenforceable to any extent, the parties shall endeavor in good faith to agree to such amendments that will preserve, as far as possible, the intentions expressed in the Agreement. If the parties fail to agree on such amendments, such invalid terms, condition or provision will be served from remaining terms, conditions and provisions, which will continue to be valid and enforceable to the fullest extent permitted by law.</w:t>
      </w:r>
    </w:p>
    <w:p w:rsidR="00304AF2" w:rsidRDefault="00304AF2" w:rsidP="00304AF2">
      <w:pPr>
        <w:pStyle w:val="ListParagraph"/>
        <w:jc w:val="both"/>
      </w:pPr>
    </w:p>
    <w:p w:rsidR="00304AF2" w:rsidRPr="00A97344" w:rsidRDefault="00304AF2" w:rsidP="00D97D25">
      <w:pPr>
        <w:pStyle w:val="ListParagraph"/>
        <w:widowControl/>
        <w:numPr>
          <w:ilvl w:val="0"/>
          <w:numId w:val="25"/>
        </w:numPr>
        <w:spacing w:after="160"/>
        <w:ind w:hanging="720"/>
        <w:contextualSpacing/>
        <w:jc w:val="both"/>
      </w:pPr>
      <w:r w:rsidRPr="00A97344">
        <w:t>This agreement may be amended only in writing signed by both the parties.</w:t>
      </w:r>
    </w:p>
    <w:p w:rsidR="00304AF2" w:rsidRPr="008B408F" w:rsidRDefault="00304AF2" w:rsidP="00304AF2">
      <w:pPr>
        <w:ind w:left="720" w:hanging="720"/>
        <w:jc w:val="both"/>
      </w:pPr>
    </w:p>
    <w:p w:rsidR="00304AF2" w:rsidRPr="008B408F" w:rsidRDefault="00304AF2" w:rsidP="00D97D25">
      <w:pPr>
        <w:pStyle w:val="ListParagraph"/>
        <w:widowControl/>
        <w:numPr>
          <w:ilvl w:val="0"/>
          <w:numId w:val="25"/>
        </w:numPr>
        <w:spacing w:after="160"/>
        <w:ind w:hanging="720"/>
        <w:contextualSpacing/>
        <w:jc w:val="both"/>
      </w:pPr>
      <w:r w:rsidRPr="008B408F">
        <w:t>IN WITNESS WHEREOF, the parties have executed this agreement on the date set forth above.</w:t>
      </w:r>
    </w:p>
    <w:p w:rsidR="00304AF2" w:rsidRDefault="00304AF2" w:rsidP="00304AF2">
      <w:pPr>
        <w:pStyle w:val="ListParagraph"/>
        <w:jc w:val="both"/>
        <w:rPr>
          <w:b/>
        </w:rPr>
      </w:pPr>
    </w:p>
    <w:tbl>
      <w:tblPr>
        <w:tblW w:w="0" w:type="auto"/>
        <w:tblInd w:w="3708" w:type="dxa"/>
        <w:tblLayout w:type="fixed"/>
        <w:tblLook w:val="01E0" w:firstRow="1" w:lastRow="1" w:firstColumn="1" w:lastColumn="1" w:noHBand="0" w:noVBand="0"/>
      </w:tblPr>
      <w:tblGrid>
        <w:gridCol w:w="5040"/>
      </w:tblGrid>
      <w:tr w:rsidR="00304AF2" w:rsidRPr="008B408F" w:rsidTr="00043DD7">
        <w:tc>
          <w:tcPr>
            <w:tcW w:w="5040" w:type="dxa"/>
            <w:tcBorders>
              <w:top w:val="single" w:sz="4" w:space="0" w:color="auto"/>
              <w:bottom w:val="single" w:sz="4" w:space="0" w:color="auto"/>
            </w:tcBorders>
          </w:tcPr>
          <w:p w:rsidR="00304AF2" w:rsidRPr="008B408F" w:rsidRDefault="00304AF2" w:rsidP="00043DD7">
            <w:pPr>
              <w:jc w:val="center"/>
              <w:rPr>
                <w:b/>
                <w:u w:val="single"/>
              </w:rPr>
            </w:pPr>
            <w:r>
              <w:rPr>
                <w:b/>
                <w:u w:val="single"/>
              </w:rPr>
              <w:t>AIGP/MOTOR TRANSPORT SINDH</w:t>
            </w:r>
          </w:p>
          <w:p w:rsidR="00304AF2" w:rsidRPr="008B408F" w:rsidRDefault="00304AF2" w:rsidP="00043DD7">
            <w:pPr>
              <w:jc w:val="center"/>
              <w:rPr>
                <w:u w:val="single"/>
              </w:rPr>
            </w:pPr>
            <w:r w:rsidRPr="008B408F">
              <w:rPr>
                <w:u w:val="single"/>
              </w:rPr>
              <w:t>On behalf of IGP, Sindh</w:t>
            </w:r>
          </w:p>
          <w:p w:rsidR="00304AF2" w:rsidRPr="008B408F" w:rsidRDefault="00304AF2" w:rsidP="00043DD7">
            <w:pPr>
              <w:jc w:val="center"/>
            </w:pPr>
          </w:p>
          <w:p w:rsidR="00304AF2" w:rsidRPr="008B408F" w:rsidRDefault="00304AF2" w:rsidP="00043DD7">
            <w:pPr>
              <w:jc w:val="center"/>
            </w:pPr>
          </w:p>
          <w:p w:rsidR="00304AF2" w:rsidRPr="008B408F" w:rsidRDefault="00304AF2" w:rsidP="00043DD7">
            <w:pPr>
              <w:jc w:val="center"/>
            </w:pPr>
          </w:p>
          <w:p w:rsidR="00304AF2" w:rsidRPr="008B408F" w:rsidRDefault="00304AF2" w:rsidP="00043DD7">
            <w:pPr>
              <w:jc w:val="center"/>
            </w:pPr>
          </w:p>
        </w:tc>
      </w:tr>
      <w:tr w:rsidR="00304AF2" w:rsidRPr="008B408F" w:rsidTr="00043DD7">
        <w:tc>
          <w:tcPr>
            <w:tcW w:w="5040" w:type="dxa"/>
            <w:tcBorders>
              <w:top w:val="single" w:sz="4" w:space="0" w:color="auto"/>
            </w:tcBorders>
          </w:tcPr>
          <w:p w:rsidR="00304AF2" w:rsidRPr="008B408F" w:rsidRDefault="00304AF2" w:rsidP="00043DD7">
            <w:pPr>
              <w:jc w:val="center"/>
              <w:rPr>
                <w:b/>
              </w:rPr>
            </w:pPr>
            <w:r w:rsidRPr="008B408F">
              <w:rPr>
                <w:b/>
              </w:rPr>
              <w:t>M/s______________________________</w:t>
            </w:r>
          </w:p>
        </w:tc>
      </w:tr>
    </w:tbl>
    <w:p w:rsidR="00304AF2" w:rsidRPr="008B408F" w:rsidRDefault="00304AF2" w:rsidP="00304AF2">
      <w:pPr>
        <w:spacing w:line="360" w:lineRule="auto"/>
        <w:ind w:left="720" w:hanging="720"/>
        <w:jc w:val="both"/>
        <w:rPr>
          <w:b/>
        </w:rPr>
      </w:pPr>
      <w:r>
        <w:rPr>
          <w:b/>
        </w:rPr>
        <w:t>W</w:t>
      </w:r>
      <w:r w:rsidRPr="008B408F">
        <w:rPr>
          <w:b/>
        </w:rPr>
        <w:t>itness:</w:t>
      </w:r>
    </w:p>
    <w:p w:rsidR="00304AF2" w:rsidRPr="008B408F" w:rsidRDefault="00304AF2" w:rsidP="00304AF2">
      <w:pPr>
        <w:spacing w:line="360" w:lineRule="auto"/>
        <w:ind w:left="720" w:hanging="720"/>
        <w:jc w:val="both"/>
        <w:rPr>
          <w:b/>
        </w:rPr>
      </w:pPr>
    </w:p>
    <w:p w:rsidR="00304AF2" w:rsidRPr="008B408F" w:rsidRDefault="00304AF2" w:rsidP="00304AF2">
      <w:pPr>
        <w:spacing w:line="360" w:lineRule="auto"/>
        <w:ind w:left="720" w:hanging="720"/>
        <w:jc w:val="both"/>
        <w:rPr>
          <w:b/>
        </w:rPr>
      </w:pPr>
    </w:p>
    <w:tbl>
      <w:tblPr>
        <w:tblW w:w="0" w:type="auto"/>
        <w:tblLook w:val="01E0" w:firstRow="1" w:lastRow="1" w:firstColumn="1" w:lastColumn="1" w:noHBand="0" w:noVBand="0"/>
      </w:tblPr>
      <w:tblGrid>
        <w:gridCol w:w="648"/>
        <w:gridCol w:w="3780"/>
      </w:tblGrid>
      <w:tr w:rsidR="00304AF2" w:rsidRPr="008B408F" w:rsidTr="00043DD7">
        <w:tc>
          <w:tcPr>
            <w:tcW w:w="648" w:type="dxa"/>
          </w:tcPr>
          <w:p w:rsidR="00304AF2" w:rsidRPr="008B408F" w:rsidRDefault="00304AF2" w:rsidP="00043DD7">
            <w:pPr>
              <w:jc w:val="both"/>
            </w:pPr>
            <w:r w:rsidRPr="008B408F">
              <w:t>1)</w:t>
            </w:r>
          </w:p>
        </w:tc>
        <w:tc>
          <w:tcPr>
            <w:tcW w:w="3780" w:type="dxa"/>
            <w:tcBorders>
              <w:bottom w:val="single" w:sz="4" w:space="0" w:color="auto"/>
            </w:tcBorders>
          </w:tcPr>
          <w:p w:rsidR="00304AF2" w:rsidRPr="008B408F" w:rsidRDefault="00304AF2" w:rsidP="00043DD7">
            <w:pPr>
              <w:jc w:val="both"/>
            </w:pPr>
          </w:p>
        </w:tc>
      </w:tr>
    </w:tbl>
    <w:p w:rsidR="00304AF2" w:rsidRPr="008B408F" w:rsidRDefault="00304AF2" w:rsidP="00304AF2">
      <w:pPr>
        <w:spacing w:line="360" w:lineRule="auto"/>
        <w:jc w:val="both"/>
      </w:pPr>
    </w:p>
    <w:tbl>
      <w:tblPr>
        <w:tblW w:w="0" w:type="auto"/>
        <w:tblLook w:val="01E0" w:firstRow="1" w:lastRow="1" w:firstColumn="1" w:lastColumn="1" w:noHBand="0" w:noVBand="0"/>
      </w:tblPr>
      <w:tblGrid>
        <w:gridCol w:w="648"/>
        <w:gridCol w:w="3780"/>
      </w:tblGrid>
      <w:tr w:rsidR="00304AF2" w:rsidRPr="008B408F" w:rsidTr="00043DD7">
        <w:tc>
          <w:tcPr>
            <w:tcW w:w="648" w:type="dxa"/>
          </w:tcPr>
          <w:p w:rsidR="00304AF2" w:rsidRDefault="00304AF2" w:rsidP="00043DD7">
            <w:pPr>
              <w:jc w:val="both"/>
            </w:pPr>
          </w:p>
          <w:p w:rsidR="00304AF2" w:rsidRPr="008B408F" w:rsidRDefault="00304AF2" w:rsidP="00043DD7">
            <w:pPr>
              <w:jc w:val="both"/>
            </w:pPr>
            <w:r w:rsidRPr="008B408F">
              <w:t>2)</w:t>
            </w:r>
          </w:p>
        </w:tc>
        <w:tc>
          <w:tcPr>
            <w:tcW w:w="3780" w:type="dxa"/>
            <w:tcBorders>
              <w:bottom w:val="single" w:sz="4" w:space="0" w:color="auto"/>
            </w:tcBorders>
          </w:tcPr>
          <w:p w:rsidR="00304AF2" w:rsidRPr="008B408F" w:rsidRDefault="00304AF2" w:rsidP="00043DD7">
            <w:pPr>
              <w:jc w:val="both"/>
            </w:pPr>
          </w:p>
        </w:tc>
      </w:tr>
    </w:tbl>
    <w:p w:rsidR="00304AF2" w:rsidRDefault="00304AF2" w:rsidP="00304AF2">
      <w:pPr>
        <w:autoSpaceDE w:val="0"/>
        <w:autoSpaceDN w:val="0"/>
        <w:adjustRightInd w:val="0"/>
        <w:spacing w:before="29"/>
        <w:ind w:right="215"/>
        <w:jc w:val="center"/>
        <w:rPr>
          <w:u w:val="single"/>
        </w:rPr>
      </w:pPr>
    </w:p>
    <w:p w:rsidR="00304AF2" w:rsidRDefault="00304AF2" w:rsidP="00304AF2">
      <w:pPr>
        <w:autoSpaceDE w:val="0"/>
        <w:autoSpaceDN w:val="0"/>
        <w:adjustRightInd w:val="0"/>
        <w:spacing w:before="29"/>
        <w:ind w:right="215"/>
        <w:jc w:val="center"/>
        <w:rPr>
          <w:u w:val="single"/>
        </w:rPr>
      </w:pPr>
    </w:p>
    <w:p w:rsidR="00304AF2" w:rsidRDefault="0031366B" w:rsidP="00304AF2">
      <w:pPr>
        <w:rPr>
          <w:u w:val="single"/>
        </w:rPr>
      </w:pPr>
      <w:r>
        <w:rPr>
          <w:noProof/>
          <w:u w:val="single"/>
        </w:rPr>
        <mc:AlternateContent>
          <mc:Choice Requires="wps">
            <w:drawing>
              <wp:anchor distT="0" distB="0" distL="114300" distR="114300" simplePos="0" relativeHeight="251726336" behindDoc="0" locked="0" layoutInCell="1" allowOverlap="1">
                <wp:simplePos x="0" y="0"/>
                <wp:positionH relativeFrom="column">
                  <wp:posOffset>6029960</wp:posOffset>
                </wp:positionH>
                <wp:positionV relativeFrom="paragraph">
                  <wp:posOffset>180340</wp:posOffset>
                </wp:positionV>
                <wp:extent cx="521970" cy="297815"/>
                <wp:effectExtent l="635" t="0" r="1270" b="0"/>
                <wp:wrapNone/>
                <wp:docPr id="17"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97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D53208">
                            <w:pPr>
                              <w:jc w:val="center"/>
                              <w:rPr>
                                <w:b/>
                              </w:rPr>
                            </w:pPr>
                            <w:r w:rsidRPr="00881F54">
                              <w:rPr>
                                <w:b/>
                              </w:rPr>
                              <w:t>49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3" o:spid="_x0000_s1075" type="#_x0000_t202" style="position:absolute;margin-left:474.8pt;margin-top:14.2pt;width:41.1pt;height:23.4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1rlhQIAABk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" stroked="f">
                <v:textbox>
                  <w:txbxContent>
                    <w:p w:rsidR="00E27097" w:rsidRPr="00881F54" w:rsidRDefault="00E27097" w:rsidP="00D53208">
                      <w:pPr>
                        <w:jc w:val="center"/>
                        <w:rPr>
                          <w:b/>
                        </w:rPr>
                      </w:pPr>
                      <w:r w:rsidRPr="00881F54">
                        <w:rPr>
                          <w:b/>
                        </w:rPr>
                        <w:t>49</w:t>
                      </w:r>
                    </w:p>
                  </w:txbxContent>
                </v:textbox>
              </v:shape>
            </w:pict>
          </mc:Fallback>
        </mc:AlternateContent>
      </w:r>
      <w:r w:rsidR="00304AF2">
        <w:rPr>
          <w:u w:val="single"/>
        </w:rPr>
        <w:br w:type="page"/>
      </w:r>
    </w:p>
    <w:p w:rsidR="00304AF2" w:rsidRPr="00B8527D" w:rsidRDefault="00304AF2" w:rsidP="00304AF2">
      <w:pPr>
        <w:autoSpaceDE w:val="0"/>
        <w:autoSpaceDN w:val="0"/>
        <w:adjustRightInd w:val="0"/>
        <w:spacing w:before="29"/>
        <w:ind w:right="215"/>
        <w:jc w:val="center"/>
        <w:rPr>
          <w:b/>
          <w:sz w:val="28"/>
          <w:u w:val="single"/>
        </w:rPr>
      </w:pPr>
      <w:r w:rsidRPr="00B8527D">
        <w:rPr>
          <w:b/>
          <w:sz w:val="28"/>
          <w:u w:val="single"/>
        </w:rPr>
        <w:lastRenderedPageBreak/>
        <w:t xml:space="preserve">PERFORMANCE GUARANTEE </w:t>
      </w:r>
    </w:p>
    <w:p w:rsidR="00304AF2" w:rsidRPr="009604E9" w:rsidRDefault="00304AF2" w:rsidP="00304AF2">
      <w:pPr>
        <w:autoSpaceDE w:val="0"/>
        <w:autoSpaceDN w:val="0"/>
        <w:adjustRightInd w:val="0"/>
        <w:spacing w:before="29"/>
        <w:ind w:right="215"/>
        <w:jc w:val="center"/>
        <w:rPr>
          <w:u w:val="single"/>
        </w:rPr>
      </w:pPr>
    </w:p>
    <w:p w:rsidR="00304AF2" w:rsidRPr="009604E9" w:rsidRDefault="00304AF2" w:rsidP="00304AF2">
      <w:pPr>
        <w:jc w:val="both"/>
      </w:pPr>
      <w:r w:rsidRPr="009604E9">
        <w:t>To:</w:t>
      </w:r>
      <w:r w:rsidRPr="009604E9">
        <w:tab/>
        <w:t>Inspector General of Police, Sindh,</w:t>
      </w:r>
    </w:p>
    <w:p w:rsidR="00304AF2" w:rsidRPr="009604E9" w:rsidRDefault="00304AF2" w:rsidP="00304AF2">
      <w:pPr>
        <w:jc w:val="both"/>
      </w:pPr>
      <w:r w:rsidRPr="009604E9">
        <w:tab/>
        <w:t>Karachi, Pakistan.</w:t>
      </w:r>
    </w:p>
    <w:p w:rsidR="00304AF2" w:rsidRPr="009604E9" w:rsidRDefault="00304AF2" w:rsidP="00304AF2">
      <w:pPr>
        <w:jc w:val="both"/>
      </w:pPr>
    </w:p>
    <w:p w:rsidR="00304AF2" w:rsidRPr="009604E9" w:rsidRDefault="00304AF2" w:rsidP="00304AF2">
      <w:pPr>
        <w:jc w:val="both"/>
      </w:pPr>
      <w:r w:rsidRPr="009604E9">
        <w:rPr>
          <w:b/>
        </w:rPr>
        <w:t>WHEREAS</w:t>
      </w:r>
      <w:r w:rsidRPr="009604E9">
        <w:rPr>
          <w:b/>
        </w:rPr>
        <w:tab/>
      </w:r>
      <w:r w:rsidRPr="009604E9">
        <w:rPr>
          <w:b/>
        </w:rPr>
        <w:tab/>
      </w:r>
      <w:r w:rsidRPr="009604E9">
        <w:t>(Name of the Contractor)</w:t>
      </w:r>
    </w:p>
    <w:p w:rsidR="00304AF2" w:rsidRPr="009604E9" w:rsidRDefault="00304AF2" w:rsidP="00304AF2">
      <w:pPr>
        <w:jc w:val="both"/>
      </w:pPr>
      <w:r w:rsidRPr="009604E9">
        <w:t>________________________________________________________________________</w:t>
      </w:r>
    </w:p>
    <w:p w:rsidR="00304AF2" w:rsidRPr="009604E9" w:rsidRDefault="00304AF2" w:rsidP="00304AF2">
      <w:pPr>
        <w:jc w:val="both"/>
      </w:pPr>
      <w:r w:rsidRPr="009604E9">
        <w:t>Hereinafter called “the Contractor” has undertaken, in pursuance of the bid for the purchase of hardware including “____________________________________”, dated______201__, (hereinafter called “the Contract”).</w:t>
      </w:r>
    </w:p>
    <w:p w:rsidR="00304AF2" w:rsidRPr="009604E9" w:rsidRDefault="00304AF2" w:rsidP="00304AF2">
      <w:pPr>
        <w:jc w:val="both"/>
      </w:pPr>
    </w:p>
    <w:p w:rsidR="00304AF2" w:rsidRPr="009604E9" w:rsidRDefault="00304AF2" w:rsidP="00304AF2">
      <w:pPr>
        <w:jc w:val="both"/>
      </w:pPr>
      <w:r w:rsidRPr="009604E9">
        <w:rPr>
          <w:b/>
        </w:rPr>
        <w:t>AND WHEREAS</w:t>
      </w:r>
      <w:r w:rsidRPr="009604E9">
        <w:t xml:space="preserve"> we have agreed to give the Contractor a Guarantee:</w:t>
      </w:r>
    </w:p>
    <w:p w:rsidR="00304AF2" w:rsidRPr="009604E9" w:rsidRDefault="00304AF2" w:rsidP="00304AF2">
      <w:pPr>
        <w:jc w:val="both"/>
      </w:pPr>
      <w:r w:rsidRPr="009604E9">
        <w:rPr>
          <w:b/>
        </w:rPr>
        <w:t>THEREFORE WE</w:t>
      </w:r>
      <w:r w:rsidRPr="009604E9">
        <w:t xml:space="preserve"> hereby affirm that we are Guarantor and responsible to you, on behalf of the Contractor, up to a total Sum of Rs………………...10% of the total contract value (Amount of the guarantee), and we undertake to pay you, upon your first written demand declaring the Contractor to be in default under the Contract, and without cavil or argument, any sum or sums, within the limits of 10% of the total contract value (Amount of Guarantee) as aforesaid without your needing to prove or to show grounds or reasons for your demand or the sum specified therein.</w:t>
      </w:r>
    </w:p>
    <w:p w:rsidR="00304AF2" w:rsidRPr="009604E9" w:rsidRDefault="00304AF2" w:rsidP="00304AF2">
      <w:pPr>
        <w:jc w:val="both"/>
      </w:pPr>
    </w:p>
    <w:p w:rsidR="00304AF2" w:rsidRPr="009604E9" w:rsidRDefault="00304AF2" w:rsidP="00304AF2">
      <w:pPr>
        <w:jc w:val="both"/>
      </w:pPr>
      <w:r w:rsidRPr="009604E9">
        <w:t>This guarantee is valid until __</w:t>
      </w:r>
      <w:r>
        <w:rPr>
          <w:u w:val="single"/>
        </w:rPr>
        <w:t xml:space="preserve">          </w:t>
      </w:r>
      <w:r w:rsidRPr="009604E9">
        <w:t>_</w:t>
      </w:r>
      <w:r>
        <w:t xml:space="preserve"> </w:t>
      </w:r>
      <w:r w:rsidRPr="009604E9">
        <w:t xml:space="preserve"> day of ______________201___, or the warranty period.</w:t>
      </w:r>
    </w:p>
    <w:p w:rsidR="00304AF2" w:rsidRPr="009604E9" w:rsidRDefault="00304AF2" w:rsidP="00304AF2">
      <w:pPr>
        <w:jc w:val="both"/>
        <w:rPr>
          <w:b/>
        </w:rPr>
      </w:pPr>
    </w:p>
    <w:p w:rsidR="00304AF2" w:rsidRPr="009604E9" w:rsidRDefault="00304AF2" w:rsidP="00304AF2">
      <w:pPr>
        <w:jc w:val="both"/>
        <w:rPr>
          <w:u w:val="single"/>
        </w:rPr>
      </w:pPr>
      <w:r w:rsidRPr="009604E9">
        <w:rPr>
          <w:b/>
        </w:rPr>
        <w:t>[NAME OF GUARANTOR]</w:t>
      </w:r>
    </w:p>
    <w:p w:rsidR="00304AF2" w:rsidRPr="009604E9" w:rsidRDefault="00304AF2" w:rsidP="00304AF2">
      <w:pPr>
        <w:jc w:val="both"/>
      </w:pPr>
    </w:p>
    <w:p w:rsidR="00304AF2" w:rsidRPr="009604E9" w:rsidRDefault="00304AF2" w:rsidP="00304AF2">
      <w:pPr>
        <w:jc w:val="both"/>
      </w:pPr>
      <w:r w:rsidRPr="009604E9">
        <w:t>Signature</w:t>
      </w:r>
      <w:r w:rsidRPr="009604E9">
        <w:tab/>
        <w:t>_____________________________</w:t>
      </w:r>
    </w:p>
    <w:p w:rsidR="00304AF2" w:rsidRPr="009604E9" w:rsidRDefault="00304AF2" w:rsidP="00304AF2">
      <w:pPr>
        <w:jc w:val="both"/>
      </w:pPr>
      <w:r w:rsidRPr="009604E9">
        <w:t>Name</w:t>
      </w:r>
      <w:r w:rsidRPr="009604E9">
        <w:tab/>
      </w:r>
      <w:r w:rsidRPr="009604E9">
        <w:tab/>
        <w:t>_____________________________</w:t>
      </w:r>
    </w:p>
    <w:p w:rsidR="00304AF2" w:rsidRPr="009604E9" w:rsidRDefault="00304AF2" w:rsidP="00304AF2">
      <w:pPr>
        <w:jc w:val="both"/>
      </w:pPr>
      <w:r w:rsidRPr="009604E9">
        <w:t>Title</w:t>
      </w:r>
      <w:r w:rsidRPr="009604E9">
        <w:tab/>
      </w:r>
      <w:r w:rsidRPr="009604E9">
        <w:tab/>
        <w:t>_____________________________</w:t>
      </w:r>
    </w:p>
    <w:p w:rsidR="00304AF2" w:rsidRPr="009604E9" w:rsidRDefault="00304AF2" w:rsidP="00304AF2">
      <w:pPr>
        <w:jc w:val="both"/>
      </w:pPr>
      <w:r w:rsidRPr="009604E9">
        <w:t>Address</w:t>
      </w:r>
      <w:r w:rsidRPr="009604E9">
        <w:tab/>
        <w:t>_____________________________</w:t>
      </w:r>
    </w:p>
    <w:p w:rsidR="00304AF2" w:rsidRPr="009604E9" w:rsidRDefault="00304AF2" w:rsidP="00304AF2">
      <w:pPr>
        <w:jc w:val="both"/>
      </w:pPr>
      <w:r w:rsidRPr="009604E9">
        <w:tab/>
      </w:r>
      <w:r w:rsidRPr="009604E9">
        <w:tab/>
        <w:t>_____________________________</w:t>
      </w:r>
    </w:p>
    <w:p w:rsidR="00304AF2" w:rsidRPr="009604E9" w:rsidRDefault="00304AF2" w:rsidP="00304AF2">
      <w:pPr>
        <w:jc w:val="both"/>
      </w:pPr>
      <w:r w:rsidRPr="009604E9">
        <w:t>Seal</w:t>
      </w:r>
      <w:r w:rsidRPr="009604E9">
        <w:tab/>
      </w:r>
      <w:r w:rsidRPr="009604E9">
        <w:tab/>
        <w:t>_____________________________</w:t>
      </w:r>
    </w:p>
    <w:p w:rsidR="00304AF2" w:rsidRDefault="00304AF2" w:rsidP="00304AF2">
      <w:pPr>
        <w:autoSpaceDE w:val="0"/>
        <w:autoSpaceDN w:val="0"/>
        <w:adjustRightInd w:val="0"/>
        <w:spacing w:before="29"/>
        <w:ind w:right="215"/>
        <w:jc w:val="center"/>
        <w:rPr>
          <w:u w:val="single"/>
        </w:rPr>
      </w:pPr>
    </w:p>
    <w:p w:rsidR="00304AF2" w:rsidRDefault="00304AF2" w:rsidP="00304AF2">
      <w:pPr>
        <w:autoSpaceDE w:val="0"/>
        <w:autoSpaceDN w:val="0"/>
        <w:adjustRightInd w:val="0"/>
        <w:spacing w:before="29"/>
        <w:ind w:right="215"/>
        <w:jc w:val="center"/>
        <w:rPr>
          <w:u w:val="single"/>
        </w:rPr>
      </w:pPr>
    </w:p>
    <w:p w:rsidR="00304AF2" w:rsidRDefault="00304AF2" w:rsidP="00304AF2">
      <w:pPr>
        <w:autoSpaceDE w:val="0"/>
        <w:autoSpaceDN w:val="0"/>
        <w:adjustRightInd w:val="0"/>
        <w:spacing w:before="29"/>
        <w:ind w:right="215"/>
        <w:jc w:val="center"/>
        <w:rPr>
          <w:u w:val="single"/>
        </w:rPr>
      </w:pPr>
    </w:p>
    <w:p w:rsidR="00304AF2" w:rsidRDefault="0031366B" w:rsidP="00304AF2">
      <w:pPr>
        <w:rPr>
          <w:u w:val="single"/>
        </w:rPr>
      </w:pPr>
      <w:r>
        <w:rPr>
          <w:noProof/>
          <w:u w:val="single"/>
        </w:rPr>
        <mc:AlternateContent>
          <mc:Choice Requires="wps">
            <w:drawing>
              <wp:anchor distT="0" distB="0" distL="114300" distR="114300" simplePos="0" relativeHeight="251727360" behindDoc="0" locked="0" layoutInCell="1" allowOverlap="1">
                <wp:simplePos x="0" y="0"/>
                <wp:positionH relativeFrom="column">
                  <wp:posOffset>6029960</wp:posOffset>
                </wp:positionH>
                <wp:positionV relativeFrom="paragraph">
                  <wp:posOffset>3634105</wp:posOffset>
                </wp:positionV>
                <wp:extent cx="521970" cy="328295"/>
                <wp:effectExtent l="635" t="1905" r="1270" b="3175"/>
                <wp:wrapNone/>
                <wp:docPr id="16"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328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D53208">
                            <w:pPr>
                              <w:jc w:val="center"/>
                              <w:rPr>
                                <w:b/>
                              </w:rPr>
                            </w:pPr>
                            <w:r w:rsidRPr="00881F54">
                              <w:rPr>
                                <w:b/>
                              </w:rPr>
                              <w:t>5</w:t>
                            </w:r>
                            <w:r>
                              <w:rPr>
                                <w:b/>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76" type="#_x0000_t202" style="position:absolute;margin-left:474.8pt;margin-top:286.15pt;width:41.1pt;height:25.8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" stroked="f">
                <v:textbox>
                  <w:txbxContent>
                    <w:p w:rsidR="00E27097" w:rsidRPr="00881F54" w:rsidRDefault="00E27097" w:rsidP="00D53208">
                      <w:pPr>
                        <w:jc w:val="center"/>
                        <w:rPr>
                          <w:b/>
                        </w:rPr>
                      </w:pPr>
                      <w:r w:rsidRPr="00881F54">
                        <w:rPr>
                          <w:b/>
                        </w:rPr>
                        <w:t>5</w:t>
                      </w:r>
                      <w:r>
                        <w:rPr>
                          <w:b/>
                        </w:rPr>
                        <w:t>0</w:t>
                      </w:r>
                    </w:p>
                  </w:txbxContent>
                </v:textbox>
              </v:shape>
            </w:pict>
          </mc:Fallback>
        </mc:AlternateContent>
      </w:r>
      <w:r w:rsidR="00304AF2">
        <w:rPr>
          <w:u w:val="single"/>
        </w:rPr>
        <w:br w:type="page"/>
      </w:r>
    </w:p>
    <w:p w:rsidR="00304AF2" w:rsidRPr="00B8527D" w:rsidRDefault="00304AF2" w:rsidP="00304AF2">
      <w:pPr>
        <w:autoSpaceDE w:val="0"/>
        <w:autoSpaceDN w:val="0"/>
        <w:adjustRightInd w:val="0"/>
        <w:spacing w:before="29"/>
        <w:ind w:right="215"/>
        <w:jc w:val="center"/>
        <w:rPr>
          <w:b/>
          <w:sz w:val="28"/>
          <w:u w:val="single"/>
        </w:rPr>
      </w:pPr>
      <w:r w:rsidRPr="00B8527D">
        <w:rPr>
          <w:b/>
          <w:sz w:val="28"/>
          <w:u w:val="single"/>
        </w:rPr>
        <w:lastRenderedPageBreak/>
        <w:t xml:space="preserve">INTEGRITY PACT </w:t>
      </w:r>
    </w:p>
    <w:p w:rsidR="00304AF2" w:rsidRPr="009604E9" w:rsidRDefault="00304AF2" w:rsidP="00304AF2">
      <w:pPr>
        <w:autoSpaceDE w:val="0"/>
        <w:autoSpaceDN w:val="0"/>
        <w:adjustRightInd w:val="0"/>
        <w:spacing w:before="29"/>
        <w:ind w:right="215"/>
        <w:jc w:val="center"/>
        <w:rPr>
          <w:u w:val="single"/>
        </w:rPr>
      </w:pPr>
    </w:p>
    <w:p w:rsidR="00304AF2" w:rsidRPr="009604E9" w:rsidRDefault="00304AF2" w:rsidP="00304AF2">
      <w:pPr>
        <w:jc w:val="both"/>
        <w:rPr>
          <w:color w:val="000000" w:themeColor="text1"/>
        </w:rPr>
      </w:pPr>
      <w:r w:rsidRPr="009604E9">
        <w:rPr>
          <w:color w:val="000000" w:themeColor="text1"/>
        </w:rPr>
        <w:t>Declaration of fees, commission and brokerage etc. payable by the supplier of goods, services and works in contract worth Rs. 10.00 Million or more.</w:t>
      </w:r>
    </w:p>
    <w:p w:rsidR="00304AF2" w:rsidRPr="009604E9" w:rsidRDefault="00304AF2" w:rsidP="00304AF2">
      <w:pPr>
        <w:jc w:val="both"/>
        <w:rPr>
          <w:color w:val="000000" w:themeColor="text1"/>
        </w:rPr>
      </w:pPr>
      <w:r w:rsidRPr="009604E9">
        <w:rPr>
          <w:color w:val="000000" w:themeColor="text1"/>
        </w:rPr>
        <w:t xml:space="preserve">Contract No. </w:t>
      </w:r>
      <w:r w:rsidRPr="009604E9">
        <w:rPr>
          <w:color w:val="000000" w:themeColor="text1"/>
        </w:rPr>
        <w:tab/>
      </w:r>
      <w:r w:rsidRPr="009604E9">
        <w:rPr>
          <w:color w:val="000000" w:themeColor="text1"/>
        </w:rPr>
        <w:tab/>
        <w:t xml:space="preserve">________________ </w:t>
      </w:r>
      <w:r w:rsidRPr="009604E9">
        <w:rPr>
          <w:color w:val="000000" w:themeColor="text1"/>
        </w:rPr>
        <w:tab/>
        <w:t xml:space="preserve">Dated </w:t>
      </w:r>
      <w:r w:rsidRPr="009604E9">
        <w:rPr>
          <w:color w:val="000000" w:themeColor="text1"/>
        </w:rPr>
        <w:tab/>
        <w:t>_________________</w:t>
      </w:r>
    </w:p>
    <w:p w:rsidR="00304AF2" w:rsidRPr="009604E9" w:rsidRDefault="00304AF2" w:rsidP="00304AF2">
      <w:pPr>
        <w:jc w:val="both"/>
        <w:rPr>
          <w:color w:val="000000" w:themeColor="text1"/>
        </w:rPr>
      </w:pPr>
      <w:r w:rsidRPr="009604E9">
        <w:rPr>
          <w:color w:val="000000" w:themeColor="text1"/>
        </w:rPr>
        <w:t>Contract Value:</w:t>
      </w:r>
      <w:r w:rsidRPr="009604E9">
        <w:rPr>
          <w:color w:val="000000" w:themeColor="text1"/>
        </w:rPr>
        <w:tab/>
        <w:t>________________</w:t>
      </w:r>
    </w:p>
    <w:p w:rsidR="00304AF2" w:rsidRPr="009604E9" w:rsidRDefault="00304AF2" w:rsidP="00304AF2">
      <w:pPr>
        <w:jc w:val="both"/>
        <w:rPr>
          <w:color w:val="000000" w:themeColor="text1"/>
        </w:rPr>
      </w:pPr>
      <w:r w:rsidRPr="009604E9">
        <w:rPr>
          <w:color w:val="000000" w:themeColor="text1"/>
        </w:rPr>
        <w:t>Contract Title:</w:t>
      </w:r>
      <w:r w:rsidRPr="009604E9">
        <w:rPr>
          <w:color w:val="000000" w:themeColor="text1"/>
        </w:rPr>
        <w:tab/>
      </w:r>
      <w:r w:rsidRPr="009604E9">
        <w:rPr>
          <w:color w:val="000000" w:themeColor="text1"/>
        </w:rPr>
        <w:tab/>
        <w:t>________________</w:t>
      </w:r>
    </w:p>
    <w:p w:rsidR="00304AF2" w:rsidRPr="009604E9" w:rsidRDefault="00304AF2" w:rsidP="00304AF2">
      <w:pPr>
        <w:pStyle w:val="Default"/>
        <w:jc w:val="both"/>
        <w:rPr>
          <w:rFonts w:ascii="Times New Roman" w:eastAsia="Cambria" w:hAnsi="Times New Roman" w:cs="Times New Roman"/>
        </w:rPr>
      </w:pPr>
      <w:r w:rsidRPr="009604E9">
        <w:rPr>
          <w:rFonts w:ascii="Times New Roman" w:hAnsi="Times New Roman" w:cs="Times New Roman"/>
          <w:color w:val="000000" w:themeColor="text1"/>
        </w:rPr>
        <w:t xml:space="preserve">……………………….. </w:t>
      </w:r>
      <w:r w:rsidRPr="009604E9">
        <w:rPr>
          <w:rFonts w:ascii="Times New Roman" w:eastAsia="Cambria" w:hAnsi="Times New Roman" w:cs="Times New Roman"/>
        </w:rPr>
        <w:t xml:space="preserve">[name of Supplier] hereby declares that it has not obtained or induced the procurement of any contract, right, interest, privilege or other obligation or benefit from Government of Sindh (GoS) or any administrative subdivision or agency thereof or any other entity owned or controlled by GoS through any corrupt business practice. </w:t>
      </w:r>
    </w:p>
    <w:p w:rsidR="00304AF2" w:rsidRPr="009604E9" w:rsidRDefault="00304AF2" w:rsidP="00304AF2">
      <w:pPr>
        <w:pStyle w:val="Default"/>
        <w:jc w:val="both"/>
        <w:rPr>
          <w:rFonts w:ascii="Times New Roman" w:eastAsia="Cambria" w:hAnsi="Times New Roman" w:cs="Times New Roman"/>
        </w:rPr>
      </w:pPr>
    </w:p>
    <w:p w:rsidR="00304AF2" w:rsidRPr="009604E9" w:rsidRDefault="00304AF2" w:rsidP="00304AF2">
      <w:pPr>
        <w:pStyle w:val="Default"/>
        <w:jc w:val="both"/>
        <w:rPr>
          <w:rFonts w:ascii="Times New Roman" w:eastAsia="Cambria" w:hAnsi="Times New Roman" w:cs="Times New Roman"/>
        </w:rPr>
      </w:pPr>
      <w:r w:rsidRPr="009604E9">
        <w:rPr>
          <w:rFonts w:ascii="Times New Roman" w:eastAsia="Cambria" w:hAnsi="Times New Roman" w:cs="Times New Roman"/>
        </w:rPr>
        <w:t xml:space="preserve">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GoS, except that which has been expressly declared pursuant hereto. </w:t>
      </w:r>
    </w:p>
    <w:p w:rsidR="00304AF2" w:rsidRPr="009604E9" w:rsidRDefault="00304AF2" w:rsidP="00304AF2">
      <w:pPr>
        <w:pStyle w:val="Default"/>
        <w:jc w:val="both"/>
        <w:rPr>
          <w:rFonts w:ascii="Times New Roman" w:eastAsia="Cambria" w:hAnsi="Times New Roman" w:cs="Times New Roman"/>
        </w:rPr>
      </w:pPr>
    </w:p>
    <w:p w:rsidR="00304AF2" w:rsidRPr="009604E9" w:rsidRDefault="00304AF2" w:rsidP="00304AF2">
      <w:pPr>
        <w:pStyle w:val="Default"/>
        <w:jc w:val="both"/>
        <w:rPr>
          <w:rFonts w:ascii="Times New Roman" w:eastAsia="Cambria" w:hAnsi="Times New Roman" w:cs="Times New Roman"/>
        </w:rPr>
      </w:pPr>
      <w:r w:rsidRPr="009604E9">
        <w:rPr>
          <w:rFonts w:ascii="Times New Roman" w:eastAsia="Cambria" w:hAnsi="Times New Roman" w:cs="Times New Roman"/>
        </w:rPr>
        <w:t xml:space="preserve">[name of Supplier] certifies that it has made and will make full disclosure of all agreements and arrangements with all persons in respect of or related to the transaction with GoS and has not taken any action or will not take any action to circumvent the above declaration, representation or warranty. </w:t>
      </w:r>
    </w:p>
    <w:p w:rsidR="00304AF2" w:rsidRPr="009604E9" w:rsidRDefault="00304AF2" w:rsidP="00304AF2">
      <w:pPr>
        <w:pStyle w:val="Default"/>
        <w:jc w:val="both"/>
        <w:rPr>
          <w:rFonts w:ascii="Times New Roman" w:eastAsia="Cambria" w:hAnsi="Times New Roman" w:cs="Times New Roman"/>
        </w:rPr>
      </w:pPr>
    </w:p>
    <w:p w:rsidR="00304AF2" w:rsidRPr="009604E9" w:rsidRDefault="00304AF2" w:rsidP="00304AF2">
      <w:pPr>
        <w:pStyle w:val="Default"/>
        <w:jc w:val="both"/>
        <w:rPr>
          <w:rFonts w:ascii="Times New Roman" w:eastAsia="Cambria" w:hAnsi="Times New Roman" w:cs="Times New Roman"/>
        </w:rPr>
      </w:pPr>
      <w:r w:rsidRPr="009604E9">
        <w:rPr>
          <w:rFonts w:ascii="Times New Roman" w:eastAsia="Cambria" w:hAnsi="Times New Roman" w:cs="Times New Roman"/>
        </w:rPr>
        <w:t xml:space="preserve">[name of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GoS under any law, contract or other instrument, be voidable at the option of GoS. </w:t>
      </w:r>
    </w:p>
    <w:p w:rsidR="00304AF2" w:rsidRPr="009604E9" w:rsidRDefault="00304AF2" w:rsidP="00304AF2">
      <w:pPr>
        <w:pStyle w:val="Body"/>
        <w:widowControl w:val="0"/>
        <w:spacing w:after="0" w:line="240" w:lineRule="auto"/>
        <w:jc w:val="both"/>
        <w:rPr>
          <w:rFonts w:ascii="Times New Roman" w:eastAsia="Cambria" w:hAnsi="Times New Roman" w:cs="Times New Roman"/>
          <w:sz w:val="24"/>
          <w:szCs w:val="24"/>
        </w:rPr>
      </w:pPr>
    </w:p>
    <w:p w:rsidR="00304AF2" w:rsidRPr="009604E9" w:rsidRDefault="00304AF2" w:rsidP="00304AF2">
      <w:pPr>
        <w:pStyle w:val="Body"/>
        <w:widowControl w:val="0"/>
        <w:spacing w:after="0" w:line="240" w:lineRule="auto"/>
        <w:jc w:val="both"/>
        <w:rPr>
          <w:rFonts w:ascii="Times New Roman" w:eastAsia="Cambria" w:hAnsi="Times New Roman" w:cs="Times New Roman"/>
          <w:sz w:val="24"/>
          <w:szCs w:val="24"/>
        </w:rPr>
      </w:pPr>
      <w:r w:rsidRPr="009604E9">
        <w:rPr>
          <w:rFonts w:ascii="Times New Roman" w:eastAsia="Cambria" w:hAnsi="Times New Roman" w:cs="Times New Roman"/>
          <w:sz w:val="24"/>
          <w:szCs w:val="24"/>
        </w:rPr>
        <w:t>Notwithstanding any rights and remedies exercised by GoS in this regard, [name of Supplier] agrees to indemnify GoS for any loss or damage incurred by it on account of its corrupt business practices and further pay compensation to GoS in an amount equivalent to ten time the sum of any commission, gratification, bribe, finder</w:t>
      </w:r>
      <w:r w:rsidRPr="009604E9">
        <w:rPr>
          <w:rFonts w:ascii="Times New Roman" w:eastAsia="Cambria" w:hAnsi="Times New Roman" w:cs="Times New Roman"/>
          <w:sz w:val="24"/>
          <w:szCs w:val="24"/>
          <w:lang w:val="fr-FR"/>
        </w:rPr>
        <w:t>’</w:t>
      </w:r>
      <w:r w:rsidRPr="009604E9">
        <w:rPr>
          <w:rFonts w:ascii="Times New Roman" w:eastAsia="Cambria" w:hAnsi="Times New Roman" w:cs="Times New Roman"/>
          <w:sz w:val="24"/>
          <w:szCs w:val="24"/>
        </w:rPr>
        <w:t>s fee or kickback given by [name of Supplier] as aforesaid for the purpose of obtaining or inducing the procurement of any contract, right, interest, privilege or other obligation or benefit in whatsoever form from GoS.</w:t>
      </w:r>
    </w:p>
    <w:p w:rsidR="00304AF2" w:rsidRPr="009604E9" w:rsidRDefault="00304AF2" w:rsidP="00304AF2">
      <w:pPr>
        <w:pStyle w:val="Body"/>
        <w:widowControl w:val="0"/>
        <w:spacing w:after="0" w:line="240" w:lineRule="auto"/>
        <w:rPr>
          <w:rFonts w:ascii="Times New Roman" w:eastAsia="Cambria" w:hAnsi="Times New Roman" w:cs="Times New Roman"/>
          <w:sz w:val="24"/>
          <w:szCs w:val="24"/>
        </w:rPr>
      </w:pPr>
    </w:p>
    <w:p w:rsidR="00304AF2" w:rsidRPr="009604E9" w:rsidRDefault="00304AF2" w:rsidP="00304AF2">
      <w:pPr>
        <w:jc w:val="both"/>
        <w:rPr>
          <w:color w:val="000000" w:themeColor="text1"/>
        </w:rPr>
      </w:pPr>
      <w:r w:rsidRPr="009604E9">
        <w:rPr>
          <w:color w:val="000000" w:themeColor="text1"/>
        </w:rPr>
        <w:t>Name of Buyer __________________</w:t>
      </w:r>
      <w:r w:rsidRPr="009604E9">
        <w:rPr>
          <w:color w:val="000000" w:themeColor="text1"/>
        </w:rPr>
        <w:tab/>
        <w:t>Name of Seller/Supplier ________________</w:t>
      </w:r>
    </w:p>
    <w:p w:rsidR="00304AF2" w:rsidRPr="00A97344" w:rsidRDefault="00304AF2" w:rsidP="00304AF2">
      <w:pPr>
        <w:jc w:val="both"/>
        <w:rPr>
          <w:color w:val="000000" w:themeColor="text1"/>
        </w:rPr>
      </w:pPr>
      <w:r w:rsidRPr="009604E9">
        <w:rPr>
          <w:color w:val="000000" w:themeColor="text1"/>
        </w:rPr>
        <w:t>Signature _______________________</w:t>
      </w:r>
      <w:r w:rsidRPr="009604E9">
        <w:rPr>
          <w:color w:val="000000" w:themeColor="text1"/>
        </w:rPr>
        <w:tab/>
        <w:t>Signature ___________________________</w:t>
      </w:r>
      <w:r w:rsidRPr="009604E9">
        <w:rPr>
          <w:color w:val="000000" w:themeColor="text1"/>
        </w:rPr>
        <w:tab/>
      </w:r>
      <w:r w:rsidRPr="009604E9">
        <w:rPr>
          <w:color w:val="000000" w:themeColor="text1"/>
        </w:rPr>
        <w:tab/>
      </w:r>
      <w:r w:rsidRPr="009604E9">
        <w:rPr>
          <w:color w:val="000000" w:themeColor="text1"/>
        </w:rPr>
        <w:tab/>
      </w:r>
      <w:r w:rsidRPr="009604E9">
        <w:rPr>
          <w:color w:val="000000" w:themeColor="text1"/>
        </w:rPr>
        <w:tab/>
        <w:t>[Seal]</w:t>
      </w:r>
      <w:r w:rsidRPr="009604E9">
        <w:rPr>
          <w:color w:val="000000" w:themeColor="text1"/>
        </w:rPr>
        <w:tab/>
      </w:r>
      <w:r w:rsidRPr="009604E9">
        <w:rPr>
          <w:color w:val="000000" w:themeColor="text1"/>
        </w:rPr>
        <w:tab/>
      </w:r>
      <w:r w:rsidRPr="009604E9">
        <w:rPr>
          <w:color w:val="000000" w:themeColor="text1"/>
        </w:rPr>
        <w:tab/>
      </w:r>
      <w:r w:rsidRPr="009604E9">
        <w:rPr>
          <w:color w:val="000000" w:themeColor="text1"/>
        </w:rPr>
        <w:tab/>
      </w:r>
      <w:r w:rsidRPr="009604E9">
        <w:rPr>
          <w:color w:val="000000" w:themeColor="text1"/>
        </w:rPr>
        <w:tab/>
      </w:r>
      <w:r w:rsidRPr="009604E9">
        <w:rPr>
          <w:color w:val="000000" w:themeColor="text1"/>
        </w:rPr>
        <w:tab/>
      </w:r>
      <w:r w:rsidRPr="009604E9">
        <w:rPr>
          <w:color w:val="000000" w:themeColor="text1"/>
        </w:rPr>
        <w:tab/>
        <w:t>[Seal]</w:t>
      </w:r>
      <w:r w:rsidRPr="009604E9">
        <w:rPr>
          <w:color w:val="000000" w:themeColor="text1"/>
        </w:rPr>
        <w:tab/>
      </w:r>
      <w:r>
        <w:rPr>
          <w:color w:val="000000" w:themeColor="text1"/>
        </w:rPr>
        <w:t xml:space="preserve">              </w:t>
      </w:r>
    </w:p>
    <w:p w:rsidR="00F177B3" w:rsidRDefault="00F177B3" w:rsidP="00304AF2">
      <w:pPr>
        <w:pStyle w:val="BodyText"/>
        <w:spacing w:before="2"/>
        <w:rPr>
          <w:sz w:val="23"/>
        </w:rPr>
      </w:pPr>
    </w:p>
    <w:p w:rsidR="00E02339" w:rsidRDefault="00E02339" w:rsidP="00304AF2">
      <w:pPr>
        <w:pStyle w:val="BodyText"/>
        <w:spacing w:before="2"/>
        <w:rPr>
          <w:sz w:val="23"/>
        </w:rPr>
      </w:pPr>
    </w:p>
    <w:p w:rsidR="00E02339" w:rsidRDefault="00E02339" w:rsidP="00304AF2">
      <w:pPr>
        <w:pStyle w:val="BodyText"/>
        <w:spacing w:before="2"/>
        <w:rPr>
          <w:sz w:val="23"/>
        </w:rPr>
      </w:pPr>
    </w:p>
    <w:p w:rsidR="00E02339" w:rsidRDefault="00E02339" w:rsidP="00304AF2">
      <w:pPr>
        <w:pStyle w:val="BodyText"/>
        <w:spacing w:before="2"/>
        <w:rPr>
          <w:sz w:val="23"/>
        </w:rPr>
      </w:pPr>
    </w:p>
    <w:p w:rsidR="00E02339" w:rsidRDefault="00E02339" w:rsidP="00304AF2">
      <w:pPr>
        <w:pStyle w:val="BodyText"/>
        <w:spacing w:before="2"/>
        <w:rPr>
          <w:sz w:val="23"/>
        </w:rPr>
      </w:pPr>
    </w:p>
    <w:p w:rsidR="00E02339" w:rsidRDefault="00E02339" w:rsidP="00304AF2">
      <w:pPr>
        <w:pStyle w:val="BodyText"/>
        <w:spacing w:before="2"/>
        <w:rPr>
          <w:sz w:val="23"/>
        </w:rPr>
      </w:pPr>
    </w:p>
    <w:p w:rsidR="00E02339" w:rsidRDefault="00E02339" w:rsidP="00304AF2">
      <w:pPr>
        <w:pStyle w:val="BodyText"/>
        <w:spacing w:before="2"/>
        <w:rPr>
          <w:sz w:val="23"/>
        </w:rPr>
      </w:pPr>
    </w:p>
    <w:p w:rsidR="00E02339" w:rsidRDefault="0031366B" w:rsidP="00304AF2">
      <w:pPr>
        <w:pStyle w:val="BodyText"/>
        <w:spacing w:before="2"/>
        <w:rPr>
          <w:sz w:val="23"/>
        </w:rPr>
      </w:pPr>
      <w:r>
        <w:rPr>
          <w:noProof/>
          <w:color w:val="000000" w:themeColor="text1"/>
        </w:rPr>
        <mc:AlternateContent>
          <mc:Choice Requires="wps">
            <w:drawing>
              <wp:anchor distT="0" distB="0" distL="114300" distR="114300" simplePos="0" relativeHeight="251728384" behindDoc="0" locked="0" layoutInCell="1" allowOverlap="1">
                <wp:simplePos x="0" y="0"/>
                <wp:positionH relativeFrom="column">
                  <wp:posOffset>6042025</wp:posOffset>
                </wp:positionH>
                <wp:positionV relativeFrom="paragraph">
                  <wp:posOffset>151765</wp:posOffset>
                </wp:positionV>
                <wp:extent cx="521970" cy="237490"/>
                <wp:effectExtent l="3175" t="0" r="0" b="3810"/>
                <wp:wrapNone/>
                <wp:docPr id="1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A340C7">
                            <w:pPr>
                              <w:jc w:val="center"/>
                              <w:rPr>
                                <w:b/>
                              </w:rPr>
                            </w:pPr>
                            <w:r w:rsidRPr="00881F54">
                              <w:rPr>
                                <w:b/>
                              </w:rPr>
                              <w:t>51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77" type="#_x0000_t202" style="position:absolute;margin-left:475.75pt;margin-top:11.95pt;width:41.1pt;height:18.7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" stroked="f">
                <v:textbox>
                  <w:txbxContent>
                    <w:p w:rsidR="00E27097" w:rsidRPr="00881F54" w:rsidRDefault="00E27097" w:rsidP="00A340C7">
                      <w:pPr>
                        <w:jc w:val="center"/>
                        <w:rPr>
                          <w:b/>
                        </w:rPr>
                      </w:pPr>
                      <w:r w:rsidRPr="00881F54">
                        <w:rPr>
                          <w:b/>
                        </w:rPr>
                        <w:t>51</w:t>
                      </w:r>
                    </w:p>
                  </w:txbxContent>
                </v:textbox>
              </v:shape>
            </w:pict>
          </mc:Fallback>
        </mc:AlternateContent>
      </w:r>
    </w:p>
    <w:p w:rsidR="00E02339" w:rsidRDefault="00E02339" w:rsidP="00304AF2">
      <w:pPr>
        <w:pStyle w:val="BodyText"/>
        <w:spacing w:before="2"/>
        <w:rPr>
          <w:sz w:val="23"/>
        </w:rPr>
      </w:pPr>
    </w:p>
    <w:p w:rsidR="00E02339" w:rsidRDefault="00E02339" w:rsidP="00E02339">
      <w:pPr>
        <w:pStyle w:val="Heading4"/>
        <w:tabs>
          <w:tab w:val="left" w:pos="2583"/>
        </w:tabs>
        <w:ind w:left="2582" w:right="19"/>
      </w:pPr>
      <w:r>
        <w:t>Manufacturer’s Authorization</w:t>
      </w:r>
      <w:r>
        <w:rPr>
          <w:spacing w:val="-9"/>
        </w:rPr>
        <w:t xml:space="preserve"> </w:t>
      </w:r>
      <w:r>
        <w:t>Form</w:t>
      </w:r>
    </w:p>
    <w:p w:rsidR="00E02339" w:rsidRDefault="00E02339" w:rsidP="00E02339">
      <w:pPr>
        <w:spacing w:before="110" w:line="828" w:lineRule="exact"/>
        <w:ind w:left="100" w:right="2128" w:firstLine="2026"/>
        <w:rPr>
          <w:i/>
          <w:sz w:val="20"/>
        </w:rPr>
      </w:pPr>
      <w:r>
        <w:rPr>
          <w:sz w:val="24"/>
        </w:rPr>
        <w:t xml:space="preserve">[See Clause 13.3 (a) of the Instructions to Bidders.] To:  </w:t>
      </w:r>
      <w:r>
        <w:rPr>
          <w:i/>
          <w:sz w:val="20"/>
        </w:rPr>
        <w:t>[name of the Procuring agency]</w:t>
      </w:r>
    </w:p>
    <w:p w:rsidR="00E02339" w:rsidRDefault="00E02339" w:rsidP="00E02339">
      <w:pPr>
        <w:spacing w:before="162"/>
        <w:ind w:left="100"/>
        <w:jc w:val="both"/>
        <w:rPr>
          <w:sz w:val="24"/>
        </w:rPr>
      </w:pPr>
      <w:r>
        <w:rPr>
          <w:sz w:val="24"/>
        </w:rPr>
        <w:t xml:space="preserve">WHEREAS </w:t>
      </w:r>
      <w:r>
        <w:rPr>
          <w:i/>
          <w:sz w:val="20"/>
        </w:rPr>
        <w:t xml:space="preserve">[name of the Manufacturer] </w:t>
      </w:r>
      <w:r>
        <w:rPr>
          <w:sz w:val="24"/>
        </w:rPr>
        <w:t>who are established and reputable manufacturers of</w:t>
      </w:r>
    </w:p>
    <w:p w:rsidR="00E02339" w:rsidRDefault="00E02339" w:rsidP="00E02339">
      <w:pPr>
        <w:ind w:left="100"/>
        <w:jc w:val="both"/>
        <w:rPr>
          <w:i/>
          <w:sz w:val="20"/>
        </w:rPr>
      </w:pPr>
      <w:r>
        <w:rPr>
          <w:i/>
          <w:sz w:val="20"/>
        </w:rPr>
        <w:t xml:space="preserve">[name and/or description of the goods] </w:t>
      </w:r>
      <w:r>
        <w:rPr>
          <w:sz w:val="24"/>
        </w:rPr>
        <w:t xml:space="preserve">having factories at </w:t>
      </w:r>
      <w:r>
        <w:rPr>
          <w:i/>
          <w:sz w:val="20"/>
        </w:rPr>
        <w:t>[address of factory]</w:t>
      </w:r>
    </w:p>
    <w:p w:rsidR="00E02339" w:rsidRDefault="00E02339" w:rsidP="00E02339">
      <w:pPr>
        <w:pStyle w:val="BodyText"/>
        <w:rPr>
          <w:i/>
        </w:rPr>
      </w:pPr>
    </w:p>
    <w:p w:rsidR="00E02339" w:rsidRDefault="00E02339" w:rsidP="00E02339">
      <w:pPr>
        <w:ind w:left="100" w:right="117"/>
        <w:jc w:val="both"/>
        <w:rPr>
          <w:sz w:val="24"/>
        </w:rPr>
      </w:pPr>
      <w:r>
        <w:rPr>
          <w:sz w:val="24"/>
        </w:rPr>
        <w:t xml:space="preserve">do hereby authorize </w:t>
      </w:r>
      <w:r>
        <w:rPr>
          <w:i/>
          <w:sz w:val="20"/>
        </w:rPr>
        <w:t xml:space="preserve">[name and address of Agent] </w:t>
      </w:r>
      <w:r>
        <w:rPr>
          <w:sz w:val="24"/>
        </w:rPr>
        <w:t xml:space="preserve">to submit a bid, and subsequently negotiate and sign the Contract with you against IFB No. </w:t>
      </w:r>
      <w:r>
        <w:rPr>
          <w:i/>
          <w:sz w:val="20"/>
        </w:rPr>
        <w:t xml:space="preserve">[reference of the Invitation to Bid] </w:t>
      </w:r>
      <w:r>
        <w:rPr>
          <w:sz w:val="24"/>
        </w:rPr>
        <w:t>for the above goods manufactured by us.</w:t>
      </w:r>
    </w:p>
    <w:p w:rsidR="00E02339" w:rsidRDefault="00E02339" w:rsidP="00E02339">
      <w:pPr>
        <w:pStyle w:val="BodyText"/>
      </w:pPr>
    </w:p>
    <w:p w:rsidR="00E02339" w:rsidRDefault="00E02339" w:rsidP="00E02339">
      <w:pPr>
        <w:pStyle w:val="BodyText"/>
        <w:ind w:left="100" w:right="116"/>
        <w:jc w:val="both"/>
      </w:pPr>
      <w:r>
        <w:t>We hereby extend our full guarantee and warranty as per Clause 15 of the General  Conditions of Contract for the goods offered for supply by the above firm against this Invitation for Bids.</w:t>
      </w:r>
    </w:p>
    <w:p w:rsidR="00E02339" w:rsidRDefault="00E02339" w:rsidP="00E02339">
      <w:pPr>
        <w:pStyle w:val="BodyText"/>
        <w:rPr>
          <w:sz w:val="20"/>
        </w:rPr>
      </w:pPr>
    </w:p>
    <w:p w:rsidR="00E02339" w:rsidRDefault="00E02339" w:rsidP="00E02339">
      <w:pPr>
        <w:pStyle w:val="BodyText"/>
        <w:rPr>
          <w:sz w:val="20"/>
        </w:rPr>
      </w:pPr>
    </w:p>
    <w:p w:rsidR="00E02339" w:rsidRDefault="00E02339" w:rsidP="00E02339">
      <w:pPr>
        <w:pStyle w:val="BodyText"/>
        <w:rPr>
          <w:sz w:val="20"/>
        </w:rPr>
      </w:pPr>
    </w:p>
    <w:p w:rsidR="00E02339" w:rsidRDefault="00E02339" w:rsidP="00E02339">
      <w:pPr>
        <w:pStyle w:val="BodyText"/>
        <w:rPr>
          <w:sz w:val="20"/>
        </w:rPr>
      </w:pPr>
    </w:p>
    <w:p w:rsidR="00E02339" w:rsidRDefault="00E02339" w:rsidP="00E02339">
      <w:pPr>
        <w:pStyle w:val="BodyText"/>
        <w:rPr>
          <w:sz w:val="20"/>
        </w:rPr>
      </w:pPr>
    </w:p>
    <w:p w:rsidR="00E02339" w:rsidRDefault="0031366B" w:rsidP="00E02339">
      <w:pPr>
        <w:pStyle w:val="BodyText"/>
        <w:spacing w:before="4"/>
        <w:rPr>
          <w:sz w:val="14"/>
        </w:rPr>
      </w:pPr>
      <w:r>
        <w:rPr>
          <w:noProof/>
        </w:rPr>
        <mc:AlternateContent>
          <mc:Choice Requires="wps">
            <w:drawing>
              <wp:anchor distT="0" distB="0" distL="0" distR="0" simplePos="0" relativeHeight="251673088" behindDoc="0" locked="0" layoutInCell="1" allowOverlap="1">
                <wp:simplePos x="0" y="0"/>
                <wp:positionH relativeFrom="page">
                  <wp:posOffset>1600200</wp:posOffset>
                </wp:positionH>
                <wp:positionV relativeFrom="paragraph">
                  <wp:posOffset>133985</wp:posOffset>
                </wp:positionV>
                <wp:extent cx="4800600" cy="0"/>
                <wp:effectExtent l="9525" t="12065" r="9525" b="6985"/>
                <wp:wrapTopAndBottom/>
                <wp:docPr id="14"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53BCAF" id="Line 59" o:spid="_x0000_s1026" style="position:absolute;z-index:251673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0.55pt" to="7in,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XenEwIAACo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" strokeweight=".6pt">
                <w10:wrap type="topAndBottom" anchorx="page"/>
              </v:line>
            </w:pict>
          </mc:Fallback>
        </mc:AlternateContent>
      </w:r>
    </w:p>
    <w:p w:rsidR="00E02339" w:rsidRDefault="00E02339" w:rsidP="00E02339">
      <w:pPr>
        <w:spacing w:line="215" w:lineRule="exact"/>
        <w:ind w:left="820"/>
        <w:rPr>
          <w:i/>
          <w:sz w:val="20"/>
        </w:rPr>
      </w:pPr>
      <w:r>
        <w:rPr>
          <w:i/>
          <w:sz w:val="20"/>
        </w:rPr>
        <w:t>[signature for and on behalf of Manufacturer]</w:t>
      </w:r>
    </w:p>
    <w:p w:rsidR="00E02339" w:rsidRDefault="00E02339" w:rsidP="00E02339">
      <w:pPr>
        <w:pStyle w:val="BodyText"/>
        <w:rPr>
          <w:i/>
          <w:sz w:val="20"/>
        </w:rPr>
      </w:pPr>
    </w:p>
    <w:p w:rsidR="00E02339" w:rsidRDefault="00E02339" w:rsidP="00E02339">
      <w:pPr>
        <w:pStyle w:val="BodyText"/>
        <w:rPr>
          <w:i/>
          <w:sz w:val="20"/>
        </w:rPr>
      </w:pPr>
    </w:p>
    <w:p w:rsidR="00E02339" w:rsidRDefault="00E02339" w:rsidP="00E02339">
      <w:pPr>
        <w:pStyle w:val="BodyText"/>
        <w:spacing w:before="4"/>
        <w:rPr>
          <w:i/>
          <w:sz w:val="18"/>
        </w:rPr>
      </w:pPr>
    </w:p>
    <w:p w:rsidR="00E02339" w:rsidRDefault="0031366B" w:rsidP="00E02339">
      <w:pPr>
        <w:pStyle w:val="BodyText"/>
        <w:spacing w:before="2"/>
        <w:rPr>
          <w:sz w:val="23"/>
        </w:rPr>
      </w:pPr>
      <w:r>
        <w:rPr>
          <w:i/>
          <w:noProof/>
        </w:rPr>
        <mc:AlternateContent>
          <mc:Choice Requires="wps">
            <w:drawing>
              <wp:anchor distT="0" distB="0" distL="114300" distR="114300" simplePos="0" relativeHeight="251729408" behindDoc="0" locked="0" layoutInCell="1" allowOverlap="1">
                <wp:simplePos x="0" y="0"/>
                <wp:positionH relativeFrom="column">
                  <wp:posOffset>5959475</wp:posOffset>
                </wp:positionH>
                <wp:positionV relativeFrom="paragraph">
                  <wp:posOffset>4103370</wp:posOffset>
                </wp:positionV>
                <wp:extent cx="521970" cy="336550"/>
                <wp:effectExtent l="0" t="0" r="0" b="0"/>
                <wp:wrapNone/>
                <wp:docPr id="13"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336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097" w:rsidRPr="00881F54" w:rsidRDefault="00E27097" w:rsidP="00A340C7">
                            <w:pPr>
                              <w:jc w:val="center"/>
                              <w:rPr>
                                <w:b/>
                              </w:rPr>
                            </w:pPr>
                            <w:r w:rsidRPr="00881F54">
                              <w:rPr>
                                <w:b/>
                              </w:rPr>
                              <w:t>52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 o:spid="_x0000_s1078" type="#_x0000_t202" style="position:absolute;margin-left:469.25pt;margin-top:323.1pt;width:41.1pt;height:26.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" stroked="f">
                <v:textbox>
                  <w:txbxContent>
                    <w:p w:rsidR="00E27097" w:rsidRPr="00881F54" w:rsidRDefault="00E27097" w:rsidP="00A340C7">
                      <w:pPr>
                        <w:jc w:val="center"/>
                        <w:rPr>
                          <w:b/>
                        </w:rPr>
                      </w:pPr>
                      <w:r w:rsidRPr="00881F54">
                        <w:rPr>
                          <w:b/>
                        </w:rPr>
                        <w:t>52</w:t>
                      </w:r>
                    </w:p>
                  </w:txbxContent>
                </v:textbox>
              </v:shape>
            </w:pict>
          </mc:Fallback>
        </mc:AlternateContent>
      </w:r>
      <w:r w:rsidR="00E02339">
        <w:rPr>
          <w:i/>
        </w:rPr>
        <w:t xml:space="preserve">Note: </w:t>
      </w:r>
      <w:r w:rsidR="00E02339">
        <w:t>This letter of authority should be on the letterhead of the Manufacturer and should be signed by a person competent and having the power of attorney to bind the Manufacturer.  It should be included by the Bidder in its bid.</w:t>
      </w:r>
    </w:p>
    <w:sectPr w:rsidR="00E02339" w:rsidSect="00AC4FC8">
      <w:headerReference w:type="default" r:id="rId23"/>
      <w:pgSz w:w="12240" w:h="15840"/>
      <w:pgMar w:top="940" w:right="1320" w:bottom="280" w:left="1680" w:header="742" w:footer="0" w:gutter="0"/>
      <w:pgNumType w:start="1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C9D" w:rsidRDefault="00CB4C9D" w:rsidP="009F60D9">
      <w:r>
        <w:separator/>
      </w:r>
    </w:p>
  </w:endnote>
  <w:endnote w:type="continuationSeparator" w:id="0">
    <w:p w:rsidR="00CB4C9D" w:rsidRDefault="00CB4C9D" w:rsidP="009F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44398"/>
      <w:docPartObj>
        <w:docPartGallery w:val="Page Numbers (Bottom of Page)"/>
        <w:docPartUnique/>
      </w:docPartObj>
    </w:sdtPr>
    <w:sdtEndPr>
      <w:rPr>
        <w:color w:val="7F7F7F" w:themeColor="background1" w:themeShade="7F"/>
        <w:spacing w:val="60"/>
      </w:rPr>
    </w:sdtEndPr>
    <w:sdtContent>
      <w:p w:rsidR="00E27097" w:rsidRDefault="00CB4C9D">
        <w:pPr>
          <w:pStyle w:val="Footer"/>
          <w:pBdr>
            <w:top w:val="single" w:sz="4" w:space="1" w:color="D9D9D9" w:themeColor="background1" w:themeShade="D9"/>
          </w:pBdr>
          <w:jc w:val="right"/>
        </w:pPr>
      </w:p>
    </w:sdtContent>
  </w:sdt>
  <w:p w:rsidR="00E27097" w:rsidRDefault="00E270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97" w:rsidRDefault="00E27097">
    <w:pPr>
      <w:pStyle w:val="Footer"/>
      <w:pBdr>
        <w:top w:val="single" w:sz="4" w:space="1" w:color="D9D9D9" w:themeColor="background1" w:themeShade="D9"/>
      </w:pBdr>
      <w:jc w:val="right"/>
    </w:pPr>
  </w:p>
  <w:p w:rsidR="00E27097" w:rsidRDefault="00E270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C9D" w:rsidRDefault="00CB4C9D" w:rsidP="009F60D9">
      <w:r>
        <w:separator/>
      </w:r>
    </w:p>
  </w:footnote>
  <w:footnote w:type="continuationSeparator" w:id="0">
    <w:p w:rsidR="00CB4C9D" w:rsidRDefault="00CB4C9D" w:rsidP="009F6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97" w:rsidRDefault="00E27097">
    <w:pPr>
      <w:pStyle w:val="BodyText"/>
      <w:spacing w:line="14" w:lineRule="auto"/>
      <w:rPr>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97" w:rsidRDefault="0031366B">
    <w:pPr>
      <w:pStyle w:val="BodyText"/>
      <w:spacing w:line="14" w:lineRule="auto"/>
      <w:rPr>
        <w:sz w:val="20"/>
      </w:rPr>
    </w:pPr>
    <w:r>
      <w:rPr>
        <w:noProof/>
      </w:rPr>
      <mc:AlternateContent>
        <mc:Choice Requires="wps">
          <w:drawing>
            <wp:anchor distT="0" distB="0" distL="114300" distR="114300" simplePos="0" relativeHeight="503249144" behindDoc="1" locked="0" layoutInCell="1" allowOverlap="1">
              <wp:simplePos x="0" y="0"/>
              <wp:positionH relativeFrom="page">
                <wp:posOffset>463550</wp:posOffset>
              </wp:positionH>
              <wp:positionV relativeFrom="page">
                <wp:posOffset>277495</wp:posOffset>
              </wp:positionV>
              <wp:extent cx="4301490" cy="244475"/>
              <wp:effectExtent l="0" t="1270" r="0" b="190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149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097" w:rsidRDefault="00E27097" w:rsidP="00737652">
                          <w:pPr>
                            <w:spacing w:line="225" w:lineRule="exact"/>
                            <w:ind w:left="20"/>
                            <w:rPr>
                              <w:sz w:val="20"/>
                            </w:rPr>
                          </w:pPr>
                          <w:r>
                            <w:rPr>
                              <w:sz w:val="20"/>
                            </w:rPr>
                            <w:t>Part Two - Section IV. Evaluation Criteria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86" type="#_x0000_t202" style="position:absolute;margin-left:36.5pt;margin-top:21.85pt;width:338.7pt;height:19.25pt;z-index:-67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" filled="f" stroked="f">
              <v:textbox inset="0,0,0,0">
                <w:txbxContent>
                  <w:p w:rsidR="00E27097" w:rsidRDefault="00E27097" w:rsidP="00737652">
                    <w:pPr>
                      <w:spacing w:line="225" w:lineRule="exact"/>
                      <w:ind w:left="20"/>
                      <w:rPr>
                        <w:sz w:val="20"/>
                      </w:rPr>
                    </w:pPr>
                    <w:r>
                      <w:rPr>
                        <w:sz w:val="20"/>
                      </w:rPr>
                      <w:t>Part Two - Section IV. Evaluation Criteria</w:t>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97" w:rsidRDefault="0031366B">
    <w:pPr>
      <w:pStyle w:val="BodyText"/>
      <w:spacing w:line="14" w:lineRule="auto"/>
      <w:rPr>
        <w:sz w:val="20"/>
      </w:rPr>
    </w:pPr>
    <w:r>
      <w:rPr>
        <w:noProof/>
      </w:rPr>
      <mc:AlternateContent>
        <mc:Choice Requires="wps">
          <w:drawing>
            <wp:anchor distT="0" distB="0" distL="114300" distR="114300" simplePos="0" relativeHeight="503251192" behindDoc="1" locked="0" layoutInCell="1" allowOverlap="1">
              <wp:simplePos x="0" y="0"/>
              <wp:positionH relativeFrom="page">
                <wp:posOffset>463550</wp:posOffset>
              </wp:positionH>
              <wp:positionV relativeFrom="page">
                <wp:posOffset>277495</wp:posOffset>
              </wp:positionV>
              <wp:extent cx="4301490" cy="244475"/>
              <wp:effectExtent l="0" t="1270" r="0" b="1905"/>
              <wp:wrapNone/>
              <wp:docPr id="2"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149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097" w:rsidRDefault="00E27097" w:rsidP="00737652">
                          <w:pPr>
                            <w:spacing w:line="225" w:lineRule="exact"/>
                            <w:ind w:left="20"/>
                            <w:rPr>
                              <w:sz w:val="20"/>
                            </w:rPr>
                          </w:pPr>
                          <w:r>
                            <w:rPr>
                              <w:sz w:val="20"/>
                            </w:rPr>
                            <w:t>Part Two - Section V. Sample Forms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87" type="#_x0000_t202" style="position:absolute;margin-left:36.5pt;margin-top:21.85pt;width:338.7pt;height:19.25pt;z-index:-65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" filled="f" stroked="f">
              <v:textbox inset="0,0,0,0">
                <w:txbxContent>
                  <w:p w:rsidR="00E27097" w:rsidRDefault="00E27097" w:rsidP="00737652">
                    <w:pPr>
                      <w:spacing w:line="225" w:lineRule="exact"/>
                      <w:ind w:left="20"/>
                      <w:rPr>
                        <w:sz w:val="20"/>
                      </w:rPr>
                    </w:pPr>
                    <w:r>
                      <w:rPr>
                        <w:sz w:val="20"/>
                      </w:rPr>
                      <w:t>Part Two - Section V. Sample Forms</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97" w:rsidRDefault="00E27097">
    <w:pPr>
      <w:pStyle w:val="BodyText"/>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97" w:rsidRDefault="0031366B">
    <w:pPr>
      <w:pStyle w:val="BodyText"/>
      <w:spacing w:line="14" w:lineRule="auto"/>
      <w:rPr>
        <w:sz w:val="20"/>
      </w:rPr>
    </w:pPr>
    <w:r>
      <w:rPr>
        <w:noProof/>
      </w:rPr>
      <mc:AlternateContent>
        <mc:Choice Requires="wps">
          <w:drawing>
            <wp:anchor distT="0" distB="0" distL="114300" distR="114300" simplePos="0" relativeHeight="503232704" behindDoc="1" locked="0" layoutInCell="1" allowOverlap="1">
              <wp:simplePos x="0" y="0"/>
              <wp:positionH relativeFrom="page">
                <wp:posOffset>1130300</wp:posOffset>
              </wp:positionH>
              <wp:positionV relativeFrom="page">
                <wp:posOffset>368300</wp:posOffset>
              </wp:positionV>
              <wp:extent cx="4301490" cy="244475"/>
              <wp:effectExtent l="0" t="0" r="0" b="0"/>
              <wp:wrapNone/>
              <wp:docPr id="1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149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097" w:rsidRDefault="00E27097">
                          <w:pPr>
                            <w:spacing w:line="225" w:lineRule="exact"/>
                            <w:ind w:left="20"/>
                            <w:rPr>
                              <w:sz w:val="20"/>
                            </w:rPr>
                          </w:pPr>
                          <w:r>
                            <w:rPr>
                              <w:sz w:val="20"/>
                            </w:rPr>
                            <w:t>Part One - Section I. Instruction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79" type="#_x0000_t202" style="position:absolute;margin-left:89pt;margin-top:29pt;width:338.7pt;height:19.25pt;z-index:-8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r7rAIAAKs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" filled="f" stroked="f">
              <v:textbox inset="0,0,0,0">
                <w:txbxContent>
                  <w:p w:rsidR="00E27097" w:rsidRDefault="00E27097">
                    <w:pPr>
                      <w:spacing w:line="225" w:lineRule="exact"/>
                      <w:ind w:left="20"/>
                      <w:rPr>
                        <w:sz w:val="20"/>
                      </w:rPr>
                    </w:pPr>
                    <w:r>
                      <w:rPr>
                        <w:sz w:val="20"/>
                      </w:rPr>
                      <w:t>Part One - Section I. Instruction to Bidders</w:t>
                    </w:r>
                  </w:p>
                </w:txbxContent>
              </v:textbox>
              <w10:wrap anchorx="page" anchory="page"/>
            </v:shape>
          </w:pict>
        </mc:Fallback>
      </mc:AlternateContent>
    </w:r>
    <w:r>
      <w:rPr>
        <w:noProof/>
      </w:rPr>
      <mc:AlternateContent>
        <mc:Choice Requires="wps">
          <w:drawing>
            <wp:anchor distT="0" distB="0" distL="114300" distR="114300" simplePos="0" relativeHeight="50323268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11"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ABFE6" id="Line 47" o:spid="_x0000_s1026" style="position:absolute;z-index:-83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vj2Ew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W1r4&#10;9hMCAAAqBAAADgAAAAAAAAAAAAAAAAAuAgAAZHJzL2Uyb0RvYy54bWxQSwECLQAUAAYACAAAACEA&#10;jFTTa9wAAAAKAQAADwAAAAAAAAAAAAAAAABtBAAAZHJzL2Rvd25yZXYueG1sUEsFBgAAAAAEAAQA&#10;8wAAAHYFAAAAAA==&#10;" strokeweight=".72pt">
              <w10:wrap anchorx="page" anchory="page"/>
            </v:lin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97" w:rsidRDefault="0031366B">
    <w:pPr>
      <w:pStyle w:val="BodyText"/>
      <w:spacing w:line="14" w:lineRule="auto"/>
      <w:rPr>
        <w:sz w:val="20"/>
      </w:rPr>
    </w:pPr>
    <w:r>
      <w:rPr>
        <w:noProof/>
      </w:rPr>
      <mc:AlternateContent>
        <mc:Choice Requires="wps">
          <w:drawing>
            <wp:anchor distT="0" distB="0" distL="114300" distR="114300" simplePos="0" relativeHeight="503254264" behindDoc="1" locked="0" layoutInCell="1" allowOverlap="1">
              <wp:simplePos x="0" y="0"/>
              <wp:positionH relativeFrom="page">
                <wp:posOffset>1130300</wp:posOffset>
              </wp:positionH>
              <wp:positionV relativeFrom="page">
                <wp:posOffset>368300</wp:posOffset>
              </wp:positionV>
              <wp:extent cx="4301490" cy="244475"/>
              <wp:effectExtent l="0" t="0" r="0" b="0"/>
              <wp:wrapNone/>
              <wp:docPr id="10"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149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097" w:rsidRDefault="00E27097">
                          <w:pPr>
                            <w:spacing w:line="225" w:lineRule="exact"/>
                            <w:ind w:left="20"/>
                            <w:rPr>
                              <w:sz w:val="20"/>
                            </w:rPr>
                          </w:pPr>
                          <w:r>
                            <w:rPr>
                              <w:sz w:val="20"/>
                            </w:rPr>
                            <w:t xml:space="preserve">Part One - Section II. General Conditions of Contract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80" type="#_x0000_t202" style="position:absolute;margin-left:89pt;margin-top:29pt;width:338.7pt;height:19.25pt;z-index:-62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sIKrwIAALI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" filled="f" stroked="f">
              <v:textbox inset="0,0,0,0">
                <w:txbxContent>
                  <w:p w:rsidR="00E27097" w:rsidRDefault="00E27097">
                    <w:pPr>
                      <w:spacing w:line="225" w:lineRule="exact"/>
                      <w:ind w:left="20"/>
                      <w:rPr>
                        <w:sz w:val="20"/>
                      </w:rPr>
                    </w:pPr>
                    <w:r>
                      <w:rPr>
                        <w:sz w:val="20"/>
                      </w:rPr>
                      <w:t xml:space="preserve">Part One - Section II. General Conditions of Contract </w:t>
                    </w:r>
                  </w:p>
                </w:txbxContent>
              </v:textbox>
              <w10:wrap anchorx="page" anchory="page"/>
            </v:shape>
          </w:pict>
        </mc:Fallback>
      </mc:AlternateContent>
    </w:r>
    <w:r>
      <w:rPr>
        <w:noProof/>
      </w:rPr>
      <mc:AlternateContent>
        <mc:Choice Requires="wps">
          <w:drawing>
            <wp:anchor distT="0" distB="0" distL="114300" distR="114300" simplePos="0" relativeHeight="50325324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9"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70630" id="Line 98" o:spid="_x0000_s1026" style="position:absolute;z-index:-63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zd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3ipM&#10;3RMCAAApBAAADgAAAAAAAAAAAAAAAAAuAgAAZHJzL2Uyb0RvYy54bWxQSwECLQAUAAYACAAAACEA&#10;jFTTa9wAAAAKAQAADwAAAAAAAAAAAAAAAABtBAAAZHJzL2Rvd25yZXYueG1sUEsFBgAAAAAEAAQA&#10;8wAAAHYFAAAAAA==&#10;" strokeweight=".72pt">
              <w10:wrap anchorx="page" anchory="page"/>
            </v:lin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97" w:rsidRDefault="0031366B">
    <w:pPr>
      <w:pStyle w:val="BodyText"/>
      <w:spacing w:line="14" w:lineRule="auto"/>
      <w:rPr>
        <w:sz w:val="2"/>
      </w:rPr>
    </w:pPr>
    <w:r>
      <w:rPr>
        <w:noProof/>
        <w:sz w:val="2"/>
      </w:rPr>
      <mc:AlternateContent>
        <mc:Choice Requires="wps">
          <w:drawing>
            <wp:anchor distT="0" distB="0" distL="114300" distR="114300" simplePos="0" relativeHeight="503236856" behindDoc="1" locked="0" layoutInCell="1" allowOverlap="1">
              <wp:simplePos x="0" y="0"/>
              <wp:positionH relativeFrom="page">
                <wp:posOffset>1173480</wp:posOffset>
              </wp:positionH>
              <wp:positionV relativeFrom="page">
                <wp:posOffset>697230</wp:posOffset>
              </wp:positionV>
              <wp:extent cx="4301490" cy="244475"/>
              <wp:effectExtent l="1905" t="1905" r="1905" b="1270"/>
              <wp:wrapNone/>
              <wp:docPr id="8"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149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097" w:rsidRDefault="00E27097" w:rsidP="00737652">
                          <w:pPr>
                            <w:spacing w:line="225" w:lineRule="exact"/>
                            <w:ind w:left="20"/>
                            <w:rPr>
                              <w:sz w:val="20"/>
                            </w:rPr>
                          </w:pPr>
                          <w:r>
                            <w:rPr>
                              <w:sz w:val="20"/>
                            </w:rPr>
                            <w:t>Part One - Section II. General Conditions of 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81" type="#_x0000_t202" style="position:absolute;margin-left:92.4pt;margin-top:54.9pt;width:338.7pt;height:19.25pt;z-index:-79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" filled="f" stroked="f">
              <v:textbox inset="0,0,0,0">
                <w:txbxContent>
                  <w:p w:rsidR="00E27097" w:rsidRDefault="00E27097" w:rsidP="00737652">
                    <w:pPr>
                      <w:spacing w:line="225" w:lineRule="exact"/>
                      <w:ind w:left="20"/>
                      <w:rPr>
                        <w:sz w:val="20"/>
                      </w:rPr>
                    </w:pPr>
                    <w:r>
                      <w:rPr>
                        <w:sz w:val="20"/>
                      </w:rPr>
                      <w:t>Part One - Section II. General Conditions of Contract</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97" w:rsidRDefault="0031366B">
    <w:pPr>
      <w:pStyle w:val="BodyText"/>
      <w:spacing w:line="14" w:lineRule="auto"/>
      <w:rPr>
        <w:sz w:val="2"/>
      </w:rPr>
    </w:pPr>
    <w:r>
      <w:rPr>
        <w:noProof/>
        <w:sz w:val="2"/>
      </w:rPr>
      <mc:AlternateContent>
        <mc:Choice Requires="wps">
          <w:drawing>
            <wp:anchor distT="0" distB="0" distL="114300" distR="114300" simplePos="0" relativeHeight="503238904" behindDoc="1" locked="0" layoutInCell="1" allowOverlap="1">
              <wp:simplePos x="0" y="0"/>
              <wp:positionH relativeFrom="page">
                <wp:posOffset>743585</wp:posOffset>
              </wp:positionH>
              <wp:positionV relativeFrom="page">
                <wp:posOffset>395605</wp:posOffset>
              </wp:positionV>
              <wp:extent cx="4301490" cy="244475"/>
              <wp:effectExtent l="635" t="0" r="3175" b="0"/>
              <wp:wrapNone/>
              <wp:docPr id="7"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149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097" w:rsidRDefault="00E27097" w:rsidP="00737652">
                          <w:pPr>
                            <w:spacing w:line="225" w:lineRule="exact"/>
                            <w:ind w:left="20"/>
                            <w:rPr>
                              <w:sz w:val="20"/>
                            </w:rPr>
                          </w:pPr>
                          <w:r>
                            <w:rPr>
                              <w:sz w:val="20"/>
                            </w:rPr>
                            <w:t>Part One - Section II. General Conditions of 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82" type="#_x0000_t202" style="position:absolute;margin-left:58.55pt;margin-top:31.15pt;width:338.7pt;height:19.25pt;z-index:-77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NEesQIAALE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" filled="f" stroked="f">
              <v:textbox inset="0,0,0,0">
                <w:txbxContent>
                  <w:p w:rsidR="00E27097" w:rsidRDefault="00E27097" w:rsidP="00737652">
                    <w:pPr>
                      <w:spacing w:line="225" w:lineRule="exact"/>
                      <w:ind w:left="20"/>
                      <w:rPr>
                        <w:sz w:val="20"/>
                      </w:rPr>
                    </w:pPr>
                    <w:r>
                      <w:rPr>
                        <w:sz w:val="20"/>
                      </w:rPr>
                      <w:t>Part One - Section II. General Conditions of Contract</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97" w:rsidRDefault="0031366B">
    <w:pPr>
      <w:pStyle w:val="BodyText"/>
      <w:spacing w:line="14" w:lineRule="auto"/>
      <w:rPr>
        <w:sz w:val="2"/>
      </w:rPr>
    </w:pPr>
    <w:r>
      <w:rPr>
        <w:noProof/>
        <w:sz w:val="2"/>
      </w:rPr>
      <mc:AlternateContent>
        <mc:Choice Requires="wps">
          <w:drawing>
            <wp:anchor distT="0" distB="0" distL="114300" distR="114300" simplePos="0" relativeHeight="503247096" behindDoc="1" locked="0" layoutInCell="1" allowOverlap="1">
              <wp:simplePos x="0" y="0"/>
              <wp:positionH relativeFrom="page">
                <wp:posOffset>743585</wp:posOffset>
              </wp:positionH>
              <wp:positionV relativeFrom="page">
                <wp:posOffset>395605</wp:posOffset>
              </wp:positionV>
              <wp:extent cx="4301490" cy="244475"/>
              <wp:effectExtent l="635" t="0" r="3175" b="0"/>
              <wp:wrapNone/>
              <wp:docPr id="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149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097" w:rsidRDefault="00E27097" w:rsidP="00737652">
                          <w:pPr>
                            <w:spacing w:line="225" w:lineRule="exact"/>
                            <w:ind w:left="20"/>
                            <w:rPr>
                              <w:sz w:val="20"/>
                            </w:rPr>
                          </w:pPr>
                          <w:r>
                            <w:rPr>
                              <w:sz w:val="20"/>
                            </w:rPr>
                            <w:t>Part Two Section I. Bid Data 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6" o:spid="_x0000_s1083" type="#_x0000_t202" style="position:absolute;margin-left:58.55pt;margin-top:31.15pt;width:338.7pt;height:19.25pt;z-index:-69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" filled="f" stroked="f">
              <v:textbox inset="0,0,0,0">
                <w:txbxContent>
                  <w:p w:rsidR="00E27097" w:rsidRDefault="00E27097" w:rsidP="00737652">
                    <w:pPr>
                      <w:spacing w:line="225" w:lineRule="exact"/>
                      <w:ind w:left="20"/>
                      <w:rPr>
                        <w:sz w:val="20"/>
                      </w:rPr>
                    </w:pPr>
                    <w:r>
                      <w:rPr>
                        <w:sz w:val="20"/>
                      </w:rPr>
                      <w:t>Part Two Section I. Bid Data Sheet</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97" w:rsidRDefault="0031366B">
    <w:pPr>
      <w:pStyle w:val="BodyText"/>
      <w:spacing w:line="14" w:lineRule="auto"/>
      <w:rPr>
        <w:sz w:val="20"/>
      </w:rPr>
    </w:pPr>
    <w:r>
      <w:rPr>
        <w:noProof/>
      </w:rPr>
      <mc:AlternateContent>
        <mc:Choice Requires="wps">
          <w:drawing>
            <wp:anchor distT="0" distB="0" distL="114300" distR="114300" simplePos="0" relativeHeight="503245048" behindDoc="1" locked="0" layoutInCell="1" allowOverlap="1">
              <wp:simplePos x="0" y="0"/>
              <wp:positionH relativeFrom="page">
                <wp:posOffset>463550</wp:posOffset>
              </wp:positionH>
              <wp:positionV relativeFrom="page">
                <wp:posOffset>277495</wp:posOffset>
              </wp:positionV>
              <wp:extent cx="4301490" cy="244475"/>
              <wp:effectExtent l="0" t="1270" r="0" b="1905"/>
              <wp:wrapNone/>
              <wp:docPr id="5"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149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097" w:rsidRDefault="00E27097" w:rsidP="00737652">
                          <w:pPr>
                            <w:spacing w:line="225" w:lineRule="exact"/>
                            <w:ind w:left="20"/>
                            <w:rPr>
                              <w:sz w:val="20"/>
                            </w:rPr>
                          </w:pPr>
                          <w:r>
                            <w:rPr>
                              <w:sz w:val="20"/>
                            </w:rPr>
                            <w:t>Part Two - Section II. Special Conditions of the 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3" o:spid="_x0000_s1084" type="#_x0000_t202" style="position:absolute;margin-left:36.5pt;margin-top:21.85pt;width:338.7pt;height:19.25pt;z-index:-71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YbRsAIAALE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" filled="f" stroked="f">
              <v:textbox inset="0,0,0,0">
                <w:txbxContent>
                  <w:p w:rsidR="00E27097" w:rsidRDefault="00E27097" w:rsidP="00737652">
                    <w:pPr>
                      <w:spacing w:line="225" w:lineRule="exact"/>
                      <w:ind w:left="20"/>
                      <w:rPr>
                        <w:sz w:val="20"/>
                      </w:rPr>
                    </w:pPr>
                    <w:r>
                      <w:rPr>
                        <w:sz w:val="20"/>
                      </w:rPr>
                      <w:t>Part Two - Section II. Special Conditions of the Contract</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97" w:rsidRDefault="0031366B">
    <w:pPr>
      <w:pStyle w:val="BodyText"/>
      <w:spacing w:line="14" w:lineRule="auto"/>
      <w:rPr>
        <w:sz w:val="20"/>
      </w:rPr>
    </w:pPr>
    <w:r>
      <w:rPr>
        <w:noProof/>
      </w:rPr>
      <mc:AlternateContent>
        <mc:Choice Requires="wps">
          <w:drawing>
            <wp:anchor distT="0" distB="0" distL="114300" distR="114300" simplePos="0" relativeHeight="503243000" behindDoc="1" locked="0" layoutInCell="1" allowOverlap="1">
              <wp:simplePos x="0" y="0"/>
              <wp:positionH relativeFrom="page">
                <wp:posOffset>463550</wp:posOffset>
              </wp:positionH>
              <wp:positionV relativeFrom="page">
                <wp:posOffset>277495</wp:posOffset>
              </wp:positionV>
              <wp:extent cx="4301490" cy="244475"/>
              <wp:effectExtent l="0" t="1270" r="0" b="1905"/>
              <wp:wrapNone/>
              <wp:docPr id="4"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149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097" w:rsidRDefault="00E27097" w:rsidP="00737652">
                          <w:pPr>
                            <w:spacing w:line="225" w:lineRule="exact"/>
                            <w:ind w:left="20"/>
                            <w:rPr>
                              <w:sz w:val="20"/>
                            </w:rPr>
                          </w:pPr>
                          <w:r>
                            <w:rPr>
                              <w:sz w:val="20"/>
                            </w:rPr>
                            <w:t>Part Two - Section III. Technical Specification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2" o:spid="_x0000_s1085" type="#_x0000_t202" style="position:absolute;margin-left:36.5pt;margin-top:21.85pt;width:338.7pt;height:19.25pt;z-index:-73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V4IsAIAALE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" filled="f" stroked="f">
              <v:textbox inset="0,0,0,0">
                <w:txbxContent>
                  <w:p w:rsidR="00E27097" w:rsidRDefault="00E27097" w:rsidP="00737652">
                    <w:pPr>
                      <w:spacing w:line="225" w:lineRule="exact"/>
                      <w:ind w:left="20"/>
                      <w:rPr>
                        <w:sz w:val="20"/>
                      </w:rPr>
                    </w:pPr>
                    <w:r>
                      <w:rPr>
                        <w:sz w:val="20"/>
                      </w:rPr>
                      <w:t>Part Two - Section III. Technical Specification</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6512"/>
    <w:multiLevelType w:val="hybridMultilevel"/>
    <w:tmpl w:val="00005F34"/>
    <w:lvl w:ilvl="0" w:tplc="00004EBF">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7200751"/>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EF5F5D"/>
    <w:multiLevelType w:val="hybridMultilevel"/>
    <w:tmpl w:val="11EE3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FB19CA"/>
    <w:multiLevelType w:val="hybridMultilevel"/>
    <w:tmpl w:val="E0C46FC4"/>
    <w:lvl w:ilvl="0" w:tplc="0409001B">
      <w:start w:val="1"/>
      <w:numFmt w:val="lowerRoman"/>
      <w:lvlText w:val="%1."/>
      <w:lvlJc w:val="right"/>
      <w:pPr>
        <w:ind w:left="7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E67658"/>
    <w:multiLevelType w:val="hybridMultilevel"/>
    <w:tmpl w:val="C58896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1508D5"/>
    <w:multiLevelType w:val="hybridMultilevel"/>
    <w:tmpl w:val="8CB0CFCA"/>
    <w:lvl w:ilvl="0" w:tplc="E90C224E">
      <w:start w:val="1"/>
      <w:numFmt w:val="lowerRoman"/>
      <w:lvlText w:val="%1."/>
      <w:lvlJc w:val="left"/>
      <w:pPr>
        <w:ind w:left="1122" w:hanging="720"/>
      </w:pPr>
      <w:rPr>
        <w:rFonts w:hint="default"/>
        <w:b/>
        <w:i/>
      </w:r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6">
    <w:nsid w:val="1EF4319A"/>
    <w:multiLevelType w:val="hybridMultilevel"/>
    <w:tmpl w:val="11E4C96E"/>
    <w:lvl w:ilvl="0" w:tplc="28884B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D4123"/>
    <w:multiLevelType w:val="hybridMultilevel"/>
    <w:tmpl w:val="939A1D56"/>
    <w:lvl w:ilvl="0" w:tplc="2C1466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FEE21EE"/>
    <w:multiLevelType w:val="multilevel"/>
    <w:tmpl w:val="0630BA46"/>
    <w:lvl w:ilvl="0">
      <w:start w:val="7"/>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282" w:hanging="540"/>
      </w:pPr>
      <w:rPr>
        <w:rFonts w:ascii="Times New Roman" w:eastAsia="Times New Roman" w:hAnsi="Times New Roman" w:cs="Times New Roman" w:hint="default"/>
        <w:spacing w:val="-27"/>
        <w:w w:val="99"/>
        <w:sz w:val="24"/>
        <w:szCs w:val="24"/>
      </w:rPr>
    </w:lvl>
    <w:lvl w:ilvl="3">
      <w:numFmt w:val="bullet"/>
      <w:lvlText w:val="•"/>
      <w:lvlJc w:val="left"/>
      <w:pPr>
        <w:ind w:left="2605" w:hanging="540"/>
      </w:pPr>
      <w:rPr>
        <w:rFonts w:hint="default"/>
      </w:rPr>
    </w:lvl>
    <w:lvl w:ilvl="4">
      <w:numFmt w:val="bullet"/>
      <w:lvlText w:val="•"/>
      <w:lvlJc w:val="left"/>
      <w:pPr>
        <w:ind w:left="3268" w:hanging="540"/>
      </w:pPr>
      <w:rPr>
        <w:rFonts w:hint="default"/>
      </w:rPr>
    </w:lvl>
    <w:lvl w:ilvl="5">
      <w:numFmt w:val="bullet"/>
      <w:lvlText w:val="•"/>
      <w:lvlJc w:val="left"/>
      <w:pPr>
        <w:ind w:left="3931" w:hanging="540"/>
      </w:pPr>
      <w:rPr>
        <w:rFonts w:hint="default"/>
      </w:rPr>
    </w:lvl>
    <w:lvl w:ilvl="6">
      <w:numFmt w:val="bullet"/>
      <w:lvlText w:val="•"/>
      <w:lvlJc w:val="left"/>
      <w:pPr>
        <w:ind w:left="4594" w:hanging="540"/>
      </w:pPr>
      <w:rPr>
        <w:rFonts w:hint="default"/>
      </w:rPr>
    </w:lvl>
    <w:lvl w:ilvl="7">
      <w:numFmt w:val="bullet"/>
      <w:lvlText w:val="•"/>
      <w:lvlJc w:val="left"/>
      <w:pPr>
        <w:ind w:left="5257" w:hanging="540"/>
      </w:pPr>
      <w:rPr>
        <w:rFonts w:hint="default"/>
      </w:rPr>
    </w:lvl>
    <w:lvl w:ilvl="8">
      <w:numFmt w:val="bullet"/>
      <w:lvlText w:val="•"/>
      <w:lvlJc w:val="left"/>
      <w:pPr>
        <w:ind w:left="5920" w:hanging="540"/>
      </w:pPr>
      <w:rPr>
        <w:rFonts w:hint="default"/>
      </w:rPr>
    </w:lvl>
  </w:abstractNum>
  <w:abstractNum w:abstractNumId="9">
    <w:nsid w:val="22E61B37"/>
    <w:multiLevelType w:val="hybridMultilevel"/>
    <w:tmpl w:val="0DCA67BC"/>
    <w:lvl w:ilvl="0" w:tplc="8EB08EA0">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C172AB8"/>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AB010D"/>
    <w:multiLevelType w:val="hybridMultilevel"/>
    <w:tmpl w:val="E3CCC1DE"/>
    <w:lvl w:ilvl="0" w:tplc="11345E5A">
      <w:start w:val="1"/>
      <w:numFmt w:val="upperLetter"/>
      <w:lvlText w:val="%1."/>
      <w:lvlJc w:val="left"/>
      <w:pPr>
        <w:ind w:left="415" w:hanging="295"/>
      </w:pPr>
      <w:rPr>
        <w:rFonts w:ascii="Times New Roman" w:eastAsia="Times New Roman" w:hAnsi="Times New Roman" w:cs="Times New Roman" w:hint="default"/>
        <w:b/>
        <w:bCs/>
        <w:w w:val="100"/>
        <w:sz w:val="20"/>
        <w:szCs w:val="20"/>
      </w:rPr>
    </w:lvl>
    <w:lvl w:ilvl="1" w:tplc="0EA2C230">
      <w:numFmt w:val="bullet"/>
      <w:lvlText w:val="•"/>
      <w:lvlJc w:val="left"/>
      <w:pPr>
        <w:ind w:left="1302" w:hanging="295"/>
      </w:pPr>
      <w:rPr>
        <w:rFonts w:hint="default"/>
      </w:rPr>
    </w:lvl>
    <w:lvl w:ilvl="2" w:tplc="2BB057BA">
      <w:numFmt w:val="bullet"/>
      <w:lvlText w:val="•"/>
      <w:lvlJc w:val="left"/>
      <w:pPr>
        <w:ind w:left="2184" w:hanging="295"/>
      </w:pPr>
      <w:rPr>
        <w:rFonts w:hint="default"/>
      </w:rPr>
    </w:lvl>
    <w:lvl w:ilvl="3" w:tplc="D0329960">
      <w:numFmt w:val="bullet"/>
      <w:lvlText w:val="•"/>
      <w:lvlJc w:val="left"/>
      <w:pPr>
        <w:ind w:left="3066" w:hanging="295"/>
      </w:pPr>
      <w:rPr>
        <w:rFonts w:hint="default"/>
      </w:rPr>
    </w:lvl>
    <w:lvl w:ilvl="4" w:tplc="7F126570">
      <w:numFmt w:val="bullet"/>
      <w:lvlText w:val="•"/>
      <w:lvlJc w:val="left"/>
      <w:pPr>
        <w:ind w:left="3948" w:hanging="295"/>
      </w:pPr>
      <w:rPr>
        <w:rFonts w:hint="default"/>
      </w:rPr>
    </w:lvl>
    <w:lvl w:ilvl="5" w:tplc="108E982A">
      <w:numFmt w:val="bullet"/>
      <w:lvlText w:val="•"/>
      <w:lvlJc w:val="left"/>
      <w:pPr>
        <w:ind w:left="4830" w:hanging="295"/>
      </w:pPr>
      <w:rPr>
        <w:rFonts w:hint="default"/>
      </w:rPr>
    </w:lvl>
    <w:lvl w:ilvl="6" w:tplc="06CC3612">
      <w:numFmt w:val="bullet"/>
      <w:lvlText w:val="•"/>
      <w:lvlJc w:val="left"/>
      <w:pPr>
        <w:ind w:left="5712" w:hanging="295"/>
      </w:pPr>
      <w:rPr>
        <w:rFonts w:hint="default"/>
      </w:rPr>
    </w:lvl>
    <w:lvl w:ilvl="7" w:tplc="DBD87300">
      <w:numFmt w:val="bullet"/>
      <w:lvlText w:val="•"/>
      <w:lvlJc w:val="left"/>
      <w:pPr>
        <w:ind w:left="6594" w:hanging="295"/>
      </w:pPr>
      <w:rPr>
        <w:rFonts w:hint="default"/>
      </w:rPr>
    </w:lvl>
    <w:lvl w:ilvl="8" w:tplc="3FEED9D0">
      <w:numFmt w:val="bullet"/>
      <w:lvlText w:val="•"/>
      <w:lvlJc w:val="left"/>
      <w:pPr>
        <w:ind w:left="7476" w:hanging="295"/>
      </w:pPr>
      <w:rPr>
        <w:rFonts w:hint="default"/>
      </w:rPr>
    </w:lvl>
  </w:abstractNum>
  <w:abstractNum w:abstractNumId="12">
    <w:nsid w:val="31595E13"/>
    <w:multiLevelType w:val="hybridMultilevel"/>
    <w:tmpl w:val="8CB0CFCA"/>
    <w:lvl w:ilvl="0" w:tplc="E90C224E">
      <w:start w:val="1"/>
      <w:numFmt w:val="lowerRoman"/>
      <w:lvlText w:val="%1."/>
      <w:lvlJc w:val="left"/>
      <w:pPr>
        <w:ind w:left="1122" w:hanging="720"/>
      </w:pPr>
      <w:rPr>
        <w:rFonts w:hint="default"/>
        <w:b/>
        <w:i/>
      </w:r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13">
    <w:nsid w:val="3198435C"/>
    <w:multiLevelType w:val="hybridMultilevel"/>
    <w:tmpl w:val="5D447E50"/>
    <w:lvl w:ilvl="0" w:tplc="F446D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D33AD1"/>
    <w:multiLevelType w:val="hybridMultilevel"/>
    <w:tmpl w:val="35EE7816"/>
    <w:lvl w:ilvl="0" w:tplc="0E92715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7863D6"/>
    <w:multiLevelType w:val="hybridMultilevel"/>
    <w:tmpl w:val="5D447E50"/>
    <w:lvl w:ilvl="0" w:tplc="F446D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755D16"/>
    <w:multiLevelType w:val="hybridMultilevel"/>
    <w:tmpl w:val="1F4ACA84"/>
    <w:lvl w:ilvl="0" w:tplc="B1E4F9AA">
      <w:start w:val="1"/>
      <w:numFmt w:val="decimal"/>
      <w:lvlText w:val="%1."/>
      <w:lvlJc w:val="left"/>
      <w:pPr>
        <w:tabs>
          <w:tab w:val="num" w:pos="1440"/>
        </w:tabs>
        <w:ind w:left="1440" w:hanging="720"/>
      </w:pPr>
      <w:rPr>
        <w:rFonts w:hint="default"/>
      </w:rPr>
    </w:lvl>
    <w:lvl w:ilvl="1" w:tplc="CE8E9E1C">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0315B52"/>
    <w:multiLevelType w:val="hybridMultilevel"/>
    <w:tmpl w:val="5DFAC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FB1DB5"/>
    <w:multiLevelType w:val="hybridMultilevel"/>
    <w:tmpl w:val="5366C588"/>
    <w:lvl w:ilvl="0" w:tplc="315AA7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B87EC6"/>
    <w:multiLevelType w:val="hybridMultilevel"/>
    <w:tmpl w:val="F824FE4A"/>
    <w:lvl w:ilvl="0" w:tplc="FAE00310">
      <w:start w:val="1"/>
      <w:numFmt w:val="lowerLetter"/>
      <w:lvlText w:val="%1)"/>
      <w:lvlJc w:val="left"/>
      <w:pPr>
        <w:ind w:left="415" w:hanging="360"/>
      </w:pPr>
      <w:rPr>
        <w:rFonts w:hint="default"/>
      </w:rPr>
    </w:lvl>
    <w:lvl w:ilvl="1" w:tplc="04090019" w:tentative="1">
      <w:start w:val="1"/>
      <w:numFmt w:val="lowerLetter"/>
      <w:lvlText w:val="%2."/>
      <w:lvlJc w:val="left"/>
      <w:pPr>
        <w:ind w:left="1135" w:hanging="360"/>
      </w:pPr>
    </w:lvl>
    <w:lvl w:ilvl="2" w:tplc="0409001B" w:tentative="1">
      <w:start w:val="1"/>
      <w:numFmt w:val="lowerRoman"/>
      <w:lvlText w:val="%3."/>
      <w:lvlJc w:val="right"/>
      <w:pPr>
        <w:ind w:left="1855" w:hanging="180"/>
      </w:pPr>
    </w:lvl>
    <w:lvl w:ilvl="3" w:tplc="0409000F" w:tentative="1">
      <w:start w:val="1"/>
      <w:numFmt w:val="decimal"/>
      <w:lvlText w:val="%4."/>
      <w:lvlJc w:val="left"/>
      <w:pPr>
        <w:ind w:left="2575" w:hanging="360"/>
      </w:pPr>
    </w:lvl>
    <w:lvl w:ilvl="4" w:tplc="04090019" w:tentative="1">
      <w:start w:val="1"/>
      <w:numFmt w:val="lowerLetter"/>
      <w:lvlText w:val="%5."/>
      <w:lvlJc w:val="left"/>
      <w:pPr>
        <w:ind w:left="3295" w:hanging="360"/>
      </w:pPr>
    </w:lvl>
    <w:lvl w:ilvl="5" w:tplc="0409001B" w:tentative="1">
      <w:start w:val="1"/>
      <w:numFmt w:val="lowerRoman"/>
      <w:lvlText w:val="%6."/>
      <w:lvlJc w:val="right"/>
      <w:pPr>
        <w:ind w:left="4015" w:hanging="180"/>
      </w:pPr>
    </w:lvl>
    <w:lvl w:ilvl="6" w:tplc="0409000F" w:tentative="1">
      <w:start w:val="1"/>
      <w:numFmt w:val="decimal"/>
      <w:lvlText w:val="%7."/>
      <w:lvlJc w:val="left"/>
      <w:pPr>
        <w:ind w:left="4735" w:hanging="360"/>
      </w:pPr>
    </w:lvl>
    <w:lvl w:ilvl="7" w:tplc="04090019" w:tentative="1">
      <w:start w:val="1"/>
      <w:numFmt w:val="lowerLetter"/>
      <w:lvlText w:val="%8."/>
      <w:lvlJc w:val="left"/>
      <w:pPr>
        <w:ind w:left="5455" w:hanging="360"/>
      </w:pPr>
    </w:lvl>
    <w:lvl w:ilvl="8" w:tplc="0409001B" w:tentative="1">
      <w:start w:val="1"/>
      <w:numFmt w:val="lowerRoman"/>
      <w:lvlText w:val="%9."/>
      <w:lvlJc w:val="right"/>
      <w:pPr>
        <w:ind w:left="6175" w:hanging="180"/>
      </w:pPr>
    </w:lvl>
  </w:abstractNum>
  <w:abstractNum w:abstractNumId="20">
    <w:nsid w:val="442E485B"/>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0166ED"/>
    <w:multiLevelType w:val="multilevel"/>
    <w:tmpl w:val="7772D4E2"/>
    <w:lvl w:ilvl="0">
      <w:start w:val="3"/>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62" w:hanging="523"/>
      </w:pPr>
      <w:rPr>
        <w:rFonts w:ascii="Times New Roman" w:eastAsia="Times New Roman" w:hAnsi="Times New Roman" w:cs="Times New Roman" w:hint="default"/>
        <w:spacing w:val="-18"/>
        <w:w w:val="99"/>
        <w:sz w:val="24"/>
        <w:szCs w:val="24"/>
      </w:rPr>
    </w:lvl>
    <w:lvl w:ilvl="2">
      <w:start w:val="1"/>
      <w:numFmt w:val="lowerLetter"/>
      <w:lvlText w:val="(%3)"/>
      <w:lvlJc w:val="left"/>
      <w:pPr>
        <w:ind w:left="1220" w:hanging="541"/>
      </w:pPr>
      <w:rPr>
        <w:rFonts w:ascii="Times New Roman" w:eastAsia="Times New Roman" w:hAnsi="Times New Roman" w:cs="Times New Roman" w:hint="default"/>
        <w:spacing w:val="-2"/>
        <w:w w:val="99"/>
        <w:sz w:val="24"/>
        <w:szCs w:val="24"/>
      </w:rPr>
    </w:lvl>
    <w:lvl w:ilvl="3">
      <w:numFmt w:val="bullet"/>
      <w:lvlText w:val="•"/>
      <w:lvlJc w:val="left"/>
      <w:pPr>
        <w:ind w:left="1220" w:hanging="541"/>
      </w:pPr>
      <w:rPr>
        <w:rFonts w:hint="default"/>
      </w:rPr>
    </w:lvl>
    <w:lvl w:ilvl="4">
      <w:numFmt w:val="bullet"/>
      <w:lvlText w:val="•"/>
      <w:lvlJc w:val="left"/>
      <w:pPr>
        <w:ind w:left="3380" w:hanging="541"/>
      </w:pPr>
      <w:rPr>
        <w:rFonts w:hint="default"/>
      </w:rPr>
    </w:lvl>
    <w:lvl w:ilvl="5">
      <w:numFmt w:val="bullet"/>
      <w:lvlText w:val="•"/>
      <w:lvlJc w:val="left"/>
      <w:pPr>
        <w:ind w:left="2790" w:hanging="541"/>
      </w:pPr>
      <w:rPr>
        <w:rFonts w:hint="default"/>
      </w:rPr>
    </w:lvl>
    <w:lvl w:ilvl="6">
      <w:numFmt w:val="bullet"/>
      <w:lvlText w:val="•"/>
      <w:lvlJc w:val="left"/>
      <w:pPr>
        <w:ind w:left="2200" w:hanging="541"/>
      </w:pPr>
      <w:rPr>
        <w:rFonts w:hint="default"/>
      </w:rPr>
    </w:lvl>
    <w:lvl w:ilvl="7">
      <w:numFmt w:val="bullet"/>
      <w:lvlText w:val="•"/>
      <w:lvlJc w:val="left"/>
      <w:pPr>
        <w:ind w:left="1610" w:hanging="541"/>
      </w:pPr>
      <w:rPr>
        <w:rFonts w:hint="default"/>
      </w:rPr>
    </w:lvl>
    <w:lvl w:ilvl="8">
      <w:numFmt w:val="bullet"/>
      <w:lvlText w:val="•"/>
      <w:lvlJc w:val="left"/>
      <w:pPr>
        <w:ind w:left="1020" w:hanging="541"/>
      </w:pPr>
      <w:rPr>
        <w:rFonts w:hint="default"/>
      </w:rPr>
    </w:lvl>
  </w:abstractNum>
  <w:abstractNum w:abstractNumId="22">
    <w:nsid w:val="49EA4CFF"/>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1759F8"/>
    <w:multiLevelType w:val="hybridMultilevel"/>
    <w:tmpl w:val="BCB60866"/>
    <w:lvl w:ilvl="0" w:tplc="250A669A">
      <w:start w:val="1"/>
      <w:numFmt w:val="decimal"/>
      <w:lvlText w:val="%1."/>
      <w:lvlJc w:val="left"/>
      <w:pPr>
        <w:ind w:left="720" w:hanging="360"/>
      </w:pPr>
      <w:rPr>
        <w:rFonts w:cs="Calibri" w:hint="default"/>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4A43E0"/>
    <w:multiLevelType w:val="hybridMultilevel"/>
    <w:tmpl w:val="7C6818AA"/>
    <w:lvl w:ilvl="0" w:tplc="F0AC9F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C765B9"/>
    <w:multiLevelType w:val="hybridMultilevel"/>
    <w:tmpl w:val="8CB0CFCA"/>
    <w:lvl w:ilvl="0" w:tplc="E90C224E">
      <w:start w:val="1"/>
      <w:numFmt w:val="lowerRoman"/>
      <w:lvlText w:val="%1."/>
      <w:lvlJc w:val="left"/>
      <w:pPr>
        <w:ind w:left="1122" w:hanging="720"/>
      </w:pPr>
      <w:rPr>
        <w:rFonts w:hint="default"/>
        <w:b/>
        <w:i/>
      </w:r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26">
    <w:nsid w:val="51586DDE"/>
    <w:multiLevelType w:val="hybridMultilevel"/>
    <w:tmpl w:val="62B06898"/>
    <w:lvl w:ilvl="0" w:tplc="E80C904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2E200AC"/>
    <w:multiLevelType w:val="hybridMultilevel"/>
    <w:tmpl w:val="F9FCDC22"/>
    <w:lvl w:ilvl="0" w:tplc="ADD0AB08">
      <w:numFmt w:val="bullet"/>
      <w:lvlText w:val=""/>
      <w:lvlJc w:val="left"/>
      <w:pPr>
        <w:ind w:left="3320" w:hanging="360"/>
      </w:pPr>
      <w:rPr>
        <w:rFonts w:ascii="Symbol" w:eastAsia="Symbol" w:hAnsi="Symbol" w:cs="Symbol" w:hint="default"/>
        <w:w w:val="100"/>
        <w:sz w:val="24"/>
        <w:szCs w:val="24"/>
      </w:rPr>
    </w:lvl>
    <w:lvl w:ilvl="1" w:tplc="C47EBFD4">
      <w:numFmt w:val="bullet"/>
      <w:lvlText w:val="•"/>
      <w:lvlJc w:val="left"/>
      <w:pPr>
        <w:ind w:left="3868" w:hanging="360"/>
      </w:pPr>
      <w:rPr>
        <w:rFonts w:hint="default"/>
      </w:rPr>
    </w:lvl>
    <w:lvl w:ilvl="2" w:tplc="BBFC4ABE">
      <w:numFmt w:val="bullet"/>
      <w:lvlText w:val="•"/>
      <w:lvlJc w:val="left"/>
      <w:pPr>
        <w:ind w:left="4416" w:hanging="360"/>
      </w:pPr>
      <w:rPr>
        <w:rFonts w:hint="default"/>
      </w:rPr>
    </w:lvl>
    <w:lvl w:ilvl="3" w:tplc="ECFAEB48">
      <w:numFmt w:val="bullet"/>
      <w:lvlText w:val="•"/>
      <w:lvlJc w:val="left"/>
      <w:pPr>
        <w:ind w:left="4964" w:hanging="360"/>
      </w:pPr>
      <w:rPr>
        <w:rFonts w:hint="default"/>
      </w:rPr>
    </w:lvl>
    <w:lvl w:ilvl="4" w:tplc="D480DD0A">
      <w:numFmt w:val="bullet"/>
      <w:lvlText w:val="•"/>
      <w:lvlJc w:val="left"/>
      <w:pPr>
        <w:ind w:left="5512" w:hanging="360"/>
      </w:pPr>
      <w:rPr>
        <w:rFonts w:hint="default"/>
      </w:rPr>
    </w:lvl>
    <w:lvl w:ilvl="5" w:tplc="4A122576">
      <w:numFmt w:val="bullet"/>
      <w:lvlText w:val="•"/>
      <w:lvlJc w:val="left"/>
      <w:pPr>
        <w:ind w:left="6060" w:hanging="360"/>
      </w:pPr>
      <w:rPr>
        <w:rFonts w:hint="default"/>
      </w:rPr>
    </w:lvl>
    <w:lvl w:ilvl="6" w:tplc="9CBC7412">
      <w:numFmt w:val="bullet"/>
      <w:lvlText w:val="•"/>
      <w:lvlJc w:val="left"/>
      <w:pPr>
        <w:ind w:left="6608" w:hanging="360"/>
      </w:pPr>
      <w:rPr>
        <w:rFonts w:hint="default"/>
      </w:rPr>
    </w:lvl>
    <w:lvl w:ilvl="7" w:tplc="508A2C6A">
      <w:numFmt w:val="bullet"/>
      <w:lvlText w:val="•"/>
      <w:lvlJc w:val="left"/>
      <w:pPr>
        <w:ind w:left="7156" w:hanging="360"/>
      </w:pPr>
      <w:rPr>
        <w:rFonts w:hint="default"/>
      </w:rPr>
    </w:lvl>
    <w:lvl w:ilvl="8" w:tplc="68E6A27C">
      <w:numFmt w:val="bullet"/>
      <w:lvlText w:val="•"/>
      <w:lvlJc w:val="left"/>
      <w:pPr>
        <w:ind w:left="7704" w:hanging="360"/>
      </w:pPr>
      <w:rPr>
        <w:rFonts w:hint="default"/>
      </w:rPr>
    </w:lvl>
  </w:abstractNum>
  <w:abstractNum w:abstractNumId="28">
    <w:nsid w:val="55E33938"/>
    <w:multiLevelType w:val="hybridMultilevel"/>
    <w:tmpl w:val="11EE3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543B9D"/>
    <w:multiLevelType w:val="hybridMultilevel"/>
    <w:tmpl w:val="69520D7A"/>
    <w:lvl w:ilvl="0" w:tplc="04A6BC14">
      <w:start w:val="2"/>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7C6BA2"/>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0B7FE8"/>
    <w:multiLevelType w:val="hybridMultilevel"/>
    <w:tmpl w:val="628CFB9A"/>
    <w:lvl w:ilvl="0" w:tplc="C478BB90">
      <w:start w:val="1"/>
      <w:numFmt w:val="decimal"/>
      <w:lvlText w:val="%1."/>
      <w:lvlJc w:val="left"/>
      <w:pPr>
        <w:ind w:left="310" w:hanging="191"/>
      </w:pPr>
      <w:rPr>
        <w:rFonts w:ascii="Times New Roman" w:eastAsia="Times New Roman" w:hAnsi="Times New Roman" w:cs="Times New Roman" w:hint="default"/>
        <w:w w:val="100"/>
        <w:sz w:val="20"/>
        <w:szCs w:val="20"/>
      </w:rPr>
    </w:lvl>
    <w:lvl w:ilvl="1" w:tplc="F6944DAA">
      <w:numFmt w:val="bullet"/>
      <w:lvlText w:val="•"/>
      <w:lvlJc w:val="left"/>
      <w:pPr>
        <w:ind w:left="1212" w:hanging="191"/>
      </w:pPr>
      <w:rPr>
        <w:rFonts w:hint="default"/>
      </w:rPr>
    </w:lvl>
    <w:lvl w:ilvl="2" w:tplc="0ABAC71E">
      <w:numFmt w:val="bullet"/>
      <w:lvlText w:val="•"/>
      <w:lvlJc w:val="left"/>
      <w:pPr>
        <w:ind w:left="2104" w:hanging="191"/>
      </w:pPr>
      <w:rPr>
        <w:rFonts w:hint="default"/>
      </w:rPr>
    </w:lvl>
    <w:lvl w:ilvl="3" w:tplc="4A9220D8">
      <w:numFmt w:val="bullet"/>
      <w:lvlText w:val="•"/>
      <w:lvlJc w:val="left"/>
      <w:pPr>
        <w:ind w:left="2996" w:hanging="191"/>
      </w:pPr>
      <w:rPr>
        <w:rFonts w:hint="default"/>
      </w:rPr>
    </w:lvl>
    <w:lvl w:ilvl="4" w:tplc="8886F34C">
      <w:numFmt w:val="bullet"/>
      <w:lvlText w:val="•"/>
      <w:lvlJc w:val="left"/>
      <w:pPr>
        <w:ind w:left="3888" w:hanging="191"/>
      </w:pPr>
      <w:rPr>
        <w:rFonts w:hint="default"/>
      </w:rPr>
    </w:lvl>
    <w:lvl w:ilvl="5" w:tplc="497EB898">
      <w:numFmt w:val="bullet"/>
      <w:lvlText w:val="•"/>
      <w:lvlJc w:val="left"/>
      <w:pPr>
        <w:ind w:left="4780" w:hanging="191"/>
      </w:pPr>
      <w:rPr>
        <w:rFonts w:hint="default"/>
      </w:rPr>
    </w:lvl>
    <w:lvl w:ilvl="6" w:tplc="43D21C14">
      <w:numFmt w:val="bullet"/>
      <w:lvlText w:val="•"/>
      <w:lvlJc w:val="left"/>
      <w:pPr>
        <w:ind w:left="5672" w:hanging="191"/>
      </w:pPr>
      <w:rPr>
        <w:rFonts w:hint="default"/>
      </w:rPr>
    </w:lvl>
    <w:lvl w:ilvl="7" w:tplc="74869FFE">
      <w:numFmt w:val="bullet"/>
      <w:lvlText w:val="•"/>
      <w:lvlJc w:val="left"/>
      <w:pPr>
        <w:ind w:left="6564" w:hanging="191"/>
      </w:pPr>
      <w:rPr>
        <w:rFonts w:hint="default"/>
      </w:rPr>
    </w:lvl>
    <w:lvl w:ilvl="8" w:tplc="422AB806">
      <w:numFmt w:val="bullet"/>
      <w:lvlText w:val="•"/>
      <w:lvlJc w:val="left"/>
      <w:pPr>
        <w:ind w:left="7456" w:hanging="191"/>
      </w:pPr>
      <w:rPr>
        <w:rFonts w:hint="default"/>
      </w:rPr>
    </w:lvl>
  </w:abstractNum>
  <w:abstractNum w:abstractNumId="32">
    <w:nsid w:val="628E2C40"/>
    <w:multiLevelType w:val="hybridMultilevel"/>
    <w:tmpl w:val="911ED6F2"/>
    <w:lvl w:ilvl="0" w:tplc="BBB22FE0">
      <w:start w:val="1"/>
      <w:numFmt w:val="decimal"/>
      <w:lvlText w:val="%1."/>
      <w:lvlJc w:val="left"/>
      <w:pPr>
        <w:ind w:left="310" w:hanging="191"/>
      </w:pPr>
      <w:rPr>
        <w:rFonts w:ascii="Times New Roman" w:eastAsia="Times New Roman" w:hAnsi="Times New Roman" w:cs="Times New Roman" w:hint="default"/>
        <w:w w:val="100"/>
        <w:sz w:val="20"/>
        <w:szCs w:val="20"/>
      </w:rPr>
    </w:lvl>
    <w:lvl w:ilvl="1" w:tplc="FE8C0D76">
      <w:numFmt w:val="bullet"/>
      <w:lvlText w:val="•"/>
      <w:lvlJc w:val="left"/>
      <w:pPr>
        <w:ind w:left="1212" w:hanging="191"/>
      </w:pPr>
      <w:rPr>
        <w:rFonts w:hint="default"/>
      </w:rPr>
    </w:lvl>
    <w:lvl w:ilvl="2" w:tplc="BF18A846">
      <w:numFmt w:val="bullet"/>
      <w:lvlText w:val="•"/>
      <w:lvlJc w:val="left"/>
      <w:pPr>
        <w:ind w:left="2104" w:hanging="191"/>
      </w:pPr>
      <w:rPr>
        <w:rFonts w:hint="default"/>
      </w:rPr>
    </w:lvl>
    <w:lvl w:ilvl="3" w:tplc="2CEA87DC">
      <w:numFmt w:val="bullet"/>
      <w:lvlText w:val="•"/>
      <w:lvlJc w:val="left"/>
      <w:pPr>
        <w:ind w:left="2996" w:hanging="191"/>
      </w:pPr>
      <w:rPr>
        <w:rFonts w:hint="default"/>
      </w:rPr>
    </w:lvl>
    <w:lvl w:ilvl="4" w:tplc="94CA85A8">
      <w:numFmt w:val="bullet"/>
      <w:lvlText w:val="•"/>
      <w:lvlJc w:val="left"/>
      <w:pPr>
        <w:ind w:left="3888" w:hanging="191"/>
      </w:pPr>
      <w:rPr>
        <w:rFonts w:hint="default"/>
      </w:rPr>
    </w:lvl>
    <w:lvl w:ilvl="5" w:tplc="ED2665CE">
      <w:numFmt w:val="bullet"/>
      <w:lvlText w:val="•"/>
      <w:lvlJc w:val="left"/>
      <w:pPr>
        <w:ind w:left="4780" w:hanging="191"/>
      </w:pPr>
      <w:rPr>
        <w:rFonts w:hint="default"/>
      </w:rPr>
    </w:lvl>
    <w:lvl w:ilvl="6" w:tplc="14E60382">
      <w:numFmt w:val="bullet"/>
      <w:lvlText w:val="•"/>
      <w:lvlJc w:val="left"/>
      <w:pPr>
        <w:ind w:left="5672" w:hanging="191"/>
      </w:pPr>
      <w:rPr>
        <w:rFonts w:hint="default"/>
      </w:rPr>
    </w:lvl>
    <w:lvl w:ilvl="7" w:tplc="CE320D2E">
      <w:numFmt w:val="bullet"/>
      <w:lvlText w:val="•"/>
      <w:lvlJc w:val="left"/>
      <w:pPr>
        <w:ind w:left="6564" w:hanging="191"/>
      </w:pPr>
      <w:rPr>
        <w:rFonts w:hint="default"/>
      </w:rPr>
    </w:lvl>
    <w:lvl w:ilvl="8" w:tplc="0928BCB0">
      <w:numFmt w:val="bullet"/>
      <w:lvlText w:val="•"/>
      <w:lvlJc w:val="left"/>
      <w:pPr>
        <w:ind w:left="7456" w:hanging="191"/>
      </w:pPr>
      <w:rPr>
        <w:rFonts w:hint="default"/>
      </w:rPr>
    </w:lvl>
  </w:abstractNum>
  <w:abstractNum w:abstractNumId="33">
    <w:nsid w:val="63352252"/>
    <w:multiLevelType w:val="hybridMultilevel"/>
    <w:tmpl w:val="8CB0CFCA"/>
    <w:lvl w:ilvl="0" w:tplc="E90C224E">
      <w:start w:val="1"/>
      <w:numFmt w:val="lowerRoman"/>
      <w:lvlText w:val="%1."/>
      <w:lvlJc w:val="left"/>
      <w:pPr>
        <w:ind w:left="1122" w:hanging="720"/>
      </w:pPr>
      <w:rPr>
        <w:rFonts w:hint="default"/>
        <w:b/>
        <w:i/>
      </w:r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34">
    <w:nsid w:val="648B64C8"/>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A33168"/>
    <w:multiLevelType w:val="hybridMultilevel"/>
    <w:tmpl w:val="BF5842B4"/>
    <w:lvl w:ilvl="0" w:tplc="FCFAA500">
      <w:start w:val="34"/>
      <w:numFmt w:val="decimal"/>
      <w:lvlText w:val="%1."/>
      <w:lvlJc w:val="left"/>
      <w:pPr>
        <w:ind w:left="410" w:hanging="291"/>
      </w:pPr>
      <w:rPr>
        <w:rFonts w:ascii="Times New Roman" w:eastAsia="Times New Roman" w:hAnsi="Times New Roman" w:cs="Times New Roman" w:hint="default"/>
        <w:spacing w:val="-1"/>
        <w:w w:val="100"/>
        <w:sz w:val="20"/>
        <w:szCs w:val="20"/>
      </w:rPr>
    </w:lvl>
    <w:lvl w:ilvl="1" w:tplc="4FE8EEC8">
      <w:start w:val="1"/>
      <w:numFmt w:val="upperLetter"/>
      <w:lvlText w:val="%2."/>
      <w:lvlJc w:val="left"/>
      <w:pPr>
        <w:ind w:left="4322" w:hanging="354"/>
      </w:pPr>
      <w:rPr>
        <w:rFonts w:ascii="Times New Roman" w:eastAsia="Times New Roman" w:hAnsi="Times New Roman" w:cs="Times New Roman" w:hint="default"/>
        <w:b/>
        <w:bCs/>
        <w:w w:val="99"/>
        <w:sz w:val="28"/>
        <w:szCs w:val="24"/>
      </w:rPr>
    </w:lvl>
    <w:lvl w:ilvl="2" w:tplc="27D6AB12">
      <w:numFmt w:val="bullet"/>
      <w:lvlText w:val="•"/>
      <w:lvlJc w:val="left"/>
      <w:pPr>
        <w:ind w:left="4866" w:hanging="354"/>
      </w:pPr>
      <w:rPr>
        <w:rFonts w:hint="default"/>
      </w:rPr>
    </w:lvl>
    <w:lvl w:ilvl="3" w:tplc="703C4574">
      <w:numFmt w:val="bullet"/>
      <w:lvlText w:val="•"/>
      <w:lvlJc w:val="left"/>
      <w:pPr>
        <w:ind w:left="5413" w:hanging="354"/>
      </w:pPr>
      <w:rPr>
        <w:rFonts w:hint="default"/>
      </w:rPr>
    </w:lvl>
    <w:lvl w:ilvl="4" w:tplc="C94E42BE">
      <w:numFmt w:val="bullet"/>
      <w:lvlText w:val="•"/>
      <w:lvlJc w:val="left"/>
      <w:pPr>
        <w:ind w:left="5960" w:hanging="354"/>
      </w:pPr>
      <w:rPr>
        <w:rFonts w:hint="default"/>
      </w:rPr>
    </w:lvl>
    <w:lvl w:ilvl="5" w:tplc="D27A2352">
      <w:numFmt w:val="bullet"/>
      <w:lvlText w:val="•"/>
      <w:lvlJc w:val="left"/>
      <w:pPr>
        <w:ind w:left="6506" w:hanging="354"/>
      </w:pPr>
      <w:rPr>
        <w:rFonts w:hint="default"/>
      </w:rPr>
    </w:lvl>
    <w:lvl w:ilvl="6" w:tplc="8396A244">
      <w:numFmt w:val="bullet"/>
      <w:lvlText w:val="•"/>
      <w:lvlJc w:val="left"/>
      <w:pPr>
        <w:ind w:left="7053" w:hanging="354"/>
      </w:pPr>
      <w:rPr>
        <w:rFonts w:hint="default"/>
      </w:rPr>
    </w:lvl>
    <w:lvl w:ilvl="7" w:tplc="A886BC7C">
      <w:numFmt w:val="bullet"/>
      <w:lvlText w:val="•"/>
      <w:lvlJc w:val="left"/>
      <w:pPr>
        <w:ind w:left="7600" w:hanging="354"/>
      </w:pPr>
      <w:rPr>
        <w:rFonts w:hint="default"/>
      </w:rPr>
    </w:lvl>
    <w:lvl w:ilvl="8" w:tplc="8DC2CC9A">
      <w:numFmt w:val="bullet"/>
      <w:lvlText w:val="•"/>
      <w:lvlJc w:val="left"/>
      <w:pPr>
        <w:ind w:left="8146" w:hanging="354"/>
      </w:pPr>
      <w:rPr>
        <w:rFonts w:hint="default"/>
      </w:rPr>
    </w:lvl>
  </w:abstractNum>
  <w:abstractNum w:abstractNumId="36">
    <w:nsid w:val="71A81A33"/>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B13C45"/>
    <w:multiLevelType w:val="hybridMultilevel"/>
    <w:tmpl w:val="61906F2E"/>
    <w:lvl w:ilvl="0" w:tplc="F446D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8A4596"/>
    <w:multiLevelType w:val="hybridMultilevel"/>
    <w:tmpl w:val="B5F611A0"/>
    <w:lvl w:ilvl="0" w:tplc="D8549D6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CA6D15"/>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7B2BA4"/>
    <w:multiLevelType w:val="hybridMultilevel"/>
    <w:tmpl w:val="608AE214"/>
    <w:lvl w:ilvl="0" w:tplc="4E0A6D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6A5C4A"/>
    <w:multiLevelType w:val="hybridMultilevel"/>
    <w:tmpl w:val="30FED620"/>
    <w:lvl w:ilvl="0" w:tplc="49D26D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93797B"/>
    <w:multiLevelType w:val="hybridMultilevel"/>
    <w:tmpl w:val="7D047958"/>
    <w:lvl w:ilvl="0" w:tplc="AC165356">
      <w:start w:val="5"/>
      <w:numFmt w:val="decimal"/>
      <w:lvlText w:val="%1."/>
      <w:lvlJc w:val="left"/>
      <w:pPr>
        <w:ind w:left="310" w:hanging="191"/>
      </w:pPr>
      <w:rPr>
        <w:rFonts w:ascii="Times New Roman" w:eastAsia="Times New Roman" w:hAnsi="Times New Roman" w:cs="Times New Roman" w:hint="default"/>
        <w:w w:val="100"/>
        <w:sz w:val="20"/>
        <w:szCs w:val="20"/>
      </w:rPr>
    </w:lvl>
    <w:lvl w:ilvl="1" w:tplc="79CAA8EA">
      <w:numFmt w:val="bullet"/>
      <w:lvlText w:val="•"/>
      <w:lvlJc w:val="left"/>
      <w:pPr>
        <w:ind w:left="1212" w:hanging="191"/>
      </w:pPr>
      <w:rPr>
        <w:rFonts w:hint="default"/>
      </w:rPr>
    </w:lvl>
    <w:lvl w:ilvl="2" w:tplc="C03EC350">
      <w:numFmt w:val="bullet"/>
      <w:lvlText w:val="•"/>
      <w:lvlJc w:val="left"/>
      <w:pPr>
        <w:ind w:left="2104" w:hanging="191"/>
      </w:pPr>
      <w:rPr>
        <w:rFonts w:hint="default"/>
      </w:rPr>
    </w:lvl>
    <w:lvl w:ilvl="3" w:tplc="897E06FC">
      <w:numFmt w:val="bullet"/>
      <w:lvlText w:val="•"/>
      <w:lvlJc w:val="left"/>
      <w:pPr>
        <w:ind w:left="2996" w:hanging="191"/>
      </w:pPr>
      <w:rPr>
        <w:rFonts w:hint="default"/>
      </w:rPr>
    </w:lvl>
    <w:lvl w:ilvl="4" w:tplc="3C46CEDC">
      <w:numFmt w:val="bullet"/>
      <w:lvlText w:val="•"/>
      <w:lvlJc w:val="left"/>
      <w:pPr>
        <w:ind w:left="3888" w:hanging="191"/>
      </w:pPr>
      <w:rPr>
        <w:rFonts w:hint="default"/>
      </w:rPr>
    </w:lvl>
    <w:lvl w:ilvl="5" w:tplc="435CB12A">
      <w:numFmt w:val="bullet"/>
      <w:lvlText w:val="•"/>
      <w:lvlJc w:val="left"/>
      <w:pPr>
        <w:ind w:left="4780" w:hanging="191"/>
      </w:pPr>
      <w:rPr>
        <w:rFonts w:hint="default"/>
      </w:rPr>
    </w:lvl>
    <w:lvl w:ilvl="6" w:tplc="3274047C">
      <w:numFmt w:val="bullet"/>
      <w:lvlText w:val="•"/>
      <w:lvlJc w:val="left"/>
      <w:pPr>
        <w:ind w:left="5672" w:hanging="191"/>
      </w:pPr>
      <w:rPr>
        <w:rFonts w:hint="default"/>
      </w:rPr>
    </w:lvl>
    <w:lvl w:ilvl="7" w:tplc="7C30AF06">
      <w:numFmt w:val="bullet"/>
      <w:lvlText w:val="•"/>
      <w:lvlJc w:val="left"/>
      <w:pPr>
        <w:ind w:left="6564" w:hanging="191"/>
      </w:pPr>
      <w:rPr>
        <w:rFonts w:hint="default"/>
      </w:rPr>
    </w:lvl>
    <w:lvl w:ilvl="8" w:tplc="F8069AEC">
      <w:numFmt w:val="bullet"/>
      <w:lvlText w:val="•"/>
      <w:lvlJc w:val="left"/>
      <w:pPr>
        <w:ind w:left="7456" w:hanging="191"/>
      </w:pPr>
      <w:rPr>
        <w:rFonts w:hint="default"/>
      </w:rPr>
    </w:lvl>
  </w:abstractNum>
  <w:num w:numId="1">
    <w:abstractNumId w:val="42"/>
  </w:num>
  <w:num w:numId="2">
    <w:abstractNumId w:val="31"/>
  </w:num>
  <w:num w:numId="3">
    <w:abstractNumId w:val="21"/>
  </w:num>
  <w:num w:numId="4">
    <w:abstractNumId w:val="35"/>
  </w:num>
  <w:num w:numId="5">
    <w:abstractNumId w:val="32"/>
  </w:num>
  <w:num w:numId="6">
    <w:abstractNumId w:val="11"/>
  </w:num>
  <w:num w:numId="7">
    <w:abstractNumId w:val="27"/>
  </w:num>
  <w:num w:numId="8">
    <w:abstractNumId w:val="17"/>
  </w:num>
  <w:num w:numId="9">
    <w:abstractNumId w:val="40"/>
  </w:num>
  <w:num w:numId="10">
    <w:abstractNumId w:val="36"/>
  </w:num>
  <w:num w:numId="11">
    <w:abstractNumId w:val="26"/>
  </w:num>
  <w:num w:numId="12">
    <w:abstractNumId w:val="33"/>
  </w:num>
  <w:num w:numId="13">
    <w:abstractNumId w:val="6"/>
  </w:num>
  <w:num w:numId="14">
    <w:abstractNumId w:val="7"/>
  </w:num>
  <w:num w:numId="15">
    <w:abstractNumId w:val="8"/>
  </w:num>
  <w:num w:numId="16">
    <w:abstractNumId w:val="24"/>
  </w:num>
  <w:num w:numId="17">
    <w:abstractNumId w:val="41"/>
  </w:num>
  <w:num w:numId="18">
    <w:abstractNumId w:val="2"/>
  </w:num>
  <w:num w:numId="19">
    <w:abstractNumId w:val="23"/>
  </w:num>
  <w:num w:numId="20">
    <w:abstractNumId w:val="16"/>
  </w:num>
  <w:num w:numId="21">
    <w:abstractNumId w:val="4"/>
  </w:num>
  <w:num w:numId="22">
    <w:abstractNumId w:val="0"/>
  </w:num>
  <w:num w:numId="23">
    <w:abstractNumId w:val="29"/>
  </w:num>
  <w:num w:numId="24">
    <w:abstractNumId w:val="38"/>
  </w:num>
  <w:num w:numId="25">
    <w:abstractNumId w:val="14"/>
  </w:num>
  <w:num w:numId="26">
    <w:abstractNumId w:val="9"/>
  </w:num>
  <w:num w:numId="27">
    <w:abstractNumId w:val="1"/>
  </w:num>
  <w:num w:numId="28">
    <w:abstractNumId w:val="30"/>
  </w:num>
  <w:num w:numId="29">
    <w:abstractNumId w:val="39"/>
  </w:num>
  <w:num w:numId="30">
    <w:abstractNumId w:val="20"/>
  </w:num>
  <w:num w:numId="31">
    <w:abstractNumId w:val="34"/>
  </w:num>
  <w:num w:numId="32">
    <w:abstractNumId w:val="22"/>
  </w:num>
  <w:num w:numId="33">
    <w:abstractNumId w:val="10"/>
  </w:num>
  <w:num w:numId="34">
    <w:abstractNumId w:val="25"/>
  </w:num>
  <w:num w:numId="35">
    <w:abstractNumId w:val="5"/>
  </w:num>
  <w:num w:numId="36">
    <w:abstractNumId w:val="12"/>
  </w:num>
  <w:num w:numId="37">
    <w:abstractNumId w:val="18"/>
  </w:num>
  <w:num w:numId="38">
    <w:abstractNumId w:val="13"/>
  </w:num>
  <w:num w:numId="39">
    <w:abstractNumId w:val="15"/>
  </w:num>
  <w:num w:numId="40">
    <w:abstractNumId w:val="3"/>
  </w:num>
  <w:num w:numId="41">
    <w:abstractNumId w:val="37"/>
  </w:num>
  <w:num w:numId="42">
    <w:abstractNumId w:val="28"/>
  </w:num>
  <w:num w:numId="43">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0D9"/>
    <w:rsid w:val="0000044F"/>
    <w:rsid w:val="000120A7"/>
    <w:rsid w:val="00015021"/>
    <w:rsid w:val="00030A02"/>
    <w:rsid w:val="00042609"/>
    <w:rsid w:val="00042653"/>
    <w:rsid w:val="00043DD7"/>
    <w:rsid w:val="00045399"/>
    <w:rsid w:val="00046B91"/>
    <w:rsid w:val="000564DC"/>
    <w:rsid w:val="0006053B"/>
    <w:rsid w:val="00067334"/>
    <w:rsid w:val="000761A5"/>
    <w:rsid w:val="00082575"/>
    <w:rsid w:val="0008604A"/>
    <w:rsid w:val="00086750"/>
    <w:rsid w:val="00094B50"/>
    <w:rsid w:val="000A164F"/>
    <w:rsid w:val="000A3E50"/>
    <w:rsid w:val="000B23B0"/>
    <w:rsid w:val="000B34C9"/>
    <w:rsid w:val="000B5206"/>
    <w:rsid w:val="000B6D46"/>
    <w:rsid w:val="000D094A"/>
    <w:rsid w:val="000E19C6"/>
    <w:rsid w:val="000E7DE7"/>
    <w:rsid w:val="000F2B1B"/>
    <w:rsid w:val="0010048D"/>
    <w:rsid w:val="001068BB"/>
    <w:rsid w:val="00107ED8"/>
    <w:rsid w:val="00112405"/>
    <w:rsid w:val="00112B29"/>
    <w:rsid w:val="00113417"/>
    <w:rsid w:val="00124951"/>
    <w:rsid w:val="00136AA4"/>
    <w:rsid w:val="00137D61"/>
    <w:rsid w:val="00164DC6"/>
    <w:rsid w:val="00165219"/>
    <w:rsid w:val="0017386F"/>
    <w:rsid w:val="0017657F"/>
    <w:rsid w:val="00184A75"/>
    <w:rsid w:val="00186EAA"/>
    <w:rsid w:val="00186F78"/>
    <w:rsid w:val="00191F77"/>
    <w:rsid w:val="00195716"/>
    <w:rsid w:val="001A01C5"/>
    <w:rsid w:val="001A486E"/>
    <w:rsid w:val="001B0FB3"/>
    <w:rsid w:val="001B46AC"/>
    <w:rsid w:val="001C33E6"/>
    <w:rsid w:val="001D5BF3"/>
    <w:rsid w:val="001E4014"/>
    <w:rsid w:val="001F3EEC"/>
    <w:rsid w:val="001F6090"/>
    <w:rsid w:val="00210A8B"/>
    <w:rsid w:val="002116F4"/>
    <w:rsid w:val="00211D68"/>
    <w:rsid w:val="00213023"/>
    <w:rsid w:val="00213581"/>
    <w:rsid w:val="002212BC"/>
    <w:rsid w:val="00226BFA"/>
    <w:rsid w:val="002320C4"/>
    <w:rsid w:val="00234F49"/>
    <w:rsid w:val="0024052F"/>
    <w:rsid w:val="00246260"/>
    <w:rsid w:val="002544DA"/>
    <w:rsid w:val="002644C1"/>
    <w:rsid w:val="00266F21"/>
    <w:rsid w:val="00270628"/>
    <w:rsid w:val="00270939"/>
    <w:rsid w:val="00273265"/>
    <w:rsid w:val="0028102B"/>
    <w:rsid w:val="00282953"/>
    <w:rsid w:val="002856F6"/>
    <w:rsid w:val="00290CB2"/>
    <w:rsid w:val="002A5035"/>
    <w:rsid w:val="002A5FC8"/>
    <w:rsid w:val="002A77A3"/>
    <w:rsid w:val="002C606F"/>
    <w:rsid w:val="002D0BE9"/>
    <w:rsid w:val="002D57B3"/>
    <w:rsid w:val="002E5436"/>
    <w:rsid w:val="002F611A"/>
    <w:rsid w:val="00303DB3"/>
    <w:rsid w:val="00304AF2"/>
    <w:rsid w:val="003063E9"/>
    <w:rsid w:val="0031366B"/>
    <w:rsid w:val="00320F01"/>
    <w:rsid w:val="00322EF4"/>
    <w:rsid w:val="00334F14"/>
    <w:rsid w:val="003402A8"/>
    <w:rsid w:val="00342401"/>
    <w:rsid w:val="00371109"/>
    <w:rsid w:val="003714A5"/>
    <w:rsid w:val="0038165C"/>
    <w:rsid w:val="003A386E"/>
    <w:rsid w:val="003D5F80"/>
    <w:rsid w:val="003D616A"/>
    <w:rsid w:val="003F0948"/>
    <w:rsid w:val="003F0A38"/>
    <w:rsid w:val="004072D5"/>
    <w:rsid w:val="00431E21"/>
    <w:rsid w:val="00433594"/>
    <w:rsid w:val="0043488A"/>
    <w:rsid w:val="00437FFC"/>
    <w:rsid w:val="0044433C"/>
    <w:rsid w:val="00444550"/>
    <w:rsid w:val="00444AE8"/>
    <w:rsid w:val="00452C30"/>
    <w:rsid w:val="00462104"/>
    <w:rsid w:val="00472CE9"/>
    <w:rsid w:val="0047519B"/>
    <w:rsid w:val="00484C7C"/>
    <w:rsid w:val="0049669B"/>
    <w:rsid w:val="004A7583"/>
    <w:rsid w:val="004A7D2B"/>
    <w:rsid w:val="004A7F4B"/>
    <w:rsid w:val="004B1760"/>
    <w:rsid w:val="004B78EA"/>
    <w:rsid w:val="004C69F9"/>
    <w:rsid w:val="004C7902"/>
    <w:rsid w:val="004D03D4"/>
    <w:rsid w:val="004D0556"/>
    <w:rsid w:val="004E28F4"/>
    <w:rsid w:val="004E5078"/>
    <w:rsid w:val="004F4DE2"/>
    <w:rsid w:val="00503F56"/>
    <w:rsid w:val="0050511C"/>
    <w:rsid w:val="0054013C"/>
    <w:rsid w:val="00547776"/>
    <w:rsid w:val="00557EE6"/>
    <w:rsid w:val="00564AF6"/>
    <w:rsid w:val="0057598C"/>
    <w:rsid w:val="00577E7C"/>
    <w:rsid w:val="00581825"/>
    <w:rsid w:val="005854DC"/>
    <w:rsid w:val="005A7514"/>
    <w:rsid w:val="005B5AE4"/>
    <w:rsid w:val="005C62F0"/>
    <w:rsid w:val="005D0854"/>
    <w:rsid w:val="005D436A"/>
    <w:rsid w:val="005E4767"/>
    <w:rsid w:val="005E5972"/>
    <w:rsid w:val="005E70D8"/>
    <w:rsid w:val="005F2DE7"/>
    <w:rsid w:val="005F3527"/>
    <w:rsid w:val="00604061"/>
    <w:rsid w:val="00610D06"/>
    <w:rsid w:val="00611DD5"/>
    <w:rsid w:val="00634DC6"/>
    <w:rsid w:val="0064099C"/>
    <w:rsid w:val="006507D1"/>
    <w:rsid w:val="0065285F"/>
    <w:rsid w:val="00676A99"/>
    <w:rsid w:val="0068101B"/>
    <w:rsid w:val="00685872"/>
    <w:rsid w:val="0069525A"/>
    <w:rsid w:val="006B3F47"/>
    <w:rsid w:val="006B50A3"/>
    <w:rsid w:val="006B6BC2"/>
    <w:rsid w:val="006B7E5B"/>
    <w:rsid w:val="006C371A"/>
    <w:rsid w:val="006C4066"/>
    <w:rsid w:val="006D1972"/>
    <w:rsid w:val="006D5587"/>
    <w:rsid w:val="006D5A4F"/>
    <w:rsid w:val="006E51C5"/>
    <w:rsid w:val="006F50A9"/>
    <w:rsid w:val="006F5577"/>
    <w:rsid w:val="00702950"/>
    <w:rsid w:val="00704B1B"/>
    <w:rsid w:val="0071606C"/>
    <w:rsid w:val="007315FA"/>
    <w:rsid w:val="0073434B"/>
    <w:rsid w:val="00734782"/>
    <w:rsid w:val="00737652"/>
    <w:rsid w:val="0074159E"/>
    <w:rsid w:val="00767DCA"/>
    <w:rsid w:val="00771CB3"/>
    <w:rsid w:val="00787A71"/>
    <w:rsid w:val="00795B98"/>
    <w:rsid w:val="00796F41"/>
    <w:rsid w:val="007A19EC"/>
    <w:rsid w:val="007A283E"/>
    <w:rsid w:val="007A3833"/>
    <w:rsid w:val="007B3A04"/>
    <w:rsid w:val="007C10AA"/>
    <w:rsid w:val="007C7D3A"/>
    <w:rsid w:val="007D0BCC"/>
    <w:rsid w:val="007E6339"/>
    <w:rsid w:val="007F1906"/>
    <w:rsid w:val="007F62B7"/>
    <w:rsid w:val="007F74CC"/>
    <w:rsid w:val="00801031"/>
    <w:rsid w:val="00801E14"/>
    <w:rsid w:val="00816303"/>
    <w:rsid w:val="00817A68"/>
    <w:rsid w:val="00825B9C"/>
    <w:rsid w:val="00827E44"/>
    <w:rsid w:val="00842835"/>
    <w:rsid w:val="00845A1F"/>
    <w:rsid w:val="008627A6"/>
    <w:rsid w:val="00865165"/>
    <w:rsid w:val="00881F54"/>
    <w:rsid w:val="00886C68"/>
    <w:rsid w:val="00891D92"/>
    <w:rsid w:val="00892EB8"/>
    <w:rsid w:val="008A37F8"/>
    <w:rsid w:val="008B1FEC"/>
    <w:rsid w:val="008C407B"/>
    <w:rsid w:val="008D00A2"/>
    <w:rsid w:val="008D20E7"/>
    <w:rsid w:val="008D568A"/>
    <w:rsid w:val="008E5748"/>
    <w:rsid w:val="008E77A6"/>
    <w:rsid w:val="008E7EC0"/>
    <w:rsid w:val="009119C8"/>
    <w:rsid w:val="009152AA"/>
    <w:rsid w:val="00915AB5"/>
    <w:rsid w:val="00915ACB"/>
    <w:rsid w:val="00932E6A"/>
    <w:rsid w:val="00936EB5"/>
    <w:rsid w:val="009419FB"/>
    <w:rsid w:val="00955905"/>
    <w:rsid w:val="00965106"/>
    <w:rsid w:val="00970529"/>
    <w:rsid w:val="009749D6"/>
    <w:rsid w:val="00993DFE"/>
    <w:rsid w:val="009B59CF"/>
    <w:rsid w:val="009B7397"/>
    <w:rsid w:val="009D3DC9"/>
    <w:rsid w:val="009D7EF6"/>
    <w:rsid w:val="009E0532"/>
    <w:rsid w:val="009E4240"/>
    <w:rsid w:val="009F089E"/>
    <w:rsid w:val="009F22ED"/>
    <w:rsid w:val="009F60D9"/>
    <w:rsid w:val="00A12380"/>
    <w:rsid w:val="00A145C3"/>
    <w:rsid w:val="00A15AF6"/>
    <w:rsid w:val="00A212D8"/>
    <w:rsid w:val="00A27449"/>
    <w:rsid w:val="00A340C7"/>
    <w:rsid w:val="00A53CDB"/>
    <w:rsid w:val="00A635A1"/>
    <w:rsid w:val="00A6415E"/>
    <w:rsid w:val="00A6630C"/>
    <w:rsid w:val="00A771FA"/>
    <w:rsid w:val="00A847F5"/>
    <w:rsid w:val="00A94149"/>
    <w:rsid w:val="00AA6180"/>
    <w:rsid w:val="00AA721C"/>
    <w:rsid w:val="00AA759E"/>
    <w:rsid w:val="00AB0E90"/>
    <w:rsid w:val="00AB6698"/>
    <w:rsid w:val="00AC4FC8"/>
    <w:rsid w:val="00AC6A2C"/>
    <w:rsid w:val="00AD22AD"/>
    <w:rsid w:val="00AD354F"/>
    <w:rsid w:val="00AE0395"/>
    <w:rsid w:val="00AE4EB4"/>
    <w:rsid w:val="00AF3E87"/>
    <w:rsid w:val="00B03591"/>
    <w:rsid w:val="00B1207E"/>
    <w:rsid w:val="00B1784D"/>
    <w:rsid w:val="00B22E10"/>
    <w:rsid w:val="00B24FDB"/>
    <w:rsid w:val="00B328F9"/>
    <w:rsid w:val="00B32D7D"/>
    <w:rsid w:val="00B333BD"/>
    <w:rsid w:val="00B3506A"/>
    <w:rsid w:val="00B43822"/>
    <w:rsid w:val="00B45F9F"/>
    <w:rsid w:val="00B47C60"/>
    <w:rsid w:val="00B83522"/>
    <w:rsid w:val="00B95CCF"/>
    <w:rsid w:val="00BA1CC9"/>
    <w:rsid w:val="00BC101D"/>
    <w:rsid w:val="00BC19F0"/>
    <w:rsid w:val="00BC334C"/>
    <w:rsid w:val="00BD1109"/>
    <w:rsid w:val="00BD6FF0"/>
    <w:rsid w:val="00C34EAD"/>
    <w:rsid w:val="00C4476A"/>
    <w:rsid w:val="00C56F5A"/>
    <w:rsid w:val="00C61A8F"/>
    <w:rsid w:val="00C7040E"/>
    <w:rsid w:val="00C73443"/>
    <w:rsid w:val="00C90F5A"/>
    <w:rsid w:val="00CA7B3C"/>
    <w:rsid w:val="00CB4C9D"/>
    <w:rsid w:val="00CD5A19"/>
    <w:rsid w:val="00CE05D2"/>
    <w:rsid w:val="00CE298A"/>
    <w:rsid w:val="00CF2009"/>
    <w:rsid w:val="00CF7DD0"/>
    <w:rsid w:val="00D052A3"/>
    <w:rsid w:val="00D17DAD"/>
    <w:rsid w:val="00D21D91"/>
    <w:rsid w:val="00D25CD5"/>
    <w:rsid w:val="00D3627B"/>
    <w:rsid w:val="00D53208"/>
    <w:rsid w:val="00D62EA9"/>
    <w:rsid w:val="00D816C9"/>
    <w:rsid w:val="00D81CB0"/>
    <w:rsid w:val="00D97D25"/>
    <w:rsid w:val="00D97FF1"/>
    <w:rsid w:val="00DA42CD"/>
    <w:rsid w:val="00DB2380"/>
    <w:rsid w:val="00DB3B17"/>
    <w:rsid w:val="00DB680A"/>
    <w:rsid w:val="00DD0EE7"/>
    <w:rsid w:val="00DE6C3C"/>
    <w:rsid w:val="00DE702C"/>
    <w:rsid w:val="00DF7378"/>
    <w:rsid w:val="00E02339"/>
    <w:rsid w:val="00E05288"/>
    <w:rsid w:val="00E20E03"/>
    <w:rsid w:val="00E22146"/>
    <w:rsid w:val="00E24781"/>
    <w:rsid w:val="00E27097"/>
    <w:rsid w:val="00E30330"/>
    <w:rsid w:val="00E32214"/>
    <w:rsid w:val="00E32A62"/>
    <w:rsid w:val="00E45ECF"/>
    <w:rsid w:val="00E473AB"/>
    <w:rsid w:val="00E50095"/>
    <w:rsid w:val="00E50428"/>
    <w:rsid w:val="00E54EC5"/>
    <w:rsid w:val="00E723A8"/>
    <w:rsid w:val="00E82040"/>
    <w:rsid w:val="00E91AAB"/>
    <w:rsid w:val="00E9705A"/>
    <w:rsid w:val="00E97238"/>
    <w:rsid w:val="00EB2303"/>
    <w:rsid w:val="00EB3E55"/>
    <w:rsid w:val="00EB4E6F"/>
    <w:rsid w:val="00EB732F"/>
    <w:rsid w:val="00ED00B8"/>
    <w:rsid w:val="00ED39CF"/>
    <w:rsid w:val="00ED5427"/>
    <w:rsid w:val="00EE28E6"/>
    <w:rsid w:val="00F0281C"/>
    <w:rsid w:val="00F04101"/>
    <w:rsid w:val="00F04C41"/>
    <w:rsid w:val="00F04C90"/>
    <w:rsid w:val="00F11B75"/>
    <w:rsid w:val="00F177B3"/>
    <w:rsid w:val="00F31141"/>
    <w:rsid w:val="00F4376A"/>
    <w:rsid w:val="00F44D16"/>
    <w:rsid w:val="00F9473A"/>
    <w:rsid w:val="00FA05E9"/>
    <w:rsid w:val="00FA1F88"/>
    <w:rsid w:val="00FB0B67"/>
    <w:rsid w:val="00FB69B6"/>
    <w:rsid w:val="00FC0A6E"/>
    <w:rsid w:val="00FD5679"/>
    <w:rsid w:val="00FF225A"/>
    <w:rsid w:val="00FF2E00"/>
    <w:rsid w:val="00FF59CF"/>
    <w:rsid w:val="00FF5B70"/>
    <w:rsid w:val="00FF5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E6382C-C44C-447B-B4CA-E7CAFFE08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F60D9"/>
    <w:rPr>
      <w:rFonts w:ascii="Times New Roman" w:eastAsia="Times New Roman" w:hAnsi="Times New Roman" w:cs="Times New Roman"/>
    </w:rPr>
  </w:style>
  <w:style w:type="paragraph" w:styleId="Heading1">
    <w:name w:val="heading 1"/>
    <w:basedOn w:val="Normal"/>
    <w:uiPriority w:val="1"/>
    <w:qFormat/>
    <w:rsid w:val="009F60D9"/>
    <w:pPr>
      <w:ind w:left="649" w:right="292"/>
      <w:jc w:val="center"/>
      <w:outlineLvl w:val="0"/>
    </w:pPr>
    <w:rPr>
      <w:b/>
      <w:bCs/>
      <w:sz w:val="48"/>
      <w:szCs w:val="48"/>
    </w:rPr>
  </w:style>
  <w:style w:type="paragraph" w:styleId="Heading2">
    <w:name w:val="heading 2"/>
    <w:basedOn w:val="Normal"/>
    <w:link w:val="Heading2Char"/>
    <w:uiPriority w:val="1"/>
    <w:qFormat/>
    <w:rsid w:val="009F60D9"/>
    <w:pPr>
      <w:spacing w:before="54"/>
      <w:ind w:left="114"/>
      <w:jc w:val="center"/>
      <w:outlineLvl w:val="1"/>
    </w:pPr>
    <w:rPr>
      <w:b/>
      <w:bCs/>
      <w:sz w:val="36"/>
      <w:szCs w:val="36"/>
    </w:rPr>
  </w:style>
  <w:style w:type="paragraph" w:styleId="Heading3">
    <w:name w:val="heading 3"/>
    <w:basedOn w:val="Normal"/>
    <w:uiPriority w:val="1"/>
    <w:qFormat/>
    <w:rsid w:val="009F60D9"/>
    <w:pPr>
      <w:spacing w:before="59"/>
      <w:ind w:left="2349" w:right="2369"/>
      <w:jc w:val="center"/>
      <w:outlineLvl w:val="2"/>
    </w:pPr>
    <w:rPr>
      <w:b/>
      <w:bCs/>
      <w:sz w:val="32"/>
      <w:szCs w:val="32"/>
    </w:rPr>
  </w:style>
  <w:style w:type="paragraph" w:styleId="Heading4">
    <w:name w:val="heading 4"/>
    <w:basedOn w:val="Normal"/>
    <w:uiPriority w:val="1"/>
    <w:qFormat/>
    <w:rsid w:val="009F60D9"/>
    <w:pPr>
      <w:spacing w:before="64"/>
      <w:ind w:left="113"/>
      <w:outlineLvl w:val="3"/>
    </w:pPr>
    <w:rPr>
      <w:b/>
      <w:bCs/>
      <w:sz w:val="28"/>
      <w:szCs w:val="28"/>
    </w:rPr>
  </w:style>
  <w:style w:type="paragraph" w:styleId="Heading5">
    <w:name w:val="heading 5"/>
    <w:basedOn w:val="Normal"/>
    <w:uiPriority w:val="1"/>
    <w:qFormat/>
    <w:rsid w:val="009F60D9"/>
    <w:pPr>
      <w:ind w:left="500" w:hanging="360"/>
      <w:outlineLvl w:val="4"/>
    </w:pPr>
    <w:rPr>
      <w:b/>
      <w:bCs/>
      <w:sz w:val="24"/>
      <w:szCs w:val="24"/>
    </w:rPr>
  </w:style>
  <w:style w:type="paragraph" w:styleId="Heading6">
    <w:name w:val="heading 6"/>
    <w:basedOn w:val="Normal"/>
    <w:uiPriority w:val="1"/>
    <w:qFormat/>
    <w:rsid w:val="009F60D9"/>
    <w:pPr>
      <w:ind w:left="660"/>
      <w:jc w:val="both"/>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9F60D9"/>
    <w:pPr>
      <w:spacing w:before="493"/>
      <w:ind w:left="100"/>
    </w:pPr>
    <w:rPr>
      <w:b/>
      <w:bCs/>
      <w:i/>
    </w:rPr>
  </w:style>
  <w:style w:type="paragraph" w:styleId="TOC2">
    <w:name w:val="toc 2"/>
    <w:basedOn w:val="Normal"/>
    <w:uiPriority w:val="1"/>
    <w:qFormat/>
    <w:rsid w:val="009F60D9"/>
    <w:pPr>
      <w:spacing w:before="120"/>
      <w:ind w:left="100"/>
    </w:pPr>
    <w:rPr>
      <w:b/>
      <w:bCs/>
      <w:i/>
    </w:rPr>
  </w:style>
  <w:style w:type="paragraph" w:styleId="TOC3">
    <w:name w:val="toc 3"/>
    <w:basedOn w:val="Normal"/>
    <w:uiPriority w:val="1"/>
    <w:qFormat/>
    <w:rsid w:val="009F60D9"/>
    <w:pPr>
      <w:ind w:left="615" w:hanging="275"/>
    </w:pPr>
    <w:rPr>
      <w:i/>
    </w:rPr>
  </w:style>
  <w:style w:type="paragraph" w:styleId="BodyText">
    <w:name w:val="Body Text"/>
    <w:basedOn w:val="Normal"/>
    <w:link w:val="BodyTextChar"/>
    <w:uiPriority w:val="1"/>
    <w:qFormat/>
    <w:rsid w:val="009F60D9"/>
    <w:rPr>
      <w:sz w:val="24"/>
      <w:szCs w:val="24"/>
    </w:rPr>
  </w:style>
  <w:style w:type="paragraph" w:styleId="ListParagraph">
    <w:name w:val="List Paragraph"/>
    <w:basedOn w:val="Normal"/>
    <w:link w:val="ListParagraphChar"/>
    <w:uiPriority w:val="34"/>
    <w:qFormat/>
    <w:rsid w:val="009F60D9"/>
    <w:pPr>
      <w:ind w:left="410" w:hanging="540"/>
    </w:pPr>
  </w:style>
  <w:style w:type="paragraph" w:customStyle="1" w:styleId="TableParagraph">
    <w:name w:val="Table Paragraph"/>
    <w:basedOn w:val="Normal"/>
    <w:uiPriority w:val="1"/>
    <w:qFormat/>
    <w:rsid w:val="009F60D9"/>
  </w:style>
  <w:style w:type="character" w:customStyle="1" w:styleId="ListParagraphChar">
    <w:name w:val="List Paragraph Char"/>
    <w:link w:val="ListParagraph"/>
    <w:uiPriority w:val="34"/>
    <w:locked/>
    <w:rsid w:val="00AB6698"/>
    <w:rPr>
      <w:rFonts w:ascii="Times New Roman" w:eastAsia="Times New Roman" w:hAnsi="Times New Roman" w:cs="Times New Roman"/>
    </w:rPr>
  </w:style>
  <w:style w:type="table" w:styleId="TableGrid">
    <w:name w:val="Table Grid"/>
    <w:basedOn w:val="TableNormal"/>
    <w:uiPriority w:val="59"/>
    <w:rsid w:val="00611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F3E87"/>
    <w:rPr>
      <w:rFonts w:ascii="Tahoma" w:hAnsi="Tahoma" w:cs="Tahoma"/>
      <w:sz w:val="16"/>
      <w:szCs w:val="16"/>
    </w:rPr>
  </w:style>
  <w:style w:type="character" w:customStyle="1" w:styleId="BalloonTextChar">
    <w:name w:val="Balloon Text Char"/>
    <w:basedOn w:val="DefaultParagraphFont"/>
    <w:link w:val="BalloonText"/>
    <w:uiPriority w:val="99"/>
    <w:semiHidden/>
    <w:rsid w:val="00AF3E87"/>
    <w:rPr>
      <w:rFonts w:ascii="Tahoma" w:eastAsia="Times New Roman" w:hAnsi="Tahoma" w:cs="Tahoma"/>
      <w:sz w:val="16"/>
      <w:szCs w:val="16"/>
    </w:rPr>
  </w:style>
  <w:style w:type="character" w:styleId="Hyperlink">
    <w:name w:val="Hyperlink"/>
    <w:basedOn w:val="DefaultParagraphFont"/>
    <w:uiPriority w:val="99"/>
    <w:unhideWhenUsed/>
    <w:rsid w:val="00FA1F88"/>
    <w:rPr>
      <w:color w:val="0000FF" w:themeColor="hyperlink"/>
      <w:u w:val="single"/>
    </w:rPr>
  </w:style>
  <w:style w:type="paragraph" w:styleId="Header">
    <w:name w:val="header"/>
    <w:basedOn w:val="Normal"/>
    <w:link w:val="HeaderChar"/>
    <w:uiPriority w:val="99"/>
    <w:unhideWhenUsed/>
    <w:rsid w:val="00303DB3"/>
    <w:pPr>
      <w:tabs>
        <w:tab w:val="center" w:pos="4680"/>
        <w:tab w:val="right" w:pos="9360"/>
      </w:tabs>
    </w:pPr>
  </w:style>
  <w:style w:type="character" w:customStyle="1" w:styleId="HeaderChar">
    <w:name w:val="Header Char"/>
    <w:basedOn w:val="DefaultParagraphFont"/>
    <w:link w:val="Header"/>
    <w:uiPriority w:val="99"/>
    <w:rsid w:val="00303DB3"/>
    <w:rPr>
      <w:rFonts w:ascii="Times New Roman" w:eastAsia="Times New Roman" w:hAnsi="Times New Roman" w:cs="Times New Roman"/>
    </w:rPr>
  </w:style>
  <w:style w:type="paragraph" w:styleId="Footer">
    <w:name w:val="footer"/>
    <w:basedOn w:val="Normal"/>
    <w:link w:val="FooterChar"/>
    <w:uiPriority w:val="99"/>
    <w:unhideWhenUsed/>
    <w:rsid w:val="00303DB3"/>
    <w:pPr>
      <w:tabs>
        <w:tab w:val="center" w:pos="4680"/>
        <w:tab w:val="right" w:pos="9360"/>
      </w:tabs>
    </w:pPr>
  </w:style>
  <w:style w:type="character" w:customStyle="1" w:styleId="FooterChar">
    <w:name w:val="Footer Char"/>
    <w:basedOn w:val="DefaultParagraphFont"/>
    <w:link w:val="Footer"/>
    <w:uiPriority w:val="99"/>
    <w:rsid w:val="00303DB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A19EC"/>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304AF2"/>
    <w:rPr>
      <w:rFonts w:ascii="Times New Roman" w:eastAsia="Times New Roman" w:hAnsi="Times New Roman" w:cs="Times New Roman"/>
      <w:b/>
      <w:bCs/>
      <w:sz w:val="36"/>
      <w:szCs w:val="36"/>
    </w:rPr>
  </w:style>
  <w:style w:type="table" w:customStyle="1" w:styleId="TableGrid1">
    <w:name w:val="Table Grid1"/>
    <w:basedOn w:val="TableNormal"/>
    <w:next w:val="TableGrid"/>
    <w:rsid w:val="00304AF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304AF2"/>
    <w:pPr>
      <w:widowControl/>
      <w:pBdr>
        <w:top w:val="nil"/>
        <w:left w:val="nil"/>
        <w:bottom w:val="nil"/>
        <w:right w:val="nil"/>
        <w:between w:val="nil"/>
        <w:bar w:val="nil"/>
      </w:pBdr>
      <w:spacing w:after="200" w:line="276" w:lineRule="auto"/>
    </w:pPr>
    <w:rPr>
      <w:rFonts w:ascii="Calibri" w:eastAsia="Calibri" w:hAnsi="Calibri" w:cs="Calibri"/>
      <w:color w:val="000000"/>
      <w:u w:color="000000"/>
      <w:bdr w:val="nil"/>
      <w:lang w:eastAsia="zh-CN"/>
    </w:rPr>
  </w:style>
  <w:style w:type="paragraph" w:customStyle="1" w:styleId="Default">
    <w:name w:val="Default"/>
    <w:rsid w:val="00304AF2"/>
    <w:pPr>
      <w:widowControl/>
      <w:pBdr>
        <w:top w:val="nil"/>
        <w:left w:val="nil"/>
        <w:bottom w:val="nil"/>
        <w:right w:val="nil"/>
        <w:between w:val="nil"/>
        <w:bar w:val="nil"/>
      </w:pBdr>
    </w:pPr>
    <w:rPr>
      <w:rFonts w:ascii="Arial Unicode MS" w:eastAsia="Arial Unicode MS" w:hAnsi="Arial Unicode MS" w:cs="Arial Unicode MS"/>
      <w:color w:val="000000"/>
      <w:sz w:val="24"/>
      <w:szCs w:val="24"/>
      <w:u w:color="000000"/>
      <w:bdr w:val="ni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sindhpolice.com.p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4.xml"/><Relationship Id="rId2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5EAC75-1827-4E3F-9446-5F8D25FB3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14717</Words>
  <Characters>83892</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Rashid</cp:lastModifiedBy>
  <cp:revision>3</cp:revision>
  <cp:lastPrinted>2017-03-24T04:37:00Z</cp:lastPrinted>
  <dcterms:created xsi:type="dcterms:W3CDTF">2017-03-24T04:38:00Z</dcterms:created>
  <dcterms:modified xsi:type="dcterms:W3CDTF">2017-03-24T04:38:00Z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2009-08-13T00:00:00Z</vt:filetime>
  </property>
  <property fmtid="{D5CDD505-2E9C-101B-9397-08002B2CF9AE}" pid="3" name="Creator">
    <vt:lpwstr>Acrobat PDFMaker 8.1 for Word</vt:lpwstr>
  </property>
  <property fmtid="{D5CDD505-2E9C-101B-9397-08002B2CF9AE}" pid="4" name="LastSaved">
    <vt:filetime>2017-03-01T00:00:00Z</vt:filetime>
  </property>
</Properties>
</file>