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2351C" w:rsidRDefault="00852B61">
      <w:pPr>
        <w:widowControl w:val="0"/>
        <w:autoSpaceDE w:val="0"/>
        <w:autoSpaceDN w:val="0"/>
        <w:adjustRightInd w:val="0"/>
        <w:spacing w:after="0" w:line="200" w:lineRule="exact"/>
        <w:rPr>
          <w:rFonts w:ascii="Times New Roman" w:hAnsi="Times New Roman" w:cs="Times New Roman"/>
          <w:sz w:val="24"/>
          <w:szCs w:val="24"/>
        </w:rPr>
      </w:pPr>
      <w:bookmarkStart w:id="0" w:name="page1"/>
      <w:bookmarkEnd w:id="0"/>
      <w:r>
        <w:rPr>
          <w:noProof/>
        </w:rPr>
        <w:drawing>
          <wp:anchor distT="0" distB="0" distL="114300" distR="114300" simplePos="0" relativeHeight="251658240" behindDoc="1" locked="0" layoutInCell="0" allowOverlap="1">
            <wp:simplePos x="0" y="0"/>
            <wp:positionH relativeFrom="page">
              <wp:posOffset>845820</wp:posOffset>
            </wp:positionH>
            <wp:positionV relativeFrom="page">
              <wp:posOffset>1214755</wp:posOffset>
            </wp:positionV>
            <wp:extent cx="5871210" cy="5638165"/>
            <wp:effectExtent l="0" t="0" r="0" b="635"/>
            <wp:wrapNone/>
            <wp:docPr id="146"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5871210" cy="5638165"/>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75"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32"/>
          <w:szCs w:val="32"/>
        </w:rPr>
        <w:t>STANDARD FORM OF BIDDING DOCUMENT</w:t>
      </w:r>
    </w:p>
    <w:p w:rsidR="0012351C" w:rsidRDefault="0012351C">
      <w:pPr>
        <w:widowControl w:val="0"/>
        <w:autoSpaceDE w:val="0"/>
        <w:autoSpaceDN w:val="0"/>
        <w:adjustRightInd w:val="0"/>
        <w:spacing w:after="0" w:line="386"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3060"/>
        <w:rPr>
          <w:rFonts w:ascii="Times New Roman" w:hAnsi="Times New Roman" w:cs="Times New Roman"/>
          <w:sz w:val="24"/>
          <w:szCs w:val="24"/>
        </w:rPr>
      </w:pPr>
      <w:r>
        <w:rPr>
          <w:rFonts w:ascii="Times New Roman" w:hAnsi="Times New Roman" w:cs="Times New Roman"/>
          <w:b/>
          <w:bCs/>
          <w:sz w:val="32"/>
          <w:szCs w:val="32"/>
        </w:rPr>
        <w:t>FOR</w:t>
      </w:r>
    </w:p>
    <w:p w:rsidR="0012351C" w:rsidRDefault="0012351C">
      <w:pPr>
        <w:widowControl w:val="0"/>
        <w:autoSpaceDE w:val="0"/>
        <w:autoSpaceDN w:val="0"/>
        <w:adjustRightInd w:val="0"/>
        <w:spacing w:after="0" w:line="386"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220"/>
        <w:rPr>
          <w:rFonts w:ascii="Times New Roman" w:hAnsi="Times New Roman" w:cs="Times New Roman"/>
          <w:sz w:val="24"/>
          <w:szCs w:val="24"/>
        </w:rPr>
      </w:pPr>
      <w:r>
        <w:rPr>
          <w:rFonts w:ascii="Times New Roman" w:hAnsi="Times New Roman" w:cs="Times New Roman"/>
          <w:b/>
          <w:bCs/>
          <w:sz w:val="32"/>
          <w:szCs w:val="32"/>
        </w:rPr>
        <w:t>PROCUREMENT OF WORKS</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5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2880" w:hanging="3747"/>
        <w:rPr>
          <w:rFonts w:ascii="Times New Roman" w:hAnsi="Times New Roman" w:cs="Times New Roman"/>
          <w:sz w:val="24"/>
          <w:szCs w:val="24"/>
        </w:rPr>
      </w:pPr>
      <w:r>
        <w:rPr>
          <w:rFonts w:ascii="Times New Roman" w:hAnsi="Times New Roman" w:cs="Times New Roman"/>
          <w:sz w:val="32"/>
          <w:szCs w:val="32"/>
        </w:rPr>
        <w:t>(For Contracts (Small) amounting between Rs.2.5 million to Rs.50 million)</w:t>
      </w:r>
    </w:p>
    <w:p w:rsidR="0012351C" w:rsidRDefault="00852B61">
      <w:pPr>
        <w:widowControl w:val="0"/>
        <w:autoSpaceDE w:val="0"/>
        <w:autoSpaceDN w:val="0"/>
        <w:adjustRightInd w:val="0"/>
        <w:spacing w:after="0" w:line="240" w:lineRule="auto"/>
        <w:rPr>
          <w:rFonts w:ascii="Times New Roman" w:hAnsi="Times New Roman" w:cs="Times New Roman"/>
          <w:sz w:val="24"/>
          <w:szCs w:val="24"/>
        </w:rPr>
        <w:sectPr w:rsidR="0012351C">
          <w:pgSz w:w="11900" w:h="16834"/>
          <w:pgMar w:top="1440" w:right="1680" w:bottom="1440" w:left="2560" w:header="720" w:footer="720" w:gutter="0"/>
          <w:cols w:space="720" w:equalWidth="0">
            <w:col w:w="7660"/>
          </w:cols>
          <w:noEndnote/>
        </w:sectPr>
      </w:pPr>
      <w:r>
        <w:rPr>
          <w:noProof/>
        </w:rPr>
        <w:drawing>
          <wp:anchor distT="0" distB="0" distL="114300" distR="114300" simplePos="0" relativeHeight="251659264" behindDoc="1" locked="0" layoutInCell="0" allowOverlap="1">
            <wp:simplePos x="0" y="0"/>
            <wp:positionH relativeFrom="column">
              <wp:posOffset>-779145</wp:posOffset>
            </wp:positionH>
            <wp:positionV relativeFrom="paragraph">
              <wp:posOffset>1384935</wp:posOffset>
            </wp:positionV>
            <wp:extent cx="5871210" cy="2623185"/>
            <wp:effectExtent l="0" t="0" r="0" b="5715"/>
            <wp:wrapNone/>
            <wp:docPr id="144"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871210" cy="2623185"/>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bookmarkStart w:id="1" w:name="page2"/>
      <w:bookmarkEnd w:id="1"/>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95"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140"/>
        <w:rPr>
          <w:rFonts w:ascii="Times New Roman" w:hAnsi="Times New Roman" w:cs="Times New Roman"/>
          <w:sz w:val="24"/>
          <w:szCs w:val="24"/>
        </w:rPr>
      </w:pPr>
      <w:r>
        <w:rPr>
          <w:rFonts w:ascii="Times New Roman" w:hAnsi="Times New Roman" w:cs="Times New Roman"/>
          <w:b/>
          <w:bCs/>
          <w:sz w:val="32"/>
          <w:szCs w:val="32"/>
        </w:rPr>
        <w:t>INSTRUCTIONS TO PROCURING AGENCIES</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0288" behindDoc="1" locked="0" layoutInCell="0" allowOverlap="1">
            <wp:simplePos x="0" y="0"/>
            <wp:positionH relativeFrom="column">
              <wp:posOffset>-72390</wp:posOffset>
            </wp:positionH>
            <wp:positionV relativeFrom="paragraph">
              <wp:posOffset>4657725</wp:posOffset>
            </wp:positionV>
            <wp:extent cx="5880735" cy="213360"/>
            <wp:effectExtent l="0" t="0" r="5715" b="0"/>
            <wp:wrapNone/>
            <wp:docPr id="142"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15"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36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60" w:type="dxa"/>
            <w:tcBorders>
              <w:top w:val="nil"/>
              <w:left w:val="nil"/>
              <w:bottom w:val="nil"/>
              <w:right w:val="nil"/>
            </w:tcBorders>
            <w:vAlign w:val="bottom"/>
          </w:tcPr>
          <w:p w:rsidR="0012351C" w:rsidRDefault="0012351C">
            <w:pPr>
              <w:widowControl w:val="0"/>
              <w:autoSpaceDE w:val="0"/>
              <w:autoSpaceDN w:val="0"/>
              <w:adjustRightInd w:val="0"/>
              <w:spacing w:after="0" w:line="252" w:lineRule="exact"/>
              <w:ind w:left="1260"/>
              <w:rPr>
                <w:rFonts w:ascii="Times New Roman" w:hAnsi="Times New Roman" w:cs="Times New Roman"/>
                <w:sz w:val="24"/>
                <w:szCs w:val="24"/>
              </w:rPr>
            </w:pPr>
            <w:r>
              <w:rPr>
                <w:rFonts w:ascii="Arial" w:hAnsi="Arial" w:cs="Arial"/>
                <w:color w:val="FFFFFF"/>
                <w:w w:val="81"/>
              </w:rPr>
              <w:t>ii</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661312"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141"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19">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 o:spid="_x0000_s1026" style="position:absolute;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" o:allowincell="f" strokecolor="#943634" strokeweight="1.27mm"/>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2020" w:bottom="285" w:left="1440" w:header="720" w:footer="720" w:gutter="0"/>
          <w:cols w:space="720" w:equalWidth="0">
            <w:col w:w="8440"/>
          </w:cols>
          <w:noEndnote/>
        </w:sectPr>
      </w:pPr>
    </w:p>
    <w:p w:rsidR="0012351C" w:rsidRDefault="0012351C">
      <w:pPr>
        <w:widowControl w:val="0"/>
        <w:autoSpaceDE w:val="0"/>
        <w:autoSpaceDN w:val="0"/>
        <w:adjustRightInd w:val="0"/>
        <w:spacing w:after="0" w:line="67" w:lineRule="exact"/>
        <w:rPr>
          <w:rFonts w:ascii="Times New Roman" w:hAnsi="Times New Roman" w:cs="Times New Roman"/>
          <w:sz w:val="24"/>
          <w:szCs w:val="24"/>
        </w:rPr>
      </w:pPr>
      <w:bookmarkStart w:id="2" w:name="page3"/>
      <w:bookmarkEnd w:id="2"/>
    </w:p>
    <w:p w:rsidR="0012351C" w:rsidRDefault="0012351C">
      <w:pPr>
        <w:widowControl w:val="0"/>
        <w:overflowPunct w:val="0"/>
        <w:autoSpaceDE w:val="0"/>
        <w:autoSpaceDN w:val="0"/>
        <w:adjustRightInd w:val="0"/>
        <w:spacing w:after="0" w:line="216" w:lineRule="auto"/>
        <w:ind w:left="2320" w:right="1980" w:hanging="353"/>
        <w:rPr>
          <w:rFonts w:ascii="Times New Roman" w:hAnsi="Times New Roman" w:cs="Times New Roman"/>
          <w:sz w:val="24"/>
          <w:szCs w:val="24"/>
        </w:rPr>
      </w:pPr>
      <w:r>
        <w:rPr>
          <w:rFonts w:ascii="Times New Roman" w:hAnsi="Times New Roman" w:cs="Times New Roman"/>
          <w:b/>
          <w:bCs/>
          <w:sz w:val="24"/>
          <w:szCs w:val="24"/>
          <w:u w:val="single"/>
        </w:rPr>
        <w:t xml:space="preserve">INSTRUCTIONS TO PROCURING AGENCIES </w:t>
      </w:r>
      <w:r>
        <w:rPr>
          <w:rFonts w:ascii="Times New Roman" w:hAnsi="Times New Roman" w:cs="Times New Roman"/>
          <w:b/>
          <w:bCs/>
          <w:sz w:val="24"/>
          <w:szCs w:val="24"/>
        </w:rPr>
        <w:t>(Not to be included in Bidding Documents)</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74" w:lineRule="exact"/>
        <w:rPr>
          <w:rFonts w:ascii="Times New Roman" w:hAnsi="Times New Roman" w:cs="Times New Roman"/>
          <w:sz w:val="24"/>
          <w:szCs w:val="24"/>
        </w:rPr>
      </w:pPr>
    </w:p>
    <w:p w:rsidR="0012351C" w:rsidRDefault="0012351C">
      <w:pPr>
        <w:widowControl w:val="0"/>
        <w:numPr>
          <w:ilvl w:val="0"/>
          <w:numId w:val="1"/>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Basis of Documents </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These Documents have been prepared as a global document intended to be used by different agencies/users according to their requirements. This document is envisaged for National Competitive Bidding (NCB), meant for use for Works costing not more than Rs. 25 Million. These documents may be tailored according to the scope of works as well as in case of contracts on International Competitive Bidding (ICB) basis, funded by international financial institutions/donors, with payments in foreign currencies. Procuring agencies are then to tailor the relevant clauses to suit their requirements including appropriate modifications in the relevant sections of the documents in the light of SPPRA Bidding Documents for Large Works.</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9" w:lineRule="auto"/>
        <w:jc w:val="both"/>
        <w:rPr>
          <w:rFonts w:ascii="Times New Roman" w:hAnsi="Times New Roman" w:cs="Times New Roman"/>
          <w:sz w:val="24"/>
          <w:szCs w:val="24"/>
        </w:rPr>
      </w:pPr>
      <w:r>
        <w:rPr>
          <w:rFonts w:ascii="Times New Roman" w:hAnsi="Times New Roman" w:cs="Times New Roman"/>
          <w:sz w:val="24"/>
          <w:szCs w:val="24"/>
        </w:rPr>
        <w:t xml:space="preserve">The Procuring Agency is expected to manage the Contract itself. The role of Engineer may be added by the Procuring Agency, if the Procuring Agency wishes to engage a consultant. The role of the Engineer with specific delegated powers under various clauses of Instructions to Bidders such as clarifications of Bid Documents, Amendment of Bid Documents, </w:t>
      </w:r>
      <w:proofErr w:type="gramStart"/>
      <w:r>
        <w:rPr>
          <w:rFonts w:ascii="Times New Roman" w:hAnsi="Times New Roman" w:cs="Times New Roman"/>
          <w:sz w:val="24"/>
          <w:szCs w:val="24"/>
        </w:rPr>
        <w:t>evaluation</w:t>
      </w:r>
      <w:proofErr w:type="gramEnd"/>
      <w:r>
        <w:rPr>
          <w:rFonts w:ascii="Times New Roman" w:hAnsi="Times New Roman" w:cs="Times New Roman"/>
          <w:sz w:val="24"/>
          <w:szCs w:val="24"/>
        </w:rPr>
        <w:t xml:space="preserve"> of Bids etc. and to administer the Contract under various clauses of Conditions of Contract should have been specified. The Procuring Agency will be required to set out in the specifications and drawings the full scope of work including the extent of design to be done by the Contractor, if any.</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B.  Contents of Documents</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As stated in Clause IB.4 of Instructions to Bidders, the complete Bidding Documents in addition to Invitation for Bids shall comprise items listed therein including any addendum to Bidding Documents issued in accordance with IB.6. The Standard Form of Bidding Documents (for Small Contracts) includes the following:</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Instructions to Bidders &amp; Bidding Data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Form of Bid &amp; Schedules to Bid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Conditions of Contract &amp; Contract Data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Standard Forms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Specifications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Drawings, if any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 xml:space="preserve">In addition, Instructions to procuring agencies are also provided at various locations of this document within parenthesis or as a Note(s). Procuring agencies are expected to edit or </w:t>
      </w:r>
      <w:proofErr w:type="spellStart"/>
      <w:r>
        <w:rPr>
          <w:rFonts w:ascii="Times New Roman" w:hAnsi="Times New Roman" w:cs="Times New Roman"/>
          <w:sz w:val="24"/>
          <w:szCs w:val="24"/>
        </w:rPr>
        <w:t>finalise</w:t>
      </w:r>
      <w:proofErr w:type="spellEnd"/>
      <w:r>
        <w:rPr>
          <w:rFonts w:ascii="Times New Roman" w:hAnsi="Times New Roman" w:cs="Times New Roman"/>
          <w:sz w:val="24"/>
          <w:szCs w:val="24"/>
        </w:rPr>
        <w:t xml:space="preserve"> this document accordingly, by filling in all the relevant blank spaces and forms as per the scope of the work, deleting all notes and instructions intended to help the bidders.</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right="20"/>
        <w:jc w:val="both"/>
        <w:rPr>
          <w:rFonts w:ascii="Times New Roman" w:hAnsi="Times New Roman" w:cs="Times New Roman"/>
          <w:sz w:val="24"/>
          <w:szCs w:val="24"/>
        </w:rPr>
      </w:pPr>
      <w:r>
        <w:rPr>
          <w:rFonts w:ascii="Times New Roman" w:hAnsi="Times New Roman" w:cs="Times New Roman"/>
          <w:sz w:val="24"/>
          <w:szCs w:val="24"/>
        </w:rPr>
        <w:t>The procuring agency is required to prepare the following for completion of the Bidding Documents:</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75"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w:t>
      </w:r>
      <w:proofErr w:type="spellStart"/>
      <w:r>
        <w:rPr>
          <w:rFonts w:ascii="Times New Roman" w:hAnsi="Times New Roman" w:cs="Times New Roman"/>
          <w:sz w:val="24"/>
          <w:szCs w:val="24"/>
        </w:rPr>
        <w:t>i</w:t>
      </w:r>
      <w:proofErr w:type="spellEnd"/>
      <w:r>
        <w:rPr>
          <w:rFonts w:ascii="Times New Roman" w:hAnsi="Times New Roman" w:cs="Times New Roman"/>
          <w:sz w:val="24"/>
          <w:szCs w:val="24"/>
        </w:rPr>
        <w:t>)  Invitation for Bids</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2336" behindDoc="1" locked="0" layoutInCell="0" allowOverlap="1">
            <wp:simplePos x="0" y="0"/>
            <wp:positionH relativeFrom="column">
              <wp:posOffset>-72390</wp:posOffset>
            </wp:positionH>
            <wp:positionV relativeFrom="paragraph">
              <wp:posOffset>398145</wp:posOffset>
            </wp:positionV>
            <wp:extent cx="5880735" cy="213360"/>
            <wp:effectExtent l="0" t="0" r="5715" b="0"/>
            <wp:wrapNone/>
            <wp:docPr id="139"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08"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4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400" w:type="dxa"/>
            <w:tcBorders>
              <w:top w:val="nil"/>
              <w:left w:val="nil"/>
              <w:bottom w:val="nil"/>
              <w:right w:val="nil"/>
            </w:tcBorders>
            <w:vAlign w:val="bottom"/>
          </w:tcPr>
          <w:p w:rsidR="0012351C" w:rsidRDefault="0012351C">
            <w:pPr>
              <w:widowControl w:val="0"/>
              <w:autoSpaceDE w:val="0"/>
              <w:autoSpaceDN w:val="0"/>
              <w:adjustRightInd w:val="0"/>
              <w:spacing w:after="0" w:line="252" w:lineRule="exact"/>
              <w:ind w:left="1260"/>
              <w:rPr>
                <w:rFonts w:ascii="Times New Roman" w:hAnsi="Times New Roman" w:cs="Times New Roman"/>
                <w:sz w:val="24"/>
                <w:szCs w:val="24"/>
              </w:rPr>
            </w:pPr>
            <w:r>
              <w:rPr>
                <w:rFonts w:ascii="Arial" w:hAnsi="Arial" w:cs="Arial"/>
                <w:color w:val="FFFFFF"/>
                <w:w w:val="81"/>
              </w:rPr>
              <w:t>iii</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663360"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137"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19">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7" o:spid="_x0000_s1026" style="position:absolute;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" o:allowincell="f" strokecolor="#943634" strokeweight="1.27mm"/>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420" w:bottom="285" w:left="1440" w:header="720" w:footer="720" w:gutter="0"/>
          <w:cols w:space="720" w:equalWidth="0">
            <w:col w:w="9040"/>
          </w:cols>
          <w:noEndnote/>
        </w:sectPr>
      </w:pPr>
    </w:p>
    <w:p w:rsidR="0012351C" w:rsidRDefault="0012351C">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bookmarkStart w:id="3" w:name="page4"/>
      <w:bookmarkEnd w:id="3"/>
      <w:r>
        <w:rPr>
          <w:rFonts w:ascii="Times New Roman" w:hAnsi="Times New Roman" w:cs="Times New Roman"/>
          <w:sz w:val="24"/>
          <w:szCs w:val="24"/>
          <w:u w:val="single"/>
        </w:rPr>
        <w:lastRenderedPageBreak/>
        <w:t xml:space="preserve">Bidding Data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3"/>
        </w:numPr>
        <w:tabs>
          <w:tab w:val="clear" w:pos="720"/>
          <w:tab w:val="num" w:pos="420"/>
        </w:tabs>
        <w:overflowPunct w:val="0"/>
        <w:autoSpaceDE w:val="0"/>
        <w:autoSpaceDN w:val="0"/>
        <w:adjustRightInd w:val="0"/>
        <w:spacing w:after="0" w:line="240" w:lineRule="auto"/>
        <w:ind w:left="420" w:hanging="420"/>
        <w:jc w:val="both"/>
        <w:rPr>
          <w:rFonts w:ascii="Times New Roman" w:hAnsi="Times New Roman" w:cs="Times New Roman"/>
          <w:sz w:val="24"/>
          <w:szCs w:val="24"/>
        </w:rPr>
      </w:pPr>
      <w:r>
        <w:rPr>
          <w:rFonts w:ascii="Times New Roman" w:hAnsi="Times New Roman" w:cs="Times New Roman"/>
          <w:sz w:val="24"/>
          <w:szCs w:val="24"/>
        </w:rPr>
        <w:t xml:space="preserve">Schedules to Bid (Samples)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cs="Times New Roman"/>
          <w:sz w:val="24"/>
          <w:szCs w:val="24"/>
        </w:rPr>
      </w:pPr>
      <w:r>
        <w:rPr>
          <w:rFonts w:ascii="Times New Roman" w:hAnsi="Times New Roman" w:cs="Times New Roman"/>
          <w:sz w:val="24"/>
          <w:szCs w:val="24"/>
        </w:rPr>
        <w:t xml:space="preserve">Schedule of Prices (Format)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Contract Data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cs="Times New Roman"/>
          <w:sz w:val="24"/>
          <w:szCs w:val="24"/>
        </w:rPr>
      </w:pPr>
      <w:r>
        <w:rPr>
          <w:rFonts w:ascii="Times New Roman" w:hAnsi="Times New Roman" w:cs="Times New Roman"/>
          <w:sz w:val="24"/>
          <w:szCs w:val="24"/>
        </w:rPr>
        <w:t xml:space="preserve">Specifications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3"/>
        </w:numPr>
        <w:tabs>
          <w:tab w:val="clear" w:pos="720"/>
          <w:tab w:val="num" w:pos="480"/>
        </w:tabs>
        <w:overflowPunct w:val="0"/>
        <w:autoSpaceDE w:val="0"/>
        <w:autoSpaceDN w:val="0"/>
        <w:adjustRightInd w:val="0"/>
        <w:spacing w:after="0" w:line="240" w:lineRule="auto"/>
        <w:ind w:left="480" w:hanging="480"/>
        <w:jc w:val="both"/>
        <w:rPr>
          <w:rFonts w:ascii="Times New Roman" w:hAnsi="Times New Roman" w:cs="Times New Roman"/>
          <w:sz w:val="24"/>
          <w:szCs w:val="24"/>
        </w:rPr>
      </w:pPr>
      <w:r>
        <w:rPr>
          <w:rFonts w:ascii="Times New Roman" w:hAnsi="Times New Roman" w:cs="Times New Roman"/>
          <w:sz w:val="24"/>
          <w:szCs w:val="24"/>
        </w:rPr>
        <w:t xml:space="preserve">Drawings, if any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rPr>
          <w:rFonts w:ascii="Times New Roman" w:hAnsi="Times New Roman" w:cs="Times New Roman"/>
          <w:sz w:val="24"/>
          <w:szCs w:val="24"/>
        </w:rPr>
      </w:pPr>
      <w:r>
        <w:rPr>
          <w:rFonts w:ascii="Times New Roman" w:hAnsi="Times New Roman" w:cs="Times New Roman"/>
          <w:sz w:val="24"/>
          <w:szCs w:val="24"/>
        </w:rPr>
        <w:t>The Procuring agency‘s attention is drawn to the following while finalizing the Bidding Documents.</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numPr>
          <w:ilvl w:val="0"/>
          <w:numId w:val="4"/>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Notice Inviting Tender/ Invitation for Bids/ Request for Expression of Interest </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jc w:val="both"/>
        <w:rPr>
          <w:rFonts w:ascii="Times New Roman" w:hAnsi="Times New Roman" w:cs="Times New Roman"/>
          <w:sz w:val="24"/>
          <w:szCs w:val="24"/>
        </w:rPr>
      </w:pPr>
      <w:r>
        <w:rPr>
          <w:rFonts w:ascii="Times New Roman" w:hAnsi="Times New Roman" w:cs="Times New Roman"/>
          <w:sz w:val="24"/>
          <w:szCs w:val="24"/>
        </w:rPr>
        <w:t>The ―Notice Inviting Tender‖ is meant for publication of tenders for calling bids in the newspapers and SPPRA Website.</w:t>
      </w:r>
    </w:p>
    <w:p w:rsidR="0012351C" w:rsidRDefault="0012351C">
      <w:pPr>
        <w:widowControl w:val="0"/>
        <w:autoSpaceDE w:val="0"/>
        <w:autoSpaceDN w:val="0"/>
        <w:adjustRightInd w:val="0"/>
        <w:spacing w:after="0" w:line="351"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jc w:val="both"/>
        <w:rPr>
          <w:rFonts w:ascii="Times New Roman" w:hAnsi="Times New Roman" w:cs="Times New Roman"/>
          <w:sz w:val="24"/>
          <w:szCs w:val="24"/>
        </w:rPr>
      </w:pPr>
      <w:proofErr w:type="gramStart"/>
      <w:r>
        <w:rPr>
          <w:rFonts w:ascii="Times New Roman" w:hAnsi="Times New Roman" w:cs="Times New Roman"/>
          <w:sz w:val="24"/>
          <w:szCs w:val="24"/>
        </w:rPr>
        <w:t>The blank spaces wherever shown are required to be filled by the Procuring Agency before issuance of Bidding Documents.</w:t>
      </w:r>
      <w:proofErr w:type="gramEnd"/>
    </w:p>
    <w:p w:rsidR="0012351C" w:rsidRDefault="0012351C">
      <w:pPr>
        <w:widowControl w:val="0"/>
        <w:autoSpaceDE w:val="0"/>
        <w:autoSpaceDN w:val="0"/>
        <w:adjustRightInd w:val="0"/>
        <w:spacing w:after="0" w:line="351"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 xml:space="preserve">The Procuring Agency may modify </w:t>
      </w:r>
      <w:proofErr w:type="spellStart"/>
      <w:r>
        <w:rPr>
          <w:rFonts w:ascii="Times New Roman" w:hAnsi="Times New Roman" w:cs="Times New Roman"/>
          <w:sz w:val="24"/>
          <w:szCs w:val="24"/>
        </w:rPr>
        <w:t>para</w:t>
      </w:r>
      <w:proofErr w:type="spellEnd"/>
      <w:r>
        <w:rPr>
          <w:rFonts w:ascii="Times New Roman" w:hAnsi="Times New Roman" w:cs="Times New Roman"/>
          <w:sz w:val="24"/>
          <w:szCs w:val="24"/>
        </w:rPr>
        <w:t xml:space="preserve"> 1 of Notice Inviting Tender as per its requirements. The notice should be published so as to give the interested </w:t>
      </w:r>
      <w:proofErr w:type="gramStart"/>
      <w:r>
        <w:rPr>
          <w:rFonts w:ascii="Times New Roman" w:hAnsi="Times New Roman" w:cs="Times New Roman"/>
          <w:sz w:val="24"/>
          <w:szCs w:val="24"/>
        </w:rPr>
        <w:t>bidders</w:t>
      </w:r>
      <w:proofErr w:type="gramEnd"/>
      <w:r>
        <w:rPr>
          <w:rFonts w:ascii="Times New Roman" w:hAnsi="Times New Roman" w:cs="Times New Roman"/>
          <w:sz w:val="24"/>
          <w:szCs w:val="24"/>
        </w:rPr>
        <w:t xml:space="preserve"> sufficient working period for preparation and submission of bids – not less than 15 days for National Competitive Bidding and 45 days for International Competitive Bidding (SPP Rule 18).</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0"/>
          <w:numId w:val="5"/>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eligible bidders are defined in IB.2; the text can be amended by the Procuring Agency as deemed appropriate.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0"/>
          <w:numId w:val="5"/>
        </w:numPr>
        <w:overflowPunct w:val="0"/>
        <w:autoSpaceDE w:val="0"/>
        <w:autoSpaceDN w:val="0"/>
        <w:adjustRightInd w:val="0"/>
        <w:spacing w:after="0" w:line="227" w:lineRule="auto"/>
        <w:ind w:hanging="720"/>
        <w:jc w:val="both"/>
        <w:rPr>
          <w:rFonts w:ascii="Times New Roman" w:hAnsi="Times New Roman" w:cs="Times New Roman"/>
          <w:i/>
          <w:iCs/>
          <w:sz w:val="24"/>
          <w:szCs w:val="24"/>
        </w:rPr>
      </w:pPr>
      <w:r>
        <w:rPr>
          <w:rFonts w:ascii="Times New Roman" w:hAnsi="Times New Roman" w:cs="Times New Roman"/>
          <w:sz w:val="24"/>
          <w:szCs w:val="24"/>
        </w:rPr>
        <w:t xml:space="preserve">The non-refundable fee for the sale of Bidding Documents should be nominal so as to cover printing/reproduction and mailing costs and to ensure that only bona-fide bidders shall apply </w:t>
      </w:r>
      <w:r>
        <w:rPr>
          <w:rFonts w:ascii="Times New Roman" w:hAnsi="Times New Roman" w:cs="Times New Roman"/>
          <w:sz w:val="23"/>
          <w:szCs w:val="23"/>
        </w:rPr>
        <w:t>(SPP Rule 20).</w:t>
      </w:r>
      <w:r>
        <w:rPr>
          <w:rFonts w:ascii="Times New Roman" w:hAnsi="Times New Roman" w:cs="Times New Roman"/>
          <w:sz w:val="24"/>
          <w:szCs w:val="24"/>
        </w:rPr>
        <w:t xml:space="preserve"> </w:t>
      </w:r>
    </w:p>
    <w:p w:rsidR="0012351C" w:rsidRDefault="0012351C">
      <w:pPr>
        <w:widowControl w:val="0"/>
        <w:autoSpaceDE w:val="0"/>
        <w:autoSpaceDN w:val="0"/>
        <w:adjustRightInd w:val="0"/>
        <w:spacing w:after="0" w:line="350" w:lineRule="exact"/>
        <w:rPr>
          <w:rFonts w:ascii="Times New Roman" w:hAnsi="Times New Roman" w:cs="Times New Roman"/>
          <w:i/>
          <w:iCs/>
          <w:sz w:val="24"/>
          <w:szCs w:val="24"/>
        </w:rPr>
      </w:pPr>
    </w:p>
    <w:p w:rsidR="0012351C" w:rsidRDefault="0012351C">
      <w:pPr>
        <w:widowControl w:val="0"/>
        <w:numPr>
          <w:ilvl w:val="0"/>
          <w:numId w:val="5"/>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amount of Bid Security should be a lump sum figure or a percentage, but not less than 1% and more than 5% of bid price and should be in accordance with IB.13.1 </w:t>
      </w:r>
    </w:p>
    <w:p w:rsidR="0012351C" w:rsidRDefault="0012351C">
      <w:pPr>
        <w:widowControl w:val="0"/>
        <w:autoSpaceDE w:val="0"/>
        <w:autoSpaceDN w:val="0"/>
        <w:adjustRightInd w:val="0"/>
        <w:spacing w:after="0" w:line="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720"/>
        <w:jc w:val="both"/>
        <w:rPr>
          <w:rFonts w:ascii="Times New Roman" w:hAnsi="Times New Roman" w:cs="Times New Roman"/>
          <w:sz w:val="24"/>
          <w:szCs w:val="24"/>
        </w:rPr>
      </w:pPr>
      <w:proofErr w:type="gramStart"/>
      <w:r>
        <w:rPr>
          <w:rFonts w:ascii="Times New Roman" w:hAnsi="Times New Roman" w:cs="Times New Roman"/>
          <w:sz w:val="23"/>
          <w:szCs w:val="23"/>
        </w:rPr>
        <w:t>(SPP Rule 37)</w:t>
      </w:r>
      <w:r>
        <w:rPr>
          <w:rFonts w:ascii="Times New Roman" w:hAnsi="Times New Roman" w:cs="Times New Roman"/>
          <w:sz w:val="24"/>
          <w:szCs w:val="24"/>
        </w:rPr>
        <w:t>.</w:t>
      </w:r>
      <w:proofErr w:type="gramEnd"/>
      <w:r>
        <w:rPr>
          <w:rFonts w:ascii="Times New Roman" w:hAnsi="Times New Roman" w:cs="Times New Roman"/>
          <w:sz w:val="23"/>
          <w:szCs w:val="23"/>
        </w:rPr>
        <w:t xml:space="preserve">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numPr>
          <w:ilvl w:val="0"/>
          <w:numId w:val="5"/>
        </w:numPr>
        <w:overflowPunct w:val="0"/>
        <w:autoSpaceDE w:val="0"/>
        <w:autoSpaceDN w:val="0"/>
        <w:adjustRightInd w:val="0"/>
        <w:spacing w:after="0" w:line="242" w:lineRule="auto"/>
        <w:ind w:hanging="720"/>
        <w:jc w:val="both"/>
        <w:rPr>
          <w:rFonts w:ascii="Times New Roman" w:hAnsi="Times New Roman" w:cs="Times New Roman"/>
          <w:sz w:val="23"/>
          <w:szCs w:val="23"/>
        </w:rPr>
      </w:pPr>
      <w:r>
        <w:rPr>
          <w:rFonts w:ascii="Times New Roman" w:hAnsi="Times New Roman" w:cs="Times New Roman"/>
          <w:sz w:val="23"/>
          <w:szCs w:val="23"/>
        </w:rPr>
        <w:t>If the venue of receipt of bids and the opening of bids is the same, the time</w:t>
      </w:r>
      <w:r>
        <w:rPr>
          <w:rFonts w:ascii="Times New Roman" w:hAnsi="Times New Roman" w:cs="Times New Roman"/>
          <w:b/>
          <w:bCs/>
          <w:i/>
          <w:iCs/>
          <w:sz w:val="23"/>
          <w:szCs w:val="23"/>
        </w:rPr>
        <w:t>s</w:t>
      </w:r>
      <w:r>
        <w:rPr>
          <w:rFonts w:ascii="Times New Roman" w:hAnsi="Times New Roman" w:cs="Times New Roman"/>
          <w:sz w:val="23"/>
          <w:szCs w:val="23"/>
        </w:rPr>
        <w:t xml:space="preserve"> for receipt and opening of bids are to be entered in last Para of the Notice Inviting Tender, otherwise indicate the name, address and exact location for the opening of bids. However the date for the receipt and the opening of bids shall be same </w:t>
      </w:r>
      <w:r>
        <w:rPr>
          <w:rFonts w:ascii="Times New Roman" w:hAnsi="Times New Roman" w:cs="Times New Roman"/>
        </w:rPr>
        <w:t>(SPP Rule 41)</w:t>
      </w:r>
      <w:r>
        <w:rPr>
          <w:rFonts w:ascii="Times New Roman" w:hAnsi="Times New Roman" w:cs="Times New Roman"/>
          <w:sz w:val="23"/>
          <w:szCs w:val="23"/>
        </w:rPr>
        <w:t xml:space="preserve">.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numPr>
          <w:ilvl w:val="0"/>
          <w:numId w:val="6"/>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Instructions to Bidders </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right="20"/>
        <w:rPr>
          <w:rFonts w:ascii="Times New Roman" w:hAnsi="Times New Roman" w:cs="Times New Roman"/>
          <w:sz w:val="24"/>
          <w:szCs w:val="24"/>
        </w:rPr>
      </w:pPr>
      <w:r>
        <w:rPr>
          <w:rFonts w:ascii="Times New Roman" w:hAnsi="Times New Roman" w:cs="Times New Roman"/>
          <w:sz w:val="24"/>
          <w:szCs w:val="24"/>
        </w:rPr>
        <w:t>These Instructions to Bidders will not be part of Contract and will cease to have effect once the Contract is signed along with Bidding Data.</w:t>
      </w:r>
    </w:p>
    <w:p w:rsidR="0012351C" w:rsidRDefault="0012351C">
      <w:pPr>
        <w:widowControl w:val="0"/>
        <w:autoSpaceDE w:val="0"/>
        <w:autoSpaceDN w:val="0"/>
        <w:adjustRightInd w:val="0"/>
        <w:spacing w:after="0" w:line="351"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rPr>
          <w:rFonts w:ascii="Times New Roman" w:hAnsi="Times New Roman" w:cs="Times New Roman"/>
          <w:sz w:val="24"/>
          <w:szCs w:val="24"/>
        </w:rPr>
      </w:pPr>
      <w:r>
        <w:rPr>
          <w:rFonts w:ascii="Times New Roman" w:hAnsi="Times New Roman" w:cs="Times New Roman"/>
          <w:sz w:val="24"/>
          <w:szCs w:val="24"/>
        </w:rPr>
        <w:t>The Instructions to Bidders can be used as given. Procuring agency may have to make changes under Bidding Data.</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rPr>
          <w:rFonts w:ascii="Times New Roman" w:hAnsi="Times New Roman" w:cs="Times New Roman"/>
          <w:sz w:val="24"/>
          <w:szCs w:val="24"/>
        </w:rPr>
      </w:pPr>
      <w:r>
        <w:rPr>
          <w:rFonts w:ascii="Times New Roman" w:hAnsi="Times New Roman" w:cs="Times New Roman"/>
          <w:sz w:val="24"/>
          <w:szCs w:val="24"/>
        </w:rPr>
        <w:t>The Procuring Agency‘s or Engineer‘s Representative, if any</w:t>
      </w:r>
      <w:r>
        <w:rPr>
          <w:rFonts w:ascii="Times New Roman" w:hAnsi="Times New Roman" w:cs="Times New Roman"/>
          <w:b/>
          <w:bCs/>
          <w:i/>
          <w:iCs/>
          <w:sz w:val="24"/>
          <w:szCs w:val="24"/>
        </w:rPr>
        <w:t>,</w:t>
      </w:r>
      <w:r>
        <w:rPr>
          <w:rFonts w:ascii="Times New Roman" w:hAnsi="Times New Roman" w:cs="Times New Roman"/>
          <w:sz w:val="24"/>
          <w:szCs w:val="24"/>
        </w:rPr>
        <w:t xml:space="preserve"> shall exercise powers of the Engineer/Procuring Agency under and in connection with Clauses IB.5, IB.6, IB.16, etc. In</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4384" behindDoc="1" locked="0" layoutInCell="0" allowOverlap="1">
            <wp:simplePos x="0" y="0"/>
            <wp:positionH relativeFrom="column">
              <wp:posOffset>-72390</wp:posOffset>
            </wp:positionH>
            <wp:positionV relativeFrom="paragraph">
              <wp:posOffset>399415</wp:posOffset>
            </wp:positionV>
            <wp:extent cx="5880735" cy="213360"/>
            <wp:effectExtent l="0" t="0" r="5715" b="0"/>
            <wp:wrapNone/>
            <wp:docPr id="135"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10"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42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420" w:type="dxa"/>
            <w:tcBorders>
              <w:top w:val="nil"/>
              <w:left w:val="nil"/>
              <w:bottom w:val="nil"/>
              <w:right w:val="nil"/>
            </w:tcBorders>
            <w:vAlign w:val="bottom"/>
          </w:tcPr>
          <w:p w:rsidR="0012351C" w:rsidRDefault="0012351C">
            <w:pPr>
              <w:widowControl w:val="0"/>
              <w:autoSpaceDE w:val="0"/>
              <w:autoSpaceDN w:val="0"/>
              <w:adjustRightInd w:val="0"/>
              <w:spacing w:after="0" w:line="252" w:lineRule="exact"/>
              <w:ind w:left="1260"/>
              <w:rPr>
                <w:rFonts w:ascii="Times New Roman" w:hAnsi="Times New Roman" w:cs="Times New Roman"/>
                <w:sz w:val="24"/>
                <w:szCs w:val="24"/>
              </w:rPr>
            </w:pPr>
            <w:r>
              <w:rPr>
                <w:rFonts w:ascii="Arial" w:hAnsi="Arial" w:cs="Arial"/>
                <w:color w:val="FFFFFF"/>
                <w:w w:val="87"/>
              </w:rPr>
              <w:t>iv</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665408"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133"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19">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9" o:spid="_x0000_s1026" style="position:absolute;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" o:allowincell="f" strokecolor="#943634" strokeweight="1.27mm"/>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39" w:right="1420" w:bottom="285" w:left="1440" w:header="720" w:footer="720" w:gutter="0"/>
          <w:cols w:space="720" w:equalWidth="0">
            <w:col w:w="9040"/>
          </w:cols>
          <w:noEndnote/>
        </w:sectPr>
      </w:pPr>
    </w:p>
    <w:p w:rsidR="0012351C" w:rsidRDefault="0012351C">
      <w:pPr>
        <w:widowControl w:val="0"/>
        <w:autoSpaceDE w:val="0"/>
        <w:autoSpaceDN w:val="0"/>
        <w:adjustRightInd w:val="0"/>
        <w:spacing w:after="0" w:line="58" w:lineRule="exact"/>
        <w:rPr>
          <w:rFonts w:ascii="Times New Roman" w:hAnsi="Times New Roman" w:cs="Times New Roman"/>
          <w:sz w:val="24"/>
          <w:szCs w:val="24"/>
        </w:rPr>
      </w:pPr>
      <w:bookmarkStart w:id="4" w:name="page5"/>
      <w:bookmarkEnd w:id="4"/>
    </w:p>
    <w:p w:rsidR="0012351C" w:rsidRDefault="0012351C">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case an Engineer has been appointed by the Procuring Agency, the aforesaid clauses may be modified accordingly to specify the role of the Engineer by the Procuring Agency, otherwise the Engineer‘s reference wherever exist, except Sub-Clause 1.1.20 &amp; Clause 15 of Conditions of Contract and Item 1.1.20 of Contract Data, shall be deleted.</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numPr>
          <w:ilvl w:val="0"/>
          <w:numId w:val="7"/>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Bidding Data </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right="20"/>
        <w:rPr>
          <w:rFonts w:ascii="Times New Roman" w:hAnsi="Times New Roman" w:cs="Times New Roman"/>
          <w:sz w:val="24"/>
          <w:szCs w:val="24"/>
        </w:rPr>
      </w:pPr>
      <w:r>
        <w:rPr>
          <w:rFonts w:ascii="Times New Roman" w:hAnsi="Times New Roman" w:cs="Times New Roman"/>
          <w:sz w:val="24"/>
          <w:szCs w:val="24"/>
        </w:rPr>
        <w:t>The blank spaces wherever shown in Bidding Data are required to be filled by the Engineer/Procuring Agency before issuance of Bidding Documents.</w:t>
      </w:r>
    </w:p>
    <w:p w:rsidR="0012351C" w:rsidRDefault="0012351C">
      <w:pPr>
        <w:widowControl w:val="0"/>
        <w:autoSpaceDE w:val="0"/>
        <w:autoSpaceDN w:val="0"/>
        <w:adjustRightInd w:val="0"/>
        <w:spacing w:after="0" w:line="292" w:lineRule="exact"/>
        <w:rPr>
          <w:rFonts w:ascii="Times New Roman" w:hAnsi="Times New Roman" w:cs="Times New Roman"/>
          <w:sz w:val="24"/>
          <w:szCs w:val="24"/>
        </w:rPr>
      </w:pPr>
    </w:p>
    <w:p w:rsidR="0012351C" w:rsidRDefault="0012351C">
      <w:pPr>
        <w:widowControl w:val="0"/>
        <w:numPr>
          <w:ilvl w:val="0"/>
          <w:numId w:val="8"/>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Contents of IB.10.3 may be retained or modified by the Procuring Agency.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8"/>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Procuring Agency should insert required experience in IB.11.2. </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numPr>
          <w:ilvl w:val="0"/>
          <w:numId w:val="8"/>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Referring to IB.14.1, the period of bid validity may range from 30 to 90 days depending upon the size and nature of the works. Number of days shall be filled in as per Procuring Agency‘s requirements. </w:t>
      </w:r>
    </w:p>
    <w:p w:rsidR="0012351C" w:rsidRDefault="0012351C">
      <w:pPr>
        <w:widowControl w:val="0"/>
        <w:autoSpaceDE w:val="0"/>
        <w:autoSpaceDN w:val="0"/>
        <w:adjustRightInd w:val="0"/>
        <w:spacing w:after="0" w:line="67" w:lineRule="exact"/>
        <w:rPr>
          <w:rFonts w:ascii="Times New Roman" w:hAnsi="Times New Roman" w:cs="Times New Roman"/>
          <w:sz w:val="24"/>
          <w:szCs w:val="24"/>
        </w:rPr>
      </w:pPr>
    </w:p>
    <w:p w:rsidR="0012351C" w:rsidRDefault="0012351C">
      <w:pPr>
        <w:widowControl w:val="0"/>
        <w:numPr>
          <w:ilvl w:val="0"/>
          <w:numId w:val="8"/>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Contents of IB.16.3 to IB.16.8 may be retained or modified by the Procuring Agency in accordance with its requirements. </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numPr>
          <w:ilvl w:val="0"/>
          <w:numId w:val="9"/>
        </w:numPr>
        <w:overflowPunct w:val="0"/>
        <w:autoSpaceDE w:val="0"/>
        <w:autoSpaceDN w:val="0"/>
        <w:adjustRightInd w:val="0"/>
        <w:spacing w:after="0" w:line="239"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Schedules to Bid </w:t>
      </w:r>
    </w:p>
    <w:p w:rsidR="0012351C" w:rsidRDefault="0012351C">
      <w:pPr>
        <w:widowControl w:val="0"/>
        <w:autoSpaceDE w:val="0"/>
        <w:autoSpaceDN w:val="0"/>
        <w:adjustRightInd w:val="0"/>
        <w:spacing w:after="0" w:line="34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right="20"/>
        <w:jc w:val="both"/>
        <w:rPr>
          <w:rFonts w:ascii="Times New Roman" w:hAnsi="Times New Roman" w:cs="Times New Roman"/>
          <w:sz w:val="24"/>
          <w:szCs w:val="24"/>
        </w:rPr>
      </w:pPr>
      <w:r>
        <w:rPr>
          <w:rFonts w:ascii="Times New Roman" w:hAnsi="Times New Roman" w:cs="Times New Roman"/>
          <w:sz w:val="24"/>
          <w:szCs w:val="24"/>
        </w:rPr>
        <w:t>Specimen of Schedules to Bid including format of Schedule of Prices are provided in this document. The Procuring Agency may add/delete/modify as per its requirement.</w:t>
      </w:r>
    </w:p>
    <w:p w:rsidR="0012351C" w:rsidRDefault="0012351C">
      <w:pPr>
        <w:widowControl w:val="0"/>
        <w:autoSpaceDE w:val="0"/>
        <w:autoSpaceDN w:val="0"/>
        <w:adjustRightInd w:val="0"/>
        <w:spacing w:after="0" w:line="351"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jc w:val="both"/>
        <w:rPr>
          <w:rFonts w:ascii="Times New Roman" w:hAnsi="Times New Roman" w:cs="Times New Roman"/>
          <w:sz w:val="24"/>
          <w:szCs w:val="24"/>
        </w:rPr>
      </w:pPr>
      <w:r>
        <w:rPr>
          <w:rFonts w:ascii="Times New Roman" w:hAnsi="Times New Roman" w:cs="Times New Roman"/>
          <w:sz w:val="24"/>
          <w:szCs w:val="24"/>
        </w:rPr>
        <w:t>The blank spaces wherever shown are required to be filled by the Engineer/Procuring Agency before issuance of Bidding Documents except those required to be provided by the Contractor.</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numPr>
          <w:ilvl w:val="0"/>
          <w:numId w:val="10"/>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Conditions of Contract </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4" w:lineRule="auto"/>
        <w:jc w:val="both"/>
        <w:rPr>
          <w:rFonts w:ascii="Times New Roman" w:hAnsi="Times New Roman" w:cs="Times New Roman"/>
          <w:sz w:val="24"/>
          <w:szCs w:val="24"/>
        </w:rPr>
      </w:pPr>
      <w:r>
        <w:rPr>
          <w:rFonts w:ascii="Times New Roman" w:hAnsi="Times New Roman" w:cs="Times New Roman"/>
          <w:sz w:val="24"/>
          <w:szCs w:val="24"/>
        </w:rPr>
        <w:t>The procuring agency while preparing Contract Data, shall ensure that no Clause of Conditions of Contract is deleted and that the changes included in Contract Data shall be such as not to change the spirit of the document. Any adjustment or change in clauses of Conditions of Contract to meet specific project features shall be made with care and incorporated in Contract Data.</w:t>
      </w:r>
    </w:p>
    <w:p w:rsidR="0012351C" w:rsidRDefault="0012351C">
      <w:pPr>
        <w:widowControl w:val="0"/>
        <w:autoSpaceDE w:val="0"/>
        <w:autoSpaceDN w:val="0"/>
        <w:adjustRightInd w:val="0"/>
        <w:spacing w:after="0" w:line="300" w:lineRule="exact"/>
        <w:rPr>
          <w:rFonts w:ascii="Times New Roman" w:hAnsi="Times New Roman" w:cs="Times New Roman"/>
          <w:sz w:val="24"/>
          <w:szCs w:val="24"/>
        </w:rPr>
      </w:pPr>
    </w:p>
    <w:p w:rsidR="0012351C" w:rsidRDefault="0012351C">
      <w:pPr>
        <w:widowControl w:val="0"/>
        <w:numPr>
          <w:ilvl w:val="0"/>
          <w:numId w:val="11"/>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Contract Data </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rPr>
          <w:rFonts w:ascii="Times New Roman" w:hAnsi="Times New Roman" w:cs="Times New Roman"/>
          <w:sz w:val="24"/>
          <w:szCs w:val="24"/>
        </w:rPr>
      </w:pPr>
      <w:proofErr w:type="gramStart"/>
      <w:r>
        <w:rPr>
          <w:rFonts w:ascii="Times New Roman" w:hAnsi="Times New Roman" w:cs="Times New Roman"/>
          <w:sz w:val="24"/>
          <w:szCs w:val="24"/>
        </w:rPr>
        <w:t>The blank spaces wherever shown are required to be filled by the Engineer/Procuring Agency before issuance of Bidding Documents.</w:t>
      </w:r>
      <w:proofErr w:type="gramEnd"/>
    </w:p>
    <w:p w:rsidR="0012351C" w:rsidRDefault="0012351C">
      <w:pPr>
        <w:widowControl w:val="0"/>
        <w:autoSpaceDE w:val="0"/>
        <w:autoSpaceDN w:val="0"/>
        <w:adjustRightInd w:val="0"/>
        <w:spacing w:after="0" w:line="351" w:lineRule="exact"/>
        <w:rPr>
          <w:rFonts w:ascii="Times New Roman" w:hAnsi="Times New Roman" w:cs="Times New Roman"/>
          <w:sz w:val="24"/>
          <w:szCs w:val="24"/>
        </w:rPr>
      </w:pPr>
    </w:p>
    <w:p w:rsidR="0012351C" w:rsidRDefault="0012351C">
      <w:pPr>
        <w:widowControl w:val="0"/>
        <w:numPr>
          <w:ilvl w:val="0"/>
          <w:numId w:val="12"/>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Referring to Sub-Clause 1.1.1 of Conditions of Contract, the Engineer/Procuring Agency may add, in order of priority, such other documents as to form part of the Contract</w:t>
      </w:r>
      <w:r>
        <w:rPr>
          <w:rFonts w:ascii="Times New Roman" w:hAnsi="Times New Roman" w:cs="Times New Roman"/>
          <w:i/>
          <w:iCs/>
          <w:sz w:val="24"/>
          <w:szCs w:val="24"/>
        </w:rPr>
        <w:t>,</w:t>
      </w:r>
      <w:r>
        <w:rPr>
          <w:rFonts w:ascii="Times New Roman" w:hAnsi="Times New Roman" w:cs="Times New Roman"/>
          <w:sz w:val="24"/>
          <w:szCs w:val="24"/>
        </w:rPr>
        <w:t xml:space="preserve"> in Sub-Clause 1.3 of the Contract Data.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0"/>
          <w:numId w:val="12"/>
        </w:numPr>
        <w:overflowPunct w:val="0"/>
        <w:autoSpaceDE w:val="0"/>
        <w:autoSpaceDN w:val="0"/>
        <w:adjustRightInd w:val="0"/>
        <w:spacing w:after="0" w:line="234"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Procuring Agency‘s Representative, if any, shall exercise powers of the Procuring Agency under and in connection with Sub-Clauses 1.3, 2.3, 4.2, 4.3, 5.1, 7.3, 8.2, 9.1, 9.2, 10.1, 10.2. 10.5, 11.1, 11.5, 12.1, 13.2 and 14.1 of the Conditions of Contract. In case an Engineer has been appointed by the Procuring Agency, the aforesaid clauses may be modified accordingly by the Procuring Agency.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6432" behindDoc="1" locked="0" layoutInCell="0" allowOverlap="1">
            <wp:simplePos x="0" y="0"/>
            <wp:positionH relativeFrom="column">
              <wp:posOffset>-72390</wp:posOffset>
            </wp:positionH>
            <wp:positionV relativeFrom="paragraph">
              <wp:posOffset>401320</wp:posOffset>
            </wp:positionV>
            <wp:extent cx="5880735" cy="213360"/>
            <wp:effectExtent l="0" t="0" r="5715" b="0"/>
            <wp:wrapNone/>
            <wp:docPr id="131"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13"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36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60" w:type="dxa"/>
            <w:tcBorders>
              <w:top w:val="nil"/>
              <w:left w:val="nil"/>
              <w:bottom w:val="nil"/>
              <w:right w:val="nil"/>
            </w:tcBorders>
            <w:vAlign w:val="bottom"/>
          </w:tcPr>
          <w:p w:rsidR="0012351C" w:rsidRDefault="0012351C">
            <w:pPr>
              <w:widowControl w:val="0"/>
              <w:autoSpaceDE w:val="0"/>
              <w:autoSpaceDN w:val="0"/>
              <w:adjustRightInd w:val="0"/>
              <w:spacing w:after="0" w:line="252" w:lineRule="exact"/>
              <w:ind w:left="1260"/>
              <w:rPr>
                <w:rFonts w:ascii="Times New Roman" w:hAnsi="Times New Roman" w:cs="Times New Roman"/>
                <w:sz w:val="24"/>
                <w:szCs w:val="24"/>
              </w:rPr>
            </w:pPr>
            <w:r>
              <w:rPr>
                <w:rFonts w:ascii="Arial" w:hAnsi="Arial" w:cs="Arial"/>
                <w:color w:val="FFFFFF"/>
                <w:w w:val="72"/>
              </w:rPr>
              <w:t>v</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667456"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129"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19">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1" o:spid="_x0000_s1026" style="position:absolute;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" o:allowincell="f" strokecolor="#943634" strokeweight="1.27mm"/>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420" w:bottom="285" w:left="1440" w:header="720" w:footer="720" w:gutter="0"/>
          <w:cols w:space="720" w:equalWidth="0">
            <w:col w:w="9040"/>
          </w:cols>
          <w:noEndnote/>
        </w:sectPr>
      </w:pPr>
    </w:p>
    <w:p w:rsidR="0012351C" w:rsidRDefault="0012351C">
      <w:pPr>
        <w:widowControl w:val="0"/>
        <w:autoSpaceDE w:val="0"/>
        <w:autoSpaceDN w:val="0"/>
        <w:adjustRightInd w:val="0"/>
        <w:spacing w:after="0" w:line="341" w:lineRule="exact"/>
        <w:rPr>
          <w:rFonts w:ascii="Times New Roman" w:hAnsi="Times New Roman" w:cs="Times New Roman"/>
          <w:sz w:val="24"/>
          <w:szCs w:val="24"/>
        </w:rPr>
      </w:pPr>
      <w:bookmarkStart w:id="5" w:name="page6"/>
      <w:bookmarkEnd w:id="5"/>
    </w:p>
    <w:p w:rsidR="0012351C" w:rsidRDefault="0012351C">
      <w:pPr>
        <w:widowControl w:val="0"/>
        <w:numPr>
          <w:ilvl w:val="0"/>
          <w:numId w:val="13"/>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sum insured for different insurances including minimum amount of third party insurance should be assessed by the Engineer/Procuring Agency and entered in Contract Data. Such insurance cover shall be carried out with Insurance Company having at least AA rating from PACRA / JCR in the favour of the procuring agency.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numPr>
          <w:ilvl w:val="0"/>
          <w:numId w:val="13"/>
        </w:numPr>
        <w:overflowPunct w:val="0"/>
        <w:autoSpaceDE w:val="0"/>
        <w:autoSpaceDN w:val="0"/>
        <w:adjustRightInd w:val="0"/>
        <w:spacing w:after="0" w:line="21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The time for completion of the whole of the works should be assessed by the Engineer/Procuring Agency and entered in the Contract Data.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0"/>
          <w:numId w:val="13"/>
        </w:numPr>
        <w:overflowPunct w:val="0"/>
        <w:autoSpaceDE w:val="0"/>
        <w:autoSpaceDN w:val="0"/>
        <w:adjustRightInd w:val="0"/>
        <w:spacing w:after="0" w:line="23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Conditions of Contract contain no overall limit on the Contractor‘s liability. The amount of </w:t>
      </w:r>
      <w:r>
        <w:rPr>
          <w:rFonts w:ascii="Times New Roman" w:hAnsi="Times New Roman" w:cs="Times New Roman"/>
          <w:b/>
          <w:bCs/>
          <w:sz w:val="24"/>
          <w:szCs w:val="24"/>
        </w:rPr>
        <w:t>liquidated damages</w:t>
      </w:r>
      <w:r>
        <w:rPr>
          <w:rFonts w:ascii="Times New Roman" w:hAnsi="Times New Roman" w:cs="Times New Roman"/>
          <w:sz w:val="24"/>
          <w:szCs w:val="24"/>
        </w:rPr>
        <w:t xml:space="preserve"> per day of delay shall be entered by the Engineer/Procuring Agency in Contract Data. Usually the liquidated damages are set between </w:t>
      </w:r>
      <w:r>
        <w:rPr>
          <w:rFonts w:ascii="Times New Roman" w:hAnsi="Times New Roman" w:cs="Times New Roman"/>
          <w:b/>
          <w:bCs/>
          <w:sz w:val="24"/>
          <w:szCs w:val="24"/>
        </w:rPr>
        <w:t>0.05 percent and 0.10 percent per day and the maximum limit as 10</w:t>
      </w:r>
      <w:r>
        <w:rPr>
          <w:rFonts w:ascii="Times New Roman" w:hAnsi="Times New Roman" w:cs="Times New Roman"/>
          <w:sz w:val="24"/>
          <w:szCs w:val="24"/>
        </w:rPr>
        <w:t xml:space="preserve"> </w:t>
      </w:r>
      <w:r>
        <w:rPr>
          <w:rFonts w:ascii="Times New Roman" w:hAnsi="Times New Roman" w:cs="Times New Roman"/>
          <w:b/>
          <w:bCs/>
          <w:sz w:val="24"/>
          <w:szCs w:val="24"/>
        </w:rPr>
        <w:t xml:space="preserve">percent of contract price stated in the Letter of Acceptance. </w:t>
      </w:r>
    </w:p>
    <w:p w:rsidR="0012351C" w:rsidRDefault="0012351C">
      <w:pPr>
        <w:widowControl w:val="0"/>
        <w:autoSpaceDE w:val="0"/>
        <w:autoSpaceDN w:val="0"/>
        <w:adjustRightInd w:val="0"/>
        <w:spacing w:after="0" w:line="346" w:lineRule="exact"/>
        <w:rPr>
          <w:rFonts w:ascii="Times New Roman" w:hAnsi="Times New Roman" w:cs="Times New Roman"/>
          <w:sz w:val="24"/>
          <w:szCs w:val="24"/>
        </w:rPr>
      </w:pPr>
    </w:p>
    <w:p w:rsidR="0012351C" w:rsidRDefault="0012351C">
      <w:pPr>
        <w:widowControl w:val="0"/>
        <w:numPr>
          <w:ilvl w:val="0"/>
          <w:numId w:val="13"/>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Any amendment and/or additions to the Conditions of the Contract that are specific to a given Bid/Contract should be included by the Procuring agency. This may include but not be limited to the provisions regarding the following: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1"/>
          <w:numId w:val="13"/>
        </w:numPr>
        <w:tabs>
          <w:tab w:val="clear" w:pos="1440"/>
          <w:tab w:val="num" w:pos="1449"/>
        </w:tabs>
        <w:overflowPunct w:val="0"/>
        <w:autoSpaceDE w:val="0"/>
        <w:autoSpaceDN w:val="0"/>
        <w:adjustRightInd w:val="0"/>
        <w:spacing w:after="0" w:line="217" w:lineRule="auto"/>
        <w:ind w:left="1540" w:hanging="820"/>
        <w:jc w:val="both"/>
        <w:rPr>
          <w:rFonts w:ascii="Times New Roman" w:hAnsi="Times New Roman" w:cs="Times New Roman"/>
          <w:sz w:val="24"/>
          <w:szCs w:val="24"/>
        </w:rPr>
      </w:pPr>
      <w:r>
        <w:rPr>
          <w:rFonts w:ascii="Times New Roman" w:hAnsi="Times New Roman" w:cs="Times New Roman"/>
          <w:sz w:val="24"/>
          <w:szCs w:val="24"/>
        </w:rPr>
        <w:t xml:space="preserve">Terms of Payment should be prepared and incorporated in Contract Data by the Engineer/Procuring Agency.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1"/>
          <w:numId w:val="13"/>
        </w:numPr>
        <w:overflowPunct w:val="0"/>
        <w:autoSpaceDE w:val="0"/>
        <w:autoSpaceDN w:val="0"/>
        <w:adjustRightInd w:val="0"/>
        <w:spacing w:after="0" w:line="21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The Engineer/Procuring Agency to make sure that all taxes and duties are included by the Bidders/Contractors in their prices. </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numPr>
          <w:ilvl w:val="0"/>
          <w:numId w:val="14"/>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Specifications </w:t>
      </w:r>
    </w:p>
    <w:p w:rsidR="0012351C" w:rsidRDefault="0012351C">
      <w:pPr>
        <w:widowControl w:val="0"/>
        <w:autoSpaceDE w:val="0"/>
        <w:autoSpaceDN w:val="0"/>
        <w:adjustRightInd w:val="0"/>
        <w:spacing w:after="0" w:line="286" w:lineRule="exact"/>
        <w:rPr>
          <w:rFonts w:ascii="Times New Roman" w:hAnsi="Times New Roman" w:cs="Times New Roman"/>
          <w:b/>
          <w:bCs/>
          <w:sz w:val="24"/>
          <w:szCs w:val="24"/>
        </w:rPr>
      </w:pPr>
    </w:p>
    <w:p w:rsidR="0012351C" w:rsidRDefault="0012351C">
      <w:pPr>
        <w:widowControl w:val="0"/>
        <w:overflowPunct w:val="0"/>
        <w:autoSpaceDE w:val="0"/>
        <w:autoSpaceDN w:val="0"/>
        <w:adjustRightInd w:val="0"/>
        <w:spacing w:after="0" w:line="240" w:lineRule="auto"/>
        <w:ind w:left="720"/>
        <w:jc w:val="both"/>
        <w:rPr>
          <w:rFonts w:ascii="Times New Roman" w:hAnsi="Times New Roman" w:cs="Times New Roman"/>
          <w:b/>
          <w:bCs/>
          <w:sz w:val="24"/>
          <w:szCs w:val="24"/>
        </w:rPr>
      </w:pPr>
      <w:r>
        <w:rPr>
          <w:rFonts w:ascii="Times New Roman" w:hAnsi="Times New Roman" w:cs="Times New Roman"/>
          <w:sz w:val="24"/>
          <w:szCs w:val="24"/>
        </w:rPr>
        <w:t xml:space="preserve">To be prepared and incorporated by the Engineer/Procuring Agency </w:t>
      </w:r>
    </w:p>
    <w:p w:rsidR="0012351C" w:rsidRDefault="0012351C">
      <w:pPr>
        <w:widowControl w:val="0"/>
        <w:autoSpaceDE w:val="0"/>
        <w:autoSpaceDN w:val="0"/>
        <w:adjustRightInd w:val="0"/>
        <w:spacing w:after="0" w:line="295" w:lineRule="exact"/>
        <w:rPr>
          <w:rFonts w:ascii="Times New Roman" w:hAnsi="Times New Roman" w:cs="Times New Roman"/>
          <w:b/>
          <w:bCs/>
          <w:sz w:val="24"/>
          <w:szCs w:val="24"/>
        </w:rPr>
      </w:pPr>
    </w:p>
    <w:p w:rsidR="0012351C" w:rsidRDefault="0012351C">
      <w:pPr>
        <w:widowControl w:val="0"/>
        <w:numPr>
          <w:ilvl w:val="0"/>
          <w:numId w:val="14"/>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Drawings </w:t>
      </w:r>
    </w:p>
    <w:p w:rsidR="0012351C" w:rsidRDefault="0012351C">
      <w:pPr>
        <w:widowControl w:val="0"/>
        <w:autoSpaceDE w:val="0"/>
        <w:autoSpaceDN w:val="0"/>
        <w:adjustRightInd w:val="0"/>
        <w:spacing w:after="0" w:line="285" w:lineRule="exact"/>
        <w:rPr>
          <w:rFonts w:ascii="Times New Roman" w:hAnsi="Times New Roman" w:cs="Times New Roman"/>
          <w:b/>
          <w:bCs/>
          <w:sz w:val="24"/>
          <w:szCs w:val="24"/>
        </w:rPr>
      </w:pPr>
    </w:p>
    <w:p w:rsidR="0012351C" w:rsidRDefault="0012351C">
      <w:pPr>
        <w:widowControl w:val="0"/>
        <w:overflowPunct w:val="0"/>
        <w:autoSpaceDE w:val="0"/>
        <w:autoSpaceDN w:val="0"/>
        <w:adjustRightInd w:val="0"/>
        <w:spacing w:after="0" w:line="240" w:lineRule="auto"/>
        <w:ind w:left="720"/>
        <w:jc w:val="both"/>
        <w:rPr>
          <w:rFonts w:ascii="Times New Roman" w:hAnsi="Times New Roman" w:cs="Times New Roman"/>
          <w:b/>
          <w:bCs/>
          <w:sz w:val="24"/>
          <w:szCs w:val="24"/>
        </w:rPr>
      </w:pPr>
      <w:r>
        <w:rPr>
          <w:rFonts w:ascii="Times New Roman" w:hAnsi="Times New Roman" w:cs="Times New Roman"/>
          <w:sz w:val="24"/>
          <w:szCs w:val="24"/>
        </w:rPr>
        <w:t xml:space="preserve">To be prepared and incorporated by the Engineer/Procuring Agency, if required.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8480" behindDoc="1" locked="0" layoutInCell="0" allowOverlap="1">
            <wp:simplePos x="0" y="0"/>
            <wp:positionH relativeFrom="column">
              <wp:posOffset>-72390</wp:posOffset>
            </wp:positionH>
            <wp:positionV relativeFrom="paragraph">
              <wp:posOffset>3449320</wp:posOffset>
            </wp:positionV>
            <wp:extent cx="5880735" cy="213360"/>
            <wp:effectExtent l="0" t="0" r="5715" b="0"/>
            <wp:wrapNone/>
            <wp:docPr id="127"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13"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42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420" w:type="dxa"/>
            <w:tcBorders>
              <w:top w:val="nil"/>
              <w:left w:val="nil"/>
              <w:bottom w:val="nil"/>
              <w:right w:val="nil"/>
            </w:tcBorders>
            <w:vAlign w:val="bottom"/>
          </w:tcPr>
          <w:p w:rsidR="0012351C" w:rsidRDefault="0012351C">
            <w:pPr>
              <w:widowControl w:val="0"/>
              <w:autoSpaceDE w:val="0"/>
              <w:autoSpaceDN w:val="0"/>
              <w:adjustRightInd w:val="0"/>
              <w:spacing w:after="0" w:line="252" w:lineRule="exact"/>
              <w:ind w:left="1260"/>
              <w:rPr>
                <w:rFonts w:ascii="Times New Roman" w:hAnsi="Times New Roman" w:cs="Times New Roman"/>
                <w:sz w:val="24"/>
                <w:szCs w:val="24"/>
              </w:rPr>
            </w:pPr>
            <w:r>
              <w:rPr>
                <w:rFonts w:ascii="Arial" w:hAnsi="Arial" w:cs="Arial"/>
                <w:color w:val="FFFFFF"/>
                <w:w w:val="87"/>
              </w:rPr>
              <w:t>vi</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669504"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125" name="Lin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19">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3" o:spid="_x0000_s1026" style="position:absolute;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" o:allowincell="f" strokecolor="#943634" strokeweight="1.27mm"/>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420" w:bottom="285" w:left="1440" w:header="720" w:footer="720" w:gutter="0"/>
          <w:cols w:space="720" w:equalWidth="0">
            <w:col w:w="9040"/>
          </w:cols>
          <w:noEndnote/>
        </w:sect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bookmarkStart w:id="6" w:name="page7"/>
      <w:bookmarkEnd w:id="6"/>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03"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2980"/>
        <w:rPr>
          <w:rFonts w:ascii="Times New Roman" w:hAnsi="Times New Roman" w:cs="Times New Roman"/>
          <w:sz w:val="24"/>
          <w:szCs w:val="24"/>
        </w:rPr>
      </w:pPr>
      <w:r>
        <w:rPr>
          <w:rFonts w:ascii="Times New Roman" w:hAnsi="Times New Roman" w:cs="Times New Roman"/>
          <w:b/>
          <w:bCs/>
          <w:sz w:val="24"/>
          <w:szCs w:val="24"/>
          <w:u w:val="single"/>
        </w:rPr>
        <w:t>SUMMARY OF CONTENTS</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36" w:lineRule="exact"/>
        <w:rPr>
          <w:rFonts w:ascii="Times New Roman" w:hAnsi="Times New Roman" w:cs="Times New Roman"/>
          <w:sz w:val="24"/>
          <w:szCs w:val="24"/>
        </w:rPr>
      </w:pPr>
    </w:p>
    <w:p w:rsidR="0012351C" w:rsidRDefault="0012351C">
      <w:pPr>
        <w:widowControl w:val="0"/>
        <w:tabs>
          <w:tab w:val="num" w:pos="7900"/>
        </w:tabs>
        <w:overflowPunct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b/>
          <w:bCs/>
          <w:sz w:val="2"/>
          <w:szCs w:val="2"/>
          <w:u w:val="single"/>
        </w:rPr>
        <w:t>Subject</w:t>
      </w:r>
      <w:r>
        <w:rPr>
          <w:rFonts w:ascii="Times New Roman" w:hAnsi="Times New Roman" w:cs="Times New Roman"/>
          <w:sz w:val="24"/>
          <w:szCs w:val="24"/>
        </w:rPr>
        <w:tab/>
      </w:r>
      <w:r>
        <w:rPr>
          <w:rFonts w:ascii="Times New Roman" w:hAnsi="Times New Roman" w:cs="Times New Roman"/>
          <w:b/>
          <w:bCs/>
          <w:sz w:val="2"/>
          <w:szCs w:val="2"/>
          <w:u w:val="single"/>
        </w:rPr>
        <w:t>Page No</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88" w:lineRule="exact"/>
        <w:rPr>
          <w:rFonts w:ascii="Times New Roman" w:hAnsi="Times New Roman" w:cs="Times New Roman"/>
          <w:sz w:val="24"/>
          <w:szCs w:val="24"/>
        </w:rPr>
      </w:pPr>
    </w:p>
    <w:p w:rsidR="0012351C" w:rsidRDefault="0012351C">
      <w:pPr>
        <w:widowControl w:val="0"/>
        <w:numPr>
          <w:ilvl w:val="0"/>
          <w:numId w:val="1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INVITATION FOR BIDS………………………………………………………. 02 </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numPr>
          <w:ilvl w:val="0"/>
          <w:numId w:val="16"/>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INSTRUCTIONS TO BIDDERS &amp; BIDDING DATA………………………… 04 </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numPr>
          <w:ilvl w:val="0"/>
          <w:numId w:val="17"/>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FORM OF BID &amp; SCHEDULES TO BID……………………………………… 19 </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(IV)</w:t>
      </w:r>
      <w:r>
        <w:rPr>
          <w:rFonts w:ascii="Times New Roman" w:hAnsi="Times New Roman" w:cs="Times New Roman"/>
          <w:sz w:val="24"/>
          <w:szCs w:val="24"/>
        </w:rPr>
        <w:tab/>
        <w:t>CONDITIONS OF CONTRACT &amp; CONTRACT DATA……………………... 33</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(V)</w:t>
      </w:r>
      <w:r>
        <w:rPr>
          <w:rFonts w:ascii="Times New Roman" w:hAnsi="Times New Roman" w:cs="Times New Roman"/>
          <w:sz w:val="24"/>
          <w:szCs w:val="24"/>
        </w:rPr>
        <w:tab/>
        <w:t>STANDARD FORMS…………………………………………………………... 54</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(VI)</w:t>
      </w:r>
      <w:r>
        <w:rPr>
          <w:rFonts w:ascii="Times New Roman" w:hAnsi="Times New Roman" w:cs="Times New Roman"/>
          <w:sz w:val="24"/>
          <w:szCs w:val="24"/>
        </w:rPr>
        <w:tab/>
        <w:t>SPECIFICATIONS……………………………………………………………… 67</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(VII)</w:t>
      </w:r>
      <w:r>
        <w:rPr>
          <w:rFonts w:ascii="Times New Roman" w:hAnsi="Times New Roman" w:cs="Times New Roman"/>
          <w:sz w:val="24"/>
          <w:szCs w:val="24"/>
        </w:rPr>
        <w:tab/>
        <w:t>DRAWINGS……………………………………………………………………. 68</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70528" behindDoc="1" locked="0" layoutInCell="0" allowOverlap="1">
            <wp:simplePos x="0" y="0"/>
            <wp:positionH relativeFrom="column">
              <wp:posOffset>-72390</wp:posOffset>
            </wp:positionH>
            <wp:positionV relativeFrom="paragraph">
              <wp:posOffset>3653790</wp:posOffset>
            </wp:positionV>
            <wp:extent cx="5880735" cy="213360"/>
            <wp:effectExtent l="0" t="0" r="5715" b="0"/>
            <wp:wrapNone/>
            <wp:docPr id="123"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35"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38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671552"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121" name="Lin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5" o:spid="_x0000_s1026" style="position:absolute;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700" w:bottom="290" w:left="1440" w:header="720" w:footer="720" w:gutter="0"/>
          <w:cols w:space="720" w:equalWidth="0">
            <w:col w:w="8760"/>
          </w:cols>
          <w:noEndnote/>
        </w:sect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bookmarkStart w:id="7" w:name="page8"/>
      <w:bookmarkEnd w:id="7"/>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95"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2740"/>
        <w:rPr>
          <w:rFonts w:ascii="Times New Roman" w:hAnsi="Times New Roman" w:cs="Times New Roman"/>
          <w:sz w:val="24"/>
          <w:szCs w:val="24"/>
        </w:rPr>
      </w:pPr>
      <w:r>
        <w:rPr>
          <w:rFonts w:ascii="Times New Roman" w:hAnsi="Times New Roman" w:cs="Times New Roman"/>
          <w:b/>
          <w:bCs/>
          <w:sz w:val="32"/>
          <w:szCs w:val="32"/>
        </w:rPr>
        <w:t>INVITATION FOR BIDS</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72576" behindDoc="1" locked="0" layoutInCell="0" allowOverlap="1">
            <wp:simplePos x="0" y="0"/>
            <wp:positionH relativeFrom="column">
              <wp:posOffset>-72390</wp:posOffset>
            </wp:positionH>
            <wp:positionV relativeFrom="paragraph">
              <wp:posOffset>4654550</wp:posOffset>
            </wp:positionV>
            <wp:extent cx="5880735" cy="213360"/>
            <wp:effectExtent l="0" t="0" r="5715" b="0"/>
            <wp:wrapNone/>
            <wp:docPr id="120"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11"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38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673600"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119" name="Lin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7" o:spid="_x0000_s1026" style="position:absolute;z-index:-25164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2000" w:bottom="290" w:left="1440" w:header="720" w:footer="720" w:gutter="0"/>
          <w:cols w:space="720" w:equalWidth="0">
            <w:col w:w="8460"/>
          </w:cols>
          <w:noEndnote/>
        </w:sect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bookmarkStart w:id="8" w:name="page9"/>
      <w:bookmarkEnd w:id="8"/>
    </w:p>
    <w:p w:rsidR="0012351C" w:rsidRDefault="0012351C">
      <w:pPr>
        <w:widowControl w:val="0"/>
        <w:autoSpaceDE w:val="0"/>
        <w:autoSpaceDN w:val="0"/>
        <w:adjustRightInd w:val="0"/>
        <w:spacing w:after="0" w:line="314"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3180"/>
        <w:rPr>
          <w:rFonts w:ascii="Times New Roman" w:hAnsi="Times New Roman" w:cs="Times New Roman"/>
          <w:sz w:val="24"/>
          <w:szCs w:val="24"/>
        </w:rPr>
      </w:pPr>
      <w:r>
        <w:rPr>
          <w:rFonts w:ascii="Times New Roman" w:hAnsi="Times New Roman" w:cs="Times New Roman"/>
          <w:b/>
          <w:bCs/>
          <w:sz w:val="24"/>
          <w:szCs w:val="24"/>
        </w:rPr>
        <w:t>INVITATION FOR BIDS</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b/>
          <w:bCs/>
          <w:sz w:val="24"/>
          <w:szCs w:val="24"/>
        </w:rPr>
        <w:t>Date: ______________</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right="20"/>
        <w:jc w:val="right"/>
        <w:rPr>
          <w:rFonts w:ascii="Times New Roman" w:hAnsi="Times New Roman" w:cs="Times New Roman"/>
          <w:sz w:val="24"/>
          <w:szCs w:val="24"/>
        </w:rPr>
      </w:pPr>
      <w:r>
        <w:rPr>
          <w:rFonts w:ascii="Times New Roman" w:hAnsi="Times New Roman" w:cs="Times New Roman"/>
          <w:b/>
          <w:bCs/>
          <w:sz w:val="24"/>
          <w:szCs w:val="24"/>
        </w:rPr>
        <w:t>Bid Reference No.: ______________</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69" w:lineRule="exact"/>
        <w:rPr>
          <w:rFonts w:ascii="Times New Roman" w:hAnsi="Times New Roman" w:cs="Times New Roman"/>
          <w:sz w:val="24"/>
          <w:szCs w:val="24"/>
        </w:rPr>
      </w:pPr>
    </w:p>
    <w:p w:rsidR="0012351C" w:rsidRDefault="0012351C">
      <w:pPr>
        <w:widowControl w:val="0"/>
        <w:numPr>
          <w:ilvl w:val="0"/>
          <w:numId w:val="18"/>
        </w:numPr>
        <w:tabs>
          <w:tab w:val="clear" w:pos="720"/>
          <w:tab w:val="num" w:pos="360"/>
        </w:tabs>
        <w:overflowPunct w:val="0"/>
        <w:autoSpaceDE w:val="0"/>
        <w:autoSpaceDN w:val="0"/>
        <w:adjustRightInd w:val="0"/>
        <w:spacing w:after="0" w:line="237" w:lineRule="auto"/>
        <w:ind w:left="360"/>
        <w:jc w:val="both"/>
        <w:rPr>
          <w:rFonts w:ascii="Times New Roman" w:hAnsi="Times New Roman" w:cs="Times New Roman"/>
          <w:sz w:val="24"/>
          <w:szCs w:val="24"/>
        </w:rPr>
      </w:pPr>
      <w:r>
        <w:rPr>
          <w:rFonts w:ascii="Times New Roman" w:hAnsi="Times New Roman" w:cs="Times New Roman"/>
          <w:sz w:val="24"/>
          <w:szCs w:val="24"/>
        </w:rPr>
        <w:t>The Procuring Agency, __________ [</w:t>
      </w:r>
      <w:r>
        <w:rPr>
          <w:rFonts w:ascii="Times New Roman" w:hAnsi="Times New Roman" w:cs="Times New Roman"/>
          <w:i/>
          <w:iCs/>
          <w:sz w:val="24"/>
          <w:szCs w:val="24"/>
        </w:rPr>
        <w:t>enter name of the procuring agency</w:t>
      </w:r>
      <w:r>
        <w:rPr>
          <w:rFonts w:ascii="Times New Roman" w:hAnsi="Times New Roman" w:cs="Times New Roman"/>
          <w:sz w:val="24"/>
          <w:szCs w:val="24"/>
        </w:rPr>
        <w:t xml:space="preserve">], invites sealed bids from interested firms or persons licensed by the Pakistan Engineering Council in the </w:t>
      </w:r>
      <w:r>
        <w:rPr>
          <w:rFonts w:ascii="Times New Roman" w:hAnsi="Times New Roman" w:cs="Times New Roman"/>
          <w:i/>
          <w:iCs/>
          <w:sz w:val="24"/>
          <w:szCs w:val="24"/>
        </w:rPr>
        <w:t xml:space="preserve">appropriate </w:t>
      </w:r>
      <w:r>
        <w:rPr>
          <w:rFonts w:ascii="Times New Roman" w:hAnsi="Times New Roman" w:cs="Times New Roman"/>
          <w:sz w:val="24"/>
          <w:szCs w:val="24"/>
        </w:rPr>
        <w:t>category(</w:t>
      </w:r>
      <w:r>
        <w:rPr>
          <w:rFonts w:ascii="Times New Roman" w:hAnsi="Times New Roman" w:cs="Times New Roman"/>
          <w:i/>
          <w:iCs/>
          <w:sz w:val="24"/>
          <w:szCs w:val="24"/>
        </w:rPr>
        <w:t xml:space="preserve"> not required for works costing Rs 2.5 million or less) and/or duly </w:t>
      </w:r>
      <w:r>
        <w:rPr>
          <w:rFonts w:ascii="Times New Roman" w:hAnsi="Times New Roman" w:cs="Times New Roman"/>
          <w:sz w:val="24"/>
          <w:szCs w:val="24"/>
        </w:rPr>
        <w:t>pre-qualified(</w:t>
      </w:r>
      <w:r>
        <w:rPr>
          <w:rFonts w:ascii="Times New Roman" w:hAnsi="Times New Roman" w:cs="Times New Roman"/>
          <w:i/>
          <w:iCs/>
          <w:sz w:val="24"/>
          <w:szCs w:val="24"/>
        </w:rPr>
        <w:t>if pre-qualification is done for specific scheme/project)</w:t>
      </w:r>
      <w:r>
        <w:rPr>
          <w:rFonts w:ascii="Times New Roman" w:hAnsi="Times New Roman" w:cs="Times New Roman"/>
          <w:sz w:val="24"/>
          <w:szCs w:val="24"/>
        </w:rPr>
        <w:t xml:space="preserve"> with the Procuring Agency for the Works</w:t>
      </w:r>
      <w:r>
        <w:rPr>
          <w:rFonts w:ascii="Times New Roman" w:hAnsi="Times New Roman" w:cs="Times New Roman"/>
          <w:b/>
          <w:bCs/>
          <w:sz w:val="24"/>
          <w:szCs w:val="24"/>
        </w:rPr>
        <w:t>, __________</w:t>
      </w:r>
      <w:r>
        <w:rPr>
          <w:rFonts w:ascii="Times New Roman" w:hAnsi="Times New Roman" w:cs="Times New Roman"/>
          <w:sz w:val="24"/>
          <w:szCs w:val="24"/>
        </w:rPr>
        <w:t>[</w:t>
      </w:r>
      <w:r>
        <w:rPr>
          <w:rFonts w:ascii="Times New Roman" w:hAnsi="Times New Roman" w:cs="Times New Roman"/>
          <w:i/>
          <w:iCs/>
          <w:sz w:val="24"/>
          <w:szCs w:val="24"/>
        </w:rPr>
        <w:t>enter title, type and financial volume of work</w:t>
      </w:r>
      <w:r>
        <w:rPr>
          <w:rFonts w:ascii="Times New Roman" w:hAnsi="Times New Roman" w:cs="Times New Roman"/>
          <w:sz w:val="24"/>
          <w:szCs w:val="24"/>
        </w:rPr>
        <w:t>], which will be completed in ______ [</w:t>
      </w:r>
      <w:r>
        <w:rPr>
          <w:rFonts w:ascii="Times New Roman" w:hAnsi="Times New Roman" w:cs="Times New Roman"/>
          <w:i/>
          <w:iCs/>
          <w:sz w:val="24"/>
          <w:szCs w:val="24"/>
        </w:rPr>
        <w:t>enter appropriate time period</w:t>
      </w:r>
      <w:r>
        <w:rPr>
          <w:rFonts w:ascii="Times New Roman" w:hAnsi="Times New Roman" w:cs="Times New Roman"/>
          <w:sz w:val="24"/>
          <w:szCs w:val="24"/>
        </w:rPr>
        <w:t xml:space="preserve">] days. </w:t>
      </w:r>
    </w:p>
    <w:p w:rsidR="0012351C" w:rsidRDefault="0012351C">
      <w:pPr>
        <w:widowControl w:val="0"/>
        <w:autoSpaceDE w:val="0"/>
        <w:autoSpaceDN w:val="0"/>
        <w:adjustRightInd w:val="0"/>
        <w:spacing w:after="0" w:line="352" w:lineRule="exact"/>
        <w:rPr>
          <w:rFonts w:ascii="Times New Roman" w:hAnsi="Times New Roman" w:cs="Times New Roman"/>
          <w:sz w:val="24"/>
          <w:szCs w:val="24"/>
        </w:rPr>
      </w:pPr>
    </w:p>
    <w:p w:rsidR="0012351C" w:rsidRDefault="0012351C">
      <w:pPr>
        <w:widowControl w:val="0"/>
        <w:numPr>
          <w:ilvl w:val="0"/>
          <w:numId w:val="18"/>
        </w:numPr>
        <w:tabs>
          <w:tab w:val="clear" w:pos="720"/>
          <w:tab w:val="num" w:pos="360"/>
        </w:tabs>
        <w:overflowPunct w:val="0"/>
        <w:autoSpaceDE w:val="0"/>
        <w:autoSpaceDN w:val="0"/>
        <w:adjustRightInd w:val="0"/>
        <w:spacing w:after="0" w:line="234" w:lineRule="auto"/>
        <w:ind w:left="360"/>
        <w:jc w:val="both"/>
        <w:rPr>
          <w:rFonts w:ascii="Times New Roman" w:hAnsi="Times New Roman" w:cs="Times New Roman"/>
          <w:sz w:val="24"/>
          <w:szCs w:val="24"/>
        </w:rPr>
      </w:pPr>
      <w:r>
        <w:rPr>
          <w:rFonts w:ascii="Times New Roman" w:hAnsi="Times New Roman" w:cs="Times New Roman"/>
          <w:sz w:val="24"/>
          <w:szCs w:val="24"/>
        </w:rPr>
        <w:t>A complete set of Bidding Documents may be purchased by an interested eligible bidder on submission of a written application to the office given below and upon payment of a non-refundable fee of Rupees ___________________</w:t>
      </w:r>
      <w:proofErr w:type="gramStart"/>
      <w:r>
        <w:rPr>
          <w:rFonts w:ascii="Times New Roman" w:hAnsi="Times New Roman" w:cs="Times New Roman"/>
          <w:sz w:val="24"/>
          <w:szCs w:val="24"/>
        </w:rPr>
        <w:t>_(</w:t>
      </w:r>
      <w:proofErr w:type="gramEnd"/>
      <w:r>
        <w:rPr>
          <w:rFonts w:ascii="Times New Roman" w:hAnsi="Times New Roman" w:cs="Times New Roman"/>
          <w:i/>
          <w:iCs/>
          <w:sz w:val="24"/>
          <w:szCs w:val="24"/>
        </w:rPr>
        <w:t>Insert Amount).</w:t>
      </w:r>
      <w:r>
        <w:rPr>
          <w:rFonts w:ascii="Times New Roman" w:hAnsi="Times New Roman" w:cs="Times New Roman"/>
          <w:sz w:val="24"/>
          <w:szCs w:val="24"/>
        </w:rPr>
        <w:t xml:space="preserve"> Bidders may acquire the Bidding Documents from the Office of the Procuring Agency, at___________________________ (Mailing Address).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37" w:lineRule="exact"/>
        <w:rPr>
          <w:rFonts w:ascii="Times New Roman" w:hAnsi="Times New Roman" w:cs="Times New Roman"/>
          <w:sz w:val="24"/>
          <w:szCs w:val="24"/>
        </w:rPr>
      </w:pPr>
    </w:p>
    <w:p w:rsidR="0012351C" w:rsidRDefault="0012351C">
      <w:pPr>
        <w:widowControl w:val="0"/>
        <w:numPr>
          <w:ilvl w:val="0"/>
          <w:numId w:val="18"/>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All bids must be accompanied by a Bid Security in the amount of Rs. __________ </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360" w:right="20"/>
        <w:jc w:val="both"/>
        <w:rPr>
          <w:rFonts w:ascii="Times New Roman" w:hAnsi="Times New Roman" w:cs="Times New Roman"/>
          <w:sz w:val="24"/>
          <w:szCs w:val="24"/>
        </w:rPr>
      </w:pPr>
      <w:r>
        <w:rPr>
          <w:rFonts w:ascii="Times New Roman" w:hAnsi="Times New Roman" w:cs="Times New Roman"/>
          <w:sz w:val="24"/>
          <w:szCs w:val="24"/>
        </w:rPr>
        <w:t>(Rupees __________________________) or_ ____________percentage of bid price in the form of (</w:t>
      </w:r>
      <w:r>
        <w:rPr>
          <w:rFonts w:ascii="Times New Roman" w:hAnsi="Times New Roman" w:cs="Times New Roman"/>
          <w:i/>
          <w:iCs/>
          <w:sz w:val="24"/>
          <w:szCs w:val="24"/>
        </w:rPr>
        <w:t>pay order / demand draft / bank guarantee</w:t>
      </w:r>
      <w:r>
        <w:rPr>
          <w:rFonts w:ascii="Times New Roman" w:hAnsi="Times New Roman" w:cs="Times New Roman"/>
          <w:sz w:val="24"/>
          <w:szCs w:val="24"/>
        </w:rPr>
        <w:t>) and must be delivered to____________________</w:t>
      </w:r>
      <w:proofErr w:type="gramStart"/>
      <w:r>
        <w:rPr>
          <w:rFonts w:ascii="Times New Roman" w:hAnsi="Times New Roman" w:cs="Times New Roman"/>
          <w:sz w:val="24"/>
          <w:szCs w:val="24"/>
        </w:rPr>
        <w:t>_(</w:t>
      </w:r>
      <w:proofErr w:type="gramEnd"/>
      <w:r>
        <w:rPr>
          <w:rFonts w:ascii="Times New Roman" w:hAnsi="Times New Roman" w:cs="Times New Roman"/>
          <w:i/>
          <w:iCs/>
          <w:sz w:val="24"/>
          <w:szCs w:val="24"/>
        </w:rPr>
        <w:t>Indicate Address and Exact Location</w:t>
      </w:r>
      <w:r>
        <w:rPr>
          <w:rFonts w:ascii="Times New Roman" w:hAnsi="Times New Roman" w:cs="Times New Roman"/>
          <w:sz w:val="24"/>
          <w:szCs w:val="24"/>
        </w:rPr>
        <w:t xml:space="preserve">) at or before ________ </w:t>
      </w:r>
    </w:p>
    <w:p w:rsidR="0012351C" w:rsidRDefault="0012351C">
      <w:pPr>
        <w:widowControl w:val="0"/>
        <w:autoSpaceDE w:val="0"/>
        <w:autoSpaceDN w:val="0"/>
        <w:adjustRightInd w:val="0"/>
        <w:spacing w:after="0" w:line="66"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360"/>
        <w:jc w:val="both"/>
        <w:rPr>
          <w:rFonts w:ascii="Times New Roman" w:hAnsi="Times New Roman" w:cs="Times New Roman"/>
          <w:sz w:val="24"/>
          <w:szCs w:val="24"/>
        </w:rPr>
      </w:pPr>
      <w:proofErr w:type="gramStart"/>
      <w:r>
        <w:rPr>
          <w:rFonts w:ascii="Times New Roman" w:hAnsi="Times New Roman" w:cs="Times New Roman"/>
          <w:sz w:val="24"/>
          <w:szCs w:val="24"/>
        </w:rPr>
        <w:t>hours</w:t>
      </w:r>
      <w:proofErr w:type="gramEnd"/>
      <w:r>
        <w:rPr>
          <w:rFonts w:ascii="Times New Roman" w:hAnsi="Times New Roman" w:cs="Times New Roman"/>
          <w:sz w:val="24"/>
          <w:szCs w:val="24"/>
        </w:rPr>
        <w:t xml:space="preserve">, on ___________ (Date). Bids will be opened at _______ hours on the same day in the presence of </w:t>
      </w:r>
      <w:proofErr w:type="gramStart"/>
      <w:r>
        <w:rPr>
          <w:rFonts w:ascii="Times New Roman" w:hAnsi="Times New Roman" w:cs="Times New Roman"/>
          <w:sz w:val="24"/>
          <w:szCs w:val="24"/>
        </w:rPr>
        <w:t>bidders‘ representatives</w:t>
      </w:r>
      <w:proofErr w:type="gramEnd"/>
      <w:r>
        <w:rPr>
          <w:rFonts w:ascii="Times New Roman" w:hAnsi="Times New Roman" w:cs="Times New Roman"/>
          <w:sz w:val="24"/>
          <w:szCs w:val="24"/>
        </w:rPr>
        <w:t xml:space="preserve"> who choose to attend, at the same address [</w:t>
      </w:r>
      <w:r>
        <w:rPr>
          <w:rFonts w:ascii="Times New Roman" w:hAnsi="Times New Roman" w:cs="Times New Roman"/>
          <w:i/>
          <w:iCs/>
          <w:sz w:val="24"/>
          <w:szCs w:val="24"/>
        </w:rPr>
        <w:t>indicate the address if it differs</w:t>
      </w:r>
      <w:r>
        <w:rPr>
          <w:rFonts w:ascii="Times New Roman" w:hAnsi="Times New Roman" w:cs="Times New Roman"/>
          <w:sz w:val="24"/>
          <w:szCs w:val="24"/>
        </w:rPr>
        <w:t xml:space="preserve">].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mc:AlternateContent>
          <mc:Choice Requires="wps">
            <w:drawing>
              <wp:anchor distT="0" distB="0" distL="114300" distR="114300" simplePos="0" relativeHeight="251674624" behindDoc="1" locked="0" layoutInCell="0" allowOverlap="1">
                <wp:simplePos x="0" y="0"/>
                <wp:positionH relativeFrom="column">
                  <wp:posOffset>2816860</wp:posOffset>
                </wp:positionH>
                <wp:positionV relativeFrom="paragraph">
                  <wp:posOffset>-909320</wp:posOffset>
                </wp:positionV>
                <wp:extent cx="376555" cy="0"/>
                <wp:effectExtent l="0" t="0" r="0" b="0"/>
                <wp:wrapNone/>
                <wp:docPr id="118" name="Lin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76555" cy="0"/>
                        </a:xfrm>
                        <a:prstGeom prst="line">
                          <a:avLst/>
                        </a:prstGeom>
                        <a:noFill/>
                        <a:ln w="7619">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8" o:spid="_x0000_s1026" style="position:absolute;z-index:-251641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1.8pt,-71.6pt" to="251.45pt,-7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" o:allowincell="f" strokeweight=".21164mm"/>
            </w:pict>
          </mc:Fallback>
        </mc:AlternateConten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57" w:lineRule="exact"/>
        <w:rPr>
          <w:rFonts w:ascii="Times New Roman" w:hAnsi="Times New Roman" w:cs="Times New Roman"/>
          <w:sz w:val="24"/>
          <w:szCs w:val="24"/>
        </w:rPr>
      </w:pPr>
    </w:p>
    <w:p w:rsidR="0012351C" w:rsidRDefault="0012351C">
      <w:pPr>
        <w:widowControl w:val="0"/>
        <w:tabs>
          <w:tab w:val="num" w:pos="124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[Note: 1.</w:t>
      </w:r>
      <w:r>
        <w:rPr>
          <w:rFonts w:ascii="Times New Roman" w:hAnsi="Times New Roman" w:cs="Times New Roman"/>
          <w:sz w:val="24"/>
          <w:szCs w:val="24"/>
        </w:rPr>
        <w:tab/>
      </w:r>
      <w:r>
        <w:rPr>
          <w:rFonts w:ascii="Times New Roman" w:hAnsi="Times New Roman" w:cs="Times New Roman"/>
          <w:i/>
          <w:iCs/>
          <w:sz w:val="24"/>
          <w:szCs w:val="24"/>
        </w:rPr>
        <w:t>Procuring Agency to enter the requisite information in blank spaces.</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numPr>
          <w:ilvl w:val="0"/>
          <w:numId w:val="19"/>
        </w:numPr>
        <w:tabs>
          <w:tab w:val="clear" w:pos="720"/>
          <w:tab w:val="num" w:pos="1260"/>
        </w:tabs>
        <w:overflowPunct w:val="0"/>
        <w:autoSpaceDE w:val="0"/>
        <w:autoSpaceDN w:val="0"/>
        <w:adjustRightInd w:val="0"/>
        <w:spacing w:after="0" w:line="217" w:lineRule="auto"/>
        <w:ind w:left="1260" w:right="20" w:hanging="540"/>
        <w:jc w:val="both"/>
        <w:rPr>
          <w:rFonts w:ascii="Times New Roman" w:hAnsi="Times New Roman" w:cs="Times New Roman"/>
          <w:i/>
          <w:iCs/>
          <w:sz w:val="24"/>
          <w:szCs w:val="24"/>
        </w:rPr>
      </w:pPr>
      <w:r>
        <w:rPr>
          <w:rFonts w:ascii="Times New Roman" w:hAnsi="Times New Roman" w:cs="Times New Roman"/>
          <w:i/>
          <w:iCs/>
          <w:sz w:val="24"/>
          <w:szCs w:val="24"/>
        </w:rPr>
        <w:t xml:space="preserve">The bid shall be opened within one hour after the deadline for submission of bids.]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75648" behindDoc="1" locked="0" layoutInCell="0" allowOverlap="1">
            <wp:simplePos x="0" y="0"/>
            <wp:positionH relativeFrom="column">
              <wp:posOffset>-72390</wp:posOffset>
            </wp:positionH>
            <wp:positionV relativeFrom="paragraph">
              <wp:posOffset>789305</wp:posOffset>
            </wp:positionV>
            <wp:extent cx="5880735" cy="213360"/>
            <wp:effectExtent l="0" t="0" r="5715" b="0"/>
            <wp:wrapNone/>
            <wp:docPr id="115"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24"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38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3</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676672"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114" name="Line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0" o:spid="_x0000_s1026" style="position:absolute;z-index:-251639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420" w:bottom="290" w:left="1440" w:header="720" w:footer="720" w:gutter="0"/>
          <w:cols w:space="720" w:equalWidth="0">
            <w:col w:w="9040"/>
          </w:cols>
          <w:noEndnote/>
        </w:sectPr>
      </w:pPr>
    </w:p>
    <w:p w:rsidR="0012351C" w:rsidRDefault="0012351C">
      <w:pPr>
        <w:widowControl w:val="0"/>
        <w:overflowPunct w:val="0"/>
        <w:autoSpaceDE w:val="0"/>
        <w:autoSpaceDN w:val="0"/>
        <w:adjustRightInd w:val="0"/>
        <w:spacing w:after="0" w:line="224" w:lineRule="auto"/>
        <w:ind w:left="3660" w:right="3440" w:hanging="206"/>
        <w:rPr>
          <w:rFonts w:ascii="Times New Roman" w:hAnsi="Times New Roman" w:cs="Times New Roman"/>
          <w:sz w:val="24"/>
          <w:szCs w:val="24"/>
        </w:rPr>
      </w:pPr>
      <w:bookmarkStart w:id="9" w:name="page10"/>
      <w:bookmarkEnd w:id="9"/>
      <w:r>
        <w:rPr>
          <w:rFonts w:ascii="Times New Roman" w:hAnsi="Times New Roman" w:cs="Times New Roman"/>
          <w:b/>
          <w:bCs/>
          <w:sz w:val="27"/>
          <w:szCs w:val="27"/>
        </w:rPr>
        <w:lastRenderedPageBreak/>
        <w:t>INSTRUCTIONS TO BIDDERS</w:t>
      </w:r>
    </w:p>
    <w:p w:rsidR="0012351C" w:rsidRDefault="0012351C">
      <w:pPr>
        <w:widowControl w:val="0"/>
        <w:autoSpaceDE w:val="0"/>
        <w:autoSpaceDN w:val="0"/>
        <w:adjustRightInd w:val="0"/>
        <w:spacing w:after="0" w:line="11"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4400"/>
        <w:rPr>
          <w:rFonts w:ascii="Times New Roman" w:hAnsi="Times New Roman" w:cs="Times New Roman"/>
          <w:sz w:val="24"/>
          <w:szCs w:val="24"/>
        </w:rPr>
      </w:pPr>
      <w:r>
        <w:rPr>
          <w:rFonts w:ascii="Times New Roman" w:hAnsi="Times New Roman" w:cs="Times New Roman"/>
          <w:b/>
          <w:bCs/>
          <w:sz w:val="28"/>
          <w:szCs w:val="28"/>
        </w:rPr>
        <w:t>&amp;</w:t>
      </w:r>
    </w:p>
    <w:p w:rsidR="0012351C" w:rsidRDefault="0012351C">
      <w:pPr>
        <w:widowControl w:val="0"/>
        <w:autoSpaceDE w:val="0"/>
        <w:autoSpaceDN w:val="0"/>
        <w:adjustRightInd w:val="0"/>
        <w:spacing w:after="0" w:line="10"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3460"/>
        <w:rPr>
          <w:rFonts w:ascii="Times New Roman" w:hAnsi="Times New Roman" w:cs="Times New Roman"/>
          <w:sz w:val="24"/>
          <w:szCs w:val="24"/>
        </w:rPr>
      </w:pPr>
      <w:r>
        <w:rPr>
          <w:rFonts w:ascii="Times New Roman" w:hAnsi="Times New Roman" w:cs="Times New Roman"/>
          <w:b/>
          <w:bCs/>
          <w:sz w:val="28"/>
          <w:szCs w:val="28"/>
        </w:rPr>
        <w:t>BIDDING DATA</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14"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2680"/>
        <w:rPr>
          <w:rFonts w:ascii="Times New Roman" w:hAnsi="Times New Roman" w:cs="Times New Roman"/>
          <w:sz w:val="24"/>
          <w:szCs w:val="24"/>
        </w:rPr>
      </w:pPr>
      <w:r>
        <w:rPr>
          <w:rFonts w:ascii="Times New Roman" w:hAnsi="Times New Roman" w:cs="Times New Roman"/>
          <w:b/>
          <w:bCs/>
          <w:sz w:val="24"/>
          <w:szCs w:val="24"/>
        </w:rPr>
        <w:t>Notes on the Instructions to Bidders</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2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This section of the bidding documents should provide the information necessary for bidders to prepare responsive bids, in accordance with the requirements of the Procuring Agency. It should also give information on bid submission, opening and evaluation, and on the award of contract.</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 xml:space="preserve">Matters governing the performance of the Contract or payments under the Contract, or matters affecting the risks, rights, and obligations of the parties under the Contract are not normally included in this Section, but rather in the appropriate sections of the </w:t>
      </w:r>
      <w:r>
        <w:rPr>
          <w:rFonts w:ascii="Times New Roman" w:hAnsi="Times New Roman" w:cs="Times New Roman"/>
          <w:i/>
          <w:iCs/>
          <w:sz w:val="24"/>
          <w:szCs w:val="24"/>
        </w:rPr>
        <w:t>Conditions of</w:t>
      </w:r>
      <w:r>
        <w:rPr>
          <w:rFonts w:ascii="Times New Roman" w:hAnsi="Times New Roman" w:cs="Times New Roman"/>
          <w:sz w:val="24"/>
          <w:szCs w:val="24"/>
        </w:rPr>
        <w:t xml:space="preserve"> </w:t>
      </w:r>
      <w:r>
        <w:rPr>
          <w:rFonts w:ascii="Times New Roman" w:hAnsi="Times New Roman" w:cs="Times New Roman"/>
          <w:i/>
          <w:iCs/>
          <w:sz w:val="24"/>
          <w:szCs w:val="24"/>
        </w:rPr>
        <w:t xml:space="preserve">Contract </w:t>
      </w:r>
      <w:r>
        <w:rPr>
          <w:rFonts w:ascii="Times New Roman" w:hAnsi="Times New Roman" w:cs="Times New Roman"/>
          <w:sz w:val="24"/>
          <w:szCs w:val="24"/>
        </w:rPr>
        <w:t>and/or</w:t>
      </w:r>
      <w:r>
        <w:rPr>
          <w:rFonts w:ascii="Times New Roman" w:hAnsi="Times New Roman" w:cs="Times New Roman"/>
          <w:i/>
          <w:iCs/>
          <w:sz w:val="24"/>
          <w:szCs w:val="24"/>
        </w:rPr>
        <w:t xml:space="preserve"> Contract Data.</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77696" behindDoc="1" locked="0" layoutInCell="0" allowOverlap="1">
            <wp:simplePos x="0" y="0"/>
            <wp:positionH relativeFrom="column">
              <wp:posOffset>-72390</wp:posOffset>
            </wp:positionH>
            <wp:positionV relativeFrom="paragraph">
              <wp:posOffset>6238875</wp:posOffset>
            </wp:positionV>
            <wp:extent cx="5880735" cy="213360"/>
            <wp:effectExtent l="0" t="0" r="5715" b="0"/>
            <wp:wrapNone/>
            <wp:docPr id="110"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06"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38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4</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678720"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109" name="Lin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2" o:spid="_x0000_s1026" style="position:absolute;z-index:-251637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863" w:right="1440" w:bottom="290" w:left="1440" w:header="720" w:footer="720" w:gutter="0"/>
          <w:cols w:space="720" w:equalWidth="0">
            <w:col w:w="9020"/>
          </w:cols>
          <w:noEndnote/>
        </w:sectPr>
      </w:pPr>
    </w:p>
    <w:p w:rsidR="0012351C" w:rsidRDefault="0012351C">
      <w:pPr>
        <w:widowControl w:val="0"/>
        <w:autoSpaceDE w:val="0"/>
        <w:autoSpaceDN w:val="0"/>
        <w:adjustRightInd w:val="0"/>
        <w:spacing w:after="0" w:line="62" w:lineRule="exact"/>
        <w:rPr>
          <w:rFonts w:ascii="Times New Roman" w:hAnsi="Times New Roman" w:cs="Times New Roman"/>
          <w:sz w:val="24"/>
          <w:szCs w:val="24"/>
        </w:rPr>
      </w:pPr>
      <w:bookmarkStart w:id="10" w:name="page11"/>
      <w:bookmarkEnd w:id="10"/>
    </w:p>
    <w:p w:rsidR="0012351C" w:rsidRDefault="0012351C">
      <w:pPr>
        <w:widowControl w:val="0"/>
        <w:autoSpaceDE w:val="0"/>
        <w:autoSpaceDN w:val="0"/>
        <w:adjustRightInd w:val="0"/>
        <w:spacing w:after="0" w:line="240" w:lineRule="auto"/>
        <w:ind w:left="3220"/>
        <w:rPr>
          <w:rFonts w:ascii="Times New Roman" w:hAnsi="Times New Roman" w:cs="Times New Roman"/>
          <w:sz w:val="24"/>
          <w:szCs w:val="24"/>
        </w:rPr>
      </w:pPr>
      <w:r>
        <w:rPr>
          <w:rFonts w:ascii="Times New Roman" w:hAnsi="Times New Roman" w:cs="Times New Roman"/>
          <w:b/>
          <w:bCs/>
          <w:sz w:val="24"/>
          <w:szCs w:val="24"/>
        </w:rPr>
        <w:t>TABLE OF CONTENTS</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74"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2840"/>
        <w:rPr>
          <w:rFonts w:ascii="Times New Roman" w:hAnsi="Times New Roman" w:cs="Times New Roman"/>
          <w:sz w:val="24"/>
          <w:szCs w:val="24"/>
        </w:rPr>
      </w:pPr>
      <w:r>
        <w:rPr>
          <w:rFonts w:ascii="Times New Roman" w:hAnsi="Times New Roman" w:cs="Times New Roman"/>
          <w:b/>
          <w:bCs/>
          <w:sz w:val="24"/>
          <w:szCs w:val="24"/>
        </w:rPr>
        <w:t>INSTRUCTIONS TO BIDDERS</w:t>
      </w:r>
    </w:p>
    <w:p w:rsidR="0012351C" w:rsidRDefault="00852B61">
      <w:pPr>
        <w:widowControl w:val="0"/>
        <w:autoSpaceDE w:val="0"/>
        <w:autoSpaceDN w:val="0"/>
        <w:adjustRightInd w:val="0"/>
        <w:spacing w:after="0" w:line="319" w:lineRule="exact"/>
        <w:rPr>
          <w:rFonts w:ascii="Times New Roman" w:hAnsi="Times New Roman" w:cs="Times New Roman"/>
          <w:sz w:val="24"/>
          <w:szCs w:val="24"/>
        </w:rPr>
      </w:pPr>
      <w:r>
        <w:rPr>
          <w:noProof/>
        </w:rPr>
        <w:drawing>
          <wp:anchor distT="0" distB="0" distL="114300" distR="114300" simplePos="0" relativeHeight="251679744" behindDoc="1" locked="0" layoutInCell="0" allowOverlap="1">
            <wp:simplePos x="0" y="0"/>
            <wp:positionH relativeFrom="column">
              <wp:posOffset>-17145</wp:posOffset>
            </wp:positionH>
            <wp:positionV relativeFrom="paragraph">
              <wp:posOffset>181610</wp:posOffset>
            </wp:positionV>
            <wp:extent cx="5770880" cy="8890"/>
            <wp:effectExtent l="0" t="0" r="0" b="0"/>
            <wp:wrapNone/>
            <wp:docPr id="107"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70880" cy="889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tabs>
          <w:tab w:val="left" w:pos="1780"/>
          <w:tab w:val="left" w:pos="7000"/>
        </w:tabs>
        <w:autoSpaceDE w:val="0"/>
        <w:autoSpaceDN w:val="0"/>
        <w:adjustRightInd w:val="0"/>
        <w:spacing w:after="0" w:line="239" w:lineRule="auto"/>
        <w:rPr>
          <w:rFonts w:ascii="Times New Roman" w:hAnsi="Times New Roman" w:cs="Times New Roman"/>
          <w:sz w:val="24"/>
          <w:szCs w:val="24"/>
        </w:rPr>
      </w:pPr>
      <w:proofErr w:type="gramStart"/>
      <w:r>
        <w:rPr>
          <w:rFonts w:ascii="Times New Roman" w:hAnsi="Times New Roman" w:cs="Times New Roman"/>
          <w:b/>
          <w:bCs/>
          <w:i/>
          <w:iCs/>
          <w:sz w:val="24"/>
          <w:szCs w:val="24"/>
        </w:rPr>
        <w:t>Clause No.</w:t>
      </w:r>
      <w:proofErr w:type="gramEnd"/>
      <w:r>
        <w:rPr>
          <w:rFonts w:ascii="Times New Roman" w:hAnsi="Times New Roman" w:cs="Times New Roman"/>
          <w:sz w:val="24"/>
          <w:szCs w:val="24"/>
        </w:rPr>
        <w:tab/>
      </w:r>
      <w:proofErr w:type="gramStart"/>
      <w:r>
        <w:rPr>
          <w:rFonts w:ascii="Times New Roman" w:hAnsi="Times New Roman" w:cs="Times New Roman"/>
          <w:b/>
          <w:bCs/>
          <w:i/>
          <w:iCs/>
          <w:sz w:val="24"/>
          <w:szCs w:val="24"/>
        </w:rPr>
        <w:t>Description</w:t>
      </w:r>
      <w:r>
        <w:rPr>
          <w:rFonts w:ascii="Times New Roman" w:hAnsi="Times New Roman" w:cs="Times New Roman"/>
          <w:sz w:val="24"/>
          <w:szCs w:val="24"/>
        </w:rPr>
        <w:tab/>
      </w:r>
      <w:r>
        <w:rPr>
          <w:rFonts w:ascii="Times New Roman" w:hAnsi="Times New Roman" w:cs="Times New Roman"/>
          <w:b/>
          <w:bCs/>
          <w:i/>
          <w:iCs/>
          <w:sz w:val="23"/>
          <w:szCs w:val="23"/>
        </w:rPr>
        <w:t>Page No.</w:t>
      </w:r>
      <w:proofErr w:type="gramEnd"/>
    </w:p>
    <w:p w:rsidR="0012351C" w:rsidRDefault="00852B61">
      <w:pPr>
        <w:widowControl w:val="0"/>
        <w:autoSpaceDE w:val="0"/>
        <w:autoSpaceDN w:val="0"/>
        <w:adjustRightInd w:val="0"/>
        <w:spacing w:after="0" w:line="324" w:lineRule="exact"/>
        <w:rPr>
          <w:rFonts w:ascii="Times New Roman" w:hAnsi="Times New Roman" w:cs="Times New Roman"/>
          <w:sz w:val="24"/>
          <w:szCs w:val="24"/>
        </w:rPr>
      </w:pPr>
      <w:r>
        <w:rPr>
          <w:noProof/>
        </w:rPr>
        <w:drawing>
          <wp:anchor distT="0" distB="0" distL="114300" distR="114300" simplePos="0" relativeHeight="251680768" behindDoc="1" locked="0" layoutInCell="0" allowOverlap="1">
            <wp:simplePos x="0" y="0"/>
            <wp:positionH relativeFrom="column">
              <wp:posOffset>-17145</wp:posOffset>
            </wp:positionH>
            <wp:positionV relativeFrom="paragraph">
              <wp:posOffset>13970</wp:posOffset>
            </wp:positionV>
            <wp:extent cx="5770880" cy="8890"/>
            <wp:effectExtent l="0" t="0" r="0" b="0"/>
            <wp:wrapNone/>
            <wp:docPr id="106"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70880" cy="889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b/>
          <w:bCs/>
          <w:sz w:val="24"/>
          <w:szCs w:val="24"/>
        </w:rPr>
        <w:t>A. GENERAL</w:t>
      </w:r>
    </w:p>
    <w:p w:rsidR="0012351C" w:rsidRDefault="0012351C">
      <w:pPr>
        <w:widowControl w:val="0"/>
        <w:autoSpaceDE w:val="0"/>
        <w:autoSpaceDN w:val="0"/>
        <w:adjustRightInd w:val="0"/>
        <w:spacing w:after="0" w:line="286"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980"/>
        <w:gridCol w:w="7160"/>
      </w:tblGrid>
      <w:tr w:rsidR="0012351C">
        <w:trPr>
          <w:trHeight w:val="276"/>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w:t>
            </w: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Scope of Bid &amp; Source of Funds………………………………… 6</w:t>
            </w:r>
          </w:p>
        </w:tc>
      </w:tr>
      <w:tr w:rsidR="0012351C">
        <w:trPr>
          <w:trHeight w:val="283"/>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IB.2</w:t>
            </w: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Eligible Bidders………………………………………………….. 6</w:t>
            </w:r>
          </w:p>
        </w:tc>
      </w:tr>
      <w:tr w:rsidR="0012351C">
        <w:trPr>
          <w:trHeight w:val="283"/>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IB.3</w:t>
            </w: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Cost of Bidding………………………………………………….. 7</w:t>
            </w:r>
          </w:p>
        </w:tc>
      </w:tr>
      <w:tr w:rsidR="0012351C">
        <w:trPr>
          <w:trHeight w:val="571"/>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460"/>
              <w:rPr>
                <w:rFonts w:ascii="Times New Roman" w:hAnsi="Times New Roman" w:cs="Times New Roman"/>
                <w:sz w:val="24"/>
                <w:szCs w:val="24"/>
              </w:rPr>
            </w:pPr>
            <w:r>
              <w:rPr>
                <w:rFonts w:ascii="Times New Roman" w:hAnsi="Times New Roman" w:cs="Times New Roman"/>
                <w:b/>
                <w:bCs/>
                <w:sz w:val="24"/>
                <w:szCs w:val="24"/>
              </w:rPr>
              <w:t>B. BIDDING DOCUMENTS</w:t>
            </w:r>
          </w:p>
        </w:tc>
      </w:tr>
      <w:tr w:rsidR="0012351C">
        <w:trPr>
          <w:trHeight w:val="562"/>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IB.4</w:t>
            </w: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Contents of Bidding Documents………………………………… 7</w:t>
            </w:r>
          </w:p>
        </w:tc>
      </w:tr>
      <w:tr w:rsidR="0012351C">
        <w:trPr>
          <w:trHeight w:val="283"/>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IB.5</w:t>
            </w: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Clarification of Bidding Documents…………………………….. 7</w:t>
            </w:r>
          </w:p>
        </w:tc>
      </w:tr>
      <w:tr w:rsidR="0012351C">
        <w:trPr>
          <w:trHeight w:val="283"/>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IB.6</w:t>
            </w: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Amendment of Bidding Documents…………………………….. 8</w:t>
            </w:r>
          </w:p>
        </w:tc>
      </w:tr>
      <w:tr w:rsidR="0012351C">
        <w:trPr>
          <w:trHeight w:val="571"/>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460"/>
              <w:rPr>
                <w:rFonts w:ascii="Times New Roman" w:hAnsi="Times New Roman" w:cs="Times New Roman"/>
                <w:sz w:val="24"/>
                <w:szCs w:val="24"/>
              </w:rPr>
            </w:pPr>
            <w:r>
              <w:rPr>
                <w:rFonts w:ascii="Times New Roman" w:hAnsi="Times New Roman" w:cs="Times New Roman"/>
                <w:b/>
                <w:bCs/>
                <w:sz w:val="24"/>
                <w:szCs w:val="24"/>
              </w:rPr>
              <w:t>C- PREPARATION OF BID</w:t>
            </w:r>
          </w:p>
        </w:tc>
      </w:tr>
      <w:tr w:rsidR="0012351C">
        <w:trPr>
          <w:trHeight w:val="562"/>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IB.7</w:t>
            </w: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Language of Bid…………………………………………………. 8</w:t>
            </w:r>
          </w:p>
        </w:tc>
      </w:tr>
      <w:tr w:rsidR="0012351C">
        <w:trPr>
          <w:trHeight w:val="283"/>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IB.8</w:t>
            </w: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Documents Comprising the Bid…………………………………. 8</w:t>
            </w:r>
          </w:p>
        </w:tc>
      </w:tr>
      <w:tr w:rsidR="0012351C">
        <w:trPr>
          <w:trHeight w:val="283"/>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IB.9</w:t>
            </w: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Sufficiency of Bid……………………………………………….. 8</w:t>
            </w:r>
          </w:p>
        </w:tc>
      </w:tr>
      <w:tr w:rsidR="0012351C">
        <w:trPr>
          <w:trHeight w:val="283"/>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IB.10</w:t>
            </w: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Bid Prices, Currency of Bid &amp; Payment………………………… 9</w:t>
            </w:r>
          </w:p>
        </w:tc>
      </w:tr>
      <w:tr w:rsidR="0012351C">
        <w:trPr>
          <w:trHeight w:val="283"/>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IB.11</w:t>
            </w: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Documents Establishing Bidder‘s Eligibility and Qualifications... 9</w:t>
            </w:r>
          </w:p>
        </w:tc>
      </w:tr>
      <w:tr w:rsidR="0012351C">
        <w:trPr>
          <w:trHeight w:val="284"/>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IB.12</w:t>
            </w: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Documents Establishing Works Conformity to</w:t>
            </w:r>
          </w:p>
        </w:tc>
      </w:tr>
      <w:tr w:rsidR="0012351C">
        <w:trPr>
          <w:trHeight w:val="283"/>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Bidding Documents……………………………………………… 9</w:t>
            </w:r>
          </w:p>
        </w:tc>
      </w:tr>
      <w:tr w:rsidR="0012351C">
        <w:trPr>
          <w:trHeight w:val="283"/>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IB.13</w:t>
            </w: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Bidding Security…………………………………………………. 10</w:t>
            </w:r>
          </w:p>
        </w:tc>
      </w:tr>
      <w:tr w:rsidR="0012351C">
        <w:trPr>
          <w:trHeight w:val="283"/>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IB.14</w:t>
            </w: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Validity of Bids, Format</w:t>
            </w:r>
            <w:r>
              <w:rPr>
                <w:rFonts w:ascii="Times New Roman" w:hAnsi="Times New Roman" w:cs="Times New Roman"/>
                <w:i/>
                <w:iCs/>
                <w:sz w:val="24"/>
                <w:szCs w:val="24"/>
              </w:rPr>
              <w:t>,</w:t>
            </w:r>
            <w:r>
              <w:rPr>
                <w:rFonts w:ascii="Times New Roman" w:hAnsi="Times New Roman" w:cs="Times New Roman"/>
                <w:sz w:val="24"/>
                <w:szCs w:val="24"/>
              </w:rPr>
              <w:t xml:space="preserve"> Signing and Submission of Bid………. 10</w:t>
            </w:r>
          </w:p>
        </w:tc>
      </w:tr>
      <w:tr w:rsidR="0012351C">
        <w:trPr>
          <w:trHeight w:val="571"/>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460"/>
              <w:rPr>
                <w:rFonts w:ascii="Times New Roman" w:hAnsi="Times New Roman" w:cs="Times New Roman"/>
                <w:sz w:val="24"/>
                <w:szCs w:val="24"/>
              </w:rPr>
            </w:pPr>
            <w:r>
              <w:rPr>
                <w:rFonts w:ascii="Times New Roman" w:hAnsi="Times New Roman" w:cs="Times New Roman"/>
                <w:b/>
                <w:bCs/>
                <w:sz w:val="24"/>
                <w:szCs w:val="24"/>
              </w:rPr>
              <w:t>D-SUBMISSION OF BID</w:t>
            </w:r>
          </w:p>
        </w:tc>
      </w:tr>
      <w:tr w:rsidR="0012351C">
        <w:trPr>
          <w:trHeight w:val="562"/>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IB.15</w:t>
            </w: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Deadline for Submission</w:t>
            </w:r>
            <w:r>
              <w:rPr>
                <w:rFonts w:ascii="Times New Roman" w:hAnsi="Times New Roman" w:cs="Times New Roman"/>
                <w:i/>
                <w:iCs/>
                <w:sz w:val="24"/>
                <w:szCs w:val="24"/>
              </w:rPr>
              <w:t>,</w:t>
            </w:r>
            <w:r>
              <w:rPr>
                <w:rFonts w:ascii="Times New Roman" w:hAnsi="Times New Roman" w:cs="Times New Roman"/>
                <w:sz w:val="24"/>
                <w:szCs w:val="24"/>
              </w:rPr>
              <w:t xml:space="preserve"> Modification &amp; Withdrawal of Bids…. 11</w:t>
            </w:r>
          </w:p>
        </w:tc>
      </w:tr>
      <w:tr w:rsidR="0012351C">
        <w:trPr>
          <w:trHeight w:val="854"/>
        </w:trPr>
        <w:tc>
          <w:tcPr>
            <w:tcW w:w="8140" w:type="dxa"/>
            <w:gridSpan w:val="2"/>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E. BID OPENING AND EVALUATION</w:t>
            </w:r>
          </w:p>
        </w:tc>
      </w:tr>
      <w:tr w:rsidR="0012351C">
        <w:trPr>
          <w:trHeight w:val="562"/>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IB.16</w:t>
            </w: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Bid Opening, Clarification and Evaluation……………………… 12</w:t>
            </w:r>
          </w:p>
        </w:tc>
      </w:tr>
      <w:tr w:rsidR="0012351C">
        <w:trPr>
          <w:trHeight w:val="284"/>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IB.17</w:t>
            </w: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w w:val="99"/>
                <w:sz w:val="24"/>
                <w:szCs w:val="24"/>
              </w:rPr>
              <w:t>Process to be Confidential………………………………………... 13</w:t>
            </w:r>
          </w:p>
        </w:tc>
      </w:tr>
      <w:tr w:rsidR="0012351C">
        <w:trPr>
          <w:trHeight w:val="571"/>
        </w:trPr>
        <w:tc>
          <w:tcPr>
            <w:tcW w:w="8140" w:type="dxa"/>
            <w:gridSpan w:val="2"/>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F. AWARD OF CONTRACT</w:t>
            </w:r>
          </w:p>
        </w:tc>
      </w:tr>
      <w:tr w:rsidR="0012351C">
        <w:trPr>
          <w:trHeight w:val="562"/>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IB.18</w:t>
            </w: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Qualification……………………………………………………... 13</w:t>
            </w:r>
          </w:p>
        </w:tc>
      </w:tr>
      <w:tr w:rsidR="0012351C">
        <w:trPr>
          <w:trHeight w:val="283"/>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IB.19</w:t>
            </w: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Award Criteria &amp; Procuring Agency‘s Right……………………. 14</w:t>
            </w:r>
          </w:p>
        </w:tc>
      </w:tr>
      <w:tr w:rsidR="0012351C">
        <w:trPr>
          <w:trHeight w:val="283"/>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IB.20</w:t>
            </w: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Notification of Award &amp; Signing of Contract Agreement………  14</w:t>
            </w:r>
          </w:p>
        </w:tc>
      </w:tr>
      <w:tr w:rsidR="0012351C">
        <w:trPr>
          <w:trHeight w:val="283"/>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IB.21</w:t>
            </w: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Performance Security……………………………………………. 14</w:t>
            </w:r>
          </w:p>
        </w:tc>
      </w:tr>
      <w:tr w:rsidR="0012351C">
        <w:trPr>
          <w:trHeight w:val="283"/>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IB.22</w:t>
            </w: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Integrity Pact…………………………………………………….. 15</w:t>
            </w:r>
          </w:p>
        </w:tc>
      </w:tr>
    </w:tbl>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81792" behindDoc="1" locked="0" layoutInCell="0" allowOverlap="1">
            <wp:simplePos x="0" y="0"/>
            <wp:positionH relativeFrom="column">
              <wp:posOffset>-72390</wp:posOffset>
            </wp:positionH>
            <wp:positionV relativeFrom="paragraph">
              <wp:posOffset>498475</wp:posOffset>
            </wp:positionV>
            <wp:extent cx="5880735" cy="213360"/>
            <wp:effectExtent l="0" t="0" r="5715" b="0"/>
            <wp:wrapNone/>
            <wp:docPr id="104"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66"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38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5</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682816"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103" name="Line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6" o:spid="_x0000_s1026" style="position:absolute;z-index:-251633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2000" w:bottom="290" w:left="1440" w:header="720" w:footer="720" w:gutter="0"/>
          <w:cols w:space="720" w:equalWidth="0">
            <w:col w:w="8460"/>
          </w:cols>
          <w:noEndnote/>
        </w:sectPr>
      </w:pPr>
    </w:p>
    <w:p w:rsidR="0012351C" w:rsidRDefault="0012351C">
      <w:pPr>
        <w:widowControl w:val="0"/>
        <w:autoSpaceDE w:val="0"/>
        <w:autoSpaceDN w:val="0"/>
        <w:adjustRightInd w:val="0"/>
        <w:spacing w:after="0" w:line="240" w:lineRule="auto"/>
        <w:ind w:left="3000"/>
        <w:rPr>
          <w:rFonts w:ascii="Times New Roman" w:hAnsi="Times New Roman" w:cs="Times New Roman"/>
          <w:sz w:val="24"/>
          <w:szCs w:val="24"/>
        </w:rPr>
      </w:pPr>
      <w:bookmarkStart w:id="11" w:name="page12"/>
      <w:bookmarkEnd w:id="11"/>
      <w:r>
        <w:rPr>
          <w:rFonts w:ascii="Times New Roman" w:hAnsi="Times New Roman" w:cs="Times New Roman"/>
          <w:b/>
          <w:bCs/>
          <w:sz w:val="24"/>
          <w:szCs w:val="24"/>
        </w:rPr>
        <w:lastRenderedPageBreak/>
        <w:t>INSTRUCTIONS TO BIDDERS</w:t>
      </w:r>
    </w:p>
    <w:p w:rsidR="0012351C" w:rsidRDefault="0012351C">
      <w:pPr>
        <w:widowControl w:val="0"/>
        <w:autoSpaceDE w:val="0"/>
        <w:autoSpaceDN w:val="0"/>
        <w:adjustRightInd w:val="0"/>
        <w:spacing w:after="0" w:line="378" w:lineRule="exact"/>
        <w:rPr>
          <w:rFonts w:ascii="Times New Roman" w:hAnsi="Times New Roman" w:cs="Times New Roman"/>
          <w:sz w:val="24"/>
          <w:szCs w:val="24"/>
        </w:rPr>
      </w:pPr>
    </w:p>
    <w:p w:rsidR="0012351C" w:rsidRDefault="0012351C">
      <w:pPr>
        <w:widowControl w:val="0"/>
        <w:tabs>
          <w:tab w:val="left" w:pos="880"/>
        </w:tabs>
        <w:overflowPunct w:val="0"/>
        <w:autoSpaceDE w:val="0"/>
        <w:autoSpaceDN w:val="0"/>
        <w:adjustRightInd w:val="0"/>
        <w:spacing w:after="0" w:line="225" w:lineRule="auto"/>
        <w:ind w:left="900" w:hanging="900"/>
        <w:rPr>
          <w:rFonts w:ascii="Times New Roman" w:hAnsi="Times New Roman" w:cs="Times New Roman"/>
          <w:sz w:val="24"/>
          <w:szCs w:val="24"/>
        </w:rPr>
      </w:pPr>
      <w:r>
        <w:rPr>
          <w:rFonts w:ascii="Times New Roman" w:hAnsi="Times New Roman" w:cs="Times New Roman"/>
          <w:sz w:val="24"/>
          <w:szCs w:val="24"/>
        </w:rPr>
        <w:t>(Note:</w:t>
      </w:r>
      <w:r>
        <w:rPr>
          <w:rFonts w:ascii="Times New Roman" w:hAnsi="Times New Roman" w:cs="Times New Roman"/>
          <w:sz w:val="24"/>
          <w:szCs w:val="24"/>
        </w:rPr>
        <w:tab/>
        <w:t>(</w:t>
      </w:r>
      <w:r>
        <w:rPr>
          <w:rFonts w:ascii="Times New Roman" w:hAnsi="Times New Roman" w:cs="Times New Roman"/>
          <w:i/>
          <w:iCs/>
          <w:sz w:val="24"/>
          <w:szCs w:val="24"/>
        </w:rPr>
        <w:t>These Instructions to Bidders (IB) along with Bidding Data will not be part of</w:t>
      </w:r>
      <w:r>
        <w:rPr>
          <w:rFonts w:ascii="Times New Roman" w:hAnsi="Times New Roman" w:cs="Times New Roman"/>
          <w:sz w:val="24"/>
          <w:szCs w:val="24"/>
        </w:rPr>
        <w:t xml:space="preserve"> </w:t>
      </w:r>
      <w:r>
        <w:rPr>
          <w:rFonts w:ascii="Times New Roman" w:hAnsi="Times New Roman" w:cs="Times New Roman"/>
          <w:i/>
          <w:iCs/>
          <w:sz w:val="24"/>
          <w:szCs w:val="24"/>
        </w:rPr>
        <w:t>Contract and will cease to have effect once the Contract is signed).</w:t>
      </w:r>
    </w:p>
    <w:p w:rsidR="0012351C" w:rsidRDefault="0012351C">
      <w:pPr>
        <w:widowControl w:val="0"/>
        <w:autoSpaceDE w:val="0"/>
        <w:autoSpaceDN w:val="0"/>
        <w:adjustRightInd w:val="0"/>
        <w:spacing w:after="0" w:line="329" w:lineRule="exact"/>
        <w:rPr>
          <w:rFonts w:ascii="Times New Roman" w:hAnsi="Times New Roman" w:cs="Times New Roman"/>
          <w:sz w:val="24"/>
          <w:szCs w:val="24"/>
        </w:rPr>
      </w:pPr>
    </w:p>
    <w:p w:rsidR="0012351C" w:rsidRDefault="0012351C">
      <w:pPr>
        <w:widowControl w:val="0"/>
        <w:numPr>
          <w:ilvl w:val="0"/>
          <w:numId w:val="20"/>
        </w:numPr>
        <w:tabs>
          <w:tab w:val="clear" w:pos="720"/>
          <w:tab w:val="num" w:pos="4440"/>
        </w:tabs>
        <w:overflowPunct w:val="0"/>
        <w:autoSpaceDE w:val="0"/>
        <w:autoSpaceDN w:val="0"/>
        <w:adjustRightInd w:val="0"/>
        <w:spacing w:after="0" w:line="240" w:lineRule="auto"/>
        <w:ind w:left="4440" w:hanging="712"/>
        <w:jc w:val="both"/>
        <w:rPr>
          <w:rFonts w:ascii="Times New Roman" w:hAnsi="Times New Roman" w:cs="Times New Roman"/>
          <w:b/>
          <w:bCs/>
          <w:sz w:val="24"/>
          <w:szCs w:val="24"/>
        </w:rPr>
      </w:pPr>
      <w:r>
        <w:rPr>
          <w:rFonts w:ascii="Times New Roman" w:hAnsi="Times New Roman" w:cs="Times New Roman"/>
          <w:b/>
          <w:bCs/>
          <w:sz w:val="24"/>
          <w:szCs w:val="24"/>
        </w:rPr>
        <w:t xml:space="preserve">GENERAL </w:t>
      </w:r>
    </w:p>
    <w:p w:rsidR="0012351C" w:rsidRDefault="0012351C">
      <w:pPr>
        <w:widowControl w:val="0"/>
        <w:autoSpaceDE w:val="0"/>
        <w:autoSpaceDN w:val="0"/>
        <w:adjustRightInd w:val="0"/>
        <w:spacing w:after="0" w:line="324" w:lineRule="exact"/>
        <w:rPr>
          <w:rFonts w:ascii="Times New Roman" w:hAnsi="Times New Roman" w:cs="Times New Roman"/>
          <w:sz w:val="24"/>
          <w:szCs w:val="24"/>
        </w:rPr>
      </w:pPr>
    </w:p>
    <w:p w:rsidR="0012351C" w:rsidRDefault="0012351C">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w:t>
      </w:r>
      <w:r>
        <w:rPr>
          <w:rFonts w:ascii="Times New Roman" w:hAnsi="Times New Roman" w:cs="Times New Roman"/>
          <w:sz w:val="24"/>
          <w:szCs w:val="24"/>
        </w:rPr>
        <w:tab/>
      </w:r>
      <w:r>
        <w:rPr>
          <w:rFonts w:ascii="Times New Roman" w:hAnsi="Times New Roman" w:cs="Times New Roman"/>
          <w:b/>
          <w:bCs/>
          <w:sz w:val="24"/>
          <w:szCs w:val="24"/>
        </w:rPr>
        <w:t>Scope of Bid &amp; Source of Funds</w:t>
      </w:r>
    </w:p>
    <w:p w:rsidR="0012351C" w:rsidRDefault="0012351C">
      <w:pPr>
        <w:widowControl w:val="0"/>
        <w:autoSpaceDE w:val="0"/>
        <w:autoSpaceDN w:val="0"/>
        <w:adjustRightInd w:val="0"/>
        <w:spacing w:after="0" w:line="324" w:lineRule="exact"/>
        <w:rPr>
          <w:rFonts w:ascii="Times New Roman" w:hAnsi="Times New Roman" w:cs="Times New Roman"/>
          <w:sz w:val="24"/>
          <w:szCs w:val="24"/>
        </w:rPr>
      </w:pPr>
    </w:p>
    <w:p w:rsidR="0012351C" w:rsidRDefault="0012351C">
      <w:pPr>
        <w:widowControl w:val="0"/>
        <w:numPr>
          <w:ilvl w:val="0"/>
          <w:numId w:val="21"/>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Scope of Bid </w:t>
      </w:r>
    </w:p>
    <w:p w:rsidR="0012351C" w:rsidRDefault="0012351C">
      <w:pPr>
        <w:widowControl w:val="0"/>
        <w:autoSpaceDE w:val="0"/>
        <w:autoSpaceDN w:val="0"/>
        <w:adjustRightInd w:val="0"/>
        <w:spacing w:after="0" w:line="377" w:lineRule="exact"/>
        <w:rPr>
          <w:rFonts w:ascii="Times New Roman" w:hAnsi="Times New Roman" w:cs="Times New Roman"/>
          <w:b/>
          <w:bCs/>
          <w:sz w:val="24"/>
          <w:szCs w:val="24"/>
        </w:rPr>
      </w:pPr>
    </w:p>
    <w:p w:rsidR="0012351C" w:rsidRDefault="0012351C">
      <w:pPr>
        <w:widowControl w:val="0"/>
        <w:overflowPunct w:val="0"/>
        <w:autoSpaceDE w:val="0"/>
        <w:autoSpaceDN w:val="0"/>
        <w:adjustRightInd w:val="0"/>
        <w:spacing w:after="0" w:line="225" w:lineRule="auto"/>
        <w:ind w:left="720"/>
        <w:jc w:val="both"/>
        <w:rPr>
          <w:rFonts w:ascii="Times New Roman" w:hAnsi="Times New Roman" w:cs="Times New Roman"/>
          <w:b/>
          <w:bCs/>
          <w:sz w:val="24"/>
          <w:szCs w:val="24"/>
        </w:rPr>
      </w:pPr>
      <w:r>
        <w:rPr>
          <w:rFonts w:ascii="Times New Roman" w:hAnsi="Times New Roman" w:cs="Times New Roman"/>
          <w:sz w:val="24"/>
          <w:szCs w:val="24"/>
        </w:rPr>
        <w:t xml:space="preserve">The Procuring Agency as defined in the Bidding Data (hereinafter called ―the Procuring Agency‖) wishes to receive Bids for the Works summarized in the Bidding Data </w:t>
      </w:r>
    </w:p>
    <w:p w:rsidR="0012351C" w:rsidRDefault="0012351C">
      <w:pPr>
        <w:widowControl w:val="0"/>
        <w:autoSpaceDE w:val="0"/>
        <w:autoSpaceDN w:val="0"/>
        <w:adjustRightInd w:val="0"/>
        <w:spacing w:after="0" w:line="24" w:lineRule="exact"/>
        <w:rPr>
          <w:rFonts w:ascii="Times New Roman" w:hAnsi="Times New Roman" w:cs="Times New Roman"/>
          <w:b/>
          <w:bCs/>
          <w:sz w:val="24"/>
          <w:szCs w:val="24"/>
        </w:rPr>
      </w:pPr>
    </w:p>
    <w:p w:rsidR="0012351C" w:rsidRDefault="0012351C">
      <w:pPr>
        <w:widowControl w:val="0"/>
        <w:overflowPunct w:val="0"/>
        <w:autoSpaceDE w:val="0"/>
        <w:autoSpaceDN w:val="0"/>
        <w:adjustRightInd w:val="0"/>
        <w:spacing w:after="0" w:line="240" w:lineRule="auto"/>
        <w:ind w:left="720"/>
        <w:jc w:val="both"/>
        <w:rPr>
          <w:rFonts w:ascii="Times New Roman" w:hAnsi="Times New Roman" w:cs="Times New Roman"/>
          <w:b/>
          <w:bCs/>
          <w:sz w:val="24"/>
          <w:szCs w:val="24"/>
        </w:rPr>
      </w:pPr>
      <w:r>
        <w:rPr>
          <w:rFonts w:ascii="Times New Roman" w:hAnsi="Times New Roman" w:cs="Times New Roman"/>
          <w:sz w:val="24"/>
          <w:szCs w:val="24"/>
        </w:rPr>
        <w:t>(</w:t>
      </w:r>
      <w:proofErr w:type="gramStart"/>
      <w:r>
        <w:rPr>
          <w:rFonts w:ascii="Times New Roman" w:hAnsi="Times New Roman" w:cs="Times New Roman"/>
          <w:sz w:val="24"/>
          <w:szCs w:val="24"/>
        </w:rPr>
        <w:t>hereinafter</w:t>
      </w:r>
      <w:proofErr w:type="gramEnd"/>
      <w:r>
        <w:rPr>
          <w:rFonts w:ascii="Times New Roman" w:hAnsi="Times New Roman" w:cs="Times New Roman"/>
          <w:sz w:val="24"/>
          <w:szCs w:val="24"/>
        </w:rPr>
        <w:t xml:space="preserve"> referred to as ―the Works‖). </w:t>
      </w:r>
    </w:p>
    <w:p w:rsidR="0012351C" w:rsidRDefault="0012351C">
      <w:pPr>
        <w:widowControl w:val="0"/>
        <w:autoSpaceDE w:val="0"/>
        <w:autoSpaceDN w:val="0"/>
        <w:adjustRightInd w:val="0"/>
        <w:spacing w:after="0" w:line="349" w:lineRule="exact"/>
        <w:rPr>
          <w:rFonts w:ascii="Times New Roman" w:hAnsi="Times New Roman" w:cs="Times New Roman"/>
          <w:b/>
          <w:bCs/>
          <w:sz w:val="24"/>
          <w:szCs w:val="24"/>
        </w:rPr>
      </w:pPr>
    </w:p>
    <w:p w:rsidR="0012351C" w:rsidRDefault="0012351C">
      <w:pPr>
        <w:widowControl w:val="0"/>
        <w:overflowPunct w:val="0"/>
        <w:autoSpaceDE w:val="0"/>
        <w:autoSpaceDN w:val="0"/>
        <w:adjustRightInd w:val="0"/>
        <w:spacing w:after="0" w:line="217" w:lineRule="auto"/>
        <w:ind w:left="720"/>
        <w:jc w:val="both"/>
        <w:rPr>
          <w:rFonts w:ascii="Times New Roman" w:hAnsi="Times New Roman" w:cs="Times New Roman"/>
          <w:b/>
          <w:bCs/>
          <w:sz w:val="24"/>
          <w:szCs w:val="24"/>
        </w:rPr>
      </w:pPr>
      <w:r>
        <w:rPr>
          <w:rFonts w:ascii="Times New Roman" w:hAnsi="Times New Roman" w:cs="Times New Roman"/>
          <w:sz w:val="24"/>
          <w:szCs w:val="24"/>
        </w:rPr>
        <w:t xml:space="preserve">Bidders must quote for the complete scope of work. Any Bid covering partial scope of work will be rejected as non-responsive. </w:t>
      </w:r>
    </w:p>
    <w:p w:rsidR="0012351C" w:rsidRDefault="0012351C">
      <w:pPr>
        <w:widowControl w:val="0"/>
        <w:autoSpaceDE w:val="0"/>
        <w:autoSpaceDN w:val="0"/>
        <w:adjustRightInd w:val="0"/>
        <w:spacing w:after="0" w:line="313" w:lineRule="exact"/>
        <w:rPr>
          <w:rFonts w:ascii="Times New Roman" w:hAnsi="Times New Roman" w:cs="Times New Roman"/>
          <w:b/>
          <w:bCs/>
          <w:sz w:val="24"/>
          <w:szCs w:val="24"/>
        </w:rPr>
      </w:pPr>
    </w:p>
    <w:p w:rsidR="0012351C" w:rsidRDefault="0012351C">
      <w:pPr>
        <w:widowControl w:val="0"/>
        <w:numPr>
          <w:ilvl w:val="0"/>
          <w:numId w:val="21"/>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Source of Funds </w:t>
      </w:r>
    </w:p>
    <w:p w:rsidR="0012351C" w:rsidRDefault="0012351C">
      <w:pPr>
        <w:widowControl w:val="0"/>
        <w:autoSpaceDE w:val="0"/>
        <w:autoSpaceDN w:val="0"/>
        <w:adjustRightInd w:val="0"/>
        <w:spacing w:after="0" w:line="37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7" w:lineRule="auto"/>
        <w:ind w:left="720"/>
        <w:jc w:val="both"/>
        <w:rPr>
          <w:rFonts w:ascii="Times New Roman" w:hAnsi="Times New Roman" w:cs="Times New Roman"/>
          <w:sz w:val="24"/>
          <w:szCs w:val="24"/>
        </w:rPr>
      </w:pPr>
      <w:r>
        <w:rPr>
          <w:rFonts w:ascii="Times New Roman" w:hAnsi="Times New Roman" w:cs="Times New Roman"/>
          <w:sz w:val="24"/>
          <w:szCs w:val="24"/>
        </w:rPr>
        <w:t xml:space="preserve">The Procuring Agency has arranged funds from its own sources or </w:t>
      </w:r>
      <w:r>
        <w:rPr>
          <w:rFonts w:ascii="Times New Roman" w:hAnsi="Times New Roman" w:cs="Times New Roman"/>
          <w:i/>
          <w:iCs/>
          <w:sz w:val="24"/>
          <w:szCs w:val="24"/>
        </w:rPr>
        <w:t>Federal/ Provincial</w:t>
      </w:r>
      <w:r>
        <w:rPr>
          <w:rFonts w:ascii="Times New Roman" w:hAnsi="Times New Roman" w:cs="Times New Roman"/>
          <w:sz w:val="24"/>
          <w:szCs w:val="24"/>
        </w:rPr>
        <w:t xml:space="preserve"> </w:t>
      </w:r>
      <w:r>
        <w:rPr>
          <w:rFonts w:ascii="Times New Roman" w:hAnsi="Times New Roman" w:cs="Times New Roman"/>
          <w:i/>
          <w:iCs/>
          <w:sz w:val="24"/>
          <w:szCs w:val="24"/>
        </w:rPr>
        <w:t xml:space="preserve">/Donor agency or any other source, </w:t>
      </w:r>
      <w:r>
        <w:rPr>
          <w:rFonts w:ascii="Times New Roman" w:hAnsi="Times New Roman" w:cs="Times New Roman"/>
          <w:sz w:val="24"/>
          <w:szCs w:val="24"/>
        </w:rPr>
        <w:t>which may be indicated accordingly in bidding data</w:t>
      </w:r>
      <w:r>
        <w:rPr>
          <w:rFonts w:ascii="Times New Roman" w:hAnsi="Times New Roman" w:cs="Times New Roman"/>
          <w:i/>
          <w:iCs/>
          <w:sz w:val="24"/>
          <w:szCs w:val="24"/>
        </w:rPr>
        <w:t xml:space="preserve"> </w:t>
      </w:r>
      <w:r>
        <w:rPr>
          <w:rFonts w:ascii="Times New Roman" w:hAnsi="Times New Roman" w:cs="Times New Roman"/>
          <w:sz w:val="24"/>
          <w:szCs w:val="24"/>
        </w:rPr>
        <w:t>towards the cost of the project/scheme.</w:t>
      </w:r>
    </w:p>
    <w:p w:rsidR="0012351C" w:rsidRDefault="0012351C">
      <w:pPr>
        <w:widowControl w:val="0"/>
        <w:autoSpaceDE w:val="0"/>
        <w:autoSpaceDN w:val="0"/>
        <w:adjustRightInd w:val="0"/>
        <w:spacing w:after="0" w:line="312" w:lineRule="exact"/>
        <w:rPr>
          <w:rFonts w:ascii="Times New Roman" w:hAnsi="Times New Roman" w:cs="Times New Roman"/>
          <w:sz w:val="24"/>
          <w:szCs w:val="24"/>
        </w:rPr>
      </w:pPr>
    </w:p>
    <w:p w:rsidR="0012351C" w:rsidRDefault="0012351C">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IB.2</w:t>
      </w:r>
      <w:r>
        <w:rPr>
          <w:rFonts w:ascii="Times New Roman" w:hAnsi="Times New Roman" w:cs="Times New Roman"/>
          <w:sz w:val="24"/>
          <w:szCs w:val="24"/>
        </w:rPr>
        <w:tab/>
      </w:r>
      <w:r>
        <w:rPr>
          <w:rFonts w:ascii="Times New Roman" w:hAnsi="Times New Roman" w:cs="Times New Roman"/>
          <w:b/>
          <w:bCs/>
          <w:sz w:val="24"/>
          <w:szCs w:val="24"/>
        </w:rPr>
        <w:t>Eligible Bidders</w:t>
      </w:r>
    </w:p>
    <w:p w:rsidR="0012351C" w:rsidRDefault="0012351C">
      <w:pPr>
        <w:widowControl w:val="0"/>
        <w:autoSpaceDE w:val="0"/>
        <w:autoSpaceDN w:val="0"/>
        <w:adjustRightInd w:val="0"/>
        <w:spacing w:after="0" w:line="286" w:lineRule="exact"/>
        <w:rPr>
          <w:rFonts w:ascii="Times New Roman" w:hAnsi="Times New Roman" w:cs="Times New Roman"/>
          <w:sz w:val="24"/>
          <w:szCs w:val="24"/>
        </w:rPr>
      </w:pPr>
    </w:p>
    <w:p w:rsidR="0012351C" w:rsidRDefault="0012351C">
      <w:pPr>
        <w:widowControl w:val="0"/>
        <w:numPr>
          <w:ilvl w:val="0"/>
          <w:numId w:val="22"/>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Bidding is open to all firms and persons meeting the following requirements: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0"/>
          <w:numId w:val="23"/>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cs="Times New Roman"/>
          <w:sz w:val="24"/>
          <w:szCs w:val="24"/>
        </w:rPr>
      </w:pPr>
      <w:proofErr w:type="gramStart"/>
      <w:r>
        <w:rPr>
          <w:rFonts w:ascii="Times New Roman" w:hAnsi="Times New Roman" w:cs="Times New Roman"/>
          <w:sz w:val="24"/>
          <w:szCs w:val="24"/>
        </w:rPr>
        <w:t>duly</w:t>
      </w:r>
      <w:proofErr w:type="gramEnd"/>
      <w:r>
        <w:rPr>
          <w:rFonts w:ascii="Times New Roman" w:hAnsi="Times New Roman" w:cs="Times New Roman"/>
          <w:sz w:val="24"/>
          <w:szCs w:val="24"/>
        </w:rPr>
        <w:t xml:space="preserve"> licensed by the Pakistan Engineering Council (PEC) in the appropriate category for value of works. </w:t>
      </w:r>
    </w:p>
    <w:p w:rsidR="0012351C" w:rsidRDefault="0012351C">
      <w:pPr>
        <w:widowControl w:val="0"/>
        <w:autoSpaceDE w:val="0"/>
        <w:autoSpaceDN w:val="0"/>
        <w:adjustRightInd w:val="0"/>
        <w:spacing w:after="0" w:line="351"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720"/>
        <w:rPr>
          <w:rFonts w:ascii="Times New Roman" w:hAnsi="Times New Roman" w:cs="Times New Roman"/>
          <w:sz w:val="24"/>
          <w:szCs w:val="24"/>
        </w:rPr>
      </w:pPr>
      <w:r>
        <w:rPr>
          <w:rFonts w:ascii="Times New Roman" w:hAnsi="Times New Roman" w:cs="Times New Roman"/>
          <w:sz w:val="24"/>
          <w:szCs w:val="24"/>
        </w:rPr>
        <w:t xml:space="preserve">Provided that the works costing Rs. 2.5 million or less shall not require any registration with </w:t>
      </w:r>
      <w:proofErr w:type="gramStart"/>
      <w:r>
        <w:rPr>
          <w:rFonts w:ascii="Times New Roman" w:hAnsi="Times New Roman" w:cs="Times New Roman"/>
          <w:sz w:val="24"/>
          <w:szCs w:val="24"/>
        </w:rPr>
        <w:t>PEC .</w:t>
      </w:r>
      <w:proofErr w:type="gramEnd"/>
    </w:p>
    <w:p w:rsidR="0012351C" w:rsidRDefault="0012351C">
      <w:pPr>
        <w:widowControl w:val="0"/>
        <w:autoSpaceDE w:val="0"/>
        <w:autoSpaceDN w:val="0"/>
        <w:adjustRightInd w:val="0"/>
        <w:spacing w:after="0" w:line="292" w:lineRule="exact"/>
        <w:rPr>
          <w:rFonts w:ascii="Times New Roman" w:hAnsi="Times New Roman" w:cs="Times New Roman"/>
          <w:sz w:val="24"/>
          <w:szCs w:val="24"/>
        </w:rPr>
      </w:pPr>
    </w:p>
    <w:p w:rsidR="0012351C" w:rsidRDefault="0012351C">
      <w:pPr>
        <w:widowControl w:val="0"/>
        <w:numPr>
          <w:ilvl w:val="0"/>
          <w:numId w:val="24"/>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proofErr w:type="gramStart"/>
      <w:r>
        <w:rPr>
          <w:rFonts w:ascii="Times New Roman" w:hAnsi="Times New Roman" w:cs="Times New Roman"/>
          <w:sz w:val="24"/>
          <w:szCs w:val="24"/>
        </w:rPr>
        <w:t>duly</w:t>
      </w:r>
      <w:proofErr w:type="gramEnd"/>
      <w:r>
        <w:rPr>
          <w:rFonts w:ascii="Times New Roman" w:hAnsi="Times New Roman" w:cs="Times New Roman"/>
          <w:sz w:val="24"/>
          <w:szCs w:val="24"/>
        </w:rPr>
        <w:t xml:space="preserve"> pre-qualified with the Procuring Agency. (</w:t>
      </w:r>
      <w:r>
        <w:rPr>
          <w:rFonts w:ascii="Times New Roman" w:hAnsi="Times New Roman" w:cs="Times New Roman"/>
          <w:i/>
          <w:iCs/>
          <w:sz w:val="24"/>
          <w:szCs w:val="24"/>
        </w:rPr>
        <w:t>Where required</w:t>
      </w:r>
      <w:r>
        <w:rPr>
          <w:rFonts w:ascii="Times New Roman" w:hAnsi="Times New Roman" w:cs="Times New Roman"/>
          <w:sz w:val="24"/>
          <w:szCs w:val="24"/>
        </w:rPr>
        <w:t xml:space="preserve">).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720" w:hanging="60"/>
        <w:rPr>
          <w:rFonts w:ascii="Times New Roman" w:hAnsi="Times New Roman" w:cs="Times New Roman"/>
          <w:sz w:val="24"/>
          <w:szCs w:val="24"/>
        </w:rPr>
      </w:pPr>
      <w:r>
        <w:rPr>
          <w:rFonts w:ascii="Times New Roman" w:hAnsi="Times New Roman" w:cs="Times New Roman"/>
          <w:sz w:val="24"/>
          <w:szCs w:val="24"/>
        </w:rPr>
        <w:t>In the event that prequalification of potential bidders has been undertaken, only bids from prequalified bidders will be considered for award of Contract.</w:t>
      </w:r>
    </w:p>
    <w:p w:rsidR="0012351C" w:rsidRDefault="0012351C">
      <w:pPr>
        <w:widowControl w:val="0"/>
        <w:autoSpaceDE w:val="0"/>
        <w:autoSpaceDN w:val="0"/>
        <w:adjustRightInd w:val="0"/>
        <w:spacing w:after="0" w:line="351" w:lineRule="exact"/>
        <w:rPr>
          <w:rFonts w:ascii="Times New Roman" w:hAnsi="Times New Roman" w:cs="Times New Roman"/>
          <w:sz w:val="24"/>
          <w:szCs w:val="24"/>
        </w:rPr>
      </w:pPr>
    </w:p>
    <w:p w:rsidR="0012351C" w:rsidRDefault="0012351C">
      <w:pPr>
        <w:widowControl w:val="0"/>
        <w:numPr>
          <w:ilvl w:val="0"/>
          <w:numId w:val="25"/>
        </w:numPr>
        <w:tabs>
          <w:tab w:val="clear" w:pos="720"/>
          <w:tab w:val="num" w:pos="1445"/>
        </w:tabs>
        <w:overflowPunct w:val="0"/>
        <w:autoSpaceDE w:val="0"/>
        <w:autoSpaceDN w:val="0"/>
        <w:adjustRightInd w:val="0"/>
        <w:spacing w:after="0" w:line="217" w:lineRule="auto"/>
        <w:ind w:left="1440" w:right="100" w:hanging="720"/>
        <w:jc w:val="both"/>
        <w:rPr>
          <w:rFonts w:ascii="Times New Roman" w:hAnsi="Times New Roman" w:cs="Times New Roman"/>
          <w:sz w:val="24"/>
          <w:szCs w:val="24"/>
        </w:rPr>
      </w:pPr>
      <w:r>
        <w:rPr>
          <w:rFonts w:ascii="Times New Roman" w:hAnsi="Times New Roman" w:cs="Times New Roman"/>
          <w:sz w:val="24"/>
          <w:szCs w:val="24"/>
        </w:rPr>
        <w:t xml:space="preserve">if prequalification has not undertaken , the procuring agency may ask information and documents not limited to following:- </w:t>
      </w:r>
    </w:p>
    <w:p w:rsidR="0012351C" w:rsidRDefault="0012351C">
      <w:pPr>
        <w:widowControl w:val="0"/>
        <w:autoSpaceDE w:val="0"/>
        <w:autoSpaceDN w:val="0"/>
        <w:adjustRightInd w:val="0"/>
        <w:spacing w:after="0" w:line="9" w:lineRule="exact"/>
        <w:rPr>
          <w:rFonts w:ascii="Times New Roman" w:hAnsi="Times New Roman" w:cs="Times New Roman"/>
          <w:sz w:val="24"/>
          <w:szCs w:val="24"/>
        </w:rPr>
      </w:pPr>
    </w:p>
    <w:p w:rsidR="0012351C" w:rsidRDefault="0012351C">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company profile;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works of similar nature and size for each performed in last </w:t>
      </w:r>
      <w:r>
        <w:rPr>
          <w:rFonts w:ascii="Times New Roman" w:hAnsi="Times New Roman" w:cs="Times New Roman"/>
          <w:i/>
          <w:iCs/>
          <w:sz w:val="24"/>
          <w:szCs w:val="24"/>
        </w:rPr>
        <w:t>3/5</w:t>
      </w:r>
      <w:r>
        <w:rPr>
          <w:rFonts w:ascii="Times New Roman" w:hAnsi="Times New Roman" w:cs="Times New Roman"/>
          <w:sz w:val="24"/>
          <w:szCs w:val="24"/>
        </w:rPr>
        <w:t xml:space="preserve"> years;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construction equipments; </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numPr>
          <w:ilvl w:val="1"/>
          <w:numId w:val="25"/>
        </w:numPr>
        <w:tabs>
          <w:tab w:val="clear" w:pos="1440"/>
          <w:tab w:val="num" w:pos="2160"/>
        </w:tabs>
        <w:overflowPunct w:val="0"/>
        <w:autoSpaceDE w:val="0"/>
        <w:autoSpaceDN w:val="0"/>
        <w:adjustRightInd w:val="0"/>
        <w:spacing w:after="0" w:line="217" w:lineRule="auto"/>
        <w:ind w:left="2160" w:right="1120" w:hanging="720"/>
        <w:jc w:val="both"/>
        <w:rPr>
          <w:rFonts w:ascii="Times New Roman" w:hAnsi="Times New Roman" w:cs="Times New Roman"/>
          <w:sz w:val="24"/>
          <w:szCs w:val="24"/>
        </w:rPr>
      </w:pPr>
      <w:r>
        <w:rPr>
          <w:rFonts w:ascii="Times New Roman" w:hAnsi="Times New Roman" w:cs="Times New Roman"/>
          <w:sz w:val="24"/>
          <w:szCs w:val="24"/>
        </w:rPr>
        <w:t xml:space="preserve">qualification and experience of technical personnel and key site management;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83840" behindDoc="1" locked="0" layoutInCell="0" allowOverlap="1">
            <wp:simplePos x="0" y="0"/>
            <wp:positionH relativeFrom="column">
              <wp:posOffset>-72390</wp:posOffset>
            </wp:positionH>
            <wp:positionV relativeFrom="paragraph">
              <wp:posOffset>402590</wp:posOffset>
            </wp:positionV>
            <wp:extent cx="6090920" cy="213360"/>
            <wp:effectExtent l="0" t="0" r="5080" b="0"/>
            <wp:wrapNone/>
            <wp:docPr id="101"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90920"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14"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240"/>
        <w:gridCol w:w="1520"/>
      </w:tblGrid>
      <w:tr w:rsidR="0012351C">
        <w:trPr>
          <w:trHeight w:val="253"/>
        </w:trPr>
        <w:tc>
          <w:tcPr>
            <w:tcW w:w="7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6</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684864" behindDoc="1" locked="0" layoutInCell="0" allowOverlap="1">
                <wp:simplePos x="0" y="0"/>
                <wp:positionH relativeFrom="column">
                  <wp:posOffset>5408295</wp:posOffset>
                </wp:positionH>
                <wp:positionV relativeFrom="paragraph">
                  <wp:posOffset>24130</wp:posOffset>
                </wp:positionV>
                <wp:extent cx="609600" cy="0"/>
                <wp:effectExtent l="0" t="0" r="0" b="0"/>
                <wp:wrapNone/>
                <wp:docPr id="100" name="Line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600"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8" o:spid="_x0000_s1026" style="position:absolute;z-index:-251631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5.85pt,1.9pt" to="473.8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2240" w:h="15840"/>
          <w:pgMar w:top="969" w:right="1440" w:bottom="292" w:left="1440" w:header="720" w:footer="720" w:gutter="0"/>
          <w:cols w:space="720" w:equalWidth="0">
            <w:col w:w="9360"/>
          </w:cols>
          <w:noEndnote/>
        </w:sectPr>
      </w:pPr>
    </w:p>
    <w:p w:rsidR="0012351C" w:rsidRDefault="0012351C">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cs="Times New Roman"/>
          <w:sz w:val="24"/>
          <w:szCs w:val="24"/>
        </w:rPr>
      </w:pPr>
      <w:bookmarkStart w:id="12" w:name="page13"/>
      <w:bookmarkEnd w:id="12"/>
      <w:r>
        <w:rPr>
          <w:rFonts w:ascii="Times New Roman" w:hAnsi="Times New Roman" w:cs="Times New Roman"/>
          <w:sz w:val="24"/>
          <w:szCs w:val="24"/>
        </w:rPr>
        <w:lastRenderedPageBreak/>
        <w:t xml:space="preserve">financial statement of last 3 years;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cs="Times New Roman"/>
          <w:sz w:val="24"/>
          <w:szCs w:val="24"/>
        </w:rPr>
      </w:pPr>
      <w:proofErr w:type="gramStart"/>
      <w:r>
        <w:rPr>
          <w:rFonts w:ascii="Times New Roman" w:hAnsi="Times New Roman" w:cs="Times New Roman"/>
          <w:sz w:val="24"/>
          <w:szCs w:val="24"/>
        </w:rPr>
        <w:t>information</w:t>
      </w:r>
      <w:proofErr w:type="gramEnd"/>
      <w:r>
        <w:rPr>
          <w:rFonts w:ascii="Times New Roman" w:hAnsi="Times New Roman" w:cs="Times New Roman"/>
          <w:sz w:val="24"/>
          <w:szCs w:val="24"/>
        </w:rPr>
        <w:t xml:space="preserve"> regarding litigations  and abandoned works if any.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79" w:lineRule="exact"/>
        <w:rPr>
          <w:rFonts w:ascii="Times New Roman" w:hAnsi="Times New Roman" w:cs="Times New Roman"/>
          <w:sz w:val="24"/>
          <w:szCs w:val="24"/>
        </w:rPr>
      </w:pPr>
    </w:p>
    <w:p w:rsidR="0012351C" w:rsidRDefault="0012351C">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IB.3</w:t>
      </w:r>
      <w:r>
        <w:rPr>
          <w:rFonts w:ascii="Times New Roman" w:hAnsi="Times New Roman" w:cs="Times New Roman"/>
          <w:sz w:val="24"/>
          <w:szCs w:val="24"/>
        </w:rPr>
        <w:tab/>
      </w:r>
      <w:r>
        <w:rPr>
          <w:rFonts w:ascii="Times New Roman" w:hAnsi="Times New Roman" w:cs="Times New Roman"/>
          <w:b/>
          <w:bCs/>
          <w:sz w:val="24"/>
          <w:szCs w:val="24"/>
        </w:rPr>
        <w:t>Cost of Bidding</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numPr>
          <w:ilvl w:val="0"/>
          <w:numId w:val="27"/>
        </w:numPr>
        <w:overflowPunct w:val="0"/>
        <w:autoSpaceDE w:val="0"/>
        <w:autoSpaceDN w:val="0"/>
        <w:adjustRightInd w:val="0"/>
        <w:spacing w:after="0" w:line="227" w:lineRule="auto"/>
        <w:ind w:right="40" w:hanging="720"/>
        <w:jc w:val="both"/>
        <w:rPr>
          <w:rFonts w:ascii="Times New Roman" w:hAnsi="Times New Roman" w:cs="Times New Roman"/>
          <w:sz w:val="24"/>
          <w:szCs w:val="24"/>
        </w:rPr>
      </w:pPr>
      <w:r>
        <w:rPr>
          <w:rFonts w:ascii="Times New Roman" w:hAnsi="Times New Roman" w:cs="Times New Roman"/>
          <w:sz w:val="24"/>
          <w:szCs w:val="24"/>
        </w:rPr>
        <w:t xml:space="preserve">The bidder shall bear all costs associated with the preparation and submission of its bid and the Procuring Agency will in no case be responsible or liable for those costs, regardless of the conduct or outcome of the bidding process (SPP Rules 24 &amp; 25).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80" w:lineRule="exact"/>
        <w:rPr>
          <w:rFonts w:ascii="Times New Roman" w:hAnsi="Times New Roman" w:cs="Times New Roman"/>
          <w:sz w:val="24"/>
          <w:szCs w:val="24"/>
        </w:rPr>
      </w:pPr>
    </w:p>
    <w:p w:rsidR="0012351C" w:rsidRDefault="0012351C">
      <w:pPr>
        <w:widowControl w:val="0"/>
        <w:numPr>
          <w:ilvl w:val="0"/>
          <w:numId w:val="28"/>
        </w:numPr>
        <w:tabs>
          <w:tab w:val="clear" w:pos="720"/>
          <w:tab w:val="num" w:pos="3700"/>
        </w:tabs>
        <w:overflowPunct w:val="0"/>
        <w:autoSpaceDE w:val="0"/>
        <w:autoSpaceDN w:val="0"/>
        <w:adjustRightInd w:val="0"/>
        <w:spacing w:after="0" w:line="240" w:lineRule="auto"/>
        <w:ind w:left="3700" w:hanging="716"/>
        <w:jc w:val="both"/>
        <w:rPr>
          <w:rFonts w:ascii="Times New Roman" w:hAnsi="Times New Roman" w:cs="Times New Roman"/>
          <w:b/>
          <w:bCs/>
          <w:sz w:val="24"/>
          <w:szCs w:val="24"/>
        </w:rPr>
      </w:pPr>
      <w:r>
        <w:rPr>
          <w:rFonts w:ascii="Times New Roman" w:hAnsi="Times New Roman" w:cs="Times New Roman"/>
          <w:b/>
          <w:bCs/>
          <w:sz w:val="24"/>
          <w:szCs w:val="24"/>
        </w:rPr>
        <w:t xml:space="preserve">BIDDING DOCUMENTS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IB.4</w:t>
      </w:r>
      <w:r>
        <w:rPr>
          <w:rFonts w:ascii="Times New Roman" w:hAnsi="Times New Roman" w:cs="Times New Roman"/>
          <w:sz w:val="24"/>
          <w:szCs w:val="24"/>
        </w:rPr>
        <w:tab/>
      </w:r>
      <w:r>
        <w:rPr>
          <w:rFonts w:ascii="Times New Roman" w:hAnsi="Times New Roman" w:cs="Times New Roman"/>
          <w:b/>
          <w:bCs/>
          <w:sz w:val="24"/>
          <w:szCs w:val="24"/>
        </w:rPr>
        <w:t>Contents of Bidding Documents</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numPr>
          <w:ilvl w:val="0"/>
          <w:numId w:val="29"/>
        </w:numPr>
        <w:overflowPunct w:val="0"/>
        <w:autoSpaceDE w:val="0"/>
        <w:autoSpaceDN w:val="0"/>
        <w:adjustRightInd w:val="0"/>
        <w:spacing w:after="0" w:line="227" w:lineRule="auto"/>
        <w:ind w:right="40" w:hanging="720"/>
        <w:jc w:val="both"/>
        <w:rPr>
          <w:rFonts w:ascii="Times New Roman" w:hAnsi="Times New Roman" w:cs="Times New Roman"/>
          <w:sz w:val="24"/>
          <w:szCs w:val="24"/>
        </w:rPr>
      </w:pPr>
      <w:r>
        <w:rPr>
          <w:rFonts w:ascii="Times New Roman" w:hAnsi="Times New Roman" w:cs="Times New Roman"/>
          <w:sz w:val="24"/>
          <w:szCs w:val="24"/>
        </w:rPr>
        <w:t xml:space="preserve">In addition to Invitation for Bids, the Bidding Documents are those stated below, and should be read in conjunction with any Addendum issued in accordance with Sub-Clause IB.6.1. </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Instructions to Bidders &amp; Bidding Data </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numPr>
          <w:ilvl w:val="1"/>
          <w:numId w:val="29"/>
        </w:numPr>
        <w:tabs>
          <w:tab w:val="clear" w:pos="1440"/>
          <w:tab w:val="num" w:pos="1080"/>
        </w:tabs>
        <w:overflowPunct w:val="0"/>
        <w:autoSpaceDE w:val="0"/>
        <w:autoSpaceDN w:val="0"/>
        <w:adjustRightInd w:val="0"/>
        <w:spacing w:after="0" w:line="217" w:lineRule="auto"/>
        <w:ind w:left="1080" w:right="2620"/>
        <w:jc w:val="both"/>
        <w:rPr>
          <w:rFonts w:ascii="Times New Roman" w:hAnsi="Times New Roman" w:cs="Times New Roman"/>
          <w:sz w:val="24"/>
          <w:szCs w:val="24"/>
        </w:rPr>
      </w:pPr>
      <w:r>
        <w:rPr>
          <w:rFonts w:ascii="Times New Roman" w:hAnsi="Times New Roman" w:cs="Times New Roman"/>
          <w:sz w:val="24"/>
          <w:szCs w:val="24"/>
        </w:rPr>
        <w:t xml:space="preserve">Form of Bid, Qualification Information &amp; Schedules to Bid Schedules to Bid comprise the following: </w:t>
      </w:r>
    </w:p>
    <w:p w:rsidR="0012351C" w:rsidRDefault="0012351C">
      <w:pPr>
        <w:widowControl w:val="0"/>
        <w:autoSpaceDE w:val="0"/>
        <w:autoSpaceDN w:val="0"/>
        <w:adjustRightInd w:val="0"/>
        <w:spacing w:after="0" w:line="9" w:lineRule="exact"/>
        <w:rPr>
          <w:rFonts w:ascii="Times New Roman" w:hAnsi="Times New Roman" w:cs="Times New Roman"/>
          <w:sz w:val="24"/>
          <w:szCs w:val="24"/>
        </w:rPr>
      </w:pPr>
    </w:p>
    <w:p w:rsidR="0012351C" w:rsidRDefault="0012351C">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Schedule A: Schedule of Prices/ Bill of Quantities (</w:t>
      </w:r>
      <w:proofErr w:type="spellStart"/>
      <w:proofErr w:type="gramStart"/>
      <w:r>
        <w:rPr>
          <w:rFonts w:ascii="Times New Roman" w:hAnsi="Times New Roman" w:cs="Times New Roman"/>
          <w:sz w:val="24"/>
          <w:szCs w:val="24"/>
        </w:rPr>
        <w:t>BoQ</w:t>
      </w:r>
      <w:proofErr w:type="spellEnd"/>
      <w:proofErr w:type="gramEnd"/>
      <w:r>
        <w:rPr>
          <w:rFonts w:ascii="Times New Roman" w:hAnsi="Times New Roman" w:cs="Times New Roman"/>
          <w:sz w:val="24"/>
          <w:szCs w:val="24"/>
        </w:rPr>
        <w:t xml:space="preserve">).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B: Specific Works Data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C: Works to be Performed by Subcontractors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D: Proposed </w:t>
      </w:r>
      <w:proofErr w:type="spellStart"/>
      <w:r>
        <w:rPr>
          <w:rFonts w:ascii="Times New Roman" w:hAnsi="Times New Roman" w:cs="Times New Roman"/>
          <w:sz w:val="24"/>
          <w:szCs w:val="24"/>
        </w:rPr>
        <w:t>Programme</w:t>
      </w:r>
      <w:proofErr w:type="spellEnd"/>
      <w:r>
        <w:rPr>
          <w:rFonts w:ascii="Times New Roman" w:hAnsi="Times New Roman" w:cs="Times New Roman"/>
          <w:sz w:val="24"/>
          <w:szCs w:val="24"/>
        </w:rPr>
        <w:t xml:space="preserve"> of Works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E: Method of Performing Works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F: Integrity Pact (works costing Rs 10 million and above)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Conditions of Contract &amp; Contract Data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Standard Forms: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Form of Bid Security,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Form of Performance Security;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080"/>
        <w:rPr>
          <w:rFonts w:ascii="Times New Roman" w:hAnsi="Times New Roman" w:cs="Times New Roman"/>
          <w:sz w:val="24"/>
          <w:szCs w:val="24"/>
        </w:rPr>
      </w:pPr>
      <w:r>
        <w:rPr>
          <w:rFonts w:ascii="Times New Roman" w:hAnsi="Times New Roman" w:cs="Times New Roman"/>
          <w:sz w:val="24"/>
          <w:szCs w:val="24"/>
        </w:rPr>
        <w:t>(iii)Form of Contract Agreement;</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080"/>
        <w:jc w:val="both"/>
        <w:rPr>
          <w:rFonts w:ascii="Times New Roman" w:hAnsi="Times New Roman" w:cs="Times New Roman"/>
          <w:sz w:val="24"/>
          <w:szCs w:val="24"/>
        </w:rPr>
      </w:pPr>
      <w:proofErr w:type="gramStart"/>
      <w:r>
        <w:rPr>
          <w:rFonts w:ascii="Times New Roman" w:hAnsi="Times New Roman" w:cs="Times New Roman"/>
          <w:sz w:val="24"/>
          <w:szCs w:val="24"/>
        </w:rPr>
        <w:t>(iv) Form</w:t>
      </w:r>
      <w:proofErr w:type="gramEnd"/>
      <w:r>
        <w:rPr>
          <w:rFonts w:ascii="Times New Roman" w:hAnsi="Times New Roman" w:cs="Times New Roman"/>
          <w:sz w:val="24"/>
          <w:szCs w:val="24"/>
        </w:rPr>
        <w:t xml:space="preserve"> of Bank Guarantee for Advance Payment.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Specifications </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Drawings, if any </w:t>
      </w:r>
    </w:p>
    <w:p w:rsidR="0012351C" w:rsidRDefault="0012351C">
      <w:pPr>
        <w:widowControl w:val="0"/>
        <w:autoSpaceDE w:val="0"/>
        <w:autoSpaceDN w:val="0"/>
        <w:adjustRightInd w:val="0"/>
        <w:spacing w:after="0" w:line="295" w:lineRule="exact"/>
        <w:rPr>
          <w:rFonts w:ascii="Times New Roman" w:hAnsi="Times New Roman" w:cs="Times New Roman"/>
          <w:sz w:val="24"/>
          <w:szCs w:val="24"/>
        </w:rPr>
      </w:pPr>
    </w:p>
    <w:p w:rsidR="0012351C" w:rsidRDefault="0012351C">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IB.5</w:t>
      </w:r>
      <w:r>
        <w:rPr>
          <w:rFonts w:ascii="Times New Roman" w:hAnsi="Times New Roman" w:cs="Times New Roman"/>
          <w:sz w:val="24"/>
          <w:szCs w:val="24"/>
        </w:rPr>
        <w:tab/>
      </w:r>
      <w:r>
        <w:rPr>
          <w:rFonts w:ascii="Times New Roman" w:hAnsi="Times New Roman" w:cs="Times New Roman"/>
          <w:b/>
          <w:bCs/>
          <w:sz w:val="24"/>
          <w:szCs w:val="24"/>
        </w:rPr>
        <w:t>Clarification of Bidding Documents</w:t>
      </w:r>
    </w:p>
    <w:p w:rsidR="0012351C" w:rsidRDefault="0012351C">
      <w:pPr>
        <w:widowControl w:val="0"/>
        <w:autoSpaceDE w:val="0"/>
        <w:autoSpaceDN w:val="0"/>
        <w:adjustRightInd w:val="0"/>
        <w:spacing w:after="0" w:line="61" w:lineRule="exact"/>
        <w:rPr>
          <w:rFonts w:ascii="Times New Roman" w:hAnsi="Times New Roman" w:cs="Times New Roman"/>
          <w:sz w:val="24"/>
          <w:szCs w:val="24"/>
        </w:rPr>
      </w:pPr>
    </w:p>
    <w:p w:rsidR="0012351C" w:rsidRDefault="0012351C">
      <w:pPr>
        <w:widowControl w:val="0"/>
        <w:numPr>
          <w:ilvl w:val="0"/>
          <w:numId w:val="31"/>
        </w:numPr>
        <w:tabs>
          <w:tab w:val="clear" w:pos="720"/>
          <w:tab w:val="num" w:pos="540"/>
        </w:tabs>
        <w:overflowPunct w:val="0"/>
        <w:autoSpaceDE w:val="0"/>
        <w:autoSpaceDN w:val="0"/>
        <w:adjustRightInd w:val="0"/>
        <w:spacing w:after="0" w:line="227" w:lineRule="auto"/>
        <w:ind w:left="540" w:hanging="540"/>
        <w:rPr>
          <w:rFonts w:ascii="Times New Roman" w:hAnsi="Times New Roman" w:cs="Times New Roman"/>
          <w:sz w:val="24"/>
          <w:szCs w:val="24"/>
        </w:rPr>
      </w:pPr>
      <w:r>
        <w:rPr>
          <w:rFonts w:ascii="Times New Roman" w:hAnsi="Times New Roman" w:cs="Times New Roman"/>
          <w:sz w:val="24"/>
          <w:szCs w:val="24"/>
        </w:rPr>
        <w:t xml:space="preserve">A prospective bidder requiring any clarification(s) in respect of the Bidding Documents may notify the Engineer/Procuring Agency at the Engineer‘s/ Procuring Agency‘s address indicated in the Bidding Data. </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numPr>
          <w:ilvl w:val="0"/>
          <w:numId w:val="3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 interested bidder, who has obtained bidding documents, may request for clarification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85888" behindDoc="1" locked="0" layoutInCell="0" allowOverlap="1">
            <wp:simplePos x="0" y="0"/>
            <wp:positionH relativeFrom="column">
              <wp:posOffset>-72390</wp:posOffset>
            </wp:positionH>
            <wp:positionV relativeFrom="paragraph">
              <wp:posOffset>413385</wp:posOffset>
            </wp:positionV>
            <wp:extent cx="6090920" cy="213360"/>
            <wp:effectExtent l="0" t="0" r="5080" b="0"/>
            <wp:wrapNone/>
            <wp:docPr id="98"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90920"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32"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240"/>
        <w:gridCol w:w="1520"/>
      </w:tblGrid>
      <w:tr w:rsidR="0012351C">
        <w:trPr>
          <w:trHeight w:val="253"/>
        </w:trPr>
        <w:tc>
          <w:tcPr>
            <w:tcW w:w="7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7</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686912" behindDoc="1" locked="0" layoutInCell="0" allowOverlap="1">
                <wp:simplePos x="0" y="0"/>
                <wp:positionH relativeFrom="column">
                  <wp:posOffset>5408295</wp:posOffset>
                </wp:positionH>
                <wp:positionV relativeFrom="paragraph">
                  <wp:posOffset>24130</wp:posOffset>
                </wp:positionV>
                <wp:extent cx="609600" cy="0"/>
                <wp:effectExtent l="0" t="0" r="0" b="0"/>
                <wp:wrapNone/>
                <wp:docPr id="97" name="Line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600"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0" o:spid="_x0000_s1026" style="position:absolute;z-index:-251629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5.85pt,1.9pt" to="473.8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2240" w:h="15840"/>
          <w:pgMar w:top="981" w:right="1400" w:bottom="292" w:left="1440" w:header="720" w:footer="720" w:gutter="0"/>
          <w:cols w:space="720" w:equalWidth="0">
            <w:col w:w="9400"/>
          </w:cols>
          <w:noEndnote/>
        </w:sectPr>
      </w:pPr>
    </w:p>
    <w:p w:rsidR="0012351C" w:rsidRDefault="0012351C">
      <w:pPr>
        <w:widowControl w:val="0"/>
        <w:overflowPunct w:val="0"/>
        <w:autoSpaceDE w:val="0"/>
        <w:autoSpaceDN w:val="0"/>
        <w:adjustRightInd w:val="0"/>
        <w:spacing w:after="0" w:line="227" w:lineRule="auto"/>
        <w:ind w:left="720"/>
        <w:jc w:val="both"/>
        <w:rPr>
          <w:rFonts w:ascii="Times New Roman" w:hAnsi="Times New Roman" w:cs="Times New Roman"/>
          <w:sz w:val="24"/>
          <w:szCs w:val="24"/>
        </w:rPr>
      </w:pPr>
      <w:bookmarkStart w:id="13" w:name="page14"/>
      <w:bookmarkEnd w:id="13"/>
      <w:r>
        <w:rPr>
          <w:rFonts w:ascii="Times New Roman" w:hAnsi="Times New Roman" w:cs="Times New Roman"/>
          <w:sz w:val="24"/>
          <w:szCs w:val="24"/>
        </w:rPr>
        <w:lastRenderedPageBreak/>
        <w:t>of contents of bidding documents in writing and procuring agency shall respond to such quarries in writing within three calendar days, provided they are received at least five calendar days prior to the date of opening of bid (SPP Rule 23-1).</w:t>
      </w:r>
    </w:p>
    <w:p w:rsidR="0012351C" w:rsidRDefault="0012351C">
      <w:pPr>
        <w:widowControl w:val="0"/>
        <w:autoSpaceDE w:val="0"/>
        <w:autoSpaceDN w:val="0"/>
        <w:adjustRightInd w:val="0"/>
        <w:spacing w:after="0" w:line="325" w:lineRule="exact"/>
        <w:rPr>
          <w:rFonts w:ascii="Times New Roman" w:hAnsi="Times New Roman" w:cs="Times New Roman"/>
          <w:sz w:val="24"/>
          <w:szCs w:val="24"/>
        </w:rPr>
      </w:pPr>
    </w:p>
    <w:p w:rsidR="0012351C" w:rsidRDefault="0012351C">
      <w:pPr>
        <w:widowControl w:val="0"/>
        <w:autoSpaceDE w:val="0"/>
        <w:autoSpaceDN w:val="0"/>
        <w:adjustRightInd w:val="0"/>
        <w:spacing w:after="0" w:line="239" w:lineRule="auto"/>
        <w:rPr>
          <w:rFonts w:ascii="Times New Roman" w:hAnsi="Times New Roman" w:cs="Times New Roman"/>
          <w:sz w:val="24"/>
          <w:szCs w:val="24"/>
        </w:rPr>
      </w:pPr>
      <w:r>
        <w:rPr>
          <w:rFonts w:ascii="Arial" w:hAnsi="Arial" w:cs="Arial"/>
          <w:sz w:val="23"/>
          <w:szCs w:val="23"/>
        </w:rPr>
        <w:t>;</w:t>
      </w:r>
    </w:p>
    <w:p w:rsidR="0012351C" w:rsidRDefault="0012351C">
      <w:pPr>
        <w:widowControl w:val="0"/>
        <w:autoSpaceDE w:val="0"/>
        <w:autoSpaceDN w:val="0"/>
        <w:adjustRightInd w:val="0"/>
        <w:spacing w:after="0" w:line="308" w:lineRule="exact"/>
        <w:rPr>
          <w:rFonts w:ascii="Times New Roman" w:hAnsi="Times New Roman" w:cs="Times New Roman"/>
          <w:sz w:val="24"/>
          <w:szCs w:val="24"/>
        </w:rPr>
      </w:pPr>
    </w:p>
    <w:p w:rsidR="0012351C" w:rsidRDefault="0012351C">
      <w:pPr>
        <w:widowControl w:val="0"/>
        <w:tabs>
          <w:tab w:val="left" w:pos="700"/>
        </w:tabs>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IB.6</w:t>
      </w:r>
      <w:r>
        <w:rPr>
          <w:rFonts w:ascii="Times New Roman" w:hAnsi="Times New Roman" w:cs="Times New Roman"/>
          <w:sz w:val="24"/>
          <w:szCs w:val="24"/>
        </w:rPr>
        <w:tab/>
      </w:r>
      <w:r>
        <w:rPr>
          <w:rFonts w:ascii="Times New Roman" w:hAnsi="Times New Roman" w:cs="Times New Roman"/>
          <w:b/>
          <w:bCs/>
          <w:sz w:val="24"/>
          <w:szCs w:val="24"/>
        </w:rPr>
        <w:t>Amendment of Bidding Documents (SPP Rules 22(2) &amp; 22).</w:t>
      </w:r>
      <w:proofErr w:type="gramEnd"/>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numPr>
          <w:ilvl w:val="0"/>
          <w:numId w:val="32"/>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At any time prior to the deadline for submission of Bids, the Procuring Agency may, for any reason, whether at his own initiative or in response to a clarification requested by a interested bidder, modify the Bidding Documents by issuing addendum.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0"/>
          <w:numId w:val="32"/>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Any addendum thus issued shall be part of the Bidding Documents pursuant to Sub-Clause 6.1 hereof, and shall be communicated in writing to all purchasers of the Bidding Documents. Prospective bidders shall acknowledge receipt of each addendum in writing to the Procuring Agency.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0"/>
          <w:numId w:val="32"/>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To afford interested bidders reasonable time in which to take an addendum into account in preparing their Bids, the Procuring Agency may at its discretion extend the deadline for submission of Bids.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80" w:lineRule="exact"/>
        <w:rPr>
          <w:rFonts w:ascii="Times New Roman" w:hAnsi="Times New Roman" w:cs="Times New Roman"/>
          <w:sz w:val="24"/>
          <w:szCs w:val="24"/>
        </w:rPr>
      </w:pPr>
    </w:p>
    <w:p w:rsidR="0012351C" w:rsidRDefault="0012351C">
      <w:pPr>
        <w:widowControl w:val="0"/>
        <w:numPr>
          <w:ilvl w:val="0"/>
          <w:numId w:val="33"/>
        </w:numPr>
        <w:tabs>
          <w:tab w:val="clear" w:pos="720"/>
          <w:tab w:val="num" w:pos="3660"/>
        </w:tabs>
        <w:overflowPunct w:val="0"/>
        <w:autoSpaceDE w:val="0"/>
        <w:autoSpaceDN w:val="0"/>
        <w:adjustRightInd w:val="0"/>
        <w:spacing w:after="0" w:line="240" w:lineRule="auto"/>
        <w:ind w:left="3660" w:hanging="724"/>
        <w:jc w:val="both"/>
        <w:rPr>
          <w:rFonts w:ascii="Times New Roman" w:hAnsi="Times New Roman" w:cs="Times New Roman"/>
          <w:b/>
          <w:bCs/>
          <w:sz w:val="24"/>
          <w:szCs w:val="24"/>
        </w:rPr>
      </w:pPr>
      <w:r>
        <w:rPr>
          <w:rFonts w:ascii="Times New Roman" w:hAnsi="Times New Roman" w:cs="Times New Roman"/>
          <w:b/>
          <w:bCs/>
          <w:sz w:val="24"/>
          <w:szCs w:val="24"/>
        </w:rPr>
        <w:t xml:space="preserve">PREPARATION OF BIDS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IB.7</w:t>
      </w:r>
      <w:r>
        <w:rPr>
          <w:rFonts w:ascii="Times New Roman" w:hAnsi="Times New Roman" w:cs="Times New Roman"/>
          <w:sz w:val="24"/>
          <w:szCs w:val="24"/>
        </w:rPr>
        <w:tab/>
      </w:r>
      <w:r>
        <w:rPr>
          <w:rFonts w:ascii="Times New Roman" w:hAnsi="Times New Roman" w:cs="Times New Roman"/>
          <w:b/>
          <w:bCs/>
          <w:sz w:val="24"/>
          <w:szCs w:val="24"/>
        </w:rPr>
        <w:t>Language of Bid</w:t>
      </w:r>
    </w:p>
    <w:p w:rsidR="0012351C" w:rsidRDefault="0012351C">
      <w:pPr>
        <w:widowControl w:val="0"/>
        <w:autoSpaceDE w:val="0"/>
        <w:autoSpaceDN w:val="0"/>
        <w:adjustRightInd w:val="0"/>
        <w:spacing w:after="0" w:line="285" w:lineRule="exact"/>
        <w:rPr>
          <w:rFonts w:ascii="Times New Roman" w:hAnsi="Times New Roman" w:cs="Times New Roman"/>
          <w:sz w:val="24"/>
          <w:szCs w:val="24"/>
        </w:rPr>
      </w:pPr>
    </w:p>
    <w:p w:rsidR="0012351C" w:rsidRDefault="0012351C">
      <w:pPr>
        <w:widowControl w:val="0"/>
        <w:numPr>
          <w:ilvl w:val="0"/>
          <w:numId w:val="34"/>
        </w:numPr>
        <w:tabs>
          <w:tab w:val="clear" w:pos="720"/>
          <w:tab w:val="num" w:pos="660"/>
        </w:tabs>
        <w:overflowPunct w:val="0"/>
        <w:autoSpaceDE w:val="0"/>
        <w:autoSpaceDN w:val="0"/>
        <w:adjustRightInd w:val="0"/>
        <w:spacing w:after="0" w:line="240" w:lineRule="auto"/>
        <w:ind w:left="660" w:hanging="600"/>
        <w:jc w:val="both"/>
        <w:rPr>
          <w:rFonts w:ascii="Times New Roman" w:hAnsi="Times New Roman" w:cs="Times New Roman"/>
          <w:sz w:val="24"/>
          <w:szCs w:val="24"/>
        </w:rPr>
      </w:pPr>
      <w:r>
        <w:rPr>
          <w:rFonts w:ascii="Times New Roman" w:hAnsi="Times New Roman" w:cs="Times New Roman"/>
          <w:sz w:val="24"/>
          <w:szCs w:val="24"/>
        </w:rPr>
        <w:t>All documents relating to the Bid shall be in the language specified in the Contract Data</w:t>
      </w:r>
      <w:r>
        <w:rPr>
          <w:rFonts w:ascii="Arial" w:hAnsi="Arial" w:cs="Arial"/>
          <w:sz w:val="24"/>
          <w:szCs w:val="24"/>
        </w:rPr>
        <w:t>.</w:t>
      </w:r>
      <w:r>
        <w:rPr>
          <w:rFonts w:ascii="Times New Roman" w:hAnsi="Times New Roman" w:cs="Times New Roman"/>
          <w:sz w:val="24"/>
          <w:szCs w:val="24"/>
        </w:rPr>
        <w:t xml:space="preserve">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IB.8</w:t>
      </w:r>
      <w:r>
        <w:rPr>
          <w:rFonts w:ascii="Times New Roman" w:hAnsi="Times New Roman" w:cs="Times New Roman"/>
          <w:sz w:val="24"/>
          <w:szCs w:val="24"/>
        </w:rPr>
        <w:tab/>
      </w:r>
      <w:r>
        <w:rPr>
          <w:rFonts w:ascii="Times New Roman" w:hAnsi="Times New Roman" w:cs="Times New Roman"/>
          <w:b/>
          <w:bCs/>
          <w:sz w:val="24"/>
          <w:szCs w:val="24"/>
        </w:rPr>
        <w:t>Documents Comprising the Bid</w:t>
      </w:r>
    </w:p>
    <w:p w:rsidR="0012351C" w:rsidRDefault="0012351C">
      <w:pPr>
        <w:widowControl w:val="0"/>
        <w:autoSpaceDE w:val="0"/>
        <w:autoSpaceDN w:val="0"/>
        <w:adjustRightInd w:val="0"/>
        <w:spacing w:after="0" w:line="286" w:lineRule="exact"/>
        <w:rPr>
          <w:rFonts w:ascii="Times New Roman" w:hAnsi="Times New Roman" w:cs="Times New Roman"/>
          <w:sz w:val="24"/>
          <w:szCs w:val="24"/>
        </w:rPr>
      </w:pPr>
    </w:p>
    <w:p w:rsidR="0012351C" w:rsidRDefault="0012351C">
      <w:pPr>
        <w:widowControl w:val="0"/>
        <w:numPr>
          <w:ilvl w:val="0"/>
          <w:numId w:val="35"/>
        </w:numPr>
        <w:overflowPunct w:val="0"/>
        <w:autoSpaceDE w:val="0"/>
        <w:autoSpaceDN w:val="0"/>
        <w:adjustRightInd w:val="0"/>
        <w:spacing w:after="0" w:line="240" w:lineRule="auto"/>
        <w:ind w:hanging="660"/>
        <w:jc w:val="both"/>
        <w:rPr>
          <w:rFonts w:ascii="Times New Roman" w:hAnsi="Times New Roman" w:cs="Times New Roman"/>
          <w:sz w:val="24"/>
          <w:szCs w:val="24"/>
        </w:rPr>
      </w:pPr>
      <w:r>
        <w:rPr>
          <w:rFonts w:ascii="Times New Roman" w:hAnsi="Times New Roman" w:cs="Times New Roman"/>
          <w:sz w:val="24"/>
          <w:szCs w:val="24"/>
        </w:rPr>
        <w:t xml:space="preserve">The Bid submitted by the bidder shall comprise the following: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1"/>
          <w:numId w:val="3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Offer /Covering Letter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1"/>
          <w:numId w:val="3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Form of Bid duly filled, signed and sealed, in accordance with IB.14.3. </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numPr>
          <w:ilvl w:val="1"/>
          <w:numId w:val="35"/>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Schedules (A to F) to Bid duly filled and initialed, in accordance with the instructions contained therein &amp; in accordance with IB.14.3. </w:t>
      </w:r>
    </w:p>
    <w:p w:rsidR="0012351C" w:rsidRDefault="0012351C">
      <w:pPr>
        <w:widowControl w:val="0"/>
        <w:autoSpaceDE w:val="0"/>
        <w:autoSpaceDN w:val="0"/>
        <w:adjustRightInd w:val="0"/>
        <w:spacing w:after="0" w:line="8" w:lineRule="exact"/>
        <w:rPr>
          <w:rFonts w:ascii="Times New Roman" w:hAnsi="Times New Roman" w:cs="Times New Roman"/>
          <w:sz w:val="24"/>
          <w:szCs w:val="24"/>
        </w:rPr>
      </w:pPr>
    </w:p>
    <w:p w:rsidR="0012351C" w:rsidRDefault="0012351C">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cs="Times New Roman"/>
          <w:sz w:val="24"/>
          <w:szCs w:val="24"/>
        </w:rPr>
        <w:t xml:space="preserve">Bid Security furnished in accordance with IB.13. </w:t>
      </w:r>
    </w:p>
    <w:p w:rsidR="0012351C" w:rsidRDefault="0012351C">
      <w:pPr>
        <w:widowControl w:val="0"/>
        <w:autoSpaceDE w:val="0"/>
        <w:autoSpaceDN w:val="0"/>
        <w:adjustRightInd w:val="0"/>
        <w:spacing w:after="0" w:line="6" w:lineRule="exact"/>
        <w:rPr>
          <w:rFonts w:ascii="Arial" w:hAnsi="Arial" w:cs="Arial"/>
          <w:sz w:val="24"/>
          <w:szCs w:val="24"/>
        </w:rPr>
      </w:pPr>
    </w:p>
    <w:p w:rsidR="0012351C" w:rsidRDefault="0012351C">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cs="Times New Roman"/>
          <w:sz w:val="24"/>
          <w:szCs w:val="24"/>
        </w:rPr>
        <w:t xml:space="preserve">Power of Attorney in accordance with IB 14.5. </w:t>
      </w:r>
    </w:p>
    <w:p w:rsidR="0012351C" w:rsidRDefault="0012351C">
      <w:pPr>
        <w:widowControl w:val="0"/>
        <w:autoSpaceDE w:val="0"/>
        <w:autoSpaceDN w:val="0"/>
        <w:adjustRightInd w:val="0"/>
        <w:spacing w:after="0" w:line="6" w:lineRule="exact"/>
        <w:rPr>
          <w:rFonts w:ascii="Arial" w:hAnsi="Arial" w:cs="Arial"/>
          <w:sz w:val="24"/>
          <w:szCs w:val="24"/>
        </w:rPr>
      </w:pPr>
    </w:p>
    <w:p w:rsidR="0012351C" w:rsidRDefault="0012351C">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cs="Times New Roman"/>
          <w:sz w:val="24"/>
          <w:szCs w:val="24"/>
        </w:rPr>
        <w:t xml:space="preserve">Documentary evidence in accordance with IB.2(c) &amp; IB.11 </w:t>
      </w:r>
    </w:p>
    <w:p w:rsidR="0012351C" w:rsidRDefault="0012351C">
      <w:pPr>
        <w:widowControl w:val="0"/>
        <w:autoSpaceDE w:val="0"/>
        <w:autoSpaceDN w:val="0"/>
        <w:adjustRightInd w:val="0"/>
        <w:spacing w:after="0" w:line="7" w:lineRule="exact"/>
        <w:rPr>
          <w:rFonts w:ascii="Arial" w:hAnsi="Arial" w:cs="Arial"/>
          <w:sz w:val="24"/>
          <w:szCs w:val="24"/>
        </w:rPr>
      </w:pPr>
    </w:p>
    <w:p w:rsidR="0012351C" w:rsidRDefault="0012351C">
      <w:pPr>
        <w:widowControl w:val="0"/>
        <w:numPr>
          <w:ilvl w:val="1"/>
          <w:numId w:val="3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Documentary evidence in accordance with IB.12. </w:t>
      </w:r>
    </w:p>
    <w:p w:rsidR="0012351C" w:rsidRDefault="0012351C">
      <w:pPr>
        <w:widowControl w:val="0"/>
        <w:autoSpaceDE w:val="0"/>
        <w:autoSpaceDN w:val="0"/>
        <w:adjustRightInd w:val="0"/>
        <w:spacing w:after="0" w:line="295" w:lineRule="exact"/>
        <w:rPr>
          <w:rFonts w:ascii="Times New Roman" w:hAnsi="Times New Roman" w:cs="Times New Roman"/>
          <w:sz w:val="24"/>
          <w:szCs w:val="24"/>
        </w:rPr>
      </w:pPr>
    </w:p>
    <w:p w:rsidR="0012351C" w:rsidRDefault="0012351C">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IB.9</w:t>
      </w:r>
      <w:r>
        <w:rPr>
          <w:rFonts w:ascii="Times New Roman" w:hAnsi="Times New Roman" w:cs="Times New Roman"/>
          <w:sz w:val="24"/>
          <w:szCs w:val="24"/>
        </w:rPr>
        <w:tab/>
      </w:r>
      <w:r>
        <w:rPr>
          <w:rFonts w:ascii="Times New Roman" w:hAnsi="Times New Roman" w:cs="Times New Roman"/>
          <w:b/>
          <w:bCs/>
          <w:sz w:val="24"/>
          <w:szCs w:val="24"/>
        </w:rPr>
        <w:t>Sufficiency of Bid</w:t>
      </w:r>
    </w:p>
    <w:p w:rsidR="0012351C" w:rsidRDefault="0012351C">
      <w:pPr>
        <w:widowControl w:val="0"/>
        <w:autoSpaceDE w:val="0"/>
        <w:autoSpaceDN w:val="0"/>
        <w:adjustRightInd w:val="0"/>
        <w:spacing w:after="0" w:line="202" w:lineRule="exact"/>
        <w:rPr>
          <w:rFonts w:ascii="Times New Roman" w:hAnsi="Times New Roman" w:cs="Times New Roman"/>
          <w:sz w:val="24"/>
          <w:szCs w:val="24"/>
        </w:rPr>
      </w:pPr>
    </w:p>
    <w:p w:rsidR="0012351C" w:rsidRDefault="0012351C">
      <w:pPr>
        <w:widowControl w:val="0"/>
        <w:numPr>
          <w:ilvl w:val="0"/>
          <w:numId w:val="36"/>
        </w:numPr>
        <w:overflowPunct w:val="0"/>
        <w:autoSpaceDE w:val="0"/>
        <w:autoSpaceDN w:val="0"/>
        <w:adjustRightInd w:val="0"/>
        <w:spacing w:after="0" w:line="234" w:lineRule="auto"/>
        <w:ind w:hanging="720"/>
        <w:jc w:val="both"/>
        <w:rPr>
          <w:rFonts w:ascii="Arial" w:hAnsi="Arial" w:cs="Arial"/>
          <w:sz w:val="24"/>
          <w:szCs w:val="24"/>
        </w:rPr>
      </w:pPr>
      <w:r>
        <w:rPr>
          <w:rFonts w:ascii="Times New Roman" w:hAnsi="Times New Roman" w:cs="Times New Roman"/>
          <w:sz w:val="24"/>
          <w:szCs w:val="24"/>
        </w:rPr>
        <w:t xml:space="preserve">Each bidder shall satisfy himself before Bidding as to the correctness and sufficiency of his Bid and of the premium on the rates of CSR / rates and prices quoted/entered in the Schedule of Prices, which rates and prices shall except in so far as it is otherwise expressly provided in the Contract, cover all his obligations under the Contract and all matters and things necessary for the proper completion of the works.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87936" behindDoc="1" locked="0" layoutInCell="0" allowOverlap="1">
            <wp:simplePos x="0" y="0"/>
            <wp:positionH relativeFrom="column">
              <wp:posOffset>-72390</wp:posOffset>
            </wp:positionH>
            <wp:positionV relativeFrom="paragraph">
              <wp:posOffset>359410</wp:posOffset>
            </wp:positionV>
            <wp:extent cx="6090920" cy="213360"/>
            <wp:effectExtent l="0" t="0" r="5080" b="0"/>
            <wp:wrapNone/>
            <wp:docPr id="62"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90920"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47"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240"/>
        <w:gridCol w:w="1520"/>
      </w:tblGrid>
      <w:tr w:rsidR="0012351C">
        <w:trPr>
          <w:trHeight w:val="253"/>
        </w:trPr>
        <w:tc>
          <w:tcPr>
            <w:tcW w:w="7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8</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688960" behindDoc="1" locked="0" layoutInCell="0" allowOverlap="1">
                <wp:simplePos x="0" y="0"/>
                <wp:positionH relativeFrom="column">
                  <wp:posOffset>5408295</wp:posOffset>
                </wp:positionH>
                <wp:positionV relativeFrom="paragraph">
                  <wp:posOffset>24130</wp:posOffset>
                </wp:positionV>
                <wp:extent cx="609600" cy="0"/>
                <wp:effectExtent l="0" t="0" r="0" b="0"/>
                <wp:wrapNone/>
                <wp:docPr id="60" name="Line 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600"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2" o:spid="_x0000_s1026" style="position:absolute;z-index:-251627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5.85pt,1.9pt" to="473.8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2240" w:h="15840"/>
          <w:pgMar w:top="953" w:right="1440" w:bottom="292" w:left="1440" w:header="720" w:footer="720" w:gutter="0"/>
          <w:cols w:space="720" w:equalWidth="0">
            <w:col w:w="9360"/>
          </w:cols>
          <w:noEndnote/>
        </w:sectPr>
      </w:pPr>
    </w:p>
    <w:p w:rsidR="0012351C" w:rsidRDefault="0012351C">
      <w:pPr>
        <w:widowControl w:val="0"/>
        <w:numPr>
          <w:ilvl w:val="0"/>
          <w:numId w:val="37"/>
        </w:numPr>
        <w:overflowPunct w:val="0"/>
        <w:autoSpaceDE w:val="0"/>
        <w:autoSpaceDN w:val="0"/>
        <w:adjustRightInd w:val="0"/>
        <w:spacing w:after="0" w:line="227" w:lineRule="auto"/>
        <w:ind w:right="80" w:hanging="720"/>
        <w:jc w:val="both"/>
        <w:rPr>
          <w:rFonts w:ascii="Times New Roman" w:hAnsi="Times New Roman" w:cs="Times New Roman"/>
          <w:sz w:val="24"/>
          <w:szCs w:val="24"/>
        </w:rPr>
      </w:pPr>
      <w:bookmarkStart w:id="14" w:name="page15"/>
      <w:bookmarkEnd w:id="14"/>
      <w:r>
        <w:rPr>
          <w:rFonts w:ascii="Times New Roman" w:hAnsi="Times New Roman" w:cs="Times New Roman"/>
          <w:sz w:val="24"/>
          <w:szCs w:val="24"/>
        </w:rPr>
        <w:lastRenderedPageBreak/>
        <w:t xml:space="preserve">The bidder is advised to obtain for himself at his own cost and responsibility all information that may be necessary for preparing the bid and entering into a Contract for execution of the Works. </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IB.10  Bid</w:t>
      </w:r>
      <w:proofErr w:type="gramEnd"/>
      <w:r>
        <w:rPr>
          <w:rFonts w:ascii="Times New Roman" w:hAnsi="Times New Roman" w:cs="Times New Roman"/>
          <w:b/>
          <w:bCs/>
          <w:sz w:val="24"/>
          <w:szCs w:val="24"/>
        </w:rPr>
        <w:t xml:space="preserve"> Prices, Currency of Bid and Payment</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numPr>
          <w:ilvl w:val="0"/>
          <w:numId w:val="38"/>
        </w:numPr>
        <w:overflowPunct w:val="0"/>
        <w:autoSpaceDE w:val="0"/>
        <w:autoSpaceDN w:val="0"/>
        <w:adjustRightInd w:val="0"/>
        <w:spacing w:after="0" w:line="234"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The bidder shall fill up the Schedule of Prices (Schedule A to Bid) indicating the percentage above or below the Composite Schedule of Rates/unit rates and prices of the Works to be performed under the Contract. Prices in the Schedule of Prices/Bill of Quantities shall be quoted entirely in Pak Rupees keeping in view the instructions contained in the Preamble to Schedule of Prices. </w:t>
      </w:r>
    </w:p>
    <w:p w:rsidR="0012351C" w:rsidRDefault="0012351C">
      <w:pPr>
        <w:widowControl w:val="0"/>
        <w:autoSpaceDE w:val="0"/>
        <w:autoSpaceDN w:val="0"/>
        <w:adjustRightInd w:val="0"/>
        <w:spacing w:after="0" w:line="353" w:lineRule="exact"/>
        <w:rPr>
          <w:rFonts w:ascii="Times New Roman" w:hAnsi="Times New Roman" w:cs="Times New Roman"/>
          <w:sz w:val="24"/>
          <w:szCs w:val="24"/>
        </w:rPr>
      </w:pPr>
    </w:p>
    <w:p w:rsidR="0012351C" w:rsidRDefault="0012351C">
      <w:pPr>
        <w:widowControl w:val="0"/>
        <w:numPr>
          <w:ilvl w:val="0"/>
          <w:numId w:val="38"/>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Unless otherwise stipulated in the Conditions of Contract, prices quoted by the bidder shall remain fixed during the bidder‘s performance of the Contract and not subject to variation on any account.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0"/>
          <w:numId w:val="38"/>
        </w:numPr>
        <w:overflowPunct w:val="0"/>
        <w:autoSpaceDE w:val="0"/>
        <w:autoSpaceDN w:val="0"/>
        <w:adjustRightInd w:val="0"/>
        <w:spacing w:after="0" w:line="227" w:lineRule="auto"/>
        <w:ind w:right="240" w:hanging="720"/>
        <w:rPr>
          <w:rFonts w:ascii="Times New Roman" w:hAnsi="Times New Roman" w:cs="Times New Roman"/>
          <w:sz w:val="24"/>
          <w:szCs w:val="24"/>
        </w:rPr>
      </w:pPr>
      <w:r>
        <w:rPr>
          <w:rFonts w:ascii="Times New Roman" w:hAnsi="Times New Roman" w:cs="Times New Roman"/>
          <w:sz w:val="24"/>
          <w:szCs w:val="24"/>
        </w:rPr>
        <w:t xml:space="preserve">The unit rates and prices in the Schedule of Prices or percentage above or below on the composite schedule of rates shall be quoted by the bidder in the currency as stipulated in Bidding Data.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0"/>
          <w:numId w:val="38"/>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Items for which no rate or price is entered by the Bidder will not be paid for by the Procuring Agency when executed and shall be deemed covered by the other rates and prices in the Bill of Quantities.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IB.11  Documents</w:t>
      </w:r>
      <w:proofErr w:type="gramEnd"/>
      <w:r>
        <w:rPr>
          <w:rFonts w:ascii="Times New Roman" w:hAnsi="Times New Roman" w:cs="Times New Roman"/>
          <w:b/>
          <w:bCs/>
          <w:sz w:val="24"/>
          <w:szCs w:val="24"/>
        </w:rPr>
        <w:t xml:space="preserve"> Establishing Bidder’s Eligibility and Qualifications</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Pursuant to Clause IB.8, the bidder shall furnish, as part of its bid, documents establishing the bidder‘s eligibility to bid and its qualifications to perform the Contract if its bid is accepted.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Bidder must possess and provide evidence of its capability and the experience as stipulated in Bidding Data and the Qualification Criteria mentioned in the Bidding Documents.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IB.12  Documents</w:t>
      </w:r>
      <w:proofErr w:type="gramEnd"/>
      <w:r>
        <w:rPr>
          <w:rFonts w:ascii="Times New Roman" w:hAnsi="Times New Roman" w:cs="Times New Roman"/>
          <w:b/>
          <w:bCs/>
          <w:sz w:val="24"/>
          <w:szCs w:val="24"/>
        </w:rPr>
        <w:t xml:space="preserve"> Establishing Works’ Conformity to Bidding Documents</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numPr>
          <w:ilvl w:val="0"/>
          <w:numId w:val="40"/>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The documentary evidence of the </w:t>
      </w:r>
      <w:proofErr w:type="gramStart"/>
      <w:r>
        <w:rPr>
          <w:rFonts w:ascii="Times New Roman" w:hAnsi="Times New Roman" w:cs="Times New Roman"/>
          <w:sz w:val="24"/>
          <w:szCs w:val="24"/>
        </w:rPr>
        <w:t>Works‘ conformity</w:t>
      </w:r>
      <w:proofErr w:type="gramEnd"/>
      <w:r>
        <w:rPr>
          <w:rFonts w:ascii="Times New Roman" w:hAnsi="Times New Roman" w:cs="Times New Roman"/>
          <w:sz w:val="24"/>
          <w:szCs w:val="24"/>
        </w:rPr>
        <w:t xml:space="preserve"> to the Bidding Documents may be in the form of literature, drawings and data and the bidder shall furnish documentation as set out in Bidding Data.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0"/>
          <w:numId w:val="40"/>
        </w:numPr>
        <w:overflowPunct w:val="0"/>
        <w:autoSpaceDE w:val="0"/>
        <w:autoSpaceDN w:val="0"/>
        <w:adjustRightInd w:val="0"/>
        <w:spacing w:after="0" w:line="237" w:lineRule="auto"/>
        <w:ind w:right="80" w:hanging="720"/>
        <w:jc w:val="both"/>
        <w:rPr>
          <w:rFonts w:ascii="Times New Roman" w:hAnsi="Times New Roman" w:cs="Times New Roman"/>
          <w:sz w:val="23"/>
          <w:szCs w:val="23"/>
        </w:rPr>
      </w:pPr>
      <w:r>
        <w:rPr>
          <w:rFonts w:ascii="Times New Roman" w:hAnsi="Times New Roman" w:cs="Times New Roman"/>
          <w:sz w:val="23"/>
          <w:szCs w:val="23"/>
        </w:rPr>
        <w:t>The bidder shall note that standards for workmanship, material and equipment, and references to brand names or catalogue numbers, if any</w:t>
      </w:r>
      <w:r>
        <w:rPr>
          <w:rFonts w:ascii="Times New Roman" w:hAnsi="Times New Roman" w:cs="Times New Roman"/>
          <w:i/>
          <w:iCs/>
          <w:sz w:val="23"/>
          <w:szCs w:val="23"/>
        </w:rPr>
        <w:t>,</w:t>
      </w:r>
      <w:r>
        <w:rPr>
          <w:rFonts w:ascii="Times New Roman" w:hAnsi="Times New Roman" w:cs="Times New Roman"/>
          <w:sz w:val="23"/>
          <w:szCs w:val="23"/>
        </w:rPr>
        <w:t xml:space="preserve"> designated by the Procuring Agency in the Technical Provisions are intended to be descriptive only and not restrictive.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89984" behindDoc="1" locked="0" layoutInCell="0" allowOverlap="1">
            <wp:simplePos x="0" y="0"/>
            <wp:positionH relativeFrom="column">
              <wp:posOffset>-72390</wp:posOffset>
            </wp:positionH>
            <wp:positionV relativeFrom="paragraph">
              <wp:posOffset>953135</wp:posOffset>
            </wp:positionV>
            <wp:extent cx="6090920" cy="213360"/>
            <wp:effectExtent l="0" t="0" r="5080" b="0"/>
            <wp:wrapNone/>
            <wp:docPr id="58"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90920"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82"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240"/>
        <w:gridCol w:w="1520"/>
      </w:tblGrid>
      <w:tr w:rsidR="0012351C">
        <w:trPr>
          <w:trHeight w:val="253"/>
        </w:trPr>
        <w:tc>
          <w:tcPr>
            <w:tcW w:w="7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9</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691008" behindDoc="1" locked="0" layoutInCell="0" allowOverlap="1">
                <wp:simplePos x="0" y="0"/>
                <wp:positionH relativeFrom="column">
                  <wp:posOffset>5408295</wp:posOffset>
                </wp:positionH>
                <wp:positionV relativeFrom="paragraph">
                  <wp:posOffset>24130</wp:posOffset>
                </wp:positionV>
                <wp:extent cx="609600" cy="0"/>
                <wp:effectExtent l="0" t="0" r="0" b="0"/>
                <wp:wrapNone/>
                <wp:docPr id="56" name="Line 3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600"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4" o:spid="_x0000_s1026" style="position:absolute;z-index:-251625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5.85pt,1.9pt" to="473.8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2240" w:h="15840"/>
          <w:pgMar w:top="1322" w:right="1360" w:bottom="292" w:left="1440" w:header="720" w:footer="720" w:gutter="0"/>
          <w:cols w:space="720" w:equalWidth="0">
            <w:col w:w="9440"/>
          </w:cols>
          <w:noEndnote/>
        </w:sect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bookmarkStart w:id="15" w:name="page16"/>
      <w:bookmarkEnd w:id="15"/>
      <w:proofErr w:type="gramStart"/>
      <w:r>
        <w:rPr>
          <w:rFonts w:ascii="Times New Roman" w:hAnsi="Times New Roman" w:cs="Times New Roman"/>
          <w:b/>
          <w:bCs/>
          <w:sz w:val="24"/>
          <w:szCs w:val="24"/>
        </w:rPr>
        <w:lastRenderedPageBreak/>
        <w:t>IB.13  Bid</w:t>
      </w:r>
      <w:proofErr w:type="gramEnd"/>
      <w:r>
        <w:rPr>
          <w:rFonts w:ascii="Times New Roman" w:hAnsi="Times New Roman" w:cs="Times New Roman"/>
          <w:b/>
          <w:bCs/>
          <w:sz w:val="24"/>
          <w:szCs w:val="24"/>
        </w:rPr>
        <w:t xml:space="preserve"> Security</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numPr>
          <w:ilvl w:val="0"/>
          <w:numId w:val="41"/>
        </w:numPr>
        <w:overflowPunct w:val="0"/>
        <w:autoSpaceDE w:val="0"/>
        <w:autoSpaceDN w:val="0"/>
        <w:adjustRightInd w:val="0"/>
        <w:spacing w:after="0" w:line="236"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Each bidder shall furnish, as part of his bid, at the option of the bidder, a Bid Security as percentage of bid price/estimated cost or in the amount stipulated in Bidding Data in Pak. Rupees in the form of </w:t>
      </w:r>
      <w:r>
        <w:rPr>
          <w:rFonts w:ascii="Times New Roman" w:hAnsi="Times New Roman" w:cs="Times New Roman"/>
          <w:i/>
          <w:iCs/>
          <w:sz w:val="24"/>
          <w:szCs w:val="24"/>
        </w:rPr>
        <w:t>Deposit at Call/</w:t>
      </w:r>
      <w:r>
        <w:rPr>
          <w:rFonts w:ascii="Times New Roman" w:hAnsi="Times New Roman" w:cs="Times New Roman"/>
          <w:sz w:val="24"/>
          <w:szCs w:val="24"/>
        </w:rPr>
        <w:t xml:space="preserve"> </w:t>
      </w:r>
      <w:r>
        <w:rPr>
          <w:rFonts w:ascii="Times New Roman" w:hAnsi="Times New Roman" w:cs="Times New Roman"/>
          <w:i/>
          <w:iCs/>
          <w:sz w:val="24"/>
          <w:szCs w:val="24"/>
        </w:rPr>
        <w:t>Payee’s Order</w:t>
      </w:r>
      <w:r>
        <w:rPr>
          <w:rFonts w:ascii="Times New Roman" w:hAnsi="Times New Roman" w:cs="Times New Roman"/>
          <w:sz w:val="24"/>
          <w:szCs w:val="24"/>
        </w:rPr>
        <w:t xml:space="preserve"> </w:t>
      </w:r>
      <w:r>
        <w:rPr>
          <w:rFonts w:ascii="Times New Roman" w:hAnsi="Times New Roman" w:cs="Times New Roman"/>
          <w:i/>
          <w:iCs/>
          <w:sz w:val="24"/>
          <w:szCs w:val="24"/>
        </w:rPr>
        <w:t>or a Bank Guarantee</w:t>
      </w:r>
      <w:r>
        <w:rPr>
          <w:rFonts w:ascii="Times New Roman" w:hAnsi="Times New Roman" w:cs="Times New Roman"/>
          <w:sz w:val="24"/>
          <w:szCs w:val="24"/>
        </w:rPr>
        <w:t xml:space="preserve"> issued by a Scheduled Bank in Pakistan in favour of the Procuring Agency valid for a period up to twenty eight (28) days beyond the bid validity date (</w:t>
      </w:r>
      <w:r>
        <w:rPr>
          <w:rFonts w:ascii="Times New Roman" w:hAnsi="Times New Roman" w:cs="Times New Roman"/>
          <w:i/>
          <w:iCs/>
          <w:sz w:val="24"/>
          <w:szCs w:val="24"/>
        </w:rPr>
        <w:t>Bid security should not be below</w:t>
      </w:r>
      <w:r>
        <w:rPr>
          <w:rFonts w:ascii="Times New Roman" w:hAnsi="Times New Roman" w:cs="Times New Roman"/>
          <w:sz w:val="24"/>
          <w:szCs w:val="24"/>
        </w:rPr>
        <w:t xml:space="preserve"> </w:t>
      </w:r>
      <w:r>
        <w:rPr>
          <w:rFonts w:ascii="Times New Roman" w:hAnsi="Times New Roman" w:cs="Times New Roman"/>
          <w:i/>
          <w:iCs/>
          <w:sz w:val="24"/>
          <w:szCs w:val="24"/>
        </w:rPr>
        <w:t>1%.and not exceeding 5% of bid price/estimated cost SPP Rule 37</w:t>
      </w:r>
      <w:r>
        <w:rPr>
          <w:rFonts w:ascii="Times New Roman" w:hAnsi="Times New Roman" w:cs="Times New Roman"/>
          <w:sz w:val="24"/>
          <w:szCs w:val="24"/>
        </w:rPr>
        <w:t>).</w:t>
      </w:r>
      <w:r>
        <w:rPr>
          <w:rFonts w:ascii="Times New Roman" w:hAnsi="Times New Roman" w:cs="Times New Roman"/>
          <w:i/>
          <w:iCs/>
          <w:sz w:val="24"/>
          <w:szCs w:val="24"/>
        </w:rPr>
        <w:t xml:space="preserve"> </w:t>
      </w:r>
    </w:p>
    <w:p w:rsidR="0012351C" w:rsidRDefault="0012351C">
      <w:pPr>
        <w:widowControl w:val="0"/>
        <w:autoSpaceDE w:val="0"/>
        <w:autoSpaceDN w:val="0"/>
        <w:adjustRightInd w:val="0"/>
        <w:spacing w:after="0" w:line="354" w:lineRule="exact"/>
        <w:rPr>
          <w:rFonts w:ascii="Times New Roman" w:hAnsi="Times New Roman" w:cs="Times New Roman"/>
          <w:sz w:val="24"/>
          <w:szCs w:val="24"/>
        </w:rPr>
      </w:pPr>
    </w:p>
    <w:p w:rsidR="0012351C" w:rsidRDefault="0012351C">
      <w:pPr>
        <w:widowControl w:val="0"/>
        <w:numPr>
          <w:ilvl w:val="0"/>
          <w:numId w:val="41"/>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Any bid not accompanied by an acceptable Bid Security shall be rejected by the Procuring Agency as non-responsive.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0"/>
          <w:numId w:val="41"/>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bid securities of unsuccessful bidders will be returned upon award of contract to the successful bidder or on the expiry of validity of Bid Security whichever is earlier. </w:t>
      </w:r>
    </w:p>
    <w:p w:rsidR="0012351C" w:rsidRDefault="0012351C">
      <w:pPr>
        <w:widowControl w:val="0"/>
        <w:autoSpaceDE w:val="0"/>
        <w:autoSpaceDN w:val="0"/>
        <w:adjustRightInd w:val="0"/>
        <w:spacing w:after="0" w:line="351" w:lineRule="exact"/>
        <w:rPr>
          <w:rFonts w:ascii="Times New Roman" w:hAnsi="Times New Roman" w:cs="Times New Roman"/>
          <w:sz w:val="24"/>
          <w:szCs w:val="24"/>
        </w:rPr>
      </w:pPr>
    </w:p>
    <w:p w:rsidR="0012351C" w:rsidRDefault="0012351C">
      <w:pPr>
        <w:widowControl w:val="0"/>
        <w:numPr>
          <w:ilvl w:val="0"/>
          <w:numId w:val="41"/>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Bid Security of the successful bidder will be returned when the bidder has furnished the required Performance Security, and signed the Contract Agreement (SPP Rule 37). </w:t>
      </w:r>
    </w:p>
    <w:p w:rsidR="0012351C" w:rsidRDefault="0012351C">
      <w:pPr>
        <w:widowControl w:val="0"/>
        <w:autoSpaceDE w:val="0"/>
        <w:autoSpaceDN w:val="0"/>
        <w:adjustRightInd w:val="0"/>
        <w:spacing w:after="0" w:line="292" w:lineRule="exact"/>
        <w:rPr>
          <w:rFonts w:ascii="Times New Roman" w:hAnsi="Times New Roman" w:cs="Times New Roman"/>
          <w:sz w:val="24"/>
          <w:szCs w:val="24"/>
        </w:rPr>
      </w:pPr>
    </w:p>
    <w:p w:rsidR="0012351C" w:rsidRDefault="0012351C">
      <w:pPr>
        <w:widowControl w:val="0"/>
        <w:numPr>
          <w:ilvl w:val="0"/>
          <w:numId w:val="4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Bid Security may be forfeited: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1"/>
          <w:numId w:val="4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if a bidder withdraws his bid during the period of bid validity; or </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numPr>
          <w:ilvl w:val="1"/>
          <w:numId w:val="41"/>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if a bidder does not accept the correction of his Bid Price, pursuant to Sub-Clause 16.4 (b) hereof; or </w:t>
      </w:r>
    </w:p>
    <w:p w:rsidR="0012351C" w:rsidRDefault="0012351C">
      <w:pPr>
        <w:widowControl w:val="0"/>
        <w:autoSpaceDE w:val="0"/>
        <w:autoSpaceDN w:val="0"/>
        <w:adjustRightInd w:val="0"/>
        <w:spacing w:after="0" w:line="9" w:lineRule="exact"/>
        <w:rPr>
          <w:rFonts w:ascii="Times New Roman" w:hAnsi="Times New Roman" w:cs="Times New Roman"/>
          <w:sz w:val="24"/>
          <w:szCs w:val="24"/>
        </w:rPr>
      </w:pPr>
    </w:p>
    <w:p w:rsidR="0012351C" w:rsidRDefault="0012351C">
      <w:pPr>
        <w:widowControl w:val="0"/>
        <w:numPr>
          <w:ilvl w:val="1"/>
          <w:numId w:val="4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in the case of a successful bidder, if he fails within the specified time limit to: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furnish the required Performance Security or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proofErr w:type="gramStart"/>
      <w:r>
        <w:rPr>
          <w:rFonts w:ascii="Times New Roman" w:hAnsi="Times New Roman" w:cs="Times New Roman"/>
          <w:sz w:val="24"/>
          <w:szCs w:val="24"/>
        </w:rPr>
        <w:t>sign</w:t>
      </w:r>
      <w:proofErr w:type="gramEnd"/>
      <w:r>
        <w:rPr>
          <w:rFonts w:ascii="Times New Roman" w:hAnsi="Times New Roman" w:cs="Times New Roman"/>
          <w:sz w:val="24"/>
          <w:szCs w:val="24"/>
        </w:rPr>
        <w:t xml:space="preserve"> the Contract Agreement.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IB.14  Validity</w:t>
      </w:r>
      <w:proofErr w:type="gramEnd"/>
      <w:r>
        <w:rPr>
          <w:rFonts w:ascii="Times New Roman" w:hAnsi="Times New Roman" w:cs="Times New Roman"/>
          <w:b/>
          <w:bCs/>
          <w:sz w:val="24"/>
          <w:szCs w:val="24"/>
        </w:rPr>
        <w:t xml:space="preserve"> of Bids, Format, Signing and Submission of Bid</w:t>
      </w:r>
    </w:p>
    <w:p w:rsidR="0012351C" w:rsidRDefault="0012351C">
      <w:pPr>
        <w:widowControl w:val="0"/>
        <w:autoSpaceDE w:val="0"/>
        <w:autoSpaceDN w:val="0"/>
        <w:adjustRightInd w:val="0"/>
        <w:spacing w:after="0" w:line="361" w:lineRule="exact"/>
        <w:rPr>
          <w:rFonts w:ascii="Times New Roman" w:hAnsi="Times New Roman" w:cs="Times New Roman"/>
          <w:sz w:val="24"/>
          <w:szCs w:val="24"/>
        </w:rPr>
      </w:pPr>
    </w:p>
    <w:p w:rsidR="0012351C" w:rsidRDefault="0012351C">
      <w:pPr>
        <w:widowControl w:val="0"/>
        <w:numPr>
          <w:ilvl w:val="0"/>
          <w:numId w:val="43"/>
        </w:numPr>
        <w:overflowPunct w:val="0"/>
        <w:autoSpaceDE w:val="0"/>
        <w:autoSpaceDN w:val="0"/>
        <w:adjustRightInd w:val="0"/>
        <w:spacing w:after="0" w:line="225"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Bids shall remain valid for the period stipulated in the Bidding Data after the date of bid opening. </w:t>
      </w:r>
    </w:p>
    <w:p w:rsidR="0012351C" w:rsidRDefault="0012351C">
      <w:pPr>
        <w:widowControl w:val="0"/>
        <w:autoSpaceDE w:val="0"/>
        <w:autoSpaceDN w:val="0"/>
        <w:adjustRightInd w:val="0"/>
        <w:spacing w:after="0" w:line="37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53" w:lineRule="auto"/>
        <w:ind w:left="720" w:hanging="720"/>
        <w:jc w:val="both"/>
        <w:rPr>
          <w:rFonts w:ascii="Times New Roman" w:hAnsi="Times New Roman" w:cs="Times New Roman"/>
          <w:sz w:val="24"/>
          <w:szCs w:val="24"/>
        </w:rPr>
      </w:pPr>
      <w:r>
        <w:rPr>
          <w:rFonts w:ascii="Arial" w:hAnsi="Arial" w:cs="Arial"/>
          <w:sz w:val="24"/>
          <w:szCs w:val="24"/>
        </w:rPr>
        <w:t>14.</w:t>
      </w:r>
      <w:r>
        <w:rPr>
          <w:rFonts w:ascii="Times New Roman" w:hAnsi="Times New Roman" w:cs="Times New Roman"/>
          <w:sz w:val="24"/>
          <w:szCs w:val="24"/>
        </w:rPr>
        <w:t>2 In exceptional circumstances, Procuring Agency may request the bidders to extend the</w:t>
      </w:r>
      <w:r>
        <w:rPr>
          <w:rFonts w:ascii="Arial" w:hAnsi="Arial" w:cs="Arial"/>
          <w:sz w:val="24"/>
          <w:szCs w:val="24"/>
        </w:rPr>
        <w:t xml:space="preserve"> </w:t>
      </w:r>
      <w:r>
        <w:rPr>
          <w:rFonts w:ascii="Times New Roman" w:hAnsi="Times New Roman" w:cs="Times New Roman"/>
          <w:sz w:val="24"/>
          <w:szCs w:val="24"/>
        </w:rPr>
        <w:t xml:space="preserve">period of validity for </w:t>
      </w:r>
      <w:proofErr w:type="spellStart"/>
      <w:r>
        <w:rPr>
          <w:rFonts w:ascii="Times New Roman" w:hAnsi="Times New Roman" w:cs="Times New Roman"/>
          <w:sz w:val="24"/>
          <w:szCs w:val="24"/>
        </w:rPr>
        <w:t>a</w:t>
      </w:r>
      <w:proofErr w:type="spellEnd"/>
      <w:r>
        <w:rPr>
          <w:rFonts w:ascii="Times New Roman" w:hAnsi="Times New Roman" w:cs="Times New Roman"/>
          <w:sz w:val="24"/>
          <w:szCs w:val="24"/>
        </w:rPr>
        <w:t xml:space="preserve"> additional period but not exceeding 1/3 of the original </w:t>
      </w:r>
      <w:proofErr w:type="spellStart"/>
      <w:r>
        <w:rPr>
          <w:rFonts w:ascii="Times New Roman" w:hAnsi="Times New Roman" w:cs="Times New Roman"/>
          <w:sz w:val="24"/>
          <w:szCs w:val="24"/>
        </w:rPr>
        <w:t>period.The</w:t>
      </w:r>
      <w:proofErr w:type="spellEnd"/>
      <w:r>
        <w:rPr>
          <w:rFonts w:ascii="Times New Roman" w:hAnsi="Times New Roman" w:cs="Times New Roman"/>
          <w:sz w:val="24"/>
          <w:szCs w:val="24"/>
        </w:rPr>
        <w:t xml:space="preserve"> request and the </w:t>
      </w:r>
      <w:proofErr w:type="gramStart"/>
      <w:r>
        <w:rPr>
          <w:rFonts w:ascii="Times New Roman" w:hAnsi="Times New Roman" w:cs="Times New Roman"/>
          <w:sz w:val="24"/>
          <w:szCs w:val="24"/>
        </w:rPr>
        <w:t>bidders‘ responses</w:t>
      </w:r>
      <w:proofErr w:type="gramEnd"/>
      <w:r>
        <w:rPr>
          <w:rFonts w:ascii="Times New Roman" w:hAnsi="Times New Roman" w:cs="Times New Roman"/>
          <w:sz w:val="24"/>
          <w:szCs w:val="24"/>
        </w:rPr>
        <w:t xml:space="preserve"> shall be made in writing or by cable. A Bidder may refuse the request without forfeiting the Bid Security. A Bidder agreeing to the request will not be required or permitted to otherwise modify the Bid, but will be required to extend the validity of Bid Security for the period of the extension, and in compliance with IB.13 in all respects (SPP Rule 38).</w:t>
      </w:r>
    </w:p>
    <w:p w:rsidR="0012351C" w:rsidRDefault="0012351C">
      <w:pPr>
        <w:widowControl w:val="0"/>
        <w:autoSpaceDE w:val="0"/>
        <w:autoSpaceDN w:val="0"/>
        <w:adjustRightInd w:val="0"/>
        <w:spacing w:after="0" w:line="294" w:lineRule="exact"/>
        <w:rPr>
          <w:rFonts w:ascii="Times New Roman" w:hAnsi="Times New Roman" w:cs="Times New Roman"/>
          <w:sz w:val="24"/>
          <w:szCs w:val="24"/>
        </w:rPr>
      </w:pPr>
    </w:p>
    <w:p w:rsidR="0012351C" w:rsidRDefault="0012351C">
      <w:pPr>
        <w:widowControl w:val="0"/>
        <w:numPr>
          <w:ilvl w:val="0"/>
          <w:numId w:val="44"/>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All Schedules to Bid are to be properly completed and signed.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numPr>
          <w:ilvl w:val="0"/>
          <w:numId w:val="44"/>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No alteration is to be made in the Form of Bid except in filling up the blanks as directed. If any alteration be made or if these instructions be not fully complied with, the bid may be rejected.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92032" behindDoc="1" locked="0" layoutInCell="0" allowOverlap="1">
            <wp:simplePos x="0" y="0"/>
            <wp:positionH relativeFrom="column">
              <wp:posOffset>-72390</wp:posOffset>
            </wp:positionH>
            <wp:positionV relativeFrom="paragraph">
              <wp:posOffset>534035</wp:posOffset>
            </wp:positionV>
            <wp:extent cx="6090920" cy="213360"/>
            <wp:effectExtent l="0" t="0" r="5080" b="0"/>
            <wp:wrapNone/>
            <wp:docPr id="54"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90920"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22"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240"/>
        <w:gridCol w:w="1640"/>
      </w:tblGrid>
      <w:tr w:rsidR="0012351C">
        <w:trPr>
          <w:trHeight w:val="253"/>
        </w:trPr>
        <w:tc>
          <w:tcPr>
            <w:tcW w:w="7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10</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693056" behindDoc="1" locked="0" layoutInCell="0" allowOverlap="1">
                <wp:simplePos x="0" y="0"/>
                <wp:positionH relativeFrom="column">
                  <wp:posOffset>5408295</wp:posOffset>
                </wp:positionH>
                <wp:positionV relativeFrom="paragraph">
                  <wp:posOffset>24130</wp:posOffset>
                </wp:positionV>
                <wp:extent cx="609600" cy="0"/>
                <wp:effectExtent l="0" t="0" r="0" b="0"/>
                <wp:wrapNone/>
                <wp:docPr id="52" name="Line 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600"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6" o:spid="_x0000_s1026" style="position:absolute;z-index:-251623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5.85pt,1.9pt" to="473.8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2240" w:h="15840"/>
          <w:pgMar w:top="894" w:right="1440" w:bottom="292" w:left="1440" w:header="720" w:footer="720" w:gutter="0"/>
          <w:cols w:space="720" w:equalWidth="0">
            <w:col w:w="9360"/>
          </w:cols>
          <w:noEndnote/>
        </w:sectPr>
      </w:pPr>
    </w:p>
    <w:p w:rsidR="0012351C" w:rsidRDefault="0012351C">
      <w:pPr>
        <w:widowControl w:val="0"/>
        <w:numPr>
          <w:ilvl w:val="0"/>
          <w:numId w:val="45"/>
        </w:numPr>
        <w:overflowPunct w:val="0"/>
        <w:autoSpaceDE w:val="0"/>
        <w:autoSpaceDN w:val="0"/>
        <w:adjustRightInd w:val="0"/>
        <w:spacing w:after="0" w:line="225" w:lineRule="auto"/>
        <w:ind w:right="20" w:hanging="720"/>
        <w:jc w:val="both"/>
        <w:rPr>
          <w:rFonts w:ascii="Times New Roman" w:hAnsi="Times New Roman" w:cs="Times New Roman"/>
          <w:sz w:val="24"/>
          <w:szCs w:val="24"/>
        </w:rPr>
      </w:pPr>
      <w:bookmarkStart w:id="16" w:name="page17"/>
      <w:bookmarkEnd w:id="16"/>
      <w:r>
        <w:rPr>
          <w:rFonts w:ascii="Times New Roman" w:hAnsi="Times New Roman" w:cs="Times New Roman"/>
          <w:sz w:val="24"/>
          <w:szCs w:val="24"/>
        </w:rPr>
        <w:lastRenderedPageBreak/>
        <w:t xml:space="preserve">Each bidder shall prepare Original and number of copies specified in the Bidding Data of the documents comprising the bid as described in IB.8 and clearly mark them </w:t>
      </w:r>
    </w:p>
    <w:p w:rsidR="0012351C" w:rsidRDefault="0012351C">
      <w:pPr>
        <w:widowControl w:val="0"/>
        <w:autoSpaceDE w:val="0"/>
        <w:autoSpaceDN w:val="0"/>
        <w:adjustRightInd w:val="0"/>
        <w:spacing w:after="0" w:line="82"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5" w:lineRule="auto"/>
        <w:ind w:left="720" w:right="20"/>
        <w:jc w:val="both"/>
        <w:rPr>
          <w:rFonts w:ascii="Times New Roman" w:hAnsi="Times New Roman" w:cs="Times New Roman"/>
          <w:sz w:val="24"/>
          <w:szCs w:val="24"/>
        </w:rPr>
      </w:pPr>
      <w:proofErr w:type="gramStart"/>
      <w:r>
        <w:rPr>
          <w:rFonts w:ascii="Times New Roman" w:hAnsi="Times New Roman" w:cs="Times New Roman"/>
          <w:sz w:val="24"/>
          <w:szCs w:val="24"/>
        </w:rPr>
        <w:t>―ORIGINAL‖ and ―COPY‖ as appropriate.</w:t>
      </w:r>
      <w:proofErr w:type="gramEnd"/>
      <w:r>
        <w:rPr>
          <w:rFonts w:ascii="Times New Roman" w:hAnsi="Times New Roman" w:cs="Times New Roman"/>
          <w:sz w:val="24"/>
          <w:szCs w:val="24"/>
        </w:rPr>
        <w:t xml:space="preserve"> In the event of discrepancy between them, the original shall prevail.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numPr>
          <w:ilvl w:val="0"/>
          <w:numId w:val="45"/>
        </w:numPr>
        <w:overflowPunct w:val="0"/>
        <w:autoSpaceDE w:val="0"/>
        <w:autoSpaceDN w:val="0"/>
        <w:adjustRightInd w:val="0"/>
        <w:spacing w:after="0" w:line="236"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The original and all copies of the bid shall be typed or written in indelible ink and shall be signed by a person or persons duly authorized to sign (in the case of copies, Photostats are also acceptable). This shall be indicated by submitting a written Power of Attorney </w:t>
      </w:r>
      <w:proofErr w:type="spellStart"/>
      <w:r>
        <w:rPr>
          <w:rFonts w:ascii="Times New Roman" w:hAnsi="Times New Roman" w:cs="Times New Roman"/>
          <w:sz w:val="24"/>
          <w:szCs w:val="24"/>
        </w:rPr>
        <w:t>authorising</w:t>
      </w:r>
      <w:proofErr w:type="spellEnd"/>
      <w:r>
        <w:rPr>
          <w:rFonts w:ascii="Times New Roman" w:hAnsi="Times New Roman" w:cs="Times New Roman"/>
          <w:sz w:val="24"/>
          <w:szCs w:val="24"/>
        </w:rPr>
        <w:t xml:space="preserve"> the signatory of the bidder to act for and on behalf of the bidder. All pages of the bid shall be initialed and official seal be affixed by the person or persons signing the bid. </w:t>
      </w:r>
    </w:p>
    <w:p w:rsidR="0012351C" w:rsidRDefault="0012351C">
      <w:pPr>
        <w:widowControl w:val="0"/>
        <w:autoSpaceDE w:val="0"/>
        <w:autoSpaceDN w:val="0"/>
        <w:adjustRightInd w:val="0"/>
        <w:spacing w:after="0" w:line="354" w:lineRule="exact"/>
        <w:rPr>
          <w:rFonts w:ascii="Times New Roman" w:hAnsi="Times New Roman" w:cs="Times New Roman"/>
          <w:sz w:val="24"/>
          <w:szCs w:val="24"/>
        </w:rPr>
      </w:pPr>
    </w:p>
    <w:p w:rsidR="0012351C" w:rsidRDefault="0012351C">
      <w:pPr>
        <w:widowControl w:val="0"/>
        <w:numPr>
          <w:ilvl w:val="0"/>
          <w:numId w:val="45"/>
        </w:numPr>
        <w:overflowPunct w:val="0"/>
        <w:autoSpaceDE w:val="0"/>
        <w:autoSpaceDN w:val="0"/>
        <w:adjustRightInd w:val="0"/>
        <w:spacing w:after="0" w:line="21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The Bid shall be delivered in person or sent by registered mail at the address to Procuring Agency as given in Bidding Data. </w:t>
      </w:r>
    </w:p>
    <w:p w:rsidR="0012351C" w:rsidRDefault="0012351C">
      <w:pPr>
        <w:widowControl w:val="0"/>
        <w:autoSpaceDE w:val="0"/>
        <w:autoSpaceDN w:val="0"/>
        <w:adjustRightInd w:val="0"/>
        <w:spacing w:after="0" w:line="298"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3340"/>
        <w:rPr>
          <w:rFonts w:ascii="Times New Roman" w:hAnsi="Times New Roman" w:cs="Times New Roman"/>
          <w:sz w:val="24"/>
          <w:szCs w:val="24"/>
        </w:rPr>
      </w:pPr>
      <w:r>
        <w:rPr>
          <w:rFonts w:ascii="Times New Roman" w:hAnsi="Times New Roman" w:cs="Times New Roman"/>
          <w:b/>
          <w:bCs/>
          <w:sz w:val="24"/>
          <w:szCs w:val="24"/>
        </w:rPr>
        <w:t>D. SUBMISSION OF BID</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IB.15  Deadline</w:t>
      </w:r>
      <w:proofErr w:type="gramEnd"/>
      <w:r>
        <w:rPr>
          <w:rFonts w:ascii="Times New Roman" w:hAnsi="Times New Roman" w:cs="Times New Roman"/>
          <w:b/>
          <w:bCs/>
          <w:sz w:val="24"/>
          <w:szCs w:val="24"/>
        </w:rPr>
        <w:t xml:space="preserve"> for Submission, Modification &amp; Withdrawal of Bids</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numPr>
          <w:ilvl w:val="0"/>
          <w:numId w:val="46"/>
        </w:numPr>
        <w:overflowPunct w:val="0"/>
        <w:autoSpaceDE w:val="0"/>
        <w:autoSpaceDN w:val="0"/>
        <w:adjustRightInd w:val="0"/>
        <w:spacing w:after="0" w:line="217" w:lineRule="auto"/>
        <w:ind w:right="220" w:hanging="720"/>
        <w:jc w:val="both"/>
        <w:rPr>
          <w:rFonts w:ascii="Times New Roman" w:hAnsi="Times New Roman" w:cs="Times New Roman"/>
          <w:sz w:val="24"/>
          <w:szCs w:val="24"/>
        </w:rPr>
      </w:pPr>
      <w:r>
        <w:rPr>
          <w:rFonts w:ascii="Times New Roman" w:hAnsi="Times New Roman" w:cs="Times New Roman"/>
          <w:sz w:val="24"/>
          <w:szCs w:val="24"/>
        </w:rPr>
        <w:t xml:space="preserve">Bids must be received by the Procuring Agency at the address/provided in Bidding Data not later than the time and date stipulated therein. </w:t>
      </w:r>
    </w:p>
    <w:p w:rsidR="0012351C" w:rsidRDefault="0012351C">
      <w:pPr>
        <w:widowControl w:val="0"/>
        <w:autoSpaceDE w:val="0"/>
        <w:autoSpaceDN w:val="0"/>
        <w:adjustRightInd w:val="0"/>
        <w:spacing w:after="0" w:line="285" w:lineRule="exact"/>
        <w:rPr>
          <w:rFonts w:ascii="Times New Roman" w:hAnsi="Times New Roman" w:cs="Times New Roman"/>
          <w:sz w:val="24"/>
          <w:szCs w:val="24"/>
        </w:rPr>
      </w:pPr>
    </w:p>
    <w:p w:rsidR="0012351C" w:rsidRDefault="0012351C">
      <w:pPr>
        <w:widowControl w:val="0"/>
        <w:numPr>
          <w:ilvl w:val="0"/>
          <w:numId w:val="46"/>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inner and outer envelopes shall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1"/>
          <w:numId w:val="46"/>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be addressed to the Procuring Agency at the address provided in the Bidding Data; </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numPr>
          <w:ilvl w:val="1"/>
          <w:numId w:val="46"/>
        </w:numPr>
        <w:overflowPunct w:val="0"/>
        <w:autoSpaceDE w:val="0"/>
        <w:autoSpaceDN w:val="0"/>
        <w:adjustRightInd w:val="0"/>
        <w:spacing w:after="0" w:line="217" w:lineRule="auto"/>
        <w:ind w:right="100" w:hanging="720"/>
        <w:jc w:val="both"/>
        <w:rPr>
          <w:rFonts w:ascii="Times New Roman" w:hAnsi="Times New Roman" w:cs="Times New Roman"/>
          <w:sz w:val="24"/>
          <w:szCs w:val="24"/>
        </w:rPr>
      </w:pPr>
      <w:r>
        <w:rPr>
          <w:rFonts w:ascii="Times New Roman" w:hAnsi="Times New Roman" w:cs="Times New Roman"/>
          <w:sz w:val="24"/>
          <w:szCs w:val="24"/>
        </w:rPr>
        <w:t xml:space="preserve">bear the name and identification number of the Contract as defined in the Bidding and Contract Data; and </w:t>
      </w:r>
    </w:p>
    <w:p w:rsidR="0012351C" w:rsidRDefault="0012351C">
      <w:pPr>
        <w:widowControl w:val="0"/>
        <w:autoSpaceDE w:val="0"/>
        <w:autoSpaceDN w:val="0"/>
        <w:adjustRightInd w:val="0"/>
        <w:spacing w:after="0" w:line="67" w:lineRule="exact"/>
        <w:rPr>
          <w:rFonts w:ascii="Times New Roman" w:hAnsi="Times New Roman" w:cs="Times New Roman"/>
          <w:sz w:val="24"/>
          <w:szCs w:val="24"/>
        </w:rPr>
      </w:pPr>
    </w:p>
    <w:p w:rsidR="0012351C" w:rsidRDefault="0012351C">
      <w:pPr>
        <w:widowControl w:val="0"/>
        <w:numPr>
          <w:ilvl w:val="1"/>
          <w:numId w:val="46"/>
        </w:numPr>
        <w:overflowPunct w:val="0"/>
        <w:autoSpaceDE w:val="0"/>
        <w:autoSpaceDN w:val="0"/>
        <w:adjustRightInd w:val="0"/>
        <w:spacing w:after="0" w:line="217" w:lineRule="auto"/>
        <w:ind w:right="180" w:hanging="720"/>
        <w:jc w:val="both"/>
        <w:rPr>
          <w:rFonts w:ascii="Times New Roman" w:hAnsi="Times New Roman" w:cs="Times New Roman"/>
          <w:sz w:val="24"/>
          <w:szCs w:val="24"/>
        </w:rPr>
      </w:pPr>
      <w:proofErr w:type="gramStart"/>
      <w:r>
        <w:rPr>
          <w:rFonts w:ascii="Times New Roman" w:hAnsi="Times New Roman" w:cs="Times New Roman"/>
          <w:sz w:val="24"/>
          <w:szCs w:val="24"/>
        </w:rPr>
        <w:t>provide</w:t>
      </w:r>
      <w:proofErr w:type="gramEnd"/>
      <w:r>
        <w:rPr>
          <w:rFonts w:ascii="Times New Roman" w:hAnsi="Times New Roman" w:cs="Times New Roman"/>
          <w:sz w:val="24"/>
          <w:szCs w:val="24"/>
        </w:rPr>
        <w:t xml:space="preserve"> a warning not to open before the specified time and date for Bid opening as defined in the Bidding Data. </w:t>
      </w:r>
    </w:p>
    <w:p w:rsidR="0012351C" w:rsidRDefault="0012351C">
      <w:pPr>
        <w:widowControl w:val="0"/>
        <w:autoSpaceDE w:val="0"/>
        <w:autoSpaceDN w:val="0"/>
        <w:adjustRightInd w:val="0"/>
        <w:spacing w:after="0" w:line="67" w:lineRule="exact"/>
        <w:rPr>
          <w:rFonts w:ascii="Times New Roman" w:hAnsi="Times New Roman" w:cs="Times New Roman"/>
          <w:sz w:val="24"/>
          <w:szCs w:val="24"/>
        </w:rPr>
      </w:pPr>
    </w:p>
    <w:p w:rsidR="0012351C" w:rsidRDefault="0012351C">
      <w:pPr>
        <w:widowControl w:val="0"/>
        <w:numPr>
          <w:ilvl w:val="1"/>
          <w:numId w:val="46"/>
        </w:numPr>
        <w:overflowPunct w:val="0"/>
        <w:autoSpaceDE w:val="0"/>
        <w:autoSpaceDN w:val="0"/>
        <w:adjustRightInd w:val="0"/>
        <w:spacing w:after="0" w:line="227" w:lineRule="auto"/>
        <w:ind w:right="60" w:hanging="720"/>
        <w:rPr>
          <w:rFonts w:ascii="Times New Roman" w:hAnsi="Times New Roman" w:cs="Times New Roman"/>
          <w:sz w:val="24"/>
          <w:szCs w:val="24"/>
        </w:rPr>
      </w:pPr>
      <w:proofErr w:type="gramStart"/>
      <w:r>
        <w:rPr>
          <w:rFonts w:ascii="Times New Roman" w:hAnsi="Times New Roman" w:cs="Times New Roman"/>
          <w:sz w:val="24"/>
          <w:szCs w:val="24"/>
        </w:rPr>
        <w:t>in</w:t>
      </w:r>
      <w:proofErr w:type="gramEnd"/>
      <w:r>
        <w:rPr>
          <w:rFonts w:ascii="Times New Roman" w:hAnsi="Times New Roman" w:cs="Times New Roman"/>
          <w:sz w:val="24"/>
          <w:szCs w:val="24"/>
        </w:rPr>
        <w:t xml:space="preserve"> addition to the identification required in 15.2, the inner envelopes shall indicate the name and address of the Bidder to enable the Bid to be returned unopened in case it is declared late. </w:t>
      </w:r>
    </w:p>
    <w:p w:rsidR="0012351C" w:rsidRDefault="0012351C">
      <w:pPr>
        <w:widowControl w:val="0"/>
        <w:autoSpaceDE w:val="0"/>
        <w:autoSpaceDN w:val="0"/>
        <w:adjustRightInd w:val="0"/>
        <w:spacing w:after="0" w:line="66" w:lineRule="exact"/>
        <w:rPr>
          <w:rFonts w:ascii="Times New Roman" w:hAnsi="Times New Roman" w:cs="Times New Roman"/>
          <w:sz w:val="24"/>
          <w:szCs w:val="24"/>
        </w:rPr>
      </w:pPr>
    </w:p>
    <w:p w:rsidR="0012351C" w:rsidRDefault="0012351C">
      <w:pPr>
        <w:widowControl w:val="0"/>
        <w:numPr>
          <w:ilvl w:val="1"/>
          <w:numId w:val="46"/>
        </w:numPr>
        <w:overflowPunct w:val="0"/>
        <w:autoSpaceDE w:val="0"/>
        <w:autoSpaceDN w:val="0"/>
        <w:adjustRightInd w:val="0"/>
        <w:spacing w:after="0" w:line="227" w:lineRule="auto"/>
        <w:ind w:hanging="720"/>
        <w:jc w:val="both"/>
        <w:rPr>
          <w:rFonts w:ascii="Times New Roman" w:hAnsi="Times New Roman" w:cs="Times New Roman"/>
          <w:sz w:val="23"/>
          <w:szCs w:val="23"/>
        </w:rPr>
      </w:pPr>
      <w:r>
        <w:rPr>
          <w:rFonts w:ascii="Times New Roman" w:hAnsi="Times New Roman" w:cs="Times New Roman"/>
          <w:sz w:val="23"/>
          <w:szCs w:val="23"/>
        </w:rPr>
        <w:t xml:space="preserve">If the outer envelope is not sealed and marked as above, the Procuring Agency will assume no responsibility for the misplacement or premature opening of the Bid. </w:t>
      </w:r>
    </w:p>
    <w:p w:rsidR="0012351C" w:rsidRDefault="0012351C">
      <w:pPr>
        <w:widowControl w:val="0"/>
        <w:autoSpaceDE w:val="0"/>
        <w:autoSpaceDN w:val="0"/>
        <w:adjustRightInd w:val="0"/>
        <w:spacing w:after="0" w:line="291" w:lineRule="exact"/>
        <w:rPr>
          <w:rFonts w:ascii="Times New Roman" w:hAnsi="Times New Roman" w:cs="Times New Roman"/>
          <w:sz w:val="23"/>
          <w:szCs w:val="23"/>
        </w:rPr>
      </w:pPr>
    </w:p>
    <w:p w:rsidR="0012351C" w:rsidRDefault="0012351C">
      <w:pPr>
        <w:widowControl w:val="0"/>
        <w:numPr>
          <w:ilvl w:val="0"/>
          <w:numId w:val="46"/>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Bids submitted through telegraph, telex, fax or e-mail shall not be considered.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numPr>
          <w:ilvl w:val="0"/>
          <w:numId w:val="46"/>
        </w:numPr>
        <w:overflowPunct w:val="0"/>
        <w:autoSpaceDE w:val="0"/>
        <w:autoSpaceDN w:val="0"/>
        <w:adjustRightInd w:val="0"/>
        <w:spacing w:after="0" w:line="21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Any bid received by the Procuring Agency after the deadline for submission prescribed in Bidding Data will be returned unopened to such bidder. </w:t>
      </w:r>
    </w:p>
    <w:p w:rsidR="0012351C" w:rsidRDefault="0012351C">
      <w:pPr>
        <w:widowControl w:val="0"/>
        <w:autoSpaceDE w:val="0"/>
        <w:autoSpaceDN w:val="0"/>
        <w:adjustRightInd w:val="0"/>
        <w:spacing w:after="0" w:line="351" w:lineRule="exact"/>
        <w:rPr>
          <w:rFonts w:ascii="Times New Roman" w:hAnsi="Times New Roman" w:cs="Times New Roman"/>
          <w:sz w:val="24"/>
          <w:szCs w:val="24"/>
        </w:rPr>
      </w:pPr>
    </w:p>
    <w:p w:rsidR="0012351C" w:rsidRDefault="0012351C">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Any bidder may modify or withdraw his bid after bid submission provided that the modification or written notice of withdrawal is received by the Procuring Agency prior to the deadline for submission of bids.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Withdrawal of a bid during the interval between the deadline for submission of bids and the expiration of the period of bid validity specified in the Form of Bid may result in forfeiture of the Bid Security pursuant to IB.13.5 (a).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94080" behindDoc="1" locked="0" layoutInCell="0" allowOverlap="1">
            <wp:simplePos x="0" y="0"/>
            <wp:positionH relativeFrom="column">
              <wp:posOffset>-72390</wp:posOffset>
            </wp:positionH>
            <wp:positionV relativeFrom="paragraph">
              <wp:posOffset>394335</wp:posOffset>
            </wp:positionV>
            <wp:extent cx="6090920" cy="213360"/>
            <wp:effectExtent l="0" t="0" r="5080" b="0"/>
            <wp:wrapNone/>
            <wp:docPr id="50"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90920"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01"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240"/>
        <w:gridCol w:w="1640"/>
      </w:tblGrid>
      <w:tr w:rsidR="0012351C">
        <w:trPr>
          <w:trHeight w:val="253"/>
        </w:trPr>
        <w:tc>
          <w:tcPr>
            <w:tcW w:w="7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11</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695104" behindDoc="1" locked="0" layoutInCell="0" allowOverlap="1">
                <wp:simplePos x="0" y="0"/>
                <wp:positionH relativeFrom="column">
                  <wp:posOffset>5408295</wp:posOffset>
                </wp:positionH>
                <wp:positionV relativeFrom="paragraph">
                  <wp:posOffset>24130</wp:posOffset>
                </wp:positionV>
                <wp:extent cx="609600" cy="0"/>
                <wp:effectExtent l="0" t="0" r="0" b="0"/>
                <wp:wrapNone/>
                <wp:docPr id="48" name="Line 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600"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8" o:spid="_x0000_s1026" style="position:absolute;z-index:-251621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5.85pt,1.9pt" to="473.8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2240" w:h="15840"/>
          <w:pgMar w:top="1027" w:right="1420" w:bottom="292" w:left="1440" w:header="720" w:footer="720" w:gutter="0"/>
          <w:cols w:space="720" w:equalWidth="0">
            <w:col w:w="9380"/>
          </w:cols>
          <w:noEndnote/>
        </w:sectPr>
      </w:pPr>
    </w:p>
    <w:p w:rsidR="0012351C" w:rsidRDefault="0012351C">
      <w:pPr>
        <w:widowControl w:val="0"/>
        <w:numPr>
          <w:ilvl w:val="0"/>
          <w:numId w:val="47"/>
        </w:numPr>
        <w:tabs>
          <w:tab w:val="clear" w:pos="720"/>
          <w:tab w:val="num" w:pos="3100"/>
        </w:tabs>
        <w:overflowPunct w:val="0"/>
        <w:autoSpaceDE w:val="0"/>
        <w:autoSpaceDN w:val="0"/>
        <w:adjustRightInd w:val="0"/>
        <w:spacing w:after="0" w:line="240" w:lineRule="auto"/>
        <w:ind w:left="3100" w:hanging="714"/>
        <w:jc w:val="both"/>
        <w:rPr>
          <w:rFonts w:ascii="Times New Roman" w:hAnsi="Times New Roman" w:cs="Times New Roman"/>
          <w:b/>
          <w:bCs/>
          <w:sz w:val="24"/>
          <w:szCs w:val="24"/>
        </w:rPr>
      </w:pPr>
      <w:bookmarkStart w:id="17" w:name="page18"/>
      <w:bookmarkEnd w:id="17"/>
      <w:r>
        <w:rPr>
          <w:rFonts w:ascii="Times New Roman" w:hAnsi="Times New Roman" w:cs="Times New Roman"/>
          <w:b/>
          <w:bCs/>
          <w:sz w:val="24"/>
          <w:szCs w:val="24"/>
        </w:rPr>
        <w:lastRenderedPageBreak/>
        <w:t xml:space="preserve">BID OPENING AND EVALUATION </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IB.16  Bid</w:t>
      </w:r>
      <w:proofErr w:type="gramEnd"/>
      <w:r>
        <w:rPr>
          <w:rFonts w:ascii="Times New Roman" w:hAnsi="Times New Roman" w:cs="Times New Roman"/>
          <w:b/>
          <w:bCs/>
          <w:sz w:val="24"/>
          <w:szCs w:val="24"/>
        </w:rPr>
        <w:t xml:space="preserve"> Opening, Clarification and Evaluation (SPP Rules 41, 42 &amp; 43)</w:t>
      </w:r>
    </w:p>
    <w:p w:rsidR="0012351C" w:rsidRDefault="0012351C">
      <w:pPr>
        <w:widowControl w:val="0"/>
        <w:autoSpaceDE w:val="0"/>
        <w:autoSpaceDN w:val="0"/>
        <w:adjustRightInd w:val="0"/>
        <w:spacing w:after="0" w:line="361" w:lineRule="exact"/>
        <w:rPr>
          <w:rFonts w:ascii="Times New Roman" w:hAnsi="Times New Roman" w:cs="Times New Roman"/>
          <w:sz w:val="24"/>
          <w:szCs w:val="24"/>
        </w:rPr>
      </w:pPr>
    </w:p>
    <w:p w:rsidR="0012351C" w:rsidRDefault="0012351C">
      <w:pPr>
        <w:widowControl w:val="0"/>
        <w:numPr>
          <w:ilvl w:val="0"/>
          <w:numId w:val="48"/>
        </w:numPr>
        <w:overflowPunct w:val="0"/>
        <w:autoSpaceDE w:val="0"/>
        <w:autoSpaceDN w:val="0"/>
        <w:adjustRightInd w:val="0"/>
        <w:spacing w:after="0" w:line="225"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Procuring Agency will open the bids, in the presence of </w:t>
      </w:r>
      <w:proofErr w:type="gramStart"/>
      <w:r>
        <w:rPr>
          <w:rFonts w:ascii="Times New Roman" w:hAnsi="Times New Roman" w:cs="Times New Roman"/>
          <w:sz w:val="24"/>
          <w:szCs w:val="24"/>
        </w:rPr>
        <w:t>bidders‘ representatives</w:t>
      </w:r>
      <w:proofErr w:type="gramEnd"/>
      <w:r>
        <w:rPr>
          <w:rFonts w:ascii="Times New Roman" w:hAnsi="Times New Roman" w:cs="Times New Roman"/>
          <w:sz w:val="24"/>
          <w:szCs w:val="24"/>
        </w:rPr>
        <w:t xml:space="preserve"> who choose to attend, at the time, date and in the place specified in the Bidding Data.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numPr>
          <w:ilvl w:val="0"/>
          <w:numId w:val="48"/>
        </w:numPr>
        <w:overflowPunct w:val="0"/>
        <w:autoSpaceDE w:val="0"/>
        <w:autoSpaceDN w:val="0"/>
        <w:adjustRightInd w:val="0"/>
        <w:spacing w:after="0" w:line="234"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bidder‘s name, Bid Prices, any discount, the presence or absence of Bid Security, and such other details as the Procuring Agency at its discretion may consider appropriate, will be announced by the Procuring Agency at the bid opening. The Procuring Agency will record the minutes of the bid opening. Representatives of the bidders who choose to attend shall sign the attendance sheet. </w:t>
      </w:r>
    </w:p>
    <w:p w:rsidR="0012351C" w:rsidRDefault="0012351C">
      <w:pPr>
        <w:widowControl w:val="0"/>
        <w:autoSpaceDE w:val="0"/>
        <w:autoSpaceDN w:val="0"/>
        <w:adjustRightInd w:val="0"/>
        <w:spacing w:after="0" w:line="353"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8" w:lineRule="auto"/>
        <w:ind w:left="720"/>
        <w:jc w:val="both"/>
        <w:rPr>
          <w:rFonts w:ascii="Times New Roman" w:hAnsi="Times New Roman" w:cs="Times New Roman"/>
          <w:sz w:val="24"/>
          <w:szCs w:val="24"/>
        </w:rPr>
      </w:pPr>
      <w:r>
        <w:rPr>
          <w:rFonts w:ascii="Times New Roman" w:hAnsi="Times New Roman" w:cs="Times New Roman"/>
          <w:sz w:val="24"/>
          <w:szCs w:val="24"/>
        </w:rPr>
        <w:t xml:space="preserve">Any Bid Price or discount which is not read out and recorded at bid opening will not be taken into account in the evaluation of bid.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numPr>
          <w:ilvl w:val="0"/>
          <w:numId w:val="48"/>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To assist in the examination, evaluation and comparison of Bids the Engineer/Procuring Agency may, at its discretion, ask the bidder for a clarification of its Bid. The request for clarification and the response shall be in writing and no change in the price or substance of the Bid shall be sought, offered or permitted (SPP Rule 43).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0"/>
          <w:numId w:val="48"/>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 Prior   to   the   detailed   evaluation,   pursuant   to   IB.16.7   to   16.9,   the </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4" w:lineRule="auto"/>
        <w:ind w:left="1440"/>
        <w:jc w:val="both"/>
        <w:rPr>
          <w:rFonts w:ascii="Times New Roman" w:hAnsi="Times New Roman" w:cs="Times New Roman"/>
          <w:sz w:val="24"/>
          <w:szCs w:val="24"/>
        </w:rPr>
      </w:pPr>
      <w:r>
        <w:rPr>
          <w:rFonts w:ascii="Times New Roman" w:hAnsi="Times New Roman" w:cs="Times New Roman"/>
          <w:sz w:val="24"/>
          <w:szCs w:val="24"/>
        </w:rPr>
        <w:t>Engineer/Procuring Agency will determine the substantial responsiveness of each bid to the Bidding Documents. For purpose of these instructions, a substantially responsive bid is one which conforms to all the terms and conditions of the Bidding Documents without material deviations. It will include determining the requirements listed in Bidding Data.</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numPr>
          <w:ilvl w:val="1"/>
          <w:numId w:val="49"/>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Arithmetical errors will be rectified on the following basis: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8"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If there is a discrepancy between the unit price and total price that is obtained by multiplying the unit price and quantity, the unit price shall prevail and the total price shall be corrected. If there is a discrepancy between the words and figures the amount in words shall prevail. If there is a discrepancy between the Total Bid price entered in Form of Bid and the total shown in Schedule of Prices-Summary, the amount stated in the Form of Bid will be corrected by the Procuring Agency in accordance with the Corrected Schedule of Prices.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If the bidder does not accept the corrected amount of Bid, his Bid will be rejected and his Bid Security forfeited.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0"/>
          <w:numId w:val="50"/>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 Bid determined as substantially non-responsive will be rejected and will not subsequently be made responsive by the bidder by correction of the non-conformity.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0"/>
          <w:numId w:val="50"/>
        </w:numPr>
        <w:overflowPunct w:val="0"/>
        <w:autoSpaceDE w:val="0"/>
        <w:autoSpaceDN w:val="0"/>
        <w:adjustRightInd w:val="0"/>
        <w:spacing w:after="0" w:line="219"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Any minor informality or non-conformity or irregularity in a Bid which does not constitute a material deviation </w:t>
      </w:r>
      <w:r>
        <w:rPr>
          <w:rFonts w:ascii="Times New Roman" w:hAnsi="Times New Roman" w:cs="Times New Roman"/>
          <w:b/>
          <w:bCs/>
          <w:sz w:val="24"/>
          <w:szCs w:val="24"/>
        </w:rPr>
        <w:t>(major deviation)</w:t>
      </w:r>
      <w:r>
        <w:rPr>
          <w:rFonts w:ascii="Times New Roman" w:hAnsi="Times New Roman" w:cs="Times New Roman"/>
          <w:sz w:val="24"/>
          <w:szCs w:val="24"/>
        </w:rPr>
        <w:t xml:space="preserve"> may be waived by Procuring Agency,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96128" behindDoc="1" locked="0" layoutInCell="0" allowOverlap="1">
            <wp:simplePos x="0" y="0"/>
            <wp:positionH relativeFrom="column">
              <wp:posOffset>-72390</wp:posOffset>
            </wp:positionH>
            <wp:positionV relativeFrom="paragraph">
              <wp:posOffset>402590</wp:posOffset>
            </wp:positionV>
            <wp:extent cx="6090920" cy="213360"/>
            <wp:effectExtent l="0" t="0" r="5080" b="0"/>
            <wp:wrapNone/>
            <wp:docPr id="46"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90920"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15"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240"/>
        <w:gridCol w:w="1640"/>
      </w:tblGrid>
      <w:tr w:rsidR="0012351C">
        <w:trPr>
          <w:trHeight w:val="253"/>
        </w:trPr>
        <w:tc>
          <w:tcPr>
            <w:tcW w:w="7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12</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697152" behindDoc="1" locked="0" layoutInCell="0" allowOverlap="1">
                <wp:simplePos x="0" y="0"/>
                <wp:positionH relativeFrom="column">
                  <wp:posOffset>5408295</wp:posOffset>
                </wp:positionH>
                <wp:positionV relativeFrom="paragraph">
                  <wp:posOffset>24130</wp:posOffset>
                </wp:positionV>
                <wp:extent cx="609600" cy="0"/>
                <wp:effectExtent l="0" t="0" r="0" b="0"/>
                <wp:wrapNone/>
                <wp:docPr id="44" name="Line 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600"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0" o:spid="_x0000_s1026" style="position:absolute;z-index:-251619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5.85pt,1.9pt" to="473.8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2240" w:h="15840"/>
          <w:pgMar w:top="1250" w:right="1440" w:bottom="292" w:left="1440" w:header="720" w:footer="720" w:gutter="0"/>
          <w:cols w:space="720" w:equalWidth="0">
            <w:col w:w="9360"/>
          </w:cols>
          <w:noEndnote/>
        </w:sectPr>
      </w:pPr>
    </w:p>
    <w:p w:rsidR="0012351C" w:rsidRDefault="0012351C">
      <w:pPr>
        <w:widowControl w:val="0"/>
        <w:overflowPunct w:val="0"/>
        <w:autoSpaceDE w:val="0"/>
        <w:autoSpaceDN w:val="0"/>
        <w:adjustRightInd w:val="0"/>
        <w:spacing w:after="0" w:line="217" w:lineRule="auto"/>
        <w:ind w:left="720"/>
        <w:rPr>
          <w:rFonts w:ascii="Times New Roman" w:hAnsi="Times New Roman" w:cs="Times New Roman"/>
          <w:sz w:val="24"/>
          <w:szCs w:val="24"/>
        </w:rPr>
      </w:pPr>
      <w:bookmarkStart w:id="18" w:name="page19"/>
      <w:bookmarkEnd w:id="18"/>
      <w:proofErr w:type="gramStart"/>
      <w:r>
        <w:rPr>
          <w:rFonts w:ascii="Times New Roman" w:hAnsi="Times New Roman" w:cs="Times New Roman"/>
          <w:sz w:val="24"/>
          <w:szCs w:val="24"/>
        </w:rPr>
        <w:lastRenderedPageBreak/>
        <w:t>provided</w:t>
      </w:r>
      <w:proofErr w:type="gramEnd"/>
      <w:r>
        <w:rPr>
          <w:rFonts w:ascii="Times New Roman" w:hAnsi="Times New Roman" w:cs="Times New Roman"/>
          <w:sz w:val="24"/>
          <w:szCs w:val="24"/>
        </w:rPr>
        <w:t xml:space="preserve"> such waiver does not prejudice or affect the relative ranking of any other bidders.</w:t>
      </w:r>
    </w:p>
    <w:p w:rsidR="0012351C" w:rsidRDefault="0012351C">
      <w:pPr>
        <w:widowControl w:val="0"/>
        <w:autoSpaceDE w:val="0"/>
        <w:autoSpaceDN w:val="0"/>
        <w:adjustRightInd w:val="0"/>
        <w:spacing w:after="0" w:line="298"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b/>
          <w:bCs/>
          <w:sz w:val="24"/>
          <w:szCs w:val="24"/>
        </w:rPr>
        <w:t>(A). Major (material) Deviations include:-</w:t>
      </w:r>
    </w:p>
    <w:p w:rsidR="0012351C" w:rsidRDefault="0012351C">
      <w:pPr>
        <w:widowControl w:val="0"/>
        <w:autoSpaceDE w:val="0"/>
        <w:autoSpaceDN w:val="0"/>
        <w:adjustRightInd w:val="0"/>
        <w:spacing w:after="0" w:line="2" w:lineRule="exact"/>
        <w:rPr>
          <w:rFonts w:ascii="Times New Roman" w:hAnsi="Times New Roman" w:cs="Times New Roman"/>
          <w:sz w:val="24"/>
          <w:szCs w:val="24"/>
        </w:rPr>
      </w:pPr>
    </w:p>
    <w:p w:rsidR="0012351C" w:rsidRDefault="0012351C">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has been not properly signed;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is not accompanied by the bid security of required amount and manner;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stipulating price adjustment when fixed price bids were called for;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failing to respond to specifications;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failing to comply with Mile-stones/Critical dates provided in Bidding Documents; </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numPr>
          <w:ilvl w:val="0"/>
          <w:numId w:val="51"/>
        </w:numPr>
        <w:tabs>
          <w:tab w:val="clear" w:pos="720"/>
          <w:tab w:val="num" w:pos="1440"/>
        </w:tabs>
        <w:overflowPunct w:val="0"/>
        <w:autoSpaceDE w:val="0"/>
        <w:autoSpaceDN w:val="0"/>
        <w:adjustRightInd w:val="0"/>
        <w:spacing w:after="0" w:line="217" w:lineRule="auto"/>
        <w:ind w:left="1440" w:right="720" w:hanging="720"/>
        <w:jc w:val="both"/>
        <w:rPr>
          <w:rFonts w:ascii="Times New Roman" w:hAnsi="Times New Roman" w:cs="Times New Roman"/>
          <w:sz w:val="24"/>
          <w:szCs w:val="24"/>
        </w:rPr>
      </w:pPr>
      <w:r>
        <w:rPr>
          <w:rFonts w:ascii="Times New Roman" w:hAnsi="Times New Roman" w:cs="Times New Roman"/>
          <w:sz w:val="24"/>
          <w:szCs w:val="24"/>
        </w:rPr>
        <w:t xml:space="preserve">sub-contracting contrary to the Conditions of Contract specified in Bidding Documents; </w:t>
      </w:r>
    </w:p>
    <w:p w:rsidR="0012351C" w:rsidRDefault="0012351C">
      <w:pPr>
        <w:widowControl w:val="0"/>
        <w:autoSpaceDE w:val="0"/>
        <w:autoSpaceDN w:val="0"/>
        <w:adjustRightInd w:val="0"/>
        <w:spacing w:after="0" w:line="67" w:lineRule="exact"/>
        <w:rPr>
          <w:rFonts w:ascii="Times New Roman" w:hAnsi="Times New Roman" w:cs="Times New Roman"/>
          <w:sz w:val="24"/>
          <w:szCs w:val="24"/>
        </w:rPr>
      </w:pPr>
    </w:p>
    <w:p w:rsidR="0012351C" w:rsidRDefault="0012351C">
      <w:pPr>
        <w:widowControl w:val="0"/>
        <w:numPr>
          <w:ilvl w:val="0"/>
          <w:numId w:val="51"/>
        </w:numPr>
        <w:tabs>
          <w:tab w:val="clear" w:pos="720"/>
          <w:tab w:val="num" w:pos="1440"/>
        </w:tabs>
        <w:overflowPunct w:val="0"/>
        <w:autoSpaceDE w:val="0"/>
        <w:autoSpaceDN w:val="0"/>
        <w:adjustRightInd w:val="0"/>
        <w:spacing w:after="0" w:line="217" w:lineRule="auto"/>
        <w:ind w:left="1440" w:right="200" w:hanging="720"/>
        <w:jc w:val="both"/>
        <w:rPr>
          <w:rFonts w:ascii="Times New Roman" w:hAnsi="Times New Roman" w:cs="Times New Roman"/>
          <w:sz w:val="24"/>
          <w:szCs w:val="24"/>
        </w:rPr>
      </w:pPr>
      <w:r>
        <w:rPr>
          <w:rFonts w:ascii="Times New Roman" w:hAnsi="Times New Roman" w:cs="Times New Roman"/>
          <w:sz w:val="24"/>
          <w:szCs w:val="24"/>
        </w:rPr>
        <w:t xml:space="preserve">refusing to bear important responsibilities and liabilities allocated in the Bidding Documents, such as performance guarantees and insurance coverage; </w:t>
      </w:r>
    </w:p>
    <w:p w:rsidR="0012351C" w:rsidRDefault="0012351C">
      <w:pPr>
        <w:widowControl w:val="0"/>
        <w:autoSpaceDE w:val="0"/>
        <w:autoSpaceDN w:val="0"/>
        <w:adjustRightInd w:val="0"/>
        <w:spacing w:after="0" w:line="67" w:lineRule="exact"/>
        <w:rPr>
          <w:rFonts w:ascii="Times New Roman" w:hAnsi="Times New Roman" w:cs="Times New Roman"/>
          <w:sz w:val="24"/>
          <w:szCs w:val="24"/>
        </w:rPr>
      </w:pPr>
    </w:p>
    <w:p w:rsidR="0012351C" w:rsidRDefault="0012351C">
      <w:pPr>
        <w:widowControl w:val="0"/>
        <w:numPr>
          <w:ilvl w:val="0"/>
          <w:numId w:val="51"/>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taking exception to critical provisions such as applicable law, taxes and duties and dispute resolution procedures; </w:t>
      </w:r>
    </w:p>
    <w:p w:rsidR="0012351C" w:rsidRDefault="0012351C">
      <w:pPr>
        <w:widowControl w:val="0"/>
        <w:autoSpaceDE w:val="0"/>
        <w:autoSpaceDN w:val="0"/>
        <w:adjustRightInd w:val="0"/>
        <w:spacing w:after="0" w:line="9" w:lineRule="exact"/>
        <w:rPr>
          <w:rFonts w:ascii="Times New Roman" w:hAnsi="Times New Roman" w:cs="Times New Roman"/>
          <w:sz w:val="24"/>
          <w:szCs w:val="24"/>
        </w:rPr>
      </w:pPr>
    </w:p>
    <w:p w:rsidR="0012351C" w:rsidRDefault="0012351C">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a material deviation or reservation is one : </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numPr>
          <w:ilvl w:val="1"/>
          <w:numId w:val="51"/>
        </w:numPr>
        <w:tabs>
          <w:tab w:val="clear" w:pos="1440"/>
          <w:tab w:val="num" w:pos="1840"/>
        </w:tabs>
        <w:overflowPunct w:val="0"/>
        <w:autoSpaceDE w:val="0"/>
        <w:autoSpaceDN w:val="0"/>
        <w:adjustRightInd w:val="0"/>
        <w:spacing w:after="0" w:line="217" w:lineRule="auto"/>
        <w:ind w:left="1840" w:right="260" w:hanging="354"/>
        <w:jc w:val="both"/>
        <w:rPr>
          <w:rFonts w:ascii="Times New Roman" w:hAnsi="Times New Roman" w:cs="Times New Roman"/>
          <w:sz w:val="24"/>
          <w:szCs w:val="24"/>
        </w:rPr>
      </w:pPr>
      <w:r>
        <w:rPr>
          <w:rFonts w:ascii="Times New Roman" w:hAnsi="Times New Roman" w:cs="Times New Roman"/>
          <w:sz w:val="24"/>
          <w:szCs w:val="24"/>
        </w:rPr>
        <w:t xml:space="preserve">which affect in any substantial way the scope, quality or performance of the works; </w:t>
      </w:r>
    </w:p>
    <w:p w:rsidR="0012351C" w:rsidRDefault="0012351C">
      <w:pPr>
        <w:widowControl w:val="0"/>
        <w:autoSpaceDE w:val="0"/>
        <w:autoSpaceDN w:val="0"/>
        <w:adjustRightInd w:val="0"/>
        <w:spacing w:after="0" w:line="67" w:lineRule="exact"/>
        <w:rPr>
          <w:rFonts w:ascii="Times New Roman" w:hAnsi="Times New Roman" w:cs="Times New Roman"/>
          <w:sz w:val="24"/>
          <w:szCs w:val="24"/>
        </w:rPr>
      </w:pPr>
    </w:p>
    <w:p w:rsidR="0012351C" w:rsidRDefault="0012351C">
      <w:pPr>
        <w:widowControl w:val="0"/>
        <w:numPr>
          <w:ilvl w:val="1"/>
          <w:numId w:val="51"/>
        </w:numPr>
        <w:tabs>
          <w:tab w:val="clear" w:pos="1440"/>
          <w:tab w:val="num" w:pos="1840"/>
        </w:tabs>
        <w:overflowPunct w:val="0"/>
        <w:autoSpaceDE w:val="0"/>
        <w:autoSpaceDN w:val="0"/>
        <w:adjustRightInd w:val="0"/>
        <w:spacing w:after="0" w:line="217" w:lineRule="auto"/>
        <w:ind w:left="1840" w:right="160" w:hanging="354"/>
        <w:jc w:val="both"/>
        <w:rPr>
          <w:rFonts w:ascii="Times New Roman" w:hAnsi="Times New Roman" w:cs="Times New Roman"/>
          <w:sz w:val="24"/>
          <w:szCs w:val="24"/>
        </w:rPr>
      </w:pPr>
      <w:proofErr w:type="gramStart"/>
      <w:r>
        <w:rPr>
          <w:rFonts w:ascii="Times New Roman" w:hAnsi="Times New Roman" w:cs="Times New Roman"/>
          <w:sz w:val="24"/>
          <w:szCs w:val="24"/>
        </w:rPr>
        <w:t>adoption/rectification</w:t>
      </w:r>
      <w:proofErr w:type="gramEnd"/>
      <w:r>
        <w:rPr>
          <w:rFonts w:ascii="Times New Roman" w:hAnsi="Times New Roman" w:cs="Times New Roman"/>
          <w:sz w:val="24"/>
          <w:szCs w:val="24"/>
        </w:rPr>
        <w:t xml:space="preserve"> whereof would affect unfairly the competitive position of other bidders presenting substantially responsive bids.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80"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540"/>
        <w:rPr>
          <w:rFonts w:ascii="Times New Roman" w:hAnsi="Times New Roman" w:cs="Times New Roman"/>
          <w:sz w:val="24"/>
          <w:szCs w:val="24"/>
        </w:rPr>
      </w:pPr>
      <w:r>
        <w:rPr>
          <w:rFonts w:ascii="Times New Roman" w:hAnsi="Times New Roman" w:cs="Times New Roman"/>
          <w:b/>
          <w:bCs/>
          <w:sz w:val="24"/>
          <w:szCs w:val="24"/>
        </w:rPr>
        <w:t>(B) Minor Deviations</w:t>
      </w:r>
    </w:p>
    <w:p w:rsidR="0012351C" w:rsidRDefault="0012351C">
      <w:pPr>
        <w:widowControl w:val="0"/>
        <w:autoSpaceDE w:val="0"/>
        <w:autoSpaceDN w:val="0"/>
        <w:adjustRightInd w:val="0"/>
        <w:spacing w:after="0" w:line="61"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2" w:lineRule="auto"/>
        <w:ind w:left="1000" w:right="240" w:firstLine="1080"/>
        <w:rPr>
          <w:rFonts w:ascii="Times New Roman" w:hAnsi="Times New Roman" w:cs="Times New Roman"/>
          <w:sz w:val="24"/>
          <w:szCs w:val="24"/>
        </w:rPr>
      </w:pPr>
      <w:r>
        <w:rPr>
          <w:rFonts w:ascii="Times New Roman" w:hAnsi="Times New Roman" w:cs="Times New Roman"/>
          <w:sz w:val="24"/>
          <w:szCs w:val="24"/>
        </w:rPr>
        <w:t>Bids that offer deviations acceptable to the Procuring Agency and which can be assigned a monetary value may be considered substantially responsive at least as to the issue of fairness. This value would however be added as an adjustment for evaluation purposes only during the detailed evaluation process.</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32" w:lineRule="exact"/>
        <w:rPr>
          <w:rFonts w:ascii="Times New Roman" w:hAnsi="Times New Roman" w:cs="Times New Roman"/>
          <w:sz w:val="24"/>
          <w:szCs w:val="24"/>
        </w:rPr>
      </w:pPr>
    </w:p>
    <w:p w:rsidR="0012351C" w:rsidRDefault="0012351C">
      <w:pPr>
        <w:widowControl w:val="0"/>
        <w:numPr>
          <w:ilvl w:val="0"/>
          <w:numId w:val="52"/>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Engineer/Procuring Agency will evaluate and compare only the bids previously determined to be substantially responsive pursuant to IB.16.4 to 16.6 as per requirements given hereunder. Bids will be evaluated for complete scope of works. The prices will be compared on the basis of the Evaluated Bid Price pursuant to IB.16.8 herein below. </w:t>
      </w:r>
    </w:p>
    <w:p w:rsidR="0012351C" w:rsidRDefault="0012351C">
      <w:pPr>
        <w:widowControl w:val="0"/>
        <w:autoSpaceDE w:val="0"/>
        <w:autoSpaceDN w:val="0"/>
        <w:adjustRightInd w:val="0"/>
        <w:spacing w:after="0" w:line="35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6" w:lineRule="auto"/>
        <w:ind w:left="1440"/>
        <w:jc w:val="both"/>
        <w:rPr>
          <w:rFonts w:ascii="Times New Roman" w:hAnsi="Times New Roman" w:cs="Times New Roman"/>
          <w:sz w:val="24"/>
          <w:szCs w:val="24"/>
        </w:rPr>
      </w:pPr>
      <w:r>
        <w:rPr>
          <w:rFonts w:ascii="Times New Roman" w:hAnsi="Times New Roman" w:cs="Times New Roman"/>
          <w:b/>
          <w:bCs/>
          <w:sz w:val="24"/>
          <w:szCs w:val="24"/>
        </w:rPr>
        <w:t xml:space="preserve">Technical Evaluation: </w:t>
      </w:r>
      <w:r>
        <w:rPr>
          <w:rFonts w:ascii="Times New Roman" w:hAnsi="Times New Roman" w:cs="Times New Roman"/>
          <w:sz w:val="24"/>
          <w:szCs w:val="24"/>
        </w:rPr>
        <w:t>It will be examined in detail whether the works offered by</w:t>
      </w:r>
      <w:r>
        <w:rPr>
          <w:rFonts w:ascii="Times New Roman" w:hAnsi="Times New Roman" w:cs="Times New Roman"/>
          <w:b/>
          <w:bCs/>
          <w:sz w:val="24"/>
          <w:szCs w:val="24"/>
        </w:rPr>
        <w:t xml:space="preserve"> </w:t>
      </w:r>
      <w:r>
        <w:rPr>
          <w:rFonts w:ascii="Times New Roman" w:hAnsi="Times New Roman" w:cs="Times New Roman"/>
          <w:sz w:val="24"/>
          <w:szCs w:val="24"/>
        </w:rPr>
        <w:t>the bidder complies with the Technical Provisions of the Bidding Documents. For this purpose, the bidder‘s data submitted with the bid in Schedule B to Bid will be compared with technical features/criteria of the works detailed in the Technical Provisions. Other technical information submitted with the bid regarding the Scope of Work will also be reviewed.</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numPr>
          <w:ilvl w:val="0"/>
          <w:numId w:val="53"/>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Evaluated Bid Price </w:t>
      </w:r>
    </w:p>
    <w:p w:rsidR="0012351C" w:rsidRDefault="0012351C">
      <w:pPr>
        <w:widowControl w:val="0"/>
        <w:autoSpaceDE w:val="0"/>
        <w:autoSpaceDN w:val="0"/>
        <w:adjustRightInd w:val="0"/>
        <w:spacing w:after="0" w:line="20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720"/>
        <w:jc w:val="both"/>
        <w:rPr>
          <w:rFonts w:ascii="Times New Roman" w:hAnsi="Times New Roman" w:cs="Times New Roman"/>
          <w:sz w:val="24"/>
          <w:szCs w:val="24"/>
        </w:rPr>
      </w:pPr>
      <w:r>
        <w:rPr>
          <w:rFonts w:ascii="Times New Roman" w:hAnsi="Times New Roman" w:cs="Times New Roman"/>
          <w:sz w:val="24"/>
          <w:szCs w:val="24"/>
        </w:rPr>
        <w:t xml:space="preserve">In evaluating the bids, the Engineer/Procuring Agency will determine for each bid in addition to the Bid Price, the following factors (adjustments) in the manner and to the extent indicated below to determine the Evaluated Bid Price: </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numPr>
          <w:ilvl w:val="1"/>
          <w:numId w:val="53"/>
        </w:numPr>
        <w:overflowPunct w:val="0"/>
        <w:autoSpaceDE w:val="0"/>
        <w:autoSpaceDN w:val="0"/>
        <w:adjustRightInd w:val="0"/>
        <w:spacing w:after="0" w:line="240" w:lineRule="auto"/>
        <w:ind w:hanging="720"/>
        <w:jc w:val="both"/>
        <w:rPr>
          <w:rFonts w:ascii="Times New Roman" w:hAnsi="Times New Roman" w:cs="Times New Roman"/>
          <w:sz w:val="24"/>
          <w:szCs w:val="24"/>
        </w:rPr>
      </w:pPr>
      <w:proofErr w:type="gramStart"/>
      <w:r>
        <w:rPr>
          <w:rFonts w:ascii="Times New Roman" w:hAnsi="Times New Roman" w:cs="Times New Roman"/>
          <w:sz w:val="24"/>
          <w:szCs w:val="24"/>
        </w:rPr>
        <w:t>making</w:t>
      </w:r>
      <w:proofErr w:type="gramEnd"/>
      <w:r>
        <w:rPr>
          <w:rFonts w:ascii="Times New Roman" w:hAnsi="Times New Roman" w:cs="Times New Roman"/>
          <w:sz w:val="24"/>
          <w:szCs w:val="24"/>
        </w:rPr>
        <w:t xml:space="preserve"> any correction for arithmetic errors pursuant to IB.16.4 hereof.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98176" behindDoc="1" locked="0" layoutInCell="0" allowOverlap="1">
            <wp:simplePos x="0" y="0"/>
            <wp:positionH relativeFrom="column">
              <wp:posOffset>-72390</wp:posOffset>
            </wp:positionH>
            <wp:positionV relativeFrom="paragraph">
              <wp:posOffset>365760</wp:posOffset>
            </wp:positionV>
            <wp:extent cx="6090920" cy="213360"/>
            <wp:effectExtent l="0" t="0" r="5080" b="0"/>
            <wp:wrapNone/>
            <wp:docPr id="42"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90920"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57"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240"/>
        <w:gridCol w:w="1640"/>
      </w:tblGrid>
      <w:tr w:rsidR="0012351C">
        <w:trPr>
          <w:trHeight w:val="253"/>
        </w:trPr>
        <w:tc>
          <w:tcPr>
            <w:tcW w:w="7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13</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699200" behindDoc="1" locked="0" layoutInCell="0" allowOverlap="1">
                <wp:simplePos x="0" y="0"/>
                <wp:positionH relativeFrom="column">
                  <wp:posOffset>5408295</wp:posOffset>
                </wp:positionH>
                <wp:positionV relativeFrom="paragraph">
                  <wp:posOffset>24130</wp:posOffset>
                </wp:positionV>
                <wp:extent cx="609600" cy="0"/>
                <wp:effectExtent l="0" t="0" r="0" b="0"/>
                <wp:wrapNone/>
                <wp:docPr id="41" name="Line 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600"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2" o:spid="_x0000_s1026" style="position:absolute;z-index:-251617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5.85pt,1.9pt" to="473.8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2240" w:h="15840"/>
          <w:pgMar w:top="967" w:right="1440" w:bottom="292" w:left="1440" w:header="720" w:footer="720" w:gutter="0"/>
          <w:cols w:space="720" w:equalWidth="0">
            <w:col w:w="9360"/>
          </w:cols>
          <w:noEndnote/>
        </w:sectPr>
      </w:pPr>
    </w:p>
    <w:p w:rsidR="0012351C" w:rsidRDefault="0012351C">
      <w:pPr>
        <w:widowControl w:val="0"/>
        <w:numPr>
          <w:ilvl w:val="0"/>
          <w:numId w:val="54"/>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cs="Times New Roman"/>
          <w:sz w:val="24"/>
          <w:szCs w:val="24"/>
        </w:rPr>
      </w:pPr>
      <w:bookmarkStart w:id="19" w:name="page20"/>
      <w:bookmarkEnd w:id="19"/>
      <w:proofErr w:type="gramStart"/>
      <w:r>
        <w:rPr>
          <w:rFonts w:ascii="Times New Roman" w:hAnsi="Times New Roman" w:cs="Times New Roman"/>
          <w:sz w:val="24"/>
          <w:szCs w:val="24"/>
        </w:rPr>
        <w:lastRenderedPageBreak/>
        <w:t>discount</w:t>
      </w:r>
      <w:proofErr w:type="gramEnd"/>
      <w:r>
        <w:rPr>
          <w:rFonts w:ascii="Times New Roman" w:hAnsi="Times New Roman" w:cs="Times New Roman"/>
          <w:sz w:val="24"/>
          <w:szCs w:val="24"/>
        </w:rPr>
        <w:t xml:space="preserve">, if any, offered by the bidders as also read out and recorded at the time of bid opening. </w:t>
      </w:r>
    </w:p>
    <w:p w:rsidR="0012351C" w:rsidRDefault="0012351C">
      <w:pPr>
        <w:widowControl w:val="0"/>
        <w:autoSpaceDE w:val="0"/>
        <w:autoSpaceDN w:val="0"/>
        <w:adjustRightInd w:val="0"/>
        <w:spacing w:after="0" w:line="72" w:lineRule="exact"/>
        <w:rPr>
          <w:rFonts w:ascii="Times New Roman" w:hAnsi="Times New Roman" w:cs="Times New Roman"/>
          <w:sz w:val="24"/>
          <w:szCs w:val="24"/>
        </w:rPr>
      </w:pPr>
    </w:p>
    <w:p w:rsidR="0012351C" w:rsidRDefault="0012351C">
      <w:pPr>
        <w:widowControl w:val="0"/>
        <w:numPr>
          <w:ilvl w:val="0"/>
          <w:numId w:val="54"/>
        </w:numPr>
        <w:tabs>
          <w:tab w:val="clear" w:pos="720"/>
          <w:tab w:val="num" w:pos="1440"/>
        </w:tabs>
        <w:overflowPunct w:val="0"/>
        <w:autoSpaceDE w:val="0"/>
        <w:autoSpaceDN w:val="0"/>
        <w:adjustRightInd w:val="0"/>
        <w:spacing w:after="0" w:line="219" w:lineRule="auto"/>
        <w:ind w:left="1440" w:right="320" w:hanging="720"/>
        <w:jc w:val="both"/>
        <w:rPr>
          <w:rFonts w:ascii="Times New Roman" w:hAnsi="Times New Roman" w:cs="Times New Roman"/>
          <w:sz w:val="24"/>
          <w:szCs w:val="24"/>
        </w:rPr>
      </w:pPr>
      <w:proofErr w:type="gramStart"/>
      <w:r>
        <w:rPr>
          <w:rFonts w:ascii="Times New Roman" w:hAnsi="Times New Roman" w:cs="Times New Roman"/>
          <w:sz w:val="24"/>
          <w:szCs w:val="24"/>
        </w:rPr>
        <w:t>excluding</w:t>
      </w:r>
      <w:proofErr w:type="gramEnd"/>
      <w:r>
        <w:rPr>
          <w:rFonts w:ascii="Times New Roman" w:hAnsi="Times New Roman" w:cs="Times New Roman"/>
          <w:sz w:val="24"/>
          <w:szCs w:val="24"/>
        </w:rPr>
        <w:t xml:space="preserve"> </w:t>
      </w:r>
      <w:r>
        <w:rPr>
          <w:rFonts w:ascii="Times New Roman" w:hAnsi="Times New Roman" w:cs="Times New Roman"/>
          <w:b/>
          <w:bCs/>
          <w:sz w:val="24"/>
          <w:szCs w:val="24"/>
        </w:rPr>
        <w:t>provisional sums</w:t>
      </w:r>
      <w:r>
        <w:rPr>
          <w:rFonts w:ascii="Times New Roman" w:hAnsi="Times New Roman" w:cs="Times New Roman"/>
          <w:sz w:val="24"/>
          <w:szCs w:val="24"/>
        </w:rPr>
        <w:t xml:space="preserve"> and the provisions for </w:t>
      </w:r>
      <w:r>
        <w:rPr>
          <w:rFonts w:ascii="Times New Roman" w:hAnsi="Times New Roman" w:cs="Times New Roman"/>
          <w:b/>
          <w:bCs/>
          <w:sz w:val="24"/>
          <w:szCs w:val="24"/>
        </w:rPr>
        <w:t>contingencies</w:t>
      </w:r>
      <w:r>
        <w:rPr>
          <w:rFonts w:ascii="Times New Roman" w:hAnsi="Times New Roman" w:cs="Times New Roman"/>
          <w:sz w:val="24"/>
          <w:szCs w:val="24"/>
        </w:rPr>
        <w:t xml:space="preserve"> in the Bill of Quantities </w:t>
      </w:r>
      <w:r>
        <w:rPr>
          <w:rFonts w:ascii="Times New Roman" w:hAnsi="Times New Roman" w:cs="Times New Roman"/>
          <w:b/>
          <w:bCs/>
          <w:sz w:val="24"/>
          <w:szCs w:val="24"/>
        </w:rPr>
        <w:t>if any</w:t>
      </w:r>
      <w:r>
        <w:rPr>
          <w:rFonts w:ascii="Times New Roman" w:hAnsi="Times New Roman" w:cs="Times New Roman"/>
          <w:sz w:val="24"/>
          <w:szCs w:val="24"/>
        </w:rPr>
        <w:t xml:space="preserve">, but including </w:t>
      </w:r>
      <w:r>
        <w:rPr>
          <w:rFonts w:ascii="Times New Roman" w:hAnsi="Times New Roman" w:cs="Times New Roman"/>
          <w:b/>
          <w:bCs/>
          <w:sz w:val="24"/>
          <w:szCs w:val="24"/>
        </w:rPr>
        <w:t>Day work,</w:t>
      </w:r>
      <w:r>
        <w:rPr>
          <w:rFonts w:ascii="Times New Roman" w:hAnsi="Times New Roman" w:cs="Times New Roman"/>
          <w:sz w:val="24"/>
          <w:szCs w:val="24"/>
        </w:rPr>
        <w:t xml:space="preserve"> where priced competitively.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IB.17  Process</w:t>
      </w:r>
      <w:proofErr w:type="gramEnd"/>
      <w:r>
        <w:rPr>
          <w:rFonts w:ascii="Times New Roman" w:hAnsi="Times New Roman" w:cs="Times New Roman"/>
          <w:b/>
          <w:bCs/>
          <w:sz w:val="24"/>
          <w:szCs w:val="24"/>
        </w:rPr>
        <w:t xml:space="preserve"> to be Confidential</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numPr>
          <w:ilvl w:val="0"/>
          <w:numId w:val="55"/>
        </w:numPr>
        <w:overflowPunct w:val="0"/>
        <w:autoSpaceDE w:val="0"/>
        <w:autoSpaceDN w:val="0"/>
        <w:adjustRightInd w:val="0"/>
        <w:spacing w:after="0" w:line="238"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Subject to IB.16.3 heretofore, no bidder shall contact Engineer/Procuring Agency on any matter relating to its Bid from the time of the Bid opening to the time the bid evaluation result is announced by the Procuring Agency. The evaluation result shall be announced at least seven (07) days prior to award of Contract (SPP Rule 45). The announcement to all bidders will include table(s) comprising read out prices, discounted prices, price adjustments made, final evaluated prices and recommendations against all the bids evaluated.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0"/>
          <w:numId w:val="55"/>
        </w:numPr>
        <w:overflowPunct w:val="0"/>
        <w:autoSpaceDE w:val="0"/>
        <w:autoSpaceDN w:val="0"/>
        <w:adjustRightInd w:val="0"/>
        <w:spacing w:after="0" w:line="234"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Any effort by a bidder to influence Engineer/Procuring Agency in the Bid evaluation, Bid comparison or Contract Award decisions may result in the rejection of his Bid. Whereas any bidder feeling aggrieved, may lodge a written complaint to Complaint </w:t>
      </w:r>
      <w:proofErr w:type="spellStart"/>
      <w:r>
        <w:rPr>
          <w:rFonts w:ascii="Times New Roman" w:hAnsi="Times New Roman" w:cs="Times New Roman"/>
          <w:sz w:val="24"/>
          <w:szCs w:val="24"/>
        </w:rPr>
        <w:t>Redressal</w:t>
      </w:r>
      <w:proofErr w:type="spellEnd"/>
      <w:r>
        <w:rPr>
          <w:rFonts w:ascii="Times New Roman" w:hAnsi="Times New Roman" w:cs="Times New Roman"/>
          <w:sz w:val="24"/>
          <w:szCs w:val="24"/>
        </w:rPr>
        <w:t xml:space="preserve"> Committee as per terms and conditions mentioned in SPP Rules 31 &amp; 32. However, mere fact of lodging a complaint shall not warrant suspension of procurement process. </w:t>
      </w:r>
    </w:p>
    <w:p w:rsidR="0012351C" w:rsidRDefault="0012351C">
      <w:pPr>
        <w:widowControl w:val="0"/>
        <w:autoSpaceDE w:val="0"/>
        <w:autoSpaceDN w:val="0"/>
        <w:adjustRightInd w:val="0"/>
        <w:spacing w:after="0" w:line="351" w:lineRule="exact"/>
        <w:rPr>
          <w:rFonts w:ascii="Times New Roman" w:hAnsi="Times New Roman" w:cs="Times New Roman"/>
          <w:sz w:val="24"/>
          <w:szCs w:val="24"/>
        </w:rPr>
      </w:pPr>
    </w:p>
    <w:p w:rsidR="0012351C" w:rsidRDefault="0012351C">
      <w:pPr>
        <w:widowControl w:val="0"/>
        <w:numPr>
          <w:ilvl w:val="0"/>
          <w:numId w:val="55"/>
        </w:numPr>
        <w:tabs>
          <w:tab w:val="clear" w:pos="720"/>
          <w:tab w:val="num" w:pos="815"/>
        </w:tabs>
        <w:overflowPunct w:val="0"/>
        <w:autoSpaceDE w:val="0"/>
        <w:autoSpaceDN w:val="0"/>
        <w:adjustRightInd w:val="0"/>
        <w:spacing w:after="0" w:line="220" w:lineRule="auto"/>
        <w:ind w:left="0" w:firstLine="0"/>
        <w:jc w:val="both"/>
        <w:rPr>
          <w:rFonts w:ascii="Times New Roman" w:hAnsi="Times New Roman" w:cs="Times New Roman"/>
          <w:sz w:val="24"/>
          <w:szCs w:val="24"/>
        </w:rPr>
      </w:pPr>
      <w:r>
        <w:rPr>
          <w:rFonts w:ascii="Times New Roman" w:hAnsi="Times New Roman" w:cs="Times New Roman"/>
          <w:sz w:val="24"/>
          <w:szCs w:val="24"/>
        </w:rPr>
        <w:t xml:space="preserve">Bidders may be excluded if involved in </w:t>
      </w:r>
      <w:r>
        <w:rPr>
          <w:rFonts w:ascii="Arial" w:hAnsi="Arial" w:cs="Arial"/>
          <w:b/>
          <w:bCs/>
          <w:sz w:val="24"/>
          <w:szCs w:val="24"/>
        </w:rPr>
        <w:t>“Corrupt and</w:t>
      </w:r>
      <w:r>
        <w:rPr>
          <w:rFonts w:ascii="Times New Roman" w:hAnsi="Times New Roman" w:cs="Times New Roman"/>
          <w:sz w:val="24"/>
          <w:szCs w:val="24"/>
        </w:rPr>
        <w:t xml:space="preserve"> </w:t>
      </w:r>
      <w:r>
        <w:rPr>
          <w:rFonts w:ascii="Times New Roman" w:hAnsi="Times New Roman" w:cs="Times New Roman"/>
          <w:b/>
          <w:bCs/>
          <w:sz w:val="24"/>
          <w:szCs w:val="24"/>
        </w:rPr>
        <w:t>Fraudulent Practices</w:t>
      </w:r>
      <w:r>
        <w:rPr>
          <w:rFonts w:ascii="Arial" w:hAnsi="Arial" w:cs="Arial"/>
          <w:b/>
          <w:bCs/>
          <w:sz w:val="24"/>
          <w:szCs w:val="24"/>
        </w:rPr>
        <w:t>”</w:t>
      </w:r>
      <w:r>
        <w:rPr>
          <w:rFonts w:ascii="Times New Roman" w:hAnsi="Times New Roman" w:cs="Times New Roman"/>
          <w:sz w:val="24"/>
          <w:szCs w:val="24"/>
        </w:rPr>
        <w:t xml:space="preserve"> means either one or any combination of the practices given below SPP Rule2(q); </w:t>
      </w:r>
    </w:p>
    <w:p w:rsidR="0012351C" w:rsidRDefault="0012351C">
      <w:pPr>
        <w:widowControl w:val="0"/>
        <w:autoSpaceDE w:val="0"/>
        <w:autoSpaceDN w:val="0"/>
        <w:adjustRightInd w:val="0"/>
        <w:spacing w:after="0" w:line="71"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jc w:val="both"/>
        <w:rPr>
          <w:rFonts w:ascii="Times New Roman" w:hAnsi="Times New Roman" w:cs="Times New Roman"/>
          <w:sz w:val="24"/>
          <w:szCs w:val="24"/>
        </w:rPr>
      </w:pPr>
      <w:r>
        <w:rPr>
          <w:rFonts w:ascii="Times New Roman" w:hAnsi="Times New Roman" w:cs="Times New Roman"/>
          <w:sz w:val="24"/>
          <w:szCs w:val="24"/>
        </w:rPr>
        <w:t>(</w:t>
      </w:r>
      <w:proofErr w:type="spellStart"/>
      <w:r>
        <w:rPr>
          <w:rFonts w:ascii="Times New Roman" w:hAnsi="Times New Roman" w:cs="Times New Roman"/>
          <w:sz w:val="24"/>
          <w:szCs w:val="24"/>
        </w:rPr>
        <w:t>i</w:t>
      </w:r>
      <w:proofErr w:type="spellEnd"/>
      <w:r>
        <w:rPr>
          <w:rFonts w:ascii="Times New Roman" w:hAnsi="Times New Roman" w:cs="Times New Roman"/>
          <w:sz w:val="24"/>
          <w:szCs w:val="24"/>
        </w:rPr>
        <w:t>) ―</w:t>
      </w:r>
      <w:r>
        <w:rPr>
          <w:rFonts w:ascii="Times New Roman" w:hAnsi="Times New Roman" w:cs="Times New Roman"/>
          <w:b/>
          <w:bCs/>
          <w:sz w:val="24"/>
          <w:szCs w:val="24"/>
        </w:rPr>
        <w:t>Coercive Practice</w:t>
      </w:r>
      <w:r>
        <w:rPr>
          <w:rFonts w:ascii="Times New Roman" w:hAnsi="Times New Roman" w:cs="Times New Roman"/>
          <w:sz w:val="24"/>
          <w:szCs w:val="24"/>
        </w:rPr>
        <w:t xml:space="preserve">‖ means any impairing or harming, or threatening to impair or harm, directly or indirectly, any party or the property of the party to influence the actions of a party to achieve a wrongful gain or to cause a wrongful loss to another party; </w:t>
      </w:r>
    </w:p>
    <w:p w:rsidR="0012351C" w:rsidRDefault="0012351C">
      <w:pPr>
        <w:widowControl w:val="0"/>
        <w:autoSpaceDE w:val="0"/>
        <w:autoSpaceDN w:val="0"/>
        <w:adjustRightInd w:val="0"/>
        <w:spacing w:after="0" w:line="72" w:lineRule="exact"/>
        <w:rPr>
          <w:rFonts w:ascii="Times New Roman" w:hAnsi="Times New Roman" w:cs="Times New Roman"/>
          <w:sz w:val="24"/>
          <w:szCs w:val="24"/>
        </w:rPr>
      </w:pPr>
    </w:p>
    <w:p w:rsidR="0012351C" w:rsidRDefault="0012351C">
      <w:pPr>
        <w:widowControl w:val="0"/>
        <w:numPr>
          <w:ilvl w:val="0"/>
          <w:numId w:val="56"/>
        </w:numPr>
        <w:tabs>
          <w:tab w:val="clear" w:pos="720"/>
          <w:tab w:val="num" w:pos="458"/>
        </w:tabs>
        <w:overflowPunct w:val="0"/>
        <w:autoSpaceDE w:val="0"/>
        <w:autoSpaceDN w:val="0"/>
        <w:adjustRightInd w:val="0"/>
        <w:spacing w:after="0" w:line="237" w:lineRule="auto"/>
        <w:ind w:left="0" w:firstLine="0"/>
        <w:jc w:val="both"/>
        <w:rPr>
          <w:rFonts w:ascii="Times New Roman" w:hAnsi="Times New Roman" w:cs="Times New Roman"/>
          <w:sz w:val="23"/>
          <w:szCs w:val="23"/>
        </w:rPr>
      </w:pPr>
      <w:r>
        <w:rPr>
          <w:rFonts w:ascii="Times New Roman" w:hAnsi="Times New Roman" w:cs="Times New Roman"/>
          <w:sz w:val="23"/>
          <w:szCs w:val="23"/>
        </w:rPr>
        <w:t>―</w:t>
      </w:r>
      <w:r>
        <w:rPr>
          <w:rFonts w:ascii="Times New Roman" w:hAnsi="Times New Roman" w:cs="Times New Roman"/>
          <w:b/>
          <w:bCs/>
          <w:sz w:val="23"/>
          <w:szCs w:val="23"/>
        </w:rPr>
        <w:t>Collusive Practice</w:t>
      </w:r>
      <w:r>
        <w:rPr>
          <w:rFonts w:ascii="Times New Roman" w:hAnsi="Times New Roman" w:cs="Times New Roman"/>
          <w:sz w:val="23"/>
          <w:szCs w:val="23"/>
        </w:rPr>
        <w:t xml:space="preserve">‖ means any arrangement between two or more parties to the procurement process or contract execution, designed to achieve with or without the knowledge of the procuring agency to establish prices at artificial, noncompetitive levels for any wrongful gain; </w:t>
      </w:r>
    </w:p>
    <w:p w:rsidR="0012351C" w:rsidRDefault="0012351C">
      <w:pPr>
        <w:widowControl w:val="0"/>
        <w:autoSpaceDE w:val="0"/>
        <w:autoSpaceDN w:val="0"/>
        <w:adjustRightInd w:val="0"/>
        <w:spacing w:after="0" w:line="63" w:lineRule="exact"/>
        <w:rPr>
          <w:rFonts w:ascii="Times New Roman" w:hAnsi="Times New Roman" w:cs="Times New Roman"/>
          <w:sz w:val="23"/>
          <w:szCs w:val="23"/>
        </w:rPr>
      </w:pPr>
    </w:p>
    <w:p w:rsidR="0012351C" w:rsidRDefault="0012351C">
      <w:pPr>
        <w:widowControl w:val="0"/>
        <w:numPr>
          <w:ilvl w:val="0"/>
          <w:numId w:val="56"/>
        </w:numPr>
        <w:tabs>
          <w:tab w:val="clear" w:pos="720"/>
          <w:tab w:val="num" w:pos="504"/>
        </w:tabs>
        <w:overflowPunct w:val="0"/>
        <w:autoSpaceDE w:val="0"/>
        <w:autoSpaceDN w:val="0"/>
        <w:adjustRightInd w:val="0"/>
        <w:spacing w:after="0" w:line="220" w:lineRule="auto"/>
        <w:ind w:left="0" w:firstLine="0"/>
        <w:jc w:val="both"/>
        <w:rPr>
          <w:rFonts w:ascii="Times New Roman" w:hAnsi="Times New Roman" w:cs="Times New Roman"/>
          <w:sz w:val="24"/>
          <w:szCs w:val="24"/>
        </w:rPr>
      </w:pPr>
      <w:r>
        <w:rPr>
          <w:rFonts w:ascii="Arial" w:hAnsi="Arial" w:cs="Arial"/>
          <w:b/>
          <w:bCs/>
          <w:sz w:val="24"/>
          <w:szCs w:val="24"/>
        </w:rPr>
        <w:t xml:space="preserve">“Corrupt </w:t>
      </w:r>
      <w:r>
        <w:rPr>
          <w:rFonts w:ascii="Times New Roman" w:hAnsi="Times New Roman" w:cs="Times New Roman"/>
          <w:b/>
          <w:bCs/>
          <w:sz w:val="24"/>
          <w:szCs w:val="24"/>
        </w:rPr>
        <w:t>P</w:t>
      </w:r>
      <w:r>
        <w:rPr>
          <w:rFonts w:ascii="Arial" w:hAnsi="Arial" w:cs="Arial"/>
          <w:b/>
          <w:bCs/>
          <w:sz w:val="24"/>
          <w:szCs w:val="24"/>
        </w:rPr>
        <w:t xml:space="preserve">ractice” </w:t>
      </w:r>
      <w:r>
        <w:rPr>
          <w:rFonts w:ascii="Times New Roman" w:hAnsi="Times New Roman" w:cs="Times New Roman"/>
          <w:sz w:val="24"/>
          <w:szCs w:val="24"/>
        </w:rPr>
        <w:t>means the offering, giving, receiving or soliciting, directly or</w:t>
      </w:r>
      <w:r>
        <w:rPr>
          <w:rFonts w:ascii="Arial" w:hAnsi="Arial" w:cs="Arial"/>
          <w:b/>
          <w:bCs/>
          <w:sz w:val="24"/>
          <w:szCs w:val="24"/>
        </w:rPr>
        <w:t xml:space="preserve"> </w:t>
      </w:r>
      <w:r>
        <w:rPr>
          <w:rFonts w:ascii="Times New Roman" w:hAnsi="Times New Roman" w:cs="Times New Roman"/>
          <w:sz w:val="24"/>
          <w:szCs w:val="24"/>
        </w:rPr>
        <w:t xml:space="preserve">indirectly, of anything of value to influence the acts of another party for wrongful gain; </w:t>
      </w:r>
    </w:p>
    <w:p w:rsidR="0012351C" w:rsidRDefault="0012351C">
      <w:pPr>
        <w:widowControl w:val="0"/>
        <w:autoSpaceDE w:val="0"/>
        <w:autoSpaceDN w:val="0"/>
        <w:adjustRightInd w:val="0"/>
        <w:spacing w:after="0" w:line="63" w:lineRule="exact"/>
        <w:rPr>
          <w:rFonts w:ascii="Times New Roman" w:hAnsi="Times New Roman" w:cs="Times New Roman"/>
          <w:sz w:val="24"/>
          <w:szCs w:val="24"/>
        </w:rPr>
      </w:pPr>
    </w:p>
    <w:p w:rsidR="0012351C" w:rsidRDefault="0012351C">
      <w:pPr>
        <w:widowControl w:val="0"/>
        <w:numPr>
          <w:ilvl w:val="0"/>
          <w:numId w:val="56"/>
        </w:numPr>
        <w:tabs>
          <w:tab w:val="clear" w:pos="720"/>
          <w:tab w:val="num" w:pos="456"/>
        </w:tabs>
        <w:overflowPunct w:val="0"/>
        <w:autoSpaceDE w:val="0"/>
        <w:autoSpaceDN w:val="0"/>
        <w:adjustRightInd w:val="0"/>
        <w:spacing w:after="0" w:line="229" w:lineRule="auto"/>
        <w:ind w:left="0" w:firstLine="0"/>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b/>
          <w:bCs/>
          <w:sz w:val="24"/>
          <w:szCs w:val="24"/>
        </w:rPr>
        <w:t>Fraudulent P</w:t>
      </w:r>
      <w:r>
        <w:rPr>
          <w:rFonts w:ascii="Arial" w:hAnsi="Arial" w:cs="Arial"/>
          <w:b/>
          <w:bCs/>
          <w:sz w:val="24"/>
          <w:szCs w:val="24"/>
        </w:rPr>
        <w:t>ractice”</w:t>
      </w:r>
      <w:r>
        <w:rPr>
          <w:rFonts w:ascii="Times New Roman" w:hAnsi="Times New Roman" w:cs="Times New Roman"/>
          <w:sz w:val="24"/>
          <w:szCs w:val="24"/>
        </w:rPr>
        <w:t xml:space="preserve"> means any act or omission, including a misrepresentation, that knowingly or recklessly misleads, or attempts to mislead, a party to obtain a financial or other benefit or to avoid an obligation; </w:t>
      </w:r>
    </w:p>
    <w:p w:rsidR="0012351C" w:rsidRDefault="0012351C">
      <w:pPr>
        <w:widowControl w:val="0"/>
        <w:autoSpaceDE w:val="0"/>
        <w:autoSpaceDN w:val="0"/>
        <w:adjustRightInd w:val="0"/>
        <w:spacing w:after="0" w:line="63" w:lineRule="exact"/>
        <w:rPr>
          <w:rFonts w:ascii="Times New Roman" w:hAnsi="Times New Roman" w:cs="Times New Roman"/>
          <w:sz w:val="24"/>
          <w:szCs w:val="24"/>
        </w:rPr>
      </w:pPr>
    </w:p>
    <w:p w:rsidR="0012351C" w:rsidRDefault="0012351C">
      <w:pPr>
        <w:widowControl w:val="0"/>
        <w:numPr>
          <w:ilvl w:val="0"/>
          <w:numId w:val="56"/>
        </w:numPr>
        <w:tabs>
          <w:tab w:val="clear" w:pos="720"/>
          <w:tab w:val="num" w:pos="394"/>
        </w:tabs>
        <w:overflowPunct w:val="0"/>
        <w:autoSpaceDE w:val="0"/>
        <w:autoSpaceDN w:val="0"/>
        <w:adjustRightInd w:val="0"/>
        <w:spacing w:after="0" w:line="228" w:lineRule="auto"/>
        <w:ind w:left="0" w:firstLine="0"/>
        <w:jc w:val="both"/>
        <w:rPr>
          <w:rFonts w:ascii="Times New Roman" w:hAnsi="Times New Roman" w:cs="Times New Roman"/>
          <w:sz w:val="24"/>
          <w:szCs w:val="24"/>
        </w:rPr>
      </w:pPr>
      <w:r>
        <w:rPr>
          <w:rFonts w:ascii="Arial" w:hAnsi="Arial" w:cs="Arial"/>
          <w:b/>
          <w:bCs/>
          <w:sz w:val="24"/>
          <w:szCs w:val="24"/>
        </w:rPr>
        <w:t xml:space="preserve">“Obstructive </w:t>
      </w:r>
      <w:r>
        <w:rPr>
          <w:rFonts w:ascii="Times New Roman" w:hAnsi="Times New Roman" w:cs="Times New Roman"/>
          <w:b/>
          <w:bCs/>
          <w:sz w:val="24"/>
          <w:szCs w:val="24"/>
        </w:rPr>
        <w:t>P</w:t>
      </w:r>
      <w:r>
        <w:rPr>
          <w:rFonts w:ascii="Arial" w:hAnsi="Arial" w:cs="Arial"/>
          <w:b/>
          <w:bCs/>
          <w:sz w:val="24"/>
          <w:szCs w:val="24"/>
        </w:rPr>
        <w:t xml:space="preserve">ractice” </w:t>
      </w:r>
      <w:r>
        <w:rPr>
          <w:rFonts w:ascii="Times New Roman" w:hAnsi="Times New Roman" w:cs="Times New Roman"/>
          <w:sz w:val="24"/>
          <w:szCs w:val="24"/>
        </w:rPr>
        <w:t>means harming or threatening to harm, directly or indirectly,</w:t>
      </w:r>
      <w:r>
        <w:rPr>
          <w:rFonts w:ascii="Arial" w:hAnsi="Arial" w:cs="Arial"/>
          <w:b/>
          <w:bCs/>
          <w:sz w:val="24"/>
          <w:szCs w:val="24"/>
        </w:rPr>
        <w:t xml:space="preserve"> </w:t>
      </w:r>
      <w:r>
        <w:rPr>
          <w:rFonts w:ascii="Times New Roman" w:hAnsi="Times New Roman" w:cs="Times New Roman"/>
          <w:sz w:val="24"/>
          <w:szCs w:val="24"/>
        </w:rPr>
        <w:t xml:space="preserve">persons or their property to influence their participation in a procurement process, or affect the execution of a contract or deliberately destroying, falsifying, altering or concealing of </w:t>
      </w:r>
    </w:p>
    <w:p w:rsidR="0012351C" w:rsidRDefault="0012351C">
      <w:pPr>
        <w:widowControl w:val="0"/>
        <w:autoSpaceDE w:val="0"/>
        <w:autoSpaceDN w:val="0"/>
        <w:adjustRightInd w:val="0"/>
        <w:spacing w:after="0" w:line="6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6" w:lineRule="auto"/>
        <w:jc w:val="both"/>
        <w:rPr>
          <w:rFonts w:ascii="Times New Roman" w:hAnsi="Times New Roman" w:cs="Times New Roman"/>
          <w:sz w:val="24"/>
          <w:szCs w:val="24"/>
        </w:rPr>
      </w:pPr>
      <w:r>
        <w:rPr>
          <w:rFonts w:ascii="Times New Roman" w:hAnsi="Times New Roman" w:cs="Times New Roman"/>
          <w:sz w:val="24"/>
          <w:szCs w:val="24"/>
        </w:rPr>
        <w:t xml:space="preserve">evidence material to the investigation or making false statements before investigators in order to materially impede an investigation into allegations of a corrupt, fraudulent, coercive or collusive practice; or threatening, harassing or intimidating any party to prevent it from disclosing its knowledge of matters relevant to the investigation or from pursuing the investigation, or acts intended to materially impede the exercise of inspection and audit rights provided for under the Rules.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00224" behindDoc="1" locked="0" layoutInCell="0" allowOverlap="1">
            <wp:simplePos x="0" y="0"/>
            <wp:positionH relativeFrom="column">
              <wp:posOffset>-72390</wp:posOffset>
            </wp:positionH>
            <wp:positionV relativeFrom="paragraph">
              <wp:posOffset>984250</wp:posOffset>
            </wp:positionV>
            <wp:extent cx="6090920" cy="213360"/>
            <wp:effectExtent l="0" t="0" r="5080" b="0"/>
            <wp:wrapNone/>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90920"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30"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240"/>
        <w:gridCol w:w="1640"/>
      </w:tblGrid>
      <w:tr w:rsidR="0012351C">
        <w:trPr>
          <w:trHeight w:val="253"/>
        </w:trPr>
        <w:tc>
          <w:tcPr>
            <w:tcW w:w="7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14</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01248" behindDoc="1" locked="0" layoutInCell="0" allowOverlap="1">
                <wp:simplePos x="0" y="0"/>
                <wp:positionH relativeFrom="column">
                  <wp:posOffset>5408295</wp:posOffset>
                </wp:positionH>
                <wp:positionV relativeFrom="paragraph">
                  <wp:posOffset>24130</wp:posOffset>
                </wp:positionV>
                <wp:extent cx="609600" cy="0"/>
                <wp:effectExtent l="0" t="0" r="0" b="0"/>
                <wp:wrapNone/>
                <wp:docPr id="40" name="Line 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600"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4" o:spid="_x0000_s1026" style="position:absolute;z-index:-251615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5.85pt,1.9pt" to="473.8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2240" w:h="15840"/>
          <w:pgMar w:top="1248" w:right="1440" w:bottom="292" w:left="1440" w:header="720" w:footer="720" w:gutter="0"/>
          <w:cols w:space="720" w:equalWidth="0">
            <w:col w:w="9360"/>
          </w:cols>
          <w:noEndnote/>
        </w:sectPr>
      </w:pPr>
    </w:p>
    <w:p w:rsidR="0012351C" w:rsidRDefault="0012351C">
      <w:pPr>
        <w:widowControl w:val="0"/>
        <w:numPr>
          <w:ilvl w:val="0"/>
          <w:numId w:val="57"/>
        </w:numPr>
        <w:tabs>
          <w:tab w:val="clear" w:pos="720"/>
          <w:tab w:val="num" w:pos="3660"/>
        </w:tabs>
        <w:overflowPunct w:val="0"/>
        <w:autoSpaceDE w:val="0"/>
        <w:autoSpaceDN w:val="0"/>
        <w:adjustRightInd w:val="0"/>
        <w:spacing w:after="0" w:line="240" w:lineRule="auto"/>
        <w:ind w:left="3660" w:hanging="717"/>
        <w:jc w:val="both"/>
        <w:rPr>
          <w:rFonts w:ascii="Times New Roman" w:hAnsi="Times New Roman" w:cs="Times New Roman"/>
          <w:b/>
          <w:bCs/>
          <w:sz w:val="24"/>
          <w:szCs w:val="24"/>
        </w:rPr>
      </w:pPr>
      <w:bookmarkStart w:id="20" w:name="page21"/>
      <w:bookmarkEnd w:id="20"/>
      <w:r>
        <w:rPr>
          <w:rFonts w:ascii="Times New Roman" w:hAnsi="Times New Roman" w:cs="Times New Roman"/>
          <w:b/>
          <w:bCs/>
          <w:sz w:val="24"/>
          <w:szCs w:val="24"/>
        </w:rPr>
        <w:lastRenderedPageBreak/>
        <w:t xml:space="preserve">AWARD OF CONTRACT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IB.18. Post Qualification</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numPr>
          <w:ilvl w:val="0"/>
          <w:numId w:val="58"/>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Procuring Agency, at any stage of the bid evaluation, having credible reasons for or </w:t>
      </w:r>
      <w:r>
        <w:rPr>
          <w:rFonts w:ascii="Times New Roman" w:hAnsi="Times New Roman" w:cs="Times New Roman"/>
          <w:i/>
          <w:iCs/>
          <w:sz w:val="24"/>
          <w:szCs w:val="24"/>
        </w:rPr>
        <w:t xml:space="preserve">prima facie </w:t>
      </w:r>
      <w:r>
        <w:rPr>
          <w:rFonts w:ascii="Times New Roman" w:hAnsi="Times New Roman" w:cs="Times New Roman"/>
          <w:sz w:val="24"/>
          <w:szCs w:val="24"/>
        </w:rPr>
        <w:t>evidence of any defect in contractor‘s capacities, may require the contractors</w:t>
      </w:r>
      <w:r>
        <w:rPr>
          <w:rFonts w:ascii="Times New Roman" w:hAnsi="Times New Roman" w:cs="Times New Roman"/>
          <w:i/>
          <w:iCs/>
          <w:sz w:val="24"/>
          <w:szCs w:val="24"/>
        </w:rPr>
        <w:t xml:space="preserve"> </w:t>
      </w:r>
      <w:r>
        <w:rPr>
          <w:rFonts w:ascii="Times New Roman" w:hAnsi="Times New Roman" w:cs="Times New Roman"/>
          <w:sz w:val="24"/>
          <w:szCs w:val="24"/>
        </w:rPr>
        <w:t xml:space="preserve">to provide information concerning their professional, technical, financial, legal or managerial competence whether already pre-qualified or not: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720"/>
        <w:jc w:val="both"/>
        <w:rPr>
          <w:rFonts w:ascii="Times New Roman" w:hAnsi="Times New Roman" w:cs="Times New Roman"/>
          <w:sz w:val="24"/>
          <w:szCs w:val="24"/>
        </w:rPr>
      </w:pPr>
      <w:r>
        <w:rPr>
          <w:rFonts w:ascii="Times New Roman" w:hAnsi="Times New Roman" w:cs="Times New Roman"/>
          <w:sz w:val="24"/>
          <w:szCs w:val="24"/>
        </w:rPr>
        <w:t xml:space="preserve">Provided, that such qualification shall only be laid down after recording reasons therefore in writing. They shall form part of the records of that bid evaluation report.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0"/>
          <w:numId w:val="58"/>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determination will take into account the bidder‘s financial and technical capabilities. It will be based upon an examination of the documentary evidence of the </w:t>
      </w:r>
      <w:proofErr w:type="gramStart"/>
      <w:r>
        <w:rPr>
          <w:rFonts w:ascii="Times New Roman" w:hAnsi="Times New Roman" w:cs="Times New Roman"/>
          <w:sz w:val="24"/>
          <w:szCs w:val="24"/>
        </w:rPr>
        <w:t>bidders‘ qualifications</w:t>
      </w:r>
      <w:proofErr w:type="gramEnd"/>
      <w:r>
        <w:rPr>
          <w:rFonts w:ascii="Times New Roman" w:hAnsi="Times New Roman" w:cs="Times New Roman"/>
          <w:sz w:val="24"/>
          <w:szCs w:val="24"/>
        </w:rPr>
        <w:t xml:space="preserve"> submitted under B.11, as well as such other information required in the Bidding Documents.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IB.19  Award</w:t>
      </w:r>
      <w:proofErr w:type="gramEnd"/>
      <w:r>
        <w:rPr>
          <w:rFonts w:ascii="Times New Roman" w:hAnsi="Times New Roman" w:cs="Times New Roman"/>
          <w:b/>
          <w:bCs/>
          <w:sz w:val="24"/>
          <w:szCs w:val="24"/>
        </w:rPr>
        <w:t xml:space="preserve"> Criteria &amp; Procuring Agency’s Right</w:t>
      </w:r>
    </w:p>
    <w:p w:rsidR="0012351C" w:rsidRDefault="0012351C">
      <w:pPr>
        <w:widowControl w:val="0"/>
        <w:autoSpaceDE w:val="0"/>
        <w:autoSpaceDN w:val="0"/>
        <w:adjustRightInd w:val="0"/>
        <w:spacing w:after="0" w:line="293" w:lineRule="exact"/>
        <w:rPr>
          <w:rFonts w:ascii="Times New Roman" w:hAnsi="Times New Roman" w:cs="Times New Roman"/>
          <w:sz w:val="24"/>
          <w:szCs w:val="24"/>
        </w:rPr>
      </w:pPr>
    </w:p>
    <w:p w:rsidR="0012351C" w:rsidRDefault="0012351C">
      <w:pPr>
        <w:widowControl w:val="0"/>
        <w:numPr>
          <w:ilvl w:val="0"/>
          <w:numId w:val="59"/>
        </w:numPr>
        <w:overflowPunct w:val="0"/>
        <w:autoSpaceDE w:val="0"/>
        <w:autoSpaceDN w:val="0"/>
        <w:adjustRightInd w:val="0"/>
        <w:spacing w:after="0" w:line="234"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Subject to IB.19.2, the Procuring Agency will award the Contract to the bidder whose bid has been determined to be substantially responsive to the Bidding Documents and who has offered the lowest evaluated Bid Price, provided that such bidder has been determined to be qualified to satisfactory perform the Contract in accordance with the provisions of the IB.18. </w:t>
      </w:r>
    </w:p>
    <w:p w:rsidR="0012351C" w:rsidRDefault="0012351C">
      <w:pPr>
        <w:widowControl w:val="0"/>
        <w:autoSpaceDE w:val="0"/>
        <w:autoSpaceDN w:val="0"/>
        <w:adjustRightInd w:val="0"/>
        <w:spacing w:after="0" w:line="305" w:lineRule="exact"/>
        <w:rPr>
          <w:rFonts w:ascii="Times New Roman" w:hAnsi="Times New Roman" w:cs="Times New Roman"/>
          <w:sz w:val="24"/>
          <w:szCs w:val="24"/>
        </w:rPr>
      </w:pPr>
    </w:p>
    <w:p w:rsidR="0012351C" w:rsidRDefault="0012351C">
      <w:pPr>
        <w:widowControl w:val="0"/>
        <w:numPr>
          <w:ilvl w:val="0"/>
          <w:numId w:val="59"/>
        </w:numPr>
        <w:overflowPunct w:val="0"/>
        <w:autoSpaceDE w:val="0"/>
        <w:autoSpaceDN w:val="0"/>
        <w:adjustRightInd w:val="0"/>
        <w:spacing w:after="0" w:line="238" w:lineRule="auto"/>
        <w:ind w:hanging="720"/>
        <w:jc w:val="both"/>
        <w:rPr>
          <w:rFonts w:ascii="Times New Roman" w:hAnsi="Times New Roman" w:cs="Times New Roman"/>
          <w:sz w:val="24"/>
          <w:szCs w:val="24"/>
        </w:rPr>
      </w:pPr>
      <w:proofErr w:type="spellStart"/>
      <w:r>
        <w:rPr>
          <w:rFonts w:ascii="Times New Roman" w:hAnsi="Times New Roman" w:cs="Times New Roman"/>
          <w:sz w:val="24"/>
          <w:szCs w:val="24"/>
        </w:rPr>
        <w:t>Not withstanding</w:t>
      </w:r>
      <w:proofErr w:type="spellEnd"/>
      <w:r>
        <w:rPr>
          <w:rFonts w:ascii="Times New Roman" w:hAnsi="Times New Roman" w:cs="Times New Roman"/>
          <w:sz w:val="24"/>
          <w:szCs w:val="24"/>
        </w:rPr>
        <w:t xml:space="preserve"> IB.19.1, the Procuring Agency reserves the right to accept or reject any bid, and to annul the bidding process and reject all bids, at any time prior to award of Contract, without thereby incurring any liability to the affected bidders or any obligation to inform the affected bidders of the grounds for the Procuring Agency‘s action except that the grounds for its rejection of all bids shall upon request be communicated, to any bidder who submitted a bid, without justification of the grounds. Notice of the rejection of all the bids shall be given promptly to all the bidders (SPP Rule 25). </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IB.20  Notification</w:t>
      </w:r>
      <w:proofErr w:type="gramEnd"/>
      <w:r>
        <w:rPr>
          <w:rFonts w:ascii="Times New Roman" w:hAnsi="Times New Roman" w:cs="Times New Roman"/>
          <w:b/>
          <w:bCs/>
          <w:sz w:val="24"/>
          <w:szCs w:val="24"/>
        </w:rPr>
        <w:t xml:space="preserve"> of Award &amp; Signing of Contract Agreement</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numPr>
          <w:ilvl w:val="0"/>
          <w:numId w:val="60"/>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Prior to expiration of the period of bid validity prescribed by the Procuring Agency, the Procuring Agency will notify the successful bidder in writing (―Letter of Acceptance‖) that his bid has been accepted (SPP Rule 49).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0"/>
          <w:numId w:val="60"/>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Within seven (07) days from the date of furnishing of acceptable Performance Security under the Conditions of Contract, the Procuring Agency will send the successful bidder the Form of Contract Agreement provided in the Bidding Documents, incorporating all agreements between the parties.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0"/>
          <w:numId w:val="60"/>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formal Agreement between the Procuring Agency and the successful bidder duly stamped at rate of ----% of bid price(updated from time to time) stated in Letter of Acceptance shall be executed within seven (07) days of the receipt of Form of Contract Agreement by the successful bidder from the Procuring Agency.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02272" behindDoc="1" locked="0" layoutInCell="0" allowOverlap="1">
            <wp:simplePos x="0" y="0"/>
            <wp:positionH relativeFrom="column">
              <wp:posOffset>-72390</wp:posOffset>
            </wp:positionH>
            <wp:positionV relativeFrom="paragraph">
              <wp:posOffset>353695</wp:posOffset>
            </wp:positionV>
            <wp:extent cx="6090920" cy="213360"/>
            <wp:effectExtent l="0" t="0" r="5080" b="0"/>
            <wp:wrapNone/>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90920"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38"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240"/>
        <w:gridCol w:w="1640"/>
      </w:tblGrid>
      <w:tr w:rsidR="0012351C">
        <w:trPr>
          <w:trHeight w:val="253"/>
        </w:trPr>
        <w:tc>
          <w:tcPr>
            <w:tcW w:w="7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15</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03296" behindDoc="1" locked="0" layoutInCell="0" allowOverlap="1">
                <wp:simplePos x="0" y="0"/>
                <wp:positionH relativeFrom="column">
                  <wp:posOffset>5408295</wp:posOffset>
                </wp:positionH>
                <wp:positionV relativeFrom="paragraph">
                  <wp:posOffset>24130</wp:posOffset>
                </wp:positionV>
                <wp:extent cx="609600" cy="0"/>
                <wp:effectExtent l="0" t="0" r="0" b="0"/>
                <wp:wrapNone/>
                <wp:docPr id="39" name="Line 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600"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6" o:spid="_x0000_s1026" style="position:absolute;z-index:-251613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5.85pt,1.9pt" to="473.8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2240" w:h="15840"/>
          <w:pgMar w:top="1178" w:right="1440" w:bottom="292" w:left="1440" w:header="720" w:footer="720" w:gutter="0"/>
          <w:cols w:space="720" w:equalWidth="0">
            <w:col w:w="9360"/>
          </w:cols>
          <w:noEndnote/>
        </w:sect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bookmarkStart w:id="21" w:name="page22"/>
      <w:bookmarkEnd w:id="21"/>
      <w:proofErr w:type="gramStart"/>
      <w:r>
        <w:rPr>
          <w:rFonts w:ascii="Times New Roman" w:hAnsi="Times New Roman" w:cs="Times New Roman"/>
          <w:b/>
          <w:bCs/>
          <w:sz w:val="24"/>
          <w:szCs w:val="24"/>
        </w:rPr>
        <w:lastRenderedPageBreak/>
        <w:t>IB.21  Performance</w:t>
      </w:r>
      <w:proofErr w:type="gramEnd"/>
      <w:r>
        <w:rPr>
          <w:rFonts w:ascii="Times New Roman" w:hAnsi="Times New Roman" w:cs="Times New Roman"/>
          <w:b/>
          <w:bCs/>
          <w:sz w:val="24"/>
          <w:szCs w:val="24"/>
        </w:rPr>
        <w:t xml:space="preserve"> Security</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numPr>
          <w:ilvl w:val="0"/>
          <w:numId w:val="61"/>
        </w:numPr>
        <w:overflowPunct w:val="0"/>
        <w:autoSpaceDE w:val="0"/>
        <w:autoSpaceDN w:val="0"/>
        <w:adjustRightInd w:val="0"/>
        <w:spacing w:after="0" w:line="227" w:lineRule="auto"/>
        <w:ind w:hanging="720"/>
        <w:jc w:val="both"/>
        <w:rPr>
          <w:rFonts w:ascii="Times New Roman" w:hAnsi="Times New Roman" w:cs="Times New Roman"/>
          <w:sz w:val="23"/>
          <w:szCs w:val="23"/>
        </w:rPr>
      </w:pPr>
      <w:r>
        <w:rPr>
          <w:rFonts w:ascii="Times New Roman" w:hAnsi="Times New Roman" w:cs="Times New Roman"/>
          <w:sz w:val="23"/>
          <w:szCs w:val="23"/>
        </w:rPr>
        <w:t xml:space="preserve">The successful bidder shall furnish to the Procuring Agency a Performance Security in the form and the amount stipulated in the Conditions of Contract within a period of fourteen </w:t>
      </w:r>
    </w:p>
    <w:p w:rsidR="0012351C" w:rsidRDefault="0012351C">
      <w:pPr>
        <w:widowControl w:val="0"/>
        <w:autoSpaceDE w:val="0"/>
        <w:autoSpaceDN w:val="0"/>
        <w:adjustRightInd w:val="0"/>
        <w:spacing w:after="0" w:line="7" w:lineRule="exact"/>
        <w:rPr>
          <w:rFonts w:ascii="Times New Roman" w:hAnsi="Times New Roman" w:cs="Times New Roman"/>
          <w:sz w:val="23"/>
          <w:szCs w:val="23"/>
        </w:rPr>
      </w:pPr>
    </w:p>
    <w:p w:rsidR="0012351C" w:rsidRDefault="0012351C">
      <w:pPr>
        <w:widowControl w:val="0"/>
        <w:numPr>
          <w:ilvl w:val="1"/>
          <w:numId w:val="61"/>
        </w:numPr>
        <w:tabs>
          <w:tab w:val="clear" w:pos="1440"/>
          <w:tab w:val="num" w:pos="1180"/>
        </w:tabs>
        <w:overflowPunct w:val="0"/>
        <w:autoSpaceDE w:val="0"/>
        <w:autoSpaceDN w:val="0"/>
        <w:adjustRightInd w:val="0"/>
        <w:spacing w:after="0" w:line="240" w:lineRule="auto"/>
        <w:ind w:left="1180" w:hanging="460"/>
        <w:jc w:val="both"/>
        <w:rPr>
          <w:rFonts w:ascii="Times New Roman" w:hAnsi="Times New Roman" w:cs="Times New Roman"/>
          <w:sz w:val="24"/>
          <w:szCs w:val="24"/>
        </w:rPr>
      </w:pPr>
      <w:proofErr w:type="gramStart"/>
      <w:r>
        <w:rPr>
          <w:rFonts w:ascii="Times New Roman" w:hAnsi="Times New Roman" w:cs="Times New Roman"/>
          <w:sz w:val="24"/>
          <w:szCs w:val="24"/>
        </w:rPr>
        <w:t>days</w:t>
      </w:r>
      <w:proofErr w:type="gramEnd"/>
      <w:r>
        <w:rPr>
          <w:rFonts w:ascii="Times New Roman" w:hAnsi="Times New Roman" w:cs="Times New Roman"/>
          <w:sz w:val="24"/>
          <w:szCs w:val="24"/>
        </w:rPr>
        <w:t xml:space="preserve"> after the receipt of Letter of Acceptance (SPP 39). </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numPr>
          <w:ilvl w:val="0"/>
          <w:numId w:val="61"/>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Failure of the successful bidder to comply with the requirements of Sub-Clauses IB.20.2 &amp; 20.3 or 21.1 or Clause IB.22 shall constitute sufficient grounds for the annulment of the award and forfeiture of the Bid Security. </w:t>
      </w:r>
    </w:p>
    <w:p w:rsidR="0012351C" w:rsidRDefault="0012351C">
      <w:pPr>
        <w:widowControl w:val="0"/>
        <w:autoSpaceDE w:val="0"/>
        <w:autoSpaceDN w:val="0"/>
        <w:adjustRightInd w:val="0"/>
        <w:spacing w:after="0" w:line="77" w:lineRule="exact"/>
        <w:rPr>
          <w:rFonts w:ascii="Times New Roman" w:hAnsi="Times New Roman" w:cs="Times New Roman"/>
          <w:sz w:val="24"/>
          <w:szCs w:val="24"/>
        </w:rPr>
      </w:pPr>
    </w:p>
    <w:p w:rsidR="0012351C" w:rsidRDefault="0012351C">
      <w:pPr>
        <w:widowControl w:val="0"/>
        <w:numPr>
          <w:ilvl w:val="0"/>
          <w:numId w:val="61"/>
        </w:numPr>
        <w:tabs>
          <w:tab w:val="clear" w:pos="720"/>
          <w:tab w:val="num" w:pos="489"/>
        </w:tabs>
        <w:overflowPunct w:val="0"/>
        <w:autoSpaceDE w:val="0"/>
        <w:autoSpaceDN w:val="0"/>
        <w:adjustRightInd w:val="0"/>
        <w:spacing w:after="0" w:line="242" w:lineRule="auto"/>
        <w:ind w:left="0" w:firstLine="0"/>
        <w:jc w:val="both"/>
        <w:rPr>
          <w:rFonts w:ascii="Times New Roman" w:hAnsi="Times New Roman" w:cs="Times New Roman"/>
          <w:sz w:val="23"/>
          <w:szCs w:val="23"/>
        </w:rPr>
      </w:pPr>
      <w:r>
        <w:rPr>
          <w:rFonts w:ascii="Times New Roman" w:hAnsi="Times New Roman" w:cs="Times New Roman"/>
          <w:sz w:val="23"/>
          <w:szCs w:val="23"/>
        </w:rPr>
        <w:t xml:space="preserve">Publication of Award of Contract: within seven days of the award of contract, the procuring shall publish on the website of the authority and on its own website, if such a website exists, the results of the bidding process, identifying the bid through procurement identifying Number if any and the following information: </w:t>
      </w:r>
    </w:p>
    <w:p w:rsidR="0012351C" w:rsidRDefault="0012351C">
      <w:pPr>
        <w:widowControl w:val="0"/>
        <w:autoSpaceDE w:val="0"/>
        <w:autoSpaceDN w:val="0"/>
        <w:adjustRightInd w:val="0"/>
        <w:spacing w:after="0" w:line="20" w:lineRule="exact"/>
        <w:rPr>
          <w:rFonts w:ascii="Times New Roman" w:hAnsi="Times New Roman" w:cs="Times New Roman"/>
          <w:sz w:val="23"/>
          <w:szCs w:val="23"/>
        </w:rPr>
      </w:pPr>
    </w:p>
    <w:p w:rsidR="0012351C" w:rsidRDefault="0012351C">
      <w:pPr>
        <w:widowControl w:val="0"/>
        <w:overflowPunct w:val="0"/>
        <w:autoSpaceDE w:val="0"/>
        <w:autoSpaceDN w:val="0"/>
        <w:adjustRightInd w:val="0"/>
        <w:spacing w:after="0" w:line="239" w:lineRule="auto"/>
        <w:jc w:val="both"/>
        <w:rPr>
          <w:rFonts w:ascii="Times New Roman" w:hAnsi="Times New Roman" w:cs="Times New Roman"/>
          <w:sz w:val="23"/>
          <w:szCs w:val="23"/>
        </w:rPr>
      </w:pPr>
      <w:r>
        <w:rPr>
          <w:rFonts w:ascii="Times New Roman" w:hAnsi="Times New Roman" w:cs="Times New Roman"/>
          <w:sz w:val="23"/>
          <w:szCs w:val="23"/>
        </w:rPr>
        <w:t xml:space="preserve">(1) Evaluation Report; </w:t>
      </w:r>
    </w:p>
    <w:p w:rsidR="0012351C" w:rsidRDefault="0012351C">
      <w:pPr>
        <w:widowControl w:val="0"/>
        <w:autoSpaceDE w:val="0"/>
        <w:autoSpaceDN w:val="0"/>
        <w:adjustRightInd w:val="0"/>
        <w:spacing w:after="0" w:line="22" w:lineRule="exact"/>
        <w:rPr>
          <w:rFonts w:ascii="Times New Roman" w:hAnsi="Times New Roman" w:cs="Times New Roman"/>
          <w:sz w:val="23"/>
          <w:szCs w:val="23"/>
        </w:rPr>
      </w:pPr>
    </w:p>
    <w:p w:rsidR="0012351C" w:rsidRDefault="0012351C">
      <w:pPr>
        <w:widowControl w:val="0"/>
        <w:overflowPunct w:val="0"/>
        <w:autoSpaceDE w:val="0"/>
        <w:autoSpaceDN w:val="0"/>
        <w:adjustRightInd w:val="0"/>
        <w:spacing w:after="0" w:line="239" w:lineRule="auto"/>
        <w:jc w:val="both"/>
        <w:rPr>
          <w:rFonts w:ascii="Times New Roman" w:hAnsi="Times New Roman" w:cs="Times New Roman"/>
          <w:sz w:val="23"/>
          <w:szCs w:val="23"/>
        </w:rPr>
      </w:pPr>
      <w:r>
        <w:rPr>
          <w:rFonts w:ascii="Times New Roman" w:hAnsi="Times New Roman" w:cs="Times New Roman"/>
          <w:sz w:val="23"/>
          <w:szCs w:val="23"/>
        </w:rPr>
        <w:t xml:space="preserve">(2) Form of Contract and letter of Award; </w:t>
      </w:r>
    </w:p>
    <w:p w:rsidR="0012351C" w:rsidRDefault="0012351C">
      <w:pPr>
        <w:widowControl w:val="0"/>
        <w:autoSpaceDE w:val="0"/>
        <w:autoSpaceDN w:val="0"/>
        <w:adjustRightInd w:val="0"/>
        <w:spacing w:after="0" w:line="22" w:lineRule="exact"/>
        <w:rPr>
          <w:rFonts w:ascii="Times New Roman" w:hAnsi="Times New Roman" w:cs="Times New Roman"/>
          <w:sz w:val="23"/>
          <w:szCs w:val="23"/>
        </w:rPr>
      </w:pPr>
    </w:p>
    <w:p w:rsidR="0012351C" w:rsidRDefault="0012351C">
      <w:pPr>
        <w:widowControl w:val="0"/>
        <w:overflowPunct w:val="0"/>
        <w:autoSpaceDE w:val="0"/>
        <w:autoSpaceDN w:val="0"/>
        <w:adjustRightInd w:val="0"/>
        <w:spacing w:after="0" w:line="239" w:lineRule="auto"/>
        <w:jc w:val="both"/>
        <w:rPr>
          <w:rFonts w:ascii="Times New Roman" w:hAnsi="Times New Roman" w:cs="Times New Roman"/>
          <w:sz w:val="23"/>
          <w:szCs w:val="23"/>
        </w:rPr>
      </w:pPr>
      <w:r>
        <w:rPr>
          <w:rFonts w:ascii="Times New Roman" w:hAnsi="Times New Roman" w:cs="Times New Roman"/>
          <w:sz w:val="23"/>
          <w:szCs w:val="23"/>
        </w:rPr>
        <w:t xml:space="preserve">(3) Bill of Quantities or Schedule of Requirements. (SPP Rule 50)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23"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b/>
          <w:bCs/>
          <w:sz w:val="24"/>
          <w:szCs w:val="24"/>
        </w:rPr>
        <w:t xml:space="preserve">IB.22 Integrity Pact </w:t>
      </w:r>
      <w:r>
        <w:rPr>
          <w:rFonts w:ascii="Times New Roman" w:hAnsi="Times New Roman" w:cs="Times New Roman"/>
          <w:sz w:val="24"/>
          <w:szCs w:val="24"/>
        </w:rPr>
        <w:t>The Bidder shall sign and stamp the Form of Integrity Pact provided at</w:t>
      </w:r>
      <w:r>
        <w:rPr>
          <w:rFonts w:ascii="Times New Roman" w:hAnsi="Times New Roman" w:cs="Times New Roman"/>
          <w:b/>
          <w:bCs/>
          <w:sz w:val="24"/>
          <w:szCs w:val="24"/>
        </w:rPr>
        <w:t xml:space="preserve"> </w:t>
      </w:r>
      <w:r>
        <w:rPr>
          <w:rFonts w:ascii="Times New Roman" w:hAnsi="Times New Roman" w:cs="Times New Roman"/>
          <w:sz w:val="24"/>
          <w:szCs w:val="24"/>
        </w:rPr>
        <w:t>Schedule-F to Bid in the Bidding Document for all Sindh Government procurement contracts exceeding Rupees ten (10) million. Failure to provide such Integrity Pact shall make the bid non-responsive (SPP Rule 89).</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04320" behindDoc="1" locked="0" layoutInCell="0" allowOverlap="1">
            <wp:simplePos x="0" y="0"/>
            <wp:positionH relativeFrom="column">
              <wp:posOffset>-72390</wp:posOffset>
            </wp:positionH>
            <wp:positionV relativeFrom="paragraph">
              <wp:posOffset>4754245</wp:posOffset>
            </wp:positionV>
            <wp:extent cx="6090920" cy="213360"/>
            <wp:effectExtent l="0" t="0" r="5080" b="0"/>
            <wp:wrapNone/>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90920"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68"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240"/>
        <w:gridCol w:w="1640"/>
      </w:tblGrid>
      <w:tr w:rsidR="0012351C">
        <w:trPr>
          <w:trHeight w:val="253"/>
        </w:trPr>
        <w:tc>
          <w:tcPr>
            <w:tcW w:w="7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16</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05344" behindDoc="1" locked="0" layoutInCell="0" allowOverlap="1">
                <wp:simplePos x="0" y="0"/>
                <wp:positionH relativeFrom="column">
                  <wp:posOffset>5408295</wp:posOffset>
                </wp:positionH>
                <wp:positionV relativeFrom="paragraph">
                  <wp:posOffset>24130</wp:posOffset>
                </wp:positionV>
                <wp:extent cx="609600" cy="0"/>
                <wp:effectExtent l="0" t="0" r="0" b="0"/>
                <wp:wrapNone/>
                <wp:docPr id="38" name="Line 4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600"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8" o:spid="_x0000_s1026" style="position:absolute;z-index:-251611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5.85pt,1.9pt" to="473.8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2240" w:h="15840"/>
          <w:pgMar w:top="1206" w:right="1440" w:bottom="292" w:left="1440" w:header="720" w:footer="720" w:gutter="0"/>
          <w:cols w:space="720" w:equalWidth="0">
            <w:col w:w="9360"/>
          </w:cols>
          <w:noEndnote/>
        </w:sectPr>
      </w:pPr>
    </w:p>
    <w:p w:rsidR="0012351C" w:rsidRDefault="0012351C">
      <w:pPr>
        <w:widowControl w:val="0"/>
        <w:autoSpaceDE w:val="0"/>
        <w:autoSpaceDN w:val="0"/>
        <w:adjustRightInd w:val="0"/>
        <w:spacing w:after="0" w:line="240" w:lineRule="auto"/>
        <w:ind w:left="3780"/>
        <w:rPr>
          <w:rFonts w:ascii="Times New Roman" w:hAnsi="Times New Roman" w:cs="Times New Roman"/>
          <w:sz w:val="24"/>
          <w:szCs w:val="24"/>
        </w:rPr>
      </w:pPr>
      <w:bookmarkStart w:id="22" w:name="page23"/>
      <w:bookmarkEnd w:id="22"/>
      <w:r>
        <w:rPr>
          <w:rFonts w:ascii="Times New Roman" w:hAnsi="Times New Roman" w:cs="Times New Roman"/>
          <w:b/>
          <w:bCs/>
          <w:sz w:val="24"/>
          <w:szCs w:val="24"/>
        </w:rPr>
        <w:lastRenderedPageBreak/>
        <w:t>BIDDING DATA</w:t>
      </w:r>
    </w:p>
    <w:p w:rsidR="0012351C" w:rsidRDefault="0012351C">
      <w:pPr>
        <w:widowControl w:val="0"/>
        <w:autoSpaceDE w:val="0"/>
        <w:autoSpaceDN w:val="0"/>
        <w:adjustRightInd w:val="0"/>
        <w:spacing w:after="0" w:line="37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4" w:lineRule="auto"/>
        <w:jc w:val="both"/>
        <w:rPr>
          <w:rFonts w:ascii="Times New Roman" w:hAnsi="Times New Roman" w:cs="Times New Roman"/>
          <w:sz w:val="24"/>
          <w:szCs w:val="24"/>
        </w:rPr>
      </w:pPr>
      <w:r>
        <w:rPr>
          <w:rFonts w:ascii="Times New Roman" w:hAnsi="Times New Roman" w:cs="Times New Roman"/>
          <w:sz w:val="24"/>
          <w:szCs w:val="24"/>
        </w:rPr>
        <w:t>(This section should be filled in by the Engineer/Procuring Agency before issuance of the Bidding Documents. The following specific data for the works to be tendered shall complement, amend, or supplement the provisions in the Instructions to Bidders. Wherever there is a conflict, the provisions herein shall prevail over those in the Instructions to Bidders.)</w:t>
      </w:r>
    </w:p>
    <w:p w:rsidR="0012351C" w:rsidRDefault="0012351C">
      <w:pPr>
        <w:widowControl w:val="0"/>
        <w:autoSpaceDE w:val="0"/>
        <w:autoSpaceDN w:val="0"/>
        <w:adjustRightInd w:val="0"/>
        <w:spacing w:after="0" w:line="325" w:lineRule="exact"/>
        <w:rPr>
          <w:rFonts w:ascii="Times New Roman" w:hAnsi="Times New Roman" w:cs="Times New Roman"/>
          <w:sz w:val="24"/>
          <w:szCs w:val="24"/>
        </w:rPr>
      </w:pPr>
    </w:p>
    <w:p w:rsidR="00A37D2F" w:rsidRDefault="00A37D2F" w:rsidP="00A37D2F">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Instructions to Bidders</w:t>
      </w:r>
    </w:p>
    <w:p w:rsidR="00A37D2F" w:rsidRDefault="00A37D2F" w:rsidP="00A37D2F">
      <w:pPr>
        <w:widowControl w:val="0"/>
        <w:autoSpaceDE w:val="0"/>
        <w:autoSpaceDN w:val="0"/>
        <w:adjustRightInd w:val="0"/>
        <w:spacing w:after="0" w:line="24" w:lineRule="exact"/>
        <w:rPr>
          <w:rFonts w:ascii="Times New Roman" w:hAnsi="Times New Roman" w:cs="Times New Roman"/>
          <w:sz w:val="24"/>
          <w:szCs w:val="24"/>
        </w:rPr>
      </w:pPr>
    </w:p>
    <w:p w:rsidR="00A37D2F" w:rsidRDefault="00A37D2F" w:rsidP="00A37D2F">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Clause Reference</w:t>
      </w:r>
    </w:p>
    <w:p w:rsidR="00A37D2F" w:rsidRDefault="00A37D2F" w:rsidP="00A37D2F">
      <w:pPr>
        <w:widowControl w:val="0"/>
        <w:autoSpaceDE w:val="0"/>
        <w:autoSpaceDN w:val="0"/>
        <w:adjustRightInd w:val="0"/>
        <w:spacing w:after="0" w:line="319" w:lineRule="exact"/>
        <w:rPr>
          <w:rFonts w:ascii="Times New Roman" w:hAnsi="Times New Roman" w:cs="Times New Roman"/>
          <w:sz w:val="24"/>
          <w:szCs w:val="24"/>
        </w:rPr>
      </w:pPr>
    </w:p>
    <w:p w:rsidR="00A37D2F" w:rsidRDefault="00A37D2F" w:rsidP="00A37D2F">
      <w:pPr>
        <w:widowControl w:val="0"/>
        <w:numPr>
          <w:ilvl w:val="0"/>
          <w:numId w:val="62"/>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Name of Procuring Agency </w:t>
      </w:r>
    </w:p>
    <w:p w:rsidR="00A37D2F" w:rsidRDefault="00A37D2F" w:rsidP="00A37D2F">
      <w:pPr>
        <w:widowControl w:val="0"/>
        <w:autoSpaceDE w:val="0"/>
        <w:autoSpaceDN w:val="0"/>
        <w:adjustRightInd w:val="0"/>
        <w:spacing w:after="0" w:line="24" w:lineRule="exact"/>
        <w:rPr>
          <w:rFonts w:ascii="Times New Roman" w:hAnsi="Times New Roman" w:cs="Times New Roman"/>
          <w:sz w:val="24"/>
          <w:szCs w:val="24"/>
        </w:rPr>
      </w:pPr>
    </w:p>
    <w:p w:rsidR="00A37D2F" w:rsidRPr="009E0BFC" w:rsidRDefault="00A37D2F" w:rsidP="00A37D2F">
      <w:pPr>
        <w:widowControl w:val="0"/>
        <w:overflowPunct w:val="0"/>
        <w:autoSpaceDE w:val="0"/>
        <w:autoSpaceDN w:val="0"/>
        <w:adjustRightInd w:val="0"/>
        <w:spacing w:after="0" w:line="240" w:lineRule="auto"/>
        <w:ind w:left="720"/>
        <w:jc w:val="both"/>
        <w:rPr>
          <w:rFonts w:ascii="Times New Roman" w:hAnsi="Times New Roman" w:cs="Times New Roman"/>
          <w:sz w:val="24"/>
          <w:szCs w:val="24"/>
          <w:u w:val="single"/>
        </w:rPr>
      </w:pPr>
      <w:proofErr w:type="gramStart"/>
      <w:r w:rsidRPr="009E0BFC">
        <w:rPr>
          <w:rFonts w:ascii="Times New Roman" w:hAnsi="Times New Roman" w:cs="Times New Roman"/>
          <w:sz w:val="24"/>
          <w:szCs w:val="24"/>
          <w:u w:val="single"/>
        </w:rPr>
        <w:t>Executive Engineer Education Works Division-I, Karachi.</w:t>
      </w:r>
      <w:proofErr w:type="gramEnd"/>
      <w:r w:rsidRPr="009E0BFC">
        <w:rPr>
          <w:rFonts w:ascii="Times New Roman" w:hAnsi="Times New Roman" w:cs="Times New Roman"/>
          <w:sz w:val="24"/>
          <w:szCs w:val="24"/>
          <w:u w:val="single"/>
        </w:rPr>
        <w:t xml:space="preserve"> </w:t>
      </w:r>
    </w:p>
    <w:p w:rsidR="00A37D2F" w:rsidRDefault="00A37D2F" w:rsidP="00A37D2F">
      <w:pPr>
        <w:widowControl w:val="0"/>
        <w:autoSpaceDE w:val="0"/>
        <w:autoSpaceDN w:val="0"/>
        <w:adjustRightInd w:val="0"/>
        <w:spacing w:after="0" w:line="24" w:lineRule="exact"/>
        <w:rPr>
          <w:rFonts w:ascii="Times New Roman" w:hAnsi="Times New Roman" w:cs="Times New Roman"/>
          <w:sz w:val="24"/>
          <w:szCs w:val="24"/>
        </w:rPr>
      </w:pPr>
    </w:p>
    <w:p w:rsidR="00A37D2F" w:rsidRDefault="00A37D2F" w:rsidP="00A37D2F">
      <w:pPr>
        <w:widowControl w:val="0"/>
        <w:autoSpaceDE w:val="0"/>
        <w:autoSpaceDN w:val="0"/>
        <w:adjustRightInd w:val="0"/>
        <w:spacing w:after="0" w:line="324" w:lineRule="exact"/>
        <w:rPr>
          <w:rFonts w:ascii="Times New Roman" w:hAnsi="Times New Roman" w:cs="Times New Roman"/>
          <w:sz w:val="24"/>
          <w:szCs w:val="24"/>
        </w:rPr>
      </w:pPr>
    </w:p>
    <w:p w:rsidR="00A37D2F" w:rsidRDefault="00A37D2F" w:rsidP="00A37D2F">
      <w:pPr>
        <w:widowControl w:val="0"/>
        <w:overflowPunct w:val="0"/>
        <w:autoSpaceDE w:val="0"/>
        <w:autoSpaceDN w:val="0"/>
        <w:adjustRightInd w:val="0"/>
        <w:spacing w:after="0" w:line="240" w:lineRule="auto"/>
        <w:ind w:left="720"/>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i/>
          <w:iCs/>
          <w:sz w:val="24"/>
          <w:szCs w:val="24"/>
        </w:rPr>
        <w:t>Insert name of the Procuring Agency)</w:t>
      </w:r>
    </w:p>
    <w:p w:rsidR="00A37D2F" w:rsidRDefault="00A37D2F" w:rsidP="00A37D2F">
      <w:pPr>
        <w:widowControl w:val="0"/>
        <w:autoSpaceDE w:val="0"/>
        <w:autoSpaceDN w:val="0"/>
        <w:adjustRightInd w:val="0"/>
        <w:spacing w:after="0" w:line="329" w:lineRule="exact"/>
        <w:rPr>
          <w:rFonts w:ascii="Times New Roman" w:hAnsi="Times New Roman" w:cs="Times New Roman"/>
          <w:sz w:val="24"/>
          <w:szCs w:val="24"/>
        </w:rPr>
      </w:pPr>
      <w:bookmarkStart w:id="23" w:name="_GoBack"/>
      <w:bookmarkEnd w:id="23"/>
    </w:p>
    <w:p w:rsidR="00A37D2F" w:rsidRDefault="00A37D2F" w:rsidP="00A37D2F">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b/>
          <w:bCs/>
          <w:sz w:val="24"/>
          <w:szCs w:val="24"/>
        </w:rPr>
        <w:t>Brief Description of Works</w:t>
      </w:r>
    </w:p>
    <w:p w:rsidR="00A37D2F" w:rsidRDefault="00A37D2F" w:rsidP="00A37D2F">
      <w:pPr>
        <w:widowControl w:val="0"/>
        <w:autoSpaceDE w:val="0"/>
        <w:autoSpaceDN w:val="0"/>
        <w:adjustRightInd w:val="0"/>
        <w:spacing w:after="0" w:line="19" w:lineRule="exact"/>
        <w:rPr>
          <w:rFonts w:ascii="Times New Roman" w:hAnsi="Times New Roman" w:cs="Times New Roman"/>
          <w:sz w:val="24"/>
          <w:szCs w:val="24"/>
        </w:rPr>
      </w:pPr>
    </w:p>
    <w:p w:rsidR="00A37D2F" w:rsidRDefault="00A37D2F" w:rsidP="00A37D2F">
      <w:pPr>
        <w:widowControl w:val="0"/>
        <w:autoSpaceDE w:val="0"/>
        <w:autoSpaceDN w:val="0"/>
        <w:adjustRightInd w:val="0"/>
        <w:spacing w:after="0" w:line="240" w:lineRule="auto"/>
        <w:ind w:left="720"/>
        <w:rPr>
          <w:rFonts w:ascii="Times New Roman" w:hAnsi="Times New Roman" w:cs="Times New Roman"/>
          <w:sz w:val="24"/>
          <w:szCs w:val="24"/>
        </w:rPr>
      </w:pPr>
      <w:r w:rsidRPr="009E0BFC">
        <w:rPr>
          <w:rFonts w:ascii="Times New Roman" w:hAnsi="Times New Roman" w:cs="Times New Roman"/>
          <w:b/>
          <w:sz w:val="24"/>
          <w:szCs w:val="24"/>
          <w:u w:val="single"/>
        </w:rPr>
        <w:t>SR # (1</w:t>
      </w:r>
      <w:proofErr w:type="gramStart"/>
      <w:r w:rsidRPr="009E0BFC">
        <w:rPr>
          <w:rFonts w:ascii="Times New Roman" w:hAnsi="Times New Roman" w:cs="Times New Roman"/>
          <w:b/>
          <w:sz w:val="24"/>
          <w:szCs w:val="24"/>
          <w:u w:val="single"/>
        </w:rPr>
        <w:t>)</w:t>
      </w:r>
      <w:r w:rsidRPr="009E0BFC">
        <w:rPr>
          <w:rFonts w:ascii="Times New Roman" w:hAnsi="Times New Roman" w:cs="Times New Roman"/>
          <w:sz w:val="24"/>
          <w:szCs w:val="24"/>
          <w:u w:val="single"/>
        </w:rPr>
        <w:t xml:space="preserve">  M</w:t>
      </w:r>
      <w:proofErr w:type="gramEnd"/>
      <w:r w:rsidRPr="009E0BFC">
        <w:rPr>
          <w:rFonts w:ascii="Times New Roman" w:hAnsi="Times New Roman" w:cs="Times New Roman"/>
          <w:sz w:val="24"/>
          <w:szCs w:val="24"/>
          <w:u w:val="single"/>
        </w:rPr>
        <w:t xml:space="preserve">&amp;R to </w:t>
      </w:r>
      <w:proofErr w:type="spellStart"/>
      <w:r w:rsidRPr="00A37D2F">
        <w:rPr>
          <w:rFonts w:ascii="Times New Roman" w:hAnsi="Times New Roman" w:cs="Times New Roman"/>
          <w:sz w:val="24"/>
          <w:szCs w:val="24"/>
          <w:u w:val="single"/>
        </w:rPr>
        <w:t>Ronaq</w:t>
      </w:r>
      <w:proofErr w:type="spellEnd"/>
      <w:r w:rsidRPr="00A37D2F">
        <w:rPr>
          <w:rFonts w:ascii="Times New Roman" w:hAnsi="Times New Roman" w:cs="Times New Roman"/>
          <w:sz w:val="24"/>
          <w:szCs w:val="24"/>
          <w:u w:val="single"/>
        </w:rPr>
        <w:t>-e-Islam Govt. Girls Arts/Commerce College</w:t>
      </w:r>
      <w:r>
        <w:rPr>
          <w:rFonts w:ascii="Times New Roman" w:hAnsi="Times New Roman" w:cs="Times New Roman"/>
          <w:sz w:val="24"/>
          <w:szCs w:val="24"/>
          <w:u w:val="single"/>
        </w:rPr>
        <w:t xml:space="preserve"> </w:t>
      </w:r>
      <w:r w:rsidRPr="007325B8">
        <w:rPr>
          <w:rFonts w:ascii="Times New Roman" w:hAnsi="Times New Roman" w:cs="Times New Roman"/>
          <w:sz w:val="24"/>
          <w:szCs w:val="24"/>
          <w:u w:val="single"/>
        </w:rPr>
        <w:t>Lyari</w:t>
      </w:r>
      <w:r>
        <w:rPr>
          <w:rFonts w:ascii="Times New Roman" w:hAnsi="Times New Roman" w:cs="Times New Roman"/>
          <w:sz w:val="24"/>
          <w:szCs w:val="24"/>
          <w:u w:val="single"/>
        </w:rPr>
        <w:t xml:space="preserve"> </w:t>
      </w:r>
    </w:p>
    <w:p w:rsidR="00A37D2F" w:rsidRDefault="00A37D2F" w:rsidP="00A37D2F">
      <w:pPr>
        <w:widowControl w:val="0"/>
        <w:autoSpaceDE w:val="0"/>
        <w:autoSpaceDN w:val="0"/>
        <w:adjustRightInd w:val="0"/>
        <w:spacing w:after="0" w:line="324" w:lineRule="exact"/>
        <w:rPr>
          <w:rFonts w:ascii="Times New Roman" w:hAnsi="Times New Roman" w:cs="Times New Roman"/>
          <w:sz w:val="24"/>
          <w:szCs w:val="24"/>
        </w:rPr>
      </w:pPr>
    </w:p>
    <w:p w:rsidR="00A37D2F" w:rsidRDefault="00A37D2F" w:rsidP="00A37D2F">
      <w:pPr>
        <w:widowControl w:val="0"/>
        <w:numPr>
          <w:ilvl w:val="0"/>
          <w:numId w:val="63"/>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 </w:t>
      </w:r>
      <w:r>
        <w:rPr>
          <w:rFonts w:ascii="Times New Roman" w:hAnsi="Times New Roman" w:cs="Times New Roman"/>
          <w:sz w:val="23"/>
          <w:szCs w:val="23"/>
        </w:rPr>
        <w:t xml:space="preserve">Procuring Agency‘s address: </w:t>
      </w:r>
    </w:p>
    <w:p w:rsidR="00A37D2F" w:rsidRDefault="00A37D2F" w:rsidP="00A37D2F">
      <w:pPr>
        <w:widowControl w:val="0"/>
        <w:autoSpaceDE w:val="0"/>
        <w:autoSpaceDN w:val="0"/>
        <w:adjustRightInd w:val="0"/>
        <w:spacing w:after="0" w:line="24" w:lineRule="exact"/>
        <w:rPr>
          <w:rFonts w:ascii="Times New Roman" w:hAnsi="Times New Roman" w:cs="Times New Roman"/>
          <w:sz w:val="24"/>
          <w:szCs w:val="24"/>
        </w:rPr>
      </w:pPr>
    </w:p>
    <w:p w:rsidR="00A37D2F" w:rsidRPr="0070688A" w:rsidRDefault="00A37D2F" w:rsidP="00A37D2F">
      <w:pPr>
        <w:widowControl w:val="0"/>
        <w:overflowPunct w:val="0"/>
        <w:autoSpaceDE w:val="0"/>
        <w:autoSpaceDN w:val="0"/>
        <w:adjustRightInd w:val="0"/>
        <w:spacing w:after="0" w:line="240" w:lineRule="auto"/>
        <w:ind w:left="1440"/>
        <w:jc w:val="both"/>
        <w:rPr>
          <w:rFonts w:ascii="Times New Roman" w:hAnsi="Times New Roman" w:cs="Times New Roman"/>
          <w:sz w:val="24"/>
          <w:szCs w:val="24"/>
          <w:u w:val="single"/>
        </w:rPr>
      </w:pPr>
      <w:r w:rsidRPr="0070688A">
        <w:rPr>
          <w:rFonts w:ascii="Times New Roman" w:hAnsi="Times New Roman" w:cs="Times New Roman"/>
          <w:sz w:val="24"/>
          <w:szCs w:val="24"/>
          <w:u w:val="single"/>
        </w:rPr>
        <w:t>Plot No.JM/3/379/ Jigar Muradabadi Road New Town Karachi.</w:t>
      </w:r>
    </w:p>
    <w:p w:rsidR="00A37D2F" w:rsidRDefault="00A37D2F" w:rsidP="00A37D2F">
      <w:pPr>
        <w:widowControl w:val="0"/>
        <w:autoSpaceDE w:val="0"/>
        <w:autoSpaceDN w:val="0"/>
        <w:adjustRightInd w:val="0"/>
        <w:spacing w:after="0" w:line="24" w:lineRule="exact"/>
        <w:rPr>
          <w:rFonts w:ascii="Times New Roman" w:hAnsi="Times New Roman" w:cs="Times New Roman"/>
          <w:sz w:val="24"/>
          <w:szCs w:val="24"/>
        </w:rPr>
      </w:pPr>
    </w:p>
    <w:p w:rsidR="00A37D2F" w:rsidRDefault="00A37D2F" w:rsidP="00A37D2F">
      <w:pPr>
        <w:widowControl w:val="0"/>
        <w:autoSpaceDE w:val="0"/>
        <w:autoSpaceDN w:val="0"/>
        <w:adjustRightInd w:val="0"/>
        <w:spacing w:after="0" w:line="324" w:lineRule="exact"/>
        <w:rPr>
          <w:rFonts w:ascii="Times New Roman" w:hAnsi="Times New Roman" w:cs="Times New Roman"/>
          <w:sz w:val="24"/>
          <w:szCs w:val="24"/>
        </w:rPr>
      </w:pPr>
    </w:p>
    <w:p w:rsidR="00A37D2F" w:rsidRDefault="00A37D2F" w:rsidP="00A37D2F">
      <w:pPr>
        <w:widowControl w:val="0"/>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i/>
          <w:iCs/>
          <w:sz w:val="24"/>
          <w:szCs w:val="24"/>
        </w:rPr>
        <w:t>Insert address of the Procuring Agency with telex/fax)</w:t>
      </w:r>
    </w:p>
    <w:p w:rsidR="00A37D2F" w:rsidRDefault="00A37D2F" w:rsidP="00A37D2F">
      <w:pPr>
        <w:widowControl w:val="0"/>
        <w:autoSpaceDE w:val="0"/>
        <w:autoSpaceDN w:val="0"/>
        <w:adjustRightInd w:val="0"/>
        <w:spacing w:after="0" w:line="324" w:lineRule="exact"/>
        <w:rPr>
          <w:rFonts w:ascii="Times New Roman" w:hAnsi="Times New Roman" w:cs="Times New Roman"/>
          <w:sz w:val="24"/>
          <w:szCs w:val="24"/>
        </w:rPr>
      </w:pPr>
    </w:p>
    <w:p w:rsidR="00A37D2F" w:rsidRDefault="00A37D2F" w:rsidP="00A37D2F">
      <w:pPr>
        <w:widowControl w:val="0"/>
        <w:numPr>
          <w:ilvl w:val="1"/>
          <w:numId w:val="64"/>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Engineer‘s address: </w:t>
      </w:r>
    </w:p>
    <w:p w:rsidR="00A37D2F" w:rsidRDefault="00A37D2F" w:rsidP="00A37D2F">
      <w:pPr>
        <w:widowControl w:val="0"/>
        <w:autoSpaceDE w:val="0"/>
        <w:autoSpaceDN w:val="0"/>
        <w:adjustRightInd w:val="0"/>
        <w:spacing w:after="0" w:line="24" w:lineRule="exact"/>
        <w:rPr>
          <w:rFonts w:ascii="Times New Roman" w:hAnsi="Times New Roman" w:cs="Times New Roman"/>
          <w:sz w:val="24"/>
          <w:szCs w:val="24"/>
        </w:rPr>
      </w:pPr>
    </w:p>
    <w:p w:rsidR="00A37D2F" w:rsidRPr="0070688A" w:rsidRDefault="00A37D2F" w:rsidP="00A37D2F">
      <w:pPr>
        <w:widowControl w:val="0"/>
        <w:overflowPunct w:val="0"/>
        <w:autoSpaceDE w:val="0"/>
        <w:autoSpaceDN w:val="0"/>
        <w:adjustRightInd w:val="0"/>
        <w:spacing w:after="0" w:line="240" w:lineRule="auto"/>
        <w:ind w:left="1440"/>
        <w:jc w:val="both"/>
        <w:rPr>
          <w:rFonts w:ascii="Times New Roman" w:hAnsi="Times New Roman" w:cs="Times New Roman"/>
          <w:sz w:val="24"/>
          <w:szCs w:val="24"/>
          <w:u w:val="single"/>
        </w:rPr>
      </w:pPr>
      <w:r w:rsidRPr="0070688A">
        <w:rPr>
          <w:rFonts w:ascii="Times New Roman" w:hAnsi="Times New Roman" w:cs="Times New Roman"/>
          <w:sz w:val="24"/>
          <w:szCs w:val="24"/>
          <w:u w:val="single"/>
        </w:rPr>
        <w:t xml:space="preserve">Same as Above </w:t>
      </w:r>
    </w:p>
    <w:p w:rsidR="00A37D2F" w:rsidRDefault="00A37D2F" w:rsidP="00A37D2F">
      <w:pPr>
        <w:widowControl w:val="0"/>
        <w:autoSpaceDE w:val="0"/>
        <w:autoSpaceDN w:val="0"/>
        <w:adjustRightInd w:val="0"/>
        <w:spacing w:after="0" w:line="24" w:lineRule="exact"/>
        <w:rPr>
          <w:rFonts w:ascii="Times New Roman" w:hAnsi="Times New Roman" w:cs="Times New Roman"/>
          <w:sz w:val="24"/>
          <w:szCs w:val="24"/>
        </w:rPr>
      </w:pPr>
    </w:p>
    <w:p w:rsidR="00A37D2F" w:rsidRDefault="00A37D2F" w:rsidP="00A37D2F">
      <w:pPr>
        <w:widowControl w:val="0"/>
        <w:autoSpaceDE w:val="0"/>
        <w:autoSpaceDN w:val="0"/>
        <w:adjustRightInd w:val="0"/>
        <w:spacing w:after="0" w:line="24" w:lineRule="exact"/>
        <w:rPr>
          <w:rFonts w:ascii="Times New Roman" w:hAnsi="Times New Roman" w:cs="Times New Roman"/>
          <w:sz w:val="24"/>
          <w:szCs w:val="24"/>
        </w:rPr>
      </w:pPr>
    </w:p>
    <w:p w:rsidR="00A37D2F" w:rsidRDefault="00A37D2F" w:rsidP="00A37D2F">
      <w:pPr>
        <w:widowControl w:val="0"/>
        <w:overflowPunct w:val="0"/>
        <w:autoSpaceDE w:val="0"/>
        <w:autoSpaceDN w:val="0"/>
        <w:adjustRightInd w:val="0"/>
        <w:spacing w:after="0" w:line="240" w:lineRule="auto"/>
        <w:ind w:left="1440"/>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i/>
          <w:iCs/>
          <w:sz w:val="24"/>
          <w:szCs w:val="24"/>
        </w:rPr>
        <w:t>Insert name and address of the Engineer, if any, with telex/fax.)</w:t>
      </w:r>
      <w:r>
        <w:rPr>
          <w:rFonts w:ascii="Times New Roman" w:hAnsi="Times New Roman" w:cs="Times New Roman"/>
          <w:sz w:val="24"/>
          <w:szCs w:val="24"/>
        </w:rPr>
        <w:t xml:space="preserve"> </w:t>
      </w:r>
    </w:p>
    <w:p w:rsidR="00A37D2F" w:rsidRDefault="00A37D2F" w:rsidP="00A37D2F">
      <w:pPr>
        <w:widowControl w:val="0"/>
        <w:autoSpaceDE w:val="0"/>
        <w:autoSpaceDN w:val="0"/>
        <w:adjustRightInd w:val="0"/>
        <w:spacing w:after="0" w:line="324" w:lineRule="exact"/>
        <w:rPr>
          <w:rFonts w:ascii="Times New Roman" w:hAnsi="Times New Roman" w:cs="Times New Roman"/>
          <w:sz w:val="24"/>
          <w:szCs w:val="24"/>
        </w:rPr>
      </w:pPr>
    </w:p>
    <w:p w:rsidR="00A37D2F" w:rsidRDefault="00A37D2F" w:rsidP="00A37D2F">
      <w:pPr>
        <w:widowControl w:val="0"/>
        <w:numPr>
          <w:ilvl w:val="0"/>
          <w:numId w:val="6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Bid shall be quoted entirely in Pak. Rupees. The payment shall be made in Pak. Rupees. </w:t>
      </w:r>
    </w:p>
    <w:p w:rsidR="00A37D2F" w:rsidRDefault="00A37D2F" w:rsidP="00A37D2F">
      <w:pPr>
        <w:widowControl w:val="0"/>
        <w:autoSpaceDE w:val="0"/>
        <w:autoSpaceDN w:val="0"/>
        <w:adjustRightInd w:val="0"/>
        <w:spacing w:after="0" w:line="365" w:lineRule="exact"/>
        <w:rPr>
          <w:rFonts w:ascii="Times New Roman" w:hAnsi="Times New Roman" w:cs="Times New Roman"/>
          <w:sz w:val="24"/>
          <w:szCs w:val="24"/>
        </w:rPr>
      </w:pPr>
    </w:p>
    <w:p w:rsidR="00A37D2F" w:rsidRDefault="00A37D2F" w:rsidP="00A37D2F">
      <w:pPr>
        <w:widowControl w:val="0"/>
        <w:numPr>
          <w:ilvl w:val="0"/>
          <w:numId w:val="66"/>
        </w:numPr>
        <w:overflowPunct w:val="0"/>
        <w:autoSpaceDE w:val="0"/>
        <w:autoSpaceDN w:val="0"/>
        <w:adjustRightInd w:val="0"/>
        <w:spacing w:after="0" w:line="217" w:lineRule="auto"/>
        <w:ind w:right="100" w:hanging="720"/>
        <w:jc w:val="both"/>
        <w:rPr>
          <w:rFonts w:ascii="Times New Roman" w:hAnsi="Times New Roman" w:cs="Times New Roman"/>
          <w:sz w:val="24"/>
          <w:szCs w:val="24"/>
        </w:rPr>
      </w:pPr>
      <w:r>
        <w:rPr>
          <w:rFonts w:ascii="Times New Roman" w:hAnsi="Times New Roman" w:cs="Times New Roman"/>
          <w:sz w:val="24"/>
          <w:szCs w:val="24"/>
        </w:rPr>
        <w:t xml:space="preserve">The bidder has the financial, technical and constructional capability necessary to perform the Contract as follows: </w:t>
      </w:r>
      <w:r>
        <w:rPr>
          <w:rFonts w:ascii="Times New Roman" w:hAnsi="Times New Roman" w:cs="Times New Roman"/>
          <w:i/>
          <w:iCs/>
          <w:sz w:val="24"/>
          <w:szCs w:val="24"/>
        </w:rPr>
        <w:t>(Insert required capabilities and documents)</w:t>
      </w:r>
      <w:r>
        <w:rPr>
          <w:rFonts w:ascii="Times New Roman" w:hAnsi="Times New Roman" w:cs="Times New Roman"/>
          <w:sz w:val="24"/>
          <w:szCs w:val="24"/>
        </w:rPr>
        <w:t xml:space="preserve"> </w:t>
      </w:r>
    </w:p>
    <w:p w:rsidR="00A37D2F" w:rsidRDefault="00A37D2F" w:rsidP="00A37D2F">
      <w:pPr>
        <w:widowControl w:val="0"/>
        <w:autoSpaceDE w:val="0"/>
        <w:autoSpaceDN w:val="0"/>
        <w:adjustRightInd w:val="0"/>
        <w:spacing w:after="0" w:line="9" w:lineRule="exact"/>
        <w:rPr>
          <w:rFonts w:ascii="Times New Roman" w:hAnsi="Times New Roman" w:cs="Times New Roman"/>
          <w:sz w:val="24"/>
          <w:szCs w:val="24"/>
        </w:rPr>
      </w:pPr>
    </w:p>
    <w:p w:rsidR="00A37D2F" w:rsidRDefault="00A37D2F" w:rsidP="00A37D2F">
      <w:pPr>
        <w:widowControl w:val="0"/>
        <w:numPr>
          <w:ilvl w:val="1"/>
          <w:numId w:val="66"/>
        </w:numPr>
        <w:tabs>
          <w:tab w:val="clear" w:pos="1440"/>
          <w:tab w:val="num" w:pos="880"/>
        </w:tabs>
        <w:overflowPunct w:val="0"/>
        <w:autoSpaceDE w:val="0"/>
        <w:autoSpaceDN w:val="0"/>
        <w:adjustRightInd w:val="0"/>
        <w:spacing w:after="0" w:line="239" w:lineRule="auto"/>
        <w:ind w:left="880" w:hanging="188"/>
        <w:jc w:val="both"/>
        <w:rPr>
          <w:rFonts w:ascii="Times New Roman" w:hAnsi="Times New Roman" w:cs="Times New Roman"/>
          <w:sz w:val="23"/>
          <w:szCs w:val="23"/>
        </w:rPr>
      </w:pPr>
      <w:r>
        <w:rPr>
          <w:rFonts w:ascii="Times New Roman" w:hAnsi="Times New Roman" w:cs="Times New Roman"/>
          <w:sz w:val="23"/>
          <w:szCs w:val="23"/>
        </w:rPr>
        <w:t>Financial capacity: (</w:t>
      </w:r>
      <w:r>
        <w:rPr>
          <w:rFonts w:ascii="Times New Roman" w:hAnsi="Times New Roman" w:cs="Times New Roman"/>
          <w:i/>
          <w:iCs/>
          <w:sz w:val="23"/>
          <w:szCs w:val="23"/>
        </w:rPr>
        <w:t>must have turnover of Rs-----Million);</w:t>
      </w:r>
      <w:r>
        <w:rPr>
          <w:rFonts w:ascii="Times New Roman" w:hAnsi="Times New Roman" w:cs="Times New Roman"/>
          <w:sz w:val="23"/>
          <w:szCs w:val="23"/>
        </w:rPr>
        <w:t xml:space="preserve"> </w:t>
      </w:r>
    </w:p>
    <w:p w:rsidR="00A37D2F" w:rsidRDefault="00A37D2F" w:rsidP="00A37D2F">
      <w:pPr>
        <w:widowControl w:val="0"/>
        <w:autoSpaceDE w:val="0"/>
        <w:autoSpaceDN w:val="0"/>
        <w:adjustRightInd w:val="0"/>
        <w:spacing w:after="0" w:line="62" w:lineRule="exact"/>
        <w:rPr>
          <w:rFonts w:ascii="Times New Roman" w:hAnsi="Times New Roman" w:cs="Times New Roman"/>
          <w:sz w:val="23"/>
          <w:szCs w:val="23"/>
        </w:rPr>
      </w:pPr>
    </w:p>
    <w:p w:rsidR="00A37D2F" w:rsidRDefault="00A37D2F" w:rsidP="00A37D2F">
      <w:pPr>
        <w:widowControl w:val="0"/>
        <w:numPr>
          <w:ilvl w:val="1"/>
          <w:numId w:val="66"/>
        </w:numPr>
        <w:tabs>
          <w:tab w:val="clear" w:pos="1440"/>
          <w:tab w:val="num" w:pos="934"/>
        </w:tabs>
        <w:overflowPunct w:val="0"/>
        <w:autoSpaceDE w:val="0"/>
        <w:autoSpaceDN w:val="0"/>
        <w:adjustRightInd w:val="0"/>
        <w:spacing w:after="0" w:line="218" w:lineRule="auto"/>
        <w:ind w:left="720" w:right="680" w:hanging="31"/>
        <w:jc w:val="both"/>
        <w:rPr>
          <w:rFonts w:ascii="Times New Roman" w:hAnsi="Times New Roman" w:cs="Times New Roman"/>
          <w:i/>
          <w:iCs/>
          <w:sz w:val="23"/>
          <w:szCs w:val="23"/>
        </w:rPr>
      </w:pPr>
      <w:r>
        <w:rPr>
          <w:rFonts w:ascii="Times New Roman" w:hAnsi="Times New Roman" w:cs="Times New Roman"/>
          <w:sz w:val="23"/>
          <w:szCs w:val="23"/>
        </w:rPr>
        <w:t>Technical capacity</w:t>
      </w:r>
      <w:r>
        <w:rPr>
          <w:rFonts w:ascii="Times New Roman" w:hAnsi="Times New Roman" w:cs="Times New Roman"/>
          <w:i/>
          <w:iCs/>
          <w:sz w:val="23"/>
          <w:szCs w:val="23"/>
        </w:rPr>
        <w:t>:(mention the appropriate category of registration with PEC and</w:t>
      </w:r>
      <w:r>
        <w:rPr>
          <w:rFonts w:ascii="Times New Roman" w:hAnsi="Times New Roman" w:cs="Times New Roman"/>
          <w:sz w:val="23"/>
          <w:szCs w:val="23"/>
        </w:rPr>
        <w:t xml:space="preserve"> </w:t>
      </w:r>
      <w:r>
        <w:rPr>
          <w:rFonts w:ascii="Times New Roman" w:hAnsi="Times New Roman" w:cs="Times New Roman"/>
          <w:i/>
          <w:iCs/>
          <w:sz w:val="23"/>
          <w:szCs w:val="23"/>
        </w:rPr>
        <w:t xml:space="preserve">qualification and experience of the staff); </w:t>
      </w:r>
    </w:p>
    <w:p w:rsidR="00A37D2F" w:rsidRDefault="00A37D2F" w:rsidP="00A37D2F">
      <w:pPr>
        <w:widowControl w:val="0"/>
        <w:autoSpaceDE w:val="0"/>
        <w:autoSpaceDN w:val="0"/>
        <w:adjustRightInd w:val="0"/>
        <w:spacing w:after="0" w:line="62" w:lineRule="exact"/>
        <w:rPr>
          <w:rFonts w:ascii="Times New Roman" w:hAnsi="Times New Roman" w:cs="Times New Roman"/>
          <w:i/>
          <w:iCs/>
          <w:sz w:val="23"/>
          <w:szCs w:val="23"/>
        </w:rPr>
      </w:pPr>
    </w:p>
    <w:p w:rsidR="00A37D2F" w:rsidRDefault="00A37D2F" w:rsidP="00A37D2F">
      <w:pPr>
        <w:widowControl w:val="0"/>
        <w:numPr>
          <w:ilvl w:val="1"/>
          <w:numId w:val="66"/>
        </w:numPr>
        <w:tabs>
          <w:tab w:val="clear" w:pos="1440"/>
          <w:tab w:val="num" w:pos="1009"/>
        </w:tabs>
        <w:overflowPunct w:val="0"/>
        <w:autoSpaceDE w:val="0"/>
        <w:autoSpaceDN w:val="0"/>
        <w:adjustRightInd w:val="0"/>
        <w:spacing w:after="0" w:line="218" w:lineRule="auto"/>
        <w:ind w:left="1000" w:right="340" w:hanging="308"/>
        <w:jc w:val="both"/>
        <w:rPr>
          <w:rFonts w:ascii="Times New Roman" w:hAnsi="Times New Roman" w:cs="Times New Roman"/>
          <w:sz w:val="23"/>
          <w:szCs w:val="23"/>
        </w:rPr>
      </w:pPr>
      <w:r>
        <w:rPr>
          <w:rFonts w:ascii="Times New Roman" w:hAnsi="Times New Roman" w:cs="Times New Roman"/>
          <w:sz w:val="23"/>
          <w:szCs w:val="23"/>
        </w:rPr>
        <w:t>Construction Capacity: (</w:t>
      </w:r>
      <w:r>
        <w:rPr>
          <w:rFonts w:ascii="Times New Roman" w:hAnsi="Times New Roman" w:cs="Times New Roman"/>
          <w:i/>
          <w:iCs/>
          <w:sz w:val="23"/>
          <w:szCs w:val="23"/>
        </w:rPr>
        <w:t>mention the names and number of equipments required for the</w:t>
      </w:r>
      <w:r>
        <w:rPr>
          <w:rFonts w:ascii="Times New Roman" w:hAnsi="Times New Roman" w:cs="Times New Roman"/>
          <w:sz w:val="23"/>
          <w:szCs w:val="23"/>
        </w:rPr>
        <w:t xml:space="preserve"> </w:t>
      </w:r>
      <w:r>
        <w:rPr>
          <w:rFonts w:ascii="Times New Roman" w:hAnsi="Times New Roman" w:cs="Times New Roman"/>
          <w:i/>
          <w:iCs/>
          <w:sz w:val="23"/>
          <w:szCs w:val="23"/>
        </w:rPr>
        <w:t xml:space="preserve">work). </w:t>
      </w:r>
    </w:p>
    <w:p w:rsidR="00A37D2F" w:rsidRDefault="00A37D2F" w:rsidP="00A37D2F">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809792" behindDoc="1" locked="0" layoutInCell="0" allowOverlap="1" wp14:anchorId="62446B93" wp14:editId="75DFE4A7">
            <wp:simplePos x="0" y="0"/>
            <wp:positionH relativeFrom="column">
              <wp:posOffset>-72390</wp:posOffset>
            </wp:positionH>
            <wp:positionV relativeFrom="paragraph">
              <wp:posOffset>1417320</wp:posOffset>
            </wp:positionV>
            <wp:extent cx="6090920" cy="213360"/>
            <wp:effectExtent l="0" t="0" r="5080" b="0"/>
            <wp:wrapNone/>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90920" cy="213360"/>
                    </a:xfrm>
                    <a:prstGeom prst="rect">
                      <a:avLst/>
                    </a:prstGeom>
                    <a:noFill/>
                  </pic:spPr>
                </pic:pic>
              </a:graphicData>
            </a:graphic>
            <wp14:sizeRelH relativeFrom="page">
              <wp14:pctWidth>0</wp14:pctWidth>
            </wp14:sizeRelH>
            <wp14:sizeRelV relativeFrom="page">
              <wp14:pctHeight>0</wp14:pctHeight>
            </wp14:sizeRelV>
          </wp:anchor>
        </w:drawing>
      </w:r>
    </w:p>
    <w:p w:rsidR="00A37D2F" w:rsidRDefault="00A37D2F" w:rsidP="00A37D2F">
      <w:pPr>
        <w:widowControl w:val="0"/>
        <w:autoSpaceDE w:val="0"/>
        <w:autoSpaceDN w:val="0"/>
        <w:adjustRightInd w:val="0"/>
        <w:spacing w:after="0" w:line="200" w:lineRule="exact"/>
        <w:rPr>
          <w:rFonts w:ascii="Times New Roman" w:hAnsi="Times New Roman" w:cs="Times New Roman"/>
          <w:sz w:val="24"/>
          <w:szCs w:val="24"/>
        </w:rPr>
      </w:pPr>
    </w:p>
    <w:p w:rsidR="00A37D2F" w:rsidRDefault="00A37D2F" w:rsidP="00A37D2F">
      <w:pPr>
        <w:widowControl w:val="0"/>
        <w:autoSpaceDE w:val="0"/>
        <w:autoSpaceDN w:val="0"/>
        <w:adjustRightInd w:val="0"/>
        <w:spacing w:after="0" w:line="200" w:lineRule="exact"/>
        <w:rPr>
          <w:rFonts w:ascii="Times New Roman" w:hAnsi="Times New Roman" w:cs="Times New Roman"/>
          <w:sz w:val="24"/>
          <w:szCs w:val="24"/>
        </w:rPr>
      </w:pPr>
    </w:p>
    <w:p w:rsidR="00A37D2F" w:rsidRDefault="00A37D2F" w:rsidP="00A37D2F">
      <w:pPr>
        <w:widowControl w:val="0"/>
        <w:autoSpaceDE w:val="0"/>
        <w:autoSpaceDN w:val="0"/>
        <w:adjustRightInd w:val="0"/>
        <w:spacing w:after="0" w:line="200" w:lineRule="exact"/>
        <w:rPr>
          <w:rFonts w:ascii="Times New Roman" w:hAnsi="Times New Roman" w:cs="Times New Roman"/>
          <w:sz w:val="24"/>
          <w:szCs w:val="24"/>
        </w:rPr>
      </w:pPr>
    </w:p>
    <w:p w:rsidR="00A37D2F" w:rsidRDefault="00A37D2F" w:rsidP="00A37D2F">
      <w:pPr>
        <w:widowControl w:val="0"/>
        <w:autoSpaceDE w:val="0"/>
        <w:autoSpaceDN w:val="0"/>
        <w:adjustRightInd w:val="0"/>
        <w:spacing w:after="0" w:line="200" w:lineRule="exact"/>
        <w:rPr>
          <w:rFonts w:ascii="Times New Roman" w:hAnsi="Times New Roman" w:cs="Times New Roman"/>
          <w:sz w:val="24"/>
          <w:szCs w:val="24"/>
        </w:rPr>
      </w:pPr>
    </w:p>
    <w:p w:rsidR="00A37D2F" w:rsidRDefault="00A37D2F" w:rsidP="00A37D2F">
      <w:pPr>
        <w:widowControl w:val="0"/>
        <w:autoSpaceDE w:val="0"/>
        <w:autoSpaceDN w:val="0"/>
        <w:adjustRightInd w:val="0"/>
        <w:spacing w:after="0" w:line="200" w:lineRule="exact"/>
        <w:rPr>
          <w:rFonts w:ascii="Times New Roman" w:hAnsi="Times New Roman" w:cs="Times New Roman"/>
          <w:sz w:val="24"/>
          <w:szCs w:val="24"/>
        </w:rPr>
      </w:pPr>
    </w:p>
    <w:p w:rsidR="00A37D2F" w:rsidRDefault="00A37D2F" w:rsidP="00A37D2F">
      <w:pPr>
        <w:widowControl w:val="0"/>
        <w:autoSpaceDE w:val="0"/>
        <w:autoSpaceDN w:val="0"/>
        <w:adjustRightInd w:val="0"/>
        <w:spacing w:after="0" w:line="200" w:lineRule="exact"/>
        <w:rPr>
          <w:rFonts w:ascii="Times New Roman" w:hAnsi="Times New Roman" w:cs="Times New Roman"/>
          <w:sz w:val="24"/>
          <w:szCs w:val="24"/>
        </w:rPr>
      </w:pPr>
    </w:p>
    <w:p w:rsidR="00A37D2F" w:rsidRDefault="00A37D2F" w:rsidP="00A37D2F">
      <w:pPr>
        <w:widowControl w:val="0"/>
        <w:autoSpaceDE w:val="0"/>
        <w:autoSpaceDN w:val="0"/>
        <w:adjustRightInd w:val="0"/>
        <w:spacing w:after="0" w:line="200" w:lineRule="exact"/>
        <w:rPr>
          <w:rFonts w:ascii="Times New Roman" w:hAnsi="Times New Roman" w:cs="Times New Roman"/>
          <w:sz w:val="24"/>
          <w:szCs w:val="24"/>
        </w:rPr>
      </w:pPr>
    </w:p>
    <w:p w:rsidR="00A37D2F" w:rsidRDefault="00A37D2F" w:rsidP="00A37D2F">
      <w:pPr>
        <w:widowControl w:val="0"/>
        <w:autoSpaceDE w:val="0"/>
        <w:autoSpaceDN w:val="0"/>
        <w:adjustRightInd w:val="0"/>
        <w:spacing w:after="0" w:line="200" w:lineRule="exact"/>
        <w:rPr>
          <w:rFonts w:ascii="Times New Roman" w:hAnsi="Times New Roman" w:cs="Times New Roman"/>
          <w:sz w:val="24"/>
          <w:szCs w:val="24"/>
        </w:rPr>
      </w:pPr>
    </w:p>
    <w:p w:rsidR="00A37D2F" w:rsidRDefault="00A37D2F" w:rsidP="00A37D2F">
      <w:pPr>
        <w:widowControl w:val="0"/>
        <w:autoSpaceDE w:val="0"/>
        <w:autoSpaceDN w:val="0"/>
        <w:adjustRightInd w:val="0"/>
        <w:spacing w:after="0" w:line="200" w:lineRule="exact"/>
        <w:rPr>
          <w:rFonts w:ascii="Times New Roman" w:hAnsi="Times New Roman" w:cs="Times New Roman"/>
          <w:sz w:val="24"/>
          <w:szCs w:val="24"/>
        </w:rPr>
      </w:pPr>
    </w:p>
    <w:p w:rsidR="00A37D2F" w:rsidRDefault="00A37D2F" w:rsidP="00A37D2F">
      <w:pPr>
        <w:widowControl w:val="0"/>
        <w:autoSpaceDE w:val="0"/>
        <w:autoSpaceDN w:val="0"/>
        <w:adjustRightInd w:val="0"/>
        <w:spacing w:after="0" w:line="313"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240"/>
        <w:gridCol w:w="1640"/>
      </w:tblGrid>
      <w:tr w:rsidR="00A37D2F" w:rsidTr="00A37D2F">
        <w:trPr>
          <w:trHeight w:val="253"/>
        </w:trPr>
        <w:tc>
          <w:tcPr>
            <w:tcW w:w="7240" w:type="dxa"/>
            <w:tcBorders>
              <w:top w:val="nil"/>
              <w:left w:val="nil"/>
              <w:bottom w:val="nil"/>
              <w:right w:val="nil"/>
            </w:tcBorders>
            <w:vAlign w:val="bottom"/>
          </w:tcPr>
          <w:p w:rsidR="00A37D2F" w:rsidRDefault="00A37D2F" w:rsidP="00A37D2F">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A37D2F" w:rsidRDefault="00A37D2F" w:rsidP="00A37D2F">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17</w:t>
            </w:r>
          </w:p>
        </w:tc>
      </w:tr>
    </w:tbl>
    <w:p w:rsidR="00A37D2F" w:rsidRDefault="00A37D2F" w:rsidP="00A37D2F">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810816" behindDoc="1" locked="0" layoutInCell="0" allowOverlap="1" wp14:anchorId="2953DD58" wp14:editId="115F4A6B">
                <wp:simplePos x="0" y="0"/>
                <wp:positionH relativeFrom="column">
                  <wp:posOffset>5408295</wp:posOffset>
                </wp:positionH>
                <wp:positionV relativeFrom="paragraph">
                  <wp:posOffset>24130</wp:posOffset>
                </wp:positionV>
                <wp:extent cx="609600" cy="0"/>
                <wp:effectExtent l="0" t="0" r="0" b="0"/>
                <wp:wrapNone/>
                <wp:docPr id="37" name="Line 5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600"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0" o:spid="_x0000_s1026" style="position:absolute;z-index:-251505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5.85pt,1.9pt" to="473.8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" o:allowincell="f" strokecolor="#943634" strokeweight="3.6pt"/>
            </w:pict>
          </mc:Fallback>
        </mc:AlternateContent>
      </w:r>
    </w:p>
    <w:p w:rsidR="00A37D2F" w:rsidRDefault="00A37D2F" w:rsidP="00A37D2F">
      <w:pPr>
        <w:widowControl w:val="0"/>
        <w:autoSpaceDE w:val="0"/>
        <w:autoSpaceDN w:val="0"/>
        <w:adjustRightInd w:val="0"/>
        <w:spacing w:after="0" w:line="20" w:lineRule="exact"/>
        <w:rPr>
          <w:rFonts w:ascii="Times New Roman" w:hAnsi="Times New Roman" w:cs="Times New Roman"/>
          <w:sz w:val="24"/>
          <w:szCs w:val="24"/>
        </w:rPr>
        <w:sectPr w:rsidR="00A37D2F">
          <w:pgSz w:w="12240" w:h="15840"/>
          <w:pgMar w:top="909" w:right="1440" w:bottom="292" w:left="1440" w:header="720" w:footer="720" w:gutter="0"/>
          <w:cols w:space="720" w:equalWidth="0">
            <w:col w:w="9360"/>
          </w:cols>
          <w:noEndnote/>
        </w:sectPr>
      </w:pPr>
    </w:p>
    <w:p w:rsidR="00A37D2F" w:rsidRDefault="00A37D2F" w:rsidP="00A37D2F">
      <w:pPr>
        <w:widowControl w:val="0"/>
        <w:numPr>
          <w:ilvl w:val="0"/>
          <w:numId w:val="67"/>
        </w:numPr>
        <w:overflowPunct w:val="0"/>
        <w:autoSpaceDE w:val="0"/>
        <w:autoSpaceDN w:val="0"/>
        <w:adjustRightInd w:val="0"/>
        <w:spacing w:after="0" w:line="217" w:lineRule="auto"/>
        <w:ind w:left="1440" w:hanging="1440"/>
        <w:jc w:val="both"/>
        <w:rPr>
          <w:rFonts w:ascii="Times New Roman" w:hAnsi="Times New Roman" w:cs="Times New Roman"/>
          <w:sz w:val="24"/>
          <w:szCs w:val="24"/>
        </w:rPr>
      </w:pPr>
      <w:bookmarkStart w:id="24" w:name="page24"/>
      <w:bookmarkEnd w:id="24"/>
      <w:r>
        <w:rPr>
          <w:rFonts w:ascii="Times New Roman" w:hAnsi="Times New Roman" w:cs="Times New Roman"/>
          <w:sz w:val="24"/>
          <w:szCs w:val="24"/>
        </w:rPr>
        <w:lastRenderedPageBreak/>
        <w:t xml:space="preserve">(a) A detailed description of the Works, essential technical and performance characteristics. </w:t>
      </w:r>
    </w:p>
    <w:p w:rsidR="00A37D2F" w:rsidRDefault="00A37D2F" w:rsidP="00A37D2F">
      <w:pPr>
        <w:widowControl w:val="0"/>
        <w:autoSpaceDE w:val="0"/>
        <w:autoSpaceDN w:val="0"/>
        <w:adjustRightInd w:val="0"/>
        <w:spacing w:after="0" w:line="367" w:lineRule="exact"/>
        <w:rPr>
          <w:rFonts w:ascii="Times New Roman" w:hAnsi="Times New Roman" w:cs="Times New Roman"/>
          <w:sz w:val="24"/>
          <w:szCs w:val="24"/>
        </w:rPr>
      </w:pPr>
    </w:p>
    <w:p w:rsidR="00A37D2F" w:rsidRDefault="00A37D2F" w:rsidP="00A37D2F">
      <w:pPr>
        <w:widowControl w:val="0"/>
        <w:numPr>
          <w:ilvl w:val="1"/>
          <w:numId w:val="67"/>
        </w:numPr>
        <w:overflowPunct w:val="0"/>
        <w:autoSpaceDE w:val="0"/>
        <w:autoSpaceDN w:val="0"/>
        <w:adjustRightInd w:val="0"/>
        <w:spacing w:after="0" w:line="25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 </w:t>
      </w:r>
    </w:p>
    <w:p w:rsidR="00A37D2F" w:rsidRDefault="00A37D2F" w:rsidP="00A37D2F">
      <w:pPr>
        <w:widowControl w:val="0"/>
        <w:autoSpaceDE w:val="0"/>
        <w:autoSpaceDN w:val="0"/>
        <w:adjustRightInd w:val="0"/>
        <w:spacing w:after="0" w:line="317" w:lineRule="exact"/>
        <w:rPr>
          <w:rFonts w:ascii="Times New Roman" w:hAnsi="Times New Roman" w:cs="Times New Roman"/>
          <w:sz w:val="24"/>
          <w:szCs w:val="24"/>
        </w:rPr>
      </w:pPr>
    </w:p>
    <w:p w:rsidR="00A37D2F" w:rsidRDefault="00A37D2F" w:rsidP="00A37D2F">
      <w:pPr>
        <w:widowControl w:val="0"/>
        <w:numPr>
          <w:ilvl w:val="0"/>
          <w:numId w:val="68"/>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Amount of Bid Security </w:t>
      </w:r>
    </w:p>
    <w:p w:rsidR="00A37D2F" w:rsidRDefault="00A37D2F" w:rsidP="00A37D2F">
      <w:pPr>
        <w:widowControl w:val="0"/>
        <w:autoSpaceDE w:val="0"/>
        <w:autoSpaceDN w:val="0"/>
        <w:adjustRightInd w:val="0"/>
        <w:spacing w:after="0" w:line="307" w:lineRule="exact"/>
        <w:rPr>
          <w:rFonts w:ascii="Times New Roman" w:hAnsi="Times New Roman" w:cs="Times New Roman"/>
          <w:sz w:val="24"/>
          <w:szCs w:val="24"/>
        </w:rPr>
      </w:pPr>
    </w:p>
    <w:p w:rsidR="00A37D2F" w:rsidRPr="0070688A" w:rsidRDefault="00A37D2F" w:rsidP="00A37D2F">
      <w:pPr>
        <w:widowControl w:val="0"/>
        <w:overflowPunct w:val="0"/>
        <w:autoSpaceDE w:val="0"/>
        <w:autoSpaceDN w:val="0"/>
        <w:adjustRightInd w:val="0"/>
        <w:spacing w:after="0" w:line="240" w:lineRule="auto"/>
        <w:ind w:left="720"/>
        <w:jc w:val="both"/>
        <w:rPr>
          <w:rFonts w:ascii="Times New Roman" w:hAnsi="Times New Roman" w:cs="Times New Roman"/>
          <w:sz w:val="24"/>
          <w:szCs w:val="24"/>
          <w:u w:val="single"/>
        </w:rPr>
      </w:pPr>
      <w:r w:rsidRPr="003F1FB0">
        <w:rPr>
          <w:rFonts w:ascii="Times New Roman" w:hAnsi="Times New Roman" w:cs="Times New Roman"/>
          <w:sz w:val="24"/>
          <w:szCs w:val="24"/>
          <w:u w:val="single"/>
        </w:rPr>
        <w:t>Rs.</w:t>
      </w:r>
      <w:r w:rsidRPr="003F1FB0">
        <w:rPr>
          <w:u w:val="single"/>
        </w:rPr>
        <w:t xml:space="preserve"> </w:t>
      </w:r>
      <w:r w:rsidRPr="003F1FB0">
        <w:rPr>
          <w:rFonts w:ascii="Times New Roman" w:hAnsi="Times New Roman" w:cs="Times New Roman"/>
          <w:sz w:val="24"/>
          <w:szCs w:val="24"/>
          <w:u w:val="single"/>
        </w:rPr>
        <w:t>3.000</w:t>
      </w:r>
      <w:r w:rsidRPr="00DF2133">
        <w:rPr>
          <w:rFonts w:ascii="Times New Roman" w:hAnsi="Times New Roman" w:cs="Times New Roman"/>
          <w:sz w:val="24"/>
          <w:szCs w:val="24"/>
          <w:u w:val="single"/>
        </w:rPr>
        <w:t xml:space="preserve"> (M)</w:t>
      </w:r>
      <w:r>
        <w:rPr>
          <w:rFonts w:ascii="Times New Roman" w:hAnsi="Times New Roman" w:cs="Times New Roman"/>
          <w:sz w:val="24"/>
          <w:szCs w:val="24"/>
          <w:u w:val="single"/>
        </w:rPr>
        <w:t>……...</w:t>
      </w:r>
      <w:r w:rsidRPr="0070688A">
        <w:rPr>
          <w:rFonts w:ascii="Times New Roman" w:hAnsi="Times New Roman" w:cs="Times New Roman"/>
          <w:sz w:val="24"/>
          <w:szCs w:val="24"/>
          <w:u w:val="single"/>
        </w:rPr>
        <w:t xml:space="preserve">5% </w:t>
      </w:r>
    </w:p>
    <w:p w:rsidR="00A37D2F" w:rsidRDefault="00A37D2F" w:rsidP="00A37D2F">
      <w:pPr>
        <w:widowControl w:val="0"/>
        <w:autoSpaceDE w:val="0"/>
        <w:autoSpaceDN w:val="0"/>
        <w:adjustRightInd w:val="0"/>
        <w:spacing w:after="0" w:line="7" w:lineRule="exact"/>
        <w:rPr>
          <w:rFonts w:ascii="Times New Roman" w:hAnsi="Times New Roman" w:cs="Times New Roman"/>
          <w:sz w:val="24"/>
          <w:szCs w:val="24"/>
        </w:rPr>
      </w:pPr>
    </w:p>
    <w:p w:rsidR="00A37D2F" w:rsidRDefault="00A37D2F" w:rsidP="00A37D2F">
      <w:pPr>
        <w:widowControl w:val="0"/>
        <w:autoSpaceDE w:val="0"/>
        <w:autoSpaceDN w:val="0"/>
        <w:adjustRightInd w:val="0"/>
        <w:spacing w:after="0" w:line="349" w:lineRule="exact"/>
        <w:rPr>
          <w:rFonts w:ascii="Times New Roman" w:hAnsi="Times New Roman" w:cs="Times New Roman"/>
          <w:sz w:val="24"/>
          <w:szCs w:val="24"/>
        </w:rPr>
      </w:pPr>
    </w:p>
    <w:p w:rsidR="00A37D2F" w:rsidRDefault="00A37D2F" w:rsidP="00A37D2F">
      <w:pPr>
        <w:widowControl w:val="0"/>
        <w:overflowPunct w:val="0"/>
        <w:autoSpaceDE w:val="0"/>
        <w:autoSpaceDN w:val="0"/>
        <w:adjustRightInd w:val="0"/>
        <w:spacing w:after="0" w:line="441" w:lineRule="auto"/>
        <w:ind w:left="720"/>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i/>
          <w:iCs/>
          <w:sz w:val="24"/>
          <w:szCs w:val="24"/>
        </w:rPr>
        <w:t>Fill in lump sum amount or in % age of bid amount /estimated cost, but not below 1%</w:t>
      </w:r>
      <w:r>
        <w:rPr>
          <w:rFonts w:ascii="Times New Roman" w:hAnsi="Times New Roman" w:cs="Times New Roman"/>
          <w:sz w:val="24"/>
          <w:szCs w:val="24"/>
        </w:rPr>
        <w:t xml:space="preserve"> </w:t>
      </w:r>
      <w:r>
        <w:rPr>
          <w:rFonts w:ascii="Times New Roman" w:hAnsi="Times New Roman" w:cs="Times New Roman"/>
          <w:i/>
          <w:iCs/>
          <w:sz w:val="24"/>
          <w:szCs w:val="24"/>
        </w:rPr>
        <w:t xml:space="preserve">and not exceeding 5%) </w:t>
      </w:r>
    </w:p>
    <w:p w:rsidR="00A37D2F" w:rsidRDefault="00A37D2F" w:rsidP="00A37D2F">
      <w:pPr>
        <w:widowControl w:val="0"/>
        <w:autoSpaceDE w:val="0"/>
        <w:autoSpaceDN w:val="0"/>
        <w:adjustRightInd w:val="0"/>
        <w:spacing w:after="0" w:line="65" w:lineRule="exact"/>
        <w:rPr>
          <w:rFonts w:ascii="Times New Roman" w:hAnsi="Times New Roman" w:cs="Times New Roman"/>
          <w:sz w:val="24"/>
          <w:szCs w:val="24"/>
        </w:rPr>
      </w:pPr>
    </w:p>
    <w:p w:rsidR="00A37D2F" w:rsidRDefault="00A37D2F" w:rsidP="00A37D2F">
      <w:pPr>
        <w:widowControl w:val="0"/>
        <w:numPr>
          <w:ilvl w:val="0"/>
          <w:numId w:val="69"/>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Period of Bid Validity </w:t>
      </w:r>
    </w:p>
    <w:p w:rsidR="00A37D2F" w:rsidRDefault="00A37D2F" w:rsidP="00A37D2F">
      <w:pPr>
        <w:widowControl w:val="0"/>
        <w:autoSpaceDE w:val="0"/>
        <w:autoSpaceDN w:val="0"/>
        <w:adjustRightInd w:val="0"/>
        <w:spacing w:after="0" w:line="24" w:lineRule="exact"/>
        <w:rPr>
          <w:rFonts w:ascii="Times New Roman" w:hAnsi="Times New Roman" w:cs="Times New Roman"/>
          <w:sz w:val="24"/>
          <w:szCs w:val="24"/>
        </w:rPr>
      </w:pPr>
    </w:p>
    <w:p w:rsidR="00A37D2F" w:rsidRPr="0070688A" w:rsidRDefault="00A37D2F" w:rsidP="00A37D2F">
      <w:pPr>
        <w:widowControl w:val="0"/>
        <w:overflowPunct w:val="0"/>
        <w:autoSpaceDE w:val="0"/>
        <w:autoSpaceDN w:val="0"/>
        <w:adjustRightInd w:val="0"/>
        <w:spacing w:after="0" w:line="240" w:lineRule="auto"/>
        <w:ind w:left="720"/>
        <w:jc w:val="both"/>
        <w:rPr>
          <w:rFonts w:ascii="Times New Roman" w:hAnsi="Times New Roman" w:cs="Times New Roman"/>
          <w:sz w:val="24"/>
          <w:szCs w:val="24"/>
          <w:u w:val="single"/>
        </w:rPr>
      </w:pPr>
      <w:r w:rsidRPr="0070688A">
        <w:rPr>
          <w:rFonts w:ascii="Times New Roman" w:hAnsi="Times New Roman" w:cs="Times New Roman"/>
          <w:sz w:val="24"/>
          <w:szCs w:val="24"/>
          <w:u w:val="single"/>
        </w:rPr>
        <w:t xml:space="preserve">90 Days </w:t>
      </w:r>
    </w:p>
    <w:p w:rsidR="00A37D2F" w:rsidRDefault="00A37D2F" w:rsidP="00A37D2F">
      <w:pPr>
        <w:widowControl w:val="0"/>
        <w:autoSpaceDE w:val="0"/>
        <w:autoSpaceDN w:val="0"/>
        <w:adjustRightInd w:val="0"/>
        <w:spacing w:after="0" w:line="7" w:lineRule="exact"/>
        <w:rPr>
          <w:rFonts w:ascii="Times New Roman" w:hAnsi="Times New Roman" w:cs="Times New Roman"/>
          <w:sz w:val="24"/>
          <w:szCs w:val="24"/>
        </w:rPr>
      </w:pPr>
    </w:p>
    <w:p w:rsidR="00A37D2F" w:rsidRDefault="00A37D2F" w:rsidP="00A37D2F">
      <w:pPr>
        <w:widowControl w:val="0"/>
        <w:autoSpaceDE w:val="0"/>
        <w:autoSpaceDN w:val="0"/>
        <w:adjustRightInd w:val="0"/>
        <w:spacing w:after="0" w:line="290" w:lineRule="exact"/>
        <w:rPr>
          <w:rFonts w:ascii="Times New Roman" w:hAnsi="Times New Roman" w:cs="Times New Roman"/>
          <w:sz w:val="24"/>
          <w:szCs w:val="24"/>
        </w:rPr>
      </w:pPr>
    </w:p>
    <w:p w:rsidR="00A37D2F" w:rsidRDefault="00A37D2F" w:rsidP="00A37D2F">
      <w:pPr>
        <w:widowControl w:val="0"/>
        <w:overflowPunct w:val="0"/>
        <w:autoSpaceDE w:val="0"/>
        <w:autoSpaceDN w:val="0"/>
        <w:adjustRightInd w:val="0"/>
        <w:spacing w:after="0" w:line="240" w:lineRule="auto"/>
        <w:ind w:left="720"/>
        <w:jc w:val="both"/>
        <w:rPr>
          <w:rFonts w:ascii="Times New Roman" w:hAnsi="Times New Roman" w:cs="Times New Roman"/>
          <w:sz w:val="24"/>
          <w:szCs w:val="24"/>
        </w:rPr>
      </w:pPr>
      <w:r>
        <w:rPr>
          <w:rFonts w:ascii="Times New Roman" w:hAnsi="Times New Roman" w:cs="Times New Roman"/>
          <w:i/>
          <w:iCs/>
          <w:sz w:val="24"/>
          <w:szCs w:val="24"/>
        </w:rPr>
        <w:t xml:space="preserve">(Fill in “number of days” not exceeding 90) </w:t>
      </w:r>
    </w:p>
    <w:p w:rsidR="00A37D2F" w:rsidRDefault="00A37D2F" w:rsidP="00A37D2F">
      <w:pPr>
        <w:widowControl w:val="0"/>
        <w:autoSpaceDE w:val="0"/>
        <w:autoSpaceDN w:val="0"/>
        <w:adjustRightInd w:val="0"/>
        <w:spacing w:after="0" w:line="295" w:lineRule="exact"/>
        <w:rPr>
          <w:rFonts w:ascii="Times New Roman" w:hAnsi="Times New Roman" w:cs="Times New Roman"/>
          <w:sz w:val="24"/>
          <w:szCs w:val="24"/>
        </w:rPr>
      </w:pPr>
    </w:p>
    <w:p w:rsidR="00A37D2F" w:rsidRDefault="00A37D2F" w:rsidP="00A37D2F">
      <w:pPr>
        <w:widowControl w:val="0"/>
        <w:numPr>
          <w:ilvl w:val="0"/>
          <w:numId w:val="70"/>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Number of Copies of the Bid to be submitted: </w:t>
      </w:r>
    </w:p>
    <w:p w:rsidR="00A37D2F" w:rsidRDefault="00A37D2F" w:rsidP="00A37D2F">
      <w:pPr>
        <w:widowControl w:val="0"/>
        <w:autoSpaceDE w:val="0"/>
        <w:autoSpaceDN w:val="0"/>
        <w:adjustRightInd w:val="0"/>
        <w:spacing w:after="0" w:line="324" w:lineRule="exact"/>
        <w:rPr>
          <w:rFonts w:ascii="Times New Roman" w:hAnsi="Times New Roman" w:cs="Times New Roman"/>
          <w:sz w:val="24"/>
          <w:szCs w:val="24"/>
        </w:rPr>
      </w:pPr>
    </w:p>
    <w:p w:rsidR="00A37D2F" w:rsidRDefault="00A37D2F" w:rsidP="00A37D2F">
      <w:pPr>
        <w:widowControl w:val="0"/>
        <w:overflowPunct w:val="0"/>
        <w:autoSpaceDE w:val="0"/>
        <w:autoSpaceDN w:val="0"/>
        <w:adjustRightInd w:val="0"/>
        <w:spacing w:after="0" w:line="240" w:lineRule="auto"/>
        <w:ind w:left="720"/>
        <w:jc w:val="both"/>
        <w:rPr>
          <w:rFonts w:ascii="Times New Roman" w:hAnsi="Times New Roman" w:cs="Times New Roman"/>
          <w:sz w:val="24"/>
          <w:szCs w:val="24"/>
        </w:rPr>
      </w:pPr>
      <w:r>
        <w:rPr>
          <w:rFonts w:ascii="Times New Roman" w:hAnsi="Times New Roman" w:cs="Times New Roman"/>
          <w:sz w:val="24"/>
          <w:szCs w:val="24"/>
        </w:rPr>
        <w:t xml:space="preserve">One original plus </w:t>
      </w:r>
      <w:r w:rsidRPr="00DF2133">
        <w:rPr>
          <w:rFonts w:ascii="Times New Roman" w:hAnsi="Times New Roman" w:cs="Times New Roman"/>
          <w:sz w:val="24"/>
          <w:szCs w:val="24"/>
          <w:u w:val="single"/>
        </w:rPr>
        <w:t>one</w:t>
      </w:r>
      <w:r>
        <w:rPr>
          <w:rFonts w:ascii="Times New Roman" w:hAnsi="Times New Roman" w:cs="Times New Roman"/>
          <w:sz w:val="24"/>
          <w:szCs w:val="24"/>
        </w:rPr>
        <w:t xml:space="preserve"> </w:t>
      </w:r>
      <w:proofErr w:type="gramStart"/>
      <w:r>
        <w:rPr>
          <w:rFonts w:ascii="Times New Roman" w:hAnsi="Times New Roman" w:cs="Times New Roman"/>
          <w:sz w:val="24"/>
          <w:szCs w:val="24"/>
        </w:rPr>
        <w:t>copies</w:t>
      </w:r>
      <w:proofErr w:type="gramEnd"/>
      <w:r>
        <w:rPr>
          <w:rFonts w:ascii="Times New Roman" w:hAnsi="Times New Roman" w:cs="Times New Roman"/>
          <w:sz w:val="24"/>
          <w:szCs w:val="24"/>
        </w:rPr>
        <w:t xml:space="preserve">. </w:t>
      </w:r>
    </w:p>
    <w:p w:rsidR="00A37D2F" w:rsidRDefault="00A37D2F" w:rsidP="00A37D2F">
      <w:pPr>
        <w:widowControl w:val="0"/>
        <w:autoSpaceDE w:val="0"/>
        <w:autoSpaceDN w:val="0"/>
        <w:adjustRightInd w:val="0"/>
        <w:spacing w:after="0" w:line="324" w:lineRule="exact"/>
        <w:rPr>
          <w:rFonts w:ascii="Times New Roman" w:hAnsi="Times New Roman" w:cs="Times New Roman"/>
          <w:sz w:val="24"/>
          <w:szCs w:val="24"/>
        </w:rPr>
      </w:pPr>
    </w:p>
    <w:p w:rsidR="00A37D2F" w:rsidRDefault="00A37D2F" w:rsidP="00A37D2F">
      <w:pPr>
        <w:widowControl w:val="0"/>
        <w:numPr>
          <w:ilvl w:val="0"/>
          <w:numId w:val="7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(a) </w:t>
      </w:r>
      <w:r>
        <w:rPr>
          <w:rFonts w:ascii="Times New Roman" w:hAnsi="Times New Roman" w:cs="Times New Roman"/>
          <w:b/>
          <w:bCs/>
          <w:sz w:val="23"/>
          <w:szCs w:val="23"/>
        </w:rPr>
        <w:t xml:space="preserve">Procuring Agency's Address for the Purpose of Bid Submission </w:t>
      </w:r>
    </w:p>
    <w:p w:rsidR="00A37D2F" w:rsidRDefault="00A37D2F" w:rsidP="00A37D2F">
      <w:pPr>
        <w:widowControl w:val="0"/>
        <w:autoSpaceDE w:val="0"/>
        <w:autoSpaceDN w:val="0"/>
        <w:adjustRightInd w:val="0"/>
        <w:spacing w:after="0" w:line="307" w:lineRule="exact"/>
        <w:rPr>
          <w:rFonts w:ascii="Times New Roman" w:hAnsi="Times New Roman" w:cs="Times New Roman"/>
          <w:sz w:val="24"/>
          <w:szCs w:val="24"/>
        </w:rPr>
      </w:pPr>
    </w:p>
    <w:p w:rsidR="00A37D2F" w:rsidRDefault="00A37D2F" w:rsidP="00A37D2F">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w:t>
      </w:r>
    </w:p>
    <w:p w:rsidR="00A37D2F" w:rsidRDefault="00A37D2F" w:rsidP="00A37D2F">
      <w:pPr>
        <w:widowControl w:val="0"/>
        <w:autoSpaceDE w:val="0"/>
        <w:autoSpaceDN w:val="0"/>
        <w:adjustRightInd w:val="0"/>
        <w:spacing w:after="0" w:line="7" w:lineRule="exact"/>
        <w:rPr>
          <w:rFonts w:ascii="Times New Roman" w:hAnsi="Times New Roman" w:cs="Times New Roman"/>
          <w:sz w:val="24"/>
          <w:szCs w:val="24"/>
        </w:rPr>
      </w:pPr>
    </w:p>
    <w:p w:rsidR="00A37D2F" w:rsidRDefault="00A37D2F" w:rsidP="00A37D2F">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w:t>
      </w:r>
    </w:p>
    <w:p w:rsidR="00A37D2F" w:rsidRDefault="00A37D2F" w:rsidP="00A37D2F">
      <w:pPr>
        <w:widowControl w:val="0"/>
        <w:autoSpaceDE w:val="0"/>
        <w:autoSpaceDN w:val="0"/>
        <w:adjustRightInd w:val="0"/>
        <w:spacing w:after="0" w:line="24" w:lineRule="exact"/>
        <w:rPr>
          <w:rFonts w:ascii="Times New Roman" w:hAnsi="Times New Roman" w:cs="Times New Roman"/>
          <w:sz w:val="24"/>
          <w:szCs w:val="24"/>
        </w:rPr>
      </w:pPr>
    </w:p>
    <w:p w:rsidR="00A37D2F" w:rsidRDefault="00A37D2F" w:rsidP="00A37D2F">
      <w:pPr>
        <w:widowControl w:val="0"/>
        <w:autoSpaceDE w:val="0"/>
        <w:autoSpaceDN w:val="0"/>
        <w:adjustRightInd w:val="0"/>
        <w:spacing w:after="0" w:line="240" w:lineRule="auto"/>
        <w:ind w:left="1080"/>
        <w:rPr>
          <w:rFonts w:ascii="Times New Roman" w:hAnsi="Times New Roman" w:cs="Times New Roman"/>
          <w:sz w:val="24"/>
          <w:szCs w:val="24"/>
        </w:rPr>
      </w:pPr>
      <w:r>
        <w:rPr>
          <w:rFonts w:ascii="Times New Roman" w:hAnsi="Times New Roman" w:cs="Times New Roman"/>
          <w:i/>
          <w:iCs/>
          <w:sz w:val="24"/>
          <w:szCs w:val="24"/>
        </w:rPr>
        <w:t>(</w:t>
      </w:r>
      <w:proofErr w:type="gramStart"/>
      <w:r>
        <w:rPr>
          <w:rFonts w:ascii="Times New Roman" w:hAnsi="Times New Roman" w:cs="Times New Roman"/>
          <w:i/>
          <w:iCs/>
          <w:sz w:val="24"/>
          <w:szCs w:val="24"/>
        </w:rPr>
        <w:t>insert</w:t>
      </w:r>
      <w:proofErr w:type="gramEnd"/>
      <w:r>
        <w:rPr>
          <w:rFonts w:ascii="Times New Roman" w:hAnsi="Times New Roman" w:cs="Times New Roman"/>
          <w:i/>
          <w:iCs/>
          <w:sz w:val="24"/>
          <w:szCs w:val="24"/>
        </w:rPr>
        <w:t xml:space="preserve"> postal address or location of bid box for delivery by hand)</w:t>
      </w:r>
    </w:p>
    <w:p w:rsidR="00A37D2F" w:rsidRDefault="00A37D2F" w:rsidP="00A37D2F">
      <w:pPr>
        <w:widowControl w:val="0"/>
        <w:autoSpaceDE w:val="0"/>
        <w:autoSpaceDN w:val="0"/>
        <w:adjustRightInd w:val="0"/>
        <w:spacing w:after="0" w:line="320" w:lineRule="exact"/>
        <w:rPr>
          <w:rFonts w:ascii="Times New Roman" w:hAnsi="Times New Roman" w:cs="Times New Roman"/>
          <w:sz w:val="24"/>
          <w:szCs w:val="24"/>
        </w:rPr>
      </w:pPr>
    </w:p>
    <w:p w:rsidR="00A37D2F" w:rsidRDefault="00A37D2F" w:rsidP="00A37D2F">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15.1</w:t>
      </w:r>
      <w:r>
        <w:rPr>
          <w:rFonts w:ascii="Times New Roman" w:hAnsi="Times New Roman" w:cs="Times New Roman"/>
          <w:sz w:val="24"/>
          <w:szCs w:val="24"/>
        </w:rPr>
        <w:tab/>
      </w:r>
      <w:r>
        <w:rPr>
          <w:rFonts w:ascii="Times New Roman" w:hAnsi="Times New Roman" w:cs="Times New Roman"/>
          <w:b/>
          <w:bCs/>
          <w:sz w:val="24"/>
          <w:szCs w:val="24"/>
        </w:rPr>
        <w:t>Deadline for Submission of Bids</w:t>
      </w:r>
    </w:p>
    <w:p w:rsidR="00A37D2F" w:rsidRDefault="00A37D2F" w:rsidP="00A37D2F">
      <w:pPr>
        <w:widowControl w:val="0"/>
        <w:autoSpaceDE w:val="0"/>
        <w:autoSpaceDN w:val="0"/>
        <w:adjustRightInd w:val="0"/>
        <w:spacing w:after="0" w:line="328" w:lineRule="exact"/>
        <w:rPr>
          <w:rFonts w:ascii="Times New Roman" w:hAnsi="Times New Roman" w:cs="Times New Roman"/>
          <w:sz w:val="24"/>
          <w:szCs w:val="24"/>
        </w:rPr>
      </w:pPr>
    </w:p>
    <w:p w:rsidR="00A37D2F" w:rsidRDefault="00A37D2F" w:rsidP="00A37D2F">
      <w:pPr>
        <w:widowControl w:val="0"/>
        <w:autoSpaceDE w:val="0"/>
        <w:autoSpaceDN w:val="0"/>
        <w:adjustRightInd w:val="0"/>
        <w:spacing w:after="0" w:line="240" w:lineRule="auto"/>
        <w:ind w:left="840"/>
        <w:rPr>
          <w:rFonts w:ascii="Times New Roman" w:hAnsi="Times New Roman" w:cs="Times New Roman"/>
          <w:sz w:val="24"/>
          <w:szCs w:val="24"/>
        </w:rPr>
      </w:pPr>
      <w:r>
        <w:rPr>
          <w:rFonts w:ascii="Times New Roman" w:hAnsi="Times New Roman" w:cs="Times New Roman"/>
          <w:sz w:val="24"/>
          <w:szCs w:val="24"/>
        </w:rPr>
        <w:t xml:space="preserve">Time: </w:t>
      </w:r>
      <w:r w:rsidRPr="0070688A">
        <w:rPr>
          <w:rFonts w:ascii="Times New Roman" w:hAnsi="Times New Roman" w:cs="Times New Roman"/>
          <w:sz w:val="24"/>
          <w:szCs w:val="24"/>
          <w:u w:val="single"/>
        </w:rPr>
        <w:t>1:00 PM on 10-04-2017</w:t>
      </w:r>
      <w:r>
        <w:rPr>
          <w:rFonts w:ascii="Times New Roman" w:hAnsi="Times New Roman" w:cs="Times New Roman"/>
          <w:sz w:val="24"/>
          <w:szCs w:val="24"/>
        </w:rPr>
        <w:t>.</w:t>
      </w:r>
    </w:p>
    <w:p w:rsidR="00A37D2F" w:rsidRDefault="00A37D2F" w:rsidP="00A37D2F">
      <w:pPr>
        <w:widowControl w:val="0"/>
        <w:autoSpaceDE w:val="0"/>
        <w:autoSpaceDN w:val="0"/>
        <w:adjustRightInd w:val="0"/>
        <w:spacing w:after="0" w:line="325" w:lineRule="exact"/>
        <w:rPr>
          <w:rFonts w:ascii="Times New Roman" w:hAnsi="Times New Roman" w:cs="Times New Roman"/>
          <w:sz w:val="24"/>
          <w:szCs w:val="24"/>
        </w:rPr>
      </w:pPr>
    </w:p>
    <w:p w:rsidR="00A37D2F" w:rsidRDefault="00A37D2F" w:rsidP="00A37D2F">
      <w:pPr>
        <w:widowControl w:val="0"/>
        <w:numPr>
          <w:ilvl w:val="0"/>
          <w:numId w:val="72"/>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Venue, Time, and Date of Bid Opening </w:t>
      </w:r>
    </w:p>
    <w:p w:rsidR="00A37D2F" w:rsidRDefault="00A37D2F" w:rsidP="00A37D2F">
      <w:pPr>
        <w:widowControl w:val="0"/>
        <w:autoSpaceDE w:val="0"/>
        <w:autoSpaceDN w:val="0"/>
        <w:adjustRightInd w:val="0"/>
        <w:spacing w:after="0" w:line="324" w:lineRule="exact"/>
        <w:rPr>
          <w:rFonts w:ascii="Times New Roman" w:hAnsi="Times New Roman" w:cs="Times New Roman"/>
          <w:sz w:val="24"/>
          <w:szCs w:val="24"/>
        </w:rPr>
      </w:pPr>
    </w:p>
    <w:p w:rsidR="00A37D2F" w:rsidRDefault="00A37D2F" w:rsidP="00A37D2F">
      <w:pPr>
        <w:widowControl w:val="0"/>
        <w:overflowPunct w:val="0"/>
        <w:autoSpaceDE w:val="0"/>
        <w:autoSpaceDN w:val="0"/>
        <w:adjustRightInd w:val="0"/>
        <w:spacing w:after="0" w:line="240" w:lineRule="auto"/>
        <w:ind w:left="720"/>
        <w:jc w:val="both"/>
        <w:rPr>
          <w:rFonts w:ascii="Times New Roman" w:hAnsi="Times New Roman" w:cs="Times New Roman"/>
          <w:sz w:val="24"/>
          <w:szCs w:val="24"/>
        </w:rPr>
      </w:pPr>
      <w:r>
        <w:rPr>
          <w:rFonts w:ascii="Times New Roman" w:hAnsi="Times New Roman" w:cs="Times New Roman"/>
          <w:sz w:val="24"/>
          <w:szCs w:val="24"/>
        </w:rPr>
        <w:t xml:space="preserve">Venue:  Same as Above </w:t>
      </w:r>
    </w:p>
    <w:p w:rsidR="00A37D2F" w:rsidRDefault="00A37D2F" w:rsidP="00A37D2F">
      <w:pPr>
        <w:widowControl w:val="0"/>
        <w:autoSpaceDE w:val="0"/>
        <w:autoSpaceDN w:val="0"/>
        <w:adjustRightInd w:val="0"/>
        <w:spacing w:after="0" w:line="24" w:lineRule="exact"/>
        <w:rPr>
          <w:rFonts w:ascii="Times New Roman" w:hAnsi="Times New Roman" w:cs="Times New Roman"/>
          <w:sz w:val="24"/>
          <w:szCs w:val="24"/>
        </w:rPr>
      </w:pPr>
    </w:p>
    <w:p w:rsidR="00A37D2F" w:rsidRDefault="00A37D2F" w:rsidP="00A37D2F">
      <w:pPr>
        <w:widowControl w:val="0"/>
        <w:tabs>
          <w:tab w:val="num" w:pos="4300"/>
        </w:tabs>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 xml:space="preserve">Time:  </w:t>
      </w:r>
      <w:r w:rsidRPr="0070688A">
        <w:rPr>
          <w:rFonts w:ascii="Times New Roman" w:hAnsi="Times New Roman" w:cs="Times New Roman"/>
          <w:sz w:val="24"/>
          <w:szCs w:val="24"/>
          <w:u w:val="single"/>
        </w:rPr>
        <w:t xml:space="preserve">3:00 </w:t>
      </w:r>
      <w:proofErr w:type="gramStart"/>
      <w:r w:rsidRPr="0070688A">
        <w:rPr>
          <w:rFonts w:ascii="Times New Roman" w:hAnsi="Times New Roman" w:cs="Times New Roman"/>
          <w:sz w:val="24"/>
          <w:szCs w:val="24"/>
          <w:u w:val="single"/>
        </w:rPr>
        <w:t>PM  Date</w:t>
      </w:r>
      <w:proofErr w:type="gramEnd"/>
      <w:r w:rsidRPr="0070688A">
        <w:rPr>
          <w:rFonts w:ascii="Times New Roman" w:hAnsi="Times New Roman" w:cs="Times New Roman"/>
          <w:sz w:val="24"/>
          <w:szCs w:val="24"/>
          <w:u w:val="single"/>
        </w:rPr>
        <w:t>: 11-04-2017</w:t>
      </w:r>
      <w:r w:rsidRPr="0070688A">
        <w:rPr>
          <w:rFonts w:ascii="Times New Roman" w:hAnsi="Times New Roman" w:cs="Times New Roman"/>
          <w:sz w:val="24"/>
          <w:szCs w:val="24"/>
          <w:u w:val="single"/>
        </w:rPr>
        <w:tab/>
      </w:r>
    </w:p>
    <w:p w:rsidR="00A37D2F" w:rsidRDefault="00A37D2F" w:rsidP="00A37D2F">
      <w:pPr>
        <w:widowControl w:val="0"/>
        <w:autoSpaceDE w:val="0"/>
        <w:autoSpaceDN w:val="0"/>
        <w:adjustRightInd w:val="0"/>
        <w:spacing w:after="0" w:line="24" w:lineRule="exact"/>
        <w:rPr>
          <w:rFonts w:ascii="Times New Roman" w:hAnsi="Times New Roman" w:cs="Times New Roman"/>
          <w:sz w:val="24"/>
          <w:szCs w:val="24"/>
        </w:rPr>
      </w:pPr>
    </w:p>
    <w:p w:rsidR="00A37D2F" w:rsidRDefault="00A37D2F" w:rsidP="00A37D2F">
      <w:pPr>
        <w:widowControl w:val="0"/>
        <w:numPr>
          <w:ilvl w:val="0"/>
          <w:numId w:val="73"/>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Responsiveness of Bids </w:t>
      </w:r>
    </w:p>
    <w:p w:rsidR="0012351C" w:rsidRDefault="0012351C">
      <w:pPr>
        <w:widowControl w:val="0"/>
        <w:autoSpaceDE w:val="0"/>
        <w:autoSpaceDN w:val="0"/>
        <w:adjustRightInd w:val="0"/>
        <w:spacing w:after="0" w:line="107" w:lineRule="exact"/>
        <w:rPr>
          <w:rFonts w:ascii="Times New Roman" w:hAnsi="Times New Roman" w:cs="Times New Roman"/>
          <w:sz w:val="24"/>
          <w:szCs w:val="24"/>
        </w:rPr>
      </w:pPr>
    </w:p>
    <w:p w:rsidR="0012351C" w:rsidRDefault="0012351C">
      <w:pPr>
        <w:widowControl w:val="0"/>
        <w:numPr>
          <w:ilvl w:val="1"/>
          <w:numId w:val="73"/>
        </w:numPr>
        <w:overflowPunct w:val="0"/>
        <w:autoSpaceDE w:val="0"/>
        <w:autoSpaceDN w:val="0"/>
        <w:adjustRightInd w:val="0"/>
        <w:spacing w:after="0" w:line="240" w:lineRule="auto"/>
        <w:ind w:hanging="600"/>
        <w:jc w:val="both"/>
        <w:rPr>
          <w:rFonts w:ascii="Times New Roman" w:hAnsi="Times New Roman" w:cs="Times New Roman"/>
          <w:sz w:val="24"/>
          <w:szCs w:val="24"/>
        </w:rPr>
      </w:pPr>
      <w:r>
        <w:rPr>
          <w:rFonts w:ascii="Times New Roman" w:hAnsi="Times New Roman" w:cs="Times New Roman"/>
          <w:sz w:val="24"/>
          <w:szCs w:val="24"/>
        </w:rPr>
        <w:t xml:space="preserve">Bid is valid till required period,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08416" behindDoc="1" locked="0" layoutInCell="0" allowOverlap="1">
            <wp:simplePos x="0" y="0"/>
            <wp:positionH relativeFrom="column">
              <wp:posOffset>-72390</wp:posOffset>
            </wp:positionH>
            <wp:positionV relativeFrom="paragraph">
              <wp:posOffset>451485</wp:posOffset>
            </wp:positionV>
            <wp:extent cx="6090920" cy="213360"/>
            <wp:effectExtent l="0" t="0" r="5080" b="0"/>
            <wp:wrapNone/>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90920"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92"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240"/>
        <w:gridCol w:w="1640"/>
      </w:tblGrid>
      <w:tr w:rsidR="0012351C">
        <w:trPr>
          <w:trHeight w:val="253"/>
        </w:trPr>
        <w:tc>
          <w:tcPr>
            <w:tcW w:w="7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18</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09440" behindDoc="1" locked="0" layoutInCell="0" allowOverlap="1">
                <wp:simplePos x="0" y="0"/>
                <wp:positionH relativeFrom="column">
                  <wp:posOffset>5408295</wp:posOffset>
                </wp:positionH>
                <wp:positionV relativeFrom="paragraph">
                  <wp:posOffset>24130</wp:posOffset>
                </wp:positionV>
                <wp:extent cx="609600" cy="0"/>
                <wp:effectExtent l="0" t="0" r="0" b="0"/>
                <wp:wrapNone/>
                <wp:docPr id="36" name="Line 5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600"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2" o:spid="_x0000_s1026" style="position:absolute;z-index:-251607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5.85pt,1.9pt" to="473.8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2240" w:h="15840"/>
          <w:pgMar w:top="998" w:right="1440" w:bottom="292" w:left="1440" w:header="720" w:footer="720" w:gutter="0"/>
          <w:cols w:space="720" w:equalWidth="0">
            <w:col w:w="9360"/>
          </w:cols>
          <w:noEndnote/>
        </w:sectPr>
      </w:pPr>
    </w:p>
    <w:p w:rsidR="0012351C" w:rsidRDefault="0012351C">
      <w:pPr>
        <w:widowControl w:val="0"/>
        <w:tabs>
          <w:tab w:val="left" w:pos="1420"/>
        </w:tabs>
        <w:autoSpaceDE w:val="0"/>
        <w:autoSpaceDN w:val="0"/>
        <w:adjustRightInd w:val="0"/>
        <w:spacing w:after="0" w:line="240" w:lineRule="auto"/>
        <w:ind w:left="780"/>
        <w:rPr>
          <w:rFonts w:ascii="Times New Roman" w:hAnsi="Times New Roman" w:cs="Times New Roman"/>
          <w:sz w:val="24"/>
          <w:szCs w:val="24"/>
        </w:rPr>
      </w:pPr>
      <w:bookmarkStart w:id="25" w:name="page25"/>
      <w:bookmarkEnd w:id="25"/>
      <w:r>
        <w:rPr>
          <w:rFonts w:ascii="Times New Roman" w:hAnsi="Times New Roman" w:cs="Times New Roman"/>
          <w:sz w:val="24"/>
          <w:szCs w:val="24"/>
        </w:rPr>
        <w:lastRenderedPageBreak/>
        <w:t>*(ii)</w:t>
      </w:r>
      <w:r>
        <w:rPr>
          <w:rFonts w:ascii="Times New Roman" w:hAnsi="Times New Roman" w:cs="Times New Roman"/>
          <w:sz w:val="24"/>
          <w:szCs w:val="24"/>
        </w:rPr>
        <w:tab/>
        <w:t>Bid prices are firm during currency of contract/Price adjustment;</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cs="Times New Roman"/>
          <w:sz w:val="24"/>
          <w:szCs w:val="24"/>
        </w:rPr>
      </w:pPr>
      <w:r>
        <w:rPr>
          <w:rFonts w:ascii="Times New Roman" w:hAnsi="Times New Roman" w:cs="Times New Roman"/>
          <w:sz w:val="24"/>
          <w:szCs w:val="24"/>
        </w:rPr>
        <w:t xml:space="preserve">Completion period offered is within specified limits,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numPr>
          <w:ilvl w:val="0"/>
          <w:numId w:val="74"/>
        </w:numPr>
        <w:tabs>
          <w:tab w:val="clear" w:pos="720"/>
          <w:tab w:val="num" w:pos="1440"/>
        </w:tabs>
        <w:overflowPunct w:val="0"/>
        <w:autoSpaceDE w:val="0"/>
        <w:autoSpaceDN w:val="0"/>
        <w:adjustRightInd w:val="0"/>
        <w:spacing w:after="0" w:line="217" w:lineRule="auto"/>
        <w:ind w:left="1440" w:hanging="600"/>
        <w:jc w:val="both"/>
        <w:rPr>
          <w:rFonts w:ascii="Times New Roman" w:hAnsi="Times New Roman" w:cs="Times New Roman"/>
          <w:sz w:val="24"/>
          <w:szCs w:val="24"/>
        </w:rPr>
      </w:pPr>
      <w:r>
        <w:rPr>
          <w:rFonts w:ascii="Times New Roman" w:hAnsi="Times New Roman" w:cs="Times New Roman"/>
          <w:sz w:val="24"/>
          <w:szCs w:val="24"/>
        </w:rPr>
        <w:t xml:space="preserve">Bidder is eligible to Bid and possesses the requisite experience, capability and qualification. </w:t>
      </w:r>
    </w:p>
    <w:p w:rsidR="0012351C" w:rsidRDefault="0012351C">
      <w:pPr>
        <w:widowControl w:val="0"/>
        <w:autoSpaceDE w:val="0"/>
        <w:autoSpaceDN w:val="0"/>
        <w:adjustRightInd w:val="0"/>
        <w:spacing w:after="0" w:line="292" w:lineRule="exact"/>
        <w:rPr>
          <w:rFonts w:ascii="Times New Roman" w:hAnsi="Times New Roman" w:cs="Times New Roman"/>
          <w:sz w:val="24"/>
          <w:szCs w:val="24"/>
        </w:rPr>
      </w:pPr>
    </w:p>
    <w:p w:rsidR="0012351C" w:rsidRDefault="0012351C">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cs="Times New Roman"/>
          <w:sz w:val="24"/>
          <w:szCs w:val="24"/>
        </w:rPr>
      </w:pPr>
      <w:r>
        <w:rPr>
          <w:rFonts w:ascii="Times New Roman" w:hAnsi="Times New Roman" w:cs="Times New Roman"/>
          <w:sz w:val="24"/>
          <w:szCs w:val="24"/>
        </w:rPr>
        <w:t xml:space="preserve">Bid does not deviate from basic technical requirements and </w:t>
      </w:r>
    </w:p>
    <w:p w:rsidR="0012351C" w:rsidRDefault="0012351C">
      <w:pPr>
        <w:widowControl w:val="0"/>
        <w:autoSpaceDE w:val="0"/>
        <w:autoSpaceDN w:val="0"/>
        <w:adjustRightInd w:val="0"/>
        <w:spacing w:after="0" w:line="307" w:lineRule="exact"/>
        <w:rPr>
          <w:rFonts w:ascii="Times New Roman" w:hAnsi="Times New Roman" w:cs="Times New Roman"/>
          <w:sz w:val="24"/>
          <w:szCs w:val="24"/>
        </w:rPr>
      </w:pPr>
    </w:p>
    <w:p w:rsidR="0012351C" w:rsidRDefault="0012351C">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cs="Times New Roman"/>
          <w:sz w:val="24"/>
          <w:szCs w:val="24"/>
        </w:rPr>
      </w:pPr>
      <w:r>
        <w:rPr>
          <w:rFonts w:ascii="Times New Roman" w:hAnsi="Times New Roman" w:cs="Times New Roman"/>
          <w:sz w:val="24"/>
          <w:szCs w:val="24"/>
        </w:rPr>
        <w:t xml:space="preserve">Bids are generally in order, etc. </w:t>
      </w:r>
    </w:p>
    <w:p w:rsidR="0012351C" w:rsidRDefault="0012351C">
      <w:pPr>
        <w:widowControl w:val="0"/>
        <w:autoSpaceDE w:val="0"/>
        <w:autoSpaceDN w:val="0"/>
        <w:adjustRightInd w:val="0"/>
        <w:spacing w:after="0" w:line="289"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*Procuring agency can adopt either of two options</w:t>
      </w:r>
      <w:r>
        <w:rPr>
          <w:rFonts w:ascii="Arial" w:hAnsi="Arial" w:cs="Arial"/>
          <w:sz w:val="24"/>
          <w:szCs w:val="24"/>
        </w:rPr>
        <w:t>. (</w:t>
      </w:r>
      <w:r>
        <w:rPr>
          <w:rFonts w:ascii="Times New Roman" w:hAnsi="Times New Roman" w:cs="Times New Roman"/>
          <w:i/>
          <w:iCs/>
          <w:sz w:val="24"/>
          <w:szCs w:val="24"/>
        </w:rPr>
        <w:t>Select either of them)</w:t>
      </w:r>
    </w:p>
    <w:p w:rsidR="0012351C" w:rsidRDefault="0012351C">
      <w:pPr>
        <w:widowControl w:val="0"/>
        <w:autoSpaceDE w:val="0"/>
        <w:autoSpaceDN w:val="0"/>
        <w:adjustRightInd w:val="0"/>
        <w:spacing w:after="0" w:line="353" w:lineRule="exact"/>
        <w:rPr>
          <w:rFonts w:ascii="Times New Roman" w:hAnsi="Times New Roman" w:cs="Times New Roman"/>
          <w:sz w:val="24"/>
          <w:szCs w:val="24"/>
        </w:rPr>
      </w:pPr>
    </w:p>
    <w:p w:rsidR="0012351C" w:rsidRDefault="0012351C">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cs="Times New Roman"/>
          <w:sz w:val="24"/>
          <w:szCs w:val="24"/>
        </w:rPr>
      </w:pPr>
      <w:r>
        <w:rPr>
          <w:rFonts w:ascii="Times New Roman" w:hAnsi="Times New Roman" w:cs="Times New Roman"/>
          <w:b/>
          <w:bCs/>
          <w:sz w:val="24"/>
          <w:szCs w:val="24"/>
        </w:rPr>
        <w:t xml:space="preserve">Fixed Price contract: </w:t>
      </w:r>
      <w:r>
        <w:rPr>
          <w:rFonts w:ascii="Times New Roman" w:hAnsi="Times New Roman" w:cs="Times New Roman"/>
          <w:sz w:val="24"/>
          <w:szCs w:val="24"/>
        </w:rPr>
        <w:t>In these contracts no escalation will be provided</w:t>
      </w:r>
      <w:r>
        <w:rPr>
          <w:rFonts w:ascii="Times New Roman" w:hAnsi="Times New Roman" w:cs="Times New Roman"/>
          <w:b/>
          <w:bCs/>
          <w:sz w:val="24"/>
          <w:szCs w:val="24"/>
        </w:rPr>
        <w:t xml:space="preserve"> </w:t>
      </w:r>
      <w:r>
        <w:rPr>
          <w:rFonts w:ascii="Times New Roman" w:hAnsi="Times New Roman" w:cs="Times New Roman"/>
          <w:sz w:val="24"/>
          <w:szCs w:val="24"/>
        </w:rPr>
        <w:t xml:space="preserve">during currency of the contract and normally period of completion of these works is </w:t>
      </w:r>
      <w:proofErr w:type="spellStart"/>
      <w:r>
        <w:rPr>
          <w:rFonts w:ascii="Times New Roman" w:hAnsi="Times New Roman" w:cs="Times New Roman"/>
          <w:sz w:val="24"/>
          <w:szCs w:val="24"/>
        </w:rPr>
        <w:t>upto</w:t>
      </w:r>
      <w:proofErr w:type="spellEnd"/>
      <w:r>
        <w:rPr>
          <w:rFonts w:ascii="Times New Roman" w:hAnsi="Times New Roman" w:cs="Times New Roman"/>
          <w:sz w:val="24"/>
          <w:szCs w:val="24"/>
        </w:rPr>
        <w:t xml:space="preserve"> 12 months. </w:t>
      </w:r>
    </w:p>
    <w:p w:rsidR="0012351C" w:rsidRDefault="0012351C">
      <w:pPr>
        <w:widowControl w:val="0"/>
        <w:autoSpaceDE w:val="0"/>
        <w:autoSpaceDN w:val="0"/>
        <w:adjustRightInd w:val="0"/>
        <w:spacing w:after="0" w:line="355" w:lineRule="exact"/>
        <w:rPr>
          <w:rFonts w:ascii="Times New Roman" w:hAnsi="Times New Roman" w:cs="Times New Roman"/>
          <w:sz w:val="24"/>
          <w:szCs w:val="24"/>
        </w:rPr>
      </w:pPr>
    </w:p>
    <w:p w:rsidR="0012351C" w:rsidRDefault="0012351C">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cs="Times New Roman"/>
          <w:sz w:val="24"/>
          <w:szCs w:val="24"/>
        </w:rPr>
      </w:pPr>
      <w:r>
        <w:rPr>
          <w:rFonts w:ascii="Times New Roman" w:hAnsi="Times New Roman" w:cs="Times New Roman"/>
          <w:b/>
          <w:bCs/>
          <w:sz w:val="24"/>
          <w:szCs w:val="24"/>
        </w:rPr>
        <w:t xml:space="preserve">Price adjustment contract: </w:t>
      </w:r>
      <w:r>
        <w:rPr>
          <w:rFonts w:ascii="Times New Roman" w:hAnsi="Times New Roman" w:cs="Times New Roman"/>
          <w:sz w:val="24"/>
          <w:szCs w:val="24"/>
        </w:rPr>
        <w:t>In these contracts escalation will be paid only</w:t>
      </w:r>
      <w:r>
        <w:rPr>
          <w:rFonts w:ascii="Times New Roman" w:hAnsi="Times New Roman" w:cs="Times New Roman"/>
          <w:b/>
          <w:bCs/>
          <w:sz w:val="24"/>
          <w:szCs w:val="24"/>
        </w:rPr>
        <w:t xml:space="preserve"> </w:t>
      </w:r>
      <w:r>
        <w:rPr>
          <w:rFonts w:ascii="Times New Roman" w:hAnsi="Times New Roman" w:cs="Times New Roman"/>
          <w:sz w:val="24"/>
          <w:szCs w:val="24"/>
        </w:rPr>
        <w:t xml:space="preserve">on those items and in the manner as notified by Finance Department, Government of Sindh, after bid opening during currency of the contract.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10464" behindDoc="1" locked="0" layoutInCell="0" allowOverlap="1">
            <wp:simplePos x="0" y="0"/>
            <wp:positionH relativeFrom="column">
              <wp:posOffset>-72390</wp:posOffset>
            </wp:positionH>
            <wp:positionV relativeFrom="paragraph">
              <wp:posOffset>5260975</wp:posOffset>
            </wp:positionV>
            <wp:extent cx="6090920" cy="213360"/>
            <wp:effectExtent l="0" t="0" r="5080" b="0"/>
            <wp:wrapNone/>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90920"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66"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240"/>
        <w:gridCol w:w="1640"/>
      </w:tblGrid>
      <w:tr w:rsidR="0012351C">
        <w:trPr>
          <w:trHeight w:val="253"/>
        </w:trPr>
        <w:tc>
          <w:tcPr>
            <w:tcW w:w="7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19</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11488" behindDoc="1" locked="0" layoutInCell="0" allowOverlap="1">
                <wp:simplePos x="0" y="0"/>
                <wp:positionH relativeFrom="column">
                  <wp:posOffset>5408295</wp:posOffset>
                </wp:positionH>
                <wp:positionV relativeFrom="paragraph">
                  <wp:posOffset>24130</wp:posOffset>
                </wp:positionV>
                <wp:extent cx="609600" cy="0"/>
                <wp:effectExtent l="0" t="0" r="0" b="0"/>
                <wp:wrapNone/>
                <wp:docPr id="35" name="Line 5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600"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4" o:spid="_x0000_s1026" style="position:absolute;z-index:-251604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5.85pt,1.9pt" to="473.8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2240" w:h="15840"/>
          <w:pgMar w:top="969" w:right="1440" w:bottom="292" w:left="1440" w:header="720" w:footer="720" w:gutter="0"/>
          <w:cols w:space="720" w:equalWidth="0">
            <w:col w:w="9360"/>
          </w:cols>
          <w:noEndnote/>
        </w:sect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bookmarkStart w:id="26" w:name="page26"/>
      <w:bookmarkEnd w:id="26"/>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43"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620"/>
        <w:rPr>
          <w:rFonts w:ascii="Times New Roman" w:hAnsi="Times New Roman" w:cs="Times New Roman"/>
          <w:sz w:val="24"/>
          <w:szCs w:val="24"/>
        </w:rPr>
      </w:pPr>
      <w:r>
        <w:rPr>
          <w:rFonts w:ascii="Times New Roman" w:hAnsi="Times New Roman" w:cs="Times New Roman"/>
          <w:b/>
          <w:bCs/>
          <w:sz w:val="32"/>
          <w:szCs w:val="32"/>
        </w:rPr>
        <w:t>FORM OF BID AND SCHEDULES TO BID</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12512" behindDoc="1" locked="0" layoutInCell="0" allowOverlap="1">
            <wp:simplePos x="0" y="0"/>
            <wp:positionH relativeFrom="column">
              <wp:posOffset>-72390</wp:posOffset>
            </wp:positionH>
            <wp:positionV relativeFrom="paragraph">
              <wp:posOffset>4246245</wp:posOffset>
            </wp:positionV>
            <wp:extent cx="6090920" cy="213360"/>
            <wp:effectExtent l="0" t="0" r="5080" b="0"/>
            <wp:wrapNone/>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90920"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67"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240"/>
        <w:gridCol w:w="1640"/>
      </w:tblGrid>
      <w:tr w:rsidR="0012351C">
        <w:trPr>
          <w:trHeight w:val="253"/>
        </w:trPr>
        <w:tc>
          <w:tcPr>
            <w:tcW w:w="7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20</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13536" behindDoc="1" locked="0" layoutInCell="0" allowOverlap="1">
                <wp:simplePos x="0" y="0"/>
                <wp:positionH relativeFrom="column">
                  <wp:posOffset>5408295</wp:posOffset>
                </wp:positionH>
                <wp:positionV relativeFrom="paragraph">
                  <wp:posOffset>24130</wp:posOffset>
                </wp:positionV>
                <wp:extent cx="609600" cy="0"/>
                <wp:effectExtent l="0" t="0" r="0" b="0"/>
                <wp:wrapNone/>
                <wp:docPr id="34" name="Line 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600"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6" o:spid="_x0000_s1026" style="position:absolute;z-index:-251602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5.85pt,1.9pt" to="473.8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2240" w:h="15840"/>
          <w:pgMar w:top="1440" w:right="1920" w:bottom="292" w:left="1440" w:header="720" w:footer="720" w:gutter="0"/>
          <w:cols w:space="720" w:equalWidth="0">
            <w:col w:w="8880"/>
          </w:cols>
          <w:noEndnote/>
        </w:sectPr>
      </w:pPr>
    </w:p>
    <w:p w:rsidR="0012351C" w:rsidRDefault="0012351C">
      <w:pPr>
        <w:widowControl w:val="0"/>
        <w:autoSpaceDE w:val="0"/>
        <w:autoSpaceDN w:val="0"/>
        <w:adjustRightInd w:val="0"/>
        <w:spacing w:after="0" w:line="4" w:lineRule="exact"/>
        <w:rPr>
          <w:rFonts w:ascii="Times New Roman" w:hAnsi="Times New Roman" w:cs="Times New Roman"/>
          <w:sz w:val="24"/>
          <w:szCs w:val="24"/>
        </w:rPr>
      </w:pPr>
      <w:bookmarkStart w:id="27" w:name="page27"/>
      <w:bookmarkEnd w:id="27"/>
    </w:p>
    <w:p w:rsidR="0012351C" w:rsidRDefault="0012351C">
      <w:pPr>
        <w:widowControl w:val="0"/>
        <w:autoSpaceDE w:val="0"/>
        <w:autoSpaceDN w:val="0"/>
        <w:adjustRightInd w:val="0"/>
        <w:spacing w:after="0" w:line="240" w:lineRule="auto"/>
        <w:ind w:left="3720"/>
        <w:rPr>
          <w:rFonts w:ascii="Times New Roman" w:hAnsi="Times New Roman" w:cs="Times New Roman"/>
          <w:sz w:val="24"/>
          <w:szCs w:val="24"/>
        </w:rPr>
      </w:pPr>
      <w:r>
        <w:rPr>
          <w:rFonts w:ascii="Times New Roman" w:hAnsi="Times New Roman" w:cs="Times New Roman"/>
          <w:b/>
          <w:bCs/>
          <w:sz w:val="24"/>
          <w:szCs w:val="24"/>
        </w:rPr>
        <w:t>FORM OF BID</w:t>
      </w:r>
    </w:p>
    <w:p w:rsidR="0012351C" w:rsidRDefault="0012351C">
      <w:pPr>
        <w:widowControl w:val="0"/>
        <w:autoSpaceDE w:val="0"/>
        <w:autoSpaceDN w:val="0"/>
        <w:adjustRightInd w:val="0"/>
        <w:spacing w:after="0" w:line="3"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3400"/>
        <w:rPr>
          <w:rFonts w:ascii="Times New Roman" w:hAnsi="Times New Roman" w:cs="Times New Roman"/>
          <w:sz w:val="24"/>
          <w:szCs w:val="24"/>
        </w:rPr>
      </w:pPr>
      <w:r>
        <w:rPr>
          <w:rFonts w:ascii="Times New Roman" w:hAnsi="Times New Roman" w:cs="Times New Roman"/>
          <w:sz w:val="24"/>
          <w:szCs w:val="24"/>
        </w:rPr>
        <w:t>(LETTER OF OFFER)</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A37D2F" w:rsidRDefault="00A37D2F" w:rsidP="00A37D2F">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Bid Reference No. </w:t>
      </w:r>
      <w:r w:rsidRPr="0070688A">
        <w:rPr>
          <w:rFonts w:ascii="Times New Roman" w:hAnsi="Times New Roman" w:cs="Times New Roman"/>
          <w:sz w:val="24"/>
          <w:szCs w:val="24"/>
          <w:u w:val="single"/>
        </w:rPr>
        <w:t>EE/EWD-1/NIT/2016-17/1956 Karachi Dated: 16-03-2017</w:t>
      </w:r>
    </w:p>
    <w:p w:rsidR="00A37D2F" w:rsidRDefault="00A37D2F" w:rsidP="00A37D2F">
      <w:pPr>
        <w:widowControl w:val="0"/>
        <w:autoSpaceDE w:val="0"/>
        <w:autoSpaceDN w:val="0"/>
        <w:adjustRightInd w:val="0"/>
        <w:spacing w:after="0" w:line="7" w:lineRule="exact"/>
        <w:rPr>
          <w:rFonts w:ascii="Times New Roman" w:hAnsi="Times New Roman" w:cs="Times New Roman"/>
          <w:sz w:val="24"/>
          <w:szCs w:val="24"/>
        </w:rPr>
      </w:pPr>
    </w:p>
    <w:p w:rsidR="00A37D2F" w:rsidRDefault="00A37D2F" w:rsidP="00A37D2F">
      <w:pPr>
        <w:widowControl w:val="0"/>
        <w:autoSpaceDE w:val="0"/>
        <w:autoSpaceDN w:val="0"/>
        <w:adjustRightInd w:val="0"/>
        <w:spacing w:after="0" w:line="7" w:lineRule="exact"/>
        <w:rPr>
          <w:rFonts w:ascii="Times New Roman" w:hAnsi="Times New Roman" w:cs="Times New Roman"/>
          <w:sz w:val="24"/>
          <w:szCs w:val="24"/>
        </w:rPr>
      </w:pPr>
    </w:p>
    <w:p w:rsidR="00A37D2F" w:rsidRDefault="00A37D2F" w:rsidP="00A37D2F">
      <w:pPr>
        <w:widowControl w:val="0"/>
        <w:autoSpaceDE w:val="0"/>
        <w:autoSpaceDN w:val="0"/>
        <w:adjustRightInd w:val="0"/>
        <w:spacing w:after="0" w:line="7" w:lineRule="exact"/>
        <w:rPr>
          <w:rFonts w:ascii="Times New Roman" w:hAnsi="Times New Roman" w:cs="Times New Roman"/>
          <w:sz w:val="24"/>
          <w:szCs w:val="24"/>
        </w:rPr>
      </w:pPr>
    </w:p>
    <w:p w:rsidR="00A37D2F" w:rsidRDefault="00A37D2F" w:rsidP="00A37D2F">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i/>
          <w:iCs/>
          <w:sz w:val="24"/>
          <w:szCs w:val="24"/>
        </w:rPr>
        <w:t>(Name of Works)</w:t>
      </w:r>
    </w:p>
    <w:p w:rsidR="00A37D2F" w:rsidRDefault="00A37D2F" w:rsidP="00A37D2F">
      <w:pPr>
        <w:widowControl w:val="0"/>
        <w:autoSpaceDE w:val="0"/>
        <w:autoSpaceDN w:val="0"/>
        <w:adjustRightInd w:val="0"/>
        <w:spacing w:after="0" w:line="290" w:lineRule="exact"/>
        <w:rPr>
          <w:rFonts w:ascii="Times New Roman" w:hAnsi="Times New Roman" w:cs="Times New Roman"/>
          <w:sz w:val="24"/>
          <w:szCs w:val="24"/>
        </w:rPr>
      </w:pPr>
    </w:p>
    <w:p w:rsidR="00A37D2F" w:rsidRDefault="00A37D2F" w:rsidP="00A37D2F">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To:</w:t>
      </w:r>
    </w:p>
    <w:p w:rsidR="00A37D2F" w:rsidRDefault="00A37D2F" w:rsidP="00A37D2F">
      <w:pPr>
        <w:widowControl w:val="0"/>
        <w:autoSpaceDE w:val="0"/>
        <w:autoSpaceDN w:val="0"/>
        <w:adjustRightInd w:val="0"/>
        <w:spacing w:after="0" w:line="7" w:lineRule="exact"/>
        <w:rPr>
          <w:rFonts w:ascii="Times New Roman" w:hAnsi="Times New Roman" w:cs="Times New Roman"/>
          <w:sz w:val="24"/>
          <w:szCs w:val="24"/>
        </w:rPr>
      </w:pPr>
    </w:p>
    <w:p w:rsidR="00A37D2F" w:rsidRDefault="00A37D2F" w:rsidP="00A37D2F">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 xml:space="preserve">The Executive Engineer </w:t>
      </w:r>
    </w:p>
    <w:p w:rsidR="00A37D2F" w:rsidRDefault="00A37D2F" w:rsidP="00A37D2F">
      <w:pPr>
        <w:widowControl w:val="0"/>
        <w:autoSpaceDE w:val="0"/>
        <w:autoSpaceDN w:val="0"/>
        <w:adjustRightInd w:val="0"/>
        <w:spacing w:after="0" w:line="7" w:lineRule="exact"/>
        <w:rPr>
          <w:rFonts w:ascii="Times New Roman" w:hAnsi="Times New Roman" w:cs="Times New Roman"/>
          <w:sz w:val="24"/>
          <w:szCs w:val="24"/>
        </w:rPr>
      </w:pPr>
    </w:p>
    <w:p w:rsidR="00A37D2F" w:rsidRDefault="00A37D2F" w:rsidP="00A37D2F">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Education Works Division-I</w:t>
      </w:r>
    </w:p>
    <w:p w:rsidR="00A37D2F" w:rsidRDefault="00A37D2F" w:rsidP="00A37D2F">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Karachi.</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Gentlemen,</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Having examined the Bidding Documents including Instructions to Bidders, Bidding Data, Conditions of Contract, Contract Data, Specifications, Drawings, if any, Schedule of Prices and Addenda Nos. </w:t>
      </w:r>
    </w:p>
    <w:p w:rsidR="0012351C" w:rsidRDefault="0012351C">
      <w:pPr>
        <w:widowControl w:val="0"/>
        <w:autoSpaceDE w:val="0"/>
        <w:autoSpaceDN w:val="0"/>
        <w:adjustRightInd w:val="0"/>
        <w:spacing w:after="0" w:line="66"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_________________________ </w:t>
      </w:r>
      <w:proofErr w:type="gramStart"/>
      <w:r>
        <w:rPr>
          <w:rFonts w:ascii="Times New Roman" w:hAnsi="Times New Roman" w:cs="Times New Roman"/>
          <w:sz w:val="24"/>
          <w:szCs w:val="24"/>
        </w:rPr>
        <w:t>for</w:t>
      </w:r>
      <w:proofErr w:type="gramEnd"/>
      <w:r>
        <w:rPr>
          <w:rFonts w:ascii="Times New Roman" w:hAnsi="Times New Roman" w:cs="Times New Roman"/>
          <w:sz w:val="24"/>
          <w:szCs w:val="24"/>
        </w:rPr>
        <w:t xml:space="preserve"> the execution of the above-named works, we, the undersigned, being a company doing business under the name of and address ________________________________________ </w:t>
      </w:r>
    </w:p>
    <w:p w:rsidR="0012351C" w:rsidRDefault="0012351C">
      <w:pPr>
        <w:widowControl w:val="0"/>
        <w:autoSpaceDE w:val="0"/>
        <w:autoSpaceDN w:val="0"/>
        <w:adjustRightInd w:val="0"/>
        <w:spacing w:after="0" w:line="66"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6"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______________________________________________________ and being duly incorporated under the laws of Pakistan hereby offer to execute and complete such works and remedy any defects therein in conformity with the said Documents including Addenda thereto for the Total Bid Price of Rs________________(Rupees_________________________) or such other sum as may be ascertained in accordance with the said Documents.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We understand that all the Schedules attached hereto form part of this Bid.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numPr>
          <w:ilvl w:val="0"/>
          <w:numId w:val="76"/>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As security for due performance of the undertakings and obligations of this Bid, we submit herewith a Bid Security in the amount of ____________ </w:t>
      </w:r>
    </w:p>
    <w:p w:rsidR="0012351C" w:rsidRDefault="0012351C">
      <w:pPr>
        <w:widowControl w:val="0"/>
        <w:autoSpaceDE w:val="0"/>
        <w:autoSpaceDN w:val="0"/>
        <w:adjustRightInd w:val="0"/>
        <w:spacing w:after="0" w:line="6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1440"/>
        <w:jc w:val="both"/>
        <w:rPr>
          <w:rFonts w:ascii="Times New Roman" w:hAnsi="Times New Roman" w:cs="Times New Roman"/>
          <w:sz w:val="24"/>
          <w:szCs w:val="24"/>
        </w:rPr>
      </w:pPr>
      <w:proofErr w:type="gramStart"/>
      <w:r>
        <w:rPr>
          <w:rFonts w:ascii="Times New Roman" w:hAnsi="Times New Roman" w:cs="Times New Roman"/>
          <w:sz w:val="24"/>
          <w:szCs w:val="24"/>
        </w:rPr>
        <w:t>________________________ drawn in your favour or made payable to you and valid for a period of twenty eight (28) days beyond the period of validity of Bid.</w:t>
      </w:r>
      <w:proofErr w:type="gramEnd"/>
      <w:r>
        <w:rPr>
          <w:rFonts w:ascii="Times New Roman" w:hAnsi="Times New Roman" w:cs="Times New Roman"/>
          <w:sz w:val="24"/>
          <w:szCs w:val="24"/>
        </w:rPr>
        <w:t xml:space="preserve">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0"/>
          <w:numId w:val="76"/>
        </w:numPr>
        <w:tabs>
          <w:tab w:val="clear" w:pos="720"/>
          <w:tab w:val="num" w:pos="1440"/>
        </w:tabs>
        <w:overflowPunct w:val="0"/>
        <w:autoSpaceDE w:val="0"/>
        <w:autoSpaceDN w:val="0"/>
        <w:adjustRightInd w:val="0"/>
        <w:spacing w:after="0" w:line="227"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We undertake, if our Bid is accepted, to commence the Works and to deliver and complete the Works comprised in the Contract within the time(s) stated in Contract Data.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We agree to abide by this Bid for the period of ______ days from the date fixed for receiving the same and it shall remain binding upon us and may be accepted at any time before the expiration of that period.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Unless and until a formal Agreement is prepared and executed, this Bid, together with your written acceptance thereof, shall constitute a binding contract between us. </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We undertake, if our Bid is accepted, to execute the Performance Security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14560" behindDoc="1" locked="0" layoutInCell="0" allowOverlap="1">
            <wp:simplePos x="0" y="0"/>
            <wp:positionH relativeFrom="column">
              <wp:posOffset>-72390</wp:posOffset>
            </wp:positionH>
            <wp:positionV relativeFrom="paragraph">
              <wp:posOffset>394970</wp:posOffset>
            </wp:positionV>
            <wp:extent cx="5880735" cy="213360"/>
            <wp:effectExtent l="0" t="0" r="5715" b="0"/>
            <wp:wrapNone/>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03"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20</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15584"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33" name="Line 5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8" o:spid="_x0000_s1026" style="position:absolute;z-index:-251600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420" w:bottom="290" w:left="1440" w:header="720" w:footer="720" w:gutter="0"/>
          <w:cols w:space="720" w:equalWidth="0">
            <w:col w:w="9040"/>
          </w:cols>
          <w:noEndnote/>
        </w:sectPr>
      </w:pPr>
    </w:p>
    <w:p w:rsidR="0012351C" w:rsidRDefault="0012351C">
      <w:pPr>
        <w:widowControl w:val="0"/>
        <w:autoSpaceDE w:val="0"/>
        <w:autoSpaceDN w:val="0"/>
        <w:adjustRightInd w:val="0"/>
        <w:spacing w:after="0" w:line="240" w:lineRule="auto"/>
        <w:ind w:left="1440"/>
        <w:rPr>
          <w:rFonts w:ascii="Times New Roman" w:hAnsi="Times New Roman" w:cs="Times New Roman"/>
          <w:sz w:val="24"/>
          <w:szCs w:val="24"/>
        </w:rPr>
      </w:pPr>
      <w:bookmarkStart w:id="28" w:name="page28"/>
      <w:bookmarkEnd w:id="28"/>
      <w:proofErr w:type="gramStart"/>
      <w:r>
        <w:rPr>
          <w:rFonts w:ascii="Times New Roman" w:hAnsi="Times New Roman" w:cs="Times New Roman"/>
          <w:sz w:val="24"/>
          <w:szCs w:val="24"/>
        </w:rPr>
        <w:lastRenderedPageBreak/>
        <w:t>referred</w:t>
      </w:r>
      <w:proofErr w:type="gramEnd"/>
      <w:r>
        <w:rPr>
          <w:rFonts w:ascii="Times New Roman" w:hAnsi="Times New Roman" w:cs="Times New Roman"/>
          <w:sz w:val="24"/>
          <w:szCs w:val="24"/>
        </w:rPr>
        <w:t xml:space="preserve"> to in Conditions of Contract for the due performance of the Contract.</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0"/>
          <w:numId w:val="77"/>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We understand that you are not bound to accept the lowest or any bid you may receive.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0"/>
          <w:numId w:val="77"/>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We do hereby declare that the Bid is made without any collusion, comparison of figures or arrangement with any other person or persons making a bid for the Works. </w:t>
      </w:r>
    </w:p>
    <w:p w:rsidR="0012351C" w:rsidRDefault="0012351C">
      <w:pPr>
        <w:widowControl w:val="0"/>
        <w:autoSpaceDE w:val="0"/>
        <w:autoSpaceDN w:val="0"/>
        <w:adjustRightInd w:val="0"/>
        <w:spacing w:after="0" w:line="292"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Dated this _______________day of _____________, 20</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Signature ________________</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proofErr w:type="gramStart"/>
      <w:r>
        <w:rPr>
          <w:rFonts w:ascii="Times New Roman" w:hAnsi="Times New Roman" w:cs="Times New Roman"/>
          <w:sz w:val="24"/>
          <w:szCs w:val="24"/>
        </w:rPr>
        <w:t>in</w:t>
      </w:r>
      <w:proofErr w:type="gramEnd"/>
      <w:r>
        <w:rPr>
          <w:rFonts w:ascii="Times New Roman" w:hAnsi="Times New Roman" w:cs="Times New Roman"/>
          <w:sz w:val="24"/>
          <w:szCs w:val="24"/>
        </w:rPr>
        <w:t xml:space="preserve"> the capacity of _____________duly authorized to sign bid for and on behalf of</w:t>
      </w:r>
    </w:p>
    <w:p w:rsidR="0012351C" w:rsidRDefault="0012351C">
      <w:pPr>
        <w:widowControl w:val="0"/>
        <w:autoSpaceDE w:val="0"/>
        <w:autoSpaceDN w:val="0"/>
        <w:adjustRightInd w:val="0"/>
        <w:spacing w:after="0" w:line="8"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i/>
          <w:iCs/>
          <w:sz w:val="24"/>
          <w:szCs w:val="24"/>
        </w:rPr>
        <w:t>(Name of Bidder in Block Capitals)</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0"/>
        <w:rPr>
          <w:rFonts w:ascii="Times New Roman" w:hAnsi="Times New Roman" w:cs="Times New Roman"/>
          <w:sz w:val="24"/>
          <w:szCs w:val="24"/>
        </w:rPr>
      </w:pPr>
      <w:r>
        <w:rPr>
          <w:rFonts w:ascii="Times New Roman" w:hAnsi="Times New Roman" w:cs="Times New Roman"/>
          <w:i/>
          <w:iCs/>
          <w:sz w:val="24"/>
          <w:szCs w:val="24"/>
        </w:rPr>
        <w:t>(Seal)</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74"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Address</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5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Witness:</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74"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(Signature)______________________________</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Name</w:t>
      </w:r>
      <w:proofErr w:type="gramStart"/>
      <w:r>
        <w:rPr>
          <w:rFonts w:ascii="Times New Roman" w:hAnsi="Times New Roman" w:cs="Times New Roman"/>
          <w:sz w:val="24"/>
          <w:szCs w:val="24"/>
        </w:rPr>
        <w:t>:_</w:t>
      </w:r>
      <w:proofErr w:type="gramEnd"/>
      <w:r>
        <w:rPr>
          <w:rFonts w:ascii="Times New Roman" w:hAnsi="Times New Roman" w:cs="Times New Roman"/>
          <w:sz w:val="24"/>
          <w:szCs w:val="24"/>
        </w:rPr>
        <w:t>______________________________________________________________</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Address: _____________________________________________________________</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16608" behindDoc="1" locked="0" layoutInCell="0" allowOverlap="1">
            <wp:simplePos x="0" y="0"/>
            <wp:positionH relativeFrom="column">
              <wp:posOffset>-72390</wp:posOffset>
            </wp:positionH>
            <wp:positionV relativeFrom="paragraph">
              <wp:posOffset>2733040</wp:posOffset>
            </wp:positionV>
            <wp:extent cx="6090920" cy="213360"/>
            <wp:effectExtent l="0" t="0" r="5080" b="0"/>
            <wp:wrapNone/>
            <wp:docPr id="59"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90920"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85"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240"/>
        <w:gridCol w:w="1640"/>
      </w:tblGrid>
      <w:tr w:rsidR="0012351C">
        <w:trPr>
          <w:trHeight w:val="253"/>
        </w:trPr>
        <w:tc>
          <w:tcPr>
            <w:tcW w:w="7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21</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17632" behindDoc="1" locked="0" layoutInCell="0" allowOverlap="1">
                <wp:simplePos x="0" y="0"/>
                <wp:positionH relativeFrom="column">
                  <wp:posOffset>5408295</wp:posOffset>
                </wp:positionH>
                <wp:positionV relativeFrom="paragraph">
                  <wp:posOffset>24130</wp:posOffset>
                </wp:positionV>
                <wp:extent cx="609600" cy="0"/>
                <wp:effectExtent l="0" t="0" r="0" b="0"/>
                <wp:wrapNone/>
                <wp:docPr id="32" name="Line 6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600"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60" o:spid="_x0000_s1026" style="position:absolute;z-index:-251598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5.85pt,1.9pt" to="473.8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39" w:right="1420" w:bottom="290" w:left="1440" w:header="720" w:footer="720" w:gutter="0"/>
          <w:cols w:space="720" w:equalWidth="0">
            <w:col w:w="9040"/>
          </w:cols>
          <w:noEndnote/>
        </w:sectPr>
      </w:pPr>
    </w:p>
    <w:p w:rsidR="0012351C" w:rsidRDefault="0012351C">
      <w:pPr>
        <w:widowControl w:val="0"/>
        <w:autoSpaceDE w:val="0"/>
        <w:autoSpaceDN w:val="0"/>
        <w:adjustRightInd w:val="0"/>
        <w:spacing w:after="0" w:line="4" w:lineRule="exact"/>
        <w:rPr>
          <w:rFonts w:ascii="Times New Roman" w:hAnsi="Times New Roman" w:cs="Times New Roman"/>
          <w:sz w:val="24"/>
          <w:szCs w:val="24"/>
        </w:rPr>
      </w:pPr>
      <w:bookmarkStart w:id="29" w:name="page29"/>
      <w:bookmarkEnd w:id="29"/>
    </w:p>
    <w:p w:rsidR="0012351C" w:rsidRDefault="0012351C">
      <w:pPr>
        <w:widowControl w:val="0"/>
        <w:autoSpaceDE w:val="0"/>
        <w:autoSpaceDN w:val="0"/>
        <w:adjustRightInd w:val="0"/>
        <w:spacing w:after="0" w:line="240" w:lineRule="auto"/>
        <w:ind w:left="1600"/>
        <w:rPr>
          <w:rFonts w:ascii="Times New Roman" w:hAnsi="Times New Roman" w:cs="Times New Roman"/>
          <w:sz w:val="24"/>
          <w:szCs w:val="24"/>
        </w:rPr>
      </w:pPr>
      <w:r>
        <w:rPr>
          <w:rFonts w:ascii="Times New Roman" w:hAnsi="Times New Roman" w:cs="Times New Roman"/>
          <w:b/>
          <w:bCs/>
          <w:sz w:val="24"/>
          <w:szCs w:val="24"/>
        </w:rPr>
        <w:t>[SCHEDULES TO BID INCLUDE THE FOLLOWING:</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66" w:lineRule="exact"/>
        <w:rPr>
          <w:rFonts w:ascii="Times New Roman" w:hAnsi="Times New Roman" w:cs="Times New Roman"/>
          <w:sz w:val="24"/>
          <w:szCs w:val="24"/>
        </w:rPr>
      </w:pPr>
    </w:p>
    <w:p w:rsidR="0012351C" w:rsidRDefault="0012351C">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A to Bid: Schedule of Prices </w:t>
      </w:r>
    </w:p>
    <w:p w:rsidR="0012351C" w:rsidRDefault="0012351C">
      <w:pPr>
        <w:widowControl w:val="0"/>
        <w:autoSpaceDE w:val="0"/>
        <w:autoSpaceDN w:val="0"/>
        <w:adjustRightInd w:val="0"/>
        <w:spacing w:after="0" w:line="286" w:lineRule="exact"/>
        <w:rPr>
          <w:rFonts w:ascii="Symbol" w:hAnsi="Symbol" w:cs="Symbol"/>
          <w:sz w:val="24"/>
          <w:szCs w:val="24"/>
        </w:rPr>
      </w:pPr>
    </w:p>
    <w:p w:rsidR="0012351C" w:rsidRDefault="0012351C">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B to Bid: Specific Works Data </w:t>
      </w:r>
    </w:p>
    <w:p w:rsidR="0012351C" w:rsidRDefault="0012351C">
      <w:pPr>
        <w:widowControl w:val="0"/>
        <w:autoSpaceDE w:val="0"/>
        <w:autoSpaceDN w:val="0"/>
        <w:adjustRightInd w:val="0"/>
        <w:spacing w:after="0" w:line="286" w:lineRule="exact"/>
        <w:rPr>
          <w:rFonts w:ascii="Symbol" w:hAnsi="Symbol" w:cs="Symbol"/>
          <w:sz w:val="24"/>
          <w:szCs w:val="24"/>
        </w:rPr>
      </w:pPr>
    </w:p>
    <w:p w:rsidR="0012351C" w:rsidRDefault="0012351C">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C to Bid: Works to be Performed by Subcontractors </w:t>
      </w:r>
    </w:p>
    <w:p w:rsidR="0012351C" w:rsidRDefault="0012351C">
      <w:pPr>
        <w:widowControl w:val="0"/>
        <w:autoSpaceDE w:val="0"/>
        <w:autoSpaceDN w:val="0"/>
        <w:adjustRightInd w:val="0"/>
        <w:spacing w:after="0" w:line="286" w:lineRule="exact"/>
        <w:rPr>
          <w:rFonts w:ascii="Symbol" w:hAnsi="Symbol" w:cs="Symbol"/>
          <w:sz w:val="24"/>
          <w:szCs w:val="24"/>
        </w:rPr>
      </w:pPr>
    </w:p>
    <w:p w:rsidR="0012351C" w:rsidRDefault="0012351C">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D to Bid: Proposed Program of Works </w:t>
      </w:r>
    </w:p>
    <w:p w:rsidR="0012351C" w:rsidRDefault="0012351C">
      <w:pPr>
        <w:widowControl w:val="0"/>
        <w:autoSpaceDE w:val="0"/>
        <w:autoSpaceDN w:val="0"/>
        <w:adjustRightInd w:val="0"/>
        <w:spacing w:after="0" w:line="286" w:lineRule="exact"/>
        <w:rPr>
          <w:rFonts w:ascii="Symbol" w:hAnsi="Symbol" w:cs="Symbol"/>
          <w:sz w:val="24"/>
          <w:szCs w:val="24"/>
        </w:rPr>
      </w:pPr>
    </w:p>
    <w:p w:rsidR="0012351C" w:rsidRDefault="0012351C">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E to Bid: Method of Performing Works </w:t>
      </w:r>
    </w:p>
    <w:p w:rsidR="0012351C" w:rsidRDefault="0012351C">
      <w:pPr>
        <w:widowControl w:val="0"/>
        <w:autoSpaceDE w:val="0"/>
        <w:autoSpaceDN w:val="0"/>
        <w:adjustRightInd w:val="0"/>
        <w:spacing w:after="0" w:line="286" w:lineRule="exact"/>
        <w:rPr>
          <w:rFonts w:ascii="Symbol" w:hAnsi="Symbol" w:cs="Symbol"/>
          <w:sz w:val="24"/>
          <w:szCs w:val="24"/>
        </w:rPr>
      </w:pPr>
    </w:p>
    <w:p w:rsidR="0012351C" w:rsidRDefault="0012351C">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F to Bid: Integrity Pact]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18656" behindDoc="1" locked="0" layoutInCell="0" allowOverlap="1">
            <wp:simplePos x="0" y="0"/>
            <wp:positionH relativeFrom="column">
              <wp:posOffset>-72390</wp:posOffset>
            </wp:positionH>
            <wp:positionV relativeFrom="paragraph">
              <wp:posOffset>6635115</wp:posOffset>
            </wp:positionV>
            <wp:extent cx="6090920" cy="213360"/>
            <wp:effectExtent l="0" t="0" r="5080" b="0"/>
            <wp:wrapNone/>
            <wp:docPr id="61" name="Pictur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90920"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30"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240"/>
        <w:gridCol w:w="1640"/>
      </w:tblGrid>
      <w:tr w:rsidR="0012351C">
        <w:trPr>
          <w:trHeight w:val="253"/>
        </w:trPr>
        <w:tc>
          <w:tcPr>
            <w:tcW w:w="7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22</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19680" behindDoc="1" locked="0" layoutInCell="0" allowOverlap="1">
                <wp:simplePos x="0" y="0"/>
                <wp:positionH relativeFrom="column">
                  <wp:posOffset>5408295</wp:posOffset>
                </wp:positionH>
                <wp:positionV relativeFrom="paragraph">
                  <wp:posOffset>24130</wp:posOffset>
                </wp:positionV>
                <wp:extent cx="609600" cy="0"/>
                <wp:effectExtent l="0" t="0" r="0" b="0"/>
                <wp:wrapNone/>
                <wp:docPr id="95" name="Line 6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600"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62" o:spid="_x0000_s1026" style="position:absolute;z-index:-251596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5.85pt,1.9pt" to="473.8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580" w:bottom="290" w:left="1440" w:header="720" w:footer="720" w:gutter="0"/>
          <w:cols w:space="720" w:equalWidth="0">
            <w:col w:w="8880"/>
          </w:cols>
          <w:noEndnote/>
        </w:sectPr>
      </w:pPr>
    </w:p>
    <w:p w:rsidR="0012351C" w:rsidRDefault="0012351C">
      <w:pPr>
        <w:widowControl w:val="0"/>
        <w:autoSpaceDE w:val="0"/>
        <w:autoSpaceDN w:val="0"/>
        <w:adjustRightInd w:val="0"/>
        <w:spacing w:after="0" w:line="4" w:lineRule="exact"/>
        <w:rPr>
          <w:rFonts w:ascii="Times New Roman" w:hAnsi="Times New Roman" w:cs="Times New Roman"/>
          <w:sz w:val="24"/>
          <w:szCs w:val="24"/>
        </w:rPr>
      </w:pPr>
      <w:bookmarkStart w:id="30" w:name="page30"/>
      <w:bookmarkEnd w:id="30"/>
    </w:p>
    <w:p w:rsidR="0012351C" w:rsidRDefault="0012351C">
      <w:pPr>
        <w:widowControl w:val="0"/>
        <w:autoSpaceDE w:val="0"/>
        <w:autoSpaceDN w:val="0"/>
        <w:adjustRightInd w:val="0"/>
        <w:spacing w:after="0" w:line="240" w:lineRule="auto"/>
        <w:ind w:left="3200"/>
        <w:rPr>
          <w:rFonts w:ascii="Times New Roman" w:hAnsi="Times New Roman" w:cs="Times New Roman"/>
          <w:sz w:val="24"/>
          <w:szCs w:val="24"/>
        </w:rPr>
      </w:pPr>
      <w:r>
        <w:rPr>
          <w:rFonts w:ascii="Times New Roman" w:hAnsi="Times New Roman" w:cs="Times New Roman"/>
          <w:b/>
          <w:bCs/>
          <w:sz w:val="24"/>
          <w:szCs w:val="24"/>
        </w:rPr>
        <w:t>SCHEDULE – A TO BID</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3180"/>
        <w:rPr>
          <w:rFonts w:ascii="Times New Roman" w:hAnsi="Times New Roman" w:cs="Times New Roman"/>
          <w:sz w:val="24"/>
          <w:szCs w:val="24"/>
        </w:rPr>
      </w:pPr>
      <w:r>
        <w:rPr>
          <w:rFonts w:ascii="Times New Roman" w:hAnsi="Times New Roman" w:cs="Times New Roman"/>
          <w:b/>
          <w:bCs/>
          <w:sz w:val="24"/>
          <w:szCs w:val="24"/>
        </w:rPr>
        <w:t>SCHEDULE OF PRICES</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74" w:lineRule="exact"/>
        <w:rPr>
          <w:rFonts w:ascii="Times New Roman" w:hAnsi="Times New Roman" w:cs="Times New Roman"/>
          <w:sz w:val="24"/>
          <w:szCs w:val="24"/>
        </w:rPr>
      </w:pPr>
    </w:p>
    <w:p w:rsidR="0012351C" w:rsidRDefault="0012351C">
      <w:pPr>
        <w:widowControl w:val="0"/>
        <w:tabs>
          <w:tab w:val="left" w:pos="6920"/>
        </w:tabs>
        <w:autoSpaceDE w:val="0"/>
        <w:autoSpaceDN w:val="0"/>
        <w:adjustRightInd w:val="0"/>
        <w:spacing w:after="0" w:line="239" w:lineRule="auto"/>
        <w:ind w:left="1440"/>
        <w:rPr>
          <w:rFonts w:ascii="Times New Roman" w:hAnsi="Times New Roman" w:cs="Times New Roman"/>
          <w:sz w:val="24"/>
          <w:szCs w:val="24"/>
        </w:rPr>
      </w:pPr>
      <w:proofErr w:type="gramStart"/>
      <w:r>
        <w:rPr>
          <w:rFonts w:ascii="Times New Roman" w:hAnsi="Times New Roman" w:cs="Times New Roman"/>
          <w:b/>
          <w:bCs/>
          <w:sz w:val="24"/>
          <w:szCs w:val="24"/>
          <w:u w:val="single"/>
        </w:rPr>
        <w:t>Sr. No.</w:t>
      </w:r>
      <w:proofErr w:type="gramEnd"/>
      <w:r>
        <w:rPr>
          <w:rFonts w:ascii="Times New Roman" w:hAnsi="Times New Roman" w:cs="Times New Roman"/>
          <w:sz w:val="24"/>
          <w:szCs w:val="24"/>
        </w:rPr>
        <w:tab/>
      </w:r>
      <w:r>
        <w:rPr>
          <w:rFonts w:ascii="Times New Roman" w:hAnsi="Times New Roman" w:cs="Times New Roman"/>
          <w:b/>
          <w:bCs/>
          <w:sz w:val="23"/>
          <w:szCs w:val="23"/>
          <w:u w:val="single"/>
        </w:rPr>
        <w:t>Page No.</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69" w:lineRule="exact"/>
        <w:rPr>
          <w:rFonts w:ascii="Times New Roman" w:hAnsi="Times New Roman" w:cs="Times New Roman"/>
          <w:sz w:val="24"/>
          <w:szCs w:val="24"/>
        </w:rPr>
      </w:pPr>
    </w:p>
    <w:p w:rsidR="0012351C" w:rsidRDefault="0012351C">
      <w:pPr>
        <w:widowControl w:val="0"/>
        <w:tabs>
          <w:tab w:val="left" w:pos="2860"/>
        </w:tabs>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ab/>
        <w:t>Preamble to Schedule of Prices…………..   24</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tabs>
          <w:tab w:val="left" w:pos="2860"/>
        </w:tabs>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sz w:val="24"/>
          <w:szCs w:val="24"/>
        </w:rPr>
        <w:tab/>
        <w:t>Schedule of Prices……………………….    26</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2880"/>
        <w:rPr>
          <w:rFonts w:ascii="Times New Roman" w:hAnsi="Times New Roman" w:cs="Times New Roman"/>
          <w:sz w:val="24"/>
          <w:szCs w:val="24"/>
        </w:rPr>
      </w:pPr>
      <w:r>
        <w:rPr>
          <w:rFonts w:ascii="Times New Roman" w:hAnsi="Times New Roman" w:cs="Times New Roman"/>
          <w:sz w:val="24"/>
          <w:szCs w:val="24"/>
        </w:rPr>
        <w:t>*(a) Summary of Bid Prices</w:t>
      </w:r>
    </w:p>
    <w:p w:rsidR="0012351C" w:rsidRDefault="0012351C">
      <w:pPr>
        <w:widowControl w:val="0"/>
        <w:autoSpaceDE w:val="0"/>
        <w:autoSpaceDN w:val="0"/>
        <w:adjustRightInd w:val="0"/>
        <w:spacing w:after="0" w:line="2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right="20"/>
        <w:jc w:val="right"/>
        <w:rPr>
          <w:rFonts w:ascii="Times New Roman" w:hAnsi="Times New Roman" w:cs="Times New Roman"/>
          <w:sz w:val="24"/>
          <w:szCs w:val="24"/>
        </w:rPr>
      </w:pPr>
      <w:r>
        <w:rPr>
          <w:rFonts w:ascii="Times New Roman" w:hAnsi="Times New Roman" w:cs="Times New Roman"/>
          <w:sz w:val="24"/>
          <w:szCs w:val="24"/>
        </w:rPr>
        <w:t>* (b) Detailed Schedule of Prices /Bill of Quantities (BOQ)</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73"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2880"/>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i/>
          <w:iCs/>
          <w:sz w:val="24"/>
          <w:szCs w:val="24"/>
        </w:rPr>
        <w:t>[To be prepared by the Engineer/Procuring Agency]</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20704" behindDoc="1" locked="0" layoutInCell="0" allowOverlap="1">
            <wp:simplePos x="0" y="0"/>
            <wp:positionH relativeFrom="column">
              <wp:posOffset>-72390</wp:posOffset>
            </wp:positionH>
            <wp:positionV relativeFrom="paragraph">
              <wp:posOffset>4918710</wp:posOffset>
            </wp:positionV>
            <wp:extent cx="5880735" cy="213360"/>
            <wp:effectExtent l="0" t="0" r="5715" b="0"/>
            <wp:wrapNone/>
            <wp:docPr id="63"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27"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23</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21728"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93" name="Line 6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64" o:spid="_x0000_s1026" style="position:absolute;z-index:-251594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880" w:bottom="290" w:left="1440" w:header="720" w:footer="720" w:gutter="0"/>
          <w:cols w:space="720" w:equalWidth="0">
            <w:col w:w="8580"/>
          </w:cols>
          <w:noEndnote/>
        </w:sectPr>
      </w:pPr>
    </w:p>
    <w:p w:rsidR="0012351C" w:rsidRDefault="0012351C">
      <w:pPr>
        <w:widowControl w:val="0"/>
        <w:autoSpaceDE w:val="0"/>
        <w:autoSpaceDN w:val="0"/>
        <w:adjustRightInd w:val="0"/>
        <w:spacing w:after="0" w:line="240" w:lineRule="auto"/>
        <w:ind w:left="6440"/>
        <w:rPr>
          <w:rFonts w:ascii="Times New Roman" w:hAnsi="Times New Roman" w:cs="Times New Roman"/>
          <w:sz w:val="24"/>
          <w:szCs w:val="24"/>
        </w:rPr>
      </w:pPr>
      <w:bookmarkStart w:id="31" w:name="page31"/>
      <w:bookmarkEnd w:id="31"/>
      <w:r>
        <w:rPr>
          <w:rFonts w:ascii="Times New Roman" w:hAnsi="Times New Roman" w:cs="Times New Roman"/>
          <w:b/>
          <w:bCs/>
          <w:sz w:val="24"/>
          <w:szCs w:val="24"/>
        </w:rPr>
        <w:lastRenderedPageBreak/>
        <w:t>SCHEDULE - A TO BID</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28"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2640"/>
        <w:rPr>
          <w:rFonts w:ascii="Times New Roman" w:hAnsi="Times New Roman" w:cs="Times New Roman"/>
          <w:sz w:val="24"/>
          <w:szCs w:val="24"/>
        </w:rPr>
      </w:pPr>
      <w:r>
        <w:rPr>
          <w:rFonts w:ascii="Times New Roman" w:hAnsi="Times New Roman" w:cs="Times New Roman"/>
          <w:b/>
          <w:bCs/>
          <w:sz w:val="24"/>
          <w:szCs w:val="24"/>
        </w:rPr>
        <w:t>PREAMBLE TO SCHEDULE OF PRICES</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b/>
          <w:bCs/>
          <w:sz w:val="24"/>
          <w:szCs w:val="24"/>
        </w:rPr>
      </w:pPr>
      <w:r>
        <w:rPr>
          <w:rFonts w:ascii="Times New Roman" w:hAnsi="Times New Roman" w:cs="Times New Roman"/>
          <w:b/>
          <w:bCs/>
          <w:sz w:val="24"/>
          <w:szCs w:val="24"/>
        </w:rPr>
        <w:t xml:space="preserve">General </w:t>
      </w:r>
    </w:p>
    <w:p w:rsidR="0012351C" w:rsidRDefault="0012351C">
      <w:pPr>
        <w:widowControl w:val="0"/>
        <w:autoSpaceDE w:val="0"/>
        <w:autoSpaceDN w:val="0"/>
        <w:adjustRightInd w:val="0"/>
        <w:spacing w:after="0" w:line="343" w:lineRule="exact"/>
        <w:rPr>
          <w:rFonts w:ascii="Times New Roman" w:hAnsi="Times New Roman" w:cs="Times New Roman"/>
          <w:b/>
          <w:bCs/>
          <w:sz w:val="24"/>
          <w:szCs w:val="24"/>
        </w:rPr>
      </w:pPr>
    </w:p>
    <w:p w:rsidR="0012351C" w:rsidRDefault="0012351C">
      <w:pPr>
        <w:widowControl w:val="0"/>
        <w:numPr>
          <w:ilvl w:val="1"/>
          <w:numId w:val="79"/>
        </w:numPr>
        <w:tabs>
          <w:tab w:val="clear" w:pos="1440"/>
          <w:tab w:val="num" w:pos="2160"/>
        </w:tabs>
        <w:overflowPunct w:val="0"/>
        <w:autoSpaceDE w:val="0"/>
        <w:autoSpaceDN w:val="0"/>
        <w:adjustRightInd w:val="0"/>
        <w:spacing w:after="0" w:line="227"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The Schedule of Prices shall be read in conjunction with the Conditions of Contract, Contract Data together with the Specifications and Drawings, if any.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1"/>
          <w:numId w:val="79"/>
        </w:numPr>
        <w:tabs>
          <w:tab w:val="clear" w:pos="1440"/>
          <w:tab w:val="num" w:pos="2160"/>
        </w:tabs>
        <w:overflowPunct w:val="0"/>
        <w:autoSpaceDE w:val="0"/>
        <w:autoSpaceDN w:val="0"/>
        <w:adjustRightInd w:val="0"/>
        <w:spacing w:after="0" w:line="217"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The Contract shall be for the whole of the works as described in these Bidding Documents. Bids must be for the complete scope of works. </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b/>
          <w:bCs/>
          <w:sz w:val="24"/>
          <w:szCs w:val="24"/>
        </w:rPr>
      </w:pPr>
      <w:r>
        <w:rPr>
          <w:rFonts w:ascii="Times New Roman" w:hAnsi="Times New Roman" w:cs="Times New Roman"/>
          <w:b/>
          <w:bCs/>
          <w:sz w:val="24"/>
          <w:szCs w:val="24"/>
        </w:rPr>
        <w:t xml:space="preserve">Description </w:t>
      </w:r>
    </w:p>
    <w:p w:rsidR="0012351C" w:rsidRDefault="0012351C">
      <w:pPr>
        <w:widowControl w:val="0"/>
        <w:autoSpaceDE w:val="0"/>
        <w:autoSpaceDN w:val="0"/>
        <w:adjustRightInd w:val="0"/>
        <w:spacing w:after="0" w:line="344" w:lineRule="exact"/>
        <w:rPr>
          <w:rFonts w:ascii="Times New Roman" w:hAnsi="Times New Roman" w:cs="Times New Roman"/>
          <w:b/>
          <w:bCs/>
          <w:sz w:val="24"/>
          <w:szCs w:val="24"/>
        </w:rPr>
      </w:pPr>
    </w:p>
    <w:p w:rsidR="0012351C" w:rsidRDefault="0012351C">
      <w:pPr>
        <w:widowControl w:val="0"/>
        <w:numPr>
          <w:ilvl w:val="1"/>
          <w:numId w:val="80"/>
        </w:numPr>
        <w:tabs>
          <w:tab w:val="clear" w:pos="1440"/>
          <w:tab w:val="num" w:pos="2160"/>
        </w:tabs>
        <w:overflowPunct w:val="0"/>
        <w:autoSpaceDE w:val="0"/>
        <w:autoSpaceDN w:val="0"/>
        <w:adjustRightInd w:val="0"/>
        <w:spacing w:after="0" w:line="234"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The general directions and descriptions of works and materials are not necessarily repeated nor summarized in the Schedule of Prices. References to the relevant sections of the Bidding Documents shall be made before entering prices against each item in the Schedule of Prices. </w:t>
      </w:r>
    </w:p>
    <w:p w:rsidR="0012351C" w:rsidRDefault="0012351C">
      <w:pPr>
        <w:widowControl w:val="0"/>
        <w:autoSpaceDE w:val="0"/>
        <w:autoSpaceDN w:val="0"/>
        <w:adjustRightInd w:val="0"/>
        <w:spacing w:after="0" w:line="300" w:lineRule="exact"/>
        <w:rPr>
          <w:rFonts w:ascii="Times New Roman" w:hAnsi="Times New Roman" w:cs="Times New Roman"/>
          <w:sz w:val="24"/>
          <w:szCs w:val="24"/>
        </w:rPr>
      </w:pPr>
    </w:p>
    <w:p w:rsidR="0012351C" w:rsidRDefault="0012351C">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b/>
          <w:bCs/>
          <w:sz w:val="24"/>
          <w:szCs w:val="24"/>
        </w:rPr>
      </w:pPr>
      <w:r>
        <w:rPr>
          <w:rFonts w:ascii="Times New Roman" w:hAnsi="Times New Roman" w:cs="Times New Roman"/>
          <w:b/>
          <w:bCs/>
          <w:sz w:val="24"/>
          <w:szCs w:val="24"/>
        </w:rPr>
        <w:t xml:space="preserve">Units &amp; Abbreviations </w:t>
      </w:r>
    </w:p>
    <w:p w:rsidR="0012351C" w:rsidRDefault="0012351C">
      <w:pPr>
        <w:widowControl w:val="0"/>
        <w:autoSpaceDE w:val="0"/>
        <w:autoSpaceDN w:val="0"/>
        <w:adjustRightInd w:val="0"/>
        <w:spacing w:after="0" w:line="285" w:lineRule="exact"/>
        <w:rPr>
          <w:rFonts w:ascii="Times New Roman" w:hAnsi="Times New Roman" w:cs="Times New Roman"/>
          <w:b/>
          <w:bCs/>
          <w:sz w:val="24"/>
          <w:szCs w:val="24"/>
        </w:rPr>
      </w:pPr>
    </w:p>
    <w:p w:rsidR="0012351C" w:rsidRDefault="0012351C">
      <w:pPr>
        <w:widowControl w:val="0"/>
        <w:numPr>
          <w:ilvl w:val="1"/>
          <w:numId w:val="81"/>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Units  of measurement, symbols and abbreviations expressed in the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2160"/>
        <w:jc w:val="both"/>
        <w:rPr>
          <w:rFonts w:ascii="Times New Roman" w:hAnsi="Times New Roman" w:cs="Times New Roman"/>
          <w:sz w:val="24"/>
          <w:szCs w:val="24"/>
        </w:rPr>
      </w:pPr>
      <w:r>
        <w:rPr>
          <w:rFonts w:ascii="Times New Roman" w:hAnsi="Times New Roman" w:cs="Times New Roman"/>
          <w:sz w:val="24"/>
          <w:szCs w:val="24"/>
        </w:rPr>
        <w:t xml:space="preserve">Bidding Documents shall comply with the </w:t>
      </w:r>
      <w:proofErr w:type="spellStart"/>
      <w:r>
        <w:rPr>
          <w:rFonts w:ascii="Times New Roman" w:hAnsi="Times New Roman" w:cs="Times New Roman"/>
          <w:sz w:val="24"/>
          <w:szCs w:val="24"/>
        </w:rPr>
        <w:t>Systeme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Internationale</w:t>
      </w:r>
      <w:proofErr w:type="spellEnd"/>
      <w:r>
        <w:rPr>
          <w:rFonts w:ascii="Times New Roman" w:hAnsi="Times New Roman" w:cs="Times New Roman"/>
          <w:sz w:val="24"/>
          <w:szCs w:val="24"/>
        </w:rPr>
        <w:t xml:space="preserve"> d‘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2160"/>
        <w:jc w:val="both"/>
        <w:rPr>
          <w:rFonts w:ascii="Times New Roman" w:hAnsi="Times New Roman" w:cs="Times New Roman"/>
          <w:sz w:val="24"/>
          <w:szCs w:val="24"/>
        </w:rPr>
      </w:pPr>
      <w:proofErr w:type="gramStart"/>
      <w:r>
        <w:rPr>
          <w:rFonts w:ascii="Times New Roman" w:hAnsi="Times New Roman" w:cs="Times New Roman"/>
          <w:sz w:val="24"/>
          <w:szCs w:val="24"/>
        </w:rPr>
        <w:t>Unites (SI Units).</w:t>
      </w:r>
      <w:proofErr w:type="gramEnd"/>
      <w:r>
        <w:rPr>
          <w:rFonts w:ascii="Times New Roman" w:hAnsi="Times New Roman" w:cs="Times New Roman"/>
          <w:sz w:val="24"/>
          <w:szCs w:val="24"/>
        </w:rPr>
        <w:t xml:space="preserve">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2160"/>
        <w:jc w:val="both"/>
        <w:rPr>
          <w:rFonts w:ascii="Times New Roman" w:hAnsi="Times New Roman" w:cs="Times New Roman"/>
          <w:sz w:val="24"/>
          <w:szCs w:val="24"/>
        </w:rPr>
      </w:pPr>
      <w:r>
        <w:rPr>
          <w:rFonts w:ascii="Times New Roman" w:hAnsi="Times New Roman" w:cs="Times New Roman"/>
          <w:sz w:val="24"/>
          <w:szCs w:val="24"/>
        </w:rPr>
        <w:t xml:space="preserve">______________________________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2160"/>
        <w:jc w:val="both"/>
        <w:rPr>
          <w:rFonts w:ascii="Times New Roman" w:hAnsi="Times New Roman" w:cs="Times New Roman"/>
          <w:sz w:val="24"/>
          <w:szCs w:val="24"/>
        </w:rPr>
      </w:pPr>
      <w:r>
        <w:rPr>
          <w:rFonts w:ascii="Times New Roman" w:hAnsi="Times New Roman" w:cs="Times New Roman"/>
          <w:sz w:val="24"/>
          <w:szCs w:val="24"/>
        </w:rPr>
        <w:t xml:space="preserve">______________________________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2160" w:right="20"/>
        <w:jc w:val="both"/>
        <w:rPr>
          <w:rFonts w:ascii="Times New Roman" w:hAnsi="Times New Roman" w:cs="Times New Roman"/>
          <w:sz w:val="24"/>
          <w:szCs w:val="24"/>
        </w:rPr>
      </w:pPr>
      <w:r>
        <w:rPr>
          <w:rFonts w:ascii="Times New Roman" w:hAnsi="Times New Roman" w:cs="Times New Roman"/>
          <w:i/>
          <w:iCs/>
          <w:sz w:val="24"/>
          <w:szCs w:val="24"/>
        </w:rPr>
        <w:t xml:space="preserve">(Note: The abbreviations to be used in the Schedule of Prices to be defined by the Procuring Agency). </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b/>
          <w:bCs/>
          <w:sz w:val="24"/>
          <w:szCs w:val="24"/>
        </w:rPr>
      </w:pPr>
      <w:r>
        <w:rPr>
          <w:rFonts w:ascii="Times New Roman" w:hAnsi="Times New Roman" w:cs="Times New Roman"/>
          <w:b/>
          <w:bCs/>
          <w:sz w:val="24"/>
          <w:szCs w:val="24"/>
        </w:rPr>
        <w:t xml:space="preserve">Rates and Prices </w:t>
      </w:r>
    </w:p>
    <w:p w:rsidR="0012351C" w:rsidRDefault="0012351C">
      <w:pPr>
        <w:widowControl w:val="0"/>
        <w:autoSpaceDE w:val="0"/>
        <w:autoSpaceDN w:val="0"/>
        <w:adjustRightInd w:val="0"/>
        <w:spacing w:after="0" w:line="343" w:lineRule="exact"/>
        <w:rPr>
          <w:rFonts w:ascii="Times New Roman" w:hAnsi="Times New Roman" w:cs="Times New Roman"/>
          <w:b/>
          <w:bCs/>
          <w:sz w:val="24"/>
          <w:szCs w:val="24"/>
        </w:rPr>
      </w:pPr>
    </w:p>
    <w:p w:rsidR="0012351C" w:rsidRDefault="0012351C">
      <w:pPr>
        <w:widowControl w:val="0"/>
        <w:numPr>
          <w:ilvl w:val="1"/>
          <w:numId w:val="82"/>
        </w:numPr>
        <w:tabs>
          <w:tab w:val="clear" w:pos="1440"/>
          <w:tab w:val="num" w:pos="2160"/>
        </w:tabs>
        <w:overflowPunct w:val="0"/>
        <w:autoSpaceDE w:val="0"/>
        <w:autoSpaceDN w:val="0"/>
        <w:adjustRightInd w:val="0"/>
        <w:spacing w:after="0" w:line="236"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Except as otherwise expressly provided under the Conditions of Contract, the rates and amounts entered in the Schedule of Prices shall be the rates at which the Contractor shall be paid and shall be the full inclusive value of the works set forth or implied in the Contract; except for the amounts reimbursable, if any to the Contractor under the Contract. </w:t>
      </w:r>
    </w:p>
    <w:p w:rsidR="0012351C" w:rsidRDefault="0012351C">
      <w:pPr>
        <w:widowControl w:val="0"/>
        <w:autoSpaceDE w:val="0"/>
        <w:autoSpaceDN w:val="0"/>
        <w:adjustRightInd w:val="0"/>
        <w:spacing w:after="0" w:line="354" w:lineRule="exact"/>
        <w:rPr>
          <w:rFonts w:ascii="Times New Roman" w:hAnsi="Times New Roman" w:cs="Times New Roman"/>
          <w:sz w:val="24"/>
          <w:szCs w:val="24"/>
        </w:rPr>
      </w:pPr>
    </w:p>
    <w:p w:rsidR="0012351C" w:rsidRDefault="0012351C">
      <w:pPr>
        <w:widowControl w:val="0"/>
        <w:numPr>
          <w:ilvl w:val="1"/>
          <w:numId w:val="82"/>
        </w:numPr>
        <w:tabs>
          <w:tab w:val="clear" w:pos="1440"/>
          <w:tab w:val="num" w:pos="2160"/>
        </w:tabs>
        <w:overflowPunct w:val="0"/>
        <w:autoSpaceDE w:val="0"/>
        <w:autoSpaceDN w:val="0"/>
        <w:adjustRightInd w:val="0"/>
        <w:spacing w:after="0" w:line="227"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Unless otherwise stipulated in the Contract Data, the premium, rates and prices entered by the bidder shall not be subject to adjustment during the performance of the Contract.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All duties, taxes and other levies payable by the Contractor shall be included in the rates and prices.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The whole cost of complying with the provisions of the Contract shall be included in the items provided in the Schedule of Prices, and where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22752" behindDoc="1" locked="0" layoutInCell="0" allowOverlap="1">
            <wp:simplePos x="0" y="0"/>
            <wp:positionH relativeFrom="column">
              <wp:posOffset>-72390</wp:posOffset>
            </wp:positionH>
            <wp:positionV relativeFrom="paragraph">
              <wp:posOffset>396240</wp:posOffset>
            </wp:positionV>
            <wp:extent cx="5880735" cy="213360"/>
            <wp:effectExtent l="0" t="0" r="5715" b="0"/>
            <wp:wrapNone/>
            <wp:docPr id="92" name="Picture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05"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24</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23776"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90" name="Line 6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66" o:spid="_x0000_s1026" style="position:absolute;z-index:-251592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724" w:right="1420" w:bottom="290" w:left="1440" w:header="720" w:footer="720" w:gutter="0"/>
          <w:cols w:space="720" w:equalWidth="0">
            <w:col w:w="9040"/>
          </w:cols>
          <w:noEndnote/>
        </w:sectPr>
      </w:pPr>
    </w:p>
    <w:p w:rsidR="0012351C" w:rsidRDefault="0012351C">
      <w:pPr>
        <w:widowControl w:val="0"/>
        <w:autoSpaceDE w:val="0"/>
        <w:autoSpaceDN w:val="0"/>
        <w:adjustRightInd w:val="0"/>
        <w:spacing w:after="0" w:line="240" w:lineRule="auto"/>
        <w:ind w:left="6440"/>
        <w:rPr>
          <w:rFonts w:ascii="Times New Roman" w:hAnsi="Times New Roman" w:cs="Times New Roman"/>
          <w:sz w:val="24"/>
          <w:szCs w:val="24"/>
        </w:rPr>
      </w:pPr>
      <w:bookmarkStart w:id="32" w:name="page32"/>
      <w:bookmarkEnd w:id="32"/>
      <w:r>
        <w:rPr>
          <w:rFonts w:ascii="Times New Roman" w:hAnsi="Times New Roman" w:cs="Times New Roman"/>
          <w:b/>
          <w:bCs/>
          <w:sz w:val="24"/>
          <w:szCs w:val="24"/>
        </w:rPr>
        <w:lastRenderedPageBreak/>
        <w:t>SCHEDULE - A TO BID</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2160"/>
        <w:jc w:val="both"/>
        <w:rPr>
          <w:rFonts w:ascii="Times New Roman" w:hAnsi="Times New Roman" w:cs="Times New Roman"/>
          <w:sz w:val="24"/>
          <w:szCs w:val="24"/>
        </w:rPr>
      </w:pPr>
      <w:proofErr w:type="gramStart"/>
      <w:r>
        <w:rPr>
          <w:rFonts w:ascii="Times New Roman" w:hAnsi="Times New Roman" w:cs="Times New Roman"/>
          <w:sz w:val="24"/>
          <w:szCs w:val="24"/>
        </w:rPr>
        <w:t>no</w:t>
      </w:r>
      <w:proofErr w:type="gramEnd"/>
      <w:r>
        <w:rPr>
          <w:rFonts w:ascii="Times New Roman" w:hAnsi="Times New Roman" w:cs="Times New Roman"/>
          <w:sz w:val="24"/>
          <w:szCs w:val="24"/>
        </w:rPr>
        <w:t xml:space="preserve"> items are provided, the cost shall be deemed to be distributed among the rates and prices entered for the related items of the Works and no separate payment will be made for those items.</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4" w:lineRule="auto"/>
        <w:ind w:left="2160"/>
        <w:jc w:val="both"/>
        <w:rPr>
          <w:rFonts w:ascii="Times New Roman" w:hAnsi="Times New Roman" w:cs="Times New Roman"/>
          <w:sz w:val="24"/>
          <w:szCs w:val="24"/>
        </w:rPr>
      </w:pPr>
      <w:r>
        <w:rPr>
          <w:rFonts w:ascii="Times New Roman" w:hAnsi="Times New Roman" w:cs="Times New Roman"/>
          <w:sz w:val="24"/>
          <w:szCs w:val="24"/>
        </w:rPr>
        <w:t>The rates, prices and amounts shall be entered against each item in the Schedule of Prices. Any item against which no rate or price is entered by the bidder will not be paid for by the Procuring Agency when executed and shall be deemed covered by the rates and prices for other items in the Schedule of Prices.</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numPr>
          <w:ilvl w:val="0"/>
          <w:numId w:val="83"/>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(a) The bidder shall be deemed to have obtained all information as </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2880" w:right="20"/>
        <w:rPr>
          <w:rFonts w:ascii="Times New Roman" w:hAnsi="Times New Roman" w:cs="Times New Roman"/>
          <w:sz w:val="24"/>
          <w:szCs w:val="24"/>
        </w:rPr>
      </w:pPr>
      <w:proofErr w:type="gramStart"/>
      <w:r>
        <w:rPr>
          <w:rFonts w:ascii="Times New Roman" w:hAnsi="Times New Roman" w:cs="Times New Roman"/>
          <w:sz w:val="24"/>
          <w:szCs w:val="24"/>
        </w:rPr>
        <w:t>to</w:t>
      </w:r>
      <w:proofErr w:type="gramEnd"/>
      <w:r>
        <w:rPr>
          <w:rFonts w:ascii="Times New Roman" w:hAnsi="Times New Roman" w:cs="Times New Roman"/>
          <w:sz w:val="24"/>
          <w:szCs w:val="24"/>
        </w:rPr>
        <w:t xml:space="preserve"> and all requirements related thereto which may affect the bid price.</w:t>
      </w:r>
    </w:p>
    <w:p w:rsidR="0012351C" w:rsidRDefault="0012351C">
      <w:pPr>
        <w:widowControl w:val="0"/>
        <w:autoSpaceDE w:val="0"/>
        <w:autoSpaceDN w:val="0"/>
        <w:adjustRightInd w:val="0"/>
        <w:spacing w:after="0" w:line="67" w:lineRule="exact"/>
        <w:rPr>
          <w:rFonts w:ascii="Times New Roman" w:hAnsi="Times New Roman" w:cs="Times New Roman"/>
          <w:sz w:val="24"/>
          <w:szCs w:val="24"/>
        </w:rPr>
      </w:pPr>
    </w:p>
    <w:p w:rsidR="0012351C" w:rsidRDefault="0012351C">
      <w:pPr>
        <w:widowControl w:val="0"/>
        <w:tabs>
          <w:tab w:val="left" w:pos="2860"/>
        </w:tabs>
        <w:overflowPunct w:val="0"/>
        <w:autoSpaceDE w:val="0"/>
        <w:autoSpaceDN w:val="0"/>
        <w:adjustRightInd w:val="0"/>
        <w:spacing w:after="0" w:line="218" w:lineRule="auto"/>
        <w:ind w:left="2880" w:right="20" w:hanging="720"/>
        <w:rPr>
          <w:rFonts w:ascii="Times New Roman" w:hAnsi="Times New Roman" w:cs="Times New Roman"/>
          <w:sz w:val="24"/>
          <w:szCs w:val="24"/>
        </w:rPr>
      </w:pPr>
      <w:r>
        <w:rPr>
          <w:rFonts w:ascii="Times New Roman" w:hAnsi="Times New Roman" w:cs="Times New Roman"/>
          <w:sz w:val="24"/>
          <w:szCs w:val="24"/>
        </w:rPr>
        <w:t>*(b)</w:t>
      </w:r>
      <w:r>
        <w:rPr>
          <w:rFonts w:ascii="Times New Roman" w:hAnsi="Times New Roman" w:cs="Times New Roman"/>
          <w:sz w:val="24"/>
          <w:szCs w:val="24"/>
        </w:rPr>
        <w:tab/>
        <w:t>The Contractor shall be responsible to make complete arrangements for the transportation of the Plant to the Site.</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2160"/>
        <w:rPr>
          <w:rFonts w:ascii="Times New Roman" w:hAnsi="Times New Roman" w:cs="Times New Roman"/>
          <w:sz w:val="24"/>
          <w:szCs w:val="24"/>
        </w:rPr>
      </w:pPr>
      <w:r>
        <w:rPr>
          <w:rFonts w:ascii="Times New Roman" w:hAnsi="Times New Roman" w:cs="Times New Roman"/>
          <w:i/>
          <w:iCs/>
          <w:sz w:val="24"/>
          <w:szCs w:val="24"/>
        </w:rPr>
        <w:t>*(Procuring Agency may modify as appropriate)</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0"/>
          <w:numId w:val="84"/>
        </w:numPr>
        <w:tabs>
          <w:tab w:val="clear" w:pos="720"/>
          <w:tab w:val="num" w:pos="2160"/>
        </w:tabs>
        <w:overflowPunct w:val="0"/>
        <w:autoSpaceDE w:val="0"/>
        <w:autoSpaceDN w:val="0"/>
        <w:adjustRightInd w:val="0"/>
        <w:spacing w:after="0" w:line="234"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The Contractor shall provide for all parts of the Works to be completed in every respect. Notwithstanding that any details, accessories, etc. required for the complete installation and satisfactory operation of the Works, are not specifically mentioned in the Specifications, such details shall be considered as included in the Contract Price. </w:t>
      </w:r>
    </w:p>
    <w:p w:rsidR="0012351C" w:rsidRDefault="0012351C">
      <w:pPr>
        <w:widowControl w:val="0"/>
        <w:autoSpaceDE w:val="0"/>
        <w:autoSpaceDN w:val="0"/>
        <w:adjustRightInd w:val="0"/>
        <w:spacing w:after="0" w:line="300" w:lineRule="exact"/>
        <w:rPr>
          <w:rFonts w:ascii="Times New Roman" w:hAnsi="Times New Roman" w:cs="Times New Roman"/>
          <w:sz w:val="24"/>
          <w:szCs w:val="24"/>
        </w:rPr>
      </w:pPr>
    </w:p>
    <w:p w:rsidR="0012351C" w:rsidRDefault="0012351C">
      <w:pPr>
        <w:widowControl w:val="0"/>
        <w:numPr>
          <w:ilvl w:val="0"/>
          <w:numId w:val="85"/>
        </w:numPr>
        <w:tabs>
          <w:tab w:val="clear" w:pos="720"/>
          <w:tab w:val="num" w:pos="2160"/>
        </w:tabs>
        <w:overflowPunct w:val="0"/>
        <w:autoSpaceDE w:val="0"/>
        <w:autoSpaceDN w:val="0"/>
        <w:adjustRightInd w:val="0"/>
        <w:spacing w:after="0" w:line="240" w:lineRule="auto"/>
        <w:ind w:left="2160" w:hanging="660"/>
        <w:jc w:val="both"/>
        <w:rPr>
          <w:rFonts w:ascii="Times New Roman" w:hAnsi="Times New Roman" w:cs="Times New Roman"/>
          <w:b/>
          <w:bCs/>
          <w:sz w:val="24"/>
          <w:szCs w:val="24"/>
        </w:rPr>
      </w:pPr>
      <w:r>
        <w:rPr>
          <w:rFonts w:ascii="Times New Roman" w:hAnsi="Times New Roman" w:cs="Times New Roman"/>
          <w:b/>
          <w:bCs/>
          <w:sz w:val="24"/>
          <w:szCs w:val="24"/>
        </w:rPr>
        <w:t xml:space="preserve">Bid Prices </w:t>
      </w:r>
    </w:p>
    <w:p w:rsidR="0012351C" w:rsidRDefault="0012351C">
      <w:pPr>
        <w:widowControl w:val="0"/>
        <w:autoSpaceDE w:val="0"/>
        <w:autoSpaceDN w:val="0"/>
        <w:adjustRightInd w:val="0"/>
        <w:spacing w:after="0" w:line="286" w:lineRule="exact"/>
        <w:rPr>
          <w:rFonts w:ascii="Times New Roman" w:hAnsi="Times New Roman" w:cs="Times New Roman"/>
          <w:sz w:val="24"/>
          <w:szCs w:val="24"/>
        </w:rPr>
      </w:pPr>
    </w:p>
    <w:p w:rsidR="0012351C" w:rsidRDefault="0012351C">
      <w:pPr>
        <w:widowControl w:val="0"/>
        <w:numPr>
          <w:ilvl w:val="1"/>
          <w:numId w:val="86"/>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Break-up of Bid Prices </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2160" w:right="20"/>
        <w:jc w:val="both"/>
        <w:rPr>
          <w:rFonts w:ascii="Times New Roman" w:hAnsi="Times New Roman" w:cs="Times New Roman"/>
          <w:sz w:val="24"/>
          <w:szCs w:val="24"/>
        </w:rPr>
      </w:pPr>
      <w:r>
        <w:rPr>
          <w:rFonts w:ascii="Times New Roman" w:hAnsi="Times New Roman" w:cs="Times New Roman"/>
          <w:sz w:val="24"/>
          <w:szCs w:val="24"/>
        </w:rPr>
        <w:t xml:space="preserve">The various elements of Bid Prices shall be quoted as detailed by the Procuring Agency in the format of Schedule of Prices. </w:t>
      </w:r>
    </w:p>
    <w:p w:rsidR="0012351C" w:rsidRDefault="0012351C">
      <w:pPr>
        <w:widowControl w:val="0"/>
        <w:autoSpaceDE w:val="0"/>
        <w:autoSpaceDN w:val="0"/>
        <w:adjustRightInd w:val="0"/>
        <w:spacing w:after="0" w:line="6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2160" w:right="20"/>
        <w:jc w:val="both"/>
        <w:rPr>
          <w:rFonts w:ascii="Times New Roman" w:hAnsi="Times New Roman" w:cs="Times New Roman"/>
          <w:sz w:val="24"/>
          <w:szCs w:val="24"/>
        </w:rPr>
      </w:pPr>
      <w:r>
        <w:rPr>
          <w:rFonts w:ascii="Times New Roman" w:hAnsi="Times New Roman" w:cs="Times New Roman"/>
          <w:sz w:val="24"/>
          <w:szCs w:val="24"/>
        </w:rPr>
        <w:t xml:space="preserve">The bidder shall recognize such elements of the costs which he expects to incur the performance of the Works and shall include all such costs in the rates and amounts entered in the Schedule of Prices. </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numPr>
          <w:ilvl w:val="2"/>
          <w:numId w:val="86"/>
        </w:numPr>
        <w:overflowPunct w:val="0"/>
        <w:autoSpaceDE w:val="0"/>
        <w:autoSpaceDN w:val="0"/>
        <w:adjustRightInd w:val="0"/>
        <w:spacing w:after="0" w:line="240" w:lineRule="auto"/>
        <w:ind w:hanging="660"/>
        <w:jc w:val="both"/>
        <w:rPr>
          <w:rFonts w:ascii="Times New Roman" w:hAnsi="Times New Roman" w:cs="Times New Roman"/>
          <w:sz w:val="24"/>
          <w:szCs w:val="24"/>
        </w:rPr>
      </w:pPr>
      <w:r>
        <w:rPr>
          <w:rFonts w:ascii="Times New Roman" w:hAnsi="Times New Roman" w:cs="Times New Roman"/>
          <w:sz w:val="24"/>
          <w:szCs w:val="24"/>
        </w:rPr>
        <w:t xml:space="preserve">Total Bid Price </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2160" w:right="20"/>
        <w:jc w:val="both"/>
        <w:rPr>
          <w:rFonts w:ascii="Times New Roman" w:hAnsi="Times New Roman" w:cs="Times New Roman"/>
          <w:sz w:val="24"/>
          <w:szCs w:val="24"/>
        </w:rPr>
      </w:pPr>
      <w:r>
        <w:rPr>
          <w:rFonts w:ascii="Times New Roman" w:hAnsi="Times New Roman" w:cs="Times New Roman"/>
          <w:sz w:val="24"/>
          <w:szCs w:val="24"/>
        </w:rPr>
        <w:t xml:space="preserve">The total of bid prices in the Schedule of Prices shall be entered in the Summary of Bid Prices. </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numPr>
          <w:ilvl w:val="0"/>
          <w:numId w:val="87"/>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b/>
          <w:bCs/>
          <w:sz w:val="24"/>
          <w:szCs w:val="24"/>
        </w:rPr>
      </w:pPr>
      <w:r>
        <w:rPr>
          <w:rFonts w:ascii="Times New Roman" w:hAnsi="Times New Roman" w:cs="Times New Roman"/>
          <w:b/>
          <w:bCs/>
          <w:sz w:val="24"/>
          <w:szCs w:val="24"/>
        </w:rPr>
        <w:t xml:space="preserve">Provisional Sums and Day work </w:t>
      </w:r>
    </w:p>
    <w:p w:rsidR="0012351C" w:rsidRDefault="0012351C">
      <w:pPr>
        <w:widowControl w:val="0"/>
        <w:autoSpaceDE w:val="0"/>
        <w:autoSpaceDN w:val="0"/>
        <w:adjustRightInd w:val="0"/>
        <w:spacing w:after="0" w:line="343" w:lineRule="exact"/>
        <w:rPr>
          <w:rFonts w:ascii="Times New Roman" w:hAnsi="Times New Roman" w:cs="Times New Roman"/>
          <w:b/>
          <w:bCs/>
          <w:sz w:val="24"/>
          <w:szCs w:val="24"/>
        </w:rPr>
      </w:pPr>
    </w:p>
    <w:p w:rsidR="0012351C" w:rsidRDefault="0012351C">
      <w:pPr>
        <w:widowControl w:val="0"/>
        <w:numPr>
          <w:ilvl w:val="1"/>
          <w:numId w:val="87"/>
        </w:numPr>
        <w:tabs>
          <w:tab w:val="clear" w:pos="1440"/>
          <w:tab w:val="num" w:pos="2160"/>
        </w:tabs>
        <w:overflowPunct w:val="0"/>
        <w:autoSpaceDE w:val="0"/>
        <w:autoSpaceDN w:val="0"/>
        <w:adjustRightInd w:val="0"/>
        <w:spacing w:after="0" w:line="235"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Provisional Sums included and so designated in the Schedule of Prices if any, shall be expended in whole or in part at the direction and discretion of the Engineer/Procuring Agency. The Contractor will only receive payment in respect of Provisional Sums, if he has been instructed by the Engineer/Procuring Agency to utilize such sums.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numPr>
          <w:ilvl w:val="1"/>
          <w:numId w:val="87"/>
        </w:numPr>
        <w:tabs>
          <w:tab w:val="clear" w:pos="1440"/>
          <w:tab w:val="num" w:pos="2160"/>
        </w:tabs>
        <w:overflowPunct w:val="0"/>
        <w:autoSpaceDE w:val="0"/>
        <w:autoSpaceDN w:val="0"/>
        <w:adjustRightInd w:val="0"/>
        <w:spacing w:after="0" w:line="232"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Day work rates in the contractor‘s bid are to be used for small additional amounts of work and only when the Engineer have given written instructions in advance for additional work to be paid for in that way.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24800" behindDoc="1" locked="0" layoutInCell="0" allowOverlap="1">
            <wp:simplePos x="0" y="0"/>
            <wp:positionH relativeFrom="column">
              <wp:posOffset>-72390</wp:posOffset>
            </wp:positionH>
            <wp:positionV relativeFrom="paragraph">
              <wp:posOffset>394970</wp:posOffset>
            </wp:positionV>
            <wp:extent cx="6090920" cy="213360"/>
            <wp:effectExtent l="0" t="0" r="5080" b="0"/>
            <wp:wrapNone/>
            <wp:docPr id="89" name="Picture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90920"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03"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240"/>
        <w:gridCol w:w="1640"/>
      </w:tblGrid>
      <w:tr w:rsidR="0012351C">
        <w:trPr>
          <w:trHeight w:val="253"/>
        </w:trPr>
        <w:tc>
          <w:tcPr>
            <w:tcW w:w="7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25</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25824" behindDoc="1" locked="0" layoutInCell="0" allowOverlap="1">
                <wp:simplePos x="0" y="0"/>
                <wp:positionH relativeFrom="column">
                  <wp:posOffset>5408295</wp:posOffset>
                </wp:positionH>
                <wp:positionV relativeFrom="paragraph">
                  <wp:posOffset>24130</wp:posOffset>
                </wp:positionV>
                <wp:extent cx="609600" cy="0"/>
                <wp:effectExtent l="0" t="0" r="0" b="0"/>
                <wp:wrapNone/>
                <wp:docPr id="88" name="Line 6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600"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68" o:spid="_x0000_s1026" style="position:absolute;z-index:-251590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5.85pt,1.9pt" to="473.8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724" w:right="1420" w:bottom="290" w:left="1440" w:header="720" w:footer="720" w:gutter="0"/>
          <w:cols w:space="720" w:equalWidth="0">
            <w:col w:w="9040"/>
          </w:cols>
          <w:noEndnote/>
        </w:sectPr>
      </w:pPr>
    </w:p>
    <w:tbl>
      <w:tblPr>
        <w:tblW w:w="0" w:type="auto"/>
        <w:tblLayout w:type="fixed"/>
        <w:tblCellMar>
          <w:left w:w="0" w:type="dxa"/>
          <w:right w:w="0" w:type="dxa"/>
        </w:tblCellMar>
        <w:tblLook w:val="0000" w:firstRow="0" w:lastRow="0" w:firstColumn="0" w:lastColumn="0" w:noHBand="0" w:noVBand="0"/>
      </w:tblPr>
      <w:tblGrid>
        <w:gridCol w:w="840"/>
        <w:gridCol w:w="5460"/>
        <w:gridCol w:w="2700"/>
        <w:gridCol w:w="120"/>
      </w:tblGrid>
      <w:tr w:rsidR="0012351C">
        <w:trPr>
          <w:trHeight w:val="276"/>
        </w:trPr>
        <w:tc>
          <w:tcPr>
            <w:tcW w:w="8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3"/>
                <w:szCs w:val="23"/>
              </w:rPr>
            </w:pPr>
            <w:bookmarkStart w:id="33" w:name="page33"/>
            <w:bookmarkEnd w:id="33"/>
          </w:p>
        </w:tc>
        <w:tc>
          <w:tcPr>
            <w:tcW w:w="54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3"/>
                <w:szCs w:val="23"/>
              </w:rPr>
            </w:pPr>
          </w:p>
        </w:tc>
        <w:tc>
          <w:tcPr>
            <w:tcW w:w="2820" w:type="dxa"/>
            <w:gridSpan w:val="2"/>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220"/>
              <w:rPr>
                <w:rFonts w:ascii="Times New Roman" w:hAnsi="Times New Roman" w:cs="Times New Roman"/>
                <w:sz w:val="24"/>
                <w:szCs w:val="24"/>
              </w:rPr>
            </w:pPr>
            <w:r>
              <w:rPr>
                <w:rFonts w:ascii="Times New Roman" w:hAnsi="Times New Roman" w:cs="Times New Roman"/>
                <w:b/>
                <w:bCs/>
                <w:w w:val="99"/>
                <w:sz w:val="24"/>
                <w:szCs w:val="24"/>
              </w:rPr>
              <w:t>SCHEDULE - A TO BID</w:t>
            </w:r>
          </w:p>
        </w:tc>
      </w:tr>
      <w:tr w:rsidR="0012351C">
        <w:trPr>
          <w:trHeight w:val="720"/>
        </w:trPr>
        <w:tc>
          <w:tcPr>
            <w:tcW w:w="8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80" w:type="dxa"/>
            <w:gridSpan w:val="3"/>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280"/>
              <w:rPr>
                <w:rFonts w:ascii="Times New Roman" w:hAnsi="Times New Roman" w:cs="Times New Roman"/>
                <w:sz w:val="24"/>
                <w:szCs w:val="24"/>
              </w:rPr>
            </w:pPr>
            <w:r>
              <w:rPr>
                <w:rFonts w:ascii="Times New Roman" w:hAnsi="Times New Roman" w:cs="Times New Roman"/>
                <w:b/>
                <w:bCs/>
                <w:sz w:val="24"/>
                <w:szCs w:val="24"/>
              </w:rPr>
              <w:t>SCHEDULE OF PRICES – SUMMARY OF BID PRICES (Sample)</w:t>
            </w:r>
          </w:p>
        </w:tc>
      </w:tr>
      <w:tr w:rsidR="0012351C">
        <w:trPr>
          <w:trHeight w:val="286"/>
        </w:trPr>
        <w:tc>
          <w:tcPr>
            <w:tcW w:w="840" w:type="dxa"/>
            <w:tcBorders>
              <w:top w:val="nil"/>
              <w:left w:val="nil"/>
              <w:bottom w:val="single" w:sz="8" w:space="0" w:color="auto"/>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5460" w:type="dxa"/>
            <w:tcBorders>
              <w:top w:val="nil"/>
              <w:left w:val="nil"/>
              <w:bottom w:val="single" w:sz="8" w:space="0" w:color="auto"/>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2700" w:type="dxa"/>
            <w:tcBorders>
              <w:top w:val="nil"/>
              <w:left w:val="nil"/>
              <w:bottom w:val="single" w:sz="8" w:space="0" w:color="auto"/>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1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275"/>
        </w:trPr>
        <w:tc>
          <w:tcPr>
            <w:tcW w:w="840" w:type="dxa"/>
            <w:tcBorders>
              <w:top w:val="nil"/>
              <w:left w:val="nil"/>
              <w:bottom w:val="nil"/>
              <w:right w:val="nil"/>
            </w:tcBorders>
            <w:vAlign w:val="bottom"/>
          </w:tcPr>
          <w:p w:rsidR="0012351C" w:rsidRDefault="0012351C">
            <w:pPr>
              <w:widowControl w:val="0"/>
              <w:autoSpaceDE w:val="0"/>
              <w:autoSpaceDN w:val="0"/>
              <w:adjustRightInd w:val="0"/>
              <w:spacing w:after="0" w:line="274" w:lineRule="exact"/>
              <w:ind w:left="220"/>
              <w:rPr>
                <w:rFonts w:ascii="Times New Roman" w:hAnsi="Times New Roman" w:cs="Times New Roman"/>
                <w:sz w:val="24"/>
                <w:szCs w:val="24"/>
              </w:rPr>
            </w:pPr>
            <w:r>
              <w:rPr>
                <w:rFonts w:ascii="Times New Roman" w:hAnsi="Times New Roman" w:cs="Times New Roman"/>
                <w:b/>
                <w:bCs/>
                <w:sz w:val="24"/>
                <w:szCs w:val="24"/>
              </w:rPr>
              <w:t>Bill</w:t>
            </w:r>
          </w:p>
        </w:tc>
        <w:tc>
          <w:tcPr>
            <w:tcW w:w="5460" w:type="dxa"/>
            <w:tcBorders>
              <w:top w:val="nil"/>
              <w:left w:val="nil"/>
              <w:bottom w:val="nil"/>
              <w:right w:val="single" w:sz="8" w:space="0" w:color="auto"/>
            </w:tcBorders>
            <w:vAlign w:val="bottom"/>
          </w:tcPr>
          <w:p w:rsidR="0012351C" w:rsidRDefault="0012351C">
            <w:pPr>
              <w:widowControl w:val="0"/>
              <w:autoSpaceDE w:val="0"/>
              <w:autoSpaceDN w:val="0"/>
              <w:adjustRightInd w:val="0"/>
              <w:spacing w:after="0" w:line="274" w:lineRule="exact"/>
              <w:ind w:left="2120"/>
              <w:rPr>
                <w:rFonts w:ascii="Times New Roman" w:hAnsi="Times New Roman" w:cs="Times New Roman"/>
                <w:sz w:val="24"/>
                <w:szCs w:val="24"/>
              </w:rPr>
            </w:pPr>
            <w:r>
              <w:rPr>
                <w:rFonts w:ascii="Times New Roman" w:hAnsi="Times New Roman" w:cs="Times New Roman"/>
                <w:b/>
                <w:bCs/>
                <w:sz w:val="24"/>
                <w:szCs w:val="24"/>
              </w:rPr>
              <w:t>Description</w:t>
            </w:r>
          </w:p>
        </w:tc>
        <w:tc>
          <w:tcPr>
            <w:tcW w:w="2700" w:type="dxa"/>
            <w:tcBorders>
              <w:top w:val="nil"/>
              <w:left w:val="nil"/>
              <w:bottom w:val="nil"/>
              <w:right w:val="single" w:sz="8" w:space="0" w:color="auto"/>
            </w:tcBorders>
            <w:vAlign w:val="bottom"/>
          </w:tcPr>
          <w:p w:rsidR="0012351C" w:rsidRDefault="0012351C">
            <w:pPr>
              <w:widowControl w:val="0"/>
              <w:autoSpaceDE w:val="0"/>
              <w:autoSpaceDN w:val="0"/>
              <w:adjustRightInd w:val="0"/>
              <w:spacing w:after="0" w:line="274" w:lineRule="exact"/>
              <w:ind w:left="380"/>
              <w:rPr>
                <w:rFonts w:ascii="Times New Roman" w:hAnsi="Times New Roman" w:cs="Times New Roman"/>
                <w:sz w:val="24"/>
                <w:szCs w:val="24"/>
              </w:rPr>
            </w:pPr>
            <w:r>
              <w:rPr>
                <w:rFonts w:ascii="Times New Roman" w:hAnsi="Times New Roman" w:cs="Times New Roman"/>
                <w:b/>
                <w:bCs/>
                <w:sz w:val="24"/>
                <w:szCs w:val="24"/>
              </w:rPr>
              <w:t>Total Amount (Rs)</w:t>
            </w:r>
          </w:p>
        </w:tc>
        <w:tc>
          <w:tcPr>
            <w:tcW w:w="1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3"/>
                <w:szCs w:val="23"/>
              </w:rPr>
            </w:pPr>
          </w:p>
        </w:tc>
      </w:tr>
      <w:tr w:rsidR="0012351C">
        <w:trPr>
          <w:trHeight w:val="285"/>
        </w:trPr>
        <w:tc>
          <w:tcPr>
            <w:tcW w:w="840" w:type="dxa"/>
            <w:tcBorders>
              <w:top w:val="nil"/>
              <w:left w:val="nil"/>
              <w:bottom w:val="single" w:sz="8" w:space="0" w:color="auto"/>
              <w:right w:val="nil"/>
            </w:tcBorders>
            <w:vAlign w:val="bottom"/>
          </w:tcPr>
          <w:p w:rsidR="0012351C" w:rsidRDefault="0012351C">
            <w:pPr>
              <w:widowControl w:val="0"/>
              <w:autoSpaceDE w:val="0"/>
              <w:autoSpaceDN w:val="0"/>
              <w:adjustRightInd w:val="0"/>
              <w:spacing w:after="0" w:line="240" w:lineRule="auto"/>
              <w:ind w:left="220"/>
              <w:rPr>
                <w:rFonts w:ascii="Times New Roman" w:hAnsi="Times New Roman" w:cs="Times New Roman"/>
                <w:sz w:val="24"/>
                <w:szCs w:val="24"/>
              </w:rPr>
            </w:pPr>
            <w:r>
              <w:rPr>
                <w:rFonts w:ascii="Times New Roman" w:hAnsi="Times New Roman" w:cs="Times New Roman"/>
                <w:b/>
                <w:bCs/>
                <w:sz w:val="24"/>
                <w:szCs w:val="24"/>
              </w:rPr>
              <w:t>No.</w:t>
            </w:r>
          </w:p>
        </w:tc>
        <w:tc>
          <w:tcPr>
            <w:tcW w:w="5460" w:type="dxa"/>
            <w:tcBorders>
              <w:top w:val="nil"/>
              <w:left w:val="nil"/>
              <w:bottom w:val="single" w:sz="8" w:space="0" w:color="auto"/>
              <w:right w:val="single" w:sz="8" w:space="0" w:color="auto"/>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2700" w:type="dxa"/>
            <w:tcBorders>
              <w:top w:val="nil"/>
              <w:left w:val="nil"/>
              <w:bottom w:val="single" w:sz="8" w:space="0" w:color="auto"/>
              <w:right w:val="single" w:sz="8" w:space="0" w:color="auto"/>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1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852B61">
      <w:pPr>
        <w:widowControl w:val="0"/>
        <w:autoSpaceDE w:val="0"/>
        <w:autoSpaceDN w:val="0"/>
        <w:adjustRightInd w:val="0"/>
        <w:spacing w:after="0" w:line="4" w:lineRule="exact"/>
        <w:rPr>
          <w:rFonts w:ascii="Times New Roman" w:hAnsi="Times New Roman" w:cs="Times New Roman"/>
          <w:sz w:val="24"/>
          <w:szCs w:val="24"/>
        </w:rPr>
      </w:pPr>
      <w:r>
        <w:rPr>
          <w:noProof/>
        </w:rPr>
        <mc:AlternateContent>
          <mc:Choice Requires="wps">
            <w:drawing>
              <wp:anchor distT="0" distB="0" distL="114300" distR="114300" simplePos="0" relativeHeight="251726848" behindDoc="1" locked="0" layoutInCell="0" allowOverlap="1">
                <wp:simplePos x="0" y="0"/>
                <wp:positionH relativeFrom="column">
                  <wp:posOffset>5080</wp:posOffset>
                </wp:positionH>
                <wp:positionV relativeFrom="paragraph">
                  <wp:posOffset>-377825</wp:posOffset>
                </wp:positionV>
                <wp:extent cx="0" cy="8312150"/>
                <wp:effectExtent l="0" t="0" r="0" b="0"/>
                <wp:wrapNone/>
                <wp:docPr id="87" name="Line 6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312150"/>
                        </a:xfrm>
                        <a:prstGeom prst="line">
                          <a:avLst/>
                        </a:prstGeom>
                        <a:noFill/>
                        <a:ln w="9143">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69" o:spid="_x0000_s1026" style="position:absolute;z-index:-251589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pt,-29.75pt" to=".4pt,62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" o:allowincell="f" strokeweight=".25397mm"/>
            </w:pict>
          </mc:Fallback>
        </mc:AlternateContent>
      </w:r>
      <w:r>
        <w:rPr>
          <w:noProof/>
        </w:rPr>
        <mc:AlternateContent>
          <mc:Choice Requires="wps">
            <w:drawing>
              <wp:anchor distT="0" distB="0" distL="114300" distR="114300" simplePos="0" relativeHeight="251727872" behindDoc="1" locked="0" layoutInCell="0" allowOverlap="1">
                <wp:simplePos x="0" y="0"/>
                <wp:positionH relativeFrom="column">
                  <wp:posOffset>508000</wp:posOffset>
                </wp:positionH>
                <wp:positionV relativeFrom="paragraph">
                  <wp:posOffset>-377825</wp:posOffset>
                </wp:positionV>
                <wp:extent cx="0" cy="8312150"/>
                <wp:effectExtent l="0" t="0" r="0" b="0"/>
                <wp:wrapNone/>
                <wp:docPr id="86" name="Line 7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312150"/>
                        </a:xfrm>
                        <a:prstGeom prst="line">
                          <a:avLst/>
                        </a:prstGeom>
                        <a:noFill/>
                        <a:ln w="9143">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70" o:spid="_x0000_s1026" style="position:absolute;z-index:-251588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0pt,-29.75pt" to="40pt,62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" o:allowincell="f" strokeweight=".25397mm"/>
            </w:pict>
          </mc:Fallback>
        </mc:AlternateContent>
      </w:r>
      <w:r>
        <w:rPr>
          <w:noProof/>
        </w:rPr>
        <mc:AlternateContent>
          <mc:Choice Requires="wps">
            <w:drawing>
              <wp:anchor distT="0" distB="0" distL="114300" distR="114300" simplePos="0" relativeHeight="251728896" behindDoc="1" locked="0" layoutInCell="0" allowOverlap="1">
                <wp:simplePos x="0" y="0"/>
                <wp:positionH relativeFrom="column">
                  <wp:posOffset>5704205</wp:posOffset>
                </wp:positionH>
                <wp:positionV relativeFrom="paragraph">
                  <wp:posOffset>-7620</wp:posOffset>
                </wp:positionV>
                <wp:extent cx="12700" cy="12700"/>
                <wp:effectExtent l="0" t="0" r="0" b="0"/>
                <wp:wrapNone/>
                <wp:docPr id="85" name="Rectangle 7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700" cy="1270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1" o:spid="_x0000_s1026" style="position:absolute;margin-left:449.15pt;margin-top:-.6pt;width:1pt;height:1pt;z-index:-251587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" o:allowincell="f" fillcolor="black" stroked="f"/>
            </w:pict>
          </mc:Fallback>
        </mc:AlternateContent>
      </w:r>
      <w:r>
        <w:rPr>
          <w:noProof/>
        </w:rPr>
        <mc:AlternateContent>
          <mc:Choice Requires="wps">
            <w:drawing>
              <wp:anchor distT="0" distB="0" distL="114300" distR="114300" simplePos="0" relativeHeight="251729920" behindDoc="1" locked="0" layoutInCell="0" allowOverlap="1">
                <wp:simplePos x="0" y="0"/>
                <wp:positionH relativeFrom="column">
                  <wp:posOffset>5702935</wp:posOffset>
                </wp:positionH>
                <wp:positionV relativeFrom="paragraph">
                  <wp:posOffset>-12065</wp:posOffset>
                </wp:positionV>
                <wp:extent cx="12065" cy="12700"/>
                <wp:effectExtent l="0" t="0" r="0" b="0"/>
                <wp:wrapNone/>
                <wp:docPr id="84" name="Rectangle 7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065" cy="1270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2" o:spid="_x0000_s1026" style="position:absolute;margin-left:449.05pt;margin-top:-.95pt;width:.95pt;height:1pt;z-index:-251586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" o:allowincell="f" fillcolor="black" stroked="f"/>
            </w:pict>
          </mc:Fallback>
        </mc:AlternateContent>
      </w:r>
      <w:r>
        <w:rPr>
          <w:noProof/>
        </w:rPr>
        <mc:AlternateContent>
          <mc:Choice Requires="wps">
            <w:drawing>
              <wp:anchor distT="0" distB="0" distL="114300" distR="114300" simplePos="0" relativeHeight="251730944" behindDoc="1" locked="0" layoutInCell="0" allowOverlap="1">
                <wp:simplePos x="0" y="0"/>
                <wp:positionH relativeFrom="column">
                  <wp:posOffset>5706745</wp:posOffset>
                </wp:positionH>
                <wp:positionV relativeFrom="paragraph">
                  <wp:posOffset>-12065</wp:posOffset>
                </wp:positionV>
                <wp:extent cx="13335" cy="12700"/>
                <wp:effectExtent l="0" t="0" r="0" b="0"/>
                <wp:wrapNone/>
                <wp:docPr id="83" name="Rectangle 7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335" cy="1270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3" o:spid="_x0000_s1026" style="position:absolute;margin-left:449.35pt;margin-top:-.95pt;width:1.05pt;height:1pt;z-index:-251585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" o:allowincell="f" fillcolor="black" stroked="f"/>
            </w:pict>
          </mc:Fallback>
        </mc:AlternateContent>
      </w:r>
      <w:r>
        <w:rPr>
          <w:noProof/>
        </w:rPr>
        <mc:AlternateContent>
          <mc:Choice Requires="wps">
            <w:drawing>
              <wp:anchor distT="0" distB="0" distL="114300" distR="114300" simplePos="0" relativeHeight="251731968" behindDoc="1" locked="0" layoutInCell="0" allowOverlap="1">
                <wp:simplePos x="0" y="0"/>
                <wp:positionH relativeFrom="column">
                  <wp:posOffset>635</wp:posOffset>
                </wp:positionH>
                <wp:positionV relativeFrom="paragraph">
                  <wp:posOffset>7561580</wp:posOffset>
                </wp:positionV>
                <wp:extent cx="5714365" cy="0"/>
                <wp:effectExtent l="0" t="0" r="0" b="0"/>
                <wp:wrapNone/>
                <wp:docPr id="82" name="Line 7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4365" cy="0"/>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74" o:spid="_x0000_s1026" style="position:absolute;z-index:-251584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5pt,595.4pt" to="450pt,59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" o:allowincell="f" strokeweight=".72pt"/>
            </w:pict>
          </mc:Fallback>
        </mc:AlternateContent>
      </w:r>
      <w:r>
        <w:rPr>
          <w:noProof/>
        </w:rPr>
        <mc:AlternateContent>
          <mc:Choice Requires="wps">
            <w:drawing>
              <wp:anchor distT="0" distB="0" distL="114300" distR="114300" simplePos="0" relativeHeight="251732992" behindDoc="1" locked="0" layoutInCell="0" allowOverlap="1">
                <wp:simplePos x="0" y="0"/>
                <wp:positionH relativeFrom="column">
                  <wp:posOffset>3995420</wp:posOffset>
                </wp:positionH>
                <wp:positionV relativeFrom="paragraph">
                  <wp:posOffset>-8890</wp:posOffset>
                </wp:positionV>
                <wp:extent cx="0" cy="7574915"/>
                <wp:effectExtent l="0" t="0" r="0" b="0"/>
                <wp:wrapNone/>
                <wp:docPr id="81" name="Line 7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574915"/>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75" o:spid="_x0000_s1026" style="position:absolute;z-index:-251583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14.6pt,-.7pt" to="314.6pt,595.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" o:allowincell="f" strokeweight=".72pt"/>
            </w:pict>
          </mc:Fallback>
        </mc:AlternateContent>
      </w:r>
      <w:r>
        <w:rPr>
          <w:noProof/>
        </w:rPr>
        <mc:AlternateContent>
          <mc:Choice Requires="wps">
            <w:drawing>
              <wp:anchor distT="0" distB="0" distL="114300" distR="114300" simplePos="0" relativeHeight="251734016" behindDoc="1" locked="0" layoutInCell="0" allowOverlap="1">
                <wp:simplePos x="0" y="0"/>
                <wp:positionH relativeFrom="column">
                  <wp:posOffset>5710555</wp:posOffset>
                </wp:positionH>
                <wp:positionV relativeFrom="paragraph">
                  <wp:posOffset>0</wp:posOffset>
                </wp:positionV>
                <wp:extent cx="0" cy="7925435"/>
                <wp:effectExtent l="0" t="0" r="0" b="0"/>
                <wp:wrapNone/>
                <wp:docPr id="80" name="Line 7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925435"/>
                        </a:xfrm>
                        <a:prstGeom prst="line">
                          <a:avLst/>
                        </a:prstGeom>
                        <a:noFill/>
                        <a:ln w="9143">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76" o:spid="_x0000_s1026" style="position:absolute;z-index:-251582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49.65pt,0" to="449.65pt,624.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" o:allowincell="f" strokeweight=".25397mm"/>
            </w:pict>
          </mc:Fallback>
        </mc:AlternateContent>
      </w:r>
    </w:p>
    <w:p w:rsidR="0012351C" w:rsidRDefault="0012351C">
      <w:pPr>
        <w:widowControl w:val="0"/>
        <w:overflowPunct w:val="0"/>
        <w:autoSpaceDE w:val="0"/>
        <w:autoSpaceDN w:val="0"/>
        <w:adjustRightInd w:val="0"/>
        <w:spacing w:after="0" w:line="240" w:lineRule="auto"/>
        <w:ind w:left="880"/>
        <w:jc w:val="both"/>
        <w:rPr>
          <w:rFonts w:ascii="Times New Roman" w:hAnsi="Times New Roman" w:cs="Times New Roman"/>
          <w:sz w:val="24"/>
          <w:szCs w:val="24"/>
        </w:rPr>
      </w:pPr>
      <w:r>
        <w:rPr>
          <w:rFonts w:ascii="Times New Roman" w:hAnsi="Times New Roman" w:cs="Times New Roman"/>
          <w:b/>
          <w:bCs/>
          <w:sz w:val="24"/>
          <w:szCs w:val="24"/>
        </w:rPr>
        <w:t xml:space="preserve">(A) Building Work </w:t>
      </w:r>
    </w:p>
    <w:p w:rsidR="0012351C" w:rsidRDefault="0012351C">
      <w:pPr>
        <w:widowControl w:val="0"/>
        <w:autoSpaceDE w:val="0"/>
        <w:autoSpaceDN w:val="0"/>
        <w:adjustRightInd w:val="0"/>
        <w:spacing w:after="0" w:line="285" w:lineRule="exact"/>
        <w:rPr>
          <w:rFonts w:ascii="Times New Roman" w:hAnsi="Times New Roman" w:cs="Times New Roman"/>
          <w:sz w:val="24"/>
          <w:szCs w:val="24"/>
        </w:rPr>
      </w:pPr>
    </w:p>
    <w:p w:rsidR="0012351C" w:rsidRDefault="0012351C">
      <w:pPr>
        <w:widowControl w:val="0"/>
        <w:numPr>
          <w:ilvl w:val="0"/>
          <w:numId w:val="88"/>
        </w:numPr>
        <w:tabs>
          <w:tab w:val="clear" w:pos="720"/>
          <w:tab w:val="num" w:pos="880"/>
        </w:tabs>
        <w:overflowPunct w:val="0"/>
        <w:autoSpaceDE w:val="0"/>
        <w:autoSpaceDN w:val="0"/>
        <w:adjustRightInd w:val="0"/>
        <w:spacing w:after="0" w:line="240" w:lineRule="auto"/>
        <w:ind w:left="880" w:hanging="800"/>
        <w:jc w:val="both"/>
        <w:rPr>
          <w:rFonts w:ascii="Times New Roman" w:hAnsi="Times New Roman" w:cs="Times New Roman"/>
          <w:sz w:val="24"/>
          <w:szCs w:val="24"/>
        </w:rPr>
      </w:pPr>
      <w:r>
        <w:rPr>
          <w:rFonts w:ascii="Times New Roman" w:hAnsi="Times New Roman" w:cs="Times New Roman"/>
          <w:sz w:val="24"/>
          <w:szCs w:val="24"/>
        </w:rPr>
        <w:t xml:space="preserve">Civil works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89"/>
        </w:numPr>
        <w:tabs>
          <w:tab w:val="clear" w:pos="720"/>
          <w:tab w:val="num" w:pos="880"/>
        </w:tabs>
        <w:overflowPunct w:val="0"/>
        <w:autoSpaceDE w:val="0"/>
        <w:autoSpaceDN w:val="0"/>
        <w:adjustRightInd w:val="0"/>
        <w:spacing w:after="0" w:line="240" w:lineRule="auto"/>
        <w:ind w:left="880" w:hanging="800"/>
        <w:jc w:val="both"/>
        <w:rPr>
          <w:rFonts w:ascii="Times New Roman" w:hAnsi="Times New Roman" w:cs="Times New Roman"/>
          <w:sz w:val="24"/>
          <w:szCs w:val="24"/>
        </w:rPr>
      </w:pPr>
      <w:r>
        <w:rPr>
          <w:rFonts w:ascii="Times New Roman" w:hAnsi="Times New Roman" w:cs="Times New Roman"/>
          <w:sz w:val="24"/>
          <w:szCs w:val="24"/>
        </w:rPr>
        <w:t xml:space="preserve">Internal sanitary and water supply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89"/>
        </w:numPr>
        <w:tabs>
          <w:tab w:val="clear" w:pos="720"/>
          <w:tab w:val="num" w:pos="880"/>
        </w:tabs>
        <w:overflowPunct w:val="0"/>
        <w:autoSpaceDE w:val="0"/>
        <w:autoSpaceDN w:val="0"/>
        <w:adjustRightInd w:val="0"/>
        <w:spacing w:after="0" w:line="240" w:lineRule="auto"/>
        <w:ind w:left="880" w:hanging="800"/>
        <w:jc w:val="both"/>
        <w:rPr>
          <w:rFonts w:ascii="Times New Roman" w:hAnsi="Times New Roman" w:cs="Times New Roman"/>
          <w:sz w:val="24"/>
          <w:szCs w:val="24"/>
        </w:rPr>
      </w:pPr>
      <w:r>
        <w:rPr>
          <w:rFonts w:ascii="Times New Roman" w:hAnsi="Times New Roman" w:cs="Times New Roman"/>
          <w:sz w:val="24"/>
          <w:szCs w:val="24"/>
        </w:rPr>
        <w:t xml:space="preserve">Electrification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89"/>
        </w:numPr>
        <w:tabs>
          <w:tab w:val="clear" w:pos="720"/>
          <w:tab w:val="num" w:pos="880"/>
        </w:tabs>
        <w:overflowPunct w:val="0"/>
        <w:autoSpaceDE w:val="0"/>
        <w:autoSpaceDN w:val="0"/>
        <w:adjustRightInd w:val="0"/>
        <w:spacing w:after="0" w:line="240" w:lineRule="auto"/>
        <w:ind w:left="880" w:hanging="800"/>
        <w:jc w:val="both"/>
        <w:rPr>
          <w:rFonts w:ascii="Times New Roman" w:hAnsi="Times New Roman" w:cs="Times New Roman"/>
          <w:sz w:val="24"/>
          <w:szCs w:val="24"/>
        </w:rPr>
      </w:pPr>
      <w:r>
        <w:rPr>
          <w:rFonts w:ascii="Times New Roman" w:hAnsi="Times New Roman" w:cs="Times New Roman"/>
          <w:sz w:val="24"/>
          <w:szCs w:val="24"/>
        </w:rPr>
        <w:t xml:space="preserve">External Development works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89"/>
        </w:numPr>
        <w:tabs>
          <w:tab w:val="clear" w:pos="720"/>
          <w:tab w:val="num" w:pos="880"/>
        </w:tabs>
        <w:overflowPunct w:val="0"/>
        <w:autoSpaceDE w:val="0"/>
        <w:autoSpaceDN w:val="0"/>
        <w:adjustRightInd w:val="0"/>
        <w:spacing w:after="0" w:line="240" w:lineRule="auto"/>
        <w:ind w:left="880" w:hanging="800"/>
        <w:jc w:val="both"/>
        <w:rPr>
          <w:rFonts w:ascii="Times New Roman" w:hAnsi="Times New Roman" w:cs="Times New Roman"/>
          <w:sz w:val="24"/>
          <w:szCs w:val="24"/>
        </w:rPr>
      </w:pPr>
      <w:r>
        <w:rPr>
          <w:rFonts w:ascii="Times New Roman" w:hAnsi="Times New Roman" w:cs="Times New Roman"/>
          <w:sz w:val="24"/>
          <w:szCs w:val="24"/>
        </w:rPr>
        <w:t xml:space="preserve">Miscellaneous Items </w:t>
      </w:r>
    </w:p>
    <w:p w:rsidR="0012351C" w:rsidRDefault="0012351C">
      <w:pPr>
        <w:widowControl w:val="0"/>
        <w:autoSpaceDE w:val="0"/>
        <w:autoSpaceDN w:val="0"/>
        <w:adjustRightInd w:val="0"/>
        <w:spacing w:after="0" w:line="295" w:lineRule="exact"/>
        <w:rPr>
          <w:rFonts w:ascii="Times New Roman" w:hAnsi="Times New Roman" w:cs="Times New Roman"/>
          <w:sz w:val="24"/>
          <w:szCs w:val="24"/>
        </w:rPr>
      </w:pPr>
    </w:p>
    <w:p w:rsidR="0012351C" w:rsidRDefault="0012351C">
      <w:pPr>
        <w:widowControl w:val="0"/>
        <w:numPr>
          <w:ilvl w:val="1"/>
          <w:numId w:val="90"/>
        </w:numPr>
        <w:tabs>
          <w:tab w:val="clear" w:pos="1440"/>
          <w:tab w:val="num" w:pos="1260"/>
        </w:tabs>
        <w:overflowPunct w:val="0"/>
        <w:autoSpaceDE w:val="0"/>
        <w:autoSpaceDN w:val="0"/>
        <w:adjustRightInd w:val="0"/>
        <w:spacing w:after="0" w:line="240" w:lineRule="auto"/>
        <w:ind w:left="1260" w:hanging="388"/>
        <w:jc w:val="both"/>
        <w:rPr>
          <w:rFonts w:ascii="Times New Roman" w:hAnsi="Times New Roman" w:cs="Times New Roman"/>
          <w:b/>
          <w:bCs/>
          <w:sz w:val="24"/>
          <w:szCs w:val="24"/>
        </w:rPr>
      </w:pPr>
      <w:r>
        <w:rPr>
          <w:rFonts w:ascii="Times New Roman" w:hAnsi="Times New Roman" w:cs="Times New Roman"/>
          <w:b/>
          <w:bCs/>
          <w:sz w:val="24"/>
          <w:szCs w:val="24"/>
        </w:rPr>
        <w:t xml:space="preserve">Road Work. </w:t>
      </w:r>
    </w:p>
    <w:p w:rsidR="0012351C" w:rsidRDefault="0012351C">
      <w:pPr>
        <w:widowControl w:val="0"/>
        <w:autoSpaceDE w:val="0"/>
        <w:autoSpaceDN w:val="0"/>
        <w:adjustRightInd w:val="0"/>
        <w:spacing w:after="0" w:line="286" w:lineRule="exact"/>
        <w:rPr>
          <w:rFonts w:ascii="Times New Roman" w:hAnsi="Times New Roman" w:cs="Times New Roman"/>
          <w:b/>
          <w:bCs/>
          <w:sz w:val="24"/>
          <w:szCs w:val="24"/>
        </w:rPr>
      </w:pPr>
    </w:p>
    <w:p w:rsidR="0012351C" w:rsidRDefault="0012351C">
      <w:pPr>
        <w:widowControl w:val="0"/>
        <w:numPr>
          <w:ilvl w:val="0"/>
          <w:numId w:val="91"/>
        </w:numPr>
        <w:tabs>
          <w:tab w:val="clear" w:pos="720"/>
          <w:tab w:val="num" w:pos="880"/>
        </w:tabs>
        <w:overflowPunct w:val="0"/>
        <w:autoSpaceDE w:val="0"/>
        <w:autoSpaceDN w:val="0"/>
        <w:adjustRightInd w:val="0"/>
        <w:spacing w:after="0" w:line="240" w:lineRule="auto"/>
        <w:ind w:left="880" w:hanging="800"/>
        <w:jc w:val="both"/>
        <w:rPr>
          <w:rFonts w:ascii="Times New Roman" w:hAnsi="Times New Roman" w:cs="Times New Roman"/>
          <w:sz w:val="24"/>
          <w:szCs w:val="24"/>
        </w:rPr>
      </w:pPr>
      <w:r>
        <w:rPr>
          <w:rFonts w:ascii="Times New Roman" w:hAnsi="Times New Roman" w:cs="Times New Roman"/>
          <w:sz w:val="24"/>
          <w:szCs w:val="24"/>
        </w:rPr>
        <w:t xml:space="preserve">Earthwork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1"/>
        </w:numPr>
        <w:tabs>
          <w:tab w:val="clear" w:pos="720"/>
          <w:tab w:val="num" w:pos="880"/>
        </w:tabs>
        <w:overflowPunct w:val="0"/>
        <w:autoSpaceDE w:val="0"/>
        <w:autoSpaceDN w:val="0"/>
        <w:adjustRightInd w:val="0"/>
        <w:spacing w:after="0" w:line="240" w:lineRule="auto"/>
        <w:ind w:left="880" w:hanging="800"/>
        <w:jc w:val="both"/>
        <w:rPr>
          <w:rFonts w:ascii="Times New Roman" w:hAnsi="Times New Roman" w:cs="Times New Roman"/>
          <w:sz w:val="24"/>
          <w:szCs w:val="24"/>
        </w:rPr>
      </w:pPr>
      <w:r>
        <w:rPr>
          <w:rFonts w:ascii="Times New Roman" w:hAnsi="Times New Roman" w:cs="Times New Roman"/>
          <w:sz w:val="24"/>
          <w:szCs w:val="24"/>
        </w:rPr>
        <w:t xml:space="preserve">Hard Crust and Surface Treatment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1"/>
        </w:numPr>
        <w:tabs>
          <w:tab w:val="clear" w:pos="720"/>
          <w:tab w:val="num" w:pos="880"/>
        </w:tabs>
        <w:overflowPunct w:val="0"/>
        <w:autoSpaceDE w:val="0"/>
        <w:autoSpaceDN w:val="0"/>
        <w:adjustRightInd w:val="0"/>
        <w:spacing w:after="0" w:line="240" w:lineRule="auto"/>
        <w:ind w:left="880" w:hanging="800"/>
        <w:jc w:val="both"/>
        <w:rPr>
          <w:rFonts w:ascii="Times New Roman" w:hAnsi="Times New Roman" w:cs="Times New Roman"/>
          <w:sz w:val="24"/>
          <w:szCs w:val="24"/>
        </w:rPr>
      </w:pPr>
      <w:r>
        <w:rPr>
          <w:rFonts w:ascii="Times New Roman" w:hAnsi="Times New Roman" w:cs="Times New Roman"/>
          <w:sz w:val="24"/>
          <w:szCs w:val="24"/>
        </w:rPr>
        <w:t xml:space="preserve">Culverts and Bridges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1"/>
        </w:numPr>
        <w:tabs>
          <w:tab w:val="clear" w:pos="720"/>
          <w:tab w:val="num" w:pos="880"/>
        </w:tabs>
        <w:overflowPunct w:val="0"/>
        <w:autoSpaceDE w:val="0"/>
        <w:autoSpaceDN w:val="0"/>
        <w:adjustRightInd w:val="0"/>
        <w:spacing w:after="0" w:line="240" w:lineRule="auto"/>
        <w:ind w:left="880" w:hanging="800"/>
        <w:jc w:val="both"/>
        <w:rPr>
          <w:rFonts w:ascii="Times New Roman" w:hAnsi="Times New Roman" w:cs="Times New Roman"/>
          <w:sz w:val="24"/>
          <w:szCs w:val="24"/>
        </w:rPr>
      </w:pPr>
      <w:r>
        <w:rPr>
          <w:rFonts w:ascii="Times New Roman" w:hAnsi="Times New Roman" w:cs="Times New Roman"/>
          <w:sz w:val="24"/>
          <w:szCs w:val="24"/>
        </w:rPr>
        <w:t xml:space="preserve">Miscellaneous Items </w:t>
      </w:r>
    </w:p>
    <w:p w:rsidR="0012351C" w:rsidRDefault="0012351C">
      <w:pPr>
        <w:widowControl w:val="0"/>
        <w:autoSpaceDE w:val="0"/>
        <w:autoSpaceDN w:val="0"/>
        <w:adjustRightInd w:val="0"/>
        <w:spacing w:after="0" w:line="295" w:lineRule="exact"/>
        <w:rPr>
          <w:rFonts w:ascii="Times New Roman" w:hAnsi="Times New Roman" w:cs="Times New Roman"/>
          <w:sz w:val="24"/>
          <w:szCs w:val="24"/>
        </w:rPr>
      </w:pPr>
    </w:p>
    <w:p w:rsidR="0012351C" w:rsidRDefault="0012351C">
      <w:pPr>
        <w:widowControl w:val="0"/>
        <w:numPr>
          <w:ilvl w:val="1"/>
          <w:numId w:val="91"/>
        </w:numPr>
        <w:tabs>
          <w:tab w:val="clear" w:pos="1440"/>
          <w:tab w:val="num" w:pos="1260"/>
        </w:tabs>
        <w:overflowPunct w:val="0"/>
        <w:autoSpaceDE w:val="0"/>
        <w:autoSpaceDN w:val="0"/>
        <w:adjustRightInd w:val="0"/>
        <w:spacing w:after="0" w:line="240" w:lineRule="auto"/>
        <w:ind w:left="1260" w:hanging="388"/>
        <w:jc w:val="both"/>
        <w:rPr>
          <w:rFonts w:ascii="Times New Roman" w:hAnsi="Times New Roman" w:cs="Times New Roman"/>
          <w:sz w:val="24"/>
          <w:szCs w:val="24"/>
        </w:rPr>
      </w:pPr>
      <w:r>
        <w:rPr>
          <w:rFonts w:ascii="Times New Roman" w:hAnsi="Times New Roman" w:cs="Times New Roman"/>
          <w:b/>
          <w:bCs/>
          <w:sz w:val="24"/>
          <w:szCs w:val="24"/>
        </w:rPr>
        <w:t xml:space="preserve">Public Health Engineering Works.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0"/>
          <w:numId w:val="92"/>
        </w:numPr>
        <w:tabs>
          <w:tab w:val="clear" w:pos="720"/>
          <w:tab w:val="num" w:pos="880"/>
        </w:tabs>
        <w:overflowPunct w:val="0"/>
        <w:autoSpaceDE w:val="0"/>
        <w:autoSpaceDN w:val="0"/>
        <w:adjustRightInd w:val="0"/>
        <w:spacing w:after="0" w:line="240" w:lineRule="auto"/>
        <w:ind w:left="880" w:hanging="800"/>
        <w:jc w:val="both"/>
        <w:rPr>
          <w:rFonts w:ascii="Times New Roman" w:hAnsi="Times New Roman" w:cs="Times New Roman"/>
          <w:sz w:val="24"/>
          <w:szCs w:val="24"/>
        </w:rPr>
      </w:pPr>
      <w:r>
        <w:rPr>
          <w:rFonts w:ascii="Times New Roman" w:hAnsi="Times New Roman" w:cs="Times New Roman"/>
          <w:sz w:val="24"/>
          <w:szCs w:val="24"/>
        </w:rPr>
        <w:t xml:space="preserve">Earthwork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2"/>
        </w:numPr>
        <w:tabs>
          <w:tab w:val="clear" w:pos="720"/>
          <w:tab w:val="num" w:pos="940"/>
        </w:tabs>
        <w:overflowPunct w:val="0"/>
        <w:autoSpaceDE w:val="0"/>
        <w:autoSpaceDN w:val="0"/>
        <w:adjustRightInd w:val="0"/>
        <w:spacing w:after="0" w:line="240" w:lineRule="auto"/>
        <w:ind w:left="940" w:hanging="860"/>
        <w:jc w:val="both"/>
        <w:rPr>
          <w:rFonts w:ascii="Times New Roman" w:hAnsi="Times New Roman" w:cs="Times New Roman"/>
          <w:sz w:val="24"/>
          <w:szCs w:val="24"/>
        </w:rPr>
      </w:pPr>
      <w:r>
        <w:rPr>
          <w:rFonts w:ascii="Times New Roman" w:hAnsi="Times New Roman" w:cs="Times New Roman"/>
          <w:sz w:val="24"/>
          <w:szCs w:val="24"/>
        </w:rPr>
        <w:t xml:space="preserve">Subsurface Drains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2"/>
        </w:numPr>
        <w:tabs>
          <w:tab w:val="clear" w:pos="720"/>
          <w:tab w:val="num" w:pos="940"/>
        </w:tabs>
        <w:overflowPunct w:val="0"/>
        <w:autoSpaceDE w:val="0"/>
        <w:autoSpaceDN w:val="0"/>
        <w:adjustRightInd w:val="0"/>
        <w:spacing w:after="0" w:line="240" w:lineRule="auto"/>
        <w:ind w:left="940" w:hanging="860"/>
        <w:jc w:val="both"/>
        <w:rPr>
          <w:rFonts w:ascii="Times New Roman" w:hAnsi="Times New Roman" w:cs="Times New Roman"/>
          <w:sz w:val="24"/>
          <w:szCs w:val="24"/>
        </w:rPr>
      </w:pPr>
      <w:r>
        <w:rPr>
          <w:rFonts w:ascii="Times New Roman" w:hAnsi="Times New Roman" w:cs="Times New Roman"/>
          <w:sz w:val="24"/>
          <w:szCs w:val="24"/>
        </w:rPr>
        <w:t xml:space="preserve">Pipe Laying and Man holes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2"/>
        </w:numPr>
        <w:tabs>
          <w:tab w:val="clear" w:pos="720"/>
          <w:tab w:val="num" w:pos="880"/>
        </w:tabs>
        <w:overflowPunct w:val="0"/>
        <w:autoSpaceDE w:val="0"/>
        <w:autoSpaceDN w:val="0"/>
        <w:adjustRightInd w:val="0"/>
        <w:spacing w:after="0" w:line="240" w:lineRule="auto"/>
        <w:ind w:left="880" w:hanging="800"/>
        <w:jc w:val="both"/>
        <w:rPr>
          <w:rFonts w:ascii="Times New Roman" w:hAnsi="Times New Roman" w:cs="Times New Roman"/>
          <w:sz w:val="24"/>
          <w:szCs w:val="24"/>
        </w:rPr>
      </w:pPr>
      <w:r>
        <w:rPr>
          <w:rFonts w:ascii="Times New Roman" w:hAnsi="Times New Roman" w:cs="Times New Roman"/>
          <w:sz w:val="24"/>
          <w:szCs w:val="24"/>
        </w:rPr>
        <w:t xml:space="preserve">Tube wells, Pump houses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2"/>
        </w:numPr>
        <w:tabs>
          <w:tab w:val="clear" w:pos="720"/>
          <w:tab w:val="num" w:pos="880"/>
        </w:tabs>
        <w:overflowPunct w:val="0"/>
        <w:autoSpaceDE w:val="0"/>
        <w:autoSpaceDN w:val="0"/>
        <w:adjustRightInd w:val="0"/>
        <w:spacing w:after="0" w:line="240" w:lineRule="auto"/>
        <w:ind w:left="880" w:hanging="800"/>
        <w:jc w:val="both"/>
        <w:rPr>
          <w:rFonts w:ascii="Times New Roman" w:hAnsi="Times New Roman" w:cs="Times New Roman"/>
          <w:sz w:val="24"/>
          <w:szCs w:val="24"/>
        </w:rPr>
      </w:pPr>
      <w:r>
        <w:rPr>
          <w:rFonts w:ascii="Times New Roman" w:hAnsi="Times New Roman" w:cs="Times New Roman"/>
          <w:sz w:val="24"/>
          <w:szCs w:val="24"/>
        </w:rPr>
        <w:t xml:space="preserve">Compound wall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2"/>
        </w:numPr>
        <w:tabs>
          <w:tab w:val="clear" w:pos="720"/>
          <w:tab w:val="num" w:pos="880"/>
        </w:tabs>
        <w:overflowPunct w:val="0"/>
        <w:autoSpaceDE w:val="0"/>
        <w:autoSpaceDN w:val="0"/>
        <w:adjustRightInd w:val="0"/>
        <w:spacing w:after="0" w:line="240" w:lineRule="auto"/>
        <w:ind w:left="880" w:hanging="800"/>
        <w:jc w:val="both"/>
        <w:rPr>
          <w:rFonts w:ascii="Times New Roman" w:hAnsi="Times New Roman" w:cs="Times New Roman"/>
          <w:sz w:val="24"/>
          <w:szCs w:val="24"/>
        </w:rPr>
      </w:pPr>
      <w:r>
        <w:rPr>
          <w:rFonts w:ascii="Times New Roman" w:hAnsi="Times New Roman" w:cs="Times New Roman"/>
          <w:sz w:val="24"/>
          <w:szCs w:val="24"/>
        </w:rPr>
        <w:t xml:space="preserve">Miscellaneous Items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62"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880" w:right="800"/>
        <w:rPr>
          <w:rFonts w:ascii="Times New Roman" w:hAnsi="Times New Roman" w:cs="Times New Roman"/>
          <w:sz w:val="24"/>
          <w:szCs w:val="24"/>
        </w:rPr>
      </w:pPr>
      <w:proofErr w:type="gramStart"/>
      <w:r>
        <w:rPr>
          <w:rFonts w:ascii="Times New Roman" w:hAnsi="Times New Roman" w:cs="Times New Roman"/>
          <w:sz w:val="24"/>
          <w:szCs w:val="24"/>
        </w:rPr>
        <w:t>Total Bid Price (The amount to be entered in Paragraph 1 of the Form of Bid) (In words).</w:t>
      </w:r>
      <w:proofErr w:type="gramEnd"/>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35040" behindDoc="1" locked="0" layoutInCell="0" allowOverlap="1">
            <wp:simplePos x="0" y="0"/>
            <wp:positionH relativeFrom="column">
              <wp:posOffset>-21590</wp:posOffset>
            </wp:positionH>
            <wp:positionV relativeFrom="paragraph">
              <wp:posOffset>545465</wp:posOffset>
            </wp:positionV>
            <wp:extent cx="6090920" cy="213360"/>
            <wp:effectExtent l="0" t="0" r="5080" b="0"/>
            <wp:wrapNone/>
            <wp:docPr id="79" name="Picture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90920" cy="213360"/>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736064" behindDoc="1" locked="0" layoutInCell="0" allowOverlap="1">
                <wp:simplePos x="0" y="0"/>
                <wp:positionH relativeFrom="column">
                  <wp:posOffset>635</wp:posOffset>
                </wp:positionH>
                <wp:positionV relativeFrom="paragraph">
                  <wp:posOffset>10160</wp:posOffset>
                </wp:positionV>
                <wp:extent cx="5704840" cy="0"/>
                <wp:effectExtent l="0" t="0" r="0" b="0"/>
                <wp:wrapNone/>
                <wp:docPr id="78" name="Line 7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04840" cy="0"/>
                        </a:xfrm>
                        <a:prstGeom prst="line">
                          <a:avLst/>
                        </a:prstGeom>
                        <a:noFill/>
                        <a:ln w="9143">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78" o:spid="_x0000_s1026" style="position:absolute;z-index:-251580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5pt,.8pt" to="449.25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" o:allowincell="f" strokeweight=".25397mm"/>
            </w:pict>
          </mc:Fallback>
        </mc:AlternateContent>
      </w:r>
      <w:r>
        <w:rPr>
          <w:noProof/>
        </w:rPr>
        <mc:AlternateContent>
          <mc:Choice Requires="wps">
            <w:drawing>
              <wp:anchor distT="0" distB="0" distL="114300" distR="114300" simplePos="0" relativeHeight="251737088" behindDoc="1" locked="0" layoutInCell="0" allowOverlap="1">
                <wp:simplePos x="0" y="0"/>
                <wp:positionH relativeFrom="column">
                  <wp:posOffset>5704205</wp:posOffset>
                </wp:positionH>
                <wp:positionV relativeFrom="paragraph">
                  <wp:posOffset>3810</wp:posOffset>
                </wp:positionV>
                <wp:extent cx="12700" cy="12700"/>
                <wp:effectExtent l="0" t="0" r="0" b="0"/>
                <wp:wrapNone/>
                <wp:docPr id="77" name="Rectangle 7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700" cy="1270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9" o:spid="_x0000_s1026" style="position:absolute;margin-left:449.15pt;margin-top:.3pt;width:1pt;height:1pt;z-index:-251579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" o:allowincell="f" fillcolor="black" stroked="f"/>
            </w:pict>
          </mc:Fallback>
        </mc:AlternateConten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40" w:lineRule="exact"/>
        <w:rPr>
          <w:rFonts w:ascii="Times New Roman" w:hAnsi="Times New Roman" w:cs="Times New Roman"/>
          <w:sz w:val="24"/>
          <w:szCs w:val="24"/>
        </w:rPr>
      </w:pPr>
    </w:p>
    <w:tbl>
      <w:tblPr>
        <w:tblW w:w="0" w:type="auto"/>
        <w:tblInd w:w="80" w:type="dxa"/>
        <w:tblLayout w:type="fixed"/>
        <w:tblCellMar>
          <w:left w:w="0" w:type="dxa"/>
          <w:right w:w="0" w:type="dxa"/>
        </w:tblCellMar>
        <w:tblLook w:val="0000" w:firstRow="0" w:lastRow="0" w:firstColumn="0" w:lastColumn="0" w:noHBand="0" w:noVBand="0"/>
      </w:tblPr>
      <w:tblGrid>
        <w:gridCol w:w="7240"/>
        <w:gridCol w:w="1640"/>
      </w:tblGrid>
      <w:tr w:rsidR="0012351C">
        <w:trPr>
          <w:trHeight w:val="253"/>
        </w:trPr>
        <w:tc>
          <w:tcPr>
            <w:tcW w:w="7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26</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38112" behindDoc="1" locked="0" layoutInCell="0" allowOverlap="1">
                <wp:simplePos x="0" y="0"/>
                <wp:positionH relativeFrom="column">
                  <wp:posOffset>5459095</wp:posOffset>
                </wp:positionH>
                <wp:positionV relativeFrom="paragraph">
                  <wp:posOffset>24130</wp:posOffset>
                </wp:positionV>
                <wp:extent cx="609600" cy="0"/>
                <wp:effectExtent l="0" t="0" r="0" b="0"/>
                <wp:wrapNone/>
                <wp:docPr id="76" name="Line 8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600"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80" o:spid="_x0000_s1026" style="position:absolute;z-index:-251578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9.85pt,1.9pt" to="477.8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724" w:right="1420" w:bottom="290" w:left="1360" w:header="720" w:footer="720" w:gutter="0"/>
          <w:cols w:space="720" w:equalWidth="0">
            <w:col w:w="9120"/>
          </w:cols>
          <w:noEndnote/>
        </w:sectPr>
      </w:pPr>
    </w:p>
    <w:tbl>
      <w:tblPr>
        <w:tblW w:w="0" w:type="auto"/>
        <w:tblLayout w:type="fixed"/>
        <w:tblCellMar>
          <w:left w:w="0" w:type="dxa"/>
          <w:right w:w="0" w:type="dxa"/>
        </w:tblCellMar>
        <w:tblLook w:val="0000" w:firstRow="0" w:lastRow="0" w:firstColumn="0" w:lastColumn="0" w:noHBand="0" w:noVBand="0"/>
      </w:tblPr>
      <w:tblGrid>
        <w:gridCol w:w="1280"/>
        <w:gridCol w:w="1900"/>
        <w:gridCol w:w="2200"/>
        <w:gridCol w:w="1820"/>
        <w:gridCol w:w="2160"/>
      </w:tblGrid>
      <w:tr w:rsidR="0012351C">
        <w:trPr>
          <w:trHeight w:val="276"/>
        </w:trPr>
        <w:tc>
          <w:tcPr>
            <w:tcW w:w="12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3"/>
                <w:szCs w:val="23"/>
              </w:rPr>
            </w:pPr>
            <w:bookmarkStart w:id="34" w:name="page34"/>
            <w:bookmarkEnd w:id="34"/>
          </w:p>
        </w:tc>
        <w:tc>
          <w:tcPr>
            <w:tcW w:w="19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3"/>
                <w:szCs w:val="23"/>
              </w:rPr>
            </w:pPr>
          </w:p>
        </w:tc>
        <w:tc>
          <w:tcPr>
            <w:tcW w:w="22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3"/>
                <w:szCs w:val="23"/>
              </w:rPr>
            </w:pPr>
          </w:p>
        </w:tc>
        <w:tc>
          <w:tcPr>
            <w:tcW w:w="3980" w:type="dxa"/>
            <w:gridSpan w:val="2"/>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1140"/>
              <w:rPr>
                <w:rFonts w:ascii="Times New Roman" w:hAnsi="Times New Roman" w:cs="Times New Roman"/>
                <w:sz w:val="24"/>
                <w:szCs w:val="24"/>
              </w:rPr>
            </w:pPr>
            <w:r>
              <w:rPr>
                <w:rFonts w:ascii="Times New Roman" w:hAnsi="Times New Roman" w:cs="Times New Roman"/>
                <w:b/>
                <w:bCs/>
                <w:sz w:val="24"/>
                <w:szCs w:val="24"/>
              </w:rPr>
              <w:t>SCHEDULE - A TO BID</w:t>
            </w:r>
          </w:p>
        </w:tc>
      </w:tr>
      <w:tr w:rsidR="0012351C">
        <w:trPr>
          <w:trHeight w:val="720"/>
        </w:trPr>
        <w:tc>
          <w:tcPr>
            <w:tcW w:w="12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19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6180" w:type="dxa"/>
            <w:gridSpan w:val="3"/>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b/>
                <w:bCs/>
                <w:sz w:val="24"/>
                <w:szCs w:val="24"/>
              </w:rPr>
              <w:t>SCHEDULE OF PRICES</w:t>
            </w:r>
          </w:p>
        </w:tc>
      </w:tr>
      <w:tr w:rsidR="0012351C">
        <w:trPr>
          <w:trHeight w:val="570"/>
        </w:trPr>
        <w:tc>
          <w:tcPr>
            <w:tcW w:w="1280" w:type="dxa"/>
            <w:tcBorders>
              <w:top w:val="nil"/>
              <w:left w:val="nil"/>
              <w:bottom w:val="single" w:sz="8" w:space="0" w:color="auto"/>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1900" w:type="dxa"/>
            <w:tcBorders>
              <w:top w:val="nil"/>
              <w:left w:val="nil"/>
              <w:bottom w:val="single" w:sz="8" w:space="0" w:color="auto"/>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2200" w:type="dxa"/>
            <w:tcBorders>
              <w:top w:val="nil"/>
              <w:left w:val="nil"/>
              <w:bottom w:val="single" w:sz="8" w:space="0" w:color="auto"/>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1820" w:type="dxa"/>
            <w:tcBorders>
              <w:top w:val="nil"/>
              <w:left w:val="nil"/>
              <w:bottom w:val="single" w:sz="8" w:space="0" w:color="auto"/>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2160" w:type="dxa"/>
            <w:tcBorders>
              <w:top w:val="nil"/>
              <w:left w:val="nil"/>
              <w:bottom w:val="single" w:sz="8" w:space="0" w:color="auto"/>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275"/>
        </w:trPr>
        <w:tc>
          <w:tcPr>
            <w:tcW w:w="1280" w:type="dxa"/>
            <w:tcBorders>
              <w:top w:val="nil"/>
              <w:left w:val="nil"/>
              <w:bottom w:val="nil"/>
              <w:right w:val="nil"/>
            </w:tcBorders>
            <w:vAlign w:val="bottom"/>
          </w:tcPr>
          <w:p w:rsidR="0012351C" w:rsidRDefault="0012351C">
            <w:pPr>
              <w:widowControl w:val="0"/>
              <w:autoSpaceDE w:val="0"/>
              <w:autoSpaceDN w:val="0"/>
              <w:adjustRightInd w:val="0"/>
              <w:spacing w:after="0" w:line="274" w:lineRule="exact"/>
              <w:ind w:right="360"/>
              <w:jc w:val="center"/>
              <w:rPr>
                <w:rFonts w:ascii="Times New Roman" w:hAnsi="Times New Roman" w:cs="Times New Roman"/>
                <w:sz w:val="24"/>
                <w:szCs w:val="24"/>
              </w:rPr>
            </w:pPr>
            <w:r>
              <w:rPr>
                <w:rFonts w:ascii="Times New Roman" w:hAnsi="Times New Roman" w:cs="Times New Roman"/>
                <w:b/>
                <w:bCs/>
                <w:w w:val="99"/>
                <w:sz w:val="24"/>
                <w:szCs w:val="24"/>
              </w:rPr>
              <w:t>Item</w:t>
            </w:r>
          </w:p>
        </w:tc>
        <w:tc>
          <w:tcPr>
            <w:tcW w:w="1900" w:type="dxa"/>
            <w:tcBorders>
              <w:top w:val="nil"/>
              <w:left w:val="nil"/>
              <w:bottom w:val="nil"/>
              <w:right w:val="nil"/>
            </w:tcBorders>
            <w:vAlign w:val="bottom"/>
          </w:tcPr>
          <w:p w:rsidR="0012351C" w:rsidRDefault="0012351C">
            <w:pPr>
              <w:widowControl w:val="0"/>
              <w:autoSpaceDE w:val="0"/>
              <w:autoSpaceDN w:val="0"/>
              <w:adjustRightInd w:val="0"/>
              <w:spacing w:after="0" w:line="274" w:lineRule="exact"/>
              <w:ind w:left="640"/>
              <w:rPr>
                <w:rFonts w:ascii="Times New Roman" w:hAnsi="Times New Roman" w:cs="Times New Roman"/>
                <w:sz w:val="24"/>
                <w:szCs w:val="24"/>
              </w:rPr>
            </w:pPr>
            <w:r>
              <w:rPr>
                <w:rFonts w:ascii="Times New Roman" w:hAnsi="Times New Roman" w:cs="Times New Roman"/>
                <w:b/>
                <w:bCs/>
                <w:sz w:val="24"/>
                <w:szCs w:val="24"/>
              </w:rPr>
              <w:t>Description</w:t>
            </w:r>
          </w:p>
        </w:tc>
        <w:tc>
          <w:tcPr>
            <w:tcW w:w="4020" w:type="dxa"/>
            <w:gridSpan w:val="2"/>
            <w:tcBorders>
              <w:top w:val="nil"/>
              <w:left w:val="nil"/>
              <w:bottom w:val="nil"/>
              <w:right w:val="single" w:sz="8" w:space="0" w:color="auto"/>
            </w:tcBorders>
            <w:vAlign w:val="bottom"/>
          </w:tcPr>
          <w:p w:rsidR="0012351C" w:rsidRDefault="0012351C">
            <w:pPr>
              <w:widowControl w:val="0"/>
              <w:autoSpaceDE w:val="0"/>
              <w:autoSpaceDN w:val="0"/>
              <w:adjustRightInd w:val="0"/>
              <w:spacing w:after="0" w:line="274" w:lineRule="exact"/>
              <w:ind w:left="1160"/>
              <w:rPr>
                <w:rFonts w:ascii="Times New Roman" w:hAnsi="Times New Roman" w:cs="Times New Roman"/>
                <w:sz w:val="24"/>
                <w:szCs w:val="24"/>
              </w:rPr>
            </w:pPr>
            <w:proofErr w:type="spellStart"/>
            <w:r>
              <w:rPr>
                <w:rFonts w:ascii="Times New Roman" w:hAnsi="Times New Roman" w:cs="Times New Roman"/>
                <w:b/>
                <w:bCs/>
                <w:w w:val="99"/>
                <w:sz w:val="24"/>
                <w:szCs w:val="24"/>
              </w:rPr>
              <w:t>QuantityUnit</w:t>
            </w:r>
            <w:proofErr w:type="spellEnd"/>
            <w:r>
              <w:rPr>
                <w:rFonts w:ascii="Times New Roman" w:hAnsi="Times New Roman" w:cs="Times New Roman"/>
                <w:b/>
                <w:bCs/>
                <w:w w:val="99"/>
                <w:sz w:val="24"/>
                <w:szCs w:val="24"/>
              </w:rPr>
              <w:t xml:space="preserve"> Rate(Rs)</w:t>
            </w:r>
          </w:p>
        </w:tc>
        <w:tc>
          <w:tcPr>
            <w:tcW w:w="2160" w:type="dxa"/>
            <w:tcBorders>
              <w:top w:val="nil"/>
              <w:left w:val="nil"/>
              <w:bottom w:val="nil"/>
              <w:right w:val="single" w:sz="8" w:space="0" w:color="auto"/>
            </w:tcBorders>
            <w:vAlign w:val="bottom"/>
          </w:tcPr>
          <w:p w:rsidR="0012351C" w:rsidRDefault="0012351C">
            <w:pPr>
              <w:widowControl w:val="0"/>
              <w:autoSpaceDE w:val="0"/>
              <w:autoSpaceDN w:val="0"/>
              <w:adjustRightInd w:val="0"/>
              <w:spacing w:after="0" w:line="274" w:lineRule="exact"/>
              <w:ind w:left="100"/>
              <w:rPr>
                <w:rFonts w:ascii="Times New Roman" w:hAnsi="Times New Roman" w:cs="Times New Roman"/>
                <w:sz w:val="24"/>
                <w:szCs w:val="24"/>
              </w:rPr>
            </w:pPr>
            <w:r>
              <w:rPr>
                <w:rFonts w:ascii="Times New Roman" w:hAnsi="Times New Roman" w:cs="Times New Roman"/>
                <w:b/>
                <w:bCs/>
                <w:sz w:val="24"/>
                <w:szCs w:val="24"/>
              </w:rPr>
              <w:t>Total Amount (Rs)</w:t>
            </w:r>
          </w:p>
        </w:tc>
      </w:tr>
      <w:tr w:rsidR="0012351C">
        <w:trPr>
          <w:trHeight w:val="285"/>
        </w:trPr>
        <w:tc>
          <w:tcPr>
            <w:tcW w:w="12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right="360"/>
              <w:jc w:val="center"/>
              <w:rPr>
                <w:rFonts w:ascii="Times New Roman" w:hAnsi="Times New Roman" w:cs="Times New Roman"/>
                <w:sz w:val="24"/>
                <w:szCs w:val="24"/>
              </w:rPr>
            </w:pPr>
            <w:r>
              <w:rPr>
                <w:rFonts w:ascii="Times New Roman" w:hAnsi="Times New Roman" w:cs="Times New Roman"/>
                <w:b/>
                <w:bCs/>
                <w:sz w:val="24"/>
                <w:szCs w:val="24"/>
              </w:rPr>
              <w:t>No.</w:t>
            </w:r>
          </w:p>
        </w:tc>
        <w:tc>
          <w:tcPr>
            <w:tcW w:w="19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22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1820" w:type="dxa"/>
            <w:tcBorders>
              <w:top w:val="nil"/>
              <w:left w:val="nil"/>
              <w:bottom w:val="single" w:sz="8" w:space="0" w:color="auto"/>
              <w:right w:val="single" w:sz="8" w:space="0" w:color="auto"/>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2160" w:type="dxa"/>
            <w:tcBorders>
              <w:top w:val="nil"/>
              <w:left w:val="nil"/>
              <w:bottom w:val="single" w:sz="8" w:space="0" w:color="auto"/>
              <w:right w:val="single" w:sz="8" w:space="0" w:color="auto"/>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852B61">
      <w:pPr>
        <w:widowControl w:val="0"/>
        <w:autoSpaceDE w:val="0"/>
        <w:autoSpaceDN w:val="0"/>
        <w:adjustRightInd w:val="0"/>
        <w:spacing w:after="0" w:line="292" w:lineRule="exact"/>
        <w:rPr>
          <w:rFonts w:ascii="Times New Roman" w:hAnsi="Times New Roman" w:cs="Times New Roman"/>
          <w:sz w:val="24"/>
          <w:szCs w:val="24"/>
        </w:rPr>
      </w:pPr>
      <w:r>
        <w:rPr>
          <w:noProof/>
        </w:rPr>
        <mc:AlternateContent>
          <mc:Choice Requires="wps">
            <w:drawing>
              <wp:anchor distT="0" distB="0" distL="114300" distR="114300" simplePos="0" relativeHeight="251739136" behindDoc="1" locked="0" layoutInCell="0" allowOverlap="1">
                <wp:simplePos x="0" y="0"/>
                <wp:positionH relativeFrom="column">
                  <wp:posOffset>5080</wp:posOffset>
                </wp:positionH>
                <wp:positionV relativeFrom="paragraph">
                  <wp:posOffset>-374650</wp:posOffset>
                </wp:positionV>
                <wp:extent cx="0" cy="7766685"/>
                <wp:effectExtent l="0" t="0" r="0" b="0"/>
                <wp:wrapNone/>
                <wp:docPr id="75" name="Line 8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766685"/>
                        </a:xfrm>
                        <a:prstGeom prst="line">
                          <a:avLst/>
                        </a:prstGeom>
                        <a:noFill/>
                        <a:ln w="9143">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81" o:spid="_x0000_s1026" style="position:absolute;z-index:-251577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pt,-29.5pt" to=".4pt,58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" o:allowincell="f" strokeweight=".25397mm"/>
            </w:pict>
          </mc:Fallback>
        </mc:AlternateContent>
      </w:r>
      <w:r>
        <w:rPr>
          <w:noProof/>
        </w:rPr>
        <mc:AlternateContent>
          <mc:Choice Requires="wps">
            <w:drawing>
              <wp:anchor distT="0" distB="0" distL="114300" distR="114300" simplePos="0" relativeHeight="251740160" behindDoc="1" locked="0" layoutInCell="0" allowOverlap="1">
                <wp:simplePos x="0" y="0"/>
                <wp:positionH relativeFrom="column">
                  <wp:posOffset>635</wp:posOffset>
                </wp:positionH>
                <wp:positionV relativeFrom="paragraph">
                  <wp:posOffset>-1270</wp:posOffset>
                </wp:positionV>
                <wp:extent cx="3427730" cy="0"/>
                <wp:effectExtent l="0" t="0" r="0" b="0"/>
                <wp:wrapNone/>
                <wp:docPr id="74" name="Line 8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427730" cy="0"/>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82" o:spid="_x0000_s1026" style="position:absolute;z-index:-251576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5pt,-.1pt" to="269.95pt,-.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" o:allowincell="f" strokeweight=".72pt"/>
            </w:pict>
          </mc:Fallback>
        </mc:AlternateContent>
      </w:r>
      <w:r>
        <w:rPr>
          <w:noProof/>
        </w:rPr>
        <mc:AlternateContent>
          <mc:Choice Requires="wps">
            <w:drawing>
              <wp:anchor distT="0" distB="0" distL="114300" distR="114300" simplePos="0" relativeHeight="251741184" behindDoc="1" locked="0" layoutInCell="0" allowOverlap="1">
                <wp:simplePos x="0" y="0"/>
                <wp:positionH relativeFrom="column">
                  <wp:posOffset>508000</wp:posOffset>
                </wp:positionH>
                <wp:positionV relativeFrom="paragraph">
                  <wp:posOffset>-374650</wp:posOffset>
                </wp:positionV>
                <wp:extent cx="0" cy="7218045"/>
                <wp:effectExtent l="0" t="0" r="0" b="0"/>
                <wp:wrapNone/>
                <wp:docPr id="73" name="Line 8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218045"/>
                        </a:xfrm>
                        <a:prstGeom prst="line">
                          <a:avLst/>
                        </a:prstGeom>
                        <a:noFill/>
                        <a:ln w="9143">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83" o:spid="_x0000_s1026" style="position:absolute;z-index:-251575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0pt,-29.5pt" to="40pt,538.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" o:allowincell="f" strokeweight=".25397mm"/>
            </w:pict>
          </mc:Fallback>
        </mc:AlternateContent>
      </w:r>
      <w:r>
        <w:rPr>
          <w:noProof/>
        </w:rPr>
        <mc:AlternateContent>
          <mc:Choice Requires="wps">
            <w:drawing>
              <wp:anchor distT="0" distB="0" distL="114300" distR="114300" simplePos="0" relativeHeight="251742208" behindDoc="1" locked="0" layoutInCell="0" allowOverlap="1">
                <wp:simplePos x="0" y="0"/>
                <wp:positionH relativeFrom="column">
                  <wp:posOffset>2680335</wp:posOffset>
                </wp:positionH>
                <wp:positionV relativeFrom="paragraph">
                  <wp:posOffset>-374650</wp:posOffset>
                </wp:positionV>
                <wp:extent cx="0" cy="7218045"/>
                <wp:effectExtent l="0" t="0" r="0" b="0"/>
                <wp:wrapNone/>
                <wp:docPr id="72" name="Line 8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218045"/>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84" o:spid="_x0000_s1026" style="position:absolute;z-index:-251574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1.05pt,-29.5pt" to="211.05pt,538.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" o:allowincell="f" strokeweight=".72pt"/>
            </w:pict>
          </mc:Fallback>
        </mc:AlternateContent>
      </w:r>
      <w:r>
        <w:rPr>
          <w:noProof/>
        </w:rPr>
        <mc:AlternateContent>
          <mc:Choice Requires="wps">
            <w:drawing>
              <wp:anchor distT="0" distB="0" distL="114300" distR="114300" simplePos="0" relativeHeight="251743232" behindDoc="1" locked="0" layoutInCell="0" allowOverlap="1">
                <wp:simplePos x="0" y="0"/>
                <wp:positionH relativeFrom="column">
                  <wp:posOffset>3423920</wp:posOffset>
                </wp:positionH>
                <wp:positionV relativeFrom="paragraph">
                  <wp:posOffset>-374650</wp:posOffset>
                </wp:positionV>
                <wp:extent cx="0" cy="7218045"/>
                <wp:effectExtent l="0" t="0" r="0" b="0"/>
                <wp:wrapNone/>
                <wp:docPr id="71" name="Line 8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218045"/>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85" o:spid="_x0000_s1026" style="position:absolute;z-index:-251573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69.6pt,-29.5pt" to="269.6pt,538.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" o:allowincell="f" strokeweight=".72pt"/>
            </w:pict>
          </mc:Fallback>
        </mc:AlternateContent>
      </w:r>
      <w:r>
        <w:rPr>
          <w:noProof/>
        </w:rPr>
        <mc:AlternateContent>
          <mc:Choice Requires="wps">
            <w:drawing>
              <wp:anchor distT="0" distB="0" distL="114300" distR="114300" simplePos="0" relativeHeight="251744256" behindDoc="1" locked="0" layoutInCell="0" allowOverlap="1">
                <wp:simplePos x="0" y="0"/>
                <wp:positionH relativeFrom="column">
                  <wp:posOffset>4561205</wp:posOffset>
                </wp:positionH>
                <wp:positionV relativeFrom="paragraph">
                  <wp:posOffset>-7620</wp:posOffset>
                </wp:positionV>
                <wp:extent cx="12700" cy="12065"/>
                <wp:effectExtent l="0" t="0" r="0" b="0"/>
                <wp:wrapNone/>
                <wp:docPr id="70" name="Rectangle 8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700" cy="1206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6" o:spid="_x0000_s1026" style="position:absolute;margin-left:359.15pt;margin-top:-.6pt;width:1pt;height:.95pt;z-index:-251572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" o:allowincell="f" fillcolor="black" stroked="f"/>
            </w:pict>
          </mc:Fallback>
        </mc:AlternateContent>
      </w:r>
      <w:r>
        <w:rPr>
          <w:noProof/>
        </w:rPr>
        <mc:AlternateContent>
          <mc:Choice Requires="wps">
            <w:drawing>
              <wp:anchor distT="0" distB="0" distL="114300" distR="114300" simplePos="0" relativeHeight="251745280" behindDoc="1" locked="0" layoutInCell="0" allowOverlap="1">
                <wp:simplePos x="0" y="0"/>
                <wp:positionH relativeFrom="column">
                  <wp:posOffset>5932805</wp:posOffset>
                </wp:positionH>
                <wp:positionV relativeFrom="paragraph">
                  <wp:posOffset>-5080</wp:posOffset>
                </wp:positionV>
                <wp:extent cx="12700" cy="12700"/>
                <wp:effectExtent l="0" t="0" r="0" b="0"/>
                <wp:wrapNone/>
                <wp:docPr id="69" name="Rectangle 8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700" cy="1270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7" o:spid="_x0000_s1026" style="position:absolute;margin-left:467.15pt;margin-top:-.4pt;width:1pt;height:1pt;z-index:-251571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" o:allowincell="f" fillcolor="black" stroked="f"/>
            </w:pict>
          </mc:Fallback>
        </mc:AlternateContent>
      </w:r>
      <w:r>
        <w:rPr>
          <w:noProof/>
        </w:rPr>
        <mc:AlternateContent>
          <mc:Choice Requires="wps">
            <w:drawing>
              <wp:anchor distT="0" distB="0" distL="114300" distR="114300" simplePos="0" relativeHeight="251746304" behindDoc="1" locked="0" layoutInCell="0" allowOverlap="1">
                <wp:simplePos x="0" y="0"/>
                <wp:positionH relativeFrom="column">
                  <wp:posOffset>4567555</wp:posOffset>
                </wp:positionH>
                <wp:positionV relativeFrom="paragraph">
                  <wp:posOffset>3175</wp:posOffset>
                </wp:positionV>
                <wp:extent cx="0" cy="6840220"/>
                <wp:effectExtent l="0" t="0" r="0" b="0"/>
                <wp:wrapNone/>
                <wp:docPr id="68" name="Line 8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840220"/>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88" o:spid="_x0000_s1026" style="position:absolute;z-index:-251570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9.65pt,.25pt" to="359.65pt,538.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" o:allowincell="f" strokeweight=".72pt"/>
            </w:pict>
          </mc:Fallback>
        </mc:AlternateContent>
      </w:r>
      <w:r>
        <w:rPr>
          <w:noProof/>
        </w:rPr>
        <mc:AlternateContent>
          <mc:Choice Requires="wps">
            <w:drawing>
              <wp:anchor distT="0" distB="0" distL="114300" distR="114300" simplePos="0" relativeHeight="251747328" behindDoc="1" locked="0" layoutInCell="0" allowOverlap="1">
                <wp:simplePos x="0" y="0"/>
                <wp:positionH relativeFrom="column">
                  <wp:posOffset>5939155</wp:posOffset>
                </wp:positionH>
                <wp:positionV relativeFrom="paragraph">
                  <wp:posOffset>3175</wp:posOffset>
                </wp:positionV>
                <wp:extent cx="0" cy="7388860"/>
                <wp:effectExtent l="0" t="0" r="0" b="0"/>
                <wp:wrapNone/>
                <wp:docPr id="67" name="Line 8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388860"/>
                        </a:xfrm>
                        <a:prstGeom prst="line">
                          <a:avLst/>
                        </a:prstGeom>
                        <a:noFill/>
                        <a:ln w="9143">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89" o:spid="_x0000_s1026" style="position:absolute;z-index:-251569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67.65pt,.25pt" to="467.65pt,58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" o:allowincell="f" strokeweight=".25397mm"/>
            </w:pict>
          </mc:Fallback>
        </mc:AlternateContent>
      </w:r>
    </w:p>
    <w:p w:rsidR="0012351C" w:rsidRDefault="0012351C">
      <w:pPr>
        <w:widowControl w:val="0"/>
        <w:autoSpaceDE w:val="0"/>
        <w:autoSpaceDN w:val="0"/>
        <w:adjustRightInd w:val="0"/>
        <w:spacing w:after="0" w:line="240" w:lineRule="auto"/>
        <w:ind w:left="880"/>
        <w:rPr>
          <w:rFonts w:ascii="Times New Roman" w:hAnsi="Times New Roman" w:cs="Times New Roman"/>
          <w:sz w:val="24"/>
          <w:szCs w:val="24"/>
        </w:rPr>
      </w:pPr>
      <w:r>
        <w:rPr>
          <w:rFonts w:ascii="Times New Roman" w:hAnsi="Times New Roman" w:cs="Times New Roman"/>
          <w:b/>
          <w:bCs/>
          <w:sz w:val="24"/>
          <w:szCs w:val="24"/>
        </w:rPr>
        <w:t>I. (Civil works)</w:t>
      </w:r>
    </w:p>
    <w:p w:rsidR="0012351C" w:rsidRDefault="0012351C">
      <w:pPr>
        <w:widowControl w:val="0"/>
        <w:autoSpaceDE w:val="0"/>
        <w:autoSpaceDN w:val="0"/>
        <w:adjustRightInd w:val="0"/>
        <w:spacing w:after="0" w:line="2"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sz w:val="24"/>
          <w:szCs w:val="24"/>
        </w:rPr>
        <w:t>1.</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sz w:val="24"/>
          <w:szCs w:val="24"/>
        </w:rPr>
        <w:t>2.</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sz w:val="24"/>
          <w:szCs w:val="24"/>
        </w:rPr>
        <w:t>3.</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41"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6" w:lineRule="auto"/>
        <w:ind w:left="880" w:right="5200"/>
        <w:rPr>
          <w:rFonts w:ascii="Times New Roman" w:hAnsi="Times New Roman" w:cs="Times New Roman"/>
          <w:sz w:val="24"/>
          <w:szCs w:val="24"/>
        </w:rPr>
      </w:pPr>
      <w:proofErr w:type="spellStart"/>
      <w:r>
        <w:rPr>
          <w:rFonts w:ascii="Times New Roman" w:hAnsi="Times New Roman" w:cs="Times New Roman"/>
          <w:b/>
          <w:bCs/>
          <w:sz w:val="24"/>
          <w:szCs w:val="24"/>
        </w:rPr>
        <w:t>II.Internal</w:t>
      </w:r>
      <w:proofErr w:type="spellEnd"/>
      <w:r>
        <w:rPr>
          <w:rFonts w:ascii="Times New Roman" w:hAnsi="Times New Roman" w:cs="Times New Roman"/>
          <w:b/>
          <w:bCs/>
          <w:sz w:val="24"/>
          <w:szCs w:val="24"/>
        </w:rPr>
        <w:t xml:space="preserve"> sanitary and water supply.</w:t>
      </w:r>
    </w:p>
    <w:p w:rsidR="0012351C" w:rsidRDefault="0012351C">
      <w:pPr>
        <w:widowControl w:val="0"/>
        <w:autoSpaceDE w:val="0"/>
        <w:autoSpaceDN w:val="0"/>
        <w:adjustRightInd w:val="0"/>
        <w:spacing w:after="0" w:line="3"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sz w:val="24"/>
          <w:szCs w:val="24"/>
        </w:rPr>
        <w:t>1.</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sz w:val="24"/>
          <w:szCs w:val="24"/>
        </w:rPr>
        <w:t>2.</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sz w:val="24"/>
          <w:szCs w:val="24"/>
        </w:rPr>
        <w:t>3.</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78"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880"/>
        <w:rPr>
          <w:rFonts w:ascii="Times New Roman" w:hAnsi="Times New Roman" w:cs="Times New Roman"/>
          <w:sz w:val="24"/>
          <w:szCs w:val="24"/>
        </w:rPr>
      </w:pPr>
      <w:r>
        <w:rPr>
          <w:rFonts w:ascii="Times New Roman" w:hAnsi="Times New Roman" w:cs="Times New Roman"/>
          <w:b/>
          <w:bCs/>
          <w:sz w:val="24"/>
          <w:szCs w:val="24"/>
        </w:rPr>
        <w:t>III. Electrification.</w:t>
      </w:r>
    </w:p>
    <w:p w:rsidR="0012351C" w:rsidRDefault="0012351C">
      <w:pPr>
        <w:widowControl w:val="0"/>
        <w:autoSpaceDE w:val="0"/>
        <w:autoSpaceDN w:val="0"/>
        <w:adjustRightInd w:val="0"/>
        <w:spacing w:after="0" w:line="2"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sz w:val="24"/>
          <w:szCs w:val="24"/>
        </w:rPr>
        <w:t>1.</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sz w:val="24"/>
          <w:szCs w:val="24"/>
        </w:rPr>
        <w:t>2.</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sz w:val="24"/>
          <w:szCs w:val="24"/>
        </w:rPr>
        <w:t>3.</w:t>
      </w:r>
    </w:p>
    <w:p w:rsidR="0012351C" w:rsidRDefault="0012351C">
      <w:pPr>
        <w:widowControl w:val="0"/>
        <w:autoSpaceDE w:val="0"/>
        <w:autoSpaceDN w:val="0"/>
        <w:adjustRightInd w:val="0"/>
        <w:spacing w:after="0" w:line="295" w:lineRule="exact"/>
        <w:rPr>
          <w:rFonts w:ascii="Times New Roman" w:hAnsi="Times New Roman" w:cs="Times New Roman"/>
          <w:sz w:val="24"/>
          <w:szCs w:val="24"/>
        </w:rPr>
      </w:pPr>
    </w:p>
    <w:tbl>
      <w:tblPr>
        <w:tblW w:w="0" w:type="auto"/>
        <w:tblInd w:w="80" w:type="dxa"/>
        <w:tblLayout w:type="fixed"/>
        <w:tblCellMar>
          <w:left w:w="0" w:type="dxa"/>
          <w:right w:w="0" w:type="dxa"/>
        </w:tblCellMar>
        <w:tblLook w:val="0000" w:firstRow="0" w:lastRow="0" w:firstColumn="0" w:lastColumn="0" w:noHBand="0" w:noVBand="0"/>
      </w:tblPr>
      <w:tblGrid>
        <w:gridCol w:w="480"/>
        <w:gridCol w:w="3580"/>
      </w:tblGrid>
      <w:tr w:rsidR="0012351C">
        <w:trPr>
          <w:trHeight w:val="276"/>
        </w:trPr>
        <w:tc>
          <w:tcPr>
            <w:tcW w:w="4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3"/>
                <w:szCs w:val="23"/>
              </w:rPr>
            </w:pPr>
          </w:p>
        </w:tc>
        <w:tc>
          <w:tcPr>
            <w:tcW w:w="35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320"/>
              <w:rPr>
                <w:rFonts w:ascii="Times New Roman" w:hAnsi="Times New Roman" w:cs="Times New Roman"/>
                <w:sz w:val="24"/>
                <w:szCs w:val="24"/>
              </w:rPr>
            </w:pPr>
            <w:r>
              <w:rPr>
                <w:rFonts w:ascii="Times New Roman" w:hAnsi="Times New Roman" w:cs="Times New Roman"/>
                <w:b/>
                <w:bCs/>
                <w:sz w:val="24"/>
                <w:szCs w:val="24"/>
              </w:rPr>
              <w:t>IV.    External    Development</w:t>
            </w:r>
          </w:p>
        </w:tc>
      </w:tr>
      <w:tr w:rsidR="0012351C">
        <w:trPr>
          <w:trHeight w:val="283"/>
        </w:trPr>
        <w:tc>
          <w:tcPr>
            <w:tcW w:w="4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right="180"/>
              <w:jc w:val="right"/>
              <w:rPr>
                <w:rFonts w:ascii="Times New Roman" w:hAnsi="Times New Roman" w:cs="Times New Roman"/>
                <w:sz w:val="24"/>
                <w:szCs w:val="24"/>
              </w:rPr>
            </w:pPr>
            <w:r>
              <w:rPr>
                <w:rFonts w:ascii="Times New Roman" w:hAnsi="Times New Roman" w:cs="Times New Roman"/>
                <w:w w:val="88"/>
                <w:sz w:val="24"/>
                <w:szCs w:val="24"/>
              </w:rPr>
              <w:t>1.</w:t>
            </w:r>
          </w:p>
        </w:tc>
        <w:tc>
          <w:tcPr>
            <w:tcW w:w="35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320"/>
              <w:rPr>
                <w:rFonts w:ascii="Times New Roman" w:hAnsi="Times New Roman" w:cs="Times New Roman"/>
                <w:sz w:val="24"/>
                <w:szCs w:val="24"/>
              </w:rPr>
            </w:pPr>
            <w:proofErr w:type="gramStart"/>
            <w:r>
              <w:rPr>
                <w:rFonts w:ascii="Times New Roman" w:hAnsi="Times New Roman" w:cs="Times New Roman"/>
                <w:b/>
                <w:bCs/>
                <w:sz w:val="24"/>
                <w:szCs w:val="24"/>
              </w:rPr>
              <w:t>works</w:t>
            </w:r>
            <w:proofErr w:type="gramEnd"/>
            <w:r>
              <w:rPr>
                <w:rFonts w:ascii="Times New Roman" w:hAnsi="Times New Roman" w:cs="Times New Roman"/>
                <w:b/>
                <w:bCs/>
                <w:sz w:val="24"/>
                <w:szCs w:val="24"/>
              </w:rPr>
              <w:t>.</w:t>
            </w:r>
          </w:p>
        </w:tc>
      </w:tr>
      <w:tr w:rsidR="0012351C">
        <w:trPr>
          <w:trHeight w:val="278"/>
        </w:trPr>
        <w:tc>
          <w:tcPr>
            <w:tcW w:w="4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right="180"/>
              <w:jc w:val="right"/>
              <w:rPr>
                <w:rFonts w:ascii="Times New Roman" w:hAnsi="Times New Roman" w:cs="Times New Roman"/>
                <w:sz w:val="24"/>
                <w:szCs w:val="24"/>
              </w:rPr>
            </w:pPr>
            <w:r>
              <w:rPr>
                <w:rFonts w:ascii="Times New Roman" w:hAnsi="Times New Roman" w:cs="Times New Roman"/>
                <w:w w:val="88"/>
                <w:sz w:val="24"/>
                <w:szCs w:val="24"/>
              </w:rPr>
              <w:t>2.</w:t>
            </w:r>
          </w:p>
        </w:tc>
        <w:tc>
          <w:tcPr>
            <w:tcW w:w="35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284"/>
        </w:trPr>
        <w:tc>
          <w:tcPr>
            <w:tcW w:w="4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right="180"/>
              <w:jc w:val="right"/>
              <w:rPr>
                <w:rFonts w:ascii="Times New Roman" w:hAnsi="Times New Roman" w:cs="Times New Roman"/>
                <w:sz w:val="24"/>
                <w:szCs w:val="24"/>
              </w:rPr>
            </w:pPr>
            <w:r>
              <w:rPr>
                <w:rFonts w:ascii="Times New Roman" w:hAnsi="Times New Roman" w:cs="Times New Roman"/>
                <w:w w:val="88"/>
                <w:sz w:val="24"/>
                <w:szCs w:val="24"/>
              </w:rPr>
              <w:t>3.</w:t>
            </w:r>
          </w:p>
        </w:tc>
        <w:tc>
          <w:tcPr>
            <w:tcW w:w="35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70" w:lineRule="exact"/>
        <w:rPr>
          <w:rFonts w:ascii="Times New Roman" w:hAnsi="Times New Roman" w:cs="Times New Roman"/>
          <w:sz w:val="24"/>
          <w:szCs w:val="24"/>
        </w:rPr>
      </w:pPr>
    </w:p>
    <w:p w:rsidR="0012351C" w:rsidRDefault="0012351C">
      <w:pPr>
        <w:widowControl w:val="0"/>
        <w:tabs>
          <w:tab w:val="left" w:pos="860"/>
        </w:tabs>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ab/>
      </w:r>
      <w:r>
        <w:rPr>
          <w:rFonts w:ascii="Times New Roman" w:hAnsi="Times New Roman" w:cs="Times New Roman"/>
          <w:b/>
          <w:bCs/>
          <w:sz w:val="24"/>
          <w:szCs w:val="24"/>
        </w:rPr>
        <w:t>V. Miscellaneous Items</w:t>
      </w:r>
    </w:p>
    <w:p w:rsidR="0012351C" w:rsidRDefault="0012351C">
      <w:pPr>
        <w:widowControl w:val="0"/>
        <w:autoSpaceDE w:val="0"/>
        <w:autoSpaceDN w:val="0"/>
        <w:adjustRightInd w:val="0"/>
        <w:spacing w:after="0" w:line="11"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sz w:val="24"/>
          <w:szCs w:val="24"/>
        </w:rPr>
        <w:t>2.</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sz w:val="24"/>
          <w:szCs w:val="24"/>
        </w:rPr>
        <w:t>3.</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mc:AlternateContent>
          <mc:Choice Requires="wps">
            <w:drawing>
              <wp:anchor distT="0" distB="0" distL="114300" distR="114300" simplePos="0" relativeHeight="251748352" behindDoc="1" locked="0" layoutInCell="0" allowOverlap="1">
                <wp:simplePos x="0" y="0"/>
                <wp:positionH relativeFrom="column">
                  <wp:posOffset>635</wp:posOffset>
                </wp:positionH>
                <wp:positionV relativeFrom="paragraph">
                  <wp:posOffset>1806575</wp:posOffset>
                </wp:positionV>
                <wp:extent cx="5942965" cy="0"/>
                <wp:effectExtent l="0" t="0" r="0" b="0"/>
                <wp:wrapNone/>
                <wp:docPr id="66" name="Line 9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2965" cy="0"/>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90" o:spid="_x0000_s1026" style="position:absolute;z-index:-251568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5pt,142.25pt" to="468pt,14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" o:allowincell="f" strokeweight=".16931mm"/>
            </w:pict>
          </mc:Fallback>
        </mc:AlternateConten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49"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sz w:val="24"/>
          <w:szCs w:val="24"/>
        </w:rPr>
        <w:t>Total (</w:t>
      </w:r>
      <w:r>
        <w:rPr>
          <w:rFonts w:ascii="Times New Roman" w:hAnsi="Times New Roman" w:cs="Times New Roman"/>
          <w:i/>
          <w:iCs/>
          <w:sz w:val="24"/>
          <w:szCs w:val="24"/>
        </w:rPr>
        <w:t>to be carried to Summary of Bid Price</w:t>
      </w:r>
      <w:r>
        <w:rPr>
          <w:rFonts w:ascii="Times New Roman" w:hAnsi="Times New Roman" w:cs="Times New Roman"/>
          <w:sz w:val="24"/>
          <w:szCs w:val="24"/>
        </w:rPr>
        <w:t>)</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80" w:right="80" w:firstLine="60"/>
        <w:rPr>
          <w:rFonts w:ascii="Times New Roman" w:hAnsi="Times New Roman" w:cs="Times New Roman"/>
          <w:sz w:val="24"/>
          <w:szCs w:val="24"/>
        </w:rPr>
      </w:pPr>
      <w:r>
        <w:rPr>
          <w:rFonts w:ascii="Times New Roman" w:hAnsi="Times New Roman" w:cs="Times New Roman"/>
          <w:i/>
          <w:iCs/>
          <w:sz w:val="24"/>
          <w:szCs w:val="24"/>
        </w:rPr>
        <w:t xml:space="preserve">Add/ </w:t>
      </w:r>
      <w:proofErr w:type="gramStart"/>
      <w:r>
        <w:rPr>
          <w:rFonts w:ascii="Times New Roman" w:hAnsi="Times New Roman" w:cs="Times New Roman"/>
          <w:i/>
          <w:iCs/>
          <w:sz w:val="24"/>
          <w:szCs w:val="24"/>
        </w:rPr>
        <w:t>Deduct</w:t>
      </w:r>
      <w:proofErr w:type="gramEnd"/>
      <w:r>
        <w:rPr>
          <w:rFonts w:ascii="Times New Roman" w:hAnsi="Times New Roman" w:cs="Times New Roman"/>
          <w:i/>
          <w:iCs/>
          <w:sz w:val="24"/>
          <w:szCs w:val="24"/>
        </w:rPr>
        <w:t xml:space="preserve"> the percentage quoted above/below on the prices of items based on Composite Schedule of Rates.</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49376" behindDoc="1" locked="0" layoutInCell="0" allowOverlap="1">
            <wp:simplePos x="0" y="0"/>
            <wp:positionH relativeFrom="column">
              <wp:posOffset>-21590</wp:posOffset>
            </wp:positionH>
            <wp:positionV relativeFrom="paragraph">
              <wp:posOffset>969010</wp:posOffset>
            </wp:positionV>
            <wp:extent cx="5880735" cy="213360"/>
            <wp:effectExtent l="0" t="0" r="5715" b="0"/>
            <wp:wrapNone/>
            <wp:docPr id="91" name="Picture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750400" behindDoc="1" locked="0" layoutInCell="0" allowOverlap="1">
                <wp:simplePos x="0" y="0"/>
                <wp:positionH relativeFrom="column">
                  <wp:posOffset>635</wp:posOffset>
                </wp:positionH>
                <wp:positionV relativeFrom="paragraph">
                  <wp:posOffset>10160</wp:posOffset>
                </wp:positionV>
                <wp:extent cx="5942965" cy="0"/>
                <wp:effectExtent l="0" t="0" r="0" b="0"/>
                <wp:wrapNone/>
                <wp:docPr id="65" name="Line 9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2965" cy="0"/>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92" o:spid="_x0000_s1026" style="position:absolute;z-index:-251566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5pt,.8pt" to="468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" o:allowincell="f" strokeweight=".72pt"/>
            </w:pict>
          </mc:Fallback>
        </mc:AlternateConten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7" w:lineRule="exact"/>
        <w:rPr>
          <w:rFonts w:ascii="Times New Roman" w:hAnsi="Times New Roman" w:cs="Times New Roman"/>
          <w:sz w:val="24"/>
          <w:szCs w:val="24"/>
        </w:rPr>
      </w:pPr>
    </w:p>
    <w:tbl>
      <w:tblPr>
        <w:tblW w:w="0" w:type="auto"/>
        <w:tblInd w:w="80" w:type="dxa"/>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27</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51424" behindDoc="1" locked="0" layoutInCell="0" allowOverlap="1">
                <wp:simplePos x="0" y="0"/>
                <wp:positionH relativeFrom="column">
                  <wp:posOffset>5269865</wp:posOffset>
                </wp:positionH>
                <wp:positionV relativeFrom="paragraph">
                  <wp:posOffset>24130</wp:posOffset>
                </wp:positionV>
                <wp:extent cx="588645" cy="0"/>
                <wp:effectExtent l="0" t="0" r="0" b="0"/>
                <wp:wrapNone/>
                <wp:docPr id="64" name="Line 9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6024">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93" o:spid="_x0000_s1026" style="position:absolute;z-index:-251565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4.95pt,1.9pt" to="461.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" o:allowincell="f" strokecolor="#943634" strokeweight="1.2784mm"/>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724" w:right="1180" w:bottom="199" w:left="1360" w:header="720" w:footer="720" w:gutter="0"/>
          <w:cols w:space="720" w:equalWidth="0">
            <w:col w:w="9360"/>
          </w:cols>
          <w:noEndnote/>
        </w:sectPr>
      </w:pPr>
    </w:p>
    <w:p w:rsidR="0012351C" w:rsidRDefault="0012351C">
      <w:pPr>
        <w:widowControl w:val="0"/>
        <w:autoSpaceDE w:val="0"/>
        <w:autoSpaceDN w:val="0"/>
        <w:adjustRightInd w:val="0"/>
        <w:spacing w:after="0" w:line="4" w:lineRule="exact"/>
        <w:rPr>
          <w:rFonts w:ascii="Times New Roman" w:hAnsi="Times New Roman" w:cs="Times New Roman"/>
          <w:sz w:val="24"/>
          <w:szCs w:val="24"/>
        </w:rPr>
      </w:pPr>
      <w:bookmarkStart w:id="35" w:name="page35"/>
      <w:bookmarkEnd w:id="35"/>
    </w:p>
    <w:p w:rsidR="0012351C" w:rsidRDefault="0012351C">
      <w:pPr>
        <w:widowControl w:val="0"/>
        <w:overflowPunct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b/>
          <w:bCs/>
          <w:sz w:val="24"/>
          <w:szCs w:val="24"/>
        </w:rPr>
        <w:t>SCHEDULE - B TO BID</w:t>
      </w:r>
    </w:p>
    <w:p w:rsidR="0012351C" w:rsidRDefault="0012351C">
      <w:pPr>
        <w:widowControl w:val="0"/>
        <w:autoSpaceDE w:val="0"/>
        <w:autoSpaceDN w:val="0"/>
        <w:adjustRightInd w:val="0"/>
        <w:spacing w:after="0" w:line="293"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3020"/>
        <w:rPr>
          <w:rFonts w:ascii="Times New Roman" w:hAnsi="Times New Roman" w:cs="Times New Roman"/>
          <w:sz w:val="24"/>
          <w:szCs w:val="24"/>
        </w:rPr>
      </w:pPr>
      <w:r>
        <w:rPr>
          <w:rFonts w:ascii="Times New Roman" w:hAnsi="Times New Roman" w:cs="Times New Roman"/>
          <w:b/>
          <w:bCs/>
          <w:sz w:val="28"/>
          <w:szCs w:val="28"/>
        </w:rPr>
        <w:t>*</w:t>
      </w:r>
      <w:r>
        <w:rPr>
          <w:rFonts w:ascii="Times New Roman" w:hAnsi="Times New Roman" w:cs="Times New Roman"/>
          <w:b/>
          <w:bCs/>
          <w:sz w:val="24"/>
          <w:szCs w:val="24"/>
        </w:rPr>
        <w:t>SPECIFIC WORKS DATA</w:t>
      </w:r>
    </w:p>
    <w:p w:rsidR="0012351C" w:rsidRDefault="0012351C">
      <w:pPr>
        <w:widowControl w:val="0"/>
        <w:autoSpaceDE w:val="0"/>
        <w:autoSpaceDN w:val="0"/>
        <w:adjustRightInd w:val="0"/>
        <w:spacing w:after="0" w:line="285"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600"/>
        <w:rPr>
          <w:rFonts w:ascii="Times New Roman" w:hAnsi="Times New Roman" w:cs="Times New Roman"/>
          <w:sz w:val="24"/>
          <w:szCs w:val="24"/>
        </w:rPr>
      </w:pPr>
      <w:r>
        <w:rPr>
          <w:rFonts w:ascii="Times New Roman" w:hAnsi="Times New Roman" w:cs="Times New Roman"/>
          <w:i/>
          <w:iCs/>
          <w:sz w:val="24"/>
          <w:szCs w:val="24"/>
        </w:rPr>
        <w:t>(To be prepared and incorporated by the Procuring Agency)</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A37D2F" w:rsidRDefault="00A37D2F" w:rsidP="00A37D2F">
      <w:pPr>
        <w:widowControl w:val="0"/>
        <w:autoSpaceDE w:val="0"/>
        <w:autoSpaceDN w:val="0"/>
        <w:adjustRightInd w:val="0"/>
        <w:spacing w:after="0" w:line="200" w:lineRule="exact"/>
        <w:jc w:val="center"/>
        <w:rPr>
          <w:rFonts w:ascii="Times New Roman" w:hAnsi="Times New Roman" w:cs="Times New Roman"/>
          <w:sz w:val="24"/>
          <w:szCs w:val="24"/>
        </w:rPr>
      </w:pPr>
      <w:r>
        <w:rPr>
          <w:rFonts w:ascii="Times New Roman" w:hAnsi="Times New Roman" w:cs="Times New Roman"/>
          <w:sz w:val="24"/>
          <w:szCs w:val="24"/>
        </w:rPr>
        <w:t>------------------- Separately Attached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9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8" w:lineRule="auto"/>
        <w:ind w:right="60"/>
        <w:rPr>
          <w:rFonts w:ascii="Times New Roman" w:hAnsi="Times New Roman" w:cs="Times New Roman"/>
          <w:sz w:val="24"/>
          <w:szCs w:val="24"/>
        </w:rPr>
      </w:pPr>
      <w:r>
        <w:rPr>
          <w:rFonts w:ascii="Times New Roman" w:hAnsi="Times New Roman" w:cs="Times New Roman"/>
          <w:i/>
          <w:iCs/>
          <w:sz w:val="24"/>
          <w:szCs w:val="24"/>
        </w:rPr>
        <w:t>*(Note: The Procuring Agency shall spell out the information &amp; data required to be filled out by the bidder and to furnish complementary information).</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52448" behindDoc="1" locked="0" layoutInCell="0" allowOverlap="1">
            <wp:simplePos x="0" y="0"/>
            <wp:positionH relativeFrom="column">
              <wp:posOffset>-72390</wp:posOffset>
            </wp:positionH>
            <wp:positionV relativeFrom="paragraph">
              <wp:posOffset>1861185</wp:posOffset>
            </wp:positionV>
            <wp:extent cx="5880735" cy="213360"/>
            <wp:effectExtent l="0" t="0" r="5715" b="0"/>
            <wp:wrapNone/>
            <wp:docPr id="94" name="Picture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12"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28</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53472"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31" name="Line 9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6024">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95" o:spid="_x0000_s1026" style="position:absolute;z-index:-251563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" o:allowincell="f" strokecolor="#943634" strokeweight="1.2784mm"/>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420" w:bottom="199" w:left="1440" w:header="720" w:footer="720" w:gutter="0"/>
          <w:cols w:space="720" w:equalWidth="0">
            <w:col w:w="9040"/>
          </w:cols>
          <w:noEndnote/>
        </w:sectPr>
      </w:pPr>
    </w:p>
    <w:p w:rsidR="0012351C" w:rsidRDefault="0012351C">
      <w:pPr>
        <w:widowControl w:val="0"/>
        <w:autoSpaceDE w:val="0"/>
        <w:autoSpaceDN w:val="0"/>
        <w:adjustRightInd w:val="0"/>
        <w:spacing w:after="0" w:line="4" w:lineRule="exact"/>
        <w:rPr>
          <w:rFonts w:ascii="Times New Roman" w:hAnsi="Times New Roman" w:cs="Times New Roman"/>
          <w:sz w:val="24"/>
          <w:szCs w:val="24"/>
        </w:rPr>
      </w:pPr>
      <w:bookmarkStart w:id="36" w:name="page36"/>
      <w:bookmarkEnd w:id="36"/>
    </w:p>
    <w:p w:rsidR="0012351C" w:rsidRDefault="0012351C">
      <w:pPr>
        <w:widowControl w:val="0"/>
        <w:autoSpaceDE w:val="0"/>
        <w:autoSpaceDN w:val="0"/>
        <w:adjustRightInd w:val="0"/>
        <w:spacing w:after="0" w:line="240" w:lineRule="auto"/>
        <w:ind w:left="6400"/>
        <w:rPr>
          <w:rFonts w:ascii="Times New Roman" w:hAnsi="Times New Roman" w:cs="Times New Roman"/>
          <w:sz w:val="24"/>
          <w:szCs w:val="24"/>
        </w:rPr>
      </w:pPr>
      <w:r>
        <w:rPr>
          <w:rFonts w:ascii="Times New Roman" w:hAnsi="Times New Roman" w:cs="Times New Roman"/>
          <w:b/>
          <w:bCs/>
          <w:sz w:val="24"/>
          <w:szCs w:val="24"/>
        </w:rPr>
        <w:t>SCHEDULE – C TO BID</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400"/>
        <w:rPr>
          <w:rFonts w:ascii="Times New Roman" w:hAnsi="Times New Roman" w:cs="Times New Roman"/>
          <w:sz w:val="24"/>
          <w:szCs w:val="24"/>
        </w:rPr>
      </w:pPr>
      <w:r>
        <w:rPr>
          <w:rFonts w:ascii="Times New Roman" w:hAnsi="Times New Roman" w:cs="Times New Roman"/>
          <w:b/>
          <w:bCs/>
          <w:sz w:val="24"/>
          <w:szCs w:val="24"/>
        </w:rPr>
        <w:t>WORKS TO BE PERFORMED BY SUBCONTRACTORS*</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right="660"/>
        <w:rPr>
          <w:rFonts w:ascii="Times New Roman" w:hAnsi="Times New Roman" w:cs="Times New Roman"/>
          <w:sz w:val="24"/>
          <w:szCs w:val="24"/>
        </w:rPr>
      </w:pPr>
      <w:r>
        <w:rPr>
          <w:rFonts w:ascii="Times New Roman" w:hAnsi="Times New Roman" w:cs="Times New Roman"/>
          <w:sz w:val="24"/>
          <w:szCs w:val="24"/>
        </w:rPr>
        <w:t>The bidder will do the work with his own forces except the work listed below which he intends to sub-contract.</w:t>
      </w:r>
    </w:p>
    <w:p w:rsidR="0012351C" w:rsidRDefault="0012351C">
      <w:pPr>
        <w:widowControl w:val="0"/>
        <w:autoSpaceDE w:val="0"/>
        <w:autoSpaceDN w:val="0"/>
        <w:adjustRightInd w:val="0"/>
        <w:spacing w:after="0" w:line="292"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2820"/>
        <w:gridCol w:w="3220"/>
        <w:gridCol w:w="2380"/>
      </w:tblGrid>
      <w:tr w:rsidR="0012351C">
        <w:trPr>
          <w:trHeight w:val="276"/>
        </w:trPr>
        <w:tc>
          <w:tcPr>
            <w:tcW w:w="28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Items of Works</w:t>
            </w:r>
          </w:p>
        </w:tc>
        <w:tc>
          <w:tcPr>
            <w:tcW w:w="32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780"/>
              <w:rPr>
                <w:rFonts w:ascii="Times New Roman" w:hAnsi="Times New Roman" w:cs="Times New Roman"/>
                <w:sz w:val="24"/>
                <w:szCs w:val="24"/>
              </w:rPr>
            </w:pPr>
            <w:r>
              <w:rPr>
                <w:rFonts w:ascii="Times New Roman" w:hAnsi="Times New Roman" w:cs="Times New Roman"/>
                <w:sz w:val="24"/>
                <w:szCs w:val="24"/>
              </w:rPr>
              <w:t>Name and address of</w:t>
            </w:r>
          </w:p>
        </w:tc>
        <w:tc>
          <w:tcPr>
            <w:tcW w:w="23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440"/>
              <w:rPr>
                <w:rFonts w:ascii="Times New Roman" w:hAnsi="Times New Roman" w:cs="Times New Roman"/>
                <w:sz w:val="24"/>
                <w:szCs w:val="24"/>
              </w:rPr>
            </w:pPr>
            <w:r>
              <w:rPr>
                <w:rFonts w:ascii="Times New Roman" w:hAnsi="Times New Roman" w:cs="Times New Roman"/>
                <w:w w:val="98"/>
                <w:sz w:val="24"/>
                <w:szCs w:val="24"/>
              </w:rPr>
              <w:t>Statement of similar</w:t>
            </w:r>
          </w:p>
        </w:tc>
      </w:tr>
      <w:tr w:rsidR="0012351C">
        <w:trPr>
          <w:trHeight w:val="283"/>
        </w:trPr>
        <w:tc>
          <w:tcPr>
            <w:tcW w:w="28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to be Sub-Contracted</w:t>
            </w:r>
          </w:p>
        </w:tc>
        <w:tc>
          <w:tcPr>
            <w:tcW w:w="32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780"/>
              <w:rPr>
                <w:rFonts w:ascii="Times New Roman" w:hAnsi="Times New Roman" w:cs="Times New Roman"/>
                <w:sz w:val="24"/>
                <w:szCs w:val="24"/>
              </w:rPr>
            </w:pPr>
            <w:r>
              <w:rPr>
                <w:rFonts w:ascii="Times New Roman" w:hAnsi="Times New Roman" w:cs="Times New Roman"/>
                <w:sz w:val="24"/>
                <w:szCs w:val="24"/>
              </w:rPr>
              <w:t>Sub-Contractors</w:t>
            </w:r>
          </w:p>
        </w:tc>
        <w:tc>
          <w:tcPr>
            <w:tcW w:w="23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440"/>
              <w:rPr>
                <w:rFonts w:ascii="Times New Roman" w:hAnsi="Times New Roman" w:cs="Times New Roman"/>
                <w:sz w:val="24"/>
                <w:szCs w:val="24"/>
              </w:rPr>
            </w:pPr>
            <w:r>
              <w:rPr>
                <w:rFonts w:ascii="Times New Roman" w:hAnsi="Times New Roman" w:cs="Times New Roman"/>
                <w:sz w:val="24"/>
                <w:szCs w:val="24"/>
              </w:rPr>
              <w:t>works previously</w:t>
            </w:r>
          </w:p>
        </w:tc>
      </w:tr>
      <w:tr w:rsidR="0012351C">
        <w:trPr>
          <w:trHeight w:val="283"/>
        </w:trPr>
        <w:tc>
          <w:tcPr>
            <w:tcW w:w="28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32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23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00"/>
              <w:rPr>
                <w:rFonts w:ascii="Times New Roman" w:hAnsi="Times New Roman" w:cs="Times New Roman"/>
                <w:sz w:val="24"/>
                <w:szCs w:val="24"/>
              </w:rPr>
            </w:pPr>
            <w:proofErr w:type="gramStart"/>
            <w:r>
              <w:rPr>
                <w:rFonts w:ascii="Times New Roman" w:hAnsi="Times New Roman" w:cs="Times New Roman"/>
                <w:sz w:val="24"/>
                <w:szCs w:val="24"/>
              </w:rPr>
              <w:t>executed</w:t>
            </w:r>
            <w:proofErr w:type="gramEnd"/>
            <w:r>
              <w:rPr>
                <w:rFonts w:ascii="Times New Roman" w:hAnsi="Times New Roman" w:cs="Times New Roman"/>
                <w:sz w:val="24"/>
                <w:szCs w:val="24"/>
              </w:rPr>
              <w:t xml:space="preserve">. </w:t>
            </w:r>
            <w:r>
              <w:rPr>
                <w:rFonts w:ascii="Times New Roman" w:hAnsi="Times New Roman" w:cs="Times New Roman"/>
                <w:i/>
                <w:iCs/>
                <w:sz w:val="24"/>
                <w:szCs w:val="24"/>
              </w:rPr>
              <w:t>(attach</w:t>
            </w:r>
          </w:p>
        </w:tc>
      </w:tr>
      <w:tr w:rsidR="0012351C">
        <w:trPr>
          <w:trHeight w:val="283"/>
        </w:trPr>
        <w:tc>
          <w:tcPr>
            <w:tcW w:w="28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32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23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440"/>
              <w:rPr>
                <w:rFonts w:ascii="Times New Roman" w:hAnsi="Times New Roman" w:cs="Times New Roman"/>
                <w:sz w:val="24"/>
                <w:szCs w:val="24"/>
              </w:rPr>
            </w:pPr>
            <w:r>
              <w:rPr>
                <w:rFonts w:ascii="Times New Roman" w:hAnsi="Times New Roman" w:cs="Times New Roman"/>
                <w:i/>
                <w:iCs/>
                <w:sz w:val="24"/>
                <w:szCs w:val="24"/>
              </w:rPr>
              <w:t>evidence)</w:t>
            </w:r>
          </w:p>
        </w:tc>
      </w:tr>
    </w:tbl>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b/>
          <w:bCs/>
          <w:sz w:val="24"/>
          <w:szCs w:val="24"/>
          <w:u w:val="single"/>
        </w:rPr>
        <w:t>Note:</w:t>
      </w:r>
    </w:p>
    <w:p w:rsidR="0012351C" w:rsidRDefault="0012351C">
      <w:pPr>
        <w:widowControl w:val="0"/>
        <w:autoSpaceDE w:val="0"/>
        <w:autoSpaceDN w:val="0"/>
        <w:adjustRightInd w:val="0"/>
        <w:spacing w:after="0" w:line="286" w:lineRule="exact"/>
        <w:rPr>
          <w:rFonts w:ascii="Times New Roman" w:hAnsi="Times New Roman" w:cs="Times New Roman"/>
          <w:sz w:val="24"/>
          <w:szCs w:val="24"/>
        </w:rPr>
      </w:pPr>
    </w:p>
    <w:p w:rsidR="0012351C" w:rsidRDefault="0012351C">
      <w:pPr>
        <w:widowControl w:val="0"/>
        <w:numPr>
          <w:ilvl w:val="0"/>
          <w:numId w:val="93"/>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i/>
          <w:iCs/>
          <w:sz w:val="24"/>
          <w:szCs w:val="24"/>
        </w:rPr>
        <w:t xml:space="preserve">The Procuring Agency should decide whether to allow subcontracting or not. </w:t>
      </w:r>
    </w:p>
    <w:p w:rsidR="0012351C" w:rsidRDefault="0012351C">
      <w:pPr>
        <w:widowControl w:val="0"/>
        <w:autoSpaceDE w:val="0"/>
        <w:autoSpaceDN w:val="0"/>
        <w:adjustRightInd w:val="0"/>
        <w:spacing w:after="0" w:line="18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1440" w:right="20"/>
        <w:rPr>
          <w:rFonts w:ascii="Times New Roman" w:hAnsi="Times New Roman" w:cs="Times New Roman"/>
          <w:sz w:val="24"/>
          <w:szCs w:val="24"/>
        </w:rPr>
      </w:pPr>
      <w:r>
        <w:rPr>
          <w:rFonts w:ascii="Times New Roman" w:hAnsi="Times New Roman" w:cs="Times New Roman"/>
          <w:i/>
          <w:iCs/>
          <w:sz w:val="24"/>
          <w:szCs w:val="24"/>
        </w:rPr>
        <w:t>In case Procuring Agency decides to allow subcontracting then following conditions shall be complied with:</w:t>
      </w:r>
    </w:p>
    <w:p w:rsidR="0012351C" w:rsidRDefault="0012351C">
      <w:pPr>
        <w:widowControl w:val="0"/>
        <w:autoSpaceDE w:val="0"/>
        <w:autoSpaceDN w:val="0"/>
        <w:adjustRightInd w:val="0"/>
        <w:spacing w:after="0" w:line="187" w:lineRule="exact"/>
        <w:rPr>
          <w:rFonts w:ascii="Times New Roman" w:hAnsi="Times New Roman" w:cs="Times New Roman"/>
          <w:sz w:val="24"/>
          <w:szCs w:val="24"/>
        </w:rPr>
      </w:pPr>
    </w:p>
    <w:p w:rsidR="0012351C" w:rsidRDefault="0012351C">
      <w:pPr>
        <w:widowControl w:val="0"/>
        <w:numPr>
          <w:ilvl w:val="0"/>
          <w:numId w:val="94"/>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No change of Sub-Contractors shall be made by the bidder without prior approval of the Procuring Agency.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70" w:lineRule="exact"/>
        <w:rPr>
          <w:rFonts w:ascii="Times New Roman" w:hAnsi="Times New Roman" w:cs="Times New Roman"/>
          <w:sz w:val="24"/>
          <w:szCs w:val="24"/>
        </w:rPr>
      </w:pPr>
    </w:p>
    <w:p w:rsidR="0012351C" w:rsidRDefault="0012351C">
      <w:pPr>
        <w:widowControl w:val="0"/>
        <w:numPr>
          <w:ilvl w:val="0"/>
          <w:numId w:val="94"/>
        </w:numPr>
        <w:tabs>
          <w:tab w:val="clear" w:pos="720"/>
          <w:tab w:val="num" w:pos="1440"/>
        </w:tabs>
        <w:overflowPunct w:val="0"/>
        <w:autoSpaceDE w:val="0"/>
        <w:autoSpaceDN w:val="0"/>
        <w:adjustRightInd w:val="0"/>
        <w:spacing w:after="0" w:line="232"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The truthfulness and accuracy of the statement as to the experience of Sub-Contractors is guaranteed by the bidder. The Procuring Agency‘s judgment shall be final as to the evaluation of the experience of Sub-Contractors submitted by the bidder.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0"/>
          <w:numId w:val="94"/>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Statement of similar works shall include description, location &amp; value of works, year completed and name &amp; address of the clients.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54496" behindDoc="1" locked="0" layoutInCell="0" allowOverlap="1">
            <wp:simplePos x="0" y="0"/>
            <wp:positionH relativeFrom="column">
              <wp:posOffset>-72390</wp:posOffset>
            </wp:positionH>
            <wp:positionV relativeFrom="paragraph">
              <wp:posOffset>1483995</wp:posOffset>
            </wp:positionV>
            <wp:extent cx="5880735" cy="213360"/>
            <wp:effectExtent l="0" t="0" r="5715" b="0"/>
            <wp:wrapNone/>
            <wp:docPr id="96" name="Picture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18"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29</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55520"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30" name="Line 9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6024">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97" o:spid="_x0000_s1026" style="position:absolute;z-index:-251560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" o:allowincell="f" strokecolor="#943634" strokeweight="1.2784mm"/>
            </w:pict>
          </mc:Fallback>
        </mc:AlternateContent>
      </w:r>
      <w:r>
        <w:rPr>
          <w:noProof/>
        </w:rPr>
        <mc:AlternateContent>
          <mc:Choice Requires="wps">
            <w:drawing>
              <wp:anchor distT="0" distB="0" distL="114300" distR="114300" simplePos="0" relativeHeight="251756544" behindDoc="1" locked="0" layoutInCell="0" allowOverlap="1">
                <wp:simplePos x="0" y="0"/>
                <wp:positionH relativeFrom="column">
                  <wp:posOffset>-17780</wp:posOffset>
                </wp:positionH>
                <wp:positionV relativeFrom="paragraph">
                  <wp:posOffset>46990</wp:posOffset>
                </wp:positionV>
                <wp:extent cx="5541645" cy="179705"/>
                <wp:effectExtent l="0" t="0" r="0" b="0"/>
                <wp:wrapNone/>
                <wp:docPr id="29" name="Rectangle 9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541645" cy="179705"/>
                        </a:xfrm>
                        <a:prstGeom prst="rect">
                          <a:avLst/>
                        </a:prstGeom>
                        <a:solidFill>
                          <a:srgbClr val="EEECE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98" o:spid="_x0000_s1026" style="position:absolute;margin-left:-1.4pt;margin-top:3.7pt;width:436.35pt;height:14.15pt;z-index:-251559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" o:allowincell="f" fillcolor="#eeece1" stroked="f"/>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420" w:bottom="199" w:left="1440" w:header="720" w:footer="720" w:gutter="0"/>
          <w:cols w:space="720" w:equalWidth="0">
            <w:col w:w="9040"/>
          </w:cols>
          <w:noEndnote/>
        </w:sectPr>
      </w:pPr>
    </w:p>
    <w:p w:rsidR="0012351C" w:rsidRDefault="0012351C">
      <w:pPr>
        <w:widowControl w:val="0"/>
        <w:autoSpaceDE w:val="0"/>
        <w:autoSpaceDN w:val="0"/>
        <w:adjustRightInd w:val="0"/>
        <w:spacing w:after="0" w:line="4" w:lineRule="exact"/>
        <w:rPr>
          <w:rFonts w:ascii="Times New Roman" w:hAnsi="Times New Roman" w:cs="Times New Roman"/>
          <w:sz w:val="24"/>
          <w:szCs w:val="24"/>
        </w:rPr>
      </w:pPr>
      <w:bookmarkStart w:id="37" w:name="page37"/>
      <w:bookmarkEnd w:id="37"/>
    </w:p>
    <w:p w:rsidR="0012351C" w:rsidRDefault="0012351C">
      <w:pPr>
        <w:widowControl w:val="0"/>
        <w:autoSpaceDE w:val="0"/>
        <w:autoSpaceDN w:val="0"/>
        <w:adjustRightInd w:val="0"/>
        <w:spacing w:after="0" w:line="240" w:lineRule="auto"/>
        <w:ind w:left="6400"/>
        <w:rPr>
          <w:rFonts w:ascii="Times New Roman" w:hAnsi="Times New Roman" w:cs="Times New Roman"/>
          <w:sz w:val="24"/>
          <w:szCs w:val="24"/>
        </w:rPr>
      </w:pPr>
      <w:r>
        <w:rPr>
          <w:rFonts w:ascii="Times New Roman" w:hAnsi="Times New Roman" w:cs="Times New Roman"/>
          <w:b/>
          <w:bCs/>
          <w:sz w:val="24"/>
          <w:szCs w:val="24"/>
        </w:rPr>
        <w:t>SCHEDULE – D TO BID</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74"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2320"/>
        <w:rPr>
          <w:rFonts w:ascii="Times New Roman" w:hAnsi="Times New Roman" w:cs="Times New Roman"/>
          <w:sz w:val="24"/>
          <w:szCs w:val="24"/>
        </w:rPr>
      </w:pPr>
      <w:r>
        <w:rPr>
          <w:rFonts w:ascii="Times New Roman" w:hAnsi="Times New Roman" w:cs="Times New Roman"/>
          <w:b/>
          <w:bCs/>
          <w:sz w:val="24"/>
          <w:szCs w:val="24"/>
        </w:rPr>
        <w:t>PROPOSED PROGRAMME OF WORKS</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8" w:lineRule="auto"/>
        <w:jc w:val="both"/>
        <w:rPr>
          <w:rFonts w:ascii="Times New Roman" w:hAnsi="Times New Roman" w:cs="Times New Roman"/>
          <w:sz w:val="24"/>
          <w:szCs w:val="24"/>
        </w:rPr>
      </w:pPr>
      <w:r>
        <w:rPr>
          <w:rFonts w:ascii="Times New Roman" w:hAnsi="Times New Roman" w:cs="Times New Roman"/>
          <w:sz w:val="24"/>
          <w:szCs w:val="24"/>
        </w:rPr>
        <w:t xml:space="preserve">Bidder shall provide a </w:t>
      </w:r>
      <w:proofErr w:type="spellStart"/>
      <w:r>
        <w:rPr>
          <w:rFonts w:ascii="Times New Roman" w:hAnsi="Times New Roman" w:cs="Times New Roman"/>
          <w:sz w:val="24"/>
          <w:szCs w:val="24"/>
        </w:rPr>
        <w:t>programme</w:t>
      </w:r>
      <w:proofErr w:type="spellEnd"/>
      <w:r>
        <w:rPr>
          <w:rFonts w:ascii="Times New Roman" w:hAnsi="Times New Roman" w:cs="Times New Roman"/>
          <w:sz w:val="24"/>
          <w:szCs w:val="24"/>
        </w:rPr>
        <w:t xml:space="preserve"> in a bar-chart or Program Evaluation and Review Technique (PERT) or Critical Path Method (CPM) showing the sequence of work items by which he proposes to complete the works of the entire Contract. The </w:t>
      </w:r>
      <w:proofErr w:type="spellStart"/>
      <w:r>
        <w:rPr>
          <w:rFonts w:ascii="Times New Roman" w:hAnsi="Times New Roman" w:cs="Times New Roman"/>
          <w:sz w:val="24"/>
          <w:szCs w:val="24"/>
        </w:rPr>
        <w:t>programme</w:t>
      </w:r>
      <w:proofErr w:type="spellEnd"/>
      <w:r>
        <w:rPr>
          <w:rFonts w:ascii="Times New Roman" w:hAnsi="Times New Roman" w:cs="Times New Roman"/>
          <w:sz w:val="24"/>
          <w:szCs w:val="24"/>
        </w:rPr>
        <w:t xml:space="preserve"> should indicate the sequence of work items and the period of time during which he proposes to complete the works including the activities like designing, schedule of submittal of drawings, ordering and procurement of materials, manufacturing, delivering, construction of civil works, erection, testing and commissioning of works to be supplied under the Contract.</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57568" behindDoc="1" locked="0" layoutInCell="0" allowOverlap="1">
            <wp:simplePos x="0" y="0"/>
            <wp:positionH relativeFrom="column">
              <wp:posOffset>-72390</wp:posOffset>
            </wp:positionH>
            <wp:positionV relativeFrom="paragraph">
              <wp:posOffset>7108190</wp:posOffset>
            </wp:positionV>
            <wp:extent cx="5880735" cy="213360"/>
            <wp:effectExtent l="0" t="0" r="5715" b="0"/>
            <wp:wrapNone/>
            <wp:docPr id="99" name="Picture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9"/>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75"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30</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58592"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28" name="Line 10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6024">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00" o:spid="_x0000_s1026" style="position:absolute;z-index:-251557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" o:allowincell="f" strokecolor="#943634" strokeweight="1.2784mm"/>
            </w:pict>
          </mc:Fallback>
        </mc:AlternateContent>
      </w:r>
      <w:r>
        <w:rPr>
          <w:noProof/>
        </w:rPr>
        <mc:AlternateContent>
          <mc:Choice Requires="wps">
            <w:drawing>
              <wp:anchor distT="0" distB="0" distL="114300" distR="114300" simplePos="0" relativeHeight="251759616" behindDoc="1" locked="0" layoutInCell="0" allowOverlap="1">
                <wp:simplePos x="0" y="0"/>
                <wp:positionH relativeFrom="column">
                  <wp:posOffset>-17780</wp:posOffset>
                </wp:positionH>
                <wp:positionV relativeFrom="paragraph">
                  <wp:posOffset>46990</wp:posOffset>
                </wp:positionV>
                <wp:extent cx="5541645" cy="179705"/>
                <wp:effectExtent l="0" t="0" r="0" b="0"/>
                <wp:wrapNone/>
                <wp:docPr id="27" name="Rectangle 10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541645" cy="179705"/>
                        </a:xfrm>
                        <a:prstGeom prst="rect">
                          <a:avLst/>
                        </a:prstGeom>
                        <a:solidFill>
                          <a:srgbClr val="EEECE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01" o:spid="_x0000_s1026" style="position:absolute;margin-left:-1.4pt;margin-top:3.7pt;width:436.35pt;height:14.15pt;z-index:-251556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" o:allowincell="f" fillcolor="#eeece1" stroked="f"/>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420" w:bottom="199" w:left="1440" w:header="720" w:footer="720" w:gutter="0"/>
          <w:cols w:space="720" w:equalWidth="0">
            <w:col w:w="9040"/>
          </w:cols>
          <w:noEndnote/>
        </w:sectPr>
      </w:pPr>
    </w:p>
    <w:p w:rsidR="0012351C" w:rsidRDefault="0012351C">
      <w:pPr>
        <w:widowControl w:val="0"/>
        <w:autoSpaceDE w:val="0"/>
        <w:autoSpaceDN w:val="0"/>
        <w:adjustRightInd w:val="0"/>
        <w:spacing w:after="0" w:line="4" w:lineRule="exact"/>
        <w:rPr>
          <w:rFonts w:ascii="Times New Roman" w:hAnsi="Times New Roman" w:cs="Times New Roman"/>
          <w:sz w:val="24"/>
          <w:szCs w:val="24"/>
        </w:rPr>
      </w:pPr>
      <w:bookmarkStart w:id="38" w:name="page38"/>
      <w:bookmarkEnd w:id="38"/>
    </w:p>
    <w:p w:rsidR="0012351C" w:rsidRDefault="0012351C">
      <w:pPr>
        <w:widowControl w:val="0"/>
        <w:overflowPunct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b/>
          <w:bCs/>
          <w:sz w:val="24"/>
          <w:szCs w:val="24"/>
        </w:rPr>
        <w:t>SCHEDULE – E TO BID</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2420"/>
        <w:rPr>
          <w:rFonts w:ascii="Times New Roman" w:hAnsi="Times New Roman" w:cs="Times New Roman"/>
          <w:sz w:val="24"/>
          <w:szCs w:val="24"/>
        </w:rPr>
      </w:pPr>
      <w:r>
        <w:rPr>
          <w:rFonts w:ascii="Times New Roman" w:hAnsi="Times New Roman" w:cs="Times New Roman"/>
          <w:b/>
          <w:bCs/>
          <w:sz w:val="24"/>
          <w:szCs w:val="24"/>
        </w:rPr>
        <w:t>METHOD OF PERFORMING WORKS</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2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right="20"/>
        <w:rPr>
          <w:rFonts w:ascii="Times New Roman" w:hAnsi="Times New Roman" w:cs="Times New Roman"/>
          <w:sz w:val="24"/>
          <w:szCs w:val="24"/>
        </w:rPr>
      </w:pPr>
      <w:r>
        <w:rPr>
          <w:rFonts w:ascii="Times New Roman" w:hAnsi="Times New Roman" w:cs="Times New Roman"/>
          <w:sz w:val="24"/>
          <w:szCs w:val="24"/>
        </w:rPr>
        <w:t>The bidder is required to submit a narrative outlining the method of performing the Works. The narrative should indicate in detail and include but not be limited to:</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85" w:lineRule="exact"/>
        <w:rPr>
          <w:rFonts w:ascii="Times New Roman" w:hAnsi="Times New Roman" w:cs="Times New Roman"/>
          <w:sz w:val="24"/>
          <w:szCs w:val="24"/>
        </w:rPr>
      </w:pPr>
    </w:p>
    <w:p w:rsidR="0012351C" w:rsidRDefault="0012351C">
      <w:pPr>
        <w:widowControl w:val="0"/>
        <w:numPr>
          <w:ilvl w:val="0"/>
          <w:numId w:val="95"/>
        </w:numPr>
        <w:overflowPunct w:val="0"/>
        <w:autoSpaceDE w:val="0"/>
        <w:autoSpaceDN w:val="0"/>
        <w:adjustRightInd w:val="0"/>
        <w:spacing w:after="0" w:line="210" w:lineRule="auto"/>
        <w:ind w:right="20"/>
        <w:jc w:val="both"/>
        <w:rPr>
          <w:rFonts w:ascii="Symbol" w:hAnsi="Symbol" w:cs="Symbol"/>
          <w:sz w:val="24"/>
          <w:szCs w:val="24"/>
        </w:rPr>
      </w:pPr>
      <w:r>
        <w:rPr>
          <w:rFonts w:ascii="Times New Roman" w:hAnsi="Times New Roman" w:cs="Times New Roman"/>
          <w:sz w:val="24"/>
          <w:szCs w:val="24"/>
        </w:rPr>
        <w:t xml:space="preserve">The sequence and methods in which he proposes to carry out the Works, including the number of shifts per day and hours per shift, he expects to work. </w:t>
      </w:r>
    </w:p>
    <w:p w:rsidR="0012351C" w:rsidRDefault="0012351C">
      <w:pPr>
        <w:widowControl w:val="0"/>
        <w:autoSpaceDE w:val="0"/>
        <w:autoSpaceDN w:val="0"/>
        <w:adjustRightInd w:val="0"/>
        <w:spacing w:after="0" w:line="365" w:lineRule="exact"/>
        <w:rPr>
          <w:rFonts w:ascii="Symbol" w:hAnsi="Symbol" w:cs="Symbol"/>
          <w:sz w:val="24"/>
          <w:szCs w:val="24"/>
        </w:rPr>
      </w:pPr>
    </w:p>
    <w:p w:rsidR="0012351C" w:rsidRDefault="0012351C">
      <w:pPr>
        <w:widowControl w:val="0"/>
        <w:numPr>
          <w:ilvl w:val="0"/>
          <w:numId w:val="95"/>
        </w:numPr>
        <w:overflowPunct w:val="0"/>
        <w:autoSpaceDE w:val="0"/>
        <w:autoSpaceDN w:val="0"/>
        <w:adjustRightInd w:val="0"/>
        <w:spacing w:after="0" w:line="210" w:lineRule="auto"/>
        <w:ind w:right="20"/>
        <w:jc w:val="both"/>
        <w:rPr>
          <w:rFonts w:ascii="Symbol" w:hAnsi="Symbol" w:cs="Symbol"/>
          <w:sz w:val="24"/>
          <w:szCs w:val="24"/>
        </w:rPr>
      </w:pPr>
      <w:r>
        <w:rPr>
          <w:rFonts w:ascii="Times New Roman" w:hAnsi="Times New Roman" w:cs="Times New Roman"/>
          <w:sz w:val="24"/>
          <w:szCs w:val="24"/>
        </w:rPr>
        <w:t xml:space="preserve">A list of all major items of construction and plant erection, tools and vehicles proposed to be used in delivering/carrying out the works at site. </w:t>
      </w:r>
    </w:p>
    <w:p w:rsidR="0012351C" w:rsidRDefault="0012351C">
      <w:pPr>
        <w:widowControl w:val="0"/>
        <w:autoSpaceDE w:val="0"/>
        <w:autoSpaceDN w:val="0"/>
        <w:adjustRightInd w:val="0"/>
        <w:spacing w:after="0" w:line="365" w:lineRule="exact"/>
        <w:rPr>
          <w:rFonts w:ascii="Symbol" w:hAnsi="Symbol" w:cs="Symbol"/>
          <w:sz w:val="24"/>
          <w:szCs w:val="24"/>
        </w:rPr>
      </w:pPr>
    </w:p>
    <w:p w:rsidR="0012351C" w:rsidRDefault="0012351C">
      <w:pPr>
        <w:widowControl w:val="0"/>
        <w:numPr>
          <w:ilvl w:val="0"/>
          <w:numId w:val="95"/>
        </w:numPr>
        <w:overflowPunct w:val="0"/>
        <w:autoSpaceDE w:val="0"/>
        <w:autoSpaceDN w:val="0"/>
        <w:adjustRightInd w:val="0"/>
        <w:spacing w:after="0" w:line="210" w:lineRule="auto"/>
        <w:ind w:right="600"/>
        <w:jc w:val="both"/>
        <w:rPr>
          <w:rFonts w:ascii="Symbol" w:hAnsi="Symbol" w:cs="Symbol"/>
          <w:sz w:val="24"/>
          <w:szCs w:val="24"/>
        </w:rPr>
      </w:pPr>
      <w:r>
        <w:rPr>
          <w:rFonts w:ascii="Times New Roman" w:hAnsi="Times New Roman" w:cs="Times New Roman"/>
          <w:sz w:val="24"/>
          <w:szCs w:val="24"/>
        </w:rPr>
        <w:t xml:space="preserve">The procedure for installation of equipment and transportation of equipment and materials to the site. </w:t>
      </w:r>
    </w:p>
    <w:p w:rsidR="0012351C" w:rsidRDefault="0012351C">
      <w:pPr>
        <w:widowControl w:val="0"/>
        <w:autoSpaceDE w:val="0"/>
        <w:autoSpaceDN w:val="0"/>
        <w:adjustRightInd w:val="0"/>
        <w:spacing w:after="0" w:line="365" w:lineRule="exact"/>
        <w:rPr>
          <w:rFonts w:ascii="Symbol" w:hAnsi="Symbol" w:cs="Symbol"/>
          <w:sz w:val="24"/>
          <w:szCs w:val="24"/>
        </w:rPr>
      </w:pPr>
    </w:p>
    <w:p w:rsidR="0012351C" w:rsidRDefault="0012351C">
      <w:pPr>
        <w:widowControl w:val="0"/>
        <w:numPr>
          <w:ilvl w:val="0"/>
          <w:numId w:val="95"/>
        </w:numPr>
        <w:overflowPunct w:val="0"/>
        <w:autoSpaceDE w:val="0"/>
        <w:autoSpaceDN w:val="0"/>
        <w:adjustRightInd w:val="0"/>
        <w:spacing w:after="0" w:line="222" w:lineRule="auto"/>
        <w:ind w:right="20"/>
        <w:jc w:val="both"/>
        <w:rPr>
          <w:rFonts w:ascii="Symbol" w:hAnsi="Symbol" w:cs="Symbol"/>
          <w:sz w:val="24"/>
          <w:szCs w:val="24"/>
        </w:rPr>
      </w:pPr>
      <w:proofErr w:type="spellStart"/>
      <w:r>
        <w:rPr>
          <w:rFonts w:ascii="Times New Roman" w:hAnsi="Times New Roman" w:cs="Times New Roman"/>
          <w:sz w:val="24"/>
          <w:szCs w:val="24"/>
        </w:rPr>
        <w:t>Organisation</w:t>
      </w:r>
      <w:proofErr w:type="spellEnd"/>
      <w:r>
        <w:rPr>
          <w:rFonts w:ascii="Times New Roman" w:hAnsi="Times New Roman" w:cs="Times New Roman"/>
          <w:sz w:val="24"/>
          <w:szCs w:val="24"/>
        </w:rPr>
        <w:t xml:space="preserve"> chart indicating head office &amp; field office personnel involved in management, supervision and engineering of the Works to be done under the Contract.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60640" behindDoc="1" locked="0" layoutInCell="0" allowOverlap="1">
            <wp:simplePos x="0" y="0"/>
            <wp:positionH relativeFrom="column">
              <wp:posOffset>-72390</wp:posOffset>
            </wp:positionH>
            <wp:positionV relativeFrom="paragraph">
              <wp:posOffset>5556885</wp:posOffset>
            </wp:positionV>
            <wp:extent cx="5880735" cy="213360"/>
            <wp:effectExtent l="0" t="0" r="5715" b="0"/>
            <wp:wrapNone/>
            <wp:docPr id="102" name="Picture 1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32"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31</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61664"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26" name="Line 10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6024">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03" o:spid="_x0000_s1026" style="position:absolute;z-index:-251554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" o:allowincell="f" strokecolor="#943634" strokeweight="1.2784mm"/>
            </w:pict>
          </mc:Fallback>
        </mc:AlternateContent>
      </w:r>
      <w:r>
        <w:rPr>
          <w:noProof/>
        </w:rPr>
        <mc:AlternateContent>
          <mc:Choice Requires="wps">
            <w:drawing>
              <wp:anchor distT="0" distB="0" distL="114300" distR="114300" simplePos="0" relativeHeight="251762688" behindDoc="1" locked="0" layoutInCell="0" allowOverlap="1">
                <wp:simplePos x="0" y="0"/>
                <wp:positionH relativeFrom="column">
                  <wp:posOffset>-17780</wp:posOffset>
                </wp:positionH>
                <wp:positionV relativeFrom="paragraph">
                  <wp:posOffset>46990</wp:posOffset>
                </wp:positionV>
                <wp:extent cx="5541645" cy="179705"/>
                <wp:effectExtent l="0" t="0" r="0" b="0"/>
                <wp:wrapNone/>
                <wp:docPr id="25" name="Rectangle 10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541645" cy="179705"/>
                        </a:xfrm>
                        <a:prstGeom prst="rect">
                          <a:avLst/>
                        </a:prstGeom>
                        <a:solidFill>
                          <a:srgbClr val="EEECE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04" o:spid="_x0000_s1026" style="position:absolute;margin-left:-1.4pt;margin-top:3.7pt;width:436.35pt;height:14.15pt;z-index:-251553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" o:allowincell="f" fillcolor="#eeece1" stroked="f"/>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420" w:bottom="199" w:left="1440" w:header="720" w:footer="720" w:gutter="0"/>
          <w:cols w:space="720" w:equalWidth="0">
            <w:col w:w="9040"/>
          </w:cols>
          <w:noEndnote/>
        </w:sectPr>
      </w:pPr>
    </w:p>
    <w:p w:rsidR="0012351C" w:rsidRDefault="0012351C">
      <w:pPr>
        <w:widowControl w:val="0"/>
        <w:autoSpaceDE w:val="0"/>
        <w:autoSpaceDN w:val="0"/>
        <w:adjustRightInd w:val="0"/>
        <w:spacing w:after="0" w:line="4" w:lineRule="exact"/>
        <w:rPr>
          <w:rFonts w:ascii="Times New Roman" w:hAnsi="Times New Roman" w:cs="Times New Roman"/>
          <w:sz w:val="24"/>
          <w:szCs w:val="24"/>
        </w:rPr>
      </w:pPr>
      <w:bookmarkStart w:id="39" w:name="page39"/>
      <w:bookmarkEnd w:id="39"/>
    </w:p>
    <w:p w:rsidR="0012351C" w:rsidRDefault="0012351C">
      <w:pPr>
        <w:widowControl w:val="0"/>
        <w:overflowPunct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b/>
          <w:bCs/>
          <w:sz w:val="24"/>
          <w:szCs w:val="24"/>
        </w:rPr>
        <w:t>SCHEDULE – F TO BID</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3500"/>
        <w:rPr>
          <w:rFonts w:ascii="Times New Roman" w:hAnsi="Times New Roman" w:cs="Times New Roman"/>
          <w:sz w:val="24"/>
          <w:szCs w:val="24"/>
        </w:rPr>
      </w:pPr>
      <w:r>
        <w:rPr>
          <w:rFonts w:ascii="Times New Roman" w:hAnsi="Times New Roman" w:cs="Times New Roman"/>
          <w:b/>
          <w:bCs/>
        </w:rPr>
        <w:t>(INTEGRITY PACT)</w:t>
      </w:r>
    </w:p>
    <w:p w:rsidR="0012351C" w:rsidRDefault="0012351C">
      <w:pPr>
        <w:widowControl w:val="0"/>
        <w:autoSpaceDE w:val="0"/>
        <w:autoSpaceDN w:val="0"/>
        <w:adjustRightInd w:val="0"/>
        <w:spacing w:after="0" w:line="265"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140"/>
        <w:rPr>
          <w:rFonts w:ascii="Times New Roman" w:hAnsi="Times New Roman" w:cs="Times New Roman"/>
          <w:sz w:val="24"/>
          <w:szCs w:val="24"/>
        </w:rPr>
      </w:pPr>
      <w:r>
        <w:rPr>
          <w:rFonts w:ascii="Times New Roman" w:hAnsi="Times New Roman" w:cs="Times New Roman"/>
          <w:b/>
          <w:bCs/>
        </w:rPr>
        <w:t>DECLARATION OF FEES, COMMISSION AND BROKERAGE ETC</w:t>
      </w:r>
    </w:p>
    <w:p w:rsidR="0012351C" w:rsidRDefault="0012351C">
      <w:pPr>
        <w:widowControl w:val="0"/>
        <w:autoSpaceDE w:val="0"/>
        <w:autoSpaceDN w:val="0"/>
        <w:adjustRightInd w:val="0"/>
        <w:spacing w:after="0" w:line="6"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2920"/>
        <w:rPr>
          <w:rFonts w:ascii="Times New Roman" w:hAnsi="Times New Roman" w:cs="Times New Roman"/>
          <w:sz w:val="24"/>
          <w:szCs w:val="24"/>
        </w:rPr>
      </w:pPr>
      <w:r>
        <w:rPr>
          <w:rFonts w:ascii="Times New Roman" w:hAnsi="Times New Roman" w:cs="Times New Roman"/>
          <w:b/>
          <w:bCs/>
        </w:rPr>
        <w:t>PAYABLE BY CONTRACTORS</w:t>
      </w:r>
    </w:p>
    <w:p w:rsidR="0012351C" w:rsidRDefault="0012351C">
      <w:pPr>
        <w:widowControl w:val="0"/>
        <w:autoSpaceDE w:val="0"/>
        <w:autoSpaceDN w:val="0"/>
        <w:adjustRightInd w:val="0"/>
        <w:spacing w:after="0" w:line="1"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640"/>
        <w:rPr>
          <w:rFonts w:ascii="Times New Roman" w:hAnsi="Times New Roman" w:cs="Times New Roman"/>
          <w:sz w:val="24"/>
          <w:szCs w:val="24"/>
        </w:rPr>
      </w:pPr>
      <w:r>
        <w:rPr>
          <w:rFonts w:ascii="Times New Roman" w:hAnsi="Times New Roman" w:cs="Times New Roman"/>
        </w:rPr>
        <w:t>(FOR CONTRACTS WORTH RS. 10.00 MILLION OR MORE)</w:t>
      </w:r>
    </w:p>
    <w:p w:rsidR="0012351C" w:rsidRDefault="0012351C">
      <w:pPr>
        <w:widowControl w:val="0"/>
        <w:autoSpaceDE w:val="0"/>
        <w:autoSpaceDN w:val="0"/>
        <w:adjustRightInd w:val="0"/>
        <w:spacing w:after="0" w:line="265"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rPr>
        <w:t>Contract No.________________ Dated __________________</w:t>
      </w:r>
    </w:p>
    <w:p w:rsidR="0012351C" w:rsidRDefault="0012351C">
      <w:pPr>
        <w:widowControl w:val="0"/>
        <w:autoSpaceDE w:val="0"/>
        <w:autoSpaceDN w:val="0"/>
        <w:adjustRightInd w:val="0"/>
        <w:spacing w:after="0" w:line="6"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rPr>
        <w:t>Contract Value: ________________</w:t>
      </w:r>
    </w:p>
    <w:p w:rsidR="0012351C" w:rsidRDefault="0012351C">
      <w:pPr>
        <w:widowControl w:val="0"/>
        <w:autoSpaceDE w:val="0"/>
        <w:autoSpaceDN w:val="0"/>
        <w:adjustRightInd w:val="0"/>
        <w:spacing w:after="0" w:line="6"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rPr>
        <w:t>Contract Title: _________________</w:t>
      </w:r>
    </w:p>
    <w:p w:rsidR="0012351C" w:rsidRDefault="0012351C">
      <w:pPr>
        <w:widowControl w:val="0"/>
        <w:autoSpaceDE w:val="0"/>
        <w:autoSpaceDN w:val="0"/>
        <w:adjustRightInd w:val="0"/>
        <w:spacing w:after="0" w:line="31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1" w:lineRule="auto"/>
        <w:ind w:left="720" w:right="20"/>
        <w:jc w:val="both"/>
        <w:rPr>
          <w:rFonts w:ascii="Times New Roman" w:hAnsi="Times New Roman" w:cs="Times New Roman"/>
          <w:sz w:val="24"/>
          <w:szCs w:val="24"/>
        </w:rPr>
      </w:pPr>
      <w:r>
        <w:rPr>
          <w:rFonts w:ascii="Times New Roman" w:hAnsi="Times New Roman" w:cs="Times New Roman"/>
        </w:rPr>
        <w:t>………………………………… [name of Contractor] hereby declares that it has not obtained or induced the procurement of any contract, right, interest, privilege or other obligation or benefit from Government of Sindh (</w:t>
      </w:r>
      <w:proofErr w:type="spellStart"/>
      <w:r>
        <w:rPr>
          <w:rFonts w:ascii="Times New Roman" w:hAnsi="Times New Roman" w:cs="Times New Roman"/>
        </w:rPr>
        <w:t>GoS</w:t>
      </w:r>
      <w:proofErr w:type="spellEnd"/>
      <w:r>
        <w:rPr>
          <w:rFonts w:ascii="Times New Roman" w:hAnsi="Times New Roman" w:cs="Times New Roman"/>
        </w:rPr>
        <w:t>) or any administrative subdivision or agency thereof or any other entity owned or controlled by it (</w:t>
      </w:r>
      <w:proofErr w:type="spellStart"/>
      <w:r>
        <w:rPr>
          <w:rFonts w:ascii="Times New Roman" w:hAnsi="Times New Roman" w:cs="Times New Roman"/>
        </w:rPr>
        <w:t>GoS</w:t>
      </w:r>
      <w:proofErr w:type="spellEnd"/>
      <w:r>
        <w:rPr>
          <w:rFonts w:ascii="Times New Roman" w:hAnsi="Times New Roman" w:cs="Times New Roman"/>
        </w:rPr>
        <w:t>) through any corrupt business practice.</w:t>
      </w:r>
    </w:p>
    <w:p w:rsidR="0012351C" w:rsidRDefault="0012351C">
      <w:pPr>
        <w:widowControl w:val="0"/>
        <w:autoSpaceDE w:val="0"/>
        <w:autoSpaceDN w:val="0"/>
        <w:adjustRightInd w:val="0"/>
        <w:spacing w:after="0" w:line="323"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820" w:right="20"/>
        <w:jc w:val="both"/>
        <w:rPr>
          <w:rFonts w:ascii="Times New Roman" w:hAnsi="Times New Roman" w:cs="Times New Roman"/>
          <w:sz w:val="24"/>
          <w:szCs w:val="24"/>
        </w:rPr>
      </w:pPr>
      <w:r>
        <w:rPr>
          <w:rFonts w:ascii="Times New Roman" w:hAnsi="Times New Roman" w:cs="Times New Roman"/>
        </w:rPr>
        <w:t>Without limiting the generality of the foregoing, [name of Contractor] represents and warrants that it has fully declared the brokerage, commission, fees etc. paid or payable to anyone and not given or agreed to give and shall not give or agree to give to anyone within or outside Pakistan either directly or indirectly through any natural or juridical person, including its affiliate, agent, associate, broker, consultant, director, promoter, shareholder, sponsor or subsidiary, any commission, gratification, bribe, finder‘s fee or kickback, whether described as consultation fee or otherwise, with the object of obtaining or inducing the procurement of a contract, right, interest, privilege or other obligation or benefit in whatsoever form from, from Procuring Agency (PA) except that which has been expressly declared pursuant hereto.</w:t>
      </w:r>
    </w:p>
    <w:p w:rsidR="0012351C" w:rsidRDefault="0012351C">
      <w:pPr>
        <w:widowControl w:val="0"/>
        <w:autoSpaceDE w:val="0"/>
        <w:autoSpaceDN w:val="0"/>
        <w:adjustRightInd w:val="0"/>
        <w:spacing w:after="0" w:line="321"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1" w:lineRule="auto"/>
        <w:ind w:left="720" w:right="20"/>
        <w:jc w:val="both"/>
        <w:rPr>
          <w:rFonts w:ascii="Times New Roman" w:hAnsi="Times New Roman" w:cs="Times New Roman"/>
          <w:sz w:val="24"/>
          <w:szCs w:val="24"/>
        </w:rPr>
      </w:pPr>
      <w:r>
        <w:rPr>
          <w:rFonts w:ascii="Times New Roman" w:hAnsi="Times New Roman" w:cs="Times New Roman"/>
        </w:rPr>
        <w:t>[</w:t>
      </w:r>
      <w:proofErr w:type="gramStart"/>
      <w:r>
        <w:rPr>
          <w:rFonts w:ascii="Times New Roman" w:hAnsi="Times New Roman" w:cs="Times New Roman"/>
        </w:rPr>
        <w:t>name</w:t>
      </w:r>
      <w:proofErr w:type="gramEnd"/>
      <w:r>
        <w:rPr>
          <w:rFonts w:ascii="Times New Roman" w:hAnsi="Times New Roman" w:cs="Times New Roman"/>
        </w:rPr>
        <w:t xml:space="preserve"> of Contractor] accepts full responsibility and strict liability that it has made and will make full disclosure of all agreements and arrangements with all persons in respect of or related to the transaction with PA and has not taken any action or will not take any action to circumvent the above declaration, representation or warranty.</w:t>
      </w:r>
    </w:p>
    <w:p w:rsidR="0012351C" w:rsidRDefault="0012351C">
      <w:pPr>
        <w:widowControl w:val="0"/>
        <w:autoSpaceDE w:val="0"/>
        <w:autoSpaceDN w:val="0"/>
        <w:adjustRightInd w:val="0"/>
        <w:spacing w:after="0" w:line="322"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6" w:lineRule="auto"/>
        <w:ind w:left="720"/>
        <w:jc w:val="both"/>
        <w:rPr>
          <w:rFonts w:ascii="Times New Roman" w:hAnsi="Times New Roman" w:cs="Times New Roman"/>
          <w:sz w:val="24"/>
          <w:szCs w:val="24"/>
        </w:rPr>
      </w:pPr>
      <w:r>
        <w:rPr>
          <w:rFonts w:ascii="Times New Roman" w:hAnsi="Times New Roman" w:cs="Times New Roman"/>
        </w:rPr>
        <w:t>[</w:t>
      </w:r>
      <w:proofErr w:type="gramStart"/>
      <w:r>
        <w:rPr>
          <w:rFonts w:ascii="Times New Roman" w:hAnsi="Times New Roman" w:cs="Times New Roman"/>
        </w:rPr>
        <w:t>name</w:t>
      </w:r>
      <w:proofErr w:type="gramEnd"/>
      <w:r>
        <w:rPr>
          <w:rFonts w:ascii="Times New Roman" w:hAnsi="Times New Roman" w:cs="Times New Roman"/>
        </w:rPr>
        <w:t xml:space="preserve"> of Contractor] accepts full responsibility and strict liability for making any false declaration, not making full disclosure, misrepresenting facts or taking any action likely to defeat the purpose of this declaration, representation and warranty. It agrees that any contract, right, interest, privilege or other obligation or benefit obtained or procured as aforesaid shall, without prejudice to any other rights and remedies available to PA under any law, contract or other instrument, be voidable at the option of PA.</w:t>
      </w:r>
    </w:p>
    <w:p w:rsidR="0012351C" w:rsidRDefault="0012351C">
      <w:pPr>
        <w:widowControl w:val="0"/>
        <w:autoSpaceDE w:val="0"/>
        <w:autoSpaceDN w:val="0"/>
        <w:adjustRightInd w:val="0"/>
        <w:spacing w:after="0" w:line="322"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7" w:lineRule="auto"/>
        <w:ind w:left="720" w:right="20"/>
        <w:jc w:val="both"/>
        <w:rPr>
          <w:rFonts w:ascii="Times New Roman" w:hAnsi="Times New Roman" w:cs="Times New Roman"/>
          <w:sz w:val="24"/>
          <w:szCs w:val="24"/>
        </w:rPr>
      </w:pPr>
      <w:r>
        <w:rPr>
          <w:rFonts w:ascii="Times New Roman" w:hAnsi="Times New Roman" w:cs="Times New Roman"/>
        </w:rPr>
        <w:t>Notwithstanding any rights and remedies exercised by PA in this regard, [name of Supplier/Contractor/Consultant] agrees to indemnify PA for any loss or damage incurred by it on account of its corrupt business practices and further pay compensation to PA in an amount equivalent to ten time the sum of any commission, gratification, bribe, finder‘s fee or kickback given by [name of Contractor] as aforesaid for the purpose of obtaining or inducing the procurement of any contract, right, interest, privilege or other obligation or benefit in whatsoever form from PA.</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31" w:lineRule="exact"/>
        <w:rPr>
          <w:rFonts w:ascii="Times New Roman" w:hAnsi="Times New Roman" w:cs="Times New Roman"/>
          <w:sz w:val="24"/>
          <w:szCs w:val="24"/>
        </w:rPr>
      </w:pPr>
    </w:p>
    <w:p w:rsidR="0012351C" w:rsidRDefault="0012351C">
      <w:pPr>
        <w:widowControl w:val="0"/>
        <w:autoSpaceDE w:val="0"/>
        <w:autoSpaceDN w:val="0"/>
        <w:adjustRightInd w:val="0"/>
        <w:spacing w:after="0" w:line="239" w:lineRule="auto"/>
        <w:ind w:left="720"/>
        <w:rPr>
          <w:rFonts w:ascii="Times New Roman" w:hAnsi="Times New Roman" w:cs="Times New Roman"/>
          <w:sz w:val="24"/>
          <w:szCs w:val="24"/>
        </w:rPr>
      </w:pPr>
      <w:r>
        <w:rPr>
          <w:rFonts w:ascii="Times New Roman" w:hAnsi="Times New Roman" w:cs="Times New Roman"/>
        </w:rPr>
        <w:t>………………………</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tabs>
          <w:tab w:val="left" w:pos="6460"/>
        </w:tabs>
        <w:autoSpaceDE w:val="0"/>
        <w:autoSpaceDN w:val="0"/>
        <w:adjustRightInd w:val="0"/>
        <w:spacing w:after="0" w:line="240" w:lineRule="auto"/>
        <w:ind w:left="860"/>
        <w:rPr>
          <w:rFonts w:ascii="Times New Roman" w:hAnsi="Times New Roman" w:cs="Times New Roman"/>
          <w:sz w:val="24"/>
          <w:szCs w:val="24"/>
        </w:rPr>
      </w:pPr>
      <w:r>
        <w:rPr>
          <w:rFonts w:ascii="Times New Roman" w:hAnsi="Times New Roman" w:cs="Times New Roman"/>
        </w:rPr>
        <w:t>[Procuring Agency]</w:t>
      </w:r>
      <w:r>
        <w:rPr>
          <w:rFonts w:ascii="Times New Roman" w:hAnsi="Times New Roman" w:cs="Times New Roman"/>
          <w:sz w:val="24"/>
          <w:szCs w:val="24"/>
        </w:rPr>
        <w:tab/>
      </w:r>
      <w:r>
        <w:rPr>
          <w:rFonts w:ascii="Times New Roman" w:hAnsi="Times New Roman" w:cs="Times New Roman"/>
        </w:rPr>
        <w:t>[Contractor]</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63712" behindDoc="1" locked="0" layoutInCell="0" allowOverlap="1">
            <wp:simplePos x="0" y="0"/>
            <wp:positionH relativeFrom="column">
              <wp:posOffset>-72390</wp:posOffset>
            </wp:positionH>
            <wp:positionV relativeFrom="paragraph">
              <wp:posOffset>1019175</wp:posOffset>
            </wp:positionV>
            <wp:extent cx="5880735" cy="213360"/>
            <wp:effectExtent l="0" t="0" r="5715" b="0"/>
            <wp:wrapNone/>
            <wp:docPr id="105" name="Picture 1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86"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32</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64736"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24" name="Line 10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6024">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06" o:spid="_x0000_s1026" style="position:absolute;z-index:-251551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" o:allowincell="f" strokecolor="#943634" strokeweight="1.2784mm"/>
            </w:pict>
          </mc:Fallback>
        </mc:AlternateContent>
      </w:r>
      <w:r>
        <w:rPr>
          <w:noProof/>
        </w:rPr>
        <mc:AlternateContent>
          <mc:Choice Requires="wps">
            <w:drawing>
              <wp:anchor distT="0" distB="0" distL="114300" distR="114300" simplePos="0" relativeHeight="251765760" behindDoc="1" locked="0" layoutInCell="0" allowOverlap="1">
                <wp:simplePos x="0" y="0"/>
                <wp:positionH relativeFrom="column">
                  <wp:posOffset>-17780</wp:posOffset>
                </wp:positionH>
                <wp:positionV relativeFrom="paragraph">
                  <wp:posOffset>46990</wp:posOffset>
                </wp:positionV>
                <wp:extent cx="5541645" cy="179705"/>
                <wp:effectExtent l="0" t="0" r="0" b="0"/>
                <wp:wrapNone/>
                <wp:docPr id="23" name="Rectangle 10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541645" cy="179705"/>
                        </a:xfrm>
                        <a:prstGeom prst="rect">
                          <a:avLst/>
                        </a:prstGeom>
                        <a:solidFill>
                          <a:srgbClr val="EEECE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07" o:spid="_x0000_s1026" style="position:absolute;margin-left:-1.4pt;margin-top:3.7pt;width:436.35pt;height:14.15pt;z-index:-251550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" o:allowincell="f" fillcolor="#eeece1" stroked="f"/>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420" w:bottom="199" w:left="1440" w:header="720" w:footer="720" w:gutter="0"/>
          <w:cols w:space="720" w:equalWidth="0">
            <w:col w:w="9040"/>
          </w:cols>
          <w:noEndnote/>
        </w:sect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bookmarkStart w:id="40" w:name="page40"/>
      <w:bookmarkEnd w:id="40"/>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01"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2280"/>
        <w:rPr>
          <w:rFonts w:ascii="Times New Roman" w:hAnsi="Times New Roman" w:cs="Times New Roman"/>
          <w:sz w:val="24"/>
          <w:szCs w:val="24"/>
        </w:rPr>
      </w:pPr>
      <w:r>
        <w:rPr>
          <w:rFonts w:ascii="Times New Roman" w:hAnsi="Times New Roman" w:cs="Times New Roman"/>
          <w:b/>
          <w:bCs/>
          <w:sz w:val="32"/>
          <w:szCs w:val="32"/>
        </w:rPr>
        <w:t>CONDITIONS OF CONTRACT</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66784" behindDoc="1" locked="0" layoutInCell="0" allowOverlap="1">
            <wp:simplePos x="0" y="0"/>
            <wp:positionH relativeFrom="column">
              <wp:posOffset>-72390</wp:posOffset>
            </wp:positionH>
            <wp:positionV relativeFrom="paragraph">
              <wp:posOffset>5026025</wp:posOffset>
            </wp:positionV>
            <wp:extent cx="5880735" cy="213360"/>
            <wp:effectExtent l="0" t="0" r="5715" b="0"/>
            <wp:wrapNone/>
            <wp:docPr id="108" name="Picture 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96"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33</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67808"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22" name="Line 10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6024">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09" o:spid="_x0000_s1026" style="position:absolute;z-index:-251548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" o:allowincell="f" strokecolor="#943634" strokeweight="1.2784mm"/>
            </w:pict>
          </mc:Fallback>
        </mc:AlternateContent>
      </w:r>
      <w:r>
        <w:rPr>
          <w:noProof/>
        </w:rPr>
        <mc:AlternateContent>
          <mc:Choice Requires="wps">
            <w:drawing>
              <wp:anchor distT="0" distB="0" distL="114300" distR="114300" simplePos="0" relativeHeight="251768832" behindDoc="1" locked="0" layoutInCell="0" allowOverlap="1">
                <wp:simplePos x="0" y="0"/>
                <wp:positionH relativeFrom="column">
                  <wp:posOffset>-17780</wp:posOffset>
                </wp:positionH>
                <wp:positionV relativeFrom="paragraph">
                  <wp:posOffset>46990</wp:posOffset>
                </wp:positionV>
                <wp:extent cx="5541645" cy="179705"/>
                <wp:effectExtent l="0" t="0" r="0" b="0"/>
                <wp:wrapNone/>
                <wp:docPr id="21" name="Rectangle 1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541645" cy="179705"/>
                        </a:xfrm>
                        <a:prstGeom prst="rect">
                          <a:avLst/>
                        </a:prstGeom>
                        <a:solidFill>
                          <a:srgbClr val="EEECE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10" o:spid="_x0000_s1026" style="position:absolute;margin-left:-1.4pt;margin-top:3.7pt;width:436.35pt;height:14.15pt;z-index:-251547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" o:allowincell="f" fillcolor="#eeece1" stroked="f"/>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880" w:bottom="199" w:left="1440" w:header="720" w:footer="720" w:gutter="0"/>
          <w:cols w:space="720" w:equalWidth="0">
            <w:col w:w="8580"/>
          </w:cols>
          <w:noEndnote/>
        </w:sect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bookmarkStart w:id="41" w:name="page41"/>
      <w:bookmarkEnd w:id="41"/>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3340"/>
        <w:rPr>
          <w:rFonts w:ascii="Times New Roman" w:hAnsi="Times New Roman" w:cs="Times New Roman"/>
          <w:sz w:val="24"/>
          <w:szCs w:val="24"/>
        </w:rPr>
      </w:pPr>
      <w:r>
        <w:rPr>
          <w:rFonts w:ascii="Times New Roman" w:hAnsi="Times New Roman" w:cs="Times New Roman"/>
          <w:b/>
          <w:bCs/>
          <w:sz w:val="24"/>
          <w:szCs w:val="24"/>
        </w:rPr>
        <w:t>TABLE OF CONTENTS</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74"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2940"/>
        <w:rPr>
          <w:rFonts w:ascii="Times New Roman" w:hAnsi="Times New Roman" w:cs="Times New Roman"/>
          <w:sz w:val="24"/>
          <w:szCs w:val="24"/>
        </w:rPr>
      </w:pPr>
      <w:r>
        <w:rPr>
          <w:rFonts w:ascii="Times New Roman" w:hAnsi="Times New Roman" w:cs="Times New Roman"/>
          <w:b/>
          <w:bCs/>
          <w:sz w:val="24"/>
          <w:szCs w:val="24"/>
        </w:rPr>
        <w:t>CONDITIONS OF CONTRACT</w:t>
      </w:r>
    </w:p>
    <w:p w:rsidR="0012351C" w:rsidRDefault="00852B61">
      <w:pPr>
        <w:widowControl w:val="0"/>
        <w:autoSpaceDE w:val="0"/>
        <w:autoSpaceDN w:val="0"/>
        <w:adjustRightInd w:val="0"/>
        <w:spacing w:after="0" w:line="319" w:lineRule="exact"/>
        <w:rPr>
          <w:rFonts w:ascii="Times New Roman" w:hAnsi="Times New Roman" w:cs="Times New Roman"/>
          <w:sz w:val="24"/>
          <w:szCs w:val="24"/>
        </w:rPr>
      </w:pPr>
      <w:r>
        <w:rPr>
          <w:noProof/>
        </w:rPr>
        <w:drawing>
          <wp:anchor distT="0" distB="0" distL="114300" distR="114300" simplePos="0" relativeHeight="251769856" behindDoc="1" locked="0" layoutInCell="0" allowOverlap="1">
            <wp:simplePos x="0" y="0"/>
            <wp:positionH relativeFrom="column">
              <wp:posOffset>58420</wp:posOffset>
            </wp:positionH>
            <wp:positionV relativeFrom="paragraph">
              <wp:posOffset>181610</wp:posOffset>
            </wp:positionV>
            <wp:extent cx="5770880" cy="8890"/>
            <wp:effectExtent l="0" t="0" r="0" b="0"/>
            <wp:wrapNone/>
            <wp:docPr id="111" name="Picture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70880" cy="889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tabs>
          <w:tab w:val="left" w:pos="2980"/>
          <w:tab w:val="left" w:pos="7120"/>
        </w:tabs>
        <w:autoSpaceDE w:val="0"/>
        <w:autoSpaceDN w:val="0"/>
        <w:adjustRightInd w:val="0"/>
        <w:spacing w:after="0" w:line="239" w:lineRule="auto"/>
        <w:ind w:left="120"/>
        <w:rPr>
          <w:rFonts w:ascii="Times New Roman" w:hAnsi="Times New Roman" w:cs="Times New Roman"/>
          <w:sz w:val="24"/>
          <w:szCs w:val="24"/>
        </w:rPr>
      </w:pPr>
      <w:r>
        <w:rPr>
          <w:rFonts w:ascii="Times New Roman" w:hAnsi="Times New Roman" w:cs="Times New Roman"/>
          <w:b/>
          <w:bCs/>
          <w:i/>
          <w:iCs/>
          <w:sz w:val="24"/>
          <w:szCs w:val="24"/>
        </w:rPr>
        <w:t>Clause No</w:t>
      </w:r>
      <w:r>
        <w:rPr>
          <w:rFonts w:ascii="Times New Roman" w:hAnsi="Times New Roman" w:cs="Times New Roman"/>
          <w:sz w:val="24"/>
          <w:szCs w:val="24"/>
        </w:rPr>
        <w:tab/>
      </w:r>
      <w:r>
        <w:rPr>
          <w:rFonts w:ascii="Times New Roman" w:hAnsi="Times New Roman" w:cs="Times New Roman"/>
          <w:b/>
          <w:bCs/>
          <w:i/>
          <w:iCs/>
          <w:sz w:val="24"/>
          <w:szCs w:val="24"/>
        </w:rPr>
        <w:t>Description</w:t>
      </w:r>
      <w:r>
        <w:rPr>
          <w:rFonts w:ascii="Times New Roman" w:hAnsi="Times New Roman" w:cs="Times New Roman"/>
          <w:sz w:val="24"/>
          <w:szCs w:val="24"/>
        </w:rPr>
        <w:tab/>
      </w:r>
      <w:r>
        <w:rPr>
          <w:rFonts w:ascii="Times New Roman" w:hAnsi="Times New Roman" w:cs="Times New Roman"/>
          <w:b/>
          <w:bCs/>
          <w:i/>
          <w:iCs/>
          <w:sz w:val="23"/>
          <w:szCs w:val="23"/>
        </w:rPr>
        <w:t>Page No</w:t>
      </w:r>
    </w:p>
    <w:p w:rsidR="0012351C" w:rsidRDefault="00852B61">
      <w:pPr>
        <w:widowControl w:val="0"/>
        <w:autoSpaceDE w:val="0"/>
        <w:autoSpaceDN w:val="0"/>
        <w:adjustRightInd w:val="0"/>
        <w:spacing w:after="0" w:line="319" w:lineRule="exact"/>
        <w:rPr>
          <w:rFonts w:ascii="Times New Roman" w:hAnsi="Times New Roman" w:cs="Times New Roman"/>
          <w:sz w:val="24"/>
          <w:szCs w:val="24"/>
        </w:rPr>
      </w:pPr>
      <w:r>
        <w:rPr>
          <w:noProof/>
        </w:rPr>
        <w:drawing>
          <wp:anchor distT="0" distB="0" distL="114300" distR="114300" simplePos="0" relativeHeight="251770880" behindDoc="1" locked="0" layoutInCell="0" allowOverlap="1">
            <wp:simplePos x="0" y="0"/>
            <wp:positionH relativeFrom="column">
              <wp:posOffset>58420</wp:posOffset>
            </wp:positionH>
            <wp:positionV relativeFrom="paragraph">
              <wp:posOffset>13970</wp:posOffset>
            </wp:positionV>
            <wp:extent cx="5770880" cy="8890"/>
            <wp:effectExtent l="0" t="0" r="0" b="0"/>
            <wp:wrapNone/>
            <wp:docPr id="112" name="Picture 1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70880" cy="889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cs="Times New Roman"/>
          <w:sz w:val="24"/>
          <w:szCs w:val="24"/>
        </w:rPr>
      </w:pPr>
      <w:r>
        <w:rPr>
          <w:rFonts w:ascii="Times New Roman" w:hAnsi="Times New Roman" w:cs="Times New Roman"/>
          <w:sz w:val="24"/>
          <w:szCs w:val="24"/>
        </w:rPr>
        <w:t xml:space="preserve">General Provisions……………………………………………………... 35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cs="Times New Roman"/>
          <w:sz w:val="24"/>
          <w:szCs w:val="24"/>
        </w:rPr>
      </w:pPr>
      <w:r>
        <w:rPr>
          <w:rFonts w:ascii="Times New Roman" w:hAnsi="Times New Roman" w:cs="Times New Roman"/>
          <w:sz w:val="24"/>
          <w:szCs w:val="24"/>
        </w:rPr>
        <w:t xml:space="preserve">The Procuring Agency………………………………………………… 37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cs="Times New Roman"/>
          <w:sz w:val="24"/>
          <w:szCs w:val="24"/>
        </w:rPr>
      </w:pPr>
      <w:r>
        <w:rPr>
          <w:rFonts w:ascii="Times New Roman" w:hAnsi="Times New Roman" w:cs="Times New Roman"/>
          <w:sz w:val="24"/>
          <w:szCs w:val="24"/>
        </w:rPr>
        <w:t>Engineer‘s</w:t>
      </w:r>
      <w:r>
        <w:rPr>
          <w:rFonts w:ascii="Times New Roman" w:hAnsi="Times New Roman" w:cs="Times New Roman"/>
          <w:i/>
          <w:iCs/>
          <w:sz w:val="24"/>
          <w:szCs w:val="24"/>
        </w:rPr>
        <w:t>/</w:t>
      </w:r>
      <w:r>
        <w:rPr>
          <w:rFonts w:ascii="Times New Roman" w:hAnsi="Times New Roman" w:cs="Times New Roman"/>
          <w:sz w:val="24"/>
          <w:szCs w:val="24"/>
        </w:rPr>
        <w:t xml:space="preserve">Procuring Agency‘s Representatives……………………… 37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cs="Times New Roman"/>
          <w:sz w:val="24"/>
          <w:szCs w:val="24"/>
        </w:rPr>
      </w:pPr>
      <w:r>
        <w:rPr>
          <w:rFonts w:ascii="Times New Roman" w:hAnsi="Times New Roman" w:cs="Times New Roman"/>
          <w:sz w:val="24"/>
          <w:szCs w:val="24"/>
        </w:rPr>
        <w:t xml:space="preserve">The Contractor………………………………………………………… 38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cs="Times New Roman"/>
          <w:sz w:val="24"/>
          <w:szCs w:val="24"/>
        </w:rPr>
      </w:pPr>
      <w:r>
        <w:rPr>
          <w:rFonts w:ascii="Times New Roman" w:hAnsi="Times New Roman" w:cs="Times New Roman"/>
          <w:sz w:val="24"/>
          <w:szCs w:val="24"/>
        </w:rPr>
        <w:t xml:space="preserve">Design by Contractor…………………………………………….……. 38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cs="Times New Roman"/>
          <w:sz w:val="24"/>
          <w:szCs w:val="24"/>
        </w:rPr>
      </w:pPr>
      <w:r>
        <w:rPr>
          <w:rFonts w:ascii="Times New Roman" w:hAnsi="Times New Roman" w:cs="Times New Roman"/>
          <w:sz w:val="24"/>
          <w:szCs w:val="24"/>
        </w:rPr>
        <w:t xml:space="preserve">Procuring Agency‘s Risks……………………………………………… 39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cs="Times New Roman"/>
          <w:sz w:val="24"/>
          <w:szCs w:val="24"/>
        </w:rPr>
      </w:pPr>
      <w:r>
        <w:rPr>
          <w:rFonts w:ascii="Times New Roman" w:hAnsi="Times New Roman" w:cs="Times New Roman"/>
          <w:sz w:val="24"/>
          <w:szCs w:val="24"/>
        </w:rPr>
        <w:t xml:space="preserve">Time for Completion…………………………………………………... 40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cs="Times New Roman"/>
          <w:sz w:val="24"/>
          <w:szCs w:val="24"/>
        </w:rPr>
      </w:pPr>
      <w:r>
        <w:rPr>
          <w:rFonts w:ascii="Times New Roman" w:hAnsi="Times New Roman" w:cs="Times New Roman"/>
          <w:sz w:val="24"/>
          <w:szCs w:val="24"/>
        </w:rPr>
        <w:t xml:space="preserve">Taking Over……………………………………………………………. 41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cs="Times New Roman"/>
          <w:sz w:val="24"/>
          <w:szCs w:val="24"/>
        </w:rPr>
      </w:pPr>
      <w:r>
        <w:rPr>
          <w:rFonts w:ascii="Times New Roman" w:hAnsi="Times New Roman" w:cs="Times New Roman"/>
          <w:sz w:val="24"/>
          <w:szCs w:val="24"/>
        </w:rPr>
        <w:t xml:space="preserve">Remedying Defects……………………………………………………. 41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cs="Times New Roman"/>
          <w:sz w:val="24"/>
          <w:szCs w:val="24"/>
        </w:rPr>
      </w:pPr>
      <w:r>
        <w:rPr>
          <w:rFonts w:ascii="Times New Roman" w:hAnsi="Times New Roman" w:cs="Times New Roman"/>
          <w:sz w:val="24"/>
          <w:szCs w:val="24"/>
        </w:rPr>
        <w:t xml:space="preserve">Variations and Claims………………….……………………………… 41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cs="Times New Roman"/>
          <w:sz w:val="24"/>
          <w:szCs w:val="24"/>
        </w:rPr>
      </w:pPr>
      <w:r>
        <w:rPr>
          <w:rFonts w:ascii="Times New Roman" w:hAnsi="Times New Roman" w:cs="Times New Roman"/>
          <w:sz w:val="24"/>
          <w:szCs w:val="24"/>
        </w:rPr>
        <w:t xml:space="preserve">Contract Price And Payment…………………………………………... 43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cs="Times New Roman"/>
          <w:sz w:val="24"/>
          <w:szCs w:val="24"/>
        </w:rPr>
      </w:pPr>
      <w:r>
        <w:rPr>
          <w:rFonts w:ascii="Times New Roman" w:hAnsi="Times New Roman" w:cs="Times New Roman"/>
          <w:sz w:val="24"/>
          <w:szCs w:val="24"/>
        </w:rPr>
        <w:t xml:space="preserve">Default…………………………………………………………………  44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cs="Times New Roman"/>
          <w:sz w:val="24"/>
          <w:szCs w:val="24"/>
        </w:rPr>
      </w:pPr>
      <w:r>
        <w:rPr>
          <w:rFonts w:ascii="Times New Roman" w:hAnsi="Times New Roman" w:cs="Times New Roman"/>
          <w:sz w:val="24"/>
          <w:szCs w:val="24"/>
        </w:rPr>
        <w:t xml:space="preserve">Risks and Responsibilities……………………………………….…….. 46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cs="Times New Roman"/>
          <w:sz w:val="24"/>
          <w:szCs w:val="24"/>
        </w:rPr>
      </w:pPr>
      <w:r>
        <w:rPr>
          <w:rFonts w:ascii="Times New Roman" w:hAnsi="Times New Roman" w:cs="Times New Roman"/>
          <w:sz w:val="24"/>
          <w:szCs w:val="24"/>
        </w:rPr>
        <w:t xml:space="preserve">Insurance………………………………………………………………. 46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cs="Times New Roman"/>
          <w:sz w:val="24"/>
          <w:szCs w:val="24"/>
        </w:rPr>
      </w:pPr>
      <w:r>
        <w:rPr>
          <w:rFonts w:ascii="Times New Roman" w:hAnsi="Times New Roman" w:cs="Times New Roman"/>
          <w:sz w:val="24"/>
          <w:szCs w:val="24"/>
        </w:rPr>
        <w:t xml:space="preserve">Resolution of Disputes………………………………………………… 47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cs="Times New Roman"/>
          <w:sz w:val="24"/>
          <w:szCs w:val="24"/>
        </w:rPr>
      </w:pPr>
      <w:r>
        <w:rPr>
          <w:rFonts w:ascii="Times New Roman" w:hAnsi="Times New Roman" w:cs="Times New Roman"/>
          <w:sz w:val="24"/>
          <w:szCs w:val="24"/>
        </w:rPr>
        <w:t xml:space="preserve">Integrity Pact…………………………………………………………… 48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97"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100"/>
        <w:gridCol w:w="8240"/>
        <w:gridCol w:w="480"/>
        <w:gridCol w:w="440"/>
      </w:tblGrid>
      <w:tr w:rsidR="0012351C">
        <w:trPr>
          <w:trHeight w:val="334"/>
        </w:trPr>
        <w:tc>
          <w:tcPr>
            <w:tcW w:w="10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34</w:t>
            </w:r>
          </w:p>
        </w:tc>
        <w:tc>
          <w:tcPr>
            <w:tcW w:w="44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74"/>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r>
      <w:tr w:rsidR="0012351C">
        <w:trPr>
          <w:trHeight w:val="283"/>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12351C">
      <w:pPr>
        <w:widowControl w:val="0"/>
        <w:autoSpaceDE w:val="0"/>
        <w:autoSpaceDN w:val="0"/>
        <w:adjustRightInd w:val="0"/>
        <w:spacing w:after="0" w:line="240" w:lineRule="auto"/>
        <w:rPr>
          <w:rFonts w:ascii="Times New Roman" w:hAnsi="Times New Roman" w:cs="Times New Roman"/>
          <w:sz w:val="24"/>
          <w:szCs w:val="24"/>
        </w:rPr>
        <w:sectPr w:rsidR="0012351C">
          <w:pgSz w:w="11900" w:h="17005"/>
          <w:pgMar w:top="1440" w:right="1320" w:bottom="0" w:left="1320" w:header="720" w:footer="720" w:gutter="0"/>
          <w:cols w:space="720" w:equalWidth="0">
            <w:col w:w="9260"/>
          </w:cols>
          <w:noEndnote/>
        </w:sectPr>
      </w:pPr>
    </w:p>
    <w:p w:rsidR="0012351C" w:rsidRDefault="0012351C">
      <w:pPr>
        <w:widowControl w:val="0"/>
        <w:autoSpaceDE w:val="0"/>
        <w:autoSpaceDN w:val="0"/>
        <w:adjustRightInd w:val="0"/>
        <w:spacing w:after="0" w:line="88" w:lineRule="exact"/>
        <w:rPr>
          <w:rFonts w:ascii="Times New Roman" w:hAnsi="Times New Roman" w:cs="Times New Roman"/>
          <w:sz w:val="24"/>
          <w:szCs w:val="24"/>
        </w:rPr>
      </w:pPr>
      <w:bookmarkStart w:id="42" w:name="page42"/>
      <w:bookmarkEnd w:id="42"/>
    </w:p>
    <w:p w:rsidR="0012351C" w:rsidRDefault="0012351C">
      <w:pPr>
        <w:widowControl w:val="0"/>
        <w:autoSpaceDE w:val="0"/>
        <w:autoSpaceDN w:val="0"/>
        <w:adjustRightInd w:val="0"/>
        <w:spacing w:after="0" w:line="240" w:lineRule="auto"/>
        <w:ind w:left="2940"/>
        <w:rPr>
          <w:rFonts w:ascii="Times New Roman" w:hAnsi="Times New Roman" w:cs="Times New Roman"/>
          <w:sz w:val="24"/>
          <w:szCs w:val="24"/>
        </w:rPr>
      </w:pPr>
      <w:r>
        <w:rPr>
          <w:rFonts w:ascii="Times New Roman" w:hAnsi="Times New Roman" w:cs="Times New Roman"/>
          <w:b/>
          <w:bCs/>
          <w:sz w:val="24"/>
          <w:szCs w:val="24"/>
        </w:rPr>
        <w:t>CONDITIONS OF CONTRACT</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numPr>
          <w:ilvl w:val="0"/>
          <w:numId w:val="9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b/>
          <w:bCs/>
          <w:sz w:val="24"/>
          <w:szCs w:val="24"/>
        </w:rPr>
      </w:pPr>
      <w:r>
        <w:rPr>
          <w:rFonts w:ascii="Times New Roman" w:hAnsi="Times New Roman" w:cs="Times New Roman"/>
          <w:b/>
          <w:bCs/>
          <w:sz w:val="24"/>
          <w:szCs w:val="24"/>
        </w:rPr>
        <w:t xml:space="preserve">GENERAL PROVISIONS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0"/>
          <w:numId w:val="9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Definitions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1200" w:right="120"/>
        <w:jc w:val="both"/>
        <w:rPr>
          <w:rFonts w:ascii="Times New Roman" w:hAnsi="Times New Roman" w:cs="Times New Roman"/>
          <w:sz w:val="24"/>
          <w:szCs w:val="24"/>
        </w:rPr>
      </w:pPr>
      <w:r>
        <w:rPr>
          <w:rFonts w:ascii="Times New Roman" w:hAnsi="Times New Roman" w:cs="Times New Roman"/>
          <w:sz w:val="24"/>
          <w:szCs w:val="24"/>
        </w:rPr>
        <w:t xml:space="preserve">In the Contract as defined below, the words and expressions defined shall have the following meanings assigned to them, except where the context requires otherwise: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200"/>
        <w:rPr>
          <w:rFonts w:ascii="Times New Roman" w:hAnsi="Times New Roman" w:cs="Times New Roman"/>
          <w:sz w:val="24"/>
          <w:szCs w:val="24"/>
        </w:rPr>
      </w:pPr>
      <w:r>
        <w:rPr>
          <w:rFonts w:ascii="Times New Roman" w:hAnsi="Times New Roman" w:cs="Times New Roman"/>
          <w:b/>
          <w:bCs/>
          <w:sz w:val="24"/>
          <w:szCs w:val="24"/>
        </w:rPr>
        <w:t>The Contract</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cs="Times New Roman"/>
          <w:sz w:val="24"/>
          <w:szCs w:val="24"/>
        </w:rPr>
      </w:pPr>
      <w:r>
        <w:rPr>
          <w:rFonts w:ascii="Times New Roman" w:hAnsi="Times New Roman" w:cs="Times New Roman"/>
          <w:sz w:val="24"/>
          <w:szCs w:val="24"/>
        </w:rPr>
        <w:t xml:space="preserve">―Contract‖ means the Contract Agreement and the other documents listed in the Contract Data. </w:t>
      </w:r>
    </w:p>
    <w:p w:rsidR="0012351C" w:rsidRDefault="0012351C">
      <w:pPr>
        <w:widowControl w:val="0"/>
        <w:autoSpaceDE w:val="0"/>
        <w:autoSpaceDN w:val="0"/>
        <w:adjustRightInd w:val="0"/>
        <w:spacing w:after="0" w:line="351" w:lineRule="exact"/>
        <w:rPr>
          <w:rFonts w:ascii="Times New Roman" w:hAnsi="Times New Roman" w:cs="Times New Roman"/>
          <w:sz w:val="24"/>
          <w:szCs w:val="24"/>
        </w:rPr>
      </w:pPr>
    </w:p>
    <w:p w:rsidR="0012351C" w:rsidRDefault="0012351C">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cs="Times New Roman"/>
          <w:sz w:val="24"/>
          <w:szCs w:val="24"/>
        </w:rPr>
      </w:pPr>
      <w:r>
        <w:rPr>
          <w:rFonts w:ascii="Times New Roman" w:hAnsi="Times New Roman" w:cs="Times New Roman"/>
          <w:sz w:val="24"/>
          <w:szCs w:val="24"/>
        </w:rPr>
        <w:t xml:space="preserve">―Specifications‖ means the document as listed in the Contract Data, including Procuring Agency‘s requirements in respect of design to be carried out by the </w:t>
      </w:r>
    </w:p>
    <w:p w:rsidR="0012351C" w:rsidRDefault="0012351C">
      <w:pPr>
        <w:widowControl w:val="0"/>
        <w:autoSpaceDE w:val="0"/>
        <w:autoSpaceDN w:val="0"/>
        <w:adjustRightInd w:val="0"/>
        <w:spacing w:after="0" w:line="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200"/>
        <w:jc w:val="both"/>
        <w:rPr>
          <w:rFonts w:ascii="Times New Roman" w:hAnsi="Times New Roman" w:cs="Times New Roman"/>
          <w:sz w:val="24"/>
          <w:szCs w:val="24"/>
        </w:rPr>
      </w:pPr>
      <w:proofErr w:type="gramStart"/>
      <w:r>
        <w:rPr>
          <w:rFonts w:ascii="Times New Roman" w:hAnsi="Times New Roman" w:cs="Times New Roman"/>
          <w:sz w:val="24"/>
          <w:szCs w:val="24"/>
        </w:rPr>
        <w:t>Contractor (if any), and any Variation to such document.</w:t>
      </w:r>
      <w:proofErr w:type="gramEnd"/>
      <w:r>
        <w:rPr>
          <w:rFonts w:ascii="Times New Roman" w:hAnsi="Times New Roman" w:cs="Times New Roman"/>
          <w:sz w:val="24"/>
          <w:szCs w:val="24"/>
        </w:rPr>
        <w:t xml:space="preserve">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sz w:val="24"/>
          <w:szCs w:val="24"/>
        </w:rPr>
        <w:t xml:space="preserve">―Drawings‖ means the Procuring Agency‘s drawings of the Works as listed in the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200"/>
        <w:jc w:val="both"/>
        <w:rPr>
          <w:rFonts w:ascii="Times New Roman" w:hAnsi="Times New Roman" w:cs="Times New Roman"/>
          <w:sz w:val="24"/>
          <w:szCs w:val="24"/>
        </w:rPr>
      </w:pPr>
      <w:r>
        <w:rPr>
          <w:rFonts w:ascii="Times New Roman" w:hAnsi="Times New Roman" w:cs="Times New Roman"/>
          <w:sz w:val="24"/>
          <w:szCs w:val="24"/>
        </w:rPr>
        <w:t xml:space="preserve">Contract Data, and any Variation to such drawings. </w:t>
      </w:r>
    </w:p>
    <w:p w:rsidR="0012351C" w:rsidRDefault="0012351C">
      <w:pPr>
        <w:widowControl w:val="0"/>
        <w:autoSpaceDE w:val="0"/>
        <w:autoSpaceDN w:val="0"/>
        <w:adjustRightInd w:val="0"/>
        <w:spacing w:after="0" w:line="29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200"/>
        <w:jc w:val="both"/>
        <w:rPr>
          <w:rFonts w:ascii="Times New Roman" w:hAnsi="Times New Roman" w:cs="Times New Roman"/>
          <w:sz w:val="24"/>
          <w:szCs w:val="24"/>
        </w:rPr>
      </w:pPr>
      <w:r>
        <w:rPr>
          <w:rFonts w:ascii="Times New Roman" w:hAnsi="Times New Roman" w:cs="Times New Roman"/>
          <w:b/>
          <w:bCs/>
          <w:sz w:val="24"/>
          <w:szCs w:val="24"/>
        </w:rPr>
        <w:t xml:space="preserve">Persons </w:t>
      </w:r>
    </w:p>
    <w:p w:rsidR="0012351C" w:rsidRDefault="0012351C">
      <w:pPr>
        <w:widowControl w:val="0"/>
        <w:autoSpaceDE w:val="0"/>
        <w:autoSpaceDN w:val="0"/>
        <w:adjustRightInd w:val="0"/>
        <w:spacing w:after="0" w:line="343" w:lineRule="exact"/>
        <w:rPr>
          <w:rFonts w:ascii="Times New Roman" w:hAnsi="Times New Roman" w:cs="Times New Roman"/>
          <w:sz w:val="24"/>
          <w:szCs w:val="24"/>
        </w:rPr>
      </w:pPr>
    </w:p>
    <w:p w:rsidR="0012351C" w:rsidRDefault="0012351C">
      <w:pPr>
        <w:widowControl w:val="0"/>
        <w:numPr>
          <w:ilvl w:val="0"/>
          <w:numId w:val="99"/>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cs="Times New Roman"/>
          <w:sz w:val="24"/>
          <w:szCs w:val="24"/>
        </w:rPr>
      </w:pPr>
      <w:r>
        <w:rPr>
          <w:rFonts w:ascii="Times New Roman" w:hAnsi="Times New Roman" w:cs="Times New Roman"/>
          <w:sz w:val="24"/>
          <w:szCs w:val="24"/>
        </w:rPr>
        <w:t xml:space="preserve">―Procuring Agency‖ means the person named in the Contract Data and the legal successors in title to this person, but not (except with the consent of the Contractor) any assignee.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0"/>
          <w:numId w:val="99"/>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cs="Times New Roman"/>
          <w:sz w:val="24"/>
          <w:szCs w:val="24"/>
        </w:rPr>
      </w:pPr>
      <w:r>
        <w:rPr>
          <w:rFonts w:ascii="Times New Roman" w:hAnsi="Times New Roman" w:cs="Times New Roman"/>
          <w:sz w:val="24"/>
          <w:szCs w:val="24"/>
        </w:rPr>
        <w:t xml:space="preserve">―Contractor‖ means the person named in the Contract Data and the legal successors in title to this person, but not (except with the consent of the Procuring Agency) any assignee. </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sz w:val="24"/>
          <w:szCs w:val="24"/>
        </w:rPr>
        <w:t xml:space="preserve">―Party‖ means either the Procuring Agency or the Contractor. </w:t>
      </w:r>
    </w:p>
    <w:p w:rsidR="0012351C" w:rsidRDefault="0012351C">
      <w:pPr>
        <w:widowControl w:val="0"/>
        <w:autoSpaceDE w:val="0"/>
        <w:autoSpaceDN w:val="0"/>
        <w:adjustRightInd w:val="0"/>
        <w:spacing w:after="0" w:line="29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200"/>
        <w:jc w:val="both"/>
        <w:rPr>
          <w:rFonts w:ascii="Times New Roman" w:hAnsi="Times New Roman" w:cs="Times New Roman"/>
          <w:sz w:val="24"/>
          <w:szCs w:val="24"/>
        </w:rPr>
      </w:pPr>
      <w:r>
        <w:rPr>
          <w:rFonts w:ascii="Times New Roman" w:hAnsi="Times New Roman" w:cs="Times New Roman"/>
          <w:b/>
          <w:bCs/>
          <w:sz w:val="24"/>
          <w:szCs w:val="24"/>
        </w:rPr>
        <w:t xml:space="preserve">Dates, Times and Periods </w:t>
      </w:r>
    </w:p>
    <w:p w:rsidR="0012351C" w:rsidRDefault="0012351C">
      <w:pPr>
        <w:widowControl w:val="0"/>
        <w:autoSpaceDE w:val="0"/>
        <w:autoSpaceDN w:val="0"/>
        <w:adjustRightInd w:val="0"/>
        <w:spacing w:after="0" w:line="343" w:lineRule="exact"/>
        <w:rPr>
          <w:rFonts w:ascii="Times New Roman" w:hAnsi="Times New Roman" w:cs="Times New Roman"/>
          <w:sz w:val="24"/>
          <w:szCs w:val="24"/>
        </w:rPr>
      </w:pPr>
    </w:p>
    <w:p w:rsidR="0012351C" w:rsidRDefault="0012351C">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cs="Times New Roman"/>
          <w:sz w:val="24"/>
          <w:szCs w:val="24"/>
        </w:rPr>
      </w:pPr>
      <w:r>
        <w:rPr>
          <w:rFonts w:ascii="Times New Roman" w:hAnsi="Times New Roman" w:cs="Times New Roman"/>
          <w:sz w:val="24"/>
          <w:szCs w:val="24"/>
        </w:rPr>
        <w:t xml:space="preserve">―Commencement Date‖ means the date fourteen (14) days after the date the Contract comes into effect or any other date named in the Contract Data. </w:t>
      </w:r>
    </w:p>
    <w:p w:rsidR="0012351C" w:rsidRDefault="0012351C">
      <w:pPr>
        <w:widowControl w:val="0"/>
        <w:autoSpaceDE w:val="0"/>
        <w:autoSpaceDN w:val="0"/>
        <w:adjustRightInd w:val="0"/>
        <w:spacing w:after="0" w:line="292" w:lineRule="exact"/>
        <w:rPr>
          <w:rFonts w:ascii="Times New Roman" w:hAnsi="Times New Roman" w:cs="Times New Roman"/>
          <w:sz w:val="24"/>
          <w:szCs w:val="24"/>
        </w:rPr>
      </w:pPr>
    </w:p>
    <w:p w:rsidR="0012351C" w:rsidRDefault="0012351C">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sz w:val="24"/>
          <w:szCs w:val="24"/>
        </w:rPr>
        <w:t xml:space="preserve">―Day‖ means a calendar day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sz w:val="24"/>
          <w:szCs w:val="24"/>
        </w:rPr>
        <w:t xml:space="preserve">―Time for Completion‖ means the time for completing the Works as stated in the </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1200" w:right="120"/>
        <w:jc w:val="both"/>
        <w:rPr>
          <w:rFonts w:ascii="Times New Roman" w:hAnsi="Times New Roman" w:cs="Times New Roman"/>
          <w:sz w:val="24"/>
          <w:szCs w:val="24"/>
        </w:rPr>
      </w:pPr>
      <w:proofErr w:type="gramStart"/>
      <w:r>
        <w:rPr>
          <w:rFonts w:ascii="Times New Roman" w:hAnsi="Times New Roman" w:cs="Times New Roman"/>
          <w:sz w:val="24"/>
          <w:szCs w:val="24"/>
        </w:rPr>
        <w:t>Contract Data (or as extended under Sub-Clause 7.3), calculated from the Commencement Date.</w:t>
      </w:r>
      <w:proofErr w:type="gramEnd"/>
      <w:r>
        <w:rPr>
          <w:rFonts w:ascii="Times New Roman" w:hAnsi="Times New Roman" w:cs="Times New Roman"/>
          <w:sz w:val="24"/>
          <w:szCs w:val="24"/>
        </w:rPr>
        <w:t xml:space="preserve"> </w:t>
      </w:r>
    </w:p>
    <w:p w:rsidR="0012351C" w:rsidRDefault="0012351C">
      <w:pPr>
        <w:widowControl w:val="0"/>
        <w:autoSpaceDE w:val="0"/>
        <w:autoSpaceDN w:val="0"/>
        <w:adjustRightInd w:val="0"/>
        <w:spacing w:after="0" w:line="27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200"/>
        <w:jc w:val="both"/>
        <w:rPr>
          <w:rFonts w:ascii="Times New Roman" w:hAnsi="Times New Roman" w:cs="Times New Roman"/>
          <w:sz w:val="24"/>
          <w:szCs w:val="24"/>
        </w:rPr>
      </w:pPr>
      <w:r>
        <w:rPr>
          <w:rFonts w:ascii="Times New Roman" w:hAnsi="Times New Roman" w:cs="Times New Roman"/>
          <w:b/>
          <w:bCs/>
          <w:sz w:val="24"/>
          <w:szCs w:val="24"/>
        </w:rPr>
        <w:t xml:space="preserve">Money and Payments </w:t>
      </w:r>
    </w:p>
    <w:p w:rsidR="0012351C" w:rsidRDefault="0012351C">
      <w:pPr>
        <w:widowControl w:val="0"/>
        <w:autoSpaceDE w:val="0"/>
        <w:autoSpaceDN w:val="0"/>
        <w:adjustRightInd w:val="0"/>
        <w:spacing w:after="0" w:line="242" w:lineRule="exact"/>
        <w:rPr>
          <w:rFonts w:ascii="Times New Roman" w:hAnsi="Times New Roman" w:cs="Times New Roman"/>
          <w:sz w:val="24"/>
          <w:szCs w:val="24"/>
        </w:rPr>
      </w:pPr>
    </w:p>
    <w:p w:rsidR="0012351C" w:rsidRDefault="0012351C">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sz w:val="24"/>
          <w:szCs w:val="24"/>
        </w:rPr>
        <w:t xml:space="preserve">―Cost‖  means  all  expenditure  properly  incurred  (or  to  be  incurred)  by  the </w:t>
      </w:r>
    </w:p>
    <w:p w:rsidR="0012351C" w:rsidRDefault="0012351C">
      <w:pPr>
        <w:widowControl w:val="0"/>
        <w:overflowPunct w:val="0"/>
        <w:autoSpaceDE w:val="0"/>
        <w:autoSpaceDN w:val="0"/>
        <w:adjustRightInd w:val="0"/>
        <w:spacing w:after="0" w:line="225" w:lineRule="auto"/>
        <w:ind w:left="1200"/>
        <w:jc w:val="both"/>
        <w:rPr>
          <w:rFonts w:ascii="Times New Roman" w:hAnsi="Times New Roman" w:cs="Times New Roman"/>
          <w:sz w:val="24"/>
          <w:szCs w:val="24"/>
        </w:rPr>
      </w:pPr>
      <w:r>
        <w:rPr>
          <w:rFonts w:ascii="Times New Roman" w:hAnsi="Times New Roman" w:cs="Times New Roman"/>
          <w:sz w:val="24"/>
          <w:szCs w:val="24"/>
        </w:rPr>
        <w:t xml:space="preserve">Contractor, whether on or off the Site, including overheads and similar charges but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82"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100"/>
        <w:gridCol w:w="8240"/>
        <w:gridCol w:w="480"/>
        <w:gridCol w:w="440"/>
      </w:tblGrid>
      <w:tr w:rsidR="0012351C">
        <w:trPr>
          <w:trHeight w:val="334"/>
        </w:trPr>
        <w:tc>
          <w:tcPr>
            <w:tcW w:w="10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35</w:t>
            </w:r>
          </w:p>
        </w:tc>
        <w:tc>
          <w:tcPr>
            <w:tcW w:w="44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74"/>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r>
      <w:tr w:rsidR="0012351C">
        <w:trPr>
          <w:trHeight w:val="283"/>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12351C">
      <w:pPr>
        <w:widowControl w:val="0"/>
        <w:autoSpaceDE w:val="0"/>
        <w:autoSpaceDN w:val="0"/>
        <w:adjustRightInd w:val="0"/>
        <w:spacing w:after="0" w:line="240" w:lineRule="auto"/>
        <w:rPr>
          <w:rFonts w:ascii="Times New Roman" w:hAnsi="Times New Roman" w:cs="Times New Roman"/>
          <w:sz w:val="24"/>
          <w:szCs w:val="24"/>
        </w:rPr>
        <w:sectPr w:rsidR="0012351C">
          <w:pgSz w:w="11900" w:h="17005"/>
          <w:pgMar w:top="1440" w:right="1320" w:bottom="0" w:left="1320" w:header="720" w:footer="720" w:gutter="0"/>
          <w:cols w:space="720" w:equalWidth="0">
            <w:col w:w="9260"/>
          </w:cols>
          <w:noEndnote/>
        </w:sectPr>
      </w:pPr>
    </w:p>
    <w:p w:rsidR="0012351C" w:rsidRDefault="0012351C">
      <w:pPr>
        <w:widowControl w:val="0"/>
        <w:autoSpaceDE w:val="0"/>
        <w:autoSpaceDN w:val="0"/>
        <w:adjustRightInd w:val="0"/>
        <w:spacing w:after="0" w:line="40" w:lineRule="exact"/>
        <w:rPr>
          <w:rFonts w:ascii="Times New Roman" w:hAnsi="Times New Roman" w:cs="Times New Roman"/>
          <w:sz w:val="24"/>
          <w:szCs w:val="24"/>
        </w:rPr>
      </w:pPr>
      <w:bookmarkStart w:id="43" w:name="page43"/>
      <w:bookmarkEnd w:id="43"/>
    </w:p>
    <w:p w:rsidR="0012351C" w:rsidRDefault="0012351C">
      <w:pPr>
        <w:widowControl w:val="0"/>
        <w:autoSpaceDE w:val="0"/>
        <w:autoSpaceDN w:val="0"/>
        <w:adjustRightInd w:val="0"/>
        <w:spacing w:after="0" w:line="240" w:lineRule="auto"/>
        <w:ind w:left="1200"/>
        <w:rPr>
          <w:rFonts w:ascii="Times New Roman" w:hAnsi="Times New Roman" w:cs="Times New Roman"/>
          <w:sz w:val="24"/>
          <w:szCs w:val="24"/>
        </w:rPr>
      </w:pPr>
      <w:proofErr w:type="gramStart"/>
      <w:r>
        <w:rPr>
          <w:rFonts w:ascii="Times New Roman" w:hAnsi="Times New Roman" w:cs="Times New Roman"/>
          <w:sz w:val="24"/>
          <w:szCs w:val="24"/>
        </w:rPr>
        <w:t>does</w:t>
      </w:r>
      <w:proofErr w:type="gramEnd"/>
      <w:r>
        <w:rPr>
          <w:rFonts w:ascii="Times New Roman" w:hAnsi="Times New Roman" w:cs="Times New Roman"/>
          <w:sz w:val="24"/>
          <w:szCs w:val="24"/>
        </w:rPr>
        <w:t xml:space="preserve"> not include any allowance for profit.</w:t>
      </w:r>
    </w:p>
    <w:p w:rsidR="0012351C" w:rsidRDefault="0012351C">
      <w:pPr>
        <w:widowControl w:val="0"/>
        <w:autoSpaceDE w:val="0"/>
        <w:autoSpaceDN w:val="0"/>
        <w:adjustRightInd w:val="0"/>
        <w:spacing w:after="0" w:line="264"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200"/>
        <w:rPr>
          <w:rFonts w:ascii="Times New Roman" w:hAnsi="Times New Roman" w:cs="Times New Roman"/>
          <w:sz w:val="24"/>
          <w:szCs w:val="24"/>
        </w:rPr>
      </w:pPr>
      <w:r>
        <w:rPr>
          <w:rFonts w:ascii="Times New Roman" w:hAnsi="Times New Roman" w:cs="Times New Roman"/>
          <w:b/>
          <w:bCs/>
          <w:sz w:val="24"/>
          <w:szCs w:val="24"/>
        </w:rPr>
        <w:t>Other Definitions</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numPr>
          <w:ilvl w:val="0"/>
          <w:numId w:val="100"/>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cs="Times New Roman"/>
          <w:sz w:val="24"/>
          <w:szCs w:val="24"/>
        </w:rPr>
      </w:pPr>
      <w:r>
        <w:rPr>
          <w:rFonts w:ascii="Times New Roman" w:hAnsi="Times New Roman" w:cs="Times New Roman"/>
          <w:sz w:val="24"/>
          <w:szCs w:val="24"/>
        </w:rPr>
        <w:t xml:space="preserve">―Contractor‘s Equipment‖ means all machinery, apparatus and other things required for the execution of the Works but does not include Materials or Plant intended to form part of the Works. </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numPr>
          <w:ilvl w:val="0"/>
          <w:numId w:val="10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sz w:val="24"/>
          <w:szCs w:val="24"/>
        </w:rPr>
        <w:t xml:space="preserve">―Country‖ means the Islamic Republic of Pakistan.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0"/>
          <w:numId w:val="10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sz w:val="24"/>
          <w:szCs w:val="24"/>
        </w:rPr>
        <w:t xml:space="preserve">―Procuring Agency‘s Risks‖ means those matters listed in Sub-Clause 6.1.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numPr>
          <w:ilvl w:val="0"/>
          <w:numId w:val="100"/>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cs="Times New Roman"/>
          <w:sz w:val="24"/>
          <w:szCs w:val="24"/>
        </w:rPr>
      </w:pPr>
      <w:r>
        <w:rPr>
          <w:rFonts w:ascii="Times New Roman" w:hAnsi="Times New Roman" w:cs="Times New Roman"/>
          <w:sz w:val="24"/>
          <w:szCs w:val="24"/>
        </w:rPr>
        <w:t xml:space="preserve">―Force Majeure‖ means an event or circumstance which makes performance of a Party‘s obligations illegal or impracticable and which is beyond that Party‘s reasonable control.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0"/>
          <w:numId w:val="100"/>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cs="Times New Roman"/>
          <w:sz w:val="24"/>
          <w:szCs w:val="24"/>
        </w:rPr>
      </w:pPr>
      <w:r>
        <w:rPr>
          <w:rFonts w:ascii="Times New Roman" w:hAnsi="Times New Roman" w:cs="Times New Roman"/>
          <w:sz w:val="24"/>
          <w:szCs w:val="24"/>
        </w:rPr>
        <w:t xml:space="preserve">‗Materials‖ means things of all kinds (other than Plant) to be supplied and incorporated in the Works by the Contractor.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0"/>
          <w:numId w:val="100"/>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cs="Times New Roman"/>
          <w:sz w:val="24"/>
          <w:szCs w:val="24"/>
        </w:rPr>
      </w:pPr>
      <w:r>
        <w:rPr>
          <w:rFonts w:ascii="Times New Roman" w:hAnsi="Times New Roman" w:cs="Times New Roman"/>
          <w:sz w:val="24"/>
          <w:szCs w:val="24"/>
        </w:rPr>
        <w:t xml:space="preserve">―Plant‖ means the machinery and apparatus intended to form or forming part of the Works.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0"/>
          <w:numId w:val="100"/>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cs="Times New Roman"/>
          <w:sz w:val="24"/>
          <w:szCs w:val="24"/>
        </w:rPr>
      </w:pPr>
      <w:r>
        <w:rPr>
          <w:rFonts w:ascii="Times New Roman" w:hAnsi="Times New Roman" w:cs="Times New Roman"/>
          <w:sz w:val="24"/>
          <w:szCs w:val="24"/>
        </w:rPr>
        <w:t xml:space="preserve">―Site‖ means the places provided by the Procuring Agency where the Works are to be executed, and any other places specified in the Contract as forming part of the Site.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0"/>
          <w:numId w:val="100"/>
        </w:numPr>
        <w:tabs>
          <w:tab w:val="clear" w:pos="720"/>
          <w:tab w:val="num" w:pos="1200"/>
        </w:tabs>
        <w:overflowPunct w:val="0"/>
        <w:autoSpaceDE w:val="0"/>
        <w:autoSpaceDN w:val="0"/>
        <w:adjustRightInd w:val="0"/>
        <w:spacing w:after="0" w:line="218" w:lineRule="auto"/>
        <w:ind w:left="1200" w:right="100" w:hanging="1080"/>
        <w:jc w:val="both"/>
        <w:rPr>
          <w:rFonts w:ascii="Times New Roman" w:hAnsi="Times New Roman" w:cs="Times New Roman"/>
          <w:sz w:val="24"/>
          <w:szCs w:val="24"/>
        </w:rPr>
      </w:pPr>
      <w:r>
        <w:rPr>
          <w:rFonts w:ascii="Times New Roman" w:hAnsi="Times New Roman" w:cs="Times New Roman"/>
          <w:sz w:val="24"/>
          <w:szCs w:val="24"/>
        </w:rPr>
        <w:t xml:space="preserve">―Variation‖ means a change which is instructed by the Engineer/Procuring Agency under Sub-Clause 10.1.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numPr>
          <w:ilvl w:val="0"/>
          <w:numId w:val="100"/>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cs="Times New Roman"/>
          <w:sz w:val="24"/>
          <w:szCs w:val="24"/>
        </w:rPr>
      </w:pPr>
      <w:r>
        <w:rPr>
          <w:rFonts w:ascii="Times New Roman" w:hAnsi="Times New Roman" w:cs="Times New Roman"/>
          <w:sz w:val="24"/>
          <w:szCs w:val="24"/>
        </w:rPr>
        <w:t xml:space="preserve">‗Works‖ means any or all the works whether Supply, Installation, Construction etc. and design (if any) to be performed by the Contractor including temporary works and any variation thereof.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0"/>
          <w:numId w:val="100"/>
        </w:numPr>
        <w:tabs>
          <w:tab w:val="clear" w:pos="720"/>
          <w:tab w:val="num" w:pos="1200"/>
        </w:tabs>
        <w:overflowPunct w:val="0"/>
        <w:autoSpaceDE w:val="0"/>
        <w:autoSpaceDN w:val="0"/>
        <w:adjustRightInd w:val="0"/>
        <w:spacing w:after="0" w:line="217" w:lineRule="auto"/>
        <w:ind w:left="1200" w:right="100" w:hanging="1080"/>
        <w:jc w:val="both"/>
        <w:rPr>
          <w:rFonts w:ascii="Times New Roman" w:hAnsi="Times New Roman" w:cs="Times New Roman"/>
          <w:sz w:val="24"/>
          <w:szCs w:val="24"/>
        </w:rPr>
      </w:pPr>
      <w:r>
        <w:rPr>
          <w:rFonts w:ascii="Times New Roman" w:hAnsi="Times New Roman" w:cs="Times New Roman"/>
          <w:sz w:val="24"/>
          <w:szCs w:val="24"/>
        </w:rPr>
        <w:t xml:space="preserve">―Engineer‖ means the person notified by the Procuring Agency to act as Engineer for the purpose of the Contract and named as such in Contract Data. </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numPr>
          <w:ilvl w:val="0"/>
          <w:numId w:val="10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Interpretation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Words importing persons or parties shall include firms and </w:t>
      </w:r>
      <w:proofErr w:type="spellStart"/>
      <w:r>
        <w:rPr>
          <w:rFonts w:ascii="Times New Roman" w:hAnsi="Times New Roman" w:cs="Times New Roman"/>
          <w:sz w:val="24"/>
          <w:szCs w:val="24"/>
        </w:rPr>
        <w:t>organisations</w:t>
      </w:r>
      <w:proofErr w:type="spellEnd"/>
      <w:r>
        <w:rPr>
          <w:rFonts w:ascii="Times New Roman" w:hAnsi="Times New Roman" w:cs="Times New Roman"/>
          <w:sz w:val="24"/>
          <w:szCs w:val="24"/>
        </w:rPr>
        <w:t xml:space="preserve">. Words importing singular or one gender shall include plural or the other gender where the context requires.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numPr>
          <w:ilvl w:val="0"/>
          <w:numId w:val="10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Priority of Documents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2"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The documents forming the Contract are to be taken as mutually explanatory of one another. If an ambiguity or discrepancy is found in the documents, the priority of the documents shall be in accordance with the order as listed in the Contract Data.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46"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100"/>
        <w:gridCol w:w="8240"/>
        <w:gridCol w:w="480"/>
        <w:gridCol w:w="440"/>
      </w:tblGrid>
      <w:tr w:rsidR="0012351C">
        <w:trPr>
          <w:trHeight w:val="334"/>
        </w:trPr>
        <w:tc>
          <w:tcPr>
            <w:tcW w:w="10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36</w:t>
            </w:r>
          </w:p>
        </w:tc>
        <w:tc>
          <w:tcPr>
            <w:tcW w:w="44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74"/>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r>
      <w:tr w:rsidR="0012351C">
        <w:trPr>
          <w:trHeight w:val="283"/>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12351C">
      <w:pPr>
        <w:widowControl w:val="0"/>
        <w:autoSpaceDE w:val="0"/>
        <w:autoSpaceDN w:val="0"/>
        <w:adjustRightInd w:val="0"/>
        <w:spacing w:after="0" w:line="240" w:lineRule="auto"/>
        <w:rPr>
          <w:rFonts w:ascii="Times New Roman" w:hAnsi="Times New Roman" w:cs="Times New Roman"/>
          <w:sz w:val="24"/>
          <w:szCs w:val="24"/>
        </w:rPr>
        <w:sectPr w:rsidR="0012351C">
          <w:pgSz w:w="11900" w:h="17005"/>
          <w:pgMar w:top="1440" w:right="1320" w:bottom="0" w:left="1320" w:header="720" w:footer="720" w:gutter="0"/>
          <w:cols w:space="720" w:equalWidth="0">
            <w:col w:w="9260"/>
          </w:cols>
          <w:noEndnote/>
        </w:sectPr>
      </w:pPr>
    </w:p>
    <w:p w:rsidR="0012351C" w:rsidRDefault="0012351C">
      <w:pPr>
        <w:widowControl w:val="0"/>
        <w:autoSpaceDE w:val="0"/>
        <w:autoSpaceDN w:val="0"/>
        <w:adjustRightInd w:val="0"/>
        <w:spacing w:after="0" w:line="21" w:lineRule="exact"/>
        <w:rPr>
          <w:rFonts w:ascii="Times New Roman" w:hAnsi="Times New Roman" w:cs="Times New Roman"/>
          <w:sz w:val="24"/>
          <w:szCs w:val="24"/>
        </w:rPr>
      </w:pPr>
      <w:bookmarkStart w:id="44" w:name="page44"/>
      <w:bookmarkEnd w:id="44"/>
    </w:p>
    <w:p w:rsidR="0012351C" w:rsidRDefault="0012351C">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Law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200"/>
        <w:jc w:val="both"/>
        <w:rPr>
          <w:rFonts w:ascii="Times New Roman" w:hAnsi="Times New Roman" w:cs="Times New Roman"/>
          <w:sz w:val="24"/>
          <w:szCs w:val="24"/>
        </w:rPr>
      </w:pPr>
      <w:r>
        <w:rPr>
          <w:rFonts w:ascii="Times New Roman" w:hAnsi="Times New Roman" w:cs="Times New Roman"/>
          <w:sz w:val="24"/>
          <w:szCs w:val="24"/>
        </w:rPr>
        <w:t xml:space="preserve">The law of the Contract is the relevant Law of Islamic Republic of Pakistan. </w:t>
      </w:r>
    </w:p>
    <w:p w:rsidR="0012351C" w:rsidRDefault="0012351C">
      <w:pPr>
        <w:widowControl w:val="0"/>
        <w:autoSpaceDE w:val="0"/>
        <w:autoSpaceDN w:val="0"/>
        <w:adjustRightInd w:val="0"/>
        <w:spacing w:after="0" w:line="295" w:lineRule="exact"/>
        <w:rPr>
          <w:rFonts w:ascii="Times New Roman" w:hAnsi="Times New Roman" w:cs="Times New Roman"/>
          <w:sz w:val="24"/>
          <w:szCs w:val="24"/>
        </w:rPr>
      </w:pPr>
    </w:p>
    <w:p w:rsidR="0012351C" w:rsidRDefault="0012351C">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Communications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200"/>
        <w:jc w:val="both"/>
        <w:rPr>
          <w:rFonts w:ascii="Times New Roman" w:hAnsi="Times New Roman" w:cs="Times New Roman"/>
          <w:sz w:val="24"/>
          <w:szCs w:val="24"/>
        </w:rPr>
      </w:pPr>
      <w:r>
        <w:rPr>
          <w:rFonts w:ascii="Times New Roman" w:hAnsi="Times New Roman" w:cs="Times New Roman"/>
          <w:sz w:val="24"/>
          <w:szCs w:val="24"/>
        </w:rPr>
        <w:t xml:space="preserve">All Communications related to the Contract shall be in English language. </w:t>
      </w:r>
    </w:p>
    <w:p w:rsidR="0012351C" w:rsidRDefault="0012351C">
      <w:pPr>
        <w:widowControl w:val="0"/>
        <w:autoSpaceDE w:val="0"/>
        <w:autoSpaceDN w:val="0"/>
        <w:adjustRightInd w:val="0"/>
        <w:spacing w:after="0" w:line="295" w:lineRule="exact"/>
        <w:rPr>
          <w:rFonts w:ascii="Times New Roman" w:hAnsi="Times New Roman" w:cs="Times New Roman"/>
          <w:sz w:val="24"/>
          <w:szCs w:val="24"/>
        </w:rPr>
      </w:pPr>
    </w:p>
    <w:p w:rsidR="0012351C" w:rsidRDefault="0012351C">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Statutory Obligations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1200" w:right="120"/>
        <w:jc w:val="both"/>
        <w:rPr>
          <w:rFonts w:ascii="Times New Roman" w:hAnsi="Times New Roman" w:cs="Times New Roman"/>
          <w:sz w:val="24"/>
          <w:szCs w:val="24"/>
        </w:rPr>
      </w:pPr>
      <w:r>
        <w:rPr>
          <w:rFonts w:ascii="Times New Roman" w:hAnsi="Times New Roman" w:cs="Times New Roman"/>
          <w:sz w:val="24"/>
          <w:szCs w:val="24"/>
        </w:rPr>
        <w:t xml:space="preserve">The Contractor shall comply with the Laws of Islamic Republic of Pakistan and shall give all notices and pay all fees and other charges in respect of the Works. </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numPr>
          <w:ilvl w:val="0"/>
          <w:numId w:val="10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b/>
          <w:bCs/>
          <w:sz w:val="24"/>
          <w:szCs w:val="24"/>
        </w:rPr>
      </w:pPr>
      <w:r>
        <w:rPr>
          <w:rFonts w:ascii="Times New Roman" w:hAnsi="Times New Roman" w:cs="Times New Roman"/>
          <w:b/>
          <w:bCs/>
          <w:sz w:val="24"/>
          <w:szCs w:val="24"/>
        </w:rPr>
        <w:t xml:space="preserve">THE PROCURING AGENCY </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Provision of Site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1200" w:right="40"/>
        <w:jc w:val="both"/>
        <w:rPr>
          <w:rFonts w:ascii="Times New Roman" w:hAnsi="Times New Roman" w:cs="Times New Roman"/>
          <w:sz w:val="24"/>
          <w:szCs w:val="24"/>
        </w:rPr>
      </w:pPr>
      <w:r>
        <w:rPr>
          <w:rFonts w:ascii="Times New Roman" w:hAnsi="Times New Roman" w:cs="Times New Roman"/>
          <w:sz w:val="24"/>
          <w:szCs w:val="24"/>
        </w:rPr>
        <w:t xml:space="preserve">The Procuring Agency shall provide the Site and right of access thereto at the times stated in the Contract Data. </w:t>
      </w:r>
    </w:p>
    <w:p w:rsidR="0012351C" w:rsidRDefault="0012351C">
      <w:pPr>
        <w:widowControl w:val="0"/>
        <w:autoSpaceDE w:val="0"/>
        <w:autoSpaceDN w:val="0"/>
        <w:adjustRightInd w:val="0"/>
        <w:spacing w:after="0" w:line="72"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1200" w:right="40"/>
        <w:jc w:val="both"/>
        <w:rPr>
          <w:rFonts w:ascii="Times New Roman" w:hAnsi="Times New Roman" w:cs="Times New Roman"/>
          <w:sz w:val="24"/>
          <w:szCs w:val="24"/>
        </w:rPr>
      </w:pPr>
      <w:r>
        <w:rPr>
          <w:rFonts w:ascii="Times New Roman" w:hAnsi="Times New Roman" w:cs="Times New Roman"/>
          <w:b/>
          <w:bCs/>
          <w:sz w:val="24"/>
          <w:szCs w:val="24"/>
        </w:rPr>
        <w:t xml:space="preserve">Site Investigation Reports </w:t>
      </w:r>
      <w:r>
        <w:rPr>
          <w:rFonts w:ascii="Times New Roman" w:hAnsi="Times New Roman" w:cs="Times New Roman"/>
          <w:sz w:val="24"/>
          <w:szCs w:val="24"/>
        </w:rPr>
        <w:t>are those that were included in the bidding documents</w:t>
      </w:r>
      <w:r>
        <w:rPr>
          <w:rFonts w:ascii="Times New Roman" w:hAnsi="Times New Roman" w:cs="Times New Roman"/>
          <w:b/>
          <w:bCs/>
          <w:sz w:val="24"/>
          <w:szCs w:val="24"/>
        </w:rPr>
        <w:t xml:space="preserve"> </w:t>
      </w:r>
      <w:r>
        <w:rPr>
          <w:rFonts w:ascii="Times New Roman" w:hAnsi="Times New Roman" w:cs="Times New Roman"/>
          <w:sz w:val="24"/>
          <w:szCs w:val="24"/>
        </w:rPr>
        <w:t xml:space="preserve">and are factual and interpretative reports about the surface and subsurface conditions at the Site.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Permits etc.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1200" w:right="120"/>
        <w:jc w:val="both"/>
        <w:rPr>
          <w:rFonts w:ascii="Times New Roman" w:hAnsi="Times New Roman" w:cs="Times New Roman"/>
          <w:sz w:val="24"/>
          <w:szCs w:val="24"/>
        </w:rPr>
      </w:pPr>
      <w:r>
        <w:rPr>
          <w:rFonts w:ascii="Times New Roman" w:hAnsi="Times New Roman" w:cs="Times New Roman"/>
          <w:sz w:val="24"/>
          <w:szCs w:val="24"/>
        </w:rPr>
        <w:t xml:space="preserve">The Procuring Agency shall, if requested by the Contractor, assist him in applying for permits, </w:t>
      </w:r>
      <w:proofErr w:type="spellStart"/>
      <w:r>
        <w:rPr>
          <w:rFonts w:ascii="Times New Roman" w:hAnsi="Times New Roman" w:cs="Times New Roman"/>
          <w:sz w:val="24"/>
          <w:szCs w:val="24"/>
        </w:rPr>
        <w:t>licences</w:t>
      </w:r>
      <w:proofErr w:type="spellEnd"/>
      <w:r>
        <w:rPr>
          <w:rFonts w:ascii="Times New Roman" w:hAnsi="Times New Roman" w:cs="Times New Roman"/>
          <w:sz w:val="24"/>
          <w:szCs w:val="24"/>
        </w:rPr>
        <w:t xml:space="preserve"> or approvals which are required for the Works. </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Engineer’s/Procuring Agency’s Instructions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1200" w:right="300"/>
        <w:rPr>
          <w:rFonts w:ascii="Times New Roman" w:hAnsi="Times New Roman" w:cs="Times New Roman"/>
          <w:sz w:val="24"/>
          <w:szCs w:val="24"/>
        </w:rPr>
      </w:pPr>
      <w:r>
        <w:rPr>
          <w:rFonts w:ascii="Times New Roman" w:hAnsi="Times New Roman" w:cs="Times New Roman"/>
          <w:sz w:val="24"/>
          <w:szCs w:val="24"/>
        </w:rPr>
        <w:t xml:space="preserve">The Contractor shall comply with all instructions given by the Procuring Agency or the Engineer, if notified by the Procuring Agency, in respect of the Works including the suspension of all or part of the works.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Approvals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1200" w:right="160"/>
        <w:jc w:val="both"/>
        <w:rPr>
          <w:rFonts w:ascii="Times New Roman" w:hAnsi="Times New Roman" w:cs="Times New Roman"/>
          <w:sz w:val="24"/>
          <w:szCs w:val="24"/>
        </w:rPr>
      </w:pPr>
      <w:r>
        <w:rPr>
          <w:rFonts w:ascii="Times New Roman" w:hAnsi="Times New Roman" w:cs="Times New Roman"/>
          <w:sz w:val="24"/>
          <w:szCs w:val="24"/>
        </w:rPr>
        <w:t xml:space="preserve">No approval or consent or absence of comment by the Engineer/Procuring Agency shall affect the Contractor‘s obligations. </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numPr>
          <w:ilvl w:val="0"/>
          <w:numId w:val="10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b/>
          <w:bCs/>
          <w:sz w:val="24"/>
          <w:szCs w:val="24"/>
        </w:rPr>
      </w:pPr>
      <w:r>
        <w:rPr>
          <w:rFonts w:ascii="Times New Roman" w:hAnsi="Times New Roman" w:cs="Times New Roman"/>
          <w:b/>
          <w:bCs/>
          <w:sz w:val="24"/>
          <w:szCs w:val="24"/>
        </w:rPr>
        <w:t xml:space="preserve">ENGINEER’S/PROCURING AGENCY’S REPRESENTATIVES </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numPr>
          <w:ilvl w:val="0"/>
          <w:numId w:val="10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proofErr w:type="spellStart"/>
      <w:r>
        <w:rPr>
          <w:rFonts w:ascii="Times New Roman" w:hAnsi="Times New Roman" w:cs="Times New Roman"/>
          <w:b/>
          <w:bCs/>
          <w:sz w:val="24"/>
          <w:szCs w:val="24"/>
        </w:rPr>
        <w:t>Authorised</w:t>
      </w:r>
      <w:proofErr w:type="spellEnd"/>
      <w:r>
        <w:rPr>
          <w:rFonts w:ascii="Times New Roman" w:hAnsi="Times New Roman" w:cs="Times New Roman"/>
          <w:b/>
          <w:bCs/>
          <w:sz w:val="24"/>
          <w:szCs w:val="24"/>
        </w:rPr>
        <w:t xml:space="preserve"> Person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6"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The Procuring Agency shall appoint a duly authorized person to act for him and on his behalf for the purposes of this Contract. Such authorized person shall be duly identified in the Contract Data or otherwise notified in writing to the Contractor as soon as he is so appointed. In either case the Procuring Agency shall notify the Contractor, in writing, the precise scope of the authority of such authorized person at the time of his appointment.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27"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100"/>
        <w:gridCol w:w="8240"/>
        <w:gridCol w:w="480"/>
        <w:gridCol w:w="440"/>
      </w:tblGrid>
      <w:tr w:rsidR="0012351C">
        <w:trPr>
          <w:trHeight w:val="334"/>
        </w:trPr>
        <w:tc>
          <w:tcPr>
            <w:tcW w:w="10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37</w:t>
            </w:r>
          </w:p>
        </w:tc>
        <w:tc>
          <w:tcPr>
            <w:tcW w:w="44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74"/>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r>
      <w:tr w:rsidR="0012351C">
        <w:trPr>
          <w:trHeight w:val="283"/>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12351C">
      <w:pPr>
        <w:widowControl w:val="0"/>
        <w:autoSpaceDE w:val="0"/>
        <w:autoSpaceDN w:val="0"/>
        <w:adjustRightInd w:val="0"/>
        <w:spacing w:after="0" w:line="240" w:lineRule="auto"/>
        <w:rPr>
          <w:rFonts w:ascii="Times New Roman" w:hAnsi="Times New Roman" w:cs="Times New Roman"/>
          <w:sz w:val="24"/>
          <w:szCs w:val="24"/>
        </w:rPr>
        <w:sectPr w:rsidR="0012351C">
          <w:pgSz w:w="11900" w:h="17005"/>
          <w:pgMar w:top="1440" w:right="1320" w:bottom="0" w:left="1320" w:header="720" w:footer="720" w:gutter="0"/>
          <w:cols w:space="720" w:equalWidth="0">
            <w:col w:w="9260"/>
          </w:cols>
          <w:noEndnote/>
        </w:sectPr>
      </w:pPr>
    </w:p>
    <w:p w:rsidR="0012351C" w:rsidRDefault="0012351C">
      <w:pPr>
        <w:widowControl w:val="0"/>
        <w:autoSpaceDE w:val="0"/>
        <w:autoSpaceDN w:val="0"/>
        <w:adjustRightInd w:val="0"/>
        <w:spacing w:after="0" w:line="312" w:lineRule="exact"/>
        <w:rPr>
          <w:rFonts w:ascii="Times New Roman" w:hAnsi="Times New Roman" w:cs="Times New Roman"/>
          <w:sz w:val="24"/>
          <w:szCs w:val="24"/>
        </w:rPr>
      </w:pPr>
      <w:bookmarkStart w:id="45" w:name="page45"/>
      <w:bookmarkEnd w:id="45"/>
    </w:p>
    <w:p w:rsidR="0012351C" w:rsidRDefault="0012351C">
      <w:pPr>
        <w:widowControl w:val="0"/>
        <w:numPr>
          <w:ilvl w:val="0"/>
          <w:numId w:val="10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Engineer’s/Procuring Agency’s Representative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2"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The name and address of Engineer‘s/Procuring Agency‘s Representative is given in Contract Data. However the Contractor shall be notified by the Engineer/Procuring Agency, the delegated duties and authority before the Commencement of works. </w:t>
      </w:r>
    </w:p>
    <w:p w:rsidR="0012351C" w:rsidRDefault="0012351C">
      <w:pPr>
        <w:widowControl w:val="0"/>
        <w:autoSpaceDE w:val="0"/>
        <w:autoSpaceDN w:val="0"/>
        <w:adjustRightInd w:val="0"/>
        <w:spacing w:after="0" w:line="295" w:lineRule="exact"/>
        <w:rPr>
          <w:rFonts w:ascii="Times New Roman" w:hAnsi="Times New Roman" w:cs="Times New Roman"/>
          <w:sz w:val="24"/>
          <w:szCs w:val="24"/>
        </w:rPr>
      </w:pPr>
    </w:p>
    <w:p w:rsidR="0012351C" w:rsidRDefault="0012351C">
      <w:pPr>
        <w:widowControl w:val="0"/>
        <w:numPr>
          <w:ilvl w:val="0"/>
          <w:numId w:val="10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b/>
          <w:bCs/>
          <w:sz w:val="24"/>
          <w:szCs w:val="24"/>
        </w:rPr>
      </w:pPr>
      <w:r>
        <w:rPr>
          <w:rFonts w:ascii="Times New Roman" w:hAnsi="Times New Roman" w:cs="Times New Roman"/>
          <w:b/>
          <w:bCs/>
          <w:sz w:val="24"/>
          <w:szCs w:val="24"/>
        </w:rPr>
        <w:t xml:space="preserve">THE CONTRACTOR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General Obligations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1200" w:right="120"/>
        <w:jc w:val="both"/>
        <w:rPr>
          <w:rFonts w:ascii="Times New Roman" w:hAnsi="Times New Roman" w:cs="Times New Roman"/>
          <w:sz w:val="24"/>
          <w:szCs w:val="24"/>
        </w:rPr>
      </w:pPr>
      <w:r>
        <w:rPr>
          <w:rFonts w:ascii="Times New Roman" w:hAnsi="Times New Roman" w:cs="Times New Roman"/>
          <w:sz w:val="24"/>
          <w:szCs w:val="24"/>
        </w:rPr>
        <w:t xml:space="preserve">The Contractor shall carry out the works properly and in accordance with the Contract. The Contractor shall provide all supervision, </w:t>
      </w:r>
      <w:proofErr w:type="spellStart"/>
      <w:r>
        <w:rPr>
          <w:rFonts w:ascii="Times New Roman" w:hAnsi="Times New Roman" w:cs="Times New Roman"/>
          <w:sz w:val="24"/>
          <w:szCs w:val="24"/>
        </w:rPr>
        <w:t>labour</w:t>
      </w:r>
      <w:proofErr w:type="spellEnd"/>
      <w:r>
        <w:rPr>
          <w:rFonts w:ascii="Times New Roman" w:hAnsi="Times New Roman" w:cs="Times New Roman"/>
          <w:sz w:val="24"/>
          <w:szCs w:val="24"/>
        </w:rPr>
        <w:t xml:space="preserve">, Materials, Plant and Contractor‘s Equipment which may be required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Contractor’s Representative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8"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The Contractor shall appoint a representative at site on full time basis to supervise the execution of work and to receive instructions on behalf of the Contractor but only after obtaining the consent of the Procuring Agency for such appointment which consent shall not be withheld without plausible reason(s) by the Procuring Agency. Such authorized representative may be substituted/ replaced by the Contractor at any time during the Contract Period but only after obtaining the consent of the Procuring Agency as aforesaid.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Subcontracting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The Contractor shall not subcontract the whole of the works. The Contractor shall not subcontract any part of the works without the consent of the Procuring Agency.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Performance Security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2"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The Contractor shall furnish to the Procuring Agency within fourteen (14) days after receipt of Letter of Acceptance a Performance Security at the option of the bidder, in the form of Payee‘s order /Bank Draft or Bank Guarantee from scheduled bank for the amount and validity specified in Contract Data.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79" w:lineRule="exact"/>
        <w:rPr>
          <w:rFonts w:ascii="Times New Roman" w:hAnsi="Times New Roman" w:cs="Times New Roman"/>
          <w:sz w:val="24"/>
          <w:szCs w:val="24"/>
        </w:rPr>
      </w:pPr>
    </w:p>
    <w:p w:rsidR="0012351C" w:rsidRDefault="0012351C">
      <w:pPr>
        <w:widowControl w:val="0"/>
        <w:numPr>
          <w:ilvl w:val="0"/>
          <w:numId w:val="11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b/>
          <w:bCs/>
          <w:sz w:val="24"/>
          <w:szCs w:val="24"/>
        </w:rPr>
      </w:pPr>
      <w:r>
        <w:rPr>
          <w:rFonts w:ascii="Times New Roman" w:hAnsi="Times New Roman" w:cs="Times New Roman"/>
          <w:b/>
          <w:bCs/>
          <w:sz w:val="24"/>
          <w:szCs w:val="24"/>
        </w:rPr>
        <w:t xml:space="preserve">DESIGN BY CONTRACTOR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0"/>
          <w:numId w:val="11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Contractor’s Design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4"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The Contractor shall carry out design to the extent specified, as referred to in the Contract Data. The Contractor shall promptly submit to the Engineer/Procuring Agency all designs prepared by him, within fourteen (14) days of receipt the Engineer/Procuring Agency shall notify any comments or, if the design submitted is not in accordance with the Contract, shall reject it stating the reasons. The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34"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100"/>
        <w:gridCol w:w="8240"/>
        <w:gridCol w:w="480"/>
        <w:gridCol w:w="440"/>
      </w:tblGrid>
      <w:tr w:rsidR="0012351C">
        <w:trPr>
          <w:trHeight w:val="334"/>
        </w:trPr>
        <w:tc>
          <w:tcPr>
            <w:tcW w:w="10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38</w:t>
            </w:r>
          </w:p>
        </w:tc>
        <w:tc>
          <w:tcPr>
            <w:tcW w:w="44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74"/>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r>
      <w:tr w:rsidR="0012351C">
        <w:trPr>
          <w:trHeight w:val="283"/>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12351C">
      <w:pPr>
        <w:widowControl w:val="0"/>
        <w:autoSpaceDE w:val="0"/>
        <w:autoSpaceDN w:val="0"/>
        <w:adjustRightInd w:val="0"/>
        <w:spacing w:after="0" w:line="240" w:lineRule="auto"/>
        <w:rPr>
          <w:rFonts w:ascii="Times New Roman" w:hAnsi="Times New Roman" w:cs="Times New Roman"/>
          <w:sz w:val="24"/>
          <w:szCs w:val="24"/>
        </w:rPr>
        <w:sectPr w:rsidR="0012351C">
          <w:pgSz w:w="11900" w:h="17005"/>
          <w:pgMar w:top="1440" w:right="1320" w:bottom="0" w:left="1320" w:header="720" w:footer="720" w:gutter="0"/>
          <w:cols w:space="720" w:equalWidth="0">
            <w:col w:w="9260"/>
          </w:cols>
          <w:noEndnote/>
        </w:sectPr>
      </w:pPr>
    </w:p>
    <w:p w:rsidR="0012351C" w:rsidRDefault="0012351C">
      <w:pPr>
        <w:widowControl w:val="0"/>
        <w:autoSpaceDE w:val="0"/>
        <w:autoSpaceDN w:val="0"/>
        <w:adjustRightInd w:val="0"/>
        <w:spacing w:after="0" w:line="77" w:lineRule="exact"/>
        <w:rPr>
          <w:rFonts w:ascii="Times New Roman" w:hAnsi="Times New Roman" w:cs="Times New Roman"/>
          <w:sz w:val="24"/>
          <w:szCs w:val="24"/>
        </w:rPr>
      </w:pPr>
      <w:bookmarkStart w:id="46" w:name="page46"/>
      <w:bookmarkEnd w:id="46"/>
    </w:p>
    <w:p w:rsidR="0012351C" w:rsidRDefault="0012351C">
      <w:pPr>
        <w:widowControl w:val="0"/>
        <w:overflowPunct w:val="0"/>
        <w:autoSpaceDE w:val="0"/>
        <w:autoSpaceDN w:val="0"/>
        <w:adjustRightInd w:val="0"/>
        <w:spacing w:after="0" w:line="234" w:lineRule="auto"/>
        <w:ind w:left="1200" w:right="100"/>
        <w:jc w:val="both"/>
        <w:rPr>
          <w:rFonts w:ascii="Times New Roman" w:hAnsi="Times New Roman" w:cs="Times New Roman"/>
          <w:sz w:val="24"/>
          <w:szCs w:val="24"/>
        </w:rPr>
      </w:pPr>
      <w:r>
        <w:rPr>
          <w:rFonts w:ascii="Times New Roman" w:hAnsi="Times New Roman" w:cs="Times New Roman"/>
          <w:sz w:val="24"/>
          <w:szCs w:val="24"/>
        </w:rPr>
        <w:t>Contractor shall not construct any element of the works designed by him within fourteen (14) days after the design has been submitted to the Engineer/Procuring Agency or which has been rejected. Design that has been rejected shall be promptly amended and resubmitted. The Contractor shall resubmit all designs commented on taking these comments into account as necessary.</w:t>
      </w:r>
    </w:p>
    <w:p w:rsidR="0012351C" w:rsidRDefault="0012351C">
      <w:pPr>
        <w:widowControl w:val="0"/>
        <w:autoSpaceDE w:val="0"/>
        <w:autoSpaceDN w:val="0"/>
        <w:adjustRightInd w:val="0"/>
        <w:spacing w:after="0" w:line="301" w:lineRule="exact"/>
        <w:rPr>
          <w:rFonts w:ascii="Times New Roman" w:hAnsi="Times New Roman" w:cs="Times New Roman"/>
          <w:sz w:val="24"/>
          <w:szCs w:val="24"/>
        </w:rPr>
      </w:pPr>
    </w:p>
    <w:p w:rsidR="0012351C" w:rsidRDefault="0012351C">
      <w:pPr>
        <w:widowControl w:val="0"/>
        <w:numPr>
          <w:ilvl w:val="0"/>
          <w:numId w:val="11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Responsibility for Design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4"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The Contractor shall remain responsible for his bided design and the design under this Clause, both of which shall be fit for the intended purposes defined in the Contract and he shall also remain responsible for any infringement of any patent or copyright in respect of the same. The Engineer/Procuring Agency shall be responsible for the Specifications and Drawings. </w:t>
      </w:r>
    </w:p>
    <w:p w:rsidR="0012351C" w:rsidRDefault="0012351C">
      <w:pPr>
        <w:widowControl w:val="0"/>
        <w:autoSpaceDE w:val="0"/>
        <w:autoSpaceDN w:val="0"/>
        <w:adjustRightInd w:val="0"/>
        <w:spacing w:after="0" w:line="301" w:lineRule="exact"/>
        <w:rPr>
          <w:rFonts w:ascii="Times New Roman" w:hAnsi="Times New Roman" w:cs="Times New Roman"/>
          <w:sz w:val="24"/>
          <w:szCs w:val="24"/>
        </w:rPr>
      </w:pPr>
    </w:p>
    <w:p w:rsidR="0012351C" w:rsidRDefault="0012351C">
      <w:pPr>
        <w:widowControl w:val="0"/>
        <w:numPr>
          <w:ilvl w:val="0"/>
          <w:numId w:val="11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b/>
          <w:bCs/>
          <w:sz w:val="24"/>
          <w:szCs w:val="24"/>
        </w:rPr>
      </w:pPr>
      <w:r>
        <w:rPr>
          <w:rFonts w:ascii="Times New Roman" w:hAnsi="Times New Roman" w:cs="Times New Roman"/>
          <w:b/>
          <w:bCs/>
          <w:sz w:val="24"/>
          <w:szCs w:val="24"/>
        </w:rPr>
        <w:t xml:space="preserve">PROCURING AGENCY’S RISKS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0"/>
          <w:numId w:val="11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The Procuring Agency’s Risks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200"/>
        <w:jc w:val="both"/>
        <w:rPr>
          <w:rFonts w:ascii="Times New Roman" w:hAnsi="Times New Roman" w:cs="Times New Roman"/>
          <w:sz w:val="24"/>
          <w:szCs w:val="24"/>
        </w:rPr>
      </w:pPr>
      <w:r>
        <w:rPr>
          <w:rFonts w:ascii="Times New Roman" w:hAnsi="Times New Roman" w:cs="Times New Roman"/>
          <w:sz w:val="24"/>
          <w:szCs w:val="24"/>
        </w:rPr>
        <w:t xml:space="preserve">The Procuring Agency‘s Risks are:-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cs="Times New Roman"/>
          <w:sz w:val="24"/>
          <w:szCs w:val="24"/>
        </w:rPr>
      </w:pPr>
      <w:r>
        <w:rPr>
          <w:rFonts w:ascii="Times New Roman" w:hAnsi="Times New Roman" w:cs="Times New Roman"/>
          <w:sz w:val="24"/>
          <w:szCs w:val="24"/>
        </w:rPr>
        <w:t>war, hostilities (whether war be declared or not), invasion, act of foreign enemies, within the Country</w:t>
      </w:r>
      <w:r>
        <w:rPr>
          <w:rFonts w:ascii="Times New Roman" w:hAnsi="Times New Roman" w:cs="Times New Roman"/>
          <w:b/>
          <w:bCs/>
          <w:sz w:val="24"/>
          <w:szCs w:val="24"/>
        </w:rPr>
        <w:t>;</w:t>
      </w:r>
      <w:r>
        <w:rPr>
          <w:rFonts w:ascii="Times New Roman" w:hAnsi="Times New Roman" w:cs="Times New Roman"/>
          <w:sz w:val="24"/>
          <w:szCs w:val="24"/>
        </w:rPr>
        <w:t xml:space="preserve">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cs="Times New Roman"/>
          <w:sz w:val="24"/>
          <w:szCs w:val="24"/>
        </w:rPr>
      </w:pPr>
      <w:r>
        <w:rPr>
          <w:rFonts w:ascii="Times New Roman" w:hAnsi="Times New Roman" w:cs="Times New Roman"/>
          <w:sz w:val="24"/>
          <w:szCs w:val="24"/>
        </w:rPr>
        <w:t>rebellion, terrorism, revolution, insurrection, military or usurped power, or civil war, within the Country</w:t>
      </w:r>
      <w:r>
        <w:rPr>
          <w:rFonts w:ascii="Times New Roman" w:hAnsi="Times New Roman" w:cs="Times New Roman"/>
          <w:b/>
          <w:bCs/>
          <w:sz w:val="24"/>
          <w:szCs w:val="24"/>
        </w:rPr>
        <w:t>;</w:t>
      </w:r>
      <w:r>
        <w:rPr>
          <w:rFonts w:ascii="Times New Roman" w:hAnsi="Times New Roman" w:cs="Times New Roman"/>
          <w:sz w:val="24"/>
          <w:szCs w:val="24"/>
        </w:rPr>
        <w:t xml:space="preserve">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1"/>
          <w:numId w:val="114"/>
        </w:numPr>
        <w:tabs>
          <w:tab w:val="clear" w:pos="1440"/>
          <w:tab w:val="num" w:pos="1740"/>
        </w:tabs>
        <w:overflowPunct w:val="0"/>
        <w:autoSpaceDE w:val="0"/>
        <w:autoSpaceDN w:val="0"/>
        <w:adjustRightInd w:val="0"/>
        <w:spacing w:after="0" w:line="228" w:lineRule="auto"/>
        <w:ind w:left="1740" w:right="100" w:hanging="540"/>
        <w:jc w:val="both"/>
        <w:rPr>
          <w:rFonts w:ascii="Times New Roman" w:hAnsi="Times New Roman" w:cs="Times New Roman"/>
          <w:sz w:val="24"/>
          <w:szCs w:val="24"/>
        </w:rPr>
      </w:pPr>
      <w:r>
        <w:rPr>
          <w:rFonts w:ascii="Times New Roman" w:hAnsi="Times New Roman" w:cs="Times New Roman"/>
          <w:sz w:val="24"/>
          <w:szCs w:val="24"/>
        </w:rPr>
        <w:t>riot, commotion or disorder by persons other than the Contractor‘s personnel and other employees including the personnel and employees of Sub-Contractors, affecting the Site and/or the Works</w:t>
      </w:r>
      <w:r>
        <w:rPr>
          <w:rFonts w:ascii="Times New Roman" w:hAnsi="Times New Roman" w:cs="Times New Roman"/>
          <w:b/>
          <w:bCs/>
          <w:sz w:val="24"/>
          <w:szCs w:val="24"/>
        </w:rPr>
        <w:t>;</w:t>
      </w:r>
      <w:r>
        <w:rPr>
          <w:rFonts w:ascii="Times New Roman" w:hAnsi="Times New Roman" w:cs="Times New Roman"/>
          <w:sz w:val="24"/>
          <w:szCs w:val="24"/>
        </w:rPr>
        <w:t xml:space="preserve"> </w:t>
      </w:r>
    </w:p>
    <w:p w:rsidR="0012351C" w:rsidRDefault="0012351C">
      <w:pPr>
        <w:widowControl w:val="0"/>
        <w:autoSpaceDE w:val="0"/>
        <w:autoSpaceDN w:val="0"/>
        <w:adjustRightInd w:val="0"/>
        <w:spacing w:after="0" w:line="351" w:lineRule="exact"/>
        <w:rPr>
          <w:rFonts w:ascii="Times New Roman" w:hAnsi="Times New Roman" w:cs="Times New Roman"/>
          <w:sz w:val="24"/>
          <w:szCs w:val="24"/>
        </w:rPr>
      </w:pPr>
    </w:p>
    <w:p w:rsidR="0012351C" w:rsidRDefault="0012351C">
      <w:pPr>
        <w:widowControl w:val="0"/>
        <w:numPr>
          <w:ilvl w:val="1"/>
          <w:numId w:val="114"/>
        </w:numPr>
        <w:tabs>
          <w:tab w:val="clear" w:pos="1440"/>
          <w:tab w:val="num" w:pos="1740"/>
        </w:tabs>
        <w:overflowPunct w:val="0"/>
        <w:autoSpaceDE w:val="0"/>
        <w:autoSpaceDN w:val="0"/>
        <w:adjustRightInd w:val="0"/>
        <w:spacing w:after="0" w:line="237" w:lineRule="auto"/>
        <w:ind w:left="1740" w:right="100" w:hanging="540"/>
        <w:jc w:val="both"/>
        <w:rPr>
          <w:rFonts w:ascii="Times New Roman" w:hAnsi="Times New Roman" w:cs="Times New Roman"/>
          <w:sz w:val="24"/>
          <w:szCs w:val="24"/>
        </w:rPr>
      </w:pPr>
      <w:proofErr w:type="spellStart"/>
      <w:r>
        <w:rPr>
          <w:rFonts w:ascii="Times New Roman" w:hAnsi="Times New Roman" w:cs="Times New Roman"/>
          <w:sz w:val="24"/>
          <w:szCs w:val="24"/>
        </w:rPr>
        <w:t>ionising</w:t>
      </w:r>
      <w:proofErr w:type="spellEnd"/>
      <w:r>
        <w:rPr>
          <w:rFonts w:ascii="Times New Roman" w:hAnsi="Times New Roman" w:cs="Times New Roman"/>
          <w:sz w:val="24"/>
          <w:szCs w:val="24"/>
        </w:rPr>
        <w:t xml:space="preserve"> radiations, or contamination by radio-activity from any nuclear fuel, or from any nuclear waste from the combustion of nuclear fuel, radio-active toxic explosive, or other hazardous properties of any explosive nuclear assembly or nuclear component of such an assembly, except to the extent to which the Contractor/Sub-Contractors may be responsible for the use of any radio-active material</w:t>
      </w:r>
      <w:r>
        <w:rPr>
          <w:rFonts w:ascii="Times New Roman" w:hAnsi="Times New Roman" w:cs="Times New Roman"/>
          <w:b/>
          <w:bCs/>
          <w:sz w:val="24"/>
          <w:szCs w:val="24"/>
        </w:rPr>
        <w:t>;</w:t>
      </w:r>
      <w:r>
        <w:rPr>
          <w:rFonts w:ascii="Times New Roman" w:hAnsi="Times New Roman" w:cs="Times New Roman"/>
          <w:sz w:val="24"/>
          <w:szCs w:val="24"/>
        </w:rPr>
        <w:t xml:space="preserve"> </w:t>
      </w:r>
    </w:p>
    <w:p w:rsidR="0012351C" w:rsidRDefault="0012351C">
      <w:pPr>
        <w:widowControl w:val="0"/>
        <w:autoSpaceDE w:val="0"/>
        <w:autoSpaceDN w:val="0"/>
        <w:adjustRightInd w:val="0"/>
        <w:spacing w:after="0" w:line="352" w:lineRule="exact"/>
        <w:rPr>
          <w:rFonts w:ascii="Times New Roman" w:hAnsi="Times New Roman" w:cs="Times New Roman"/>
          <w:sz w:val="24"/>
          <w:szCs w:val="24"/>
        </w:rPr>
      </w:pPr>
    </w:p>
    <w:p w:rsidR="0012351C" w:rsidRDefault="0012351C">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cs="Times New Roman"/>
          <w:sz w:val="24"/>
          <w:szCs w:val="24"/>
        </w:rPr>
      </w:pPr>
      <w:r>
        <w:rPr>
          <w:rFonts w:ascii="Times New Roman" w:hAnsi="Times New Roman" w:cs="Times New Roman"/>
          <w:sz w:val="24"/>
          <w:szCs w:val="24"/>
        </w:rPr>
        <w:t>Pressure waves caused by aircraft or other aerial devices travelling at sonic or supersonic speeds</w:t>
      </w:r>
      <w:r>
        <w:rPr>
          <w:rFonts w:ascii="Times New Roman" w:hAnsi="Times New Roman" w:cs="Times New Roman"/>
          <w:b/>
          <w:bCs/>
          <w:sz w:val="24"/>
          <w:szCs w:val="24"/>
        </w:rPr>
        <w:t>;</w:t>
      </w:r>
      <w:r>
        <w:rPr>
          <w:rFonts w:ascii="Times New Roman" w:hAnsi="Times New Roman" w:cs="Times New Roman"/>
          <w:sz w:val="24"/>
          <w:szCs w:val="24"/>
        </w:rPr>
        <w:t xml:space="preserve"> </w:t>
      </w:r>
    </w:p>
    <w:p w:rsidR="0012351C" w:rsidRDefault="0012351C">
      <w:pPr>
        <w:widowControl w:val="0"/>
        <w:autoSpaceDE w:val="0"/>
        <w:autoSpaceDN w:val="0"/>
        <w:adjustRightInd w:val="0"/>
        <w:spacing w:after="0" w:line="351" w:lineRule="exact"/>
        <w:rPr>
          <w:rFonts w:ascii="Times New Roman" w:hAnsi="Times New Roman" w:cs="Times New Roman"/>
          <w:sz w:val="24"/>
          <w:szCs w:val="24"/>
        </w:rPr>
      </w:pPr>
    </w:p>
    <w:p w:rsidR="0012351C" w:rsidRDefault="0012351C">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cs="Times New Roman"/>
          <w:sz w:val="24"/>
          <w:szCs w:val="24"/>
        </w:rPr>
      </w:pPr>
      <w:r>
        <w:rPr>
          <w:rFonts w:ascii="Times New Roman" w:hAnsi="Times New Roman" w:cs="Times New Roman"/>
          <w:sz w:val="24"/>
          <w:szCs w:val="24"/>
        </w:rPr>
        <w:t>use or occupation by the Procuring Agency of any part of the Works, except as may be specified in the Contract</w:t>
      </w:r>
      <w:r>
        <w:rPr>
          <w:rFonts w:ascii="Times New Roman" w:hAnsi="Times New Roman" w:cs="Times New Roman"/>
          <w:b/>
          <w:bCs/>
          <w:sz w:val="24"/>
          <w:szCs w:val="24"/>
        </w:rPr>
        <w:t>;</w:t>
      </w:r>
      <w:r>
        <w:rPr>
          <w:rFonts w:ascii="Times New Roman" w:hAnsi="Times New Roman" w:cs="Times New Roman"/>
          <w:sz w:val="24"/>
          <w:szCs w:val="24"/>
        </w:rPr>
        <w:t xml:space="preserve">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1"/>
          <w:numId w:val="114"/>
        </w:numPr>
        <w:tabs>
          <w:tab w:val="clear" w:pos="1440"/>
          <w:tab w:val="num" w:pos="1740"/>
        </w:tabs>
        <w:overflowPunct w:val="0"/>
        <w:autoSpaceDE w:val="0"/>
        <w:autoSpaceDN w:val="0"/>
        <w:adjustRightInd w:val="0"/>
        <w:spacing w:after="0" w:line="227" w:lineRule="auto"/>
        <w:ind w:left="1740" w:right="100" w:hanging="540"/>
        <w:jc w:val="both"/>
        <w:rPr>
          <w:rFonts w:ascii="Times New Roman" w:hAnsi="Times New Roman" w:cs="Times New Roman"/>
          <w:sz w:val="24"/>
          <w:szCs w:val="24"/>
        </w:rPr>
      </w:pPr>
      <w:r>
        <w:rPr>
          <w:rFonts w:ascii="Times New Roman" w:hAnsi="Times New Roman" w:cs="Times New Roman"/>
          <w:sz w:val="24"/>
          <w:szCs w:val="24"/>
        </w:rPr>
        <w:t xml:space="preserve">late handing over of sites, anomalies in drawings, late delivery of designs and drawings of any part of the Works by the Procuring Agency‘s personnel or by others for whom the Procuring Agency is responsible; </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numPr>
          <w:ilvl w:val="1"/>
          <w:numId w:val="114"/>
        </w:numPr>
        <w:tabs>
          <w:tab w:val="clear" w:pos="1440"/>
          <w:tab w:val="num" w:pos="1740"/>
        </w:tabs>
        <w:overflowPunct w:val="0"/>
        <w:autoSpaceDE w:val="0"/>
        <w:autoSpaceDN w:val="0"/>
        <w:adjustRightInd w:val="0"/>
        <w:spacing w:after="0" w:line="240" w:lineRule="auto"/>
        <w:ind w:left="1740" w:hanging="540"/>
        <w:jc w:val="both"/>
        <w:rPr>
          <w:rFonts w:ascii="Times New Roman" w:hAnsi="Times New Roman" w:cs="Times New Roman"/>
          <w:sz w:val="24"/>
          <w:szCs w:val="24"/>
        </w:rPr>
      </w:pPr>
      <w:r>
        <w:rPr>
          <w:rFonts w:ascii="Times New Roman" w:hAnsi="Times New Roman" w:cs="Times New Roman"/>
          <w:sz w:val="24"/>
          <w:szCs w:val="24"/>
        </w:rPr>
        <w:t xml:space="preserve">a  suspension  under  Sub-Clause  2.3  unless  it  is  attributable  to  the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740"/>
        <w:jc w:val="both"/>
        <w:rPr>
          <w:rFonts w:ascii="Times New Roman" w:hAnsi="Times New Roman" w:cs="Times New Roman"/>
          <w:sz w:val="24"/>
          <w:szCs w:val="24"/>
        </w:rPr>
      </w:pPr>
      <w:r>
        <w:rPr>
          <w:rFonts w:ascii="Times New Roman" w:hAnsi="Times New Roman" w:cs="Times New Roman"/>
          <w:sz w:val="24"/>
          <w:szCs w:val="24"/>
        </w:rPr>
        <w:t xml:space="preserve">Contractor‘s failure; and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24"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100"/>
        <w:gridCol w:w="8240"/>
        <w:gridCol w:w="480"/>
        <w:gridCol w:w="440"/>
      </w:tblGrid>
      <w:tr w:rsidR="0012351C">
        <w:trPr>
          <w:trHeight w:val="334"/>
        </w:trPr>
        <w:tc>
          <w:tcPr>
            <w:tcW w:w="10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39</w:t>
            </w:r>
          </w:p>
        </w:tc>
        <w:tc>
          <w:tcPr>
            <w:tcW w:w="44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74"/>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r>
      <w:tr w:rsidR="0012351C">
        <w:trPr>
          <w:trHeight w:val="283"/>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12351C">
      <w:pPr>
        <w:widowControl w:val="0"/>
        <w:autoSpaceDE w:val="0"/>
        <w:autoSpaceDN w:val="0"/>
        <w:adjustRightInd w:val="0"/>
        <w:spacing w:after="0" w:line="240" w:lineRule="auto"/>
        <w:rPr>
          <w:rFonts w:ascii="Times New Roman" w:hAnsi="Times New Roman" w:cs="Times New Roman"/>
          <w:sz w:val="24"/>
          <w:szCs w:val="24"/>
        </w:rPr>
        <w:sectPr w:rsidR="0012351C">
          <w:pgSz w:w="11900" w:h="17005"/>
          <w:pgMar w:top="1440" w:right="1320" w:bottom="0" w:left="1320" w:header="720" w:footer="720" w:gutter="0"/>
          <w:cols w:space="720" w:equalWidth="0">
            <w:col w:w="9260"/>
          </w:cols>
          <w:noEndnote/>
        </w:sectPr>
      </w:pPr>
    </w:p>
    <w:p w:rsidR="0012351C" w:rsidRDefault="0012351C">
      <w:pPr>
        <w:widowControl w:val="0"/>
        <w:autoSpaceDE w:val="0"/>
        <w:autoSpaceDN w:val="0"/>
        <w:adjustRightInd w:val="0"/>
        <w:spacing w:after="0" w:line="363" w:lineRule="exact"/>
        <w:rPr>
          <w:rFonts w:ascii="Times New Roman" w:hAnsi="Times New Roman" w:cs="Times New Roman"/>
          <w:sz w:val="24"/>
          <w:szCs w:val="24"/>
        </w:rPr>
      </w:pPr>
      <w:bookmarkStart w:id="47" w:name="page47"/>
      <w:bookmarkEnd w:id="47"/>
    </w:p>
    <w:p w:rsidR="0012351C" w:rsidRDefault="0012351C">
      <w:pPr>
        <w:widowControl w:val="0"/>
        <w:numPr>
          <w:ilvl w:val="1"/>
          <w:numId w:val="115"/>
        </w:numPr>
        <w:tabs>
          <w:tab w:val="clear" w:pos="1440"/>
          <w:tab w:val="num" w:pos="1740"/>
        </w:tabs>
        <w:overflowPunct w:val="0"/>
        <w:autoSpaceDE w:val="0"/>
        <w:autoSpaceDN w:val="0"/>
        <w:adjustRightInd w:val="0"/>
        <w:spacing w:after="0" w:line="232" w:lineRule="auto"/>
        <w:ind w:left="1740" w:right="100" w:hanging="540"/>
        <w:jc w:val="both"/>
        <w:rPr>
          <w:rFonts w:ascii="Times New Roman" w:hAnsi="Times New Roman" w:cs="Times New Roman"/>
          <w:sz w:val="24"/>
          <w:szCs w:val="24"/>
        </w:rPr>
      </w:pPr>
      <w:proofErr w:type="gramStart"/>
      <w:r>
        <w:rPr>
          <w:rFonts w:ascii="Times New Roman" w:hAnsi="Times New Roman" w:cs="Times New Roman"/>
          <w:sz w:val="24"/>
          <w:szCs w:val="24"/>
        </w:rPr>
        <w:t>physical</w:t>
      </w:r>
      <w:proofErr w:type="gramEnd"/>
      <w:r>
        <w:rPr>
          <w:rFonts w:ascii="Times New Roman" w:hAnsi="Times New Roman" w:cs="Times New Roman"/>
          <w:sz w:val="24"/>
          <w:szCs w:val="24"/>
        </w:rPr>
        <w:t xml:space="preserve"> obstructions or physical conditions other than climatic conditions, encountered on the Site during the performance of the Works, for which the Contractor immediately notified to the Procuring Agency and accepted by the Procuring Agency. </w:t>
      </w:r>
    </w:p>
    <w:p w:rsidR="0012351C" w:rsidRDefault="0012351C">
      <w:pPr>
        <w:widowControl w:val="0"/>
        <w:autoSpaceDE w:val="0"/>
        <w:autoSpaceDN w:val="0"/>
        <w:adjustRightInd w:val="0"/>
        <w:spacing w:after="0" w:line="295" w:lineRule="exact"/>
        <w:rPr>
          <w:rFonts w:ascii="Times New Roman" w:hAnsi="Times New Roman" w:cs="Times New Roman"/>
          <w:sz w:val="24"/>
          <w:szCs w:val="24"/>
        </w:rPr>
      </w:pPr>
    </w:p>
    <w:p w:rsidR="0012351C" w:rsidRDefault="0012351C">
      <w:pPr>
        <w:widowControl w:val="0"/>
        <w:numPr>
          <w:ilvl w:val="0"/>
          <w:numId w:val="11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b/>
          <w:bCs/>
          <w:sz w:val="24"/>
          <w:szCs w:val="24"/>
        </w:rPr>
      </w:pPr>
      <w:r>
        <w:rPr>
          <w:rFonts w:ascii="Times New Roman" w:hAnsi="Times New Roman" w:cs="Times New Roman"/>
          <w:b/>
          <w:bCs/>
          <w:sz w:val="24"/>
          <w:szCs w:val="24"/>
        </w:rPr>
        <w:t xml:space="preserve">TIME FOR COMPLETION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Execution of the Works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1200" w:right="120"/>
        <w:jc w:val="both"/>
        <w:rPr>
          <w:rFonts w:ascii="Times New Roman" w:hAnsi="Times New Roman" w:cs="Times New Roman"/>
          <w:sz w:val="24"/>
          <w:szCs w:val="24"/>
        </w:rPr>
      </w:pPr>
      <w:r>
        <w:rPr>
          <w:rFonts w:ascii="Times New Roman" w:hAnsi="Times New Roman" w:cs="Times New Roman"/>
          <w:sz w:val="24"/>
          <w:szCs w:val="24"/>
        </w:rPr>
        <w:t xml:space="preserve">The Contractor shall commence the Works on the Commencement Date and shall proceed expeditiously and without delay and shall complete the Works, subject to Sub-Clause 7.3 below, within the Time for Completion.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proofErr w:type="spellStart"/>
      <w:r>
        <w:rPr>
          <w:rFonts w:ascii="Times New Roman" w:hAnsi="Times New Roman" w:cs="Times New Roman"/>
          <w:b/>
          <w:bCs/>
          <w:sz w:val="24"/>
          <w:szCs w:val="24"/>
        </w:rPr>
        <w:t>Programme</w:t>
      </w:r>
      <w:proofErr w:type="spellEnd"/>
      <w:r>
        <w:rPr>
          <w:rFonts w:ascii="Times New Roman" w:hAnsi="Times New Roman" w:cs="Times New Roman"/>
          <w:b/>
          <w:bCs/>
          <w:sz w:val="24"/>
          <w:szCs w:val="24"/>
        </w:rPr>
        <w:t xml:space="preserve">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1200" w:right="120"/>
        <w:jc w:val="both"/>
        <w:rPr>
          <w:rFonts w:ascii="Times New Roman" w:hAnsi="Times New Roman" w:cs="Times New Roman"/>
          <w:sz w:val="24"/>
          <w:szCs w:val="24"/>
        </w:rPr>
      </w:pPr>
      <w:r>
        <w:rPr>
          <w:rFonts w:ascii="Times New Roman" w:hAnsi="Times New Roman" w:cs="Times New Roman"/>
          <w:sz w:val="24"/>
          <w:szCs w:val="24"/>
        </w:rPr>
        <w:t xml:space="preserve">Within the time stated in the Contract Data, the Contractor shall submit to the Engineer/Procuring Agency a </w:t>
      </w:r>
      <w:proofErr w:type="spellStart"/>
      <w:r>
        <w:rPr>
          <w:rFonts w:ascii="Times New Roman" w:hAnsi="Times New Roman" w:cs="Times New Roman"/>
          <w:sz w:val="24"/>
          <w:szCs w:val="24"/>
        </w:rPr>
        <w:t>programme</w:t>
      </w:r>
      <w:proofErr w:type="spellEnd"/>
      <w:r>
        <w:rPr>
          <w:rFonts w:ascii="Times New Roman" w:hAnsi="Times New Roman" w:cs="Times New Roman"/>
          <w:sz w:val="24"/>
          <w:szCs w:val="24"/>
        </w:rPr>
        <w:t xml:space="preserve"> for the Works in the form stated in the Contract Data.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Extension of Time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1"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The Contractor shall, within such time as may be reasonable under the circumstances, notify the Procuring Agency/Engineer of any event(s) falling within the scope of Sub-Clause 6.1 or 10.3 of these Conditions of Contract and request the Procuring Agency/Engineer for a reasonable extension in the time for the completion of works. Subject to the aforesaid, the Procuring Agency/Engineer shall determine such reasonable extension in the time for the completion of works as may be justified in the light of the details/particulars supplied by the Contractor in connection with the such determination by the Procuring Agency/Engineer within such period as may be prescribed by the Procuring Agency/Engineer for the same; and the Procuring Agency may extend the time for completion as determined.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Late Completion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3"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If the Contractor fails to complete the Works within the Time for Completion, the Contractor‘s only liability to the Procuring Agency for such failure shall be to pay the amount as </w:t>
      </w:r>
      <w:r>
        <w:rPr>
          <w:rFonts w:ascii="Times New Roman" w:hAnsi="Times New Roman" w:cs="Times New Roman"/>
          <w:b/>
          <w:bCs/>
          <w:sz w:val="24"/>
          <w:szCs w:val="24"/>
        </w:rPr>
        <w:t>liquidity damages</w:t>
      </w:r>
      <w:r>
        <w:rPr>
          <w:rFonts w:ascii="Times New Roman" w:hAnsi="Times New Roman" w:cs="Times New Roman"/>
          <w:sz w:val="24"/>
          <w:szCs w:val="24"/>
        </w:rPr>
        <w:t xml:space="preserve"> stated in the Contract Data for each day for which he fails to complete the Works.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numPr>
          <w:ilvl w:val="0"/>
          <w:numId w:val="11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TAKING-OVER </w:t>
      </w:r>
    </w:p>
    <w:p w:rsidR="0012351C" w:rsidRDefault="0012351C">
      <w:pPr>
        <w:widowControl w:val="0"/>
        <w:autoSpaceDE w:val="0"/>
        <w:autoSpaceDN w:val="0"/>
        <w:adjustRightInd w:val="0"/>
        <w:spacing w:after="0" w:line="295" w:lineRule="exact"/>
        <w:rPr>
          <w:rFonts w:ascii="Times New Roman" w:hAnsi="Times New Roman" w:cs="Times New Roman"/>
          <w:sz w:val="24"/>
          <w:szCs w:val="24"/>
        </w:rPr>
      </w:pPr>
    </w:p>
    <w:p w:rsidR="0012351C" w:rsidRDefault="0012351C">
      <w:pPr>
        <w:widowControl w:val="0"/>
        <w:numPr>
          <w:ilvl w:val="0"/>
          <w:numId w:val="11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Completion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1200" w:right="120"/>
        <w:jc w:val="both"/>
        <w:rPr>
          <w:rFonts w:ascii="Times New Roman" w:hAnsi="Times New Roman" w:cs="Times New Roman"/>
          <w:sz w:val="24"/>
          <w:szCs w:val="24"/>
        </w:rPr>
      </w:pPr>
      <w:r>
        <w:rPr>
          <w:rFonts w:ascii="Times New Roman" w:hAnsi="Times New Roman" w:cs="Times New Roman"/>
          <w:sz w:val="24"/>
          <w:szCs w:val="24"/>
        </w:rPr>
        <w:t xml:space="preserve">The Contractor may notify the Engineer/Procuring Agency when he considers that the Works are complete.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95"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100"/>
        <w:gridCol w:w="8240"/>
        <w:gridCol w:w="480"/>
        <w:gridCol w:w="440"/>
      </w:tblGrid>
      <w:tr w:rsidR="0012351C">
        <w:trPr>
          <w:trHeight w:val="334"/>
        </w:trPr>
        <w:tc>
          <w:tcPr>
            <w:tcW w:w="10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40</w:t>
            </w:r>
          </w:p>
        </w:tc>
        <w:tc>
          <w:tcPr>
            <w:tcW w:w="44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74"/>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r>
      <w:tr w:rsidR="0012351C">
        <w:trPr>
          <w:trHeight w:val="283"/>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12351C">
      <w:pPr>
        <w:widowControl w:val="0"/>
        <w:autoSpaceDE w:val="0"/>
        <w:autoSpaceDN w:val="0"/>
        <w:adjustRightInd w:val="0"/>
        <w:spacing w:after="0" w:line="240" w:lineRule="auto"/>
        <w:rPr>
          <w:rFonts w:ascii="Times New Roman" w:hAnsi="Times New Roman" w:cs="Times New Roman"/>
          <w:sz w:val="24"/>
          <w:szCs w:val="24"/>
        </w:rPr>
        <w:sectPr w:rsidR="0012351C">
          <w:pgSz w:w="11900" w:h="17005"/>
          <w:pgMar w:top="1440" w:right="1320" w:bottom="0" w:left="1320" w:header="720" w:footer="720" w:gutter="0"/>
          <w:cols w:space="720" w:equalWidth="0">
            <w:col w:w="9260"/>
          </w:cols>
          <w:noEndnote/>
        </w:sectPr>
      </w:pPr>
    </w:p>
    <w:p w:rsidR="0012351C" w:rsidRDefault="0012351C">
      <w:pPr>
        <w:widowControl w:val="0"/>
        <w:autoSpaceDE w:val="0"/>
        <w:autoSpaceDN w:val="0"/>
        <w:adjustRightInd w:val="0"/>
        <w:spacing w:after="0" w:line="31" w:lineRule="exact"/>
        <w:rPr>
          <w:rFonts w:ascii="Times New Roman" w:hAnsi="Times New Roman" w:cs="Times New Roman"/>
          <w:sz w:val="24"/>
          <w:szCs w:val="24"/>
        </w:rPr>
      </w:pPr>
      <w:bookmarkStart w:id="48" w:name="page48"/>
      <w:bookmarkEnd w:id="48"/>
    </w:p>
    <w:p w:rsidR="0012351C" w:rsidRDefault="0012351C">
      <w:pPr>
        <w:widowControl w:val="0"/>
        <w:numPr>
          <w:ilvl w:val="0"/>
          <w:numId w:val="12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Taking-Over Notice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8"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Within fourteen (14) days of the receipt of the said notice of completion from the Contractor the Procuring Agency/Engineer shall either takeover the completed works and issue a Certificate of Completion to that effect or shall notify the Contractor his reasons for not taking-over the works. While issuing the Certificate of Completion as aforesaid, the Procuring Agency/Engineer may identify any outstanding items of work which the Contractor shall undertake during the Maintenances Period.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numPr>
          <w:ilvl w:val="0"/>
          <w:numId w:val="12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b/>
          <w:bCs/>
          <w:sz w:val="24"/>
          <w:szCs w:val="24"/>
        </w:rPr>
      </w:pPr>
      <w:r>
        <w:rPr>
          <w:rFonts w:ascii="Times New Roman" w:hAnsi="Times New Roman" w:cs="Times New Roman"/>
          <w:b/>
          <w:bCs/>
          <w:sz w:val="24"/>
          <w:szCs w:val="24"/>
        </w:rPr>
        <w:t xml:space="preserve">REMEDYING DEFECTS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0"/>
          <w:numId w:val="12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Remedying Defects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9"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The Contractor shall for a period stated in the Contract Data from the date of issue of the Certificate of Completion carry out, at no cost to the Procuring Agency, repair and rectification work which is necessitated by the earlier execution of poor quality of work or use of below specifications material in the execution of Works and which is so identified by the Procuring Agency/Engineer in writing within the said period. Upon expiry of the said period, and subject to the Contractor‘s faithfully performing his aforesaid obligations, the Procuring Agency/Engineer shall issue a Maintenance Certificate whereupon all obligations of the Contractor under this Contract shall come to an end. </w:t>
      </w:r>
    </w:p>
    <w:p w:rsidR="0012351C" w:rsidRDefault="0012351C">
      <w:pPr>
        <w:widowControl w:val="0"/>
        <w:autoSpaceDE w:val="0"/>
        <w:autoSpaceDN w:val="0"/>
        <w:adjustRightInd w:val="0"/>
        <w:spacing w:after="0" w:line="35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2"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Failure to remedy any such defects or complete outstanding work within a reasonable time shall entitle the Procuring Agency to carry out all necessary works at the Contractor‘s cost. However, the cost of remedying defects not attributable to the Contractor shall be valued as a Variation. </w:t>
      </w:r>
    </w:p>
    <w:p w:rsidR="0012351C" w:rsidRDefault="0012351C">
      <w:pPr>
        <w:widowControl w:val="0"/>
        <w:autoSpaceDE w:val="0"/>
        <w:autoSpaceDN w:val="0"/>
        <w:adjustRightInd w:val="0"/>
        <w:spacing w:after="0" w:line="295" w:lineRule="exact"/>
        <w:rPr>
          <w:rFonts w:ascii="Times New Roman" w:hAnsi="Times New Roman" w:cs="Times New Roman"/>
          <w:sz w:val="24"/>
          <w:szCs w:val="24"/>
        </w:rPr>
      </w:pPr>
    </w:p>
    <w:p w:rsidR="0012351C" w:rsidRDefault="0012351C">
      <w:pPr>
        <w:widowControl w:val="0"/>
        <w:numPr>
          <w:ilvl w:val="0"/>
          <w:numId w:val="12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Uncovering and Testing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4" w:lineRule="auto"/>
        <w:ind w:left="1200" w:right="120"/>
        <w:jc w:val="both"/>
        <w:rPr>
          <w:rFonts w:ascii="Times New Roman" w:hAnsi="Times New Roman" w:cs="Times New Roman"/>
          <w:sz w:val="24"/>
          <w:szCs w:val="24"/>
        </w:rPr>
      </w:pPr>
      <w:r>
        <w:rPr>
          <w:rFonts w:ascii="Times New Roman" w:hAnsi="Times New Roman" w:cs="Times New Roman"/>
          <w:sz w:val="24"/>
          <w:szCs w:val="24"/>
        </w:rPr>
        <w:t xml:space="preserve">The Engineer/Procuring Agency may give instruction as to the uncovering and/or testing of any work. Unless as a result of an uncovering and/or testing it is established that the Contractor‘s design, materials, plant or workmanship are not in accordance with the Contract, the Contractor shall be paid for such uncovering and/or testing as a Variation in accordance with Sub-Clause 10.2. </w:t>
      </w:r>
    </w:p>
    <w:p w:rsidR="0012351C" w:rsidRDefault="0012351C">
      <w:pPr>
        <w:widowControl w:val="0"/>
        <w:autoSpaceDE w:val="0"/>
        <w:autoSpaceDN w:val="0"/>
        <w:adjustRightInd w:val="0"/>
        <w:spacing w:after="0" w:line="300" w:lineRule="exact"/>
        <w:rPr>
          <w:rFonts w:ascii="Times New Roman" w:hAnsi="Times New Roman" w:cs="Times New Roman"/>
          <w:sz w:val="24"/>
          <w:szCs w:val="24"/>
        </w:rPr>
      </w:pPr>
    </w:p>
    <w:p w:rsidR="0012351C" w:rsidRDefault="0012351C">
      <w:pPr>
        <w:widowControl w:val="0"/>
        <w:numPr>
          <w:ilvl w:val="0"/>
          <w:numId w:val="12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b/>
          <w:bCs/>
          <w:sz w:val="24"/>
          <w:szCs w:val="24"/>
        </w:rPr>
      </w:pPr>
      <w:r>
        <w:rPr>
          <w:rFonts w:ascii="Times New Roman" w:hAnsi="Times New Roman" w:cs="Times New Roman"/>
          <w:b/>
          <w:bCs/>
          <w:sz w:val="24"/>
          <w:szCs w:val="24"/>
        </w:rPr>
        <w:t xml:space="preserve">VARIATIONS AND CLAIMS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0"/>
          <w:numId w:val="12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Right to Vary </w:t>
      </w:r>
    </w:p>
    <w:p w:rsidR="0012351C" w:rsidRDefault="0012351C">
      <w:pPr>
        <w:widowControl w:val="0"/>
        <w:autoSpaceDE w:val="0"/>
        <w:autoSpaceDN w:val="0"/>
        <w:adjustRightInd w:val="0"/>
        <w:spacing w:after="0" w:line="35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8" w:lineRule="auto"/>
        <w:ind w:left="1200" w:right="100"/>
        <w:jc w:val="both"/>
        <w:rPr>
          <w:rFonts w:ascii="Times New Roman" w:hAnsi="Times New Roman" w:cs="Times New Roman"/>
          <w:sz w:val="24"/>
          <w:szCs w:val="24"/>
        </w:rPr>
      </w:pPr>
      <w:r>
        <w:rPr>
          <w:rFonts w:ascii="Times New Roman" w:hAnsi="Times New Roman" w:cs="Times New Roman"/>
          <w:sz w:val="24"/>
          <w:szCs w:val="24"/>
        </w:rPr>
        <w:t>The Procuring Agency</w:t>
      </w:r>
      <w:r>
        <w:rPr>
          <w:rFonts w:ascii="Times New Roman" w:hAnsi="Times New Roman" w:cs="Times New Roman"/>
          <w:b/>
          <w:bCs/>
          <w:sz w:val="24"/>
          <w:szCs w:val="24"/>
        </w:rPr>
        <w:t>/</w:t>
      </w:r>
      <w:r>
        <w:rPr>
          <w:rFonts w:ascii="Times New Roman" w:hAnsi="Times New Roman" w:cs="Times New Roman"/>
          <w:sz w:val="24"/>
          <w:szCs w:val="24"/>
        </w:rPr>
        <w:t xml:space="preserve">Engineer may issue Variation Order(s) in writing. Where for any reason it has not been possible for the Procuring Agency/Engineer to issue such Variations Order(s), the Contractor may confirm any verbal orders given by the Procuring Agency/Engineer in writing and if the same are not refuted/denied by the Procuring Agency/Engineer within ten (10) days of the receipt of such confirmation the same shall be deemed to be a Variation Orders for the purposes of this Sub-Clause.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16"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100"/>
        <w:gridCol w:w="8240"/>
        <w:gridCol w:w="480"/>
        <w:gridCol w:w="440"/>
      </w:tblGrid>
      <w:tr w:rsidR="0012351C">
        <w:trPr>
          <w:trHeight w:val="334"/>
        </w:trPr>
        <w:tc>
          <w:tcPr>
            <w:tcW w:w="10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41</w:t>
            </w:r>
          </w:p>
        </w:tc>
        <w:tc>
          <w:tcPr>
            <w:tcW w:w="44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74"/>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r>
      <w:tr w:rsidR="0012351C">
        <w:trPr>
          <w:trHeight w:val="283"/>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12351C">
      <w:pPr>
        <w:widowControl w:val="0"/>
        <w:autoSpaceDE w:val="0"/>
        <w:autoSpaceDN w:val="0"/>
        <w:adjustRightInd w:val="0"/>
        <w:spacing w:after="0" w:line="240" w:lineRule="auto"/>
        <w:rPr>
          <w:rFonts w:ascii="Times New Roman" w:hAnsi="Times New Roman" w:cs="Times New Roman"/>
          <w:sz w:val="24"/>
          <w:szCs w:val="24"/>
        </w:rPr>
        <w:sectPr w:rsidR="0012351C">
          <w:pgSz w:w="11900" w:h="17005"/>
          <w:pgMar w:top="1440" w:right="1320" w:bottom="0" w:left="1320" w:header="720" w:footer="720" w:gutter="0"/>
          <w:cols w:space="720" w:equalWidth="0">
            <w:col w:w="9260"/>
          </w:cols>
          <w:noEndnote/>
        </w:sectPr>
      </w:pPr>
    </w:p>
    <w:p w:rsidR="0012351C" w:rsidRDefault="0012351C">
      <w:pPr>
        <w:widowControl w:val="0"/>
        <w:autoSpaceDE w:val="0"/>
        <w:autoSpaceDN w:val="0"/>
        <w:adjustRightInd w:val="0"/>
        <w:spacing w:after="0" w:line="79" w:lineRule="exact"/>
        <w:rPr>
          <w:rFonts w:ascii="Times New Roman" w:hAnsi="Times New Roman" w:cs="Times New Roman"/>
          <w:sz w:val="24"/>
          <w:szCs w:val="24"/>
        </w:rPr>
      </w:pPr>
      <w:bookmarkStart w:id="49" w:name="page49"/>
      <w:bookmarkEnd w:id="49"/>
    </w:p>
    <w:p w:rsidR="0012351C" w:rsidRDefault="0012351C">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Valuation of Variations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200"/>
        <w:jc w:val="both"/>
        <w:rPr>
          <w:rFonts w:ascii="Times New Roman" w:hAnsi="Times New Roman" w:cs="Times New Roman"/>
          <w:sz w:val="24"/>
          <w:szCs w:val="24"/>
        </w:rPr>
      </w:pPr>
      <w:r>
        <w:rPr>
          <w:rFonts w:ascii="Times New Roman" w:hAnsi="Times New Roman" w:cs="Times New Roman"/>
          <w:sz w:val="24"/>
          <w:szCs w:val="24"/>
        </w:rPr>
        <w:t xml:space="preserve">Variations shall be valued as follows: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1"/>
          <w:numId w:val="125"/>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cs="Times New Roman"/>
          <w:sz w:val="24"/>
          <w:szCs w:val="24"/>
        </w:rPr>
      </w:pPr>
      <w:r>
        <w:rPr>
          <w:rFonts w:ascii="Times New Roman" w:hAnsi="Times New Roman" w:cs="Times New Roman"/>
          <w:sz w:val="24"/>
          <w:szCs w:val="24"/>
        </w:rPr>
        <w:t xml:space="preserve">at a lump sum price agreed between the Parties, or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1"/>
          <w:numId w:val="125"/>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cs="Times New Roman"/>
          <w:sz w:val="24"/>
          <w:szCs w:val="24"/>
        </w:rPr>
      </w:pPr>
      <w:r>
        <w:rPr>
          <w:rFonts w:ascii="Times New Roman" w:hAnsi="Times New Roman" w:cs="Times New Roman"/>
          <w:sz w:val="24"/>
          <w:szCs w:val="24"/>
        </w:rPr>
        <w:t xml:space="preserve">where appropriate, at rates in the Contract, or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numPr>
          <w:ilvl w:val="1"/>
          <w:numId w:val="125"/>
        </w:numPr>
        <w:tabs>
          <w:tab w:val="clear" w:pos="1440"/>
          <w:tab w:val="num" w:pos="2100"/>
        </w:tabs>
        <w:overflowPunct w:val="0"/>
        <w:autoSpaceDE w:val="0"/>
        <w:autoSpaceDN w:val="0"/>
        <w:adjustRightInd w:val="0"/>
        <w:spacing w:after="0" w:line="217" w:lineRule="auto"/>
        <w:ind w:left="2100" w:right="120" w:hanging="900"/>
        <w:jc w:val="both"/>
        <w:rPr>
          <w:rFonts w:ascii="Times New Roman" w:hAnsi="Times New Roman" w:cs="Times New Roman"/>
          <w:sz w:val="24"/>
          <w:szCs w:val="24"/>
        </w:rPr>
      </w:pPr>
      <w:r>
        <w:rPr>
          <w:rFonts w:ascii="Times New Roman" w:hAnsi="Times New Roman" w:cs="Times New Roman"/>
          <w:sz w:val="24"/>
          <w:szCs w:val="24"/>
        </w:rPr>
        <w:t xml:space="preserve">in the absence of appropriate rates, the rates in the Contract shall be used as the basis for valuation, or failing which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1"/>
          <w:numId w:val="125"/>
        </w:numPr>
        <w:tabs>
          <w:tab w:val="clear" w:pos="1440"/>
          <w:tab w:val="num" w:pos="2100"/>
        </w:tabs>
        <w:overflowPunct w:val="0"/>
        <w:autoSpaceDE w:val="0"/>
        <w:autoSpaceDN w:val="0"/>
        <w:adjustRightInd w:val="0"/>
        <w:spacing w:after="0" w:line="217" w:lineRule="auto"/>
        <w:ind w:left="2100" w:right="120" w:hanging="900"/>
        <w:jc w:val="both"/>
        <w:rPr>
          <w:rFonts w:ascii="Times New Roman" w:hAnsi="Times New Roman" w:cs="Times New Roman"/>
          <w:sz w:val="24"/>
          <w:szCs w:val="24"/>
        </w:rPr>
      </w:pPr>
      <w:r>
        <w:rPr>
          <w:rFonts w:ascii="Times New Roman" w:hAnsi="Times New Roman" w:cs="Times New Roman"/>
          <w:sz w:val="24"/>
          <w:szCs w:val="24"/>
        </w:rPr>
        <w:t xml:space="preserve">at appropriate new rates, as may be agreed or which the Engineer/Procuring Agency considers appropriate, or </w:t>
      </w:r>
    </w:p>
    <w:p w:rsidR="0012351C" w:rsidRDefault="0012351C">
      <w:pPr>
        <w:widowControl w:val="0"/>
        <w:autoSpaceDE w:val="0"/>
        <w:autoSpaceDN w:val="0"/>
        <w:adjustRightInd w:val="0"/>
        <w:spacing w:after="0" w:line="351" w:lineRule="exact"/>
        <w:rPr>
          <w:rFonts w:ascii="Times New Roman" w:hAnsi="Times New Roman" w:cs="Times New Roman"/>
          <w:sz w:val="24"/>
          <w:szCs w:val="24"/>
        </w:rPr>
      </w:pPr>
    </w:p>
    <w:p w:rsidR="0012351C" w:rsidRDefault="0012351C">
      <w:pPr>
        <w:widowControl w:val="0"/>
        <w:numPr>
          <w:ilvl w:val="1"/>
          <w:numId w:val="125"/>
        </w:numPr>
        <w:tabs>
          <w:tab w:val="clear" w:pos="1440"/>
          <w:tab w:val="num" w:pos="2100"/>
        </w:tabs>
        <w:overflowPunct w:val="0"/>
        <w:autoSpaceDE w:val="0"/>
        <w:autoSpaceDN w:val="0"/>
        <w:adjustRightInd w:val="0"/>
        <w:spacing w:after="0" w:line="227" w:lineRule="auto"/>
        <w:ind w:left="2100" w:right="120" w:hanging="900"/>
        <w:jc w:val="both"/>
        <w:rPr>
          <w:rFonts w:ascii="Times New Roman" w:hAnsi="Times New Roman" w:cs="Times New Roman"/>
          <w:sz w:val="24"/>
          <w:szCs w:val="24"/>
        </w:rPr>
      </w:pPr>
      <w:r>
        <w:rPr>
          <w:rFonts w:ascii="Times New Roman" w:hAnsi="Times New Roman" w:cs="Times New Roman"/>
          <w:sz w:val="24"/>
          <w:szCs w:val="24"/>
        </w:rPr>
        <w:t xml:space="preserve">if the Engineer/Procuring Agency so instructs, at day work rates set out in the Contract Data for which the Contractor shall keep records of hours of </w:t>
      </w:r>
      <w:proofErr w:type="spellStart"/>
      <w:r>
        <w:rPr>
          <w:rFonts w:ascii="Times New Roman" w:hAnsi="Times New Roman" w:cs="Times New Roman"/>
          <w:sz w:val="24"/>
          <w:szCs w:val="24"/>
        </w:rPr>
        <w:t>labour</w:t>
      </w:r>
      <w:proofErr w:type="spellEnd"/>
      <w:r>
        <w:rPr>
          <w:rFonts w:ascii="Times New Roman" w:hAnsi="Times New Roman" w:cs="Times New Roman"/>
          <w:sz w:val="24"/>
          <w:szCs w:val="24"/>
        </w:rPr>
        <w:t xml:space="preserve"> and Contractor‘s Equipment, and of Materials, used.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numPr>
          <w:ilvl w:val="0"/>
          <w:numId w:val="125"/>
        </w:numPr>
        <w:tabs>
          <w:tab w:val="clear" w:pos="720"/>
          <w:tab w:val="num" w:pos="1080"/>
        </w:tabs>
        <w:overflowPunct w:val="0"/>
        <w:autoSpaceDE w:val="0"/>
        <w:autoSpaceDN w:val="0"/>
        <w:adjustRightInd w:val="0"/>
        <w:spacing w:after="0" w:line="240" w:lineRule="auto"/>
        <w:ind w:left="1080" w:hanging="960"/>
        <w:jc w:val="both"/>
        <w:rPr>
          <w:rFonts w:ascii="Times New Roman" w:hAnsi="Times New Roman" w:cs="Times New Roman"/>
          <w:sz w:val="24"/>
          <w:szCs w:val="24"/>
        </w:rPr>
      </w:pPr>
      <w:r>
        <w:rPr>
          <w:rFonts w:ascii="Times New Roman" w:hAnsi="Times New Roman" w:cs="Times New Roman"/>
          <w:b/>
          <w:bCs/>
          <w:sz w:val="24"/>
          <w:szCs w:val="24"/>
        </w:rPr>
        <w:t xml:space="preserve">Changes in the Quantities.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numPr>
          <w:ilvl w:val="1"/>
          <w:numId w:val="125"/>
        </w:numPr>
        <w:tabs>
          <w:tab w:val="clear" w:pos="1440"/>
          <w:tab w:val="num" w:pos="2020"/>
        </w:tabs>
        <w:overflowPunct w:val="0"/>
        <w:autoSpaceDE w:val="0"/>
        <w:autoSpaceDN w:val="0"/>
        <w:adjustRightInd w:val="0"/>
        <w:spacing w:after="0" w:line="234" w:lineRule="auto"/>
        <w:ind w:left="2020" w:right="40" w:hanging="820"/>
        <w:jc w:val="both"/>
        <w:rPr>
          <w:rFonts w:ascii="Times New Roman" w:hAnsi="Times New Roman" w:cs="Times New Roman"/>
          <w:sz w:val="24"/>
          <w:szCs w:val="24"/>
        </w:rPr>
      </w:pPr>
      <w:r>
        <w:rPr>
          <w:rFonts w:ascii="Times New Roman" w:hAnsi="Times New Roman" w:cs="Times New Roman"/>
          <w:sz w:val="24"/>
          <w:szCs w:val="24"/>
        </w:rPr>
        <w:t xml:space="preserve">If the final quantity of the work done differs from the quantity in the Bill of Quantities for the particular item by more than 25 percent, provided the change exceeds 1 percent of the Initial Contract Price, the Procuring Agency/Engineer shall adjust the rate to allow for the change and will be valued as per sub clause 10.2. </w:t>
      </w:r>
    </w:p>
    <w:p w:rsidR="0012351C" w:rsidRDefault="0012351C">
      <w:pPr>
        <w:widowControl w:val="0"/>
        <w:autoSpaceDE w:val="0"/>
        <w:autoSpaceDN w:val="0"/>
        <w:adjustRightInd w:val="0"/>
        <w:spacing w:after="0" w:line="353" w:lineRule="exact"/>
        <w:rPr>
          <w:rFonts w:ascii="Times New Roman" w:hAnsi="Times New Roman" w:cs="Times New Roman"/>
          <w:sz w:val="24"/>
          <w:szCs w:val="24"/>
        </w:rPr>
      </w:pPr>
    </w:p>
    <w:p w:rsidR="0012351C" w:rsidRDefault="0012351C">
      <w:pPr>
        <w:widowControl w:val="0"/>
        <w:numPr>
          <w:ilvl w:val="1"/>
          <w:numId w:val="125"/>
        </w:numPr>
        <w:tabs>
          <w:tab w:val="clear" w:pos="1440"/>
          <w:tab w:val="num" w:pos="1989"/>
        </w:tabs>
        <w:overflowPunct w:val="0"/>
        <w:autoSpaceDE w:val="0"/>
        <w:autoSpaceDN w:val="0"/>
        <w:adjustRightInd w:val="0"/>
        <w:spacing w:after="0" w:line="227" w:lineRule="auto"/>
        <w:ind w:left="2020" w:right="40" w:hanging="820"/>
        <w:jc w:val="both"/>
        <w:rPr>
          <w:rFonts w:ascii="Times New Roman" w:hAnsi="Times New Roman" w:cs="Times New Roman"/>
          <w:sz w:val="24"/>
          <w:szCs w:val="24"/>
        </w:rPr>
      </w:pPr>
      <w:r>
        <w:rPr>
          <w:rFonts w:ascii="Times New Roman" w:hAnsi="Times New Roman" w:cs="Times New Roman"/>
          <w:sz w:val="24"/>
          <w:szCs w:val="24"/>
        </w:rPr>
        <w:t xml:space="preserve">The Engineer shall not adjust rates from changes in quantities if thereby the Initial Contract Price is exceeded by more than 15 percent, except with the prior approval of the Procuring Agency.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1"/>
          <w:numId w:val="125"/>
        </w:numPr>
        <w:tabs>
          <w:tab w:val="clear" w:pos="1440"/>
          <w:tab w:val="num" w:pos="1989"/>
        </w:tabs>
        <w:overflowPunct w:val="0"/>
        <w:autoSpaceDE w:val="0"/>
        <w:autoSpaceDN w:val="0"/>
        <w:adjustRightInd w:val="0"/>
        <w:spacing w:after="0" w:line="217" w:lineRule="auto"/>
        <w:ind w:left="2020" w:right="40" w:hanging="820"/>
        <w:jc w:val="both"/>
        <w:rPr>
          <w:rFonts w:ascii="Times New Roman" w:hAnsi="Times New Roman" w:cs="Times New Roman"/>
          <w:sz w:val="24"/>
          <w:szCs w:val="24"/>
        </w:rPr>
      </w:pPr>
      <w:r>
        <w:rPr>
          <w:rFonts w:ascii="Times New Roman" w:hAnsi="Times New Roman" w:cs="Times New Roman"/>
          <w:sz w:val="24"/>
          <w:szCs w:val="24"/>
        </w:rPr>
        <w:t xml:space="preserve">If requested by the Engineer, the contractor shall provide the Engineer with a detailed cost breakdown of any rate in the Bill of Quantities. </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Early Warning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1200" w:right="120"/>
        <w:jc w:val="both"/>
        <w:rPr>
          <w:rFonts w:ascii="Times New Roman" w:hAnsi="Times New Roman" w:cs="Times New Roman"/>
          <w:sz w:val="24"/>
          <w:szCs w:val="24"/>
        </w:rPr>
      </w:pPr>
      <w:r>
        <w:rPr>
          <w:rFonts w:ascii="Times New Roman" w:hAnsi="Times New Roman" w:cs="Times New Roman"/>
          <w:sz w:val="24"/>
          <w:szCs w:val="24"/>
        </w:rPr>
        <w:t xml:space="preserve">The Contractor shall notify the Engineer/Procuring Agency in writing as soon as he is aware of any circumstance which may delay or disrupt the Works, or which may give rise to a claim for additional payment.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4"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To the extent of the Contractor‘s failure to notify, which results to the Engineer/Procuring Agency being unable to keep all relevant records or not taking steps to </w:t>
      </w:r>
      <w:proofErr w:type="spellStart"/>
      <w:r>
        <w:rPr>
          <w:rFonts w:ascii="Times New Roman" w:hAnsi="Times New Roman" w:cs="Times New Roman"/>
          <w:sz w:val="24"/>
          <w:szCs w:val="24"/>
        </w:rPr>
        <w:t>minimise</w:t>
      </w:r>
      <w:proofErr w:type="spellEnd"/>
      <w:r>
        <w:rPr>
          <w:rFonts w:ascii="Times New Roman" w:hAnsi="Times New Roman" w:cs="Times New Roman"/>
          <w:sz w:val="24"/>
          <w:szCs w:val="24"/>
        </w:rPr>
        <w:t xml:space="preserve"> any delay, disruption, or Cost, or the value of any Variation, the Contractor‘s entitlement to extension of the Time for Completion or additional payment shall be reduced/rejected. </w:t>
      </w:r>
    </w:p>
    <w:p w:rsidR="0012351C" w:rsidRDefault="0012351C">
      <w:pPr>
        <w:widowControl w:val="0"/>
        <w:autoSpaceDE w:val="0"/>
        <w:autoSpaceDN w:val="0"/>
        <w:adjustRightInd w:val="0"/>
        <w:spacing w:after="0" w:line="300" w:lineRule="exact"/>
        <w:rPr>
          <w:rFonts w:ascii="Times New Roman" w:hAnsi="Times New Roman" w:cs="Times New Roman"/>
          <w:sz w:val="24"/>
          <w:szCs w:val="24"/>
        </w:rPr>
      </w:pPr>
    </w:p>
    <w:p w:rsidR="0012351C" w:rsidRDefault="0012351C">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Valuation of Claims </w:t>
      </w:r>
    </w:p>
    <w:p w:rsidR="0012351C" w:rsidRDefault="0012351C">
      <w:pPr>
        <w:widowControl w:val="0"/>
        <w:autoSpaceDE w:val="0"/>
        <w:autoSpaceDN w:val="0"/>
        <w:adjustRightInd w:val="0"/>
        <w:spacing w:after="0" w:line="25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If the Contractor incurs Cost as a result of any of the Procuring Agency‘s Risks, the Contractor shall be entitled to the amount of such Cost. If as a result of any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84"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100"/>
        <w:gridCol w:w="8240"/>
        <w:gridCol w:w="480"/>
        <w:gridCol w:w="440"/>
      </w:tblGrid>
      <w:tr w:rsidR="0012351C">
        <w:trPr>
          <w:trHeight w:val="334"/>
        </w:trPr>
        <w:tc>
          <w:tcPr>
            <w:tcW w:w="10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42</w:t>
            </w:r>
          </w:p>
        </w:tc>
        <w:tc>
          <w:tcPr>
            <w:tcW w:w="44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74"/>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r>
      <w:tr w:rsidR="0012351C">
        <w:trPr>
          <w:trHeight w:val="283"/>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12351C">
      <w:pPr>
        <w:widowControl w:val="0"/>
        <w:autoSpaceDE w:val="0"/>
        <w:autoSpaceDN w:val="0"/>
        <w:adjustRightInd w:val="0"/>
        <w:spacing w:after="0" w:line="240" w:lineRule="auto"/>
        <w:rPr>
          <w:rFonts w:ascii="Times New Roman" w:hAnsi="Times New Roman" w:cs="Times New Roman"/>
          <w:sz w:val="24"/>
          <w:szCs w:val="24"/>
        </w:rPr>
        <w:sectPr w:rsidR="0012351C">
          <w:pgSz w:w="11900" w:h="17005"/>
          <w:pgMar w:top="1440" w:right="1320" w:bottom="0" w:left="1320" w:header="720" w:footer="720" w:gutter="0"/>
          <w:cols w:space="720" w:equalWidth="0">
            <w:col w:w="9260"/>
          </w:cols>
          <w:noEndnote/>
        </w:sectPr>
      </w:pPr>
    </w:p>
    <w:p w:rsidR="0012351C" w:rsidRDefault="0012351C">
      <w:pPr>
        <w:widowControl w:val="0"/>
        <w:autoSpaceDE w:val="0"/>
        <w:autoSpaceDN w:val="0"/>
        <w:adjustRightInd w:val="0"/>
        <w:spacing w:after="0" w:line="147" w:lineRule="exact"/>
        <w:rPr>
          <w:rFonts w:ascii="Times New Roman" w:hAnsi="Times New Roman" w:cs="Times New Roman"/>
          <w:sz w:val="24"/>
          <w:szCs w:val="24"/>
        </w:rPr>
      </w:pPr>
      <w:bookmarkStart w:id="50" w:name="page50"/>
      <w:bookmarkEnd w:id="50"/>
    </w:p>
    <w:p w:rsidR="0012351C" w:rsidRDefault="0012351C">
      <w:pPr>
        <w:widowControl w:val="0"/>
        <w:overflowPunct w:val="0"/>
        <w:autoSpaceDE w:val="0"/>
        <w:autoSpaceDN w:val="0"/>
        <w:adjustRightInd w:val="0"/>
        <w:spacing w:after="0" w:line="218" w:lineRule="auto"/>
        <w:ind w:left="1200" w:right="120"/>
        <w:rPr>
          <w:rFonts w:ascii="Times New Roman" w:hAnsi="Times New Roman" w:cs="Times New Roman"/>
          <w:sz w:val="24"/>
          <w:szCs w:val="24"/>
        </w:rPr>
      </w:pPr>
      <w:r>
        <w:rPr>
          <w:rFonts w:ascii="Times New Roman" w:hAnsi="Times New Roman" w:cs="Times New Roman"/>
          <w:sz w:val="24"/>
          <w:szCs w:val="24"/>
        </w:rPr>
        <w:t>Procuring Agency‘s Risk, it is necessary to change the Works, this shall be dealt with as a Variation subject to Contractor‘s notification for intention of claim to the</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200"/>
        <w:rPr>
          <w:rFonts w:ascii="Times New Roman" w:hAnsi="Times New Roman" w:cs="Times New Roman"/>
          <w:sz w:val="24"/>
          <w:szCs w:val="24"/>
        </w:rPr>
      </w:pPr>
      <w:r>
        <w:rPr>
          <w:rFonts w:ascii="Times New Roman" w:hAnsi="Times New Roman" w:cs="Times New Roman"/>
          <w:sz w:val="24"/>
          <w:szCs w:val="24"/>
        </w:rPr>
        <w:t>Engineer/Procuring Agency within fourteen (14) days of the occurrence of cause.</w:t>
      </w:r>
    </w:p>
    <w:p w:rsidR="0012351C" w:rsidRDefault="0012351C">
      <w:pPr>
        <w:widowControl w:val="0"/>
        <w:autoSpaceDE w:val="0"/>
        <w:autoSpaceDN w:val="0"/>
        <w:adjustRightInd w:val="0"/>
        <w:spacing w:after="0" w:line="247" w:lineRule="exact"/>
        <w:rPr>
          <w:rFonts w:ascii="Times New Roman" w:hAnsi="Times New Roman" w:cs="Times New Roman"/>
          <w:sz w:val="24"/>
          <w:szCs w:val="24"/>
        </w:rPr>
      </w:pPr>
    </w:p>
    <w:p w:rsidR="0012351C" w:rsidRDefault="0012351C">
      <w:pPr>
        <w:widowControl w:val="0"/>
        <w:numPr>
          <w:ilvl w:val="0"/>
          <w:numId w:val="12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Variation and Claim Procedure </w:t>
      </w:r>
    </w:p>
    <w:p w:rsidR="0012351C" w:rsidRDefault="0012351C">
      <w:pPr>
        <w:widowControl w:val="0"/>
        <w:autoSpaceDE w:val="0"/>
        <w:autoSpaceDN w:val="0"/>
        <w:adjustRightInd w:val="0"/>
        <w:spacing w:after="0" w:line="276"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4"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The Contractor shall submit to the Engineer/Procuring Agency an </w:t>
      </w:r>
      <w:proofErr w:type="spellStart"/>
      <w:r>
        <w:rPr>
          <w:rFonts w:ascii="Times New Roman" w:hAnsi="Times New Roman" w:cs="Times New Roman"/>
          <w:sz w:val="24"/>
          <w:szCs w:val="24"/>
        </w:rPr>
        <w:t>itemised</w:t>
      </w:r>
      <w:proofErr w:type="spellEnd"/>
      <w:r>
        <w:rPr>
          <w:rFonts w:ascii="Times New Roman" w:hAnsi="Times New Roman" w:cs="Times New Roman"/>
          <w:sz w:val="24"/>
          <w:szCs w:val="24"/>
        </w:rPr>
        <w:t xml:space="preserve"> detailed breakdown of the value of variations and claims within twenty eight (28) days of the instruction or of the event giving rise to the claim. The Engineer/Procuring Agency shall check and if possible agree the value. In the absence of agreement, the Procuring Agency shall determine the value. </w:t>
      </w:r>
    </w:p>
    <w:p w:rsidR="0012351C" w:rsidRDefault="0012351C">
      <w:pPr>
        <w:widowControl w:val="0"/>
        <w:autoSpaceDE w:val="0"/>
        <w:autoSpaceDN w:val="0"/>
        <w:adjustRightInd w:val="0"/>
        <w:spacing w:after="0" w:line="300" w:lineRule="exact"/>
        <w:rPr>
          <w:rFonts w:ascii="Times New Roman" w:hAnsi="Times New Roman" w:cs="Times New Roman"/>
          <w:sz w:val="24"/>
          <w:szCs w:val="24"/>
        </w:rPr>
      </w:pPr>
    </w:p>
    <w:p w:rsidR="0012351C" w:rsidRDefault="0012351C">
      <w:pPr>
        <w:widowControl w:val="0"/>
        <w:numPr>
          <w:ilvl w:val="0"/>
          <w:numId w:val="12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b/>
          <w:bCs/>
          <w:sz w:val="24"/>
          <w:szCs w:val="24"/>
        </w:rPr>
      </w:pPr>
      <w:r>
        <w:rPr>
          <w:rFonts w:ascii="Times New Roman" w:hAnsi="Times New Roman" w:cs="Times New Roman"/>
          <w:b/>
          <w:bCs/>
          <w:sz w:val="24"/>
          <w:szCs w:val="24"/>
        </w:rPr>
        <w:t xml:space="preserve">CONTRACT PRICE AND PAYMENT </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numPr>
          <w:ilvl w:val="0"/>
          <w:numId w:val="128"/>
        </w:numPr>
        <w:tabs>
          <w:tab w:val="clear" w:pos="720"/>
          <w:tab w:val="num" w:pos="1200"/>
        </w:tabs>
        <w:overflowPunct w:val="0"/>
        <w:autoSpaceDE w:val="0"/>
        <w:autoSpaceDN w:val="0"/>
        <w:adjustRightInd w:val="0"/>
        <w:spacing w:after="0" w:line="239" w:lineRule="auto"/>
        <w:ind w:left="1200" w:hanging="1080"/>
        <w:jc w:val="both"/>
        <w:rPr>
          <w:rFonts w:ascii="Times New Roman" w:hAnsi="Times New Roman" w:cs="Times New Roman"/>
          <w:sz w:val="24"/>
          <w:szCs w:val="24"/>
        </w:rPr>
      </w:pPr>
      <w:r>
        <w:rPr>
          <w:rFonts w:ascii="Times New Roman" w:hAnsi="Times New Roman" w:cs="Times New Roman"/>
          <w:sz w:val="24"/>
          <w:szCs w:val="24"/>
        </w:rPr>
        <w:t xml:space="preserve">(a) </w:t>
      </w:r>
      <w:r>
        <w:rPr>
          <w:rFonts w:ascii="Times New Roman" w:hAnsi="Times New Roman" w:cs="Times New Roman"/>
          <w:b/>
          <w:bCs/>
          <w:sz w:val="23"/>
          <w:szCs w:val="23"/>
        </w:rPr>
        <w:t xml:space="preserve">Terms of Payments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9" w:lineRule="auto"/>
        <w:ind w:left="2100" w:right="100"/>
        <w:jc w:val="both"/>
        <w:rPr>
          <w:rFonts w:ascii="Times New Roman" w:hAnsi="Times New Roman" w:cs="Times New Roman"/>
          <w:sz w:val="24"/>
          <w:szCs w:val="24"/>
        </w:rPr>
      </w:pPr>
      <w:r>
        <w:rPr>
          <w:rFonts w:ascii="Times New Roman" w:hAnsi="Times New Roman" w:cs="Times New Roman"/>
          <w:sz w:val="24"/>
          <w:szCs w:val="24"/>
        </w:rPr>
        <w:t>The amount due to the Contractor under any Interim Payment Certificate issued by the Engineer pursuant to this Clause, or to any other terms of the Contract, shall , subject to Clause 11.3, be paid by the Procuring Agency to the Contractor within 30 days after such Interim Payment Certificate has been jointly verified by Procuring Agency and Contractor, or, in the case of the Final Certificate referred to in Sub Clause 11.5, within 60days after such Final Payment Certificate has been jointly verified by Procuring Agency and Contractor;</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8" w:lineRule="auto"/>
        <w:ind w:left="2100" w:right="100"/>
        <w:jc w:val="both"/>
        <w:rPr>
          <w:rFonts w:ascii="Times New Roman" w:hAnsi="Times New Roman" w:cs="Times New Roman"/>
          <w:sz w:val="24"/>
          <w:szCs w:val="24"/>
        </w:rPr>
      </w:pPr>
      <w:r>
        <w:rPr>
          <w:rFonts w:ascii="Times New Roman" w:hAnsi="Times New Roman" w:cs="Times New Roman"/>
          <w:sz w:val="24"/>
          <w:szCs w:val="24"/>
        </w:rPr>
        <w:t>Provided that the Interim Payment shall be caused in thirty (30) days and Final Payment in 60 days in case of foreign funded project. In the event of the failure of the Procuring Agency to make payment within 90 days then Procuring Agency shall pay to the Contractor compensation at the 28 days rate of KIBOR+2% per annum in local currency and LIBOR+1% for foreign currency, upon all sums unpaid from the date by which the same should have been paid.</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numPr>
          <w:ilvl w:val="1"/>
          <w:numId w:val="129"/>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cs="Times New Roman"/>
          <w:sz w:val="24"/>
          <w:szCs w:val="24"/>
        </w:rPr>
      </w:pPr>
      <w:r>
        <w:rPr>
          <w:rFonts w:ascii="Times New Roman" w:hAnsi="Times New Roman" w:cs="Times New Roman"/>
          <w:b/>
          <w:bCs/>
          <w:sz w:val="24"/>
          <w:szCs w:val="24"/>
        </w:rPr>
        <w:t xml:space="preserve">Valuation of the Works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2100" w:right="120"/>
        <w:jc w:val="both"/>
        <w:rPr>
          <w:rFonts w:ascii="Times New Roman" w:hAnsi="Times New Roman" w:cs="Times New Roman"/>
          <w:sz w:val="24"/>
          <w:szCs w:val="24"/>
        </w:rPr>
      </w:pPr>
      <w:r>
        <w:rPr>
          <w:rFonts w:ascii="Times New Roman" w:hAnsi="Times New Roman" w:cs="Times New Roman"/>
          <w:sz w:val="24"/>
          <w:szCs w:val="24"/>
        </w:rPr>
        <w:t xml:space="preserve">The Works shall be valued as provided for in the Contract Data, subject to Clause 10. </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numPr>
          <w:ilvl w:val="0"/>
          <w:numId w:val="13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Monthly Statements </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200"/>
        <w:jc w:val="both"/>
        <w:rPr>
          <w:rFonts w:ascii="Times New Roman" w:hAnsi="Times New Roman" w:cs="Times New Roman"/>
          <w:sz w:val="24"/>
          <w:szCs w:val="24"/>
        </w:rPr>
      </w:pPr>
      <w:r>
        <w:rPr>
          <w:rFonts w:ascii="Times New Roman" w:hAnsi="Times New Roman" w:cs="Times New Roman"/>
          <w:sz w:val="24"/>
          <w:szCs w:val="24"/>
        </w:rPr>
        <w:t xml:space="preserve">The Contractor shall be entitled to be paid at monthly intervals: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0"/>
          <w:numId w:val="131"/>
        </w:numPr>
        <w:tabs>
          <w:tab w:val="clear" w:pos="720"/>
          <w:tab w:val="num" w:pos="2100"/>
        </w:tabs>
        <w:overflowPunct w:val="0"/>
        <w:autoSpaceDE w:val="0"/>
        <w:autoSpaceDN w:val="0"/>
        <w:adjustRightInd w:val="0"/>
        <w:spacing w:after="0" w:line="217" w:lineRule="auto"/>
        <w:ind w:left="2100" w:right="120" w:hanging="900"/>
        <w:jc w:val="both"/>
        <w:rPr>
          <w:rFonts w:ascii="Times New Roman" w:hAnsi="Times New Roman" w:cs="Times New Roman"/>
          <w:sz w:val="24"/>
          <w:szCs w:val="24"/>
        </w:rPr>
      </w:pPr>
      <w:r>
        <w:rPr>
          <w:rFonts w:ascii="Times New Roman" w:hAnsi="Times New Roman" w:cs="Times New Roman"/>
          <w:sz w:val="24"/>
          <w:szCs w:val="24"/>
        </w:rPr>
        <w:t xml:space="preserve">the value of the Works executed less to the cumulative amount paid previously; and </w:t>
      </w:r>
    </w:p>
    <w:p w:rsidR="0012351C" w:rsidRDefault="0012351C">
      <w:pPr>
        <w:widowControl w:val="0"/>
        <w:autoSpaceDE w:val="0"/>
        <w:autoSpaceDN w:val="0"/>
        <w:adjustRightInd w:val="0"/>
        <w:spacing w:after="0" w:line="67" w:lineRule="exact"/>
        <w:rPr>
          <w:rFonts w:ascii="Times New Roman" w:hAnsi="Times New Roman" w:cs="Times New Roman"/>
          <w:sz w:val="24"/>
          <w:szCs w:val="24"/>
        </w:rPr>
      </w:pPr>
    </w:p>
    <w:p w:rsidR="0012351C" w:rsidRDefault="0012351C">
      <w:pPr>
        <w:widowControl w:val="0"/>
        <w:numPr>
          <w:ilvl w:val="0"/>
          <w:numId w:val="131"/>
        </w:numPr>
        <w:tabs>
          <w:tab w:val="clear" w:pos="720"/>
          <w:tab w:val="num" w:pos="2100"/>
        </w:tabs>
        <w:overflowPunct w:val="0"/>
        <w:autoSpaceDE w:val="0"/>
        <w:autoSpaceDN w:val="0"/>
        <w:adjustRightInd w:val="0"/>
        <w:spacing w:after="0" w:line="217" w:lineRule="auto"/>
        <w:ind w:left="2100" w:right="100" w:hanging="900"/>
        <w:jc w:val="both"/>
        <w:rPr>
          <w:rFonts w:ascii="Times New Roman" w:hAnsi="Times New Roman" w:cs="Times New Roman"/>
          <w:sz w:val="24"/>
          <w:szCs w:val="24"/>
        </w:rPr>
      </w:pPr>
      <w:proofErr w:type="gramStart"/>
      <w:r>
        <w:rPr>
          <w:rFonts w:ascii="Times New Roman" w:hAnsi="Times New Roman" w:cs="Times New Roman"/>
          <w:sz w:val="24"/>
          <w:szCs w:val="24"/>
        </w:rPr>
        <w:t>value</w:t>
      </w:r>
      <w:proofErr w:type="gramEnd"/>
      <w:r>
        <w:rPr>
          <w:rFonts w:ascii="Times New Roman" w:hAnsi="Times New Roman" w:cs="Times New Roman"/>
          <w:sz w:val="24"/>
          <w:szCs w:val="24"/>
        </w:rPr>
        <w:t xml:space="preserve"> of secured advance on the materials and valuation of variations (if any).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1200" w:right="700"/>
        <w:rPr>
          <w:rFonts w:ascii="Times New Roman" w:hAnsi="Times New Roman" w:cs="Times New Roman"/>
          <w:sz w:val="24"/>
          <w:szCs w:val="24"/>
        </w:rPr>
      </w:pPr>
      <w:r>
        <w:rPr>
          <w:rFonts w:ascii="Times New Roman" w:hAnsi="Times New Roman" w:cs="Times New Roman"/>
          <w:sz w:val="24"/>
          <w:szCs w:val="24"/>
        </w:rPr>
        <w:t>The Contractor shall submit each month to the Engineer/Procuring Agency a statement showing the amounts to which he considers himself entitled.</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96"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100"/>
        <w:gridCol w:w="8240"/>
        <w:gridCol w:w="480"/>
        <w:gridCol w:w="440"/>
      </w:tblGrid>
      <w:tr w:rsidR="0012351C">
        <w:trPr>
          <w:trHeight w:val="334"/>
        </w:trPr>
        <w:tc>
          <w:tcPr>
            <w:tcW w:w="10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43</w:t>
            </w:r>
          </w:p>
        </w:tc>
        <w:tc>
          <w:tcPr>
            <w:tcW w:w="44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74"/>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r>
      <w:tr w:rsidR="0012351C">
        <w:trPr>
          <w:trHeight w:val="283"/>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12351C">
      <w:pPr>
        <w:widowControl w:val="0"/>
        <w:autoSpaceDE w:val="0"/>
        <w:autoSpaceDN w:val="0"/>
        <w:adjustRightInd w:val="0"/>
        <w:spacing w:after="0" w:line="240" w:lineRule="auto"/>
        <w:rPr>
          <w:rFonts w:ascii="Times New Roman" w:hAnsi="Times New Roman" w:cs="Times New Roman"/>
          <w:sz w:val="24"/>
          <w:szCs w:val="24"/>
        </w:rPr>
        <w:sectPr w:rsidR="0012351C">
          <w:pgSz w:w="11900" w:h="17005"/>
          <w:pgMar w:top="1440" w:right="1320" w:bottom="0" w:left="1320" w:header="720" w:footer="720" w:gutter="0"/>
          <w:cols w:space="720" w:equalWidth="0">
            <w:col w:w="9260"/>
          </w:cols>
          <w:noEndnote/>
        </w:sectPr>
      </w:pPr>
    </w:p>
    <w:p w:rsidR="0012351C" w:rsidRDefault="0012351C">
      <w:pPr>
        <w:widowControl w:val="0"/>
        <w:autoSpaceDE w:val="0"/>
        <w:autoSpaceDN w:val="0"/>
        <w:adjustRightInd w:val="0"/>
        <w:spacing w:after="0" w:line="9" w:lineRule="exact"/>
        <w:rPr>
          <w:rFonts w:ascii="Times New Roman" w:hAnsi="Times New Roman" w:cs="Times New Roman"/>
          <w:sz w:val="24"/>
          <w:szCs w:val="24"/>
        </w:rPr>
      </w:pPr>
      <w:bookmarkStart w:id="51" w:name="page51"/>
      <w:bookmarkEnd w:id="51"/>
    </w:p>
    <w:p w:rsidR="0012351C" w:rsidRDefault="0012351C">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Interim Payments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6"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Within a period not exceeding seven (07) days from the date of submission of a statement for interim payment by the Contractor, the Engineer shall verify the same and within a period not exceeding thirty (30/60) days from the said date of submission by the Contractor, the Procuring Agency shall pay to the Contractor the sum subject to adjustment for deduction of the advance payments and retention money. </w:t>
      </w:r>
    </w:p>
    <w:p w:rsidR="0012351C" w:rsidRDefault="0012351C">
      <w:pPr>
        <w:widowControl w:val="0"/>
        <w:autoSpaceDE w:val="0"/>
        <w:autoSpaceDN w:val="0"/>
        <w:adjustRightInd w:val="0"/>
        <w:spacing w:after="0" w:line="300" w:lineRule="exact"/>
        <w:rPr>
          <w:rFonts w:ascii="Times New Roman" w:hAnsi="Times New Roman" w:cs="Times New Roman"/>
          <w:sz w:val="24"/>
          <w:szCs w:val="24"/>
        </w:rPr>
      </w:pPr>
    </w:p>
    <w:p w:rsidR="0012351C" w:rsidRDefault="0012351C">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Retention </w:t>
      </w:r>
    </w:p>
    <w:p w:rsidR="0012351C" w:rsidRDefault="0012351C">
      <w:pPr>
        <w:widowControl w:val="0"/>
        <w:autoSpaceDE w:val="0"/>
        <w:autoSpaceDN w:val="0"/>
        <w:adjustRightInd w:val="0"/>
        <w:spacing w:after="0" w:line="276"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2" w:lineRule="auto"/>
        <w:ind w:left="1200" w:right="120"/>
        <w:jc w:val="both"/>
        <w:rPr>
          <w:rFonts w:ascii="Times New Roman" w:hAnsi="Times New Roman" w:cs="Times New Roman"/>
          <w:sz w:val="24"/>
          <w:szCs w:val="24"/>
        </w:rPr>
      </w:pPr>
      <w:r>
        <w:rPr>
          <w:rFonts w:ascii="Times New Roman" w:hAnsi="Times New Roman" w:cs="Times New Roman"/>
          <w:sz w:val="24"/>
          <w:szCs w:val="24"/>
        </w:rPr>
        <w:t xml:space="preserve">Retention money shall be paid by the Procuring Agency to the Contractor within fourteen (14) days after either the expiry of the period stated in the Contract Data, or the remedying of notified defects, or the completion of outstanding work, all as referred to in Sub-Clause 9.1, whichever is the later. </w:t>
      </w:r>
    </w:p>
    <w:p w:rsidR="0012351C" w:rsidRDefault="0012351C">
      <w:pPr>
        <w:widowControl w:val="0"/>
        <w:autoSpaceDE w:val="0"/>
        <w:autoSpaceDN w:val="0"/>
        <w:adjustRightInd w:val="0"/>
        <w:spacing w:after="0" w:line="224" w:lineRule="exact"/>
        <w:rPr>
          <w:rFonts w:ascii="Times New Roman" w:hAnsi="Times New Roman" w:cs="Times New Roman"/>
          <w:sz w:val="24"/>
          <w:szCs w:val="24"/>
        </w:rPr>
      </w:pPr>
    </w:p>
    <w:p w:rsidR="0012351C" w:rsidRDefault="0012351C">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Final Payment </w:t>
      </w:r>
    </w:p>
    <w:p w:rsidR="0012351C" w:rsidRDefault="0012351C">
      <w:pPr>
        <w:widowControl w:val="0"/>
        <w:autoSpaceDE w:val="0"/>
        <w:autoSpaceDN w:val="0"/>
        <w:adjustRightInd w:val="0"/>
        <w:spacing w:after="0" w:line="276"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6"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Within twenty one (21) days from the date of issuance of the Maintenance Certificate the Contractor shall submit a final account to the Engineer to verify and the Engineer shall verify the same within fourteen (14) days from the date of submission and forward the same to the Procuring Agency together with any documentation reasonably required to enable the Procuring Agency to ascertain the final contract value. </w:t>
      </w:r>
    </w:p>
    <w:p w:rsidR="0012351C" w:rsidRDefault="0012351C">
      <w:pPr>
        <w:widowControl w:val="0"/>
        <w:autoSpaceDE w:val="0"/>
        <w:autoSpaceDN w:val="0"/>
        <w:adjustRightInd w:val="0"/>
        <w:spacing w:after="0" w:line="35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4"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Within sixty (60) days from the date of receipt of the verified final account from the Engineer, the Procuring Agency shall pay to the Contractor any amount due to the Contractor. While making such payment the Procuring Agency may, for reasons to be given to the Contractor in writing, withhold any part or parts of the verified amount. </w:t>
      </w:r>
    </w:p>
    <w:p w:rsidR="0012351C" w:rsidRDefault="0012351C">
      <w:pPr>
        <w:widowControl w:val="0"/>
        <w:autoSpaceDE w:val="0"/>
        <w:autoSpaceDN w:val="0"/>
        <w:adjustRightInd w:val="0"/>
        <w:spacing w:after="0" w:line="219" w:lineRule="exact"/>
        <w:rPr>
          <w:rFonts w:ascii="Times New Roman" w:hAnsi="Times New Roman" w:cs="Times New Roman"/>
          <w:sz w:val="24"/>
          <w:szCs w:val="24"/>
        </w:rPr>
      </w:pPr>
    </w:p>
    <w:p w:rsidR="0012351C" w:rsidRDefault="0012351C">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Currency </w:t>
      </w:r>
    </w:p>
    <w:p w:rsidR="0012351C" w:rsidRDefault="0012351C">
      <w:pPr>
        <w:widowControl w:val="0"/>
        <w:autoSpaceDE w:val="0"/>
        <w:autoSpaceDN w:val="0"/>
        <w:adjustRightInd w:val="0"/>
        <w:spacing w:after="0" w:line="20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200"/>
        <w:jc w:val="both"/>
        <w:rPr>
          <w:rFonts w:ascii="Times New Roman" w:hAnsi="Times New Roman" w:cs="Times New Roman"/>
          <w:sz w:val="24"/>
          <w:szCs w:val="24"/>
        </w:rPr>
      </w:pPr>
      <w:r>
        <w:rPr>
          <w:rFonts w:ascii="Times New Roman" w:hAnsi="Times New Roman" w:cs="Times New Roman"/>
          <w:sz w:val="24"/>
          <w:szCs w:val="24"/>
        </w:rPr>
        <w:t xml:space="preserve">Payment shall be in the currency stated in the Contract Data. </w:t>
      </w:r>
    </w:p>
    <w:p w:rsidR="0012351C" w:rsidRDefault="0012351C">
      <w:pPr>
        <w:widowControl w:val="0"/>
        <w:autoSpaceDE w:val="0"/>
        <w:autoSpaceDN w:val="0"/>
        <w:adjustRightInd w:val="0"/>
        <w:spacing w:after="0" w:line="204" w:lineRule="exact"/>
        <w:rPr>
          <w:rFonts w:ascii="Times New Roman" w:hAnsi="Times New Roman" w:cs="Times New Roman"/>
          <w:sz w:val="24"/>
          <w:szCs w:val="24"/>
        </w:rPr>
      </w:pPr>
    </w:p>
    <w:p w:rsidR="0012351C" w:rsidRDefault="0012351C">
      <w:pPr>
        <w:widowControl w:val="0"/>
        <w:numPr>
          <w:ilvl w:val="0"/>
          <w:numId w:val="13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b/>
          <w:bCs/>
          <w:sz w:val="24"/>
          <w:szCs w:val="24"/>
        </w:rPr>
      </w:pPr>
      <w:r>
        <w:rPr>
          <w:rFonts w:ascii="Times New Roman" w:hAnsi="Times New Roman" w:cs="Times New Roman"/>
          <w:b/>
          <w:bCs/>
          <w:sz w:val="24"/>
          <w:szCs w:val="24"/>
        </w:rPr>
        <w:t xml:space="preserve">DEFAULT </w:t>
      </w:r>
    </w:p>
    <w:p w:rsidR="0012351C" w:rsidRDefault="0012351C">
      <w:pPr>
        <w:widowControl w:val="0"/>
        <w:autoSpaceDE w:val="0"/>
        <w:autoSpaceDN w:val="0"/>
        <w:adjustRightInd w:val="0"/>
        <w:spacing w:after="0" w:line="242" w:lineRule="exact"/>
        <w:rPr>
          <w:rFonts w:ascii="Times New Roman" w:hAnsi="Times New Roman" w:cs="Times New Roman"/>
          <w:sz w:val="24"/>
          <w:szCs w:val="24"/>
        </w:rPr>
      </w:pPr>
    </w:p>
    <w:p w:rsidR="0012351C" w:rsidRDefault="0012351C">
      <w:pPr>
        <w:widowControl w:val="0"/>
        <w:numPr>
          <w:ilvl w:val="0"/>
          <w:numId w:val="13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Defaults by Contractor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5" w:lineRule="auto"/>
        <w:ind w:left="1200" w:right="120"/>
        <w:jc w:val="both"/>
        <w:rPr>
          <w:rFonts w:ascii="Times New Roman" w:hAnsi="Times New Roman" w:cs="Times New Roman"/>
          <w:sz w:val="24"/>
          <w:szCs w:val="24"/>
        </w:rPr>
      </w:pPr>
      <w:r>
        <w:rPr>
          <w:rFonts w:ascii="Times New Roman" w:hAnsi="Times New Roman" w:cs="Times New Roman"/>
          <w:sz w:val="24"/>
          <w:szCs w:val="24"/>
        </w:rPr>
        <w:t xml:space="preserve">If the Contractor abandons the Works, refuses or fails to comply with a valid instruction of the Engineer/Procuring Agency or fails to proceed expeditiously and without delay, or is, despite a written complaint, in breach of the Contract, the Procuring Agency may give notice referring to this Sub-Clause and stating the default. </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8"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If the Contractor has not taken all practicable steps to remedy the default within fourteen (14) days after receipt of the Procuring Agency‘s notice, the Procuring Agency may by a second notice given within a further twenty one (21) days, terminate the Contract. The Contractor shall then demobilize from the Site leaving behind any Contractor‘s Equipment which the Procuring Agency instructs, in the second notice, to be used for the completion of the Works at the risk and cost of the Contractor.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11"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100"/>
        <w:gridCol w:w="8240"/>
        <w:gridCol w:w="480"/>
        <w:gridCol w:w="440"/>
      </w:tblGrid>
      <w:tr w:rsidR="0012351C">
        <w:trPr>
          <w:trHeight w:val="334"/>
        </w:trPr>
        <w:tc>
          <w:tcPr>
            <w:tcW w:w="10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44</w:t>
            </w:r>
          </w:p>
        </w:tc>
        <w:tc>
          <w:tcPr>
            <w:tcW w:w="44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74"/>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r>
      <w:tr w:rsidR="0012351C">
        <w:trPr>
          <w:trHeight w:val="283"/>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12351C">
      <w:pPr>
        <w:widowControl w:val="0"/>
        <w:autoSpaceDE w:val="0"/>
        <w:autoSpaceDN w:val="0"/>
        <w:adjustRightInd w:val="0"/>
        <w:spacing w:after="0" w:line="240" w:lineRule="auto"/>
        <w:rPr>
          <w:rFonts w:ascii="Times New Roman" w:hAnsi="Times New Roman" w:cs="Times New Roman"/>
          <w:sz w:val="24"/>
          <w:szCs w:val="24"/>
        </w:rPr>
        <w:sectPr w:rsidR="0012351C">
          <w:pgSz w:w="11900" w:h="17005"/>
          <w:pgMar w:top="1440" w:right="1320" w:bottom="0" w:left="1320" w:header="720" w:footer="720" w:gutter="0"/>
          <w:cols w:space="720" w:equalWidth="0">
            <w:col w:w="9260"/>
          </w:cols>
          <w:noEndnote/>
        </w:sectPr>
      </w:pPr>
    </w:p>
    <w:p w:rsidR="0012351C" w:rsidRDefault="0012351C">
      <w:pPr>
        <w:widowControl w:val="0"/>
        <w:autoSpaceDE w:val="0"/>
        <w:autoSpaceDN w:val="0"/>
        <w:adjustRightInd w:val="0"/>
        <w:spacing w:after="0" w:line="314" w:lineRule="exact"/>
        <w:rPr>
          <w:rFonts w:ascii="Times New Roman" w:hAnsi="Times New Roman" w:cs="Times New Roman"/>
          <w:sz w:val="24"/>
          <w:szCs w:val="24"/>
        </w:rPr>
      </w:pPr>
      <w:bookmarkStart w:id="52" w:name="page52"/>
      <w:bookmarkEnd w:id="52"/>
    </w:p>
    <w:p w:rsidR="0012351C" w:rsidRDefault="0012351C">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Defaults by Procuring Agency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4" w:lineRule="auto"/>
        <w:ind w:left="1200" w:right="120"/>
        <w:jc w:val="both"/>
        <w:rPr>
          <w:rFonts w:ascii="Times New Roman" w:hAnsi="Times New Roman" w:cs="Times New Roman"/>
          <w:sz w:val="24"/>
          <w:szCs w:val="24"/>
        </w:rPr>
      </w:pPr>
      <w:r>
        <w:rPr>
          <w:rFonts w:ascii="Times New Roman" w:hAnsi="Times New Roman" w:cs="Times New Roman"/>
          <w:sz w:val="24"/>
          <w:szCs w:val="24"/>
        </w:rPr>
        <w:t xml:space="preserve">If the Procuring Agency fails to pay in accordance with the Contract, or is, despite a written complaint, in breach of the Contract, the Contractor may give notice referring to this Sub-Clause and stating the default. If the default is not remedied within fourteen (14) days after the Procuring Agency‘s receipt of this notice, the Contractor may suspend the execution of all or parts of the Works. </w:t>
      </w:r>
    </w:p>
    <w:p w:rsidR="0012351C" w:rsidRDefault="0012351C">
      <w:pPr>
        <w:widowControl w:val="0"/>
        <w:autoSpaceDE w:val="0"/>
        <w:autoSpaceDN w:val="0"/>
        <w:adjustRightInd w:val="0"/>
        <w:spacing w:after="0" w:line="353"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2"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If the default is not remedied within twenty eight (28) days after the Procuring Agency‘s receipt of the Contractor‘s notice, the Contractor may by a second notice given within a further twenty one (21) days, terminate the Contract. The Contractor shall then </w:t>
      </w:r>
      <w:proofErr w:type="spellStart"/>
      <w:r>
        <w:rPr>
          <w:rFonts w:ascii="Times New Roman" w:hAnsi="Times New Roman" w:cs="Times New Roman"/>
          <w:sz w:val="24"/>
          <w:szCs w:val="24"/>
        </w:rPr>
        <w:t>demobilise</w:t>
      </w:r>
      <w:proofErr w:type="spellEnd"/>
      <w:r>
        <w:rPr>
          <w:rFonts w:ascii="Times New Roman" w:hAnsi="Times New Roman" w:cs="Times New Roman"/>
          <w:sz w:val="24"/>
          <w:szCs w:val="24"/>
        </w:rPr>
        <w:t xml:space="preserve"> from the Site.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Insolvency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4"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If a Party is declared insolvent under any applicable law, the other Party may by notice terminate the Contract immediately. The Contractor shall then </w:t>
      </w:r>
      <w:proofErr w:type="spellStart"/>
      <w:r>
        <w:rPr>
          <w:rFonts w:ascii="Times New Roman" w:hAnsi="Times New Roman" w:cs="Times New Roman"/>
          <w:sz w:val="24"/>
          <w:szCs w:val="24"/>
        </w:rPr>
        <w:t>demobilise</w:t>
      </w:r>
      <w:proofErr w:type="spellEnd"/>
      <w:r>
        <w:rPr>
          <w:rFonts w:ascii="Times New Roman" w:hAnsi="Times New Roman" w:cs="Times New Roman"/>
          <w:sz w:val="24"/>
          <w:szCs w:val="24"/>
        </w:rPr>
        <w:t xml:space="preserve"> from the site leaving behind, in the case of the Contractor‘s insolvency, any Contractor‘s Equipment which the Procuring Agency instructs in the notice is to be used for the completion of the Works. </w:t>
      </w:r>
    </w:p>
    <w:p w:rsidR="0012351C" w:rsidRDefault="0012351C">
      <w:pPr>
        <w:widowControl w:val="0"/>
        <w:autoSpaceDE w:val="0"/>
        <w:autoSpaceDN w:val="0"/>
        <w:adjustRightInd w:val="0"/>
        <w:spacing w:after="0" w:line="300" w:lineRule="exact"/>
        <w:rPr>
          <w:rFonts w:ascii="Times New Roman" w:hAnsi="Times New Roman" w:cs="Times New Roman"/>
          <w:sz w:val="24"/>
          <w:szCs w:val="24"/>
        </w:rPr>
      </w:pPr>
    </w:p>
    <w:p w:rsidR="0012351C" w:rsidRDefault="0012351C">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Payment upon Termination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1200" w:right="120"/>
        <w:jc w:val="both"/>
        <w:rPr>
          <w:rFonts w:ascii="Times New Roman" w:hAnsi="Times New Roman" w:cs="Times New Roman"/>
          <w:sz w:val="24"/>
          <w:szCs w:val="24"/>
        </w:rPr>
      </w:pPr>
      <w:r>
        <w:rPr>
          <w:rFonts w:ascii="Times New Roman" w:hAnsi="Times New Roman" w:cs="Times New Roman"/>
          <w:sz w:val="24"/>
          <w:szCs w:val="24"/>
        </w:rPr>
        <w:t xml:space="preserve">After termination, the Contractor shall be entitled to payment of the unpaid balance of the value of the works executed and of the Materials and Plant reasonably delivered to the site, adjusted by the following: </w:t>
      </w:r>
    </w:p>
    <w:p w:rsidR="0012351C" w:rsidRDefault="0012351C">
      <w:pPr>
        <w:widowControl w:val="0"/>
        <w:autoSpaceDE w:val="0"/>
        <w:autoSpaceDN w:val="0"/>
        <w:adjustRightInd w:val="0"/>
        <w:spacing w:after="0" w:line="258" w:lineRule="exact"/>
        <w:rPr>
          <w:rFonts w:ascii="Times New Roman" w:hAnsi="Times New Roman" w:cs="Times New Roman"/>
          <w:sz w:val="24"/>
          <w:szCs w:val="24"/>
        </w:rPr>
      </w:pPr>
    </w:p>
    <w:p w:rsidR="0012351C" w:rsidRDefault="0012351C">
      <w:pPr>
        <w:widowControl w:val="0"/>
        <w:numPr>
          <w:ilvl w:val="1"/>
          <w:numId w:val="135"/>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cs="Times New Roman"/>
          <w:sz w:val="24"/>
          <w:szCs w:val="24"/>
        </w:rPr>
      </w:pPr>
      <w:r>
        <w:rPr>
          <w:rFonts w:ascii="Times New Roman" w:hAnsi="Times New Roman" w:cs="Times New Roman"/>
          <w:sz w:val="24"/>
          <w:szCs w:val="24"/>
        </w:rPr>
        <w:t xml:space="preserve">any sums to which the Contractor is entitled under Sub-Clause 10.4, </w:t>
      </w:r>
    </w:p>
    <w:p w:rsidR="0012351C" w:rsidRDefault="0012351C">
      <w:pPr>
        <w:widowControl w:val="0"/>
        <w:autoSpaceDE w:val="0"/>
        <w:autoSpaceDN w:val="0"/>
        <w:adjustRightInd w:val="0"/>
        <w:spacing w:after="0" w:line="204" w:lineRule="exact"/>
        <w:rPr>
          <w:rFonts w:ascii="Times New Roman" w:hAnsi="Times New Roman" w:cs="Times New Roman"/>
          <w:sz w:val="24"/>
          <w:szCs w:val="24"/>
        </w:rPr>
      </w:pPr>
    </w:p>
    <w:p w:rsidR="0012351C" w:rsidRDefault="0012351C">
      <w:pPr>
        <w:widowControl w:val="0"/>
        <w:numPr>
          <w:ilvl w:val="1"/>
          <w:numId w:val="135"/>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cs="Times New Roman"/>
          <w:sz w:val="24"/>
          <w:szCs w:val="24"/>
        </w:rPr>
      </w:pPr>
      <w:r>
        <w:rPr>
          <w:rFonts w:ascii="Times New Roman" w:hAnsi="Times New Roman" w:cs="Times New Roman"/>
          <w:sz w:val="24"/>
          <w:szCs w:val="24"/>
        </w:rPr>
        <w:t xml:space="preserve">any sums to which the Procuring Agency is entitled, </w:t>
      </w:r>
    </w:p>
    <w:p w:rsidR="0012351C" w:rsidRDefault="0012351C">
      <w:pPr>
        <w:widowControl w:val="0"/>
        <w:autoSpaceDE w:val="0"/>
        <w:autoSpaceDN w:val="0"/>
        <w:adjustRightInd w:val="0"/>
        <w:spacing w:after="0" w:line="262" w:lineRule="exact"/>
        <w:rPr>
          <w:rFonts w:ascii="Times New Roman" w:hAnsi="Times New Roman" w:cs="Times New Roman"/>
          <w:sz w:val="24"/>
          <w:szCs w:val="24"/>
        </w:rPr>
      </w:pPr>
    </w:p>
    <w:p w:rsidR="0012351C" w:rsidRDefault="0012351C">
      <w:pPr>
        <w:widowControl w:val="0"/>
        <w:numPr>
          <w:ilvl w:val="1"/>
          <w:numId w:val="135"/>
        </w:numPr>
        <w:tabs>
          <w:tab w:val="clear" w:pos="1440"/>
          <w:tab w:val="num" w:pos="1920"/>
        </w:tabs>
        <w:overflowPunct w:val="0"/>
        <w:autoSpaceDE w:val="0"/>
        <w:autoSpaceDN w:val="0"/>
        <w:adjustRightInd w:val="0"/>
        <w:spacing w:after="0" w:line="203" w:lineRule="auto"/>
        <w:ind w:left="1920" w:right="100" w:hanging="720"/>
        <w:jc w:val="both"/>
        <w:rPr>
          <w:rFonts w:ascii="Times New Roman" w:hAnsi="Times New Roman" w:cs="Times New Roman"/>
          <w:sz w:val="24"/>
          <w:szCs w:val="24"/>
        </w:rPr>
      </w:pPr>
      <w:r>
        <w:rPr>
          <w:rFonts w:ascii="Times New Roman" w:hAnsi="Times New Roman" w:cs="Times New Roman"/>
          <w:sz w:val="24"/>
          <w:szCs w:val="24"/>
        </w:rPr>
        <w:t xml:space="preserve">if the Procuring Agency has terminated under Sub-Clause 12.1 or 12.3, the Procuring Agency shall be entitled to a sum equivalent to twenty percent (20%) of the value of parts of the Works not executed at the date of the termination, and </w:t>
      </w:r>
    </w:p>
    <w:p w:rsidR="0012351C" w:rsidRDefault="0012351C">
      <w:pPr>
        <w:widowControl w:val="0"/>
        <w:autoSpaceDE w:val="0"/>
        <w:autoSpaceDN w:val="0"/>
        <w:adjustRightInd w:val="0"/>
        <w:spacing w:after="0" w:line="266" w:lineRule="exact"/>
        <w:rPr>
          <w:rFonts w:ascii="Times New Roman" w:hAnsi="Times New Roman" w:cs="Times New Roman"/>
          <w:sz w:val="24"/>
          <w:szCs w:val="24"/>
        </w:rPr>
      </w:pPr>
    </w:p>
    <w:p w:rsidR="0012351C" w:rsidRDefault="0012351C">
      <w:pPr>
        <w:widowControl w:val="0"/>
        <w:numPr>
          <w:ilvl w:val="1"/>
          <w:numId w:val="135"/>
        </w:numPr>
        <w:tabs>
          <w:tab w:val="clear" w:pos="1440"/>
          <w:tab w:val="num" w:pos="1920"/>
        </w:tabs>
        <w:overflowPunct w:val="0"/>
        <w:autoSpaceDE w:val="0"/>
        <w:autoSpaceDN w:val="0"/>
        <w:adjustRightInd w:val="0"/>
        <w:spacing w:after="0" w:line="203" w:lineRule="auto"/>
        <w:ind w:left="1920" w:right="100" w:hanging="720"/>
        <w:jc w:val="both"/>
        <w:rPr>
          <w:rFonts w:ascii="Times New Roman" w:hAnsi="Times New Roman" w:cs="Times New Roman"/>
          <w:sz w:val="24"/>
          <w:szCs w:val="24"/>
        </w:rPr>
      </w:pPr>
      <w:proofErr w:type="gramStart"/>
      <w:r>
        <w:rPr>
          <w:rFonts w:ascii="Times New Roman" w:hAnsi="Times New Roman" w:cs="Times New Roman"/>
          <w:sz w:val="24"/>
          <w:szCs w:val="24"/>
        </w:rPr>
        <w:t>if</w:t>
      </w:r>
      <w:proofErr w:type="gramEnd"/>
      <w:r>
        <w:rPr>
          <w:rFonts w:ascii="Times New Roman" w:hAnsi="Times New Roman" w:cs="Times New Roman"/>
          <w:sz w:val="24"/>
          <w:szCs w:val="24"/>
        </w:rPr>
        <w:t xml:space="preserve"> the Contractor has terminated under Sub-Clause 12.2 or 12.3</w:t>
      </w:r>
      <w:r>
        <w:rPr>
          <w:rFonts w:ascii="Times New Roman" w:hAnsi="Times New Roman" w:cs="Times New Roman"/>
          <w:i/>
          <w:iCs/>
          <w:sz w:val="24"/>
          <w:szCs w:val="24"/>
        </w:rPr>
        <w:t>,</w:t>
      </w:r>
      <w:r>
        <w:rPr>
          <w:rFonts w:ascii="Times New Roman" w:hAnsi="Times New Roman" w:cs="Times New Roman"/>
          <w:sz w:val="24"/>
          <w:szCs w:val="24"/>
        </w:rPr>
        <w:t xml:space="preserve"> the Contractor shall be entitled to the cost of his </w:t>
      </w:r>
      <w:proofErr w:type="spellStart"/>
      <w:r>
        <w:rPr>
          <w:rFonts w:ascii="Times New Roman" w:hAnsi="Times New Roman" w:cs="Times New Roman"/>
          <w:sz w:val="24"/>
          <w:szCs w:val="24"/>
        </w:rPr>
        <w:t>demobilisation</w:t>
      </w:r>
      <w:proofErr w:type="spellEnd"/>
      <w:r>
        <w:rPr>
          <w:rFonts w:ascii="Times New Roman" w:hAnsi="Times New Roman" w:cs="Times New Roman"/>
          <w:sz w:val="24"/>
          <w:szCs w:val="24"/>
        </w:rPr>
        <w:t xml:space="preserve"> together with a sum equivalent to ten percent (10%) of the value of parts of the works not executed at the date of termination. </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1200" w:right="100"/>
        <w:rPr>
          <w:rFonts w:ascii="Times New Roman" w:hAnsi="Times New Roman" w:cs="Times New Roman"/>
          <w:sz w:val="24"/>
          <w:szCs w:val="24"/>
        </w:rPr>
      </w:pPr>
      <w:r>
        <w:rPr>
          <w:rFonts w:ascii="Times New Roman" w:hAnsi="Times New Roman" w:cs="Times New Roman"/>
          <w:sz w:val="24"/>
          <w:szCs w:val="24"/>
        </w:rPr>
        <w:t>The net balance due shall be paid or repaid within twenty eight (28) days of the notice of termination.</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80" w:lineRule="exact"/>
        <w:rPr>
          <w:rFonts w:ascii="Times New Roman" w:hAnsi="Times New Roman" w:cs="Times New Roman"/>
          <w:sz w:val="24"/>
          <w:szCs w:val="24"/>
        </w:rPr>
      </w:pPr>
    </w:p>
    <w:p w:rsidR="0012351C" w:rsidRDefault="0012351C">
      <w:pPr>
        <w:widowControl w:val="0"/>
        <w:numPr>
          <w:ilvl w:val="0"/>
          <w:numId w:val="13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b/>
          <w:bCs/>
          <w:sz w:val="24"/>
          <w:szCs w:val="24"/>
        </w:rPr>
      </w:pPr>
      <w:r>
        <w:rPr>
          <w:rFonts w:ascii="Times New Roman" w:hAnsi="Times New Roman" w:cs="Times New Roman"/>
          <w:b/>
          <w:bCs/>
          <w:sz w:val="24"/>
          <w:szCs w:val="24"/>
        </w:rPr>
        <w:t xml:space="preserve">RISKS AND RESPONSIBILITIES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0"/>
          <w:numId w:val="13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Contractor’s Care of the Works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200"/>
        <w:jc w:val="both"/>
        <w:rPr>
          <w:rFonts w:ascii="Times New Roman" w:hAnsi="Times New Roman" w:cs="Times New Roman"/>
          <w:sz w:val="24"/>
          <w:szCs w:val="24"/>
        </w:rPr>
      </w:pPr>
      <w:r>
        <w:rPr>
          <w:rFonts w:ascii="Times New Roman" w:hAnsi="Times New Roman" w:cs="Times New Roman"/>
          <w:sz w:val="24"/>
          <w:szCs w:val="24"/>
        </w:rPr>
        <w:t xml:space="preserve">Subject to Sub-Clause 9.1, the Contractor shall take full responsibility for the care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32"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100"/>
        <w:gridCol w:w="8240"/>
        <w:gridCol w:w="480"/>
        <w:gridCol w:w="440"/>
      </w:tblGrid>
      <w:tr w:rsidR="0012351C">
        <w:trPr>
          <w:trHeight w:val="334"/>
        </w:trPr>
        <w:tc>
          <w:tcPr>
            <w:tcW w:w="10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45</w:t>
            </w:r>
          </w:p>
        </w:tc>
        <w:tc>
          <w:tcPr>
            <w:tcW w:w="44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74"/>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r>
      <w:tr w:rsidR="0012351C">
        <w:trPr>
          <w:trHeight w:val="283"/>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12351C">
      <w:pPr>
        <w:widowControl w:val="0"/>
        <w:autoSpaceDE w:val="0"/>
        <w:autoSpaceDN w:val="0"/>
        <w:adjustRightInd w:val="0"/>
        <w:spacing w:after="0" w:line="240" w:lineRule="auto"/>
        <w:rPr>
          <w:rFonts w:ascii="Times New Roman" w:hAnsi="Times New Roman" w:cs="Times New Roman"/>
          <w:sz w:val="24"/>
          <w:szCs w:val="24"/>
        </w:rPr>
        <w:sectPr w:rsidR="0012351C">
          <w:pgSz w:w="11900" w:h="17005"/>
          <w:pgMar w:top="1440" w:right="1320" w:bottom="0" w:left="1320" w:header="720" w:footer="720" w:gutter="0"/>
          <w:cols w:space="720" w:equalWidth="0">
            <w:col w:w="9260"/>
          </w:cols>
          <w:noEndnote/>
        </w:sectPr>
      </w:pPr>
    </w:p>
    <w:p w:rsidR="0012351C" w:rsidRDefault="0012351C">
      <w:pPr>
        <w:widowControl w:val="0"/>
        <w:autoSpaceDE w:val="0"/>
        <w:autoSpaceDN w:val="0"/>
        <w:adjustRightInd w:val="0"/>
        <w:spacing w:after="0" w:line="77" w:lineRule="exact"/>
        <w:rPr>
          <w:rFonts w:ascii="Times New Roman" w:hAnsi="Times New Roman" w:cs="Times New Roman"/>
          <w:sz w:val="24"/>
          <w:szCs w:val="24"/>
        </w:rPr>
      </w:pPr>
      <w:bookmarkStart w:id="53" w:name="page53"/>
      <w:bookmarkEnd w:id="53"/>
    </w:p>
    <w:p w:rsidR="0012351C" w:rsidRDefault="0012351C">
      <w:pPr>
        <w:widowControl w:val="0"/>
        <w:overflowPunct w:val="0"/>
        <w:autoSpaceDE w:val="0"/>
        <w:autoSpaceDN w:val="0"/>
        <w:adjustRightInd w:val="0"/>
        <w:spacing w:after="0" w:line="234"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of the Works from the Commencement Date until the date of the Procuring Agency‘s/Engineer‘s issuance of Certificate of Completion under Sub-Clause 8.2. Responsibility shall then pass to the Procuring Agency. If any loss or damage happens to the Works during the above period, the Contractor shall rectify such loss or damage so that the Works conform </w:t>
      </w:r>
      <w:proofErr w:type="gramStart"/>
      <w:r>
        <w:rPr>
          <w:rFonts w:ascii="Times New Roman" w:hAnsi="Times New Roman" w:cs="Times New Roman"/>
          <w:sz w:val="24"/>
          <w:szCs w:val="24"/>
        </w:rPr>
        <w:t>with</w:t>
      </w:r>
      <w:proofErr w:type="gramEnd"/>
      <w:r>
        <w:rPr>
          <w:rFonts w:ascii="Times New Roman" w:hAnsi="Times New Roman" w:cs="Times New Roman"/>
          <w:sz w:val="24"/>
          <w:szCs w:val="24"/>
        </w:rPr>
        <w:t xml:space="preserve"> the Contract.</w:t>
      </w:r>
    </w:p>
    <w:p w:rsidR="0012351C" w:rsidRDefault="0012351C">
      <w:pPr>
        <w:widowControl w:val="0"/>
        <w:autoSpaceDE w:val="0"/>
        <w:autoSpaceDN w:val="0"/>
        <w:adjustRightInd w:val="0"/>
        <w:spacing w:after="0" w:line="35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1200" w:right="100"/>
        <w:jc w:val="both"/>
        <w:rPr>
          <w:rFonts w:ascii="Times New Roman" w:hAnsi="Times New Roman" w:cs="Times New Roman"/>
          <w:sz w:val="24"/>
          <w:szCs w:val="24"/>
        </w:rPr>
      </w:pPr>
      <w:r>
        <w:rPr>
          <w:rFonts w:ascii="Times New Roman" w:hAnsi="Times New Roman" w:cs="Times New Roman"/>
          <w:sz w:val="24"/>
          <w:szCs w:val="24"/>
        </w:rPr>
        <w:t>Unless the loss or damage happens as a result of any of the Procuring Agency‘s Risks, the Contractor shall indemnify the Procuring Agency, or his agents against all claims loss, damage and expense arising out of the Works.</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numPr>
          <w:ilvl w:val="0"/>
          <w:numId w:val="13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Force Majeure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If Force Majeure occurs, the Contractor shall notify the Engineer/Procuring Agency immediately. If necessary, the Contractor may suspend the execution of the Works and, to the extent agreed with the Procuring Agency demobilize the </w:t>
      </w:r>
    </w:p>
    <w:p w:rsidR="0012351C" w:rsidRDefault="0012351C">
      <w:pPr>
        <w:widowControl w:val="0"/>
        <w:autoSpaceDE w:val="0"/>
        <w:autoSpaceDN w:val="0"/>
        <w:adjustRightInd w:val="0"/>
        <w:spacing w:after="0" w:line="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200"/>
        <w:jc w:val="both"/>
        <w:rPr>
          <w:rFonts w:ascii="Times New Roman" w:hAnsi="Times New Roman" w:cs="Times New Roman"/>
          <w:sz w:val="24"/>
          <w:szCs w:val="24"/>
        </w:rPr>
      </w:pPr>
      <w:r>
        <w:rPr>
          <w:rFonts w:ascii="Times New Roman" w:hAnsi="Times New Roman" w:cs="Times New Roman"/>
          <w:sz w:val="24"/>
          <w:szCs w:val="24"/>
        </w:rPr>
        <w:t xml:space="preserve">Contractor‘s Equipment.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If the event continues for a period of eighty four (84) days, either Party may then give notice of termination which shall take effect twenty eight (28) days after the giving of the notice.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1200" w:right="120"/>
        <w:jc w:val="both"/>
        <w:rPr>
          <w:rFonts w:ascii="Times New Roman" w:hAnsi="Times New Roman" w:cs="Times New Roman"/>
          <w:sz w:val="24"/>
          <w:szCs w:val="24"/>
        </w:rPr>
      </w:pPr>
      <w:r>
        <w:rPr>
          <w:rFonts w:ascii="Times New Roman" w:hAnsi="Times New Roman" w:cs="Times New Roman"/>
          <w:sz w:val="24"/>
          <w:szCs w:val="24"/>
        </w:rPr>
        <w:t xml:space="preserve">After termination, the Contractor shall be entitled to payment of the unpaid balance of the value of the Works executed and of the Materials and Plant reasonably delivered to the Site, adjusted by the following: </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cs="Times New Roman"/>
          <w:sz w:val="24"/>
          <w:szCs w:val="24"/>
        </w:rPr>
      </w:pPr>
      <w:r>
        <w:rPr>
          <w:rFonts w:ascii="Times New Roman" w:hAnsi="Times New Roman" w:cs="Times New Roman"/>
          <w:sz w:val="24"/>
          <w:szCs w:val="24"/>
        </w:rPr>
        <w:t xml:space="preserve">any sums to which the Contractor is entitled under Sub-Clause 10.4, </w:t>
      </w:r>
    </w:p>
    <w:p w:rsidR="0012351C" w:rsidRDefault="0012351C">
      <w:pPr>
        <w:widowControl w:val="0"/>
        <w:autoSpaceDE w:val="0"/>
        <w:autoSpaceDN w:val="0"/>
        <w:adjustRightInd w:val="0"/>
        <w:spacing w:after="0" w:line="197" w:lineRule="exact"/>
        <w:rPr>
          <w:rFonts w:ascii="Times New Roman" w:hAnsi="Times New Roman" w:cs="Times New Roman"/>
          <w:sz w:val="24"/>
          <w:szCs w:val="24"/>
        </w:rPr>
      </w:pPr>
    </w:p>
    <w:p w:rsidR="0012351C" w:rsidRDefault="0012351C">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cs="Times New Roman"/>
          <w:sz w:val="24"/>
          <w:szCs w:val="24"/>
        </w:rPr>
      </w:pPr>
      <w:r>
        <w:rPr>
          <w:rFonts w:ascii="Times New Roman" w:hAnsi="Times New Roman" w:cs="Times New Roman"/>
          <w:sz w:val="24"/>
          <w:szCs w:val="24"/>
        </w:rPr>
        <w:t xml:space="preserve">the cost of his demobilization, and </w:t>
      </w:r>
    </w:p>
    <w:p w:rsidR="0012351C" w:rsidRDefault="0012351C">
      <w:pPr>
        <w:widowControl w:val="0"/>
        <w:autoSpaceDE w:val="0"/>
        <w:autoSpaceDN w:val="0"/>
        <w:adjustRightInd w:val="0"/>
        <w:spacing w:after="0" w:line="196" w:lineRule="exact"/>
        <w:rPr>
          <w:rFonts w:ascii="Times New Roman" w:hAnsi="Times New Roman" w:cs="Times New Roman"/>
          <w:sz w:val="24"/>
          <w:szCs w:val="24"/>
        </w:rPr>
      </w:pPr>
    </w:p>
    <w:p w:rsidR="0012351C" w:rsidRDefault="0012351C">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cs="Times New Roman"/>
          <w:sz w:val="24"/>
          <w:szCs w:val="24"/>
        </w:rPr>
      </w:pPr>
      <w:proofErr w:type="gramStart"/>
      <w:r>
        <w:rPr>
          <w:rFonts w:ascii="Times New Roman" w:hAnsi="Times New Roman" w:cs="Times New Roman"/>
          <w:sz w:val="24"/>
          <w:szCs w:val="24"/>
        </w:rPr>
        <w:t>less</w:t>
      </w:r>
      <w:proofErr w:type="gramEnd"/>
      <w:r>
        <w:rPr>
          <w:rFonts w:ascii="Times New Roman" w:hAnsi="Times New Roman" w:cs="Times New Roman"/>
          <w:sz w:val="24"/>
          <w:szCs w:val="24"/>
        </w:rPr>
        <w:t xml:space="preserve"> any sums to which the Procuring Agency is entitled. </w:t>
      </w:r>
    </w:p>
    <w:p w:rsidR="0012351C" w:rsidRDefault="0012351C">
      <w:pPr>
        <w:widowControl w:val="0"/>
        <w:autoSpaceDE w:val="0"/>
        <w:autoSpaceDN w:val="0"/>
        <w:adjustRightInd w:val="0"/>
        <w:spacing w:after="0" w:line="27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1200" w:right="100"/>
        <w:rPr>
          <w:rFonts w:ascii="Times New Roman" w:hAnsi="Times New Roman" w:cs="Times New Roman"/>
          <w:sz w:val="24"/>
          <w:szCs w:val="24"/>
        </w:rPr>
      </w:pPr>
      <w:r>
        <w:rPr>
          <w:rFonts w:ascii="Times New Roman" w:hAnsi="Times New Roman" w:cs="Times New Roman"/>
          <w:sz w:val="24"/>
          <w:szCs w:val="24"/>
        </w:rPr>
        <w:t>The net balance due shall be paid or repaid within thirty five (35) days of the notice of termination.</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numPr>
          <w:ilvl w:val="0"/>
          <w:numId w:val="13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b/>
          <w:bCs/>
          <w:sz w:val="24"/>
          <w:szCs w:val="24"/>
        </w:rPr>
      </w:pPr>
      <w:r>
        <w:rPr>
          <w:rFonts w:ascii="Times New Roman" w:hAnsi="Times New Roman" w:cs="Times New Roman"/>
          <w:b/>
          <w:bCs/>
          <w:sz w:val="24"/>
          <w:szCs w:val="24"/>
        </w:rPr>
        <w:t xml:space="preserve">INSURANCE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0"/>
          <w:numId w:val="14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Arrangements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8" w:lineRule="auto"/>
        <w:ind w:left="1200" w:right="100"/>
        <w:jc w:val="both"/>
        <w:rPr>
          <w:rFonts w:ascii="Times New Roman" w:hAnsi="Times New Roman" w:cs="Times New Roman"/>
          <w:sz w:val="24"/>
          <w:szCs w:val="24"/>
        </w:rPr>
      </w:pPr>
      <w:r>
        <w:rPr>
          <w:rFonts w:ascii="Times New Roman" w:hAnsi="Times New Roman" w:cs="Times New Roman"/>
          <w:sz w:val="24"/>
          <w:szCs w:val="24"/>
        </w:rPr>
        <w:t>The Contractor shall, prior to commencing the Works, effect insurances of the types, in the amounts and naming as insured the persons stipulated in the Contract Data except for items (a) to (e) and (</w:t>
      </w:r>
      <w:proofErr w:type="spellStart"/>
      <w:r>
        <w:rPr>
          <w:rFonts w:ascii="Times New Roman" w:hAnsi="Times New Roman" w:cs="Times New Roman"/>
          <w:sz w:val="24"/>
          <w:szCs w:val="24"/>
        </w:rPr>
        <w:t>i</w:t>
      </w:r>
      <w:proofErr w:type="spellEnd"/>
      <w:r>
        <w:rPr>
          <w:rFonts w:ascii="Times New Roman" w:hAnsi="Times New Roman" w:cs="Times New Roman"/>
          <w:sz w:val="24"/>
          <w:szCs w:val="24"/>
        </w:rPr>
        <w:t xml:space="preserve">) of the Procuring Agency‘s Risks under Sub-Clause 6.1. The policies shall be issued by insurers and in terms approved by the Procuring Agency. The Contractor shall provide the Engineer/Procuring Agency with evidence that any required policy is in force and that the premiums have been paid. </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numPr>
          <w:ilvl w:val="0"/>
          <w:numId w:val="14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Default </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1200" w:right="120"/>
        <w:jc w:val="both"/>
        <w:rPr>
          <w:rFonts w:ascii="Times New Roman" w:hAnsi="Times New Roman" w:cs="Times New Roman"/>
          <w:sz w:val="24"/>
          <w:szCs w:val="24"/>
        </w:rPr>
      </w:pPr>
      <w:r>
        <w:rPr>
          <w:rFonts w:ascii="Times New Roman" w:hAnsi="Times New Roman" w:cs="Times New Roman"/>
          <w:sz w:val="24"/>
          <w:szCs w:val="24"/>
        </w:rPr>
        <w:t xml:space="preserve">If the Contractor fails to effect or keep in force any of the insurances referred to in the previous Sub-Clause, or fails to provide satisfactory evidence, policies or receipts, the Procuring Agency may, without prejudice to any other right or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25"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100"/>
        <w:gridCol w:w="8240"/>
        <w:gridCol w:w="480"/>
        <w:gridCol w:w="440"/>
      </w:tblGrid>
      <w:tr w:rsidR="0012351C">
        <w:trPr>
          <w:trHeight w:val="334"/>
        </w:trPr>
        <w:tc>
          <w:tcPr>
            <w:tcW w:w="10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46</w:t>
            </w:r>
          </w:p>
        </w:tc>
        <w:tc>
          <w:tcPr>
            <w:tcW w:w="44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74"/>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r>
      <w:tr w:rsidR="0012351C">
        <w:trPr>
          <w:trHeight w:val="283"/>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12351C">
      <w:pPr>
        <w:widowControl w:val="0"/>
        <w:autoSpaceDE w:val="0"/>
        <w:autoSpaceDN w:val="0"/>
        <w:adjustRightInd w:val="0"/>
        <w:spacing w:after="0" w:line="240" w:lineRule="auto"/>
        <w:rPr>
          <w:rFonts w:ascii="Times New Roman" w:hAnsi="Times New Roman" w:cs="Times New Roman"/>
          <w:sz w:val="24"/>
          <w:szCs w:val="24"/>
        </w:rPr>
        <w:sectPr w:rsidR="0012351C">
          <w:pgSz w:w="11900" w:h="17005"/>
          <w:pgMar w:top="1440" w:right="1320" w:bottom="0" w:left="1320" w:header="720" w:footer="720" w:gutter="0"/>
          <w:cols w:space="720" w:equalWidth="0">
            <w:col w:w="9260"/>
          </w:cols>
          <w:noEndnote/>
        </w:sectPr>
      </w:pPr>
    </w:p>
    <w:p w:rsidR="0012351C" w:rsidRDefault="0012351C">
      <w:pPr>
        <w:widowControl w:val="0"/>
        <w:autoSpaceDE w:val="0"/>
        <w:autoSpaceDN w:val="0"/>
        <w:adjustRightInd w:val="0"/>
        <w:spacing w:after="0" w:line="89" w:lineRule="exact"/>
        <w:rPr>
          <w:rFonts w:ascii="Times New Roman" w:hAnsi="Times New Roman" w:cs="Times New Roman"/>
          <w:sz w:val="24"/>
          <w:szCs w:val="24"/>
        </w:rPr>
      </w:pPr>
      <w:bookmarkStart w:id="54" w:name="page54"/>
      <w:bookmarkEnd w:id="54"/>
    </w:p>
    <w:p w:rsidR="0012351C" w:rsidRDefault="0012351C">
      <w:pPr>
        <w:widowControl w:val="0"/>
        <w:overflowPunct w:val="0"/>
        <w:autoSpaceDE w:val="0"/>
        <w:autoSpaceDN w:val="0"/>
        <w:adjustRightInd w:val="0"/>
        <w:spacing w:after="0" w:line="227" w:lineRule="auto"/>
        <w:ind w:left="1200" w:right="100"/>
        <w:jc w:val="both"/>
        <w:rPr>
          <w:rFonts w:ascii="Times New Roman" w:hAnsi="Times New Roman" w:cs="Times New Roman"/>
          <w:sz w:val="24"/>
          <w:szCs w:val="24"/>
        </w:rPr>
      </w:pPr>
      <w:proofErr w:type="gramStart"/>
      <w:r>
        <w:rPr>
          <w:rFonts w:ascii="Times New Roman" w:hAnsi="Times New Roman" w:cs="Times New Roman"/>
          <w:sz w:val="24"/>
          <w:szCs w:val="24"/>
        </w:rPr>
        <w:t>remedy</w:t>
      </w:r>
      <w:proofErr w:type="gramEnd"/>
      <w:r>
        <w:rPr>
          <w:rFonts w:ascii="Times New Roman" w:hAnsi="Times New Roman" w:cs="Times New Roman"/>
          <w:sz w:val="24"/>
          <w:szCs w:val="24"/>
        </w:rPr>
        <w:t>, effect insurance for the cover relevant to such as a default and pay the premiums due and recover the same plus a sum in percentage given in Contractor Data from any other amounts due to the Contractor.</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numPr>
          <w:ilvl w:val="0"/>
          <w:numId w:val="14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b/>
          <w:bCs/>
          <w:sz w:val="24"/>
          <w:szCs w:val="24"/>
        </w:rPr>
      </w:pPr>
      <w:r>
        <w:rPr>
          <w:rFonts w:ascii="Times New Roman" w:hAnsi="Times New Roman" w:cs="Times New Roman"/>
          <w:b/>
          <w:bCs/>
          <w:sz w:val="24"/>
          <w:szCs w:val="24"/>
        </w:rPr>
        <w:t xml:space="preserve">RESOLUTION OF DISPUTES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Engineer’s Decision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8"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If a dispute of any kind whatsoever arises between the Procuring Agency and the Contractor in connection with the works, the matter in dispute shall, in the first place, be referred in writing to the Engineer, with a copy to the other party. Such reference shall state that it is made pursuant to this Clause. No later than the twenty eight (28) days after the day on which he received such reference, the Engineer shall give notice of his decision to the Procuring Agency (Superintending Engineer) and the Contractor.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4"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Unless the Contract has already been repudiated or terminated, the Contractor shall, in every case, continue to proceed with the work with all due diligence, and the Contractor and the Procuring Agency (Superintending Engineer)shall give effect forthwith to every such decision of the Engineer unless and until the same shall be revised, as hereinafter provided in an arbitral award. </w:t>
      </w:r>
    </w:p>
    <w:p w:rsidR="0012351C" w:rsidRDefault="0012351C">
      <w:pPr>
        <w:widowControl w:val="0"/>
        <w:autoSpaceDE w:val="0"/>
        <w:autoSpaceDN w:val="0"/>
        <w:adjustRightInd w:val="0"/>
        <w:spacing w:after="0" w:line="300" w:lineRule="exact"/>
        <w:rPr>
          <w:rFonts w:ascii="Times New Roman" w:hAnsi="Times New Roman" w:cs="Times New Roman"/>
          <w:sz w:val="24"/>
          <w:szCs w:val="24"/>
        </w:rPr>
      </w:pPr>
    </w:p>
    <w:p w:rsidR="0012351C" w:rsidRDefault="0012351C">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Notice of Dissatisfaction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9"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If a Party is dissatisfied with the decision of the Engineer of consultant or if no decision is given within the time set out in Sub-Clause 15.1 here above, the Party may give notice of dissatisfaction referring to this Sub-Clause within fourteen (14) days of receipt of the decision or the expiry of the time for the decision. If no notice of dissatisfaction is given within the specified time, the decision shall be final and binding on the Parties. If notice of dissatisfaction is given within the specified time, the decision shall be binding on the Parties who shall give effect to it without delay unless and until the decision of the Engineer is revised by an arbitrator. </w:t>
      </w:r>
    </w:p>
    <w:p w:rsidR="0012351C" w:rsidRDefault="0012351C">
      <w:pPr>
        <w:widowControl w:val="0"/>
        <w:autoSpaceDE w:val="0"/>
        <w:autoSpaceDN w:val="0"/>
        <w:adjustRightInd w:val="0"/>
        <w:spacing w:after="0" w:line="35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4"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If a contractor is dissatisfied with the decision of the Engineer of the department or decision is not given in time then he can approach Superintending Engineer within 14 days, in case of dissatisfaction with decision of Superintending Engineer or not decided within 28 days, then arbitration process would be adopted as per clause 15.3. </w:t>
      </w:r>
    </w:p>
    <w:p w:rsidR="0012351C" w:rsidRDefault="0012351C">
      <w:pPr>
        <w:widowControl w:val="0"/>
        <w:autoSpaceDE w:val="0"/>
        <w:autoSpaceDN w:val="0"/>
        <w:adjustRightInd w:val="0"/>
        <w:spacing w:after="0" w:line="17" w:lineRule="exact"/>
        <w:rPr>
          <w:rFonts w:ascii="Times New Roman" w:hAnsi="Times New Roman" w:cs="Times New Roman"/>
          <w:sz w:val="24"/>
          <w:szCs w:val="24"/>
        </w:rPr>
      </w:pPr>
    </w:p>
    <w:p w:rsidR="0012351C" w:rsidRDefault="0012351C">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Arbitration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4"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A dispute which has been the subject of a notice of dissatisfaction shall be finally settled as per provisions of Arbitration Act 1940 (Act No. X of 1940) and Rules made there under and any statutory modifications thereto. Any hearing shall be held at the place specified in the Contract Data and in the language referred to in Sub-Clause 1.5.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91"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100"/>
        <w:gridCol w:w="8240"/>
        <w:gridCol w:w="480"/>
        <w:gridCol w:w="440"/>
      </w:tblGrid>
      <w:tr w:rsidR="0012351C">
        <w:trPr>
          <w:trHeight w:val="334"/>
        </w:trPr>
        <w:tc>
          <w:tcPr>
            <w:tcW w:w="10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47</w:t>
            </w:r>
          </w:p>
        </w:tc>
        <w:tc>
          <w:tcPr>
            <w:tcW w:w="44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74"/>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r>
      <w:tr w:rsidR="0012351C">
        <w:trPr>
          <w:trHeight w:val="283"/>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12351C">
      <w:pPr>
        <w:widowControl w:val="0"/>
        <w:autoSpaceDE w:val="0"/>
        <w:autoSpaceDN w:val="0"/>
        <w:adjustRightInd w:val="0"/>
        <w:spacing w:after="0" w:line="240" w:lineRule="auto"/>
        <w:rPr>
          <w:rFonts w:ascii="Times New Roman" w:hAnsi="Times New Roman" w:cs="Times New Roman"/>
          <w:sz w:val="24"/>
          <w:szCs w:val="24"/>
        </w:rPr>
        <w:sectPr w:rsidR="0012351C">
          <w:pgSz w:w="11900" w:h="17005"/>
          <w:pgMar w:top="1440" w:right="1320" w:bottom="0" w:left="1320" w:header="720" w:footer="720" w:gutter="0"/>
          <w:cols w:space="720" w:equalWidth="0">
            <w:col w:w="9260"/>
          </w:cols>
          <w:noEndnote/>
        </w:sectPr>
      </w:pPr>
    </w:p>
    <w:p w:rsidR="0012351C" w:rsidRDefault="0012351C">
      <w:pPr>
        <w:widowControl w:val="0"/>
        <w:autoSpaceDE w:val="0"/>
        <w:autoSpaceDN w:val="0"/>
        <w:adjustRightInd w:val="0"/>
        <w:spacing w:after="0" w:line="139" w:lineRule="exact"/>
        <w:rPr>
          <w:rFonts w:ascii="Times New Roman" w:hAnsi="Times New Roman" w:cs="Times New Roman"/>
          <w:sz w:val="24"/>
          <w:szCs w:val="24"/>
        </w:rPr>
      </w:pPr>
      <w:bookmarkStart w:id="55" w:name="page55"/>
      <w:bookmarkEnd w:id="55"/>
    </w:p>
    <w:p w:rsidR="0012351C" w:rsidRDefault="0012351C">
      <w:pPr>
        <w:widowControl w:val="0"/>
        <w:tabs>
          <w:tab w:val="num" w:pos="1180"/>
        </w:tabs>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b/>
          <w:bCs/>
          <w:sz w:val="24"/>
          <w:szCs w:val="24"/>
        </w:rPr>
        <w:t>16</w:t>
      </w:r>
      <w:r>
        <w:rPr>
          <w:rFonts w:ascii="Times New Roman" w:hAnsi="Times New Roman" w:cs="Times New Roman"/>
          <w:sz w:val="24"/>
          <w:szCs w:val="24"/>
        </w:rPr>
        <w:tab/>
      </w:r>
      <w:r>
        <w:rPr>
          <w:rFonts w:ascii="Times New Roman" w:hAnsi="Times New Roman" w:cs="Times New Roman"/>
          <w:b/>
          <w:bCs/>
          <w:sz w:val="24"/>
          <w:szCs w:val="24"/>
        </w:rPr>
        <w:t>INTEGRITY PACT</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numPr>
          <w:ilvl w:val="0"/>
          <w:numId w:val="143"/>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cs="Times New Roman"/>
          <w:sz w:val="24"/>
          <w:szCs w:val="24"/>
        </w:rPr>
      </w:pPr>
      <w:r>
        <w:rPr>
          <w:rFonts w:ascii="Times New Roman" w:hAnsi="Times New Roman" w:cs="Times New Roman"/>
          <w:sz w:val="24"/>
          <w:szCs w:val="24"/>
        </w:rPr>
        <w:t xml:space="preserve">If the Contractor or any of his Sub-Contractors, agents or servants is found to have violated or involved in violation of the Integrity Pact signed by the Contractor as Schedule-F to his Bid, then the Procuring Agency shall be entitled to: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1"/>
          <w:numId w:val="143"/>
        </w:numPr>
        <w:tabs>
          <w:tab w:val="clear" w:pos="1440"/>
          <w:tab w:val="num" w:pos="1740"/>
        </w:tabs>
        <w:overflowPunct w:val="0"/>
        <w:autoSpaceDE w:val="0"/>
        <w:autoSpaceDN w:val="0"/>
        <w:adjustRightInd w:val="0"/>
        <w:spacing w:after="0" w:line="217" w:lineRule="auto"/>
        <w:ind w:left="1740" w:right="100" w:hanging="540"/>
        <w:jc w:val="both"/>
        <w:rPr>
          <w:rFonts w:ascii="Times New Roman" w:hAnsi="Times New Roman" w:cs="Times New Roman"/>
          <w:sz w:val="24"/>
          <w:szCs w:val="24"/>
        </w:rPr>
      </w:pPr>
      <w:r>
        <w:rPr>
          <w:rFonts w:ascii="Times New Roman" w:hAnsi="Times New Roman" w:cs="Times New Roman"/>
          <w:sz w:val="24"/>
          <w:szCs w:val="24"/>
        </w:rPr>
        <w:t xml:space="preserve">recover from the Contractor an amount equivalent to ten times the sum of any commission, gratification, bribe, finder‘s fee or kickback given by the </w:t>
      </w:r>
    </w:p>
    <w:p w:rsidR="0012351C" w:rsidRDefault="0012351C">
      <w:pPr>
        <w:widowControl w:val="0"/>
        <w:autoSpaceDE w:val="0"/>
        <w:autoSpaceDN w:val="0"/>
        <w:adjustRightInd w:val="0"/>
        <w:spacing w:after="0" w:line="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740"/>
        <w:jc w:val="both"/>
        <w:rPr>
          <w:rFonts w:ascii="Times New Roman" w:hAnsi="Times New Roman" w:cs="Times New Roman"/>
          <w:sz w:val="24"/>
          <w:szCs w:val="24"/>
        </w:rPr>
      </w:pPr>
      <w:r>
        <w:rPr>
          <w:rFonts w:ascii="Times New Roman" w:hAnsi="Times New Roman" w:cs="Times New Roman"/>
          <w:sz w:val="24"/>
          <w:szCs w:val="24"/>
        </w:rPr>
        <w:t xml:space="preserve">Contractor or any of his Sub-Contractors, agents or servants;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1"/>
          <w:numId w:val="143"/>
        </w:numPr>
        <w:tabs>
          <w:tab w:val="clear" w:pos="1440"/>
          <w:tab w:val="num" w:pos="1740"/>
        </w:tabs>
        <w:overflowPunct w:val="0"/>
        <w:autoSpaceDE w:val="0"/>
        <w:autoSpaceDN w:val="0"/>
        <w:adjustRightInd w:val="0"/>
        <w:spacing w:after="0" w:line="240" w:lineRule="auto"/>
        <w:ind w:left="1740" w:hanging="540"/>
        <w:jc w:val="both"/>
        <w:rPr>
          <w:rFonts w:ascii="Times New Roman" w:hAnsi="Times New Roman" w:cs="Times New Roman"/>
          <w:sz w:val="24"/>
          <w:szCs w:val="24"/>
        </w:rPr>
      </w:pPr>
      <w:r>
        <w:rPr>
          <w:rFonts w:ascii="Times New Roman" w:hAnsi="Times New Roman" w:cs="Times New Roman"/>
          <w:sz w:val="24"/>
          <w:szCs w:val="24"/>
        </w:rPr>
        <w:t xml:space="preserve">terminate the Contract; and </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numPr>
          <w:ilvl w:val="1"/>
          <w:numId w:val="143"/>
        </w:numPr>
        <w:tabs>
          <w:tab w:val="clear" w:pos="1440"/>
          <w:tab w:val="num" w:pos="1740"/>
        </w:tabs>
        <w:overflowPunct w:val="0"/>
        <w:autoSpaceDE w:val="0"/>
        <w:autoSpaceDN w:val="0"/>
        <w:adjustRightInd w:val="0"/>
        <w:spacing w:after="0" w:line="227" w:lineRule="auto"/>
        <w:ind w:left="1740" w:right="100" w:hanging="540"/>
        <w:jc w:val="both"/>
        <w:rPr>
          <w:rFonts w:ascii="Arial" w:hAnsi="Arial" w:cs="Arial"/>
          <w:sz w:val="24"/>
          <w:szCs w:val="24"/>
        </w:rPr>
      </w:pPr>
      <w:proofErr w:type="gramStart"/>
      <w:r>
        <w:rPr>
          <w:rFonts w:ascii="Times New Roman" w:hAnsi="Times New Roman" w:cs="Times New Roman"/>
          <w:sz w:val="24"/>
          <w:szCs w:val="24"/>
        </w:rPr>
        <w:t>recover</w:t>
      </w:r>
      <w:proofErr w:type="gramEnd"/>
      <w:r>
        <w:rPr>
          <w:rFonts w:ascii="Times New Roman" w:hAnsi="Times New Roman" w:cs="Times New Roman"/>
          <w:sz w:val="24"/>
          <w:szCs w:val="24"/>
        </w:rPr>
        <w:t xml:space="preserve"> from the Contractor any loss or damage to the Procuring Agency as a result of such termination or of any other corrupt business practices of the Contractor or any of his Sub-Contractors, agents or servants.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8" w:lineRule="auto"/>
        <w:ind w:left="1200" w:right="100"/>
        <w:jc w:val="both"/>
        <w:rPr>
          <w:rFonts w:ascii="Times New Roman" w:hAnsi="Times New Roman" w:cs="Times New Roman"/>
          <w:sz w:val="24"/>
          <w:szCs w:val="24"/>
        </w:rPr>
      </w:pPr>
      <w:r>
        <w:rPr>
          <w:rFonts w:ascii="Times New Roman" w:hAnsi="Times New Roman" w:cs="Times New Roman"/>
          <w:sz w:val="24"/>
          <w:szCs w:val="24"/>
        </w:rPr>
        <w:t>On termination of the Contract under Sub-Para (b) of this Sub-Clause, the Contractor shall demobilize from the site leaving behind Contractor‘s Equipment which the Procuring Agency instructs, in the termination notice, to be used for the completion of the works at the risk and cost of the Contractor. Payment upon such termination shall be made under Sub-Clause 12.4, in accordance with Sub-Para (c) thereof, after having deducted the amounts due to the Procuring Agency under Sub-Para (a) and (c) of this Sub-Clause.</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79"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100"/>
        <w:gridCol w:w="8240"/>
        <w:gridCol w:w="480"/>
        <w:gridCol w:w="440"/>
      </w:tblGrid>
      <w:tr w:rsidR="0012351C">
        <w:trPr>
          <w:trHeight w:val="334"/>
        </w:trPr>
        <w:tc>
          <w:tcPr>
            <w:tcW w:w="10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48</w:t>
            </w:r>
          </w:p>
        </w:tc>
        <w:tc>
          <w:tcPr>
            <w:tcW w:w="44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74"/>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r>
      <w:tr w:rsidR="0012351C">
        <w:trPr>
          <w:trHeight w:val="283"/>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12351C">
      <w:pPr>
        <w:widowControl w:val="0"/>
        <w:autoSpaceDE w:val="0"/>
        <w:autoSpaceDN w:val="0"/>
        <w:adjustRightInd w:val="0"/>
        <w:spacing w:after="0" w:line="240" w:lineRule="auto"/>
        <w:rPr>
          <w:rFonts w:ascii="Times New Roman" w:hAnsi="Times New Roman" w:cs="Times New Roman"/>
          <w:sz w:val="24"/>
          <w:szCs w:val="24"/>
        </w:rPr>
        <w:sectPr w:rsidR="0012351C">
          <w:pgSz w:w="11900" w:h="17005"/>
          <w:pgMar w:top="1440" w:right="1320" w:bottom="0" w:left="1320" w:header="720" w:footer="720" w:gutter="0"/>
          <w:cols w:space="720" w:equalWidth="0">
            <w:col w:w="9260"/>
          </w:cols>
          <w:noEndnote/>
        </w:sectPr>
      </w:pPr>
    </w:p>
    <w:p w:rsidR="0012351C" w:rsidRDefault="0012351C">
      <w:pPr>
        <w:widowControl w:val="0"/>
        <w:autoSpaceDE w:val="0"/>
        <w:autoSpaceDN w:val="0"/>
        <w:adjustRightInd w:val="0"/>
        <w:spacing w:after="0" w:line="87" w:lineRule="exact"/>
        <w:rPr>
          <w:rFonts w:ascii="Times New Roman" w:hAnsi="Times New Roman" w:cs="Times New Roman"/>
          <w:sz w:val="24"/>
          <w:szCs w:val="24"/>
        </w:rPr>
      </w:pPr>
      <w:bookmarkStart w:id="56" w:name="page56"/>
      <w:bookmarkEnd w:id="56"/>
    </w:p>
    <w:p w:rsidR="0012351C" w:rsidRDefault="0012351C">
      <w:pPr>
        <w:widowControl w:val="0"/>
        <w:autoSpaceDE w:val="0"/>
        <w:autoSpaceDN w:val="0"/>
        <w:adjustRightInd w:val="0"/>
        <w:spacing w:after="0" w:line="240" w:lineRule="auto"/>
        <w:ind w:left="3220"/>
        <w:rPr>
          <w:rFonts w:ascii="Times New Roman" w:hAnsi="Times New Roman" w:cs="Times New Roman"/>
          <w:sz w:val="24"/>
          <w:szCs w:val="24"/>
        </w:rPr>
      </w:pPr>
      <w:r>
        <w:rPr>
          <w:rFonts w:ascii="Times New Roman" w:hAnsi="Times New Roman" w:cs="Times New Roman"/>
          <w:b/>
          <w:bCs/>
          <w:sz w:val="32"/>
          <w:szCs w:val="32"/>
        </w:rPr>
        <w:t>CONTRACT DATA</w:t>
      </w:r>
    </w:p>
    <w:p w:rsidR="0012351C" w:rsidRDefault="0012351C">
      <w:pPr>
        <w:widowControl w:val="0"/>
        <w:autoSpaceDE w:val="0"/>
        <w:autoSpaceDN w:val="0"/>
        <w:adjustRightInd w:val="0"/>
        <w:spacing w:after="0" w:line="343"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120" w:right="120"/>
        <w:rPr>
          <w:rFonts w:ascii="Times New Roman" w:hAnsi="Times New Roman" w:cs="Times New Roman"/>
          <w:sz w:val="24"/>
          <w:szCs w:val="24"/>
        </w:rPr>
      </w:pPr>
      <w:r>
        <w:rPr>
          <w:rFonts w:ascii="Times New Roman" w:hAnsi="Times New Roman" w:cs="Times New Roman"/>
          <w:i/>
          <w:iCs/>
          <w:sz w:val="24"/>
          <w:szCs w:val="24"/>
        </w:rPr>
        <w:t>(Note: Except where otherwise indicated, all Contract Data should be filled in by the Procuring Agency prior to issuance of the Bidding Documents.)</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b/>
          <w:bCs/>
          <w:sz w:val="24"/>
          <w:szCs w:val="24"/>
        </w:rPr>
        <w:t>Sub-Clauses of</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b/>
          <w:bCs/>
          <w:sz w:val="24"/>
          <w:szCs w:val="24"/>
        </w:rPr>
        <w:t>Conditions of Contract</w:t>
      </w:r>
    </w:p>
    <w:p w:rsidR="0012351C" w:rsidRDefault="0012351C">
      <w:pPr>
        <w:widowControl w:val="0"/>
        <w:autoSpaceDE w:val="0"/>
        <w:autoSpaceDN w:val="0"/>
        <w:adjustRightInd w:val="0"/>
        <w:spacing w:after="0" w:line="2" w:lineRule="exact"/>
        <w:rPr>
          <w:rFonts w:ascii="Times New Roman" w:hAnsi="Times New Roman" w:cs="Times New Roman"/>
          <w:sz w:val="24"/>
          <w:szCs w:val="24"/>
        </w:rPr>
      </w:pPr>
    </w:p>
    <w:p w:rsidR="0012351C" w:rsidRDefault="0012351C">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sz w:val="24"/>
          <w:szCs w:val="24"/>
        </w:rPr>
        <w:t xml:space="preserve">Procuring Agency‘s Drawings, if any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840"/>
        <w:jc w:val="both"/>
        <w:rPr>
          <w:rFonts w:ascii="Times New Roman" w:hAnsi="Times New Roman" w:cs="Times New Roman"/>
          <w:sz w:val="24"/>
          <w:szCs w:val="24"/>
        </w:rPr>
      </w:pPr>
      <w:r>
        <w:rPr>
          <w:rFonts w:ascii="Times New Roman" w:hAnsi="Times New Roman" w:cs="Times New Roman"/>
          <w:i/>
          <w:iCs/>
          <w:sz w:val="24"/>
          <w:szCs w:val="24"/>
        </w:rPr>
        <w:t xml:space="preserve">(To be listed by the Procuring Agency) </w:t>
      </w:r>
    </w:p>
    <w:p w:rsidR="0012351C" w:rsidRDefault="0012351C">
      <w:pPr>
        <w:widowControl w:val="0"/>
        <w:autoSpaceDE w:val="0"/>
        <w:autoSpaceDN w:val="0"/>
        <w:adjustRightInd w:val="0"/>
        <w:spacing w:after="0" w:line="295" w:lineRule="exact"/>
        <w:rPr>
          <w:rFonts w:ascii="Times New Roman" w:hAnsi="Times New Roman" w:cs="Times New Roman"/>
          <w:sz w:val="24"/>
          <w:szCs w:val="24"/>
        </w:rPr>
      </w:pPr>
    </w:p>
    <w:p w:rsidR="0012351C" w:rsidRDefault="0012351C">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b/>
          <w:bCs/>
          <w:sz w:val="24"/>
          <w:szCs w:val="24"/>
        </w:rPr>
        <w:t xml:space="preserve">The Procuring Agency </w:t>
      </w:r>
      <w:r>
        <w:rPr>
          <w:rFonts w:ascii="Times New Roman" w:hAnsi="Times New Roman" w:cs="Times New Roman"/>
          <w:sz w:val="24"/>
          <w:szCs w:val="24"/>
        </w:rPr>
        <w:t>means</w:t>
      </w:r>
      <w:r>
        <w:rPr>
          <w:rFonts w:ascii="Times New Roman" w:hAnsi="Times New Roman" w:cs="Times New Roman"/>
          <w:b/>
          <w:bCs/>
          <w:sz w:val="24"/>
          <w:szCs w:val="24"/>
        </w:rPr>
        <w:t xml:space="preserve"> </w:t>
      </w:r>
    </w:p>
    <w:p w:rsidR="0012351C" w:rsidRDefault="0012351C">
      <w:pPr>
        <w:widowControl w:val="0"/>
        <w:autoSpaceDE w:val="0"/>
        <w:autoSpaceDN w:val="0"/>
        <w:adjustRightInd w:val="0"/>
        <w:spacing w:after="0" w:line="12"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840"/>
        <w:jc w:val="both"/>
        <w:rPr>
          <w:rFonts w:ascii="Times New Roman" w:hAnsi="Times New Roman" w:cs="Times New Roman"/>
          <w:sz w:val="24"/>
          <w:szCs w:val="24"/>
        </w:rPr>
      </w:pPr>
      <w:r>
        <w:rPr>
          <w:rFonts w:ascii="Times New Roman" w:hAnsi="Times New Roman" w:cs="Times New Roman"/>
          <w:b/>
          <w:bCs/>
          <w:sz w:val="24"/>
          <w:szCs w:val="24"/>
        </w:rPr>
        <w:t xml:space="preserve">___________________________________________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840"/>
        <w:jc w:val="both"/>
        <w:rPr>
          <w:rFonts w:ascii="Times New Roman" w:hAnsi="Times New Roman" w:cs="Times New Roman"/>
          <w:sz w:val="24"/>
          <w:szCs w:val="24"/>
        </w:rPr>
      </w:pPr>
      <w:r>
        <w:rPr>
          <w:rFonts w:ascii="Times New Roman" w:hAnsi="Times New Roman" w:cs="Times New Roman"/>
          <w:b/>
          <w:bCs/>
          <w:sz w:val="24"/>
          <w:szCs w:val="24"/>
        </w:rPr>
        <w:t xml:space="preserve">__________________________________________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b/>
          <w:bCs/>
          <w:sz w:val="24"/>
          <w:szCs w:val="24"/>
        </w:rPr>
        <w:t xml:space="preserve">The Contractor </w:t>
      </w:r>
      <w:r>
        <w:rPr>
          <w:rFonts w:ascii="Times New Roman" w:hAnsi="Times New Roman" w:cs="Times New Roman"/>
          <w:sz w:val="24"/>
          <w:szCs w:val="24"/>
        </w:rPr>
        <w:t>means</w:t>
      </w:r>
      <w:r>
        <w:rPr>
          <w:rFonts w:ascii="Times New Roman" w:hAnsi="Times New Roman" w:cs="Times New Roman"/>
          <w:b/>
          <w:bCs/>
          <w:sz w:val="24"/>
          <w:szCs w:val="24"/>
        </w:rPr>
        <w:t xml:space="preserve"> </w:t>
      </w:r>
    </w:p>
    <w:p w:rsidR="0012351C" w:rsidRDefault="0012351C">
      <w:pPr>
        <w:widowControl w:val="0"/>
        <w:autoSpaceDE w:val="0"/>
        <w:autoSpaceDN w:val="0"/>
        <w:adjustRightInd w:val="0"/>
        <w:spacing w:after="0" w:line="12"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840"/>
        <w:jc w:val="both"/>
        <w:rPr>
          <w:rFonts w:ascii="Times New Roman" w:hAnsi="Times New Roman" w:cs="Times New Roman"/>
          <w:sz w:val="24"/>
          <w:szCs w:val="24"/>
        </w:rPr>
      </w:pPr>
      <w:r>
        <w:rPr>
          <w:rFonts w:ascii="Times New Roman" w:hAnsi="Times New Roman" w:cs="Times New Roman"/>
          <w:b/>
          <w:bCs/>
          <w:sz w:val="24"/>
          <w:szCs w:val="24"/>
        </w:rPr>
        <w:t xml:space="preserve">_____________________________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840"/>
        <w:jc w:val="both"/>
        <w:rPr>
          <w:rFonts w:ascii="Times New Roman" w:hAnsi="Times New Roman" w:cs="Times New Roman"/>
          <w:sz w:val="24"/>
          <w:szCs w:val="24"/>
        </w:rPr>
      </w:pPr>
      <w:r>
        <w:rPr>
          <w:rFonts w:ascii="Times New Roman" w:hAnsi="Times New Roman" w:cs="Times New Roman"/>
          <w:b/>
          <w:bCs/>
          <w:sz w:val="24"/>
          <w:szCs w:val="24"/>
        </w:rPr>
        <w:t xml:space="preserve">______________________________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0"/>
          <w:numId w:val="145"/>
        </w:numPr>
        <w:tabs>
          <w:tab w:val="clear" w:pos="720"/>
          <w:tab w:val="num" w:pos="840"/>
        </w:tabs>
        <w:overflowPunct w:val="0"/>
        <w:autoSpaceDE w:val="0"/>
        <w:autoSpaceDN w:val="0"/>
        <w:adjustRightInd w:val="0"/>
        <w:spacing w:after="0" w:line="227" w:lineRule="auto"/>
        <w:ind w:left="840" w:right="100" w:hanging="720"/>
        <w:jc w:val="both"/>
        <w:rPr>
          <w:rFonts w:ascii="Times New Roman" w:hAnsi="Times New Roman" w:cs="Times New Roman"/>
          <w:sz w:val="24"/>
          <w:szCs w:val="24"/>
        </w:rPr>
      </w:pPr>
      <w:r>
        <w:rPr>
          <w:rFonts w:ascii="Times New Roman" w:hAnsi="Times New Roman" w:cs="Times New Roman"/>
          <w:b/>
          <w:bCs/>
          <w:sz w:val="24"/>
          <w:szCs w:val="24"/>
        </w:rPr>
        <w:t xml:space="preserve">Commencement Date </w:t>
      </w:r>
      <w:r>
        <w:rPr>
          <w:rFonts w:ascii="Times New Roman" w:hAnsi="Times New Roman" w:cs="Times New Roman"/>
          <w:sz w:val="24"/>
          <w:szCs w:val="24"/>
        </w:rPr>
        <w:t>means the date of</w:t>
      </w:r>
      <w:r>
        <w:rPr>
          <w:rFonts w:ascii="Times New Roman" w:hAnsi="Times New Roman" w:cs="Times New Roman"/>
          <w:b/>
          <w:bCs/>
          <w:sz w:val="24"/>
          <w:szCs w:val="24"/>
        </w:rPr>
        <w:t xml:space="preserve"> </w:t>
      </w:r>
      <w:r>
        <w:rPr>
          <w:rFonts w:ascii="Times New Roman" w:hAnsi="Times New Roman" w:cs="Times New Roman"/>
          <w:sz w:val="24"/>
          <w:szCs w:val="24"/>
        </w:rPr>
        <w:t>issue of Engineer‘s Notice to</w:t>
      </w:r>
      <w:r>
        <w:rPr>
          <w:rFonts w:ascii="Times New Roman" w:hAnsi="Times New Roman" w:cs="Times New Roman"/>
          <w:b/>
          <w:bCs/>
          <w:sz w:val="24"/>
          <w:szCs w:val="24"/>
        </w:rPr>
        <w:t xml:space="preserve"> </w:t>
      </w:r>
      <w:r>
        <w:rPr>
          <w:rFonts w:ascii="Times New Roman" w:hAnsi="Times New Roman" w:cs="Times New Roman"/>
          <w:sz w:val="24"/>
          <w:szCs w:val="24"/>
        </w:rPr>
        <w:t>Commence</w:t>
      </w:r>
      <w:r>
        <w:rPr>
          <w:rFonts w:ascii="Times New Roman" w:hAnsi="Times New Roman" w:cs="Times New Roman"/>
          <w:b/>
          <w:bCs/>
          <w:sz w:val="24"/>
          <w:szCs w:val="24"/>
        </w:rPr>
        <w:t xml:space="preserve"> </w:t>
      </w:r>
      <w:r>
        <w:rPr>
          <w:rFonts w:ascii="Times New Roman" w:hAnsi="Times New Roman" w:cs="Times New Roman"/>
          <w:sz w:val="24"/>
          <w:szCs w:val="24"/>
        </w:rPr>
        <w:t xml:space="preserve">which shall be issued within fourteen (14) days of the signing of the Contract Agreement.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numPr>
          <w:ilvl w:val="0"/>
          <w:numId w:val="146"/>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b/>
          <w:bCs/>
          <w:sz w:val="24"/>
          <w:szCs w:val="24"/>
        </w:rPr>
        <w:t xml:space="preserve">Time for Completion </w:t>
      </w:r>
      <w:r>
        <w:rPr>
          <w:rFonts w:ascii="Times New Roman" w:hAnsi="Times New Roman" w:cs="Times New Roman"/>
          <w:sz w:val="24"/>
          <w:szCs w:val="24"/>
        </w:rPr>
        <w:t>_________________ days</w:t>
      </w:r>
      <w:r>
        <w:rPr>
          <w:rFonts w:ascii="Times New Roman" w:hAnsi="Times New Roman" w:cs="Times New Roman"/>
          <w:b/>
          <w:bCs/>
          <w:sz w:val="24"/>
          <w:szCs w:val="24"/>
        </w:rPr>
        <w:t xml:space="preserve"> </w:t>
      </w:r>
    </w:p>
    <w:p w:rsidR="0012351C" w:rsidRDefault="0012351C">
      <w:pPr>
        <w:widowControl w:val="0"/>
        <w:autoSpaceDE w:val="0"/>
        <w:autoSpaceDN w:val="0"/>
        <w:adjustRightInd w:val="0"/>
        <w:spacing w:after="0" w:line="20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940" w:right="120" w:hanging="91"/>
        <w:jc w:val="both"/>
        <w:rPr>
          <w:rFonts w:ascii="Times New Roman" w:hAnsi="Times New Roman" w:cs="Times New Roman"/>
          <w:sz w:val="24"/>
          <w:szCs w:val="24"/>
        </w:rPr>
      </w:pPr>
      <w:r>
        <w:rPr>
          <w:rFonts w:ascii="Times New Roman" w:hAnsi="Times New Roman" w:cs="Times New Roman"/>
          <w:i/>
          <w:iCs/>
          <w:sz w:val="24"/>
          <w:szCs w:val="24"/>
        </w:rPr>
        <w:t xml:space="preserve">(The time for completion of the whole of the Works should be assessed by the Procuring Agency) </w:t>
      </w:r>
    </w:p>
    <w:p w:rsidR="0012351C" w:rsidRDefault="0012351C">
      <w:pPr>
        <w:widowControl w:val="0"/>
        <w:autoSpaceDE w:val="0"/>
        <w:autoSpaceDN w:val="0"/>
        <w:adjustRightInd w:val="0"/>
        <w:spacing w:after="0" w:line="35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0" w:lineRule="auto"/>
        <w:ind w:left="120" w:right="540"/>
        <w:rPr>
          <w:rFonts w:ascii="Times New Roman" w:hAnsi="Times New Roman" w:cs="Times New Roman"/>
          <w:sz w:val="24"/>
          <w:szCs w:val="24"/>
        </w:rPr>
      </w:pPr>
      <w:r>
        <w:rPr>
          <w:rFonts w:ascii="Times New Roman" w:hAnsi="Times New Roman" w:cs="Times New Roman"/>
          <w:sz w:val="24"/>
          <w:szCs w:val="24"/>
        </w:rPr>
        <w:t xml:space="preserve">1.1.20 </w:t>
      </w:r>
      <w:r>
        <w:rPr>
          <w:rFonts w:ascii="Times New Roman" w:hAnsi="Times New Roman" w:cs="Times New Roman"/>
          <w:b/>
          <w:bCs/>
          <w:sz w:val="24"/>
          <w:szCs w:val="24"/>
        </w:rPr>
        <w:t>Engineer (mention the name along with the designation including whether he</w:t>
      </w:r>
      <w:r>
        <w:rPr>
          <w:rFonts w:ascii="Times New Roman" w:hAnsi="Times New Roman" w:cs="Times New Roman"/>
          <w:sz w:val="24"/>
          <w:szCs w:val="24"/>
        </w:rPr>
        <w:t xml:space="preserve"> </w:t>
      </w:r>
      <w:r>
        <w:rPr>
          <w:rFonts w:ascii="Times New Roman" w:hAnsi="Times New Roman" w:cs="Times New Roman"/>
          <w:b/>
          <w:bCs/>
          <w:sz w:val="24"/>
          <w:szCs w:val="24"/>
        </w:rPr>
        <w:t>belongs to department or consultant) and other details</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840"/>
        <w:rPr>
          <w:rFonts w:ascii="Times New Roman" w:hAnsi="Times New Roman" w:cs="Times New Roman"/>
          <w:sz w:val="24"/>
          <w:szCs w:val="24"/>
        </w:rPr>
      </w:pPr>
      <w:r>
        <w:rPr>
          <w:rFonts w:ascii="Times New Roman" w:hAnsi="Times New Roman" w:cs="Times New Roman"/>
          <w:b/>
          <w:bCs/>
          <w:sz w:val="24"/>
          <w:szCs w:val="24"/>
        </w:rPr>
        <w:t>_____________________________</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840"/>
        <w:rPr>
          <w:rFonts w:ascii="Times New Roman" w:hAnsi="Times New Roman" w:cs="Times New Roman"/>
          <w:sz w:val="24"/>
          <w:szCs w:val="24"/>
        </w:rPr>
      </w:pPr>
      <w:r>
        <w:rPr>
          <w:rFonts w:ascii="Times New Roman" w:hAnsi="Times New Roman" w:cs="Times New Roman"/>
          <w:b/>
          <w:bCs/>
          <w:sz w:val="24"/>
          <w:szCs w:val="24"/>
        </w:rPr>
        <w:t>______________________________</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0"/>
          <w:numId w:val="147"/>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b/>
          <w:bCs/>
          <w:sz w:val="24"/>
          <w:szCs w:val="24"/>
        </w:rPr>
        <w:t xml:space="preserve">Documents forming the Contract listed in the order of priority: </w:t>
      </w:r>
    </w:p>
    <w:p w:rsidR="0012351C" w:rsidRDefault="0012351C">
      <w:pPr>
        <w:widowControl w:val="0"/>
        <w:autoSpaceDE w:val="0"/>
        <w:autoSpaceDN w:val="0"/>
        <w:adjustRightInd w:val="0"/>
        <w:spacing w:after="0" w:line="180" w:lineRule="exact"/>
        <w:rPr>
          <w:rFonts w:ascii="Times New Roman" w:hAnsi="Times New Roman" w:cs="Times New Roman"/>
          <w:sz w:val="24"/>
          <w:szCs w:val="24"/>
        </w:rPr>
      </w:pPr>
    </w:p>
    <w:p w:rsidR="0012351C" w:rsidRDefault="0012351C">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sz w:val="24"/>
          <w:szCs w:val="24"/>
        </w:rPr>
        <w:t xml:space="preserve">The Contract Agreement </w:t>
      </w:r>
    </w:p>
    <w:p w:rsidR="0012351C" w:rsidRDefault="0012351C">
      <w:pPr>
        <w:widowControl w:val="0"/>
        <w:autoSpaceDE w:val="0"/>
        <w:autoSpaceDN w:val="0"/>
        <w:adjustRightInd w:val="0"/>
        <w:spacing w:after="0" w:line="43" w:lineRule="exact"/>
        <w:rPr>
          <w:rFonts w:ascii="Times New Roman" w:hAnsi="Times New Roman" w:cs="Times New Roman"/>
          <w:sz w:val="24"/>
          <w:szCs w:val="24"/>
        </w:rPr>
      </w:pPr>
    </w:p>
    <w:p w:rsidR="0012351C" w:rsidRDefault="0012351C">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sz w:val="24"/>
          <w:szCs w:val="24"/>
        </w:rPr>
        <w:t xml:space="preserve">Letter of Acceptance </w:t>
      </w:r>
    </w:p>
    <w:p w:rsidR="0012351C" w:rsidRDefault="0012351C">
      <w:pPr>
        <w:widowControl w:val="0"/>
        <w:autoSpaceDE w:val="0"/>
        <w:autoSpaceDN w:val="0"/>
        <w:adjustRightInd w:val="0"/>
        <w:spacing w:after="0" w:line="43" w:lineRule="exact"/>
        <w:rPr>
          <w:rFonts w:ascii="Times New Roman" w:hAnsi="Times New Roman" w:cs="Times New Roman"/>
          <w:sz w:val="24"/>
          <w:szCs w:val="24"/>
        </w:rPr>
      </w:pPr>
    </w:p>
    <w:p w:rsidR="0012351C" w:rsidRDefault="0012351C">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sz w:val="24"/>
          <w:szCs w:val="24"/>
        </w:rPr>
        <w:t xml:space="preserve">The completed Form of Bid </w:t>
      </w:r>
    </w:p>
    <w:p w:rsidR="0012351C" w:rsidRDefault="0012351C">
      <w:pPr>
        <w:widowControl w:val="0"/>
        <w:autoSpaceDE w:val="0"/>
        <w:autoSpaceDN w:val="0"/>
        <w:adjustRightInd w:val="0"/>
        <w:spacing w:after="0" w:line="43" w:lineRule="exact"/>
        <w:rPr>
          <w:rFonts w:ascii="Times New Roman" w:hAnsi="Times New Roman" w:cs="Times New Roman"/>
          <w:sz w:val="24"/>
          <w:szCs w:val="24"/>
        </w:rPr>
      </w:pPr>
    </w:p>
    <w:p w:rsidR="0012351C" w:rsidRDefault="0012351C">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sz w:val="24"/>
          <w:szCs w:val="24"/>
        </w:rPr>
        <w:t xml:space="preserve">Contract Data </w:t>
      </w:r>
    </w:p>
    <w:p w:rsidR="0012351C" w:rsidRDefault="0012351C">
      <w:pPr>
        <w:widowControl w:val="0"/>
        <w:autoSpaceDE w:val="0"/>
        <w:autoSpaceDN w:val="0"/>
        <w:adjustRightInd w:val="0"/>
        <w:spacing w:after="0" w:line="43" w:lineRule="exact"/>
        <w:rPr>
          <w:rFonts w:ascii="Times New Roman" w:hAnsi="Times New Roman" w:cs="Times New Roman"/>
          <w:sz w:val="24"/>
          <w:szCs w:val="24"/>
        </w:rPr>
      </w:pPr>
    </w:p>
    <w:p w:rsidR="0012351C" w:rsidRDefault="0012351C">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sz w:val="24"/>
          <w:szCs w:val="24"/>
        </w:rPr>
        <w:t xml:space="preserve">Conditions of Contract </w:t>
      </w:r>
    </w:p>
    <w:p w:rsidR="0012351C" w:rsidRDefault="0012351C">
      <w:pPr>
        <w:widowControl w:val="0"/>
        <w:autoSpaceDE w:val="0"/>
        <w:autoSpaceDN w:val="0"/>
        <w:adjustRightInd w:val="0"/>
        <w:spacing w:after="0" w:line="43" w:lineRule="exact"/>
        <w:rPr>
          <w:rFonts w:ascii="Times New Roman" w:hAnsi="Times New Roman" w:cs="Times New Roman"/>
          <w:sz w:val="24"/>
          <w:szCs w:val="24"/>
        </w:rPr>
      </w:pPr>
    </w:p>
    <w:p w:rsidR="0012351C" w:rsidRDefault="0012351C">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sz w:val="24"/>
          <w:szCs w:val="24"/>
        </w:rPr>
        <w:t xml:space="preserve">The completed Schedules to Bid including Schedule of Prices </w:t>
      </w:r>
    </w:p>
    <w:p w:rsidR="0012351C" w:rsidRDefault="0012351C">
      <w:pPr>
        <w:widowControl w:val="0"/>
        <w:autoSpaceDE w:val="0"/>
        <w:autoSpaceDN w:val="0"/>
        <w:adjustRightInd w:val="0"/>
        <w:spacing w:after="0" w:line="43" w:lineRule="exact"/>
        <w:rPr>
          <w:rFonts w:ascii="Times New Roman" w:hAnsi="Times New Roman" w:cs="Times New Roman"/>
          <w:sz w:val="24"/>
          <w:szCs w:val="24"/>
        </w:rPr>
      </w:pPr>
    </w:p>
    <w:p w:rsidR="0012351C" w:rsidRDefault="0012351C">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sz w:val="24"/>
          <w:szCs w:val="24"/>
        </w:rPr>
        <w:t xml:space="preserve">The Drawings, if any </w:t>
      </w:r>
    </w:p>
    <w:p w:rsidR="0012351C" w:rsidRDefault="0012351C">
      <w:pPr>
        <w:widowControl w:val="0"/>
        <w:autoSpaceDE w:val="0"/>
        <w:autoSpaceDN w:val="0"/>
        <w:adjustRightInd w:val="0"/>
        <w:spacing w:after="0" w:line="43" w:lineRule="exact"/>
        <w:rPr>
          <w:rFonts w:ascii="Times New Roman" w:hAnsi="Times New Roman" w:cs="Times New Roman"/>
          <w:sz w:val="24"/>
          <w:szCs w:val="24"/>
        </w:rPr>
      </w:pPr>
    </w:p>
    <w:p w:rsidR="0012351C" w:rsidRDefault="0012351C">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sz w:val="24"/>
          <w:szCs w:val="24"/>
        </w:rPr>
        <w:t xml:space="preserve">The Specifications </w:t>
      </w:r>
    </w:p>
    <w:p w:rsidR="0012351C" w:rsidRDefault="0012351C">
      <w:pPr>
        <w:widowControl w:val="0"/>
        <w:autoSpaceDE w:val="0"/>
        <w:autoSpaceDN w:val="0"/>
        <w:adjustRightInd w:val="0"/>
        <w:spacing w:after="0" w:line="43" w:lineRule="exact"/>
        <w:rPr>
          <w:rFonts w:ascii="Times New Roman" w:hAnsi="Times New Roman" w:cs="Times New Roman"/>
          <w:sz w:val="24"/>
          <w:szCs w:val="24"/>
        </w:rPr>
      </w:pPr>
    </w:p>
    <w:p w:rsidR="0012351C" w:rsidRDefault="0012351C">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sz w:val="24"/>
          <w:szCs w:val="24"/>
        </w:rPr>
        <w:t xml:space="preserve">___________________ </w:t>
      </w:r>
    </w:p>
    <w:p w:rsidR="0012351C" w:rsidRDefault="0012351C">
      <w:pPr>
        <w:widowControl w:val="0"/>
        <w:autoSpaceDE w:val="0"/>
        <w:autoSpaceDN w:val="0"/>
        <w:adjustRightInd w:val="0"/>
        <w:spacing w:after="0" w:line="43" w:lineRule="exact"/>
        <w:rPr>
          <w:rFonts w:ascii="Times New Roman" w:hAnsi="Times New Roman" w:cs="Times New Roman"/>
          <w:sz w:val="24"/>
          <w:szCs w:val="24"/>
        </w:rPr>
      </w:pPr>
    </w:p>
    <w:p w:rsidR="0012351C" w:rsidRDefault="0012351C">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sz w:val="24"/>
          <w:szCs w:val="24"/>
        </w:rPr>
        <w:t xml:space="preserve">___________________ </w:t>
      </w:r>
    </w:p>
    <w:p w:rsidR="0012351C" w:rsidRDefault="0012351C">
      <w:pPr>
        <w:widowControl w:val="0"/>
        <w:autoSpaceDE w:val="0"/>
        <w:autoSpaceDN w:val="0"/>
        <w:adjustRightInd w:val="0"/>
        <w:spacing w:after="0" w:line="353"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120" w:right="120"/>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i/>
          <w:iCs/>
          <w:sz w:val="24"/>
          <w:szCs w:val="24"/>
        </w:rPr>
        <w:t>The Procuring Agency may add, in order of priority, such other documents as form part of</w:t>
      </w:r>
      <w:r>
        <w:rPr>
          <w:rFonts w:ascii="Times New Roman" w:hAnsi="Times New Roman" w:cs="Times New Roman"/>
          <w:sz w:val="24"/>
          <w:szCs w:val="24"/>
        </w:rPr>
        <w:t xml:space="preserve"> </w:t>
      </w:r>
      <w:r>
        <w:rPr>
          <w:rFonts w:ascii="Times New Roman" w:hAnsi="Times New Roman" w:cs="Times New Roman"/>
          <w:i/>
          <w:iCs/>
          <w:sz w:val="24"/>
          <w:szCs w:val="24"/>
        </w:rPr>
        <w:t>the Contract. Delete the document, if not applicable)</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55"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100"/>
        <w:gridCol w:w="8240"/>
        <w:gridCol w:w="480"/>
        <w:gridCol w:w="440"/>
      </w:tblGrid>
      <w:tr w:rsidR="0012351C">
        <w:trPr>
          <w:trHeight w:val="334"/>
        </w:trPr>
        <w:tc>
          <w:tcPr>
            <w:tcW w:w="10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49</w:t>
            </w:r>
          </w:p>
        </w:tc>
        <w:tc>
          <w:tcPr>
            <w:tcW w:w="44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74"/>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r>
      <w:tr w:rsidR="0012351C">
        <w:trPr>
          <w:trHeight w:val="283"/>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12351C">
      <w:pPr>
        <w:widowControl w:val="0"/>
        <w:autoSpaceDE w:val="0"/>
        <w:autoSpaceDN w:val="0"/>
        <w:adjustRightInd w:val="0"/>
        <w:spacing w:after="0" w:line="240" w:lineRule="auto"/>
        <w:rPr>
          <w:rFonts w:ascii="Times New Roman" w:hAnsi="Times New Roman" w:cs="Times New Roman"/>
          <w:sz w:val="24"/>
          <w:szCs w:val="24"/>
        </w:rPr>
        <w:sectPr w:rsidR="0012351C">
          <w:pgSz w:w="11900" w:h="17005"/>
          <w:pgMar w:top="1440" w:right="1320" w:bottom="0" w:left="1320" w:header="720" w:footer="720" w:gutter="0"/>
          <w:cols w:space="720" w:equalWidth="0">
            <w:col w:w="9260"/>
          </w:cols>
          <w:noEndnote/>
        </w:sectPr>
      </w:pPr>
    </w:p>
    <w:p w:rsidR="0012351C" w:rsidRDefault="0012351C">
      <w:pPr>
        <w:widowControl w:val="0"/>
        <w:autoSpaceDE w:val="0"/>
        <w:autoSpaceDN w:val="0"/>
        <w:adjustRightInd w:val="0"/>
        <w:spacing w:after="0" w:line="45" w:lineRule="exact"/>
        <w:rPr>
          <w:rFonts w:ascii="Times New Roman" w:hAnsi="Times New Roman" w:cs="Times New Roman"/>
          <w:sz w:val="24"/>
          <w:szCs w:val="24"/>
        </w:rPr>
      </w:pPr>
      <w:bookmarkStart w:id="57" w:name="page57"/>
      <w:bookmarkEnd w:id="57"/>
    </w:p>
    <w:p w:rsidR="0012351C" w:rsidRDefault="0012351C">
      <w:pPr>
        <w:widowControl w:val="0"/>
        <w:numPr>
          <w:ilvl w:val="0"/>
          <w:numId w:val="149"/>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b/>
          <w:bCs/>
          <w:sz w:val="24"/>
          <w:szCs w:val="24"/>
        </w:rPr>
        <w:t xml:space="preserve">Provision of Site: </w:t>
      </w:r>
      <w:r>
        <w:rPr>
          <w:rFonts w:ascii="Times New Roman" w:hAnsi="Times New Roman" w:cs="Times New Roman"/>
          <w:sz w:val="24"/>
          <w:szCs w:val="24"/>
        </w:rPr>
        <w:t>On the Commencement Date</w:t>
      </w:r>
      <w:r>
        <w:rPr>
          <w:rFonts w:ascii="Times New Roman" w:hAnsi="Times New Roman" w:cs="Times New Roman"/>
          <w:b/>
          <w:bCs/>
          <w:sz w:val="24"/>
          <w:szCs w:val="24"/>
        </w:rPr>
        <w:t xml:space="preserve"> </w:t>
      </w:r>
    </w:p>
    <w:p w:rsidR="0012351C" w:rsidRDefault="0012351C">
      <w:pPr>
        <w:widowControl w:val="0"/>
        <w:autoSpaceDE w:val="0"/>
        <w:autoSpaceDN w:val="0"/>
        <w:adjustRightInd w:val="0"/>
        <w:spacing w:after="0" w:line="154" w:lineRule="exact"/>
        <w:rPr>
          <w:rFonts w:ascii="Times New Roman" w:hAnsi="Times New Roman" w:cs="Times New Roman"/>
          <w:sz w:val="24"/>
          <w:szCs w:val="24"/>
        </w:rPr>
      </w:pPr>
    </w:p>
    <w:p w:rsidR="0012351C" w:rsidRDefault="0012351C">
      <w:pPr>
        <w:widowControl w:val="0"/>
        <w:numPr>
          <w:ilvl w:val="0"/>
          <w:numId w:val="150"/>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b/>
          <w:bCs/>
          <w:sz w:val="24"/>
          <w:szCs w:val="24"/>
        </w:rPr>
        <w:t>Authorized person:____________</w:t>
      </w:r>
      <w:r>
        <w:rPr>
          <w:rFonts w:ascii="Times New Roman" w:hAnsi="Times New Roman" w:cs="Times New Roman"/>
          <w:sz w:val="24"/>
          <w:szCs w:val="24"/>
        </w:rPr>
        <w:t>_____</w:t>
      </w:r>
      <w:r>
        <w:rPr>
          <w:rFonts w:ascii="Times New Roman" w:hAnsi="Times New Roman" w:cs="Times New Roman"/>
          <w:b/>
          <w:bCs/>
          <w:sz w:val="24"/>
          <w:szCs w:val="24"/>
        </w:rPr>
        <w:t xml:space="preserve"> </w:t>
      </w:r>
    </w:p>
    <w:p w:rsidR="0012351C" w:rsidRDefault="0012351C">
      <w:pPr>
        <w:widowControl w:val="0"/>
        <w:autoSpaceDE w:val="0"/>
        <w:autoSpaceDN w:val="0"/>
        <w:adjustRightInd w:val="0"/>
        <w:spacing w:after="0" w:line="153" w:lineRule="exact"/>
        <w:rPr>
          <w:rFonts w:ascii="Times New Roman" w:hAnsi="Times New Roman" w:cs="Times New Roman"/>
          <w:sz w:val="24"/>
          <w:szCs w:val="24"/>
        </w:rPr>
      </w:pPr>
    </w:p>
    <w:p w:rsidR="0012351C" w:rsidRDefault="0012351C">
      <w:pPr>
        <w:widowControl w:val="0"/>
        <w:numPr>
          <w:ilvl w:val="0"/>
          <w:numId w:val="150"/>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b/>
          <w:bCs/>
          <w:sz w:val="24"/>
          <w:szCs w:val="24"/>
        </w:rPr>
        <w:t xml:space="preserve">Name and address of Engineer’s/Procuring Agency’s representative </w:t>
      </w:r>
    </w:p>
    <w:p w:rsidR="0012351C" w:rsidRDefault="0012351C">
      <w:pPr>
        <w:widowControl w:val="0"/>
        <w:autoSpaceDE w:val="0"/>
        <w:autoSpaceDN w:val="0"/>
        <w:adjustRightInd w:val="0"/>
        <w:spacing w:after="0" w:line="1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840"/>
        <w:jc w:val="both"/>
        <w:rPr>
          <w:rFonts w:ascii="Times New Roman" w:hAnsi="Times New Roman" w:cs="Times New Roman"/>
          <w:sz w:val="24"/>
          <w:szCs w:val="24"/>
        </w:rPr>
      </w:pPr>
      <w:r>
        <w:rPr>
          <w:rFonts w:ascii="Times New Roman" w:hAnsi="Times New Roman" w:cs="Times New Roman"/>
          <w:sz w:val="24"/>
          <w:szCs w:val="24"/>
        </w:rPr>
        <w:t xml:space="preserve">______________________ </w:t>
      </w:r>
    </w:p>
    <w:p w:rsidR="0012351C" w:rsidRDefault="0012351C">
      <w:pPr>
        <w:widowControl w:val="0"/>
        <w:autoSpaceDE w:val="0"/>
        <w:autoSpaceDN w:val="0"/>
        <w:adjustRightInd w:val="0"/>
        <w:spacing w:after="0" w:line="154" w:lineRule="exact"/>
        <w:rPr>
          <w:rFonts w:ascii="Times New Roman" w:hAnsi="Times New Roman" w:cs="Times New Roman"/>
          <w:sz w:val="24"/>
          <w:szCs w:val="24"/>
        </w:rPr>
      </w:pPr>
    </w:p>
    <w:p w:rsidR="0012351C" w:rsidRDefault="0012351C">
      <w:pPr>
        <w:widowControl w:val="0"/>
        <w:numPr>
          <w:ilvl w:val="0"/>
          <w:numId w:val="151"/>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b/>
          <w:bCs/>
          <w:sz w:val="24"/>
          <w:szCs w:val="24"/>
        </w:rPr>
        <w:t xml:space="preserve">Performance Security: </w:t>
      </w:r>
    </w:p>
    <w:p w:rsidR="0012351C" w:rsidRDefault="0012351C">
      <w:pPr>
        <w:widowControl w:val="0"/>
        <w:autoSpaceDE w:val="0"/>
        <w:autoSpaceDN w:val="0"/>
        <w:adjustRightInd w:val="0"/>
        <w:spacing w:after="0" w:line="1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840"/>
        <w:jc w:val="both"/>
        <w:rPr>
          <w:rFonts w:ascii="Times New Roman" w:hAnsi="Times New Roman" w:cs="Times New Roman"/>
          <w:sz w:val="24"/>
          <w:szCs w:val="24"/>
        </w:rPr>
      </w:pPr>
      <w:r>
        <w:rPr>
          <w:rFonts w:ascii="Times New Roman" w:hAnsi="Times New Roman" w:cs="Times New Roman"/>
          <w:sz w:val="24"/>
          <w:szCs w:val="24"/>
        </w:rPr>
        <w:t xml:space="preserve">Amount_________________ </w:t>
      </w:r>
    </w:p>
    <w:p w:rsidR="0012351C" w:rsidRDefault="0012351C">
      <w:pPr>
        <w:widowControl w:val="0"/>
        <w:autoSpaceDE w:val="0"/>
        <w:autoSpaceDN w:val="0"/>
        <w:adjustRightInd w:val="0"/>
        <w:spacing w:after="0" w:line="1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840"/>
        <w:jc w:val="both"/>
        <w:rPr>
          <w:rFonts w:ascii="Times New Roman" w:hAnsi="Times New Roman" w:cs="Times New Roman"/>
          <w:sz w:val="24"/>
          <w:szCs w:val="24"/>
        </w:rPr>
      </w:pPr>
      <w:r>
        <w:rPr>
          <w:rFonts w:ascii="Times New Roman" w:hAnsi="Times New Roman" w:cs="Times New Roman"/>
          <w:sz w:val="24"/>
          <w:szCs w:val="24"/>
        </w:rPr>
        <w:t xml:space="preserve">Validity_________________ </w:t>
      </w:r>
    </w:p>
    <w:p w:rsidR="0012351C" w:rsidRDefault="0012351C">
      <w:pPr>
        <w:widowControl w:val="0"/>
        <w:autoSpaceDE w:val="0"/>
        <w:autoSpaceDN w:val="0"/>
        <w:adjustRightInd w:val="0"/>
        <w:spacing w:after="0" w:line="1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840"/>
        <w:jc w:val="both"/>
        <w:rPr>
          <w:rFonts w:ascii="Times New Roman" w:hAnsi="Times New Roman" w:cs="Times New Roman"/>
          <w:sz w:val="24"/>
          <w:szCs w:val="24"/>
        </w:rPr>
      </w:pPr>
      <w:r>
        <w:rPr>
          <w:rFonts w:ascii="Times New Roman" w:hAnsi="Times New Roman" w:cs="Times New Roman"/>
          <w:i/>
          <w:iCs/>
          <w:sz w:val="24"/>
          <w:szCs w:val="24"/>
        </w:rPr>
        <w:t xml:space="preserve">(Form: As provided under Standard Forms of these Documents) </w:t>
      </w:r>
    </w:p>
    <w:p w:rsidR="0012351C" w:rsidRDefault="0012351C">
      <w:pPr>
        <w:widowControl w:val="0"/>
        <w:autoSpaceDE w:val="0"/>
        <w:autoSpaceDN w:val="0"/>
        <w:adjustRightInd w:val="0"/>
        <w:spacing w:after="0" w:line="154" w:lineRule="exact"/>
        <w:rPr>
          <w:rFonts w:ascii="Times New Roman" w:hAnsi="Times New Roman" w:cs="Times New Roman"/>
          <w:sz w:val="24"/>
          <w:szCs w:val="24"/>
        </w:rPr>
      </w:pPr>
    </w:p>
    <w:tbl>
      <w:tblPr>
        <w:tblW w:w="0" w:type="auto"/>
        <w:tblInd w:w="120" w:type="dxa"/>
        <w:tblLayout w:type="fixed"/>
        <w:tblCellMar>
          <w:left w:w="0" w:type="dxa"/>
          <w:right w:w="0" w:type="dxa"/>
        </w:tblCellMar>
        <w:tblLook w:val="0000" w:firstRow="0" w:lastRow="0" w:firstColumn="0" w:lastColumn="0" w:noHBand="0" w:noVBand="0"/>
      </w:tblPr>
      <w:tblGrid>
        <w:gridCol w:w="520"/>
        <w:gridCol w:w="7840"/>
      </w:tblGrid>
      <w:tr w:rsidR="0012351C">
        <w:trPr>
          <w:trHeight w:val="276"/>
        </w:trPr>
        <w:tc>
          <w:tcPr>
            <w:tcW w:w="5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right="100"/>
              <w:jc w:val="right"/>
              <w:rPr>
                <w:rFonts w:ascii="Times New Roman" w:hAnsi="Times New Roman" w:cs="Times New Roman"/>
                <w:sz w:val="24"/>
                <w:szCs w:val="24"/>
              </w:rPr>
            </w:pPr>
            <w:r>
              <w:rPr>
                <w:rFonts w:ascii="Times New Roman" w:hAnsi="Times New Roman" w:cs="Times New Roman"/>
                <w:w w:val="93"/>
                <w:sz w:val="24"/>
                <w:szCs w:val="24"/>
              </w:rPr>
              <w:t>5.1</w:t>
            </w:r>
          </w:p>
        </w:tc>
        <w:tc>
          <w:tcPr>
            <w:tcW w:w="78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200"/>
              <w:rPr>
                <w:rFonts w:ascii="Times New Roman" w:hAnsi="Times New Roman" w:cs="Times New Roman"/>
                <w:sz w:val="24"/>
                <w:szCs w:val="24"/>
              </w:rPr>
            </w:pPr>
            <w:r>
              <w:rPr>
                <w:rFonts w:ascii="Times New Roman" w:hAnsi="Times New Roman" w:cs="Times New Roman"/>
                <w:b/>
                <w:bCs/>
                <w:sz w:val="24"/>
                <w:szCs w:val="24"/>
              </w:rPr>
              <w:t>Requirements for Contractor’s design (if any):</w:t>
            </w:r>
          </w:p>
        </w:tc>
      </w:tr>
      <w:tr w:rsidR="0012351C">
        <w:trPr>
          <w:trHeight w:val="425"/>
        </w:trPr>
        <w:tc>
          <w:tcPr>
            <w:tcW w:w="5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78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200"/>
              <w:rPr>
                <w:rFonts w:ascii="Times New Roman" w:hAnsi="Times New Roman" w:cs="Times New Roman"/>
                <w:sz w:val="24"/>
                <w:szCs w:val="24"/>
              </w:rPr>
            </w:pPr>
            <w:r>
              <w:rPr>
                <w:rFonts w:ascii="Times New Roman" w:hAnsi="Times New Roman" w:cs="Times New Roman"/>
                <w:sz w:val="24"/>
                <w:szCs w:val="24"/>
              </w:rPr>
              <w:t>Specification Clause No‘s__________________</w:t>
            </w:r>
          </w:p>
        </w:tc>
      </w:tr>
      <w:tr w:rsidR="0012351C">
        <w:trPr>
          <w:trHeight w:val="430"/>
        </w:trPr>
        <w:tc>
          <w:tcPr>
            <w:tcW w:w="5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right="100"/>
              <w:jc w:val="right"/>
              <w:rPr>
                <w:rFonts w:ascii="Times New Roman" w:hAnsi="Times New Roman" w:cs="Times New Roman"/>
                <w:sz w:val="24"/>
                <w:szCs w:val="24"/>
              </w:rPr>
            </w:pPr>
            <w:r>
              <w:rPr>
                <w:rFonts w:ascii="Times New Roman" w:hAnsi="Times New Roman" w:cs="Times New Roman"/>
                <w:w w:val="93"/>
                <w:sz w:val="24"/>
                <w:szCs w:val="24"/>
              </w:rPr>
              <w:t>7.2</w:t>
            </w:r>
          </w:p>
        </w:tc>
        <w:tc>
          <w:tcPr>
            <w:tcW w:w="78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200"/>
              <w:rPr>
                <w:rFonts w:ascii="Times New Roman" w:hAnsi="Times New Roman" w:cs="Times New Roman"/>
                <w:sz w:val="24"/>
                <w:szCs w:val="24"/>
              </w:rPr>
            </w:pPr>
            <w:proofErr w:type="spellStart"/>
            <w:r>
              <w:rPr>
                <w:rFonts w:ascii="Times New Roman" w:hAnsi="Times New Roman" w:cs="Times New Roman"/>
                <w:b/>
                <w:bCs/>
                <w:sz w:val="24"/>
                <w:szCs w:val="24"/>
              </w:rPr>
              <w:t>Programme</w:t>
            </w:r>
            <w:proofErr w:type="spellEnd"/>
            <w:r>
              <w:rPr>
                <w:rFonts w:ascii="Times New Roman" w:hAnsi="Times New Roman" w:cs="Times New Roman"/>
                <w:b/>
                <w:bCs/>
                <w:sz w:val="24"/>
                <w:szCs w:val="24"/>
              </w:rPr>
              <w:t>:</w:t>
            </w:r>
          </w:p>
        </w:tc>
      </w:tr>
      <w:tr w:rsidR="0012351C">
        <w:trPr>
          <w:trHeight w:val="430"/>
        </w:trPr>
        <w:tc>
          <w:tcPr>
            <w:tcW w:w="5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78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200"/>
              <w:rPr>
                <w:rFonts w:ascii="Times New Roman" w:hAnsi="Times New Roman" w:cs="Times New Roman"/>
                <w:sz w:val="24"/>
                <w:szCs w:val="24"/>
              </w:rPr>
            </w:pPr>
            <w:r>
              <w:rPr>
                <w:rFonts w:ascii="Times New Roman" w:hAnsi="Times New Roman" w:cs="Times New Roman"/>
                <w:b/>
                <w:bCs/>
                <w:w w:val="99"/>
                <w:sz w:val="24"/>
                <w:szCs w:val="24"/>
              </w:rPr>
              <w:t xml:space="preserve">Time for submission: </w:t>
            </w:r>
            <w:r>
              <w:rPr>
                <w:rFonts w:ascii="Times New Roman" w:hAnsi="Times New Roman" w:cs="Times New Roman"/>
                <w:w w:val="99"/>
                <w:sz w:val="24"/>
                <w:szCs w:val="24"/>
              </w:rPr>
              <w:t>Within fourteen (14) days* of the Commencement Date.</w:t>
            </w:r>
          </w:p>
        </w:tc>
      </w:tr>
      <w:tr w:rsidR="0012351C">
        <w:trPr>
          <w:trHeight w:val="430"/>
        </w:trPr>
        <w:tc>
          <w:tcPr>
            <w:tcW w:w="5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78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200"/>
              <w:rPr>
                <w:rFonts w:ascii="Times New Roman" w:hAnsi="Times New Roman" w:cs="Times New Roman"/>
                <w:sz w:val="24"/>
                <w:szCs w:val="24"/>
              </w:rPr>
            </w:pPr>
            <w:r>
              <w:rPr>
                <w:rFonts w:ascii="Times New Roman" w:hAnsi="Times New Roman" w:cs="Times New Roman"/>
                <w:b/>
                <w:bCs/>
                <w:w w:val="99"/>
                <w:sz w:val="24"/>
                <w:szCs w:val="24"/>
              </w:rPr>
              <w:t xml:space="preserve">Form of </w:t>
            </w:r>
            <w:proofErr w:type="spellStart"/>
            <w:r>
              <w:rPr>
                <w:rFonts w:ascii="Times New Roman" w:hAnsi="Times New Roman" w:cs="Times New Roman"/>
                <w:b/>
                <w:bCs/>
                <w:w w:val="99"/>
                <w:sz w:val="24"/>
                <w:szCs w:val="24"/>
              </w:rPr>
              <w:t>programme</w:t>
            </w:r>
            <w:proofErr w:type="spellEnd"/>
            <w:r>
              <w:rPr>
                <w:rFonts w:ascii="Times New Roman" w:hAnsi="Times New Roman" w:cs="Times New Roman"/>
                <w:b/>
                <w:bCs/>
                <w:w w:val="99"/>
                <w:sz w:val="24"/>
                <w:szCs w:val="24"/>
              </w:rPr>
              <w:t xml:space="preserve">: </w:t>
            </w:r>
            <w:r>
              <w:rPr>
                <w:rFonts w:ascii="Times New Roman" w:hAnsi="Times New Roman" w:cs="Times New Roman"/>
                <w:w w:val="99"/>
                <w:sz w:val="24"/>
                <w:szCs w:val="24"/>
              </w:rPr>
              <w:t>__________________</w:t>
            </w:r>
            <w:r>
              <w:rPr>
                <w:rFonts w:ascii="Times New Roman" w:hAnsi="Times New Roman" w:cs="Times New Roman"/>
                <w:b/>
                <w:bCs/>
                <w:w w:val="99"/>
                <w:sz w:val="24"/>
                <w:szCs w:val="24"/>
              </w:rPr>
              <w:t xml:space="preserve"> </w:t>
            </w:r>
            <w:r>
              <w:rPr>
                <w:rFonts w:ascii="Times New Roman" w:hAnsi="Times New Roman" w:cs="Times New Roman"/>
                <w:i/>
                <w:iCs/>
                <w:w w:val="99"/>
                <w:sz w:val="24"/>
                <w:szCs w:val="24"/>
              </w:rPr>
              <w:t>(Bar Chart/CPM/PERT or other</w:t>
            </w:r>
            <w:r>
              <w:rPr>
                <w:rFonts w:ascii="Times New Roman" w:hAnsi="Times New Roman" w:cs="Times New Roman"/>
                <w:w w:val="99"/>
                <w:sz w:val="24"/>
                <w:szCs w:val="24"/>
              </w:rPr>
              <w:t>)</w:t>
            </w:r>
          </w:p>
        </w:tc>
      </w:tr>
    </w:tbl>
    <w:p w:rsidR="0012351C" w:rsidRDefault="0012351C">
      <w:pPr>
        <w:widowControl w:val="0"/>
        <w:autoSpaceDE w:val="0"/>
        <w:autoSpaceDN w:val="0"/>
        <w:adjustRightInd w:val="0"/>
        <w:spacing w:after="0" w:line="207" w:lineRule="exact"/>
        <w:rPr>
          <w:rFonts w:ascii="Times New Roman" w:hAnsi="Times New Roman" w:cs="Times New Roman"/>
          <w:sz w:val="24"/>
          <w:szCs w:val="24"/>
        </w:rPr>
      </w:pPr>
    </w:p>
    <w:p w:rsidR="0012351C" w:rsidRDefault="0012351C">
      <w:pPr>
        <w:widowControl w:val="0"/>
        <w:numPr>
          <w:ilvl w:val="0"/>
          <w:numId w:val="152"/>
        </w:numPr>
        <w:tabs>
          <w:tab w:val="clear" w:pos="720"/>
          <w:tab w:val="num" w:pos="840"/>
        </w:tabs>
        <w:overflowPunct w:val="0"/>
        <w:autoSpaceDE w:val="0"/>
        <w:autoSpaceDN w:val="0"/>
        <w:adjustRightInd w:val="0"/>
        <w:spacing w:after="0" w:line="318" w:lineRule="auto"/>
        <w:ind w:left="840" w:right="120" w:hanging="720"/>
        <w:jc w:val="both"/>
        <w:rPr>
          <w:rFonts w:ascii="Times New Roman" w:hAnsi="Times New Roman" w:cs="Times New Roman"/>
          <w:sz w:val="24"/>
          <w:szCs w:val="24"/>
        </w:rPr>
      </w:pPr>
      <w:r>
        <w:rPr>
          <w:rFonts w:ascii="Times New Roman" w:hAnsi="Times New Roman" w:cs="Times New Roman"/>
          <w:sz w:val="24"/>
          <w:szCs w:val="24"/>
        </w:rPr>
        <w:t xml:space="preserve">Amount payable due to failure to complete shall be __% per day up to a maximum of (10%) of sum stated in the Letter of Acceptance </w:t>
      </w:r>
    </w:p>
    <w:p w:rsidR="0012351C" w:rsidRDefault="0012351C">
      <w:pPr>
        <w:widowControl w:val="0"/>
        <w:autoSpaceDE w:val="0"/>
        <w:autoSpaceDN w:val="0"/>
        <w:adjustRightInd w:val="0"/>
        <w:spacing w:after="0" w:line="11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840" w:right="120"/>
        <w:jc w:val="both"/>
        <w:rPr>
          <w:rFonts w:ascii="Times New Roman" w:hAnsi="Times New Roman" w:cs="Times New Roman"/>
          <w:sz w:val="24"/>
          <w:szCs w:val="24"/>
        </w:rPr>
      </w:pPr>
      <w:r>
        <w:rPr>
          <w:rFonts w:ascii="Times New Roman" w:hAnsi="Times New Roman" w:cs="Times New Roman"/>
          <w:sz w:val="24"/>
          <w:szCs w:val="24"/>
        </w:rPr>
        <w:t xml:space="preserve">(Usually the liquidated damages are set between 0.05 percent and 0.10 percent per day.) </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numPr>
          <w:ilvl w:val="0"/>
          <w:numId w:val="152"/>
        </w:numPr>
        <w:tabs>
          <w:tab w:val="clear" w:pos="720"/>
          <w:tab w:val="num" w:pos="780"/>
        </w:tabs>
        <w:overflowPunct w:val="0"/>
        <w:autoSpaceDE w:val="0"/>
        <w:autoSpaceDN w:val="0"/>
        <w:adjustRightInd w:val="0"/>
        <w:spacing w:after="0" w:line="240" w:lineRule="auto"/>
        <w:ind w:left="780" w:hanging="660"/>
        <w:jc w:val="both"/>
        <w:rPr>
          <w:rFonts w:ascii="Times New Roman" w:hAnsi="Times New Roman" w:cs="Times New Roman"/>
          <w:sz w:val="24"/>
          <w:szCs w:val="24"/>
        </w:rPr>
      </w:pPr>
      <w:r>
        <w:rPr>
          <w:rFonts w:ascii="Times New Roman" w:hAnsi="Times New Roman" w:cs="Times New Roman"/>
          <w:b/>
          <w:bCs/>
          <w:sz w:val="24"/>
          <w:szCs w:val="24"/>
        </w:rPr>
        <w:t xml:space="preserve">Early Completion </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840" w:right="120" w:hanging="60"/>
        <w:jc w:val="both"/>
        <w:rPr>
          <w:rFonts w:ascii="Times New Roman" w:hAnsi="Times New Roman" w:cs="Times New Roman"/>
          <w:sz w:val="24"/>
          <w:szCs w:val="24"/>
        </w:rPr>
      </w:pPr>
      <w:r>
        <w:rPr>
          <w:rFonts w:ascii="Times New Roman" w:hAnsi="Times New Roman" w:cs="Times New Roman"/>
          <w:sz w:val="24"/>
          <w:szCs w:val="24"/>
        </w:rPr>
        <w:t xml:space="preserve">In case of earlier completion of the Work, the Contractor is entitled to be paid bonus up-to limit and at a rate equivalent to 50% of the relevant limit and rate of liquidated damages stated in the contract data.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80" w:lineRule="exact"/>
        <w:rPr>
          <w:rFonts w:ascii="Times New Roman" w:hAnsi="Times New Roman" w:cs="Times New Roman"/>
          <w:sz w:val="24"/>
          <w:szCs w:val="24"/>
        </w:rPr>
      </w:pPr>
    </w:p>
    <w:p w:rsidR="0012351C" w:rsidRDefault="0012351C">
      <w:pPr>
        <w:widowControl w:val="0"/>
        <w:numPr>
          <w:ilvl w:val="0"/>
          <w:numId w:val="153"/>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b/>
          <w:bCs/>
          <w:sz w:val="24"/>
          <w:szCs w:val="24"/>
        </w:rPr>
        <w:t xml:space="preserve">Period for remedying defects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840"/>
        <w:jc w:val="both"/>
        <w:rPr>
          <w:rFonts w:ascii="Times New Roman" w:hAnsi="Times New Roman" w:cs="Times New Roman"/>
          <w:sz w:val="24"/>
          <w:szCs w:val="24"/>
        </w:rPr>
      </w:pPr>
      <w:r>
        <w:rPr>
          <w:rFonts w:ascii="Times New Roman" w:hAnsi="Times New Roman" w:cs="Times New Roman"/>
          <w:sz w:val="24"/>
          <w:szCs w:val="24"/>
        </w:rPr>
        <w:t xml:space="preserve">____________________________________________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840"/>
        <w:jc w:val="both"/>
        <w:rPr>
          <w:rFonts w:ascii="Times New Roman" w:hAnsi="Times New Roman" w:cs="Times New Roman"/>
          <w:sz w:val="24"/>
          <w:szCs w:val="24"/>
        </w:rPr>
      </w:pPr>
      <w:r>
        <w:rPr>
          <w:rFonts w:ascii="Times New Roman" w:hAnsi="Times New Roman" w:cs="Times New Roman"/>
          <w:sz w:val="24"/>
          <w:szCs w:val="24"/>
        </w:rPr>
        <w:t xml:space="preserve">____________________________________________ </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numPr>
          <w:ilvl w:val="0"/>
          <w:numId w:val="15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sz w:val="24"/>
          <w:szCs w:val="24"/>
        </w:rPr>
        <w:t xml:space="preserve">(e) </w:t>
      </w:r>
      <w:r>
        <w:rPr>
          <w:rFonts w:ascii="Times New Roman" w:hAnsi="Times New Roman" w:cs="Times New Roman"/>
          <w:b/>
          <w:bCs/>
          <w:sz w:val="24"/>
          <w:szCs w:val="24"/>
        </w:rPr>
        <w:t xml:space="preserve">Variation procedures: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560"/>
        <w:rPr>
          <w:rFonts w:ascii="Times New Roman" w:hAnsi="Times New Roman" w:cs="Times New Roman"/>
          <w:sz w:val="24"/>
          <w:szCs w:val="24"/>
        </w:rPr>
      </w:pPr>
      <w:r>
        <w:rPr>
          <w:rFonts w:ascii="Times New Roman" w:hAnsi="Times New Roman" w:cs="Times New Roman"/>
          <w:sz w:val="24"/>
          <w:szCs w:val="24"/>
        </w:rPr>
        <w:t>Day work rates______________</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560"/>
        <w:rPr>
          <w:rFonts w:ascii="Times New Roman" w:hAnsi="Times New Roman" w:cs="Times New Roman"/>
          <w:sz w:val="24"/>
          <w:szCs w:val="24"/>
        </w:rPr>
      </w:pPr>
      <w:r>
        <w:rPr>
          <w:rFonts w:ascii="Times New Roman" w:hAnsi="Times New Roman" w:cs="Times New Roman"/>
          <w:sz w:val="24"/>
          <w:szCs w:val="24"/>
        </w:rPr>
        <w:t>_________________________</w:t>
      </w:r>
      <w:proofErr w:type="gramStart"/>
      <w:r>
        <w:rPr>
          <w:rFonts w:ascii="Times New Roman" w:hAnsi="Times New Roman" w:cs="Times New Roman"/>
          <w:sz w:val="24"/>
          <w:szCs w:val="24"/>
        </w:rPr>
        <w:t>_(</w:t>
      </w:r>
      <w:proofErr w:type="gramEnd"/>
      <w:r>
        <w:rPr>
          <w:rFonts w:ascii="Times New Roman" w:hAnsi="Times New Roman" w:cs="Times New Roman"/>
          <w:sz w:val="24"/>
          <w:szCs w:val="24"/>
        </w:rPr>
        <w:t>details)</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numPr>
          <w:ilvl w:val="0"/>
          <w:numId w:val="155"/>
        </w:numPr>
        <w:tabs>
          <w:tab w:val="clear" w:pos="720"/>
          <w:tab w:val="num" w:pos="1560"/>
        </w:tabs>
        <w:overflowPunct w:val="0"/>
        <w:autoSpaceDE w:val="0"/>
        <w:autoSpaceDN w:val="0"/>
        <w:adjustRightInd w:val="0"/>
        <w:spacing w:after="0" w:line="240" w:lineRule="auto"/>
        <w:ind w:left="1560" w:hanging="1440"/>
        <w:jc w:val="both"/>
        <w:rPr>
          <w:rFonts w:ascii="Times New Roman" w:hAnsi="Times New Roman" w:cs="Times New Roman"/>
          <w:sz w:val="24"/>
          <w:szCs w:val="24"/>
        </w:rPr>
      </w:pPr>
      <w:r>
        <w:rPr>
          <w:rFonts w:ascii="Times New Roman" w:hAnsi="Times New Roman" w:cs="Times New Roman"/>
          <w:b/>
          <w:bCs/>
          <w:sz w:val="24"/>
          <w:szCs w:val="24"/>
        </w:rPr>
        <w:t xml:space="preserve">Terms of Payments </w:t>
      </w:r>
    </w:p>
    <w:p w:rsidR="0012351C" w:rsidRDefault="0012351C">
      <w:pPr>
        <w:widowControl w:val="0"/>
        <w:autoSpaceDE w:val="0"/>
        <w:autoSpaceDN w:val="0"/>
        <w:adjustRightInd w:val="0"/>
        <w:spacing w:after="0" w:line="295" w:lineRule="exact"/>
        <w:rPr>
          <w:rFonts w:ascii="Times New Roman" w:hAnsi="Times New Roman" w:cs="Times New Roman"/>
          <w:sz w:val="24"/>
          <w:szCs w:val="24"/>
        </w:rPr>
      </w:pPr>
    </w:p>
    <w:p w:rsidR="0012351C" w:rsidRDefault="0012351C">
      <w:pPr>
        <w:widowControl w:val="0"/>
        <w:numPr>
          <w:ilvl w:val="1"/>
          <w:numId w:val="155"/>
        </w:numPr>
        <w:tabs>
          <w:tab w:val="clear" w:pos="1440"/>
          <w:tab w:val="num" w:pos="760"/>
        </w:tabs>
        <w:overflowPunct w:val="0"/>
        <w:autoSpaceDE w:val="0"/>
        <w:autoSpaceDN w:val="0"/>
        <w:adjustRightInd w:val="0"/>
        <w:spacing w:after="0" w:line="240" w:lineRule="auto"/>
        <w:ind w:left="760" w:hanging="280"/>
        <w:jc w:val="both"/>
        <w:rPr>
          <w:rFonts w:ascii="Times New Roman" w:hAnsi="Times New Roman" w:cs="Times New Roman"/>
          <w:b/>
          <w:bCs/>
          <w:sz w:val="24"/>
          <w:szCs w:val="24"/>
        </w:rPr>
      </w:pPr>
      <w:r>
        <w:rPr>
          <w:rFonts w:ascii="Times New Roman" w:hAnsi="Times New Roman" w:cs="Times New Roman"/>
          <w:b/>
          <w:bCs/>
          <w:sz w:val="24"/>
          <w:szCs w:val="24"/>
        </w:rPr>
        <w:t xml:space="preserve">Mobilization Advance </w:t>
      </w:r>
    </w:p>
    <w:p w:rsidR="0012351C" w:rsidRDefault="0012351C">
      <w:pPr>
        <w:widowControl w:val="0"/>
        <w:autoSpaceDE w:val="0"/>
        <w:autoSpaceDN w:val="0"/>
        <w:adjustRightInd w:val="0"/>
        <w:spacing w:after="0" w:line="200" w:lineRule="exact"/>
        <w:rPr>
          <w:rFonts w:ascii="Times New Roman" w:hAnsi="Times New Roman" w:cs="Times New Roman"/>
          <w:b/>
          <w:bCs/>
          <w:sz w:val="24"/>
          <w:szCs w:val="24"/>
        </w:rPr>
      </w:pPr>
    </w:p>
    <w:p w:rsidR="0012351C" w:rsidRDefault="0012351C">
      <w:pPr>
        <w:widowControl w:val="0"/>
        <w:autoSpaceDE w:val="0"/>
        <w:autoSpaceDN w:val="0"/>
        <w:adjustRightInd w:val="0"/>
        <w:spacing w:after="0" w:line="383" w:lineRule="exact"/>
        <w:rPr>
          <w:rFonts w:ascii="Times New Roman" w:hAnsi="Times New Roman" w:cs="Times New Roman"/>
          <w:b/>
          <w:bCs/>
          <w:sz w:val="24"/>
          <w:szCs w:val="24"/>
        </w:rPr>
      </w:pPr>
    </w:p>
    <w:p w:rsidR="0012351C" w:rsidRDefault="0012351C">
      <w:pPr>
        <w:widowControl w:val="0"/>
        <w:numPr>
          <w:ilvl w:val="2"/>
          <w:numId w:val="155"/>
        </w:numPr>
        <w:tabs>
          <w:tab w:val="clear" w:pos="2160"/>
          <w:tab w:val="num" w:pos="1560"/>
        </w:tabs>
        <w:overflowPunct w:val="0"/>
        <w:autoSpaceDE w:val="0"/>
        <w:autoSpaceDN w:val="0"/>
        <w:adjustRightInd w:val="0"/>
        <w:spacing w:after="0" w:line="227" w:lineRule="auto"/>
        <w:ind w:left="1560" w:right="120" w:hanging="720"/>
        <w:jc w:val="both"/>
        <w:rPr>
          <w:rFonts w:ascii="Times New Roman" w:hAnsi="Times New Roman" w:cs="Times New Roman"/>
          <w:sz w:val="24"/>
          <w:szCs w:val="24"/>
        </w:rPr>
      </w:pPr>
      <w:r>
        <w:rPr>
          <w:rFonts w:ascii="Times New Roman" w:hAnsi="Times New Roman" w:cs="Times New Roman"/>
          <w:sz w:val="24"/>
          <w:szCs w:val="24"/>
        </w:rPr>
        <w:t xml:space="preserve">Mobilization Advance up to 10 % of the Contract Price stated in the Letter of Acceptance shall be paid by the Procuring Agency to the Contractor on the works costing Rs.2.5 million or above on following conditions: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69"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100"/>
        <w:gridCol w:w="8240"/>
        <w:gridCol w:w="480"/>
        <w:gridCol w:w="440"/>
      </w:tblGrid>
      <w:tr w:rsidR="0012351C">
        <w:trPr>
          <w:trHeight w:val="334"/>
        </w:trPr>
        <w:tc>
          <w:tcPr>
            <w:tcW w:w="10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50</w:t>
            </w:r>
          </w:p>
        </w:tc>
        <w:tc>
          <w:tcPr>
            <w:tcW w:w="44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74"/>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r>
      <w:tr w:rsidR="0012351C">
        <w:trPr>
          <w:trHeight w:val="283"/>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12351C">
      <w:pPr>
        <w:widowControl w:val="0"/>
        <w:autoSpaceDE w:val="0"/>
        <w:autoSpaceDN w:val="0"/>
        <w:adjustRightInd w:val="0"/>
        <w:spacing w:after="0" w:line="240" w:lineRule="auto"/>
        <w:rPr>
          <w:rFonts w:ascii="Times New Roman" w:hAnsi="Times New Roman" w:cs="Times New Roman"/>
          <w:sz w:val="24"/>
          <w:szCs w:val="24"/>
        </w:rPr>
        <w:sectPr w:rsidR="0012351C">
          <w:pgSz w:w="11900" w:h="17005"/>
          <w:pgMar w:top="1440" w:right="1320" w:bottom="0" w:left="1320" w:header="720" w:footer="720" w:gutter="0"/>
          <w:cols w:space="720" w:equalWidth="0">
            <w:col w:w="9260"/>
          </w:cols>
          <w:noEndnote/>
        </w:sectPr>
      </w:pPr>
    </w:p>
    <w:p w:rsidR="0012351C" w:rsidRDefault="0012351C">
      <w:pPr>
        <w:widowControl w:val="0"/>
        <w:autoSpaceDE w:val="0"/>
        <w:autoSpaceDN w:val="0"/>
        <w:adjustRightInd w:val="0"/>
        <w:spacing w:after="0" w:line="58" w:lineRule="exact"/>
        <w:rPr>
          <w:rFonts w:ascii="Times New Roman" w:hAnsi="Times New Roman" w:cs="Times New Roman"/>
          <w:sz w:val="24"/>
          <w:szCs w:val="24"/>
        </w:rPr>
      </w:pPr>
      <w:bookmarkStart w:id="58" w:name="page58"/>
      <w:bookmarkEnd w:id="58"/>
    </w:p>
    <w:p w:rsidR="0012351C" w:rsidRDefault="0012351C">
      <w:pPr>
        <w:widowControl w:val="0"/>
        <w:numPr>
          <w:ilvl w:val="0"/>
          <w:numId w:val="156"/>
        </w:numPr>
        <w:tabs>
          <w:tab w:val="clear" w:pos="720"/>
          <w:tab w:val="num" w:pos="2160"/>
        </w:tabs>
        <w:overflowPunct w:val="0"/>
        <w:autoSpaceDE w:val="0"/>
        <w:autoSpaceDN w:val="0"/>
        <w:adjustRightInd w:val="0"/>
        <w:spacing w:after="0" w:line="227" w:lineRule="auto"/>
        <w:ind w:left="2160" w:hanging="660"/>
        <w:jc w:val="both"/>
        <w:rPr>
          <w:rFonts w:ascii="Times New Roman" w:hAnsi="Times New Roman" w:cs="Times New Roman"/>
          <w:sz w:val="24"/>
          <w:szCs w:val="24"/>
        </w:rPr>
      </w:pPr>
      <w:r>
        <w:rPr>
          <w:rFonts w:ascii="Times New Roman" w:hAnsi="Times New Roman" w:cs="Times New Roman"/>
          <w:sz w:val="24"/>
          <w:szCs w:val="24"/>
        </w:rPr>
        <w:t xml:space="preserve">on submission by the Contractor of a Mobilization Advance Guarantee for the full amount of the Advance in the specified form from a Scheduled Bank in Pakistan to the Procuring Agency; </w:t>
      </w:r>
    </w:p>
    <w:p w:rsidR="0012351C" w:rsidRDefault="0012351C">
      <w:pPr>
        <w:widowControl w:val="0"/>
        <w:autoSpaceDE w:val="0"/>
        <w:autoSpaceDN w:val="0"/>
        <w:adjustRightInd w:val="0"/>
        <w:spacing w:after="0" w:line="186" w:lineRule="exact"/>
        <w:rPr>
          <w:rFonts w:ascii="Times New Roman" w:hAnsi="Times New Roman" w:cs="Times New Roman"/>
          <w:sz w:val="24"/>
          <w:szCs w:val="24"/>
        </w:rPr>
      </w:pPr>
    </w:p>
    <w:p w:rsidR="0012351C" w:rsidRDefault="0012351C">
      <w:pPr>
        <w:widowControl w:val="0"/>
        <w:numPr>
          <w:ilvl w:val="0"/>
          <w:numId w:val="156"/>
        </w:numPr>
        <w:tabs>
          <w:tab w:val="clear" w:pos="720"/>
          <w:tab w:val="num" w:pos="2160"/>
        </w:tabs>
        <w:overflowPunct w:val="0"/>
        <w:autoSpaceDE w:val="0"/>
        <w:autoSpaceDN w:val="0"/>
        <w:adjustRightInd w:val="0"/>
        <w:spacing w:after="0" w:line="217"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Contractor will pay interest on the mobilization advance at the rate of 10% per annum on the advance; and </w:t>
      </w:r>
    </w:p>
    <w:p w:rsidR="0012351C" w:rsidRDefault="0012351C">
      <w:pPr>
        <w:widowControl w:val="0"/>
        <w:autoSpaceDE w:val="0"/>
        <w:autoSpaceDN w:val="0"/>
        <w:adjustRightInd w:val="0"/>
        <w:spacing w:after="0" w:line="129" w:lineRule="exact"/>
        <w:rPr>
          <w:rFonts w:ascii="Times New Roman" w:hAnsi="Times New Roman" w:cs="Times New Roman"/>
          <w:sz w:val="24"/>
          <w:szCs w:val="24"/>
        </w:rPr>
      </w:pPr>
    </w:p>
    <w:p w:rsidR="0012351C" w:rsidRDefault="0012351C">
      <w:pPr>
        <w:widowControl w:val="0"/>
        <w:numPr>
          <w:ilvl w:val="1"/>
          <w:numId w:val="156"/>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This  Advance  including  the  interest  shall  be  recovered  in  5  equal </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4" w:lineRule="auto"/>
        <w:ind w:left="2160" w:right="20"/>
        <w:jc w:val="both"/>
        <w:rPr>
          <w:rFonts w:ascii="Times New Roman" w:hAnsi="Times New Roman" w:cs="Times New Roman"/>
          <w:sz w:val="24"/>
          <w:szCs w:val="24"/>
        </w:rPr>
      </w:pPr>
      <w:r>
        <w:rPr>
          <w:rFonts w:ascii="Times New Roman" w:hAnsi="Times New Roman" w:cs="Times New Roman"/>
          <w:sz w:val="24"/>
          <w:szCs w:val="24"/>
        </w:rPr>
        <w:t>installments from the five (05) R.A bills and in case the number of bills is less than five (05) then 1/5</w:t>
      </w:r>
      <w:r>
        <w:rPr>
          <w:rFonts w:ascii="Times New Roman" w:hAnsi="Times New Roman" w:cs="Times New Roman"/>
          <w:sz w:val="32"/>
          <w:szCs w:val="32"/>
          <w:vertAlign w:val="superscript"/>
        </w:rPr>
        <w:t>th</w:t>
      </w:r>
      <w:r>
        <w:rPr>
          <w:rFonts w:ascii="Times New Roman" w:hAnsi="Times New Roman" w:cs="Times New Roman"/>
          <w:sz w:val="24"/>
          <w:szCs w:val="24"/>
        </w:rPr>
        <w:t xml:space="preserve"> of the advance </w:t>
      </w:r>
      <w:r>
        <w:rPr>
          <w:rFonts w:ascii="Times New Roman" w:hAnsi="Times New Roman" w:cs="Times New Roman"/>
          <w:b/>
          <w:bCs/>
          <w:sz w:val="24"/>
          <w:szCs w:val="24"/>
        </w:rPr>
        <w:t>inclusive of the interest</w:t>
      </w:r>
      <w:r>
        <w:rPr>
          <w:rFonts w:ascii="Times New Roman" w:hAnsi="Times New Roman" w:cs="Times New Roman"/>
          <w:sz w:val="24"/>
          <w:szCs w:val="24"/>
        </w:rPr>
        <w:t xml:space="preserve"> thereon shall be recovered from each bill and the balance together with interest be recovered from the final bill. It may be insured that there is sufficient amount in the final bill to enable recovery of the Mobilization Advance. </w:t>
      </w:r>
    </w:p>
    <w:p w:rsidR="0012351C" w:rsidRDefault="0012351C">
      <w:pPr>
        <w:widowControl w:val="0"/>
        <w:autoSpaceDE w:val="0"/>
        <w:autoSpaceDN w:val="0"/>
        <w:adjustRightInd w:val="0"/>
        <w:spacing w:after="0" w:line="134"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2940"/>
        <w:rPr>
          <w:rFonts w:ascii="Times New Roman" w:hAnsi="Times New Roman" w:cs="Times New Roman"/>
          <w:sz w:val="24"/>
          <w:szCs w:val="24"/>
        </w:rPr>
      </w:pPr>
      <w:r>
        <w:rPr>
          <w:rFonts w:ascii="Times New Roman" w:hAnsi="Times New Roman" w:cs="Times New Roman"/>
          <w:sz w:val="24"/>
          <w:szCs w:val="24"/>
        </w:rPr>
        <w:t>OR</w:t>
      </w:r>
    </w:p>
    <w:p w:rsidR="0012351C" w:rsidRDefault="0012351C">
      <w:pPr>
        <w:widowControl w:val="0"/>
        <w:autoSpaceDE w:val="0"/>
        <w:autoSpaceDN w:val="0"/>
        <w:adjustRightInd w:val="0"/>
        <w:spacing w:after="0" w:line="133" w:lineRule="exact"/>
        <w:rPr>
          <w:rFonts w:ascii="Times New Roman" w:hAnsi="Times New Roman" w:cs="Times New Roman"/>
          <w:sz w:val="24"/>
          <w:szCs w:val="24"/>
        </w:rPr>
      </w:pPr>
    </w:p>
    <w:p w:rsidR="0012351C" w:rsidRDefault="0012351C">
      <w:pPr>
        <w:widowControl w:val="0"/>
        <w:numPr>
          <w:ilvl w:val="0"/>
          <w:numId w:val="157"/>
        </w:numPr>
        <w:tabs>
          <w:tab w:val="clear" w:pos="720"/>
          <w:tab w:val="num" w:pos="1460"/>
        </w:tabs>
        <w:overflowPunct w:val="0"/>
        <w:autoSpaceDE w:val="0"/>
        <w:autoSpaceDN w:val="0"/>
        <w:adjustRightInd w:val="0"/>
        <w:spacing w:after="0" w:line="240" w:lineRule="auto"/>
        <w:ind w:left="1460" w:hanging="740"/>
        <w:jc w:val="both"/>
        <w:rPr>
          <w:rFonts w:ascii="Times New Roman" w:hAnsi="Times New Roman" w:cs="Times New Roman"/>
          <w:sz w:val="24"/>
          <w:szCs w:val="24"/>
        </w:rPr>
      </w:pPr>
      <w:r>
        <w:rPr>
          <w:rFonts w:ascii="Times New Roman" w:hAnsi="Times New Roman" w:cs="Times New Roman"/>
          <w:b/>
          <w:bCs/>
          <w:sz w:val="24"/>
          <w:szCs w:val="24"/>
        </w:rPr>
        <w:t xml:space="preserve">Secured Advance on Materials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89" w:lineRule="exact"/>
        <w:rPr>
          <w:rFonts w:ascii="Times New Roman" w:hAnsi="Times New Roman" w:cs="Times New Roman"/>
          <w:sz w:val="24"/>
          <w:szCs w:val="24"/>
        </w:rPr>
      </w:pPr>
    </w:p>
    <w:p w:rsidR="0012351C" w:rsidRDefault="0012351C">
      <w:pPr>
        <w:widowControl w:val="0"/>
        <w:numPr>
          <w:ilvl w:val="0"/>
          <w:numId w:val="158"/>
        </w:numPr>
        <w:tabs>
          <w:tab w:val="clear" w:pos="720"/>
          <w:tab w:val="num" w:pos="1440"/>
        </w:tabs>
        <w:overflowPunct w:val="0"/>
        <w:autoSpaceDE w:val="0"/>
        <w:autoSpaceDN w:val="0"/>
        <w:adjustRightInd w:val="0"/>
        <w:spacing w:after="0" w:line="234"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The Contractor shall be entitled to receive from the Procuring Agency Secured Advance against an INDENTURE BOND in P W Account Form No. 31(Fin. R. Form No. 2 acceptable to the Procuring Agency of such sum as the Engineer may consider proper in respect of non-perishable materials brought at the Site but not yet incorporated in the Permanent Works provided that: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94" w:lineRule="exact"/>
        <w:rPr>
          <w:rFonts w:ascii="Times New Roman" w:hAnsi="Times New Roman" w:cs="Times New Roman"/>
          <w:sz w:val="24"/>
          <w:szCs w:val="24"/>
        </w:rPr>
      </w:pPr>
    </w:p>
    <w:p w:rsidR="0012351C" w:rsidRDefault="0012351C">
      <w:pPr>
        <w:widowControl w:val="0"/>
        <w:numPr>
          <w:ilvl w:val="0"/>
          <w:numId w:val="159"/>
        </w:numPr>
        <w:tabs>
          <w:tab w:val="clear" w:pos="720"/>
          <w:tab w:val="num" w:pos="2160"/>
        </w:tabs>
        <w:overflowPunct w:val="0"/>
        <w:autoSpaceDE w:val="0"/>
        <w:autoSpaceDN w:val="0"/>
        <w:adjustRightInd w:val="0"/>
        <w:spacing w:after="0" w:line="217"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The materials are in accordance with the Specifications for the Permanent Works; </w:t>
      </w:r>
    </w:p>
    <w:p w:rsidR="0012351C" w:rsidRDefault="0012351C">
      <w:pPr>
        <w:widowControl w:val="0"/>
        <w:autoSpaceDE w:val="0"/>
        <w:autoSpaceDN w:val="0"/>
        <w:adjustRightInd w:val="0"/>
        <w:spacing w:after="0" w:line="187" w:lineRule="exact"/>
        <w:rPr>
          <w:rFonts w:ascii="Times New Roman" w:hAnsi="Times New Roman" w:cs="Times New Roman"/>
          <w:sz w:val="24"/>
          <w:szCs w:val="24"/>
        </w:rPr>
      </w:pPr>
    </w:p>
    <w:p w:rsidR="0012351C" w:rsidRDefault="0012351C">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Such materials have been delivered to the Site and are properly stored and protected against loss or damage or deterioration to the satisfaction and verification of the Engineer but at the risk and cost of the Contractor; </w:t>
      </w:r>
    </w:p>
    <w:p w:rsidR="0012351C" w:rsidRDefault="0012351C">
      <w:pPr>
        <w:widowControl w:val="0"/>
        <w:autoSpaceDE w:val="0"/>
        <w:autoSpaceDN w:val="0"/>
        <w:adjustRightInd w:val="0"/>
        <w:spacing w:after="0" w:line="185" w:lineRule="exact"/>
        <w:rPr>
          <w:rFonts w:ascii="Times New Roman" w:hAnsi="Times New Roman" w:cs="Times New Roman"/>
          <w:sz w:val="24"/>
          <w:szCs w:val="24"/>
        </w:rPr>
      </w:pPr>
    </w:p>
    <w:p w:rsidR="0012351C" w:rsidRDefault="0012351C">
      <w:pPr>
        <w:widowControl w:val="0"/>
        <w:numPr>
          <w:ilvl w:val="0"/>
          <w:numId w:val="159"/>
        </w:numPr>
        <w:tabs>
          <w:tab w:val="clear" w:pos="720"/>
          <w:tab w:val="num" w:pos="2160"/>
        </w:tabs>
        <w:overflowPunct w:val="0"/>
        <w:autoSpaceDE w:val="0"/>
        <w:autoSpaceDN w:val="0"/>
        <w:adjustRightInd w:val="0"/>
        <w:spacing w:after="0" w:line="227"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The Contractor‘s records of the requirements, orders, receipts and use of materials are kept in a form approved by the Engineer, and such records shall be available for inspection by the Engineer; </w:t>
      </w:r>
    </w:p>
    <w:p w:rsidR="0012351C" w:rsidRDefault="0012351C">
      <w:pPr>
        <w:widowControl w:val="0"/>
        <w:autoSpaceDE w:val="0"/>
        <w:autoSpaceDN w:val="0"/>
        <w:adjustRightInd w:val="0"/>
        <w:spacing w:after="0" w:line="186" w:lineRule="exact"/>
        <w:rPr>
          <w:rFonts w:ascii="Times New Roman" w:hAnsi="Times New Roman" w:cs="Times New Roman"/>
          <w:sz w:val="24"/>
          <w:szCs w:val="24"/>
        </w:rPr>
      </w:pPr>
    </w:p>
    <w:p w:rsidR="0012351C" w:rsidRDefault="0012351C">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The Contractor shall submit with his monthly statement the estimated value of the materials on Site together with such documents as may be required by the Engineer for the purpose of valuation of materials and providing evidence of ownership and payment therefore; </w:t>
      </w:r>
    </w:p>
    <w:p w:rsidR="0012351C" w:rsidRDefault="0012351C">
      <w:pPr>
        <w:widowControl w:val="0"/>
        <w:autoSpaceDE w:val="0"/>
        <w:autoSpaceDN w:val="0"/>
        <w:adjustRightInd w:val="0"/>
        <w:spacing w:after="0" w:line="185" w:lineRule="exact"/>
        <w:rPr>
          <w:rFonts w:ascii="Times New Roman" w:hAnsi="Times New Roman" w:cs="Times New Roman"/>
          <w:sz w:val="24"/>
          <w:szCs w:val="24"/>
        </w:rPr>
      </w:pPr>
    </w:p>
    <w:p w:rsidR="0012351C" w:rsidRDefault="0012351C">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Ownership of such materials shall be deemed to vest in the Procuring Agency and these materials shall not be removed from the Site or otherwise disposed of without written permission of the Procuring Agency; </w:t>
      </w:r>
    </w:p>
    <w:p w:rsidR="0012351C" w:rsidRDefault="0012351C">
      <w:pPr>
        <w:widowControl w:val="0"/>
        <w:autoSpaceDE w:val="0"/>
        <w:autoSpaceDN w:val="0"/>
        <w:adjustRightInd w:val="0"/>
        <w:spacing w:after="0" w:line="186" w:lineRule="exact"/>
        <w:rPr>
          <w:rFonts w:ascii="Times New Roman" w:hAnsi="Times New Roman" w:cs="Times New Roman"/>
          <w:sz w:val="24"/>
          <w:szCs w:val="24"/>
        </w:rPr>
      </w:pPr>
    </w:p>
    <w:p w:rsidR="0012351C" w:rsidRDefault="0012351C">
      <w:pPr>
        <w:widowControl w:val="0"/>
        <w:numPr>
          <w:ilvl w:val="0"/>
          <w:numId w:val="159"/>
        </w:numPr>
        <w:tabs>
          <w:tab w:val="clear" w:pos="720"/>
          <w:tab w:val="num" w:pos="2160"/>
        </w:tabs>
        <w:overflowPunct w:val="0"/>
        <w:autoSpaceDE w:val="0"/>
        <w:autoSpaceDN w:val="0"/>
        <w:adjustRightInd w:val="0"/>
        <w:spacing w:after="0" w:line="232" w:lineRule="auto"/>
        <w:ind w:left="2160" w:hanging="720"/>
        <w:jc w:val="both"/>
        <w:rPr>
          <w:rFonts w:ascii="Times New Roman" w:hAnsi="Times New Roman" w:cs="Times New Roman"/>
          <w:sz w:val="24"/>
          <w:szCs w:val="24"/>
        </w:rPr>
      </w:pPr>
      <w:r>
        <w:rPr>
          <w:rFonts w:ascii="Times New Roman" w:hAnsi="Times New Roman" w:cs="Times New Roman"/>
          <w:sz w:val="24"/>
          <w:szCs w:val="24"/>
        </w:rPr>
        <w:t>The sum payable for such materials on Site shall not exceed 75 % of the (</w:t>
      </w:r>
      <w:proofErr w:type="spellStart"/>
      <w:r>
        <w:rPr>
          <w:rFonts w:ascii="Times New Roman" w:hAnsi="Times New Roman" w:cs="Times New Roman"/>
          <w:sz w:val="24"/>
          <w:szCs w:val="24"/>
        </w:rPr>
        <w:t>i</w:t>
      </w:r>
      <w:proofErr w:type="spellEnd"/>
      <w:r>
        <w:rPr>
          <w:rFonts w:ascii="Times New Roman" w:hAnsi="Times New Roman" w:cs="Times New Roman"/>
          <w:sz w:val="24"/>
          <w:szCs w:val="24"/>
        </w:rPr>
        <w:t xml:space="preserve">) landed cost of imported materials, or (ii) ex-factory / ex-warehouse price of locally manufactured or produced materials, or (iii) market price of stands other materials;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71904" behindDoc="1" locked="0" layoutInCell="0" allowOverlap="1">
            <wp:simplePos x="0" y="0"/>
            <wp:positionH relativeFrom="column">
              <wp:posOffset>-72390</wp:posOffset>
            </wp:positionH>
            <wp:positionV relativeFrom="paragraph">
              <wp:posOffset>771525</wp:posOffset>
            </wp:positionV>
            <wp:extent cx="5880735" cy="213360"/>
            <wp:effectExtent l="0" t="0" r="5715" b="0"/>
            <wp:wrapNone/>
            <wp:docPr id="113" name="Picture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51</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72928"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20" name="Line 1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14" o:spid="_x0000_s1026" style="position:absolute;z-index:-251543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" o:allowincell="f" strokecolor="#943634" strokeweight="3.6pt"/>
            </w:pict>
          </mc:Fallback>
        </mc:AlternateContent>
      </w:r>
      <w:r>
        <w:rPr>
          <w:noProof/>
        </w:rPr>
        <mc:AlternateContent>
          <mc:Choice Requires="wps">
            <w:drawing>
              <wp:anchor distT="0" distB="0" distL="114300" distR="114300" simplePos="0" relativeHeight="251773952" behindDoc="1" locked="0" layoutInCell="0" allowOverlap="1">
                <wp:simplePos x="0" y="0"/>
                <wp:positionH relativeFrom="column">
                  <wp:posOffset>-17780</wp:posOffset>
                </wp:positionH>
                <wp:positionV relativeFrom="paragraph">
                  <wp:posOffset>46990</wp:posOffset>
                </wp:positionV>
                <wp:extent cx="5541645" cy="179705"/>
                <wp:effectExtent l="0" t="0" r="0" b="0"/>
                <wp:wrapNone/>
                <wp:docPr id="19" name="Rectangle 1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541645" cy="179705"/>
                        </a:xfrm>
                        <a:prstGeom prst="rect">
                          <a:avLst/>
                        </a:prstGeom>
                        <a:solidFill>
                          <a:srgbClr val="EEECE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15" o:spid="_x0000_s1026" style="position:absolute;margin-left:-1.4pt;margin-top:3.7pt;width:436.35pt;height:14.15pt;z-index:-251542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" o:allowincell="f" fillcolor="#eeece1" stroked="f"/>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420" w:bottom="110" w:left="1440" w:header="720" w:footer="720" w:gutter="0"/>
          <w:cols w:space="720" w:equalWidth="0">
            <w:col w:w="9040"/>
          </w:cols>
          <w:noEndnote/>
        </w:sectPr>
      </w:pPr>
    </w:p>
    <w:p w:rsidR="0012351C" w:rsidRDefault="0012351C">
      <w:pPr>
        <w:widowControl w:val="0"/>
        <w:autoSpaceDE w:val="0"/>
        <w:autoSpaceDN w:val="0"/>
        <w:adjustRightInd w:val="0"/>
        <w:spacing w:after="0" w:line="58" w:lineRule="exact"/>
        <w:rPr>
          <w:rFonts w:ascii="Times New Roman" w:hAnsi="Times New Roman" w:cs="Times New Roman"/>
          <w:sz w:val="24"/>
          <w:szCs w:val="24"/>
        </w:rPr>
      </w:pPr>
      <w:bookmarkStart w:id="59" w:name="page59"/>
      <w:bookmarkEnd w:id="59"/>
    </w:p>
    <w:p w:rsidR="0012351C" w:rsidRDefault="0012351C">
      <w:pPr>
        <w:widowControl w:val="0"/>
        <w:numPr>
          <w:ilvl w:val="1"/>
          <w:numId w:val="160"/>
        </w:numPr>
        <w:tabs>
          <w:tab w:val="clear" w:pos="1440"/>
          <w:tab w:val="num" w:pos="2430"/>
        </w:tabs>
        <w:overflowPunct w:val="0"/>
        <w:autoSpaceDE w:val="0"/>
        <w:autoSpaceDN w:val="0"/>
        <w:adjustRightInd w:val="0"/>
        <w:spacing w:after="0" w:line="218" w:lineRule="auto"/>
        <w:ind w:left="2280" w:right="120" w:hanging="720"/>
        <w:jc w:val="both"/>
        <w:rPr>
          <w:rFonts w:ascii="Times New Roman" w:hAnsi="Times New Roman" w:cs="Times New Roman"/>
          <w:sz w:val="24"/>
          <w:szCs w:val="24"/>
        </w:rPr>
      </w:pPr>
      <w:r>
        <w:rPr>
          <w:rFonts w:ascii="Times New Roman" w:hAnsi="Times New Roman" w:cs="Times New Roman"/>
          <w:sz w:val="24"/>
          <w:szCs w:val="24"/>
        </w:rPr>
        <w:t xml:space="preserve">Secured Advance should not be allowed unless &amp;until the previous advance, if an, fully recovered; </w:t>
      </w:r>
    </w:p>
    <w:p w:rsidR="0012351C" w:rsidRDefault="0012351C">
      <w:pPr>
        <w:widowControl w:val="0"/>
        <w:autoSpaceDE w:val="0"/>
        <w:autoSpaceDN w:val="0"/>
        <w:adjustRightInd w:val="0"/>
        <w:spacing w:after="0" w:line="185" w:lineRule="exact"/>
        <w:rPr>
          <w:rFonts w:ascii="Times New Roman" w:hAnsi="Times New Roman" w:cs="Times New Roman"/>
          <w:sz w:val="24"/>
          <w:szCs w:val="24"/>
        </w:rPr>
      </w:pPr>
    </w:p>
    <w:p w:rsidR="0012351C" w:rsidRDefault="0012351C">
      <w:pPr>
        <w:widowControl w:val="0"/>
        <w:numPr>
          <w:ilvl w:val="1"/>
          <w:numId w:val="160"/>
        </w:numPr>
        <w:tabs>
          <w:tab w:val="clear" w:pos="1440"/>
          <w:tab w:val="num" w:pos="2289"/>
        </w:tabs>
        <w:overflowPunct w:val="0"/>
        <w:autoSpaceDE w:val="0"/>
        <w:autoSpaceDN w:val="0"/>
        <w:adjustRightInd w:val="0"/>
        <w:spacing w:after="0" w:line="217" w:lineRule="auto"/>
        <w:ind w:left="2280" w:right="120" w:hanging="720"/>
        <w:jc w:val="both"/>
        <w:rPr>
          <w:rFonts w:ascii="Times New Roman" w:hAnsi="Times New Roman" w:cs="Times New Roman"/>
          <w:sz w:val="24"/>
          <w:szCs w:val="24"/>
        </w:rPr>
      </w:pPr>
      <w:r>
        <w:rPr>
          <w:rFonts w:ascii="Times New Roman" w:hAnsi="Times New Roman" w:cs="Times New Roman"/>
          <w:sz w:val="24"/>
          <w:szCs w:val="24"/>
        </w:rPr>
        <w:t xml:space="preserve">Detailed account of advances must be kept in part II of running account bill; and </w:t>
      </w:r>
    </w:p>
    <w:p w:rsidR="0012351C" w:rsidRDefault="0012351C">
      <w:pPr>
        <w:widowControl w:val="0"/>
        <w:autoSpaceDE w:val="0"/>
        <w:autoSpaceDN w:val="0"/>
        <w:adjustRightInd w:val="0"/>
        <w:spacing w:after="0" w:line="187" w:lineRule="exact"/>
        <w:rPr>
          <w:rFonts w:ascii="Times New Roman" w:hAnsi="Times New Roman" w:cs="Times New Roman"/>
          <w:sz w:val="24"/>
          <w:szCs w:val="24"/>
        </w:rPr>
      </w:pPr>
    </w:p>
    <w:p w:rsidR="0012351C" w:rsidRDefault="0012351C">
      <w:pPr>
        <w:widowControl w:val="0"/>
        <w:numPr>
          <w:ilvl w:val="1"/>
          <w:numId w:val="160"/>
        </w:numPr>
        <w:tabs>
          <w:tab w:val="clear" w:pos="1440"/>
          <w:tab w:val="num" w:pos="2280"/>
        </w:tabs>
        <w:overflowPunct w:val="0"/>
        <w:autoSpaceDE w:val="0"/>
        <w:autoSpaceDN w:val="0"/>
        <w:adjustRightInd w:val="0"/>
        <w:spacing w:after="0" w:line="232" w:lineRule="auto"/>
        <w:ind w:left="2280" w:right="100" w:hanging="720"/>
        <w:jc w:val="both"/>
        <w:rPr>
          <w:rFonts w:ascii="Times New Roman" w:hAnsi="Times New Roman" w:cs="Times New Roman"/>
          <w:sz w:val="24"/>
          <w:szCs w:val="24"/>
        </w:rPr>
      </w:pPr>
      <w:r>
        <w:rPr>
          <w:rFonts w:ascii="Times New Roman" w:hAnsi="Times New Roman" w:cs="Times New Roman"/>
          <w:sz w:val="24"/>
          <w:szCs w:val="24"/>
        </w:rPr>
        <w:t xml:space="preserve">Secured Advance may be permitted only against materials/quantities anticipated to be consumed / utilized on the work within a period of 3 months from the date of issue of secured advance and definitely not for full quantities of materials for the entire work/contract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30" w:lineRule="exact"/>
        <w:rPr>
          <w:rFonts w:ascii="Times New Roman" w:hAnsi="Times New Roman" w:cs="Times New Roman"/>
          <w:sz w:val="24"/>
          <w:szCs w:val="24"/>
        </w:rPr>
      </w:pPr>
    </w:p>
    <w:p w:rsidR="0012351C" w:rsidRDefault="0012351C">
      <w:pPr>
        <w:widowControl w:val="0"/>
        <w:numPr>
          <w:ilvl w:val="0"/>
          <w:numId w:val="161"/>
        </w:numPr>
        <w:tabs>
          <w:tab w:val="clear" w:pos="720"/>
          <w:tab w:val="num" w:pos="1560"/>
        </w:tabs>
        <w:overflowPunct w:val="0"/>
        <w:autoSpaceDE w:val="0"/>
        <w:autoSpaceDN w:val="0"/>
        <w:adjustRightInd w:val="0"/>
        <w:spacing w:after="0" w:line="240" w:lineRule="auto"/>
        <w:ind w:left="1560" w:hanging="660"/>
        <w:jc w:val="both"/>
        <w:rPr>
          <w:rFonts w:ascii="Times New Roman" w:hAnsi="Times New Roman" w:cs="Times New Roman"/>
          <w:sz w:val="24"/>
          <w:szCs w:val="24"/>
        </w:rPr>
      </w:pPr>
      <w:r>
        <w:rPr>
          <w:rFonts w:ascii="Times New Roman" w:hAnsi="Times New Roman" w:cs="Times New Roman"/>
          <w:sz w:val="24"/>
          <w:szCs w:val="24"/>
        </w:rPr>
        <w:t xml:space="preserve">Recovery of Secured Advance: </w:t>
      </w:r>
    </w:p>
    <w:p w:rsidR="0012351C" w:rsidRDefault="0012351C">
      <w:pPr>
        <w:widowControl w:val="0"/>
        <w:autoSpaceDE w:val="0"/>
        <w:autoSpaceDN w:val="0"/>
        <w:adjustRightInd w:val="0"/>
        <w:spacing w:after="0" w:line="185" w:lineRule="exact"/>
        <w:rPr>
          <w:rFonts w:ascii="Times New Roman" w:hAnsi="Times New Roman" w:cs="Times New Roman"/>
          <w:sz w:val="24"/>
          <w:szCs w:val="24"/>
        </w:rPr>
      </w:pPr>
    </w:p>
    <w:p w:rsidR="0012351C" w:rsidRDefault="0012351C">
      <w:pPr>
        <w:widowControl w:val="0"/>
        <w:numPr>
          <w:ilvl w:val="1"/>
          <w:numId w:val="161"/>
        </w:numPr>
        <w:tabs>
          <w:tab w:val="clear" w:pos="1440"/>
          <w:tab w:val="num" w:pos="2280"/>
        </w:tabs>
        <w:overflowPunct w:val="0"/>
        <w:autoSpaceDE w:val="0"/>
        <w:autoSpaceDN w:val="0"/>
        <w:adjustRightInd w:val="0"/>
        <w:spacing w:after="0" w:line="232" w:lineRule="auto"/>
        <w:ind w:left="2280" w:right="100" w:hanging="720"/>
        <w:jc w:val="both"/>
        <w:rPr>
          <w:rFonts w:ascii="Times New Roman" w:hAnsi="Times New Roman" w:cs="Times New Roman"/>
          <w:sz w:val="24"/>
          <w:szCs w:val="24"/>
        </w:rPr>
      </w:pPr>
      <w:r>
        <w:rPr>
          <w:rFonts w:ascii="Times New Roman" w:hAnsi="Times New Roman" w:cs="Times New Roman"/>
          <w:sz w:val="24"/>
          <w:szCs w:val="24"/>
        </w:rPr>
        <w:t xml:space="preserve">Secured Advance paid to the Contractor under the above provisions shall be effected from the monthly payments on actual consumption basis, but not later than period specified in the rules not more than three months (even if unutilized); other conditions. </w:t>
      </w:r>
    </w:p>
    <w:p w:rsidR="0012351C" w:rsidRDefault="0012351C">
      <w:pPr>
        <w:widowControl w:val="0"/>
        <w:autoSpaceDE w:val="0"/>
        <w:autoSpaceDN w:val="0"/>
        <w:adjustRightInd w:val="0"/>
        <w:spacing w:after="0" w:line="186" w:lineRule="exact"/>
        <w:rPr>
          <w:rFonts w:ascii="Times New Roman" w:hAnsi="Times New Roman" w:cs="Times New Roman"/>
          <w:sz w:val="24"/>
          <w:szCs w:val="24"/>
        </w:rPr>
      </w:pPr>
    </w:p>
    <w:p w:rsidR="0012351C" w:rsidRDefault="0012351C">
      <w:pPr>
        <w:widowControl w:val="0"/>
        <w:numPr>
          <w:ilvl w:val="1"/>
          <w:numId w:val="161"/>
        </w:numPr>
        <w:tabs>
          <w:tab w:val="clear" w:pos="1440"/>
          <w:tab w:val="num" w:pos="2280"/>
        </w:tabs>
        <w:overflowPunct w:val="0"/>
        <w:autoSpaceDE w:val="0"/>
        <w:autoSpaceDN w:val="0"/>
        <w:adjustRightInd w:val="0"/>
        <w:spacing w:after="0" w:line="234" w:lineRule="auto"/>
        <w:ind w:left="2280" w:right="120" w:hanging="720"/>
        <w:jc w:val="both"/>
        <w:rPr>
          <w:rFonts w:ascii="Times New Roman" w:hAnsi="Times New Roman" w:cs="Times New Roman"/>
          <w:sz w:val="24"/>
          <w:szCs w:val="24"/>
        </w:rPr>
      </w:pPr>
      <w:r>
        <w:rPr>
          <w:rFonts w:ascii="Times New Roman" w:hAnsi="Times New Roman" w:cs="Times New Roman"/>
          <w:sz w:val="24"/>
          <w:szCs w:val="24"/>
        </w:rPr>
        <w:t xml:space="preserve">As recoveries are made the outstanding accounts of the items concerned in Part II should be reduced </w:t>
      </w:r>
      <w:proofErr w:type="spellStart"/>
      <w:r>
        <w:rPr>
          <w:rFonts w:ascii="Times New Roman" w:hAnsi="Times New Roman" w:cs="Times New Roman"/>
          <w:sz w:val="24"/>
          <w:szCs w:val="24"/>
        </w:rPr>
        <w:t>b</w:t>
      </w:r>
      <w:proofErr w:type="spellEnd"/>
      <w:r>
        <w:rPr>
          <w:rFonts w:ascii="Times New Roman" w:hAnsi="Times New Roman" w:cs="Times New Roman"/>
          <w:sz w:val="24"/>
          <w:szCs w:val="24"/>
        </w:rPr>
        <w:t xml:space="preserve"> making deduction entries in the column; ―deduct quantity utilized in work measured since previous bill,‖ equivalent to the quantities of materials used by the contractor on items of work shown as executed in part I of the bill.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93" w:lineRule="exact"/>
        <w:rPr>
          <w:rFonts w:ascii="Times New Roman" w:hAnsi="Times New Roman" w:cs="Times New Roman"/>
          <w:sz w:val="24"/>
          <w:szCs w:val="24"/>
        </w:rPr>
      </w:pPr>
    </w:p>
    <w:p w:rsidR="0012351C" w:rsidRDefault="0012351C">
      <w:pPr>
        <w:widowControl w:val="0"/>
        <w:numPr>
          <w:ilvl w:val="0"/>
          <w:numId w:val="161"/>
        </w:numPr>
        <w:tabs>
          <w:tab w:val="clear" w:pos="720"/>
          <w:tab w:val="num" w:pos="1466"/>
        </w:tabs>
        <w:overflowPunct w:val="0"/>
        <w:autoSpaceDE w:val="0"/>
        <w:autoSpaceDN w:val="0"/>
        <w:adjustRightInd w:val="0"/>
        <w:spacing w:after="0" w:line="227" w:lineRule="auto"/>
        <w:ind w:left="1560" w:right="100" w:hanging="660"/>
        <w:jc w:val="both"/>
        <w:rPr>
          <w:rFonts w:ascii="Times New Roman" w:hAnsi="Times New Roman" w:cs="Times New Roman"/>
          <w:sz w:val="24"/>
          <w:szCs w:val="24"/>
        </w:rPr>
      </w:pPr>
      <w:r>
        <w:rPr>
          <w:rFonts w:ascii="Times New Roman" w:hAnsi="Times New Roman" w:cs="Times New Roman"/>
          <w:sz w:val="24"/>
          <w:szCs w:val="24"/>
        </w:rPr>
        <w:t xml:space="preserve">Interim payments: The Contractor shall submit to the Engineer monthly statements of the estimated value of the work completed less the cumulative amount certified previously. </w:t>
      </w:r>
    </w:p>
    <w:p w:rsidR="0012351C" w:rsidRDefault="0012351C">
      <w:pPr>
        <w:widowControl w:val="0"/>
        <w:autoSpaceDE w:val="0"/>
        <w:autoSpaceDN w:val="0"/>
        <w:adjustRightInd w:val="0"/>
        <w:spacing w:after="0" w:line="186" w:lineRule="exact"/>
        <w:rPr>
          <w:rFonts w:ascii="Times New Roman" w:hAnsi="Times New Roman" w:cs="Times New Roman"/>
          <w:sz w:val="24"/>
          <w:szCs w:val="24"/>
        </w:rPr>
      </w:pPr>
    </w:p>
    <w:p w:rsidR="0012351C" w:rsidRDefault="0012351C">
      <w:pPr>
        <w:widowControl w:val="0"/>
        <w:numPr>
          <w:ilvl w:val="1"/>
          <w:numId w:val="161"/>
        </w:numPr>
        <w:tabs>
          <w:tab w:val="clear" w:pos="1440"/>
          <w:tab w:val="num" w:pos="2280"/>
        </w:tabs>
        <w:overflowPunct w:val="0"/>
        <w:autoSpaceDE w:val="0"/>
        <w:autoSpaceDN w:val="0"/>
        <w:adjustRightInd w:val="0"/>
        <w:spacing w:after="0" w:line="217" w:lineRule="auto"/>
        <w:ind w:left="2280" w:right="120" w:hanging="720"/>
        <w:jc w:val="both"/>
        <w:rPr>
          <w:rFonts w:ascii="Times New Roman" w:hAnsi="Times New Roman" w:cs="Times New Roman"/>
          <w:sz w:val="24"/>
          <w:szCs w:val="24"/>
        </w:rPr>
      </w:pPr>
      <w:r>
        <w:rPr>
          <w:rFonts w:ascii="Times New Roman" w:hAnsi="Times New Roman" w:cs="Times New Roman"/>
          <w:sz w:val="24"/>
          <w:szCs w:val="24"/>
        </w:rPr>
        <w:t xml:space="preserve">The value of work completed comprises the value of the quantities of the items in the Bill of Quantities completed. </w:t>
      </w:r>
    </w:p>
    <w:p w:rsidR="0012351C" w:rsidRDefault="0012351C">
      <w:pPr>
        <w:widowControl w:val="0"/>
        <w:autoSpaceDE w:val="0"/>
        <w:autoSpaceDN w:val="0"/>
        <w:adjustRightInd w:val="0"/>
        <w:spacing w:after="0" w:line="187" w:lineRule="exact"/>
        <w:rPr>
          <w:rFonts w:ascii="Times New Roman" w:hAnsi="Times New Roman" w:cs="Times New Roman"/>
          <w:sz w:val="24"/>
          <w:szCs w:val="24"/>
        </w:rPr>
      </w:pPr>
    </w:p>
    <w:p w:rsidR="0012351C" w:rsidRDefault="0012351C">
      <w:pPr>
        <w:widowControl w:val="0"/>
        <w:numPr>
          <w:ilvl w:val="1"/>
          <w:numId w:val="161"/>
        </w:numPr>
        <w:tabs>
          <w:tab w:val="clear" w:pos="1440"/>
          <w:tab w:val="num" w:pos="2280"/>
        </w:tabs>
        <w:overflowPunct w:val="0"/>
        <w:autoSpaceDE w:val="0"/>
        <w:autoSpaceDN w:val="0"/>
        <w:adjustRightInd w:val="0"/>
        <w:spacing w:after="0" w:line="217" w:lineRule="auto"/>
        <w:ind w:left="2280" w:right="120" w:hanging="720"/>
        <w:jc w:val="both"/>
        <w:rPr>
          <w:rFonts w:ascii="Times New Roman" w:hAnsi="Times New Roman" w:cs="Times New Roman"/>
          <w:sz w:val="24"/>
          <w:szCs w:val="24"/>
        </w:rPr>
      </w:pPr>
      <w:proofErr w:type="gramStart"/>
      <w:r>
        <w:rPr>
          <w:rFonts w:ascii="Times New Roman" w:hAnsi="Times New Roman" w:cs="Times New Roman"/>
          <w:sz w:val="24"/>
          <w:szCs w:val="24"/>
        </w:rPr>
        <w:t>value</w:t>
      </w:r>
      <w:proofErr w:type="gramEnd"/>
      <w:r>
        <w:rPr>
          <w:rFonts w:ascii="Times New Roman" w:hAnsi="Times New Roman" w:cs="Times New Roman"/>
          <w:sz w:val="24"/>
          <w:szCs w:val="24"/>
        </w:rPr>
        <w:t xml:space="preserve"> of secured advance on the materials and valuation of variations (if any). </w:t>
      </w:r>
    </w:p>
    <w:p w:rsidR="0012351C" w:rsidRDefault="0012351C">
      <w:pPr>
        <w:widowControl w:val="0"/>
        <w:autoSpaceDE w:val="0"/>
        <w:autoSpaceDN w:val="0"/>
        <w:adjustRightInd w:val="0"/>
        <w:spacing w:after="0" w:line="187" w:lineRule="exact"/>
        <w:rPr>
          <w:rFonts w:ascii="Times New Roman" w:hAnsi="Times New Roman" w:cs="Times New Roman"/>
          <w:sz w:val="24"/>
          <w:szCs w:val="24"/>
        </w:rPr>
      </w:pPr>
    </w:p>
    <w:p w:rsidR="0012351C" w:rsidRDefault="0012351C">
      <w:pPr>
        <w:widowControl w:val="0"/>
        <w:numPr>
          <w:ilvl w:val="1"/>
          <w:numId w:val="161"/>
        </w:numPr>
        <w:tabs>
          <w:tab w:val="clear" w:pos="1440"/>
          <w:tab w:val="num" w:pos="2280"/>
        </w:tabs>
        <w:overflowPunct w:val="0"/>
        <w:autoSpaceDE w:val="0"/>
        <w:autoSpaceDN w:val="0"/>
        <w:adjustRightInd w:val="0"/>
        <w:spacing w:after="0" w:line="227" w:lineRule="auto"/>
        <w:ind w:left="2280" w:right="120" w:hanging="720"/>
        <w:jc w:val="both"/>
        <w:rPr>
          <w:rFonts w:ascii="Times New Roman" w:hAnsi="Times New Roman" w:cs="Times New Roman"/>
          <w:sz w:val="24"/>
          <w:szCs w:val="24"/>
        </w:rPr>
      </w:pPr>
      <w:r>
        <w:rPr>
          <w:rFonts w:ascii="Times New Roman" w:hAnsi="Times New Roman" w:cs="Times New Roman"/>
          <w:sz w:val="24"/>
          <w:szCs w:val="24"/>
        </w:rPr>
        <w:t xml:space="preserve">Engineer may exclude any item certified in a previous certificate or reduce the proportion of any item previously certified in any certificate in the light of later information. </w:t>
      </w:r>
    </w:p>
    <w:p w:rsidR="0012351C" w:rsidRDefault="0012351C">
      <w:pPr>
        <w:widowControl w:val="0"/>
        <w:autoSpaceDE w:val="0"/>
        <w:autoSpaceDN w:val="0"/>
        <w:adjustRightInd w:val="0"/>
        <w:spacing w:after="0" w:line="128" w:lineRule="exact"/>
        <w:rPr>
          <w:rFonts w:ascii="Times New Roman" w:hAnsi="Times New Roman" w:cs="Times New Roman"/>
          <w:sz w:val="24"/>
          <w:szCs w:val="24"/>
        </w:rPr>
      </w:pPr>
    </w:p>
    <w:p w:rsidR="0012351C" w:rsidRDefault="0012351C">
      <w:pPr>
        <w:widowControl w:val="0"/>
        <w:tabs>
          <w:tab w:val="left" w:pos="2260"/>
        </w:tabs>
        <w:autoSpaceDE w:val="0"/>
        <w:autoSpaceDN w:val="0"/>
        <w:adjustRightInd w:val="0"/>
        <w:spacing w:after="0" w:line="240" w:lineRule="auto"/>
        <w:ind w:left="1560"/>
        <w:rPr>
          <w:rFonts w:ascii="Times New Roman" w:hAnsi="Times New Roman" w:cs="Times New Roman"/>
          <w:sz w:val="24"/>
          <w:szCs w:val="24"/>
        </w:rPr>
      </w:pPr>
      <w:r>
        <w:rPr>
          <w:rFonts w:ascii="Times New Roman" w:hAnsi="Times New Roman" w:cs="Times New Roman"/>
          <w:sz w:val="24"/>
          <w:szCs w:val="24"/>
        </w:rPr>
        <w:t>(v)</w:t>
      </w:r>
      <w:r>
        <w:rPr>
          <w:rFonts w:ascii="Times New Roman" w:hAnsi="Times New Roman" w:cs="Times New Roman"/>
          <w:sz w:val="24"/>
          <w:szCs w:val="24"/>
        </w:rPr>
        <w:tab/>
        <w:t xml:space="preserve">Retention money and other advances are to be </w:t>
      </w:r>
      <w:proofErr w:type="gramStart"/>
      <w:r>
        <w:rPr>
          <w:rFonts w:ascii="Times New Roman" w:hAnsi="Times New Roman" w:cs="Times New Roman"/>
          <w:sz w:val="24"/>
          <w:szCs w:val="24"/>
        </w:rPr>
        <w:t>recovered  from</w:t>
      </w:r>
      <w:proofErr w:type="gramEnd"/>
      <w:r>
        <w:rPr>
          <w:rFonts w:ascii="Times New Roman" w:hAnsi="Times New Roman" w:cs="Times New Roman"/>
          <w:sz w:val="24"/>
          <w:szCs w:val="24"/>
        </w:rPr>
        <w:t xml:space="preserve"> the bill</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2280"/>
        <w:rPr>
          <w:rFonts w:ascii="Times New Roman" w:hAnsi="Times New Roman" w:cs="Times New Roman"/>
          <w:sz w:val="24"/>
          <w:szCs w:val="24"/>
        </w:rPr>
      </w:pPr>
      <w:proofErr w:type="gramStart"/>
      <w:r>
        <w:rPr>
          <w:rFonts w:ascii="Times New Roman" w:hAnsi="Times New Roman" w:cs="Times New Roman"/>
          <w:sz w:val="24"/>
          <w:szCs w:val="24"/>
        </w:rPr>
        <w:t>submitted</w:t>
      </w:r>
      <w:proofErr w:type="gramEnd"/>
      <w:r>
        <w:rPr>
          <w:rFonts w:ascii="Times New Roman" w:hAnsi="Times New Roman" w:cs="Times New Roman"/>
          <w:sz w:val="24"/>
          <w:szCs w:val="24"/>
        </w:rPr>
        <w:t xml:space="preserve"> by contractor.</w:t>
      </w:r>
    </w:p>
    <w:p w:rsidR="0012351C" w:rsidRDefault="0012351C">
      <w:pPr>
        <w:widowControl w:val="0"/>
        <w:autoSpaceDE w:val="0"/>
        <w:autoSpaceDN w:val="0"/>
        <w:adjustRightInd w:val="0"/>
        <w:spacing w:after="0" w:line="132" w:lineRule="exact"/>
        <w:rPr>
          <w:rFonts w:ascii="Times New Roman" w:hAnsi="Times New Roman" w:cs="Times New Roman"/>
          <w:sz w:val="24"/>
          <w:szCs w:val="24"/>
        </w:rPr>
      </w:pPr>
    </w:p>
    <w:p w:rsidR="0012351C" w:rsidRDefault="0012351C">
      <w:pPr>
        <w:widowControl w:val="0"/>
        <w:numPr>
          <w:ilvl w:val="0"/>
          <w:numId w:val="162"/>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cs="Times New Roman"/>
          <w:sz w:val="24"/>
          <w:szCs w:val="24"/>
        </w:rPr>
      </w:pPr>
      <w:r>
        <w:rPr>
          <w:rFonts w:ascii="Times New Roman" w:hAnsi="Times New Roman" w:cs="Times New Roman"/>
          <w:b/>
          <w:bCs/>
          <w:sz w:val="24"/>
          <w:szCs w:val="24"/>
        </w:rPr>
        <w:t>*</w:t>
      </w:r>
      <w:r>
        <w:rPr>
          <w:rFonts w:ascii="Times New Roman" w:hAnsi="Times New Roman" w:cs="Times New Roman"/>
          <w:sz w:val="24"/>
          <w:szCs w:val="24"/>
        </w:rPr>
        <w:t>(a)</w:t>
      </w:r>
      <w:r>
        <w:rPr>
          <w:rFonts w:ascii="Times New Roman" w:hAnsi="Times New Roman" w:cs="Times New Roman"/>
          <w:b/>
          <w:bCs/>
          <w:sz w:val="24"/>
          <w:szCs w:val="24"/>
        </w:rPr>
        <w:t xml:space="preserve">    Valuation of the Works: </w:t>
      </w:r>
    </w:p>
    <w:p w:rsidR="0012351C" w:rsidRDefault="0012351C">
      <w:pPr>
        <w:widowControl w:val="0"/>
        <w:autoSpaceDE w:val="0"/>
        <w:autoSpaceDN w:val="0"/>
        <w:adjustRightInd w:val="0"/>
        <w:spacing w:after="0" w:line="148" w:lineRule="exact"/>
        <w:rPr>
          <w:rFonts w:ascii="Times New Roman" w:hAnsi="Times New Roman" w:cs="Times New Roman"/>
          <w:sz w:val="24"/>
          <w:szCs w:val="24"/>
        </w:rPr>
      </w:pPr>
    </w:p>
    <w:p w:rsidR="0012351C" w:rsidRDefault="0012351C">
      <w:pPr>
        <w:widowControl w:val="0"/>
        <w:numPr>
          <w:ilvl w:val="1"/>
          <w:numId w:val="162"/>
        </w:numPr>
        <w:tabs>
          <w:tab w:val="clear" w:pos="1440"/>
          <w:tab w:val="num" w:pos="2640"/>
        </w:tabs>
        <w:overflowPunct w:val="0"/>
        <w:autoSpaceDE w:val="0"/>
        <w:autoSpaceDN w:val="0"/>
        <w:adjustRightInd w:val="0"/>
        <w:spacing w:after="0" w:line="240" w:lineRule="auto"/>
        <w:ind w:left="2640"/>
        <w:jc w:val="both"/>
        <w:rPr>
          <w:rFonts w:ascii="Times New Roman" w:hAnsi="Times New Roman" w:cs="Times New Roman"/>
          <w:sz w:val="24"/>
          <w:szCs w:val="24"/>
        </w:rPr>
      </w:pPr>
      <w:r>
        <w:rPr>
          <w:rFonts w:ascii="Times New Roman" w:hAnsi="Times New Roman" w:cs="Times New Roman"/>
          <w:sz w:val="24"/>
          <w:szCs w:val="24"/>
        </w:rPr>
        <w:t xml:space="preserve">Lump sum price_____________(details), or </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numPr>
          <w:ilvl w:val="1"/>
          <w:numId w:val="162"/>
        </w:numPr>
        <w:tabs>
          <w:tab w:val="clear" w:pos="1440"/>
          <w:tab w:val="num" w:pos="2640"/>
        </w:tabs>
        <w:overflowPunct w:val="0"/>
        <w:autoSpaceDE w:val="0"/>
        <w:autoSpaceDN w:val="0"/>
        <w:adjustRightInd w:val="0"/>
        <w:spacing w:after="0" w:line="240" w:lineRule="auto"/>
        <w:ind w:left="2640"/>
        <w:jc w:val="both"/>
        <w:rPr>
          <w:rFonts w:ascii="Times New Roman" w:hAnsi="Times New Roman" w:cs="Times New Roman"/>
          <w:sz w:val="24"/>
          <w:szCs w:val="24"/>
        </w:rPr>
      </w:pPr>
      <w:r>
        <w:rPr>
          <w:rFonts w:ascii="Times New Roman" w:hAnsi="Times New Roman" w:cs="Times New Roman"/>
          <w:sz w:val="24"/>
          <w:szCs w:val="24"/>
        </w:rPr>
        <w:t xml:space="preserve">Lump sum price with schedules of rates ____________ (details), or </w:t>
      </w:r>
    </w:p>
    <w:p w:rsidR="0012351C" w:rsidRDefault="0012351C">
      <w:pPr>
        <w:widowControl w:val="0"/>
        <w:autoSpaceDE w:val="0"/>
        <w:autoSpaceDN w:val="0"/>
        <w:adjustRightInd w:val="0"/>
        <w:spacing w:after="0" w:line="148" w:lineRule="exact"/>
        <w:rPr>
          <w:rFonts w:ascii="Times New Roman" w:hAnsi="Times New Roman" w:cs="Times New Roman"/>
          <w:sz w:val="24"/>
          <w:szCs w:val="24"/>
        </w:rPr>
      </w:pPr>
    </w:p>
    <w:p w:rsidR="0012351C" w:rsidRDefault="0012351C">
      <w:pPr>
        <w:widowControl w:val="0"/>
        <w:numPr>
          <w:ilvl w:val="1"/>
          <w:numId w:val="162"/>
        </w:numPr>
        <w:tabs>
          <w:tab w:val="clear" w:pos="1440"/>
          <w:tab w:val="num" w:pos="2640"/>
        </w:tabs>
        <w:overflowPunct w:val="0"/>
        <w:autoSpaceDE w:val="0"/>
        <w:autoSpaceDN w:val="0"/>
        <w:adjustRightInd w:val="0"/>
        <w:spacing w:after="0" w:line="240" w:lineRule="auto"/>
        <w:ind w:left="2640"/>
        <w:jc w:val="both"/>
        <w:rPr>
          <w:rFonts w:ascii="Times New Roman" w:hAnsi="Times New Roman" w:cs="Times New Roman"/>
          <w:sz w:val="24"/>
          <w:szCs w:val="24"/>
        </w:rPr>
      </w:pPr>
      <w:r>
        <w:rPr>
          <w:rFonts w:ascii="Times New Roman" w:hAnsi="Times New Roman" w:cs="Times New Roman"/>
          <w:sz w:val="24"/>
          <w:szCs w:val="24"/>
        </w:rPr>
        <w:t xml:space="preserve">Lump sum price with bill of quantities____________(details), or </w:t>
      </w:r>
    </w:p>
    <w:p w:rsidR="0012351C" w:rsidRDefault="0012351C">
      <w:pPr>
        <w:widowControl w:val="0"/>
        <w:autoSpaceDE w:val="0"/>
        <w:autoSpaceDN w:val="0"/>
        <w:adjustRightInd w:val="0"/>
        <w:spacing w:after="0" w:line="207" w:lineRule="exact"/>
        <w:rPr>
          <w:rFonts w:ascii="Times New Roman" w:hAnsi="Times New Roman" w:cs="Times New Roman"/>
          <w:sz w:val="24"/>
          <w:szCs w:val="24"/>
        </w:rPr>
      </w:pPr>
    </w:p>
    <w:p w:rsidR="0012351C" w:rsidRDefault="0012351C">
      <w:pPr>
        <w:widowControl w:val="0"/>
        <w:numPr>
          <w:ilvl w:val="1"/>
          <w:numId w:val="162"/>
        </w:numPr>
        <w:tabs>
          <w:tab w:val="clear" w:pos="1440"/>
          <w:tab w:val="num" w:pos="2642"/>
        </w:tabs>
        <w:overflowPunct w:val="0"/>
        <w:autoSpaceDE w:val="0"/>
        <w:autoSpaceDN w:val="0"/>
        <w:adjustRightInd w:val="0"/>
        <w:spacing w:after="0" w:line="344" w:lineRule="auto"/>
        <w:ind w:left="2640" w:right="120"/>
        <w:jc w:val="both"/>
        <w:rPr>
          <w:rFonts w:ascii="Times New Roman" w:hAnsi="Times New Roman" w:cs="Times New Roman"/>
          <w:sz w:val="24"/>
          <w:szCs w:val="24"/>
        </w:rPr>
      </w:pPr>
      <w:r>
        <w:rPr>
          <w:rFonts w:ascii="Times New Roman" w:hAnsi="Times New Roman" w:cs="Times New Roman"/>
          <w:sz w:val="24"/>
          <w:szCs w:val="24"/>
        </w:rPr>
        <w:t xml:space="preserve">Re-measurement with estimated/bid quantities in the Schedule of Prices or on premium above or below quoted on the rates mentioned in CSR ______________(details), or/and </w:t>
      </w:r>
    </w:p>
    <w:p w:rsidR="0012351C" w:rsidRDefault="0012351C">
      <w:pPr>
        <w:widowControl w:val="0"/>
        <w:autoSpaceDE w:val="0"/>
        <w:autoSpaceDN w:val="0"/>
        <w:adjustRightInd w:val="0"/>
        <w:spacing w:after="0" w:line="29" w:lineRule="exact"/>
        <w:rPr>
          <w:rFonts w:ascii="Times New Roman" w:hAnsi="Times New Roman" w:cs="Times New Roman"/>
          <w:sz w:val="24"/>
          <w:szCs w:val="24"/>
        </w:rPr>
      </w:pPr>
    </w:p>
    <w:p w:rsidR="0012351C" w:rsidRDefault="0012351C">
      <w:pPr>
        <w:widowControl w:val="0"/>
        <w:numPr>
          <w:ilvl w:val="1"/>
          <w:numId w:val="162"/>
        </w:numPr>
        <w:tabs>
          <w:tab w:val="clear" w:pos="1440"/>
          <w:tab w:val="num" w:pos="2640"/>
        </w:tabs>
        <w:overflowPunct w:val="0"/>
        <w:autoSpaceDE w:val="0"/>
        <w:autoSpaceDN w:val="0"/>
        <w:adjustRightInd w:val="0"/>
        <w:spacing w:after="0" w:line="240" w:lineRule="auto"/>
        <w:ind w:left="2640"/>
        <w:jc w:val="both"/>
        <w:rPr>
          <w:rFonts w:ascii="Times New Roman" w:hAnsi="Times New Roman" w:cs="Times New Roman"/>
          <w:sz w:val="24"/>
          <w:szCs w:val="24"/>
        </w:rPr>
      </w:pPr>
      <w:r>
        <w:rPr>
          <w:rFonts w:ascii="Times New Roman" w:hAnsi="Times New Roman" w:cs="Times New Roman"/>
          <w:sz w:val="24"/>
          <w:szCs w:val="24"/>
        </w:rPr>
        <w:t xml:space="preserve">Cost reimbursable___________(details)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75"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100"/>
        <w:gridCol w:w="8240"/>
        <w:gridCol w:w="480"/>
        <w:gridCol w:w="440"/>
      </w:tblGrid>
      <w:tr w:rsidR="0012351C">
        <w:trPr>
          <w:trHeight w:val="334"/>
        </w:trPr>
        <w:tc>
          <w:tcPr>
            <w:tcW w:w="10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52</w:t>
            </w:r>
          </w:p>
        </w:tc>
        <w:tc>
          <w:tcPr>
            <w:tcW w:w="44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74"/>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r>
      <w:tr w:rsidR="0012351C">
        <w:trPr>
          <w:trHeight w:val="283"/>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12351C">
      <w:pPr>
        <w:widowControl w:val="0"/>
        <w:autoSpaceDE w:val="0"/>
        <w:autoSpaceDN w:val="0"/>
        <w:adjustRightInd w:val="0"/>
        <w:spacing w:after="0" w:line="240" w:lineRule="auto"/>
        <w:rPr>
          <w:rFonts w:ascii="Times New Roman" w:hAnsi="Times New Roman" w:cs="Times New Roman"/>
          <w:sz w:val="24"/>
          <w:szCs w:val="24"/>
        </w:rPr>
        <w:sectPr w:rsidR="0012351C">
          <w:pgSz w:w="11900" w:h="17005"/>
          <w:pgMar w:top="1440" w:right="1320" w:bottom="0" w:left="1320" w:header="720" w:footer="720" w:gutter="0"/>
          <w:cols w:space="720" w:equalWidth="0">
            <w:col w:w="9260"/>
          </w:cols>
          <w:noEndnote/>
        </w:sectPr>
      </w:pPr>
    </w:p>
    <w:p w:rsidR="0012351C" w:rsidRDefault="0012351C">
      <w:pPr>
        <w:widowControl w:val="0"/>
        <w:autoSpaceDE w:val="0"/>
        <w:autoSpaceDN w:val="0"/>
        <w:adjustRightInd w:val="0"/>
        <w:spacing w:after="0" w:line="12" w:lineRule="exact"/>
        <w:rPr>
          <w:rFonts w:ascii="Times New Roman" w:hAnsi="Times New Roman" w:cs="Times New Roman"/>
          <w:sz w:val="24"/>
          <w:szCs w:val="24"/>
        </w:rPr>
      </w:pPr>
      <w:bookmarkStart w:id="60" w:name="page60"/>
      <w:bookmarkEnd w:id="60"/>
    </w:p>
    <w:p w:rsidR="0012351C" w:rsidRDefault="0012351C">
      <w:pPr>
        <w:widowControl w:val="0"/>
        <w:numPr>
          <w:ilvl w:val="0"/>
          <w:numId w:val="163"/>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cs="Times New Roman"/>
          <w:sz w:val="24"/>
          <w:szCs w:val="24"/>
        </w:rPr>
      </w:pPr>
      <w:r>
        <w:rPr>
          <w:rFonts w:ascii="Times New Roman" w:hAnsi="Times New Roman" w:cs="Times New Roman"/>
          <w:b/>
          <w:bCs/>
          <w:sz w:val="24"/>
          <w:szCs w:val="24"/>
        </w:rPr>
        <w:t xml:space="preserve">Percentage of retention*:   </w:t>
      </w:r>
      <w:r>
        <w:rPr>
          <w:rFonts w:ascii="Times New Roman" w:hAnsi="Times New Roman" w:cs="Times New Roman"/>
          <w:i/>
          <w:iCs/>
          <w:sz w:val="24"/>
          <w:szCs w:val="24"/>
        </w:rPr>
        <w:t>five (5%)</w:t>
      </w:r>
      <w:r>
        <w:rPr>
          <w:rFonts w:ascii="Times New Roman" w:hAnsi="Times New Roman" w:cs="Times New Roman"/>
          <w:b/>
          <w:bCs/>
          <w:sz w:val="24"/>
          <w:szCs w:val="24"/>
        </w:rPr>
        <w:t xml:space="preserve">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numPr>
          <w:ilvl w:val="0"/>
          <w:numId w:val="164"/>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cs="Times New Roman"/>
          <w:sz w:val="24"/>
          <w:szCs w:val="24"/>
        </w:rPr>
      </w:pPr>
      <w:r>
        <w:rPr>
          <w:rFonts w:ascii="Times New Roman" w:hAnsi="Times New Roman" w:cs="Times New Roman"/>
          <w:b/>
          <w:bCs/>
          <w:sz w:val="24"/>
          <w:szCs w:val="24"/>
        </w:rPr>
        <w:t xml:space="preserve">Currency of payment: </w:t>
      </w:r>
      <w:r>
        <w:rPr>
          <w:rFonts w:ascii="Times New Roman" w:hAnsi="Times New Roman" w:cs="Times New Roman"/>
          <w:sz w:val="24"/>
          <w:szCs w:val="24"/>
        </w:rPr>
        <w:t>Pak. Rupees</w:t>
      </w:r>
      <w:r>
        <w:rPr>
          <w:rFonts w:ascii="Times New Roman" w:hAnsi="Times New Roman" w:cs="Times New Roman"/>
          <w:b/>
          <w:bCs/>
          <w:sz w:val="24"/>
          <w:szCs w:val="24"/>
        </w:rPr>
        <w:t xml:space="preserve"> </w:t>
      </w:r>
    </w:p>
    <w:p w:rsidR="0012351C" w:rsidRDefault="0012351C">
      <w:pPr>
        <w:widowControl w:val="0"/>
        <w:autoSpaceDE w:val="0"/>
        <w:autoSpaceDN w:val="0"/>
        <w:adjustRightInd w:val="0"/>
        <w:spacing w:after="0" w:line="353" w:lineRule="exact"/>
        <w:rPr>
          <w:rFonts w:ascii="Times New Roman" w:hAnsi="Times New Roman" w:cs="Times New Roman"/>
          <w:sz w:val="24"/>
          <w:szCs w:val="24"/>
        </w:rPr>
      </w:pPr>
    </w:p>
    <w:p w:rsidR="0012351C" w:rsidRDefault="0012351C">
      <w:pPr>
        <w:widowControl w:val="0"/>
        <w:numPr>
          <w:ilvl w:val="0"/>
          <w:numId w:val="165"/>
        </w:numPr>
        <w:tabs>
          <w:tab w:val="clear" w:pos="720"/>
          <w:tab w:val="num" w:pos="1560"/>
        </w:tabs>
        <w:overflowPunct w:val="0"/>
        <w:autoSpaceDE w:val="0"/>
        <w:autoSpaceDN w:val="0"/>
        <w:adjustRightInd w:val="0"/>
        <w:spacing w:after="0" w:line="217" w:lineRule="auto"/>
        <w:ind w:left="1560" w:right="400" w:hanging="720"/>
        <w:jc w:val="both"/>
        <w:rPr>
          <w:rFonts w:ascii="Times New Roman" w:hAnsi="Times New Roman" w:cs="Times New Roman"/>
          <w:sz w:val="24"/>
          <w:szCs w:val="24"/>
        </w:rPr>
      </w:pPr>
      <w:r>
        <w:rPr>
          <w:rFonts w:ascii="Times New Roman" w:hAnsi="Times New Roman" w:cs="Times New Roman"/>
          <w:b/>
          <w:bCs/>
          <w:sz w:val="24"/>
          <w:szCs w:val="24"/>
        </w:rPr>
        <w:t xml:space="preserve">Insurances: </w:t>
      </w:r>
      <w:r>
        <w:rPr>
          <w:rFonts w:ascii="Times New Roman" w:hAnsi="Times New Roman" w:cs="Times New Roman"/>
          <w:i/>
          <w:iCs/>
          <w:sz w:val="24"/>
          <w:szCs w:val="24"/>
        </w:rPr>
        <w:t>(Procuring Agency may decide, keeping in view the nature and</w:t>
      </w:r>
      <w:r>
        <w:rPr>
          <w:rFonts w:ascii="Times New Roman" w:hAnsi="Times New Roman" w:cs="Times New Roman"/>
          <w:b/>
          <w:bCs/>
          <w:sz w:val="24"/>
          <w:szCs w:val="24"/>
        </w:rPr>
        <w:t xml:space="preserve"> </w:t>
      </w:r>
      <w:r>
        <w:rPr>
          <w:rFonts w:ascii="Times New Roman" w:hAnsi="Times New Roman" w:cs="Times New Roman"/>
          <w:i/>
          <w:iCs/>
          <w:sz w:val="24"/>
          <w:szCs w:val="24"/>
        </w:rPr>
        <w:t xml:space="preserve">the scope of the work) </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560"/>
        <w:jc w:val="both"/>
        <w:rPr>
          <w:rFonts w:ascii="Times New Roman" w:hAnsi="Times New Roman" w:cs="Times New Roman"/>
          <w:sz w:val="24"/>
          <w:szCs w:val="24"/>
        </w:rPr>
      </w:pPr>
      <w:r>
        <w:rPr>
          <w:rFonts w:ascii="Times New Roman" w:hAnsi="Times New Roman" w:cs="Times New Roman"/>
          <w:b/>
          <w:bCs/>
          <w:sz w:val="24"/>
          <w:szCs w:val="24"/>
        </w:rPr>
        <w:t xml:space="preserve">Type of cover </w:t>
      </w:r>
    </w:p>
    <w:p w:rsidR="0012351C" w:rsidRDefault="0012351C">
      <w:pPr>
        <w:widowControl w:val="0"/>
        <w:autoSpaceDE w:val="0"/>
        <w:autoSpaceDN w:val="0"/>
        <w:adjustRightInd w:val="0"/>
        <w:spacing w:after="0" w:line="28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560"/>
        <w:jc w:val="both"/>
        <w:rPr>
          <w:rFonts w:ascii="Times New Roman" w:hAnsi="Times New Roman" w:cs="Times New Roman"/>
          <w:sz w:val="24"/>
          <w:szCs w:val="24"/>
        </w:rPr>
      </w:pPr>
      <w:r>
        <w:rPr>
          <w:rFonts w:ascii="Times New Roman" w:hAnsi="Times New Roman" w:cs="Times New Roman"/>
          <w:sz w:val="24"/>
          <w:szCs w:val="24"/>
        </w:rPr>
        <w:t xml:space="preserve">The Works </w:t>
      </w:r>
    </w:p>
    <w:p w:rsidR="0012351C" w:rsidRDefault="0012351C">
      <w:pPr>
        <w:widowControl w:val="0"/>
        <w:autoSpaceDE w:val="0"/>
        <w:autoSpaceDN w:val="0"/>
        <w:adjustRightInd w:val="0"/>
        <w:spacing w:after="0" w:line="29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560"/>
        <w:jc w:val="both"/>
        <w:rPr>
          <w:rFonts w:ascii="Times New Roman" w:hAnsi="Times New Roman" w:cs="Times New Roman"/>
          <w:sz w:val="24"/>
          <w:szCs w:val="24"/>
        </w:rPr>
      </w:pPr>
      <w:r>
        <w:rPr>
          <w:rFonts w:ascii="Times New Roman" w:hAnsi="Times New Roman" w:cs="Times New Roman"/>
          <w:b/>
          <w:bCs/>
          <w:sz w:val="24"/>
          <w:szCs w:val="24"/>
        </w:rPr>
        <w:t xml:space="preserve">Amount of cover </w:t>
      </w:r>
    </w:p>
    <w:p w:rsidR="0012351C" w:rsidRDefault="0012351C">
      <w:pPr>
        <w:widowControl w:val="0"/>
        <w:autoSpaceDE w:val="0"/>
        <w:autoSpaceDN w:val="0"/>
        <w:adjustRightInd w:val="0"/>
        <w:spacing w:after="0" w:line="28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560"/>
        <w:jc w:val="both"/>
        <w:rPr>
          <w:rFonts w:ascii="Times New Roman" w:hAnsi="Times New Roman" w:cs="Times New Roman"/>
          <w:sz w:val="24"/>
          <w:szCs w:val="24"/>
        </w:rPr>
      </w:pPr>
      <w:r>
        <w:rPr>
          <w:rFonts w:ascii="Times New Roman" w:hAnsi="Times New Roman" w:cs="Times New Roman"/>
          <w:sz w:val="24"/>
          <w:szCs w:val="24"/>
        </w:rPr>
        <w:t xml:space="preserve">The sum stated in the Letter of Acceptance plus fifteen percent (15%) </w:t>
      </w:r>
    </w:p>
    <w:p w:rsidR="0012351C" w:rsidRDefault="0012351C">
      <w:pPr>
        <w:widowControl w:val="0"/>
        <w:autoSpaceDE w:val="0"/>
        <w:autoSpaceDN w:val="0"/>
        <w:adjustRightInd w:val="0"/>
        <w:spacing w:after="0" w:line="15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560"/>
        <w:jc w:val="both"/>
        <w:rPr>
          <w:rFonts w:ascii="Times New Roman" w:hAnsi="Times New Roman" w:cs="Times New Roman"/>
          <w:sz w:val="24"/>
          <w:szCs w:val="24"/>
        </w:rPr>
      </w:pPr>
      <w:r>
        <w:rPr>
          <w:rFonts w:ascii="Times New Roman" w:hAnsi="Times New Roman" w:cs="Times New Roman"/>
          <w:b/>
          <w:bCs/>
          <w:sz w:val="24"/>
          <w:szCs w:val="24"/>
        </w:rPr>
        <w:t xml:space="preserve">Type of cover </w:t>
      </w:r>
    </w:p>
    <w:p w:rsidR="0012351C" w:rsidRDefault="0012351C">
      <w:pPr>
        <w:widowControl w:val="0"/>
        <w:autoSpaceDE w:val="0"/>
        <w:autoSpaceDN w:val="0"/>
        <w:adjustRightInd w:val="0"/>
        <w:spacing w:after="0" w:line="14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560"/>
        <w:jc w:val="both"/>
        <w:rPr>
          <w:rFonts w:ascii="Times New Roman" w:hAnsi="Times New Roman" w:cs="Times New Roman"/>
          <w:sz w:val="24"/>
          <w:szCs w:val="24"/>
        </w:rPr>
      </w:pPr>
      <w:r>
        <w:rPr>
          <w:rFonts w:ascii="Times New Roman" w:hAnsi="Times New Roman" w:cs="Times New Roman"/>
          <w:sz w:val="24"/>
          <w:szCs w:val="24"/>
        </w:rPr>
        <w:t xml:space="preserve">Contractor‘s Equipment: </w:t>
      </w:r>
    </w:p>
    <w:p w:rsidR="0012351C" w:rsidRDefault="0012351C">
      <w:pPr>
        <w:widowControl w:val="0"/>
        <w:autoSpaceDE w:val="0"/>
        <w:autoSpaceDN w:val="0"/>
        <w:adjustRightInd w:val="0"/>
        <w:spacing w:after="0" w:line="154" w:lineRule="exact"/>
        <w:rPr>
          <w:rFonts w:ascii="Times New Roman" w:hAnsi="Times New Roman" w:cs="Times New Roman"/>
          <w:sz w:val="24"/>
          <w:szCs w:val="24"/>
        </w:rPr>
      </w:pPr>
    </w:p>
    <w:p w:rsidR="0012351C" w:rsidRDefault="0012351C">
      <w:pPr>
        <w:widowControl w:val="0"/>
        <w:autoSpaceDE w:val="0"/>
        <w:autoSpaceDN w:val="0"/>
        <w:adjustRightInd w:val="0"/>
        <w:spacing w:after="0" w:line="239" w:lineRule="auto"/>
        <w:ind w:left="1560"/>
        <w:rPr>
          <w:rFonts w:ascii="Times New Roman" w:hAnsi="Times New Roman" w:cs="Times New Roman"/>
          <w:sz w:val="24"/>
          <w:szCs w:val="24"/>
        </w:rPr>
      </w:pPr>
      <w:r>
        <w:rPr>
          <w:rFonts w:ascii="Times New Roman" w:hAnsi="Times New Roman" w:cs="Times New Roman"/>
          <w:b/>
          <w:bCs/>
          <w:sz w:val="24"/>
          <w:szCs w:val="24"/>
        </w:rPr>
        <w:t>Amount of cover</w:t>
      </w:r>
    </w:p>
    <w:p w:rsidR="0012351C" w:rsidRDefault="0012351C">
      <w:pPr>
        <w:widowControl w:val="0"/>
        <w:autoSpaceDE w:val="0"/>
        <w:autoSpaceDN w:val="0"/>
        <w:adjustRightInd w:val="0"/>
        <w:spacing w:after="0" w:line="145"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560"/>
        <w:rPr>
          <w:rFonts w:ascii="Times New Roman" w:hAnsi="Times New Roman" w:cs="Times New Roman"/>
          <w:sz w:val="24"/>
          <w:szCs w:val="24"/>
        </w:rPr>
      </w:pPr>
      <w:r>
        <w:rPr>
          <w:rFonts w:ascii="Times New Roman" w:hAnsi="Times New Roman" w:cs="Times New Roman"/>
          <w:sz w:val="24"/>
          <w:szCs w:val="24"/>
        </w:rPr>
        <w:t>Full replacement cost</w:t>
      </w:r>
    </w:p>
    <w:p w:rsidR="0012351C" w:rsidRDefault="0012351C">
      <w:pPr>
        <w:widowControl w:val="0"/>
        <w:autoSpaceDE w:val="0"/>
        <w:autoSpaceDN w:val="0"/>
        <w:adjustRightInd w:val="0"/>
        <w:spacing w:after="0" w:line="154"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840"/>
        <w:rPr>
          <w:rFonts w:ascii="Times New Roman" w:hAnsi="Times New Roman" w:cs="Times New Roman"/>
          <w:sz w:val="24"/>
          <w:szCs w:val="24"/>
        </w:rPr>
      </w:pPr>
      <w:r>
        <w:rPr>
          <w:rFonts w:ascii="Times New Roman" w:hAnsi="Times New Roman" w:cs="Times New Roman"/>
          <w:b/>
          <w:bCs/>
          <w:sz w:val="24"/>
          <w:szCs w:val="24"/>
        </w:rPr>
        <w:t>Type of cover</w:t>
      </w:r>
    </w:p>
    <w:p w:rsidR="0012351C" w:rsidRDefault="0012351C">
      <w:pPr>
        <w:widowControl w:val="0"/>
        <w:autoSpaceDE w:val="0"/>
        <w:autoSpaceDN w:val="0"/>
        <w:adjustRightInd w:val="0"/>
        <w:spacing w:after="0" w:line="144"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560"/>
        <w:rPr>
          <w:rFonts w:ascii="Times New Roman" w:hAnsi="Times New Roman" w:cs="Times New Roman"/>
          <w:sz w:val="24"/>
          <w:szCs w:val="24"/>
        </w:rPr>
      </w:pPr>
      <w:r>
        <w:rPr>
          <w:rFonts w:ascii="Times New Roman" w:hAnsi="Times New Roman" w:cs="Times New Roman"/>
          <w:sz w:val="24"/>
          <w:szCs w:val="24"/>
        </w:rPr>
        <w:t>Third Party-injury to persons and damage to property</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560"/>
        <w:rPr>
          <w:rFonts w:ascii="Times New Roman" w:hAnsi="Times New Roman" w:cs="Times New Roman"/>
          <w:sz w:val="24"/>
          <w:szCs w:val="24"/>
        </w:rPr>
      </w:pPr>
      <w:r>
        <w:rPr>
          <w:rFonts w:ascii="Times New Roman" w:hAnsi="Times New Roman" w:cs="Times New Roman"/>
          <w:sz w:val="24"/>
          <w:szCs w:val="24"/>
        </w:rPr>
        <w:t>_________________________</w:t>
      </w:r>
    </w:p>
    <w:p w:rsidR="0012351C" w:rsidRDefault="0012351C">
      <w:pPr>
        <w:widowControl w:val="0"/>
        <w:autoSpaceDE w:val="0"/>
        <w:autoSpaceDN w:val="0"/>
        <w:adjustRightInd w:val="0"/>
        <w:spacing w:after="0" w:line="20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1560" w:right="120"/>
        <w:rPr>
          <w:rFonts w:ascii="Times New Roman" w:hAnsi="Times New Roman" w:cs="Times New Roman"/>
          <w:sz w:val="24"/>
          <w:szCs w:val="24"/>
        </w:rPr>
      </w:pPr>
      <w:r>
        <w:rPr>
          <w:rFonts w:ascii="Times New Roman" w:hAnsi="Times New Roman" w:cs="Times New Roman"/>
          <w:i/>
          <w:iCs/>
          <w:sz w:val="24"/>
          <w:szCs w:val="24"/>
        </w:rPr>
        <w:t>(The minimum amount of third party insurance should be assessed by the Procuring Agency and entered).</w:t>
      </w:r>
    </w:p>
    <w:p w:rsidR="0012351C" w:rsidRDefault="0012351C">
      <w:pPr>
        <w:widowControl w:val="0"/>
        <w:autoSpaceDE w:val="0"/>
        <w:autoSpaceDN w:val="0"/>
        <w:adjustRightInd w:val="0"/>
        <w:spacing w:after="0" w:line="293"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560"/>
        <w:rPr>
          <w:rFonts w:ascii="Times New Roman" w:hAnsi="Times New Roman" w:cs="Times New Roman"/>
          <w:sz w:val="24"/>
          <w:szCs w:val="24"/>
        </w:rPr>
      </w:pPr>
      <w:r>
        <w:rPr>
          <w:rFonts w:ascii="Times New Roman" w:hAnsi="Times New Roman" w:cs="Times New Roman"/>
          <w:sz w:val="24"/>
          <w:szCs w:val="24"/>
        </w:rPr>
        <w:t>Workers:</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560"/>
        <w:rPr>
          <w:rFonts w:ascii="Times New Roman" w:hAnsi="Times New Roman" w:cs="Times New Roman"/>
          <w:sz w:val="24"/>
          <w:szCs w:val="24"/>
        </w:rPr>
      </w:pPr>
      <w:r>
        <w:rPr>
          <w:rFonts w:ascii="Times New Roman" w:hAnsi="Times New Roman" w:cs="Times New Roman"/>
          <w:sz w:val="24"/>
          <w:szCs w:val="24"/>
        </w:rPr>
        <w:t>_________________________</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560"/>
        <w:rPr>
          <w:rFonts w:ascii="Times New Roman" w:hAnsi="Times New Roman" w:cs="Times New Roman"/>
          <w:sz w:val="24"/>
          <w:szCs w:val="24"/>
        </w:rPr>
      </w:pPr>
      <w:r>
        <w:rPr>
          <w:rFonts w:ascii="Times New Roman" w:hAnsi="Times New Roman" w:cs="Times New Roman"/>
          <w:sz w:val="24"/>
          <w:szCs w:val="24"/>
        </w:rPr>
        <w:t>_________________________</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560"/>
        <w:rPr>
          <w:rFonts w:ascii="Times New Roman" w:hAnsi="Times New Roman" w:cs="Times New Roman"/>
          <w:sz w:val="24"/>
          <w:szCs w:val="24"/>
        </w:rPr>
      </w:pPr>
      <w:r>
        <w:rPr>
          <w:rFonts w:ascii="Times New Roman" w:hAnsi="Times New Roman" w:cs="Times New Roman"/>
          <w:sz w:val="24"/>
          <w:szCs w:val="24"/>
        </w:rPr>
        <w:t>Other cover*:</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560"/>
        <w:rPr>
          <w:rFonts w:ascii="Times New Roman" w:hAnsi="Times New Roman" w:cs="Times New Roman"/>
          <w:sz w:val="24"/>
          <w:szCs w:val="24"/>
        </w:rPr>
      </w:pPr>
      <w:r>
        <w:rPr>
          <w:rFonts w:ascii="Times New Roman" w:hAnsi="Times New Roman" w:cs="Times New Roman"/>
          <w:sz w:val="24"/>
          <w:szCs w:val="24"/>
        </w:rPr>
        <w:t>_________________________</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560"/>
        <w:rPr>
          <w:rFonts w:ascii="Times New Roman" w:hAnsi="Times New Roman" w:cs="Times New Roman"/>
          <w:sz w:val="24"/>
          <w:szCs w:val="24"/>
        </w:rPr>
      </w:pPr>
      <w:r>
        <w:rPr>
          <w:rFonts w:ascii="Times New Roman" w:hAnsi="Times New Roman" w:cs="Times New Roman"/>
          <w:i/>
          <w:iCs/>
          <w:sz w:val="24"/>
          <w:szCs w:val="24"/>
        </w:rPr>
        <w:t>(In each case name of insured is Contractor and Procuring Agency)</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78" w:lineRule="exact"/>
        <w:rPr>
          <w:rFonts w:ascii="Times New Roman" w:hAnsi="Times New Roman" w:cs="Times New Roman"/>
          <w:sz w:val="24"/>
          <w:szCs w:val="24"/>
        </w:rPr>
      </w:pPr>
    </w:p>
    <w:p w:rsidR="0012351C" w:rsidRDefault="0012351C">
      <w:pPr>
        <w:widowControl w:val="0"/>
        <w:numPr>
          <w:ilvl w:val="0"/>
          <w:numId w:val="166"/>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cs="Times New Roman"/>
          <w:sz w:val="24"/>
          <w:szCs w:val="24"/>
        </w:rPr>
      </w:pPr>
      <w:r>
        <w:rPr>
          <w:rFonts w:ascii="Times New Roman" w:hAnsi="Times New Roman" w:cs="Times New Roman"/>
          <w:b/>
          <w:bCs/>
          <w:sz w:val="24"/>
          <w:szCs w:val="24"/>
        </w:rPr>
        <w:t xml:space="preserve">Amount to be recovered </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560"/>
        <w:jc w:val="both"/>
        <w:rPr>
          <w:rFonts w:ascii="Times New Roman" w:hAnsi="Times New Roman" w:cs="Times New Roman"/>
          <w:sz w:val="24"/>
          <w:szCs w:val="24"/>
        </w:rPr>
      </w:pPr>
      <w:r>
        <w:rPr>
          <w:rFonts w:ascii="Times New Roman" w:hAnsi="Times New Roman" w:cs="Times New Roman"/>
          <w:sz w:val="24"/>
          <w:szCs w:val="24"/>
        </w:rPr>
        <w:t>Premium plus _________________________ percent (___</w:t>
      </w:r>
      <w:proofErr w:type="gramStart"/>
      <w:r>
        <w:rPr>
          <w:rFonts w:ascii="Times New Roman" w:hAnsi="Times New Roman" w:cs="Times New Roman"/>
          <w:sz w:val="24"/>
          <w:szCs w:val="24"/>
        </w:rPr>
        <w:t>_%</w:t>
      </w:r>
      <w:proofErr w:type="gramEnd"/>
      <w:r>
        <w:rPr>
          <w:rFonts w:ascii="Times New Roman" w:hAnsi="Times New Roman" w:cs="Times New Roman"/>
          <w:sz w:val="24"/>
          <w:szCs w:val="24"/>
        </w:rPr>
        <w:t xml:space="preserve">). </w:t>
      </w:r>
    </w:p>
    <w:p w:rsidR="0012351C" w:rsidRDefault="0012351C">
      <w:pPr>
        <w:widowControl w:val="0"/>
        <w:autoSpaceDE w:val="0"/>
        <w:autoSpaceDN w:val="0"/>
        <w:adjustRightInd w:val="0"/>
        <w:spacing w:after="0" w:line="154" w:lineRule="exact"/>
        <w:rPr>
          <w:rFonts w:ascii="Times New Roman" w:hAnsi="Times New Roman" w:cs="Times New Roman"/>
          <w:sz w:val="24"/>
          <w:szCs w:val="24"/>
        </w:rPr>
      </w:pPr>
    </w:p>
    <w:p w:rsidR="0012351C" w:rsidRDefault="0012351C">
      <w:pPr>
        <w:widowControl w:val="0"/>
        <w:numPr>
          <w:ilvl w:val="0"/>
          <w:numId w:val="167"/>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cs="Times New Roman"/>
          <w:sz w:val="24"/>
          <w:szCs w:val="24"/>
        </w:rPr>
      </w:pPr>
      <w:r>
        <w:rPr>
          <w:rFonts w:ascii="Times New Roman" w:hAnsi="Times New Roman" w:cs="Times New Roman"/>
          <w:b/>
          <w:bCs/>
          <w:sz w:val="24"/>
          <w:szCs w:val="24"/>
        </w:rPr>
        <w:t xml:space="preserve">Arbitration** </w:t>
      </w:r>
    </w:p>
    <w:p w:rsidR="0012351C" w:rsidRDefault="0012351C">
      <w:pPr>
        <w:widowControl w:val="0"/>
        <w:autoSpaceDE w:val="0"/>
        <w:autoSpaceDN w:val="0"/>
        <w:adjustRightInd w:val="0"/>
        <w:spacing w:after="0" w:line="1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560"/>
        <w:jc w:val="both"/>
        <w:rPr>
          <w:rFonts w:ascii="Times New Roman" w:hAnsi="Times New Roman" w:cs="Times New Roman"/>
          <w:sz w:val="24"/>
          <w:szCs w:val="24"/>
        </w:rPr>
      </w:pPr>
      <w:r>
        <w:rPr>
          <w:rFonts w:ascii="Times New Roman" w:hAnsi="Times New Roman" w:cs="Times New Roman"/>
          <w:sz w:val="24"/>
          <w:szCs w:val="24"/>
        </w:rPr>
        <w:t>Place of Arbitration</w:t>
      </w:r>
      <w:proofErr w:type="gramStart"/>
      <w:r>
        <w:rPr>
          <w:rFonts w:ascii="Times New Roman" w:hAnsi="Times New Roman" w:cs="Times New Roman"/>
          <w:sz w:val="24"/>
          <w:szCs w:val="24"/>
        </w:rPr>
        <w:t>:_</w:t>
      </w:r>
      <w:proofErr w:type="gramEnd"/>
      <w:r>
        <w:rPr>
          <w:rFonts w:ascii="Times New Roman" w:hAnsi="Times New Roman" w:cs="Times New Roman"/>
          <w:sz w:val="24"/>
          <w:szCs w:val="24"/>
        </w:rPr>
        <w:t xml:space="preserve">__________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74976" behindDoc="1" locked="0" layoutInCell="0" allowOverlap="1">
            <wp:simplePos x="0" y="0"/>
            <wp:positionH relativeFrom="column">
              <wp:posOffset>515620</wp:posOffset>
            </wp:positionH>
            <wp:positionV relativeFrom="paragraph">
              <wp:posOffset>376555</wp:posOffset>
            </wp:positionV>
            <wp:extent cx="5313680" cy="8890"/>
            <wp:effectExtent l="0" t="0" r="0" b="0"/>
            <wp:wrapNone/>
            <wp:docPr id="116" name="Picture 1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313680" cy="889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7" w:lineRule="exact"/>
        <w:rPr>
          <w:rFonts w:ascii="Times New Roman" w:hAnsi="Times New Roman" w:cs="Times New Roman"/>
          <w:sz w:val="24"/>
          <w:szCs w:val="24"/>
        </w:rPr>
      </w:pPr>
    </w:p>
    <w:p w:rsidR="0012351C" w:rsidRDefault="0012351C">
      <w:pPr>
        <w:widowControl w:val="0"/>
        <w:numPr>
          <w:ilvl w:val="0"/>
          <w:numId w:val="168"/>
        </w:numPr>
        <w:tabs>
          <w:tab w:val="clear" w:pos="720"/>
          <w:tab w:val="num" w:pos="1020"/>
        </w:tabs>
        <w:overflowPunct w:val="0"/>
        <w:autoSpaceDE w:val="0"/>
        <w:autoSpaceDN w:val="0"/>
        <w:adjustRightInd w:val="0"/>
        <w:spacing w:after="0" w:line="240" w:lineRule="auto"/>
        <w:ind w:left="1020" w:hanging="180"/>
        <w:jc w:val="both"/>
        <w:rPr>
          <w:rFonts w:ascii="Times New Roman" w:hAnsi="Times New Roman" w:cs="Times New Roman"/>
          <w:b/>
          <w:bCs/>
          <w:i/>
          <w:iCs/>
          <w:sz w:val="24"/>
          <w:szCs w:val="24"/>
        </w:rPr>
      </w:pPr>
      <w:r>
        <w:rPr>
          <w:rFonts w:ascii="Times New Roman" w:hAnsi="Times New Roman" w:cs="Times New Roman"/>
          <w:i/>
          <w:iCs/>
          <w:sz w:val="24"/>
          <w:szCs w:val="24"/>
        </w:rPr>
        <w:t xml:space="preserve">(Procuring Agency to specify as appropriate) </w:t>
      </w:r>
    </w:p>
    <w:p w:rsidR="0012351C" w:rsidRDefault="0012351C">
      <w:pPr>
        <w:widowControl w:val="0"/>
        <w:autoSpaceDE w:val="0"/>
        <w:autoSpaceDN w:val="0"/>
        <w:adjustRightInd w:val="0"/>
        <w:spacing w:after="0" w:line="148" w:lineRule="exact"/>
        <w:rPr>
          <w:rFonts w:ascii="Times New Roman" w:hAnsi="Times New Roman" w:cs="Times New Roman"/>
          <w:b/>
          <w:bCs/>
          <w:i/>
          <w:iCs/>
          <w:sz w:val="24"/>
          <w:szCs w:val="24"/>
        </w:rPr>
      </w:pPr>
    </w:p>
    <w:p w:rsidR="0012351C" w:rsidRDefault="0012351C">
      <w:pPr>
        <w:widowControl w:val="0"/>
        <w:numPr>
          <w:ilvl w:val="0"/>
          <w:numId w:val="169"/>
        </w:numPr>
        <w:tabs>
          <w:tab w:val="clear" w:pos="720"/>
          <w:tab w:val="num" w:pos="1140"/>
        </w:tabs>
        <w:overflowPunct w:val="0"/>
        <w:autoSpaceDE w:val="0"/>
        <w:autoSpaceDN w:val="0"/>
        <w:adjustRightInd w:val="0"/>
        <w:spacing w:after="0" w:line="240" w:lineRule="auto"/>
        <w:ind w:left="1140" w:hanging="300"/>
        <w:jc w:val="both"/>
        <w:rPr>
          <w:rFonts w:ascii="Times New Roman" w:hAnsi="Times New Roman" w:cs="Times New Roman"/>
          <w:i/>
          <w:iCs/>
          <w:sz w:val="24"/>
          <w:szCs w:val="24"/>
        </w:rPr>
      </w:pPr>
      <w:r>
        <w:rPr>
          <w:rFonts w:ascii="Times New Roman" w:hAnsi="Times New Roman" w:cs="Times New Roman"/>
          <w:i/>
          <w:iCs/>
          <w:sz w:val="24"/>
          <w:szCs w:val="24"/>
        </w:rPr>
        <w:t xml:space="preserve">(It has to be in the Province of Sindh)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59"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100"/>
        <w:gridCol w:w="8240"/>
        <w:gridCol w:w="480"/>
        <w:gridCol w:w="440"/>
      </w:tblGrid>
      <w:tr w:rsidR="0012351C">
        <w:trPr>
          <w:trHeight w:val="334"/>
        </w:trPr>
        <w:tc>
          <w:tcPr>
            <w:tcW w:w="10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53</w:t>
            </w:r>
          </w:p>
        </w:tc>
        <w:tc>
          <w:tcPr>
            <w:tcW w:w="44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74"/>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r>
      <w:tr w:rsidR="0012351C">
        <w:trPr>
          <w:trHeight w:val="283"/>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12351C">
      <w:pPr>
        <w:widowControl w:val="0"/>
        <w:autoSpaceDE w:val="0"/>
        <w:autoSpaceDN w:val="0"/>
        <w:adjustRightInd w:val="0"/>
        <w:spacing w:after="0" w:line="240" w:lineRule="auto"/>
        <w:rPr>
          <w:rFonts w:ascii="Times New Roman" w:hAnsi="Times New Roman" w:cs="Times New Roman"/>
          <w:sz w:val="24"/>
          <w:szCs w:val="24"/>
        </w:rPr>
        <w:sectPr w:rsidR="0012351C">
          <w:pgSz w:w="11900" w:h="17005"/>
          <w:pgMar w:top="1440" w:right="1320" w:bottom="0" w:left="1320" w:header="720" w:footer="720" w:gutter="0"/>
          <w:cols w:space="720" w:equalWidth="0">
            <w:col w:w="9260"/>
          </w:cols>
          <w:noEndnote/>
        </w:sect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bookmarkStart w:id="61" w:name="page61"/>
      <w:bookmarkEnd w:id="61"/>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63"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3140"/>
        <w:rPr>
          <w:rFonts w:ascii="Times New Roman" w:hAnsi="Times New Roman" w:cs="Times New Roman"/>
          <w:sz w:val="24"/>
          <w:szCs w:val="24"/>
        </w:rPr>
      </w:pPr>
      <w:r>
        <w:rPr>
          <w:rFonts w:ascii="Times New Roman" w:hAnsi="Times New Roman" w:cs="Times New Roman"/>
          <w:b/>
          <w:bCs/>
          <w:sz w:val="32"/>
          <w:szCs w:val="32"/>
        </w:rPr>
        <w:t>STANDARD FORMS</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92"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2" w:lineRule="auto"/>
        <w:ind w:left="120" w:right="120"/>
        <w:jc w:val="both"/>
        <w:rPr>
          <w:rFonts w:ascii="Times New Roman" w:hAnsi="Times New Roman" w:cs="Times New Roman"/>
          <w:sz w:val="24"/>
          <w:szCs w:val="24"/>
        </w:rPr>
      </w:pPr>
      <w:r>
        <w:rPr>
          <w:rFonts w:ascii="Times New Roman" w:hAnsi="Times New Roman" w:cs="Times New Roman"/>
          <w:i/>
          <w:iCs/>
          <w:sz w:val="24"/>
          <w:szCs w:val="24"/>
        </w:rPr>
        <w:t>(Note: Standard Forms provided in this document for securities are to be issued by a bank. In case the bidder chooses to issue a bond for accompanying his bid or performance of contract or receipt of advance, the relevant format shall be tailored accordingly without changing the spirit of the Forms of securities).</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63"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100"/>
        <w:gridCol w:w="8240"/>
        <w:gridCol w:w="480"/>
        <w:gridCol w:w="440"/>
      </w:tblGrid>
      <w:tr w:rsidR="0012351C">
        <w:trPr>
          <w:trHeight w:val="334"/>
        </w:trPr>
        <w:tc>
          <w:tcPr>
            <w:tcW w:w="10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54</w:t>
            </w:r>
          </w:p>
        </w:tc>
        <w:tc>
          <w:tcPr>
            <w:tcW w:w="44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74"/>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r>
      <w:tr w:rsidR="0012351C">
        <w:trPr>
          <w:trHeight w:val="283"/>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12351C">
      <w:pPr>
        <w:widowControl w:val="0"/>
        <w:autoSpaceDE w:val="0"/>
        <w:autoSpaceDN w:val="0"/>
        <w:adjustRightInd w:val="0"/>
        <w:spacing w:after="0" w:line="240" w:lineRule="auto"/>
        <w:rPr>
          <w:rFonts w:ascii="Times New Roman" w:hAnsi="Times New Roman" w:cs="Times New Roman"/>
          <w:sz w:val="24"/>
          <w:szCs w:val="24"/>
        </w:rPr>
        <w:sectPr w:rsidR="0012351C">
          <w:pgSz w:w="11900" w:h="17005"/>
          <w:pgMar w:top="1440" w:right="1320" w:bottom="0" w:left="1320" w:header="720" w:footer="720" w:gutter="0"/>
          <w:cols w:space="720" w:equalWidth="0">
            <w:col w:w="9260"/>
          </w:cols>
          <w:noEndnote/>
        </w:sectPr>
      </w:pPr>
    </w:p>
    <w:p w:rsidR="0012351C" w:rsidRDefault="0012351C">
      <w:pPr>
        <w:widowControl w:val="0"/>
        <w:autoSpaceDE w:val="0"/>
        <w:autoSpaceDN w:val="0"/>
        <w:adjustRightInd w:val="0"/>
        <w:spacing w:after="0" w:line="4" w:lineRule="exact"/>
        <w:rPr>
          <w:rFonts w:ascii="Times New Roman" w:hAnsi="Times New Roman" w:cs="Times New Roman"/>
          <w:sz w:val="24"/>
          <w:szCs w:val="24"/>
        </w:rPr>
      </w:pPr>
      <w:bookmarkStart w:id="62" w:name="page62"/>
      <w:bookmarkEnd w:id="62"/>
    </w:p>
    <w:p w:rsidR="0012351C" w:rsidRDefault="0012351C">
      <w:pPr>
        <w:widowControl w:val="0"/>
        <w:autoSpaceDE w:val="0"/>
        <w:autoSpaceDN w:val="0"/>
        <w:adjustRightInd w:val="0"/>
        <w:spacing w:after="0" w:line="240" w:lineRule="auto"/>
        <w:ind w:left="3060"/>
        <w:rPr>
          <w:rFonts w:ascii="Times New Roman" w:hAnsi="Times New Roman" w:cs="Times New Roman"/>
          <w:sz w:val="24"/>
          <w:szCs w:val="24"/>
        </w:rPr>
      </w:pPr>
      <w:r>
        <w:rPr>
          <w:rFonts w:ascii="Times New Roman" w:hAnsi="Times New Roman" w:cs="Times New Roman"/>
          <w:b/>
          <w:bCs/>
          <w:sz w:val="24"/>
          <w:szCs w:val="24"/>
        </w:rPr>
        <w:t>FORM OF BID SECURITY</w:t>
      </w:r>
    </w:p>
    <w:p w:rsidR="0012351C" w:rsidRDefault="0012351C">
      <w:pPr>
        <w:widowControl w:val="0"/>
        <w:autoSpaceDE w:val="0"/>
        <w:autoSpaceDN w:val="0"/>
        <w:adjustRightInd w:val="0"/>
        <w:spacing w:after="0" w:line="3"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3660"/>
        <w:rPr>
          <w:rFonts w:ascii="Times New Roman" w:hAnsi="Times New Roman" w:cs="Times New Roman"/>
          <w:sz w:val="24"/>
          <w:szCs w:val="24"/>
        </w:rPr>
      </w:pPr>
      <w:r>
        <w:rPr>
          <w:rFonts w:ascii="Times New Roman" w:hAnsi="Times New Roman" w:cs="Times New Roman"/>
          <w:sz w:val="24"/>
          <w:szCs w:val="24"/>
        </w:rPr>
        <w:t>(Bank Guarantee)</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32"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Guarantee No._____________________</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Executed on _____________________</w:t>
      </w:r>
    </w:p>
    <w:p w:rsidR="0012351C" w:rsidRDefault="0012351C">
      <w:pPr>
        <w:widowControl w:val="0"/>
        <w:autoSpaceDE w:val="0"/>
        <w:autoSpaceDN w:val="0"/>
        <w:adjustRightInd w:val="0"/>
        <w:spacing w:after="0" w:line="12"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w:t>
      </w:r>
      <w:r>
        <w:rPr>
          <w:rFonts w:ascii="Times New Roman" w:hAnsi="Times New Roman" w:cs="Times New Roman"/>
          <w:sz w:val="24"/>
          <w:szCs w:val="24"/>
        </w:rPr>
        <w:t>Letter by the Guarantor to the Procuring Agency)</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right="1060"/>
        <w:rPr>
          <w:rFonts w:ascii="Times New Roman" w:hAnsi="Times New Roman" w:cs="Times New Roman"/>
          <w:sz w:val="24"/>
          <w:szCs w:val="24"/>
        </w:rPr>
      </w:pPr>
      <w:r>
        <w:rPr>
          <w:rFonts w:ascii="Times New Roman" w:hAnsi="Times New Roman" w:cs="Times New Roman"/>
          <w:sz w:val="23"/>
          <w:szCs w:val="23"/>
        </w:rPr>
        <w:t>Name of Guarantor (Scheduled Bank in Pakistan) with address</w:t>
      </w:r>
      <w:proofErr w:type="gramStart"/>
      <w:r>
        <w:rPr>
          <w:rFonts w:ascii="Times New Roman" w:hAnsi="Times New Roman" w:cs="Times New Roman"/>
          <w:sz w:val="23"/>
          <w:szCs w:val="23"/>
        </w:rPr>
        <w:t>:_</w:t>
      </w:r>
      <w:proofErr w:type="gramEnd"/>
      <w:r>
        <w:rPr>
          <w:rFonts w:ascii="Times New Roman" w:hAnsi="Times New Roman" w:cs="Times New Roman"/>
          <w:sz w:val="23"/>
          <w:szCs w:val="23"/>
        </w:rPr>
        <w:t>___________________________________________________________</w:t>
      </w:r>
    </w:p>
    <w:p w:rsidR="0012351C" w:rsidRDefault="0012351C">
      <w:pPr>
        <w:widowControl w:val="0"/>
        <w:autoSpaceDE w:val="0"/>
        <w:autoSpaceDN w:val="0"/>
        <w:adjustRightInd w:val="0"/>
        <w:spacing w:after="0" w:line="66"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right="1060"/>
        <w:rPr>
          <w:rFonts w:ascii="Times New Roman" w:hAnsi="Times New Roman" w:cs="Times New Roman"/>
          <w:sz w:val="24"/>
          <w:szCs w:val="24"/>
        </w:rPr>
      </w:pPr>
      <w:r>
        <w:rPr>
          <w:rFonts w:ascii="Times New Roman" w:hAnsi="Times New Roman" w:cs="Times New Roman"/>
          <w:sz w:val="23"/>
          <w:szCs w:val="23"/>
        </w:rPr>
        <w:t>Name of Principal (Bidder) with address</w:t>
      </w:r>
      <w:proofErr w:type="gramStart"/>
      <w:r>
        <w:rPr>
          <w:rFonts w:ascii="Times New Roman" w:hAnsi="Times New Roman" w:cs="Times New Roman"/>
          <w:sz w:val="23"/>
          <w:szCs w:val="23"/>
        </w:rPr>
        <w:t>:_</w:t>
      </w:r>
      <w:proofErr w:type="gramEnd"/>
      <w:r>
        <w:rPr>
          <w:rFonts w:ascii="Times New Roman" w:hAnsi="Times New Roman" w:cs="Times New Roman"/>
          <w:sz w:val="23"/>
          <w:szCs w:val="23"/>
        </w:rPr>
        <w:t>___________________________________________________________</w:t>
      </w:r>
    </w:p>
    <w:p w:rsidR="0012351C" w:rsidRDefault="0012351C">
      <w:pPr>
        <w:widowControl w:val="0"/>
        <w:autoSpaceDE w:val="0"/>
        <w:autoSpaceDN w:val="0"/>
        <w:adjustRightInd w:val="0"/>
        <w:spacing w:after="0" w:line="8"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right="1040"/>
        <w:rPr>
          <w:rFonts w:ascii="Times New Roman" w:hAnsi="Times New Roman" w:cs="Times New Roman"/>
          <w:sz w:val="24"/>
          <w:szCs w:val="24"/>
        </w:rPr>
      </w:pPr>
      <w:r>
        <w:rPr>
          <w:rFonts w:ascii="Times New Roman" w:hAnsi="Times New Roman" w:cs="Times New Roman"/>
          <w:sz w:val="23"/>
          <w:szCs w:val="23"/>
        </w:rPr>
        <w:t>Sum of Security (express in words and figures):____________________________________________________________</w:t>
      </w:r>
    </w:p>
    <w:p w:rsidR="0012351C" w:rsidRDefault="0012351C">
      <w:pPr>
        <w:widowControl w:val="0"/>
        <w:autoSpaceDE w:val="0"/>
        <w:autoSpaceDN w:val="0"/>
        <w:adjustRightInd w:val="0"/>
        <w:spacing w:after="0" w:line="8"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Bid Reference No.___________________________ Date of Bid _________</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6" w:lineRule="auto"/>
        <w:jc w:val="both"/>
        <w:rPr>
          <w:rFonts w:ascii="Times New Roman" w:hAnsi="Times New Roman" w:cs="Times New Roman"/>
          <w:sz w:val="24"/>
          <w:szCs w:val="24"/>
        </w:rPr>
      </w:pPr>
      <w:r>
        <w:rPr>
          <w:rFonts w:ascii="Times New Roman" w:hAnsi="Times New Roman" w:cs="Times New Roman"/>
          <w:sz w:val="24"/>
          <w:szCs w:val="24"/>
        </w:rPr>
        <w:t>KNOW ALL MEN BY THESE PRESENTS, that in pursuance of the terms of the Bid and at the request of the said Principal, we the Guarantor above-named are held and firmly bound unto the __________________________________, (hereinafter called The ―Procuring Agency‖) in the sum stated above, for the payment of which sum well and truly to be made, we bind ourselves, our heirs, executors, administrators and successors, jointly and severally, firmly by these presents.</w:t>
      </w:r>
    </w:p>
    <w:p w:rsidR="0012351C" w:rsidRDefault="0012351C">
      <w:pPr>
        <w:widowControl w:val="0"/>
        <w:autoSpaceDE w:val="0"/>
        <w:autoSpaceDN w:val="0"/>
        <w:adjustRightInd w:val="0"/>
        <w:spacing w:after="0" w:line="35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jc w:val="both"/>
        <w:rPr>
          <w:rFonts w:ascii="Times New Roman" w:hAnsi="Times New Roman" w:cs="Times New Roman"/>
          <w:sz w:val="24"/>
          <w:szCs w:val="24"/>
        </w:rPr>
      </w:pPr>
      <w:r>
        <w:rPr>
          <w:rFonts w:ascii="Times New Roman" w:hAnsi="Times New Roman" w:cs="Times New Roman"/>
          <w:sz w:val="24"/>
          <w:szCs w:val="24"/>
        </w:rPr>
        <w:t xml:space="preserve">THE CONDITION OF THIS OBLIGATION IS </w:t>
      </w:r>
      <w:proofErr w:type="gramStart"/>
      <w:r>
        <w:rPr>
          <w:rFonts w:ascii="Times New Roman" w:hAnsi="Times New Roman" w:cs="Times New Roman"/>
          <w:sz w:val="24"/>
          <w:szCs w:val="24"/>
        </w:rPr>
        <w:t>SUCH, that</w:t>
      </w:r>
      <w:proofErr w:type="gramEnd"/>
      <w:r>
        <w:rPr>
          <w:rFonts w:ascii="Times New Roman" w:hAnsi="Times New Roman" w:cs="Times New Roman"/>
          <w:sz w:val="24"/>
          <w:szCs w:val="24"/>
        </w:rPr>
        <w:t xml:space="preserve"> whereas the Principal has submitted the accompanying Bid numbered and dated as above for</w:t>
      </w:r>
    </w:p>
    <w:p w:rsidR="0012351C" w:rsidRDefault="0012351C">
      <w:pPr>
        <w:widowControl w:val="0"/>
        <w:autoSpaceDE w:val="0"/>
        <w:autoSpaceDN w:val="0"/>
        <w:adjustRightInd w:val="0"/>
        <w:spacing w:after="0" w:line="6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 (Particulars of Bid) to the said Procuring Agency; and</w:t>
      </w:r>
    </w:p>
    <w:p w:rsidR="0012351C" w:rsidRDefault="0012351C">
      <w:pPr>
        <w:widowControl w:val="0"/>
        <w:autoSpaceDE w:val="0"/>
        <w:autoSpaceDN w:val="0"/>
        <w:adjustRightInd w:val="0"/>
        <w:spacing w:after="0" w:line="351"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jc w:val="both"/>
        <w:rPr>
          <w:rFonts w:ascii="Times New Roman" w:hAnsi="Times New Roman" w:cs="Times New Roman"/>
          <w:sz w:val="24"/>
          <w:szCs w:val="24"/>
        </w:rPr>
      </w:pPr>
      <w:r>
        <w:rPr>
          <w:rFonts w:ascii="Times New Roman" w:hAnsi="Times New Roman" w:cs="Times New Roman"/>
          <w:sz w:val="24"/>
          <w:szCs w:val="24"/>
        </w:rPr>
        <w:t>WHEREAS, the Procuring Agency has required as a condition for considering the said Bid that the Principal furnishes a Bid Security in the above said sum to the Procuring Agency, conditioned as under:</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0"/>
          <w:numId w:val="170"/>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that the Bid Security shall remain valid for a period of twenty eight (28) days beyond the period of validity of the bid; </w:t>
      </w:r>
    </w:p>
    <w:p w:rsidR="0012351C" w:rsidRDefault="0012351C">
      <w:pPr>
        <w:widowControl w:val="0"/>
        <w:autoSpaceDE w:val="0"/>
        <w:autoSpaceDN w:val="0"/>
        <w:adjustRightInd w:val="0"/>
        <w:spacing w:after="0" w:line="9" w:lineRule="exact"/>
        <w:rPr>
          <w:rFonts w:ascii="Times New Roman" w:hAnsi="Times New Roman" w:cs="Times New Roman"/>
          <w:sz w:val="24"/>
          <w:szCs w:val="24"/>
        </w:rPr>
      </w:pPr>
    </w:p>
    <w:p w:rsidR="0012351C" w:rsidRDefault="0012351C">
      <w:pPr>
        <w:widowControl w:val="0"/>
        <w:numPr>
          <w:ilvl w:val="0"/>
          <w:numId w:val="170"/>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that in the event of;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1"/>
          <w:numId w:val="170"/>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Principal withdraws his Bid during the period of validity of Bid, or </w:t>
      </w:r>
    </w:p>
    <w:p w:rsidR="0012351C" w:rsidRDefault="0012351C">
      <w:pPr>
        <w:widowControl w:val="0"/>
        <w:autoSpaceDE w:val="0"/>
        <w:autoSpaceDN w:val="0"/>
        <w:adjustRightInd w:val="0"/>
        <w:spacing w:after="0" w:line="185" w:lineRule="exact"/>
        <w:rPr>
          <w:rFonts w:ascii="Times New Roman" w:hAnsi="Times New Roman" w:cs="Times New Roman"/>
          <w:sz w:val="24"/>
          <w:szCs w:val="24"/>
        </w:rPr>
      </w:pPr>
    </w:p>
    <w:p w:rsidR="0012351C" w:rsidRDefault="0012351C">
      <w:pPr>
        <w:widowControl w:val="0"/>
        <w:numPr>
          <w:ilvl w:val="1"/>
          <w:numId w:val="170"/>
        </w:numPr>
        <w:overflowPunct w:val="0"/>
        <w:autoSpaceDE w:val="0"/>
        <w:autoSpaceDN w:val="0"/>
        <w:adjustRightInd w:val="0"/>
        <w:spacing w:after="0" w:line="218"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Principal does not accept the correction of his Bid Price, pursuant to Sub-Clause 16.4 (b) of Instructions to Bidders, or </w:t>
      </w:r>
    </w:p>
    <w:p w:rsidR="0012351C" w:rsidRDefault="0012351C">
      <w:pPr>
        <w:widowControl w:val="0"/>
        <w:autoSpaceDE w:val="0"/>
        <w:autoSpaceDN w:val="0"/>
        <w:adjustRightInd w:val="0"/>
        <w:spacing w:after="0" w:line="127" w:lineRule="exact"/>
        <w:rPr>
          <w:rFonts w:ascii="Times New Roman" w:hAnsi="Times New Roman" w:cs="Times New Roman"/>
          <w:sz w:val="24"/>
          <w:szCs w:val="24"/>
        </w:rPr>
      </w:pPr>
    </w:p>
    <w:p w:rsidR="0012351C" w:rsidRDefault="0012351C">
      <w:pPr>
        <w:widowControl w:val="0"/>
        <w:numPr>
          <w:ilvl w:val="1"/>
          <w:numId w:val="170"/>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failure of the successful bidder to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47" w:lineRule="exact"/>
        <w:rPr>
          <w:rFonts w:ascii="Times New Roman" w:hAnsi="Times New Roman" w:cs="Times New Roman"/>
          <w:sz w:val="24"/>
          <w:szCs w:val="24"/>
        </w:rPr>
      </w:pPr>
    </w:p>
    <w:p w:rsidR="0012351C" w:rsidRDefault="0012351C">
      <w:pPr>
        <w:widowControl w:val="0"/>
        <w:numPr>
          <w:ilvl w:val="2"/>
          <w:numId w:val="170"/>
        </w:numPr>
        <w:overflowPunct w:val="0"/>
        <w:autoSpaceDE w:val="0"/>
        <w:autoSpaceDN w:val="0"/>
        <w:adjustRightInd w:val="0"/>
        <w:spacing w:after="0" w:line="219" w:lineRule="auto"/>
        <w:ind w:hanging="720"/>
        <w:jc w:val="both"/>
        <w:rPr>
          <w:rFonts w:ascii="Times New Roman" w:hAnsi="Times New Roman" w:cs="Times New Roman"/>
          <w:sz w:val="24"/>
          <w:szCs w:val="24"/>
        </w:rPr>
      </w:pPr>
      <w:r>
        <w:rPr>
          <w:rFonts w:ascii="Times New Roman" w:hAnsi="Times New Roman" w:cs="Times New Roman"/>
          <w:sz w:val="24"/>
          <w:szCs w:val="24"/>
        </w:rPr>
        <w:t>furnish the required Performance Security, in accordance with Sub-Clause IB-21</w:t>
      </w:r>
      <w:r>
        <w:rPr>
          <w:rFonts w:ascii="Times New Roman" w:hAnsi="Times New Roman" w:cs="Times New Roman"/>
          <w:b/>
          <w:bCs/>
          <w:sz w:val="24"/>
          <w:szCs w:val="24"/>
        </w:rPr>
        <w:t>.</w:t>
      </w:r>
      <w:r>
        <w:rPr>
          <w:rFonts w:ascii="Times New Roman" w:hAnsi="Times New Roman" w:cs="Times New Roman"/>
          <w:sz w:val="24"/>
          <w:szCs w:val="24"/>
        </w:rPr>
        <w:t xml:space="preserve">1 of Instructions to Bidders, or </w:t>
      </w:r>
    </w:p>
    <w:p w:rsidR="0012351C" w:rsidRDefault="0012351C">
      <w:pPr>
        <w:widowControl w:val="0"/>
        <w:autoSpaceDE w:val="0"/>
        <w:autoSpaceDN w:val="0"/>
        <w:adjustRightInd w:val="0"/>
        <w:spacing w:after="0" w:line="187" w:lineRule="exact"/>
        <w:rPr>
          <w:rFonts w:ascii="Times New Roman" w:hAnsi="Times New Roman" w:cs="Times New Roman"/>
          <w:sz w:val="24"/>
          <w:szCs w:val="24"/>
        </w:rPr>
      </w:pPr>
    </w:p>
    <w:p w:rsidR="0012351C" w:rsidRDefault="0012351C">
      <w:pPr>
        <w:widowControl w:val="0"/>
        <w:numPr>
          <w:ilvl w:val="2"/>
          <w:numId w:val="170"/>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sign the proposed Contract Agreement, in accordance with Sub-Clauses IB-20.2 &amp; 20.3 of Instructions to Bidders, </w:t>
      </w:r>
    </w:p>
    <w:p w:rsidR="0012351C" w:rsidRDefault="00852B61">
      <w:pPr>
        <w:widowControl w:val="0"/>
        <w:autoSpaceDE w:val="0"/>
        <w:autoSpaceDN w:val="0"/>
        <w:adjustRightInd w:val="0"/>
        <w:spacing w:after="0" w:line="335" w:lineRule="exact"/>
        <w:rPr>
          <w:rFonts w:ascii="Times New Roman" w:hAnsi="Times New Roman" w:cs="Times New Roman"/>
          <w:sz w:val="24"/>
          <w:szCs w:val="24"/>
        </w:rPr>
      </w:pPr>
      <w:r>
        <w:rPr>
          <w:noProof/>
        </w:rPr>
        <w:drawing>
          <wp:anchor distT="0" distB="0" distL="114300" distR="114300" simplePos="0" relativeHeight="251776000" behindDoc="1" locked="0" layoutInCell="0" allowOverlap="1">
            <wp:simplePos x="0" y="0"/>
            <wp:positionH relativeFrom="column">
              <wp:posOffset>-72390</wp:posOffset>
            </wp:positionH>
            <wp:positionV relativeFrom="paragraph">
              <wp:posOffset>161290</wp:posOffset>
            </wp:positionV>
            <wp:extent cx="5880735" cy="213360"/>
            <wp:effectExtent l="0" t="0" r="5715" b="0"/>
            <wp:wrapNone/>
            <wp:docPr id="117" name="Picture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55</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77024"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18" name="Line 1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18" o:spid="_x0000_s1026" style="position:absolute;z-index:-251539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420" w:bottom="799" w:left="1440" w:header="720" w:footer="720" w:gutter="0"/>
          <w:cols w:space="720" w:equalWidth="0">
            <w:col w:w="9040"/>
          </w:cols>
          <w:noEndnote/>
        </w:sectPr>
      </w:pPr>
    </w:p>
    <w:p w:rsidR="0012351C" w:rsidRDefault="0012351C">
      <w:pPr>
        <w:widowControl w:val="0"/>
        <w:autoSpaceDE w:val="0"/>
        <w:autoSpaceDN w:val="0"/>
        <w:adjustRightInd w:val="0"/>
        <w:spacing w:after="0" w:line="58" w:lineRule="exact"/>
        <w:rPr>
          <w:rFonts w:ascii="Times New Roman" w:hAnsi="Times New Roman" w:cs="Times New Roman"/>
          <w:sz w:val="24"/>
          <w:szCs w:val="24"/>
        </w:rPr>
      </w:pPr>
      <w:bookmarkStart w:id="63" w:name="page63"/>
      <w:bookmarkEnd w:id="63"/>
    </w:p>
    <w:p w:rsidR="0012351C" w:rsidRDefault="0012351C">
      <w:pPr>
        <w:widowControl w:val="0"/>
        <w:overflowPunct w:val="0"/>
        <w:autoSpaceDE w:val="0"/>
        <w:autoSpaceDN w:val="0"/>
        <w:adjustRightInd w:val="0"/>
        <w:spacing w:after="0" w:line="218" w:lineRule="auto"/>
        <w:ind w:left="720"/>
        <w:rPr>
          <w:rFonts w:ascii="Times New Roman" w:hAnsi="Times New Roman" w:cs="Times New Roman"/>
          <w:sz w:val="24"/>
          <w:szCs w:val="24"/>
        </w:rPr>
      </w:pPr>
      <w:proofErr w:type="gramStart"/>
      <w:r>
        <w:rPr>
          <w:rFonts w:ascii="Times New Roman" w:hAnsi="Times New Roman" w:cs="Times New Roman"/>
          <w:sz w:val="24"/>
          <w:szCs w:val="24"/>
        </w:rPr>
        <w:t>the</w:t>
      </w:r>
      <w:proofErr w:type="gramEnd"/>
      <w:r>
        <w:rPr>
          <w:rFonts w:ascii="Times New Roman" w:hAnsi="Times New Roman" w:cs="Times New Roman"/>
          <w:sz w:val="24"/>
          <w:szCs w:val="24"/>
        </w:rPr>
        <w:t xml:space="preserve"> entire sum be paid immediately to the said Procuring Agency for delayed completion and not as penalty for the successful bidder's failure to perform.</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9" w:lineRule="auto"/>
        <w:jc w:val="both"/>
        <w:rPr>
          <w:rFonts w:ascii="Times New Roman" w:hAnsi="Times New Roman" w:cs="Times New Roman"/>
          <w:sz w:val="24"/>
          <w:szCs w:val="24"/>
        </w:rPr>
      </w:pPr>
      <w:r>
        <w:rPr>
          <w:rFonts w:ascii="Times New Roman" w:hAnsi="Times New Roman" w:cs="Times New Roman"/>
          <w:sz w:val="24"/>
          <w:szCs w:val="24"/>
        </w:rPr>
        <w:t xml:space="preserve">NOW THEREFORE, if the successful bidder shall, within the period specified therefore, on the prescribed form presented to him for signature enter into a formal Contract Agreement with the said Procuring Agency in accordance with his Bid as accepted and furnish within fourteen (14) days of receipt of Letter of Acceptance, a Performance Security with good and sufficient surety , as may be required, upon the form prescribed by the said Procuring Agency for the faithful performance and proper </w:t>
      </w:r>
      <w:proofErr w:type="spellStart"/>
      <w:r>
        <w:rPr>
          <w:rFonts w:ascii="Times New Roman" w:hAnsi="Times New Roman" w:cs="Times New Roman"/>
          <w:sz w:val="24"/>
          <w:szCs w:val="24"/>
        </w:rPr>
        <w:t>fulfilment</w:t>
      </w:r>
      <w:proofErr w:type="spellEnd"/>
      <w:r>
        <w:rPr>
          <w:rFonts w:ascii="Times New Roman" w:hAnsi="Times New Roman" w:cs="Times New Roman"/>
          <w:sz w:val="24"/>
          <w:szCs w:val="24"/>
        </w:rPr>
        <w:t xml:space="preserve"> of the said Contract or in the event of non</w:t>
      </w:r>
      <w:r>
        <w:rPr>
          <w:rFonts w:ascii="Times New Roman" w:hAnsi="Times New Roman" w:cs="Times New Roman"/>
          <w:b/>
          <w:bCs/>
          <w:sz w:val="24"/>
          <w:szCs w:val="24"/>
        </w:rPr>
        <w:t>-</w:t>
      </w:r>
      <w:r>
        <w:rPr>
          <w:rFonts w:ascii="Times New Roman" w:hAnsi="Times New Roman" w:cs="Times New Roman"/>
          <w:sz w:val="24"/>
          <w:szCs w:val="24"/>
        </w:rPr>
        <w:t>withdrawal of the said Bid within the time specified then this obligation shall be void and of no effect, but otherwise to remain in full force and effect.</w:t>
      </w:r>
    </w:p>
    <w:p w:rsidR="0012351C" w:rsidRDefault="0012351C">
      <w:pPr>
        <w:widowControl w:val="0"/>
        <w:autoSpaceDE w:val="0"/>
        <w:autoSpaceDN w:val="0"/>
        <w:adjustRightInd w:val="0"/>
        <w:spacing w:after="0" w:line="35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5" w:lineRule="auto"/>
        <w:jc w:val="both"/>
        <w:rPr>
          <w:rFonts w:ascii="Times New Roman" w:hAnsi="Times New Roman" w:cs="Times New Roman"/>
          <w:sz w:val="24"/>
          <w:szCs w:val="24"/>
        </w:rPr>
      </w:pPr>
      <w:r>
        <w:rPr>
          <w:rFonts w:ascii="Times New Roman" w:hAnsi="Times New Roman" w:cs="Times New Roman"/>
          <w:sz w:val="24"/>
          <w:szCs w:val="24"/>
        </w:rPr>
        <w:t>PROVIDED THAT the Guarantor shall forthwith pay to the Procuring Agency the said sum stated above upon first written demand of the Procuring Agency without cavil or argument and without requiring the Procuring Agency to prove or to show grounds or reasons for such demand, notice of which shall be sent by the Procuring Agency by registered post duly addressed to the Guarantor at its address given above.</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6" w:lineRule="auto"/>
        <w:jc w:val="both"/>
        <w:rPr>
          <w:rFonts w:ascii="Times New Roman" w:hAnsi="Times New Roman" w:cs="Times New Roman"/>
          <w:sz w:val="24"/>
          <w:szCs w:val="24"/>
        </w:rPr>
      </w:pPr>
      <w:r>
        <w:rPr>
          <w:rFonts w:ascii="Times New Roman" w:hAnsi="Times New Roman" w:cs="Times New Roman"/>
          <w:sz w:val="24"/>
          <w:szCs w:val="24"/>
        </w:rPr>
        <w:t>PROVIDED ALSO THAT the Procuring Agency shall be the sole and final judge for deciding whether the Principal has duly performed his obligations to sign the Contract Agreement and to furnish the requisite Performance Security within the time stated above, or has defaulted in fulfilling said requirements and the Guarantor shall pay without objection the sum stated above upon first written demand from the Procuring Agency forthwith and without any reference to the Principal or any other person.</w:t>
      </w:r>
    </w:p>
    <w:p w:rsidR="0012351C" w:rsidRDefault="0012351C">
      <w:pPr>
        <w:widowControl w:val="0"/>
        <w:autoSpaceDE w:val="0"/>
        <w:autoSpaceDN w:val="0"/>
        <w:adjustRightInd w:val="0"/>
        <w:spacing w:after="0" w:line="35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IN WITNESS WHEREOF, the above bounded Guarantor has executed the instrument under its seal on the date indicated above, the name and seal of the Guarantor being hereto affixed and these presents duly signed by its undersigned representative pursuant to authority of its governing body.</w:t>
      </w:r>
    </w:p>
    <w:p w:rsidR="0012351C" w:rsidRDefault="00852B61">
      <w:pPr>
        <w:widowControl w:val="0"/>
        <w:autoSpaceDE w:val="0"/>
        <w:autoSpaceDN w:val="0"/>
        <w:adjustRightInd w:val="0"/>
        <w:spacing w:after="0" w:line="291" w:lineRule="exact"/>
        <w:rPr>
          <w:rFonts w:ascii="Times New Roman" w:hAnsi="Times New Roman" w:cs="Times New Roman"/>
          <w:sz w:val="24"/>
          <w:szCs w:val="24"/>
        </w:rPr>
      </w:pPr>
      <w:r>
        <w:rPr>
          <w:noProof/>
        </w:rPr>
        <mc:AlternateContent>
          <mc:Choice Requires="wps">
            <w:drawing>
              <wp:anchor distT="0" distB="0" distL="114300" distR="114300" simplePos="0" relativeHeight="251778048" behindDoc="1" locked="0" layoutInCell="0" allowOverlap="1">
                <wp:simplePos x="0" y="0"/>
                <wp:positionH relativeFrom="column">
                  <wp:posOffset>3658235</wp:posOffset>
                </wp:positionH>
                <wp:positionV relativeFrom="paragraph">
                  <wp:posOffset>168910</wp:posOffset>
                </wp:positionV>
                <wp:extent cx="1828800" cy="0"/>
                <wp:effectExtent l="0" t="0" r="0" b="0"/>
                <wp:wrapNone/>
                <wp:docPr id="17" name="Line 1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28800" cy="0"/>
                        </a:xfrm>
                        <a:prstGeom prst="line">
                          <a:avLst/>
                        </a:prstGeom>
                        <a:noFill/>
                        <a:ln w="762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19" o:spid="_x0000_s1026" style="position:absolute;z-index:-251538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88.05pt,13.3pt" to="432.05pt,13.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" o:allowincell="f" strokeweight=".6pt"/>
            </w:pict>
          </mc:Fallback>
        </mc:AlternateContent>
      </w:r>
    </w:p>
    <w:tbl>
      <w:tblPr>
        <w:tblW w:w="0" w:type="auto"/>
        <w:tblLayout w:type="fixed"/>
        <w:tblCellMar>
          <w:left w:w="0" w:type="dxa"/>
          <w:right w:w="0" w:type="dxa"/>
        </w:tblCellMar>
        <w:tblLook w:val="0000" w:firstRow="0" w:lastRow="0" w:firstColumn="0" w:lastColumn="0" w:noHBand="0" w:noVBand="0"/>
      </w:tblPr>
      <w:tblGrid>
        <w:gridCol w:w="420"/>
        <w:gridCol w:w="3180"/>
        <w:gridCol w:w="1420"/>
        <w:gridCol w:w="1000"/>
        <w:gridCol w:w="2620"/>
        <w:gridCol w:w="40"/>
      </w:tblGrid>
      <w:tr w:rsidR="0012351C">
        <w:trPr>
          <w:trHeight w:val="276"/>
        </w:trPr>
        <w:tc>
          <w:tcPr>
            <w:tcW w:w="4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3"/>
                <w:szCs w:val="23"/>
              </w:rPr>
            </w:pPr>
          </w:p>
        </w:tc>
        <w:tc>
          <w:tcPr>
            <w:tcW w:w="31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3"/>
                <w:szCs w:val="23"/>
              </w:rPr>
            </w:pPr>
          </w:p>
        </w:tc>
        <w:tc>
          <w:tcPr>
            <w:tcW w:w="14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3"/>
                <w:szCs w:val="23"/>
              </w:rPr>
            </w:pPr>
          </w:p>
        </w:tc>
        <w:tc>
          <w:tcPr>
            <w:tcW w:w="10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3"/>
                <w:szCs w:val="23"/>
              </w:rPr>
            </w:pPr>
          </w:p>
        </w:tc>
        <w:tc>
          <w:tcPr>
            <w:tcW w:w="2660" w:type="dxa"/>
            <w:gridSpan w:val="2"/>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20"/>
              <w:rPr>
                <w:rFonts w:ascii="Times New Roman" w:hAnsi="Times New Roman" w:cs="Times New Roman"/>
                <w:sz w:val="24"/>
                <w:szCs w:val="24"/>
              </w:rPr>
            </w:pPr>
            <w:r>
              <w:rPr>
                <w:rFonts w:ascii="Times New Roman" w:hAnsi="Times New Roman" w:cs="Times New Roman"/>
                <w:sz w:val="24"/>
                <w:szCs w:val="24"/>
              </w:rPr>
              <w:t>Guarantor (Bank)</w:t>
            </w:r>
          </w:p>
        </w:tc>
      </w:tr>
      <w:tr w:rsidR="0012351C">
        <w:trPr>
          <w:trHeight w:val="543"/>
        </w:trPr>
        <w:tc>
          <w:tcPr>
            <w:tcW w:w="3600" w:type="dxa"/>
            <w:gridSpan w:val="2"/>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Witness:</w:t>
            </w:r>
          </w:p>
        </w:tc>
        <w:tc>
          <w:tcPr>
            <w:tcW w:w="14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1.</w:t>
            </w:r>
          </w:p>
        </w:tc>
        <w:tc>
          <w:tcPr>
            <w:tcW w:w="10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4"/>
                <w:szCs w:val="24"/>
              </w:rPr>
              <w:t>Signature</w:t>
            </w:r>
          </w:p>
        </w:tc>
        <w:tc>
          <w:tcPr>
            <w:tcW w:w="2620" w:type="dxa"/>
            <w:tcBorders>
              <w:top w:val="nil"/>
              <w:left w:val="nil"/>
              <w:bottom w:val="single" w:sz="8" w:space="0" w:color="auto"/>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546"/>
        </w:trPr>
        <w:tc>
          <w:tcPr>
            <w:tcW w:w="4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w:t>
            </w:r>
          </w:p>
        </w:tc>
        <w:tc>
          <w:tcPr>
            <w:tcW w:w="3180" w:type="dxa"/>
            <w:tcBorders>
              <w:top w:val="nil"/>
              <w:left w:val="nil"/>
              <w:bottom w:val="single" w:sz="8" w:space="0" w:color="auto"/>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14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2.</w:t>
            </w:r>
          </w:p>
        </w:tc>
        <w:tc>
          <w:tcPr>
            <w:tcW w:w="3660" w:type="dxa"/>
            <w:gridSpan w:val="3"/>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w w:val="99"/>
                <w:sz w:val="24"/>
                <w:szCs w:val="24"/>
              </w:rPr>
              <w:t>Name _________________________</w:t>
            </w:r>
          </w:p>
        </w:tc>
      </w:tr>
      <w:tr w:rsidR="0012351C">
        <w:trPr>
          <w:trHeight w:val="546"/>
        </w:trPr>
        <w:tc>
          <w:tcPr>
            <w:tcW w:w="4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3180" w:type="dxa"/>
            <w:tcBorders>
              <w:top w:val="nil"/>
              <w:left w:val="nil"/>
              <w:bottom w:val="single" w:sz="8" w:space="0" w:color="auto"/>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14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3.</w:t>
            </w:r>
          </w:p>
        </w:tc>
        <w:tc>
          <w:tcPr>
            <w:tcW w:w="3660" w:type="dxa"/>
            <w:gridSpan w:val="3"/>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w w:val="99"/>
                <w:sz w:val="24"/>
                <w:szCs w:val="24"/>
              </w:rPr>
              <w:t>Title __________________________</w:t>
            </w:r>
          </w:p>
        </w:tc>
      </w:tr>
    </w:tbl>
    <w:p w:rsidR="0012351C" w:rsidRDefault="0012351C">
      <w:pPr>
        <w:widowControl w:val="0"/>
        <w:autoSpaceDE w:val="0"/>
        <w:autoSpaceDN w:val="0"/>
        <w:adjustRightInd w:val="0"/>
        <w:spacing w:after="0" w:line="19"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Corporate Secretary (Seal)</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2.</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mc:AlternateContent>
          <mc:Choice Requires="wps">
            <w:drawing>
              <wp:anchor distT="0" distB="0" distL="114300" distR="114300" simplePos="0" relativeHeight="251779072" behindDoc="1" locked="0" layoutInCell="0" allowOverlap="1">
                <wp:simplePos x="0" y="0"/>
                <wp:positionH relativeFrom="column">
                  <wp:posOffset>266700</wp:posOffset>
                </wp:positionH>
                <wp:positionV relativeFrom="paragraph">
                  <wp:posOffset>-10795</wp:posOffset>
                </wp:positionV>
                <wp:extent cx="2019300" cy="0"/>
                <wp:effectExtent l="0" t="0" r="0" b="0"/>
                <wp:wrapNone/>
                <wp:docPr id="16" name="Line 1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19300" cy="0"/>
                        </a:xfrm>
                        <a:prstGeom prst="line">
                          <a:avLst/>
                        </a:prstGeom>
                        <a:noFill/>
                        <a:ln w="762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20" o:spid="_x0000_s1026" style="position:absolute;z-index:-251537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pt,-.85pt" to="180pt,-.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" o:allowincell="f" strokeweight=".6pt"/>
            </w:pict>
          </mc:Fallback>
        </mc:AlternateContent>
      </w:r>
      <w:r>
        <w:rPr>
          <w:noProof/>
        </w:rPr>
        <mc:AlternateContent>
          <mc:Choice Requires="wps">
            <w:drawing>
              <wp:anchor distT="0" distB="0" distL="114300" distR="114300" simplePos="0" relativeHeight="251780096" behindDoc="1" locked="0" layoutInCell="0" allowOverlap="1">
                <wp:simplePos x="0" y="0"/>
                <wp:positionH relativeFrom="column">
                  <wp:posOffset>266700</wp:posOffset>
                </wp:positionH>
                <wp:positionV relativeFrom="paragraph">
                  <wp:posOffset>348615</wp:posOffset>
                </wp:positionV>
                <wp:extent cx="2019300" cy="0"/>
                <wp:effectExtent l="0" t="0" r="0" b="0"/>
                <wp:wrapNone/>
                <wp:docPr id="15" name="Line 1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19300" cy="0"/>
                        </a:xfrm>
                        <a:prstGeom prst="line">
                          <a:avLst/>
                        </a:prstGeom>
                        <a:noFill/>
                        <a:ln w="7619">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21" o:spid="_x0000_s1026" style="position:absolute;z-index:-251536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pt,27.45pt" to="180pt,27.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" o:allowincell="f" strokeweight=".21164mm"/>
            </w:pict>
          </mc:Fallback>
        </mc:AlternateContent>
      </w:r>
    </w:p>
    <w:p w:rsidR="0012351C" w:rsidRDefault="0012351C">
      <w:pPr>
        <w:widowControl w:val="0"/>
        <w:autoSpaceDE w:val="0"/>
        <w:autoSpaceDN w:val="0"/>
        <w:adjustRightInd w:val="0"/>
        <w:spacing w:after="0" w:line="374" w:lineRule="exact"/>
        <w:rPr>
          <w:rFonts w:ascii="Times New Roman" w:hAnsi="Times New Roman" w:cs="Times New Roman"/>
          <w:sz w:val="24"/>
          <w:szCs w:val="24"/>
        </w:rPr>
      </w:pPr>
    </w:p>
    <w:p w:rsidR="0012351C" w:rsidRDefault="0012351C">
      <w:pPr>
        <w:widowControl w:val="0"/>
        <w:tabs>
          <w:tab w:val="left" w:pos="5740"/>
        </w:tabs>
        <w:autoSpaceDE w:val="0"/>
        <w:autoSpaceDN w:val="0"/>
        <w:adjustRightInd w:val="0"/>
        <w:spacing w:after="0" w:line="239" w:lineRule="auto"/>
        <w:ind w:left="720"/>
        <w:rPr>
          <w:rFonts w:ascii="Times New Roman" w:hAnsi="Times New Roman" w:cs="Times New Roman"/>
          <w:sz w:val="24"/>
          <w:szCs w:val="24"/>
        </w:rPr>
      </w:pPr>
      <w:r>
        <w:rPr>
          <w:rFonts w:ascii="Times New Roman" w:hAnsi="Times New Roman" w:cs="Times New Roman"/>
          <w:sz w:val="24"/>
          <w:szCs w:val="24"/>
        </w:rPr>
        <w:t>(Name, Title &amp; Address)</w:t>
      </w:r>
      <w:r>
        <w:rPr>
          <w:rFonts w:ascii="Times New Roman" w:hAnsi="Times New Roman" w:cs="Times New Roman"/>
          <w:sz w:val="24"/>
          <w:szCs w:val="24"/>
        </w:rPr>
        <w:tab/>
      </w:r>
      <w:r>
        <w:rPr>
          <w:rFonts w:ascii="Times New Roman" w:hAnsi="Times New Roman" w:cs="Times New Roman"/>
          <w:sz w:val="23"/>
          <w:szCs w:val="23"/>
        </w:rPr>
        <w:t>Corporate Guarantor (Seal)</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81120" behindDoc="1" locked="0" layoutInCell="0" allowOverlap="1">
            <wp:simplePos x="0" y="0"/>
            <wp:positionH relativeFrom="column">
              <wp:posOffset>-72390</wp:posOffset>
            </wp:positionH>
            <wp:positionV relativeFrom="paragraph">
              <wp:posOffset>1148080</wp:posOffset>
            </wp:positionV>
            <wp:extent cx="5880735" cy="213360"/>
            <wp:effectExtent l="0" t="0" r="5715" b="0"/>
            <wp:wrapNone/>
            <wp:docPr id="122" name="Picture 1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88"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56</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82144"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14" name="Line 1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23" o:spid="_x0000_s1026" style="position:absolute;z-index:-251534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420" w:bottom="799" w:left="1440" w:header="720" w:footer="720" w:gutter="0"/>
          <w:cols w:space="720" w:equalWidth="0">
            <w:col w:w="9040"/>
          </w:cols>
          <w:noEndnote/>
        </w:sectPr>
      </w:pPr>
    </w:p>
    <w:p w:rsidR="0012351C" w:rsidRDefault="0012351C">
      <w:pPr>
        <w:widowControl w:val="0"/>
        <w:autoSpaceDE w:val="0"/>
        <w:autoSpaceDN w:val="0"/>
        <w:adjustRightInd w:val="0"/>
        <w:spacing w:after="0" w:line="4" w:lineRule="exact"/>
        <w:rPr>
          <w:rFonts w:ascii="Times New Roman" w:hAnsi="Times New Roman" w:cs="Times New Roman"/>
          <w:sz w:val="24"/>
          <w:szCs w:val="24"/>
        </w:rPr>
      </w:pPr>
      <w:bookmarkStart w:id="64" w:name="page64"/>
      <w:bookmarkEnd w:id="64"/>
    </w:p>
    <w:p w:rsidR="0012351C" w:rsidRDefault="0012351C">
      <w:pPr>
        <w:widowControl w:val="0"/>
        <w:autoSpaceDE w:val="0"/>
        <w:autoSpaceDN w:val="0"/>
        <w:adjustRightInd w:val="0"/>
        <w:spacing w:after="0" w:line="240" w:lineRule="auto"/>
        <w:ind w:left="2340"/>
        <w:rPr>
          <w:rFonts w:ascii="Times New Roman" w:hAnsi="Times New Roman" w:cs="Times New Roman"/>
          <w:sz w:val="24"/>
          <w:szCs w:val="24"/>
        </w:rPr>
      </w:pPr>
      <w:r>
        <w:rPr>
          <w:rFonts w:ascii="Times New Roman" w:hAnsi="Times New Roman" w:cs="Times New Roman"/>
          <w:b/>
          <w:bCs/>
          <w:sz w:val="24"/>
          <w:szCs w:val="24"/>
        </w:rPr>
        <w:t>FORM OF PERFORMANCE SECURITY</w:t>
      </w:r>
    </w:p>
    <w:p w:rsidR="0012351C" w:rsidRDefault="0012351C">
      <w:pPr>
        <w:widowControl w:val="0"/>
        <w:autoSpaceDE w:val="0"/>
        <w:autoSpaceDN w:val="0"/>
        <w:adjustRightInd w:val="0"/>
        <w:spacing w:after="0" w:line="8"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3580"/>
        <w:rPr>
          <w:rFonts w:ascii="Times New Roman" w:hAnsi="Times New Roman" w:cs="Times New Roman"/>
          <w:sz w:val="24"/>
          <w:szCs w:val="24"/>
        </w:rPr>
      </w:pPr>
      <w:r>
        <w:rPr>
          <w:rFonts w:ascii="Times New Roman" w:hAnsi="Times New Roman" w:cs="Times New Roman"/>
          <w:b/>
          <w:bCs/>
          <w:sz w:val="24"/>
          <w:szCs w:val="24"/>
        </w:rPr>
        <w:t>(Bank Guarantee)</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2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Guarantee No._____________________</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Executed on _____________________</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5280"/>
        <w:rPr>
          <w:rFonts w:ascii="Times New Roman" w:hAnsi="Times New Roman" w:cs="Times New Roman"/>
          <w:sz w:val="24"/>
          <w:szCs w:val="24"/>
        </w:rPr>
      </w:pPr>
      <w:r>
        <w:rPr>
          <w:rFonts w:ascii="Times New Roman" w:hAnsi="Times New Roman" w:cs="Times New Roman"/>
          <w:sz w:val="24"/>
          <w:szCs w:val="24"/>
        </w:rPr>
        <w:t>Expiry Date</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(Letter by the Guarantor to the Procuring Agency)</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Name of Guarantor (Scheduled Bank in Pakistan) with</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sz w:val="24"/>
          <w:szCs w:val="24"/>
        </w:rPr>
        <w:t>address</w:t>
      </w:r>
      <w:proofErr w:type="gramEnd"/>
      <w:r>
        <w:rPr>
          <w:rFonts w:ascii="Times New Roman" w:hAnsi="Times New Roman" w:cs="Times New Roman"/>
          <w:sz w:val="24"/>
          <w:szCs w:val="24"/>
        </w:rPr>
        <w:t>:__________________________________________________________________</w:t>
      </w:r>
    </w:p>
    <w:p w:rsidR="0012351C" w:rsidRDefault="0012351C">
      <w:pPr>
        <w:widowControl w:val="0"/>
        <w:autoSpaceDE w:val="0"/>
        <w:autoSpaceDN w:val="0"/>
        <w:adjustRightInd w:val="0"/>
        <w:spacing w:after="0" w:line="20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right="340"/>
        <w:rPr>
          <w:rFonts w:ascii="Times New Roman" w:hAnsi="Times New Roman" w:cs="Times New Roman"/>
          <w:sz w:val="24"/>
          <w:szCs w:val="24"/>
        </w:rPr>
      </w:pPr>
      <w:r>
        <w:rPr>
          <w:rFonts w:ascii="Times New Roman" w:hAnsi="Times New Roman" w:cs="Times New Roman"/>
          <w:sz w:val="23"/>
          <w:szCs w:val="23"/>
        </w:rPr>
        <w:t>Name of Principal (Contractor) with address</w:t>
      </w:r>
      <w:proofErr w:type="gramStart"/>
      <w:r>
        <w:rPr>
          <w:rFonts w:ascii="Times New Roman" w:hAnsi="Times New Roman" w:cs="Times New Roman"/>
          <w:sz w:val="23"/>
          <w:szCs w:val="23"/>
        </w:rPr>
        <w:t>:_</w:t>
      </w:r>
      <w:proofErr w:type="gramEnd"/>
      <w:r>
        <w:rPr>
          <w:rFonts w:ascii="Times New Roman" w:hAnsi="Times New Roman" w:cs="Times New Roman"/>
          <w:sz w:val="23"/>
          <w:szCs w:val="23"/>
        </w:rPr>
        <w:t>_________________________________________________________________</w:t>
      </w:r>
    </w:p>
    <w:p w:rsidR="0012351C" w:rsidRDefault="0012351C">
      <w:pPr>
        <w:widowControl w:val="0"/>
        <w:autoSpaceDE w:val="0"/>
        <w:autoSpaceDN w:val="0"/>
        <w:adjustRightInd w:val="0"/>
        <w:spacing w:after="0" w:line="8"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w:t>
      </w:r>
    </w:p>
    <w:p w:rsidR="0012351C" w:rsidRDefault="0012351C">
      <w:pPr>
        <w:widowControl w:val="0"/>
        <w:autoSpaceDE w:val="0"/>
        <w:autoSpaceDN w:val="0"/>
        <w:adjustRightInd w:val="0"/>
        <w:spacing w:after="0" w:line="20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right="260"/>
        <w:rPr>
          <w:rFonts w:ascii="Times New Roman" w:hAnsi="Times New Roman" w:cs="Times New Roman"/>
          <w:sz w:val="24"/>
          <w:szCs w:val="24"/>
        </w:rPr>
      </w:pPr>
      <w:r>
        <w:rPr>
          <w:rFonts w:ascii="Times New Roman" w:hAnsi="Times New Roman" w:cs="Times New Roman"/>
          <w:sz w:val="23"/>
          <w:szCs w:val="23"/>
        </w:rPr>
        <w:t>Penal Sum of Security (express in words and figures</w:t>
      </w:r>
      <w:proofErr w:type="gramStart"/>
      <w:r>
        <w:rPr>
          <w:rFonts w:ascii="Times New Roman" w:hAnsi="Times New Roman" w:cs="Times New Roman"/>
          <w:sz w:val="23"/>
          <w:szCs w:val="23"/>
        </w:rPr>
        <w:t>)_</w:t>
      </w:r>
      <w:proofErr w:type="gramEnd"/>
      <w:r>
        <w:rPr>
          <w:rFonts w:ascii="Times New Roman" w:hAnsi="Times New Roman" w:cs="Times New Roman"/>
          <w:sz w:val="23"/>
          <w:szCs w:val="23"/>
        </w:rPr>
        <w:t>__________________________________________________________________</w:t>
      </w:r>
    </w:p>
    <w:p w:rsidR="0012351C" w:rsidRDefault="0012351C">
      <w:pPr>
        <w:widowControl w:val="0"/>
        <w:autoSpaceDE w:val="0"/>
        <w:autoSpaceDN w:val="0"/>
        <w:adjustRightInd w:val="0"/>
        <w:spacing w:after="0" w:line="8" w:lineRule="exact"/>
        <w:rPr>
          <w:rFonts w:ascii="Times New Roman" w:hAnsi="Times New Roman" w:cs="Times New Roman"/>
          <w:sz w:val="24"/>
          <w:szCs w:val="24"/>
        </w:rPr>
      </w:pPr>
    </w:p>
    <w:p w:rsidR="0012351C" w:rsidRDefault="0012351C">
      <w:pPr>
        <w:widowControl w:val="0"/>
        <w:autoSpaceDE w:val="0"/>
        <w:autoSpaceDN w:val="0"/>
        <w:adjustRightInd w:val="0"/>
        <w:spacing w:after="0" w:line="239" w:lineRule="auto"/>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w:t>
      </w:r>
    </w:p>
    <w:p w:rsidR="0012351C" w:rsidRDefault="0012351C">
      <w:pPr>
        <w:widowControl w:val="0"/>
        <w:autoSpaceDE w:val="0"/>
        <w:autoSpaceDN w:val="0"/>
        <w:adjustRightInd w:val="0"/>
        <w:spacing w:after="0" w:line="150"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Letter of Acceptance No.________________________________ Dated _______________</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2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8" w:lineRule="auto"/>
        <w:jc w:val="both"/>
        <w:rPr>
          <w:rFonts w:ascii="Times New Roman" w:hAnsi="Times New Roman" w:cs="Times New Roman"/>
          <w:sz w:val="24"/>
          <w:szCs w:val="24"/>
        </w:rPr>
      </w:pPr>
      <w:r>
        <w:rPr>
          <w:rFonts w:ascii="Times New Roman" w:hAnsi="Times New Roman" w:cs="Times New Roman"/>
          <w:sz w:val="24"/>
          <w:szCs w:val="24"/>
        </w:rPr>
        <w:t>KNOW ALL MEN BY THESE PRESENTS, that in pursuance of the terms of the Bidding Documents and above said Letter of Acceptance (hereinafter called the Documents) and at the request of the said Principal we, the Guarantor above named, are held and firmly bound unto the __________________________________________________ (hereinafter called the Procuring Agency) in the penal sum of the amount stated above</w:t>
      </w:r>
      <w:r>
        <w:rPr>
          <w:rFonts w:ascii="Times New Roman" w:hAnsi="Times New Roman" w:cs="Times New Roman"/>
          <w:i/>
          <w:iCs/>
          <w:sz w:val="24"/>
          <w:szCs w:val="24"/>
        </w:rPr>
        <w:t>,</w:t>
      </w:r>
      <w:r>
        <w:rPr>
          <w:rFonts w:ascii="Times New Roman" w:hAnsi="Times New Roman" w:cs="Times New Roman"/>
          <w:sz w:val="24"/>
          <w:szCs w:val="24"/>
        </w:rPr>
        <w:t xml:space="preserve"> for the payment of which sum well and truly to be made to the said Procuring Agency, we bind ourselves, our heirs, executors, administrators and successors, jointly and severally, firmly by these presents.</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70"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right="20"/>
        <w:jc w:val="both"/>
        <w:rPr>
          <w:rFonts w:ascii="Times New Roman" w:hAnsi="Times New Roman" w:cs="Times New Roman"/>
          <w:sz w:val="24"/>
          <w:szCs w:val="24"/>
        </w:rPr>
      </w:pPr>
      <w:r>
        <w:rPr>
          <w:rFonts w:ascii="Times New Roman" w:hAnsi="Times New Roman" w:cs="Times New Roman"/>
          <w:sz w:val="24"/>
          <w:szCs w:val="24"/>
        </w:rPr>
        <w:t xml:space="preserve">THE CONDITION OF THIS OBLIGATION IS </w:t>
      </w:r>
      <w:proofErr w:type="gramStart"/>
      <w:r>
        <w:rPr>
          <w:rFonts w:ascii="Times New Roman" w:hAnsi="Times New Roman" w:cs="Times New Roman"/>
          <w:sz w:val="24"/>
          <w:szCs w:val="24"/>
        </w:rPr>
        <w:t>SUCH, that</w:t>
      </w:r>
      <w:proofErr w:type="gramEnd"/>
      <w:r>
        <w:rPr>
          <w:rFonts w:ascii="Times New Roman" w:hAnsi="Times New Roman" w:cs="Times New Roman"/>
          <w:sz w:val="24"/>
          <w:szCs w:val="24"/>
        </w:rPr>
        <w:t xml:space="preserve"> whereas the Principal has accepted the Procuring Agency's above said Letter of Acceptance for ________</w:t>
      </w:r>
    </w:p>
    <w:p w:rsidR="0012351C" w:rsidRDefault="0012351C">
      <w:pPr>
        <w:widowControl w:val="0"/>
        <w:autoSpaceDE w:val="0"/>
        <w:autoSpaceDN w:val="0"/>
        <w:adjustRightInd w:val="0"/>
        <w:spacing w:after="0" w:line="9"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__________________________________ (Name of Contract) for the ________________</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sz w:val="24"/>
          <w:szCs w:val="24"/>
        </w:rPr>
        <w:t>_______________________________ (Name of Project).</w:t>
      </w:r>
      <w:proofErr w:type="gramEnd"/>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6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NOW THEREFORE, if the Principal (Contractor) shall well and truly perform and fulfill all the undertakings, covenants, terms and conditions of the said Documents during the original terms of the said Documents and any extensions thereof that may be granted by the Procuring Agency, with or without notice to the Guarantor, which notice is, hereby, waived and shall also well and truly perform and fulfill all the undertakings, covenants terms and conditions of the Contract and of any and all modifications of the said Documents that may hereafter be made, notice of which modifications to the Guarantor being hereby waived, then, this obligation to be void; otherwise to remain in full force and virtue till all requirements of Clause 9, Remedying Defects, of Conditions of Contract are fulfilled.</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jc w:val="both"/>
        <w:rPr>
          <w:rFonts w:ascii="Times New Roman" w:hAnsi="Times New Roman" w:cs="Times New Roman"/>
          <w:sz w:val="24"/>
          <w:szCs w:val="24"/>
        </w:rPr>
      </w:pPr>
      <w:r>
        <w:rPr>
          <w:rFonts w:ascii="Times New Roman" w:hAnsi="Times New Roman" w:cs="Times New Roman"/>
          <w:sz w:val="24"/>
          <w:szCs w:val="24"/>
        </w:rPr>
        <w:t>Our total liability under this Guarantee is limited to the sum stated above and it is a condition of any liability attaching to us under this Guarantee that the claim for payment in writing shall</w:t>
      </w:r>
    </w:p>
    <w:p w:rsidR="0012351C" w:rsidRDefault="00852B61">
      <w:pPr>
        <w:widowControl w:val="0"/>
        <w:autoSpaceDE w:val="0"/>
        <w:autoSpaceDN w:val="0"/>
        <w:adjustRightInd w:val="0"/>
        <w:spacing w:after="0" w:line="141" w:lineRule="exact"/>
        <w:rPr>
          <w:rFonts w:ascii="Times New Roman" w:hAnsi="Times New Roman" w:cs="Times New Roman"/>
          <w:sz w:val="24"/>
          <w:szCs w:val="24"/>
        </w:rPr>
      </w:pPr>
      <w:r>
        <w:rPr>
          <w:noProof/>
        </w:rPr>
        <w:drawing>
          <wp:anchor distT="0" distB="0" distL="114300" distR="114300" simplePos="0" relativeHeight="251783168" behindDoc="1" locked="0" layoutInCell="0" allowOverlap="1">
            <wp:simplePos x="0" y="0"/>
            <wp:positionH relativeFrom="column">
              <wp:posOffset>-72390</wp:posOffset>
            </wp:positionH>
            <wp:positionV relativeFrom="paragraph">
              <wp:posOffset>38100</wp:posOffset>
            </wp:positionV>
            <wp:extent cx="5880735" cy="213360"/>
            <wp:effectExtent l="0" t="0" r="5715" b="0"/>
            <wp:wrapNone/>
            <wp:docPr id="124" name="Picture 1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57</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84192"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13" name="Line 1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25" o:spid="_x0000_s1026" style="position:absolute;z-index:-251532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420" w:bottom="799" w:left="1440" w:header="720" w:footer="720" w:gutter="0"/>
          <w:cols w:space="720" w:equalWidth="0">
            <w:col w:w="9040"/>
          </w:cols>
          <w:noEndnote/>
        </w:sectPr>
      </w:pPr>
    </w:p>
    <w:p w:rsidR="0012351C" w:rsidRDefault="0012351C">
      <w:pPr>
        <w:widowControl w:val="0"/>
        <w:autoSpaceDE w:val="0"/>
        <w:autoSpaceDN w:val="0"/>
        <w:adjustRightInd w:val="0"/>
        <w:spacing w:after="0" w:line="58" w:lineRule="exact"/>
        <w:rPr>
          <w:rFonts w:ascii="Times New Roman" w:hAnsi="Times New Roman" w:cs="Times New Roman"/>
          <w:sz w:val="24"/>
          <w:szCs w:val="24"/>
        </w:rPr>
      </w:pPr>
      <w:bookmarkStart w:id="65" w:name="page65"/>
      <w:bookmarkEnd w:id="65"/>
    </w:p>
    <w:p w:rsidR="0012351C" w:rsidRDefault="0012351C">
      <w:pPr>
        <w:widowControl w:val="0"/>
        <w:overflowPunct w:val="0"/>
        <w:autoSpaceDE w:val="0"/>
        <w:autoSpaceDN w:val="0"/>
        <w:adjustRightInd w:val="0"/>
        <w:spacing w:after="0" w:line="218" w:lineRule="auto"/>
        <w:ind w:right="20"/>
        <w:jc w:val="both"/>
        <w:rPr>
          <w:rFonts w:ascii="Times New Roman" w:hAnsi="Times New Roman" w:cs="Times New Roman"/>
          <w:sz w:val="24"/>
          <w:szCs w:val="24"/>
        </w:rPr>
      </w:pPr>
      <w:proofErr w:type="gramStart"/>
      <w:r>
        <w:rPr>
          <w:rFonts w:ascii="Times New Roman" w:hAnsi="Times New Roman" w:cs="Times New Roman"/>
          <w:sz w:val="24"/>
          <w:szCs w:val="24"/>
        </w:rPr>
        <w:t>be</w:t>
      </w:r>
      <w:proofErr w:type="gramEnd"/>
      <w:r>
        <w:rPr>
          <w:rFonts w:ascii="Times New Roman" w:hAnsi="Times New Roman" w:cs="Times New Roman"/>
          <w:sz w:val="24"/>
          <w:szCs w:val="24"/>
        </w:rPr>
        <w:t xml:space="preserve"> received by us within the validity period of this Guarantee, failing which we shall be discharged of our liability, if any, under this Guarantee.</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9" w:lineRule="auto"/>
        <w:jc w:val="both"/>
        <w:rPr>
          <w:rFonts w:ascii="Times New Roman" w:hAnsi="Times New Roman" w:cs="Times New Roman"/>
          <w:sz w:val="24"/>
          <w:szCs w:val="24"/>
        </w:rPr>
      </w:pPr>
      <w:r>
        <w:rPr>
          <w:rFonts w:ascii="Times New Roman" w:hAnsi="Times New Roman" w:cs="Times New Roman"/>
          <w:sz w:val="24"/>
          <w:szCs w:val="24"/>
        </w:rPr>
        <w:t>We, ____________________________________ (the Guarantor), waiving all objections and defenses under the Contract, do hereby irrevocably and independently guarantee to pay to the Procuring Agency without delay upon the Procuring Agency's first written demand without cavil or arguments and without requiring the Procuring Agency to prove or to show grounds or reasons for such demand any sum or sums up to the amount stated above, against the Procuring Agency's written declaration that the Principal has refused or failed to perform the obligations under the Contract, for which payment will be effected by the Guarantor to Procuring Agency‘s designated Bank &amp; Account Number.</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10"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5" w:lineRule="auto"/>
        <w:jc w:val="both"/>
        <w:rPr>
          <w:rFonts w:ascii="Times New Roman" w:hAnsi="Times New Roman" w:cs="Times New Roman"/>
          <w:sz w:val="24"/>
          <w:szCs w:val="24"/>
        </w:rPr>
      </w:pPr>
      <w:r>
        <w:rPr>
          <w:rFonts w:ascii="Times New Roman" w:hAnsi="Times New Roman" w:cs="Times New Roman"/>
          <w:sz w:val="24"/>
          <w:szCs w:val="24"/>
        </w:rPr>
        <w:t>PROVIDED ALSO THAT the Procuring Agency shall be the sole and final judge for deciding whether the Principal (Contractor) has duly performed his obligations under the Contract or has defaulted in fulfilling said obligations and the Guarantor shall pay without objection any sum or sums up to the amount stated above upon first written demand from the Procuring Agency forthwith and without any reference to the Principal or any other person.</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IN WITNESS WHEREOF, the above bounded Guarantor has executed this Instrument under its seal on the date indicated above, the name and corporate seal of the Guarantor being hereto affixed and these presents duly signed by its undersigned representative, pursuant to authority of its governing body.</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tbl>
      <w:tblPr>
        <w:tblW w:w="0" w:type="auto"/>
        <w:tblInd w:w="720" w:type="dxa"/>
        <w:tblLayout w:type="fixed"/>
        <w:tblCellMar>
          <w:left w:w="0" w:type="dxa"/>
          <w:right w:w="0" w:type="dxa"/>
        </w:tblCellMar>
        <w:tblLook w:val="0000" w:firstRow="0" w:lastRow="0" w:firstColumn="0" w:lastColumn="0" w:noHBand="0" w:noVBand="0"/>
      </w:tblPr>
      <w:tblGrid>
        <w:gridCol w:w="3840"/>
        <w:gridCol w:w="1080"/>
        <w:gridCol w:w="3000"/>
      </w:tblGrid>
      <w:tr w:rsidR="0012351C">
        <w:trPr>
          <w:trHeight w:val="276"/>
        </w:trPr>
        <w:tc>
          <w:tcPr>
            <w:tcW w:w="38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3"/>
                <w:szCs w:val="23"/>
              </w:rPr>
            </w:pPr>
          </w:p>
        </w:tc>
        <w:tc>
          <w:tcPr>
            <w:tcW w:w="1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3"/>
                <w:szCs w:val="23"/>
              </w:rPr>
            </w:pPr>
          </w:p>
        </w:tc>
        <w:tc>
          <w:tcPr>
            <w:tcW w:w="30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w w:val="99"/>
                <w:sz w:val="24"/>
                <w:szCs w:val="24"/>
              </w:rPr>
              <w:t>________________________</w:t>
            </w:r>
          </w:p>
        </w:tc>
      </w:tr>
      <w:tr w:rsidR="0012351C">
        <w:trPr>
          <w:trHeight w:val="283"/>
        </w:trPr>
        <w:tc>
          <w:tcPr>
            <w:tcW w:w="38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1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30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840"/>
              <w:rPr>
                <w:rFonts w:ascii="Times New Roman" w:hAnsi="Times New Roman" w:cs="Times New Roman"/>
                <w:sz w:val="24"/>
                <w:szCs w:val="24"/>
              </w:rPr>
            </w:pPr>
            <w:r>
              <w:rPr>
                <w:rFonts w:ascii="Times New Roman" w:hAnsi="Times New Roman" w:cs="Times New Roman"/>
                <w:sz w:val="24"/>
                <w:szCs w:val="24"/>
              </w:rPr>
              <w:t>Guarantor (Bank)</w:t>
            </w:r>
          </w:p>
        </w:tc>
      </w:tr>
      <w:tr w:rsidR="0012351C">
        <w:trPr>
          <w:trHeight w:val="283"/>
        </w:trPr>
        <w:tc>
          <w:tcPr>
            <w:tcW w:w="38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right="2880"/>
              <w:jc w:val="right"/>
              <w:rPr>
                <w:rFonts w:ascii="Times New Roman" w:hAnsi="Times New Roman" w:cs="Times New Roman"/>
                <w:sz w:val="24"/>
                <w:szCs w:val="24"/>
              </w:rPr>
            </w:pPr>
            <w:r>
              <w:rPr>
                <w:rFonts w:ascii="Times New Roman" w:hAnsi="Times New Roman" w:cs="Times New Roman"/>
                <w:w w:val="97"/>
                <w:sz w:val="24"/>
                <w:szCs w:val="24"/>
              </w:rPr>
              <w:t>Witness:</w:t>
            </w:r>
          </w:p>
        </w:tc>
        <w:tc>
          <w:tcPr>
            <w:tcW w:w="1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30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284"/>
        </w:trPr>
        <w:tc>
          <w:tcPr>
            <w:tcW w:w="38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right="720"/>
              <w:jc w:val="right"/>
              <w:rPr>
                <w:rFonts w:ascii="Times New Roman" w:hAnsi="Times New Roman" w:cs="Times New Roman"/>
                <w:sz w:val="24"/>
                <w:szCs w:val="24"/>
              </w:rPr>
            </w:pPr>
            <w:r>
              <w:rPr>
                <w:rFonts w:ascii="Times New Roman" w:hAnsi="Times New Roman" w:cs="Times New Roman"/>
                <w:w w:val="99"/>
                <w:sz w:val="24"/>
                <w:szCs w:val="24"/>
              </w:rPr>
              <w:t>1. _______________________</w:t>
            </w:r>
          </w:p>
        </w:tc>
        <w:tc>
          <w:tcPr>
            <w:tcW w:w="1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1.</w:t>
            </w:r>
          </w:p>
        </w:tc>
        <w:tc>
          <w:tcPr>
            <w:tcW w:w="30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w w:val="99"/>
                <w:sz w:val="24"/>
                <w:szCs w:val="24"/>
              </w:rPr>
              <w:t>Signature _______________</w:t>
            </w:r>
          </w:p>
        </w:tc>
      </w:tr>
      <w:tr w:rsidR="0012351C">
        <w:trPr>
          <w:trHeight w:val="566"/>
        </w:trPr>
        <w:tc>
          <w:tcPr>
            <w:tcW w:w="38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right="720"/>
              <w:jc w:val="right"/>
              <w:rPr>
                <w:rFonts w:ascii="Times New Roman" w:hAnsi="Times New Roman" w:cs="Times New Roman"/>
                <w:sz w:val="24"/>
                <w:szCs w:val="24"/>
              </w:rPr>
            </w:pPr>
            <w:r>
              <w:rPr>
                <w:rFonts w:ascii="Times New Roman" w:hAnsi="Times New Roman" w:cs="Times New Roman"/>
                <w:sz w:val="24"/>
                <w:szCs w:val="24"/>
              </w:rPr>
              <w:t>_______________________</w:t>
            </w:r>
          </w:p>
        </w:tc>
        <w:tc>
          <w:tcPr>
            <w:tcW w:w="1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2.</w:t>
            </w:r>
          </w:p>
        </w:tc>
        <w:tc>
          <w:tcPr>
            <w:tcW w:w="30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Name __________________</w:t>
            </w:r>
          </w:p>
        </w:tc>
      </w:tr>
      <w:tr w:rsidR="0012351C">
        <w:trPr>
          <w:trHeight w:val="283"/>
        </w:trPr>
        <w:tc>
          <w:tcPr>
            <w:tcW w:w="38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300"/>
              <w:rPr>
                <w:rFonts w:ascii="Times New Roman" w:hAnsi="Times New Roman" w:cs="Times New Roman"/>
                <w:sz w:val="24"/>
                <w:szCs w:val="24"/>
              </w:rPr>
            </w:pPr>
            <w:r>
              <w:rPr>
                <w:rFonts w:ascii="Times New Roman" w:hAnsi="Times New Roman" w:cs="Times New Roman"/>
                <w:sz w:val="24"/>
                <w:szCs w:val="24"/>
              </w:rPr>
              <w:t>Corporate Secretary (Seal)</w:t>
            </w:r>
          </w:p>
        </w:tc>
        <w:tc>
          <w:tcPr>
            <w:tcW w:w="1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30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283"/>
        </w:trPr>
        <w:tc>
          <w:tcPr>
            <w:tcW w:w="38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1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3.</w:t>
            </w:r>
          </w:p>
        </w:tc>
        <w:tc>
          <w:tcPr>
            <w:tcW w:w="30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Title ___________________</w:t>
            </w:r>
          </w:p>
        </w:tc>
      </w:tr>
      <w:tr w:rsidR="0012351C">
        <w:trPr>
          <w:trHeight w:val="566"/>
        </w:trPr>
        <w:tc>
          <w:tcPr>
            <w:tcW w:w="38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right="660"/>
              <w:jc w:val="right"/>
              <w:rPr>
                <w:rFonts w:ascii="Times New Roman" w:hAnsi="Times New Roman" w:cs="Times New Roman"/>
                <w:sz w:val="24"/>
                <w:szCs w:val="24"/>
              </w:rPr>
            </w:pPr>
            <w:r>
              <w:rPr>
                <w:rFonts w:ascii="Times New Roman" w:hAnsi="Times New Roman" w:cs="Times New Roman"/>
                <w:sz w:val="24"/>
                <w:szCs w:val="24"/>
              </w:rPr>
              <w:t>2. _______________________</w:t>
            </w:r>
          </w:p>
        </w:tc>
        <w:tc>
          <w:tcPr>
            <w:tcW w:w="1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30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566"/>
        </w:trPr>
        <w:tc>
          <w:tcPr>
            <w:tcW w:w="38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right="660"/>
              <w:jc w:val="right"/>
              <w:rPr>
                <w:rFonts w:ascii="Times New Roman" w:hAnsi="Times New Roman" w:cs="Times New Roman"/>
                <w:sz w:val="24"/>
                <w:szCs w:val="24"/>
              </w:rPr>
            </w:pPr>
            <w:r>
              <w:rPr>
                <w:rFonts w:ascii="Times New Roman" w:hAnsi="Times New Roman" w:cs="Times New Roman"/>
                <w:sz w:val="24"/>
                <w:szCs w:val="24"/>
              </w:rPr>
              <w:t>_______________________</w:t>
            </w:r>
          </w:p>
        </w:tc>
        <w:tc>
          <w:tcPr>
            <w:tcW w:w="1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30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sz w:val="24"/>
                <w:szCs w:val="24"/>
              </w:rPr>
              <w:t>_______________________</w:t>
            </w:r>
          </w:p>
        </w:tc>
      </w:tr>
      <w:tr w:rsidR="0012351C">
        <w:trPr>
          <w:trHeight w:val="283"/>
        </w:trPr>
        <w:tc>
          <w:tcPr>
            <w:tcW w:w="3840" w:type="dxa"/>
            <w:tcBorders>
              <w:top w:val="nil"/>
              <w:left w:val="nil"/>
              <w:bottom w:val="nil"/>
              <w:right w:val="nil"/>
            </w:tcBorders>
            <w:vAlign w:val="bottom"/>
          </w:tcPr>
          <w:p w:rsidR="0012351C" w:rsidRDefault="0012351C">
            <w:pPr>
              <w:widowControl w:val="0"/>
              <w:autoSpaceDE w:val="0"/>
              <w:autoSpaceDN w:val="0"/>
              <w:adjustRightInd w:val="0"/>
              <w:spacing w:after="0" w:line="275" w:lineRule="exact"/>
              <w:ind w:left="300"/>
              <w:rPr>
                <w:rFonts w:ascii="Times New Roman" w:hAnsi="Times New Roman" w:cs="Times New Roman"/>
                <w:sz w:val="24"/>
                <w:szCs w:val="24"/>
              </w:rPr>
            </w:pPr>
            <w:r>
              <w:rPr>
                <w:rFonts w:ascii="Times New Roman" w:hAnsi="Times New Roman" w:cs="Times New Roman"/>
                <w:sz w:val="24"/>
                <w:szCs w:val="24"/>
              </w:rPr>
              <w:t>(Name, Title &amp; Address)</w:t>
            </w:r>
          </w:p>
        </w:tc>
        <w:tc>
          <w:tcPr>
            <w:tcW w:w="1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3000" w:type="dxa"/>
            <w:tcBorders>
              <w:top w:val="nil"/>
              <w:left w:val="nil"/>
              <w:bottom w:val="nil"/>
              <w:right w:val="nil"/>
            </w:tcBorders>
            <w:vAlign w:val="bottom"/>
          </w:tcPr>
          <w:p w:rsidR="0012351C" w:rsidRDefault="0012351C">
            <w:pPr>
              <w:widowControl w:val="0"/>
              <w:autoSpaceDE w:val="0"/>
              <w:autoSpaceDN w:val="0"/>
              <w:adjustRightInd w:val="0"/>
              <w:spacing w:after="0" w:line="275" w:lineRule="exact"/>
              <w:jc w:val="center"/>
              <w:rPr>
                <w:rFonts w:ascii="Times New Roman" w:hAnsi="Times New Roman" w:cs="Times New Roman"/>
                <w:sz w:val="24"/>
                <w:szCs w:val="24"/>
              </w:rPr>
            </w:pPr>
            <w:r>
              <w:rPr>
                <w:rFonts w:ascii="Times New Roman" w:hAnsi="Times New Roman" w:cs="Times New Roman"/>
                <w:w w:val="99"/>
                <w:sz w:val="24"/>
                <w:szCs w:val="24"/>
              </w:rPr>
              <w:t>Corporate Guarantor (Seal)</w:t>
            </w:r>
          </w:p>
        </w:tc>
      </w:tr>
    </w:tbl>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85216" behindDoc="1" locked="0" layoutInCell="0" allowOverlap="1">
            <wp:simplePos x="0" y="0"/>
            <wp:positionH relativeFrom="column">
              <wp:posOffset>-72390</wp:posOffset>
            </wp:positionH>
            <wp:positionV relativeFrom="paragraph">
              <wp:posOffset>2295525</wp:posOffset>
            </wp:positionV>
            <wp:extent cx="5880735" cy="213360"/>
            <wp:effectExtent l="0" t="0" r="5715" b="0"/>
            <wp:wrapNone/>
            <wp:docPr id="126" name="Picture 1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58</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86240"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12" name="Line 1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27" o:spid="_x0000_s1026" style="position:absolute;z-index:-251530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420" w:bottom="799" w:left="1440" w:header="720" w:footer="720" w:gutter="0"/>
          <w:cols w:space="720" w:equalWidth="0">
            <w:col w:w="9040"/>
          </w:cols>
          <w:noEndnote/>
        </w:sectPr>
      </w:pPr>
    </w:p>
    <w:p w:rsidR="0012351C" w:rsidRDefault="0012351C">
      <w:pPr>
        <w:widowControl w:val="0"/>
        <w:autoSpaceDE w:val="0"/>
        <w:autoSpaceDN w:val="0"/>
        <w:adjustRightInd w:val="0"/>
        <w:spacing w:after="0" w:line="288" w:lineRule="exact"/>
        <w:rPr>
          <w:rFonts w:ascii="Times New Roman" w:hAnsi="Times New Roman" w:cs="Times New Roman"/>
          <w:sz w:val="24"/>
          <w:szCs w:val="24"/>
        </w:rPr>
      </w:pPr>
      <w:bookmarkStart w:id="66" w:name="page66"/>
      <w:bookmarkEnd w:id="66"/>
    </w:p>
    <w:p w:rsidR="0012351C" w:rsidRDefault="0012351C">
      <w:pPr>
        <w:widowControl w:val="0"/>
        <w:autoSpaceDE w:val="0"/>
        <w:autoSpaceDN w:val="0"/>
        <w:adjustRightInd w:val="0"/>
        <w:spacing w:after="0" w:line="240" w:lineRule="auto"/>
        <w:ind w:left="2420"/>
        <w:rPr>
          <w:rFonts w:ascii="Times New Roman" w:hAnsi="Times New Roman" w:cs="Times New Roman"/>
          <w:sz w:val="24"/>
          <w:szCs w:val="24"/>
        </w:rPr>
      </w:pPr>
      <w:r>
        <w:rPr>
          <w:rFonts w:ascii="Times New Roman" w:hAnsi="Times New Roman" w:cs="Times New Roman"/>
          <w:b/>
          <w:bCs/>
          <w:sz w:val="24"/>
          <w:szCs w:val="24"/>
        </w:rPr>
        <w:t>FORM OF CONTRACT AGREEMENT</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69"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THIS CONTRACT AGREEMENT (hereinafter called the ―Agreement‖) made on the _____</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rPr>
          <w:rFonts w:ascii="Times New Roman" w:hAnsi="Times New Roman" w:cs="Times New Roman"/>
          <w:sz w:val="24"/>
          <w:szCs w:val="24"/>
        </w:rPr>
      </w:pPr>
      <w:proofErr w:type="gramStart"/>
      <w:r>
        <w:rPr>
          <w:rFonts w:ascii="Times New Roman" w:hAnsi="Times New Roman" w:cs="Times New Roman"/>
          <w:sz w:val="24"/>
          <w:szCs w:val="24"/>
        </w:rPr>
        <w:t>day</w:t>
      </w:r>
      <w:proofErr w:type="gramEnd"/>
      <w:r>
        <w:rPr>
          <w:rFonts w:ascii="Times New Roman" w:hAnsi="Times New Roman" w:cs="Times New Roman"/>
          <w:sz w:val="24"/>
          <w:szCs w:val="24"/>
        </w:rPr>
        <w:t xml:space="preserve"> of ________ 200 _____ between _________________________(hereinafter called the ―Procuring Agency‖) of the one part and ______________ (hereinafter called the</w:t>
      </w:r>
    </w:p>
    <w:p w:rsidR="0012351C" w:rsidRDefault="0012351C">
      <w:pPr>
        <w:widowControl w:val="0"/>
        <w:autoSpaceDE w:val="0"/>
        <w:autoSpaceDN w:val="0"/>
        <w:adjustRightInd w:val="0"/>
        <w:spacing w:after="0" w:line="9"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sz w:val="24"/>
          <w:szCs w:val="24"/>
        </w:rPr>
        <w:t>―Contractor‖) of the other part.</w:t>
      </w:r>
      <w:proofErr w:type="gramEnd"/>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WHEREAS the Procuring Agency is desirous that certain Works, </w:t>
      </w:r>
      <w:proofErr w:type="spellStart"/>
      <w:r>
        <w:rPr>
          <w:rFonts w:ascii="Times New Roman" w:hAnsi="Times New Roman" w:cs="Times New Roman"/>
          <w:sz w:val="24"/>
          <w:szCs w:val="24"/>
        </w:rPr>
        <w:t>viz</w:t>
      </w:r>
      <w:proofErr w:type="spellEnd"/>
      <w:r>
        <w:rPr>
          <w:rFonts w:ascii="Times New Roman" w:hAnsi="Times New Roman" w:cs="Times New Roman"/>
          <w:sz w:val="24"/>
          <w:szCs w:val="24"/>
        </w:rPr>
        <w:t xml:space="preserve"> _______________</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right="20"/>
        <w:rPr>
          <w:rFonts w:ascii="Times New Roman" w:hAnsi="Times New Roman" w:cs="Times New Roman"/>
          <w:sz w:val="24"/>
          <w:szCs w:val="24"/>
        </w:rPr>
      </w:pPr>
      <w:proofErr w:type="gramStart"/>
      <w:r>
        <w:rPr>
          <w:rFonts w:ascii="Times New Roman" w:hAnsi="Times New Roman" w:cs="Times New Roman"/>
          <w:sz w:val="24"/>
          <w:szCs w:val="24"/>
        </w:rPr>
        <w:t>should</w:t>
      </w:r>
      <w:proofErr w:type="gramEnd"/>
      <w:r>
        <w:rPr>
          <w:rFonts w:ascii="Times New Roman" w:hAnsi="Times New Roman" w:cs="Times New Roman"/>
          <w:sz w:val="24"/>
          <w:szCs w:val="24"/>
        </w:rPr>
        <w:t xml:space="preserve"> be executed by the Contractor and has accepted a Bid by the Contractor for the execution and completion of such Works and the remedying of any defects therein.</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28"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NOW this Agreement </w:t>
      </w:r>
      <w:proofErr w:type="spellStart"/>
      <w:r>
        <w:rPr>
          <w:rFonts w:ascii="Times New Roman" w:hAnsi="Times New Roman" w:cs="Times New Roman"/>
          <w:sz w:val="24"/>
          <w:szCs w:val="24"/>
        </w:rPr>
        <w:t>witnesseth</w:t>
      </w:r>
      <w:proofErr w:type="spellEnd"/>
      <w:r>
        <w:rPr>
          <w:rFonts w:ascii="Times New Roman" w:hAnsi="Times New Roman" w:cs="Times New Roman"/>
          <w:sz w:val="24"/>
          <w:szCs w:val="24"/>
        </w:rPr>
        <w:t xml:space="preserve"> as follows:</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0"/>
          <w:numId w:val="171"/>
        </w:numPr>
        <w:overflowPunct w:val="0"/>
        <w:autoSpaceDE w:val="0"/>
        <w:autoSpaceDN w:val="0"/>
        <w:adjustRightInd w:val="0"/>
        <w:spacing w:after="0" w:line="21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In this Agreement words and expressions shall have the same meanings as are respectively assigned to them in the Conditions of Contract hereinafter referred to. </w:t>
      </w:r>
    </w:p>
    <w:p w:rsidR="0012351C" w:rsidRDefault="0012351C">
      <w:pPr>
        <w:widowControl w:val="0"/>
        <w:autoSpaceDE w:val="0"/>
        <w:autoSpaceDN w:val="0"/>
        <w:adjustRightInd w:val="0"/>
        <w:spacing w:after="0" w:line="302" w:lineRule="exact"/>
        <w:rPr>
          <w:rFonts w:ascii="Times New Roman" w:hAnsi="Times New Roman" w:cs="Times New Roman"/>
          <w:sz w:val="24"/>
          <w:szCs w:val="24"/>
        </w:rPr>
      </w:pPr>
    </w:p>
    <w:p w:rsidR="0012351C" w:rsidRDefault="0012351C">
      <w:pPr>
        <w:widowControl w:val="0"/>
        <w:numPr>
          <w:ilvl w:val="0"/>
          <w:numId w:val="171"/>
        </w:numPr>
        <w:overflowPunct w:val="0"/>
        <w:autoSpaceDE w:val="0"/>
        <w:autoSpaceDN w:val="0"/>
        <w:adjustRightInd w:val="0"/>
        <w:spacing w:after="0" w:line="22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The following documents after incorporating addenda, if any except those parts relating to Instructions to Bidders, shall be deemed to form and be read and construed as part of this Agreement, </w:t>
      </w:r>
      <w:proofErr w:type="spellStart"/>
      <w:r>
        <w:rPr>
          <w:rFonts w:ascii="Times New Roman" w:hAnsi="Times New Roman" w:cs="Times New Roman"/>
          <w:sz w:val="24"/>
          <w:szCs w:val="24"/>
        </w:rPr>
        <w:t>viz</w:t>
      </w:r>
      <w:proofErr w:type="spellEnd"/>
      <w:r>
        <w:rPr>
          <w:rFonts w:ascii="Times New Roman" w:hAnsi="Times New Roman" w:cs="Times New Roman"/>
          <w:sz w:val="24"/>
          <w:szCs w:val="24"/>
        </w:rPr>
        <w:t xml:space="preserve">: </w:t>
      </w:r>
    </w:p>
    <w:p w:rsidR="0012351C" w:rsidRDefault="0012351C">
      <w:pPr>
        <w:widowControl w:val="0"/>
        <w:autoSpaceDE w:val="0"/>
        <w:autoSpaceDN w:val="0"/>
        <w:adjustRightInd w:val="0"/>
        <w:spacing w:after="0" w:line="243" w:lineRule="exact"/>
        <w:rPr>
          <w:rFonts w:ascii="Times New Roman" w:hAnsi="Times New Roman" w:cs="Times New Roman"/>
          <w:sz w:val="24"/>
          <w:szCs w:val="24"/>
        </w:rPr>
      </w:pPr>
    </w:p>
    <w:p w:rsidR="0012351C" w:rsidRDefault="0012351C">
      <w:pPr>
        <w:widowControl w:val="0"/>
        <w:numPr>
          <w:ilvl w:val="1"/>
          <w:numId w:val="171"/>
        </w:numPr>
        <w:overflowPunct w:val="0"/>
        <w:autoSpaceDE w:val="0"/>
        <w:autoSpaceDN w:val="0"/>
        <w:adjustRightInd w:val="0"/>
        <w:spacing w:after="0" w:line="240" w:lineRule="auto"/>
        <w:ind w:hanging="628"/>
        <w:jc w:val="both"/>
        <w:rPr>
          <w:rFonts w:ascii="Times New Roman" w:hAnsi="Times New Roman" w:cs="Times New Roman"/>
          <w:sz w:val="24"/>
          <w:szCs w:val="24"/>
        </w:rPr>
      </w:pPr>
      <w:r>
        <w:rPr>
          <w:rFonts w:ascii="Times New Roman" w:hAnsi="Times New Roman" w:cs="Times New Roman"/>
          <w:sz w:val="24"/>
          <w:szCs w:val="24"/>
        </w:rPr>
        <w:t xml:space="preserve">The Letter of Acceptance;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1"/>
          <w:numId w:val="171"/>
        </w:numPr>
        <w:overflowPunct w:val="0"/>
        <w:autoSpaceDE w:val="0"/>
        <w:autoSpaceDN w:val="0"/>
        <w:adjustRightInd w:val="0"/>
        <w:spacing w:after="0" w:line="240" w:lineRule="auto"/>
        <w:ind w:hanging="628"/>
        <w:jc w:val="both"/>
        <w:rPr>
          <w:rFonts w:ascii="Times New Roman" w:hAnsi="Times New Roman" w:cs="Times New Roman"/>
          <w:sz w:val="24"/>
          <w:szCs w:val="24"/>
        </w:rPr>
      </w:pPr>
      <w:r>
        <w:rPr>
          <w:rFonts w:ascii="Times New Roman" w:hAnsi="Times New Roman" w:cs="Times New Roman"/>
          <w:sz w:val="24"/>
          <w:szCs w:val="24"/>
        </w:rPr>
        <w:t xml:space="preserve">The completed Form of Bid along with Schedules to Bid;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1"/>
          <w:numId w:val="171"/>
        </w:numPr>
        <w:overflowPunct w:val="0"/>
        <w:autoSpaceDE w:val="0"/>
        <w:autoSpaceDN w:val="0"/>
        <w:adjustRightInd w:val="0"/>
        <w:spacing w:after="0" w:line="240" w:lineRule="auto"/>
        <w:ind w:hanging="628"/>
        <w:jc w:val="both"/>
        <w:rPr>
          <w:rFonts w:ascii="Times New Roman" w:hAnsi="Times New Roman" w:cs="Times New Roman"/>
          <w:sz w:val="24"/>
          <w:szCs w:val="24"/>
        </w:rPr>
      </w:pPr>
      <w:r>
        <w:rPr>
          <w:rFonts w:ascii="Times New Roman" w:hAnsi="Times New Roman" w:cs="Times New Roman"/>
          <w:sz w:val="24"/>
          <w:szCs w:val="24"/>
        </w:rPr>
        <w:t xml:space="preserve">Conditions of Contract &amp; Contract Data;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1"/>
          <w:numId w:val="171"/>
        </w:numPr>
        <w:overflowPunct w:val="0"/>
        <w:autoSpaceDE w:val="0"/>
        <w:autoSpaceDN w:val="0"/>
        <w:adjustRightInd w:val="0"/>
        <w:spacing w:after="0" w:line="240" w:lineRule="auto"/>
        <w:ind w:hanging="628"/>
        <w:jc w:val="both"/>
        <w:rPr>
          <w:rFonts w:ascii="Times New Roman" w:hAnsi="Times New Roman" w:cs="Times New Roman"/>
          <w:sz w:val="24"/>
          <w:szCs w:val="24"/>
        </w:rPr>
      </w:pPr>
      <w:r>
        <w:rPr>
          <w:rFonts w:ascii="Times New Roman" w:hAnsi="Times New Roman" w:cs="Times New Roman"/>
          <w:sz w:val="24"/>
          <w:szCs w:val="24"/>
        </w:rPr>
        <w:t>The priced Schedule of Prices/Bill of quantities (</w:t>
      </w:r>
      <w:proofErr w:type="spellStart"/>
      <w:r>
        <w:rPr>
          <w:rFonts w:ascii="Times New Roman" w:hAnsi="Times New Roman" w:cs="Times New Roman"/>
          <w:sz w:val="24"/>
          <w:szCs w:val="24"/>
        </w:rPr>
        <w:t>BoQ</w:t>
      </w:r>
      <w:proofErr w:type="spellEnd"/>
      <w:r>
        <w:rPr>
          <w:rFonts w:ascii="Times New Roman" w:hAnsi="Times New Roman" w:cs="Times New Roman"/>
          <w:sz w:val="24"/>
          <w:szCs w:val="24"/>
        </w:rPr>
        <w:t xml:space="preserve">);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1"/>
          <w:numId w:val="171"/>
        </w:numPr>
        <w:overflowPunct w:val="0"/>
        <w:autoSpaceDE w:val="0"/>
        <w:autoSpaceDN w:val="0"/>
        <w:adjustRightInd w:val="0"/>
        <w:spacing w:after="0" w:line="240" w:lineRule="auto"/>
        <w:ind w:hanging="628"/>
        <w:jc w:val="both"/>
        <w:rPr>
          <w:rFonts w:ascii="Times New Roman" w:hAnsi="Times New Roman" w:cs="Times New Roman"/>
          <w:sz w:val="24"/>
          <w:szCs w:val="24"/>
        </w:rPr>
      </w:pPr>
      <w:r>
        <w:rPr>
          <w:rFonts w:ascii="Times New Roman" w:hAnsi="Times New Roman" w:cs="Times New Roman"/>
          <w:sz w:val="24"/>
          <w:szCs w:val="24"/>
        </w:rPr>
        <w:t xml:space="preserve">The Specifications; and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1"/>
          <w:numId w:val="171"/>
        </w:numPr>
        <w:overflowPunct w:val="0"/>
        <w:autoSpaceDE w:val="0"/>
        <w:autoSpaceDN w:val="0"/>
        <w:adjustRightInd w:val="0"/>
        <w:spacing w:after="0" w:line="240" w:lineRule="auto"/>
        <w:ind w:hanging="628"/>
        <w:jc w:val="both"/>
        <w:rPr>
          <w:rFonts w:ascii="Times New Roman" w:hAnsi="Times New Roman" w:cs="Times New Roman"/>
          <w:sz w:val="24"/>
          <w:szCs w:val="24"/>
        </w:rPr>
      </w:pPr>
      <w:r>
        <w:rPr>
          <w:rFonts w:ascii="Times New Roman" w:hAnsi="Times New Roman" w:cs="Times New Roman"/>
          <w:sz w:val="24"/>
          <w:szCs w:val="24"/>
        </w:rPr>
        <w:t xml:space="preserve">The Drawings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numPr>
          <w:ilvl w:val="0"/>
          <w:numId w:val="171"/>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In consideration of the payments to be made by the Procuring Agency to the Contractor as hereinafter mentioned, the Contractor hereby covenants with the Procuring Agency to execute and complete the Works and remedy defects therein in conformity and in all respects within the provisions of the Contract.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numPr>
          <w:ilvl w:val="0"/>
          <w:numId w:val="171"/>
        </w:numPr>
        <w:overflowPunct w:val="0"/>
        <w:autoSpaceDE w:val="0"/>
        <w:autoSpaceDN w:val="0"/>
        <w:adjustRightInd w:val="0"/>
        <w:spacing w:after="0" w:line="232"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The Procuring Agency hereby covenants to pay the Contractor, in consideration of the execution and completion of the Works as per provisions of the Contract, the Contract Price or such other sum as may become payable under the provisions of the Contract at the times and in the manner prescribed by the Contract.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87264" behindDoc="1" locked="0" layoutInCell="0" allowOverlap="1">
            <wp:simplePos x="0" y="0"/>
            <wp:positionH relativeFrom="column">
              <wp:posOffset>-72390</wp:posOffset>
            </wp:positionH>
            <wp:positionV relativeFrom="paragraph">
              <wp:posOffset>1962150</wp:posOffset>
            </wp:positionV>
            <wp:extent cx="5880735" cy="213360"/>
            <wp:effectExtent l="0" t="0" r="5715" b="0"/>
            <wp:wrapNone/>
            <wp:docPr id="128" name="Picture 1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71"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59</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88288"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11" name="Line 1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29" o:spid="_x0000_s1026" style="position:absolute;z-index:-251528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420" w:bottom="799" w:left="1440" w:header="720" w:footer="720" w:gutter="0"/>
          <w:cols w:space="720" w:equalWidth="0">
            <w:col w:w="9040"/>
          </w:cols>
          <w:noEndnote/>
        </w:sectPr>
      </w:pPr>
    </w:p>
    <w:p w:rsidR="0012351C" w:rsidRDefault="0012351C">
      <w:pPr>
        <w:widowControl w:val="0"/>
        <w:autoSpaceDE w:val="0"/>
        <w:autoSpaceDN w:val="0"/>
        <w:adjustRightInd w:val="0"/>
        <w:spacing w:after="0" w:line="58" w:lineRule="exact"/>
        <w:rPr>
          <w:rFonts w:ascii="Times New Roman" w:hAnsi="Times New Roman" w:cs="Times New Roman"/>
          <w:sz w:val="24"/>
          <w:szCs w:val="24"/>
        </w:rPr>
      </w:pPr>
      <w:bookmarkStart w:id="67" w:name="page67"/>
      <w:bookmarkEnd w:id="67"/>
    </w:p>
    <w:p w:rsidR="0012351C" w:rsidRDefault="0012351C">
      <w:pPr>
        <w:widowControl w:val="0"/>
        <w:overflowPunct w:val="0"/>
        <w:autoSpaceDE w:val="0"/>
        <w:autoSpaceDN w:val="0"/>
        <w:adjustRightInd w:val="0"/>
        <w:spacing w:after="0" w:line="227" w:lineRule="auto"/>
        <w:jc w:val="both"/>
        <w:rPr>
          <w:rFonts w:ascii="Times New Roman" w:hAnsi="Times New Roman" w:cs="Times New Roman"/>
          <w:sz w:val="24"/>
          <w:szCs w:val="24"/>
        </w:rPr>
      </w:pPr>
      <w:r>
        <w:rPr>
          <w:rFonts w:ascii="Times New Roman" w:hAnsi="Times New Roman" w:cs="Times New Roman"/>
          <w:sz w:val="24"/>
          <w:szCs w:val="24"/>
        </w:rPr>
        <w:t>IN WITNESS WHEREOF the parties hereto have caused this Contract Agreement to be executed on the day</w:t>
      </w:r>
      <w:r>
        <w:rPr>
          <w:rFonts w:ascii="Times New Roman" w:hAnsi="Times New Roman" w:cs="Times New Roman"/>
          <w:b/>
          <w:bCs/>
          <w:i/>
          <w:iCs/>
          <w:sz w:val="24"/>
          <w:szCs w:val="24"/>
        </w:rPr>
        <w:t>,</w:t>
      </w:r>
      <w:r>
        <w:rPr>
          <w:rFonts w:ascii="Times New Roman" w:hAnsi="Times New Roman" w:cs="Times New Roman"/>
          <w:sz w:val="24"/>
          <w:szCs w:val="24"/>
        </w:rPr>
        <w:t xml:space="preserve"> month and year first before written in accordance with their respective laws.</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58" w:lineRule="exact"/>
        <w:rPr>
          <w:rFonts w:ascii="Times New Roman" w:hAnsi="Times New Roman" w:cs="Times New Roman"/>
          <w:sz w:val="24"/>
          <w:szCs w:val="24"/>
        </w:rPr>
      </w:pPr>
    </w:p>
    <w:p w:rsidR="0012351C" w:rsidRDefault="0012351C">
      <w:pPr>
        <w:widowControl w:val="0"/>
        <w:tabs>
          <w:tab w:val="left" w:pos="5020"/>
        </w:tabs>
        <w:autoSpaceDE w:val="0"/>
        <w:autoSpaceDN w:val="0"/>
        <w:adjustRightInd w:val="0"/>
        <w:spacing w:after="0" w:line="239" w:lineRule="auto"/>
        <w:rPr>
          <w:rFonts w:ascii="Times New Roman" w:hAnsi="Times New Roman" w:cs="Times New Roman"/>
          <w:sz w:val="24"/>
          <w:szCs w:val="24"/>
        </w:rPr>
      </w:pPr>
      <w:r>
        <w:rPr>
          <w:rFonts w:ascii="Times New Roman" w:hAnsi="Times New Roman" w:cs="Times New Roman"/>
          <w:sz w:val="24"/>
          <w:szCs w:val="24"/>
        </w:rPr>
        <w:t>Signature of the Contactor</w:t>
      </w:r>
      <w:r>
        <w:rPr>
          <w:rFonts w:ascii="Times New Roman" w:hAnsi="Times New Roman" w:cs="Times New Roman"/>
          <w:sz w:val="24"/>
          <w:szCs w:val="24"/>
        </w:rPr>
        <w:tab/>
      </w:r>
      <w:r>
        <w:rPr>
          <w:rFonts w:ascii="Times New Roman" w:hAnsi="Times New Roman" w:cs="Times New Roman"/>
          <w:sz w:val="23"/>
          <w:szCs w:val="23"/>
        </w:rPr>
        <w:t>Signature of the Procuring Agency</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tabs>
          <w:tab w:val="left" w:pos="502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______________________</w:t>
      </w:r>
      <w:r>
        <w:rPr>
          <w:rFonts w:ascii="Times New Roman" w:hAnsi="Times New Roman" w:cs="Times New Roman"/>
          <w:sz w:val="24"/>
          <w:szCs w:val="24"/>
        </w:rPr>
        <w:tab/>
        <w:t>_____________________</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tabs>
          <w:tab w:val="left" w:pos="502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(Seal)</w:t>
      </w:r>
      <w:r>
        <w:rPr>
          <w:rFonts w:ascii="Times New Roman" w:hAnsi="Times New Roman" w:cs="Times New Roman"/>
          <w:sz w:val="24"/>
          <w:szCs w:val="24"/>
        </w:rPr>
        <w:tab/>
        <w:t>(Seal)</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5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Signed, Sealed and Delivered in the presence of:</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74" w:lineRule="exact"/>
        <w:rPr>
          <w:rFonts w:ascii="Times New Roman" w:hAnsi="Times New Roman" w:cs="Times New Roman"/>
          <w:sz w:val="24"/>
          <w:szCs w:val="24"/>
        </w:rPr>
      </w:pPr>
    </w:p>
    <w:p w:rsidR="0012351C" w:rsidRDefault="0012351C">
      <w:pPr>
        <w:widowControl w:val="0"/>
        <w:tabs>
          <w:tab w:val="left" w:pos="502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Witness:</w:t>
      </w:r>
      <w:r>
        <w:rPr>
          <w:rFonts w:ascii="Times New Roman" w:hAnsi="Times New Roman" w:cs="Times New Roman"/>
          <w:sz w:val="24"/>
          <w:szCs w:val="24"/>
        </w:rPr>
        <w:tab/>
        <w:t>Witness:</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35" w:lineRule="exact"/>
        <w:rPr>
          <w:rFonts w:ascii="Times New Roman" w:hAnsi="Times New Roman" w:cs="Times New Roman"/>
          <w:sz w:val="24"/>
          <w:szCs w:val="24"/>
        </w:rPr>
      </w:pPr>
    </w:p>
    <w:p w:rsidR="0012351C" w:rsidRDefault="0012351C">
      <w:pPr>
        <w:widowControl w:val="0"/>
        <w:tabs>
          <w:tab w:val="left" w:pos="502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______________________________</w:t>
      </w:r>
      <w:r>
        <w:rPr>
          <w:rFonts w:ascii="Times New Roman" w:hAnsi="Times New Roman" w:cs="Times New Roman"/>
          <w:sz w:val="24"/>
          <w:szCs w:val="24"/>
        </w:rPr>
        <w:tab/>
      </w:r>
      <w:r>
        <w:rPr>
          <w:rFonts w:ascii="Times New Roman" w:hAnsi="Times New Roman" w:cs="Times New Roman"/>
          <w:b/>
          <w:bCs/>
          <w:sz w:val="24"/>
          <w:szCs w:val="24"/>
        </w:rPr>
        <w:t>_______________________________</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26" w:lineRule="exact"/>
        <w:rPr>
          <w:rFonts w:ascii="Times New Roman" w:hAnsi="Times New Roman" w:cs="Times New Roman"/>
          <w:sz w:val="24"/>
          <w:szCs w:val="24"/>
        </w:rPr>
      </w:pPr>
    </w:p>
    <w:p w:rsidR="0012351C" w:rsidRDefault="0012351C">
      <w:pPr>
        <w:widowControl w:val="0"/>
        <w:tabs>
          <w:tab w:val="left" w:pos="502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(Name, Title and Address)</w:t>
      </w:r>
      <w:r>
        <w:rPr>
          <w:rFonts w:ascii="Times New Roman" w:hAnsi="Times New Roman" w:cs="Times New Roman"/>
          <w:sz w:val="24"/>
          <w:szCs w:val="24"/>
        </w:rPr>
        <w:tab/>
        <w:t>(Name, Title and Address)</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89312" behindDoc="1" locked="0" layoutInCell="0" allowOverlap="1">
            <wp:simplePos x="0" y="0"/>
            <wp:positionH relativeFrom="column">
              <wp:posOffset>-72390</wp:posOffset>
            </wp:positionH>
            <wp:positionV relativeFrom="paragraph">
              <wp:posOffset>4792345</wp:posOffset>
            </wp:positionV>
            <wp:extent cx="5880735" cy="213360"/>
            <wp:effectExtent l="0" t="0" r="5715" b="0"/>
            <wp:wrapNone/>
            <wp:docPr id="130" name="Picture 1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0"/>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28"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60</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90336"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10" name="Line 1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31" o:spid="_x0000_s1026" style="position:absolute;z-index:-251526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420" w:bottom="799" w:left="1440" w:header="720" w:footer="720" w:gutter="0"/>
          <w:cols w:space="720" w:equalWidth="0">
            <w:col w:w="9040"/>
          </w:cols>
          <w:noEndnote/>
        </w:sectPr>
      </w:pPr>
    </w:p>
    <w:p w:rsidR="0012351C" w:rsidRDefault="0012351C">
      <w:pPr>
        <w:widowControl w:val="0"/>
        <w:autoSpaceDE w:val="0"/>
        <w:autoSpaceDN w:val="0"/>
        <w:adjustRightInd w:val="0"/>
        <w:spacing w:after="0" w:line="4" w:lineRule="exact"/>
        <w:rPr>
          <w:rFonts w:ascii="Times New Roman" w:hAnsi="Times New Roman" w:cs="Times New Roman"/>
          <w:sz w:val="24"/>
          <w:szCs w:val="24"/>
        </w:rPr>
      </w:pPr>
      <w:bookmarkStart w:id="68" w:name="page68"/>
      <w:bookmarkEnd w:id="68"/>
    </w:p>
    <w:p w:rsidR="0012351C" w:rsidRDefault="0012351C">
      <w:pPr>
        <w:widowControl w:val="0"/>
        <w:autoSpaceDE w:val="0"/>
        <w:autoSpaceDN w:val="0"/>
        <w:adjustRightInd w:val="0"/>
        <w:spacing w:after="0" w:line="240" w:lineRule="auto"/>
        <w:ind w:left="2160"/>
        <w:rPr>
          <w:rFonts w:ascii="Times New Roman" w:hAnsi="Times New Roman" w:cs="Times New Roman"/>
          <w:sz w:val="24"/>
          <w:szCs w:val="24"/>
        </w:rPr>
      </w:pPr>
      <w:r>
        <w:rPr>
          <w:rFonts w:ascii="Times New Roman" w:hAnsi="Times New Roman" w:cs="Times New Roman"/>
          <w:b/>
          <w:bCs/>
          <w:sz w:val="24"/>
          <w:szCs w:val="24"/>
        </w:rPr>
        <w:t>MOBILIZATION ADVANCE GUARANTEE</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6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Guarantee No.________________</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Executed on________________</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(Letter by the Guarantor to the Procuring Agency)</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318" w:lineRule="auto"/>
        <w:jc w:val="both"/>
        <w:rPr>
          <w:rFonts w:ascii="Times New Roman" w:hAnsi="Times New Roman" w:cs="Times New Roman"/>
          <w:sz w:val="24"/>
          <w:szCs w:val="24"/>
        </w:rPr>
      </w:pPr>
      <w:r>
        <w:rPr>
          <w:rFonts w:ascii="Times New Roman" w:hAnsi="Times New Roman" w:cs="Times New Roman"/>
          <w:sz w:val="24"/>
          <w:szCs w:val="24"/>
        </w:rPr>
        <w:t>WHEREAS the _________________________________________________ (hereinafter called the Procuring Agency) has entered into a Contract for</w:t>
      </w:r>
    </w:p>
    <w:p w:rsidR="0012351C" w:rsidRDefault="0012351C">
      <w:pPr>
        <w:widowControl w:val="0"/>
        <w:autoSpaceDE w:val="0"/>
        <w:autoSpaceDN w:val="0"/>
        <w:adjustRightInd w:val="0"/>
        <w:spacing w:after="0" w:line="60"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_____________________________</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______________________________________________</w:t>
      </w:r>
      <w:proofErr w:type="gramStart"/>
      <w:r>
        <w:rPr>
          <w:rFonts w:ascii="Times New Roman" w:hAnsi="Times New Roman" w:cs="Times New Roman"/>
          <w:sz w:val="24"/>
          <w:szCs w:val="24"/>
        </w:rPr>
        <w:t>_  (</w:t>
      </w:r>
      <w:proofErr w:type="gramEnd"/>
      <w:r>
        <w:rPr>
          <w:rFonts w:ascii="Times New Roman" w:hAnsi="Times New Roman" w:cs="Times New Roman"/>
          <w:sz w:val="24"/>
          <w:szCs w:val="24"/>
        </w:rPr>
        <w:t>Particulars  of  Contract),  with</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________________________________ (hereinafter called the Contractor).</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5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AND WHEREAS </w:t>
      </w:r>
      <w:proofErr w:type="gramStart"/>
      <w:r>
        <w:rPr>
          <w:rFonts w:ascii="Times New Roman" w:hAnsi="Times New Roman" w:cs="Times New Roman"/>
          <w:sz w:val="24"/>
          <w:szCs w:val="24"/>
        </w:rPr>
        <w:t>the  Procuring</w:t>
      </w:r>
      <w:proofErr w:type="gramEnd"/>
      <w:r>
        <w:rPr>
          <w:rFonts w:ascii="Times New Roman" w:hAnsi="Times New Roman" w:cs="Times New Roman"/>
          <w:sz w:val="24"/>
          <w:szCs w:val="24"/>
        </w:rPr>
        <w:t xml:space="preserve"> Agency has agreed to advance to the Contractor, at the</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tabs>
          <w:tab w:val="left" w:pos="158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Contractor‘s</w:t>
      </w:r>
      <w:r>
        <w:rPr>
          <w:rFonts w:ascii="Times New Roman" w:hAnsi="Times New Roman" w:cs="Times New Roman"/>
          <w:sz w:val="24"/>
          <w:szCs w:val="24"/>
        </w:rPr>
        <w:tab/>
        <w:t>request,    an    amount    of    Rs._____________________    Rupees</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________________________) which amount shall be advanced to the Contractor as per</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sz w:val="24"/>
          <w:szCs w:val="24"/>
        </w:rPr>
        <w:t>provisions</w:t>
      </w:r>
      <w:proofErr w:type="gramEnd"/>
      <w:r>
        <w:rPr>
          <w:rFonts w:ascii="Times New Roman" w:hAnsi="Times New Roman" w:cs="Times New Roman"/>
          <w:sz w:val="24"/>
          <w:szCs w:val="24"/>
        </w:rPr>
        <w:t xml:space="preserve"> of the Contract.</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jc w:val="both"/>
        <w:rPr>
          <w:rFonts w:ascii="Times New Roman" w:hAnsi="Times New Roman" w:cs="Times New Roman"/>
          <w:sz w:val="24"/>
          <w:szCs w:val="24"/>
        </w:rPr>
      </w:pPr>
      <w:proofErr w:type="gramStart"/>
      <w:r>
        <w:rPr>
          <w:rFonts w:ascii="Times New Roman" w:hAnsi="Times New Roman" w:cs="Times New Roman"/>
          <w:sz w:val="24"/>
          <w:szCs w:val="24"/>
        </w:rPr>
        <w:t>AND WHEREAS the Procuring Agency has asked the Contractor to furnish Guarantee to secure the advance payment for the performance of his obligations under the said Contract.</w:t>
      </w:r>
      <w:proofErr w:type="gramEnd"/>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92"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AND WHEREAS ____________________________________________ (Scheduled Bank) (hereinafter called the Guarantor) at the request of the Contractor and in consideration of the Procuring Agency agreeing to make the above advance to the Contractor, has agreed to furnish the said Guarantee.</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5" w:lineRule="auto"/>
        <w:ind w:right="20"/>
        <w:jc w:val="both"/>
        <w:rPr>
          <w:rFonts w:ascii="Times New Roman" w:hAnsi="Times New Roman" w:cs="Times New Roman"/>
          <w:sz w:val="24"/>
          <w:szCs w:val="24"/>
        </w:rPr>
      </w:pPr>
      <w:r>
        <w:rPr>
          <w:rFonts w:ascii="Times New Roman" w:hAnsi="Times New Roman" w:cs="Times New Roman"/>
          <w:sz w:val="24"/>
          <w:szCs w:val="24"/>
        </w:rPr>
        <w:t>NOW THEREFORE the Guarantor hereby guarantees that the Contractor shall use the advance for the purpose of above mentioned Contract and if he fails, and commits default in fulfillment of any of his obligations for which the advance payment is made, the Guarantor shall be liable to the Procuring Agency for payment not exceeding the aforementioned amount.</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4" w:lineRule="auto"/>
        <w:jc w:val="both"/>
        <w:rPr>
          <w:rFonts w:ascii="Times New Roman" w:hAnsi="Times New Roman" w:cs="Times New Roman"/>
          <w:sz w:val="24"/>
          <w:szCs w:val="24"/>
        </w:rPr>
      </w:pPr>
      <w:r>
        <w:rPr>
          <w:rFonts w:ascii="Times New Roman" w:hAnsi="Times New Roman" w:cs="Times New Roman"/>
          <w:sz w:val="24"/>
          <w:szCs w:val="24"/>
        </w:rPr>
        <w:t>Notice in writing of any default, of which the Procuring Agency shall be the sole and final judge, as aforesaid, on the part of the Contractor, shall be given by the Procuring Agency to the Guarantor, and on such first written demand payment shall be made by the Guarantor of all sums then due under this Guarantee without any reference to the Contractor and without any objection.</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91360" behindDoc="1" locked="0" layoutInCell="0" allowOverlap="1">
            <wp:simplePos x="0" y="0"/>
            <wp:positionH relativeFrom="column">
              <wp:posOffset>-72390</wp:posOffset>
            </wp:positionH>
            <wp:positionV relativeFrom="paragraph">
              <wp:posOffset>344805</wp:posOffset>
            </wp:positionV>
            <wp:extent cx="5880735" cy="213360"/>
            <wp:effectExtent l="0" t="0" r="5715" b="0"/>
            <wp:wrapNone/>
            <wp:docPr id="132" name="Picture 1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24"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61</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92384"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9" name="Line 1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33" o:spid="_x0000_s1026" style="position:absolute;z-index:-251524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420" w:bottom="799" w:left="1440" w:header="720" w:footer="720" w:gutter="0"/>
          <w:cols w:space="720" w:equalWidth="0">
            <w:col w:w="9040"/>
          </w:cols>
          <w:noEndnote/>
        </w:sectPr>
      </w:pPr>
    </w:p>
    <w:p w:rsidR="0012351C" w:rsidRDefault="0012351C">
      <w:pPr>
        <w:widowControl w:val="0"/>
        <w:autoSpaceDE w:val="0"/>
        <w:autoSpaceDN w:val="0"/>
        <w:adjustRightInd w:val="0"/>
        <w:spacing w:after="0" w:line="58" w:lineRule="exact"/>
        <w:rPr>
          <w:rFonts w:ascii="Times New Roman" w:hAnsi="Times New Roman" w:cs="Times New Roman"/>
          <w:sz w:val="24"/>
          <w:szCs w:val="24"/>
        </w:rPr>
      </w:pPr>
      <w:bookmarkStart w:id="69" w:name="page69"/>
      <w:bookmarkEnd w:id="69"/>
    </w:p>
    <w:p w:rsidR="0012351C" w:rsidRDefault="0012351C">
      <w:pPr>
        <w:widowControl w:val="0"/>
        <w:overflowPunct w:val="0"/>
        <w:autoSpaceDE w:val="0"/>
        <w:autoSpaceDN w:val="0"/>
        <w:adjustRightInd w:val="0"/>
        <w:spacing w:after="0" w:line="218" w:lineRule="auto"/>
        <w:rPr>
          <w:rFonts w:ascii="Times New Roman" w:hAnsi="Times New Roman" w:cs="Times New Roman"/>
          <w:sz w:val="24"/>
          <w:szCs w:val="24"/>
        </w:rPr>
      </w:pPr>
      <w:r>
        <w:rPr>
          <w:rFonts w:ascii="Times New Roman" w:hAnsi="Times New Roman" w:cs="Times New Roman"/>
          <w:sz w:val="24"/>
          <w:szCs w:val="24"/>
        </w:rPr>
        <w:t>This Guarantee shall come into force as soon as the advance payment has been credited to the account of the Contractor.</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98"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This Guarantee shall expire not later than _______________________________________</w:t>
      </w:r>
    </w:p>
    <w:p w:rsidR="0012351C" w:rsidRDefault="0012351C">
      <w:pPr>
        <w:widowControl w:val="0"/>
        <w:autoSpaceDE w:val="0"/>
        <w:autoSpaceDN w:val="0"/>
        <w:adjustRightInd w:val="0"/>
        <w:spacing w:after="0" w:line="20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rPr>
          <w:rFonts w:ascii="Times New Roman" w:hAnsi="Times New Roman" w:cs="Times New Roman"/>
          <w:sz w:val="24"/>
          <w:szCs w:val="24"/>
        </w:rPr>
      </w:pPr>
      <w:proofErr w:type="gramStart"/>
      <w:r>
        <w:rPr>
          <w:rFonts w:ascii="Times New Roman" w:hAnsi="Times New Roman" w:cs="Times New Roman"/>
          <w:sz w:val="24"/>
          <w:szCs w:val="24"/>
        </w:rPr>
        <w:t>by</w:t>
      </w:r>
      <w:proofErr w:type="gramEnd"/>
      <w:r>
        <w:rPr>
          <w:rFonts w:ascii="Times New Roman" w:hAnsi="Times New Roman" w:cs="Times New Roman"/>
          <w:sz w:val="24"/>
          <w:szCs w:val="24"/>
        </w:rPr>
        <w:t xml:space="preserve"> which date we must have received any claims by registered letter, telegram, telex or telefax.</w:t>
      </w:r>
    </w:p>
    <w:p w:rsidR="0012351C" w:rsidRDefault="0012351C">
      <w:pPr>
        <w:widowControl w:val="0"/>
        <w:autoSpaceDE w:val="0"/>
        <w:autoSpaceDN w:val="0"/>
        <w:adjustRightInd w:val="0"/>
        <w:spacing w:after="0" w:line="351"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rPr>
          <w:rFonts w:ascii="Times New Roman" w:hAnsi="Times New Roman" w:cs="Times New Roman"/>
          <w:sz w:val="24"/>
          <w:szCs w:val="24"/>
        </w:rPr>
      </w:pPr>
      <w:r>
        <w:rPr>
          <w:rFonts w:ascii="Times New Roman" w:hAnsi="Times New Roman" w:cs="Times New Roman"/>
          <w:sz w:val="24"/>
          <w:szCs w:val="24"/>
        </w:rPr>
        <w:t>It is understood that you will return this Guarantee to us on expiry or after settlement of the total amount to be claimed hereunder.</w:t>
      </w:r>
    </w:p>
    <w:p w:rsidR="0012351C" w:rsidRDefault="0012351C">
      <w:pPr>
        <w:widowControl w:val="0"/>
        <w:autoSpaceDE w:val="0"/>
        <w:autoSpaceDN w:val="0"/>
        <w:adjustRightInd w:val="0"/>
        <w:spacing w:after="0" w:line="292"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4440"/>
        <w:gridCol w:w="1200"/>
        <w:gridCol w:w="2940"/>
      </w:tblGrid>
      <w:tr w:rsidR="0012351C">
        <w:trPr>
          <w:trHeight w:val="276"/>
        </w:trPr>
        <w:tc>
          <w:tcPr>
            <w:tcW w:w="4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3"/>
                <w:szCs w:val="23"/>
              </w:rPr>
            </w:pPr>
          </w:p>
        </w:tc>
        <w:tc>
          <w:tcPr>
            <w:tcW w:w="12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3"/>
                <w:szCs w:val="23"/>
              </w:rPr>
            </w:pPr>
          </w:p>
        </w:tc>
        <w:tc>
          <w:tcPr>
            <w:tcW w:w="29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sz w:val="24"/>
                <w:szCs w:val="24"/>
              </w:rPr>
              <w:t>______________________</w:t>
            </w:r>
          </w:p>
        </w:tc>
      </w:tr>
      <w:tr w:rsidR="0012351C">
        <w:trPr>
          <w:trHeight w:val="284"/>
        </w:trPr>
        <w:tc>
          <w:tcPr>
            <w:tcW w:w="4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12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29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180"/>
              <w:rPr>
                <w:rFonts w:ascii="Times New Roman" w:hAnsi="Times New Roman" w:cs="Times New Roman"/>
                <w:sz w:val="24"/>
                <w:szCs w:val="24"/>
              </w:rPr>
            </w:pPr>
            <w:r>
              <w:rPr>
                <w:rFonts w:ascii="Times New Roman" w:hAnsi="Times New Roman" w:cs="Times New Roman"/>
                <w:w w:val="99"/>
                <w:sz w:val="24"/>
                <w:szCs w:val="24"/>
              </w:rPr>
              <w:t>Guarantor (Scheduled Bank)</w:t>
            </w:r>
          </w:p>
        </w:tc>
      </w:tr>
      <w:tr w:rsidR="0012351C">
        <w:trPr>
          <w:trHeight w:val="566"/>
        </w:trPr>
        <w:tc>
          <w:tcPr>
            <w:tcW w:w="4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right="3480"/>
              <w:jc w:val="right"/>
              <w:rPr>
                <w:rFonts w:ascii="Times New Roman" w:hAnsi="Times New Roman" w:cs="Times New Roman"/>
                <w:sz w:val="24"/>
                <w:szCs w:val="24"/>
              </w:rPr>
            </w:pPr>
            <w:r>
              <w:rPr>
                <w:rFonts w:ascii="Times New Roman" w:hAnsi="Times New Roman" w:cs="Times New Roman"/>
                <w:w w:val="97"/>
                <w:sz w:val="24"/>
                <w:szCs w:val="24"/>
              </w:rPr>
              <w:t>Witness:</w:t>
            </w:r>
          </w:p>
        </w:tc>
        <w:tc>
          <w:tcPr>
            <w:tcW w:w="12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29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283"/>
        </w:trPr>
        <w:tc>
          <w:tcPr>
            <w:tcW w:w="4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right="600"/>
              <w:jc w:val="right"/>
              <w:rPr>
                <w:rFonts w:ascii="Times New Roman" w:hAnsi="Times New Roman" w:cs="Times New Roman"/>
                <w:sz w:val="24"/>
                <w:szCs w:val="24"/>
              </w:rPr>
            </w:pPr>
            <w:r>
              <w:rPr>
                <w:rFonts w:ascii="Times New Roman" w:hAnsi="Times New Roman" w:cs="Times New Roman"/>
                <w:sz w:val="24"/>
                <w:szCs w:val="24"/>
              </w:rPr>
              <w:t>1. _______________________</w:t>
            </w:r>
          </w:p>
        </w:tc>
        <w:tc>
          <w:tcPr>
            <w:tcW w:w="12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1.</w:t>
            </w:r>
          </w:p>
        </w:tc>
        <w:tc>
          <w:tcPr>
            <w:tcW w:w="29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sz w:val="24"/>
                <w:szCs w:val="24"/>
              </w:rPr>
              <w:t>Signature _______________</w:t>
            </w:r>
          </w:p>
        </w:tc>
      </w:tr>
      <w:tr w:rsidR="0012351C">
        <w:trPr>
          <w:trHeight w:val="566"/>
        </w:trPr>
        <w:tc>
          <w:tcPr>
            <w:tcW w:w="4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right="600"/>
              <w:jc w:val="right"/>
              <w:rPr>
                <w:rFonts w:ascii="Times New Roman" w:hAnsi="Times New Roman" w:cs="Times New Roman"/>
                <w:sz w:val="24"/>
                <w:szCs w:val="24"/>
              </w:rPr>
            </w:pPr>
            <w:r>
              <w:rPr>
                <w:rFonts w:ascii="Times New Roman" w:hAnsi="Times New Roman" w:cs="Times New Roman"/>
                <w:sz w:val="24"/>
                <w:szCs w:val="24"/>
              </w:rPr>
              <w:t>_______________________</w:t>
            </w:r>
          </w:p>
        </w:tc>
        <w:tc>
          <w:tcPr>
            <w:tcW w:w="12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2.</w:t>
            </w:r>
          </w:p>
        </w:tc>
        <w:tc>
          <w:tcPr>
            <w:tcW w:w="29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sz w:val="24"/>
                <w:szCs w:val="24"/>
              </w:rPr>
              <w:t>Name __________________</w:t>
            </w:r>
          </w:p>
        </w:tc>
      </w:tr>
      <w:tr w:rsidR="0012351C">
        <w:trPr>
          <w:trHeight w:val="283"/>
        </w:trPr>
        <w:tc>
          <w:tcPr>
            <w:tcW w:w="4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1020"/>
              <w:rPr>
                <w:rFonts w:ascii="Times New Roman" w:hAnsi="Times New Roman" w:cs="Times New Roman"/>
                <w:sz w:val="24"/>
                <w:szCs w:val="24"/>
              </w:rPr>
            </w:pPr>
            <w:r>
              <w:rPr>
                <w:rFonts w:ascii="Times New Roman" w:hAnsi="Times New Roman" w:cs="Times New Roman"/>
                <w:sz w:val="24"/>
                <w:szCs w:val="24"/>
              </w:rPr>
              <w:t>Corporate Secretary (Seal)</w:t>
            </w:r>
          </w:p>
        </w:tc>
        <w:tc>
          <w:tcPr>
            <w:tcW w:w="12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29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283"/>
        </w:trPr>
        <w:tc>
          <w:tcPr>
            <w:tcW w:w="4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12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3.</w:t>
            </w:r>
          </w:p>
        </w:tc>
        <w:tc>
          <w:tcPr>
            <w:tcW w:w="29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sz w:val="24"/>
                <w:szCs w:val="24"/>
              </w:rPr>
              <w:t>Title ___________________</w:t>
            </w:r>
          </w:p>
        </w:tc>
      </w:tr>
      <w:tr w:rsidR="0012351C">
        <w:trPr>
          <w:trHeight w:val="566"/>
        </w:trPr>
        <w:tc>
          <w:tcPr>
            <w:tcW w:w="4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right="540"/>
              <w:jc w:val="right"/>
              <w:rPr>
                <w:rFonts w:ascii="Times New Roman" w:hAnsi="Times New Roman" w:cs="Times New Roman"/>
                <w:sz w:val="24"/>
                <w:szCs w:val="24"/>
              </w:rPr>
            </w:pPr>
            <w:r>
              <w:rPr>
                <w:rFonts w:ascii="Times New Roman" w:hAnsi="Times New Roman" w:cs="Times New Roman"/>
                <w:sz w:val="24"/>
                <w:szCs w:val="24"/>
              </w:rPr>
              <w:t>2. _______________________</w:t>
            </w:r>
          </w:p>
        </w:tc>
        <w:tc>
          <w:tcPr>
            <w:tcW w:w="12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29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566"/>
        </w:trPr>
        <w:tc>
          <w:tcPr>
            <w:tcW w:w="4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right="540"/>
              <w:jc w:val="right"/>
              <w:rPr>
                <w:rFonts w:ascii="Times New Roman" w:hAnsi="Times New Roman" w:cs="Times New Roman"/>
                <w:sz w:val="24"/>
                <w:szCs w:val="24"/>
              </w:rPr>
            </w:pPr>
            <w:r>
              <w:rPr>
                <w:rFonts w:ascii="Times New Roman" w:hAnsi="Times New Roman" w:cs="Times New Roman"/>
                <w:sz w:val="24"/>
                <w:szCs w:val="24"/>
              </w:rPr>
              <w:t>_______________________</w:t>
            </w:r>
          </w:p>
        </w:tc>
        <w:tc>
          <w:tcPr>
            <w:tcW w:w="12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29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sz w:val="24"/>
                <w:szCs w:val="24"/>
              </w:rPr>
              <w:t>_______________________</w:t>
            </w:r>
          </w:p>
        </w:tc>
      </w:tr>
      <w:tr w:rsidR="0012351C">
        <w:trPr>
          <w:trHeight w:val="283"/>
        </w:trPr>
        <w:tc>
          <w:tcPr>
            <w:tcW w:w="4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1020"/>
              <w:rPr>
                <w:rFonts w:ascii="Times New Roman" w:hAnsi="Times New Roman" w:cs="Times New Roman"/>
                <w:sz w:val="24"/>
                <w:szCs w:val="24"/>
              </w:rPr>
            </w:pPr>
            <w:r>
              <w:rPr>
                <w:rFonts w:ascii="Times New Roman" w:hAnsi="Times New Roman" w:cs="Times New Roman"/>
                <w:sz w:val="24"/>
                <w:szCs w:val="24"/>
              </w:rPr>
              <w:t>(Name, Title &amp; Address)</w:t>
            </w:r>
          </w:p>
        </w:tc>
        <w:tc>
          <w:tcPr>
            <w:tcW w:w="4140" w:type="dxa"/>
            <w:gridSpan w:val="2"/>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660"/>
              <w:rPr>
                <w:rFonts w:ascii="Times New Roman" w:hAnsi="Times New Roman" w:cs="Times New Roman"/>
                <w:sz w:val="24"/>
                <w:szCs w:val="24"/>
              </w:rPr>
            </w:pPr>
            <w:r>
              <w:rPr>
                <w:rFonts w:ascii="Times New Roman" w:hAnsi="Times New Roman" w:cs="Times New Roman"/>
                <w:sz w:val="24"/>
                <w:szCs w:val="24"/>
              </w:rPr>
              <w:t>Corporate Guarantor (Seal)</w:t>
            </w:r>
          </w:p>
        </w:tc>
      </w:tr>
    </w:tbl>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93408" behindDoc="1" locked="0" layoutInCell="0" allowOverlap="1">
            <wp:simplePos x="0" y="0"/>
            <wp:positionH relativeFrom="column">
              <wp:posOffset>-72390</wp:posOffset>
            </wp:positionH>
            <wp:positionV relativeFrom="paragraph">
              <wp:posOffset>4029075</wp:posOffset>
            </wp:positionV>
            <wp:extent cx="5880735" cy="213360"/>
            <wp:effectExtent l="0" t="0" r="5715" b="0"/>
            <wp:wrapNone/>
            <wp:docPr id="134" name="Picture 1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25"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62</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94432"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8" name="Line 1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35" o:spid="_x0000_s1026" style="position:absolute;z-index:-251522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440" w:bottom="799" w:left="1440" w:header="720" w:footer="720" w:gutter="0"/>
          <w:cols w:space="720" w:equalWidth="0">
            <w:col w:w="9020"/>
          </w:cols>
          <w:noEndnote/>
        </w:sectPr>
      </w:pPr>
    </w:p>
    <w:p w:rsidR="0012351C" w:rsidRDefault="0012351C">
      <w:pPr>
        <w:widowControl w:val="0"/>
        <w:autoSpaceDE w:val="0"/>
        <w:autoSpaceDN w:val="0"/>
        <w:adjustRightInd w:val="0"/>
        <w:spacing w:after="0" w:line="4" w:lineRule="exact"/>
        <w:rPr>
          <w:rFonts w:ascii="Times New Roman" w:hAnsi="Times New Roman" w:cs="Times New Roman"/>
          <w:sz w:val="24"/>
          <w:szCs w:val="24"/>
        </w:rPr>
      </w:pPr>
      <w:bookmarkStart w:id="70" w:name="page70"/>
      <w:bookmarkEnd w:id="70"/>
    </w:p>
    <w:p w:rsidR="0012351C" w:rsidRDefault="0012351C">
      <w:pPr>
        <w:widowControl w:val="0"/>
        <w:autoSpaceDE w:val="0"/>
        <w:autoSpaceDN w:val="0"/>
        <w:adjustRightInd w:val="0"/>
        <w:spacing w:after="0" w:line="240" w:lineRule="auto"/>
        <w:ind w:left="2260"/>
        <w:rPr>
          <w:rFonts w:ascii="Times New Roman" w:hAnsi="Times New Roman" w:cs="Times New Roman"/>
          <w:sz w:val="24"/>
          <w:szCs w:val="24"/>
        </w:rPr>
      </w:pPr>
      <w:proofErr w:type="gramStart"/>
      <w:r>
        <w:rPr>
          <w:rFonts w:ascii="Times New Roman" w:hAnsi="Times New Roman" w:cs="Times New Roman"/>
          <w:b/>
          <w:bCs/>
          <w:sz w:val="24"/>
          <w:szCs w:val="24"/>
        </w:rPr>
        <w:t>INDENTURE FOR SECURED ADVANCES.</w:t>
      </w:r>
      <w:proofErr w:type="gramEnd"/>
    </w:p>
    <w:p w:rsidR="0012351C" w:rsidRDefault="0012351C">
      <w:pPr>
        <w:widowControl w:val="0"/>
        <w:autoSpaceDE w:val="0"/>
        <w:autoSpaceDN w:val="0"/>
        <w:adjustRightInd w:val="0"/>
        <w:spacing w:after="0" w:line="32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5" w:lineRule="auto"/>
        <w:ind w:left="140" w:firstLine="684"/>
        <w:jc w:val="both"/>
        <w:rPr>
          <w:rFonts w:ascii="Times New Roman" w:hAnsi="Times New Roman" w:cs="Times New Roman"/>
          <w:sz w:val="24"/>
          <w:szCs w:val="24"/>
        </w:rPr>
      </w:pPr>
      <w:r>
        <w:rPr>
          <w:rFonts w:ascii="Times New Roman" w:hAnsi="Times New Roman" w:cs="Times New Roman"/>
          <w:sz w:val="24"/>
          <w:szCs w:val="24"/>
        </w:rPr>
        <w:t xml:space="preserve">(For use in cases in which is contract is for finished work and the contractor has entered into an agreement for the execution of a certain specified quantity of work in a given </w:t>
      </w:r>
      <w:proofErr w:type="gramStart"/>
      <w:r>
        <w:rPr>
          <w:rFonts w:ascii="Times New Roman" w:hAnsi="Times New Roman" w:cs="Times New Roman"/>
          <w:sz w:val="24"/>
          <w:szCs w:val="24"/>
        </w:rPr>
        <w:t>time )</w:t>
      </w:r>
      <w:proofErr w:type="gramEnd"/>
      <w:r>
        <w:rPr>
          <w:rFonts w:ascii="Times New Roman" w:hAnsi="Times New Roman" w:cs="Times New Roman"/>
          <w:sz w:val="24"/>
          <w:szCs w:val="24"/>
        </w:rPr>
        <w:t>.</w:t>
      </w:r>
    </w:p>
    <w:p w:rsidR="0012351C" w:rsidRDefault="0012351C">
      <w:pPr>
        <w:widowControl w:val="0"/>
        <w:autoSpaceDE w:val="0"/>
        <w:autoSpaceDN w:val="0"/>
        <w:adjustRightInd w:val="0"/>
        <w:spacing w:after="0" w:line="262" w:lineRule="exact"/>
        <w:rPr>
          <w:rFonts w:ascii="Times New Roman" w:hAnsi="Times New Roman" w:cs="Times New Roman"/>
          <w:sz w:val="24"/>
          <w:szCs w:val="24"/>
        </w:rPr>
      </w:pPr>
    </w:p>
    <w:tbl>
      <w:tblPr>
        <w:tblW w:w="0" w:type="auto"/>
        <w:tblInd w:w="820" w:type="dxa"/>
        <w:tblLayout w:type="fixed"/>
        <w:tblCellMar>
          <w:left w:w="0" w:type="dxa"/>
          <w:right w:w="0" w:type="dxa"/>
        </w:tblCellMar>
        <w:tblLook w:val="0000" w:firstRow="0" w:lastRow="0" w:firstColumn="0" w:lastColumn="0" w:noHBand="0" w:noVBand="0"/>
      </w:tblPr>
      <w:tblGrid>
        <w:gridCol w:w="1020"/>
        <w:gridCol w:w="1340"/>
        <w:gridCol w:w="3080"/>
        <w:gridCol w:w="2500"/>
      </w:tblGrid>
      <w:tr w:rsidR="0012351C">
        <w:trPr>
          <w:trHeight w:val="276"/>
        </w:trPr>
        <w:tc>
          <w:tcPr>
            <w:tcW w:w="5440" w:type="dxa"/>
            <w:gridSpan w:val="3"/>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w w:val="99"/>
                <w:sz w:val="24"/>
                <w:szCs w:val="24"/>
              </w:rPr>
              <w:t xml:space="preserve">This INDENTURE made the </w:t>
            </w:r>
            <w:proofErr w:type="gramStart"/>
            <w:r>
              <w:rPr>
                <w:rFonts w:ascii="Times New Roman" w:hAnsi="Times New Roman" w:cs="Times New Roman"/>
                <w:w w:val="99"/>
                <w:sz w:val="24"/>
                <w:szCs w:val="24"/>
              </w:rPr>
              <w:t>............... ...........................</w:t>
            </w:r>
            <w:proofErr w:type="gramEnd"/>
          </w:p>
        </w:tc>
        <w:tc>
          <w:tcPr>
            <w:tcW w:w="2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00"/>
              <w:rPr>
                <w:rFonts w:ascii="Times New Roman" w:hAnsi="Times New Roman" w:cs="Times New Roman"/>
                <w:sz w:val="24"/>
                <w:szCs w:val="24"/>
              </w:rPr>
            </w:pPr>
            <w:proofErr w:type="gramStart"/>
            <w:r>
              <w:rPr>
                <w:rFonts w:ascii="Times New Roman" w:hAnsi="Times New Roman" w:cs="Times New Roman"/>
                <w:w w:val="99"/>
                <w:sz w:val="24"/>
                <w:szCs w:val="24"/>
              </w:rPr>
              <w:t>day</w:t>
            </w:r>
            <w:proofErr w:type="gramEnd"/>
            <w:r>
              <w:rPr>
                <w:rFonts w:ascii="Times New Roman" w:hAnsi="Times New Roman" w:cs="Times New Roman"/>
                <w:w w:val="99"/>
                <w:sz w:val="24"/>
                <w:szCs w:val="24"/>
              </w:rPr>
              <w:t xml:space="preserve"> of ......................</w:t>
            </w:r>
          </w:p>
        </w:tc>
      </w:tr>
      <w:tr w:rsidR="0012351C">
        <w:trPr>
          <w:trHeight w:val="274"/>
        </w:trPr>
        <w:tc>
          <w:tcPr>
            <w:tcW w:w="102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ind w:left="40"/>
              <w:rPr>
                <w:rFonts w:ascii="Times New Roman" w:hAnsi="Times New Roman" w:cs="Times New Roman"/>
                <w:sz w:val="24"/>
                <w:szCs w:val="24"/>
              </w:rPr>
            </w:pPr>
            <w:r>
              <w:rPr>
                <w:rFonts w:ascii="Times New Roman" w:hAnsi="Times New Roman" w:cs="Times New Roman"/>
                <w:sz w:val="24"/>
                <w:szCs w:val="24"/>
              </w:rPr>
              <w:t>-----  .......</w:t>
            </w:r>
          </w:p>
        </w:tc>
        <w:tc>
          <w:tcPr>
            <w:tcW w:w="134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jc w:val="right"/>
              <w:rPr>
                <w:rFonts w:ascii="Times New Roman" w:hAnsi="Times New Roman" w:cs="Times New Roman"/>
                <w:sz w:val="24"/>
                <w:szCs w:val="24"/>
              </w:rPr>
            </w:pPr>
            <w:r>
              <w:rPr>
                <w:rFonts w:ascii="Times New Roman" w:hAnsi="Times New Roman" w:cs="Times New Roman"/>
                <w:w w:val="98"/>
                <w:sz w:val="24"/>
                <w:szCs w:val="24"/>
              </w:rPr>
              <w:t>---------- ........</w:t>
            </w:r>
          </w:p>
        </w:tc>
        <w:tc>
          <w:tcPr>
            <w:tcW w:w="308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ind w:left="20"/>
              <w:rPr>
                <w:rFonts w:ascii="Times New Roman" w:hAnsi="Times New Roman" w:cs="Times New Roman"/>
                <w:sz w:val="24"/>
                <w:szCs w:val="24"/>
              </w:rPr>
            </w:pPr>
            <w:r>
              <w:rPr>
                <w:rFonts w:ascii="Times New Roman" w:hAnsi="Times New Roman" w:cs="Times New Roman"/>
                <w:sz w:val="24"/>
                <w:szCs w:val="24"/>
              </w:rPr>
              <w:t>-197--"-BETWEEN</w:t>
            </w:r>
          </w:p>
        </w:tc>
        <w:tc>
          <w:tcPr>
            <w:tcW w:w="250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rPr>
                <w:rFonts w:ascii="Times New Roman" w:hAnsi="Times New Roman" w:cs="Times New Roman"/>
                <w:sz w:val="24"/>
                <w:szCs w:val="24"/>
              </w:rPr>
            </w:pPr>
            <w:r>
              <w:rPr>
                <w:rFonts w:ascii="Times New Roman" w:hAnsi="Times New Roman" w:cs="Times New Roman"/>
                <w:sz w:val="24"/>
                <w:szCs w:val="24"/>
              </w:rPr>
              <w:t>(hereinafter  called  "the</w:t>
            </w:r>
          </w:p>
        </w:tc>
      </w:tr>
    </w:tbl>
    <w:p w:rsidR="0012351C" w:rsidRDefault="0012351C">
      <w:pPr>
        <w:widowControl w:val="0"/>
        <w:autoSpaceDE w:val="0"/>
        <w:autoSpaceDN w:val="0"/>
        <w:adjustRightInd w:val="0"/>
        <w:spacing w:after="0" w:line="56"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1" w:lineRule="auto"/>
        <w:ind w:left="140" w:right="40"/>
        <w:jc w:val="both"/>
        <w:rPr>
          <w:rFonts w:ascii="Times New Roman" w:hAnsi="Times New Roman" w:cs="Times New Roman"/>
          <w:sz w:val="24"/>
          <w:szCs w:val="24"/>
        </w:rPr>
      </w:pPr>
      <w:r>
        <w:rPr>
          <w:rFonts w:ascii="Times New Roman" w:hAnsi="Times New Roman" w:cs="Times New Roman"/>
          <w:sz w:val="24"/>
          <w:szCs w:val="24"/>
        </w:rPr>
        <w:t>Contractor" which expression shall where the context so admits or implied be deemed to include his heirs, executors, administrators and assigns) of the one part and THE GOVERNOR OF SINDH (hereinafter called "the Government" of the other part).</w:t>
      </w:r>
    </w:p>
    <w:p w:rsidR="0012351C" w:rsidRDefault="0012351C">
      <w:pPr>
        <w:widowControl w:val="0"/>
        <w:autoSpaceDE w:val="0"/>
        <w:autoSpaceDN w:val="0"/>
        <w:adjustRightInd w:val="0"/>
        <w:spacing w:after="0" w:line="33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2" w:lineRule="auto"/>
        <w:ind w:left="120" w:right="40" w:firstLine="698"/>
        <w:rPr>
          <w:rFonts w:ascii="Times New Roman" w:hAnsi="Times New Roman" w:cs="Times New Roman"/>
          <w:sz w:val="24"/>
          <w:szCs w:val="24"/>
        </w:rPr>
      </w:pPr>
      <w:r>
        <w:rPr>
          <w:rFonts w:ascii="Times New Roman" w:hAnsi="Times New Roman" w:cs="Times New Roman"/>
          <w:sz w:val="24"/>
          <w:szCs w:val="24"/>
        </w:rPr>
        <w:t>WHEREAS by an agreement, dated (hereinafter called the said agreement, the contractor has agreed to perform the under-mentioned works (hereinafter referred to as the said work</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w:t>
      </w:r>
    </w:p>
    <w:p w:rsidR="0012351C" w:rsidRDefault="0012351C">
      <w:pPr>
        <w:widowControl w:val="0"/>
        <w:autoSpaceDE w:val="0"/>
        <w:autoSpaceDN w:val="0"/>
        <w:adjustRightInd w:val="0"/>
        <w:spacing w:after="0" w:line="247" w:lineRule="exact"/>
        <w:rPr>
          <w:rFonts w:ascii="Times New Roman" w:hAnsi="Times New Roman" w:cs="Times New Roman"/>
          <w:sz w:val="24"/>
          <w:szCs w:val="24"/>
        </w:rPr>
      </w:pPr>
    </w:p>
    <w:tbl>
      <w:tblPr>
        <w:tblW w:w="0" w:type="auto"/>
        <w:tblInd w:w="100" w:type="dxa"/>
        <w:tblLayout w:type="fixed"/>
        <w:tblCellMar>
          <w:left w:w="0" w:type="dxa"/>
          <w:right w:w="0" w:type="dxa"/>
        </w:tblCellMar>
        <w:tblLook w:val="0000" w:firstRow="0" w:lastRow="0" w:firstColumn="0" w:lastColumn="0" w:noHBand="0" w:noVBand="0"/>
      </w:tblPr>
      <w:tblGrid>
        <w:gridCol w:w="700"/>
        <w:gridCol w:w="7880"/>
      </w:tblGrid>
      <w:tr w:rsidR="0012351C">
        <w:trPr>
          <w:trHeight w:val="375"/>
        </w:trPr>
        <w:tc>
          <w:tcPr>
            <w:tcW w:w="7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78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1460"/>
              <w:rPr>
                <w:rFonts w:ascii="Times New Roman" w:hAnsi="Times New Roman" w:cs="Times New Roman"/>
                <w:sz w:val="24"/>
                <w:szCs w:val="24"/>
              </w:rPr>
            </w:pPr>
            <w:r>
              <w:rPr>
                <w:rFonts w:ascii="Times New Roman" w:hAnsi="Times New Roman" w:cs="Times New Roman"/>
                <w:sz w:val="24"/>
                <w:szCs w:val="24"/>
              </w:rPr>
              <w:t>(Here enter (the description of the works).</w:t>
            </w:r>
            <w:r>
              <w:rPr>
                <w:rFonts w:ascii="Times New Roman" w:hAnsi="Times New Roman" w:cs="Times New Roman"/>
                <w:sz w:val="32"/>
                <w:szCs w:val="32"/>
                <w:vertAlign w:val="superscript"/>
              </w:rPr>
              <w:t>1</w:t>
            </w:r>
          </w:p>
        </w:tc>
      </w:tr>
      <w:tr w:rsidR="0012351C">
        <w:trPr>
          <w:trHeight w:val="474"/>
        </w:trPr>
        <w:tc>
          <w:tcPr>
            <w:tcW w:w="7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78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AND WHEREAS the contractor has applied to </w:t>
            </w:r>
            <w:proofErr w:type="gramStart"/>
            <w:r>
              <w:rPr>
                <w:rFonts w:ascii="Times New Roman" w:hAnsi="Times New Roman" w:cs="Times New Roman"/>
                <w:sz w:val="24"/>
                <w:szCs w:val="24"/>
              </w:rPr>
              <w:t>the ...........</w:t>
            </w:r>
            <w:proofErr w:type="gramEnd"/>
            <w:r>
              <w:rPr>
                <w:rFonts w:ascii="Times New Roman" w:hAnsi="Times New Roman" w:cs="Times New Roman"/>
                <w:sz w:val="24"/>
                <w:szCs w:val="24"/>
              </w:rPr>
              <w:t xml:space="preserve"> ................... ..............</w:t>
            </w:r>
          </w:p>
        </w:tc>
      </w:tr>
      <w:tr w:rsidR="0012351C">
        <w:trPr>
          <w:trHeight w:val="281"/>
        </w:trPr>
        <w:tc>
          <w:tcPr>
            <w:tcW w:w="7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w w:val="94"/>
                <w:sz w:val="24"/>
                <w:szCs w:val="24"/>
              </w:rPr>
              <w:t>— .......</w:t>
            </w:r>
          </w:p>
        </w:tc>
        <w:tc>
          <w:tcPr>
            <w:tcW w:w="78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60"/>
              <w:rPr>
                <w:rFonts w:ascii="Times New Roman" w:hAnsi="Times New Roman" w:cs="Times New Roman"/>
                <w:sz w:val="24"/>
                <w:szCs w:val="24"/>
              </w:rPr>
            </w:pPr>
            <w:r>
              <w:rPr>
                <w:rFonts w:ascii="Times New Roman" w:hAnsi="Times New Roman" w:cs="Times New Roman"/>
                <w:w w:val="97"/>
                <w:sz w:val="24"/>
                <w:szCs w:val="24"/>
              </w:rPr>
              <w:t xml:space="preserve">----- </w:t>
            </w:r>
            <w:proofErr w:type="gramStart"/>
            <w:r>
              <w:rPr>
                <w:rFonts w:ascii="Times New Roman" w:hAnsi="Times New Roman" w:cs="Times New Roman"/>
                <w:w w:val="97"/>
                <w:sz w:val="24"/>
                <w:szCs w:val="24"/>
              </w:rPr>
              <w:t>for</w:t>
            </w:r>
            <w:proofErr w:type="gramEnd"/>
            <w:r>
              <w:rPr>
                <w:rFonts w:ascii="Times New Roman" w:hAnsi="Times New Roman" w:cs="Times New Roman"/>
                <w:w w:val="97"/>
                <w:sz w:val="24"/>
                <w:szCs w:val="24"/>
              </w:rPr>
              <w:t xml:space="preserve"> an advance to him of Rupees ----------------------------------------------------- .</w:t>
            </w:r>
          </w:p>
        </w:tc>
      </w:tr>
      <w:tr w:rsidR="0012351C">
        <w:trPr>
          <w:trHeight w:val="274"/>
        </w:trPr>
        <w:tc>
          <w:tcPr>
            <w:tcW w:w="7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w w:val="70"/>
                <w:sz w:val="15"/>
                <w:szCs w:val="15"/>
              </w:rPr>
              <w:t>(</w:t>
            </w:r>
            <w:proofErr w:type="gramStart"/>
            <w:r>
              <w:rPr>
                <w:rFonts w:ascii="Times New Roman" w:hAnsi="Times New Roman" w:cs="Times New Roman"/>
                <w:w w:val="70"/>
                <w:sz w:val="15"/>
                <w:szCs w:val="15"/>
              </w:rPr>
              <w:t>Rs. ..................</w:t>
            </w:r>
            <w:proofErr w:type="gramEnd"/>
          </w:p>
        </w:tc>
        <w:tc>
          <w:tcPr>
            <w:tcW w:w="788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ind w:left="840"/>
              <w:rPr>
                <w:rFonts w:ascii="Times New Roman" w:hAnsi="Times New Roman" w:cs="Times New Roman"/>
                <w:sz w:val="24"/>
                <w:szCs w:val="24"/>
              </w:rPr>
            </w:pPr>
            <w:r>
              <w:rPr>
                <w:rFonts w:ascii="Times New Roman" w:hAnsi="Times New Roman" w:cs="Times New Roman"/>
                <w:sz w:val="24"/>
                <w:szCs w:val="24"/>
              </w:rPr>
              <w:t>) on the security of materials absolutely belonging to him and brought by</w:t>
            </w:r>
          </w:p>
        </w:tc>
      </w:tr>
    </w:tbl>
    <w:p w:rsidR="0012351C" w:rsidRDefault="0012351C">
      <w:pPr>
        <w:widowControl w:val="0"/>
        <w:autoSpaceDE w:val="0"/>
        <w:autoSpaceDN w:val="0"/>
        <w:adjustRightInd w:val="0"/>
        <w:spacing w:after="0" w:line="56"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5" w:lineRule="auto"/>
        <w:ind w:left="60" w:right="80"/>
        <w:jc w:val="both"/>
        <w:rPr>
          <w:rFonts w:ascii="Times New Roman" w:hAnsi="Times New Roman" w:cs="Times New Roman"/>
          <w:sz w:val="24"/>
          <w:szCs w:val="24"/>
        </w:rPr>
      </w:pPr>
      <w:r>
        <w:rPr>
          <w:rFonts w:ascii="Times New Roman" w:hAnsi="Times New Roman" w:cs="Times New Roman"/>
          <w:sz w:val="24"/>
          <w:szCs w:val="24"/>
        </w:rPr>
        <w:t xml:space="preserve">him to the site of the said works the subject of the said agreement for use in the construction of such of the said works as he has undertaken to execute at rates fixed for the finished work (inclusive of the cost of materials and </w:t>
      </w:r>
      <w:proofErr w:type="spellStart"/>
      <w:r>
        <w:rPr>
          <w:rFonts w:ascii="Times New Roman" w:hAnsi="Times New Roman" w:cs="Times New Roman"/>
          <w:sz w:val="24"/>
          <w:szCs w:val="24"/>
        </w:rPr>
        <w:t>labour</w:t>
      </w:r>
      <w:proofErr w:type="spellEnd"/>
      <w:r>
        <w:rPr>
          <w:rFonts w:ascii="Times New Roman" w:hAnsi="Times New Roman" w:cs="Times New Roman"/>
          <w:sz w:val="24"/>
          <w:szCs w:val="24"/>
        </w:rPr>
        <w:t xml:space="preserve"> and other charge) AND WHEREAS the Government has agreed to advance to the Contractor the sum of Rupees,</w:t>
      </w:r>
    </w:p>
    <w:p w:rsidR="0012351C" w:rsidRDefault="0012351C">
      <w:pPr>
        <w:widowControl w:val="0"/>
        <w:autoSpaceDE w:val="0"/>
        <w:autoSpaceDN w:val="0"/>
        <w:adjustRightInd w:val="0"/>
        <w:spacing w:after="0" w:line="5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2" w:lineRule="auto"/>
        <w:ind w:left="80" w:right="340" w:firstLine="7"/>
        <w:rPr>
          <w:rFonts w:ascii="Times New Roman" w:hAnsi="Times New Roman" w:cs="Times New Roman"/>
          <w:sz w:val="24"/>
          <w:szCs w:val="24"/>
        </w:rPr>
      </w:pPr>
      <w:r>
        <w:rPr>
          <w:rFonts w:ascii="Times New Roman" w:hAnsi="Times New Roman" w:cs="Times New Roman"/>
          <w:sz w:val="23"/>
          <w:szCs w:val="23"/>
        </w:rPr>
        <w:t xml:space="preserve">(Rs. </w:t>
      </w:r>
      <w:proofErr w:type="gramStart"/>
      <w:r>
        <w:rPr>
          <w:rFonts w:ascii="Times New Roman" w:hAnsi="Times New Roman" w:cs="Times New Roman"/>
          <w:sz w:val="23"/>
          <w:szCs w:val="23"/>
        </w:rPr>
        <w:t>...................... )</w:t>
      </w:r>
      <w:proofErr w:type="gramEnd"/>
      <w:r>
        <w:rPr>
          <w:rFonts w:ascii="Times New Roman" w:hAnsi="Times New Roman" w:cs="Times New Roman"/>
          <w:sz w:val="23"/>
          <w:szCs w:val="23"/>
        </w:rPr>
        <w:t xml:space="preserve"> </w:t>
      </w:r>
      <w:proofErr w:type="gramStart"/>
      <w:r>
        <w:rPr>
          <w:rFonts w:ascii="Times New Roman" w:hAnsi="Times New Roman" w:cs="Times New Roman"/>
          <w:sz w:val="23"/>
          <w:szCs w:val="23"/>
        </w:rPr>
        <w:t>on</w:t>
      </w:r>
      <w:proofErr w:type="gramEnd"/>
      <w:r>
        <w:rPr>
          <w:rFonts w:ascii="Times New Roman" w:hAnsi="Times New Roman" w:cs="Times New Roman"/>
          <w:sz w:val="23"/>
          <w:szCs w:val="23"/>
        </w:rPr>
        <w:t xml:space="preserve"> the security of materials the quantities and other particulars of which are detailed in Part II of Running Account Bill (E). </w:t>
      </w:r>
      <w:proofErr w:type="gramStart"/>
      <w:r>
        <w:rPr>
          <w:rFonts w:ascii="Times New Roman" w:hAnsi="Times New Roman" w:cs="Times New Roman"/>
          <w:sz w:val="23"/>
          <w:szCs w:val="23"/>
        </w:rPr>
        <w:t>the</w:t>
      </w:r>
      <w:proofErr w:type="gramEnd"/>
      <w:r>
        <w:rPr>
          <w:rFonts w:ascii="Times New Roman" w:hAnsi="Times New Roman" w:cs="Times New Roman"/>
          <w:sz w:val="23"/>
          <w:szCs w:val="23"/>
        </w:rPr>
        <w:t xml:space="preserve"> said works signed by the contractor</w:t>
      </w:r>
    </w:p>
    <w:p w:rsidR="0012351C" w:rsidRDefault="0012351C">
      <w:pPr>
        <w:widowControl w:val="0"/>
        <w:autoSpaceDE w:val="0"/>
        <w:autoSpaceDN w:val="0"/>
        <w:adjustRightInd w:val="0"/>
        <w:spacing w:after="0" w:line="4"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3080"/>
        <w:rPr>
          <w:rFonts w:ascii="Times New Roman" w:hAnsi="Times New Roman" w:cs="Times New Roman"/>
          <w:sz w:val="24"/>
          <w:szCs w:val="24"/>
        </w:rPr>
      </w:pPr>
      <w:r>
        <w:rPr>
          <w:rFonts w:ascii="Times New Roman" w:hAnsi="Times New Roman" w:cs="Times New Roman"/>
          <w:sz w:val="18"/>
          <w:szCs w:val="18"/>
        </w:rPr>
        <w:t>Fin R.Form.l7.A</w:t>
      </w:r>
    </w:p>
    <w:p w:rsidR="0012351C" w:rsidRDefault="0012351C">
      <w:pPr>
        <w:widowControl w:val="0"/>
        <w:autoSpaceDE w:val="0"/>
        <w:autoSpaceDN w:val="0"/>
        <w:adjustRightInd w:val="0"/>
        <w:spacing w:after="0" w:line="63"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1" w:lineRule="auto"/>
        <w:ind w:left="60" w:right="120" w:firstLine="14"/>
        <w:rPr>
          <w:rFonts w:ascii="Times New Roman" w:hAnsi="Times New Roman" w:cs="Times New Roman"/>
          <w:sz w:val="24"/>
          <w:szCs w:val="24"/>
        </w:rPr>
      </w:pPr>
      <w:r>
        <w:rPr>
          <w:rFonts w:ascii="Times New Roman" w:hAnsi="Times New Roman" w:cs="Times New Roman"/>
          <w:sz w:val="24"/>
          <w:szCs w:val="24"/>
        </w:rPr>
        <w:t>on ----------- ....... — and on such covenants and conditions as are hereinafter contained and the Government has reserved to itself the option of marking any further advance or advances on the security of other materials brought by the Contractor to the site of the said works.</w:t>
      </w:r>
    </w:p>
    <w:p w:rsidR="0012351C" w:rsidRDefault="0012351C">
      <w:pPr>
        <w:widowControl w:val="0"/>
        <w:autoSpaceDE w:val="0"/>
        <w:autoSpaceDN w:val="0"/>
        <w:adjustRightInd w:val="0"/>
        <w:spacing w:after="0" w:line="266" w:lineRule="exact"/>
        <w:rPr>
          <w:rFonts w:ascii="Times New Roman" w:hAnsi="Times New Roman" w:cs="Times New Roman"/>
          <w:sz w:val="24"/>
          <w:szCs w:val="24"/>
        </w:rPr>
      </w:pPr>
    </w:p>
    <w:tbl>
      <w:tblPr>
        <w:tblW w:w="0" w:type="auto"/>
        <w:tblInd w:w="60" w:type="dxa"/>
        <w:tblLayout w:type="fixed"/>
        <w:tblCellMar>
          <w:left w:w="0" w:type="dxa"/>
          <w:right w:w="0" w:type="dxa"/>
        </w:tblCellMar>
        <w:tblLook w:val="0000" w:firstRow="0" w:lastRow="0" w:firstColumn="0" w:lastColumn="0" w:noHBand="0" w:noVBand="0"/>
      </w:tblPr>
      <w:tblGrid>
        <w:gridCol w:w="1420"/>
        <w:gridCol w:w="4100"/>
        <w:gridCol w:w="1520"/>
        <w:gridCol w:w="500"/>
        <w:gridCol w:w="1080"/>
      </w:tblGrid>
      <w:tr w:rsidR="0012351C">
        <w:trPr>
          <w:trHeight w:val="276"/>
        </w:trPr>
        <w:tc>
          <w:tcPr>
            <w:tcW w:w="14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680"/>
              <w:rPr>
                <w:rFonts w:ascii="Times New Roman" w:hAnsi="Times New Roman" w:cs="Times New Roman"/>
                <w:sz w:val="24"/>
                <w:szCs w:val="24"/>
              </w:rPr>
            </w:pPr>
            <w:r>
              <w:rPr>
                <w:rFonts w:ascii="Times New Roman" w:hAnsi="Times New Roman" w:cs="Times New Roman"/>
                <w:sz w:val="24"/>
                <w:szCs w:val="24"/>
              </w:rPr>
              <w:t>NOW</w:t>
            </w:r>
          </w:p>
        </w:tc>
        <w:tc>
          <w:tcPr>
            <w:tcW w:w="4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THIS  INDENTURE  WTTNESSETH</w:t>
            </w:r>
          </w:p>
        </w:tc>
        <w:tc>
          <w:tcPr>
            <w:tcW w:w="2020" w:type="dxa"/>
            <w:gridSpan w:val="2"/>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4"/>
                <w:szCs w:val="24"/>
              </w:rPr>
              <w:t>that  in  pursuance</w:t>
            </w:r>
          </w:p>
        </w:tc>
        <w:tc>
          <w:tcPr>
            <w:tcW w:w="1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w w:val="99"/>
                <w:sz w:val="24"/>
                <w:szCs w:val="24"/>
              </w:rPr>
              <w:t>of the  said</w:t>
            </w:r>
          </w:p>
        </w:tc>
      </w:tr>
      <w:tr w:rsidR="0012351C">
        <w:trPr>
          <w:trHeight w:val="266"/>
        </w:trPr>
        <w:tc>
          <w:tcPr>
            <w:tcW w:w="5520" w:type="dxa"/>
            <w:gridSpan w:val="2"/>
            <w:tcBorders>
              <w:top w:val="nil"/>
              <w:left w:val="nil"/>
              <w:bottom w:val="nil"/>
              <w:right w:val="nil"/>
            </w:tcBorders>
            <w:vAlign w:val="bottom"/>
          </w:tcPr>
          <w:p w:rsidR="0012351C" w:rsidRDefault="0012351C">
            <w:pPr>
              <w:widowControl w:val="0"/>
              <w:autoSpaceDE w:val="0"/>
              <w:autoSpaceDN w:val="0"/>
              <w:adjustRightInd w:val="0"/>
              <w:spacing w:after="0" w:line="266" w:lineRule="exact"/>
              <w:rPr>
                <w:rFonts w:ascii="Times New Roman" w:hAnsi="Times New Roman" w:cs="Times New Roman"/>
                <w:sz w:val="24"/>
                <w:szCs w:val="24"/>
              </w:rPr>
            </w:pPr>
            <w:proofErr w:type="gramStart"/>
            <w:r>
              <w:rPr>
                <w:rFonts w:ascii="Times New Roman" w:hAnsi="Times New Roman" w:cs="Times New Roman"/>
                <w:w w:val="94"/>
                <w:sz w:val="24"/>
                <w:szCs w:val="24"/>
              </w:rPr>
              <w:t>agreement</w:t>
            </w:r>
            <w:proofErr w:type="gramEnd"/>
            <w:r>
              <w:rPr>
                <w:rFonts w:ascii="Times New Roman" w:hAnsi="Times New Roman" w:cs="Times New Roman"/>
                <w:w w:val="94"/>
                <w:sz w:val="24"/>
                <w:szCs w:val="24"/>
              </w:rPr>
              <w:t xml:space="preserve"> and in consideration of the sum of Rupees ...........</w:t>
            </w:r>
          </w:p>
        </w:tc>
        <w:tc>
          <w:tcPr>
            <w:tcW w:w="1520" w:type="dxa"/>
            <w:tcBorders>
              <w:top w:val="nil"/>
              <w:left w:val="nil"/>
              <w:bottom w:val="nil"/>
              <w:right w:val="nil"/>
            </w:tcBorders>
            <w:vAlign w:val="bottom"/>
          </w:tcPr>
          <w:p w:rsidR="0012351C" w:rsidRDefault="0012351C">
            <w:pPr>
              <w:widowControl w:val="0"/>
              <w:autoSpaceDE w:val="0"/>
              <w:autoSpaceDN w:val="0"/>
              <w:adjustRightInd w:val="0"/>
              <w:spacing w:after="0" w:line="266" w:lineRule="exact"/>
              <w:ind w:left="40"/>
              <w:rPr>
                <w:rFonts w:ascii="Times New Roman" w:hAnsi="Times New Roman" w:cs="Times New Roman"/>
                <w:sz w:val="24"/>
                <w:szCs w:val="24"/>
              </w:rPr>
            </w:pPr>
            <w:r>
              <w:rPr>
                <w:rFonts w:ascii="Times New Roman" w:hAnsi="Times New Roman" w:cs="Times New Roman"/>
                <w:sz w:val="24"/>
                <w:szCs w:val="24"/>
              </w:rPr>
              <w:t>------------- ......</w:t>
            </w:r>
          </w:p>
        </w:tc>
        <w:tc>
          <w:tcPr>
            <w:tcW w:w="500" w:type="dxa"/>
            <w:tcBorders>
              <w:top w:val="nil"/>
              <w:left w:val="nil"/>
              <w:bottom w:val="nil"/>
              <w:right w:val="nil"/>
            </w:tcBorders>
            <w:vAlign w:val="bottom"/>
          </w:tcPr>
          <w:p w:rsidR="0012351C" w:rsidRDefault="0012351C">
            <w:pPr>
              <w:widowControl w:val="0"/>
              <w:autoSpaceDE w:val="0"/>
              <w:autoSpaceDN w:val="0"/>
              <w:adjustRightInd w:val="0"/>
              <w:spacing w:after="0" w:line="266" w:lineRule="exact"/>
              <w:jc w:val="right"/>
              <w:rPr>
                <w:rFonts w:ascii="Times New Roman" w:hAnsi="Times New Roman" w:cs="Times New Roman"/>
                <w:sz w:val="24"/>
                <w:szCs w:val="24"/>
              </w:rPr>
            </w:pPr>
            <w:r>
              <w:rPr>
                <w:rFonts w:ascii="Times New Roman" w:hAnsi="Times New Roman" w:cs="Times New Roman"/>
                <w:w w:val="77"/>
                <w:sz w:val="24"/>
                <w:szCs w:val="24"/>
              </w:rPr>
              <w:t>- ........</w:t>
            </w:r>
          </w:p>
        </w:tc>
        <w:tc>
          <w:tcPr>
            <w:tcW w:w="1080" w:type="dxa"/>
            <w:tcBorders>
              <w:top w:val="nil"/>
              <w:left w:val="nil"/>
              <w:bottom w:val="nil"/>
              <w:right w:val="nil"/>
            </w:tcBorders>
            <w:vAlign w:val="bottom"/>
          </w:tcPr>
          <w:p w:rsidR="0012351C" w:rsidRDefault="0012351C">
            <w:pPr>
              <w:widowControl w:val="0"/>
              <w:autoSpaceDE w:val="0"/>
              <w:autoSpaceDN w:val="0"/>
              <w:adjustRightInd w:val="0"/>
              <w:spacing w:after="0" w:line="266" w:lineRule="exact"/>
              <w:ind w:left="100"/>
              <w:rPr>
                <w:rFonts w:ascii="Times New Roman" w:hAnsi="Times New Roman" w:cs="Times New Roman"/>
                <w:sz w:val="24"/>
                <w:szCs w:val="24"/>
              </w:rPr>
            </w:pPr>
            <w:r>
              <w:rPr>
                <w:rFonts w:ascii="Times New Roman" w:hAnsi="Times New Roman" w:cs="Times New Roman"/>
                <w:sz w:val="24"/>
                <w:szCs w:val="24"/>
              </w:rPr>
              <w:t>— ......</w:t>
            </w:r>
          </w:p>
        </w:tc>
      </w:tr>
      <w:tr w:rsidR="0012351C">
        <w:trPr>
          <w:trHeight w:val="278"/>
        </w:trPr>
        <w:tc>
          <w:tcPr>
            <w:tcW w:w="14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w w:val="99"/>
                <w:sz w:val="24"/>
                <w:szCs w:val="24"/>
              </w:rPr>
              <w:t>(Rs.  ------ ......</w:t>
            </w:r>
          </w:p>
        </w:tc>
        <w:tc>
          <w:tcPr>
            <w:tcW w:w="7200" w:type="dxa"/>
            <w:gridSpan w:val="4"/>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100"/>
              <w:rPr>
                <w:rFonts w:ascii="Times New Roman" w:hAnsi="Times New Roman" w:cs="Times New Roman"/>
                <w:sz w:val="24"/>
                <w:szCs w:val="24"/>
              </w:rPr>
            </w:pPr>
            <w:r>
              <w:rPr>
                <w:rFonts w:ascii="Times New Roman" w:hAnsi="Times New Roman" w:cs="Times New Roman"/>
                <w:sz w:val="24"/>
                <w:szCs w:val="24"/>
              </w:rPr>
              <w:t>----- ) on or before the execution of these presents paid to the Contractor</w:t>
            </w:r>
          </w:p>
        </w:tc>
      </w:tr>
    </w:tbl>
    <w:p w:rsidR="0012351C" w:rsidRDefault="0012351C">
      <w:pPr>
        <w:widowControl w:val="0"/>
        <w:autoSpaceDE w:val="0"/>
        <w:autoSpaceDN w:val="0"/>
        <w:adjustRightInd w:val="0"/>
        <w:spacing w:after="0" w:line="61"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5" w:lineRule="auto"/>
        <w:ind w:left="40" w:right="80"/>
        <w:jc w:val="both"/>
        <w:rPr>
          <w:rFonts w:ascii="Times New Roman" w:hAnsi="Times New Roman" w:cs="Times New Roman"/>
          <w:sz w:val="24"/>
          <w:szCs w:val="24"/>
        </w:rPr>
      </w:pPr>
      <w:proofErr w:type="gramStart"/>
      <w:r>
        <w:rPr>
          <w:rFonts w:ascii="Times New Roman" w:hAnsi="Times New Roman" w:cs="Times New Roman"/>
          <w:sz w:val="24"/>
          <w:szCs w:val="24"/>
        </w:rPr>
        <w:t>by</w:t>
      </w:r>
      <w:proofErr w:type="gramEnd"/>
      <w:r>
        <w:rPr>
          <w:rFonts w:ascii="Times New Roman" w:hAnsi="Times New Roman" w:cs="Times New Roman"/>
          <w:sz w:val="24"/>
          <w:szCs w:val="24"/>
        </w:rPr>
        <w:t xml:space="preserve"> the Government (the receipt whereof the Contractor doth hereby acknowledge) and of such further advances (if any) as may be made to him as aforesaid (all of which advances are hereinafter collectively referred to as the said amount) the Contractor doth hereby assign unto the Government the said materials by way of security for the said amount</w:t>
      </w:r>
    </w:p>
    <w:p w:rsidR="0012351C" w:rsidRDefault="0012351C">
      <w:pPr>
        <w:widowControl w:val="0"/>
        <w:autoSpaceDE w:val="0"/>
        <w:autoSpaceDN w:val="0"/>
        <w:adjustRightInd w:val="0"/>
        <w:spacing w:after="0" w:line="266"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520"/>
        <w:rPr>
          <w:rFonts w:ascii="Times New Roman" w:hAnsi="Times New Roman" w:cs="Times New Roman"/>
          <w:sz w:val="24"/>
          <w:szCs w:val="24"/>
        </w:rPr>
      </w:pPr>
      <w:r>
        <w:rPr>
          <w:rFonts w:ascii="Times New Roman" w:hAnsi="Times New Roman" w:cs="Times New Roman"/>
          <w:sz w:val="24"/>
          <w:szCs w:val="24"/>
        </w:rPr>
        <w:t>And doth hereby covenant and agree with the Government and declare ay</w:t>
      </w:r>
    </w:p>
    <w:p w:rsidR="0012351C" w:rsidRDefault="0012351C">
      <w:pPr>
        <w:widowControl w:val="0"/>
        <w:autoSpaceDE w:val="0"/>
        <w:autoSpaceDN w:val="0"/>
        <w:adjustRightInd w:val="0"/>
        <w:spacing w:after="0" w:line="5"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proofErr w:type="gramStart"/>
      <w:r>
        <w:rPr>
          <w:rFonts w:ascii="Times New Roman" w:hAnsi="Times New Roman" w:cs="Times New Roman"/>
          <w:sz w:val="24"/>
          <w:szCs w:val="24"/>
        </w:rPr>
        <w:t>follow :</w:t>
      </w:r>
      <w:proofErr w:type="gramEnd"/>
      <w:r>
        <w:rPr>
          <w:rFonts w:ascii="Times New Roman" w:hAnsi="Times New Roman" w:cs="Times New Roman"/>
          <w:sz w:val="24"/>
          <w:szCs w:val="24"/>
        </w:rPr>
        <w:t>-</w:t>
      </w:r>
    </w:p>
    <w:p w:rsidR="0012351C" w:rsidRDefault="0012351C">
      <w:pPr>
        <w:widowControl w:val="0"/>
        <w:autoSpaceDE w:val="0"/>
        <w:autoSpaceDN w:val="0"/>
        <w:adjustRightInd w:val="0"/>
        <w:spacing w:after="0" w:line="264" w:lineRule="exact"/>
        <w:rPr>
          <w:rFonts w:ascii="Times New Roman" w:hAnsi="Times New Roman" w:cs="Times New Roman"/>
          <w:sz w:val="24"/>
          <w:szCs w:val="24"/>
        </w:rPr>
      </w:pPr>
    </w:p>
    <w:p w:rsidR="0012351C" w:rsidRDefault="0012351C">
      <w:pPr>
        <w:widowControl w:val="0"/>
        <w:tabs>
          <w:tab w:val="left" w:pos="1400"/>
        </w:tabs>
        <w:autoSpaceDE w:val="0"/>
        <w:autoSpaceDN w:val="0"/>
        <w:adjustRightInd w:val="0"/>
        <w:spacing w:after="0" w:line="240" w:lineRule="auto"/>
        <w:ind w:left="740"/>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ab/>
        <w:t>That the said sum of Rupees ......... - ................ ------------- ...... --------------</w:t>
      </w:r>
    </w:p>
    <w:p w:rsidR="0012351C" w:rsidRDefault="0012351C">
      <w:pPr>
        <w:widowControl w:val="0"/>
        <w:autoSpaceDE w:val="0"/>
        <w:autoSpaceDN w:val="0"/>
        <w:adjustRightInd w:val="0"/>
        <w:spacing w:after="0" w:line="5"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4"/>
          <w:szCs w:val="24"/>
        </w:rPr>
        <w:t>(R</w:t>
      </w:r>
      <w:r>
        <w:rPr>
          <w:rFonts w:ascii="Times New Roman" w:hAnsi="Times New Roman" w:cs="Times New Roman"/>
          <w:sz w:val="18"/>
          <w:szCs w:val="18"/>
        </w:rPr>
        <w:t>F</w:t>
      </w:r>
      <w:r>
        <w:rPr>
          <w:rFonts w:ascii="Times New Roman" w:hAnsi="Times New Roman" w:cs="Times New Roman"/>
          <w:sz w:val="24"/>
          <w:szCs w:val="24"/>
        </w:rPr>
        <w:t xml:space="preserve">. </w:t>
      </w:r>
      <w:proofErr w:type="gramStart"/>
      <w:r>
        <w:rPr>
          <w:rFonts w:ascii="Times New Roman" w:hAnsi="Times New Roman" w:cs="Times New Roman"/>
          <w:sz w:val="24"/>
          <w:szCs w:val="24"/>
        </w:rPr>
        <w:t>------------------- )</w:t>
      </w:r>
      <w:proofErr w:type="gramEnd"/>
      <w:r>
        <w:rPr>
          <w:rFonts w:ascii="Times New Roman" w:hAnsi="Times New Roman" w:cs="Times New Roman"/>
          <w:sz w:val="24"/>
          <w:szCs w:val="24"/>
        </w:rPr>
        <w:t xml:space="preserve"> so advanced by the Government to the Contractor as aforesaid and</w:t>
      </w:r>
    </w:p>
    <w:p w:rsidR="0012351C" w:rsidRDefault="0012351C">
      <w:pPr>
        <w:widowControl w:val="0"/>
        <w:autoSpaceDE w:val="0"/>
        <w:autoSpaceDN w:val="0"/>
        <w:adjustRightInd w:val="0"/>
        <w:spacing w:after="0" w:line="63"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5" w:lineRule="auto"/>
        <w:ind w:right="140"/>
        <w:jc w:val="both"/>
        <w:rPr>
          <w:rFonts w:ascii="Times New Roman" w:hAnsi="Times New Roman" w:cs="Times New Roman"/>
          <w:sz w:val="24"/>
          <w:szCs w:val="24"/>
        </w:rPr>
      </w:pPr>
      <w:proofErr w:type="gramStart"/>
      <w:r>
        <w:rPr>
          <w:rFonts w:ascii="Times New Roman" w:hAnsi="Times New Roman" w:cs="Times New Roman"/>
          <w:sz w:val="24"/>
          <w:szCs w:val="24"/>
        </w:rPr>
        <w:t>all</w:t>
      </w:r>
      <w:proofErr w:type="gramEnd"/>
      <w:r>
        <w:rPr>
          <w:rFonts w:ascii="Times New Roman" w:hAnsi="Times New Roman" w:cs="Times New Roman"/>
          <w:sz w:val="24"/>
          <w:szCs w:val="24"/>
        </w:rPr>
        <w:t xml:space="preserve"> or any further sum or sums which may be advanced aforesaid shall be employed by the contractor in or towards expending the execution of the said works and for no other purpose whatsoever.</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95456" behindDoc="1" locked="0" layoutInCell="0" allowOverlap="1">
            <wp:simplePos x="0" y="0"/>
            <wp:positionH relativeFrom="column">
              <wp:posOffset>-72390</wp:posOffset>
            </wp:positionH>
            <wp:positionV relativeFrom="paragraph">
              <wp:posOffset>344805</wp:posOffset>
            </wp:positionV>
            <wp:extent cx="5880735" cy="213360"/>
            <wp:effectExtent l="0" t="0" r="5715" b="0"/>
            <wp:wrapNone/>
            <wp:docPr id="136" name="Picture 1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24"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63</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96480"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7" name="Line 13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37" o:spid="_x0000_s1026" style="position:absolute;z-index:-251520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420" w:bottom="799" w:left="1440" w:header="720" w:footer="720" w:gutter="0"/>
          <w:cols w:space="720" w:equalWidth="0">
            <w:col w:w="9040"/>
          </w:cols>
          <w:noEndnote/>
        </w:sectPr>
      </w:pPr>
    </w:p>
    <w:p w:rsidR="0012351C" w:rsidRDefault="0012351C">
      <w:pPr>
        <w:widowControl w:val="0"/>
        <w:numPr>
          <w:ilvl w:val="0"/>
          <w:numId w:val="172"/>
        </w:numPr>
        <w:tabs>
          <w:tab w:val="clear" w:pos="720"/>
          <w:tab w:val="num" w:pos="1480"/>
        </w:tabs>
        <w:overflowPunct w:val="0"/>
        <w:autoSpaceDE w:val="0"/>
        <w:autoSpaceDN w:val="0"/>
        <w:adjustRightInd w:val="0"/>
        <w:spacing w:after="0" w:line="240" w:lineRule="auto"/>
        <w:ind w:left="1480" w:hanging="716"/>
        <w:jc w:val="both"/>
        <w:rPr>
          <w:rFonts w:ascii="Times New Roman" w:hAnsi="Times New Roman" w:cs="Times New Roman"/>
        </w:rPr>
      </w:pPr>
      <w:bookmarkStart w:id="71" w:name="page71"/>
      <w:bookmarkEnd w:id="71"/>
      <w:r>
        <w:rPr>
          <w:rFonts w:ascii="Times New Roman" w:hAnsi="Times New Roman" w:cs="Times New Roman"/>
        </w:rPr>
        <w:lastRenderedPageBreak/>
        <w:t xml:space="preserve">That the materials detailed in the said Running Account Bill (B) which have been </w:t>
      </w:r>
    </w:p>
    <w:p w:rsidR="0012351C" w:rsidRDefault="0012351C">
      <w:pPr>
        <w:widowControl w:val="0"/>
        <w:autoSpaceDE w:val="0"/>
        <w:autoSpaceDN w:val="0"/>
        <w:adjustRightInd w:val="0"/>
        <w:spacing w:after="0" w:line="8"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5220"/>
        <w:rPr>
          <w:rFonts w:ascii="Times New Roman" w:hAnsi="Times New Roman" w:cs="Times New Roman"/>
          <w:sz w:val="24"/>
          <w:szCs w:val="24"/>
        </w:rPr>
      </w:pPr>
      <w:r>
        <w:rPr>
          <w:rFonts w:ascii="Times New Roman" w:hAnsi="Times New Roman" w:cs="Times New Roman"/>
          <w:sz w:val="16"/>
          <w:szCs w:val="16"/>
        </w:rPr>
        <w:t>Fin R Form No. 17-A</w:t>
      </w:r>
    </w:p>
    <w:p w:rsidR="0012351C" w:rsidRDefault="0012351C">
      <w:pPr>
        <w:widowControl w:val="0"/>
        <w:autoSpaceDE w:val="0"/>
        <w:autoSpaceDN w:val="0"/>
        <w:adjustRightInd w:val="0"/>
        <w:spacing w:after="0" w:line="5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0" w:lineRule="auto"/>
        <w:ind w:left="100"/>
        <w:jc w:val="both"/>
        <w:rPr>
          <w:rFonts w:ascii="Times New Roman" w:hAnsi="Times New Roman" w:cs="Times New Roman"/>
          <w:sz w:val="24"/>
          <w:szCs w:val="24"/>
        </w:rPr>
      </w:pPr>
      <w:r>
        <w:rPr>
          <w:rFonts w:ascii="Times New Roman" w:hAnsi="Times New Roman" w:cs="Times New Roman"/>
          <w:sz w:val="24"/>
          <w:szCs w:val="24"/>
        </w:rPr>
        <w:t>Offered to and accepted by (he Government as security for the said amount are absolutely by the Contractors own property free from encumbrances of any kind and the Contractor will not make any application for or receive a further advance on the security of materials which are not absolutely his own property and free from encumbrances of any kind and the contractor hereby agrees, at all times, to indemnify and save harmless the Government against all claims whatsoever to any materials in respect of which an advance has been made to him as aforesaid.</w:t>
      </w:r>
    </w:p>
    <w:p w:rsidR="0012351C" w:rsidRDefault="0012351C">
      <w:pPr>
        <w:widowControl w:val="0"/>
        <w:autoSpaceDE w:val="0"/>
        <w:autoSpaceDN w:val="0"/>
        <w:adjustRightInd w:val="0"/>
        <w:spacing w:after="0" w:line="310" w:lineRule="exact"/>
        <w:rPr>
          <w:rFonts w:ascii="Times New Roman" w:hAnsi="Times New Roman" w:cs="Times New Roman"/>
          <w:sz w:val="24"/>
          <w:szCs w:val="24"/>
        </w:rPr>
      </w:pPr>
    </w:p>
    <w:p w:rsidR="0012351C" w:rsidRDefault="0012351C">
      <w:pPr>
        <w:widowControl w:val="0"/>
        <w:numPr>
          <w:ilvl w:val="0"/>
          <w:numId w:val="173"/>
        </w:numPr>
        <w:tabs>
          <w:tab w:val="clear" w:pos="720"/>
          <w:tab w:val="num" w:pos="1480"/>
        </w:tabs>
        <w:overflowPunct w:val="0"/>
        <w:autoSpaceDE w:val="0"/>
        <w:autoSpaceDN w:val="0"/>
        <w:adjustRightInd w:val="0"/>
        <w:spacing w:after="0" w:line="239" w:lineRule="auto"/>
        <w:ind w:left="1480" w:hanging="716"/>
        <w:jc w:val="both"/>
        <w:rPr>
          <w:rFonts w:ascii="Times New Roman" w:hAnsi="Times New Roman" w:cs="Times New Roman"/>
          <w:sz w:val="23"/>
          <w:szCs w:val="23"/>
        </w:rPr>
      </w:pPr>
      <w:r>
        <w:rPr>
          <w:rFonts w:ascii="Times New Roman" w:hAnsi="Times New Roman" w:cs="Times New Roman"/>
          <w:sz w:val="23"/>
          <w:szCs w:val="23"/>
        </w:rPr>
        <w:t>That the said materials detailed in the said Running Acco</w:t>
      </w:r>
      <w:r>
        <w:rPr>
          <w:rFonts w:ascii="Times New Roman" w:hAnsi="Times New Roman" w:cs="Times New Roman"/>
          <w:sz w:val="23"/>
          <w:szCs w:val="23"/>
          <w:u w:val="single"/>
        </w:rPr>
        <w:t>unt Bill (B)</w:t>
      </w:r>
      <w:r>
        <w:rPr>
          <w:rFonts w:ascii="Times New Roman" w:hAnsi="Times New Roman" w:cs="Times New Roman"/>
          <w:sz w:val="23"/>
          <w:szCs w:val="23"/>
        </w:rPr>
        <w:t xml:space="preserve"> and all other </w:t>
      </w:r>
    </w:p>
    <w:p w:rsidR="0012351C" w:rsidRDefault="0012351C">
      <w:pPr>
        <w:widowControl w:val="0"/>
        <w:autoSpaceDE w:val="0"/>
        <w:autoSpaceDN w:val="0"/>
        <w:adjustRightInd w:val="0"/>
        <w:spacing w:after="0" w:line="17" w:lineRule="exact"/>
        <w:rPr>
          <w:rFonts w:ascii="Times New Roman" w:hAnsi="Times New Roman" w:cs="Times New Roman"/>
          <w:sz w:val="24"/>
          <w:szCs w:val="24"/>
        </w:rPr>
      </w:pPr>
    </w:p>
    <w:p w:rsidR="0012351C" w:rsidRDefault="0012351C">
      <w:pPr>
        <w:widowControl w:val="0"/>
        <w:autoSpaceDE w:val="0"/>
        <w:autoSpaceDN w:val="0"/>
        <w:adjustRightInd w:val="0"/>
        <w:spacing w:after="0" w:line="239" w:lineRule="auto"/>
        <w:ind w:left="5680"/>
        <w:rPr>
          <w:rFonts w:ascii="Times New Roman" w:hAnsi="Times New Roman" w:cs="Times New Roman"/>
          <w:sz w:val="24"/>
          <w:szCs w:val="24"/>
        </w:rPr>
      </w:pPr>
      <w:r>
        <w:rPr>
          <w:rFonts w:ascii="Times New Roman" w:hAnsi="Times New Roman" w:cs="Times New Roman"/>
          <w:sz w:val="14"/>
          <w:szCs w:val="14"/>
        </w:rPr>
        <w:t>Fin. R. Form No. 17-A</w:t>
      </w:r>
    </w:p>
    <w:p w:rsidR="0012351C" w:rsidRDefault="0012351C">
      <w:pPr>
        <w:widowControl w:val="0"/>
        <w:autoSpaceDE w:val="0"/>
        <w:autoSpaceDN w:val="0"/>
        <w:adjustRightInd w:val="0"/>
        <w:spacing w:after="0" w:line="72"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1" w:lineRule="auto"/>
        <w:ind w:left="80" w:right="20"/>
        <w:jc w:val="both"/>
        <w:rPr>
          <w:rFonts w:ascii="Times New Roman" w:hAnsi="Times New Roman" w:cs="Times New Roman"/>
          <w:sz w:val="24"/>
          <w:szCs w:val="24"/>
        </w:rPr>
      </w:pPr>
      <w:r>
        <w:rPr>
          <w:rFonts w:ascii="Times New Roman" w:hAnsi="Times New Roman" w:cs="Times New Roman"/>
          <w:sz w:val="24"/>
          <w:szCs w:val="24"/>
        </w:rPr>
        <w:t xml:space="preserve">Materials on the security of which any further advance or advances may hereafter be made as aforesaid (hereinafter called the said materials) shall be used by the Contractor solely in </w:t>
      </w:r>
      <w:r>
        <w:rPr>
          <w:rFonts w:ascii="Times New Roman" w:hAnsi="Times New Roman" w:cs="Times New Roman"/>
          <w:i/>
          <w:iCs/>
          <w:sz w:val="24"/>
          <w:szCs w:val="24"/>
        </w:rPr>
        <w:t>the</w:t>
      </w:r>
      <w:r>
        <w:rPr>
          <w:rFonts w:ascii="Times New Roman" w:hAnsi="Times New Roman" w:cs="Times New Roman"/>
          <w:sz w:val="24"/>
          <w:szCs w:val="24"/>
        </w:rPr>
        <w:t xml:space="preserve"> execution of the said works in accordance with the directions of the</w:t>
      </w:r>
    </w:p>
    <w:p w:rsidR="0012351C" w:rsidRDefault="0012351C">
      <w:pPr>
        <w:widowControl w:val="0"/>
        <w:autoSpaceDE w:val="0"/>
        <w:autoSpaceDN w:val="0"/>
        <w:adjustRightInd w:val="0"/>
        <w:spacing w:after="0" w:line="1"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sz w:val="24"/>
          <w:szCs w:val="24"/>
        </w:rPr>
        <w:t xml:space="preserve">Divisional Officer </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hereinafter called the Divisional Officer) and in</w:t>
      </w:r>
    </w:p>
    <w:p w:rsidR="0012351C" w:rsidRDefault="0012351C">
      <w:pPr>
        <w:widowControl w:val="0"/>
        <w:autoSpaceDE w:val="0"/>
        <w:autoSpaceDN w:val="0"/>
        <w:adjustRightInd w:val="0"/>
        <w:spacing w:after="0" w:line="237" w:lineRule="auto"/>
        <w:ind w:left="80"/>
        <w:rPr>
          <w:rFonts w:ascii="Times New Roman" w:hAnsi="Times New Roman" w:cs="Times New Roman"/>
          <w:sz w:val="24"/>
          <w:szCs w:val="24"/>
        </w:rPr>
      </w:pPr>
      <w:proofErr w:type="gramStart"/>
      <w:r>
        <w:rPr>
          <w:rFonts w:ascii="Times New Roman" w:hAnsi="Times New Roman" w:cs="Times New Roman"/>
          <w:sz w:val="24"/>
          <w:szCs w:val="24"/>
        </w:rPr>
        <w:t>the</w:t>
      </w:r>
      <w:proofErr w:type="gramEnd"/>
      <w:r>
        <w:rPr>
          <w:rFonts w:ascii="Times New Roman" w:hAnsi="Times New Roman" w:cs="Times New Roman"/>
          <w:sz w:val="24"/>
          <w:szCs w:val="24"/>
        </w:rPr>
        <w:t xml:space="preserve"> terms of the said agreement.</w:t>
      </w:r>
    </w:p>
    <w:p w:rsidR="0012351C" w:rsidRDefault="0012351C">
      <w:pPr>
        <w:widowControl w:val="0"/>
        <w:autoSpaceDE w:val="0"/>
        <w:autoSpaceDN w:val="0"/>
        <w:adjustRightInd w:val="0"/>
        <w:spacing w:after="0" w:line="323"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3" w:lineRule="auto"/>
        <w:ind w:firstLine="763"/>
        <w:jc w:val="both"/>
        <w:rPr>
          <w:rFonts w:ascii="Times New Roman" w:hAnsi="Times New Roman" w:cs="Times New Roman"/>
          <w:sz w:val="24"/>
          <w:szCs w:val="24"/>
        </w:rPr>
      </w:pPr>
      <w:r>
        <w:rPr>
          <w:rFonts w:ascii="Times New Roman" w:hAnsi="Times New Roman" w:cs="Times New Roman"/>
          <w:sz w:val="24"/>
          <w:szCs w:val="24"/>
        </w:rPr>
        <w:t xml:space="preserve">(4) That the Contractor shall make at his own cost all necessary and adequate arrangement for the proper watch, safe custody and protection against all risks of the said material and that until used in construction as aforesaid the said materials shall remain at the site of the said works in the Contractor's custody and at his own risk and on his own responsibility and shall at all times be open to inspection by (he Divisional Officer or any officer authorized by him. In the event of the said materials of any part (hereof being stolen, destroyed or damaged or becoming deteriorated in a </w:t>
      </w:r>
      <w:proofErr w:type="spellStart"/>
      <w:r>
        <w:rPr>
          <w:rFonts w:ascii="Times New Roman" w:hAnsi="Times New Roman" w:cs="Times New Roman"/>
          <w:sz w:val="24"/>
          <w:szCs w:val="24"/>
        </w:rPr>
        <w:t>grater</w:t>
      </w:r>
      <w:proofErr w:type="spellEnd"/>
      <w:r>
        <w:rPr>
          <w:rFonts w:ascii="Times New Roman" w:hAnsi="Times New Roman" w:cs="Times New Roman"/>
          <w:sz w:val="24"/>
          <w:szCs w:val="24"/>
        </w:rPr>
        <w:t xml:space="preserve"> degree than is due to reasonable use and wear thereof Contractor will forthwith replace the same with other materials of like qualify or repair and make good the same as required by the Divisional Officer and the materials so brought to replace the said materials so repaired and made good shall also be considered as security for the said amount.</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5" w:lineRule="auto"/>
        <w:jc w:val="both"/>
        <w:rPr>
          <w:rFonts w:ascii="Times New Roman" w:hAnsi="Times New Roman" w:cs="Times New Roman"/>
          <w:sz w:val="24"/>
          <w:szCs w:val="24"/>
        </w:rPr>
      </w:pPr>
      <w:r>
        <w:rPr>
          <w:rFonts w:ascii="Times New Roman" w:hAnsi="Times New Roman" w:cs="Times New Roman"/>
          <w:sz w:val="24"/>
          <w:szCs w:val="24"/>
        </w:rPr>
        <w:t>(5) 'Hurt the said materials shall not on any account be removed from the site of the said works except with the written permission of the Divisional Officer or an officer authorized by him in that behalf</w:t>
      </w:r>
    </w:p>
    <w:p w:rsidR="0012351C" w:rsidRDefault="0012351C">
      <w:pPr>
        <w:widowControl w:val="0"/>
        <w:autoSpaceDE w:val="0"/>
        <w:autoSpaceDN w:val="0"/>
        <w:adjustRightInd w:val="0"/>
        <w:spacing w:after="0" w:line="32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(6) That the said amount shall be payable in full when or before the Contractor receives payment, from the Government of the price payable to him for the said works under the terms and provisions of the said agreement PROVIDED THAT if any intermediate payments are made to the contractor on account of work done then on the occasion of each such payment the Government will be at liberty to make a recovery from the Contractors Bill for such payment by deducting there from in the value of the said materials (hen actually used in the construction and in respect of which recovery has not been made previously the value for this purpose being determined in respect of each description of material at (he rates at which the amount of the advances made under these presents were calculated.</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30"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8" w:lineRule="auto"/>
        <w:ind w:left="20" w:right="20" w:firstLine="634"/>
        <w:jc w:val="both"/>
        <w:rPr>
          <w:rFonts w:ascii="Times New Roman" w:hAnsi="Times New Roman" w:cs="Times New Roman"/>
          <w:sz w:val="24"/>
          <w:szCs w:val="24"/>
        </w:rPr>
      </w:pPr>
      <w:r>
        <w:rPr>
          <w:rFonts w:ascii="Times New Roman" w:hAnsi="Times New Roman" w:cs="Times New Roman"/>
          <w:sz w:val="24"/>
          <w:szCs w:val="24"/>
        </w:rPr>
        <w:t>(7) That if the Contractor shall at any time make any default in the performance or observation in any respect of any of the terms and provisions of the said agreement or of these presents the total amount of the advance or advances that may still be owing to the Government shall immediately on the happening of such default be repayable by the Contractor to the Government together with interest thereon at twelve</w:t>
      </w:r>
    </w:p>
    <w:p w:rsidR="0012351C" w:rsidRDefault="00852B61">
      <w:pPr>
        <w:widowControl w:val="0"/>
        <w:autoSpaceDE w:val="0"/>
        <w:autoSpaceDN w:val="0"/>
        <w:adjustRightInd w:val="0"/>
        <w:spacing w:after="0" w:line="130" w:lineRule="exact"/>
        <w:rPr>
          <w:rFonts w:ascii="Times New Roman" w:hAnsi="Times New Roman" w:cs="Times New Roman"/>
          <w:sz w:val="24"/>
          <w:szCs w:val="24"/>
        </w:rPr>
      </w:pPr>
      <w:r>
        <w:rPr>
          <w:noProof/>
        </w:rPr>
        <w:drawing>
          <wp:anchor distT="0" distB="0" distL="114300" distR="114300" simplePos="0" relativeHeight="251797504" behindDoc="1" locked="0" layoutInCell="0" allowOverlap="1">
            <wp:simplePos x="0" y="0"/>
            <wp:positionH relativeFrom="column">
              <wp:posOffset>-72390</wp:posOffset>
            </wp:positionH>
            <wp:positionV relativeFrom="paragraph">
              <wp:posOffset>31750</wp:posOffset>
            </wp:positionV>
            <wp:extent cx="5880735" cy="213360"/>
            <wp:effectExtent l="0" t="0" r="5715" b="0"/>
            <wp:wrapNone/>
            <wp:docPr id="138" name="Picture 1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64</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98528"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6" name="Line 13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39" o:spid="_x0000_s1026" style="position:absolute;z-index:-251517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39" w:right="1420" w:bottom="799" w:left="1440" w:header="720" w:footer="720" w:gutter="0"/>
          <w:cols w:space="720" w:equalWidth="0">
            <w:col w:w="9040"/>
          </w:cols>
          <w:noEndnote/>
        </w:sectPr>
      </w:pPr>
    </w:p>
    <w:p w:rsidR="0012351C" w:rsidRDefault="0012351C">
      <w:pPr>
        <w:widowControl w:val="0"/>
        <w:autoSpaceDE w:val="0"/>
        <w:autoSpaceDN w:val="0"/>
        <w:adjustRightInd w:val="0"/>
        <w:spacing w:after="0" w:line="53" w:lineRule="exact"/>
        <w:rPr>
          <w:rFonts w:ascii="Times New Roman" w:hAnsi="Times New Roman" w:cs="Times New Roman"/>
          <w:sz w:val="24"/>
          <w:szCs w:val="24"/>
        </w:rPr>
      </w:pPr>
      <w:bookmarkStart w:id="72" w:name="page72"/>
      <w:bookmarkEnd w:id="72"/>
    </w:p>
    <w:p w:rsidR="0012351C" w:rsidRDefault="0012351C">
      <w:pPr>
        <w:widowControl w:val="0"/>
        <w:overflowPunct w:val="0"/>
        <w:autoSpaceDE w:val="0"/>
        <w:autoSpaceDN w:val="0"/>
        <w:adjustRightInd w:val="0"/>
        <w:spacing w:after="0" w:line="240" w:lineRule="auto"/>
        <w:ind w:left="20"/>
        <w:jc w:val="both"/>
        <w:rPr>
          <w:rFonts w:ascii="Times New Roman" w:hAnsi="Times New Roman" w:cs="Times New Roman"/>
          <w:sz w:val="24"/>
          <w:szCs w:val="24"/>
        </w:rPr>
      </w:pPr>
      <w:r>
        <w:rPr>
          <w:rFonts w:ascii="Times New Roman" w:hAnsi="Times New Roman" w:cs="Times New Roman"/>
          <w:sz w:val="24"/>
          <w:szCs w:val="24"/>
        </w:rPr>
        <w:t>percent per annum from the date or respective dates of such advance or advances to the date or repayment and with all costs, charges, damages and expenses incurred by the Government in or for the recovery thereof or the enforcement of this security or otherwise by reason of (he default of the Contractor and any moneys so becoming due and payable shall constitute a debt due from the Contractor to the Government and the Contractor hereby covenants and agrees with the Government to repay and the same respectively to it accordingly.</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75" w:lineRule="exact"/>
        <w:rPr>
          <w:rFonts w:ascii="Times New Roman" w:hAnsi="Times New Roman" w:cs="Times New Roman"/>
          <w:sz w:val="24"/>
          <w:szCs w:val="24"/>
        </w:rPr>
      </w:pPr>
    </w:p>
    <w:p w:rsidR="0012351C" w:rsidRDefault="0012351C">
      <w:pPr>
        <w:widowControl w:val="0"/>
        <w:numPr>
          <w:ilvl w:val="0"/>
          <w:numId w:val="174"/>
        </w:numPr>
        <w:tabs>
          <w:tab w:val="clear" w:pos="720"/>
          <w:tab w:val="num" w:pos="1360"/>
        </w:tabs>
        <w:overflowPunct w:val="0"/>
        <w:autoSpaceDE w:val="0"/>
        <w:autoSpaceDN w:val="0"/>
        <w:adjustRightInd w:val="0"/>
        <w:spacing w:after="0" w:line="240" w:lineRule="auto"/>
        <w:ind w:left="1360" w:hanging="697"/>
        <w:jc w:val="both"/>
        <w:rPr>
          <w:rFonts w:ascii="Times New Roman" w:hAnsi="Times New Roman" w:cs="Times New Roman"/>
          <w:sz w:val="24"/>
          <w:szCs w:val="24"/>
        </w:rPr>
      </w:pPr>
      <w:r>
        <w:rPr>
          <w:rFonts w:ascii="Times New Roman" w:hAnsi="Times New Roman" w:cs="Times New Roman"/>
          <w:sz w:val="24"/>
          <w:szCs w:val="24"/>
        </w:rPr>
        <w:t xml:space="preserve">That  the  Contractor  hereby  charges  all  the   said materials  with the </w:t>
      </w:r>
    </w:p>
    <w:tbl>
      <w:tblPr>
        <w:tblW w:w="0" w:type="auto"/>
        <w:tblInd w:w="20" w:type="dxa"/>
        <w:tblLayout w:type="fixed"/>
        <w:tblCellMar>
          <w:left w:w="0" w:type="dxa"/>
          <w:right w:w="0" w:type="dxa"/>
        </w:tblCellMar>
        <w:tblLook w:val="0000" w:firstRow="0" w:lastRow="0" w:firstColumn="0" w:lastColumn="0" w:noHBand="0" w:noVBand="0"/>
      </w:tblPr>
      <w:tblGrid>
        <w:gridCol w:w="1680"/>
        <w:gridCol w:w="5000"/>
        <w:gridCol w:w="1880"/>
      </w:tblGrid>
      <w:tr w:rsidR="0012351C">
        <w:trPr>
          <w:trHeight w:val="274"/>
        </w:trPr>
        <w:tc>
          <w:tcPr>
            <w:tcW w:w="6680" w:type="dxa"/>
            <w:gridSpan w:val="2"/>
            <w:tcBorders>
              <w:top w:val="nil"/>
              <w:left w:val="nil"/>
              <w:bottom w:val="nil"/>
              <w:right w:val="nil"/>
            </w:tcBorders>
            <w:vAlign w:val="bottom"/>
          </w:tcPr>
          <w:p w:rsidR="0012351C" w:rsidRDefault="0012351C">
            <w:pPr>
              <w:widowControl w:val="0"/>
              <w:autoSpaceDE w:val="0"/>
              <w:autoSpaceDN w:val="0"/>
              <w:adjustRightInd w:val="0"/>
              <w:spacing w:after="0" w:line="273" w:lineRule="exact"/>
              <w:rPr>
                <w:rFonts w:ascii="Times New Roman" w:hAnsi="Times New Roman" w:cs="Times New Roman"/>
                <w:sz w:val="24"/>
                <w:szCs w:val="24"/>
              </w:rPr>
            </w:pPr>
            <w:proofErr w:type="gramStart"/>
            <w:r>
              <w:rPr>
                <w:rFonts w:ascii="Times New Roman" w:hAnsi="Times New Roman" w:cs="Times New Roman"/>
                <w:w w:val="96"/>
                <w:sz w:val="24"/>
                <w:szCs w:val="24"/>
              </w:rPr>
              <w:t>repayment</w:t>
            </w:r>
            <w:proofErr w:type="gramEnd"/>
            <w:r>
              <w:rPr>
                <w:rFonts w:ascii="Times New Roman" w:hAnsi="Times New Roman" w:cs="Times New Roman"/>
                <w:w w:val="96"/>
                <w:sz w:val="24"/>
                <w:szCs w:val="24"/>
              </w:rPr>
              <w:t xml:space="preserve"> to the Government of the said sum of Rupees ........................</w:t>
            </w:r>
          </w:p>
        </w:tc>
        <w:tc>
          <w:tcPr>
            <w:tcW w:w="188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jc w:val="right"/>
              <w:rPr>
                <w:rFonts w:ascii="Times New Roman" w:hAnsi="Times New Roman" w:cs="Times New Roman"/>
                <w:sz w:val="24"/>
                <w:szCs w:val="24"/>
              </w:rPr>
            </w:pPr>
            <w:r>
              <w:rPr>
                <w:rFonts w:ascii="Times New Roman" w:hAnsi="Times New Roman" w:cs="Times New Roman"/>
                <w:w w:val="98"/>
                <w:sz w:val="24"/>
                <w:szCs w:val="24"/>
              </w:rPr>
              <w:t>- .............................</w:t>
            </w:r>
          </w:p>
        </w:tc>
      </w:tr>
      <w:tr w:rsidR="0012351C">
        <w:trPr>
          <w:trHeight w:val="274"/>
        </w:trPr>
        <w:tc>
          <w:tcPr>
            <w:tcW w:w="168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rPr>
                <w:rFonts w:ascii="Times New Roman" w:hAnsi="Times New Roman" w:cs="Times New Roman"/>
                <w:sz w:val="24"/>
                <w:szCs w:val="24"/>
              </w:rPr>
            </w:pPr>
            <w:r>
              <w:rPr>
                <w:rFonts w:ascii="Times New Roman" w:hAnsi="Times New Roman" w:cs="Times New Roman"/>
                <w:w w:val="93"/>
                <w:sz w:val="24"/>
                <w:szCs w:val="24"/>
              </w:rPr>
              <w:t>(</w:t>
            </w:r>
            <w:proofErr w:type="gramStart"/>
            <w:r>
              <w:rPr>
                <w:rFonts w:ascii="Times New Roman" w:hAnsi="Times New Roman" w:cs="Times New Roman"/>
                <w:w w:val="93"/>
                <w:sz w:val="24"/>
                <w:szCs w:val="24"/>
              </w:rPr>
              <w:t>Rs. ......................</w:t>
            </w:r>
            <w:proofErr w:type="gramEnd"/>
          </w:p>
        </w:tc>
        <w:tc>
          <w:tcPr>
            <w:tcW w:w="6880" w:type="dxa"/>
            <w:gridSpan w:val="2"/>
            <w:tcBorders>
              <w:top w:val="nil"/>
              <w:left w:val="nil"/>
              <w:bottom w:val="nil"/>
              <w:right w:val="nil"/>
            </w:tcBorders>
            <w:vAlign w:val="bottom"/>
          </w:tcPr>
          <w:p w:rsidR="0012351C" w:rsidRDefault="0012351C">
            <w:pPr>
              <w:widowControl w:val="0"/>
              <w:autoSpaceDE w:val="0"/>
              <w:autoSpaceDN w:val="0"/>
              <w:adjustRightInd w:val="0"/>
              <w:spacing w:after="0" w:line="273" w:lineRule="exact"/>
              <w:jc w:val="right"/>
              <w:rPr>
                <w:rFonts w:ascii="Times New Roman" w:hAnsi="Times New Roman" w:cs="Times New Roman"/>
                <w:sz w:val="24"/>
                <w:szCs w:val="24"/>
              </w:rPr>
            </w:pPr>
            <w:r>
              <w:rPr>
                <w:rFonts w:ascii="Times New Roman" w:hAnsi="Times New Roman" w:cs="Times New Roman"/>
                <w:w w:val="99"/>
                <w:sz w:val="24"/>
                <w:szCs w:val="24"/>
              </w:rPr>
              <w:t>) and any further sum or sums which may be advanced as aforesaid and</w:t>
            </w:r>
          </w:p>
        </w:tc>
      </w:tr>
    </w:tbl>
    <w:p w:rsidR="0012351C" w:rsidRDefault="0012351C">
      <w:pPr>
        <w:widowControl w:val="0"/>
        <w:autoSpaceDE w:val="0"/>
        <w:autoSpaceDN w:val="0"/>
        <w:adjustRightInd w:val="0"/>
        <w:spacing w:after="0" w:line="56"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8" w:lineRule="auto"/>
        <w:ind w:left="20" w:right="60"/>
        <w:jc w:val="both"/>
        <w:rPr>
          <w:rFonts w:ascii="Times New Roman" w:hAnsi="Times New Roman" w:cs="Times New Roman"/>
          <w:sz w:val="24"/>
          <w:szCs w:val="24"/>
        </w:rPr>
      </w:pPr>
      <w:r>
        <w:rPr>
          <w:rFonts w:ascii="Times New Roman" w:hAnsi="Times New Roman" w:cs="Times New Roman"/>
          <w:sz w:val="24"/>
          <w:szCs w:val="24"/>
        </w:rPr>
        <w:t xml:space="preserve">a l </w:t>
      </w:r>
      <w:proofErr w:type="spellStart"/>
      <w:r>
        <w:rPr>
          <w:rFonts w:ascii="Times New Roman" w:hAnsi="Times New Roman" w:cs="Times New Roman"/>
          <w:sz w:val="24"/>
          <w:szCs w:val="24"/>
        </w:rPr>
        <w:t>l</w:t>
      </w:r>
      <w:proofErr w:type="spellEnd"/>
      <w:r>
        <w:rPr>
          <w:rFonts w:ascii="Times New Roman" w:hAnsi="Times New Roman" w:cs="Times New Roman"/>
          <w:sz w:val="24"/>
          <w:szCs w:val="24"/>
        </w:rPr>
        <w:t xml:space="preserve"> costs charges damages and expenses payable under these present PROVIDED ALWAYS and it is hereby agreed and declared that </w:t>
      </w:r>
      <w:proofErr w:type="spellStart"/>
      <w:r>
        <w:rPr>
          <w:rFonts w:ascii="Times New Roman" w:hAnsi="Times New Roman" w:cs="Times New Roman"/>
          <w:sz w:val="24"/>
          <w:szCs w:val="24"/>
        </w:rPr>
        <w:t>not withstanding</w:t>
      </w:r>
      <w:proofErr w:type="spellEnd"/>
      <w:r>
        <w:rPr>
          <w:rFonts w:ascii="Times New Roman" w:hAnsi="Times New Roman" w:cs="Times New Roman"/>
          <w:sz w:val="24"/>
          <w:szCs w:val="24"/>
        </w:rPr>
        <w:t xml:space="preserve"> anything in the said agreement and without prejudice to the powers contained therein if and whether the covenant for payment and repayment hereinbefore contained shall become enforceable and the money owing shall not be paid to accordingly.</w:t>
      </w:r>
    </w:p>
    <w:p w:rsidR="0012351C" w:rsidRDefault="0012351C">
      <w:pPr>
        <w:widowControl w:val="0"/>
        <w:autoSpaceDE w:val="0"/>
        <w:autoSpaceDN w:val="0"/>
        <w:adjustRightInd w:val="0"/>
        <w:spacing w:after="0" w:line="312"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3" w:lineRule="auto"/>
        <w:ind w:right="40" w:firstLine="641"/>
        <w:jc w:val="both"/>
        <w:rPr>
          <w:rFonts w:ascii="Times New Roman" w:hAnsi="Times New Roman" w:cs="Times New Roman"/>
          <w:sz w:val="24"/>
          <w:szCs w:val="24"/>
        </w:rPr>
      </w:pPr>
      <w:r>
        <w:rPr>
          <w:rFonts w:ascii="Times New Roman" w:hAnsi="Times New Roman" w:cs="Times New Roman"/>
          <w:sz w:val="24"/>
          <w:szCs w:val="24"/>
        </w:rPr>
        <w:t xml:space="preserve">Once </w:t>
      </w:r>
      <w:proofErr w:type="spellStart"/>
      <w:r>
        <w:rPr>
          <w:rFonts w:ascii="Times New Roman" w:hAnsi="Times New Roman" w:cs="Times New Roman"/>
          <w:sz w:val="24"/>
          <w:szCs w:val="24"/>
        </w:rPr>
        <w:t>therewith</w:t>
      </w:r>
      <w:proofErr w:type="spellEnd"/>
      <w:r>
        <w:rPr>
          <w:rFonts w:ascii="Times New Roman" w:hAnsi="Times New Roman" w:cs="Times New Roman"/>
          <w:sz w:val="24"/>
          <w:szCs w:val="24"/>
        </w:rPr>
        <w:t xml:space="preserve"> the Government may at any time thereafter adopt all or any of following courses as it may deem best ;-</w:t>
      </w:r>
    </w:p>
    <w:p w:rsidR="0012351C" w:rsidRDefault="0012351C">
      <w:pPr>
        <w:widowControl w:val="0"/>
        <w:autoSpaceDE w:val="0"/>
        <w:autoSpaceDN w:val="0"/>
        <w:adjustRightInd w:val="0"/>
        <w:spacing w:after="0" w:line="255" w:lineRule="exact"/>
        <w:rPr>
          <w:rFonts w:ascii="Times New Roman" w:hAnsi="Times New Roman" w:cs="Times New Roman"/>
          <w:sz w:val="24"/>
          <w:szCs w:val="24"/>
        </w:rPr>
      </w:pPr>
    </w:p>
    <w:p w:rsidR="0012351C" w:rsidRDefault="0012351C">
      <w:pPr>
        <w:widowControl w:val="0"/>
        <w:numPr>
          <w:ilvl w:val="0"/>
          <w:numId w:val="175"/>
        </w:numPr>
        <w:tabs>
          <w:tab w:val="clear" w:pos="720"/>
          <w:tab w:val="num" w:pos="1240"/>
        </w:tabs>
        <w:overflowPunct w:val="0"/>
        <w:autoSpaceDE w:val="0"/>
        <w:autoSpaceDN w:val="0"/>
        <w:adjustRightInd w:val="0"/>
        <w:spacing w:after="0" w:line="240" w:lineRule="auto"/>
        <w:ind w:left="1240" w:hanging="620"/>
        <w:jc w:val="both"/>
        <w:rPr>
          <w:rFonts w:ascii="Times New Roman" w:hAnsi="Times New Roman" w:cs="Times New Roman"/>
          <w:sz w:val="24"/>
          <w:szCs w:val="24"/>
        </w:rPr>
      </w:pPr>
      <w:r>
        <w:rPr>
          <w:rFonts w:ascii="Times New Roman" w:hAnsi="Times New Roman" w:cs="Times New Roman"/>
          <w:sz w:val="24"/>
          <w:szCs w:val="24"/>
        </w:rPr>
        <w:t xml:space="preserve">Seize and utilize the said materials or any part thereof in the completion of the </w:t>
      </w:r>
    </w:p>
    <w:tbl>
      <w:tblPr>
        <w:tblW w:w="0" w:type="auto"/>
        <w:tblInd w:w="1240" w:type="dxa"/>
        <w:tblLayout w:type="fixed"/>
        <w:tblCellMar>
          <w:left w:w="0" w:type="dxa"/>
          <w:right w:w="0" w:type="dxa"/>
        </w:tblCellMar>
        <w:tblLook w:val="0000" w:firstRow="0" w:lastRow="0" w:firstColumn="0" w:lastColumn="0" w:noHBand="0" w:noVBand="0"/>
      </w:tblPr>
      <w:tblGrid>
        <w:gridCol w:w="1300"/>
        <w:gridCol w:w="780"/>
        <w:gridCol w:w="760"/>
        <w:gridCol w:w="2460"/>
        <w:gridCol w:w="2100"/>
        <w:gridCol w:w="360"/>
      </w:tblGrid>
      <w:tr w:rsidR="0012351C">
        <w:trPr>
          <w:trHeight w:val="274"/>
        </w:trPr>
        <w:tc>
          <w:tcPr>
            <w:tcW w:w="130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rPr>
                <w:rFonts w:ascii="Times New Roman" w:hAnsi="Times New Roman" w:cs="Times New Roman"/>
                <w:sz w:val="24"/>
                <w:szCs w:val="24"/>
              </w:rPr>
            </w:pPr>
            <w:r>
              <w:rPr>
                <w:rFonts w:ascii="Times New Roman" w:hAnsi="Times New Roman" w:cs="Times New Roman"/>
                <w:sz w:val="24"/>
                <w:szCs w:val="24"/>
              </w:rPr>
              <w:t>said   works</w:t>
            </w:r>
          </w:p>
        </w:tc>
        <w:tc>
          <w:tcPr>
            <w:tcW w:w="78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ind w:left="340"/>
              <w:rPr>
                <w:rFonts w:ascii="Times New Roman" w:hAnsi="Times New Roman" w:cs="Times New Roman"/>
                <w:sz w:val="24"/>
                <w:szCs w:val="24"/>
              </w:rPr>
            </w:pPr>
            <w:r>
              <w:rPr>
                <w:rFonts w:ascii="Times New Roman" w:hAnsi="Times New Roman" w:cs="Times New Roman"/>
                <w:sz w:val="24"/>
                <w:szCs w:val="24"/>
              </w:rPr>
              <w:t>on</w:t>
            </w:r>
          </w:p>
        </w:tc>
        <w:tc>
          <w:tcPr>
            <w:tcW w:w="76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ind w:left="60"/>
              <w:rPr>
                <w:rFonts w:ascii="Times New Roman" w:hAnsi="Times New Roman" w:cs="Times New Roman"/>
                <w:sz w:val="24"/>
                <w:szCs w:val="24"/>
              </w:rPr>
            </w:pPr>
            <w:r>
              <w:rPr>
                <w:rFonts w:ascii="Times New Roman" w:hAnsi="Times New Roman" w:cs="Times New Roman"/>
                <w:sz w:val="24"/>
                <w:szCs w:val="24"/>
              </w:rPr>
              <w:t>behalf</w:t>
            </w:r>
          </w:p>
        </w:tc>
        <w:tc>
          <w:tcPr>
            <w:tcW w:w="246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ind w:left="40"/>
              <w:rPr>
                <w:rFonts w:ascii="Times New Roman" w:hAnsi="Times New Roman" w:cs="Times New Roman"/>
                <w:sz w:val="24"/>
                <w:szCs w:val="24"/>
              </w:rPr>
            </w:pPr>
            <w:r>
              <w:rPr>
                <w:rFonts w:ascii="Times New Roman" w:hAnsi="Times New Roman" w:cs="Times New Roman"/>
                <w:sz w:val="24"/>
                <w:szCs w:val="24"/>
              </w:rPr>
              <w:t>of  the   Contractor   in</w:t>
            </w:r>
          </w:p>
        </w:tc>
        <w:tc>
          <w:tcPr>
            <w:tcW w:w="210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jc w:val="right"/>
              <w:rPr>
                <w:rFonts w:ascii="Times New Roman" w:hAnsi="Times New Roman" w:cs="Times New Roman"/>
                <w:sz w:val="24"/>
                <w:szCs w:val="24"/>
              </w:rPr>
            </w:pPr>
            <w:r>
              <w:rPr>
                <w:rFonts w:ascii="Times New Roman" w:hAnsi="Times New Roman" w:cs="Times New Roman"/>
                <w:sz w:val="24"/>
                <w:szCs w:val="24"/>
              </w:rPr>
              <w:t>accordance   with</w:t>
            </w:r>
          </w:p>
        </w:tc>
        <w:tc>
          <w:tcPr>
            <w:tcW w:w="36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jc w:val="right"/>
              <w:rPr>
                <w:rFonts w:ascii="Times New Roman" w:hAnsi="Times New Roman" w:cs="Times New Roman"/>
                <w:sz w:val="24"/>
                <w:szCs w:val="24"/>
              </w:rPr>
            </w:pPr>
            <w:r>
              <w:rPr>
                <w:rFonts w:ascii="Times New Roman" w:hAnsi="Times New Roman" w:cs="Times New Roman"/>
                <w:sz w:val="24"/>
                <w:szCs w:val="24"/>
              </w:rPr>
              <w:t>the</w:t>
            </w:r>
          </w:p>
        </w:tc>
      </w:tr>
      <w:tr w:rsidR="0012351C">
        <w:trPr>
          <w:trHeight w:val="274"/>
        </w:trPr>
        <w:tc>
          <w:tcPr>
            <w:tcW w:w="130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rPr>
                <w:rFonts w:ascii="Times New Roman" w:hAnsi="Times New Roman" w:cs="Times New Roman"/>
                <w:sz w:val="24"/>
                <w:szCs w:val="24"/>
              </w:rPr>
            </w:pPr>
            <w:r>
              <w:rPr>
                <w:rFonts w:ascii="Times New Roman" w:hAnsi="Times New Roman" w:cs="Times New Roman"/>
                <w:sz w:val="24"/>
                <w:szCs w:val="24"/>
              </w:rPr>
              <w:t>provisions</w:t>
            </w:r>
          </w:p>
        </w:tc>
        <w:tc>
          <w:tcPr>
            <w:tcW w:w="78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ind w:left="20"/>
              <w:rPr>
                <w:rFonts w:ascii="Times New Roman" w:hAnsi="Times New Roman" w:cs="Times New Roman"/>
                <w:sz w:val="24"/>
                <w:szCs w:val="24"/>
              </w:rPr>
            </w:pPr>
            <w:r>
              <w:rPr>
                <w:rFonts w:ascii="Times New Roman" w:hAnsi="Times New Roman" w:cs="Times New Roman"/>
                <w:sz w:val="24"/>
                <w:szCs w:val="24"/>
              </w:rPr>
              <w:t>in  that</w:t>
            </w:r>
          </w:p>
        </w:tc>
        <w:tc>
          <w:tcPr>
            <w:tcW w:w="76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ind w:left="80"/>
              <w:rPr>
                <w:rFonts w:ascii="Times New Roman" w:hAnsi="Times New Roman" w:cs="Times New Roman"/>
                <w:sz w:val="24"/>
                <w:szCs w:val="24"/>
              </w:rPr>
            </w:pPr>
            <w:r>
              <w:rPr>
                <w:rFonts w:ascii="Times New Roman" w:hAnsi="Times New Roman" w:cs="Times New Roman"/>
                <w:sz w:val="24"/>
                <w:szCs w:val="24"/>
              </w:rPr>
              <w:t>behalf</w:t>
            </w:r>
          </w:p>
        </w:tc>
        <w:tc>
          <w:tcPr>
            <w:tcW w:w="246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ind w:left="80"/>
              <w:rPr>
                <w:rFonts w:ascii="Times New Roman" w:hAnsi="Times New Roman" w:cs="Times New Roman"/>
                <w:sz w:val="24"/>
                <w:szCs w:val="24"/>
              </w:rPr>
            </w:pPr>
            <w:r>
              <w:rPr>
                <w:rFonts w:ascii="Times New Roman" w:hAnsi="Times New Roman" w:cs="Times New Roman"/>
                <w:sz w:val="24"/>
                <w:szCs w:val="24"/>
              </w:rPr>
              <w:t>contained  in  the  said</w:t>
            </w:r>
          </w:p>
        </w:tc>
        <w:tc>
          <w:tcPr>
            <w:tcW w:w="210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jc w:val="right"/>
              <w:rPr>
                <w:rFonts w:ascii="Times New Roman" w:hAnsi="Times New Roman" w:cs="Times New Roman"/>
                <w:sz w:val="24"/>
                <w:szCs w:val="24"/>
              </w:rPr>
            </w:pPr>
            <w:r>
              <w:rPr>
                <w:rFonts w:ascii="Times New Roman" w:hAnsi="Times New Roman" w:cs="Times New Roman"/>
                <w:sz w:val="24"/>
                <w:szCs w:val="24"/>
              </w:rPr>
              <w:t>agreement  debiting</w:t>
            </w:r>
          </w:p>
        </w:tc>
        <w:tc>
          <w:tcPr>
            <w:tcW w:w="36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jc w:val="right"/>
              <w:rPr>
                <w:rFonts w:ascii="Times New Roman" w:hAnsi="Times New Roman" w:cs="Times New Roman"/>
                <w:sz w:val="24"/>
                <w:szCs w:val="24"/>
              </w:rPr>
            </w:pPr>
            <w:r>
              <w:rPr>
                <w:rFonts w:ascii="Times New Roman" w:hAnsi="Times New Roman" w:cs="Times New Roman"/>
                <w:sz w:val="24"/>
                <w:szCs w:val="24"/>
              </w:rPr>
              <w:t>the</w:t>
            </w:r>
          </w:p>
        </w:tc>
      </w:tr>
    </w:tbl>
    <w:p w:rsidR="0012351C" w:rsidRDefault="0012351C">
      <w:pPr>
        <w:widowControl w:val="0"/>
        <w:autoSpaceDE w:val="0"/>
        <w:autoSpaceDN w:val="0"/>
        <w:adjustRightInd w:val="0"/>
        <w:spacing w:after="0" w:line="237" w:lineRule="auto"/>
        <w:ind w:left="1240"/>
        <w:rPr>
          <w:rFonts w:ascii="Times New Roman" w:hAnsi="Times New Roman" w:cs="Times New Roman"/>
          <w:sz w:val="24"/>
          <w:szCs w:val="24"/>
        </w:rPr>
      </w:pPr>
      <w:r>
        <w:rPr>
          <w:rFonts w:ascii="Times New Roman" w:hAnsi="Times New Roman" w:cs="Times New Roman"/>
          <w:sz w:val="24"/>
          <w:szCs w:val="24"/>
        </w:rPr>
        <w:t>Contractor with the actual cost of effecting such completion the amount due</w:t>
      </w:r>
    </w:p>
    <w:tbl>
      <w:tblPr>
        <w:tblW w:w="0" w:type="auto"/>
        <w:tblInd w:w="1240" w:type="dxa"/>
        <w:tblLayout w:type="fixed"/>
        <w:tblCellMar>
          <w:left w:w="0" w:type="dxa"/>
          <w:right w:w="0" w:type="dxa"/>
        </w:tblCellMar>
        <w:tblLook w:val="0000" w:firstRow="0" w:lastRow="0" w:firstColumn="0" w:lastColumn="0" w:noHBand="0" w:noVBand="0"/>
      </w:tblPr>
      <w:tblGrid>
        <w:gridCol w:w="1240"/>
        <w:gridCol w:w="540"/>
        <w:gridCol w:w="1180"/>
        <w:gridCol w:w="1680"/>
        <w:gridCol w:w="800"/>
        <w:gridCol w:w="2020"/>
        <w:gridCol w:w="320"/>
      </w:tblGrid>
      <w:tr w:rsidR="0012351C">
        <w:trPr>
          <w:trHeight w:val="275"/>
        </w:trPr>
        <w:tc>
          <w:tcPr>
            <w:tcW w:w="1240" w:type="dxa"/>
            <w:tcBorders>
              <w:top w:val="nil"/>
              <w:left w:val="nil"/>
              <w:bottom w:val="nil"/>
              <w:right w:val="nil"/>
            </w:tcBorders>
            <w:vAlign w:val="bottom"/>
          </w:tcPr>
          <w:p w:rsidR="0012351C" w:rsidRDefault="0012351C">
            <w:pPr>
              <w:widowControl w:val="0"/>
              <w:autoSpaceDE w:val="0"/>
              <w:autoSpaceDN w:val="0"/>
              <w:adjustRightInd w:val="0"/>
              <w:spacing w:after="0" w:line="274" w:lineRule="exact"/>
              <w:rPr>
                <w:rFonts w:ascii="Times New Roman" w:hAnsi="Times New Roman" w:cs="Times New Roman"/>
                <w:sz w:val="24"/>
                <w:szCs w:val="24"/>
              </w:rPr>
            </w:pPr>
            <w:r>
              <w:rPr>
                <w:rFonts w:ascii="Times New Roman" w:hAnsi="Times New Roman" w:cs="Times New Roman"/>
                <w:sz w:val="24"/>
                <w:szCs w:val="24"/>
              </w:rPr>
              <w:t>in    respect</w:t>
            </w:r>
          </w:p>
        </w:tc>
        <w:tc>
          <w:tcPr>
            <w:tcW w:w="540" w:type="dxa"/>
            <w:tcBorders>
              <w:top w:val="nil"/>
              <w:left w:val="nil"/>
              <w:bottom w:val="nil"/>
              <w:right w:val="nil"/>
            </w:tcBorders>
            <w:vAlign w:val="bottom"/>
          </w:tcPr>
          <w:p w:rsidR="0012351C" w:rsidRDefault="0012351C">
            <w:pPr>
              <w:widowControl w:val="0"/>
              <w:autoSpaceDE w:val="0"/>
              <w:autoSpaceDN w:val="0"/>
              <w:adjustRightInd w:val="0"/>
              <w:spacing w:after="0" w:line="274" w:lineRule="exact"/>
              <w:jc w:val="right"/>
              <w:rPr>
                <w:rFonts w:ascii="Times New Roman" w:hAnsi="Times New Roman" w:cs="Times New Roman"/>
                <w:sz w:val="24"/>
                <w:szCs w:val="24"/>
              </w:rPr>
            </w:pPr>
            <w:r>
              <w:rPr>
                <w:rFonts w:ascii="Times New Roman" w:hAnsi="Times New Roman" w:cs="Times New Roman"/>
                <w:sz w:val="24"/>
                <w:szCs w:val="24"/>
              </w:rPr>
              <w:t>of</w:t>
            </w:r>
          </w:p>
        </w:tc>
        <w:tc>
          <w:tcPr>
            <w:tcW w:w="1180" w:type="dxa"/>
            <w:tcBorders>
              <w:top w:val="nil"/>
              <w:left w:val="nil"/>
              <w:bottom w:val="nil"/>
              <w:right w:val="nil"/>
            </w:tcBorders>
            <w:vAlign w:val="bottom"/>
          </w:tcPr>
          <w:p w:rsidR="0012351C" w:rsidRDefault="0012351C">
            <w:pPr>
              <w:widowControl w:val="0"/>
              <w:autoSpaceDE w:val="0"/>
              <w:autoSpaceDN w:val="0"/>
              <w:adjustRightInd w:val="0"/>
              <w:spacing w:after="0" w:line="274" w:lineRule="exact"/>
              <w:ind w:left="60"/>
              <w:rPr>
                <w:rFonts w:ascii="Times New Roman" w:hAnsi="Times New Roman" w:cs="Times New Roman"/>
                <w:sz w:val="24"/>
                <w:szCs w:val="24"/>
              </w:rPr>
            </w:pPr>
            <w:r>
              <w:rPr>
                <w:rFonts w:ascii="Times New Roman" w:hAnsi="Times New Roman" w:cs="Times New Roman"/>
                <w:sz w:val="24"/>
                <w:szCs w:val="24"/>
              </w:rPr>
              <w:t>advances</w:t>
            </w:r>
          </w:p>
        </w:tc>
        <w:tc>
          <w:tcPr>
            <w:tcW w:w="1680" w:type="dxa"/>
            <w:tcBorders>
              <w:top w:val="nil"/>
              <w:left w:val="nil"/>
              <w:bottom w:val="nil"/>
              <w:right w:val="nil"/>
            </w:tcBorders>
            <w:vAlign w:val="bottom"/>
          </w:tcPr>
          <w:p w:rsidR="0012351C" w:rsidRDefault="0012351C">
            <w:pPr>
              <w:widowControl w:val="0"/>
              <w:autoSpaceDE w:val="0"/>
              <w:autoSpaceDN w:val="0"/>
              <w:adjustRightInd w:val="0"/>
              <w:spacing w:after="0" w:line="274" w:lineRule="exact"/>
              <w:ind w:left="80"/>
              <w:rPr>
                <w:rFonts w:ascii="Times New Roman" w:hAnsi="Times New Roman" w:cs="Times New Roman"/>
                <w:sz w:val="24"/>
                <w:szCs w:val="24"/>
              </w:rPr>
            </w:pPr>
            <w:r>
              <w:rPr>
                <w:rFonts w:ascii="Times New Roman" w:hAnsi="Times New Roman" w:cs="Times New Roman"/>
                <w:sz w:val="24"/>
                <w:szCs w:val="24"/>
              </w:rPr>
              <w:t>under   these</w:t>
            </w:r>
          </w:p>
        </w:tc>
        <w:tc>
          <w:tcPr>
            <w:tcW w:w="800" w:type="dxa"/>
            <w:tcBorders>
              <w:top w:val="nil"/>
              <w:left w:val="nil"/>
              <w:bottom w:val="nil"/>
              <w:right w:val="nil"/>
            </w:tcBorders>
            <w:vAlign w:val="bottom"/>
          </w:tcPr>
          <w:p w:rsidR="0012351C" w:rsidRDefault="0012351C">
            <w:pPr>
              <w:widowControl w:val="0"/>
              <w:autoSpaceDE w:val="0"/>
              <w:autoSpaceDN w:val="0"/>
              <w:adjustRightInd w:val="0"/>
              <w:spacing w:after="0" w:line="274" w:lineRule="exact"/>
              <w:jc w:val="center"/>
              <w:rPr>
                <w:rFonts w:ascii="Times New Roman" w:hAnsi="Times New Roman" w:cs="Times New Roman"/>
                <w:sz w:val="24"/>
                <w:szCs w:val="24"/>
              </w:rPr>
            </w:pPr>
            <w:r>
              <w:rPr>
                <w:rFonts w:ascii="Times New Roman" w:hAnsi="Times New Roman" w:cs="Times New Roman"/>
                <w:w w:val="99"/>
                <w:sz w:val="24"/>
                <w:szCs w:val="24"/>
              </w:rPr>
              <w:t>presents</w:t>
            </w:r>
          </w:p>
        </w:tc>
        <w:tc>
          <w:tcPr>
            <w:tcW w:w="2020" w:type="dxa"/>
            <w:tcBorders>
              <w:top w:val="nil"/>
              <w:left w:val="nil"/>
              <w:bottom w:val="nil"/>
              <w:right w:val="nil"/>
            </w:tcBorders>
            <w:vAlign w:val="bottom"/>
          </w:tcPr>
          <w:p w:rsidR="0012351C" w:rsidRDefault="0012351C">
            <w:pPr>
              <w:widowControl w:val="0"/>
              <w:autoSpaceDE w:val="0"/>
              <w:autoSpaceDN w:val="0"/>
              <w:adjustRightInd w:val="0"/>
              <w:spacing w:after="0" w:line="274" w:lineRule="exact"/>
              <w:ind w:left="320"/>
              <w:rPr>
                <w:rFonts w:ascii="Times New Roman" w:hAnsi="Times New Roman" w:cs="Times New Roman"/>
                <w:sz w:val="24"/>
                <w:szCs w:val="24"/>
              </w:rPr>
            </w:pPr>
            <w:r>
              <w:rPr>
                <w:rFonts w:ascii="Times New Roman" w:hAnsi="Times New Roman" w:cs="Times New Roman"/>
                <w:sz w:val="24"/>
                <w:szCs w:val="24"/>
              </w:rPr>
              <w:t>and    crediting</w:t>
            </w:r>
          </w:p>
        </w:tc>
        <w:tc>
          <w:tcPr>
            <w:tcW w:w="320" w:type="dxa"/>
            <w:tcBorders>
              <w:top w:val="nil"/>
              <w:left w:val="nil"/>
              <w:bottom w:val="nil"/>
              <w:right w:val="nil"/>
            </w:tcBorders>
            <w:vAlign w:val="bottom"/>
          </w:tcPr>
          <w:p w:rsidR="0012351C" w:rsidRDefault="0012351C">
            <w:pPr>
              <w:widowControl w:val="0"/>
              <w:autoSpaceDE w:val="0"/>
              <w:autoSpaceDN w:val="0"/>
              <w:adjustRightInd w:val="0"/>
              <w:spacing w:after="0" w:line="274" w:lineRule="exact"/>
              <w:jc w:val="center"/>
              <w:rPr>
                <w:rFonts w:ascii="Times New Roman" w:hAnsi="Times New Roman" w:cs="Times New Roman"/>
                <w:sz w:val="24"/>
                <w:szCs w:val="24"/>
              </w:rPr>
            </w:pPr>
            <w:r>
              <w:rPr>
                <w:rFonts w:ascii="Times New Roman" w:hAnsi="Times New Roman" w:cs="Times New Roman"/>
                <w:w w:val="95"/>
                <w:sz w:val="24"/>
                <w:szCs w:val="24"/>
              </w:rPr>
              <w:t>the</w:t>
            </w:r>
          </w:p>
        </w:tc>
      </w:tr>
      <w:tr w:rsidR="0012351C">
        <w:trPr>
          <w:trHeight w:val="274"/>
        </w:trPr>
        <w:tc>
          <w:tcPr>
            <w:tcW w:w="124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rPr>
                <w:rFonts w:ascii="Times New Roman" w:hAnsi="Times New Roman" w:cs="Times New Roman"/>
                <w:sz w:val="24"/>
                <w:szCs w:val="24"/>
              </w:rPr>
            </w:pPr>
            <w:r>
              <w:rPr>
                <w:rFonts w:ascii="Times New Roman" w:hAnsi="Times New Roman" w:cs="Times New Roman"/>
                <w:sz w:val="24"/>
                <w:szCs w:val="24"/>
              </w:rPr>
              <w:t>Contractor</w:t>
            </w:r>
          </w:p>
        </w:tc>
        <w:tc>
          <w:tcPr>
            <w:tcW w:w="54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jc w:val="right"/>
              <w:rPr>
                <w:rFonts w:ascii="Times New Roman" w:hAnsi="Times New Roman" w:cs="Times New Roman"/>
                <w:sz w:val="24"/>
                <w:szCs w:val="24"/>
              </w:rPr>
            </w:pPr>
            <w:r>
              <w:rPr>
                <w:rFonts w:ascii="Times New Roman" w:hAnsi="Times New Roman" w:cs="Times New Roman"/>
                <w:sz w:val="24"/>
                <w:szCs w:val="24"/>
              </w:rPr>
              <w:t>with</w:t>
            </w:r>
          </w:p>
        </w:tc>
        <w:tc>
          <w:tcPr>
            <w:tcW w:w="118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ind w:left="80"/>
              <w:rPr>
                <w:rFonts w:ascii="Times New Roman" w:hAnsi="Times New Roman" w:cs="Times New Roman"/>
                <w:sz w:val="24"/>
                <w:szCs w:val="24"/>
              </w:rPr>
            </w:pPr>
            <w:r>
              <w:rPr>
                <w:rFonts w:ascii="Times New Roman" w:hAnsi="Times New Roman" w:cs="Times New Roman"/>
                <w:sz w:val="24"/>
                <w:szCs w:val="24"/>
              </w:rPr>
              <w:t>the  value</w:t>
            </w:r>
          </w:p>
        </w:tc>
        <w:tc>
          <w:tcPr>
            <w:tcW w:w="168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ind w:left="160"/>
              <w:rPr>
                <w:rFonts w:ascii="Times New Roman" w:hAnsi="Times New Roman" w:cs="Times New Roman"/>
                <w:sz w:val="24"/>
                <w:szCs w:val="24"/>
              </w:rPr>
            </w:pPr>
            <w:r>
              <w:rPr>
                <w:rFonts w:ascii="Times New Roman" w:hAnsi="Times New Roman" w:cs="Times New Roman"/>
                <w:sz w:val="24"/>
                <w:szCs w:val="24"/>
              </w:rPr>
              <w:t>of  work  done</w:t>
            </w:r>
          </w:p>
        </w:tc>
        <w:tc>
          <w:tcPr>
            <w:tcW w:w="80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jc w:val="center"/>
              <w:rPr>
                <w:rFonts w:ascii="Times New Roman" w:hAnsi="Times New Roman" w:cs="Times New Roman"/>
                <w:sz w:val="24"/>
                <w:szCs w:val="24"/>
              </w:rPr>
            </w:pPr>
            <w:r>
              <w:rPr>
                <w:rFonts w:ascii="Times New Roman" w:hAnsi="Times New Roman" w:cs="Times New Roman"/>
                <w:sz w:val="24"/>
                <w:szCs w:val="24"/>
              </w:rPr>
              <w:t>as  he</w:t>
            </w:r>
          </w:p>
        </w:tc>
        <w:tc>
          <w:tcPr>
            <w:tcW w:w="202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ind w:left="20"/>
              <w:rPr>
                <w:rFonts w:ascii="Times New Roman" w:hAnsi="Times New Roman" w:cs="Times New Roman"/>
                <w:sz w:val="24"/>
                <w:szCs w:val="24"/>
              </w:rPr>
            </w:pPr>
            <w:r>
              <w:rPr>
                <w:rFonts w:ascii="Times New Roman" w:hAnsi="Times New Roman" w:cs="Times New Roman"/>
                <w:sz w:val="24"/>
                <w:szCs w:val="24"/>
              </w:rPr>
              <w:t>had  carried  it  out</w:t>
            </w:r>
          </w:p>
        </w:tc>
        <w:tc>
          <w:tcPr>
            <w:tcW w:w="32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jc w:val="center"/>
              <w:rPr>
                <w:rFonts w:ascii="Times New Roman" w:hAnsi="Times New Roman" w:cs="Times New Roman"/>
                <w:sz w:val="24"/>
                <w:szCs w:val="24"/>
              </w:rPr>
            </w:pPr>
            <w:r>
              <w:rPr>
                <w:rFonts w:ascii="Times New Roman" w:hAnsi="Times New Roman" w:cs="Times New Roman"/>
                <w:sz w:val="24"/>
                <w:szCs w:val="24"/>
              </w:rPr>
              <w:t>in</w:t>
            </w:r>
          </w:p>
        </w:tc>
      </w:tr>
    </w:tbl>
    <w:p w:rsidR="0012351C" w:rsidRDefault="0012351C">
      <w:pPr>
        <w:widowControl w:val="0"/>
        <w:autoSpaceDE w:val="0"/>
        <w:autoSpaceDN w:val="0"/>
        <w:adjustRightInd w:val="0"/>
        <w:spacing w:after="0" w:line="56"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1" w:lineRule="auto"/>
        <w:ind w:left="1240"/>
        <w:jc w:val="both"/>
        <w:rPr>
          <w:rFonts w:ascii="Times New Roman" w:hAnsi="Times New Roman" w:cs="Times New Roman"/>
          <w:sz w:val="24"/>
          <w:szCs w:val="24"/>
        </w:rPr>
      </w:pPr>
      <w:proofErr w:type="gramStart"/>
      <w:r>
        <w:rPr>
          <w:rFonts w:ascii="Times New Roman" w:hAnsi="Times New Roman" w:cs="Times New Roman"/>
          <w:sz w:val="24"/>
          <w:szCs w:val="24"/>
        </w:rPr>
        <w:t>accordance</w:t>
      </w:r>
      <w:proofErr w:type="gramEnd"/>
      <w:r>
        <w:rPr>
          <w:rFonts w:ascii="Times New Roman" w:hAnsi="Times New Roman" w:cs="Times New Roman"/>
          <w:sz w:val="24"/>
          <w:szCs w:val="24"/>
        </w:rPr>
        <w:t xml:space="preserve"> with the said agreement and at the rates thereby provided. If the balance is against the Contractor he is to pay the same to the Government on demand.</w:t>
      </w:r>
    </w:p>
    <w:p w:rsidR="0012351C" w:rsidRDefault="0012351C">
      <w:pPr>
        <w:widowControl w:val="0"/>
        <w:autoSpaceDE w:val="0"/>
        <w:autoSpaceDN w:val="0"/>
        <w:adjustRightInd w:val="0"/>
        <w:spacing w:after="0" w:line="330" w:lineRule="exact"/>
        <w:rPr>
          <w:rFonts w:ascii="Times New Roman" w:hAnsi="Times New Roman" w:cs="Times New Roman"/>
          <w:sz w:val="24"/>
          <w:szCs w:val="24"/>
        </w:rPr>
      </w:pPr>
    </w:p>
    <w:p w:rsidR="0012351C" w:rsidRDefault="0012351C">
      <w:pPr>
        <w:widowControl w:val="0"/>
        <w:numPr>
          <w:ilvl w:val="1"/>
          <w:numId w:val="176"/>
        </w:numPr>
        <w:tabs>
          <w:tab w:val="clear" w:pos="1440"/>
          <w:tab w:val="num" w:pos="1342"/>
        </w:tabs>
        <w:overflowPunct w:val="0"/>
        <w:autoSpaceDE w:val="0"/>
        <w:autoSpaceDN w:val="0"/>
        <w:adjustRightInd w:val="0"/>
        <w:spacing w:after="0" w:line="230" w:lineRule="auto"/>
        <w:ind w:left="1340" w:hanging="708"/>
        <w:jc w:val="both"/>
        <w:rPr>
          <w:rFonts w:ascii="Times New Roman" w:hAnsi="Times New Roman" w:cs="Times New Roman"/>
          <w:sz w:val="24"/>
          <w:szCs w:val="24"/>
        </w:rPr>
      </w:pPr>
      <w:r>
        <w:rPr>
          <w:rFonts w:ascii="Times New Roman" w:hAnsi="Times New Roman" w:cs="Times New Roman"/>
          <w:sz w:val="24"/>
          <w:szCs w:val="24"/>
        </w:rPr>
        <w:t xml:space="preserve">Remove and sell by public auction the seized materials or any part thereof and out of the moneys arising from the sale retain all the sums aforesaid repayable to the Government under these presents and pay over the surplus (if any) to the Contractor. </w:t>
      </w:r>
    </w:p>
    <w:p w:rsidR="0012351C" w:rsidRDefault="0012351C">
      <w:pPr>
        <w:widowControl w:val="0"/>
        <w:autoSpaceDE w:val="0"/>
        <w:autoSpaceDN w:val="0"/>
        <w:adjustRightInd w:val="0"/>
        <w:spacing w:after="0" w:line="326" w:lineRule="exact"/>
        <w:rPr>
          <w:rFonts w:ascii="Times New Roman" w:hAnsi="Times New Roman" w:cs="Times New Roman"/>
          <w:sz w:val="24"/>
          <w:szCs w:val="24"/>
        </w:rPr>
      </w:pPr>
    </w:p>
    <w:p w:rsidR="0012351C" w:rsidRDefault="0012351C">
      <w:pPr>
        <w:widowControl w:val="0"/>
        <w:numPr>
          <w:ilvl w:val="0"/>
          <w:numId w:val="177"/>
        </w:numPr>
        <w:tabs>
          <w:tab w:val="clear" w:pos="720"/>
          <w:tab w:val="num" w:pos="1320"/>
        </w:tabs>
        <w:overflowPunct w:val="0"/>
        <w:autoSpaceDE w:val="0"/>
        <w:autoSpaceDN w:val="0"/>
        <w:adjustRightInd w:val="0"/>
        <w:spacing w:after="0" w:line="210" w:lineRule="auto"/>
        <w:ind w:left="1320" w:right="80" w:hanging="722"/>
        <w:jc w:val="both"/>
        <w:rPr>
          <w:rFonts w:ascii="Times New Roman" w:hAnsi="Times New Roman" w:cs="Times New Roman"/>
          <w:sz w:val="24"/>
          <w:szCs w:val="24"/>
        </w:rPr>
      </w:pPr>
      <w:r>
        <w:rPr>
          <w:rFonts w:ascii="Times New Roman" w:hAnsi="Times New Roman" w:cs="Times New Roman"/>
          <w:sz w:val="24"/>
          <w:szCs w:val="24"/>
        </w:rPr>
        <w:t xml:space="preserve">Deduct all or any part of the moneys owing out of the security deposit or any sum due to the Contractor under the said agreement.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2"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6" w:lineRule="auto"/>
        <w:ind w:left="120" w:right="60" w:firstLine="516"/>
        <w:rPr>
          <w:rFonts w:ascii="Times New Roman" w:hAnsi="Times New Roman" w:cs="Times New Roman"/>
          <w:sz w:val="24"/>
          <w:szCs w:val="24"/>
        </w:rPr>
      </w:pPr>
      <w:r>
        <w:rPr>
          <w:rFonts w:ascii="Times New Roman" w:hAnsi="Times New Roman" w:cs="Times New Roman"/>
          <w:sz w:val="24"/>
          <w:szCs w:val="24"/>
        </w:rPr>
        <w:t>(9) That except as is expressly provided by the presents interest on the aid advance shall not be payable.</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61"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5" w:lineRule="auto"/>
        <w:ind w:left="60" w:firstLine="516"/>
        <w:jc w:val="both"/>
        <w:rPr>
          <w:rFonts w:ascii="Times New Roman" w:hAnsi="Times New Roman" w:cs="Times New Roman"/>
          <w:sz w:val="24"/>
          <w:szCs w:val="24"/>
        </w:rPr>
      </w:pPr>
      <w:r>
        <w:rPr>
          <w:rFonts w:ascii="Times New Roman" w:hAnsi="Times New Roman" w:cs="Times New Roman"/>
          <w:sz w:val="24"/>
          <w:szCs w:val="24"/>
        </w:rPr>
        <w:t>(10) That in the event of any conflict between the provisions of these presents and the said agreement the provisions of these presents shall prevail and in the event of any dispute or difference arising over the construction or effect of these presents the settlement of which has not been hereinbefore expressly provided for the same shall be</w:t>
      </w:r>
    </w:p>
    <w:p w:rsidR="0012351C" w:rsidRDefault="0012351C">
      <w:pPr>
        <w:widowControl w:val="0"/>
        <w:autoSpaceDE w:val="0"/>
        <w:autoSpaceDN w:val="0"/>
        <w:adjustRightInd w:val="0"/>
        <w:spacing w:after="0" w:line="1" w:lineRule="exact"/>
        <w:rPr>
          <w:rFonts w:ascii="Times New Roman" w:hAnsi="Times New Roman" w:cs="Times New Roman"/>
          <w:sz w:val="24"/>
          <w:szCs w:val="24"/>
        </w:rPr>
      </w:pPr>
    </w:p>
    <w:p w:rsidR="0012351C" w:rsidRDefault="0012351C">
      <w:pPr>
        <w:widowControl w:val="0"/>
        <w:autoSpaceDE w:val="0"/>
        <w:autoSpaceDN w:val="0"/>
        <w:adjustRightInd w:val="0"/>
        <w:spacing w:after="0" w:line="239" w:lineRule="auto"/>
        <w:ind w:left="60"/>
        <w:rPr>
          <w:rFonts w:ascii="Times New Roman" w:hAnsi="Times New Roman" w:cs="Times New Roman"/>
          <w:sz w:val="24"/>
          <w:szCs w:val="24"/>
        </w:rPr>
      </w:pPr>
      <w:proofErr w:type="gramStart"/>
      <w:r>
        <w:rPr>
          <w:rFonts w:ascii="Times New Roman" w:hAnsi="Times New Roman" w:cs="Times New Roman"/>
          <w:sz w:val="24"/>
          <w:szCs w:val="24"/>
        </w:rPr>
        <w:t>referred</w:t>
      </w:r>
      <w:proofErr w:type="gramEnd"/>
      <w:r>
        <w:rPr>
          <w:rFonts w:ascii="Times New Roman" w:hAnsi="Times New Roman" w:cs="Times New Roman"/>
          <w:sz w:val="24"/>
          <w:szCs w:val="24"/>
        </w:rPr>
        <w:t xml:space="preserve"> to the Superintending Engineer ..................................... Circle </w:t>
      </w:r>
      <w:proofErr w:type="gramStart"/>
      <w:r>
        <w:rPr>
          <w:rFonts w:ascii="Times New Roman" w:hAnsi="Times New Roman" w:cs="Times New Roman"/>
          <w:sz w:val="24"/>
          <w:szCs w:val="24"/>
        </w:rPr>
        <w:t>whose</w:t>
      </w:r>
      <w:proofErr w:type="gramEnd"/>
      <w:r>
        <w:rPr>
          <w:rFonts w:ascii="Times New Roman" w:hAnsi="Times New Roman" w:cs="Times New Roman"/>
          <w:sz w:val="24"/>
          <w:szCs w:val="24"/>
        </w:rPr>
        <w:t>…………….</w:t>
      </w:r>
    </w:p>
    <w:p w:rsidR="0012351C" w:rsidRDefault="0012351C">
      <w:pPr>
        <w:widowControl w:val="0"/>
        <w:autoSpaceDE w:val="0"/>
        <w:autoSpaceDN w:val="0"/>
        <w:adjustRightInd w:val="0"/>
        <w:spacing w:after="0" w:line="6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3" w:lineRule="auto"/>
        <w:ind w:left="60"/>
        <w:jc w:val="both"/>
        <w:rPr>
          <w:rFonts w:ascii="Times New Roman" w:hAnsi="Times New Roman" w:cs="Times New Roman"/>
          <w:sz w:val="24"/>
          <w:szCs w:val="24"/>
        </w:rPr>
      </w:pPr>
      <w:proofErr w:type="gramStart"/>
      <w:r>
        <w:rPr>
          <w:rFonts w:ascii="Times New Roman" w:hAnsi="Times New Roman" w:cs="Times New Roman"/>
          <w:sz w:val="24"/>
          <w:szCs w:val="24"/>
        </w:rPr>
        <w:t>decision</w:t>
      </w:r>
      <w:proofErr w:type="gramEnd"/>
      <w:r>
        <w:rPr>
          <w:rFonts w:ascii="Times New Roman" w:hAnsi="Times New Roman" w:cs="Times New Roman"/>
          <w:sz w:val="24"/>
          <w:szCs w:val="24"/>
        </w:rPr>
        <w:t xml:space="preserve"> shall be final and the provisions of the Indian Arbitration Act for the time being in force so far as they are applicable shall apply to any such reference.</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99552" behindDoc="1" locked="0" layoutInCell="0" allowOverlap="1">
            <wp:simplePos x="0" y="0"/>
            <wp:positionH relativeFrom="column">
              <wp:posOffset>-72390</wp:posOffset>
            </wp:positionH>
            <wp:positionV relativeFrom="paragraph">
              <wp:posOffset>283210</wp:posOffset>
            </wp:positionV>
            <wp:extent cx="5880735" cy="213360"/>
            <wp:effectExtent l="0" t="0" r="5715" b="0"/>
            <wp:wrapNone/>
            <wp:docPr id="140" name="Picture 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0"/>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327"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65</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800576"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5" name="Line 1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41" o:spid="_x0000_s1026" style="position:absolute;z-index:-251515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420" w:bottom="799" w:left="1440" w:header="720" w:footer="720" w:gutter="0"/>
          <w:cols w:space="720" w:equalWidth="0">
            <w:col w:w="9040"/>
          </w:cols>
          <w:noEndnote/>
        </w:sect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bookmarkStart w:id="73" w:name="page73"/>
      <w:bookmarkEnd w:id="73"/>
    </w:p>
    <w:p w:rsidR="0012351C" w:rsidRDefault="0012351C">
      <w:pPr>
        <w:widowControl w:val="0"/>
        <w:autoSpaceDE w:val="0"/>
        <w:autoSpaceDN w:val="0"/>
        <w:adjustRightInd w:val="0"/>
        <w:spacing w:after="0" w:line="330" w:lineRule="exact"/>
        <w:rPr>
          <w:rFonts w:ascii="Times New Roman" w:hAnsi="Times New Roman" w:cs="Times New Roman"/>
          <w:sz w:val="24"/>
          <w:szCs w:val="24"/>
        </w:rPr>
      </w:pPr>
    </w:p>
    <w:tbl>
      <w:tblPr>
        <w:tblW w:w="0" w:type="auto"/>
        <w:tblInd w:w="40" w:type="dxa"/>
        <w:tblLayout w:type="fixed"/>
        <w:tblCellMar>
          <w:left w:w="0" w:type="dxa"/>
          <w:right w:w="0" w:type="dxa"/>
        </w:tblCellMar>
        <w:tblLook w:val="0000" w:firstRow="0" w:lastRow="0" w:firstColumn="0" w:lastColumn="0" w:noHBand="0" w:noVBand="0"/>
      </w:tblPr>
      <w:tblGrid>
        <w:gridCol w:w="4060"/>
        <w:gridCol w:w="1940"/>
        <w:gridCol w:w="420"/>
        <w:gridCol w:w="2120"/>
      </w:tblGrid>
      <w:tr w:rsidR="0012351C">
        <w:trPr>
          <w:trHeight w:val="276"/>
        </w:trPr>
        <w:tc>
          <w:tcPr>
            <w:tcW w:w="6000" w:type="dxa"/>
            <w:gridSpan w:val="2"/>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w w:val="88"/>
                <w:sz w:val="24"/>
                <w:szCs w:val="24"/>
              </w:rPr>
              <w:t>In witnesses whereof the* ----- - — _</w:t>
            </w:r>
            <w:proofErr w:type="gramStart"/>
            <w:r>
              <w:rPr>
                <w:rFonts w:ascii="Times New Roman" w:hAnsi="Times New Roman" w:cs="Times New Roman"/>
                <w:w w:val="88"/>
                <w:sz w:val="24"/>
                <w:szCs w:val="24"/>
              </w:rPr>
              <w:t>_ ....................................</w:t>
            </w:r>
            <w:proofErr w:type="gramEnd"/>
          </w:p>
        </w:tc>
        <w:tc>
          <w:tcPr>
            <w:tcW w:w="4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3"/>
                <w:szCs w:val="23"/>
              </w:rPr>
            </w:pPr>
          </w:p>
        </w:tc>
        <w:tc>
          <w:tcPr>
            <w:tcW w:w="21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sz w:val="24"/>
                <w:szCs w:val="24"/>
              </w:rPr>
              <w:t>on   behalf   of  the</w:t>
            </w:r>
          </w:p>
        </w:tc>
      </w:tr>
      <w:tr w:rsidR="0012351C">
        <w:trPr>
          <w:trHeight w:val="288"/>
        </w:trPr>
        <w:tc>
          <w:tcPr>
            <w:tcW w:w="40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w w:val="98"/>
                <w:sz w:val="24"/>
                <w:szCs w:val="24"/>
              </w:rPr>
              <w:t xml:space="preserve">Governor of Sindh and the </w:t>
            </w:r>
            <w:proofErr w:type="gramStart"/>
            <w:r>
              <w:rPr>
                <w:rFonts w:ascii="Times New Roman" w:hAnsi="Times New Roman" w:cs="Times New Roman"/>
                <w:w w:val="98"/>
                <w:sz w:val="24"/>
                <w:szCs w:val="24"/>
              </w:rPr>
              <w:t>said .................</w:t>
            </w:r>
            <w:proofErr w:type="gramEnd"/>
          </w:p>
        </w:tc>
        <w:tc>
          <w:tcPr>
            <w:tcW w:w="19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w w:val="98"/>
                <w:sz w:val="24"/>
                <w:szCs w:val="24"/>
              </w:rPr>
              <w:t>— ...........................</w:t>
            </w:r>
          </w:p>
        </w:tc>
        <w:tc>
          <w:tcPr>
            <w:tcW w:w="4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right="220"/>
              <w:jc w:val="right"/>
              <w:rPr>
                <w:rFonts w:ascii="Times New Roman" w:hAnsi="Times New Roman" w:cs="Times New Roman"/>
                <w:sz w:val="24"/>
                <w:szCs w:val="24"/>
              </w:rPr>
            </w:pPr>
            <w:r>
              <w:rPr>
                <w:rFonts w:ascii="Times New Roman" w:hAnsi="Times New Roman" w:cs="Times New Roman"/>
                <w:w w:val="74"/>
                <w:sz w:val="24"/>
                <w:szCs w:val="24"/>
              </w:rPr>
              <w:t>-</w:t>
            </w:r>
          </w:p>
        </w:tc>
        <w:tc>
          <w:tcPr>
            <w:tcW w:w="21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w w:val="84"/>
                <w:sz w:val="24"/>
                <w:szCs w:val="24"/>
              </w:rPr>
              <w:t>.......... --have hereunto set</w:t>
            </w:r>
          </w:p>
        </w:tc>
      </w:tr>
      <w:tr w:rsidR="0012351C">
        <w:trPr>
          <w:trHeight w:val="288"/>
        </w:trPr>
        <w:tc>
          <w:tcPr>
            <w:tcW w:w="6420" w:type="dxa"/>
            <w:gridSpan w:val="3"/>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sz w:val="24"/>
                <w:szCs w:val="24"/>
              </w:rPr>
              <w:t>their</w:t>
            </w:r>
            <w:proofErr w:type="gramEnd"/>
            <w:r>
              <w:rPr>
                <w:rFonts w:ascii="Times New Roman" w:hAnsi="Times New Roman" w:cs="Times New Roman"/>
                <w:sz w:val="24"/>
                <w:szCs w:val="24"/>
              </w:rPr>
              <w:t xml:space="preserve"> respective hands and seals the day and first above written.</w:t>
            </w:r>
          </w:p>
        </w:tc>
        <w:tc>
          <w:tcPr>
            <w:tcW w:w="21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62"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3" w:lineRule="auto"/>
        <w:ind w:left="20" w:right="4500" w:firstLine="734"/>
        <w:rPr>
          <w:rFonts w:ascii="Times New Roman" w:hAnsi="Times New Roman" w:cs="Times New Roman"/>
          <w:sz w:val="24"/>
          <w:szCs w:val="24"/>
        </w:rPr>
      </w:pPr>
      <w:r>
        <w:rPr>
          <w:rFonts w:ascii="Times New Roman" w:hAnsi="Times New Roman" w:cs="Times New Roman"/>
          <w:sz w:val="24"/>
          <w:szCs w:val="24"/>
        </w:rPr>
        <w:t>Signed, sealed and delivered by* In the presence of</w:t>
      </w:r>
    </w:p>
    <w:p w:rsidR="0012351C" w:rsidRDefault="00852B61">
      <w:pPr>
        <w:widowControl w:val="0"/>
        <w:autoSpaceDE w:val="0"/>
        <w:autoSpaceDN w:val="0"/>
        <w:adjustRightInd w:val="0"/>
        <w:spacing w:after="0" w:line="336" w:lineRule="exact"/>
        <w:rPr>
          <w:rFonts w:ascii="Times New Roman" w:hAnsi="Times New Roman" w:cs="Times New Roman"/>
          <w:sz w:val="24"/>
          <w:szCs w:val="24"/>
        </w:rPr>
      </w:pPr>
      <w:r>
        <w:rPr>
          <w:noProof/>
        </w:rPr>
        <mc:AlternateContent>
          <mc:Choice Requires="wps">
            <w:drawing>
              <wp:anchor distT="0" distB="0" distL="114300" distR="114300" simplePos="0" relativeHeight="251801600" behindDoc="1" locked="0" layoutInCell="0" allowOverlap="1">
                <wp:simplePos x="0" y="0"/>
                <wp:positionH relativeFrom="column">
                  <wp:posOffset>-90805</wp:posOffset>
                </wp:positionH>
                <wp:positionV relativeFrom="paragraph">
                  <wp:posOffset>171450</wp:posOffset>
                </wp:positionV>
                <wp:extent cx="441960" cy="0"/>
                <wp:effectExtent l="0" t="0" r="0" b="0"/>
                <wp:wrapNone/>
                <wp:docPr id="4" name="Line 1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1960" cy="0"/>
                        </a:xfrm>
                        <a:prstGeom prst="line">
                          <a:avLst/>
                        </a:prstGeom>
                        <a:noFill/>
                        <a:ln w="444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42" o:spid="_x0000_s1026" style="position:absolute;z-index:-251514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15pt,13.5pt" to="27.65pt,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" o:allowincell="f" strokeweight=".35pt"/>
            </w:pict>
          </mc:Fallback>
        </mc:AlternateContent>
      </w: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Seal</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1st witness 2</w:t>
      </w:r>
      <w:r>
        <w:rPr>
          <w:rFonts w:ascii="Times New Roman" w:hAnsi="Times New Roman" w:cs="Times New Roman"/>
          <w:sz w:val="32"/>
          <w:szCs w:val="32"/>
          <w:vertAlign w:val="superscript"/>
        </w:rPr>
        <w:t>nd</w:t>
      </w:r>
      <w:r>
        <w:rPr>
          <w:rFonts w:ascii="Times New Roman" w:hAnsi="Times New Roman" w:cs="Times New Roman"/>
          <w:sz w:val="24"/>
          <w:szCs w:val="24"/>
        </w:rPr>
        <w:t xml:space="preserve"> witness</w:t>
      </w:r>
    </w:p>
    <w:p w:rsidR="0012351C" w:rsidRDefault="0012351C">
      <w:pPr>
        <w:widowControl w:val="0"/>
        <w:autoSpaceDE w:val="0"/>
        <w:autoSpaceDN w:val="0"/>
        <w:adjustRightInd w:val="0"/>
        <w:spacing w:after="0" w:line="240"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3" w:lineRule="auto"/>
        <w:ind w:right="4520" w:firstLine="727"/>
        <w:rPr>
          <w:rFonts w:ascii="Times New Roman" w:hAnsi="Times New Roman" w:cs="Times New Roman"/>
          <w:sz w:val="24"/>
          <w:szCs w:val="24"/>
        </w:rPr>
      </w:pPr>
      <w:r>
        <w:rPr>
          <w:rFonts w:ascii="Times New Roman" w:hAnsi="Times New Roman" w:cs="Times New Roman"/>
          <w:sz w:val="24"/>
          <w:szCs w:val="24"/>
        </w:rPr>
        <w:t>Signed, sealed and delivered by* In the presence of</w:t>
      </w:r>
    </w:p>
    <w:p w:rsidR="0012351C" w:rsidRDefault="0012351C">
      <w:pPr>
        <w:widowControl w:val="0"/>
        <w:autoSpaceDE w:val="0"/>
        <w:autoSpaceDN w:val="0"/>
        <w:adjustRightInd w:val="0"/>
        <w:spacing w:after="0" w:line="400" w:lineRule="exact"/>
        <w:rPr>
          <w:rFonts w:ascii="Times New Roman" w:hAnsi="Times New Roman" w:cs="Times New Roman"/>
          <w:sz w:val="24"/>
          <w:szCs w:val="24"/>
        </w:rPr>
      </w:pPr>
    </w:p>
    <w:p w:rsidR="0012351C" w:rsidRDefault="0012351C">
      <w:pPr>
        <w:widowControl w:val="0"/>
        <w:autoSpaceDE w:val="0"/>
        <w:autoSpaceDN w:val="0"/>
        <w:adjustRightInd w:val="0"/>
        <w:spacing w:after="0" w:line="239" w:lineRule="auto"/>
        <w:rPr>
          <w:rFonts w:ascii="Times New Roman" w:hAnsi="Times New Roman" w:cs="Times New Roman"/>
          <w:sz w:val="24"/>
          <w:szCs w:val="24"/>
        </w:rPr>
      </w:pPr>
      <w:r>
        <w:rPr>
          <w:rFonts w:ascii="Times New Roman" w:hAnsi="Times New Roman" w:cs="Times New Roman"/>
          <w:sz w:val="24"/>
          <w:szCs w:val="24"/>
        </w:rPr>
        <w:t>Seal</w:t>
      </w:r>
    </w:p>
    <w:p w:rsidR="0012351C" w:rsidRDefault="0012351C">
      <w:pPr>
        <w:widowControl w:val="0"/>
        <w:autoSpaceDE w:val="0"/>
        <w:autoSpaceDN w:val="0"/>
        <w:adjustRightInd w:val="0"/>
        <w:spacing w:after="0" w:line="103"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1st Witness 2</w:t>
      </w:r>
      <w:r>
        <w:rPr>
          <w:rFonts w:ascii="Times New Roman" w:hAnsi="Times New Roman" w:cs="Times New Roman"/>
          <w:sz w:val="32"/>
          <w:szCs w:val="32"/>
          <w:vertAlign w:val="superscript"/>
        </w:rPr>
        <w:t>nd</w:t>
      </w:r>
      <w:r>
        <w:rPr>
          <w:rFonts w:ascii="Times New Roman" w:hAnsi="Times New Roman" w:cs="Times New Roman"/>
          <w:sz w:val="24"/>
          <w:szCs w:val="24"/>
        </w:rPr>
        <w:t xml:space="preserve"> witness</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802624" behindDoc="1" locked="0" layoutInCell="0" allowOverlap="1">
            <wp:simplePos x="0" y="0"/>
            <wp:positionH relativeFrom="column">
              <wp:posOffset>-72390</wp:posOffset>
            </wp:positionH>
            <wp:positionV relativeFrom="paragraph">
              <wp:posOffset>5135880</wp:posOffset>
            </wp:positionV>
            <wp:extent cx="5880735" cy="213360"/>
            <wp:effectExtent l="0" t="0" r="5715" b="0"/>
            <wp:wrapNone/>
            <wp:docPr id="143" name="Picture 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69"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66</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803648"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3" name="Line 1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44" o:spid="_x0000_s1026" style="position:absolute;z-index:-251512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880" w:bottom="799" w:left="1440" w:header="720" w:footer="720" w:gutter="0"/>
          <w:cols w:space="720" w:equalWidth="0">
            <w:col w:w="8580"/>
          </w:cols>
          <w:noEndnote/>
        </w:sectPr>
      </w:pP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bookmarkStart w:id="74" w:name="page74"/>
      <w:bookmarkEnd w:id="74"/>
    </w:p>
    <w:p w:rsidR="0012351C" w:rsidRDefault="0012351C">
      <w:pPr>
        <w:widowControl w:val="0"/>
        <w:autoSpaceDE w:val="0"/>
        <w:autoSpaceDN w:val="0"/>
        <w:adjustRightInd w:val="0"/>
        <w:spacing w:after="0" w:line="240" w:lineRule="auto"/>
        <w:ind w:left="3160"/>
        <w:rPr>
          <w:rFonts w:ascii="Times New Roman" w:hAnsi="Times New Roman" w:cs="Times New Roman"/>
          <w:sz w:val="24"/>
          <w:szCs w:val="24"/>
        </w:rPr>
      </w:pPr>
      <w:r>
        <w:rPr>
          <w:rFonts w:ascii="Times New Roman" w:hAnsi="Times New Roman" w:cs="Times New Roman"/>
          <w:b/>
          <w:bCs/>
          <w:sz w:val="32"/>
          <w:szCs w:val="32"/>
        </w:rPr>
        <w:t>SPECIFICATIONS</w:t>
      </w:r>
    </w:p>
    <w:p w:rsidR="0012351C" w:rsidRDefault="0012351C">
      <w:pPr>
        <w:widowControl w:val="0"/>
        <w:autoSpaceDE w:val="0"/>
        <w:autoSpaceDN w:val="0"/>
        <w:adjustRightInd w:val="0"/>
        <w:spacing w:after="0" w:line="285"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2620"/>
        <w:rPr>
          <w:rFonts w:ascii="Times New Roman" w:hAnsi="Times New Roman" w:cs="Times New Roman"/>
          <w:sz w:val="24"/>
          <w:szCs w:val="24"/>
        </w:rPr>
      </w:pPr>
      <w:r>
        <w:rPr>
          <w:rFonts w:ascii="Times New Roman" w:hAnsi="Times New Roman" w:cs="Times New Roman"/>
          <w:i/>
          <w:iCs/>
          <w:sz w:val="24"/>
          <w:szCs w:val="24"/>
        </w:rPr>
        <w:t>[Note for Preparing the Specifications]</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 set of precise and clear specifications is a prerequisite for bidders to respond realistically and competitively to the requirements of the user without qualifying their Bids. The specifications must be drafted to permit the widest possible competition and, at the same time, present a clear statement of the required standards of workmanship, materials, performance of the works. Only if this is done objectives of economy, efficiency, and fairness in procurement will be realized and responsiveness of Bids can be ensured, and the subsequent task of bid evaluation can be facilitated. The specifications should require that materials to be incorporated in the works be new, unused, and of the most recent or current models, and incorporated all recent improvements in design and materials unless provided for otherwise in the contract.</w:t>
      </w:r>
    </w:p>
    <w:p w:rsidR="0012351C" w:rsidRDefault="0012351C">
      <w:pPr>
        <w:widowControl w:val="0"/>
        <w:autoSpaceDE w:val="0"/>
        <w:autoSpaceDN w:val="0"/>
        <w:adjustRightInd w:val="0"/>
        <w:spacing w:after="0" w:line="356"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4" w:lineRule="auto"/>
        <w:ind w:right="20"/>
        <w:jc w:val="both"/>
        <w:rPr>
          <w:rFonts w:ascii="Times New Roman" w:hAnsi="Times New Roman" w:cs="Times New Roman"/>
          <w:sz w:val="24"/>
          <w:szCs w:val="24"/>
        </w:rPr>
      </w:pPr>
      <w:r>
        <w:rPr>
          <w:rFonts w:ascii="Times New Roman" w:hAnsi="Times New Roman" w:cs="Times New Roman"/>
          <w:sz w:val="24"/>
          <w:szCs w:val="24"/>
        </w:rPr>
        <w:t>Samples of specifications from similar to previous procurements are useful in this respect. The use of metric units is encouraged. Depending on the complexity of the works and the repetitiveness of the type of procurement, it may be advantageous to standardize the Technical Specifications that should cover all classes of workmanship, materials and equipment although not necessarily to be used in a particular procurement.</w:t>
      </w:r>
    </w:p>
    <w:p w:rsidR="0012351C" w:rsidRDefault="0012351C">
      <w:pPr>
        <w:widowControl w:val="0"/>
        <w:autoSpaceDE w:val="0"/>
        <w:autoSpaceDN w:val="0"/>
        <w:adjustRightInd w:val="0"/>
        <w:spacing w:after="0" w:line="35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9" w:lineRule="auto"/>
        <w:jc w:val="both"/>
        <w:rPr>
          <w:rFonts w:ascii="Times New Roman" w:hAnsi="Times New Roman" w:cs="Times New Roman"/>
          <w:sz w:val="24"/>
          <w:szCs w:val="24"/>
        </w:rPr>
      </w:pPr>
      <w:r>
        <w:rPr>
          <w:rFonts w:ascii="Times New Roman" w:hAnsi="Times New Roman" w:cs="Times New Roman"/>
          <w:sz w:val="24"/>
          <w:szCs w:val="24"/>
        </w:rPr>
        <w:t>Care must be taken in drafting specifications to ensure that they are not restrictive. In the specification of standards for equipment, materials, and workmanship, recognized international standards should be used as much as possible. The specifications shall consider all conditions but not limited to seismic conditions, weather conditions and environmental impact. The specifications should state that equipment, materials, and workmanship that meet other authoritative standards, and which ensure at least a substantially equal quality than the standards mentioned, will also be acceptable. The following clause may be inserted in the Specifications.</w:t>
      </w:r>
    </w:p>
    <w:p w:rsidR="0012351C" w:rsidRDefault="0012351C">
      <w:pPr>
        <w:widowControl w:val="0"/>
        <w:autoSpaceDE w:val="0"/>
        <w:autoSpaceDN w:val="0"/>
        <w:adjustRightInd w:val="0"/>
        <w:spacing w:after="0" w:line="292"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Sample Clause: Equivalency of Standards and Codes</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2" w:lineRule="auto"/>
        <w:ind w:left="100" w:right="20"/>
        <w:jc w:val="both"/>
        <w:rPr>
          <w:rFonts w:ascii="Times New Roman" w:hAnsi="Times New Roman" w:cs="Times New Roman"/>
          <w:sz w:val="24"/>
          <w:szCs w:val="24"/>
        </w:rPr>
      </w:pPr>
      <w:r>
        <w:rPr>
          <w:rFonts w:ascii="Times New Roman" w:hAnsi="Times New Roman" w:cs="Times New Roman"/>
          <w:sz w:val="23"/>
          <w:szCs w:val="23"/>
        </w:rPr>
        <w:t>Wherever reference is made in the Specifications to specific standards and codes to be met by Works to be furnished and tested, the provisions of the latest current edition or revision of the relevant shall apply, unless otherwise expressly stated in the Contract. Other authoritative standards that ensure equivalence to the standards and codes specified will be acceptable.]</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804672" behindDoc="1" locked="0" layoutInCell="0" allowOverlap="1">
            <wp:simplePos x="0" y="0"/>
            <wp:positionH relativeFrom="column">
              <wp:posOffset>-72390</wp:posOffset>
            </wp:positionH>
            <wp:positionV relativeFrom="paragraph">
              <wp:posOffset>2350770</wp:posOffset>
            </wp:positionV>
            <wp:extent cx="5880735" cy="213360"/>
            <wp:effectExtent l="0" t="0" r="5715" b="0"/>
            <wp:wrapNone/>
            <wp:docPr id="145" name="Picture 1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83"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67</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805696"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2" name="Line 1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46" o:spid="_x0000_s1026" style="position:absolute;z-index:-251510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420" w:bottom="799" w:left="1440" w:header="720" w:footer="720" w:gutter="0"/>
          <w:cols w:space="720" w:equalWidth="0">
            <w:col w:w="9040"/>
          </w:cols>
          <w:noEndnote/>
        </w:sect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bookmarkStart w:id="75" w:name="page75"/>
      <w:bookmarkEnd w:id="75"/>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70"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3540"/>
        <w:rPr>
          <w:rFonts w:ascii="Times New Roman" w:hAnsi="Times New Roman" w:cs="Times New Roman"/>
          <w:sz w:val="24"/>
          <w:szCs w:val="24"/>
        </w:rPr>
      </w:pPr>
      <w:r>
        <w:rPr>
          <w:rFonts w:ascii="Times New Roman" w:hAnsi="Times New Roman" w:cs="Times New Roman"/>
          <w:b/>
          <w:bCs/>
          <w:sz w:val="32"/>
          <w:szCs w:val="32"/>
        </w:rPr>
        <w:t>*DRAWINGS</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00" w:lineRule="exact"/>
        <w:rPr>
          <w:rFonts w:ascii="Times New Roman" w:hAnsi="Times New Roman" w:cs="Times New Roman"/>
          <w:sz w:val="24"/>
          <w:szCs w:val="24"/>
        </w:rPr>
      </w:pPr>
    </w:p>
    <w:p w:rsidR="0012351C" w:rsidRDefault="0012351C">
      <w:pPr>
        <w:widowControl w:val="0"/>
        <w:tabs>
          <w:tab w:val="left" w:pos="142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i/>
          <w:iCs/>
          <w:sz w:val="24"/>
          <w:szCs w:val="24"/>
        </w:rPr>
        <w:t>* (Note:</w:t>
      </w:r>
      <w:r>
        <w:rPr>
          <w:rFonts w:ascii="Times New Roman" w:hAnsi="Times New Roman" w:cs="Times New Roman"/>
          <w:sz w:val="24"/>
          <w:szCs w:val="24"/>
        </w:rPr>
        <w:tab/>
      </w:r>
      <w:proofErr w:type="gramStart"/>
      <w:r>
        <w:rPr>
          <w:rFonts w:ascii="Times New Roman" w:hAnsi="Times New Roman" w:cs="Times New Roman"/>
          <w:i/>
          <w:iCs/>
          <w:sz w:val="24"/>
          <w:szCs w:val="24"/>
        </w:rPr>
        <w:t>The  Engineer</w:t>
      </w:r>
      <w:proofErr w:type="gramEnd"/>
      <w:r>
        <w:rPr>
          <w:rFonts w:ascii="Times New Roman" w:hAnsi="Times New Roman" w:cs="Times New Roman"/>
          <w:i/>
          <w:iCs/>
          <w:sz w:val="24"/>
          <w:szCs w:val="24"/>
        </w:rPr>
        <w:t>/Procuring  Agency  may  incorporate  specific  Drawings  for</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i/>
          <w:iCs/>
          <w:sz w:val="24"/>
          <w:szCs w:val="24"/>
        </w:rPr>
        <w:t>Bidding purposes only or may include the detailed drawings in a separate</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440"/>
        <w:rPr>
          <w:rFonts w:ascii="Times New Roman" w:hAnsi="Times New Roman" w:cs="Times New Roman"/>
          <w:sz w:val="24"/>
          <w:szCs w:val="24"/>
        </w:rPr>
      </w:pPr>
      <w:proofErr w:type="gramStart"/>
      <w:r>
        <w:rPr>
          <w:rFonts w:ascii="Times New Roman" w:hAnsi="Times New Roman" w:cs="Times New Roman"/>
          <w:i/>
          <w:iCs/>
          <w:sz w:val="24"/>
          <w:szCs w:val="24"/>
        </w:rPr>
        <w:t>volume</w:t>
      </w:r>
      <w:proofErr w:type="gramEnd"/>
      <w:r>
        <w:rPr>
          <w:rFonts w:ascii="Times New Roman" w:hAnsi="Times New Roman" w:cs="Times New Roman"/>
          <w:i/>
          <w:iCs/>
          <w:sz w:val="24"/>
          <w:szCs w:val="24"/>
        </w:rPr>
        <w:t>, if necessary).</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806720" behindDoc="1" locked="0" layoutInCell="0" allowOverlap="1">
            <wp:simplePos x="0" y="0"/>
            <wp:positionH relativeFrom="column">
              <wp:posOffset>-72390</wp:posOffset>
            </wp:positionH>
            <wp:positionV relativeFrom="paragraph">
              <wp:posOffset>1082040</wp:posOffset>
            </wp:positionV>
            <wp:extent cx="5880735" cy="213360"/>
            <wp:effectExtent l="0" t="0" r="5715" b="0"/>
            <wp:wrapNone/>
            <wp:docPr id="147" name="Picture 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85"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68</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807744"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1" name="Line 14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48" o:spid="_x0000_s1026" style="position:absolute;z-index:-251508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" o:allowincell="f" strokecolor="#943634" strokeweight="3.6pt"/>
            </w:pict>
          </mc:Fallback>
        </mc:AlternateContent>
      </w:r>
    </w:p>
    <w:sectPr w:rsidR="0012351C">
      <w:pgSz w:w="11900" w:h="16834"/>
      <w:pgMar w:top="1440" w:right="1440" w:bottom="799" w:left="1440" w:header="720" w:footer="720" w:gutter="0"/>
      <w:cols w:space="720" w:equalWidth="0">
        <w:col w:w="9020"/>
      </w:cols>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29"/>
    <w:multiLevelType w:val="hybridMultilevel"/>
    <w:tmpl w:val="00004823"/>
    <w:lvl w:ilvl="0" w:tplc="000018BE">
      <w:start w:val="1"/>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35"/>
    <w:multiLevelType w:val="hybridMultilevel"/>
    <w:tmpl w:val="000007CF"/>
    <w:lvl w:ilvl="0" w:tplc="00006732">
      <w:start w:val="1"/>
      <w:numFmt w:val="decimal"/>
      <w:lvlText w:val="18.%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00C1"/>
    <w:multiLevelType w:val="hybridMultilevel"/>
    <w:tmpl w:val="00005A9B"/>
    <w:lvl w:ilvl="0" w:tplc="00000CE1">
      <w:start w:val="11"/>
      <w:numFmt w:val="decimal"/>
      <w:lvlText w:val="1.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000120"/>
    <w:multiLevelType w:val="hybridMultilevel"/>
    <w:tmpl w:val="0000759A"/>
    <w:lvl w:ilvl="0" w:tplc="00002350">
      <w:start w:val="1"/>
      <w:numFmt w:val="decimal"/>
      <w:lvlText w:val="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0000124"/>
    <w:multiLevelType w:val="hybridMultilevel"/>
    <w:tmpl w:val="0000305E"/>
    <w:lvl w:ilvl="0" w:tplc="0000440D">
      <w:start w:val="6"/>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000001E1"/>
    <w:multiLevelType w:val="hybridMultilevel"/>
    <w:tmpl w:val="00001030"/>
    <w:lvl w:ilvl="0" w:tplc="00005A9C">
      <w:start w:val="5"/>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000001EB"/>
    <w:multiLevelType w:val="hybridMultilevel"/>
    <w:tmpl w:val="00000BB3"/>
    <w:lvl w:ilvl="0" w:tplc="00002EA6">
      <w:start w:val="4"/>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00000588"/>
    <w:multiLevelType w:val="hybridMultilevel"/>
    <w:tmpl w:val="00005579"/>
    <w:lvl w:ilvl="0" w:tplc="00007CFE">
      <w:start w:val="1"/>
      <w:numFmt w:val="decimal"/>
      <w:lvlText w:val="%1"/>
      <w:lvlJc w:val="left"/>
      <w:pPr>
        <w:tabs>
          <w:tab w:val="num" w:pos="720"/>
        </w:tabs>
        <w:ind w:left="720" w:hanging="360"/>
      </w:pPr>
    </w:lvl>
    <w:lvl w:ilvl="1" w:tplc="00002852">
      <w:start w:val="1"/>
      <w:numFmt w:val="decimal"/>
      <w:lvlText w:val="4.%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00000677"/>
    <w:multiLevelType w:val="hybridMultilevel"/>
    <w:tmpl w:val="00004402"/>
    <w:lvl w:ilvl="0" w:tplc="000018D7">
      <w:start w:val="1"/>
      <w:numFmt w:val="lowerRoman"/>
      <w:lvlText w:val="(%1)"/>
      <w:lvlJc w:val="left"/>
      <w:pPr>
        <w:tabs>
          <w:tab w:val="num" w:pos="720"/>
        </w:tabs>
        <w:ind w:left="720" w:hanging="360"/>
      </w:pPr>
    </w:lvl>
    <w:lvl w:ilvl="1" w:tplc="00006BE8">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nsid w:val="000006E3"/>
    <w:multiLevelType w:val="hybridMultilevel"/>
    <w:tmpl w:val="00000A6C"/>
    <w:lvl w:ilvl="0" w:tplc="00004328">
      <w:start w:val="2"/>
      <w:numFmt w:val="decimal"/>
      <w:lvlText w:val="10.%1"/>
      <w:lvlJc w:val="left"/>
      <w:pPr>
        <w:tabs>
          <w:tab w:val="num" w:pos="720"/>
        </w:tabs>
        <w:ind w:left="720" w:hanging="360"/>
      </w:pPr>
    </w:lvl>
    <w:lvl w:ilvl="1" w:tplc="000036A1">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nsid w:val="00000784"/>
    <w:multiLevelType w:val="hybridMultilevel"/>
    <w:tmpl w:val="00002B0F"/>
    <w:lvl w:ilvl="0" w:tplc="00007514">
      <w:start w:val="1"/>
      <w:numFmt w:val="decimal"/>
      <w:lvlText w:val="%1"/>
      <w:lvlJc w:val="left"/>
      <w:pPr>
        <w:tabs>
          <w:tab w:val="num" w:pos="720"/>
        </w:tabs>
        <w:ind w:left="720" w:hanging="360"/>
      </w:pPr>
    </w:lvl>
    <w:lvl w:ilvl="1" w:tplc="00003305">
      <w:start w:val="2"/>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nsid w:val="00000822"/>
    <w:multiLevelType w:val="hybridMultilevel"/>
    <w:tmpl w:val="00005991"/>
    <w:lvl w:ilvl="0" w:tplc="0000409D">
      <w:start w:val="1"/>
      <w:numFmt w:val="decimal"/>
      <w:lvlText w:val="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nsid w:val="00000878"/>
    <w:multiLevelType w:val="hybridMultilevel"/>
    <w:tmpl w:val="000036C2"/>
    <w:lvl w:ilvl="0" w:tplc="00004963">
      <w:start w:val="1"/>
      <w:numFmt w:val="decimal"/>
      <w:lvlText w:val="7.%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nsid w:val="00000975"/>
    <w:multiLevelType w:val="hybridMultilevel"/>
    <w:tmpl w:val="000037E6"/>
    <w:lvl w:ilvl="0" w:tplc="000019D9">
      <w:start w:val="1"/>
      <w:numFmt w:val="decimal"/>
      <w:lvlText w:val="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nsid w:val="00000A28"/>
    <w:multiLevelType w:val="hybridMultilevel"/>
    <w:tmpl w:val="000009CE"/>
    <w:lvl w:ilvl="0" w:tplc="0000520B">
      <w:start w:val="1"/>
      <w:numFmt w:val="decimal"/>
      <w:lvlText w:val="%1"/>
      <w:lvlJc w:val="left"/>
      <w:pPr>
        <w:tabs>
          <w:tab w:val="num" w:pos="720"/>
        </w:tabs>
        <w:ind w:left="720" w:hanging="360"/>
      </w:pPr>
    </w:lvl>
    <w:lvl w:ilvl="1" w:tplc="000068F5">
      <w:start w:val="1"/>
      <w:numFmt w:val="decimal"/>
      <w:lvlText w:val="5.%2"/>
      <w:lvlJc w:val="left"/>
      <w:pPr>
        <w:tabs>
          <w:tab w:val="num" w:pos="1440"/>
        </w:tabs>
        <w:ind w:left="1440" w:hanging="360"/>
      </w:pPr>
    </w:lvl>
    <w:lvl w:ilvl="2" w:tplc="000045C5">
      <w:start w:val="2"/>
      <w:numFmt w:val="decimal"/>
      <w:lvlText w:val="5.%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nsid w:val="00000A41"/>
    <w:multiLevelType w:val="hybridMultilevel"/>
    <w:tmpl w:val="0000641B"/>
    <w:lvl w:ilvl="0" w:tplc="000015FD">
      <w:start w:val="4"/>
      <w:numFmt w:val="decimal"/>
      <w:lvlText w:val="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nsid w:val="00000A4A"/>
    <w:multiLevelType w:val="hybridMultilevel"/>
    <w:tmpl w:val="00005ED0"/>
    <w:lvl w:ilvl="0" w:tplc="00004E57">
      <w:start w:val="1"/>
      <w:numFmt w:val="decimal"/>
      <w:lvlText w:val="%1."/>
      <w:lvlJc w:val="left"/>
      <w:pPr>
        <w:tabs>
          <w:tab w:val="num" w:pos="720"/>
        </w:tabs>
        <w:ind w:left="720" w:hanging="360"/>
      </w:pPr>
    </w:lvl>
    <w:lvl w:ilvl="1" w:tplc="00004F68">
      <w:start w:val="1"/>
      <w:numFmt w:val="decimal"/>
      <w:lvlText w:val="1.%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nsid w:val="00000BDB"/>
    <w:multiLevelType w:val="hybridMultilevel"/>
    <w:tmpl w:val="000056AE"/>
    <w:lvl w:ilvl="0" w:tplc="00000732">
      <w:start w:val="1"/>
      <w:numFmt w:val="decimal"/>
      <w:lvlText w:val="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nsid w:val="00000C1E"/>
    <w:multiLevelType w:val="hybridMultilevel"/>
    <w:tmpl w:val="00002120"/>
    <w:lvl w:ilvl="0" w:tplc="0000721D">
      <w:start w:val="6"/>
      <w:numFmt w:val="decimal"/>
      <w:lvlText w:val="10.%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nsid w:val="00000D66"/>
    <w:multiLevelType w:val="hybridMultilevel"/>
    <w:tmpl w:val="00007983"/>
    <w:lvl w:ilvl="0" w:tplc="000075EF">
      <w:start w:val="3"/>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
    <w:nsid w:val="00000D6A"/>
    <w:multiLevelType w:val="hybridMultilevel"/>
    <w:tmpl w:val="000040A5"/>
    <w:lvl w:ilvl="0" w:tplc="00001D11">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
    <w:nsid w:val="00000D9F"/>
    <w:multiLevelType w:val="hybridMultilevel"/>
    <w:tmpl w:val="00007389"/>
    <w:lvl w:ilvl="0" w:tplc="0000388A">
      <w:start w:val="1"/>
      <w:numFmt w:val="decimal"/>
      <w:lvlText w:val="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
    <w:nsid w:val="00000DE5"/>
    <w:multiLevelType w:val="hybridMultilevel"/>
    <w:tmpl w:val="00006F3C"/>
    <w:lvl w:ilvl="0" w:tplc="00006CF4">
      <w:start w:val="6"/>
      <w:numFmt w:val="decimal"/>
      <w:lvlText w:val="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3">
    <w:nsid w:val="00001049"/>
    <w:multiLevelType w:val="hybridMultilevel"/>
    <w:tmpl w:val="0000086A"/>
    <w:lvl w:ilvl="0" w:tplc="00006479">
      <w:start w:val="1"/>
      <w:numFmt w:val="decimal"/>
      <w:lvlText w:val="%1."/>
      <w:lvlJc w:val="left"/>
      <w:pPr>
        <w:tabs>
          <w:tab w:val="num" w:pos="720"/>
        </w:tabs>
        <w:ind w:left="720" w:hanging="360"/>
      </w:pPr>
    </w:lvl>
    <w:lvl w:ilvl="1" w:tplc="00004325">
      <w:start w:val="3"/>
      <w:numFmt w:val="upp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4">
    <w:nsid w:val="000010D9"/>
    <w:multiLevelType w:val="hybridMultilevel"/>
    <w:tmpl w:val="00006C6C"/>
    <w:lvl w:ilvl="0" w:tplc="00006EA1">
      <w:start w:val="4"/>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5">
    <w:nsid w:val="0000113E"/>
    <w:multiLevelType w:val="hybridMultilevel"/>
    <w:tmpl w:val="00002462"/>
    <w:lvl w:ilvl="0" w:tplc="000064E0">
      <w:start w:val="2"/>
      <w:numFmt w:val="decimal"/>
      <w:lvlText w:val="8.%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6">
    <w:nsid w:val="00001246"/>
    <w:multiLevelType w:val="hybridMultilevel"/>
    <w:tmpl w:val="00005841"/>
    <w:lvl w:ilvl="0" w:tplc="00005D2B">
      <w:start w:val="1"/>
      <w:numFmt w:val="decimal"/>
      <w:lvlText w:val="1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7">
    <w:nsid w:val="00001295"/>
    <w:multiLevelType w:val="hybridMultilevel"/>
    <w:tmpl w:val="00007DAA"/>
    <w:lvl w:ilvl="0" w:tplc="00004F5B">
      <w:start w:val="9"/>
      <w:numFmt w:val="decimal"/>
      <w:lvlText w:val="1.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8">
    <w:nsid w:val="000012DB"/>
    <w:multiLevelType w:val="hybridMultilevel"/>
    <w:tmpl w:val="0000153C"/>
    <w:lvl w:ilvl="0" w:tplc="00007E87">
      <w:start w:val="5"/>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9">
    <w:nsid w:val="000012E1"/>
    <w:multiLevelType w:val="hybridMultilevel"/>
    <w:tmpl w:val="0000798B"/>
    <w:lvl w:ilvl="0" w:tplc="0000121F">
      <w:start w:val="3"/>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nsid w:val="0000134C"/>
    <w:multiLevelType w:val="hybridMultilevel"/>
    <w:tmpl w:val="00005173"/>
    <w:lvl w:ilvl="0" w:tplc="000048E6">
      <w:start w:val="1"/>
      <w:numFmt w:val="lowerLetter"/>
      <w:lvlText w:val="%1"/>
      <w:lvlJc w:val="left"/>
      <w:pPr>
        <w:tabs>
          <w:tab w:val="num" w:pos="720"/>
        </w:tabs>
        <w:ind w:left="720" w:hanging="360"/>
      </w:pPr>
    </w:lvl>
    <w:lvl w:ilvl="1" w:tplc="00003605">
      <w:start w:val="7"/>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1">
    <w:nsid w:val="00001366"/>
    <w:multiLevelType w:val="hybridMultilevel"/>
    <w:tmpl w:val="00001CD0"/>
    <w:lvl w:ilvl="0" w:tplc="0000366B">
      <w:start w:val="1"/>
      <w:numFmt w:val="decimal"/>
      <w:lvlText w:val="4.%1"/>
      <w:lvlJc w:val="left"/>
      <w:pPr>
        <w:tabs>
          <w:tab w:val="num" w:pos="720"/>
        </w:tabs>
        <w:ind w:left="720" w:hanging="360"/>
      </w:pPr>
    </w:lvl>
    <w:lvl w:ilvl="1" w:tplc="000066C4">
      <w:start w:val="1"/>
      <w:numFmt w:val="decimal"/>
      <w:lvlText w:val="%2."/>
      <w:lvlJc w:val="left"/>
      <w:pPr>
        <w:tabs>
          <w:tab w:val="num" w:pos="1440"/>
        </w:tabs>
        <w:ind w:left="1440" w:hanging="360"/>
      </w:pPr>
    </w:lvl>
    <w:lvl w:ilvl="2" w:tplc="00004230">
      <w:start w:val="1"/>
      <w:numFmt w:val="lowerRoman"/>
      <w:lvlText w:val="(%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2">
    <w:nsid w:val="0000138A"/>
    <w:multiLevelType w:val="hybridMultilevel"/>
    <w:tmpl w:val="00002959"/>
    <w:lvl w:ilvl="0" w:tplc="00005E76">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3">
    <w:nsid w:val="0000139D"/>
    <w:multiLevelType w:val="hybridMultilevel"/>
    <w:tmpl w:val="00007049"/>
    <w:lvl w:ilvl="0" w:tplc="0000692C">
      <w:start w:val="1"/>
      <w:numFmt w:val="decimal"/>
      <w:lvlText w:val="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4">
    <w:nsid w:val="00001481"/>
    <w:multiLevelType w:val="hybridMultilevel"/>
    <w:tmpl w:val="00004087"/>
    <w:lvl w:ilvl="0" w:tplc="00007B44">
      <w:start w:val="3"/>
      <w:numFmt w:val="decimal"/>
      <w:lvlText w:val="10.%1"/>
      <w:lvlJc w:val="left"/>
      <w:pPr>
        <w:tabs>
          <w:tab w:val="num" w:pos="720"/>
        </w:tabs>
        <w:ind w:left="720" w:hanging="360"/>
      </w:pPr>
    </w:lvl>
    <w:lvl w:ilvl="1" w:tplc="0000590E">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5">
    <w:nsid w:val="00001547"/>
    <w:multiLevelType w:val="hybridMultilevel"/>
    <w:tmpl w:val="000054DE"/>
    <w:lvl w:ilvl="0" w:tplc="000039B3">
      <w:start w:val="8"/>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6">
    <w:nsid w:val="0000159F"/>
    <w:multiLevelType w:val="hybridMultilevel"/>
    <w:tmpl w:val="00004FE2"/>
    <w:lvl w:ilvl="0" w:tplc="00002BA5">
      <w:start w:val="2"/>
      <w:numFmt w:val="decimal"/>
      <w:lvlText w:val="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7">
    <w:nsid w:val="000015A1"/>
    <w:multiLevelType w:val="hybridMultilevel"/>
    <w:tmpl w:val="00005422"/>
    <w:lvl w:ilvl="0" w:tplc="00003EF6">
      <w:start w:val="1"/>
      <w:numFmt w:val="decimal"/>
      <w:lvlText w:val="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8">
    <w:nsid w:val="0000182F"/>
    <w:multiLevelType w:val="hybridMultilevel"/>
    <w:tmpl w:val="00004D67"/>
    <w:lvl w:ilvl="0" w:tplc="00005968">
      <w:start w:val="8"/>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9">
    <w:nsid w:val="0000194D"/>
    <w:multiLevelType w:val="hybridMultilevel"/>
    <w:tmpl w:val="000013F4"/>
    <w:lvl w:ilvl="0" w:tplc="00005279">
      <w:start w:val="1"/>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0">
    <w:nsid w:val="00001A49"/>
    <w:multiLevelType w:val="hybridMultilevel"/>
    <w:tmpl w:val="00005F32"/>
    <w:lvl w:ilvl="0" w:tplc="00003BF6">
      <w:start w:val="3"/>
      <w:numFmt w:val="lowerLetter"/>
      <w:lvlText w:val="%1)"/>
      <w:lvlJc w:val="left"/>
      <w:pPr>
        <w:tabs>
          <w:tab w:val="num" w:pos="720"/>
        </w:tabs>
        <w:ind w:left="720" w:hanging="360"/>
      </w:pPr>
    </w:lvl>
    <w:lvl w:ilvl="1" w:tplc="00003A9E">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1">
    <w:nsid w:val="00001AD4"/>
    <w:multiLevelType w:val="hybridMultilevel"/>
    <w:tmpl w:val="000063CB"/>
    <w:lvl w:ilvl="0" w:tplc="00006BFC">
      <w:start w:val="61"/>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2">
    <w:nsid w:val="00001AF6"/>
    <w:multiLevelType w:val="hybridMultilevel"/>
    <w:tmpl w:val="00003A72"/>
    <w:lvl w:ilvl="0" w:tplc="0000007B">
      <w:start w:val="1"/>
      <w:numFmt w:val="decimal"/>
      <w:lvlText w:val="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3">
    <w:nsid w:val="00001D3F"/>
    <w:multiLevelType w:val="hybridMultilevel"/>
    <w:tmpl w:val="00006E89"/>
    <w:lvl w:ilvl="0" w:tplc="00001D5E">
      <w:start w:val="10"/>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4">
    <w:nsid w:val="00001DC0"/>
    <w:multiLevelType w:val="hybridMultilevel"/>
    <w:tmpl w:val="000049F7"/>
    <w:lvl w:ilvl="0" w:tplc="0000442B">
      <w:start w:val="1"/>
      <w:numFmt w:val="decimal"/>
      <w:lvlText w:val="%1"/>
      <w:lvlJc w:val="left"/>
      <w:pPr>
        <w:tabs>
          <w:tab w:val="num" w:pos="720"/>
        </w:tabs>
        <w:ind w:left="720" w:hanging="360"/>
      </w:pPr>
    </w:lvl>
    <w:lvl w:ilvl="1" w:tplc="00005078">
      <w:start w:val="2"/>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5">
    <w:nsid w:val="00001DCB"/>
    <w:multiLevelType w:val="hybridMultilevel"/>
    <w:tmpl w:val="000012C2"/>
    <w:lvl w:ilvl="0" w:tplc="00001003">
      <w:start w:val="1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6">
    <w:nsid w:val="00001ECA"/>
    <w:multiLevelType w:val="hybridMultilevel"/>
    <w:tmpl w:val="000042BE"/>
    <w:lvl w:ilvl="0" w:tplc="0000737D">
      <w:start w:val="1"/>
      <w:numFmt w:val="decimal"/>
      <w:lvlText w:val="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7">
    <w:nsid w:val="00001FB4"/>
    <w:multiLevelType w:val="hybridMultilevel"/>
    <w:tmpl w:val="000013A6"/>
    <w:lvl w:ilvl="0" w:tplc="00004F66">
      <w:start w:val="1"/>
      <w:numFmt w:val="lowerRoman"/>
      <w:lvlText w:val="(%1)"/>
      <w:lvlJc w:val="left"/>
      <w:pPr>
        <w:tabs>
          <w:tab w:val="num" w:pos="720"/>
        </w:tabs>
        <w:ind w:left="720" w:hanging="360"/>
      </w:pPr>
    </w:lvl>
    <w:lvl w:ilvl="1" w:tplc="00007153">
      <w:start w:val="3"/>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8">
    <w:nsid w:val="00001FF1"/>
    <w:multiLevelType w:val="hybridMultilevel"/>
    <w:tmpl w:val="0000456D"/>
    <w:lvl w:ilvl="0" w:tplc="00007E0E">
      <w:start w:val="1"/>
      <w:numFmt w:val="decimal"/>
      <w:lvlText w:val="10.%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9">
    <w:nsid w:val="000020AD"/>
    <w:multiLevelType w:val="hybridMultilevel"/>
    <w:tmpl w:val="000032CF"/>
    <w:lvl w:ilvl="0" w:tplc="00002CD5">
      <w:start w:val="2"/>
      <w:numFmt w:val="decimal"/>
      <w:lvlText w:val="11.%1"/>
      <w:lvlJc w:val="left"/>
      <w:pPr>
        <w:tabs>
          <w:tab w:val="num" w:pos="720"/>
        </w:tabs>
        <w:ind w:left="720" w:hanging="360"/>
      </w:pPr>
    </w:lvl>
    <w:lvl w:ilvl="1" w:tplc="000004B0">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0">
    <w:nsid w:val="0000212C"/>
    <w:multiLevelType w:val="hybridMultilevel"/>
    <w:tmpl w:val="0000008E"/>
    <w:lvl w:ilvl="0" w:tplc="00004346">
      <w:start w:val="3"/>
      <w:numFmt w:val="decimal"/>
      <w:lvlText w:val="1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1">
    <w:nsid w:val="0000214E"/>
    <w:multiLevelType w:val="hybridMultilevel"/>
    <w:tmpl w:val="0000342D"/>
    <w:lvl w:ilvl="0" w:tplc="00007299">
      <w:start w:val="2"/>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2">
    <w:nsid w:val="000022CD"/>
    <w:multiLevelType w:val="hybridMultilevel"/>
    <w:tmpl w:val="00007DD1"/>
    <w:lvl w:ilvl="0" w:tplc="0000261E">
      <w:start w:val="5"/>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3">
    <w:nsid w:val="000022EE"/>
    <w:multiLevelType w:val="hybridMultilevel"/>
    <w:tmpl w:val="00004B40"/>
    <w:lvl w:ilvl="0" w:tplc="00005878">
      <w:start w:val="1"/>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4">
    <w:nsid w:val="000023C9"/>
    <w:multiLevelType w:val="hybridMultilevel"/>
    <w:tmpl w:val="000048CC"/>
    <w:lvl w:ilvl="0" w:tplc="00005753">
      <w:start w:val="1"/>
      <w:numFmt w:val="decimal"/>
      <w:lvlText w:val="1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5">
    <w:nsid w:val="0000251F"/>
    <w:multiLevelType w:val="hybridMultilevel"/>
    <w:tmpl w:val="00001D18"/>
    <w:lvl w:ilvl="0" w:tplc="00006270">
      <w:start w:val="4"/>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6">
    <w:nsid w:val="00002528"/>
    <w:multiLevelType w:val="hybridMultilevel"/>
    <w:tmpl w:val="000075C1"/>
    <w:lvl w:ilvl="0" w:tplc="0000468C">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7">
    <w:nsid w:val="00002568"/>
    <w:multiLevelType w:val="hybridMultilevel"/>
    <w:tmpl w:val="00007613"/>
    <w:lvl w:ilvl="0" w:tplc="00002F0B">
      <w:start w:val="3"/>
      <w:numFmt w:val="decimal"/>
      <w:lvlText w:val="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8">
    <w:nsid w:val="000026B1"/>
    <w:multiLevelType w:val="hybridMultilevel"/>
    <w:tmpl w:val="00004626"/>
    <w:lvl w:ilvl="0" w:tplc="00001CDF">
      <w:start w:val="8"/>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9">
    <w:nsid w:val="00002780"/>
    <w:multiLevelType w:val="hybridMultilevel"/>
    <w:tmpl w:val="000031AD"/>
    <w:lvl w:ilvl="0" w:tplc="00004908">
      <w:start w:val="1"/>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0">
    <w:nsid w:val="000027D3"/>
    <w:multiLevelType w:val="hybridMultilevel"/>
    <w:tmpl w:val="00007F0D"/>
    <w:lvl w:ilvl="0" w:tplc="000004F0">
      <w:start w:val="1"/>
      <w:numFmt w:val="decimal"/>
      <w:lvlText w:val="11.%1"/>
      <w:lvlJc w:val="left"/>
      <w:pPr>
        <w:tabs>
          <w:tab w:val="num" w:pos="720"/>
        </w:tabs>
        <w:ind w:left="720" w:hanging="360"/>
      </w:pPr>
    </w:lvl>
    <w:lvl w:ilvl="1" w:tplc="00002044">
      <w:start w:val="1"/>
      <w:numFmt w:val="lowerLetter"/>
      <w:lvlText w:val="%2)"/>
      <w:lvlJc w:val="left"/>
      <w:pPr>
        <w:tabs>
          <w:tab w:val="num" w:pos="1440"/>
        </w:tabs>
        <w:ind w:left="1440" w:hanging="360"/>
      </w:pPr>
    </w:lvl>
    <w:lvl w:ilvl="2" w:tplc="0000183A">
      <w:start w:val="1"/>
      <w:numFmt w:val="decimal"/>
      <w:lvlText w:val="(%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1">
    <w:nsid w:val="000027DA"/>
    <w:multiLevelType w:val="hybridMultilevel"/>
    <w:tmpl w:val="00000E29"/>
    <w:lvl w:ilvl="0" w:tplc="0000676D">
      <w:start w:val="1"/>
      <w:numFmt w:val="decimal"/>
      <w:lvlText w:val="8.%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2">
    <w:nsid w:val="0000282D"/>
    <w:multiLevelType w:val="hybridMultilevel"/>
    <w:tmpl w:val="000069D0"/>
    <w:lvl w:ilvl="0" w:tplc="00007AC2">
      <w:start w:val="2"/>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3">
    <w:nsid w:val="00002833"/>
    <w:multiLevelType w:val="hybridMultilevel"/>
    <w:tmpl w:val="00007874"/>
    <w:lvl w:ilvl="0" w:tplc="0000249E">
      <w:start w:val="2"/>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4">
    <w:nsid w:val="000028E2"/>
    <w:multiLevelType w:val="hybridMultilevel"/>
    <w:tmpl w:val="00002F0C"/>
    <w:lvl w:ilvl="0" w:tplc="0000549B">
      <w:start w:val="6"/>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5">
    <w:nsid w:val="00002A38"/>
    <w:multiLevelType w:val="hybridMultilevel"/>
    <w:tmpl w:val="00000728"/>
    <w:lvl w:ilvl="0" w:tplc="000051D1">
      <w:start w:val="2"/>
      <w:numFmt w:val="decimal"/>
      <w:lvlText w:val="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6">
    <w:nsid w:val="00002B0C"/>
    <w:multiLevelType w:val="hybridMultilevel"/>
    <w:tmpl w:val="000011F4"/>
    <w:lvl w:ilvl="0" w:tplc="00005DD5">
      <w:start w:val="1"/>
      <w:numFmt w:val="decimal"/>
      <w:lvlText w:val="17.%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7">
    <w:nsid w:val="00002CD6"/>
    <w:multiLevelType w:val="hybridMultilevel"/>
    <w:tmpl w:val="000072AE"/>
    <w:lvl w:ilvl="0" w:tplc="00006952">
      <w:start w:val="2"/>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8">
    <w:nsid w:val="00002D12"/>
    <w:multiLevelType w:val="hybridMultilevel"/>
    <w:tmpl w:val="0000074D"/>
    <w:lvl w:ilvl="0" w:tplc="00004DC8">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9">
    <w:nsid w:val="00002D41"/>
    <w:multiLevelType w:val="hybridMultilevel"/>
    <w:tmpl w:val="00005DE9"/>
    <w:lvl w:ilvl="0" w:tplc="00005F67">
      <w:start w:val="1"/>
      <w:numFmt w:val="lowerLetter"/>
      <w:lvlText w:val="%1"/>
      <w:lvlJc w:val="left"/>
      <w:pPr>
        <w:tabs>
          <w:tab w:val="num" w:pos="720"/>
        </w:tabs>
        <w:ind w:left="720" w:hanging="360"/>
      </w:pPr>
    </w:lvl>
    <w:lvl w:ilvl="1" w:tplc="00005E41">
      <w:start w:val="2"/>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0">
    <w:nsid w:val="00002F14"/>
    <w:multiLevelType w:val="hybridMultilevel"/>
    <w:tmpl w:val="00006AD6"/>
    <w:lvl w:ilvl="0" w:tplc="0000047E">
      <w:start w:val="1"/>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1">
    <w:nsid w:val="00002FE7"/>
    <w:multiLevelType w:val="hybridMultilevel"/>
    <w:tmpl w:val="000010D9"/>
    <w:lvl w:ilvl="0" w:tplc="00005F23">
      <w:start w:val="3"/>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2">
    <w:nsid w:val="00002FFF"/>
    <w:multiLevelType w:val="hybridMultilevel"/>
    <w:tmpl w:val="00006C69"/>
    <w:lvl w:ilvl="0" w:tplc="0000288F">
      <w:start w:val="1"/>
      <w:numFmt w:val="decimal"/>
      <w:lvlText w:val="15.%1"/>
      <w:lvlJc w:val="left"/>
      <w:pPr>
        <w:tabs>
          <w:tab w:val="num" w:pos="720"/>
        </w:tabs>
        <w:ind w:left="720" w:hanging="360"/>
      </w:pPr>
    </w:lvl>
    <w:lvl w:ilvl="1" w:tplc="00003A61">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3">
    <w:nsid w:val="00003004"/>
    <w:multiLevelType w:val="hybridMultilevel"/>
    <w:tmpl w:val="00001796"/>
    <w:lvl w:ilvl="0" w:tplc="00005E73">
      <w:start w:val="1"/>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4">
    <w:nsid w:val="00003087"/>
    <w:multiLevelType w:val="hybridMultilevel"/>
    <w:tmpl w:val="00003F97"/>
    <w:lvl w:ilvl="0" w:tplc="0000658C">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5">
    <w:nsid w:val="00003106"/>
    <w:multiLevelType w:val="hybridMultilevel"/>
    <w:tmpl w:val="0000008C"/>
    <w:lvl w:ilvl="0" w:tplc="0000357E">
      <w:start w:val="2"/>
      <w:numFmt w:val="decimal"/>
      <w:lvlText w:val="13.%1"/>
      <w:lvlJc w:val="left"/>
      <w:pPr>
        <w:tabs>
          <w:tab w:val="num" w:pos="720"/>
        </w:tabs>
        <w:ind w:left="720" w:hanging="360"/>
      </w:pPr>
    </w:lvl>
    <w:lvl w:ilvl="1" w:tplc="00000A87">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6">
    <w:nsid w:val="000031D8"/>
    <w:multiLevelType w:val="hybridMultilevel"/>
    <w:tmpl w:val="00004B9D"/>
    <w:lvl w:ilvl="0" w:tplc="00000914">
      <w:start w:val="6"/>
      <w:numFmt w:val="decimal"/>
      <w:lvlText w:val="1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7">
    <w:nsid w:val="0000323B"/>
    <w:multiLevelType w:val="hybridMultilevel"/>
    <w:tmpl w:val="00002213"/>
    <w:lvl w:ilvl="0" w:tplc="0000260D">
      <w:start w:val="2"/>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8">
    <w:nsid w:val="00003260"/>
    <w:multiLevelType w:val="hybridMultilevel"/>
    <w:tmpl w:val="000032DE"/>
    <w:lvl w:ilvl="0" w:tplc="000073B1">
      <w:start w:val="8"/>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9">
    <w:nsid w:val="00003382"/>
    <w:multiLevelType w:val="hybridMultilevel"/>
    <w:tmpl w:val="00002079"/>
    <w:lvl w:ilvl="0" w:tplc="0000117A">
      <w:start w:val="7"/>
      <w:numFmt w:val="decimal"/>
      <w:lvlText w:val="%1."/>
      <w:lvlJc w:val="left"/>
      <w:pPr>
        <w:tabs>
          <w:tab w:val="num" w:pos="720"/>
        </w:tabs>
        <w:ind w:left="720" w:hanging="360"/>
      </w:pPr>
    </w:lvl>
    <w:lvl w:ilvl="1" w:tplc="00006D76">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0">
    <w:nsid w:val="00003492"/>
    <w:multiLevelType w:val="hybridMultilevel"/>
    <w:tmpl w:val="000019DA"/>
    <w:lvl w:ilvl="0" w:tplc="00005064">
      <w:start w:val="6"/>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1">
    <w:nsid w:val="00003699"/>
    <w:multiLevelType w:val="hybridMultilevel"/>
    <w:tmpl w:val="00000902"/>
    <w:lvl w:ilvl="0" w:tplc="00007BB9">
      <w:start w:val="1"/>
      <w:numFmt w:val="decimal"/>
      <w:lvlText w:val="8.%1"/>
      <w:lvlJc w:val="left"/>
      <w:pPr>
        <w:tabs>
          <w:tab w:val="num" w:pos="720"/>
        </w:tabs>
        <w:ind w:left="720" w:hanging="360"/>
      </w:pPr>
    </w:lvl>
    <w:lvl w:ilvl="1" w:tplc="00005772">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2">
    <w:nsid w:val="00003765"/>
    <w:multiLevelType w:val="hybridMultilevel"/>
    <w:tmpl w:val="0000791B"/>
    <w:lvl w:ilvl="0" w:tplc="00006B28">
      <w:start w:val="2"/>
      <w:numFmt w:val="decimal"/>
      <w:lvlText w:val="11.%1"/>
      <w:lvlJc w:val="left"/>
      <w:pPr>
        <w:tabs>
          <w:tab w:val="num" w:pos="720"/>
        </w:tabs>
        <w:ind w:left="720" w:hanging="360"/>
      </w:pPr>
    </w:lvl>
    <w:lvl w:ilvl="1" w:tplc="00004461">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3">
    <w:nsid w:val="0000387C"/>
    <w:multiLevelType w:val="hybridMultilevel"/>
    <w:tmpl w:val="0000579C"/>
    <w:lvl w:ilvl="0" w:tplc="000032C1">
      <w:start w:val="3"/>
      <w:numFmt w:val="decimal"/>
      <w:lvlText w:val="1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4">
    <w:nsid w:val="0000390C"/>
    <w:multiLevelType w:val="hybridMultilevel"/>
    <w:tmpl w:val="00000F3E"/>
    <w:lvl w:ilvl="0" w:tplc="00000099">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5">
    <w:nsid w:val="00003960"/>
    <w:multiLevelType w:val="hybridMultilevel"/>
    <w:tmpl w:val="00003459"/>
    <w:lvl w:ilvl="0" w:tplc="0000263D">
      <w:start w:val="6"/>
      <w:numFmt w:val="decimal"/>
      <w:lvlText w:val="%1."/>
      <w:lvlJc w:val="left"/>
      <w:pPr>
        <w:tabs>
          <w:tab w:val="num" w:pos="720"/>
        </w:tabs>
        <w:ind w:left="720" w:hanging="360"/>
      </w:pPr>
    </w:lvl>
    <w:lvl w:ilvl="1" w:tplc="00003B97">
      <w:start w:val="1"/>
      <w:numFmt w:val="decimal"/>
      <w:lvlText w:val="6.%2"/>
      <w:lvlJc w:val="left"/>
      <w:pPr>
        <w:tabs>
          <w:tab w:val="num" w:pos="1440"/>
        </w:tabs>
        <w:ind w:left="1440" w:hanging="360"/>
      </w:pPr>
    </w:lvl>
    <w:lvl w:ilvl="2" w:tplc="00004027">
      <w:start w:val="1"/>
      <w:numFmt w:val="decimal"/>
      <w:lvlText w:val="%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6">
    <w:nsid w:val="00003A27"/>
    <w:multiLevelType w:val="hybridMultilevel"/>
    <w:tmpl w:val="00004D59"/>
    <w:lvl w:ilvl="0" w:tplc="00005942">
      <w:start w:val="2"/>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7">
    <w:nsid w:val="00003A2D"/>
    <w:multiLevelType w:val="hybridMultilevel"/>
    <w:tmpl w:val="00006048"/>
    <w:lvl w:ilvl="0" w:tplc="000057D3">
      <w:start w:val="1"/>
      <w:numFmt w:val="decimal"/>
      <w:lvlText w:val="21.%1"/>
      <w:lvlJc w:val="left"/>
      <w:pPr>
        <w:tabs>
          <w:tab w:val="num" w:pos="720"/>
        </w:tabs>
        <w:ind w:left="720" w:hanging="360"/>
      </w:pPr>
    </w:lvl>
    <w:lvl w:ilvl="1" w:tplc="0000458F">
      <w:start w:val="14"/>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8">
    <w:nsid w:val="00003A4C"/>
    <w:multiLevelType w:val="hybridMultilevel"/>
    <w:tmpl w:val="000075EC"/>
    <w:lvl w:ilvl="0" w:tplc="00005503">
      <w:start w:val="1"/>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9">
    <w:nsid w:val="00003B25"/>
    <w:multiLevelType w:val="hybridMultilevel"/>
    <w:tmpl w:val="00001E1F"/>
    <w:lvl w:ilvl="0" w:tplc="00006E5D">
      <w:start w:val="35"/>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0">
    <w:nsid w:val="00004080"/>
    <w:multiLevelType w:val="hybridMultilevel"/>
    <w:tmpl w:val="00005DB2"/>
    <w:lvl w:ilvl="0" w:tplc="000033EA">
      <w:start w:val="1"/>
      <w:numFmt w:val="decimal"/>
      <w:lvlText w:val="1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1">
    <w:nsid w:val="0000412F"/>
    <w:multiLevelType w:val="hybridMultilevel"/>
    <w:tmpl w:val="000030F1"/>
    <w:lvl w:ilvl="0" w:tplc="00005815">
      <w:start w:val="1"/>
      <w:numFmt w:val="decimal"/>
      <w:lvlText w:val="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2">
    <w:nsid w:val="0000422D"/>
    <w:multiLevelType w:val="hybridMultilevel"/>
    <w:tmpl w:val="000054DC"/>
    <w:lvl w:ilvl="0" w:tplc="0000368E">
      <w:start w:val="1"/>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3">
    <w:nsid w:val="0000441D"/>
    <w:multiLevelType w:val="hybridMultilevel"/>
    <w:tmpl w:val="00004D9A"/>
    <w:lvl w:ilvl="0" w:tplc="00003295">
      <w:start w:val="1"/>
      <w:numFmt w:val="decimal"/>
      <w:lvlText w:val="1.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4">
    <w:nsid w:val="00004657"/>
    <w:multiLevelType w:val="hybridMultilevel"/>
    <w:tmpl w:val="00002C49"/>
    <w:lvl w:ilvl="0" w:tplc="00003C61">
      <w:start w:val="5"/>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5">
    <w:nsid w:val="000046CF"/>
    <w:multiLevelType w:val="hybridMultilevel"/>
    <w:tmpl w:val="000001D3"/>
    <w:lvl w:ilvl="0" w:tplc="00000E90">
      <w:start w:val="1"/>
      <w:numFmt w:val="decimal"/>
      <w:lvlText w:val="20.%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6">
    <w:nsid w:val="0000470E"/>
    <w:multiLevelType w:val="hybridMultilevel"/>
    <w:tmpl w:val="000073D9"/>
    <w:lvl w:ilvl="0" w:tplc="00001F16">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7">
    <w:nsid w:val="000048DB"/>
    <w:multiLevelType w:val="hybridMultilevel"/>
    <w:tmpl w:val="00002725"/>
    <w:lvl w:ilvl="0" w:tplc="00001643">
      <w:start w:val="5"/>
      <w:numFmt w:val="decimal"/>
      <w:lvlText w:val="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8">
    <w:nsid w:val="0000491C"/>
    <w:multiLevelType w:val="hybridMultilevel"/>
    <w:tmpl w:val="00004D06"/>
    <w:lvl w:ilvl="0" w:tplc="00004DB7">
      <w:start w:val="7"/>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9">
    <w:nsid w:val="000049D0"/>
    <w:multiLevelType w:val="hybridMultilevel"/>
    <w:tmpl w:val="0000123B"/>
    <w:lvl w:ilvl="0" w:tplc="00001C75">
      <w:start w:val="1"/>
      <w:numFmt w:val="decimal"/>
      <w:lvlText w:val="1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0">
    <w:nsid w:val="00004A80"/>
    <w:multiLevelType w:val="hybridMultilevel"/>
    <w:tmpl w:val="0000187E"/>
    <w:lvl w:ilvl="0" w:tplc="000016C5">
      <w:start w:val="2"/>
      <w:numFmt w:val="decimal"/>
      <w:lvlText w:val="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1">
    <w:nsid w:val="00004AD4"/>
    <w:multiLevelType w:val="hybridMultilevel"/>
    <w:tmpl w:val="00002CF7"/>
    <w:lvl w:ilvl="0" w:tplc="00003F4A">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2">
    <w:nsid w:val="00004AF3"/>
    <w:multiLevelType w:val="hybridMultilevel"/>
    <w:tmpl w:val="000020A8"/>
    <w:lvl w:ilvl="0" w:tplc="0000578D">
      <w:start w:val="1"/>
      <w:numFmt w:val="decimal"/>
      <w:lvlText w:val="1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3">
    <w:nsid w:val="00004C66"/>
    <w:multiLevelType w:val="hybridMultilevel"/>
    <w:tmpl w:val="00005C5E"/>
    <w:lvl w:ilvl="0" w:tplc="00006D4E">
      <w:start w:val="1"/>
      <w:numFmt w:val="decimal"/>
      <w:lvlText w:val="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4">
    <w:nsid w:val="00004C85"/>
    <w:multiLevelType w:val="hybridMultilevel"/>
    <w:tmpl w:val="0000513E"/>
    <w:lvl w:ilvl="0" w:tplc="00006D69">
      <w:start w:val="4"/>
      <w:numFmt w:val="decimal"/>
      <w:lvlText w:val="16.%1"/>
      <w:lvlJc w:val="left"/>
      <w:pPr>
        <w:tabs>
          <w:tab w:val="num" w:pos="720"/>
        </w:tabs>
        <w:ind w:left="720" w:hanging="360"/>
      </w:pPr>
    </w:lvl>
    <w:lvl w:ilvl="1" w:tplc="00006A15">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5">
    <w:nsid w:val="00004CAD"/>
    <w:multiLevelType w:val="hybridMultilevel"/>
    <w:tmpl w:val="0000314F"/>
    <w:lvl w:ilvl="0" w:tplc="00005E14">
      <w:start w:val="1"/>
      <w:numFmt w:val="decimal"/>
      <w:lvlText w:val="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6">
    <w:nsid w:val="00004D54"/>
    <w:multiLevelType w:val="hybridMultilevel"/>
    <w:tmpl w:val="000039CE"/>
    <w:lvl w:ilvl="0" w:tplc="00003BB1">
      <w:start w:val="1"/>
      <w:numFmt w:val="decimal"/>
      <w:lvlText w:val="1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7">
    <w:nsid w:val="00004DF2"/>
    <w:multiLevelType w:val="hybridMultilevel"/>
    <w:tmpl w:val="00004944"/>
    <w:lvl w:ilvl="0" w:tplc="00002E40">
      <w:start w:val="2"/>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8">
    <w:nsid w:val="00004E08"/>
    <w:multiLevelType w:val="hybridMultilevel"/>
    <w:tmpl w:val="00007A61"/>
    <w:lvl w:ilvl="0" w:tplc="00000940">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9">
    <w:nsid w:val="00004EBF"/>
    <w:multiLevelType w:val="hybridMultilevel"/>
    <w:tmpl w:val="00002E39"/>
    <w:lvl w:ilvl="0" w:tplc="00006DA6">
      <w:start w:val="1"/>
      <w:numFmt w:val="decimal"/>
      <w:lvlText w:val="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0">
    <w:nsid w:val="00004EFE"/>
    <w:multiLevelType w:val="hybridMultilevel"/>
    <w:tmpl w:val="00001BD9"/>
    <w:lvl w:ilvl="0" w:tplc="00000871">
      <w:start w:val="1"/>
      <w:numFmt w:val="decimal"/>
      <w:lvlText w:val="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1">
    <w:nsid w:val="00004FC0"/>
    <w:multiLevelType w:val="hybridMultilevel"/>
    <w:tmpl w:val="00006E7E"/>
    <w:lvl w:ilvl="0" w:tplc="00003EE9">
      <w:start w:val="2"/>
      <w:numFmt w:val="decimal"/>
      <w:lvlText w:val="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2">
    <w:nsid w:val="00004FF8"/>
    <w:multiLevelType w:val="hybridMultilevel"/>
    <w:tmpl w:val="00005C46"/>
    <w:lvl w:ilvl="0" w:tplc="0000486A">
      <w:start w:val="3"/>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3">
    <w:nsid w:val="00005005"/>
    <w:multiLevelType w:val="hybridMultilevel"/>
    <w:tmpl w:val="00000C15"/>
    <w:lvl w:ilvl="0" w:tplc="00003807">
      <w:start w:val="1"/>
      <w:numFmt w:val="decimal"/>
      <w:lvlText w:val="1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4">
    <w:nsid w:val="00005039"/>
    <w:multiLevelType w:val="hybridMultilevel"/>
    <w:tmpl w:val="0000542C"/>
    <w:lvl w:ilvl="0" w:tplc="00001953">
      <w:start w:val="7"/>
      <w:numFmt w:val="decimal"/>
      <w:lvlText w:val="1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5">
    <w:nsid w:val="0000504C"/>
    <w:multiLevelType w:val="hybridMultilevel"/>
    <w:tmpl w:val="00005AB0"/>
    <w:lvl w:ilvl="0" w:tplc="0000065A">
      <w:start w:val="1"/>
      <w:numFmt w:val="decimal"/>
      <w:lvlText w:val="%1."/>
      <w:lvlJc w:val="left"/>
      <w:pPr>
        <w:tabs>
          <w:tab w:val="num" w:pos="720"/>
        </w:tabs>
        <w:ind w:left="720" w:hanging="360"/>
      </w:pPr>
    </w:lvl>
    <w:lvl w:ilvl="1" w:tplc="0000248D">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6">
    <w:nsid w:val="000052A1"/>
    <w:multiLevelType w:val="hybridMultilevel"/>
    <w:tmpl w:val="00005410"/>
    <w:lvl w:ilvl="0" w:tplc="0000745E">
      <w:start w:val="1"/>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7">
    <w:nsid w:val="00005478"/>
    <w:multiLevelType w:val="hybridMultilevel"/>
    <w:tmpl w:val="00006D73"/>
    <w:lvl w:ilvl="0" w:tplc="0000084D">
      <w:start w:val="14"/>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8">
    <w:nsid w:val="000054D6"/>
    <w:multiLevelType w:val="hybridMultilevel"/>
    <w:tmpl w:val="00000EA9"/>
    <w:lvl w:ilvl="0" w:tplc="00003F0B">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9">
    <w:nsid w:val="00005876"/>
    <w:multiLevelType w:val="hybridMultilevel"/>
    <w:tmpl w:val="000066FA"/>
    <w:lvl w:ilvl="0" w:tplc="00001316">
      <w:start w:val="1"/>
      <w:numFmt w:val="decimal"/>
      <w:lvlText w:val="%1"/>
      <w:lvlJc w:val="left"/>
      <w:pPr>
        <w:tabs>
          <w:tab w:val="num" w:pos="720"/>
        </w:tabs>
        <w:ind w:left="720" w:hanging="360"/>
      </w:pPr>
    </w:lvl>
    <w:lvl w:ilvl="1" w:tplc="000049BB">
      <w:start w:val="1"/>
      <w:numFmt w:val="decimal"/>
      <w:lvlText w:val="2.%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0">
    <w:nsid w:val="000058E6"/>
    <w:multiLevelType w:val="hybridMultilevel"/>
    <w:tmpl w:val="00001BFC"/>
    <w:lvl w:ilvl="0" w:tplc="000013F5">
      <w:start w:val="1"/>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1">
    <w:nsid w:val="0000591D"/>
    <w:multiLevelType w:val="hybridMultilevel"/>
    <w:tmpl w:val="0000252A"/>
    <w:lvl w:ilvl="0" w:tplc="000037E5">
      <w:start w:val="1"/>
      <w:numFmt w:val="decimal"/>
      <w:lvlText w:val="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2">
    <w:nsid w:val="00005A70"/>
    <w:multiLevelType w:val="hybridMultilevel"/>
    <w:tmpl w:val="00000AF0"/>
    <w:lvl w:ilvl="0" w:tplc="000046A7">
      <w:start w:val="3"/>
      <w:numFmt w:val="decimal"/>
      <w:lvlText w:val="1.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3">
    <w:nsid w:val="00005AE7"/>
    <w:multiLevelType w:val="hybridMultilevel"/>
    <w:tmpl w:val="00005D3D"/>
    <w:lvl w:ilvl="0" w:tplc="000072B1">
      <w:start w:val="3"/>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4">
    <w:nsid w:val="00005AF1"/>
    <w:multiLevelType w:val="hybridMultilevel"/>
    <w:tmpl w:val="000041BB"/>
    <w:lvl w:ilvl="0" w:tplc="000026E9">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5">
    <w:nsid w:val="00005E9D"/>
    <w:multiLevelType w:val="hybridMultilevel"/>
    <w:tmpl w:val="0000489C"/>
    <w:lvl w:ilvl="0" w:tplc="00001916">
      <w:start w:val="1"/>
      <w:numFmt w:val="decimal"/>
      <w:lvlText w:val="1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6">
    <w:nsid w:val="00005EA5"/>
    <w:multiLevelType w:val="hybridMultilevel"/>
    <w:tmpl w:val="000011D5"/>
    <w:lvl w:ilvl="0" w:tplc="0000199F">
      <w:start w:val="3"/>
      <w:numFmt w:val="lowerLetter"/>
      <w:lvlText w:val="(%1)"/>
      <w:lvlJc w:val="left"/>
      <w:pPr>
        <w:tabs>
          <w:tab w:val="num" w:pos="720"/>
        </w:tabs>
        <w:ind w:left="720" w:hanging="360"/>
      </w:pPr>
    </w:lvl>
    <w:lvl w:ilvl="1" w:tplc="000022E4">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7">
    <w:nsid w:val="00005F45"/>
    <w:multiLevelType w:val="hybridMultilevel"/>
    <w:tmpl w:val="000013D3"/>
    <w:lvl w:ilvl="0" w:tplc="000029D8">
      <w:start w:val="5"/>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8">
    <w:nsid w:val="00005F90"/>
    <w:multiLevelType w:val="hybridMultilevel"/>
    <w:tmpl w:val="00001649"/>
    <w:lvl w:ilvl="0" w:tplc="00006DF1">
      <w:start w:val="3"/>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9">
    <w:nsid w:val="00005FA4"/>
    <w:multiLevelType w:val="hybridMultilevel"/>
    <w:tmpl w:val="00002059"/>
    <w:lvl w:ilvl="0" w:tplc="0000127E">
      <w:start w:val="6"/>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0">
    <w:nsid w:val="00005FA8"/>
    <w:multiLevelType w:val="hybridMultilevel"/>
    <w:tmpl w:val="00003F9A"/>
    <w:lvl w:ilvl="0" w:tplc="000030A7">
      <w:start w:val="4"/>
      <w:numFmt w:val="decimal"/>
      <w:lvlText w:val="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1">
    <w:nsid w:val="00006014"/>
    <w:multiLevelType w:val="hybridMultilevel"/>
    <w:tmpl w:val="00000E99"/>
    <w:lvl w:ilvl="0" w:tplc="000033CD">
      <w:start w:val="2"/>
      <w:numFmt w:val="decimal"/>
      <w:lvlText w:val="10.%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2">
    <w:nsid w:val="000060BF"/>
    <w:multiLevelType w:val="hybridMultilevel"/>
    <w:tmpl w:val="00005C67"/>
    <w:lvl w:ilvl="0" w:tplc="00003CD6">
      <w:start w:val="1"/>
      <w:numFmt w:val="decimal"/>
      <w:lvlText w:val="13.%1"/>
      <w:lvlJc w:val="left"/>
      <w:pPr>
        <w:tabs>
          <w:tab w:val="num" w:pos="720"/>
        </w:tabs>
        <w:ind w:left="720" w:hanging="360"/>
      </w:pPr>
    </w:lvl>
    <w:lvl w:ilvl="1" w:tplc="00000FBF">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3">
    <w:nsid w:val="00006172"/>
    <w:multiLevelType w:val="hybridMultilevel"/>
    <w:tmpl w:val="00006B72"/>
    <w:lvl w:ilvl="0" w:tplc="000032E6">
      <w:start w:val="1"/>
      <w:numFmt w:val="decimal"/>
      <w:lvlText w:val="%1"/>
      <w:lvlJc w:val="left"/>
      <w:pPr>
        <w:tabs>
          <w:tab w:val="num" w:pos="720"/>
        </w:tabs>
        <w:ind w:left="720" w:hanging="360"/>
      </w:pPr>
    </w:lvl>
    <w:lvl w:ilvl="1" w:tplc="0000401D">
      <w:start w:val="2"/>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4">
    <w:nsid w:val="0000638C"/>
    <w:multiLevelType w:val="hybridMultilevel"/>
    <w:tmpl w:val="000003FA"/>
    <w:lvl w:ilvl="0" w:tplc="00006F30">
      <w:start w:val="1"/>
      <w:numFmt w:val="decimal"/>
      <w:lvlText w:val="16.%1"/>
      <w:lvlJc w:val="left"/>
      <w:pPr>
        <w:tabs>
          <w:tab w:val="num" w:pos="720"/>
        </w:tabs>
        <w:ind w:left="720" w:hanging="360"/>
      </w:pPr>
    </w:lvl>
    <w:lvl w:ilvl="1" w:tplc="0000527F">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5">
    <w:nsid w:val="00006443"/>
    <w:multiLevelType w:val="hybridMultilevel"/>
    <w:tmpl w:val="000066BB"/>
    <w:lvl w:ilvl="0" w:tplc="0000428B">
      <w:start w:val="3"/>
      <w:numFmt w:val="decimal"/>
      <w:lvlText w:val="%1."/>
      <w:lvlJc w:val="left"/>
      <w:pPr>
        <w:tabs>
          <w:tab w:val="num" w:pos="720"/>
        </w:tabs>
        <w:ind w:left="720" w:hanging="360"/>
      </w:pPr>
    </w:lvl>
    <w:lvl w:ilvl="1" w:tplc="000026A6">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6">
    <w:nsid w:val="00006486"/>
    <w:multiLevelType w:val="hybridMultilevel"/>
    <w:tmpl w:val="000046C2"/>
    <w:lvl w:ilvl="0" w:tplc="00002DB5">
      <w:start w:val="2"/>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7">
    <w:nsid w:val="000065CA"/>
    <w:multiLevelType w:val="hybridMultilevel"/>
    <w:tmpl w:val="00001927"/>
    <w:lvl w:ilvl="0" w:tplc="000008FF">
      <w:start w:val="3"/>
      <w:numFmt w:val="decimal"/>
      <w:lvlText w:val="1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8">
    <w:nsid w:val="0000662A"/>
    <w:multiLevelType w:val="hybridMultilevel"/>
    <w:tmpl w:val="00007346"/>
    <w:lvl w:ilvl="0" w:tplc="00001289">
      <w:start w:val="1"/>
      <w:numFmt w:val="decimal"/>
      <w:lvlText w:val="%1"/>
      <w:lvlJc w:val="left"/>
      <w:pPr>
        <w:tabs>
          <w:tab w:val="num" w:pos="720"/>
        </w:tabs>
        <w:ind w:left="720" w:hanging="360"/>
      </w:pPr>
    </w:lvl>
    <w:lvl w:ilvl="1" w:tplc="000050A9">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9">
    <w:nsid w:val="000066B4"/>
    <w:multiLevelType w:val="hybridMultilevel"/>
    <w:tmpl w:val="00006747"/>
    <w:lvl w:ilvl="0" w:tplc="00004365">
      <w:start w:val="1"/>
      <w:numFmt w:val="decimal"/>
      <w:lvlText w:val="6.%1"/>
      <w:lvlJc w:val="left"/>
      <w:pPr>
        <w:tabs>
          <w:tab w:val="num" w:pos="720"/>
        </w:tabs>
        <w:ind w:left="720" w:hanging="360"/>
      </w:pPr>
    </w:lvl>
    <w:lvl w:ilvl="1" w:tplc="00004E38">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0">
    <w:nsid w:val="000066BE"/>
    <w:multiLevelType w:val="hybridMultilevel"/>
    <w:tmpl w:val="000043DB"/>
    <w:lvl w:ilvl="0" w:tplc="000057C2">
      <w:start w:val="15"/>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1">
    <w:nsid w:val="00006784"/>
    <w:multiLevelType w:val="hybridMultilevel"/>
    <w:tmpl w:val="00004AE1"/>
    <w:lvl w:ilvl="0" w:tplc="00003D6C">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2">
    <w:nsid w:val="000067D0"/>
    <w:multiLevelType w:val="hybridMultilevel"/>
    <w:tmpl w:val="000054BE"/>
    <w:lvl w:ilvl="0" w:tplc="00005882">
      <w:start w:val="1"/>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3">
    <w:nsid w:val="00006899"/>
    <w:multiLevelType w:val="hybridMultilevel"/>
    <w:tmpl w:val="00003CD5"/>
    <w:lvl w:ilvl="0" w:tplc="000013E9">
      <w:start w:val="1"/>
      <w:numFmt w:val="decimal"/>
      <w:lvlText w:val="10.%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4">
    <w:nsid w:val="00006AD4"/>
    <w:multiLevelType w:val="hybridMultilevel"/>
    <w:tmpl w:val="00005A9F"/>
    <w:lvl w:ilvl="0" w:tplc="00004CD4">
      <w:start w:val="2"/>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5">
    <w:nsid w:val="00006AF8"/>
    <w:multiLevelType w:val="hybridMultilevel"/>
    <w:tmpl w:val="00004BCD"/>
    <w:lvl w:ilvl="0" w:tplc="0000198C">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6">
    <w:nsid w:val="00006B36"/>
    <w:multiLevelType w:val="hybridMultilevel"/>
    <w:tmpl w:val="00005CFD"/>
    <w:lvl w:ilvl="0" w:tplc="00003E12">
      <w:start w:val="2"/>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7">
    <w:nsid w:val="00006B89"/>
    <w:multiLevelType w:val="hybridMultilevel"/>
    <w:tmpl w:val="0000030A"/>
    <w:lvl w:ilvl="0" w:tplc="0000301C">
      <w:start w:val="1"/>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8">
    <w:nsid w:val="00006BC9"/>
    <w:multiLevelType w:val="hybridMultilevel"/>
    <w:tmpl w:val="000058C5"/>
    <w:lvl w:ilvl="0" w:tplc="000032E7">
      <w:start w:val="1"/>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9">
    <w:nsid w:val="00006BCB"/>
    <w:multiLevelType w:val="hybridMultilevel"/>
    <w:tmpl w:val="00000FC9"/>
    <w:lvl w:ilvl="0" w:tplc="00000E12">
      <w:start w:val="8"/>
      <w:numFmt w:val="decimal"/>
      <w:lvlText w:val="16.%1"/>
      <w:lvlJc w:val="left"/>
      <w:pPr>
        <w:tabs>
          <w:tab w:val="num" w:pos="720"/>
        </w:tabs>
        <w:ind w:left="720" w:hanging="360"/>
      </w:pPr>
    </w:lvl>
    <w:lvl w:ilvl="1" w:tplc="00005F1E">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0">
    <w:nsid w:val="00006D22"/>
    <w:multiLevelType w:val="hybridMultilevel"/>
    <w:tmpl w:val="00001AF4"/>
    <w:lvl w:ilvl="0" w:tplc="00000ECC">
      <w:start w:val="1"/>
      <w:numFmt w:val="decimal"/>
      <w:lvlText w:val="1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1">
    <w:nsid w:val="00006F11"/>
    <w:multiLevelType w:val="hybridMultilevel"/>
    <w:tmpl w:val="000074AD"/>
    <w:lvl w:ilvl="0" w:tplc="00004EAE">
      <w:start w:val="3"/>
      <w:numFmt w:val="decimal"/>
      <w:lvlText w:val="%1."/>
      <w:lvlJc w:val="left"/>
      <w:pPr>
        <w:tabs>
          <w:tab w:val="num" w:pos="720"/>
        </w:tabs>
        <w:ind w:left="720" w:hanging="360"/>
      </w:pPr>
    </w:lvl>
    <w:lvl w:ilvl="1" w:tplc="00005D24">
      <w:start w:val="1"/>
      <w:numFmt w:val="decimal"/>
      <w:lvlText w:val="3.%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2">
    <w:nsid w:val="00006FC9"/>
    <w:multiLevelType w:val="hybridMultilevel"/>
    <w:tmpl w:val="00005CCD"/>
    <w:lvl w:ilvl="0" w:tplc="00002668">
      <w:start w:val="1"/>
      <w:numFmt w:val="decimal"/>
      <w:lvlText w:val="%1"/>
      <w:lvlJc w:val="left"/>
      <w:pPr>
        <w:tabs>
          <w:tab w:val="num" w:pos="720"/>
        </w:tabs>
        <w:ind w:left="720" w:hanging="360"/>
      </w:pPr>
    </w:lvl>
    <w:lvl w:ilvl="1" w:tplc="000078D4">
      <w:start w:val="2"/>
      <w:numFmt w:val="upp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3">
    <w:nsid w:val="00007014"/>
    <w:multiLevelType w:val="hybridMultilevel"/>
    <w:tmpl w:val="000053B1"/>
    <w:lvl w:ilvl="0" w:tplc="0000293B">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4">
    <w:nsid w:val="0000701F"/>
    <w:multiLevelType w:val="hybridMultilevel"/>
    <w:tmpl w:val="00005D03"/>
    <w:lvl w:ilvl="0" w:tplc="00007A5A">
      <w:start w:val="9"/>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5">
    <w:nsid w:val="000071F0"/>
    <w:multiLevelType w:val="hybridMultilevel"/>
    <w:tmpl w:val="00000384"/>
    <w:lvl w:ilvl="0" w:tplc="00007F4F">
      <w:start w:val="5"/>
      <w:numFmt w:val="decimal"/>
      <w:lvlText w:val="16.%1"/>
      <w:lvlJc w:val="left"/>
      <w:pPr>
        <w:tabs>
          <w:tab w:val="num" w:pos="720"/>
        </w:tabs>
        <w:ind w:left="720" w:hanging="360"/>
      </w:pPr>
    </w:lvl>
    <w:lvl w:ilvl="1" w:tplc="0000494A">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6">
    <w:nsid w:val="00007296"/>
    <w:multiLevelType w:val="hybridMultilevel"/>
    <w:tmpl w:val="00006512"/>
    <w:lvl w:ilvl="0" w:tplc="00005F34">
      <w:start w:val="9"/>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7">
    <w:nsid w:val="000073DA"/>
    <w:multiLevelType w:val="hybridMultilevel"/>
    <w:tmpl w:val="000058B0"/>
    <w:lvl w:ilvl="0" w:tplc="000026CA">
      <w:start w:val="1"/>
      <w:numFmt w:val="decimal"/>
      <w:lvlText w:val="7.%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8">
    <w:nsid w:val="0000765F"/>
    <w:multiLevelType w:val="hybridMultilevel"/>
    <w:tmpl w:val="00001850"/>
    <w:lvl w:ilvl="0" w:tplc="00002B00">
      <w:start w:val="2"/>
      <w:numFmt w:val="decimal"/>
      <w:lvlText w:val="11.%1"/>
      <w:lvlJc w:val="left"/>
      <w:pPr>
        <w:tabs>
          <w:tab w:val="num" w:pos="720"/>
        </w:tabs>
        <w:ind w:left="720" w:hanging="360"/>
      </w:pPr>
    </w:lvl>
    <w:lvl w:ilvl="1" w:tplc="000016D4">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9">
    <w:nsid w:val="0000767D"/>
    <w:multiLevelType w:val="hybridMultilevel"/>
    <w:tmpl w:val="00004509"/>
    <w:lvl w:ilvl="0" w:tplc="00001238">
      <w:start w:val="9"/>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0">
    <w:nsid w:val="0000773B"/>
    <w:multiLevelType w:val="hybridMultilevel"/>
    <w:tmpl w:val="00000633"/>
    <w:lvl w:ilvl="0" w:tplc="00007282">
      <w:start w:val="1"/>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1">
    <w:nsid w:val="0000773F"/>
    <w:multiLevelType w:val="hybridMultilevel"/>
    <w:tmpl w:val="00000A41"/>
    <w:lvl w:ilvl="0" w:tplc="00000607">
      <w:start w:val="1"/>
      <w:numFmt w:val="decimal"/>
      <w:lvlText w:val="1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2">
    <w:nsid w:val="00007833"/>
    <w:multiLevelType w:val="hybridMultilevel"/>
    <w:tmpl w:val="0000190B"/>
    <w:lvl w:ilvl="0" w:tplc="000063CB">
      <w:start w:val="2"/>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3">
    <w:nsid w:val="00007871"/>
    <w:multiLevelType w:val="hybridMultilevel"/>
    <w:tmpl w:val="00004CFF"/>
    <w:lvl w:ilvl="0" w:tplc="000064A0">
      <w:start w:val="13"/>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4">
    <w:nsid w:val="000078B4"/>
    <w:multiLevelType w:val="hybridMultilevel"/>
    <w:tmpl w:val="00004531"/>
    <w:lvl w:ilvl="0" w:tplc="00004A0E">
      <w:start w:val="2"/>
      <w:numFmt w:val="lowerLetter"/>
      <w:lvlText w:val="(%1)"/>
      <w:lvlJc w:val="left"/>
      <w:pPr>
        <w:tabs>
          <w:tab w:val="num" w:pos="720"/>
        </w:tabs>
        <w:ind w:left="720" w:hanging="360"/>
      </w:pPr>
    </w:lvl>
    <w:lvl w:ilvl="1" w:tplc="000044AA">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5">
    <w:nsid w:val="000078FE"/>
    <w:multiLevelType w:val="hybridMultilevel"/>
    <w:tmpl w:val="000037BE"/>
    <w:lvl w:ilvl="0" w:tplc="000071F2">
      <w:start w:val="2"/>
      <w:numFmt w:val="decimal"/>
      <w:lvlText w:val="12.%1"/>
      <w:lvlJc w:val="left"/>
      <w:pPr>
        <w:tabs>
          <w:tab w:val="num" w:pos="720"/>
        </w:tabs>
        <w:ind w:left="720" w:hanging="360"/>
      </w:pPr>
    </w:lvl>
    <w:lvl w:ilvl="1" w:tplc="000000EB">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6">
    <w:nsid w:val="00007954"/>
    <w:multiLevelType w:val="hybridMultilevel"/>
    <w:tmpl w:val="00000786"/>
    <w:lvl w:ilvl="0" w:tplc="00002332">
      <w:start w:val="7"/>
      <w:numFmt w:val="decimal"/>
      <w:lvlText w:val="1.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7">
    <w:nsid w:val="0000797D"/>
    <w:multiLevelType w:val="hybridMultilevel"/>
    <w:tmpl w:val="00005F49"/>
    <w:lvl w:ilvl="0" w:tplc="00000DDC">
      <w:start w:val="5"/>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8">
    <w:nsid w:val="00007987"/>
    <w:multiLevelType w:val="hybridMultilevel"/>
    <w:tmpl w:val="00007020"/>
    <w:lvl w:ilvl="0" w:tplc="00003223">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9">
    <w:nsid w:val="000079D1"/>
    <w:multiLevelType w:val="hybridMultilevel"/>
    <w:tmpl w:val="00004E55"/>
    <w:lvl w:ilvl="0" w:tplc="00000390">
      <w:start w:val="1"/>
      <w:numFmt w:val="decimal"/>
      <w:lvlText w:val="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0">
    <w:nsid w:val="00007A36"/>
    <w:multiLevelType w:val="hybridMultilevel"/>
    <w:tmpl w:val="00003308"/>
    <w:lvl w:ilvl="0" w:tplc="00001EDC">
      <w:start w:val="12"/>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1">
    <w:nsid w:val="00007A54"/>
    <w:multiLevelType w:val="hybridMultilevel"/>
    <w:tmpl w:val="000050BF"/>
    <w:lvl w:ilvl="0" w:tplc="0000169A">
      <w:start w:val="1"/>
      <w:numFmt w:val="decimal"/>
      <w:lvlText w:val="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2">
    <w:nsid w:val="00007CB8"/>
    <w:multiLevelType w:val="hybridMultilevel"/>
    <w:tmpl w:val="0000634F"/>
    <w:lvl w:ilvl="0" w:tplc="00006F68">
      <w:start w:val="4"/>
      <w:numFmt w:val="decimal"/>
      <w:lvlText w:val="7.%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3">
    <w:nsid w:val="00007E64"/>
    <w:multiLevelType w:val="hybridMultilevel"/>
    <w:tmpl w:val="000017B8"/>
    <w:lvl w:ilvl="0" w:tplc="000072A6">
      <w:start w:val="1"/>
      <w:numFmt w:val="decimal"/>
      <w:lvlText w:val="(%1)"/>
      <w:lvlJc w:val="left"/>
      <w:pPr>
        <w:tabs>
          <w:tab w:val="num" w:pos="720"/>
        </w:tabs>
        <w:ind w:left="720" w:hanging="360"/>
      </w:pPr>
    </w:lvl>
    <w:lvl w:ilvl="1" w:tplc="00004987">
      <w:start w:val="1"/>
      <w:numFmt w:val="lowerLetter"/>
      <w:lvlText w:val="(%2)"/>
      <w:lvlJc w:val="left"/>
      <w:pPr>
        <w:tabs>
          <w:tab w:val="num" w:pos="1440"/>
        </w:tabs>
        <w:ind w:left="1440" w:hanging="360"/>
      </w:pPr>
    </w:lvl>
    <w:lvl w:ilvl="2" w:tplc="00003895">
      <w:start w:val="1"/>
      <w:numFmt w:val="lowerRoman"/>
      <w:lvlText w:val="(%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4">
    <w:nsid w:val="00007EB7"/>
    <w:multiLevelType w:val="hybridMultilevel"/>
    <w:tmpl w:val="00006032"/>
    <w:lvl w:ilvl="0" w:tplc="00002C3B">
      <w:start w:val="5"/>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5">
    <w:nsid w:val="00007F61"/>
    <w:multiLevelType w:val="hybridMultilevel"/>
    <w:tmpl w:val="00003A8D"/>
    <w:lvl w:ilvl="0" w:tplc="00007FBE">
      <w:start w:val="1"/>
      <w:numFmt w:val="decimal"/>
      <w:lvlText w:val="12.%1"/>
      <w:lvlJc w:val="left"/>
      <w:pPr>
        <w:tabs>
          <w:tab w:val="num" w:pos="720"/>
        </w:tabs>
        <w:ind w:left="720" w:hanging="360"/>
      </w:pPr>
    </w:lvl>
    <w:lvl w:ilvl="1" w:tplc="00000C7B">
      <w:start w:val="2"/>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6">
    <w:nsid w:val="00007F96"/>
    <w:multiLevelType w:val="hybridMultilevel"/>
    <w:tmpl w:val="00007FF5"/>
    <w:lvl w:ilvl="0" w:tplc="00004E45">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 w:numId="2">
    <w:abstractNumId w:val="141"/>
  </w:num>
  <w:num w:numId="3">
    <w:abstractNumId w:val="67"/>
  </w:num>
  <w:num w:numId="4">
    <w:abstractNumId w:val="128"/>
  </w:num>
  <w:num w:numId="5">
    <w:abstractNumId w:val="124"/>
  </w:num>
  <w:num w:numId="6">
    <w:abstractNumId w:val="6"/>
  </w:num>
  <w:num w:numId="7">
    <w:abstractNumId w:val="28"/>
  </w:num>
  <w:num w:numId="8">
    <w:abstractNumId w:val="84"/>
  </w:num>
  <w:num w:numId="9">
    <w:abstractNumId w:val="4"/>
  </w:num>
  <w:num w:numId="10">
    <w:abstractNumId w:val="98"/>
  </w:num>
  <w:num w:numId="11">
    <w:abstractNumId w:val="35"/>
  </w:num>
  <w:num w:numId="12">
    <w:abstractNumId w:val="68"/>
  </w:num>
  <w:num w:numId="13">
    <w:abstractNumId w:val="135"/>
  </w:num>
  <w:num w:numId="14">
    <w:abstractNumId w:val="154"/>
  </w:num>
  <w:num w:numId="15">
    <w:abstractNumId w:val="159"/>
  </w:num>
  <w:num w:numId="16">
    <w:abstractNumId w:val="89"/>
  </w:num>
  <w:num w:numId="17">
    <w:abstractNumId w:val="41"/>
  </w:num>
  <w:num w:numId="18">
    <w:abstractNumId w:val="176"/>
  </w:num>
  <w:num w:numId="19">
    <w:abstractNumId w:val="77"/>
  </w:num>
  <w:num w:numId="20">
    <w:abstractNumId w:val="147"/>
  </w:num>
  <w:num w:numId="21">
    <w:abstractNumId w:val="17"/>
  </w:num>
  <w:num w:numId="22">
    <w:abstractNumId w:val="3"/>
  </w:num>
  <w:num w:numId="23">
    <w:abstractNumId w:val="53"/>
  </w:num>
  <w:num w:numId="24">
    <w:abstractNumId w:val="146"/>
  </w:num>
  <w:num w:numId="25">
    <w:abstractNumId w:val="40"/>
  </w:num>
  <w:num w:numId="26">
    <w:abstractNumId w:val="167"/>
  </w:num>
  <w:num w:numId="27">
    <w:abstractNumId w:val="105"/>
  </w:num>
  <w:num w:numId="28">
    <w:abstractNumId w:val="107"/>
  </w:num>
  <w:num w:numId="29">
    <w:abstractNumId w:val="31"/>
  </w:num>
  <w:num w:numId="30">
    <w:abstractNumId w:val="174"/>
  </w:num>
  <w:num w:numId="31">
    <w:abstractNumId w:val="37"/>
  </w:num>
  <w:num w:numId="32">
    <w:abstractNumId w:val="11"/>
  </w:num>
  <w:num w:numId="33">
    <w:abstractNumId w:val="29"/>
  </w:num>
  <w:num w:numId="34">
    <w:abstractNumId w:val="157"/>
  </w:num>
  <w:num w:numId="35">
    <w:abstractNumId w:val="81"/>
  </w:num>
  <w:num w:numId="36">
    <w:abstractNumId w:val="33"/>
  </w:num>
  <w:num w:numId="37">
    <w:abstractNumId w:val="100"/>
  </w:num>
  <w:num w:numId="38">
    <w:abstractNumId w:val="143"/>
  </w:num>
  <w:num w:numId="39">
    <w:abstractNumId w:val="90"/>
  </w:num>
  <w:num w:numId="40">
    <w:abstractNumId w:val="54"/>
  </w:num>
  <w:num w:numId="41">
    <w:abstractNumId w:val="132"/>
  </w:num>
  <w:num w:numId="42">
    <w:abstractNumId w:val="70"/>
  </w:num>
  <w:num w:numId="43">
    <w:abstractNumId w:val="92"/>
  </w:num>
  <w:num w:numId="44">
    <w:abstractNumId w:val="19"/>
  </w:num>
  <w:num w:numId="45">
    <w:abstractNumId w:val="94"/>
  </w:num>
  <w:num w:numId="46">
    <w:abstractNumId w:val="72"/>
  </w:num>
  <w:num w:numId="47">
    <w:abstractNumId w:val="52"/>
  </w:num>
  <w:num w:numId="48">
    <w:abstractNumId w:val="125"/>
  </w:num>
  <w:num w:numId="49">
    <w:abstractNumId w:val="133"/>
  </w:num>
  <w:num w:numId="50">
    <w:abstractNumId w:val="155"/>
  </w:num>
  <w:num w:numId="51">
    <w:abstractNumId w:val="8"/>
  </w:num>
  <w:num w:numId="52">
    <w:abstractNumId w:val="114"/>
  </w:num>
  <w:num w:numId="53">
    <w:abstractNumId w:val="149"/>
  </w:num>
  <w:num w:numId="54">
    <w:abstractNumId w:val="63"/>
  </w:num>
  <w:num w:numId="55">
    <w:abstractNumId w:val="66"/>
  </w:num>
  <w:num w:numId="56">
    <w:abstractNumId w:val="144"/>
  </w:num>
  <w:num w:numId="57">
    <w:abstractNumId w:val="129"/>
  </w:num>
  <w:num w:numId="58">
    <w:abstractNumId w:val="1"/>
  </w:num>
  <w:num w:numId="59">
    <w:abstractNumId w:val="150"/>
  </w:num>
  <w:num w:numId="60">
    <w:abstractNumId w:val="95"/>
  </w:num>
  <w:num w:numId="61">
    <w:abstractNumId w:val="87"/>
  </w:num>
  <w:num w:numId="62">
    <w:abstractNumId w:val="13"/>
  </w:num>
  <w:num w:numId="63">
    <w:abstractNumId w:val="121"/>
  </w:num>
  <w:num w:numId="64">
    <w:abstractNumId w:val="44"/>
  </w:num>
  <w:num w:numId="65">
    <w:abstractNumId w:val="34"/>
  </w:num>
  <w:num w:numId="66">
    <w:abstractNumId w:val="158"/>
  </w:num>
  <w:num w:numId="67">
    <w:abstractNumId w:val="175"/>
  </w:num>
  <w:num w:numId="68">
    <w:abstractNumId w:val="113"/>
  </w:num>
  <w:num w:numId="69">
    <w:abstractNumId w:val="160"/>
  </w:num>
  <w:num w:numId="70">
    <w:abstractNumId w:val="55"/>
  </w:num>
  <w:num w:numId="71">
    <w:abstractNumId w:val="80"/>
  </w:num>
  <w:num w:numId="72">
    <w:abstractNumId w:val="106"/>
  </w:num>
  <w:num w:numId="73">
    <w:abstractNumId w:val="104"/>
  </w:num>
  <w:num w:numId="74">
    <w:abstractNumId w:val="112"/>
  </w:num>
  <w:num w:numId="75">
    <w:abstractNumId w:val="73"/>
  </w:num>
  <w:num w:numId="76">
    <w:abstractNumId w:val="96"/>
  </w:num>
  <w:num w:numId="77">
    <w:abstractNumId w:val="38"/>
  </w:num>
  <w:num w:numId="78">
    <w:abstractNumId w:val="101"/>
  </w:num>
  <w:num w:numId="79">
    <w:abstractNumId w:val="16"/>
  </w:num>
  <w:num w:numId="80">
    <w:abstractNumId w:val="119"/>
  </w:num>
  <w:num w:numId="81">
    <w:abstractNumId w:val="151"/>
  </w:num>
  <w:num w:numId="82">
    <w:abstractNumId w:val="7"/>
  </w:num>
  <w:num w:numId="83">
    <w:abstractNumId w:val="97"/>
  </w:num>
  <w:num w:numId="84">
    <w:abstractNumId w:val="22"/>
  </w:num>
  <w:num w:numId="85">
    <w:abstractNumId w:val="127"/>
  </w:num>
  <w:num w:numId="86">
    <w:abstractNumId w:val="14"/>
  </w:num>
  <w:num w:numId="87">
    <w:abstractNumId w:val="85"/>
  </w:num>
  <w:num w:numId="88">
    <w:abstractNumId w:val="32"/>
  </w:num>
  <w:num w:numId="89">
    <w:abstractNumId w:val="62"/>
  </w:num>
  <w:num w:numId="90">
    <w:abstractNumId w:val="152"/>
  </w:num>
  <w:num w:numId="91">
    <w:abstractNumId w:val="23"/>
  </w:num>
  <w:num w:numId="92">
    <w:abstractNumId w:val="108"/>
  </w:num>
  <w:num w:numId="93">
    <w:abstractNumId w:val="153"/>
  </w:num>
  <w:num w:numId="94">
    <w:abstractNumId w:val="20"/>
  </w:num>
  <w:num w:numId="95">
    <w:abstractNumId w:val="56"/>
  </w:num>
  <w:num w:numId="96">
    <w:abstractNumId w:val="118"/>
  </w:num>
  <w:num w:numId="97">
    <w:abstractNumId w:val="74"/>
  </w:num>
  <w:num w:numId="98">
    <w:abstractNumId w:val="91"/>
  </w:num>
  <w:num w:numId="99">
    <w:abstractNumId w:val="93"/>
  </w:num>
  <w:num w:numId="100">
    <w:abstractNumId w:val="2"/>
  </w:num>
  <w:num w:numId="101">
    <w:abstractNumId w:val="111"/>
  </w:num>
  <w:num w:numId="102">
    <w:abstractNumId w:val="130"/>
  </w:num>
  <w:num w:numId="103">
    <w:abstractNumId w:val="136"/>
  </w:num>
  <w:num w:numId="104">
    <w:abstractNumId w:val="171"/>
  </w:num>
  <w:num w:numId="105">
    <w:abstractNumId w:val="71"/>
  </w:num>
  <w:num w:numId="106">
    <w:abstractNumId w:val="169"/>
  </w:num>
  <w:num w:numId="107">
    <w:abstractNumId w:val="65"/>
  </w:num>
  <w:num w:numId="108">
    <w:abstractNumId w:val="24"/>
  </w:num>
  <w:num w:numId="109">
    <w:abstractNumId w:val="103"/>
  </w:num>
  <w:num w:numId="110">
    <w:abstractNumId w:val="5"/>
  </w:num>
  <w:num w:numId="111">
    <w:abstractNumId w:val="110"/>
  </w:num>
  <w:num w:numId="112">
    <w:abstractNumId w:val="36"/>
  </w:num>
  <w:num w:numId="113">
    <w:abstractNumId w:val="64"/>
  </w:num>
  <w:num w:numId="114">
    <w:abstractNumId w:val="139"/>
  </w:num>
  <w:num w:numId="115">
    <w:abstractNumId w:val="138"/>
  </w:num>
  <w:num w:numId="116">
    <w:abstractNumId w:val="79"/>
  </w:num>
  <w:num w:numId="117">
    <w:abstractNumId w:val="12"/>
  </w:num>
  <w:num w:numId="118">
    <w:abstractNumId w:val="58"/>
  </w:num>
  <w:num w:numId="119">
    <w:abstractNumId w:val="61"/>
  </w:num>
  <w:num w:numId="120">
    <w:abstractNumId w:val="25"/>
  </w:num>
  <w:num w:numId="121">
    <w:abstractNumId w:val="156"/>
  </w:num>
  <w:num w:numId="122">
    <w:abstractNumId w:val="109"/>
  </w:num>
  <w:num w:numId="123">
    <w:abstractNumId w:val="43"/>
  </w:num>
  <w:num w:numId="124">
    <w:abstractNumId w:val="48"/>
  </w:num>
  <w:num w:numId="125">
    <w:abstractNumId w:val="9"/>
  </w:num>
  <w:num w:numId="126">
    <w:abstractNumId w:val="18"/>
  </w:num>
  <w:num w:numId="127">
    <w:abstractNumId w:val="45"/>
  </w:num>
  <w:num w:numId="128">
    <w:abstractNumId w:val="161"/>
  </w:num>
  <w:num w:numId="129">
    <w:abstractNumId w:val="10"/>
  </w:num>
  <w:num w:numId="130">
    <w:abstractNumId w:val="82"/>
  </w:num>
  <w:num w:numId="131">
    <w:abstractNumId w:val="148"/>
  </w:num>
  <w:num w:numId="132">
    <w:abstractNumId w:val="50"/>
  </w:num>
  <w:num w:numId="133">
    <w:abstractNumId w:val="170"/>
  </w:num>
  <w:num w:numId="134">
    <w:abstractNumId w:val="102"/>
  </w:num>
  <w:num w:numId="135">
    <w:abstractNumId w:val="165"/>
  </w:num>
  <w:num w:numId="136">
    <w:abstractNumId w:val="163"/>
  </w:num>
  <w:num w:numId="137">
    <w:abstractNumId w:val="99"/>
  </w:num>
  <w:num w:numId="138">
    <w:abstractNumId w:val="75"/>
  </w:num>
  <w:num w:numId="139">
    <w:abstractNumId w:val="117"/>
  </w:num>
  <w:num w:numId="140">
    <w:abstractNumId w:val="142"/>
  </w:num>
  <w:num w:numId="141">
    <w:abstractNumId w:val="140"/>
  </w:num>
  <w:num w:numId="142">
    <w:abstractNumId w:val="26"/>
  </w:num>
  <w:num w:numId="143">
    <w:abstractNumId w:val="134"/>
  </w:num>
  <w:num w:numId="144">
    <w:abstractNumId w:val="122"/>
  </w:num>
  <w:num w:numId="145">
    <w:abstractNumId w:val="166"/>
  </w:num>
  <w:num w:numId="146">
    <w:abstractNumId w:val="27"/>
  </w:num>
  <w:num w:numId="147">
    <w:abstractNumId w:val="57"/>
  </w:num>
  <w:num w:numId="148">
    <w:abstractNumId w:val="120"/>
  </w:num>
  <w:num w:numId="149">
    <w:abstractNumId w:val="46"/>
  </w:num>
  <w:num w:numId="150">
    <w:abstractNumId w:val="21"/>
  </w:num>
  <w:num w:numId="151">
    <w:abstractNumId w:val="15"/>
  </w:num>
  <w:num w:numId="152">
    <w:abstractNumId w:val="172"/>
  </w:num>
  <w:num w:numId="153">
    <w:abstractNumId w:val="42"/>
  </w:num>
  <w:num w:numId="154">
    <w:abstractNumId w:val="131"/>
  </w:num>
  <w:num w:numId="155">
    <w:abstractNumId w:val="60"/>
  </w:num>
  <w:num w:numId="156">
    <w:abstractNumId w:val="47"/>
  </w:num>
  <w:num w:numId="157">
    <w:abstractNumId w:val="162"/>
  </w:num>
  <w:num w:numId="158">
    <w:abstractNumId w:val="116"/>
  </w:num>
  <w:num w:numId="159">
    <w:abstractNumId w:val="88"/>
  </w:num>
  <w:num w:numId="160">
    <w:abstractNumId w:val="30"/>
  </w:num>
  <w:num w:numId="161">
    <w:abstractNumId w:val="164"/>
  </w:num>
  <w:num w:numId="162">
    <w:abstractNumId w:val="49"/>
  </w:num>
  <w:num w:numId="163">
    <w:abstractNumId w:val="137"/>
  </w:num>
  <w:num w:numId="164">
    <w:abstractNumId w:val="76"/>
  </w:num>
  <w:num w:numId="165">
    <w:abstractNumId w:val="39"/>
  </w:num>
  <w:num w:numId="166">
    <w:abstractNumId w:val="86"/>
  </w:num>
  <w:num w:numId="167">
    <w:abstractNumId w:val="83"/>
  </w:num>
  <w:num w:numId="168">
    <w:abstractNumId w:val="145"/>
  </w:num>
  <w:num w:numId="169">
    <w:abstractNumId w:val="168"/>
  </w:num>
  <w:num w:numId="170">
    <w:abstractNumId w:val="173"/>
  </w:num>
  <w:num w:numId="171">
    <w:abstractNumId w:val="115"/>
  </w:num>
  <w:num w:numId="172">
    <w:abstractNumId w:val="51"/>
  </w:num>
  <w:num w:numId="173">
    <w:abstractNumId w:val="123"/>
  </w:num>
  <w:num w:numId="174">
    <w:abstractNumId w:val="78"/>
  </w:num>
  <w:num w:numId="175">
    <w:abstractNumId w:val="59"/>
  </w:num>
  <w:num w:numId="176">
    <w:abstractNumId w:val="69"/>
  </w:num>
  <w:num w:numId="177">
    <w:abstractNumId w:val="126"/>
  </w:num>
  <w:numIdMacAtCleanup w:val="17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compat>
    <w:spaceForUL/>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351C"/>
    <w:rsid w:val="0012351C"/>
    <w:rsid w:val="002A3893"/>
    <w:rsid w:val="003F1FB0"/>
    <w:rsid w:val="00555D0A"/>
    <w:rsid w:val="005B0F99"/>
    <w:rsid w:val="007921AF"/>
    <w:rsid w:val="00852B61"/>
    <w:rsid w:val="008728BE"/>
    <w:rsid w:val="00A37D2F"/>
    <w:rsid w:val="00AF577A"/>
    <w:rsid w:val="00BB721C"/>
    <w:rsid w:val="00BF6E8C"/>
    <w:rsid w:val="00D371C4"/>
    <w:rsid w:val="00DD0FFA"/>
    <w:rsid w:val="00DF7B3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image" Target="media/image2.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image" Target="media/image6.jpeg"/><Relationship Id="rId5" Type="http://schemas.openxmlformats.org/officeDocument/2006/relationships/webSettings" Target="webSettings.xml"/><Relationship Id="rId10"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75</Pages>
  <Words>19302</Words>
  <Characters>110028</Characters>
  <Application>Microsoft Office Word</Application>
  <DocSecurity>0</DocSecurity>
  <Lines>916</Lines>
  <Paragraphs>258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129072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 Optiplex 1</dc:creator>
  <cp:lastModifiedBy>Dell Optiplex 1</cp:lastModifiedBy>
  <cp:revision>5</cp:revision>
  <dcterms:created xsi:type="dcterms:W3CDTF">2017-03-17T10:53:00Z</dcterms:created>
  <dcterms:modified xsi:type="dcterms:W3CDTF">2017-03-22T09:58:00Z</dcterms:modified>
</cp:coreProperties>
</file>