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074" w:rsidRDefault="00A67043">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simplePos x="0" y="0"/>
            <wp:positionH relativeFrom="page">
              <wp:posOffset>896620</wp:posOffset>
            </wp:positionH>
            <wp:positionV relativeFrom="page">
              <wp:posOffset>743585</wp:posOffset>
            </wp:positionV>
            <wp:extent cx="5981065" cy="6776720"/>
            <wp:effectExtent l="0" t="0" r="635" b="5080"/>
            <wp:wrapNone/>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81065" cy="677672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35"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2060"/>
        <w:rPr>
          <w:rFonts w:ascii="Times New Roman" w:hAnsi="Times New Roman" w:cs="Times New Roman"/>
          <w:sz w:val="24"/>
          <w:szCs w:val="24"/>
        </w:rPr>
      </w:pPr>
      <w:r>
        <w:rPr>
          <w:rFonts w:ascii="Times New Roman" w:hAnsi="Times New Roman" w:cs="Times New Roman"/>
          <w:b/>
          <w:bCs/>
          <w:sz w:val="32"/>
          <w:szCs w:val="32"/>
        </w:rPr>
        <w:t>STANDARD BIDDING DOCUMENT</w:t>
      </w:r>
    </w:p>
    <w:p w:rsidR="00E67074" w:rsidRDefault="00E67074">
      <w:pPr>
        <w:widowControl w:val="0"/>
        <w:autoSpaceDE w:val="0"/>
        <w:autoSpaceDN w:val="0"/>
        <w:adjustRightInd w:val="0"/>
        <w:spacing w:after="0" w:line="369"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2500"/>
        <w:rPr>
          <w:rFonts w:ascii="Times New Roman" w:hAnsi="Times New Roman" w:cs="Times New Roman"/>
          <w:sz w:val="24"/>
          <w:szCs w:val="24"/>
        </w:rPr>
      </w:pPr>
      <w:r>
        <w:rPr>
          <w:rFonts w:ascii="Times New Roman" w:hAnsi="Times New Roman" w:cs="Times New Roman"/>
          <w:b/>
          <w:bCs/>
          <w:sz w:val="32"/>
          <w:szCs w:val="32"/>
        </w:rPr>
        <w:t>PROCUREMENT OF WORKS</w:t>
      </w:r>
    </w:p>
    <w:p w:rsidR="00E67074" w:rsidRDefault="00E67074">
      <w:pPr>
        <w:widowControl w:val="0"/>
        <w:autoSpaceDE w:val="0"/>
        <w:autoSpaceDN w:val="0"/>
        <w:adjustRightInd w:val="0"/>
        <w:spacing w:after="0" w:line="369"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540"/>
        <w:rPr>
          <w:rFonts w:ascii="Times New Roman" w:hAnsi="Times New Roman" w:cs="Times New Roman"/>
          <w:sz w:val="24"/>
          <w:szCs w:val="24"/>
        </w:rPr>
      </w:pPr>
      <w:r>
        <w:rPr>
          <w:rFonts w:ascii="Times New Roman" w:hAnsi="Times New Roman" w:cs="Times New Roman"/>
          <w:b/>
          <w:bCs/>
          <w:i/>
          <w:iCs/>
          <w:sz w:val="32"/>
          <w:szCs w:val="32"/>
        </w:rPr>
        <w:t>(For Contracts Costing up to Rs 2.5 MILLION)</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09"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23" w:lineRule="auto"/>
        <w:ind w:firstLine="720"/>
        <w:jc w:val="both"/>
        <w:rPr>
          <w:rFonts w:ascii="Times New Roman" w:hAnsi="Times New Roman" w:cs="Times New Roman"/>
          <w:sz w:val="24"/>
          <w:szCs w:val="24"/>
        </w:rPr>
      </w:pPr>
      <w:r>
        <w:rPr>
          <w:rFonts w:ascii="Times New Roman" w:hAnsi="Times New Roman" w:cs="Times New Roman"/>
          <w:b/>
          <w:bCs/>
          <w:i/>
          <w:iCs/>
          <w:sz w:val="28"/>
          <w:szCs w:val="28"/>
        </w:rPr>
        <w:t xml:space="preserve">Standard Bidding Document </w:t>
      </w:r>
      <w:r>
        <w:rPr>
          <w:rFonts w:ascii="Times New Roman" w:hAnsi="Times New Roman" w:cs="Times New Roman"/>
          <w:sz w:val="28"/>
          <w:szCs w:val="28"/>
        </w:rPr>
        <w:t>is intended as a model for admeasurements</w:t>
      </w:r>
      <w:r>
        <w:rPr>
          <w:rFonts w:ascii="Times New Roman" w:hAnsi="Times New Roman" w:cs="Times New Roman"/>
          <w:b/>
          <w:bCs/>
          <w:i/>
          <w:iCs/>
          <w:sz w:val="28"/>
          <w:szCs w:val="28"/>
        </w:rPr>
        <w:t xml:space="preserve"> </w:t>
      </w:r>
      <w:r>
        <w:rPr>
          <w:rFonts w:ascii="Times New Roman" w:hAnsi="Times New Roman" w:cs="Times New Roman"/>
          <w:sz w:val="28"/>
          <w:szCs w:val="28"/>
        </w:rPr>
        <w:t>(Percentage Rate/unit price for unit rates in a Bill of Quantities) types of contract. The main text refers to admeasurements contracts.</w:t>
      </w:r>
    </w:p>
    <w:p w:rsidR="00E67074" w:rsidRDefault="00A67043">
      <w:pPr>
        <w:widowControl w:val="0"/>
        <w:autoSpaceDE w:val="0"/>
        <w:autoSpaceDN w:val="0"/>
        <w:adjustRightInd w:val="0"/>
        <w:spacing w:after="0" w:line="240" w:lineRule="auto"/>
        <w:rPr>
          <w:rFonts w:ascii="Times New Roman" w:hAnsi="Times New Roman" w:cs="Times New Roman"/>
          <w:sz w:val="24"/>
          <w:szCs w:val="24"/>
        </w:rPr>
        <w:sectPr w:rsidR="00E67074">
          <w:pgSz w:w="12240" w:h="15840"/>
          <w:pgMar w:top="1440" w:right="1440" w:bottom="1440" w:left="1440" w:header="720" w:footer="720" w:gutter="0"/>
          <w:cols w:space="720" w:equalWidth="0">
            <w:col w:w="9360"/>
          </w:cols>
          <w:noEndnote/>
        </w:sectPr>
      </w:pPr>
      <w:r>
        <w:rPr>
          <w:noProof/>
        </w:rPr>
        <mc:AlternateContent>
          <mc:Choice Requires="wps">
            <w:drawing>
              <wp:anchor distT="0" distB="0" distL="114300" distR="114300" simplePos="0" relativeHeight="251659264" behindDoc="1" locked="0" layoutInCell="0" allowOverlap="1">
                <wp:simplePos x="0" y="0"/>
                <wp:positionH relativeFrom="column">
                  <wp:posOffset>-17780</wp:posOffset>
                </wp:positionH>
                <wp:positionV relativeFrom="paragraph">
                  <wp:posOffset>1028065</wp:posOffset>
                </wp:positionV>
                <wp:extent cx="5980430" cy="1431290"/>
                <wp:effectExtent l="0" t="0" r="0" b="0"/>
                <wp:wrapNone/>
                <wp:docPr id="1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1431290"/>
                        </a:xfrm>
                        <a:prstGeom prst="rect">
                          <a:avLst/>
                        </a:prstGeom>
                        <a:solidFill>
                          <a:srgbClr val="E5B8B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4pt;margin-top:80.95pt;width:470.9pt;height:11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" o:allowincell="f" fillcolor="#e5b8b7" stroked="f"/>
            </w:pict>
          </mc:Fallback>
        </mc:AlternateContent>
      </w: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1" w:name="page2"/>
      <w:bookmarkEnd w:id="1"/>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78" w:lineRule="exact"/>
        <w:rPr>
          <w:rFonts w:ascii="Times New Roman" w:hAnsi="Times New Roman" w:cs="Times New Roman"/>
          <w:sz w:val="24"/>
          <w:szCs w:val="24"/>
        </w:rPr>
      </w:pPr>
    </w:p>
    <w:p w:rsidR="00E67074" w:rsidRDefault="00AD7BEC" w:rsidP="005F254E">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b/>
          <w:bCs/>
          <w:sz w:val="28"/>
          <w:szCs w:val="28"/>
        </w:rPr>
        <w:t>Instructions to Bidders/ Procuring Agencies.</w:t>
      </w:r>
      <w:proofErr w:type="gramEnd"/>
    </w:p>
    <w:p w:rsidR="00E67074" w:rsidRDefault="00E67074" w:rsidP="005F254E">
      <w:pPr>
        <w:widowControl w:val="0"/>
        <w:autoSpaceDE w:val="0"/>
        <w:autoSpaceDN w:val="0"/>
        <w:adjustRightInd w:val="0"/>
        <w:spacing w:after="0" w:line="322" w:lineRule="exact"/>
        <w:jc w:val="center"/>
        <w:rPr>
          <w:rFonts w:ascii="Times New Roman" w:hAnsi="Times New Roman" w:cs="Times New Roman"/>
          <w:sz w:val="24"/>
          <w:szCs w:val="24"/>
        </w:rPr>
      </w:pPr>
    </w:p>
    <w:p w:rsidR="00E67074" w:rsidRDefault="00AD7BEC" w:rsidP="005F254E">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b/>
          <w:bCs/>
          <w:sz w:val="28"/>
          <w:szCs w:val="28"/>
        </w:rPr>
        <w:t>General Rules and Directions for the Guidance of Contractors.</w:t>
      </w:r>
      <w:proofErr w:type="gramEnd"/>
    </w:p>
    <w:p w:rsidR="00E67074" w:rsidRDefault="00E67074">
      <w:pPr>
        <w:widowControl w:val="0"/>
        <w:autoSpaceDE w:val="0"/>
        <w:autoSpaceDN w:val="0"/>
        <w:adjustRightInd w:val="0"/>
        <w:spacing w:after="0" w:line="379"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E67074" w:rsidRDefault="00E67074">
      <w:pPr>
        <w:widowControl w:val="0"/>
        <w:autoSpaceDE w:val="0"/>
        <w:autoSpaceDN w:val="0"/>
        <w:adjustRightInd w:val="0"/>
        <w:spacing w:after="0" w:line="364"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ascii="Times New Roman" w:hAnsi="Times New Roman" w:cs="Times New Roman"/>
          <w:i/>
          <w:iCs/>
          <w:sz w:val="26"/>
          <w:szCs w:val="26"/>
        </w:rPr>
        <w:t>Contract Data</w:t>
      </w:r>
      <w:r>
        <w:rPr>
          <w:rFonts w:ascii="Times New Roman" w:hAnsi="Times New Roman" w:cs="Times New Roman"/>
          <w:sz w:val="26"/>
          <w:szCs w:val="26"/>
        </w:rPr>
        <w:t>.</w:t>
      </w:r>
    </w:p>
    <w:p w:rsidR="00E67074" w:rsidRDefault="00E67074">
      <w:pPr>
        <w:widowControl w:val="0"/>
        <w:autoSpaceDE w:val="0"/>
        <w:autoSpaceDN w:val="0"/>
        <w:adjustRightInd w:val="0"/>
        <w:spacing w:after="0" w:line="366"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The </w:t>
      </w:r>
      <w:r>
        <w:rPr>
          <w:rFonts w:ascii="Times New Roman" w:hAnsi="Times New Roman" w:cs="Times New Roman"/>
          <w:i/>
          <w:iCs/>
          <w:sz w:val="26"/>
          <w:szCs w:val="26"/>
        </w:rPr>
        <w:t>Instructions to Bidders</w:t>
      </w:r>
      <w:r>
        <w:rPr>
          <w:rFonts w:ascii="Times New Roman" w:hAnsi="Times New Roman" w:cs="Times New Roman"/>
          <w:sz w:val="26"/>
          <w:szCs w:val="26"/>
        </w:rPr>
        <w:t xml:space="preserve"> will not be part of the Contract and will cease to have effect once the contract is signed.</w:t>
      </w:r>
    </w:p>
    <w:p w:rsidR="00E67074" w:rsidRDefault="00E67074">
      <w:pPr>
        <w:widowControl w:val="0"/>
        <w:autoSpaceDE w:val="0"/>
        <w:autoSpaceDN w:val="0"/>
        <w:adjustRightInd w:val="0"/>
        <w:spacing w:after="0" w:line="364"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1. </w:t>
      </w:r>
      <w:r>
        <w:rPr>
          <w:rFonts w:ascii="Times New Roman" w:hAnsi="Times New Roman" w:cs="Times New Roman"/>
          <w:sz w:val="26"/>
          <w:szCs w:val="26"/>
        </w:rPr>
        <w:t>All work proposed to be executed by contract shall be notified in a form of Notice</w:t>
      </w:r>
      <w:r>
        <w:rPr>
          <w:rFonts w:ascii="Times New Roman" w:hAnsi="Times New Roman" w:cs="Times New Roman"/>
          <w:b/>
          <w:bCs/>
          <w:sz w:val="26"/>
          <w:szCs w:val="26"/>
        </w:rPr>
        <w:t xml:space="preserve"> </w:t>
      </w:r>
      <w:r>
        <w:rPr>
          <w:rFonts w:ascii="Times New Roman" w:hAnsi="Times New Roman" w:cs="Times New Roman"/>
          <w:sz w:val="26"/>
          <w:szCs w:val="26"/>
        </w:rPr>
        <w:t>Inviting Tender (NIT)/Invitation for Bid (IFB) hoisted on website of Authority and Procuring Agency and also in printed media where ever required as per rules.</w:t>
      </w:r>
    </w:p>
    <w:p w:rsidR="00E67074" w:rsidRDefault="00E67074">
      <w:pPr>
        <w:widowControl w:val="0"/>
        <w:autoSpaceDE w:val="0"/>
        <w:autoSpaceDN w:val="0"/>
        <w:adjustRightInd w:val="0"/>
        <w:spacing w:after="0" w:line="366"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E67074" w:rsidRDefault="00E67074">
      <w:pPr>
        <w:widowControl w:val="0"/>
        <w:autoSpaceDE w:val="0"/>
        <w:autoSpaceDN w:val="0"/>
        <w:adjustRightInd w:val="0"/>
        <w:spacing w:after="0" w:line="364" w:lineRule="exact"/>
        <w:rPr>
          <w:rFonts w:ascii="Times New Roman" w:hAnsi="Times New Roman" w:cs="Times New Roman"/>
          <w:sz w:val="24"/>
          <w:szCs w:val="24"/>
        </w:rPr>
      </w:pPr>
    </w:p>
    <w:p w:rsidR="00E67074" w:rsidRDefault="00AD7BEC">
      <w:pPr>
        <w:widowControl w:val="0"/>
        <w:numPr>
          <w:ilvl w:val="0"/>
          <w:numId w:val="1"/>
        </w:numPr>
        <w:tabs>
          <w:tab w:val="clear" w:pos="720"/>
          <w:tab w:val="num" w:pos="840"/>
        </w:tabs>
        <w:overflowPunct w:val="0"/>
        <w:autoSpaceDE w:val="0"/>
        <w:autoSpaceDN w:val="0"/>
        <w:adjustRightInd w:val="0"/>
        <w:spacing w:after="0" w:line="227"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E67074" w:rsidRDefault="00E67074">
      <w:pPr>
        <w:widowControl w:val="0"/>
        <w:autoSpaceDE w:val="0"/>
        <w:autoSpaceDN w:val="0"/>
        <w:adjustRightInd w:val="0"/>
        <w:spacing w:after="0" w:line="364" w:lineRule="exact"/>
        <w:rPr>
          <w:rFonts w:ascii="Times New Roman" w:hAnsi="Times New Roman" w:cs="Times New Roman"/>
          <w:b/>
          <w:bCs/>
          <w:sz w:val="26"/>
          <w:szCs w:val="26"/>
        </w:rPr>
      </w:pPr>
    </w:p>
    <w:p w:rsidR="00E67074" w:rsidRDefault="00AD7BEC">
      <w:pPr>
        <w:widowControl w:val="0"/>
        <w:numPr>
          <w:ilvl w:val="0"/>
          <w:numId w:val="1"/>
        </w:numPr>
        <w:tabs>
          <w:tab w:val="clear" w:pos="720"/>
          <w:tab w:val="num" w:pos="840"/>
        </w:tabs>
        <w:overflowPunct w:val="0"/>
        <w:autoSpaceDE w:val="0"/>
        <w:autoSpaceDN w:val="0"/>
        <w:adjustRightInd w:val="0"/>
        <w:spacing w:after="0" w:line="222"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 xml:space="preserve">Fixed Price Contracts: </w:t>
      </w:r>
      <w:r>
        <w:rPr>
          <w:rFonts w:ascii="Times New Roman" w:hAnsi="Times New Roman" w:cs="Times New Roman"/>
          <w:sz w:val="26"/>
          <w:szCs w:val="26"/>
        </w:rPr>
        <w:t>The Bid prices and rates are fixed during currency of</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 and under no circumstance shall any contractor be entitled to claim enhanced rates for any item in this contract. </w:t>
      </w:r>
    </w:p>
    <w:p w:rsidR="00E67074" w:rsidRDefault="00E67074">
      <w:pPr>
        <w:widowControl w:val="0"/>
        <w:autoSpaceDE w:val="0"/>
        <w:autoSpaceDN w:val="0"/>
        <w:adjustRightInd w:val="0"/>
        <w:spacing w:after="0" w:line="365" w:lineRule="exact"/>
        <w:rPr>
          <w:rFonts w:ascii="Times New Roman" w:hAnsi="Times New Roman" w:cs="Times New Roman"/>
          <w:b/>
          <w:bCs/>
          <w:sz w:val="26"/>
          <w:szCs w:val="26"/>
        </w:rPr>
      </w:pPr>
    </w:p>
    <w:p w:rsidR="00E67074" w:rsidRDefault="00AD7BEC">
      <w:pPr>
        <w:widowControl w:val="0"/>
        <w:numPr>
          <w:ilvl w:val="0"/>
          <w:numId w:val="1"/>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The Procuring Agency shall have right of rejecting all or any of the tenders as per provisions of SPP Rules 2010. </w:t>
      </w:r>
    </w:p>
    <w:p w:rsidR="00E67074" w:rsidRDefault="00E67074">
      <w:pPr>
        <w:widowControl w:val="0"/>
        <w:autoSpaceDE w:val="0"/>
        <w:autoSpaceDN w:val="0"/>
        <w:adjustRightInd w:val="0"/>
        <w:spacing w:after="0" w:line="365" w:lineRule="exact"/>
        <w:rPr>
          <w:rFonts w:ascii="Times New Roman" w:hAnsi="Times New Roman" w:cs="Times New Roman"/>
          <w:b/>
          <w:bCs/>
          <w:sz w:val="26"/>
          <w:szCs w:val="26"/>
        </w:rPr>
      </w:pPr>
    </w:p>
    <w:p w:rsidR="00E67074" w:rsidRDefault="00AD7BEC">
      <w:pPr>
        <w:widowControl w:val="0"/>
        <w:numPr>
          <w:ilvl w:val="0"/>
          <w:numId w:val="1"/>
        </w:numPr>
        <w:tabs>
          <w:tab w:val="clear" w:pos="720"/>
          <w:tab w:val="num" w:pos="840"/>
        </w:tabs>
        <w:overflowPunct w:val="0"/>
        <w:autoSpaceDE w:val="0"/>
        <w:autoSpaceDN w:val="0"/>
        <w:adjustRightInd w:val="0"/>
        <w:spacing w:after="0" w:line="231"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Conditional Offer</w:t>
      </w:r>
      <w:r>
        <w:rPr>
          <w:rFonts w:ascii="Times New Roman" w:hAnsi="Times New Roman" w:cs="Times New Roman"/>
          <w:sz w:val="26"/>
          <w:szCs w:val="26"/>
        </w:rPr>
        <w:t>: Any person who submits a tender shall fill up the usual</w:t>
      </w:r>
      <w:r>
        <w:rPr>
          <w:rFonts w:ascii="Times New Roman" w:hAnsi="Times New Roman" w:cs="Times New Roman"/>
          <w:b/>
          <w:bCs/>
          <w:sz w:val="26"/>
          <w:szCs w:val="26"/>
        </w:rPr>
        <w:t xml:space="preserve"> </w:t>
      </w:r>
      <w:r>
        <w:rPr>
          <w:rFonts w:ascii="Times New Roman" w:hAnsi="Times New Roman" w:cs="Times New Roman"/>
          <w:sz w:val="26"/>
          <w:szCs w:val="26"/>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1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67074">
        <w:trPr>
          <w:trHeight w:val="82"/>
        </w:trPr>
        <w:tc>
          <w:tcPr>
            <w:tcW w:w="8620" w:type="dxa"/>
            <w:vMerge w:val="restart"/>
            <w:tcBorders>
              <w:top w:val="single" w:sz="8" w:space="0" w:color="auto"/>
              <w:left w:val="nil"/>
              <w:bottom w:val="nil"/>
              <w:right w:val="nil"/>
            </w:tcBorders>
            <w:vAlign w:val="bottom"/>
          </w:tcPr>
          <w:p w:rsidR="00E6707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67074" w:rsidRDefault="00AD7BE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2</w:t>
            </w:r>
          </w:p>
        </w:tc>
        <w:tc>
          <w:tcPr>
            <w:tcW w:w="10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227"/>
        </w:trPr>
        <w:tc>
          <w:tcPr>
            <w:tcW w:w="8620" w:type="dxa"/>
            <w:vMerge/>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77"/>
        </w:trPr>
        <w:tc>
          <w:tcPr>
            <w:tcW w:w="862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bl>
    <w:p w:rsidR="00E67074" w:rsidRDefault="00E67074">
      <w:pPr>
        <w:widowControl w:val="0"/>
        <w:autoSpaceDE w:val="0"/>
        <w:autoSpaceDN w:val="0"/>
        <w:adjustRightInd w:val="0"/>
        <w:spacing w:after="0" w:line="240" w:lineRule="auto"/>
        <w:rPr>
          <w:rFonts w:ascii="Times New Roman" w:hAnsi="Times New Roman" w:cs="Times New Roman"/>
          <w:sz w:val="24"/>
          <w:szCs w:val="24"/>
        </w:rPr>
        <w:sectPr w:rsidR="00E67074">
          <w:pgSz w:w="12240" w:h="15840"/>
          <w:pgMar w:top="447" w:right="1340" w:bottom="230" w:left="1320" w:header="720" w:footer="720" w:gutter="0"/>
          <w:cols w:space="720" w:equalWidth="0">
            <w:col w:w="9580"/>
          </w:cols>
          <w:noEndnote/>
        </w:sectPr>
      </w:pP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2" w:name="page3"/>
      <w:bookmarkEnd w:id="2"/>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131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336"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proofErr w:type="gramStart"/>
      <w:r>
        <w:rPr>
          <w:rFonts w:ascii="Times New Roman" w:hAnsi="Times New Roman" w:cs="Times New Roman"/>
          <w:sz w:val="26"/>
          <w:szCs w:val="26"/>
        </w:rPr>
        <w:t>allowed</w:t>
      </w:r>
      <w:proofErr w:type="gramEnd"/>
      <w:r>
        <w:rPr>
          <w:rFonts w:ascii="Times New Roman" w:hAnsi="Times New Roman" w:cs="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E67074" w:rsidRDefault="00E67074">
      <w:pPr>
        <w:widowControl w:val="0"/>
        <w:autoSpaceDE w:val="0"/>
        <w:autoSpaceDN w:val="0"/>
        <w:adjustRightInd w:val="0"/>
        <w:spacing w:after="0" w:line="367"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The envelope containing the tender documents shall refer the name and number of the work.</w:t>
      </w:r>
    </w:p>
    <w:p w:rsidR="00E67074" w:rsidRDefault="00E67074">
      <w:pPr>
        <w:widowControl w:val="0"/>
        <w:autoSpaceDE w:val="0"/>
        <w:autoSpaceDN w:val="0"/>
        <w:adjustRightInd w:val="0"/>
        <w:spacing w:after="0" w:line="300" w:lineRule="exact"/>
        <w:rPr>
          <w:rFonts w:ascii="Times New Roman" w:hAnsi="Times New Roman" w:cs="Times New Roman"/>
          <w:sz w:val="24"/>
          <w:szCs w:val="24"/>
        </w:rPr>
      </w:pPr>
    </w:p>
    <w:p w:rsidR="00E67074" w:rsidRDefault="00AD7BEC">
      <w:pPr>
        <w:widowControl w:val="0"/>
        <w:numPr>
          <w:ilvl w:val="0"/>
          <w:numId w:val="2"/>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All works shall be measured by standard instruments according to the rules. </w:t>
      </w:r>
    </w:p>
    <w:p w:rsidR="00E67074" w:rsidRDefault="00E67074">
      <w:pPr>
        <w:widowControl w:val="0"/>
        <w:autoSpaceDE w:val="0"/>
        <w:autoSpaceDN w:val="0"/>
        <w:adjustRightInd w:val="0"/>
        <w:spacing w:after="0" w:line="363" w:lineRule="exact"/>
        <w:rPr>
          <w:rFonts w:ascii="Times New Roman" w:hAnsi="Times New Roman" w:cs="Times New Roman"/>
          <w:b/>
          <w:bCs/>
          <w:sz w:val="26"/>
          <w:szCs w:val="26"/>
        </w:rPr>
      </w:pPr>
    </w:p>
    <w:p w:rsidR="00E67074" w:rsidRDefault="00AD7BEC">
      <w:pPr>
        <w:widowControl w:val="0"/>
        <w:numPr>
          <w:ilvl w:val="0"/>
          <w:numId w:val="2"/>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Bidders shall provide evidence of their eligibility as and when requested by the Procuring Agency. </w:t>
      </w:r>
    </w:p>
    <w:p w:rsidR="00E67074" w:rsidRDefault="00E67074">
      <w:pPr>
        <w:widowControl w:val="0"/>
        <w:autoSpaceDE w:val="0"/>
        <w:autoSpaceDN w:val="0"/>
        <w:adjustRightInd w:val="0"/>
        <w:spacing w:after="0" w:line="365"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8. </w:t>
      </w:r>
      <w:r w:rsidR="005F254E">
        <w:rPr>
          <w:rFonts w:ascii="Times New Roman" w:hAnsi="Times New Roman" w:cs="Times New Roman"/>
          <w:b/>
          <w:bCs/>
          <w:sz w:val="26"/>
          <w:szCs w:val="26"/>
        </w:rPr>
        <w:tab/>
      </w:r>
      <w:r>
        <w:rPr>
          <w:rFonts w:ascii="Times New Roman" w:hAnsi="Times New Roman" w:cs="Times New Roman"/>
          <w:sz w:val="26"/>
          <w:szCs w:val="26"/>
        </w:rPr>
        <w:t>Any bid received by the Agency after the deadline for submission of bids</w:t>
      </w:r>
      <w:r>
        <w:rPr>
          <w:rFonts w:ascii="Times New Roman" w:hAnsi="Times New Roman" w:cs="Times New Roman"/>
          <w:b/>
          <w:bCs/>
          <w:sz w:val="26"/>
          <w:szCs w:val="26"/>
        </w:rPr>
        <w:t xml:space="preserve"> </w:t>
      </w:r>
      <w:r>
        <w:rPr>
          <w:rFonts w:ascii="Times New Roman" w:hAnsi="Times New Roman" w:cs="Times New Roman"/>
          <w:sz w:val="26"/>
          <w:szCs w:val="26"/>
        </w:rPr>
        <w:t>shall be rejected and returned unopened to the bidder.</w:t>
      </w:r>
    </w:p>
    <w:p w:rsidR="00E67074" w:rsidRDefault="00E67074">
      <w:pPr>
        <w:widowControl w:val="0"/>
        <w:autoSpaceDE w:val="0"/>
        <w:autoSpaceDN w:val="0"/>
        <w:adjustRightInd w:val="0"/>
        <w:spacing w:after="0" w:line="367"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8"/>
          <w:szCs w:val="28"/>
        </w:rPr>
        <w:t>9.</w:t>
      </w:r>
      <w:r w:rsidR="005F254E">
        <w:rPr>
          <w:rFonts w:ascii="Times New Roman" w:hAnsi="Times New Roman" w:cs="Times New Roman"/>
          <w:b/>
          <w:bCs/>
          <w:sz w:val="28"/>
          <w:szCs w:val="28"/>
        </w:rPr>
        <w:t xml:space="preserve"> </w:t>
      </w:r>
      <w:r w:rsidR="005F254E">
        <w:rPr>
          <w:rFonts w:ascii="Times New Roman" w:hAnsi="Times New Roman" w:cs="Times New Roman"/>
          <w:b/>
          <w:bCs/>
          <w:sz w:val="28"/>
          <w:szCs w:val="28"/>
        </w:rPr>
        <w:tab/>
      </w:r>
      <w:r>
        <w:rPr>
          <w:rFonts w:ascii="Times New Roman" w:hAnsi="Times New Roman" w:cs="Times New Roman"/>
          <w:sz w:val="28"/>
          <w:szCs w:val="28"/>
        </w:rPr>
        <w:t>Prior to the detailed evaluation of bids, the Procuring Agency will determine</w:t>
      </w:r>
      <w:r>
        <w:rPr>
          <w:rFonts w:ascii="Times New Roman" w:hAnsi="Times New Roman" w:cs="Times New Roman"/>
          <w:b/>
          <w:bCs/>
          <w:sz w:val="28"/>
          <w:szCs w:val="28"/>
        </w:rPr>
        <w:t xml:space="preserve"> </w:t>
      </w:r>
      <w:r>
        <w:rPr>
          <w:rFonts w:ascii="Times New Roman" w:hAnsi="Times New Roman" w:cs="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E67074" w:rsidRDefault="00E67074">
      <w:pPr>
        <w:widowControl w:val="0"/>
        <w:autoSpaceDE w:val="0"/>
        <w:autoSpaceDN w:val="0"/>
        <w:adjustRightInd w:val="0"/>
        <w:spacing w:after="0" w:line="302" w:lineRule="exact"/>
        <w:rPr>
          <w:rFonts w:ascii="Times New Roman" w:hAnsi="Times New Roman" w:cs="Times New Roman"/>
          <w:sz w:val="24"/>
          <w:szCs w:val="24"/>
        </w:rPr>
      </w:pPr>
    </w:p>
    <w:p w:rsidR="00E67074" w:rsidRDefault="00AD7BEC">
      <w:pPr>
        <w:widowControl w:val="0"/>
        <w:numPr>
          <w:ilvl w:val="0"/>
          <w:numId w:val="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Bid without bid security of required amount and prescribed form shall be rejected. </w:t>
      </w:r>
    </w:p>
    <w:p w:rsidR="00E67074" w:rsidRDefault="00E67074">
      <w:pPr>
        <w:widowControl w:val="0"/>
        <w:autoSpaceDE w:val="0"/>
        <w:autoSpaceDN w:val="0"/>
        <w:adjustRightInd w:val="0"/>
        <w:spacing w:after="0" w:line="363" w:lineRule="exact"/>
        <w:rPr>
          <w:rFonts w:ascii="Times New Roman" w:hAnsi="Times New Roman" w:cs="Times New Roman"/>
          <w:b/>
          <w:bCs/>
          <w:sz w:val="26"/>
          <w:szCs w:val="26"/>
        </w:rPr>
      </w:pPr>
    </w:p>
    <w:p w:rsidR="00E67074" w:rsidRDefault="00AD7BEC">
      <w:pPr>
        <w:widowControl w:val="0"/>
        <w:numPr>
          <w:ilvl w:val="0"/>
          <w:numId w:val="3"/>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Bids determined to be substantially responsive shall be checked for any arithmetic errors. Arithmetical errors shall be rectified on the following basis; </w:t>
      </w:r>
    </w:p>
    <w:p w:rsidR="00E67074" w:rsidRDefault="00E67074">
      <w:pPr>
        <w:widowControl w:val="0"/>
        <w:autoSpaceDE w:val="0"/>
        <w:autoSpaceDN w:val="0"/>
        <w:adjustRightInd w:val="0"/>
        <w:spacing w:after="0" w:line="364" w:lineRule="exact"/>
        <w:rPr>
          <w:rFonts w:ascii="Times New Roman" w:hAnsi="Times New Roman" w:cs="Times New Roman"/>
          <w:b/>
          <w:bCs/>
          <w:sz w:val="26"/>
          <w:szCs w:val="26"/>
        </w:rPr>
      </w:pPr>
    </w:p>
    <w:p w:rsidR="00E67074" w:rsidRDefault="00AD7BEC">
      <w:pPr>
        <w:widowControl w:val="0"/>
        <w:numPr>
          <w:ilvl w:val="1"/>
          <w:numId w:val="3"/>
        </w:numPr>
        <w:tabs>
          <w:tab w:val="clear" w:pos="1440"/>
          <w:tab w:val="num" w:pos="1200"/>
        </w:tabs>
        <w:overflowPunct w:val="0"/>
        <w:autoSpaceDE w:val="0"/>
        <w:autoSpaceDN w:val="0"/>
        <w:adjustRightInd w:val="0"/>
        <w:spacing w:after="0" w:line="222"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In case of schedule rates</w:t>
      </w:r>
      <w:r>
        <w:rPr>
          <w:rFonts w:ascii="Times New Roman" w:hAnsi="Times New Roman" w:cs="Times New Roman"/>
          <w:sz w:val="26"/>
          <w:szCs w:val="26"/>
        </w:rPr>
        <w:t>, the amount of percentage quoted above or below</w:t>
      </w:r>
      <w:r>
        <w:rPr>
          <w:rFonts w:ascii="Times New Roman" w:hAnsi="Times New Roman" w:cs="Times New Roman"/>
          <w:b/>
          <w:bCs/>
          <w:sz w:val="26"/>
          <w:szCs w:val="26"/>
        </w:rPr>
        <w:t xml:space="preserve"> </w:t>
      </w:r>
      <w:r>
        <w:rPr>
          <w:rFonts w:ascii="Times New Roman" w:hAnsi="Times New Roman" w:cs="Times New Roman"/>
          <w:sz w:val="26"/>
          <w:szCs w:val="26"/>
        </w:rPr>
        <w:t xml:space="preserve">will be checked and added or subtracted from amount of bill of quantities to arrive the final bid cost. </w:t>
      </w:r>
    </w:p>
    <w:p w:rsidR="00E67074" w:rsidRDefault="00E67074">
      <w:pPr>
        <w:widowControl w:val="0"/>
        <w:autoSpaceDE w:val="0"/>
        <w:autoSpaceDN w:val="0"/>
        <w:adjustRightInd w:val="0"/>
        <w:spacing w:after="0" w:line="365" w:lineRule="exact"/>
        <w:rPr>
          <w:rFonts w:ascii="Times New Roman" w:hAnsi="Times New Roman" w:cs="Times New Roman"/>
          <w:b/>
          <w:bCs/>
          <w:sz w:val="26"/>
          <w:szCs w:val="26"/>
        </w:rPr>
      </w:pPr>
    </w:p>
    <w:p w:rsidR="00E67074" w:rsidRDefault="00AD7BEC">
      <w:pPr>
        <w:widowControl w:val="0"/>
        <w:numPr>
          <w:ilvl w:val="1"/>
          <w:numId w:val="3"/>
        </w:numPr>
        <w:tabs>
          <w:tab w:val="clear" w:pos="1440"/>
          <w:tab w:val="num" w:pos="1200"/>
        </w:tabs>
        <w:overflowPunct w:val="0"/>
        <w:autoSpaceDE w:val="0"/>
        <w:autoSpaceDN w:val="0"/>
        <w:adjustRightInd w:val="0"/>
        <w:spacing w:after="0" w:line="233"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 case of item rates, </w:t>
      </w:r>
      <w:r>
        <w:rPr>
          <w:rFonts w:ascii="Times New Roman" w:hAnsi="Times New Roman" w:cs="Times New Roman"/>
          <w:sz w:val="26"/>
          <w:szCs w:val="26"/>
        </w:rPr>
        <w:t>.If there is a discrepancy between the unit rate and the</w:t>
      </w:r>
      <w:r>
        <w:rPr>
          <w:rFonts w:ascii="Times New Roman" w:hAnsi="Times New Roman" w:cs="Times New Roman"/>
          <w:b/>
          <w:bCs/>
          <w:sz w:val="26"/>
          <w:szCs w:val="26"/>
        </w:rPr>
        <w:t xml:space="preserve"> </w:t>
      </w:r>
      <w:r>
        <w:rPr>
          <w:rFonts w:ascii="Times New Roman" w:hAnsi="Times New Roman" w:cs="Times New Roman"/>
          <w:sz w:val="26"/>
          <w:szCs w:val="26"/>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E67074" w:rsidRDefault="00E67074">
      <w:pPr>
        <w:widowControl w:val="0"/>
        <w:autoSpaceDE w:val="0"/>
        <w:autoSpaceDN w:val="0"/>
        <w:adjustRightInd w:val="0"/>
        <w:spacing w:after="0" w:line="368" w:lineRule="exact"/>
        <w:rPr>
          <w:rFonts w:ascii="Times New Roman" w:hAnsi="Times New Roman" w:cs="Times New Roman"/>
          <w:b/>
          <w:bCs/>
          <w:sz w:val="26"/>
          <w:szCs w:val="26"/>
        </w:rPr>
      </w:pPr>
    </w:p>
    <w:p w:rsidR="00E67074" w:rsidRDefault="00AD7BEC">
      <w:pPr>
        <w:widowControl w:val="0"/>
        <w:numPr>
          <w:ilvl w:val="1"/>
          <w:numId w:val="3"/>
        </w:numPr>
        <w:tabs>
          <w:tab w:val="clear" w:pos="1440"/>
          <w:tab w:val="num" w:pos="1200"/>
        </w:tabs>
        <w:overflowPunct w:val="0"/>
        <w:autoSpaceDE w:val="0"/>
        <w:autoSpaceDN w:val="0"/>
        <w:adjustRightInd w:val="0"/>
        <w:spacing w:after="0" w:line="214" w:lineRule="auto"/>
        <w:ind w:left="120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Where there is a discrepancy between the amounts in figures and in words, the amount in words will govern. </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7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67074">
        <w:trPr>
          <w:trHeight w:val="82"/>
        </w:trPr>
        <w:tc>
          <w:tcPr>
            <w:tcW w:w="8620" w:type="dxa"/>
            <w:vMerge w:val="restart"/>
            <w:tcBorders>
              <w:top w:val="single" w:sz="8" w:space="0" w:color="auto"/>
              <w:left w:val="nil"/>
              <w:bottom w:val="nil"/>
              <w:right w:val="nil"/>
            </w:tcBorders>
            <w:vAlign w:val="bottom"/>
          </w:tcPr>
          <w:p w:rsidR="00E6707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67074" w:rsidRDefault="00AD7BE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3</w:t>
            </w:r>
          </w:p>
        </w:tc>
        <w:tc>
          <w:tcPr>
            <w:tcW w:w="10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227"/>
        </w:trPr>
        <w:tc>
          <w:tcPr>
            <w:tcW w:w="8620" w:type="dxa"/>
            <w:vMerge/>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77"/>
        </w:trPr>
        <w:tc>
          <w:tcPr>
            <w:tcW w:w="862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bl>
    <w:p w:rsidR="00E67074" w:rsidRDefault="00E67074">
      <w:pPr>
        <w:widowControl w:val="0"/>
        <w:autoSpaceDE w:val="0"/>
        <w:autoSpaceDN w:val="0"/>
        <w:adjustRightInd w:val="0"/>
        <w:spacing w:after="0" w:line="240" w:lineRule="auto"/>
        <w:rPr>
          <w:rFonts w:ascii="Times New Roman" w:hAnsi="Times New Roman" w:cs="Times New Roman"/>
          <w:sz w:val="24"/>
          <w:szCs w:val="24"/>
        </w:rPr>
        <w:sectPr w:rsidR="00E67074">
          <w:pgSz w:w="12240" w:h="15840"/>
          <w:pgMar w:top="447" w:right="1340" w:bottom="230" w:left="1320" w:header="720" w:footer="720" w:gutter="0"/>
          <w:cols w:space="720" w:equalWidth="0">
            <w:col w:w="9580"/>
          </w:cols>
          <w:noEndnote/>
        </w:sectPr>
      </w:pP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3" w:name="page4"/>
      <w:bookmarkEnd w:id="3"/>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81" w:lineRule="exact"/>
        <w:rPr>
          <w:rFonts w:ascii="Times New Roman" w:hAnsi="Times New Roman" w:cs="Times New Roman"/>
          <w:sz w:val="24"/>
          <w:szCs w:val="24"/>
        </w:rPr>
      </w:pPr>
    </w:p>
    <w:p w:rsidR="005F254E" w:rsidRDefault="005F254E" w:rsidP="005F254E">
      <w:pPr>
        <w:widowControl w:val="0"/>
        <w:autoSpaceDE w:val="0"/>
        <w:autoSpaceDN w:val="0"/>
        <w:adjustRightInd w:val="0"/>
        <w:spacing w:after="0" w:line="240" w:lineRule="auto"/>
        <w:ind w:left="3820"/>
        <w:rPr>
          <w:rFonts w:ascii="Times New Roman" w:hAnsi="Times New Roman" w:cs="Times New Roman"/>
          <w:sz w:val="24"/>
          <w:szCs w:val="24"/>
        </w:rPr>
      </w:pPr>
      <w:r>
        <w:rPr>
          <w:rFonts w:ascii="Times New Roman" w:hAnsi="Times New Roman" w:cs="Times New Roman"/>
          <w:b/>
          <w:bCs/>
          <w:sz w:val="26"/>
          <w:szCs w:val="26"/>
        </w:rPr>
        <w:t>BIDDING DATA</w:t>
      </w:r>
    </w:p>
    <w:p w:rsidR="005F254E" w:rsidRDefault="005F254E" w:rsidP="005F254E">
      <w:pPr>
        <w:widowControl w:val="0"/>
        <w:autoSpaceDE w:val="0"/>
        <w:autoSpaceDN w:val="0"/>
        <w:adjustRightInd w:val="0"/>
        <w:spacing w:after="0" w:line="359" w:lineRule="exact"/>
        <w:rPr>
          <w:rFonts w:ascii="Times New Roman" w:hAnsi="Times New Roman" w:cs="Times New Roman"/>
          <w:sz w:val="24"/>
          <w:szCs w:val="24"/>
        </w:rPr>
      </w:pPr>
    </w:p>
    <w:p w:rsidR="005F254E" w:rsidRDefault="005F254E" w:rsidP="005F254E">
      <w:pPr>
        <w:widowControl w:val="0"/>
        <w:overflowPunct w:val="0"/>
        <w:autoSpaceDE w:val="0"/>
        <w:autoSpaceDN w:val="0"/>
        <w:adjustRightInd w:val="0"/>
        <w:spacing w:after="0" w:line="214" w:lineRule="auto"/>
        <w:ind w:left="120" w:right="100"/>
        <w:rPr>
          <w:rFonts w:ascii="Times New Roman" w:hAnsi="Times New Roman" w:cs="Times New Roman"/>
          <w:sz w:val="24"/>
          <w:szCs w:val="24"/>
        </w:rPr>
      </w:pPr>
      <w:r>
        <w:rPr>
          <w:rFonts w:ascii="Times New Roman" w:hAnsi="Times New Roman" w:cs="Times New Roman"/>
          <w:sz w:val="26"/>
          <w:szCs w:val="26"/>
        </w:rPr>
        <w:t>(This section should be filled in by the Engineer/Procuring Agency before issuance of the Bidding Documents).</w:t>
      </w:r>
    </w:p>
    <w:p w:rsidR="005F254E" w:rsidRDefault="005F254E" w:rsidP="005F254E">
      <w:pPr>
        <w:widowControl w:val="0"/>
        <w:autoSpaceDE w:val="0"/>
        <w:autoSpaceDN w:val="0"/>
        <w:adjustRightInd w:val="0"/>
        <w:spacing w:after="0" w:line="302" w:lineRule="exact"/>
        <w:rPr>
          <w:rFonts w:ascii="Times New Roman" w:hAnsi="Times New Roman" w:cs="Times New Roman"/>
          <w:sz w:val="24"/>
          <w:szCs w:val="24"/>
        </w:rPr>
      </w:pPr>
      <w:bookmarkStart w:id="4" w:name="_GoBack"/>
      <w:bookmarkEnd w:id="4"/>
    </w:p>
    <w:p w:rsidR="005F254E" w:rsidRDefault="005F254E" w:rsidP="005F254E">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gramStart"/>
      <w:r>
        <w:rPr>
          <w:rFonts w:ascii="Times New Roman" w:hAnsi="Times New Roman" w:cs="Times New Roman"/>
          <w:b/>
          <w:bCs/>
          <w:sz w:val="26"/>
          <w:szCs w:val="26"/>
        </w:rPr>
        <w:t>a</w:t>
      </w:r>
      <w:proofErr w:type="gramEnd"/>
      <w:r>
        <w:rPr>
          <w:rFonts w:ascii="Times New Roman" w:hAnsi="Times New Roman" w:cs="Times New Roman"/>
          <w:b/>
          <w:bCs/>
          <w:sz w:val="26"/>
          <w:szCs w:val="26"/>
        </w:rPr>
        <w:t xml:space="preserve">). Name of Procuring Agency:- </w:t>
      </w:r>
      <w:r>
        <w:rPr>
          <w:rFonts w:ascii="Times New Roman" w:hAnsi="Times New Roman" w:cs="Times New Roman"/>
          <w:sz w:val="26"/>
          <w:szCs w:val="26"/>
        </w:rPr>
        <w:t xml:space="preserve"> Executive Engineer Education Works Division-I Karachi.</w:t>
      </w:r>
    </w:p>
    <w:p w:rsidR="005F254E" w:rsidRDefault="005F254E" w:rsidP="005F254E">
      <w:pPr>
        <w:widowControl w:val="0"/>
        <w:autoSpaceDE w:val="0"/>
        <w:autoSpaceDN w:val="0"/>
        <w:adjustRightInd w:val="0"/>
        <w:spacing w:after="0" w:line="301" w:lineRule="exact"/>
        <w:rPr>
          <w:rFonts w:ascii="Times New Roman" w:hAnsi="Times New Roman" w:cs="Times New Roman"/>
          <w:sz w:val="24"/>
          <w:szCs w:val="24"/>
        </w:rPr>
      </w:pPr>
    </w:p>
    <w:p w:rsidR="005F254E" w:rsidRDefault="005F254E" w:rsidP="005F254E">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(b). Brief Description of Works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Pr="00CA2696">
        <w:rPr>
          <w:rFonts w:ascii="Times New Roman" w:hAnsi="Times New Roman" w:cs="Times New Roman"/>
          <w:bCs/>
          <w:sz w:val="26"/>
          <w:szCs w:val="26"/>
        </w:rPr>
        <w:t>Sr. # (</w:t>
      </w:r>
      <w:r>
        <w:rPr>
          <w:rFonts w:ascii="Times New Roman" w:hAnsi="Times New Roman" w:cs="Times New Roman"/>
          <w:bCs/>
          <w:sz w:val="26"/>
          <w:szCs w:val="26"/>
        </w:rPr>
        <w:t>3</w:t>
      </w:r>
      <w:r w:rsidRPr="00CA2696">
        <w:rPr>
          <w:rFonts w:ascii="Times New Roman" w:hAnsi="Times New Roman" w:cs="Times New Roman"/>
          <w:bCs/>
          <w:sz w:val="26"/>
          <w:szCs w:val="26"/>
        </w:rPr>
        <w:t>)</w:t>
      </w:r>
      <w:r>
        <w:rPr>
          <w:rFonts w:ascii="Times New Roman" w:hAnsi="Times New Roman" w:cs="Times New Roman"/>
          <w:b/>
          <w:bCs/>
          <w:sz w:val="26"/>
          <w:szCs w:val="26"/>
        </w:rPr>
        <w:t xml:space="preserve"> </w:t>
      </w:r>
      <w:r w:rsidRPr="00CA2696">
        <w:rPr>
          <w:rFonts w:ascii="Times New Roman" w:hAnsi="Times New Roman" w:cs="Times New Roman"/>
          <w:bCs/>
          <w:sz w:val="26"/>
          <w:szCs w:val="26"/>
        </w:rPr>
        <w:t xml:space="preserve">M&amp;R </w:t>
      </w:r>
      <w:r>
        <w:rPr>
          <w:rFonts w:ascii="Times New Roman" w:hAnsi="Times New Roman" w:cs="Times New Roman"/>
          <w:bCs/>
          <w:sz w:val="26"/>
          <w:szCs w:val="26"/>
        </w:rPr>
        <w:t>to</w:t>
      </w:r>
      <w:r>
        <w:rPr>
          <w:rFonts w:ascii="Times New Roman" w:hAnsi="Times New Roman" w:cs="Times New Roman"/>
          <w:b/>
          <w:bCs/>
          <w:sz w:val="26"/>
          <w:szCs w:val="26"/>
        </w:rPr>
        <w:t xml:space="preserve"> </w:t>
      </w:r>
      <w:r w:rsidRPr="005F254E">
        <w:rPr>
          <w:rFonts w:ascii="Times New Roman" w:hAnsi="Times New Roman" w:cs="Times New Roman"/>
          <w:sz w:val="26"/>
          <w:szCs w:val="26"/>
        </w:rPr>
        <w:t xml:space="preserve">G.B.E.S. Nanak </w:t>
      </w:r>
      <w:proofErr w:type="spellStart"/>
      <w:r w:rsidRPr="005F254E">
        <w:rPr>
          <w:rFonts w:ascii="Times New Roman" w:hAnsi="Times New Roman" w:cs="Times New Roman"/>
          <w:sz w:val="26"/>
          <w:szCs w:val="26"/>
        </w:rPr>
        <w:t>Wara</w:t>
      </w:r>
      <w:proofErr w:type="spellEnd"/>
      <w:r>
        <w:rPr>
          <w:rFonts w:ascii="Times New Roman" w:hAnsi="Times New Roman" w:cs="Times New Roman"/>
          <w:sz w:val="26"/>
          <w:szCs w:val="26"/>
        </w:rPr>
        <w:t xml:space="preserve"> </w:t>
      </w:r>
      <w:r w:rsidRPr="008F057F">
        <w:rPr>
          <w:rFonts w:ascii="Times New Roman" w:hAnsi="Times New Roman" w:cs="Times New Roman"/>
          <w:sz w:val="26"/>
          <w:szCs w:val="26"/>
        </w:rPr>
        <w:t>Saddar</w:t>
      </w:r>
      <w:r>
        <w:rPr>
          <w:rFonts w:ascii="Times New Roman" w:hAnsi="Times New Roman" w:cs="Times New Roman"/>
          <w:sz w:val="26"/>
          <w:szCs w:val="26"/>
        </w:rPr>
        <w:t xml:space="preserve"> Karachi.</w:t>
      </w:r>
    </w:p>
    <w:p w:rsidR="005F254E" w:rsidRDefault="005F254E" w:rsidP="005F254E">
      <w:pPr>
        <w:widowControl w:val="0"/>
        <w:autoSpaceDE w:val="0"/>
        <w:autoSpaceDN w:val="0"/>
        <w:adjustRightInd w:val="0"/>
        <w:spacing w:after="0" w:line="301" w:lineRule="exact"/>
        <w:rPr>
          <w:rFonts w:ascii="Times New Roman" w:hAnsi="Times New Roman" w:cs="Times New Roman"/>
          <w:sz w:val="24"/>
          <w:szCs w:val="24"/>
        </w:rPr>
      </w:pPr>
    </w:p>
    <w:p w:rsidR="005F254E" w:rsidRDefault="005F254E" w:rsidP="005F254E">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 Procuring Agency’s address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Plot No.JM/3/379 Jigar Muradabadi Road New Town Karachi.</w:t>
      </w:r>
    </w:p>
    <w:p w:rsidR="005F254E" w:rsidRDefault="005F254E" w:rsidP="005F254E">
      <w:pPr>
        <w:widowControl w:val="0"/>
        <w:autoSpaceDE w:val="0"/>
        <w:autoSpaceDN w:val="0"/>
        <w:adjustRightInd w:val="0"/>
        <w:spacing w:after="0" w:line="301" w:lineRule="exact"/>
        <w:rPr>
          <w:rFonts w:ascii="Times New Roman" w:hAnsi="Times New Roman" w:cs="Times New Roman"/>
          <w:sz w:val="24"/>
          <w:szCs w:val="24"/>
        </w:rPr>
      </w:pPr>
    </w:p>
    <w:p w:rsidR="005F254E" w:rsidRDefault="005F254E" w:rsidP="005F254E">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(d). Estimated Cost</w:t>
      </w:r>
      <w:proofErr w:type="gramStart"/>
      <w:r>
        <w:rPr>
          <w:rFonts w:ascii="Times New Roman" w:hAnsi="Times New Roman" w:cs="Times New Roman"/>
          <w:b/>
          <w:bCs/>
          <w:sz w:val="26"/>
          <w:szCs w:val="26"/>
        </w:rPr>
        <w:t>:-</w:t>
      </w:r>
      <w:proofErr w:type="gramEnd"/>
      <w:r>
        <w:rPr>
          <w:rFonts w:ascii="Times New Roman" w:hAnsi="Times New Roman" w:cs="Times New Roman"/>
          <w:sz w:val="26"/>
          <w:szCs w:val="26"/>
        </w:rPr>
        <w:t xml:space="preserve">    </w:t>
      </w:r>
      <w:r w:rsidRPr="008F057F">
        <w:rPr>
          <w:rFonts w:ascii="Times New Roman" w:hAnsi="Times New Roman" w:cs="Times New Roman"/>
          <w:sz w:val="26"/>
          <w:szCs w:val="26"/>
          <w:u w:val="single"/>
        </w:rPr>
        <w:t>1.</w:t>
      </w:r>
      <w:r w:rsidRPr="00C57477">
        <w:rPr>
          <w:rFonts w:ascii="Times New Roman" w:hAnsi="Times New Roman" w:cs="Times New Roman"/>
          <w:sz w:val="26"/>
          <w:szCs w:val="26"/>
          <w:u w:val="single"/>
        </w:rPr>
        <w:t>5</w:t>
      </w:r>
      <w:r>
        <w:rPr>
          <w:rFonts w:ascii="Times New Roman" w:hAnsi="Times New Roman" w:cs="Times New Roman"/>
          <w:sz w:val="26"/>
          <w:szCs w:val="26"/>
          <w:u w:val="single"/>
        </w:rPr>
        <w:t>00</w:t>
      </w:r>
      <w:r w:rsidRPr="00C57477">
        <w:rPr>
          <w:rFonts w:ascii="Times New Roman" w:hAnsi="Times New Roman" w:cs="Times New Roman"/>
          <w:sz w:val="26"/>
          <w:szCs w:val="26"/>
          <w:u w:val="single"/>
        </w:rPr>
        <w:t xml:space="preserve"> (M)</w:t>
      </w:r>
    </w:p>
    <w:p w:rsidR="005F254E" w:rsidRDefault="005F254E" w:rsidP="005F254E">
      <w:pPr>
        <w:widowControl w:val="0"/>
        <w:autoSpaceDE w:val="0"/>
        <w:autoSpaceDN w:val="0"/>
        <w:adjustRightInd w:val="0"/>
        <w:spacing w:after="0" w:line="227" w:lineRule="exact"/>
        <w:rPr>
          <w:rFonts w:ascii="Times New Roman" w:hAnsi="Times New Roman" w:cs="Times New Roman"/>
          <w:sz w:val="24"/>
          <w:szCs w:val="24"/>
        </w:rPr>
      </w:pPr>
    </w:p>
    <w:p w:rsidR="005F254E" w:rsidRDefault="005F254E" w:rsidP="005F254E">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(e). Amount of Bid Security</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Pr="00C57477">
        <w:rPr>
          <w:rFonts w:ascii="Times New Roman" w:hAnsi="Times New Roman" w:cs="Times New Roman"/>
          <w:bCs/>
          <w:sz w:val="26"/>
          <w:szCs w:val="26"/>
          <w:u w:val="single"/>
        </w:rPr>
        <w:t>5%</w:t>
      </w:r>
      <w:r>
        <w:rPr>
          <w:rFonts w:ascii="Times New Roman" w:hAnsi="Times New Roman" w:cs="Times New Roman"/>
          <w:b/>
          <w:bCs/>
          <w:sz w:val="26"/>
          <w:szCs w:val="26"/>
        </w:rPr>
        <w:t xml:space="preserve">  </w:t>
      </w:r>
      <w:r>
        <w:rPr>
          <w:rFonts w:ascii="Times New Roman" w:hAnsi="Times New Roman" w:cs="Times New Roman"/>
          <w:sz w:val="26"/>
          <w:szCs w:val="26"/>
        </w:rPr>
        <w:t xml:space="preserve"> (Fill in lump sum amount</w:t>
      </w:r>
    </w:p>
    <w:p w:rsidR="005F254E" w:rsidRDefault="005F254E" w:rsidP="005F254E">
      <w:pPr>
        <w:widowControl w:val="0"/>
        <w:autoSpaceDE w:val="0"/>
        <w:autoSpaceDN w:val="0"/>
        <w:adjustRightInd w:val="0"/>
        <w:spacing w:after="0" w:line="299" w:lineRule="exact"/>
        <w:rPr>
          <w:rFonts w:ascii="Times New Roman" w:hAnsi="Times New Roman" w:cs="Times New Roman"/>
          <w:sz w:val="24"/>
          <w:szCs w:val="24"/>
        </w:rPr>
      </w:pPr>
    </w:p>
    <w:p w:rsidR="005F254E" w:rsidRDefault="005F254E" w:rsidP="005F254E">
      <w:pPr>
        <w:widowControl w:val="0"/>
        <w:autoSpaceDE w:val="0"/>
        <w:autoSpaceDN w:val="0"/>
        <w:adjustRightInd w:val="0"/>
        <w:spacing w:after="0" w:line="239" w:lineRule="auto"/>
        <w:ind w:left="580"/>
        <w:rPr>
          <w:rFonts w:ascii="Times New Roman" w:hAnsi="Times New Roman" w:cs="Times New Roman"/>
          <w:sz w:val="24"/>
          <w:szCs w:val="24"/>
        </w:rPr>
      </w:pPr>
      <w:proofErr w:type="gramStart"/>
      <w:r>
        <w:rPr>
          <w:rFonts w:ascii="Times New Roman" w:hAnsi="Times New Roman" w:cs="Times New Roman"/>
          <w:sz w:val="26"/>
          <w:szCs w:val="26"/>
        </w:rPr>
        <w:t>or</w:t>
      </w:r>
      <w:proofErr w:type="gramEnd"/>
      <w:r>
        <w:rPr>
          <w:rFonts w:ascii="Times New Roman" w:hAnsi="Times New Roman" w:cs="Times New Roman"/>
          <w:sz w:val="26"/>
          <w:szCs w:val="26"/>
        </w:rPr>
        <w:t xml:space="preserve"> in % age of bid amount /estimated cost, but not exceeding 5%)</w:t>
      </w:r>
    </w:p>
    <w:p w:rsidR="005F254E" w:rsidRDefault="005F254E" w:rsidP="005F254E">
      <w:pPr>
        <w:widowControl w:val="0"/>
        <w:autoSpaceDE w:val="0"/>
        <w:autoSpaceDN w:val="0"/>
        <w:adjustRightInd w:val="0"/>
        <w:spacing w:after="0" w:line="302" w:lineRule="exact"/>
        <w:rPr>
          <w:rFonts w:ascii="Times New Roman" w:hAnsi="Times New Roman" w:cs="Times New Roman"/>
          <w:sz w:val="24"/>
          <w:szCs w:val="24"/>
        </w:rPr>
      </w:pPr>
    </w:p>
    <w:p w:rsidR="005F254E" w:rsidRDefault="005F254E" w:rsidP="005F254E">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(f). Period of Bid Validity (days):-   </w:t>
      </w:r>
      <w:r w:rsidRPr="00C57477">
        <w:rPr>
          <w:rFonts w:ascii="Times New Roman" w:hAnsi="Times New Roman" w:cs="Times New Roman"/>
          <w:bCs/>
          <w:sz w:val="26"/>
          <w:szCs w:val="26"/>
          <w:u w:val="single"/>
        </w:rPr>
        <w:t xml:space="preserve">90 </w:t>
      </w:r>
      <w:proofErr w:type="gramStart"/>
      <w:r w:rsidRPr="00C57477">
        <w:rPr>
          <w:rFonts w:ascii="Times New Roman" w:hAnsi="Times New Roman" w:cs="Times New Roman"/>
          <w:bCs/>
          <w:sz w:val="26"/>
          <w:szCs w:val="26"/>
          <w:u w:val="single"/>
        </w:rPr>
        <w:t>days</w:t>
      </w:r>
      <w:r>
        <w:rPr>
          <w:rFonts w:ascii="Times New Roman" w:hAnsi="Times New Roman" w:cs="Times New Roman"/>
          <w:b/>
          <w:bCs/>
          <w:sz w:val="26"/>
          <w:szCs w:val="26"/>
        </w:rPr>
        <w:t xml:space="preserve">  </w:t>
      </w:r>
      <w:r>
        <w:rPr>
          <w:rFonts w:ascii="Times New Roman" w:hAnsi="Times New Roman" w:cs="Times New Roman"/>
          <w:sz w:val="26"/>
          <w:szCs w:val="26"/>
        </w:rPr>
        <w:t>(</w:t>
      </w:r>
      <w:proofErr w:type="gramEnd"/>
      <w:r>
        <w:rPr>
          <w:rFonts w:ascii="Times New Roman" w:hAnsi="Times New Roman" w:cs="Times New Roman"/>
          <w:sz w:val="26"/>
          <w:szCs w:val="26"/>
        </w:rPr>
        <w:t>Not more than sixty days).</w:t>
      </w:r>
    </w:p>
    <w:p w:rsidR="005F254E" w:rsidRDefault="005F254E" w:rsidP="005F254E">
      <w:pPr>
        <w:widowControl w:val="0"/>
        <w:autoSpaceDE w:val="0"/>
        <w:autoSpaceDN w:val="0"/>
        <w:adjustRightInd w:val="0"/>
        <w:spacing w:after="0" w:line="306" w:lineRule="exact"/>
        <w:rPr>
          <w:rFonts w:ascii="Times New Roman" w:hAnsi="Times New Roman" w:cs="Times New Roman"/>
          <w:sz w:val="24"/>
          <w:szCs w:val="24"/>
        </w:rPr>
      </w:pPr>
    </w:p>
    <w:p w:rsidR="005F254E" w:rsidRDefault="005F254E" w:rsidP="005F254E">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(g). Security Deposit</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(including bid security):-  </w:t>
      </w:r>
      <w:r w:rsidRPr="00C57477">
        <w:rPr>
          <w:rFonts w:ascii="Times New Roman" w:hAnsi="Times New Roman" w:cs="Times New Roman"/>
          <w:bCs/>
          <w:sz w:val="26"/>
          <w:szCs w:val="26"/>
          <w:u w:val="single"/>
        </w:rPr>
        <w:t>5%</w:t>
      </w:r>
    </w:p>
    <w:p w:rsidR="005F254E" w:rsidRDefault="005F254E" w:rsidP="005F254E">
      <w:pPr>
        <w:widowControl w:val="0"/>
        <w:autoSpaceDE w:val="0"/>
        <w:autoSpaceDN w:val="0"/>
        <w:adjustRightInd w:val="0"/>
        <w:spacing w:after="0" w:line="291" w:lineRule="exact"/>
        <w:rPr>
          <w:rFonts w:ascii="Times New Roman" w:hAnsi="Times New Roman" w:cs="Times New Roman"/>
          <w:sz w:val="24"/>
          <w:szCs w:val="24"/>
        </w:rPr>
      </w:pPr>
    </w:p>
    <w:p w:rsidR="005F254E" w:rsidRDefault="005F254E" w:rsidP="005F254E">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sz w:val="26"/>
          <w:szCs w:val="26"/>
        </w:rPr>
        <w:t>(</w:t>
      </w: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 age of bid amount /estimated cost equal to 10%)</w:t>
      </w:r>
    </w:p>
    <w:p w:rsidR="005F254E" w:rsidRDefault="005F254E" w:rsidP="005F254E">
      <w:pPr>
        <w:widowControl w:val="0"/>
        <w:autoSpaceDE w:val="0"/>
        <w:autoSpaceDN w:val="0"/>
        <w:adjustRightInd w:val="0"/>
        <w:spacing w:after="0" w:line="306" w:lineRule="exact"/>
        <w:rPr>
          <w:rFonts w:ascii="Times New Roman" w:hAnsi="Times New Roman" w:cs="Times New Roman"/>
          <w:sz w:val="24"/>
          <w:szCs w:val="24"/>
        </w:rPr>
      </w:pPr>
    </w:p>
    <w:p w:rsidR="005F254E" w:rsidRDefault="005F254E" w:rsidP="005F254E">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(h). Percentage, if any, to be deducted from bills:-___________________________</w:t>
      </w:r>
    </w:p>
    <w:p w:rsidR="005F254E" w:rsidRDefault="005F254E" w:rsidP="005F254E">
      <w:pPr>
        <w:widowControl w:val="0"/>
        <w:autoSpaceDE w:val="0"/>
        <w:autoSpaceDN w:val="0"/>
        <w:adjustRightInd w:val="0"/>
        <w:spacing w:after="0" w:line="299" w:lineRule="exact"/>
        <w:rPr>
          <w:rFonts w:ascii="Times New Roman" w:hAnsi="Times New Roman" w:cs="Times New Roman"/>
          <w:sz w:val="24"/>
          <w:szCs w:val="24"/>
        </w:rPr>
      </w:pPr>
    </w:p>
    <w:p w:rsidR="005F254E" w:rsidRDefault="005F254E" w:rsidP="005F254E">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spellStart"/>
      <w:r>
        <w:rPr>
          <w:rFonts w:ascii="Times New Roman" w:hAnsi="Times New Roman" w:cs="Times New Roman"/>
          <w:b/>
          <w:bCs/>
          <w:sz w:val="26"/>
          <w:szCs w:val="26"/>
        </w:rPr>
        <w:t>i</w:t>
      </w:r>
      <w:proofErr w:type="spellEnd"/>
      <w:r>
        <w:rPr>
          <w:rFonts w:ascii="Times New Roman" w:hAnsi="Times New Roman" w:cs="Times New Roman"/>
          <w:b/>
          <w:bCs/>
          <w:sz w:val="26"/>
          <w:szCs w:val="26"/>
        </w:rPr>
        <w:t>). Deadline for Submission of Bids along with time</w:t>
      </w:r>
      <w:proofErr w:type="gramStart"/>
      <w:r>
        <w:rPr>
          <w:rFonts w:ascii="Times New Roman" w:hAnsi="Times New Roman" w:cs="Times New Roman"/>
          <w:b/>
          <w:bCs/>
          <w:sz w:val="26"/>
          <w:szCs w:val="26"/>
        </w:rPr>
        <w:t>:-</w:t>
      </w:r>
      <w:proofErr w:type="gramEnd"/>
      <w:r w:rsidRPr="00C57477">
        <w:rPr>
          <w:rFonts w:ascii="Times New Roman" w:hAnsi="Times New Roman" w:cs="Times New Roman"/>
          <w:bCs/>
          <w:sz w:val="26"/>
          <w:szCs w:val="26"/>
        </w:rPr>
        <w:tab/>
      </w:r>
      <w:r>
        <w:rPr>
          <w:rFonts w:ascii="Times New Roman" w:hAnsi="Times New Roman" w:cs="Times New Roman"/>
          <w:bCs/>
          <w:sz w:val="26"/>
          <w:szCs w:val="26"/>
          <w:u w:val="single"/>
        </w:rPr>
        <w:t>10</w:t>
      </w:r>
      <w:r w:rsidRPr="00C57477">
        <w:rPr>
          <w:rFonts w:ascii="Times New Roman" w:hAnsi="Times New Roman" w:cs="Times New Roman"/>
          <w:bCs/>
          <w:sz w:val="26"/>
          <w:szCs w:val="26"/>
          <w:u w:val="single"/>
        </w:rPr>
        <w:t xml:space="preserve">-04-2017 at 1:00 PM. </w:t>
      </w:r>
    </w:p>
    <w:p w:rsidR="005F254E" w:rsidRDefault="005F254E" w:rsidP="005F254E">
      <w:pPr>
        <w:widowControl w:val="0"/>
        <w:autoSpaceDE w:val="0"/>
        <w:autoSpaceDN w:val="0"/>
        <w:adjustRightInd w:val="0"/>
        <w:spacing w:after="0" w:line="301" w:lineRule="exact"/>
        <w:rPr>
          <w:rFonts w:ascii="Times New Roman" w:hAnsi="Times New Roman" w:cs="Times New Roman"/>
          <w:sz w:val="24"/>
          <w:szCs w:val="24"/>
        </w:rPr>
      </w:pPr>
    </w:p>
    <w:p w:rsidR="005F254E" w:rsidRDefault="005F254E" w:rsidP="005F254E">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(j). Venue, Time, and Date of Bid Opening</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bCs/>
          <w:sz w:val="26"/>
          <w:szCs w:val="26"/>
          <w:u w:val="single"/>
        </w:rPr>
        <w:t>11</w:t>
      </w:r>
      <w:r w:rsidRPr="00C57477">
        <w:rPr>
          <w:rFonts w:ascii="Times New Roman" w:hAnsi="Times New Roman" w:cs="Times New Roman"/>
          <w:bCs/>
          <w:sz w:val="26"/>
          <w:szCs w:val="26"/>
          <w:u w:val="single"/>
        </w:rPr>
        <w:t>-04-2017 at 3:</w:t>
      </w:r>
      <w:r>
        <w:rPr>
          <w:rFonts w:ascii="Times New Roman" w:hAnsi="Times New Roman" w:cs="Times New Roman"/>
          <w:bCs/>
          <w:sz w:val="26"/>
          <w:szCs w:val="26"/>
          <w:u w:val="single"/>
        </w:rPr>
        <w:t>0</w:t>
      </w:r>
      <w:r w:rsidRPr="00C57477">
        <w:rPr>
          <w:rFonts w:ascii="Times New Roman" w:hAnsi="Times New Roman" w:cs="Times New Roman"/>
          <w:bCs/>
          <w:sz w:val="26"/>
          <w:szCs w:val="26"/>
          <w:u w:val="single"/>
        </w:rPr>
        <w:t xml:space="preserve">0 PM. </w:t>
      </w:r>
    </w:p>
    <w:p w:rsidR="005F254E" w:rsidRDefault="005F254E" w:rsidP="005F254E">
      <w:pPr>
        <w:widowControl w:val="0"/>
        <w:autoSpaceDE w:val="0"/>
        <w:autoSpaceDN w:val="0"/>
        <w:adjustRightInd w:val="0"/>
        <w:spacing w:after="0" w:line="299" w:lineRule="exact"/>
        <w:rPr>
          <w:rFonts w:ascii="Times New Roman" w:hAnsi="Times New Roman" w:cs="Times New Roman"/>
          <w:sz w:val="24"/>
          <w:szCs w:val="24"/>
        </w:rPr>
      </w:pPr>
    </w:p>
    <w:p w:rsidR="005F254E" w:rsidRPr="00C57477" w:rsidRDefault="005F254E" w:rsidP="005F254E">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(k). Time for Completion from written order of commence: </w:t>
      </w:r>
      <w:r w:rsidRPr="00C57477">
        <w:rPr>
          <w:rFonts w:ascii="Times New Roman" w:hAnsi="Times New Roman" w:cs="Times New Roman"/>
          <w:bCs/>
          <w:sz w:val="26"/>
          <w:szCs w:val="26"/>
        </w:rPr>
        <w:t xml:space="preserve">-       </w:t>
      </w:r>
      <w:r>
        <w:rPr>
          <w:rFonts w:ascii="Times New Roman" w:hAnsi="Times New Roman" w:cs="Times New Roman"/>
          <w:bCs/>
          <w:sz w:val="26"/>
          <w:szCs w:val="26"/>
          <w:u w:val="single"/>
        </w:rPr>
        <w:t>3</w:t>
      </w:r>
      <w:r w:rsidRPr="00C57477">
        <w:rPr>
          <w:rFonts w:ascii="Times New Roman" w:hAnsi="Times New Roman" w:cs="Times New Roman"/>
          <w:bCs/>
          <w:sz w:val="26"/>
          <w:szCs w:val="26"/>
          <w:u w:val="single"/>
        </w:rPr>
        <w:t xml:space="preserve"> Months</w:t>
      </w:r>
      <w:r w:rsidRPr="00C57477">
        <w:rPr>
          <w:rFonts w:ascii="Times New Roman" w:hAnsi="Times New Roman" w:cs="Times New Roman"/>
          <w:bCs/>
          <w:sz w:val="26"/>
          <w:szCs w:val="26"/>
        </w:rPr>
        <w:t xml:space="preserve"> </w:t>
      </w:r>
    </w:p>
    <w:p w:rsidR="005F254E" w:rsidRDefault="005F254E" w:rsidP="005F254E">
      <w:pPr>
        <w:widowControl w:val="0"/>
        <w:autoSpaceDE w:val="0"/>
        <w:autoSpaceDN w:val="0"/>
        <w:adjustRightInd w:val="0"/>
        <w:spacing w:after="0" w:line="356" w:lineRule="exact"/>
        <w:rPr>
          <w:rFonts w:ascii="Times New Roman" w:hAnsi="Times New Roman" w:cs="Times New Roman"/>
          <w:sz w:val="24"/>
          <w:szCs w:val="24"/>
        </w:rPr>
      </w:pPr>
    </w:p>
    <w:p w:rsidR="005F254E" w:rsidRDefault="005F254E" w:rsidP="005F254E">
      <w:pPr>
        <w:widowControl w:val="0"/>
        <w:overflowPunct w:val="0"/>
        <w:autoSpaceDE w:val="0"/>
        <w:autoSpaceDN w:val="0"/>
        <w:adjustRightInd w:val="0"/>
        <w:spacing w:after="0" w:line="429" w:lineRule="auto"/>
        <w:ind w:left="840" w:right="100" w:hanging="720"/>
        <w:rPr>
          <w:rFonts w:ascii="Times New Roman" w:hAnsi="Times New Roman" w:cs="Times New Roman"/>
          <w:sz w:val="24"/>
          <w:szCs w:val="24"/>
        </w:rPr>
      </w:pPr>
      <w:r>
        <w:rPr>
          <w:rFonts w:ascii="Times New Roman" w:hAnsi="Times New Roman" w:cs="Times New Roman"/>
          <w:b/>
          <w:bCs/>
          <w:sz w:val="26"/>
          <w:szCs w:val="26"/>
        </w:rPr>
        <w:t>(L). Liquidity damages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____________________</w:t>
      </w:r>
      <w:r w:rsidRPr="005F254E">
        <w:rPr>
          <w:rFonts w:ascii="Times New Roman" w:hAnsi="Times New Roman" w:cs="Times New Roman"/>
          <w:bCs/>
          <w:sz w:val="26"/>
          <w:szCs w:val="26"/>
        </w:rPr>
        <w:t>(</w:t>
      </w:r>
      <w:r>
        <w:rPr>
          <w:rFonts w:ascii="Times New Roman" w:hAnsi="Times New Roman" w:cs="Times New Roman"/>
          <w:sz w:val="26"/>
          <w:szCs w:val="26"/>
        </w:rPr>
        <w:t>0.05 of Estimated Cost or Bid cost</w:t>
      </w:r>
      <w:r>
        <w:rPr>
          <w:rFonts w:ascii="Times New Roman" w:hAnsi="Times New Roman" w:cs="Times New Roman"/>
          <w:b/>
          <w:bCs/>
          <w:sz w:val="26"/>
          <w:szCs w:val="26"/>
        </w:rPr>
        <w:t xml:space="preserve"> </w:t>
      </w:r>
      <w:r>
        <w:rPr>
          <w:rFonts w:ascii="Times New Roman" w:hAnsi="Times New Roman" w:cs="Times New Roman"/>
          <w:sz w:val="26"/>
          <w:szCs w:val="26"/>
        </w:rPr>
        <w:t>per day of delay, but total not exceeding 10%).</w:t>
      </w:r>
    </w:p>
    <w:p w:rsidR="005F254E" w:rsidRDefault="005F254E" w:rsidP="005F254E">
      <w:pPr>
        <w:widowControl w:val="0"/>
        <w:autoSpaceDE w:val="0"/>
        <w:autoSpaceDN w:val="0"/>
        <w:adjustRightInd w:val="0"/>
        <w:spacing w:after="0" w:line="64" w:lineRule="exact"/>
        <w:rPr>
          <w:rFonts w:ascii="Times New Roman" w:hAnsi="Times New Roman" w:cs="Times New Roman"/>
          <w:sz w:val="24"/>
          <w:szCs w:val="24"/>
        </w:rPr>
      </w:pPr>
    </w:p>
    <w:p w:rsidR="005F254E" w:rsidRDefault="005F254E" w:rsidP="005F254E">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(m). Deposit Receipt No: Date: Amount</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(in words and figures)</w:t>
      </w:r>
    </w:p>
    <w:p w:rsidR="005F254E" w:rsidRDefault="005F254E" w:rsidP="005F254E">
      <w:pPr>
        <w:widowControl w:val="0"/>
        <w:autoSpaceDE w:val="0"/>
        <w:autoSpaceDN w:val="0"/>
        <w:adjustRightInd w:val="0"/>
        <w:spacing w:after="0" w:line="200" w:lineRule="exact"/>
        <w:rPr>
          <w:rFonts w:ascii="Times New Roman" w:hAnsi="Times New Roman" w:cs="Times New Roman"/>
          <w:sz w:val="24"/>
          <w:szCs w:val="24"/>
        </w:rPr>
      </w:pPr>
    </w:p>
    <w:p w:rsidR="005F254E" w:rsidRDefault="005F254E" w:rsidP="005F254E">
      <w:pPr>
        <w:widowControl w:val="0"/>
        <w:autoSpaceDE w:val="0"/>
        <w:autoSpaceDN w:val="0"/>
        <w:adjustRightInd w:val="0"/>
        <w:spacing w:after="0" w:line="398" w:lineRule="exact"/>
        <w:rPr>
          <w:rFonts w:ascii="Times New Roman" w:hAnsi="Times New Roman" w:cs="Times New Roman"/>
          <w:sz w:val="24"/>
          <w:szCs w:val="24"/>
        </w:rPr>
      </w:pPr>
    </w:p>
    <w:p w:rsidR="005F254E" w:rsidRDefault="005F254E" w:rsidP="005F254E">
      <w:pPr>
        <w:widowControl w:val="0"/>
        <w:autoSpaceDE w:val="0"/>
        <w:autoSpaceDN w:val="0"/>
        <w:adjustRightInd w:val="0"/>
        <w:spacing w:after="0" w:line="239" w:lineRule="auto"/>
        <w:ind w:left="1780"/>
        <w:rPr>
          <w:rFonts w:ascii="Times New Roman" w:hAnsi="Times New Roman" w:cs="Times New Roman"/>
          <w:sz w:val="24"/>
          <w:szCs w:val="24"/>
        </w:rPr>
      </w:pPr>
      <w:r>
        <w:rPr>
          <w:rFonts w:ascii="Times New Roman" w:hAnsi="Times New Roman" w:cs="Times New Roman"/>
          <w:sz w:val="26"/>
          <w:szCs w:val="26"/>
        </w:rPr>
        <w:t>(Executive Engineer/Authority issuing bidding document)</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6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67074">
        <w:trPr>
          <w:trHeight w:val="82"/>
        </w:trPr>
        <w:tc>
          <w:tcPr>
            <w:tcW w:w="8620" w:type="dxa"/>
            <w:vMerge w:val="restart"/>
            <w:tcBorders>
              <w:top w:val="single" w:sz="8" w:space="0" w:color="auto"/>
              <w:left w:val="nil"/>
              <w:bottom w:val="nil"/>
              <w:right w:val="nil"/>
            </w:tcBorders>
            <w:vAlign w:val="bottom"/>
          </w:tcPr>
          <w:p w:rsidR="00E6707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67074" w:rsidRDefault="00AD7BE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4</w:t>
            </w:r>
          </w:p>
        </w:tc>
        <w:tc>
          <w:tcPr>
            <w:tcW w:w="10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227"/>
        </w:trPr>
        <w:tc>
          <w:tcPr>
            <w:tcW w:w="8620" w:type="dxa"/>
            <w:vMerge/>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77"/>
        </w:trPr>
        <w:tc>
          <w:tcPr>
            <w:tcW w:w="862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bl>
    <w:p w:rsidR="00E67074" w:rsidRDefault="00E67074">
      <w:pPr>
        <w:widowControl w:val="0"/>
        <w:autoSpaceDE w:val="0"/>
        <w:autoSpaceDN w:val="0"/>
        <w:adjustRightInd w:val="0"/>
        <w:spacing w:after="0" w:line="240" w:lineRule="auto"/>
        <w:rPr>
          <w:rFonts w:ascii="Times New Roman" w:hAnsi="Times New Roman" w:cs="Times New Roman"/>
          <w:sz w:val="24"/>
          <w:szCs w:val="24"/>
        </w:rPr>
        <w:sectPr w:rsidR="00E67074">
          <w:pgSz w:w="12240" w:h="15840"/>
          <w:pgMar w:top="447" w:right="1340" w:bottom="230" w:left="1320" w:header="720" w:footer="720" w:gutter="0"/>
          <w:cols w:space="720" w:equalWidth="0">
            <w:col w:w="9580"/>
          </w:cols>
          <w:noEndnote/>
        </w:sectPr>
      </w:pP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5" w:name="page5"/>
      <w:bookmarkEnd w:id="5"/>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336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78"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sz w:val="26"/>
          <w:szCs w:val="26"/>
          <w:u w:val="single"/>
        </w:rPr>
        <w:t>Conditions of Contract</w:t>
      </w:r>
    </w:p>
    <w:p w:rsidR="00E67074" w:rsidRDefault="00E67074">
      <w:pPr>
        <w:widowControl w:val="0"/>
        <w:autoSpaceDE w:val="0"/>
        <w:autoSpaceDN w:val="0"/>
        <w:adjustRightInd w:val="0"/>
        <w:spacing w:after="0" w:line="357"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29"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 1:</w:t>
      </w:r>
      <w:r w:rsidR="005F254E">
        <w:rPr>
          <w:rFonts w:ascii="Times New Roman" w:hAnsi="Times New Roman" w:cs="Times New Roman"/>
          <w:b/>
          <w:bCs/>
          <w:sz w:val="26"/>
          <w:szCs w:val="26"/>
        </w:rPr>
        <w:t xml:space="preserve"> </w:t>
      </w:r>
      <w:r>
        <w:rPr>
          <w:rFonts w:ascii="Times New Roman" w:hAnsi="Times New Roman" w:cs="Times New Roman"/>
          <w:b/>
          <w:bCs/>
          <w:sz w:val="26"/>
          <w:szCs w:val="26"/>
        </w:rPr>
        <w:t xml:space="preserve">Commencement &amp; Completion Dates of work. </w:t>
      </w:r>
      <w:r>
        <w:rPr>
          <w:rFonts w:ascii="Times New Roman" w:hAnsi="Times New Roman" w:cs="Times New Roman"/>
          <w:sz w:val="26"/>
          <w:szCs w:val="26"/>
        </w:rPr>
        <w:t>The contractor shall not</w:t>
      </w:r>
      <w:r>
        <w:rPr>
          <w:rFonts w:ascii="Times New Roman" w:hAnsi="Times New Roman" w:cs="Times New Roman"/>
          <w:b/>
          <w:bCs/>
          <w:sz w:val="26"/>
          <w:szCs w:val="26"/>
        </w:rPr>
        <w:t xml:space="preserve"> </w:t>
      </w:r>
      <w:r>
        <w:rPr>
          <w:rFonts w:ascii="Times New Roman" w:hAnsi="Times New Roman" w:cs="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E67074" w:rsidRDefault="00E67074">
      <w:pPr>
        <w:widowControl w:val="0"/>
        <w:autoSpaceDE w:val="0"/>
        <w:autoSpaceDN w:val="0"/>
        <w:adjustRightInd w:val="0"/>
        <w:spacing w:after="0" w:line="366"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E67074" w:rsidRDefault="00E67074">
      <w:pPr>
        <w:widowControl w:val="0"/>
        <w:autoSpaceDE w:val="0"/>
        <w:autoSpaceDN w:val="0"/>
        <w:adjustRightInd w:val="0"/>
        <w:spacing w:after="0" w:line="370"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 2:</w:t>
      </w:r>
      <w:r w:rsidR="005F254E">
        <w:rPr>
          <w:rFonts w:ascii="Times New Roman" w:hAnsi="Times New Roman" w:cs="Times New Roman"/>
          <w:b/>
          <w:bCs/>
          <w:sz w:val="26"/>
          <w:szCs w:val="26"/>
        </w:rPr>
        <w:t xml:space="preserve"> </w:t>
      </w:r>
      <w:r>
        <w:rPr>
          <w:rFonts w:ascii="Times New Roman" w:hAnsi="Times New Roman" w:cs="Times New Roman"/>
          <w:b/>
          <w:bCs/>
          <w:sz w:val="26"/>
          <w:szCs w:val="26"/>
        </w:rPr>
        <w:t xml:space="preserve">Liquidated Damages. </w:t>
      </w:r>
      <w:r>
        <w:rPr>
          <w:rFonts w:ascii="Times New Roman" w:hAnsi="Times New Roman" w:cs="Times New Roman"/>
          <w:sz w:val="26"/>
          <w:szCs w:val="26"/>
        </w:rPr>
        <w:t>The contractor shall pay liquidated damages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Agency at the rate per day stated in the bidding data for each day that the </w:t>
      </w:r>
      <w:r>
        <w:rPr>
          <w:rFonts w:ascii="Times New Roman" w:hAnsi="Times New Roman" w:cs="Times New Roman"/>
          <w:b/>
          <w:bCs/>
          <w:sz w:val="26"/>
          <w:szCs w:val="26"/>
        </w:rPr>
        <w:t>c</w:t>
      </w:r>
      <w:r>
        <w:rPr>
          <w:rFonts w:ascii="Times New Roman" w:hAnsi="Times New Roman" w:cs="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E67074" w:rsidRDefault="00E67074">
      <w:pPr>
        <w:widowControl w:val="0"/>
        <w:autoSpaceDE w:val="0"/>
        <w:autoSpaceDN w:val="0"/>
        <w:adjustRightInd w:val="0"/>
        <w:spacing w:after="0" w:line="309"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3: Termination of the Contract.</w:t>
      </w:r>
    </w:p>
    <w:p w:rsidR="00E67074" w:rsidRDefault="00E67074">
      <w:pPr>
        <w:widowControl w:val="0"/>
        <w:autoSpaceDE w:val="0"/>
        <w:autoSpaceDN w:val="0"/>
        <w:adjustRightInd w:val="0"/>
        <w:spacing w:after="0" w:line="357" w:lineRule="exact"/>
        <w:rPr>
          <w:rFonts w:ascii="Times New Roman" w:hAnsi="Times New Roman" w:cs="Times New Roman"/>
          <w:sz w:val="24"/>
          <w:szCs w:val="24"/>
        </w:rPr>
      </w:pPr>
    </w:p>
    <w:p w:rsidR="00E67074" w:rsidRDefault="00AD7BEC">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Procuring Agency/Executive Engineer may terminate the contract if either of the following conditions exits:- </w:t>
      </w:r>
    </w:p>
    <w:p w:rsidR="00E67074" w:rsidRDefault="00E67074">
      <w:pPr>
        <w:widowControl w:val="0"/>
        <w:autoSpaceDE w:val="0"/>
        <w:autoSpaceDN w:val="0"/>
        <w:adjustRightInd w:val="0"/>
        <w:spacing w:after="0" w:line="302" w:lineRule="exact"/>
        <w:rPr>
          <w:rFonts w:ascii="Times New Roman" w:hAnsi="Times New Roman" w:cs="Times New Roman"/>
          <w:b/>
          <w:bCs/>
          <w:sz w:val="26"/>
          <w:szCs w:val="26"/>
        </w:rPr>
      </w:pPr>
    </w:p>
    <w:p w:rsidR="00E67074" w:rsidRDefault="00AD7BEC">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r>
        <w:rPr>
          <w:rFonts w:ascii="Times New Roman" w:hAnsi="Times New Roman" w:cs="Times New Roman"/>
          <w:sz w:val="26"/>
          <w:szCs w:val="26"/>
        </w:rPr>
        <w:t xml:space="preserve">contractor causes a breach of any clause of the Contract; </w:t>
      </w:r>
    </w:p>
    <w:p w:rsidR="00E67074" w:rsidRDefault="00E67074">
      <w:pPr>
        <w:widowControl w:val="0"/>
        <w:autoSpaceDE w:val="0"/>
        <w:autoSpaceDN w:val="0"/>
        <w:adjustRightInd w:val="0"/>
        <w:spacing w:after="0" w:line="63" w:lineRule="exact"/>
        <w:rPr>
          <w:rFonts w:ascii="Times New Roman" w:hAnsi="Times New Roman" w:cs="Times New Roman"/>
          <w:sz w:val="26"/>
          <w:szCs w:val="26"/>
        </w:rPr>
      </w:pPr>
    </w:p>
    <w:p w:rsidR="00E67074" w:rsidRDefault="00AD7BEC">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the progress of any particular portion of the work is unsatisfactory and notice of 10 days has expired; </w:t>
      </w:r>
    </w:p>
    <w:p w:rsidR="00E67074" w:rsidRDefault="00E67074">
      <w:pPr>
        <w:widowControl w:val="0"/>
        <w:autoSpaceDE w:val="0"/>
        <w:autoSpaceDN w:val="0"/>
        <w:adjustRightInd w:val="0"/>
        <w:spacing w:after="0" w:line="64" w:lineRule="exact"/>
        <w:rPr>
          <w:rFonts w:ascii="Times New Roman" w:hAnsi="Times New Roman" w:cs="Times New Roman"/>
          <w:sz w:val="26"/>
          <w:szCs w:val="26"/>
        </w:rPr>
      </w:pPr>
    </w:p>
    <w:p w:rsidR="00E67074" w:rsidRDefault="00AD7BEC">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the case of abandonment of the work owing to the serious illness or death of the contractor or any other cause. </w:t>
      </w:r>
    </w:p>
    <w:p w:rsidR="00E67074" w:rsidRDefault="00E67074">
      <w:pPr>
        <w:widowControl w:val="0"/>
        <w:autoSpaceDE w:val="0"/>
        <w:autoSpaceDN w:val="0"/>
        <w:adjustRightInd w:val="0"/>
        <w:spacing w:after="0" w:line="64" w:lineRule="exact"/>
        <w:rPr>
          <w:rFonts w:ascii="Times New Roman" w:hAnsi="Times New Roman" w:cs="Times New Roman"/>
          <w:sz w:val="26"/>
          <w:szCs w:val="26"/>
        </w:rPr>
      </w:pPr>
    </w:p>
    <w:p w:rsidR="00E67074" w:rsidRDefault="00AD7BEC">
      <w:pPr>
        <w:widowControl w:val="0"/>
        <w:numPr>
          <w:ilvl w:val="1"/>
          <w:numId w:val="4"/>
        </w:numPr>
        <w:tabs>
          <w:tab w:val="clear" w:pos="1440"/>
          <w:tab w:val="num" w:pos="1560"/>
        </w:tabs>
        <w:overflowPunct w:val="0"/>
        <w:autoSpaceDE w:val="0"/>
        <w:autoSpaceDN w:val="0"/>
        <w:adjustRightInd w:val="0"/>
        <w:spacing w:after="0" w:line="22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contractor can also request for termination of contract if a payment certified by the Engineer is not paid to the contractor within 60 days of the date of the submission of the bill; </w:t>
      </w:r>
    </w:p>
    <w:p w:rsidR="00E67074" w:rsidRDefault="00E67074">
      <w:pPr>
        <w:widowControl w:val="0"/>
        <w:autoSpaceDE w:val="0"/>
        <w:autoSpaceDN w:val="0"/>
        <w:adjustRightInd w:val="0"/>
        <w:spacing w:after="0" w:line="364" w:lineRule="exact"/>
        <w:rPr>
          <w:rFonts w:ascii="Times New Roman" w:hAnsi="Times New Roman" w:cs="Times New Roman"/>
          <w:sz w:val="26"/>
          <w:szCs w:val="26"/>
        </w:rPr>
      </w:pPr>
    </w:p>
    <w:p w:rsidR="00E67074" w:rsidRDefault="00AD7BEC">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The Executive Engineer/Procuring Agency has power to adopt any of the following courses as may deem fit:- </w:t>
      </w:r>
    </w:p>
    <w:p w:rsidR="00E67074" w:rsidRDefault="00E67074">
      <w:pPr>
        <w:widowControl w:val="0"/>
        <w:autoSpaceDE w:val="0"/>
        <w:autoSpaceDN w:val="0"/>
        <w:adjustRightInd w:val="0"/>
        <w:spacing w:after="0" w:line="200" w:lineRule="exact"/>
        <w:rPr>
          <w:rFonts w:ascii="Times New Roman" w:hAnsi="Times New Roman" w:cs="Times New Roman"/>
          <w:b/>
          <w:bCs/>
          <w:sz w:val="26"/>
          <w:szCs w:val="26"/>
        </w:rPr>
      </w:pPr>
    </w:p>
    <w:p w:rsidR="00E67074" w:rsidRDefault="00E67074">
      <w:pPr>
        <w:widowControl w:val="0"/>
        <w:autoSpaceDE w:val="0"/>
        <w:autoSpaceDN w:val="0"/>
        <w:adjustRightInd w:val="0"/>
        <w:spacing w:after="0" w:line="284" w:lineRule="exact"/>
        <w:rPr>
          <w:rFonts w:ascii="Times New Roman" w:hAnsi="Times New Roman" w:cs="Times New Roman"/>
          <w:b/>
          <w:bCs/>
          <w:sz w:val="26"/>
          <w:szCs w:val="26"/>
        </w:rPr>
      </w:pPr>
    </w:p>
    <w:p w:rsidR="00E67074" w:rsidRDefault="00AD7BEC">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to forfeit the security deposit available except conditions mentioned at A (iii) and (iv) above; </w:t>
      </w:r>
    </w:p>
    <w:p w:rsidR="00E67074" w:rsidRDefault="00E67074">
      <w:pPr>
        <w:widowControl w:val="0"/>
        <w:autoSpaceDE w:val="0"/>
        <w:autoSpaceDN w:val="0"/>
        <w:adjustRightInd w:val="0"/>
        <w:spacing w:after="0" w:line="121" w:lineRule="exact"/>
        <w:rPr>
          <w:rFonts w:ascii="Times New Roman" w:hAnsi="Times New Roman" w:cs="Times New Roman"/>
          <w:sz w:val="26"/>
          <w:szCs w:val="26"/>
        </w:rPr>
      </w:pPr>
    </w:p>
    <w:p w:rsidR="00E67074" w:rsidRDefault="00AD7BEC">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proofErr w:type="gramStart"/>
      <w:r>
        <w:rPr>
          <w:rFonts w:ascii="Times New Roman" w:hAnsi="Times New Roman" w:cs="Times New Roman"/>
          <w:sz w:val="26"/>
          <w:szCs w:val="26"/>
        </w:rPr>
        <w:t>to</w:t>
      </w:r>
      <w:proofErr w:type="gramEnd"/>
      <w:r>
        <w:rPr>
          <w:rFonts w:ascii="Times New Roman" w:hAnsi="Times New Roman" w:cs="Times New Roman"/>
          <w:sz w:val="26"/>
          <w:szCs w:val="26"/>
        </w:rPr>
        <w:t xml:space="preserve"> finalize the work by measuring the work done by the contractor. </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67074">
        <w:trPr>
          <w:trHeight w:val="82"/>
        </w:trPr>
        <w:tc>
          <w:tcPr>
            <w:tcW w:w="8620" w:type="dxa"/>
            <w:vMerge w:val="restart"/>
            <w:tcBorders>
              <w:top w:val="single" w:sz="8" w:space="0" w:color="auto"/>
              <w:left w:val="nil"/>
              <w:bottom w:val="nil"/>
              <w:right w:val="nil"/>
            </w:tcBorders>
            <w:vAlign w:val="bottom"/>
          </w:tcPr>
          <w:p w:rsidR="00E6707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67074" w:rsidRDefault="00AD7BE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5</w:t>
            </w:r>
          </w:p>
        </w:tc>
        <w:tc>
          <w:tcPr>
            <w:tcW w:w="10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227"/>
        </w:trPr>
        <w:tc>
          <w:tcPr>
            <w:tcW w:w="8620" w:type="dxa"/>
            <w:vMerge/>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77"/>
        </w:trPr>
        <w:tc>
          <w:tcPr>
            <w:tcW w:w="862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bl>
    <w:p w:rsidR="00E67074" w:rsidRDefault="00E67074">
      <w:pPr>
        <w:widowControl w:val="0"/>
        <w:autoSpaceDE w:val="0"/>
        <w:autoSpaceDN w:val="0"/>
        <w:adjustRightInd w:val="0"/>
        <w:spacing w:after="0" w:line="240" w:lineRule="auto"/>
        <w:rPr>
          <w:rFonts w:ascii="Times New Roman" w:hAnsi="Times New Roman" w:cs="Times New Roman"/>
          <w:sz w:val="24"/>
          <w:szCs w:val="24"/>
        </w:rPr>
        <w:sectPr w:rsidR="00E67074">
          <w:pgSz w:w="12240" w:h="15840"/>
          <w:pgMar w:top="447" w:right="1340" w:bottom="230" w:left="1320" w:header="720" w:footer="720" w:gutter="0"/>
          <w:cols w:space="720" w:equalWidth="0">
            <w:col w:w="9580"/>
          </w:cols>
          <w:noEndnote/>
        </w:sectPr>
      </w:pP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6" w:name="page6"/>
      <w:bookmarkEnd w:id="6"/>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336" w:lineRule="exact"/>
        <w:rPr>
          <w:rFonts w:ascii="Times New Roman" w:hAnsi="Times New Roman" w:cs="Times New Roman"/>
          <w:sz w:val="24"/>
          <w:szCs w:val="24"/>
        </w:rPr>
      </w:pPr>
    </w:p>
    <w:p w:rsidR="00E67074" w:rsidRDefault="00AD7BEC">
      <w:pPr>
        <w:widowControl w:val="0"/>
        <w:numPr>
          <w:ilvl w:val="0"/>
          <w:numId w:val="5"/>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event of any of the above courses being adopted by the Executive Engineer/Procuring Agency, the contractor shall have:- </w:t>
      </w:r>
    </w:p>
    <w:p w:rsidR="00E67074" w:rsidRDefault="00E67074">
      <w:pPr>
        <w:widowControl w:val="0"/>
        <w:autoSpaceDE w:val="0"/>
        <w:autoSpaceDN w:val="0"/>
        <w:adjustRightInd w:val="0"/>
        <w:spacing w:after="0" w:line="307" w:lineRule="exact"/>
        <w:rPr>
          <w:rFonts w:ascii="Times New Roman" w:hAnsi="Times New Roman" w:cs="Times New Roman"/>
          <w:b/>
          <w:bCs/>
          <w:sz w:val="26"/>
          <w:szCs w:val="26"/>
        </w:rPr>
      </w:pPr>
    </w:p>
    <w:p w:rsidR="00E67074" w:rsidRDefault="00AD7BEC">
      <w:pPr>
        <w:widowControl w:val="0"/>
        <w:numPr>
          <w:ilvl w:val="1"/>
          <w:numId w:val="5"/>
        </w:numPr>
        <w:tabs>
          <w:tab w:val="clear" w:pos="1440"/>
          <w:tab w:val="num" w:pos="1560"/>
        </w:tabs>
        <w:overflowPunct w:val="0"/>
        <w:autoSpaceDE w:val="0"/>
        <w:autoSpaceDN w:val="0"/>
        <w:adjustRightInd w:val="0"/>
        <w:spacing w:after="0" w:line="226"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67074" w:rsidRDefault="00E67074">
      <w:pPr>
        <w:widowControl w:val="0"/>
        <w:autoSpaceDE w:val="0"/>
        <w:autoSpaceDN w:val="0"/>
        <w:adjustRightInd w:val="0"/>
        <w:spacing w:after="0" w:line="369" w:lineRule="exact"/>
        <w:rPr>
          <w:rFonts w:ascii="Times New Roman" w:hAnsi="Times New Roman" w:cs="Times New Roman"/>
          <w:sz w:val="26"/>
          <w:szCs w:val="26"/>
        </w:rPr>
      </w:pPr>
    </w:p>
    <w:p w:rsidR="00E67074" w:rsidRDefault="00AD7BEC">
      <w:pPr>
        <w:widowControl w:val="0"/>
        <w:numPr>
          <w:ilvl w:val="1"/>
          <w:numId w:val="5"/>
        </w:numPr>
        <w:tabs>
          <w:tab w:val="clear" w:pos="1440"/>
          <w:tab w:val="num" w:pos="1560"/>
        </w:tabs>
        <w:overflowPunct w:val="0"/>
        <w:autoSpaceDE w:val="0"/>
        <w:autoSpaceDN w:val="0"/>
        <w:adjustRightInd w:val="0"/>
        <w:spacing w:after="0" w:line="21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however, the contractor can claim for the work done at site duly certified by the executive engineer in writing regarding the performance of such work </w:t>
      </w:r>
    </w:p>
    <w:p w:rsidR="00E67074" w:rsidRDefault="00E67074">
      <w:pPr>
        <w:widowControl w:val="0"/>
        <w:autoSpaceDE w:val="0"/>
        <w:autoSpaceDN w:val="0"/>
        <w:adjustRightInd w:val="0"/>
        <w:spacing w:after="0" w:line="2"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560"/>
        <w:rPr>
          <w:rFonts w:ascii="Times New Roman" w:hAnsi="Times New Roman" w:cs="Times New Roman"/>
          <w:sz w:val="24"/>
          <w:szCs w:val="24"/>
        </w:rPr>
      </w:pPr>
      <w:proofErr w:type="gramStart"/>
      <w:r>
        <w:rPr>
          <w:rFonts w:ascii="Times New Roman" w:hAnsi="Times New Roman" w:cs="Times New Roman"/>
          <w:sz w:val="26"/>
          <w:szCs w:val="26"/>
        </w:rPr>
        <w:t>and</w:t>
      </w:r>
      <w:proofErr w:type="gramEnd"/>
      <w:r>
        <w:rPr>
          <w:rFonts w:ascii="Times New Roman" w:hAnsi="Times New Roman" w:cs="Times New Roman"/>
          <w:sz w:val="26"/>
          <w:szCs w:val="26"/>
        </w:rPr>
        <w:t xml:space="preserve"> has not been paid.</w:t>
      </w:r>
    </w:p>
    <w:p w:rsidR="00E67074" w:rsidRDefault="00AD7BEC">
      <w:pPr>
        <w:widowControl w:val="0"/>
        <w:autoSpaceDE w:val="0"/>
        <w:autoSpaceDN w:val="0"/>
        <w:adjustRightInd w:val="0"/>
        <w:spacing w:after="0" w:line="238" w:lineRule="auto"/>
        <w:ind w:left="840"/>
        <w:rPr>
          <w:rFonts w:ascii="Times New Roman" w:hAnsi="Times New Roman" w:cs="Times New Roman"/>
          <w:sz w:val="24"/>
          <w:szCs w:val="24"/>
        </w:rPr>
      </w:pPr>
      <w:r>
        <w:rPr>
          <w:rFonts w:ascii="Times New Roman" w:hAnsi="Times New Roman" w:cs="Times New Roman"/>
          <w:sz w:val="26"/>
          <w:szCs w:val="26"/>
        </w:rPr>
        <w:t>Procuring Agency/Engineer may invite fresh bids for remaining work.</w:t>
      </w:r>
    </w:p>
    <w:p w:rsidR="00E67074" w:rsidRDefault="00E67074">
      <w:pPr>
        <w:widowControl w:val="0"/>
        <w:autoSpaceDE w:val="0"/>
        <w:autoSpaceDN w:val="0"/>
        <w:adjustRightInd w:val="0"/>
        <w:spacing w:after="0" w:line="273"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4: Possession of the site and claims for compensation for delay. </w:t>
      </w:r>
      <w:r>
        <w:rPr>
          <w:rFonts w:ascii="Times New Roman" w:hAnsi="Times New Roman" w:cs="Times New Roman"/>
          <w:sz w:val="26"/>
          <w:szCs w:val="26"/>
        </w:rPr>
        <w:t>The Engineer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give possession of all parts of the site to the </w:t>
      </w:r>
      <w:r>
        <w:rPr>
          <w:rFonts w:ascii="Times New Roman" w:hAnsi="Times New Roman" w:cs="Times New Roman"/>
          <w:b/>
          <w:bCs/>
          <w:sz w:val="26"/>
          <w:szCs w:val="26"/>
        </w:rPr>
        <w:t>c</w:t>
      </w:r>
      <w:r>
        <w:rPr>
          <w:rFonts w:ascii="Times New Roman" w:hAnsi="Times New Roman" w:cs="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E67074" w:rsidRDefault="00E67074">
      <w:pPr>
        <w:widowControl w:val="0"/>
        <w:autoSpaceDE w:val="0"/>
        <w:autoSpaceDN w:val="0"/>
        <w:adjustRightInd w:val="0"/>
        <w:spacing w:after="0" w:line="301"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–5: Extension of Intended Completion Date. </w:t>
      </w:r>
      <w:r>
        <w:rPr>
          <w:rFonts w:ascii="Times New Roman" w:hAnsi="Times New Roman" w:cs="Times New Roman"/>
          <w:sz w:val="26"/>
          <w:szCs w:val="26"/>
        </w:rPr>
        <w:t>The Procuring Agency either at its</w:t>
      </w:r>
      <w:r>
        <w:rPr>
          <w:rFonts w:ascii="Times New Roman" w:hAnsi="Times New Roman" w:cs="Times New Roman"/>
          <w:b/>
          <w:bCs/>
          <w:sz w:val="26"/>
          <w:szCs w:val="26"/>
        </w:rPr>
        <w:t xml:space="preserve"> </w:t>
      </w:r>
      <w:r>
        <w:rPr>
          <w:rFonts w:ascii="Times New Roman" w:hAnsi="Times New Roman" w:cs="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E67074" w:rsidRDefault="00E67074">
      <w:pPr>
        <w:widowControl w:val="0"/>
        <w:autoSpaceDE w:val="0"/>
        <w:autoSpaceDN w:val="0"/>
        <w:adjustRightInd w:val="0"/>
        <w:spacing w:after="0" w:line="67"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When time has been extended as aforesaid, it shall continue to be the essence of the contract and all clauses of the contract shall continue to be operative during the extended period.</w:t>
      </w:r>
    </w:p>
    <w:p w:rsidR="00E67074" w:rsidRDefault="00E67074">
      <w:pPr>
        <w:widowControl w:val="0"/>
        <w:autoSpaceDE w:val="0"/>
        <w:autoSpaceDN w:val="0"/>
        <w:adjustRightInd w:val="0"/>
        <w:spacing w:after="0" w:line="298"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–6: Specifications. </w:t>
      </w:r>
      <w:r>
        <w:rPr>
          <w:rFonts w:ascii="Times New Roman" w:hAnsi="Times New Roman" w:cs="Times New Roman"/>
          <w:sz w:val="26"/>
          <w:szCs w:val="26"/>
        </w:rPr>
        <w:t>The contractor shall execute the whole and every part of the</w:t>
      </w:r>
      <w:r>
        <w:rPr>
          <w:rFonts w:ascii="Times New Roman" w:hAnsi="Times New Roman" w:cs="Times New Roman"/>
          <w:b/>
          <w:bCs/>
          <w:sz w:val="26"/>
          <w:szCs w:val="26"/>
        </w:rPr>
        <w:t xml:space="preserve"> </w:t>
      </w:r>
      <w:r>
        <w:rPr>
          <w:rFonts w:ascii="Times New Roman" w:hAnsi="Times New Roman" w:cs="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67074">
        <w:trPr>
          <w:trHeight w:val="82"/>
        </w:trPr>
        <w:tc>
          <w:tcPr>
            <w:tcW w:w="8620" w:type="dxa"/>
            <w:vMerge w:val="restart"/>
            <w:tcBorders>
              <w:top w:val="single" w:sz="8" w:space="0" w:color="auto"/>
              <w:left w:val="nil"/>
              <w:bottom w:val="nil"/>
              <w:right w:val="nil"/>
            </w:tcBorders>
            <w:vAlign w:val="bottom"/>
          </w:tcPr>
          <w:p w:rsidR="00E6707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67074" w:rsidRDefault="00AD7BE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6</w:t>
            </w:r>
          </w:p>
        </w:tc>
        <w:tc>
          <w:tcPr>
            <w:tcW w:w="10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227"/>
        </w:trPr>
        <w:tc>
          <w:tcPr>
            <w:tcW w:w="8620" w:type="dxa"/>
            <w:vMerge/>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77"/>
        </w:trPr>
        <w:tc>
          <w:tcPr>
            <w:tcW w:w="862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bl>
    <w:p w:rsidR="00E67074" w:rsidRDefault="00E67074">
      <w:pPr>
        <w:widowControl w:val="0"/>
        <w:autoSpaceDE w:val="0"/>
        <w:autoSpaceDN w:val="0"/>
        <w:adjustRightInd w:val="0"/>
        <w:spacing w:after="0" w:line="240" w:lineRule="auto"/>
        <w:rPr>
          <w:rFonts w:ascii="Times New Roman" w:hAnsi="Times New Roman" w:cs="Times New Roman"/>
          <w:sz w:val="24"/>
          <w:szCs w:val="24"/>
        </w:rPr>
        <w:sectPr w:rsidR="00E67074">
          <w:pgSz w:w="12240" w:h="15840"/>
          <w:pgMar w:top="447" w:right="1340" w:bottom="230" w:left="1320" w:header="720" w:footer="720" w:gutter="0"/>
          <w:cols w:space="720" w:equalWidth="0">
            <w:col w:w="9580"/>
          </w:cols>
          <w:noEndnote/>
        </w:sectPr>
      </w:pP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7" w:name="page7"/>
      <w:bookmarkEnd w:id="7"/>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540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78"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7: Payments.</w:t>
      </w:r>
    </w:p>
    <w:p w:rsidR="00E67074" w:rsidRDefault="00E67074">
      <w:pPr>
        <w:widowControl w:val="0"/>
        <w:autoSpaceDE w:val="0"/>
        <w:autoSpaceDN w:val="0"/>
        <w:adjustRightInd w:val="0"/>
        <w:spacing w:after="0" w:line="357" w:lineRule="exact"/>
        <w:rPr>
          <w:rFonts w:ascii="Times New Roman" w:hAnsi="Times New Roman" w:cs="Times New Roman"/>
          <w:sz w:val="24"/>
          <w:szCs w:val="24"/>
        </w:rPr>
      </w:pPr>
    </w:p>
    <w:p w:rsidR="00E67074" w:rsidRDefault="00AD7BEC">
      <w:pPr>
        <w:widowControl w:val="0"/>
        <w:numPr>
          <w:ilvl w:val="0"/>
          <w:numId w:val="6"/>
        </w:numPr>
        <w:tabs>
          <w:tab w:val="clear" w:pos="720"/>
          <w:tab w:val="num" w:pos="840"/>
        </w:tabs>
        <w:overflowPunct w:val="0"/>
        <w:autoSpaceDE w:val="0"/>
        <w:autoSpaceDN w:val="0"/>
        <w:adjustRightInd w:val="0"/>
        <w:spacing w:after="0" w:line="234"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Interim/Running Bill. </w:t>
      </w:r>
      <w:r>
        <w:rPr>
          <w:rFonts w:ascii="Times New Roman" w:hAnsi="Times New Roman" w:cs="Times New Roman"/>
          <w:sz w:val="26"/>
          <w:szCs w:val="26"/>
        </w:rPr>
        <w:t>A bill shall be submitted by the contractor as frequently as</w:t>
      </w:r>
      <w:r>
        <w:rPr>
          <w:rFonts w:ascii="Times New Roman" w:hAnsi="Times New Roman" w:cs="Times New Roman"/>
          <w:b/>
          <w:bCs/>
          <w:sz w:val="26"/>
          <w:szCs w:val="26"/>
        </w:rPr>
        <w:t xml:space="preserve"> </w:t>
      </w:r>
      <w:r>
        <w:rPr>
          <w:rFonts w:ascii="Times New Roman" w:hAnsi="Times New Roman" w:cs="Times New Roman"/>
          <w:sz w:val="26"/>
          <w:szCs w:val="26"/>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67074" w:rsidRDefault="00E67074">
      <w:pPr>
        <w:widowControl w:val="0"/>
        <w:autoSpaceDE w:val="0"/>
        <w:autoSpaceDN w:val="0"/>
        <w:adjustRightInd w:val="0"/>
        <w:spacing w:after="0" w:line="373" w:lineRule="exact"/>
        <w:rPr>
          <w:rFonts w:ascii="Times New Roman" w:hAnsi="Times New Roman" w:cs="Times New Roman"/>
          <w:b/>
          <w:bCs/>
          <w:sz w:val="26"/>
          <w:szCs w:val="26"/>
        </w:rPr>
      </w:pPr>
    </w:p>
    <w:p w:rsidR="00E67074" w:rsidRDefault="00AD7BEC">
      <w:pPr>
        <w:widowControl w:val="0"/>
        <w:overflowPunct w:val="0"/>
        <w:autoSpaceDE w:val="0"/>
        <w:autoSpaceDN w:val="0"/>
        <w:adjustRightInd w:val="0"/>
        <w:spacing w:after="0" w:line="222"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E67074" w:rsidRDefault="00E67074">
      <w:pPr>
        <w:widowControl w:val="0"/>
        <w:autoSpaceDE w:val="0"/>
        <w:autoSpaceDN w:val="0"/>
        <w:adjustRightInd w:val="0"/>
        <w:spacing w:after="0" w:line="365" w:lineRule="exact"/>
        <w:rPr>
          <w:rFonts w:ascii="Times New Roman" w:hAnsi="Times New Roman" w:cs="Times New Roman"/>
          <w:b/>
          <w:bCs/>
          <w:sz w:val="26"/>
          <w:szCs w:val="26"/>
        </w:rPr>
      </w:pPr>
    </w:p>
    <w:p w:rsidR="00E67074" w:rsidRDefault="00AD7BEC">
      <w:pPr>
        <w:widowControl w:val="0"/>
        <w:overflowPunct w:val="0"/>
        <w:autoSpaceDE w:val="0"/>
        <w:autoSpaceDN w:val="0"/>
        <w:adjustRightInd w:val="0"/>
        <w:spacing w:after="0" w:line="229"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E67074" w:rsidRDefault="00E67074">
      <w:pPr>
        <w:widowControl w:val="0"/>
        <w:autoSpaceDE w:val="0"/>
        <w:autoSpaceDN w:val="0"/>
        <w:adjustRightInd w:val="0"/>
        <w:spacing w:after="0" w:line="368" w:lineRule="exact"/>
        <w:rPr>
          <w:rFonts w:ascii="Times New Roman" w:hAnsi="Times New Roman" w:cs="Times New Roman"/>
          <w:b/>
          <w:bCs/>
          <w:sz w:val="26"/>
          <w:szCs w:val="26"/>
        </w:rPr>
      </w:pPr>
    </w:p>
    <w:p w:rsidR="00E67074" w:rsidRDefault="00AD7BEC">
      <w:pPr>
        <w:widowControl w:val="0"/>
        <w:numPr>
          <w:ilvl w:val="0"/>
          <w:numId w:val="6"/>
        </w:numPr>
        <w:tabs>
          <w:tab w:val="clear" w:pos="720"/>
          <w:tab w:val="num" w:pos="840"/>
        </w:tabs>
        <w:overflowPunct w:val="0"/>
        <w:autoSpaceDE w:val="0"/>
        <w:autoSpaceDN w:val="0"/>
        <w:adjustRightInd w:val="0"/>
        <w:spacing w:after="0" w:line="226"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The Final Bill. </w:t>
      </w:r>
      <w:r>
        <w:rPr>
          <w:rFonts w:ascii="Times New Roman" w:hAnsi="Times New Roman" w:cs="Times New Roman"/>
          <w:sz w:val="26"/>
          <w:szCs w:val="26"/>
        </w:rPr>
        <w:t>A bill shall be submitted by the contractor within one month of the</w:t>
      </w:r>
      <w:r>
        <w:rPr>
          <w:rFonts w:ascii="Times New Roman" w:hAnsi="Times New Roman" w:cs="Times New Roman"/>
          <w:b/>
          <w:bCs/>
          <w:sz w:val="26"/>
          <w:szCs w:val="26"/>
        </w:rPr>
        <w:t xml:space="preserve"> </w:t>
      </w:r>
      <w:r>
        <w:rPr>
          <w:rFonts w:ascii="Times New Roman" w:hAnsi="Times New Roman" w:cs="Times New Roman"/>
          <w:sz w:val="26"/>
          <w:szCs w:val="26"/>
        </w:rPr>
        <w:t xml:space="preserve">date fixed for the completion of the work otherwise Engineer-in-charge’s certificate of the measurements and of the total amount payable for the works shall be final and binding on all parties. </w:t>
      </w:r>
    </w:p>
    <w:p w:rsidR="00E67074" w:rsidRDefault="00E67074">
      <w:pPr>
        <w:widowControl w:val="0"/>
        <w:autoSpaceDE w:val="0"/>
        <w:autoSpaceDN w:val="0"/>
        <w:adjustRightInd w:val="0"/>
        <w:spacing w:after="0" w:line="369"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8: Reduced Rates. </w:t>
      </w:r>
      <w:r>
        <w:rPr>
          <w:rFonts w:ascii="Times New Roman" w:hAnsi="Times New Roman" w:cs="Times New Roman"/>
          <w:sz w:val="26"/>
          <w:szCs w:val="26"/>
        </w:rPr>
        <w:t>In cases where the items of work are not accepted as so</w:t>
      </w:r>
      <w:r>
        <w:rPr>
          <w:rFonts w:ascii="Times New Roman" w:hAnsi="Times New Roman" w:cs="Times New Roman"/>
          <w:b/>
          <w:bCs/>
          <w:sz w:val="26"/>
          <w:szCs w:val="26"/>
        </w:rPr>
        <w:t xml:space="preserve"> </w:t>
      </w:r>
      <w:r>
        <w:rPr>
          <w:rFonts w:ascii="Times New Roman" w:hAnsi="Times New Roman" w:cs="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E67074" w:rsidRDefault="00E67074">
      <w:pPr>
        <w:widowControl w:val="0"/>
        <w:autoSpaceDE w:val="0"/>
        <w:autoSpaceDN w:val="0"/>
        <w:adjustRightInd w:val="0"/>
        <w:spacing w:after="0" w:line="309" w:lineRule="exact"/>
        <w:rPr>
          <w:rFonts w:ascii="Times New Roman" w:hAnsi="Times New Roman" w:cs="Times New Roman"/>
          <w:sz w:val="24"/>
          <w:szCs w:val="24"/>
        </w:rPr>
      </w:pP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Clause – 9: Issuance of Variation and Repeat Orders.</w:t>
      </w:r>
    </w:p>
    <w:p w:rsidR="00E67074" w:rsidRDefault="00E67074">
      <w:pPr>
        <w:widowControl w:val="0"/>
        <w:autoSpaceDE w:val="0"/>
        <w:autoSpaceDN w:val="0"/>
        <w:adjustRightInd w:val="0"/>
        <w:spacing w:after="0" w:line="360" w:lineRule="exact"/>
        <w:rPr>
          <w:rFonts w:ascii="Times New Roman" w:hAnsi="Times New Roman" w:cs="Times New Roman"/>
          <w:sz w:val="24"/>
          <w:szCs w:val="24"/>
        </w:rPr>
      </w:pPr>
    </w:p>
    <w:p w:rsidR="00E67074" w:rsidRDefault="00AD7BEC">
      <w:pPr>
        <w:widowControl w:val="0"/>
        <w:numPr>
          <w:ilvl w:val="0"/>
          <w:numId w:val="7"/>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E67074" w:rsidRDefault="00E67074">
      <w:pPr>
        <w:widowControl w:val="0"/>
        <w:autoSpaceDE w:val="0"/>
        <w:autoSpaceDN w:val="0"/>
        <w:adjustRightInd w:val="0"/>
        <w:spacing w:after="0" w:line="367" w:lineRule="exact"/>
        <w:rPr>
          <w:rFonts w:ascii="Times New Roman" w:hAnsi="Times New Roman" w:cs="Times New Roman"/>
          <w:b/>
          <w:bCs/>
          <w:sz w:val="26"/>
          <w:szCs w:val="26"/>
        </w:rPr>
      </w:pPr>
    </w:p>
    <w:p w:rsidR="00E67074" w:rsidRDefault="00AD7BEC">
      <w:pPr>
        <w:widowControl w:val="0"/>
        <w:numPr>
          <w:ilvl w:val="0"/>
          <w:numId w:val="7"/>
        </w:numPr>
        <w:tabs>
          <w:tab w:val="clear" w:pos="720"/>
          <w:tab w:val="num" w:pos="840"/>
        </w:tabs>
        <w:overflowPunct w:val="0"/>
        <w:autoSpaceDE w:val="0"/>
        <w:autoSpaceDN w:val="0"/>
        <w:adjustRightInd w:val="0"/>
        <w:spacing w:after="0" w:line="222"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67074">
        <w:trPr>
          <w:trHeight w:val="82"/>
        </w:trPr>
        <w:tc>
          <w:tcPr>
            <w:tcW w:w="8620" w:type="dxa"/>
            <w:vMerge w:val="restart"/>
            <w:tcBorders>
              <w:top w:val="single" w:sz="8" w:space="0" w:color="auto"/>
              <w:left w:val="nil"/>
              <w:bottom w:val="nil"/>
              <w:right w:val="nil"/>
            </w:tcBorders>
            <w:vAlign w:val="bottom"/>
          </w:tcPr>
          <w:p w:rsidR="00E6707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67074" w:rsidRDefault="00AD7BE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7</w:t>
            </w:r>
          </w:p>
        </w:tc>
        <w:tc>
          <w:tcPr>
            <w:tcW w:w="10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227"/>
        </w:trPr>
        <w:tc>
          <w:tcPr>
            <w:tcW w:w="8620" w:type="dxa"/>
            <w:vMerge/>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77"/>
        </w:trPr>
        <w:tc>
          <w:tcPr>
            <w:tcW w:w="862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bl>
    <w:p w:rsidR="00E67074" w:rsidRDefault="00E67074">
      <w:pPr>
        <w:widowControl w:val="0"/>
        <w:autoSpaceDE w:val="0"/>
        <w:autoSpaceDN w:val="0"/>
        <w:adjustRightInd w:val="0"/>
        <w:spacing w:after="0" w:line="240" w:lineRule="auto"/>
        <w:rPr>
          <w:rFonts w:ascii="Times New Roman" w:hAnsi="Times New Roman" w:cs="Times New Roman"/>
          <w:sz w:val="24"/>
          <w:szCs w:val="24"/>
        </w:rPr>
        <w:sectPr w:rsidR="00E67074">
          <w:pgSz w:w="12240" w:h="15840"/>
          <w:pgMar w:top="447" w:right="1340" w:bottom="230" w:left="1320" w:header="720" w:footer="720" w:gutter="0"/>
          <w:cols w:space="720" w:equalWidth="0">
            <w:col w:w="9580"/>
          </w:cols>
          <w:noEndnote/>
        </w:sectPr>
      </w:pP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8" w:name="page8"/>
      <w:bookmarkEnd w:id="8"/>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336"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22" w:lineRule="auto"/>
        <w:ind w:left="840" w:right="100"/>
        <w:jc w:val="both"/>
        <w:rPr>
          <w:rFonts w:ascii="Times New Roman" w:hAnsi="Times New Roman" w:cs="Times New Roman"/>
          <w:sz w:val="24"/>
          <w:szCs w:val="24"/>
        </w:rPr>
      </w:pPr>
      <w:proofErr w:type="gramStart"/>
      <w:r>
        <w:rPr>
          <w:rFonts w:ascii="Times New Roman" w:hAnsi="Times New Roman" w:cs="Times New Roman"/>
          <w:sz w:val="26"/>
          <w:szCs w:val="26"/>
        </w:rPr>
        <w:t>work</w:t>
      </w:r>
      <w:proofErr w:type="gramEnd"/>
      <w:r>
        <w:rPr>
          <w:rFonts w:ascii="Times New Roman" w:hAnsi="Times New Roman" w:cs="Times New Roman"/>
          <w:sz w:val="26"/>
          <w:szCs w:val="26"/>
        </w:rPr>
        <w:t>, and at the same rates, as are specified in the tender for the main work. The contractor has no right to claim for compensation by reason of alterations or curtailment of the work.</w:t>
      </w:r>
    </w:p>
    <w:p w:rsidR="00E67074" w:rsidRDefault="00E67074">
      <w:pPr>
        <w:widowControl w:val="0"/>
        <w:autoSpaceDE w:val="0"/>
        <w:autoSpaceDN w:val="0"/>
        <w:adjustRightInd w:val="0"/>
        <w:spacing w:after="0" w:line="366" w:lineRule="exact"/>
        <w:rPr>
          <w:rFonts w:ascii="Times New Roman" w:hAnsi="Times New Roman" w:cs="Times New Roman"/>
          <w:sz w:val="24"/>
          <w:szCs w:val="24"/>
        </w:rPr>
      </w:pPr>
    </w:p>
    <w:p w:rsidR="00E67074" w:rsidRDefault="00AD7BEC">
      <w:pPr>
        <w:widowControl w:val="0"/>
        <w:numPr>
          <w:ilvl w:val="0"/>
          <w:numId w:val="8"/>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E67074" w:rsidRDefault="00E67074">
      <w:pPr>
        <w:widowControl w:val="0"/>
        <w:autoSpaceDE w:val="0"/>
        <w:autoSpaceDN w:val="0"/>
        <w:adjustRightInd w:val="0"/>
        <w:spacing w:after="0" w:line="366" w:lineRule="exact"/>
        <w:rPr>
          <w:rFonts w:ascii="Times New Roman" w:hAnsi="Times New Roman" w:cs="Times New Roman"/>
          <w:b/>
          <w:bCs/>
          <w:sz w:val="26"/>
          <w:szCs w:val="26"/>
        </w:rPr>
      </w:pPr>
    </w:p>
    <w:p w:rsidR="00E67074" w:rsidRDefault="00AD7BEC">
      <w:pPr>
        <w:widowControl w:val="0"/>
        <w:numPr>
          <w:ilvl w:val="0"/>
          <w:numId w:val="8"/>
        </w:numPr>
        <w:tabs>
          <w:tab w:val="clear" w:pos="720"/>
          <w:tab w:val="num" w:pos="660"/>
        </w:tabs>
        <w:overflowPunct w:val="0"/>
        <w:autoSpaceDE w:val="0"/>
        <w:autoSpaceDN w:val="0"/>
        <w:adjustRightInd w:val="0"/>
        <w:spacing w:after="0" w:line="214" w:lineRule="auto"/>
        <w:ind w:left="660" w:right="40" w:hanging="540"/>
        <w:jc w:val="both"/>
        <w:rPr>
          <w:rFonts w:ascii="Times New Roman" w:hAnsi="Times New Roman" w:cs="Times New Roman"/>
          <w:b/>
          <w:bCs/>
          <w:sz w:val="26"/>
          <w:szCs w:val="26"/>
        </w:rPr>
      </w:pPr>
      <w:r>
        <w:rPr>
          <w:rFonts w:ascii="Times New Roman" w:hAnsi="Times New Roman" w:cs="Times New Roman"/>
          <w:sz w:val="26"/>
          <w:szCs w:val="26"/>
        </w:rPr>
        <w:t xml:space="preserve">The time for the completion of the work shall be extended in the proportion that the additional work bear to the original contact work. </w:t>
      </w:r>
    </w:p>
    <w:p w:rsidR="00E67074" w:rsidRDefault="00E67074">
      <w:pPr>
        <w:widowControl w:val="0"/>
        <w:autoSpaceDE w:val="0"/>
        <w:autoSpaceDN w:val="0"/>
        <w:adjustRightInd w:val="0"/>
        <w:spacing w:after="0" w:line="365" w:lineRule="exact"/>
        <w:rPr>
          <w:rFonts w:ascii="Times New Roman" w:hAnsi="Times New Roman" w:cs="Times New Roman"/>
          <w:b/>
          <w:bCs/>
          <w:sz w:val="26"/>
          <w:szCs w:val="26"/>
        </w:rPr>
      </w:pPr>
    </w:p>
    <w:p w:rsidR="00E67074" w:rsidRDefault="00AD7BEC">
      <w:pPr>
        <w:widowControl w:val="0"/>
        <w:numPr>
          <w:ilvl w:val="0"/>
          <w:numId w:val="8"/>
        </w:numPr>
        <w:tabs>
          <w:tab w:val="clear" w:pos="720"/>
          <w:tab w:val="num" w:pos="725"/>
        </w:tabs>
        <w:overflowPunct w:val="0"/>
        <w:autoSpaceDE w:val="0"/>
        <w:autoSpaceDN w:val="0"/>
        <w:adjustRightInd w:val="0"/>
        <w:spacing w:after="0" w:line="227" w:lineRule="auto"/>
        <w:ind w:left="660" w:right="100" w:hanging="540"/>
        <w:jc w:val="both"/>
        <w:rPr>
          <w:rFonts w:ascii="Times New Roman" w:hAnsi="Times New Roman" w:cs="Times New Roman"/>
          <w:b/>
          <w:bCs/>
          <w:sz w:val="26"/>
          <w:szCs w:val="26"/>
        </w:rPr>
      </w:pPr>
      <w:r>
        <w:rPr>
          <w:rFonts w:ascii="Times New Roman" w:hAnsi="Times New Roman" w:cs="Times New Roman"/>
          <w:sz w:val="26"/>
          <w:szCs w:val="26"/>
        </w:rPr>
        <w:t xml:space="preserve">In case of quantities of work executed result the Initial Contract Price to be </w:t>
      </w:r>
      <w:proofErr w:type="spellStart"/>
      <w:r>
        <w:rPr>
          <w:rFonts w:ascii="Times New Roman" w:hAnsi="Times New Roman" w:cs="Times New Roman"/>
          <w:sz w:val="26"/>
          <w:szCs w:val="26"/>
        </w:rPr>
        <w:t>xceeded</w:t>
      </w:r>
      <w:proofErr w:type="spellEnd"/>
      <w:r>
        <w:rPr>
          <w:rFonts w:ascii="Times New Roman" w:hAnsi="Times New Roman" w:cs="Times New Roman"/>
          <w:sz w:val="26"/>
          <w:szCs w:val="26"/>
        </w:rPr>
        <w:t xml:space="preserve"> by more than 15%, and then Engineer can adjust the rates for those quantities causing excess the cost of contract beyond 15% after approval of Superintending Engineer. </w:t>
      </w:r>
    </w:p>
    <w:p w:rsidR="00E67074" w:rsidRDefault="00E67074">
      <w:pPr>
        <w:widowControl w:val="0"/>
        <w:autoSpaceDE w:val="0"/>
        <w:autoSpaceDN w:val="0"/>
        <w:adjustRightInd w:val="0"/>
        <w:spacing w:after="0" w:line="364" w:lineRule="exact"/>
        <w:rPr>
          <w:rFonts w:ascii="Times New Roman" w:hAnsi="Times New Roman" w:cs="Times New Roman"/>
          <w:b/>
          <w:bCs/>
          <w:sz w:val="26"/>
          <w:szCs w:val="26"/>
        </w:rPr>
      </w:pPr>
    </w:p>
    <w:p w:rsidR="00E67074" w:rsidRDefault="00AD7BEC">
      <w:pPr>
        <w:widowControl w:val="0"/>
        <w:numPr>
          <w:ilvl w:val="0"/>
          <w:numId w:val="8"/>
        </w:numPr>
        <w:tabs>
          <w:tab w:val="clear" w:pos="720"/>
          <w:tab w:val="num" w:pos="660"/>
        </w:tabs>
        <w:overflowPunct w:val="0"/>
        <w:autoSpaceDE w:val="0"/>
        <w:autoSpaceDN w:val="0"/>
        <w:adjustRightInd w:val="0"/>
        <w:spacing w:after="0" w:line="222" w:lineRule="auto"/>
        <w:ind w:left="660" w:right="100" w:hanging="540"/>
        <w:jc w:val="both"/>
        <w:rPr>
          <w:rFonts w:ascii="Times New Roman" w:hAnsi="Times New Roman" w:cs="Times New Roman"/>
          <w:b/>
          <w:bCs/>
          <w:sz w:val="26"/>
          <w:szCs w:val="26"/>
        </w:rPr>
      </w:pPr>
      <w:r>
        <w:rPr>
          <w:rFonts w:ascii="Times New Roman" w:hAnsi="Times New Roman" w:cs="Times New Roman"/>
          <w:b/>
          <w:bCs/>
          <w:sz w:val="26"/>
          <w:szCs w:val="26"/>
        </w:rPr>
        <w:t xml:space="preserve">Repeat Order: </w:t>
      </w:r>
      <w:r>
        <w:rPr>
          <w:rFonts w:ascii="Times New Roman" w:hAnsi="Times New Roman" w:cs="Times New Roman"/>
          <w:sz w:val="26"/>
          <w:szCs w:val="26"/>
        </w:rPr>
        <w:t>Any cumulative variation, beyond the 15% of initial contract</w:t>
      </w:r>
      <w:r>
        <w:rPr>
          <w:rFonts w:ascii="Times New Roman" w:hAnsi="Times New Roman" w:cs="Times New Roman"/>
          <w:b/>
          <w:bCs/>
          <w:sz w:val="26"/>
          <w:szCs w:val="26"/>
        </w:rPr>
        <w:t xml:space="preserve"> </w:t>
      </w:r>
      <w:r>
        <w:rPr>
          <w:rFonts w:ascii="Times New Roman" w:hAnsi="Times New Roman" w:cs="Times New Roman"/>
          <w:sz w:val="26"/>
          <w:szCs w:val="26"/>
        </w:rPr>
        <w:t xml:space="preserve">amount, shall be subject of another contract to be tendered out if the works are separable from the original contract. </w:t>
      </w:r>
    </w:p>
    <w:p w:rsidR="00E67074" w:rsidRDefault="00E67074">
      <w:pPr>
        <w:widowControl w:val="0"/>
        <w:autoSpaceDE w:val="0"/>
        <w:autoSpaceDN w:val="0"/>
        <w:adjustRightInd w:val="0"/>
        <w:spacing w:after="0" w:line="308"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Clause-10: Quality Control.</w:t>
      </w:r>
    </w:p>
    <w:p w:rsidR="00E67074" w:rsidRDefault="00E67074">
      <w:pPr>
        <w:widowControl w:val="0"/>
        <w:autoSpaceDE w:val="0"/>
        <w:autoSpaceDN w:val="0"/>
        <w:adjustRightInd w:val="0"/>
        <w:spacing w:after="0" w:line="356" w:lineRule="exact"/>
        <w:rPr>
          <w:rFonts w:ascii="Times New Roman" w:hAnsi="Times New Roman" w:cs="Times New Roman"/>
          <w:sz w:val="24"/>
          <w:szCs w:val="24"/>
        </w:rPr>
      </w:pPr>
    </w:p>
    <w:p w:rsidR="00E67074" w:rsidRDefault="00AD7BEC">
      <w:pPr>
        <w:widowControl w:val="0"/>
        <w:numPr>
          <w:ilvl w:val="0"/>
          <w:numId w:val="9"/>
        </w:numPr>
        <w:tabs>
          <w:tab w:val="clear" w:pos="720"/>
          <w:tab w:val="num" w:pos="840"/>
        </w:tabs>
        <w:overflowPunct w:val="0"/>
        <w:autoSpaceDE w:val="0"/>
        <w:autoSpaceDN w:val="0"/>
        <w:adjustRightInd w:val="0"/>
        <w:spacing w:after="0" w:line="231"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Identifying Defects: </w:t>
      </w:r>
      <w:r>
        <w:rPr>
          <w:rFonts w:ascii="Times New Roman" w:hAnsi="Times New Roman" w:cs="Times New Roman"/>
          <w:sz w:val="26"/>
          <w:szCs w:val="26"/>
        </w:rPr>
        <w:t>If at any time before the security deposit is refunded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E67074" w:rsidRDefault="00E67074">
      <w:pPr>
        <w:widowControl w:val="0"/>
        <w:autoSpaceDE w:val="0"/>
        <w:autoSpaceDN w:val="0"/>
        <w:adjustRightInd w:val="0"/>
        <w:spacing w:after="0" w:line="366" w:lineRule="exact"/>
        <w:rPr>
          <w:rFonts w:ascii="Times New Roman" w:hAnsi="Times New Roman" w:cs="Times New Roman"/>
          <w:b/>
          <w:bCs/>
          <w:sz w:val="26"/>
          <w:szCs w:val="26"/>
        </w:rPr>
      </w:pPr>
    </w:p>
    <w:p w:rsidR="00E67074" w:rsidRDefault="00AD7BEC">
      <w:pPr>
        <w:widowControl w:val="0"/>
        <w:numPr>
          <w:ilvl w:val="0"/>
          <w:numId w:val="9"/>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Correction of Defects: </w:t>
      </w:r>
      <w:r>
        <w:rPr>
          <w:rFonts w:ascii="Times New Roman" w:hAnsi="Times New Roman" w:cs="Times New Roman"/>
          <w:sz w:val="26"/>
          <w:szCs w:val="26"/>
        </w:rPr>
        <w:t>The contractor shall be bound forthwith to rectify or</w:t>
      </w:r>
      <w:r>
        <w:rPr>
          <w:rFonts w:ascii="Times New Roman" w:hAnsi="Times New Roman" w:cs="Times New Roman"/>
          <w:b/>
          <w:bCs/>
          <w:sz w:val="26"/>
          <w:szCs w:val="26"/>
        </w:rPr>
        <w:t xml:space="preserve"> </w:t>
      </w:r>
      <w:r>
        <w:rPr>
          <w:rFonts w:ascii="Times New Roman" w:hAnsi="Times New Roman" w:cs="Times New Roman"/>
          <w:sz w:val="26"/>
          <w:szCs w:val="26"/>
        </w:rPr>
        <w:t xml:space="preserve">remove and reconstruct the work so specified in whole or in part, as the case may require. The contractor shall correct the notified defect within the Defects Correction Period mentioned in notice. </w:t>
      </w:r>
    </w:p>
    <w:p w:rsidR="00E67074" w:rsidRDefault="00E67074">
      <w:pPr>
        <w:widowControl w:val="0"/>
        <w:autoSpaceDE w:val="0"/>
        <w:autoSpaceDN w:val="0"/>
        <w:adjustRightInd w:val="0"/>
        <w:spacing w:after="0" w:line="306" w:lineRule="exact"/>
        <w:rPr>
          <w:rFonts w:ascii="Times New Roman" w:hAnsi="Times New Roman" w:cs="Times New Roman"/>
          <w:b/>
          <w:bCs/>
          <w:sz w:val="26"/>
          <w:szCs w:val="26"/>
        </w:rPr>
      </w:pPr>
    </w:p>
    <w:p w:rsidR="00E67074" w:rsidRDefault="00AD7BEC">
      <w:pPr>
        <w:widowControl w:val="0"/>
        <w:numPr>
          <w:ilvl w:val="0"/>
          <w:numId w:val="9"/>
        </w:numPr>
        <w:tabs>
          <w:tab w:val="clear" w:pos="720"/>
          <w:tab w:val="num" w:pos="840"/>
        </w:tabs>
        <w:overflowPunct w:val="0"/>
        <w:autoSpaceDE w:val="0"/>
        <w:autoSpaceDN w:val="0"/>
        <w:adjustRightInd w:val="0"/>
        <w:spacing w:after="0" w:line="239"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Uncorrected Defects: </w:t>
      </w:r>
    </w:p>
    <w:p w:rsidR="00E67074" w:rsidRDefault="00E67074">
      <w:pPr>
        <w:widowControl w:val="0"/>
        <w:autoSpaceDE w:val="0"/>
        <w:autoSpaceDN w:val="0"/>
        <w:adjustRightInd w:val="0"/>
        <w:spacing w:after="0" w:line="357" w:lineRule="exact"/>
        <w:rPr>
          <w:rFonts w:ascii="Times New Roman" w:hAnsi="Times New Roman" w:cs="Times New Roman"/>
          <w:b/>
          <w:bCs/>
          <w:sz w:val="26"/>
          <w:szCs w:val="26"/>
        </w:rPr>
      </w:pPr>
    </w:p>
    <w:p w:rsidR="00E67074" w:rsidRDefault="00AD7BEC">
      <w:pPr>
        <w:widowControl w:val="0"/>
        <w:numPr>
          <w:ilvl w:val="1"/>
          <w:numId w:val="9"/>
        </w:numPr>
        <w:tabs>
          <w:tab w:val="clear" w:pos="1440"/>
          <w:tab w:val="num" w:pos="1560"/>
        </w:tabs>
        <w:overflowPunct w:val="0"/>
        <w:autoSpaceDE w:val="0"/>
        <w:autoSpaceDN w:val="0"/>
        <w:adjustRightInd w:val="0"/>
        <w:spacing w:after="0" w:line="229"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case of any such failure, the Engineer-in-charge shall give the contractor at least 14 </w:t>
      </w:r>
      <w:proofErr w:type="spellStart"/>
      <w:r>
        <w:rPr>
          <w:rFonts w:ascii="Times New Roman" w:hAnsi="Times New Roman" w:cs="Times New Roman"/>
          <w:sz w:val="26"/>
          <w:szCs w:val="26"/>
        </w:rPr>
        <w:t>days notice</w:t>
      </w:r>
      <w:proofErr w:type="spellEnd"/>
      <w:r>
        <w:rPr>
          <w:rFonts w:ascii="Times New Roman" w:hAnsi="Times New Roman" w:cs="Times New Roman"/>
          <w:sz w:val="26"/>
          <w:szCs w:val="26"/>
        </w:rPr>
        <w:t xml:space="preserve"> of his intention to use a third party to correct a defect. He may rectify or remove, and re-execute the work or remove and replace the materials or articles complained of as the case may be at the risk and expense in all respects of the contractor. </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67074">
        <w:trPr>
          <w:trHeight w:val="82"/>
        </w:trPr>
        <w:tc>
          <w:tcPr>
            <w:tcW w:w="8620" w:type="dxa"/>
            <w:vMerge w:val="restart"/>
            <w:tcBorders>
              <w:top w:val="single" w:sz="8" w:space="0" w:color="auto"/>
              <w:left w:val="nil"/>
              <w:bottom w:val="nil"/>
              <w:right w:val="nil"/>
            </w:tcBorders>
            <w:vAlign w:val="bottom"/>
          </w:tcPr>
          <w:p w:rsidR="00E6707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67074" w:rsidRDefault="00AD7BE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8</w:t>
            </w:r>
          </w:p>
        </w:tc>
        <w:tc>
          <w:tcPr>
            <w:tcW w:w="10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227"/>
        </w:trPr>
        <w:tc>
          <w:tcPr>
            <w:tcW w:w="8620" w:type="dxa"/>
            <w:vMerge/>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77"/>
        </w:trPr>
        <w:tc>
          <w:tcPr>
            <w:tcW w:w="862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bl>
    <w:p w:rsidR="00E67074" w:rsidRDefault="00E67074">
      <w:pPr>
        <w:widowControl w:val="0"/>
        <w:autoSpaceDE w:val="0"/>
        <w:autoSpaceDN w:val="0"/>
        <w:adjustRightInd w:val="0"/>
        <w:spacing w:after="0" w:line="240" w:lineRule="auto"/>
        <w:rPr>
          <w:rFonts w:ascii="Times New Roman" w:hAnsi="Times New Roman" w:cs="Times New Roman"/>
          <w:sz w:val="24"/>
          <w:szCs w:val="24"/>
        </w:rPr>
        <w:sectPr w:rsidR="00E67074">
          <w:pgSz w:w="12240" w:h="15840"/>
          <w:pgMar w:top="447" w:right="1340" w:bottom="230" w:left="1320" w:header="720" w:footer="720" w:gutter="0"/>
          <w:cols w:space="720" w:equalWidth="0">
            <w:col w:w="9580"/>
          </w:cols>
          <w:noEndnote/>
        </w:sectPr>
      </w:pPr>
    </w:p>
    <w:p w:rsidR="00E67074" w:rsidRDefault="00AD7BEC">
      <w:pPr>
        <w:widowControl w:val="0"/>
        <w:autoSpaceDE w:val="0"/>
        <w:autoSpaceDN w:val="0"/>
        <w:adjustRightInd w:val="0"/>
        <w:spacing w:after="0" w:line="239" w:lineRule="auto"/>
        <w:rPr>
          <w:rFonts w:ascii="Times New Roman" w:hAnsi="Times New Roman" w:cs="Times New Roman"/>
          <w:sz w:val="24"/>
          <w:szCs w:val="24"/>
        </w:rPr>
      </w:pPr>
      <w:bookmarkStart w:id="9" w:name="page9"/>
      <w:bookmarkEnd w:id="9"/>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7456"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336" w:lineRule="exact"/>
        <w:rPr>
          <w:rFonts w:ascii="Times New Roman" w:hAnsi="Times New Roman" w:cs="Times New Roman"/>
          <w:sz w:val="24"/>
          <w:szCs w:val="24"/>
        </w:rPr>
      </w:pPr>
    </w:p>
    <w:p w:rsidR="00E67074" w:rsidRDefault="00AD7BEC">
      <w:pPr>
        <w:widowControl w:val="0"/>
        <w:numPr>
          <w:ilvl w:val="0"/>
          <w:numId w:val="10"/>
        </w:numPr>
        <w:tabs>
          <w:tab w:val="clear" w:pos="720"/>
          <w:tab w:val="num" w:pos="1440"/>
        </w:tabs>
        <w:overflowPunct w:val="0"/>
        <w:autoSpaceDE w:val="0"/>
        <w:autoSpaceDN w:val="0"/>
        <w:adjustRightInd w:val="0"/>
        <w:spacing w:after="0" w:line="222" w:lineRule="auto"/>
        <w:ind w:left="1440" w:hanging="720"/>
        <w:jc w:val="both"/>
        <w:rPr>
          <w:rFonts w:ascii="Times New Roman" w:hAnsi="Times New Roman" w:cs="Times New Roman"/>
          <w:b/>
          <w:bCs/>
          <w:sz w:val="26"/>
          <w:szCs w:val="26"/>
        </w:rPr>
      </w:pPr>
      <w:r>
        <w:rPr>
          <w:rFonts w:ascii="Times New Roman" w:hAnsi="Times New Roman" w:cs="Times New Roman"/>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E67074" w:rsidRDefault="00E67074">
      <w:pPr>
        <w:widowControl w:val="0"/>
        <w:autoSpaceDE w:val="0"/>
        <w:autoSpaceDN w:val="0"/>
        <w:adjustRightInd w:val="0"/>
        <w:spacing w:after="0" w:line="308"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11:</w:t>
      </w:r>
    </w:p>
    <w:p w:rsidR="00E67074" w:rsidRDefault="00E67074">
      <w:pPr>
        <w:widowControl w:val="0"/>
        <w:autoSpaceDE w:val="0"/>
        <w:autoSpaceDN w:val="0"/>
        <w:adjustRightInd w:val="0"/>
        <w:spacing w:after="0" w:line="356" w:lineRule="exact"/>
        <w:rPr>
          <w:rFonts w:ascii="Times New Roman" w:hAnsi="Times New Roman" w:cs="Times New Roman"/>
          <w:sz w:val="24"/>
          <w:szCs w:val="24"/>
        </w:rPr>
      </w:pPr>
    </w:p>
    <w:p w:rsidR="00E67074" w:rsidRDefault="00AD7BEC">
      <w:pPr>
        <w:widowControl w:val="0"/>
        <w:numPr>
          <w:ilvl w:val="0"/>
          <w:numId w:val="11"/>
        </w:numPr>
        <w:overflowPunct w:val="0"/>
        <w:autoSpaceDE w:val="0"/>
        <w:autoSpaceDN w:val="0"/>
        <w:adjustRightInd w:val="0"/>
        <w:spacing w:after="0" w:line="229"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Inspection of Operations. </w:t>
      </w:r>
      <w:r>
        <w:rPr>
          <w:rFonts w:ascii="Times New Roman" w:hAnsi="Times New Roman" w:cs="Times New Roman"/>
          <w:sz w:val="26"/>
          <w:szCs w:val="26"/>
        </w:rPr>
        <w:t>The Engineer and his subordinates, shall at all</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E67074" w:rsidRDefault="00E67074">
      <w:pPr>
        <w:widowControl w:val="0"/>
        <w:autoSpaceDE w:val="0"/>
        <w:autoSpaceDN w:val="0"/>
        <w:adjustRightInd w:val="0"/>
        <w:spacing w:after="0" w:line="366" w:lineRule="exact"/>
        <w:rPr>
          <w:rFonts w:ascii="Times New Roman" w:hAnsi="Times New Roman" w:cs="Times New Roman"/>
          <w:b/>
          <w:bCs/>
          <w:sz w:val="26"/>
          <w:szCs w:val="26"/>
        </w:rPr>
      </w:pPr>
    </w:p>
    <w:p w:rsidR="00E67074" w:rsidRDefault="00AD7BEC">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Dates for Inspection and Testing. </w:t>
      </w:r>
      <w:r>
        <w:rPr>
          <w:rFonts w:ascii="Times New Roman" w:hAnsi="Times New Roman" w:cs="Times New Roman"/>
          <w:sz w:val="26"/>
          <w:szCs w:val="26"/>
        </w:rPr>
        <w:t>The Engineer shall give 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67074" w:rsidRDefault="00E67074">
      <w:pPr>
        <w:widowControl w:val="0"/>
        <w:autoSpaceDE w:val="0"/>
        <w:autoSpaceDN w:val="0"/>
        <w:adjustRightInd w:val="0"/>
        <w:spacing w:after="0" w:line="313"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12: Examination of work before covering up.</w:t>
      </w:r>
    </w:p>
    <w:p w:rsidR="00E67074" w:rsidRDefault="00E67074">
      <w:pPr>
        <w:widowControl w:val="0"/>
        <w:autoSpaceDE w:val="0"/>
        <w:autoSpaceDN w:val="0"/>
        <w:adjustRightInd w:val="0"/>
        <w:spacing w:after="0" w:line="356" w:lineRule="exact"/>
        <w:rPr>
          <w:rFonts w:ascii="Times New Roman" w:hAnsi="Times New Roman" w:cs="Times New Roman"/>
          <w:sz w:val="24"/>
          <w:szCs w:val="24"/>
        </w:rPr>
      </w:pPr>
    </w:p>
    <w:p w:rsidR="00E67074" w:rsidRDefault="00AD7BEC">
      <w:pPr>
        <w:widowControl w:val="0"/>
        <w:numPr>
          <w:ilvl w:val="0"/>
          <w:numId w:val="12"/>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E67074" w:rsidRDefault="00E67074">
      <w:pPr>
        <w:widowControl w:val="0"/>
        <w:autoSpaceDE w:val="0"/>
        <w:autoSpaceDN w:val="0"/>
        <w:adjustRightInd w:val="0"/>
        <w:spacing w:after="0" w:line="370" w:lineRule="exact"/>
        <w:rPr>
          <w:rFonts w:ascii="Times New Roman" w:hAnsi="Times New Roman" w:cs="Times New Roman"/>
          <w:b/>
          <w:bCs/>
          <w:sz w:val="26"/>
          <w:szCs w:val="26"/>
        </w:rPr>
      </w:pPr>
    </w:p>
    <w:p w:rsidR="00E67074" w:rsidRDefault="00AD7BEC">
      <w:pPr>
        <w:widowControl w:val="0"/>
        <w:numPr>
          <w:ilvl w:val="0"/>
          <w:numId w:val="12"/>
        </w:numPr>
        <w:overflowPunct w:val="0"/>
        <w:autoSpaceDE w:val="0"/>
        <w:autoSpaceDN w:val="0"/>
        <w:adjustRightInd w:val="0"/>
        <w:spacing w:after="0" w:line="226"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E67074" w:rsidRDefault="00E67074">
      <w:pPr>
        <w:widowControl w:val="0"/>
        <w:autoSpaceDE w:val="0"/>
        <w:autoSpaceDN w:val="0"/>
        <w:adjustRightInd w:val="0"/>
        <w:spacing w:after="0" w:line="369"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3" w:lineRule="auto"/>
        <w:jc w:val="both"/>
        <w:rPr>
          <w:rFonts w:ascii="Times New Roman" w:hAnsi="Times New Roman" w:cs="Times New Roman"/>
          <w:sz w:val="24"/>
          <w:szCs w:val="24"/>
        </w:rPr>
      </w:pPr>
      <w:r>
        <w:rPr>
          <w:rFonts w:ascii="Times New Roman" w:hAnsi="Times New Roman" w:cs="Times New Roman"/>
          <w:b/>
          <w:bCs/>
          <w:sz w:val="26"/>
          <w:szCs w:val="26"/>
        </w:rPr>
        <w:t>Clause – 13: Risks</w:t>
      </w:r>
      <w:r>
        <w:rPr>
          <w:rFonts w:ascii="Times New Roman" w:hAnsi="Times New Roman" w:cs="Times New Roman"/>
          <w:sz w:val="26"/>
          <w:szCs w:val="26"/>
        </w:rPr>
        <w:t>. The contractor shall be responsible for all risks of loss of or damage</w:t>
      </w:r>
      <w:r>
        <w:rPr>
          <w:rFonts w:ascii="Times New Roman" w:hAnsi="Times New Roman" w:cs="Times New Roman"/>
          <w:b/>
          <w:bCs/>
          <w:sz w:val="26"/>
          <w:szCs w:val="26"/>
        </w:rPr>
        <w:t xml:space="preserve"> </w:t>
      </w:r>
      <w:r>
        <w:rPr>
          <w:rFonts w:ascii="Times New Roman" w:hAnsi="Times New Roman" w:cs="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3940"/>
        <w:gridCol w:w="220"/>
        <w:gridCol w:w="3200"/>
        <w:gridCol w:w="1360"/>
      </w:tblGrid>
      <w:tr w:rsidR="00E67074">
        <w:trPr>
          <w:trHeight w:val="232"/>
        </w:trPr>
        <w:tc>
          <w:tcPr>
            <w:tcW w:w="394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36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9</w:t>
            </w:r>
          </w:p>
        </w:tc>
      </w:tr>
    </w:tbl>
    <w:p w:rsidR="00E67074" w:rsidRDefault="00A67043">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9504" behindDoc="1" locked="0" layoutInCell="0" allowOverlap="1">
                <wp:simplePos x="0" y="0"/>
                <wp:positionH relativeFrom="column">
                  <wp:posOffset>5401945</wp:posOffset>
                </wp:positionH>
                <wp:positionV relativeFrom="paragraph">
                  <wp:posOffset>27305</wp:posOffset>
                </wp:positionV>
                <wp:extent cx="608330" cy="0"/>
                <wp:effectExtent l="0" t="0" r="0" b="0"/>
                <wp:wrapNone/>
                <wp:docPr id="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35pt,2.15pt" to="473.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" o:allowincell="f" strokecolor="#943634" strokeweight="1.3123mm"/>
            </w:pict>
          </mc:Fallback>
        </mc:AlternateContent>
      </w:r>
    </w:p>
    <w:p w:rsidR="00E67074" w:rsidRDefault="00E67074">
      <w:pPr>
        <w:widowControl w:val="0"/>
        <w:autoSpaceDE w:val="0"/>
        <w:autoSpaceDN w:val="0"/>
        <w:adjustRightInd w:val="0"/>
        <w:spacing w:after="0" w:line="20" w:lineRule="exact"/>
        <w:rPr>
          <w:rFonts w:ascii="Times New Roman" w:hAnsi="Times New Roman" w:cs="Times New Roman"/>
          <w:sz w:val="24"/>
          <w:szCs w:val="24"/>
        </w:rPr>
        <w:sectPr w:rsidR="00E67074">
          <w:pgSz w:w="12240" w:h="15840"/>
          <w:pgMar w:top="447" w:right="1440" w:bottom="311" w:left="1440" w:header="720" w:footer="720" w:gutter="0"/>
          <w:cols w:space="720" w:equalWidth="0">
            <w:col w:w="9360"/>
          </w:cols>
          <w:noEndnote/>
        </w:sectPr>
      </w:pP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10" w:name="page10"/>
      <w:bookmarkEnd w:id="10"/>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336"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Clause-14: Measures for prevention of fire and safety measures. </w:t>
      </w:r>
      <w:r>
        <w:rPr>
          <w:rFonts w:ascii="Times New Roman" w:hAnsi="Times New Roman" w:cs="Times New Roman"/>
          <w:sz w:val="26"/>
          <w:szCs w:val="26"/>
        </w:rPr>
        <w:t>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w:t>
      </w:r>
      <w:proofErr w:type="spellStart"/>
      <w:r>
        <w:rPr>
          <w:rFonts w:ascii="Times New Roman" w:hAnsi="Times New Roman" w:cs="Times New Roman"/>
          <w:sz w:val="26"/>
          <w:szCs w:val="26"/>
        </w:rPr>
        <w:t>etc</w:t>
      </w:r>
      <w:proofErr w:type="spellEnd"/>
      <w:r>
        <w:rPr>
          <w:rFonts w:ascii="Times New Roman" w:hAnsi="Times New Roman" w:cs="Times New Roman"/>
          <w:sz w:val="26"/>
          <w:szCs w:val="26"/>
        </w:rPr>
        <w:t xml:space="preserve">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ascii="Times New Roman" w:hAnsi="Times New Roman" w:cs="Times New Roman"/>
          <w:sz w:val="26"/>
          <w:szCs w:val="26"/>
        </w:rPr>
        <w:t>labour</w:t>
      </w:r>
      <w:proofErr w:type="spellEnd"/>
      <w:r>
        <w:rPr>
          <w:rFonts w:ascii="Times New Roman" w:hAnsi="Times New Roman" w:cs="Times New Roman"/>
          <w:sz w:val="26"/>
          <w:szCs w:val="26"/>
        </w:rPr>
        <w:t xml:space="preserve"> shall be paid by him.</w:t>
      </w:r>
    </w:p>
    <w:p w:rsidR="00E67074" w:rsidRDefault="00E67074">
      <w:pPr>
        <w:widowControl w:val="0"/>
        <w:autoSpaceDE w:val="0"/>
        <w:autoSpaceDN w:val="0"/>
        <w:adjustRightInd w:val="0"/>
        <w:spacing w:after="0" w:line="365"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3"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Clause-15:Sub-contracting</w:t>
      </w:r>
      <w:r>
        <w:rPr>
          <w:rFonts w:ascii="Times New Roman" w:hAnsi="Times New Roman" w:cs="Times New Roman"/>
          <w:sz w:val="26"/>
          <w:szCs w:val="26"/>
        </w:rPr>
        <w:t>. The contractor shall not subcontract the whole of the works,</w:t>
      </w:r>
      <w:r>
        <w:rPr>
          <w:rFonts w:ascii="Times New Roman" w:hAnsi="Times New Roman" w:cs="Times New Roman"/>
          <w:b/>
          <w:bCs/>
          <w:sz w:val="26"/>
          <w:szCs w:val="26"/>
        </w:rPr>
        <w:t xml:space="preserve"> </w:t>
      </w:r>
      <w:r>
        <w:rPr>
          <w:rFonts w:ascii="Times New Roman" w:hAnsi="Times New Roman" w:cs="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E67074" w:rsidRDefault="00E67074">
      <w:pPr>
        <w:widowControl w:val="0"/>
        <w:autoSpaceDE w:val="0"/>
        <w:autoSpaceDN w:val="0"/>
        <w:adjustRightInd w:val="0"/>
        <w:spacing w:after="0" w:line="369"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16: Disputes. </w:t>
      </w:r>
      <w:r>
        <w:rPr>
          <w:rFonts w:ascii="Times New Roman" w:hAnsi="Times New Roman" w:cs="Times New Roman"/>
          <w:sz w:val="26"/>
          <w:szCs w:val="26"/>
        </w:rPr>
        <w:t>All disputes arising in connection with the present contract, and</w:t>
      </w:r>
      <w:r>
        <w:rPr>
          <w:rFonts w:ascii="Times New Roman" w:hAnsi="Times New Roman" w:cs="Times New Roman"/>
          <w:b/>
          <w:bCs/>
          <w:sz w:val="26"/>
          <w:szCs w:val="26"/>
        </w:rPr>
        <w:t xml:space="preserve"> </w:t>
      </w:r>
      <w:r>
        <w:rPr>
          <w:rFonts w:ascii="Times New Roman" w:hAnsi="Times New Roman" w:cs="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E67074" w:rsidRDefault="00E67074">
      <w:pPr>
        <w:widowControl w:val="0"/>
        <w:autoSpaceDE w:val="0"/>
        <w:autoSpaceDN w:val="0"/>
        <w:adjustRightInd w:val="0"/>
        <w:spacing w:after="0" w:line="368"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–17: Site Clearance. </w:t>
      </w:r>
      <w:r>
        <w:rPr>
          <w:rFonts w:ascii="Times New Roman" w:hAnsi="Times New Roman" w:cs="Times New Roman"/>
          <w:sz w:val="26"/>
          <w:szCs w:val="26"/>
        </w:rPr>
        <w:t>On completion of the work, the contractor shall be</w:t>
      </w:r>
      <w:r>
        <w:rPr>
          <w:rFonts w:ascii="Times New Roman" w:hAnsi="Times New Roman" w:cs="Times New Roman"/>
          <w:b/>
          <w:bCs/>
          <w:sz w:val="26"/>
          <w:szCs w:val="26"/>
        </w:rPr>
        <w:t xml:space="preserve"> </w:t>
      </w:r>
      <w:r>
        <w:rPr>
          <w:rFonts w:ascii="Times New Roman" w:hAnsi="Times New Roman" w:cs="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67074">
        <w:trPr>
          <w:trHeight w:val="82"/>
        </w:trPr>
        <w:tc>
          <w:tcPr>
            <w:tcW w:w="8620" w:type="dxa"/>
            <w:vMerge w:val="restart"/>
            <w:tcBorders>
              <w:top w:val="single" w:sz="8" w:space="0" w:color="auto"/>
              <w:left w:val="nil"/>
              <w:bottom w:val="nil"/>
              <w:right w:val="nil"/>
            </w:tcBorders>
            <w:vAlign w:val="bottom"/>
          </w:tcPr>
          <w:p w:rsidR="00E6707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67074" w:rsidRDefault="00AD7BEC">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10</w:t>
            </w:r>
          </w:p>
        </w:tc>
        <w:tc>
          <w:tcPr>
            <w:tcW w:w="10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227"/>
        </w:trPr>
        <w:tc>
          <w:tcPr>
            <w:tcW w:w="8620" w:type="dxa"/>
            <w:vMerge/>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77"/>
        </w:trPr>
        <w:tc>
          <w:tcPr>
            <w:tcW w:w="862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bl>
    <w:p w:rsidR="00E67074" w:rsidRDefault="00E67074">
      <w:pPr>
        <w:widowControl w:val="0"/>
        <w:autoSpaceDE w:val="0"/>
        <w:autoSpaceDN w:val="0"/>
        <w:adjustRightInd w:val="0"/>
        <w:spacing w:after="0" w:line="240" w:lineRule="auto"/>
        <w:rPr>
          <w:rFonts w:ascii="Times New Roman" w:hAnsi="Times New Roman" w:cs="Times New Roman"/>
          <w:sz w:val="24"/>
          <w:szCs w:val="24"/>
        </w:rPr>
        <w:sectPr w:rsidR="00E67074">
          <w:pgSz w:w="12240" w:h="15840"/>
          <w:pgMar w:top="447" w:right="1340" w:bottom="230" w:left="1320" w:header="720" w:footer="720" w:gutter="0"/>
          <w:cols w:space="720" w:equalWidth="0">
            <w:col w:w="9580"/>
          </w:cols>
          <w:noEndnote/>
        </w:sectPr>
      </w:pP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11" w:name="page11"/>
      <w:bookmarkEnd w:id="11"/>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155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78"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–18: Financial Assistance /Advance Payment.</w:t>
      </w:r>
    </w:p>
    <w:p w:rsidR="00E67074" w:rsidRDefault="00E67074">
      <w:pPr>
        <w:widowControl w:val="0"/>
        <w:autoSpaceDE w:val="0"/>
        <w:autoSpaceDN w:val="0"/>
        <w:adjustRightInd w:val="0"/>
        <w:spacing w:after="0" w:line="292" w:lineRule="exact"/>
        <w:rPr>
          <w:rFonts w:ascii="Times New Roman" w:hAnsi="Times New Roman" w:cs="Times New Roman"/>
          <w:sz w:val="24"/>
          <w:szCs w:val="24"/>
        </w:rPr>
      </w:pPr>
    </w:p>
    <w:p w:rsidR="00E67074" w:rsidRDefault="00AD7BEC">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Mobilization advance </w:t>
      </w:r>
      <w:r>
        <w:rPr>
          <w:rFonts w:ascii="Times New Roman" w:hAnsi="Times New Roman" w:cs="Times New Roman"/>
          <w:sz w:val="26"/>
          <w:szCs w:val="26"/>
        </w:rPr>
        <w:t>is not allowed.</w:t>
      </w:r>
      <w:r>
        <w:rPr>
          <w:rFonts w:ascii="Times New Roman" w:hAnsi="Times New Roman" w:cs="Times New Roman"/>
          <w:b/>
          <w:bCs/>
          <w:sz w:val="26"/>
          <w:szCs w:val="26"/>
        </w:rPr>
        <w:t xml:space="preserve"> </w:t>
      </w:r>
    </w:p>
    <w:p w:rsidR="00E67074" w:rsidRDefault="00E67074">
      <w:pPr>
        <w:widowControl w:val="0"/>
        <w:autoSpaceDE w:val="0"/>
        <w:autoSpaceDN w:val="0"/>
        <w:adjustRightInd w:val="0"/>
        <w:spacing w:after="0" w:line="200" w:lineRule="exact"/>
        <w:rPr>
          <w:rFonts w:ascii="Times New Roman" w:hAnsi="Times New Roman" w:cs="Times New Roman"/>
          <w:b/>
          <w:bCs/>
          <w:sz w:val="26"/>
          <w:szCs w:val="26"/>
        </w:rPr>
      </w:pPr>
    </w:p>
    <w:p w:rsidR="00E67074" w:rsidRDefault="00E67074">
      <w:pPr>
        <w:widowControl w:val="0"/>
        <w:autoSpaceDE w:val="0"/>
        <w:autoSpaceDN w:val="0"/>
        <w:adjustRightInd w:val="0"/>
        <w:spacing w:after="0" w:line="225" w:lineRule="exact"/>
        <w:rPr>
          <w:rFonts w:ascii="Times New Roman" w:hAnsi="Times New Roman" w:cs="Times New Roman"/>
          <w:b/>
          <w:bCs/>
          <w:sz w:val="26"/>
          <w:szCs w:val="26"/>
        </w:rPr>
      </w:pPr>
    </w:p>
    <w:p w:rsidR="00E67074" w:rsidRDefault="00AD7BEC">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Secured Advance against materials brought at site. </w:t>
      </w:r>
    </w:p>
    <w:p w:rsidR="00E67074" w:rsidRDefault="00E67074">
      <w:pPr>
        <w:widowControl w:val="0"/>
        <w:autoSpaceDE w:val="0"/>
        <w:autoSpaceDN w:val="0"/>
        <w:adjustRightInd w:val="0"/>
        <w:spacing w:after="0" w:line="176" w:lineRule="exact"/>
        <w:rPr>
          <w:rFonts w:ascii="Times New Roman" w:hAnsi="Times New Roman" w:cs="Times New Roman"/>
          <w:b/>
          <w:bCs/>
          <w:sz w:val="26"/>
          <w:szCs w:val="26"/>
        </w:rPr>
      </w:pPr>
    </w:p>
    <w:p w:rsidR="00E67074" w:rsidRDefault="00AD7BEC">
      <w:pPr>
        <w:widowControl w:val="0"/>
        <w:numPr>
          <w:ilvl w:val="1"/>
          <w:numId w:val="13"/>
        </w:numPr>
        <w:tabs>
          <w:tab w:val="clear" w:pos="1440"/>
          <w:tab w:val="num" w:pos="1560"/>
        </w:tabs>
        <w:overflowPunct w:val="0"/>
        <w:autoSpaceDE w:val="0"/>
        <w:autoSpaceDN w:val="0"/>
        <w:adjustRightInd w:val="0"/>
        <w:spacing w:after="0" w:line="231"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Secured Advance may be permitted only against imperishable materials/quantities anticipated to be </w:t>
      </w:r>
      <w:proofErr w:type="gramStart"/>
      <w:r>
        <w:rPr>
          <w:rFonts w:ascii="Times New Roman" w:hAnsi="Times New Roman" w:cs="Times New Roman"/>
          <w:sz w:val="26"/>
          <w:szCs w:val="26"/>
        </w:rPr>
        <w:t>consumed/utilized</w:t>
      </w:r>
      <w:proofErr w:type="gramEnd"/>
      <w:r>
        <w:rPr>
          <w:rFonts w:ascii="Times New Roman" w:hAnsi="Times New Roman" w:cs="Times New Roman"/>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67074" w:rsidRDefault="00E67074">
      <w:pPr>
        <w:widowControl w:val="0"/>
        <w:autoSpaceDE w:val="0"/>
        <w:autoSpaceDN w:val="0"/>
        <w:adjustRightInd w:val="0"/>
        <w:spacing w:after="0" w:line="188" w:lineRule="exact"/>
        <w:rPr>
          <w:rFonts w:ascii="Times New Roman" w:hAnsi="Times New Roman" w:cs="Times New Roman"/>
          <w:b/>
          <w:bCs/>
          <w:sz w:val="26"/>
          <w:szCs w:val="26"/>
        </w:rPr>
      </w:pPr>
    </w:p>
    <w:p w:rsidR="00E67074" w:rsidRDefault="00AD7BEC">
      <w:pPr>
        <w:widowControl w:val="0"/>
        <w:numPr>
          <w:ilvl w:val="1"/>
          <w:numId w:val="13"/>
        </w:numPr>
        <w:tabs>
          <w:tab w:val="clear" w:pos="1440"/>
          <w:tab w:val="num" w:pos="1560"/>
        </w:tabs>
        <w:overflowPunct w:val="0"/>
        <w:autoSpaceDE w:val="0"/>
        <w:autoSpaceDN w:val="0"/>
        <w:adjustRightInd w:val="0"/>
        <w:spacing w:after="0" w:line="227"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E67074" w:rsidRDefault="00E67074">
      <w:pPr>
        <w:widowControl w:val="0"/>
        <w:autoSpaceDE w:val="0"/>
        <w:autoSpaceDN w:val="0"/>
        <w:adjustRightInd w:val="0"/>
        <w:spacing w:after="0" w:line="185"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–19: Recovery as arrears of Land Revenue</w:t>
      </w:r>
      <w:r>
        <w:rPr>
          <w:rFonts w:ascii="Times New Roman" w:hAnsi="Times New Roman" w:cs="Times New Roman"/>
          <w:sz w:val="26"/>
          <w:szCs w:val="26"/>
        </w:rPr>
        <w:t>. Any sum due to the Government</w:t>
      </w:r>
      <w:r>
        <w:rPr>
          <w:rFonts w:ascii="Times New Roman" w:hAnsi="Times New Roman" w:cs="Times New Roman"/>
          <w:b/>
          <w:bCs/>
          <w:sz w:val="26"/>
          <w:szCs w:val="26"/>
        </w:rPr>
        <w:t xml:space="preserve"> </w:t>
      </w:r>
      <w:r>
        <w:rPr>
          <w:rFonts w:ascii="Times New Roman" w:hAnsi="Times New Roman" w:cs="Times New Roman"/>
          <w:sz w:val="26"/>
          <w:szCs w:val="26"/>
        </w:rPr>
        <w:t>by the contractor shall be liable for recovery as arrears of Land Revenue.</w:t>
      </w:r>
    </w:p>
    <w:p w:rsidR="00E67074" w:rsidRDefault="00E67074">
      <w:pPr>
        <w:widowControl w:val="0"/>
        <w:autoSpaceDE w:val="0"/>
        <w:autoSpaceDN w:val="0"/>
        <w:adjustRightInd w:val="0"/>
        <w:spacing w:after="0" w:line="184"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–20: Refund of Security Deposit/Retention Money. </w:t>
      </w:r>
      <w:r>
        <w:rPr>
          <w:rFonts w:ascii="Times New Roman" w:hAnsi="Times New Roman" w:cs="Times New Roman"/>
          <w:sz w:val="26"/>
          <w:szCs w:val="26"/>
        </w:rPr>
        <w:t>On completion of the</w:t>
      </w:r>
      <w:r>
        <w:rPr>
          <w:rFonts w:ascii="Times New Roman" w:hAnsi="Times New Roman" w:cs="Times New Roman"/>
          <w:b/>
          <w:bCs/>
          <w:sz w:val="26"/>
          <w:szCs w:val="26"/>
        </w:rPr>
        <w:t xml:space="preserve"> </w:t>
      </w:r>
      <w:r>
        <w:rPr>
          <w:rFonts w:ascii="Times New Roman" w:hAnsi="Times New Roman" w:cs="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70" w:lineRule="exact"/>
        <w:rPr>
          <w:rFonts w:ascii="Times New Roman" w:hAnsi="Times New Roman" w:cs="Times New Roman"/>
          <w:sz w:val="24"/>
          <w:szCs w:val="24"/>
        </w:rPr>
      </w:pPr>
    </w:p>
    <w:p w:rsidR="00E67074" w:rsidRDefault="00AD7BEC">
      <w:pPr>
        <w:widowControl w:val="0"/>
        <w:autoSpaceDE w:val="0"/>
        <w:autoSpaceDN w:val="0"/>
        <w:adjustRightInd w:val="0"/>
        <w:spacing w:after="0" w:line="239" w:lineRule="auto"/>
        <w:ind w:left="5360"/>
        <w:rPr>
          <w:rFonts w:ascii="Times New Roman" w:hAnsi="Times New Roman" w:cs="Times New Roman"/>
          <w:sz w:val="24"/>
          <w:szCs w:val="24"/>
        </w:rPr>
      </w:pPr>
      <w:r>
        <w:rPr>
          <w:rFonts w:ascii="Times New Roman" w:hAnsi="Times New Roman" w:cs="Times New Roman"/>
          <w:b/>
          <w:bCs/>
          <w:sz w:val="26"/>
          <w:szCs w:val="26"/>
        </w:rPr>
        <w:t>Divisional Accountant</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16" w:lineRule="exact"/>
        <w:rPr>
          <w:rFonts w:ascii="Times New Roman" w:hAnsi="Times New Roman" w:cs="Times New Roman"/>
          <w:sz w:val="24"/>
          <w:szCs w:val="24"/>
        </w:rPr>
      </w:pPr>
    </w:p>
    <w:p w:rsidR="00E67074" w:rsidRDefault="00AD7BEC">
      <w:pPr>
        <w:widowControl w:val="0"/>
        <w:tabs>
          <w:tab w:val="left" w:pos="518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Contractor</w:t>
      </w:r>
      <w:r>
        <w:rPr>
          <w:rFonts w:ascii="Times New Roman" w:hAnsi="Times New Roman" w:cs="Times New Roman"/>
          <w:sz w:val="24"/>
          <w:szCs w:val="24"/>
        </w:rPr>
        <w:tab/>
      </w:r>
      <w:r>
        <w:rPr>
          <w:rFonts w:ascii="Times New Roman" w:hAnsi="Times New Roman" w:cs="Times New Roman"/>
          <w:b/>
          <w:bCs/>
          <w:sz w:val="26"/>
          <w:szCs w:val="26"/>
        </w:rPr>
        <w:t>Executive Engineer/Procuring Agency</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67074">
        <w:trPr>
          <w:trHeight w:val="82"/>
        </w:trPr>
        <w:tc>
          <w:tcPr>
            <w:tcW w:w="8620" w:type="dxa"/>
            <w:vMerge w:val="restart"/>
            <w:tcBorders>
              <w:top w:val="single" w:sz="8" w:space="0" w:color="auto"/>
              <w:left w:val="nil"/>
              <w:bottom w:val="nil"/>
              <w:right w:val="nil"/>
            </w:tcBorders>
            <w:vAlign w:val="bottom"/>
          </w:tcPr>
          <w:p w:rsidR="00E6707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67074" w:rsidRDefault="00AD7BEC">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11</w:t>
            </w:r>
          </w:p>
        </w:tc>
        <w:tc>
          <w:tcPr>
            <w:tcW w:w="10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227"/>
        </w:trPr>
        <w:tc>
          <w:tcPr>
            <w:tcW w:w="8620" w:type="dxa"/>
            <w:vMerge/>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77"/>
        </w:trPr>
        <w:tc>
          <w:tcPr>
            <w:tcW w:w="862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bl>
    <w:p w:rsidR="00E67074" w:rsidRDefault="00E67074">
      <w:pPr>
        <w:widowControl w:val="0"/>
        <w:autoSpaceDE w:val="0"/>
        <w:autoSpaceDN w:val="0"/>
        <w:adjustRightInd w:val="0"/>
        <w:spacing w:after="0" w:line="240" w:lineRule="auto"/>
        <w:rPr>
          <w:rFonts w:ascii="Times New Roman" w:hAnsi="Times New Roman" w:cs="Times New Roman"/>
          <w:sz w:val="24"/>
          <w:szCs w:val="24"/>
        </w:rPr>
        <w:sectPr w:rsidR="00E67074">
          <w:pgSz w:w="12240" w:h="15840"/>
          <w:pgMar w:top="447" w:right="1340" w:bottom="230" w:left="1320" w:header="720" w:footer="720" w:gutter="0"/>
          <w:cols w:space="720" w:equalWidth="0">
            <w:col w:w="9580"/>
          </w:cols>
          <w:noEndnote/>
        </w:sectPr>
      </w:pPr>
    </w:p>
    <w:p w:rsidR="00E67074" w:rsidRDefault="00AD7BEC">
      <w:pPr>
        <w:widowControl w:val="0"/>
        <w:autoSpaceDE w:val="0"/>
        <w:autoSpaceDN w:val="0"/>
        <w:adjustRightInd w:val="0"/>
        <w:spacing w:after="0" w:line="239" w:lineRule="auto"/>
        <w:ind w:left="640"/>
        <w:rPr>
          <w:rFonts w:ascii="Times New Roman" w:hAnsi="Times New Roman" w:cs="Times New Roman"/>
          <w:sz w:val="24"/>
          <w:szCs w:val="24"/>
        </w:rPr>
      </w:pPr>
      <w:bookmarkStart w:id="12" w:name="page12"/>
      <w:bookmarkEnd w:id="12"/>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76"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4060"/>
        <w:rPr>
          <w:rFonts w:ascii="Times New Roman" w:hAnsi="Times New Roman" w:cs="Times New Roman"/>
          <w:sz w:val="24"/>
          <w:szCs w:val="24"/>
        </w:rPr>
      </w:pPr>
      <w:r>
        <w:rPr>
          <w:rFonts w:ascii="Times New Roman" w:hAnsi="Times New Roman" w:cs="Times New Roman"/>
          <w:b/>
          <w:bCs/>
          <w:sz w:val="24"/>
          <w:szCs w:val="24"/>
        </w:rPr>
        <w:t>BILL OF QUANTITIES</w:t>
      </w:r>
    </w:p>
    <w:p w:rsidR="00E67074" w:rsidRDefault="00E67074">
      <w:pPr>
        <w:widowControl w:val="0"/>
        <w:autoSpaceDE w:val="0"/>
        <w:autoSpaceDN w:val="0"/>
        <w:adjustRightInd w:val="0"/>
        <w:spacing w:after="0" w:line="228"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(A) Description and rate of Items based on Composite Schedule of Rates.</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0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440"/>
        <w:gridCol w:w="1800"/>
      </w:tblGrid>
      <w:tr w:rsidR="00E67074">
        <w:trPr>
          <w:trHeight w:val="241"/>
        </w:trPr>
        <w:tc>
          <w:tcPr>
            <w:tcW w:w="1020" w:type="dxa"/>
            <w:tcBorders>
              <w:top w:val="single" w:sz="8" w:space="0" w:color="auto"/>
              <w:left w:val="single" w:sz="8" w:space="0" w:color="auto"/>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single" w:sz="8" w:space="0" w:color="auto"/>
              <w:left w:val="nil"/>
              <w:bottom w:val="nil"/>
              <w:right w:val="single" w:sz="8" w:space="0" w:color="auto"/>
            </w:tcBorders>
            <w:vAlign w:val="bottom"/>
          </w:tcPr>
          <w:p w:rsidR="00E67074" w:rsidRDefault="00AD7BEC">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8"/>
                <w:sz w:val="20"/>
                <w:szCs w:val="20"/>
              </w:rPr>
              <w:t>Quantities</w:t>
            </w:r>
          </w:p>
        </w:tc>
        <w:tc>
          <w:tcPr>
            <w:tcW w:w="3420" w:type="dxa"/>
            <w:tcBorders>
              <w:top w:val="single" w:sz="8" w:space="0" w:color="auto"/>
              <w:left w:val="nil"/>
              <w:bottom w:val="nil"/>
              <w:right w:val="single" w:sz="8" w:space="0" w:color="auto"/>
            </w:tcBorders>
            <w:vAlign w:val="bottom"/>
          </w:tcPr>
          <w:p w:rsidR="00E67074" w:rsidRDefault="00AD7BEC">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E67074" w:rsidRDefault="00AD7BEC">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Rate</w:t>
            </w:r>
          </w:p>
        </w:tc>
        <w:tc>
          <w:tcPr>
            <w:tcW w:w="1440" w:type="dxa"/>
            <w:tcBorders>
              <w:top w:val="single" w:sz="8" w:space="0" w:color="auto"/>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8" w:space="0" w:color="auto"/>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0"/>
                <w:szCs w:val="20"/>
              </w:rPr>
            </w:pPr>
          </w:p>
        </w:tc>
      </w:tr>
      <w:tr w:rsidR="00E67074">
        <w:trPr>
          <w:trHeight w:val="230"/>
        </w:trPr>
        <w:tc>
          <w:tcPr>
            <w:tcW w:w="1020" w:type="dxa"/>
            <w:tcBorders>
              <w:top w:val="nil"/>
              <w:left w:val="single" w:sz="8" w:space="0" w:color="auto"/>
              <w:bottom w:val="nil"/>
              <w:right w:val="single" w:sz="8" w:space="0" w:color="auto"/>
            </w:tcBorders>
            <w:vAlign w:val="bottom"/>
          </w:tcPr>
          <w:p w:rsidR="00E67074" w:rsidRDefault="00AD7BEC">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7"/>
                <w:sz w:val="20"/>
                <w:szCs w:val="20"/>
              </w:rPr>
              <w:t>Item No</w:t>
            </w:r>
          </w:p>
        </w:tc>
        <w:tc>
          <w:tcPr>
            <w:tcW w:w="152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sz w:val="20"/>
                <w:szCs w:val="20"/>
              </w:rPr>
              <w:t>Unit</w:t>
            </w:r>
          </w:p>
        </w:tc>
        <w:tc>
          <w:tcPr>
            <w:tcW w:w="180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E67074">
        <w:trPr>
          <w:trHeight w:val="269"/>
        </w:trPr>
        <w:tc>
          <w:tcPr>
            <w:tcW w:w="1020" w:type="dxa"/>
            <w:tcBorders>
              <w:top w:val="nil"/>
              <w:left w:val="single" w:sz="8" w:space="0" w:color="auto"/>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3"/>
                <w:szCs w:val="23"/>
              </w:rPr>
            </w:pPr>
          </w:p>
        </w:tc>
        <w:tc>
          <w:tcPr>
            <w:tcW w:w="342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3"/>
                <w:szCs w:val="23"/>
              </w:rPr>
            </w:pPr>
          </w:p>
        </w:tc>
        <w:tc>
          <w:tcPr>
            <w:tcW w:w="180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Rupees</w:t>
            </w:r>
          </w:p>
        </w:tc>
      </w:tr>
      <w:tr w:rsidR="00E67074">
        <w:trPr>
          <w:trHeight w:val="73"/>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80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r>
      <w:tr w:rsidR="00E67074">
        <w:trPr>
          <w:trHeight w:val="216"/>
        </w:trPr>
        <w:tc>
          <w:tcPr>
            <w:tcW w:w="1020" w:type="dxa"/>
            <w:tcBorders>
              <w:top w:val="nil"/>
              <w:left w:val="single" w:sz="8" w:space="0" w:color="auto"/>
              <w:bottom w:val="nil"/>
              <w:right w:val="single" w:sz="8" w:space="0" w:color="auto"/>
            </w:tcBorders>
            <w:vAlign w:val="bottom"/>
          </w:tcPr>
          <w:p w:rsidR="00E67074" w:rsidRDefault="00AD7BEC">
            <w:pPr>
              <w:widowControl w:val="0"/>
              <w:autoSpaceDE w:val="0"/>
              <w:autoSpaceDN w:val="0"/>
              <w:adjustRightInd w:val="0"/>
              <w:spacing w:after="0" w:line="216" w:lineRule="exact"/>
              <w:ind w:right="360"/>
              <w:jc w:val="right"/>
              <w:rPr>
                <w:rFonts w:ascii="Times New Roman" w:hAnsi="Times New Roman" w:cs="Times New Roman"/>
                <w:sz w:val="24"/>
                <w:szCs w:val="24"/>
              </w:rPr>
            </w:pPr>
            <w:r>
              <w:rPr>
                <w:rFonts w:ascii="Times New Roman" w:hAnsi="Times New Roman" w:cs="Times New Roman"/>
                <w:sz w:val="20"/>
                <w:szCs w:val="20"/>
              </w:rPr>
              <w:t>1</w:t>
            </w:r>
          </w:p>
        </w:tc>
        <w:tc>
          <w:tcPr>
            <w:tcW w:w="152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16" w:lineRule="exact"/>
              <w:ind w:right="620"/>
              <w:jc w:val="right"/>
              <w:rPr>
                <w:rFonts w:ascii="Times New Roman" w:hAnsi="Times New Roman" w:cs="Times New Roman"/>
                <w:sz w:val="24"/>
                <w:szCs w:val="24"/>
              </w:rPr>
            </w:pPr>
            <w:r>
              <w:rPr>
                <w:rFonts w:ascii="Times New Roman" w:hAnsi="Times New Roman" w:cs="Times New Roman"/>
                <w:sz w:val="20"/>
                <w:szCs w:val="20"/>
              </w:rPr>
              <w:t>2</w:t>
            </w:r>
          </w:p>
        </w:tc>
        <w:tc>
          <w:tcPr>
            <w:tcW w:w="342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3</w:t>
            </w:r>
          </w:p>
        </w:tc>
        <w:tc>
          <w:tcPr>
            <w:tcW w:w="144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4</w:t>
            </w:r>
          </w:p>
        </w:tc>
        <w:tc>
          <w:tcPr>
            <w:tcW w:w="144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5</w:t>
            </w:r>
          </w:p>
        </w:tc>
        <w:tc>
          <w:tcPr>
            <w:tcW w:w="180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6</w:t>
            </w:r>
          </w:p>
        </w:tc>
      </w:tr>
      <w:tr w:rsidR="00E67074">
        <w:trPr>
          <w:trHeight w:val="280"/>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94"/>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96"/>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94"/>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96"/>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96"/>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94"/>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bl>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27" w:lineRule="exact"/>
        <w:rPr>
          <w:rFonts w:ascii="Times New Roman" w:hAnsi="Times New Roman" w:cs="Times New Roman"/>
          <w:sz w:val="24"/>
          <w:szCs w:val="24"/>
        </w:rPr>
      </w:pPr>
    </w:p>
    <w:p w:rsidR="00E67074" w:rsidRDefault="00AD7BEC">
      <w:pPr>
        <w:widowControl w:val="0"/>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b/>
          <w:bCs/>
          <w:sz w:val="20"/>
          <w:szCs w:val="20"/>
        </w:rPr>
        <w:t>Amount TOTAL (a)</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60" w:lineRule="exact"/>
        <w:rPr>
          <w:rFonts w:ascii="Times New Roman" w:hAnsi="Times New Roman" w:cs="Times New Roman"/>
          <w:sz w:val="24"/>
          <w:szCs w:val="24"/>
        </w:rPr>
      </w:pPr>
    </w:p>
    <w:p w:rsidR="00E67074" w:rsidRDefault="00AD7BEC">
      <w:pPr>
        <w:widowControl w:val="0"/>
        <w:tabs>
          <w:tab w:val="left" w:pos="5640"/>
        </w:tabs>
        <w:autoSpaceDE w:val="0"/>
        <w:autoSpaceDN w:val="0"/>
        <w:adjustRightInd w:val="0"/>
        <w:spacing w:after="0" w:line="240" w:lineRule="auto"/>
        <w:ind w:left="640"/>
        <w:rPr>
          <w:rFonts w:ascii="Times New Roman" w:hAnsi="Times New Roman" w:cs="Times New Roman"/>
          <w:sz w:val="24"/>
          <w:szCs w:val="24"/>
        </w:rPr>
      </w:pPr>
      <w:proofErr w:type="gramStart"/>
      <w:r>
        <w:rPr>
          <w:rFonts w:ascii="Times New Roman" w:hAnsi="Times New Roman" w:cs="Times New Roman"/>
          <w:b/>
          <w:bCs/>
          <w:sz w:val="20"/>
          <w:szCs w:val="20"/>
        </w:rPr>
        <w:t>--------------------- % above/below on the rates of CSR.</w:t>
      </w:r>
      <w:proofErr w:type="gramEnd"/>
      <w:r>
        <w:rPr>
          <w:rFonts w:ascii="Times New Roman" w:hAnsi="Times New Roman" w:cs="Times New Roman"/>
          <w:sz w:val="24"/>
          <w:szCs w:val="24"/>
        </w:rPr>
        <w:tab/>
      </w:r>
      <w:r>
        <w:rPr>
          <w:rFonts w:ascii="Times New Roman" w:hAnsi="Times New Roman" w:cs="Times New Roman"/>
          <w:b/>
          <w:bCs/>
          <w:sz w:val="19"/>
          <w:szCs w:val="19"/>
        </w:rPr>
        <w:t>Amount to be added/deducted on the basis</w:t>
      </w:r>
    </w:p>
    <w:p w:rsidR="00E67074" w:rsidRDefault="00AD7BEC">
      <w:pPr>
        <w:widowControl w:val="0"/>
        <w:tabs>
          <w:tab w:val="left" w:pos="8460"/>
        </w:tabs>
        <w:autoSpaceDE w:val="0"/>
        <w:autoSpaceDN w:val="0"/>
        <w:adjustRightInd w:val="0"/>
        <w:spacing w:after="0" w:line="239" w:lineRule="auto"/>
        <w:ind w:left="5640"/>
        <w:rPr>
          <w:rFonts w:ascii="Times New Roman" w:hAnsi="Times New Roman" w:cs="Times New Roman"/>
          <w:sz w:val="24"/>
          <w:szCs w:val="24"/>
        </w:rPr>
      </w:pPr>
      <w:r>
        <w:rPr>
          <w:rFonts w:ascii="Times New Roman" w:hAnsi="Times New Roman" w:cs="Times New Roman"/>
          <w:b/>
          <w:bCs/>
          <w:sz w:val="20"/>
          <w:szCs w:val="20"/>
        </w:rPr>
        <w:t>Of premium quoted.</w:t>
      </w:r>
      <w:r>
        <w:rPr>
          <w:rFonts w:ascii="Times New Roman" w:hAnsi="Times New Roman" w:cs="Times New Roman"/>
          <w:sz w:val="24"/>
          <w:szCs w:val="24"/>
        </w:rPr>
        <w:tab/>
      </w:r>
      <w:r>
        <w:rPr>
          <w:rFonts w:ascii="Times New Roman" w:hAnsi="Times New Roman" w:cs="Times New Roman"/>
          <w:b/>
          <w:bCs/>
          <w:sz w:val="20"/>
          <w:szCs w:val="20"/>
        </w:rPr>
        <w:t>TOTAL (b)</w:t>
      </w:r>
    </w:p>
    <w:p w:rsidR="00E67074" w:rsidRDefault="00E67074">
      <w:pPr>
        <w:widowControl w:val="0"/>
        <w:autoSpaceDE w:val="0"/>
        <w:autoSpaceDN w:val="0"/>
        <w:adjustRightInd w:val="0"/>
        <w:spacing w:after="0" w:line="232" w:lineRule="exact"/>
        <w:rPr>
          <w:rFonts w:ascii="Times New Roman" w:hAnsi="Times New Roman" w:cs="Times New Roman"/>
          <w:sz w:val="24"/>
          <w:szCs w:val="24"/>
        </w:rPr>
      </w:pPr>
    </w:p>
    <w:p w:rsidR="00E67074" w:rsidRDefault="00AD7BEC">
      <w:pPr>
        <w:widowControl w:val="0"/>
        <w:autoSpaceDE w:val="0"/>
        <w:autoSpaceDN w:val="0"/>
        <w:adjustRightInd w:val="0"/>
        <w:spacing w:after="0" w:line="239" w:lineRule="auto"/>
        <w:ind w:left="2040"/>
        <w:rPr>
          <w:rFonts w:ascii="Times New Roman" w:hAnsi="Times New Roman" w:cs="Times New Roman"/>
          <w:sz w:val="24"/>
          <w:szCs w:val="24"/>
        </w:rPr>
      </w:pPr>
      <w:r>
        <w:rPr>
          <w:rFonts w:ascii="Times New Roman" w:hAnsi="Times New Roman" w:cs="Times New Roman"/>
          <w:b/>
          <w:bCs/>
          <w:sz w:val="20"/>
          <w:szCs w:val="20"/>
        </w:rPr>
        <w:t xml:space="preserve">Total (A) = </w:t>
      </w:r>
      <w:proofErr w:type="spellStart"/>
      <w:r>
        <w:rPr>
          <w:rFonts w:ascii="Times New Roman" w:hAnsi="Times New Roman" w:cs="Times New Roman"/>
          <w:b/>
          <w:bCs/>
          <w:sz w:val="20"/>
          <w:szCs w:val="20"/>
        </w:rPr>
        <w:t>a+b</w:t>
      </w:r>
      <w:proofErr w:type="spellEnd"/>
      <w:r>
        <w:rPr>
          <w:rFonts w:ascii="Times New Roman" w:hAnsi="Times New Roman" w:cs="Times New Roman"/>
          <w:b/>
          <w:bCs/>
          <w:sz w:val="20"/>
          <w:szCs w:val="20"/>
        </w:rPr>
        <w:t xml:space="preserve"> in words &amp; figures:</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88" w:lineRule="exact"/>
        <w:rPr>
          <w:rFonts w:ascii="Times New Roman" w:hAnsi="Times New Roman" w:cs="Times New Roman"/>
          <w:sz w:val="24"/>
          <w:szCs w:val="24"/>
        </w:rPr>
      </w:pPr>
    </w:p>
    <w:p w:rsidR="00E67074" w:rsidRDefault="00AD7BEC">
      <w:pPr>
        <w:widowControl w:val="0"/>
        <w:tabs>
          <w:tab w:val="left" w:pos="5240"/>
        </w:tabs>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3600" behindDoc="1" locked="0" layoutInCell="0" allowOverlap="1">
            <wp:simplePos x="0" y="0"/>
            <wp:positionH relativeFrom="column">
              <wp:posOffset>333375</wp:posOffset>
            </wp:positionH>
            <wp:positionV relativeFrom="paragraph">
              <wp:posOffset>2615565</wp:posOffset>
            </wp:positionV>
            <wp:extent cx="6083300" cy="19812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93"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E67074">
        <w:trPr>
          <w:trHeight w:val="232"/>
        </w:trPr>
        <w:tc>
          <w:tcPr>
            <w:tcW w:w="394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12</w:t>
            </w:r>
          </w:p>
        </w:tc>
      </w:tr>
    </w:tbl>
    <w:p w:rsidR="00E67074" w:rsidRDefault="00A67043">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4624" behindDoc="1" locked="0" layoutInCell="0" allowOverlap="1">
                <wp:simplePos x="0" y="0"/>
                <wp:positionH relativeFrom="column">
                  <wp:posOffset>5808345</wp:posOffset>
                </wp:positionH>
                <wp:positionV relativeFrom="paragraph">
                  <wp:posOffset>27305</wp:posOffset>
                </wp:positionV>
                <wp:extent cx="608330" cy="0"/>
                <wp:effectExtent l="0" t="0" r="0" b="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&#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HUfybYgAgAAQgQAAA4AAAAAAAAAAAAAAAAALgIAAGRycy9lMm9Eb2MueG1sUEsB&#10;Ai0AFAAGAAgAAAAhADju3+3cAAAACAEAAA8AAAAAAAAAAAAAAAAAegQAAGRycy9kb3ducmV2Lnht&#10;bFBLBQYAAAAABAAEAPMAAACDBQAAAAA=&#10;" o:allowincell="f" strokecolor="#943634" strokeweight="1.3123mm"/>
            </w:pict>
          </mc:Fallback>
        </mc:AlternateContent>
      </w:r>
    </w:p>
    <w:p w:rsidR="00E67074" w:rsidRDefault="00E67074">
      <w:pPr>
        <w:widowControl w:val="0"/>
        <w:autoSpaceDE w:val="0"/>
        <w:autoSpaceDN w:val="0"/>
        <w:adjustRightInd w:val="0"/>
        <w:spacing w:after="0" w:line="20" w:lineRule="exact"/>
        <w:rPr>
          <w:rFonts w:ascii="Times New Roman" w:hAnsi="Times New Roman" w:cs="Times New Roman"/>
          <w:sz w:val="24"/>
          <w:szCs w:val="24"/>
        </w:rPr>
        <w:sectPr w:rsidR="00E67074">
          <w:pgSz w:w="12240" w:h="15840"/>
          <w:pgMar w:top="447" w:right="800" w:bottom="311" w:left="800" w:header="720" w:footer="720" w:gutter="0"/>
          <w:cols w:space="720" w:equalWidth="0">
            <w:col w:w="10640"/>
          </w:cols>
          <w:noEndnote/>
        </w:sectPr>
      </w:pPr>
    </w:p>
    <w:p w:rsidR="00E67074" w:rsidRDefault="00AD7BEC">
      <w:pPr>
        <w:widowControl w:val="0"/>
        <w:autoSpaceDE w:val="0"/>
        <w:autoSpaceDN w:val="0"/>
        <w:adjustRightInd w:val="0"/>
        <w:spacing w:after="0" w:line="239" w:lineRule="auto"/>
        <w:ind w:left="640"/>
        <w:rPr>
          <w:rFonts w:ascii="Times New Roman" w:hAnsi="Times New Roman" w:cs="Times New Roman"/>
          <w:sz w:val="24"/>
          <w:szCs w:val="24"/>
        </w:rPr>
      </w:pPr>
      <w:bookmarkStart w:id="13" w:name="page13"/>
      <w:bookmarkEnd w:id="13"/>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76"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940"/>
        <w:rPr>
          <w:rFonts w:ascii="Times New Roman" w:hAnsi="Times New Roman" w:cs="Times New Roman"/>
          <w:sz w:val="24"/>
          <w:szCs w:val="24"/>
        </w:rPr>
      </w:pPr>
      <w:r>
        <w:rPr>
          <w:rFonts w:ascii="Times New Roman" w:hAnsi="Times New Roman" w:cs="Times New Roman"/>
          <w:b/>
          <w:bCs/>
          <w:sz w:val="24"/>
          <w:szCs w:val="24"/>
        </w:rPr>
        <w:t>(B) Description and rate of Items based on Market (Offered rates)</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59"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920"/>
        <w:gridCol w:w="1320"/>
      </w:tblGrid>
      <w:tr w:rsidR="00E67074">
        <w:trPr>
          <w:trHeight w:val="241"/>
        </w:trPr>
        <w:tc>
          <w:tcPr>
            <w:tcW w:w="1020" w:type="dxa"/>
            <w:tcBorders>
              <w:top w:val="single" w:sz="8" w:space="0" w:color="auto"/>
              <w:left w:val="single" w:sz="8" w:space="0" w:color="auto"/>
              <w:bottom w:val="nil"/>
              <w:right w:val="single" w:sz="8" w:space="0" w:color="auto"/>
            </w:tcBorders>
            <w:vAlign w:val="bottom"/>
          </w:tcPr>
          <w:p w:rsidR="00E67074" w:rsidRDefault="00AD7BEC">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b/>
                <w:bCs/>
                <w:sz w:val="20"/>
                <w:szCs w:val="20"/>
              </w:rPr>
              <w:t>Item No</w:t>
            </w:r>
          </w:p>
        </w:tc>
        <w:tc>
          <w:tcPr>
            <w:tcW w:w="1520" w:type="dxa"/>
            <w:tcBorders>
              <w:top w:val="single" w:sz="8" w:space="0" w:color="auto"/>
              <w:left w:val="nil"/>
              <w:bottom w:val="nil"/>
              <w:right w:val="single" w:sz="8" w:space="0" w:color="auto"/>
            </w:tcBorders>
            <w:vAlign w:val="bottom"/>
          </w:tcPr>
          <w:p w:rsidR="00E67074" w:rsidRDefault="00AD7BEC">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b/>
                <w:bCs/>
                <w:sz w:val="20"/>
                <w:szCs w:val="20"/>
              </w:rPr>
              <w:t>Quantities</w:t>
            </w:r>
          </w:p>
        </w:tc>
        <w:tc>
          <w:tcPr>
            <w:tcW w:w="3420" w:type="dxa"/>
            <w:tcBorders>
              <w:top w:val="single" w:sz="8" w:space="0" w:color="auto"/>
              <w:left w:val="nil"/>
              <w:bottom w:val="nil"/>
              <w:right w:val="single" w:sz="8" w:space="0" w:color="auto"/>
            </w:tcBorders>
            <w:vAlign w:val="bottom"/>
          </w:tcPr>
          <w:p w:rsidR="00E67074" w:rsidRDefault="00AD7BEC">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E67074" w:rsidRDefault="00AD7BEC">
            <w:pPr>
              <w:widowControl w:val="0"/>
              <w:autoSpaceDE w:val="0"/>
              <w:autoSpaceDN w:val="0"/>
              <w:adjustRightInd w:val="0"/>
              <w:spacing w:after="0" w:line="229" w:lineRule="exact"/>
              <w:ind w:left="520"/>
              <w:rPr>
                <w:rFonts w:ascii="Times New Roman" w:hAnsi="Times New Roman" w:cs="Times New Roman"/>
                <w:sz w:val="24"/>
                <w:szCs w:val="24"/>
              </w:rPr>
            </w:pPr>
            <w:r>
              <w:rPr>
                <w:rFonts w:ascii="Times New Roman" w:hAnsi="Times New Roman" w:cs="Times New Roman"/>
                <w:b/>
                <w:bCs/>
                <w:sz w:val="20"/>
                <w:szCs w:val="20"/>
              </w:rPr>
              <w:t>Rate</w:t>
            </w:r>
          </w:p>
        </w:tc>
        <w:tc>
          <w:tcPr>
            <w:tcW w:w="1920" w:type="dxa"/>
            <w:tcBorders>
              <w:top w:val="single" w:sz="8" w:space="0" w:color="auto"/>
              <w:left w:val="nil"/>
              <w:bottom w:val="nil"/>
              <w:right w:val="single" w:sz="8" w:space="0" w:color="auto"/>
            </w:tcBorders>
            <w:vAlign w:val="bottom"/>
          </w:tcPr>
          <w:p w:rsidR="00E67074" w:rsidRDefault="00AD7BEC">
            <w:pPr>
              <w:widowControl w:val="0"/>
              <w:autoSpaceDE w:val="0"/>
              <w:autoSpaceDN w:val="0"/>
              <w:adjustRightInd w:val="0"/>
              <w:spacing w:after="0" w:line="229" w:lineRule="exact"/>
              <w:ind w:left="760"/>
              <w:rPr>
                <w:rFonts w:ascii="Times New Roman" w:hAnsi="Times New Roman" w:cs="Times New Roman"/>
                <w:sz w:val="24"/>
                <w:szCs w:val="24"/>
              </w:rPr>
            </w:pPr>
            <w:r>
              <w:rPr>
                <w:rFonts w:ascii="Times New Roman" w:hAnsi="Times New Roman" w:cs="Times New Roman"/>
                <w:b/>
                <w:bCs/>
                <w:sz w:val="20"/>
                <w:szCs w:val="20"/>
              </w:rPr>
              <w:t>Unit</w:t>
            </w:r>
          </w:p>
        </w:tc>
        <w:tc>
          <w:tcPr>
            <w:tcW w:w="1320" w:type="dxa"/>
            <w:tcBorders>
              <w:top w:val="single" w:sz="8" w:space="0" w:color="auto"/>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0"/>
                <w:szCs w:val="20"/>
              </w:rPr>
            </w:pPr>
          </w:p>
        </w:tc>
      </w:tr>
      <w:tr w:rsidR="00E67074">
        <w:trPr>
          <w:trHeight w:val="230"/>
        </w:trPr>
        <w:tc>
          <w:tcPr>
            <w:tcW w:w="1020" w:type="dxa"/>
            <w:tcBorders>
              <w:top w:val="nil"/>
              <w:left w:val="single" w:sz="8" w:space="0" w:color="auto"/>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0"/>
                <w:szCs w:val="20"/>
              </w:rPr>
            </w:pPr>
          </w:p>
        </w:tc>
        <w:tc>
          <w:tcPr>
            <w:tcW w:w="192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E67074">
        <w:trPr>
          <w:trHeight w:val="199"/>
        </w:trPr>
        <w:tc>
          <w:tcPr>
            <w:tcW w:w="1020" w:type="dxa"/>
            <w:tcBorders>
              <w:top w:val="nil"/>
              <w:left w:val="single" w:sz="8" w:space="0" w:color="auto"/>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7"/>
                <w:szCs w:val="17"/>
              </w:rPr>
            </w:pPr>
          </w:p>
        </w:tc>
        <w:tc>
          <w:tcPr>
            <w:tcW w:w="152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7"/>
                <w:szCs w:val="17"/>
              </w:rPr>
            </w:pPr>
          </w:p>
        </w:tc>
        <w:tc>
          <w:tcPr>
            <w:tcW w:w="342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7"/>
                <w:szCs w:val="17"/>
              </w:rPr>
            </w:pPr>
          </w:p>
        </w:tc>
        <w:tc>
          <w:tcPr>
            <w:tcW w:w="144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7"/>
                <w:szCs w:val="17"/>
              </w:rPr>
            </w:pPr>
          </w:p>
        </w:tc>
        <w:tc>
          <w:tcPr>
            <w:tcW w:w="192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7"/>
                <w:szCs w:val="17"/>
              </w:rPr>
            </w:pPr>
          </w:p>
        </w:tc>
        <w:tc>
          <w:tcPr>
            <w:tcW w:w="132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198" w:lineRule="exact"/>
              <w:jc w:val="center"/>
              <w:rPr>
                <w:rFonts w:ascii="Times New Roman" w:hAnsi="Times New Roman" w:cs="Times New Roman"/>
                <w:sz w:val="24"/>
                <w:szCs w:val="24"/>
              </w:rPr>
            </w:pPr>
            <w:r>
              <w:rPr>
                <w:rFonts w:ascii="Times New Roman" w:hAnsi="Times New Roman" w:cs="Times New Roman"/>
                <w:b/>
                <w:bCs/>
                <w:color w:val="404040"/>
                <w:w w:val="99"/>
                <w:sz w:val="20"/>
                <w:szCs w:val="20"/>
              </w:rPr>
              <w:t>Rupees</w:t>
            </w:r>
          </w:p>
        </w:tc>
      </w:tr>
      <w:tr w:rsidR="00E67074">
        <w:trPr>
          <w:trHeight w:val="25"/>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c>
          <w:tcPr>
            <w:tcW w:w="19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c>
          <w:tcPr>
            <w:tcW w:w="13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496"/>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94"/>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96"/>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74"/>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74"/>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77"/>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bl>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6672"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86" w:lineRule="exact"/>
        <w:rPr>
          <w:rFonts w:ascii="Times New Roman" w:hAnsi="Times New Roman" w:cs="Times New Roman"/>
          <w:sz w:val="24"/>
          <w:szCs w:val="24"/>
        </w:rPr>
      </w:pPr>
    </w:p>
    <w:p w:rsidR="00E67074" w:rsidRDefault="00AD7BEC">
      <w:pPr>
        <w:widowControl w:val="0"/>
        <w:autoSpaceDE w:val="0"/>
        <w:autoSpaceDN w:val="0"/>
        <w:adjustRightInd w:val="0"/>
        <w:spacing w:after="0" w:line="239" w:lineRule="auto"/>
        <w:ind w:left="6400"/>
        <w:rPr>
          <w:rFonts w:ascii="Times New Roman" w:hAnsi="Times New Roman" w:cs="Times New Roman"/>
          <w:sz w:val="24"/>
          <w:szCs w:val="24"/>
        </w:rPr>
      </w:pPr>
      <w:r>
        <w:rPr>
          <w:rFonts w:ascii="Times New Roman" w:hAnsi="Times New Roman" w:cs="Times New Roman"/>
          <w:b/>
          <w:bCs/>
          <w:sz w:val="20"/>
          <w:szCs w:val="20"/>
        </w:rPr>
        <w:t>Total (B) in words &amp; figures:</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23" w:lineRule="exact"/>
        <w:rPr>
          <w:rFonts w:ascii="Times New Roman" w:hAnsi="Times New Roman" w:cs="Times New Roman"/>
          <w:sz w:val="24"/>
          <w:szCs w:val="24"/>
        </w:rPr>
      </w:pPr>
    </w:p>
    <w:p w:rsidR="00E67074" w:rsidRDefault="00AD7BEC">
      <w:pPr>
        <w:widowControl w:val="0"/>
        <w:tabs>
          <w:tab w:val="left" w:pos="524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333375</wp:posOffset>
            </wp:positionH>
            <wp:positionV relativeFrom="paragraph">
              <wp:posOffset>4602480</wp:posOffset>
            </wp:positionV>
            <wp:extent cx="6083300" cy="19812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21"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E67074">
        <w:trPr>
          <w:trHeight w:val="232"/>
        </w:trPr>
        <w:tc>
          <w:tcPr>
            <w:tcW w:w="394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13</w:t>
            </w:r>
          </w:p>
        </w:tc>
      </w:tr>
    </w:tbl>
    <w:p w:rsidR="00E67074" w:rsidRDefault="00A67043">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8720" behindDoc="1" locked="0" layoutInCell="0" allowOverlap="1">
                <wp:simplePos x="0" y="0"/>
                <wp:positionH relativeFrom="column">
                  <wp:posOffset>5808345</wp:posOffset>
                </wp:positionH>
                <wp:positionV relativeFrom="paragraph">
                  <wp:posOffset>27305</wp:posOffset>
                </wp:positionV>
                <wp:extent cx="608330" cy="0"/>
                <wp:effectExtent l="0" t="0" r="0" b="0"/>
                <wp:wrapNone/>
                <wp:docPr id="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&#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OmIIW8gAgAAQgQAAA4AAAAAAAAAAAAAAAAALgIAAGRycy9lMm9Eb2MueG1sUEsB&#10;Ai0AFAAGAAgAAAAhADju3+3cAAAACAEAAA8AAAAAAAAAAAAAAAAAegQAAGRycy9kb3ducmV2Lnht&#10;bFBLBQYAAAAABAAEAPMAAACDBQAAAAA=&#10;" o:allowincell="f" strokecolor="#943634" strokeweight="1.3123mm"/>
            </w:pict>
          </mc:Fallback>
        </mc:AlternateContent>
      </w:r>
    </w:p>
    <w:p w:rsidR="00E67074" w:rsidRDefault="00E67074">
      <w:pPr>
        <w:widowControl w:val="0"/>
        <w:autoSpaceDE w:val="0"/>
        <w:autoSpaceDN w:val="0"/>
        <w:adjustRightInd w:val="0"/>
        <w:spacing w:after="0" w:line="20" w:lineRule="exact"/>
        <w:rPr>
          <w:rFonts w:ascii="Times New Roman" w:hAnsi="Times New Roman" w:cs="Times New Roman"/>
          <w:sz w:val="24"/>
          <w:szCs w:val="24"/>
        </w:rPr>
        <w:sectPr w:rsidR="00E67074">
          <w:pgSz w:w="12240" w:h="15840"/>
          <w:pgMar w:top="447" w:right="800" w:bottom="311" w:left="800" w:header="720" w:footer="720" w:gutter="0"/>
          <w:cols w:space="720" w:equalWidth="0">
            <w:col w:w="10640"/>
          </w:cols>
          <w:noEndnote/>
        </w:sectPr>
      </w:pPr>
    </w:p>
    <w:p w:rsidR="00E67074" w:rsidRDefault="00AD7BEC">
      <w:pPr>
        <w:widowControl w:val="0"/>
        <w:autoSpaceDE w:val="0"/>
        <w:autoSpaceDN w:val="0"/>
        <w:adjustRightInd w:val="0"/>
        <w:spacing w:after="0" w:line="239" w:lineRule="auto"/>
        <w:ind w:left="640"/>
        <w:rPr>
          <w:rFonts w:ascii="Times New Roman" w:hAnsi="Times New Roman" w:cs="Times New Roman"/>
          <w:sz w:val="24"/>
          <w:szCs w:val="24"/>
        </w:rPr>
      </w:pPr>
      <w:bookmarkStart w:id="14" w:name="page14"/>
      <w:bookmarkEnd w:id="14"/>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71"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3700"/>
        <w:rPr>
          <w:rFonts w:ascii="Times New Roman" w:hAnsi="Times New Roman" w:cs="Times New Roman"/>
          <w:sz w:val="24"/>
          <w:szCs w:val="24"/>
        </w:rPr>
      </w:pPr>
      <w:proofErr w:type="gramStart"/>
      <w:r>
        <w:rPr>
          <w:rFonts w:ascii="Times New Roman" w:hAnsi="Times New Roman" w:cs="Times New Roman"/>
          <w:sz w:val="26"/>
          <w:szCs w:val="26"/>
        </w:rPr>
        <w:t>Summary of Bill of Quantities.</w:t>
      </w:r>
      <w:proofErr w:type="gramEnd"/>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97" w:lineRule="exact"/>
        <w:rPr>
          <w:rFonts w:ascii="Times New Roman" w:hAnsi="Times New Roman" w:cs="Times New Roman"/>
          <w:sz w:val="24"/>
          <w:szCs w:val="24"/>
        </w:rPr>
      </w:pPr>
    </w:p>
    <w:p w:rsidR="00E67074" w:rsidRDefault="00AD7BEC">
      <w:pPr>
        <w:widowControl w:val="0"/>
        <w:tabs>
          <w:tab w:val="left" w:pos="782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Cost of Bid</w:t>
      </w:r>
      <w:r>
        <w:rPr>
          <w:rFonts w:ascii="Times New Roman" w:hAnsi="Times New Roman" w:cs="Times New Roman"/>
          <w:sz w:val="24"/>
          <w:szCs w:val="24"/>
        </w:rPr>
        <w:tab/>
      </w:r>
      <w:r>
        <w:rPr>
          <w:rFonts w:ascii="Times New Roman" w:hAnsi="Times New Roman" w:cs="Times New Roman"/>
          <w:sz w:val="26"/>
          <w:szCs w:val="26"/>
        </w:rPr>
        <w:t>Amount</w:t>
      </w:r>
    </w:p>
    <w:p w:rsidR="00E67074" w:rsidRDefault="00E67074">
      <w:pPr>
        <w:widowControl w:val="0"/>
        <w:autoSpaceDE w:val="0"/>
        <w:autoSpaceDN w:val="0"/>
        <w:adjustRightInd w:val="0"/>
        <w:spacing w:after="0" w:line="305" w:lineRule="exact"/>
        <w:rPr>
          <w:rFonts w:ascii="Times New Roman" w:hAnsi="Times New Roman" w:cs="Times New Roman"/>
          <w:sz w:val="24"/>
          <w:szCs w:val="24"/>
        </w:rPr>
      </w:pPr>
    </w:p>
    <w:p w:rsidR="00E67074" w:rsidRDefault="00AD7BEC">
      <w:pPr>
        <w:widowControl w:val="0"/>
        <w:numPr>
          <w:ilvl w:val="1"/>
          <w:numId w:val="14"/>
        </w:numPr>
        <w:tabs>
          <w:tab w:val="clear" w:pos="1440"/>
          <w:tab w:val="num" w:pos="840"/>
        </w:tabs>
        <w:overflowPunct w:val="0"/>
        <w:autoSpaceDE w:val="0"/>
        <w:autoSpaceDN w:val="0"/>
        <w:adjustRightInd w:val="0"/>
        <w:spacing w:after="0" w:line="239" w:lineRule="auto"/>
        <w:ind w:left="840" w:hanging="200"/>
        <w:jc w:val="both"/>
        <w:rPr>
          <w:rFonts w:ascii="Times New Roman" w:hAnsi="Times New Roman" w:cs="Times New Roman"/>
          <w:b/>
          <w:bCs/>
          <w:sz w:val="20"/>
          <w:szCs w:val="20"/>
        </w:rPr>
      </w:pPr>
      <w:r>
        <w:rPr>
          <w:rFonts w:ascii="Times New Roman" w:hAnsi="Times New Roman" w:cs="Times New Roman"/>
          <w:b/>
          <w:bCs/>
          <w:sz w:val="20"/>
          <w:szCs w:val="20"/>
        </w:rPr>
        <w:t xml:space="preserve">(A) Cost based on Composite Schedule of Rates. </w:t>
      </w:r>
    </w:p>
    <w:p w:rsidR="00E67074" w:rsidRDefault="00E67074">
      <w:pPr>
        <w:widowControl w:val="0"/>
        <w:autoSpaceDE w:val="0"/>
        <w:autoSpaceDN w:val="0"/>
        <w:adjustRightInd w:val="0"/>
        <w:spacing w:after="0" w:line="200" w:lineRule="exact"/>
        <w:rPr>
          <w:rFonts w:ascii="Times New Roman" w:hAnsi="Times New Roman" w:cs="Times New Roman"/>
          <w:b/>
          <w:bCs/>
          <w:sz w:val="20"/>
          <w:szCs w:val="20"/>
        </w:rPr>
      </w:pPr>
    </w:p>
    <w:p w:rsidR="00E67074" w:rsidRDefault="00E67074">
      <w:pPr>
        <w:widowControl w:val="0"/>
        <w:autoSpaceDE w:val="0"/>
        <w:autoSpaceDN w:val="0"/>
        <w:adjustRightInd w:val="0"/>
        <w:spacing w:after="0" w:line="200" w:lineRule="exact"/>
        <w:rPr>
          <w:rFonts w:ascii="Times New Roman" w:hAnsi="Times New Roman" w:cs="Times New Roman"/>
          <w:b/>
          <w:bCs/>
          <w:sz w:val="20"/>
          <w:szCs w:val="20"/>
        </w:rPr>
      </w:pPr>
    </w:p>
    <w:p w:rsidR="00E67074" w:rsidRDefault="00E67074">
      <w:pPr>
        <w:widowControl w:val="0"/>
        <w:autoSpaceDE w:val="0"/>
        <w:autoSpaceDN w:val="0"/>
        <w:adjustRightInd w:val="0"/>
        <w:spacing w:after="0" w:line="290" w:lineRule="exact"/>
        <w:rPr>
          <w:rFonts w:ascii="Times New Roman" w:hAnsi="Times New Roman" w:cs="Times New Roman"/>
          <w:b/>
          <w:bCs/>
          <w:sz w:val="20"/>
          <w:szCs w:val="20"/>
        </w:rPr>
      </w:pPr>
    </w:p>
    <w:p w:rsidR="00E67074" w:rsidRDefault="00AD7BEC">
      <w:pPr>
        <w:widowControl w:val="0"/>
        <w:numPr>
          <w:ilvl w:val="0"/>
          <w:numId w:val="15"/>
        </w:numPr>
        <w:tabs>
          <w:tab w:val="clear" w:pos="720"/>
          <w:tab w:val="num" w:pos="820"/>
        </w:tabs>
        <w:overflowPunct w:val="0"/>
        <w:autoSpaceDE w:val="0"/>
        <w:autoSpaceDN w:val="0"/>
        <w:adjustRightInd w:val="0"/>
        <w:spacing w:after="0" w:line="239" w:lineRule="auto"/>
        <w:ind w:left="820" w:hanging="208"/>
        <w:jc w:val="both"/>
        <w:rPr>
          <w:rFonts w:ascii="Times New Roman" w:hAnsi="Times New Roman" w:cs="Times New Roman"/>
          <w:b/>
          <w:bCs/>
          <w:sz w:val="20"/>
          <w:szCs w:val="20"/>
        </w:rPr>
      </w:pPr>
      <w:r>
        <w:rPr>
          <w:rFonts w:ascii="Times New Roman" w:hAnsi="Times New Roman" w:cs="Times New Roman"/>
          <w:b/>
          <w:bCs/>
          <w:sz w:val="20"/>
          <w:szCs w:val="20"/>
        </w:rPr>
        <w:t xml:space="preserve">(B) Cost based on Non/Offered Schedule of Rates. </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93"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TOTAL COST OF BID (C) = Total (A) + Total (B)</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94" w:lineRule="exact"/>
        <w:rPr>
          <w:rFonts w:ascii="Times New Roman" w:hAnsi="Times New Roman" w:cs="Times New Roman"/>
          <w:sz w:val="24"/>
          <w:szCs w:val="24"/>
        </w:rPr>
      </w:pPr>
    </w:p>
    <w:p w:rsidR="00E67074" w:rsidRDefault="00AD7BEC">
      <w:pPr>
        <w:widowControl w:val="0"/>
        <w:tabs>
          <w:tab w:val="left" w:pos="524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33" w:lineRule="exact"/>
        <w:rPr>
          <w:rFonts w:ascii="Times New Roman" w:hAnsi="Times New Roman" w:cs="Times New Roman"/>
          <w:sz w:val="24"/>
          <w:szCs w:val="24"/>
        </w:rPr>
      </w:pPr>
    </w:p>
    <w:tbl>
      <w:tblPr>
        <w:tblW w:w="0" w:type="auto"/>
        <w:tblInd w:w="520" w:type="dxa"/>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67074">
        <w:trPr>
          <w:trHeight w:val="82"/>
        </w:trPr>
        <w:tc>
          <w:tcPr>
            <w:tcW w:w="8620" w:type="dxa"/>
            <w:vMerge w:val="restart"/>
            <w:tcBorders>
              <w:top w:val="single" w:sz="8" w:space="0" w:color="auto"/>
              <w:left w:val="nil"/>
              <w:bottom w:val="nil"/>
              <w:right w:val="nil"/>
            </w:tcBorders>
            <w:vAlign w:val="bottom"/>
          </w:tcPr>
          <w:p w:rsidR="00E6707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67074" w:rsidRDefault="00AD7BEC">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14</w:t>
            </w:r>
          </w:p>
        </w:tc>
        <w:tc>
          <w:tcPr>
            <w:tcW w:w="10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227"/>
        </w:trPr>
        <w:tc>
          <w:tcPr>
            <w:tcW w:w="8620" w:type="dxa"/>
            <w:vMerge/>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77"/>
        </w:trPr>
        <w:tc>
          <w:tcPr>
            <w:tcW w:w="862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bl>
    <w:p w:rsidR="00AD7BEC" w:rsidRDefault="00AD7BEC">
      <w:pPr>
        <w:widowControl w:val="0"/>
        <w:autoSpaceDE w:val="0"/>
        <w:autoSpaceDN w:val="0"/>
        <w:adjustRightInd w:val="0"/>
        <w:spacing w:after="0" w:line="1" w:lineRule="exact"/>
        <w:rPr>
          <w:rFonts w:ascii="Times New Roman" w:hAnsi="Times New Roman" w:cs="Times New Roman"/>
          <w:sz w:val="24"/>
          <w:szCs w:val="24"/>
        </w:rPr>
      </w:pPr>
    </w:p>
    <w:sectPr w:rsidR="00AD7BEC">
      <w:pgSz w:w="12240" w:h="15840"/>
      <w:pgMar w:top="447" w:right="1340" w:bottom="230" w:left="800" w:header="720" w:footer="720" w:gutter="0"/>
      <w:cols w:space="720" w:equalWidth="0">
        <w:col w:w="101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lvl>
    <w:lvl w:ilvl="1" w:tplc="000041BB">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lvl>
    <w:lvl w:ilvl="1" w:tplc="00002EA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lvl>
    <w:lvl w:ilvl="1" w:tplc="00005F90">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lvl>
    <w:lvl w:ilvl="1" w:tplc="00001E1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lvl>
    <w:lvl w:ilvl="1" w:tplc="00001547">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lvl>
    <w:lvl w:ilvl="1" w:tplc="00006BF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lvl>
    <w:lvl w:ilvl="1" w:tplc="0000767D">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E79"/>
    <w:rsid w:val="000377E4"/>
    <w:rsid w:val="00072E79"/>
    <w:rsid w:val="00321C87"/>
    <w:rsid w:val="005F254E"/>
    <w:rsid w:val="00A67043"/>
    <w:rsid w:val="00AD7BEC"/>
    <w:rsid w:val="00E67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54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5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4049</Words>
  <Characters>23085</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3</cp:revision>
  <dcterms:created xsi:type="dcterms:W3CDTF">2017-03-20T09:00:00Z</dcterms:created>
  <dcterms:modified xsi:type="dcterms:W3CDTF">2017-03-22T10:54:00Z</dcterms:modified>
</cp:coreProperties>
</file>