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337" w:rsidRPr="00EB3F52" w:rsidRDefault="00A63337" w:rsidP="00A63337">
      <w:pPr>
        <w:spacing w:line="240" w:lineRule="auto"/>
        <w:jc w:val="both"/>
        <w:rPr>
          <w:rFonts w:ascii="Bookman Old Style" w:hAnsi="Bookman Old Style" w:cs="Arial"/>
          <w:b/>
          <w:u w:val="single"/>
        </w:rPr>
      </w:pPr>
      <w:r w:rsidRPr="00EB3F52">
        <w:rPr>
          <w:rFonts w:ascii="Bookman Old Style" w:hAnsi="Bookman Old Style" w:cs="Arial"/>
          <w:b/>
        </w:rPr>
        <w:t xml:space="preserve">                                                                              </w:t>
      </w:r>
      <w:r>
        <w:rPr>
          <w:rFonts w:ascii="Bookman Old Style" w:hAnsi="Bookman Old Style" w:cs="Arial"/>
          <w:b/>
        </w:rPr>
        <w:t xml:space="preserve">               </w:t>
      </w:r>
      <w:r w:rsidRPr="00EB3F52">
        <w:rPr>
          <w:rFonts w:ascii="Bookman Old Style" w:hAnsi="Bookman Old Style" w:cs="Arial"/>
          <w:b/>
          <w:u w:val="single"/>
        </w:rPr>
        <w:t>Technical Proposals</w:t>
      </w:r>
    </w:p>
    <w:p w:rsidR="00A63337" w:rsidRPr="00EB3F52" w:rsidRDefault="00A63337" w:rsidP="00A63337">
      <w:pPr>
        <w:spacing w:line="240" w:lineRule="auto"/>
        <w:jc w:val="both"/>
        <w:rPr>
          <w:rFonts w:ascii="Bookman Old Style" w:hAnsi="Bookman Old Style" w:cs="Arial"/>
          <w:b/>
          <w:u w:val="single"/>
        </w:rPr>
      </w:pPr>
      <w:r w:rsidRPr="00EB3F52">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5"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5575" cy="1594485"/>
                    </a:xfrm>
                    <a:prstGeom prst="rect">
                      <a:avLst/>
                    </a:prstGeom>
                    <a:noFill/>
                    <a:ln w="9525">
                      <a:noFill/>
                      <a:miter lim="800000"/>
                      <a:headEnd/>
                      <a:tailEnd/>
                    </a:ln>
                  </pic:spPr>
                </pic:pic>
              </a:graphicData>
            </a:graphic>
          </wp:anchor>
        </w:drawing>
      </w:r>
    </w:p>
    <w:p w:rsidR="00A63337" w:rsidRPr="00EB3F52" w:rsidRDefault="00A63337" w:rsidP="00A63337">
      <w:pPr>
        <w:spacing w:line="240" w:lineRule="auto"/>
        <w:jc w:val="both"/>
        <w:rPr>
          <w:rFonts w:ascii="Bookman Old Style" w:hAnsi="Bookman Old Style" w:cs="Arial"/>
          <w:b/>
          <w:u w:val="single"/>
        </w:rPr>
      </w:pPr>
    </w:p>
    <w:p w:rsidR="00A63337" w:rsidRPr="00EB3F52" w:rsidRDefault="00A63337" w:rsidP="00A63337">
      <w:pPr>
        <w:pStyle w:val="NoSpacing"/>
        <w:jc w:val="center"/>
        <w:rPr>
          <w:rFonts w:ascii="Bookman Old Style" w:hAnsi="Bookman Old Style"/>
          <w:b/>
          <w:sz w:val="28"/>
          <w:szCs w:val="32"/>
        </w:rPr>
      </w:pPr>
      <w:r w:rsidRPr="00EB3F52">
        <w:rPr>
          <w:rFonts w:ascii="Bookman Old Style" w:hAnsi="Bookman Old Style"/>
          <w:b/>
          <w:sz w:val="28"/>
          <w:szCs w:val="32"/>
        </w:rPr>
        <w:t>OFFICE OF THE</w:t>
      </w:r>
    </w:p>
    <w:p w:rsidR="00A63337" w:rsidRPr="00EB3F52" w:rsidRDefault="00A63337" w:rsidP="00A63337">
      <w:pPr>
        <w:pStyle w:val="NoSpacing"/>
        <w:jc w:val="center"/>
        <w:rPr>
          <w:rFonts w:ascii="Bookman Old Style" w:hAnsi="Bookman Old Style" w:cs="Arial"/>
          <w:b/>
          <w:sz w:val="32"/>
          <w:szCs w:val="36"/>
        </w:rPr>
      </w:pPr>
      <w:r w:rsidRPr="00EB3F52">
        <w:rPr>
          <w:rFonts w:ascii="Bookman Old Style" w:hAnsi="Bookman Old Style" w:cs="Arial"/>
          <w:b/>
          <w:sz w:val="32"/>
          <w:szCs w:val="36"/>
        </w:rPr>
        <w:t>DIRECTORATE OF MALARIA CONTROL</w:t>
      </w:r>
    </w:p>
    <w:p w:rsidR="00A63337" w:rsidRPr="00EB3F52" w:rsidRDefault="00A63337" w:rsidP="00A63337">
      <w:pPr>
        <w:pStyle w:val="NoSpacing"/>
        <w:jc w:val="center"/>
        <w:rPr>
          <w:rFonts w:ascii="Bookman Old Style" w:hAnsi="Bookman Old Style" w:cs="Arial"/>
          <w:b/>
          <w:sz w:val="32"/>
          <w:szCs w:val="36"/>
        </w:rPr>
      </w:pPr>
      <w:r w:rsidRPr="00EB3F52">
        <w:rPr>
          <w:rFonts w:ascii="Bookman Old Style" w:hAnsi="Bookman Old Style" w:cs="Arial"/>
          <w:b/>
          <w:sz w:val="32"/>
          <w:szCs w:val="36"/>
        </w:rPr>
        <w:t>PROGRAMME SINDH HYDERABAD</w:t>
      </w:r>
    </w:p>
    <w:p w:rsidR="00A63337" w:rsidRPr="00EB3F52" w:rsidRDefault="00A63337" w:rsidP="00A63337">
      <w:pPr>
        <w:pStyle w:val="NoSpacing"/>
        <w:jc w:val="center"/>
        <w:rPr>
          <w:rFonts w:ascii="Bookman Old Style" w:hAnsi="Bookman Old Style"/>
          <w:b/>
          <w:sz w:val="18"/>
        </w:rPr>
      </w:pPr>
      <w:r w:rsidRPr="00EB3F52">
        <w:rPr>
          <w:rFonts w:ascii="Bookman Old Style" w:hAnsi="Bookman Old Style"/>
          <w:b/>
          <w:sz w:val="18"/>
        </w:rPr>
        <w:t>@ DIRECTORATE GENERAL HEALTH SERVICES SINDH HYDERABAD</w:t>
      </w:r>
    </w:p>
    <w:p w:rsidR="00A63337" w:rsidRPr="00EB3F52" w:rsidRDefault="00A63337" w:rsidP="00A63337">
      <w:pPr>
        <w:pStyle w:val="NoSpacing"/>
        <w:rPr>
          <w:rFonts w:ascii="Bookman Old Style" w:hAnsi="Bookman Old Style"/>
          <w:b/>
        </w:rPr>
      </w:pPr>
    </w:p>
    <w:p w:rsidR="00A63337" w:rsidRPr="00EB3F52" w:rsidRDefault="00A63337" w:rsidP="00A63337">
      <w:pPr>
        <w:pStyle w:val="NoSpacing"/>
        <w:rPr>
          <w:rFonts w:ascii="Bookman Old Style" w:hAnsi="Bookman Old Style"/>
          <w:b/>
        </w:rPr>
      </w:pPr>
    </w:p>
    <w:p w:rsidR="00A63337" w:rsidRPr="00EB3F52" w:rsidRDefault="00A63337" w:rsidP="00A63337">
      <w:pPr>
        <w:pStyle w:val="NoSpacing"/>
        <w:rPr>
          <w:rFonts w:ascii="Bookman Old Style" w:hAnsi="Bookman Old Style"/>
          <w:b/>
        </w:rPr>
      </w:pPr>
    </w:p>
    <w:p w:rsidR="00A63337" w:rsidRPr="00EB3F52" w:rsidRDefault="00A63337" w:rsidP="00A63337">
      <w:pPr>
        <w:pStyle w:val="NoSpacing"/>
        <w:rPr>
          <w:rFonts w:ascii="Bookman Old Style" w:hAnsi="Bookman Old Style"/>
          <w:b/>
        </w:rPr>
      </w:pPr>
    </w:p>
    <w:p w:rsidR="00A63337" w:rsidRPr="00EB3F52" w:rsidRDefault="00A63337" w:rsidP="00A63337">
      <w:pPr>
        <w:pStyle w:val="NoSpacing"/>
        <w:rPr>
          <w:rFonts w:ascii="Bookman Old Style" w:hAnsi="Bookman Old Style"/>
          <w:b/>
        </w:rPr>
      </w:pPr>
    </w:p>
    <w:p w:rsidR="00A63337" w:rsidRPr="00EB3F52" w:rsidRDefault="00A63337" w:rsidP="00A63337">
      <w:pPr>
        <w:pStyle w:val="NoSpacing"/>
        <w:rPr>
          <w:rFonts w:ascii="Bookman Old Style" w:hAnsi="Bookman Old Style"/>
          <w:b/>
        </w:rPr>
      </w:pPr>
    </w:p>
    <w:p w:rsidR="00A63337" w:rsidRPr="00EB3F52" w:rsidRDefault="00A63337" w:rsidP="00A63337">
      <w:pPr>
        <w:pStyle w:val="NoSpacing"/>
        <w:rPr>
          <w:rFonts w:ascii="Bookman Old Style" w:hAnsi="Bookman Old Style"/>
          <w:b/>
        </w:rPr>
      </w:pPr>
    </w:p>
    <w:p w:rsidR="00A63337" w:rsidRPr="00EB3F52" w:rsidRDefault="00A63337" w:rsidP="00A63337">
      <w:pPr>
        <w:pStyle w:val="NoSpacing"/>
        <w:rPr>
          <w:rFonts w:ascii="Bookman Old Style" w:hAnsi="Bookman Old Style"/>
          <w:b/>
        </w:rPr>
      </w:pPr>
    </w:p>
    <w:p w:rsidR="00A63337" w:rsidRPr="00EB3F52" w:rsidRDefault="00A63337" w:rsidP="00A63337">
      <w:pPr>
        <w:pStyle w:val="NoSpacing"/>
        <w:rPr>
          <w:rFonts w:ascii="Bookman Old Style" w:hAnsi="Bookman Old Style"/>
          <w:b/>
        </w:rPr>
      </w:pPr>
    </w:p>
    <w:p w:rsidR="00504C19" w:rsidRDefault="00A63337" w:rsidP="00A63337">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 xml:space="preserve">BIDDING DOCUMENTS FOR PROCUREMENT </w:t>
      </w:r>
    </w:p>
    <w:p w:rsidR="00504C19" w:rsidRDefault="00A63337" w:rsidP="00A63337">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OF</w:t>
      </w:r>
      <w:r w:rsidR="00504C19">
        <w:rPr>
          <w:rFonts w:ascii="Bookman Old Style" w:hAnsi="Bookman Old Style" w:cs="Arial"/>
          <w:b/>
          <w:sz w:val="36"/>
          <w:szCs w:val="36"/>
          <w:u w:val="single"/>
        </w:rPr>
        <w:t xml:space="preserve"> </w:t>
      </w:r>
      <w:r>
        <w:rPr>
          <w:rFonts w:ascii="Bookman Old Style" w:hAnsi="Bookman Old Style" w:cs="Arial"/>
          <w:b/>
          <w:sz w:val="36"/>
          <w:szCs w:val="36"/>
          <w:u w:val="single"/>
        </w:rPr>
        <w:t>ELECTRONIC MEDIA</w:t>
      </w:r>
      <w:r w:rsidRPr="00EB3F52">
        <w:rPr>
          <w:rFonts w:ascii="Bookman Old Style" w:hAnsi="Bookman Old Style" w:cs="Arial"/>
          <w:b/>
          <w:sz w:val="36"/>
          <w:szCs w:val="36"/>
          <w:u w:val="single"/>
        </w:rPr>
        <w:t xml:space="preserve"> </w:t>
      </w:r>
    </w:p>
    <w:p w:rsidR="00A63337" w:rsidRPr="00EB3F52" w:rsidRDefault="00A63337" w:rsidP="00A63337">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FOR THE FINANCIAL YEAR 2016-17</w:t>
      </w:r>
    </w:p>
    <w:p w:rsidR="00A63337" w:rsidRPr="00EB3F52" w:rsidRDefault="00A63337" w:rsidP="00A63337">
      <w:pPr>
        <w:pStyle w:val="NoSpacing"/>
        <w:rPr>
          <w:rFonts w:ascii="Bookman Old Style" w:hAnsi="Bookman Old Style" w:cs="Arial"/>
          <w:b/>
          <w:sz w:val="36"/>
          <w:szCs w:val="36"/>
        </w:rPr>
      </w:pPr>
    </w:p>
    <w:p w:rsidR="00A63337" w:rsidRPr="00EB3F52" w:rsidRDefault="00A63337" w:rsidP="00A63337">
      <w:pPr>
        <w:pStyle w:val="NoSpacing"/>
        <w:rPr>
          <w:rFonts w:ascii="Bookman Old Style" w:hAnsi="Bookman Old Style"/>
          <w:b/>
          <w:sz w:val="36"/>
          <w:szCs w:val="36"/>
        </w:rPr>
      </w:pPr>
    </w:p>
    <w:p w:rsidR="00A63337" w:rsidRPr="00EB3F52" w:rsidRDefault="00A63337" w:rsidP="00A63337">
      <w:pPr>
        <w:pStyle w:val="NoSpacing"/>
        <w:rPr>
          <w:rFonts w:ascii="Bookman Old Style" w:hAnsi="Bookman Old Style"/>
          <w:b/>
          <w:sz w:val="26"/>
          <w:szCs w:val="28"/>
        </w:rPr>
      </w:pPr>
      <w:r w:rsidRPr="00EB3F52">
        <w:rPr>
          <w:rFonts w:ascii="Bookman Old Style" w:hAnsi="Bookman Old Style"/>
          <w:b/>
          <w:sz w:val="26"/>
          <w:szCs w:val="28"/>
        </w:rPr>
        <w:t>DATE &amp; TIME RECEIPT OF TEN</w:t>
      </w:r>
      <w:r>
        <w:rPr>
          <w:rFonts w:ascii="Bookman Old Style" w:hAnsi="Bookman Old Style"/>
          <w:b/>
          <w:sz w:val="26"/>
          <w:szCs w:val="28"/>
        </w:rPr>
        <w:t>DER</w:t>
      </w:r>
      <w:r>
        <w:rPr>
          <w:rFonts w:ascii="Bookman Old Style" w:hAnsi="Bookman Old Style"/>
          <w:b/>
          <w:sz w:val="26"/>
          <w:szCs w:val="28"/>
        </w:rPr>
        <w:tab/>
        <w:t xml:space="preserve">     </w:t>
      </w:r>
      <w:r w:rsidRPr="00EB3F52">
        <w:rPr>
          <w:rFonts w:ascii="Bookman Old Style" w:hAnsi="Bookman Old Style"/>
          <w:b/>
          <w:sz w:val="26"/>
          <w:szCs w:val="28"/>
        </w:rPr>
        <w:t xml:space="preserve">:   29.03.2017   </w:t>
      </w:r>
      <w:proofErr w:type="gramStart"/>
      <w:r w:rsidRPr="00EB3F52">
        <w:rPr>
          <w:rFonts w:ascii="Bookman Old Style" w:hAnsi="Bookman Old Style"/>
          <w:b/>
          <w:sz w:val="26"/>
          <w:szCs w:val="28"/>
        </w:rPr>
        <w:t xml:space="preserve">11.00 </w:t>
      </w:r>
      <w:r>
        <w:rPr>
          <w:rFonts w:ascii="Bookman Old Style" w:hAnsi="Bookman Old Style"/>
          <w:b/>
          <w:sz w:val="26"/>
          <w:szCs w:val="28"/>
        </w:rPr>
        <w:t xml:space="preserve"> </w:t>
      </w:r>
      <w:r w:rsidRPr="00EB3F52">
        <w:rPr>
          <w:rFonts w:ascii="Bookman Old Style" w:hAnsi="Bookman Old Style"/>
          <w:b/>
          <w:sz w:val="26"/>
          <w:szCs w:val="28"/>
        </w:rPr>
        <w:t>A.M</w:t>
      </w:r>
      <w:proofErr w:type="gramEnd"/>
    </w:p>
    <w:p w:rsidR="00A63337" w:rsidRDefault="00A63337" w:rsidP="00A63337">
      <w:pPr>
        <w:pStyle w:val="NoSpacing"/>
        <w:rPr>
          <w:rFonts w:ascii="Bookman Old Style" w:hAnsi="Bookman Old Style"/>
          <w:b/>
          <w:sz w:val="26"/>
          <w:szCs w:val="28"/>
        </w:rPr>
      </w:pPr>
    </w:p>
    <w:p w:rsidR="00504C19" w:rsidRPr="00EB3F52" w:rsidRDefault="00504C19" w:rsidP="00A63337">
      <w:pPr>
        <w:pStyle w:val="NoSpacing"/>
        <w:rPr>
          <w:rFonts w:ascii="Bookman Old Style" w:hAnsi="Bookman Old Style"/>
          <w:b/>
          <w:sz w:val="26"/>
          <w:szCs w:val="28"/>
        </w:rPr>
      </w:pPr>
    </w:p>
    <w:p w:rsidR="00A63337" w:rsidRPr="00EB3F52" w:rsidRDefault="00A63337" w:rsidP="00A63337">
      <w:pPr>
        <w:pStyle w:val="NoSpacing"/>
        <w:rPr>
          <w:rFonts w:ascii="Bookman Old Style" w:hAnsi="Bookman Old Style"/>
          <w:b/>
          <w:sz w:val="26"/>
          <w:szCs w:val="28"/>
        </w:rPr>
      </w:pPr>
      <w:r w:rsidRPr="00EB3F52">
        <w:rPr>
          <w:rFonts w:ascii="Bookman Old Style" w:hAnsi="Bookman Old Style"/>
          <w:b/>
          <w:sz w:val="26"/>
          <w:szCs w:val="28"/>
        </w:rPr>
        <w:t>DATE &amp; TIME</w:t>
      </w:r>
      <w:r>
        <w:rPr>
          <w:rFonts w:ascii="Bookman Old Style" w:hAnsi="Bookman Old Style"/>
          <w:b/>
          <w:sz w:val="26"/>
          <w:szCs w:val="28"/>
        </w:rPr>
        <w:t xml:space="preserve"> OF OPENING TENDER      </w:t>
      </w:r>
      <w:r w:rsidRPr="00EB3F52">
        <w:rPr>
          <w:rFonts w:ascii="Bookman Old Style" w:hAnsi="Bookman Old Style"/>
          <w:b/>
          <w:sz w:val="26"/>
          <w:szCs w:val="28"/>
        </w:rPr>
        <w:t>:</w:t>
      </w:r>
      <w:r w:rsidRPr="00EB3F52">
        <w:rPr>
          <w:rFonts w:ascii="Bookman Old Style" w:hAnsi="Bookman Old Style"/>
          <w:b/>
          <w:sz w:val="26"/>
          <w:szCs w:val="28"/>
        </w:rPr>
        <w:tab/>
        <w:t xml:space="preserve"> 29.03.2017   </w:t>
      </w:r>
      <w:proofErr w:type="gramStart"/>
      <w:r w:rsidRPr="00EB3F52">
        <w:rPr>
          <w:rFonts w:ascii="Bookman Old Style" w:hAnsi="Bookman Old Style"/>
          <w:b/>
          <w:sz w:val="26"/>
          <w:szCs w:val="28"/>
        </w:rPr>
        <w:t>12.00  Noon</w:t>
      </w:r>
      <w:proofErr w:type="gramEnd"/>
    </w:p>
    <w:p w:rsidR="00A63337" w:rsidRPr="00EB3F52" w:rsidRDefault="00A63337" w:rsidP="00A63337">
      <w:pPr>
        <w:pStyle w:val="NoSpacing"/>
        <w:rPr>
          <w:rFonts w:ascii="Bookman Old Style" w:hAnsi="Bookman Old Style"/>
          <w:b/>
          <w:sz w:val="28"/>
          <w:szCs w:val="28"/>
        </w:rPr>
      </w:pPr>
    </w:p>
    <w:p w:rsidR="00A63337" w:rsidRPr="00EB3F52" w:rsidRDefault="00A63337" w:rsidP="00A63337">
      <w:pPr>
        <w:pStyle w:val="NoSpacing"/>
        <w:rPr>
          <w:rFonts w:ascii="Bookman Old Style" w:hAnsi="Bookman Old Style"/>
          <w:b/>
          <w:sz w:val="28"/>
          <w:szCs w:val="28"/>
        </w:rPr>
      </w:pPr>
    </w:p>
    <w:p w:rsidR="00A63337" w:rsidRPr="00EB3F52" w:rsidRDefault="00A63337" w:rsidP="00A63337">
      <w:pPr>
        <w:pStyle w:val="NoSpacing"/>
        <w:rPr>
          <w:rFonts w:ascii="Bookman Old Style" w:hAnsi="Bookman Old Style"/>
          <w:b/>
          <w:sz w:val="28"/>
          <w:szCs w:val="28"/>
        </w:rPr>
      </w:pPr>
    </w:p>
    <w:p w:rsidR="00A63337" w:rsidRPr="00EB3F52" w:rsidRDefault="00A63337" w:rsidP="00A63337">
      <w:pPr>
        <w:pStyle w:val="NoSpacing"/>
        <w:rPr>
          <w:rFonts w:ascii="Bookman Old Style" w:hAnsi="Bookman Old Style"/>
          <w:b/>
          <w:sz w:val="28"/>
          <w:szCs w:val="28"/>
        </w:rPr>
      </w:pPr>
    </w:p>
    <w:p w:rsidR="00A63337" w:rsidRPr="00EB3F52" w:rsidRDefault="00A63337" w:rsidP="00A63337">
      <w:pPr>
        <w:pStyle w:val="NoSpacing"/>
        <w:rPr>
          <w:rFonts w:ascii="Bookman Old Style" w:hAnsi="Bookman Old Style"/>
          <w:b/>
          <w:sz w:val="28"/>
          <w:szCs w:val="28"/>
        </w:rPr>
      </w:pPr>
      <w:r w:rsidRPr="00EB3F52">
        <w:rPr>
          <w:rFonts w:ascii="Bookman Old Style" w:hAnsi="Bookman Old Style"/>
          <w:b/>
          <w:sz w:val="28"/>
          <w:szCs w:val="28"/>
        </w:rPr>
        <w:t xml:space="preserve">            </w:t>
      </w:r>
    </w:p>
    <w:p w:rsidR="00A63337" w:rsidRPr="00EB3F52" w:rsidRDefault="00A63337" w:rsidP="00A63337">
      <w:pPr>
        <w:pStyle w:val="NoSpacing"/>
        <w:rPr>
          <w:rFonts w:ascii="Bookman Old Style" w:hAnsi="Bookman Old Style"/>
          <w:b/>
          <w:sz w:val="28"/>
          <w:szCs w:val="28"/>
        </w:rPr>
      </w:pPr>
    </w:p>
    <w:p w:rsidR="00A63337" w:rsidRPr="00EB3F52" w:rsidRDefault="00A63337" w:rsidP="00A63337">
      <w:pPr>
        <w:pStyle w:val="NoSpacing"/>
        <w:rPr>
          <w:rFonts w:ascii="Bookman Old Style" w:hAnsi="Bookman Old Style"/>
          <w:b/>
          <w:sz w:val="28"/>
          <w:szCs w:val="28"/>
        </w:rPr>
      </w:pPr>
    </w:p>
    <w:p w:rsidR="00A63337" w:rsidRPr="00EB3F52" w:rsidRDefault="00A63337" w:rsidP="00A63337">
      <w:pPr>
        <w:pStyle w:val="NoSpacing"/>
        <w:jc w:val="center"/>
        <w:rPr>
          <w:rFonts w:ascii="Bookman Old Style" w:hAnsi="Bookman Old Style"/>
          <w:b/>
          <w:sz w:val="28"/>
          <w:szCs w:val="28"/>
        </w:rPr>
      </w:pPr>
      <w:r w:rsidRPr="00EB3F52">
        <w:rPr>
          <w:rFonts w:ascii="Bookman Old Style" w:hAnsi="Bookman Old Style"/>
          <w:b/>
          <w:sz w:val="28"/>
          <w:szCs w:val="28"/>
        </w:rPr>
        <w:t>Tender Issued to M/s._________________________________________</w:t>
      </w:r>
    </w:p>
    <w:p w:rsidR="00A63337" w:rsidRDefault="00A63337">
      <w:pPr>
        <w:rPr>
          <w:sz w:val="16"/>
          <w:szCs w:val="16"/>
        </w:rPr>
      </w:pPr>
    </w:p>
    <w:p w:rsidR="002021FC" w:rsidRDefault="002021FC" w:rsidP="002021FC">
      <w:pPr>
        <w:spacing w:line="240" w:lineRule="auto"/>
        <w:jc w:val="both"/>
        <w:rPr>
          <w:sz w:val="16"/>
          <w:szCs w:val="16"/>
        </w:rPr>
      </w:pPr>
      <w:r w:rsidRPr="002916E8">
        <w:rPr>
          <w:sz w:val="16"/>
          <w:szCs w:val="16"/>
        </w:rPr>
        <w:tab/>
      </w:r>
    </w:p>
    <w:p w:rsidR="004D5551" w:rsidRDefault="004D5551" w:rsidP="002021FC">
      <w:pPr>
        <w:spacing w:line="240" w:lineRule="auto"/>
        <w:jc w:val="both"/>
        <w:rPr>
          <w:sz w:val="16"/>
          <w:szCs w:val="16"/>
        </w:rPr>
      </w:pPr>
    </w:p>
    <w:p w:rsidR="004D5551" w:rsidRDefault="004D5551" w:rsidP="002021FC">
      <w:pPr>
        <w:spacing w:line="240" w:lineRule="auto"/>
        <w:jc w:val="both"/>
        <w:rPr>
          <w:sz w:val="16"/>
          <w:szCs w:val="16"/>
        </w:rPr>
      </w:pPr>
    </w:p>
    <w:p w:rsidR="004D5551" w:rsidRDefault="004D5551" w:rsidP="002021FC">
      <w:pPr>
        <w:spacing w:line="240" w:lineRule="auto"/>
        <w:jc w:val="both"/>
        <w:rPr>
          <w:sz w:val="16"/>
          <w:szCs w:val="16"/>
        </w:rPr>
      </w:pPr>
    </w:p>
    <w:p w:rsidR="00B80FC5" w:rsidRPr="002916E8" w:rsidRDefault="00B80FC5" w:rsidP="002021FC">
      <w:pPr>
        <w:spacing w:line="240" w:lineRule="auto"/>
        <w:jc w:val="both"/>
        <w:rPr>
          <w:rFonts w:ascii="Arial" w:hAnsi="Arial" w:cs="Arial"/>
          <w:b/>
          <w:sz w:val="16"/>
          <w:szCs w:val="16"/>
          <w:u w:val="single"/>
        </w:rPr>
      </w:pPr>
    </w:p>
    <w:p w:rsidR="00AF690D" w:rsidRDefault="00AF690D" w:rsidP="002021FC">
      <w:pPr>
        <w:pStyle w:val="NoSpacing"/>
        <w:jc w:val="center"/>
        <w:rPr>
          <w:rFonts w:ascii="Times New Roman" w:hAnsi="Times New Roman" w:cs="Times New Roman"/>
          <w:b/>
          <w:sz w:val="28"/>
          <w:szCs w:val="28"/>
          <w:u w:val="single"/>
        </w:rPr>
      </w:pPr>
    </w:p>
    <w:p w:rsidR="00AF690D" w:rsidRDefault="00AF690D" w:rsidP="002021FC">
      <w:pPr>
        <w:pStyle w:val="NoSpacing"/>
        <w:jc w:val="center"/>
        <w:rPr>
          <w:rFonts w:ascii="Times New Roman" w:hAnsi="Times New Roman" w:cs="Times New Roman"/>
          <w:b/>
          <w:sz w:val="28"/>
          <w:szCs w:val="28"/>
          <w:u w:val="single"/>
        </w:rPr>
      </w:pPr>
    </w:p>
    <w:p w:rsidR="002021FC" w:rsidRPr="00B80FC5" w:rsidRDefault="002021FC" w:rsidP="002021FC">
      <w:pPr>
        <w:pStyle w:val="NoSpacing"/>
        <w:jc w:val="center"/>
        <w:rPr>
          <w:rFonts w:ascii="Times New Roman" w:hAnsi="Times New Roman" w:cs="Times New Roman"/>
          <w:sz w:val="24"/>
          <w:szCs w:val="24"/>
        </w:rPr>
      </w:pPr>
      <w:proofErr w:type="gramStart"/>
      <w:r w:rsidRPr="00B80FC5">
        <w:rPr>
          <w:rFonts w:ascii="Times New Roman" w:hAnsi="Times New Roman" w:cs="Times New Roman"/>
          <w:b/>
          <w:sz w:val="28"/>
          <w:szCs w:val="28"/>
          <w:u w:val="single"/>
        </w:rPr>
        <w:t>TERMS AND CONDITIONS</w:t>
      </w:r>
      <w:r w:rsidRPr="00B80FC5">
        <w:rPr>
          <w:rFonts w:ascii="Times New Roman" w:hAnsi="Times New Roman" w:cs="Times New Roman"/>
          <w:sz w:val="24"/>
          <w:szCs w:val="24"/>
        </w:rPr>
        <w:t>.</w:t>
      </w:r>
      <w:proofErr w:type="gramEnd"/>
    </w:p>
    <w:p w:rsidR="002021FC" w:rsidRPr="00B80FC5" w:rsidRDefault="002021FC" w:rsidP="002021FC">
      <w:pPr>
        <w:pStyle w:val="NoSpacing"/>
        <w:rPr>
          <w:rFonts w:ascii="Times New Roman" w:hAnsi="Times New Roman" w:cs="Times New Roman"/>
          <w:sz w:val="24"/>
          <w:szCs w:val="24"/>
        </w:rPr>
      </w:pPr>
    </w:p>
    <w:p w:rsidR="002021FC" w:rsidRPr="00B80FC5" w:rsidRDefault="002021FC" w:rsidP="002021FC">
      <w:pPr>
        <w:pStyle w:val="NoSpacing"/>
        <w:rPr>
          <w:rFonts w:ascii="Times New Roman" w:hAnsi="Times New Roman" w:cs="Times New Roman"/>
          <w:sz w:val="24"/>
          <w:szCs w:val="24"/>
        </w:rPr>
      </w:pPr>
      <w:r w:rsidRPr="00B80FC5">
        <w:rPr>
          <w:rFonts w:ascii="Times New Roman" w:hAnsi="Times New Roman" w:cs="Times New Roman"/>
          <w:sz w:val="24"/>
          <w:szCs w:val="24"/>
        </w:rPr>
        <w:t>Single Stage- Two Envelopes Bidding Procedure.</w:t>
      </w:r>
    </w:p>
    <w:p w:rsidR="002021FC" w:rsidRPr="00B80FC5" w:rsidRDefault="002021FC" w:rsidP="002021FC">
      <w:pPr>
        <w:pStyle w:val="NoSpacing"/>
        <w:rPr>
          <w:rFonts w:ascii="Times New Roman" w:hAnsi="Times New Roman" w:cs="Times New Roman"/>
          <w:sz w:val="24"/>
          <w:szCs w:val="24"/>
        </w:rPr>
      </w:pPr>
    </w:p>
    <w:p w:rsidR="002021FC" w:rsidRPr="00B80FC5" w:rsidRDefault="002021FC" w:rsidP="002021FC">
      <w:pPr>
        <w:pStyle w:val="NoSpacing"/>
        <w:jc w:val="both"/>
        <w:rPr>
          <w:rFonts w:ascii="Times New Roman" w:hAnsi="Times New Roman" w:cs="Times New Roman"/>
          <w:sz w:val="24"/>
          <w:szCs w:val="24"/>
        </w:rPr>
      </w:pPr>
      <w:r w:rsidRPr="00B80FC5">
        <w:rPr>
          <w:rFonts w:ascii="Times New Roman" w:hAnsi="Times New Roman" w:cs="Times New Roman"/>
          <w:sz w:val="24"/>
          <w:szCs w:val="24"/>
        </w:rPr>
        <w:tab/>
      </w:r>
      <w:r w:rsidRPr="00B80FC5">
        <w:rPr>
          <w:rFonts w:ascii="Times New Roman" w:hAnsi="Times New Roman" w:cs="Times New Roman"/>
          <w:sz w:val="24"/>
          <w:szCs w:val="24"/>
        </w:rPr>
        <w:tab/>
      </w:r>
    </w:p>
    <w:p w:rsidR="002021FC" w:rsidRPr="00B80FC5" w:rsidRDefault="002021FC" w:rsidP="002021FC">
      <w:pPr>
        <w:pStyle w:val="NoSpacing"/>
        <w:numPr>
          <w:ilvl w:val="0"/>
          <w:numId w:val="1"/>
        </w:numPr>
        <w:jc w:val="both"/>
        <w:rPr>
          <w:rFonts w:ascii="Times New Roman" w:hAnsi="Times New Roman" w:cs="Times New Roman"/>
        </w:rPr>
      </w:pPr>
      <w:r w:rsidRPr="00B80FC5">
        <w:rPr>
          <w:rFonts w:ascii="Times New Roman" w:hAnsi="Times New Roman" w:cs="Times New Roman"/>
        </w:rPr>
        <w:t>Single stage- two envelopes procedure shall be applied.</w:t>
      </w:r>
    </w:p>
    <w:p w:rsidR="002021FC" w:rsidRPr="00B80FC5" w:rsidRDefault="002021FC" w:rsidP="002021FC">
      <w:pPr>
        <w:pStyle w:val="NoSpacing"/>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Tender for Awareness about prevention, and treatment of </w:t>
      </w:r>
    </w:p>
    <w:p w:rsidR="002021FC" w:rsidRPr="00B80FC5" w:rsidRDefault="002021FC" w:rsidP="002021FC">
      <w:pPr>
        <w:pStyle w:val="NoSpacing"/>
        <w:spacing w:line="360" w:lineRule="auto"/>
        <w:ind w:left="1440"/>
        <w:jc w:val="both"/>
        <w:rPr>
          <w:rFonts w:ascii="Times New Roman" w:hAnsi="Times New Roman" w:cs="Times New Roman"/>
        </w:rPr>
      </w:pPr>
      <w:r w:rsidRPr="00B80FC5">
        <w:rPr>
          <w:rFonts w:ascii="Times New Roman" w:hAnsi="Times New Roman" w:cs="Times New Roman"/>
        </w:rPr>
        <w:t xml:space="preserve">      </w:t>
      </w:r>
      <w:proofErr w:type="gramStart"/>
      <w:r w:rsidRPr="00B80FC5">
        <w:rPr>
          <w:rFonts w:ascii="Times New Roman" w:hAnsi="Times New Roman" w:cs="Times New Roman"/>
        </w:rPr>
        <w:t>Malaria through electronic media.</w:t>
      </w:r>
      <w:proofErr w:type="gramEnd"/>
      <w:r w:rsidRPr="00B80FC5">
        <w:rPr>
          <w:rFonts w:ascii="Times New Roman" w:hAnsi="Times New Roman" w:cs="Times New Roman"/>
        </w:rPr>
        <w:t xml:space="preserve"> </w:t>
      </w:r>
      <w:proofErr w:type="gramStart"/>
      <w:r w:rsidRPr="00B80FC5">
        <w:rPr>
          <w:rFonts w:ascii="Times New Roman" w:hAnsi="Times New Roman" w:cs="Times New Roman"/>
        </w:rPr>
        <w:t>shall</w:t>
      </w:r>
      <w:proofErr w:type="gramEnd"/>
      <w:r w:rsidRPr="00B80FC5">
        <w:rPr>
          <w:rFonts w:ascii="Times New Roman" w:hAnsi="Times New Roman" w:cs="Times New Roman"/>
        </w:rPr>
        <w:t xml:space="preserve"> comprise a single stage </w:t>
      </w:r>
    </w:p>
    <w:p w:rsidR="002021FC" w:rsidRPr="00B80FC5" w:rsidRDefault="002021FC" w:rsidP="002021FC">
      <w:pPr>
        <w:pStyle w:val="NoSpacing"/>
        <w:spacing w:line="360" w:lineRule="auto"/>
        <w:ind w:left="1440" w:firstLine="360"/>
        <w:jc w:val="both"/>
        <w:rPr>
          <w:rFonts w:ascii="Times New Roman" w:hAnsi="Times New Roman" w:cs="Times New Roman"/>
        </w:rPr>
      </w:pPr>
      <w:proofErr w:type="gramStart"/>
      <w:r w:rsidRPr="00B80FC5">
        <w:rPr>
          <w:rFonts w:ascii="Times New Roman" w:hAnsi="Times New Roman" w:cs="Times New Roman"/>
        </w:rPr>
        <w:t>containing</w:t>
      </w:r>
      <w:proofErr w:type="gramEnd"/>
      <w:r w:rsidRPr="00B80FC5">
        <w:rPr>
          <w:rFonts w:ascii="Times New Roman" w:hAnsi="Times New Roman" w:cs="Times New Roman"/>
        </w:rPr>
        <w:t xml:space="preserve"> two separate envelopes. </w:t>
      </w:r>
      <w:proofErr w:type="spellStart"/>
      <w:r w:rsidRPr="00B80FC5">
        <w:rPr>
          <w:rFonts w:ascii="Times New Roman" w:hAnsi="Times New Roman" w:cs="Times New Roman"/>
        </w:rPr>
        <w:t>Eash</w:t>
      </w:r>
      <w:proofErr w:type="spellEnd"/>
      <w:r w:rsidRPr="00B80FC5">
        <w:rPr>
          <w:rFonts w:ascii="Times New Roman" w:hAnsi="Times New Roman" w:cs="Times New Roman"/>
        </w:rPr>
        <w:t xml:space="preserve"> envelope shall contain </w:t>
      </w:r>
    </w:p>
    <w:p w:rsidR="002021FC" w:rsidRPr="00B80FC5" w:rsidRDefault="002021FC" w:rsidP="002021FC">
      <w:pPr>
        <w:pStyle w:val="NoSpacing"/>
        <w:spacing w:line="360" w:lineRule="auto"/>
        <w:ind w:left="1440" w:firstLine="360"/>
        <w:jc w:val="both"/>
        <w:rPr>
          <w:rFonts w:ascii="Times New Roman" w:hAnsi="Times New Roman" w:cs="Times New Roman"/>
        </w:rPr>
      </w:pPr>
      <w:proofErr w:type="gramStart"/>
      <w:r w:rsidRPr="00B80FC5">
        <w:rPr>
          <w:rFonts w:ascii="Times New Roman" w:hAnsi="Times New Roman" w:cs="Times New Roman"/>
        </w:rPr>
        <w:t>separately</w:t>
      </w:r>
      <w:proofErr w:type="gramEnd"/>
      <w:r w:rsidRPr="00B80FC5">
        <w:rPr>
          <w:rFonts w:ascii="Times New Roman" w:hAnsi="Times New Roman" w:cs="Times New Roman"/>
        </w:rPr>
        <w:t xml:space="preserve"> the technical proposal and the financial proposal. </w:t>
      </w:r>
    </w:p>
    <w:p w:rsidR="002021FC" w:rsidRPr="00B80FC5" w:rsidRDefault="002021FC" w:rsidP="002021FC">
      <w:pPr>
        <w:pStyle w:val="NoSpacing"/>
        <w:spacing w:line="360" w:lineRule="auto"/>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envelopes shall be marked as </w:t>
      </w:r>
      <w:proofErr w:type="gramStart"/>
      <w:r w:rsidRPr="00B80FC5">
        <w:rPr>
          <w:rFonts w:ascii="Times New Roman" w:hAnsi="Times New Roman" w:cs="Times New Roman"/>
        </w:rPr>
        <w:t>“ TECHNICAL</w:t>
      </w:r>
      <w:proofErr w:type="gramEnd"/>
      <w:r w:rsidRPr="00B80FC5">
        <w:rPr>
          <w:rFonts w:ascii="Times New Roman" w:hAnsi="Times New Roman" w:cs="Times New Roman"/>
        </w:rPr>
        <w:t xml:space="preserve"> PROPOSAL” and “FINANCIAL PROPOSAL” In bold and legible letters to avoid confusion.</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 Initially, only the envelope marked </w:t>
      </w:r>
      <w:proofErr w:type="gramStart"/>
      <w:r w:rsidRPr="00B80FC5">
        <w:rPr>
          <w:rFonts w:ascii="Times New Roman" w:hAnsi="Times New Roman" w:cs="Times New Roman"/>
        </w:rPr>
        <w:t>“ TECHNICAL</w:t>
      </w:r>
      <w:proofErr w:type="gramEnd"/>
      <w:r w:rsidRPr="00B80FC5">
        <w:rPr>
          <w:rFonts w:ascii="Times New Roman" w:hAnsi="Times New Roman" w:cs="Times New Roman"/>
        </w:rPr>
        <w:t xml:space="preserve"> PROPOSAL” shall be opened.</w:t>
      </w: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envelope marked as </w:t>
      </w:r>
      <w:proofErr w:type="gramStart"/>
      <w:r w:rsidRPr="00B80FC5">
        <w:rPr>
          <w:rFonts w:ascii="Times New Roman" w:hAnsi="Times New Roman" w:cs="Times New Roman"/>
        </w:rPr>
        <w:t>“ FINANCIAL</w:t>
      </w:r>
      <w:proofErr w:type="gramEnd"/>
      <w:r w:rsidRPr="00B80FC5">
        <w:rPr>
          <w:rFonts w:ascii="Times New Roman" w:hAnsi="Times New Roman" w:cs="Times New Roman"/>
        </w:rPr>
        <w:t xml:space="preserve"> PROPOSAL” shall be retained in the custody of the Purchaser without being opened.</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committee shall evaluate the technical proposal, without reference to the financial proposal and reject any proposal which does not confirm to the specified requirements.</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financial proposal of Tender for Awareness about prevention, and treatment of Malaria through Electronic media. Shall be opened in the presence of bidders qualifying in technical evaluation at time date and venue to be announced/communicated in advance and failing to disqualify in the technical evaluation will be returned to the bidders unopened.</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bidder quoting the final lowest price and qualifying in the technical evaluation shall be declared Successful.</w:t>
      </w:r>
    </w:p>
    <w:p w:rsidR="002021FC" w:rsidRDefault="002021FC" w:rsidP="002021FC">
      <w:pPr>
        <w:pStyle w:val="ListParagraph"/>
        <w:rPr>
          <w:rFonts w:ascii="Times New Roman" w:hAnsi="Times New Roman" w:cs="Times New Roman"/>
        </w:rPr>
      </w:pPr>
    </w:p>
    <w:p w:rsidR="00AF690D" w:rsidRDefault="00AF690D" w:rsidP="002021FC">
      <w:pPr>
        <w:pStyle w:val="ListParagraph"/>
        <w:rPr>
          <w:rFonts w:ascii="Times New Roman" w:hAnsi="Times New Roman" w:cs="Times New Roman"/>
        </w:rPr>
      </w:pPr>
    </w:p>
    <w:p w:rsidR="00AF690D" w:rsidRDefault="00AF690D" w:rsidP="002021FC">
      <w:pPr>
        <w:pStyle w:val="ListParagraph"/>
        <w:rPr>
          <w:rFonts w:ascii="Times New Roman" w:hAnsi="Times New Roman" w:cs="Times New Roman"/>
        </w:rPr>
      </w:pPr>
    </w:p>
    <w:p w:rsidR="00AF690D" w:rsidRDefault="00AF690D" w:rsidP="002021FC">
      <w:pPr>
        <w:pStyle w:val="ListParagraph"/>
        <w:rPr>
          <w:rFonts w:ascii="Times New Roman" w:hAnsi="Times New Roman" w:cs="Times New Roman"/>
        </w:rPr>
      </w:pPr>
    </w:p>
    <w:p w:rsidR="00AF690D" w:rsidRDefault="00AF690D" w:rsidP="002021FC">
      <w:pPr>
        <w:pStyle w:val="ListParagraph"/>
        <w:rPr>
          <w:rFonts w:ascii="Times New Roman" w:hAnsi="Times New Roman" w:cs="Times New Roman"/>
        </w:rPr>
      </w:pPr>
    </w:p>
    <w:p w:rsidR="00AF690D" w:rsidRDefault="00AF690D" w:rsidP="002021FC">
      <w:pPr>
        <w:pStyle w:val="ListParagraph"/>
        <w:rPr>
          <w:rFonts w:ascii="Times New Roman" w:hAnsi="Times New Roman" w:cs="Times New Roman"/>
        </w:rPr>
      </w:pPr>
    </w:p>
    <w:p w:rsidR="00504C19" w:rsidRDefault="00504C19" w:rsidP="002021FC">
      <w:pPr>
        <w:pStyle w:val="ListParagraph"/>
        <w:rPr>
          <w:rFonts w:ascii="Times New Roman" w:hAnsi="Times New Roman" w:cs="Times New Roman"/>
        </w:rPr>
      </w:pPr>
    </w:p>
    <w:p w:rsidR="00AF690D" w:rsidRPr="00B80FC5" w:rsidRDefault="00AF690D" w:rsidP="002021FC">
      <w:pPr>
        <w:pStyle w:val="ListParagrap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b/>
        </w:rPr>
        <w:lastRenderedPageBreak/>
        <w:t>BID EVALUATION CRITERIAL</w:t>
      </w:r>
      <w:r w:rsidRPr="00B80FC5">
        <w:rPr>
          <w:rFonts w:ascii="Times New Roman" w:hAnsi="Times New Roman" w:cs="Times New Roman"/>
        </w:rPr>
        <w:t>.</w:t>
      </w:r>
    </w:p>
    <w:p w:rsidR="002021FC" w:rsidRPr="00B80FC5" w:rsidRDefault="002021FC" w:rsidP="002021FC">
      <w:pPr>
        <w:pStyle w:val="ListParagraph"/>
        <w:rPr>
          <w:rFonts w:ascii="Times New Roman" w:hAnsi="Times New Roman" w:cs="Times New Roman"/>
        </w:rPr>
      </w:pPr>
      <w:r w:rsidRPr="00B80FC5">
        <w:rPr>
          <w:rFonts w:ascii="Times New Roman" w:hAnsi="Times New Roman" w:cs="Times New Roman"/>
        </w:rPr>
        <w:t xml:space="preserve">                 The technical proposals will be evaluated on merits of the followings</w:t>
      </w:r>
    </w:p>
    <w:tbl>
      <w:tblPr>
        <w:tblStyle w:val="TableGrid"/>
        <w:tblW w:w="9576" w:type="dxa"/>
        <w:jc w:val="center"/>
        <w:tblInd w:w="720" w:type="dxa"/>
        <w:tblLook w:val="04A0"/>
      </w:tblPr>
      <w:tblGrid>
        <w:gridCol w:w="828"/>
        <w:gridCol w:w="6590"/>
        <w:gridCol w:w="1116"/>
        <w:gridCol w:w="1042"/>
      </w:tblGrid>
      <w:tr w:rsidR="002021FC" w:rsidRPr="00B80FC5" w:rsidTr="00F540EE">
        <w:trPr>
          <w:jc w:val="center"/>
        </w:trPr>
        <w:tc>
          <w:tcPr>
            <w:tcW w:w="828" w:type="dxa"/>
          </w:tcPr>
          <w:p w:rsidR="002021FC" w:rsidRPr="00B80FC5" w:rsidRDefault="002021FC" w:rsidP="00B80FC5">
            <w:pPr>
              <w:jc w:val="center"/>
              <w:rPr>
                <w:rFonts w:ascii="Times New Roman" w:hAnsi="Times New Roman" w:cs="Times New Roman"/>
                <w:b/>
              </w:rPr>
            </w:pPr>
            <w:proofErr w:type="spellStart"/>
            <w:r w:rsidRPr="00B80FC5">
              <w:rPr>
                <w:rFonts w:ascii="Times New Roman" w:hAnsi="Times New Roman" w:cs="Times New Roman"/>
                <w:b/>
              </w:rPr>
              <w:t>S.No</w:t>
            </w:r>
            <w:proofErr w:type="spellEnd"/>
            <w:r w:rsidRPr="00B80FC5">
              <w:rPr>
                <w:rFonts w:ascii="Times New Roman" w:hAnsi="Times New Roman" w:cs="Times New Roman"/>
                <w:b/>
              </w:rPr>
              <w:t>.</w:t>
            </w:r>
          </w:p>
        </w:tc>
        <w:tc>
          <w:tcPr>
            <w:tcW w:w="6590" w:type="dxa"/>
          </w:tcPr>
          <w:p w:rsidR="002021FC" w:rsidRPr="00B80FC5" w:rsidRDefault="002021FC" w:rsidP="00B80FC5">
            <w:pPr>
              <w:jc w:val="center"/>
              <w:rPr>
                <w:rFonts w:ascii="Times New Roman" w:hAnsi="Times New Roman" w:cs="Times New Roman"/>
                <w:b/>
              </w:rPr>
            </w:pPr>
            <w:r w:rsidRPr="00B80FC5">
              <w:rPr>
                <w:rFonts w:ascii="Times New Roman" w:hAnsi="Times New Roman" w:cs="Times New Roman"/>
                <w:b/>
              </w:rPr>
              <w:t>Evaluation Criteria</w:t>
            </w:r>
          </w:p>
        </w:tc>
        <w:tc>
          <w:tcPr>
            <w:tcW w:w="1116" w:type="dxa"/>
          </w:tcPr>
          <w:p w:rsidR="002021FC" w:rsidRPr="00B80FC5" w:rsidRDefault="002021FC" w:rsidP="00B80FC5">
            <w:pPr>
              <w:jc w:val="center"/>
              <w:rPr>
                <w:rFonts w:ascii="Times New Roman" w:hAnsi="Times New Roman" w:cs="Times New Roman"/>
                <w:b/>
              </w:rPr>
            </w:pPr>
            <w:r w:rsidRPr="00B80FC5">
              <w:rPr>
                <w:rFonts w:ascii="Times New Roman" w:hAnsi="Times New Roman" w:cs="Times New Roman"/>
                <w:b/>
              </w:rPr>
              <w:t>Yes</w:t>
            </w:r>
          </w:p>
        </w:tc>
        <w:tc>
          <w:tcPr>
            <w:tcW w:w="1042" w:type="dxa"/>
          </w:tcPr>
          <w:p w:rsidR="002021FC" w:rsidRPr="00B80FC5" w:rsidRDefault="002021FC" w:rsidP="00B80FC5">
            <w:pPr>
              <w:jc w:val="center"/>
              <w:rPr>
                <w:rFonts w:ascii="Times New Roman" w:hAnsi="Times New Roman" w:cs="Times New Roman"/>
                <w:b/>
              </w:rPr>
            </w:pPr>
            <w:r w:rsidRPr="00B80FC5">
              <w:rPr>
                <w:rFonts w:ascii="Times New Roman" w:hAnsi="Times New Roman" w:cs="Times New Roman"/>
                <w:b/>
              </w:rPr>
              <w:t>No</w:t>
            </w: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Conforming technical specification of the product</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2</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Authority letter from Radio/ T.V Authority in the name of Director Malaria Control Programme Sindh.</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3</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Proof of Financial certificate Rs.10 (M) each year (last 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4</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Audit Report last 03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5</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Bank statement last 03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6</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Proof of General Sales Tax paid during the last three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7</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Proof of Income Tax paid during the last 03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8</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Proven Track Record (Previous record last 03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9</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Copy of Professional Tax Certificate current year</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10</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Copy of Income Tax Certificate</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11</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Copy of Sales Tax Certificate</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12</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 xml:space="preserve">The Bidder will submit an affidavit on legal stamp paper of Rs.100/- to the effect that their firm has not been black listed in the post on any ground by any Government </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13</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Original Tender Purchase Receipt</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14</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CD/DVD for Radio T.V Spots on Malaria Messages.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15</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Registration with SRB</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bl>
    <w:p w:rsidR="002021FC" w:rsidRPr="00B80FC5" w:rsidRDefault="002021FC" w:rsidP="002021FC">
      <w:pPr>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Complete Profile of Company/Organization.</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Technical Proposal/ strategy for awareness about prevention and Treatment of Malaria.</w:t>
      </w:r>
    </w:p>
    <w:p w:rsidR="002021FC" w:rsidRPr="00B80FC5" w:rsidRDefault="002021FC" w:rsidP="002021FC">
      <w:pPr>
        <w:pStyle w:val="ListParagrap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Tender should be sealed with wax.</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Representative of the Firms should produce authority.</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Stamps duty as per Rules of the total value of contract will be charge.</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Services Charges @ rate of 0.25% of the total value of contract will be charge Director Malaria Control Programme Sindh Hyderabad.</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Bidder shall furnish, as part of its financial proposal/bid, refundable Bid Security/Earnest Money in Pak Rupees @ 2.5% </w:t>
      </w:r>
      <w:proofErr w:type="spellStart"/>
      <w:proofErr w:type="gramStart"/>
      <w:r w:rsidRPr="00B80FC5">
        <w:rPr>
          <w:rFonts w:ascii="Times New Roman" w:hAnsi="Times New Roman" w:cs="Times New Roman"/>
        </w:rPr>
        <w:t>fo</w:t>
      </w:r>
      <w:proofErr w:type="spellEnd"/>
      <w:proofErr w:type="gramEnd"/>
      <w:r w:rsidRPr="00B80FC5">
        <w:rPr>
          <w:rFonts w:ascii="Times New Roman" w:hAnsi="Times New Roman" w:cs="Times New Roman"/>
        </w:rPr>
        <w:t xml:space="preserve"> quoted amount in the shape of Bank Draft/ Pay Order/ Call Deposit in the name of the Director Malaria Control Programme Sindh Hyderabad. The financial bid found deficient of the Bid Security will be rejected. No personal cheque in lieu thereof will be acceptable at any cost. The previous Bid Security of the successful Bidder will be returned upon submission </w:t>
      </w:r>
      <w:r w:rsidRPr="00B80FC5">
        <w:rPr>
          <w:rFonts w:ascii="Times New Roman" w:hAnsi="Times New Roman" w:cs="Times New Roman"/>
        </w:rPr>
        <w:lastRenderedPageBreak/>
        <w:t>of Performance Guarantee equal to 5% of the Contract amount that will remain with the Director Malaria Control Programme Sindh Hyderabad till satisfactory completion of the Contract period in case of unsuccessful bidders, the Bid Security will be returned as soon as possible.</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Payments will be made after submitting the telecasting / Broadcasting spots.</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concerned firms will pay all Government Taxes as per Government rules.</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Concerned firms will submit the rates according to the time (per seconds) of each spots separately. The time of telecasting of T.V Spots and Radio Spots should be prime time and ordinary time.</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Firm concerned shall submit the rates for 2015-2016) till June 2016.</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Tender must be free from erasing, cutting and over writing in case of erasing, cutting and over writing. Authorized person should initial it.</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tender rates should be inclusive of all taxes income tax and sale tax etc. Payable to Federal and Provincial Government or local bodies and no claim on the account shall be entertained. </w:t>
      </w:r>
    </w:p>
    <w:p w:rsidR="002021FC" w:rsidRPr="00B80FC5" w:rsidRDefault="002021FC" w:rsidP="002021FC">
      <w:pPr>
        <w:pStyle w:val="ListParagraph"/>
        <w:rPr>
          <w:rFonts w:ascii="Times New Roman" w:hAnsi="Times New Roman" w:cs="Times New Roman"/>
        </w:rPr>
      </w:pP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ListParagraph"/>
        <w:spacing w:line="360" w:lineRule="auto"/>
        <w:ind w:left="510"/>
        <w:jc w:val="both"/>
        <w:rPr>
          <w:rFonts w:ascii="Times New Roman" w:hAnsi="Times New Roman" w:cs="Times New Roman"/>
          <w:sz w:val="24"/>
          <w:szCs w:val="24"/>
        </w:rPr>
      </w:pPr>
      <w:r w:rsidRPr="00B80FC5">
        <w:rPr>
          <w:rFonts w:ascii="Times New Roman" w:hAnsi="Times New Roman" w:cs="Times New Roman"/>
        </w:rPr>
        <w:t>.</w:t>
      </w:r>
      <w:r w:rsidRPr="00B80FC5">
        <w:rPr>
          <w:rFonts w:ascii="Times New Roman" w:hAnsi="Times New Roman" w:cs="Times New Roman"/>
          <w:sz w:val="24"/>
          <w:szCs w:val="24"/>
        </w:rPr>
        <w:t xml:space="preserve"> </w:t>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t xml:space="preserve">Signature of </w:t>
      </w:r>
      <w:proofErr w:type="spellStart"/>
      <w:r w:rsidRPr="00B80FC5">
        <w:rPr>
          <w:rFonts w:ascii="Times New Roman" w:hAnsi="Times New Roman" w:cs="Times New Roman"/>
          <w:sz w:val="24"/>
          <w:szCs w:val="24"/>
        </w:rPr>
        <w:t>Tenderer</w:t>
      </w:r>
      <w:proofErr w:type="spellEnd"/>
      <w:r w:rsidRPr="00B80FC5">
        <w:rPr>
          <w:rFonts w:ascii="Times New Roman" w:hAnsi="Times New Roman" w:cs="Times New Roman"/>
          <w:sz w:val="24"/>
          <w:szCs w:val="24"/>
        </w:rPr>
        <w:t xml:space="preserve"> _________________</w:t>
      </w:r>
    </w:p>
    <w:p w:rsidR="002021FC" w:rsidRPr="00B80FC5" w:rsidRDefault="002021FC" w:rsidP="002021FC">
      <w:pPr>
        <w:pStyle w:val="ListParagraph"/>
        <w:spacing w:line="360" w:lineRule="auto"/>
        <w:ind w:left="510"/>
        <w:jc w:val="both"/>
        <w:rPr>
          <w:rFonts w:ascii="Times New Roman" w:hAnsi="Times New Roman" w:cs="Times New Roman"/>
          <w:sz w:val="24"/>
          <w:szCs w:val="24"/>
        </w:rPr>
      </w:pPr>
      <w:r w:rsidRPr="00B80FC5">
        <w:rPr>
          <w:rFonts w:ascii="Times New Roman" w:hAnsi="Times New Roman" w:cs="Times New Roman"/>
          <w:sz w:val="24"/>
          <w:szCs w:val="24"/>
        </w:rPr>
        <w:t xml:space="preserve">                                                                       </w:t>
      </w:r>
    </w:p>
    <w:p w:rsidR="002021FC" w:rsidRPr="00B80FC5" w:rsidRDefault="002021FC" w:rsidP="002021FC">
      <w:pPr>
        <w:pStyle w:val="ListParagraph"/>
        <w:spacing w:line="360" w:lineRule="auto"/>
        <w:ind w:left="510"/>
        <w:jc w:val="both"/>
        <w:rPr>
          <w:rFonts w:ascii="Times New Roman" w:hAnsi="Times New Roman" w:cs="Times New Roman"/>
          <w:sz w:val="24"/>
          <w:szCs w:val="24"/>
        </w:rPr>
      </w:pPr>
      <w:r w:rsidRPr="00B80FC5">
        <w:rPr>
          <w:rFonts w:ascii="Times New Roman" w:hAnsi="Times New Roman" w:cs="Times New Roman"/>
          <w:sz w:val="24"/>
          <w:szCs w:val="24"/>
        </w:rPr>
        <w:t xml:space="preserve">              </w:t>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t>Designation _________________________</w:t>
      </w:r>
    </w:p>
    <w:p w:rsidR="002021FC" w:rsidRPr="00B80FC5" w:rsidRDefault="002021FC" w:rsidP="002021FC">
      <w:pPr>
        <w:pStyle w:val="ListParagraph"/>
        <w:spacing w:line="360" w:lineRule="auto"/>
        <w:ind w:left="510"/>
        <w:jc w:val="both"/>
        <w:rPr>
          <w:rFonts w:ascii="Times New Roman" w:hAnsi="Times New Roman" w:cs="Times New Roman"/>
          <w:sz w:val="24"/>
          <w:szCs w:val="24"/>
        </w:rPr>
      </w:pPr>
    </w:p>
    <w:p w:rsidR="002021FC" w:rsidRPr="00B80FC5" w:rsidRDefault="002021FC" w:rsidP="002021FC">
      <w:pPr>
        <w:pStyle w:val="ListParagraph"/>
        <w:spacing w:line="360" w:lineRule="auto"/>
        <w:ind w:left="510"/>
        <w:jc w:val="both"/>
        <w:rPr>
          <w:rFonts w:ascii="Times New Roman" w:hAnsi="Times New Roman" w:cs="Times New Roman"/>
          <w:sz w:val="24"/>
          <w:szCs w:val="24"/>
        </w:rPr>
      </w:pP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t>Address____________________________</w:t>
      </w:r>
    </w:p>
    <w:p w:rsidR="002021FC" w:rsidRPr="00B80FC5" w:rsidRDefault="002021FC" w:rsidP="002021FC">
      <w:pPr>
        <w:pStyle w:val="ListParagraph"/>
        <w:spacing w:line="360" w:lineRule="auto"/>
        <w:ind w:left="510"/>
        <w:jc w:val="both"/>
        <w:rPr>
          <w:rFonts w:ascii="Times New Roman" w:hAnsi="Times New Roman" w:cs="Times New Roman"/>
          <w:sz w:val="24"/>
          <w:szCs w:val="24"/>
        </w:rPr>
      </w:pPr>
    </w:p>
    <w:p w:rsidR="002021FC" w:rsidRPr="002916E8" w:rsidRDefault="002021FC" w:rsidP="002021FC">
      <w:pPr>
        <w:pStyle w:val="ListParagraph"/>
        <w:ind w:left="1800"/>
      </w:pP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t>Stamp _____________________________</w:t>
      </w:r>
    </w:p>
    <w:p w:rsidR="001C463A" w:rsidRDefault="001C463A"/>
    <w:sectPr w:rsidR="001C463A" w:rsidSect="00C76C53">
      <w:pgSz w:w="12240" w:h="15840"/>
      <w:pgMar w:top="1152"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F5A6F"/>
    <w:multiLevelType w:val="hybridMultilevel"/>
    <w:tmpl w:val="60D8D79A"/>
    <w:lvl w:ilvl="0" w:tplc="22FC75B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2021FC"/>
    <w:rsid w:val="00053611"/>
    <w:rsid w:val="00151EB9"/>
    <w:rsid w:val="001C463A"/>
    <w:rsid w:val="002021FC"/>
    <w:rsid w:val="004A692B"/>
    <w:rsid w:val="004D5551"/>
    <w:rsid w:val="00504C19"/>
    <w:rsid w:val="00701850"/>
    <w:rsid w:val="00A63337"/>
    <w:rsid w:val="00AF690D"/>
    <w:rsid w:val="00B80FC5"/>
    <w:rsid w:val="00E3289D"/>
    <w:rsid w:val="00F540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21FC"/>
    <w:pPr>
      <w:spacing w:after="0" w:line="240" w:lineRule="auto"/>
    </w:pPr>
  </w:style>
  <w:style w:type="paragraph" w:styleId="ListParagraph">
    <w:name w:val="List Paragraph"/>
    <w:basedOn w:val="Normal"/>
    <w:uiPriority w:val="34"/>
    <w:qFormat/>
    <w:rsid w:val="002021FC"/>
    <w:pPr>
      <w:ind w:left="720"/>
      <w:contextualSpacing/>
    </w:pPr>
  </w:style>
  <w:style w:type="table" w:styleId="TableGrid">
    <w:name w:val="Table Grid"/>
    <w:basedOn w:val="TableNormal"/>
    <w:uiPriority w:val="59"/>
    <w:rsid w:val="002021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7</cp:revision>
  <cp:lastPrinted>2017-03-13T08:22:00Z</cp:lastPrinted>
  <dcterms:created xsi:type="dcterms:W3CDTF">2006-12-31T19:15:00Z</dcterms:created>
  <dcterms:modified xsi:type="dcterms:W3CDTF">2017-03-13T08:31:00Z</dcterms:modified>
</cp:coreProperties>
</file>