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D5" w:rsidRPr="00E041C4" w:rsidRDefault="008865D8" w:rsidP="00E041C4">
      <w:pPr>
        <w:spacing w:after="0" w:line="240" w:lineRule="auto"/>
        <w:jc w:val="center"/>
        <w:rPr>
          <w:sz w:val="24"/>
          <w:szCs w:val="24"/>
          <w:u w:val="single"/>
        </w:rPr>
      </w:pPr>
      <w:r w:rsidRPr="00E041C4">
        <w:rPr>
          <w:sz w:val="24"/>
          <w:szCs w:val="24"/>
          <w:u w:val="single"/>
        </w:rPr>
        <w:t>OFFICE OF THE EXECUTIVE ENGINEER</w:t>
      </w:r>
    </w:p>
    <w:p w:rsidR="008865D8" w:rsidRPr="00E041C4" w:rsidRDefault="008865D8" w:rsidP="00E041C4">
      <w:pPr>
        <w:tabs>
          <w:tab w:val="left" w:pos="3990"/>
          <w:tab w:val="center" w:pos="6480"/>
        </w:tabs>
        <w:spacing w:after="0" w:line="240" w:lineRule="auto"/>
        <w:rPr>
          <w:sz w:val="24"/>
          <w:szCs w:val="24"/>
          <w:u w:val="single"/>
        </w:rPr>
      </w:pPr>
      <w:r w:rsidRPr="00E041C4">
        <w:rPr>
          <w:sz w:val="24"/>
          <w:szCs w:val="24"/>
        </w:rPr>
        <w:tab/>
      </w:r>
      <w:r w:rsidRPr="00E041C4">
        <w:rPr>
          <w:sz w:val="24"/>
          <w:szCs w:val="24"/>
        </w:rPr>
        <w:tab/>
      </w:r>
      <w:r w:rsidRPr="00E041C4">
        <w:rPr>
          <w:sz w:val="24"/>
          <w:szCs w:val="24"/>
          <w:u w:val="single"/>
        </w:rPr>
        <w:t>RURAL DEVELOPMENT DEPARTMENT</w:t>
      </w:r>
    </w:p>
    <w:p w:rsidR="008865D8" w:rsidRPr="00E041C4" w:rsidRDefault="008865D8" w:rsidP="00E041C4">
      <w:pPr>
        <w:spacing w:after="0" w:line="240" w:lineRule="auto"/>
        <w:jc w:val="center"/>
        <w:rPr>
          <w:sz w:val="24"/>
          <w:szCs w:val="24"/>
          <w:u w:val="single"/>
        </w:rPr>
      </w:pPr>
      <w:r w:rsidRPr="00E041C4">
        <w:rPr>
          <w:sz w:val="24"/>
          <w:szCs w:val="24"/>
          <w:u w:val="single"/>
        </w:rPr>
        <w:t xml:space="preserve">SUKKUR </w:t>
      </w:r>
    </w:p>
    <w:p w:rsidR="008865D8" w:rsidRPr="00E041C4" w:rsidRDefault="008865D8" w:rsidP="00E041C4">
      <w:pPr>
        <w:spacing w:after="0" w:line="240" w:lineRule="auto"/>
        <w:jc w:val="center"/>
        <w:rPr>
          <w:sz w:val="24"/>
          <w:szCs w:val="24"/>
          <w:u w:val="single"/>
        </w:rPr>
      </w:pPr>
      <w:r w:rsidRPr="00E041C4">
        <w:rPr>
          <w:sz w:val="24"/>
          <w:szCs w:val="24"/>
          <w:u w:val="single"/>
        </w:rPr>
        <w:t>ANNUAL PROCUREMENT PLAN</w:t>
      </w:r>
    </w:p>
    <w:p w:rsidR="00EF7B47" w:rsidRDefault="008865D8" w:rsidP="00E041C4">
      <w:pPr>
        <w:spacing w:after="0" w:line="240" w:lineRule="auto"/>
        <w:jc w:val="center"/>
        <w:rPr>
          <w:sz w:val="24"/>
          <w:szCs w:val="24"/>
          <w:u w:val="single"/>
        </w:rPr>
      </w:pPr>
      <w:r w:rsidRPr="00E041C4">
        <w:rPr>
          <w:sz w:val="24"/>
          <w:szCs w:val="24"/>
          <w:u w:val="single"/>
        </w:rPr>
        <w:t>(WORKS, GOOD &amp; SERVICES</w:t>
      </w:r>
      <w:r w:rsidR="00E041C4">
        <w:rPr>
          <w:sz w:val="24"/>
          <w:szCs w:val="24"/>
          <w:u w:val="single"/>
        </w:rPr>
        <w:t>)</w:t>
      </w:r>
    </w:p>
    <w:p w:rsidR="00E041C4" w:rsidRPr="00E041C4" w:rsidRDefault="00E041C4" w:rsidP="00E041C4">
      <w:pPr>
        <w:spacing w:after="0" w:line="240" w:lineRule="auto"/>
        <w:jc w:val="center"/>
        <w:rPr>
          <w:sz w:val="24"/>
          <w:szCs w:val="24"/>
          <w:u w:val="single"/>
        </w:rPr>
      </w:pPr>
    </w:p>
    <w:tbl>
      <w:tblPr>
        <w:tblStyle w:val="TableGrid"/>
        <w:tblW w:w="14400" w:type="dxa"/>
        <w:tblInd w:w="-432" w:type="dxa"/>
        <w:tblLayout w:type="fixed"/>
        <w:tblLook w:val="04A0"/>
      </w:tblPr>
      <w:tblGrid>
        <w:gridCol w:w="630"/>
        <w:gridCol w:w="3690"/>
        <w:gridCol w:w="990"/>
        <w:gridCol w:w="978"/>
        <w:gridCol w:w="1272"/>
        <w:gridCol w:w="1656"/>
        <w:gridCol w:w="1464"/>
        <w:gridCol w:w="2280"/>
        <w:gridCol w:w="1440"/>
      </w:tblGrid>
      <w:tr w:rsidR="008865D8" w:rsidTr="009F29C5">
        <w:trPr>
          <w:trHeight w:val="710"/>
        </w:trPr>
        <w:tc>
          <w:tcPr>
            <w:tcW w:w="630" w:type="dxa"/>
          </w:tcPr>
          <w:p w:rsidR="008865D8" w:rsidRPr="008865D8" w:rsidRDefault="008865D8" w:rsidP="008865D8">
            <w:pPr>
              <w:rPr>
                <w:sz w:val="16"/>
                <w:szCs w:val="16"/>
              </w:rPr>
            </w:pPr>
            <w:r w:rsidRPr="008865D8">
              <w:rPr>
                <w:sz w:val="16"/>
                <w:szCs w:val="16"/>
              </w:rPr>
              <w:t>S.NO</w:t>
            </w:r>
          </w:p>
        </w:tc>
        <w:tc>
          <w:tcPr>
            <w:tcW w:w="3690" w:type="dxa"/>
          </w:tcPr>
          <w:p w:rsidR="008865D8" w:rsidRPr="008865D8" w:rsidRDefault="008865D8" w:rsidP="008865D8">
            <w:pPr>
              <w:rPr>
                <w:sz w:val="16"/>
                <w:szCs w:val="16"/>
              </w:rPr>
            </w:pPr>
            <w:r w:rsidRPr="008865D8">
              <w:rPr>
                <w:sz w:val="16"/>
                <w:szCs w:val="16"/>
              </w:rPr>
              <w:t>DESCRIPTION OF PROCUREMENT</w:t>
            </w:r>
          </w:p>
        </w:tc>
        <w:tc>
          <w:tcPr>
            <w:tcW w:w="990" w:type="dxa"/>
          </w:tcPr>
          <w:p w:rsidR="008865D8" w:rsidRPr="008865D8" w:rsidRDefault="008865D8" w:rsidP="008865D8">
            <w:pPr>
              <w:jc w:val="center"/>
              <w:rPr>
                <w:sz w:val="16"/>
                <w:szCs w:val="16"/>
              </w:rPr>
            </w:pPr>
            <w:r w:rsidRPr="008865D8">
              <w:rPr>
                <w:sz w:val="16"/>
                <w:szCs w:val="16"/>
              </w:rPr>
              <w:t>Quantity (where applicable)</w:t>
            </w:r>
          </w:p>
        </w:tc>
        <w:tc>
          <w:tcPr>
            <w:tcW w:w="978" w:type="dxa"/>
          </w:tcPr>
          <w:p w:rsidR="008865D8" w:rsidRPr="008865D8" w:rsidRDefault="008865D8" w:rsidP="008865D8">
            <w:pPr>
              <w:rPr>
                <w:sz w:val="16"/>
                <w:szCs w:val="16"/>
              </w:rPr>
            </w:pPr>
            <w:r w:rsidRPr="008865D8">
              <w:rPr>
                <w:sz w:val="16"/>
                <w:szCs w:val="16"/>
              </w:rPr>
              <w:t>Estimated cost (where applicable)</w:t>
            </w:r>
          </w:p>
        </w:tc>
        <w:tc>
          <w:tcPr>
            <w:tcW w:w="1272" w:type="dxa"/>
          </w:tcPr>
          <w:p w:rsidR="008865D8" w:rsidRPr="008865D8" w:rsidRDefault="008865D8" w:rsidP="00886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Fund allocated</w:t>
            </w:r>
          </w:p>
        </w:tc>
        <w:tc>
          <w:tcPr>
            <w:tcW w:w="1656" w:type="dxa"/>
          </w:tcPr>
          <w:p w:rsidR="008865D8" w:rsidRPr="003A02E4" w:rsidRDefault="008865D8" w:rsidP="008865D8">
            <w:pPr>
              <w:jc w:val="center"/>
              <w:rPr>
                <w:sz w:val="16"/>
                <w:szCs w:val="16"/>
              </w:rPr>
            </w:pPr>
            <w:r w:rsidRPr="003A02E4">
              <w:rPr>
                <w:sz w:val="16"/>
                <w:szCs w:val="16"/>
              </w:rPr>
              <w:t>Source of funds (ADP/NON ADP)</w:t>
            </w:r>
          </w:p>
        </w:tc>
        <w:tc>
          <w:tcPr>
            <w:tcW w:w="1464" w:type="dxa"/>
          </w:tcPr>
          <w:p w:rsidR="008865D8" w:rsidRPr="003A02E4" w:rsidRDefault="008865D8" w:rsidP="008865D8">
            <w:pPr>
              <w:jc w:val="center"/>
              <w:rPr>
                <w:sz w:val="16"/>
                <w:szCs w:val="16"/>
              </w:rPr>
            </w:pPr>
            <w:r w:rsidRPr="003A02E4">
              <w:rPr>
                <w:sz w:val="16"/>
                <w:szCs w:val="16"/>
              </w:rPr>
              <w:t>PROPOSED PROCUREMENT METHOD</w:t>
            </w:r>
          </w:p>
        </w:tc>
        <w:tc>
          <w:tcPr>
            <w:tcW w:w="2280" w:type="dxa"/>
          </w:tcPr>
          <w:p w:rsidR="003A02E4" w:rsidRPr="003A02E4" w:rsidRDefault="008865D8" w:rsidP="003A02E4">
            <w:pPr>
              <w:rPr>
                <w:sz w:val="16"/>
                <w:szCs w:val="16"/>
              </w:rPr>
            </w:pPr>
            <w:r w:rsidRPr="003A02E4">
              <w:rPr>
                <w:sz w:val="16"/>
                <w:szCs w:val="16"/>
              </w:rPr>
              <w:t>TIMING OFPROCUREMENT</w:t>
            </w:r>
            <w:r w:rsidR="003A02E4" w:rsidRPr="003A02E4">
              <w:rPr>
                <w:sz w:val="16"/>
                <w:szCs w:val="16"/>
              </w:rPr>
              <w:t>.</w:t>
            </w:r>
          </w:p>
          <w:tbl>
            <w:tblPr>
              <w:tblStyle w:val="TableGrid"/>
              <w:tblW w:w="2125" w:type="dxa"/>
              <w:tblLayout w:type="fixed"/>
              <w:tblLook w:val="04A0"/>
            </w:tblPr>
            <w:tblGrid>
              <w:gridCol w:w="531"/>
              <w:gridCol w:w="531"/>
              <w:gridCol w:w="531"/>
              <w:gridCol w:w="532"/>
            </w:tblGrid>
            <w:tr w:rsidR="003A02E4" w:rsidTr="003A02E4">
              <w:trPr>
                <w:trHeight w:val="462"/>
              </w:trPr>
              <w:tc>
                <w:tcPr>
                  <w:tcW w:w="531" w:type="dxa"/>
                </w:tcPr>
                <w:p w:rsidR="003A02E4" w:rsidRDefault="003A02E4" w:rsidP="003A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Pr="003A02E4">
                    <w:rPr>
                      <w:sz w:val="16"/>
                      <w:szCs w:val="16"/>
                      <w:vertAlign w:val="superscript"/>
                    </w:rPr>
                    <w:t>ST</w:t>
                  </w:r>
                  <w:r>
                    <w:rPr>
                      <w:sz w:val="16"/>
                      <w:szCs w:val="16"/>
                    </w:rPr>
                    <w:t>Qtr</w:t>
                  </w:r>
                </w:p>
              </w:tc>
              <w:tc>
                <w:tcPr>
                  <w:tcW w:w="531" w:type="dxa"/>
                </w:tcPr>
                <w:p w:rsidR="003A02E4" w:rsidRDefault="003A02E4" w:rsidP="003A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Pr="003A02E4">
                    <w:rPr>
                      <w:sz w:val="16"/>
                      <w:szCs w:val="16"/>
                      <w:vertAlign w:val="superscript"/>
                    </w:rPr>
                    <w:t>ND</w:t>
                  </w:r>
                  <w:r>
                    <w:rPr>
                      <w:sz w:val="16"/>
                      <w:szCs w:val="16"/>
                    </w:rPr>
                    <w:t>Qtr</w:t>
                  </w:r>
                </w:p>
              </w:tc>
              <w:tc>
                <w:tcPr>
                  <w:tcW w:w="531" w:type="dxa"/>
                </w:tcPr>
                <w:p w:rsidR="003A02E4" w:rsidRDefault="003A02E4" w:rsidP="003A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3A02E4">
                    <w:rPr>
                      <w:sz w:val="16"/>
                      <w:szCs w:val="16"/>
                      <w:vertAlign w:val="superscript"/>
                    </w:rPr>
                    <w:t>RD</w:t>
                  </w:r>
                  <w:r>
                    <w:rPr>
                      <w:sz w:val="16"/>
                      <w:szCs w:val="16"/>
                    </w:rPr>
                    <w:t>Qtr</w:t>
                  </w:r>
                </w:p>
              </w:tc>
              <w:tc>
                <w:tcPr>
                  <w:tcW w:w="532" w:type="dxa"/>
                </w:tcPr>
                <w:p w:rsidR="003A02E4" w:rsidRDefault="003A02E4" w:rsidP="003A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  <w:r w:rsidRPr="003A02E4">
                    <w:rPr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sz w:val="16"/>
                      <w:szCs w:val="16"/>
                    </w:rPr>
                    <w:t>Qtr</w:t>
                  </w:r>
                </w:p>
              </w:tc>
            </w:tr>
          </w:tbl>
          <w:p w:rsidR="008865D8" w:rsidRPr="003A02E4" w:rsidRDefault="008865D8" w:rsidP="003A02E4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865D8" w:rsidRPr="003A02E4" w:rsidRDefault="008865D8" w:rsidP="008865D8">
            <w:pPr>
              <w:jc w:val="center"/>
              <w:rPr>
                <w:sz w:val="16"/>
                <w:szCs w:val="16"/>
              </w:rPr>
            </w:pPr>
            <w:r w:rsidRPr="003A02E4">
              <w:rPr>
                <w:sz w:val="16"/>
                <w:szCs w:val="16"/>
              </w:rPr>
              <w:t>REMARKS</w:t>
            </w:r>
          </w:p>
        </w:tc>
      </w:tr>
    </w:tbl>
    <w:p w:rsidR="008865D8" w:rsidRDefault="001908E7" w:rsidP="008865D8">
      <w:pPr>
        <w:jc w:val="center"/>
        <w:rPr>
          <w:u w:val="single"/>
        </w:rPr>
      </w:pPr>
      <w:r>
        <w:rPr>
          <w:u w:val="single"/>
        </w:rPr>
        <w:t>ADP 2015-16 2016-17 (ADP #1504)</w:t>
      </w:r>
    </w:p>
    <w:tbl>
      <w:tblPr>
        <w:tblStyle w:val="TableGrid"/>
        <w:tblW w:w="14400" w:type="dxa"/>
        <w:tblInd w:w="-432" w:type="dxa"/>
        <w:tblLayout w:type="fixed"/>
        <w:tblLook w:val="04A0"/>
      </w:tblPr>
      <w:tblGrid>
        <w:gridCol w:w="493"/>
        <w:gridCol w:w="4817"/>
        <w:gridCol w:w="1620"/>
        <w:gridCol w:w="1260"/>
        <w:gridCol w:w="1080"/>
        <w:gridCol w:w="1800"/>
        <w:gridCol w:w="1890"/>
        <w:gridCol w:w="1440"/>
      </w:tblGrid>
      <w:tr w:rsidR="00131558" w:rsidTr="00131558">
        <w:tc>
          <w:tcPr>
            <w:tcW w:w="493" w:type="dxa"/>
          </w:tcPr>
          <w:p w:rsidR="00131558" w:rsidRPr="009F29C5" w:rsidRDefault="00131558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  <w:u w:val="single"/>
              </w:rPr>
              <w:t>1</w:t>
            </w:r>
          </w:p>
        </w:tc>
        <w:tc>
          <w:tcPr>
            <w:tcW w:w="4817" w:type="dxa"/>
          </w:tcPr>
          <w:p w:rsidR="00131558" w:rsidRPr="009F29C5" w:rsidRDefault="00131558" w:rsidP="009F29C5">
            <w:pPr>
              <w:jc w:val="both"/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CONSTRUCTION OF C.C. PAVER BLOCK &amp; SURFACE DRAIN IN MUHALLA MEHRAN SCHOOL, MAI JINDU GRAVE YARD, MUHALLA LATIFABAD &amp; MASSAN MUHALLA, UC-35, PANO AKIL.</w:t>
            </w:r>
          </w:p>
        </w:tc>
        <w:tc>
          <w:tcPr>
            <w:tcW w:w="1620" w:type="dxa"/>
          </w:tcPr>
          <w:p w:rsidR="00131558" w:rsidRPr="009F29C5" w:rsidRDefault="00131558" w:rsidP="0041023A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10000000.0</w:t>
            </w:r>
          </w:p>
        </w:tc>
        <w:tc>
          <w:tcPr>
            <w:tcW w:w="1260" w:type="dxa"/>
          </w:tcPr>
          <w:p w:rsidR="00131558" w:rsidRPr="009F29C5" w:rsidRDefault="00131558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10.0 (M)</w:t>
            </w:r>
          </w:p>
        </w:tc>
        <w:tc>
          <w:tcPr>
            <w:tcW w:w="1080" w:type="dxa"/>
          </w:tcPr>
          <w:p w:rsidR="00131558" w:rsidRPr="009F29C5" w:rsidRDefault="009F29C5" w:rsidP="001908E7">
            <w:pPr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SDG</w:t>
            </w:r>
          </w:p>
        </w:tc>
        <w:tc>
          <w:tcPr>
            <w:tcW w:w="1800" w:type="dxa"/>
          </w:tcPr>
          <w:p w:rsidR="00131558" w:rsidRPr="009F29C5" w:rsidRDefault="00131558" w:rsidP="003A02E4">
            <w:pPr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NATIONAL  OPEN COMPITATIVE BIDER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31558" w:rsidRPr="009F29C5" w:rsidRDefault="009F29C5" w:rsidP="0041023A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10.0</w:t>
            </w:r>
            <w:r w:rsidR="00131558" w:rsidRPr="009F29C5">
              <w:rPr>
                <w:sz w:val="20"/>
                <w:szCs w:val="20"/>
              </w:rPr>
              <w:t xml:space="preserve"> (M)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131558" w:rsidRPr="009F29C5" w:rsidRDefault="009F29C5" w:rsidP="009F29C5">
            <w:pPr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100</w:t>
            </w:r>
            <w:r w:rsidR="00131558" w:rsidRPr="009F29C5">
              <w:rPr>
                <w:sz w:val="20"/>
                <w:szCs w:val="20"/>
              </w:rPr>
              <w:t>% FUND AVAILABLE</w:t>
            </w:r>
          </w:p>
        </w:tc>
      </w:tr>
      <w:tr w:rsidR="00DE61D1" w:rsidTr="00131558">
        <w:tc>
          <w:tcPr>
            <w:tcW w:w="493" w:type="dxa"/>
          </w:tcPr>
          <w:p w:rsidR="00DE61D1" w:rsidRPr="009F29C5" w:rsidRDefault="00DE61D1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  <w:u w:val="single"/>
              </w:rPr>
              <w:t>2</w:t>
            </w:r>
          </w:p>
        </w:tc>
        <w:tc>
          <w:tcPr>
            <w:tcW w:w="4817" w:type="dxa"/>
          </w:tcPr>
          <w:p w:rsidR="00DE61D1" w:rsidRPr="009F29C5" w:rsidRDefault="00DE61D1" w:rsidP="009F29C5">
            <w:pPr>
              <w:jc w:val="both"/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 xml:space="preserve">CONSTRUCTION OF C.C. PAVER BLOCK &amp; SURFACE DRAIN IN MUHALLA </w:t>
            </w:r>
            <w:r w:rsidRPr="009F29C5">
              <w:rPr>
                <w:sz w:val="20"/>
                <w:szCs w:val="20"/>
              </w:rPr>
              <w:t>BASHIRABAD</w:t>
            </w:r>
            <w:r w:rsidRPr="009F29C5">
              <w:rPr>
                <w:sz w:val="20"/>
                <w:szCs w:val="20"/>
              </w:rPr>
              <w:t>, MUHALLA</w:t>
            </w:r>
            <w:r w:rsidRPr="009F29C5">
              <w:rPr>
                <w:sz w:val="20"/>
                <w:szCs w:val="20"/>
              </w:rPr>
              <w:t xml:space="preserve"> GHARIBABAD, MUHALLA KAMAL  KALHORO, MUHALLA MUSTAFAI COLONY &amp; MUHALLA MIRZAN PUR, UC-36</w:t>
            </w:r>
            <w:r w:rsidRPr="009F29C5">
              <w:rPr>
                <w:sz w:val="20"/>
                <w:szCs w:val="20"/>
              </w:rPr>
              <w:t>, PANO AKIL.</w:t>
            </w:r>
          </w:p>
        </w:tc>
        <w:tc>
          <w:tcPr>
            <w:tcW w:w="1620" w:type="dxa"/>
          </w:tcPr>
          <w:p w:rsidR="00DE61D1" w:rsidRPr="009F29C5" w:rsidRDefault="00DE61D1" w:rsidP="0065138D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20000000.0</w:t>
            </w:r>
          </w:p>
          <w:p w:rsidR="00DE61D1" w:rsidRPr="009F29C5" w:rsidRDefault="00DE61D1" w:rsidP="003A02E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:rsidR="00DE61D1" w:rsidRPr="009F29C5" w:rsidRDefault="00DE61D1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20.0 (M)</w:t>
            </w:r>
          </w:p>
        </w:tc>
        <w:tc>
          <w:tcPr>
            <w:tcW w:w="1080" w:type="dxa"/>
          </w:tcPr>
          <w:p w:rsidR="00DE61D1" w:rsidRPr="009F29C5" w:rsidRDefault="009F29C5" w:rsidP="001908E7">
            <w:pPr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SDG</w:t>
            </w:r>
          </w:p>
        </w:tc>
        <w:tc>
          <w:tcPr>
            <w:tcW w:w="1800" w:type="dxa"/>
          </w:tcPr>
          <w:p w:rsidR="00DE61D1" w:rsidRPr="009F29C5" w:rsidRDefault="00DE61D1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NATIONAL  OPEN COMPITATIVE BIDER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E61D1" w:rsidRPr="009F29C5" w:rsidRDefault="009F29C5" w:rsidP="00D92E85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20.0</w:t>
            </w:r>
            <w:r w:rsidR="00DE61D1" w:rsidRPr="009F29C5">
              <w:rPr>
                <w:sz w:val="20"/>
                <w:szCs w:val="20"/>
              </w:rPr>
              <w:t xml:space="preserve"> (M)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E61D1" w:rsidRPr="009F29C5" w:rsidRDefault="009F29C5">
            <w:pPr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100</w:t>
            </w:r>
            <w:r w:rsidR="00DE61D1" w:rsidRPr="009F29C5">
              <w:rPr>
                <w:sz w:val="20"/>
                <w:szCs w:val="20"/>
              </w:rPr>
              <w:t>% FUND AVAILABLE</w:t>
            </w:r>
          </w:p>
        </w:tc>
      </w:tr>
      <w:tr w:rsidR="00DE61D1" w:rsidTr="00131558">
        <w:tc>
          <w:tcPr>
            <w:tcW w:w="493" w:type="dxa"/>
          </w:tcPr>
          <w:p w:rsidR="00DE61D1" w:rsidRPr="009F29C5" w:rsidRDefault="00DE61D1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  <w:u w:val="single"/>
              </w:rPr>
              <w:t>3</w:t>
            </w:r>
          </w:p>
        </w:tc>
        <w:tc>
          <w:tcPr>
            <w:tcW w:w="4817" w:type="dxa"/>
          </w:tcPr>
          <w:p w:rsidR="00DE61D1" w:rsidRPr="009F29C5" w:rsidRDefault="00DE61D1" w:rsidP="009F29C5">
            <w:pPr>
              <w:jc w:val="both"/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 xml:space="preserve">CONSTRUCTION OF C.C. PAVER BLOCK &amp; SURFACE DRAIN IN </w:t>
            </w:r>
            <w:r w:rsidRPr="009F29C5">
              <w:rPr>
                <w:sz w:val="20"/>
                <w:szCs w:val="20"/>
              </w:rPr>
              <w:t xml:space="preserve">VILLAGE GULLO MALANO, VILLAGE ERAZI SAIDKI, MUHALLA ALI MURAD KATTO, MUHALLA YASIN BHAYO, UC- HINGORJA, </w:t>
            </w:r>
            <w:r w:rsidRPr="009F29C5">
              <w:rPr>
                <w:sz w:val="20"/>
                <w:szCs w:val="20"/>
              </w:rPr>
              <w:t xml:space="preserve"> PANO AKIL.</w:t>
            </w:r>
          </w:p>
        </w:tc>
        <w:tc>
          <w:tcPr>
            <w:tcW w:w="1620" w:type="dxa"/>
          </w:tcPr>
          <w:p w:rsidR="00DE61D1" w:rsidRPr="009F29C5" w:rsidRDefault="00DE61D1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rFonts w:cstheme="minorHAnsi"/>
                <w:sz w:val="20"/>
                <w:szCs w:val="20"/>
              </w:rPr>
              <w:t>4018500.0</w:t>
            </w:r>
          </w:p>
        </w:tc>
        <w:tc>
          <w:tcPr>
            <w:tcW w:w="1260" w:type="dxa"/>
          </w:tcPr>
          <w:p w:rsidR="00DE61D1" w:rsidRPr="009F29C5" w:rsidRDefault="009F29C5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4.018</w:t>
            </w:r>
            <w:r w:rsidR="00DE61D1" w:rsidRPr="009F29C5">
              <w:rPr>
                <w:sz w:val="20"/>
                <w:szCs w:val="20"/>
              </w:rPr>
              <w:t xml:space="preserve"> (M)</w:t>
            </w:r>
          </w:p>
        </w:tc>
        <w:tc>
          <w:tcPr>
            <w:tcW w:w="1080" w:type="dxa"/>
          </w:tcPr>
          <w:p w:rsidR="00DE61D1" w:rsidRPr="009F29C5" w:rsidRDefault="009F29C5" w:rsidP="001908E7">
            <w:pPr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SDG</w:t>
            </w:r>
          </w:p>
        </w:tc>
        <w:tc>
          <w:tcPr>
            <w:tcW w:w="1800" w:type="dxa"/>
          </w:tcPr>
          <w:p w:rsidR="00DE61D1" w:rsidRPr="009F29C5" w:rsidRDefault="00DE61D1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NATIONAL  OPEN COMPITATIVE BIDER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E61D1" w:rsidRPr="009F29C5" w:rsidRDefault="009F29C5" w:rsidP="009F29C5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4.018</w:t>
            </w:r>
            <w:r w:rsidR="00DE61D1" w:rsidRPr="009F29C5">
              <w:rPr>
                <w:sz w:val="20"/>
                <w:szCs w:val="20"/>
              </w:rPr>
              <w:t xml:space="preserve"> (M)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E61D1" w:rsidRPr="009F29C5" w:rsidRDefault="009F29C5">
            <w:pPr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100</w:t>
            </w:r>
            <w:r w:rsidR="00DE61D1" w:rsidRPr="009F29C5">
              <w:rPr>
                <w:sz w:val="20"/>
                <w:szCs w:val="20"/>
              </w:rPr>
              <w:t>% FUND AVAILABLE</w:t>
            </w:r>
          </w:p>
        </w:tc>
      </w:tr>
      <w:tr w:rsidR="00DE61D1" w:rsidTr="00131558">
        <w:tc>
          <w:tcPr>
            <w:tcW w:w="493" w:type="dxa"/>
          </w:tcPr>
          <w:p w:rsidR="00DE61D1" w:rsidRPr="009F29C5" w:rsidRDefault="00DE61D1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  <w:u w:val="single"/>
              </w:rPr>
              <w:t>4</w:t>
            </w:r>
          </w:p>
        </w:tc>
        <w:tc>
          <w:tcPr>
            <w:tcW w:w="4817" w:type="dxa"/>
          </w:tcPr>
          <w:p w:rsidR="00DE61D1" w:rsidRPr="009F29C5" w:rsidRDefault="00DE61D1" w:rsidP="009F29C5">
            <w:pPr>
              <w:jc w:val="both"/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CONSTRUCTION OF RETAINING WALL OF IRRIGATION CHANNEL</w:t>
            </w:r>
            <w:r w:rsidR="009F29C5" w:rsidRPr="009F29C5">
              <w:rPr>
                <w:sz w:val="20"/>
                <w:szCs w:val="20"/>
              </w:rPr>
              <w:t xml:space="preserve"> &amp; C.C.PAVER BLOCK IN VILLAGE AMEER BUX KALHORO, UC-BAIJI, PANO AKIL.</w:t>
            </w:r>
          </w:p>
        </w:tc>
        <w:tc>
          <w:tcPr>
            <w:tcW w:w="1620" w:type="dxa"/>
          </w:tcPr>
          <w:p w:rsidR="00DE61D1" w:rsidRPr="009F29C5" w:rsidRDefault="009F29C5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5981472.0</w:t>
            </w:r>
            <w:r w:rsidR="00DE61D1" w:rsidRPr="009F29C5">
              <w:rPr>
                <w:sz w:val="20"/>
                <w:szCs w:val="20"/>
              </w:rPr>
              <w:t>.0</w:t>
            </w:r>
          </w:p>
        </w:tc>
        <w:tc>
          <w:tcPr>
            <w:tcW w:w="1260" w:type="dxa"/>
          </w:tcPr>
          <w:p w:rsidR="00DE61D1" w:rsidRPr="009F29C5" w:rsidRDefault="009F29C5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5.981</w:t>
            </w:r>
            <w:r w:rsidR="00DE61D1" w:rsidRPr="009F29C5">
              <w:rPr>
                <w:sz w:val="20"/>
                <w:szCs w:val="20"/>
              </w:rPr>
              <w:t xml:space="preserve"> (M)</w:t>
            </w:r>
          </w:p>
        </w:tc>
        <w:tc>
          <w:tcPr>
            <w:tcW w:w="1080" w:type="dxa"/>
          </w:tcPr>
          <w:p w:rsidR="00DE61D1" w:rsidRPr="009F29C5" w:rsidRDefault="009F29C5" w:rsidP="001908E7">
            <w:pPr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SDG</w:t>
            </w:r>
          </w:p>
        </w:tc>
        <w:tc>
          <w:tcPr>
            <w:tcW w:w="1800" w:type="dxa"/>
          </w:tcPr>
          <w:p w:rsidR="00DE61D1" w:rsidRPr="009F29C5" w:rsidRDefault="00DE61D1" w:rsidP="003A02E4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NATIONAL  OPEN COMPITATIVE BIDER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E61D1" w:rsidRPr="009F29C5" w:rsidRDefault="009F29C5" w:rsidP="00D92E85">
            <w:pPr>
              <w:rPr>
                <w:sz w:val="20"/>
                <w:szCs w:val="20"/>
                <w:u w:val="single"/>
              </w:rPr>
            </w:pPr>
            <w:r w:rsidRPr="009F29C5">
              <w:rPr>
                <w:sz w:val="20"/>
                <w:szCs w:val="20"/>
              </w:rPr>
              <w:t>5.981</w:t>
            </w:r>
            <w:r w:rsidR="00DE61D1" w:rsidRPr="009F29C5">
              <w:rPr>
                <w:sz w:val="20"/>
                <w:szCs w:val="20"/>
              </w:rPr>
              <w:t xml:space="preserve"> (M)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E61D1" w:rsidRPr="009F29C5" w:rsidRDefault="009F29C5">
            <w:pPr>
              <w:rPr>
                <w:sz w:val="20"/>
                <w:szCs w:val="20"/>
              </w:rPr>
            </w:pPr>
            <w:r w:rsidRPr="009F29C5">
              <w:rPr>
                <w:sz w:val="20"/>
                <w:szCs w:val="20"/>
              </w:rPr>
              <w:t>100</w:t>
            </w:r>
            <w:r w:rsidR="00DE61D1" w:rsidRPr="009F29C5">
              <w:rPr>
                <w:sz w:val="20"/>
                <w:szCs w:val="20"/>
              </w:rPr>
              <w:t>% FUND AVAILABLE</w:t>
            </w:r>
          </w:p>
        </w:tc>
      </w:tr>
    </w:tbl>
    <w:p w:rsidR="00E041C4" w:rsidRDefault="00E041C4" w:rsidP="003A02E4">
      <w:pPr>
        <w:rPr>
          <w:u w:val="single"/>
        </w:rPr>
      </w:pPr>
    </w:p>
    <w:p w:rsidR="009F29C5" w:rsidRDefault="009F29C5" w:rsidP="003A02E4">
      <w:pPr>
        <w:rPr>
          <w:u w:val="single"/>
        </w:rPr>
      </w:pPr>
    </w:p>
    <w:p w:rsidR="009F29C5" w:rsidRDefault="009F29C5" w:rsidP="003A02E4">
      <w:pPr>
        <w:rPr>
          <w:u w:val="single"/>
        </w:rPr>
      </w:pPr>
    </w:p>
    <w:p w:rsidR="003A02E4" w:rsidRPr="00E041C4" w:rsidRDefault="00E041C4" w:rsidP="00E041C4">
      <w:pPr>
        <w:spacing w:after="0" w:line="240" w:lineRule="auto"/>
        <w:ind w:left="7200" w:firstLine="720"/>
      </w:pPr>
      <w:r w:rsidRPr="00E041C4">
        <w:t>EXECUTIVE ENGINEER</w:t>
      </w:r>
    </w:p>
    <w:p w:rsidR="00E041C4" w:rsidRPr="00E041C4" w:rsidRDefault="00E041C4" w:rsidP="00E041C4">
      <w:pPr>
        <w:spacing w:after="0" w:line="240" w:lineRule="auto"/>
        <w:ind w:left="6480" w:firstLine="720"/>
      </w:pPr>
      <w:r w:rsidRPr="00E041C4">
        <w:t>RURAL DEVELOPMENT DEPARTMENT</w:t>
      </w:r>
    </w:p>
    <w:p w:rsidR="001908E7" w:rsidRDefault="00E041C4" w:rsidP="009F29C5">
      <w:pPr>
        <w:spacing w:after="0" w:line="240" w:lineRule="auto"/>
        <w:ind w:left="7200" w:firstLine="720"/>
      </w:pPr>
      <w:r w:rsidRPr="00E041C4">
        <w:t>SUKKUR</w:t>
      </w:r>
      <w:r w:rsidR="00EF7B47">
        <w:t xml:space="preserve"> DIVISION</w:t>
      </w:r>
      <w:bookmarkStart w:id="0" w:name="_GoBack"/>
      <w:bookmarkEnd w:id="0"/>
    </w:p>
    <w:sectPr w:rsidR="001908E7" w:rsidSect="008865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65D8"/>
    <w:rsid w:val="00063FD5"/>
    <w:rsid w:val="00131558"/>
    <w:rsid w:val="001908E7"/>
    <w:rsid w:val="001B47DC"/>
    <w:rsid w:val="003A02E4"/>
    <w:rsid w:val="004A0975"/>
    <w:rsid w:val="0065138D"/>
    <w:rsid w:val="00812C41"/>
    <w:rsid w:val="008865D8"/>
    <w:rsid w:val="009F29C5"/>
    <w:rsid w:val="00DE61D1"/>
    <w:rsid w:val="00E041C4"/>
    <w:rsid w:val="00EF7B47"/>
    <w:rsid w:val="00FB2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0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0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Shiakh</dc:creator>
  <cp:lastModifiedBy>DELL</cp:lastModifiedBy>
  <cp:revision>2</cp:revision>
  <dcterms:created xsi:type="dcterms:W3CDTF">2017-01-03T16:43:00Z</dcterms:created>
  <dcterms:modified xsi:type="dcterms:W3CDTF">2017-01-03T16:43:00Z</dcterms:modified>
</cp:coreProperties>
</file>