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AB49E9">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A635BC" w:rsidRDefault="00E0250D" w:rsidP="00A635BC">
      <w:pPr>
        <w:spacing w:after="0"/>
        <w:ind w:right="-1440"/>
        <w:rPr>
          <w:rFonts w:cs="Tahoma"/>
        </w:rPr>
      </w:pPr>
      <w:r w:rsidRPr="00FA3C4D">
        <w:tab/>
      </w:r>
      <w:r w:rsidRPr="003A02EF">
        <w:t xml:space="preserve">Percentage rates tender &amp; contacts for work issued for the work of </w:t>
      </w:r>
      <w:r w:rsidR="00A635BC" w:rsidRPr="00A635BC">
        <w:rPr>
          <w:rFonts w:cs="Tahoma"/>
        </w:rPr>
        <w:t>Rehabilitation of Office Building of Education</w:t>
      </w:r>
    </w:p>
    <w:p w:rsidR="00A635BC" w:rsidRDefault="00A635BC" w:rsidP="00A635BC">
      <w:pPr>
        <w:spacing w:after="0"/>
        <w:ind w:right="-1440"/>
        <w:rPr>
          <w:rFonts w:cs="Tahoma"/>
        </w:rPr>
      </w:pPr>
      <w:r w:rsidRPr="00A635BC">
        <w:rPr>
          <w:rFonts w:cs="Tahoma"/>
        </w:rPr>
        <w:t>&amp; Literacy Department Division Sukkur District Ghotki @ Office of the Assistant Engineer Education Works Sub-Division</w:t>
      </w:r>
    </w:p>
    <w:p w:rsidR="003A02EF" w:rsidRPr="003A02EF" w:rsidRDefault="002C6664" w:rsidP="00A635BC">
      <w:pPr>
        <w:spacing w:after="0"/>
        <w:ind w:right="-1440"/>
        <w:rPr>
          <w:rFonts w:cs="Tahoma"/>
        </w:rPr>
      </w:pPr>
      <w:proofErr w:type="gramStart"/>
      <w:r>
        <w:rPr>
          <w:rFonts w:cs="Tahoma"/>
        </w:rPr>
        <w:t xml:space="preserve">Daharki  </w:t>
      </w:r>
      <w:r w:rsidR="00A635BC" w:rsidRPr="00A635BC">
        <w:rPr>
          <w:rFonts w:cs="Tahoma"/>
        </w:rPr>
        <w:t>Taluka</w:t>
      </w:r>
      <w:proofErr w:type="gramEnd"/>
      <w:r w:rsidR="00A635BC" w:rsidRPr="00A635BC">
        <w:rPr>
          <w:rFonts w:cs="Tahoma"/>
        </w:rPr>
        <w:t xml:space="preserve"> </w:t>
      </w:r>
      <w:r>
        <w:rPr>
          <w:rFonts w:cs="Tahoma"/>
        </w:rPr>
        <w:t>Daharki</w:t>
      </w:r>
      <w:r w:rsidR="00A635BC" w:rsidRPr="00A635BC">
        <w:rPr>
          <w:rFonts w:cs="Tahoma"/>
        </w:rPr>
        <w:t xml:space="preserve"> ADP No: 488</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16A96">
        <w:t>2480000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F16A96">
        <w:t>124000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F16A96">
        <w:t>124000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F16A96">
        <w:t>186000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8B3E08">
        <w:rPr>
          <w:b/>
        </w:rPr>
        <w:t>18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85C53"/>
    <w:rsid w:val="000A6C58"/>
    <w:rsid w:val="000A6F6D"/>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F6B80"/>
    <w:rsid w:val="005260A8"/>
    <w:rsid w:val="00541D34"/>
    <w:rsid w:val="00551778"/>
    <w:rsid w:val="00575972"/>
    <w:rsid w:val="005A079A"/>
    <w:rsid w:val="005D4B59"/>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B3FED"/>
    <w:rsid w:val="009D1B3E"/>
    <w:rsid w:val="009D7D56"/>
    <w:rsid w:val="009F55F6"/>
    <w:rsid w:val="00A01247"/>
    <w:rsid w:val="00A01F89"/>
    <w:rsid w:val="00A12921"/>
    <w:rsid w:val="00A17F7A"/>
    <w:rsid w:val="00A35AAB"/>
    <w:rsid w:val="00A361D6"/>
    <w:rsid w:val="00A36680"/>
    <w:rsid w:val="00A635BC"/>
    <w:rsid w:val="00AB49E9"/>
    <w:rsid w:val="00AF3F7B"/>
    <w:rsid w:val="00AF7B39"/>
    <w:rsid w:val="00B16FAE"/>
    <w:rsid w:val="00B620EB"/>
    <w:rsid w:val="00C10066"/>
    <w:rsid w:val="00C2062A"/>
    <w:rsid w:val="00C436A5"/>
    <w:rsid w:val="00C86610"/>
    <w:rsid w:val="00C87B24"/>
    <w:rsid w:val="00C94E3A"/>
    <w:rsid w:val="00CC6EF7"/>
    <w:rsid w:val="00CD16A5"/>
    <w:rsid w:val="00D52079"/>
    <w:rsid w:val="00D666BE"/>
    <w:rsid w:val="00D91888"/>
    <w:rsid w:val="00E0250D"/>
    <w:rsid w:val="00E434C5"/>
    <w:rsid w:val="00EA34DB"/>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85</cp:revision>
  <cp:lastPrinted>2016-01-03T09:24:00Z</cp:lastPrinted>
  <dcterms:created xsi:type="dcterms:W3CDTF">2016-01-03T08:16:00Z</dcterms:created>
  <dcterms:modified xsi:type="dcterms:W3CDTF">2017-03-13T07:21:00Z</dcterms:modified>
</cp:coreProperties>
</file>